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CB087" w14:textId="0E989132" w:rsidR="0017045D" w:rsidRDefault="006320F4">
      <w:r>
        <w:t>Cari Trayhern</w:t>
      </w:r>
    </w:p>
    <w:p w14:paraId="38D74868" w14:textId="58C9A336" w:rsidR="006320F4" w:rsidRDefault="006320F4">
      <w:r>
        <w:t>2246064</w:t>
      </w:r>
    </w:p>
    <w:p w14:paraId="3D9B0883" w14:textId="77777777" w:rsidR="006320F4" w:rsidRDefault="006320F4"/>
    <w:p w14:paraId="154013F4" w14:textId="6CAE7BD4" w:rsidR="006320F4" w:rsidRPr="000F28ED" w:rsidRDefault="006320F4">
      <w:pPr>
        <w:rPr>
          <w:rFonts w:ascii="Arial" w:hAnsi="Arial" w:cs="Arial"/>
          <w:sz w:val="24"/>
          <w:szCs w:val="24"/>
        </w:rPr>
      </w:pPr>
      <w:r w:rsidRPr="000F28ED">
        <w:rPr>
          <w:rFonts w:ascii="Arial" w:hAnsi="Arial" w:cs="Arial"/>
          <w:sz w:val="24"/>
          <w:szCs w:val="24"/>
        </w:rPr>
        <w:t xml:space="preserve">Essay one – </w:t>
      </w:r>
    </w:p>
    <w:p w14:paraId="38261FCE" w14:textId="77777777" w:rsidR="00DC0A0F" w:rsidRPr="000F28ED" w:rsidRDefault="006320F4" w:rsidP="00DC0A0F">
      <w:pPr>
        <w:spacing w:line="276" w:lineRule="auto"/>
        <w:ind w:right="531"/>
        <w:rPr>
          <w:rFonts w:ascii="Arial" w:eastAsia="Times New Roman" w:hAnsi="Arial" w:cs="Arial"/>
          <w:sz w:val="24"/>
          <w:szCs w:val="24"/>
          <w:lang w:eastAsia="en-GB"/>
        </w:rPr>
      </w:pPr>
      <w:r w:rsidRPr="000F28ED">
        <w:rPr>
          <w:rFonts w:ascii="Arial" w:eastAsia="Times New Roman" w:hAnsi="Arial" w:cs="Arial"/>
          <w:sz w:val="24"/>
          <w:szCs w:val="24"/>
          <w:lang w:eastAsia="en-GB"/>
        </w:rPr>
        <w:t>What impact can the challenges of operational policing have on individual and group wellbeing? Why is it important to manage mental wellbeing in policing?</w:t>
      </w:r>
    </w:p>
    <w:p w14:paraId="365E15D5" w14:textId="7E9513D0" w:rsidR="006320F4" w:rsidRPr="000F28ED" w:rsidRDefault="006320F4" w:rsidP="00DC0A0F">
      <w:pPr>
        <w:spacing w:line="276" w:lineRule="auto"/>
        <w:ind w:right="531"/>
        <w:rPr>
          <w:rFonts w:ascii="Arial" w:eastAsia="Times New Roman" w:hAnsi="Arial" w:cs="Arial"/>
          <w:sz w:val="24"/>
          <w:szCs w:val="24"/>
          <w:lang w:eastAsia="en-GB"/>
        </w:rPr>
      </w:pPr>
      <w:r w:rsidRPr="000F28ED">
        <w:rPr>
          <w:rFonts w:ascii="Arial" w:eastAsia="Times New Roman" w:hAnsi="Arial" w:cs="Arial"/>
          <w:sz w:val="24"/>
          <w:szCs w:val="24"/>
          <w:lang w:eastAsia="en-GB"/>
        </w:rPr>
        <w:t>Your answer must be based on academic research rather than personal experience.</w:t>
      </w:r>
    </w:p>
    <w:p w14:paraId="76E69079" w14:textId="77777777" w:rsidR="006320F4" w:rsidRPr="000F28ED" w:rsidRDefault="006320F4">
      <w:pPr>
        <w:rPr>
          <w:rFonts w:ascii="Arial" w:hAnsi="Arial" w:cs="Arial"/>
          <w:sz w:val="24"/>
          <w:szCs w:val="24"/>
        </w:rPr>
      </w:pPr>
    </w:p>
    <w:p w14:paraId="21D5B6D1" w14:textId="57E3071F" w:rsidR="006320F4" w:rsidRPr="00243AF7" w:rsidRDefault="00DC0A0F">
      <w:pPr>
        <w:rPr>
          <w:rFonts w:ascii="Arial" w:hAnsi="Arial" w:cs="Arial"/>
          <w:sz w:val="24"/>
          <w:szCs w:val="24"/>
        </w:rPr>
      </w:pPr>
      <w:r w:rsidRPr="00243AF7">
        <w:rPr>
          <w:rFonts w:ascii="Arial" w:hAnsi="Arial" w:cs="Arial"/>
          <w:sz w:val="24"/>
          <w:szCs w:val="24"/>
        </w:rPr>
        <w:t>In this essay I will</w:t>
      </w:r>
      <w:r w:rsidR="00243AF7" w:rsidRPr="00243AF7">
        <w:rPr>
          <w:rFonts w:ascii="Arial" w:hAnsi="Arial" w:cs="Arial"/>
          <w:sz w:val="24"/>
          <w:szCs w:val="24"/>
        </w:rPr>
        <w:t xml:space="preserve"> explain the many challenges that officers may face operationally as an individual or as a group. I will explain the impact that this has emotionally, physically, psychologically and socially. I will then discuss why it is important not to ignore these impacts and different ways to manage wellbeing so the impact is not long term. </w:t>
      </w:r>
    </w:p>
    <w:p w14:paraId="4FAED59C" w14:textId="3A630639" w:rsidR="00DC0A0F" w:rsidRPr="00243AF7" w:rsidRDefault="00DC0A0F">
      <w:pPr>
        <w:rPr>
          <w:rFonts w:ascii="Arial" w:hAnsi="Arial" w:cs="Arial"/>
          <w:sz w:val="24"/>
          <w:szCs w:val="24"/>
        </w:rPr>
      </w:pPr>
      <w:bookmarkStart w:id="0" w:name="_Hlk183426556"/>
      <w:r w:rsidRPr="00243AF7">
        <w:rPr>
          <w:rFonts w:ascii="Arial" w:hAnsi="Arial" w:cs="Arial"/>
          <w:sz w:val="24"/>
          <w:szCs w:val="24"/>
        </w:rPr>
        <w:t>There are many challenges that individuals face operationally.</w:t>
      </w:r>
      <w:r w:rsidR="007D1593" w:rsidRPr="00243AF7">
        <w:rPr>
          <w:rFonts w:ascii="Arial" w:hAnsi="Arial" w:cs="Arial"/>
          <w:sz w:val="24"/>
          <w:szCs w:val="24"/>
        </w:rPr>
        <w:t xml:space="preserve"> This includes mentally, physically, psychological and even social. There are many side effects that come with this. </w:t>
      </w:r>
    </w:p>
    <w:p w14:paraId="5EB1C639" w14:textId="24A6A26D" w:rsidR="00F450AB" w:rsidRDefault="00BA431A" w:rsidP="00F450AB">
      <w:pPr>
        <w:rPr>
          <w:rFonts w:ascii="Arial" w:eastAsia="Times New Roman" w:hAnsi="Arial" w:cs="Arial"/>
          <w:kern w:val="0"/>
          <w:sz w:val="24"/>
          <w:szCs w:val="24"/>
          <w:lang w:eastAsia="en-GB"/>
          <w14:ligatures w14:val="none"/>
        </w:rPr>
      </w:pPr>
      <w:r w:rsidRPr="00243AF7">
        <w:rPr>
          <w:rFonts w:ascii="Arial" w:hAnsi="Arial" w:cs="Arial"/>
          <w:sz w:val="24"/>
          <w:szCs w:val="24"/>
        </w:rPr>
        <w:t xml:space="preserve">One of the main impacts on operational officers is stress and anxiety. </w:t>
      </w:r>
      <w:r w:rsidR="00F450AB" w:rsidRPr="00243AF7">
        <w:rPr>
          <w:rFonts w:ascii="Arial" w:hAnsi="Arial" w:cs="Arial"/>
          <w:sz w:val="24"/>
          <w:szCs w:val="24"/>
        </w:rPr>
        <w:t xml:space="preserve">Stress is the bodys natural reaction to feeling threatened or under pressure. Stress can affect the mood, body and relationships with others. Long term stress can often lead to burnout </w:t>
      </w:r>
      <w:r w:rsidR="00F450AB" w:rsidRPr="00243AF7">
        <w:rPr>
          <w:rFonts w:ascii="Arial" w:eastAsia="Times New Roman" w:hAnsi="Arial" w:cs="Arial"/>
          <w:kern w:val="0"/>
          <w:sz w:val="24"/>
          <w:szCs w:val="24"/>
          <w:lang w:eastAsia="en-GB"/>
          <w14:ligatures w14:val="none"/>
        </w:rPr>
        <w:t xml:space="preserve">(NHS, 2021). Anxiety is also a natural response to pressure, similar to stress, anxiety is feeling afraid or threatened and this can also reflect physically, mentally and behaviour. The most common way to describe anxiety is a feeling of fear, unease or dread which can be severe. Anxiety also can become extremely bad, leading to breakdown in daily life and breakdown in relationships (National Health Service , 2021). </w:t>
      </w:r>
    </w:p>
    <w:p w14:paraId="23D2F884" w14:textId="2ED52368" w:rsidR="00243AF7" w:rsidRDefault="00243AF7" w:rsidP="00F450AB">
      <w:pPr>
        <w:rPr>
          <w:rFonts w:ascii="Times New Roman" w:eastAsia="Times New Roman" w:hAnsi="Times New Roman" w:cs="Times New Roman"/>
          <w:kern w:val="0"/>
          <w:sz w:val="24"/>
          <w:szCs w:val="24"/>
          <w:lang w:eastAsia="en-GB"/>
          <w14:ligatures w14:val="none"/>
        </w:rPr>
      </w:pPr>
      <w:r>
        <w:rPr>
          <w:rFonts w:ascii="Arial" w:eastAsia="Times New Roman" w:hAnsi="Arial" w:cs="Arial"/>
          <w:kern w:val="0"/>
          <w:sz w:val="24"/>
          <w:szCs w:val="24"/>
          <w:lang w:eastAsia="en-GB"/>
          <w14:ligatures w14:val="none"/>
        </w:rPr>
        <w:t xml:space="preserve">Operational police officers </w:t>
      </w:r>
      <w:r w:rsidR="000F28ED">
        <w:rPr>
          <w:rFonts w:ascii="Arial" w:eastAsia="Times New Roman" w:hAnsi="Arial" w:cs="Arial"/>
          <w:kern w:val="0"/>
          <w:sz w:val="24"/>
          <w:szCs w:val="24"/>
          <w:lang w:eastAsia="en-GB"/>
          <w14:ligatures w14:val="none"/>
        </w:rPr>
        <w:t xml:space="preserve">are often exposed to many high risk situations, trauma inducing incidents and are often required to make decisions under pressure. </w:t>
      </w:r>
      <w:r w:rsidR="006A4443">
        <w:rPr>
          <w:rFonts w:ascii="Arial" w:eastAsia="Times New Roman" w:hAnsi="Arial" w:cs="Arial"/>
          <w:kern w:val="0"/>
          <w:sz w:val="24"/>
          <w:szCs w:val="24"/>
          <w:lang w:eastAsia="en-GB"/>
          <w14:ligatures w14:val="none"/>
        </w:rPr>
        <w:t xml:space="preserve">If officers are exposed to any high risk situations or trauma including incidents, it is more likely to lead to feelings of stress and anxiety which will impact individuals psychologically, emotionally and mentally. </w:t>
      </w:r>
      <w:r w:rsidR="002C73E5">
        <w:rPr>
          <w:rFonts w:ascii="Arial" w:eastAsia="Times New Roman" w:hAnsi="Arial" w:cs="Arial"/>
          <w:kern w:val="0"/>
          <w:sz w:val="24"/>
          <w:szCs w:val="24"/>
          <w:lang w:eastAsia="en-GB"/>
          <w14:ligatures w14:val="none"/>
        </w:rPr>
        <w:t xml:space="preserve">Many officers will then suffer with Post traumatic stress disorder. An individual who suffers from post traumatic stress disorder (PSTD) often relives the traumatic event through flashbacks, nightmares and emotional numbness </w:t>
      </w:r>
      <w:r w:rsidR="002C73E5" w:rsidRPr="002C73E5">
        <w:rPr>
          <w:rFonts w:ascii="Arial" w:eastAsia="Times New Roman" w:hAnsi="Arial" w:cs="Arial"/>
          <w:kern w:val="0"/>
          <w:sz w:val="24"/>
          <w:szCs w:val="24"/>
          <w:lang w:eastAsia="en-GB"/>
          <w14:ligatures w14:val="none"/>
        </w:rPr>
        <w:t>(NHS, 2022)</w:t>
      </w:r>
      <w:r w:rsidR="002C73E5">
        <w:rPr>
          <w:rFonts w:ascii="Arial" w:eastAsia="Times New Roman" w:hAnsi="Arial" w:cs="Arial"/>
          <w:kern w:val="0"/>
          <w:sz w:val="24"/>
          <w:szCs w:val="24"/>
          <w:lang w:eastAsia="en-GB"/>
          <w14:ligatures w14:val="none"/>
        </w:rPr>
        <w:t>.</w:t>
      </w:r>
      <w:r w:rsidR="004C7387">
        <w:rPr>
          <w:rFonts w:ascii="Arial" w:eastAsia="Times New Roman" w:hAnsi="Arial" w:cs="Arial"/>
          <w:kern w:val="0"/>
          <w:sz w:val="24"/>
          <w:szCs w:val="24"/>
          <w:lang w:eastAsia="en-GB"/>
          <w14:ligatures w14:val="none"/>
        </w:rPr>
        <w:t xml:space="preserve"> </w:t>
      </w:r>
      <w:r w:rsidR="00691193">
        <w:rPr>
          <w:rFonts w:ascii="Arial" w:eastAsia="Times New Roman" w:hAnsi="Arial" w:cs="Arial"/>
          <w:kern w:val="0"/>
          <w:sz w:val="24"/>
          <w:szCs w:val="24"/>
          <w:lang w:eastAsia="en-GB"/>
          <w14:ligatures w14:val="none"/>
        </w:rPr>
        <w:t>PTSD is a mental health condition which is caused by experiencing stressful, frightening or distressing events</w:t>
      </w:r>
      <w:r w:rsidR="004C7387">
        <w:rPr>
          <w:rFonts w:ascii="Arial" w:eastAsia="Times New Roman" w:hAnsi="Arial" w:cs="Arial"/>
          <w:kern w:val="0"/>
          <w:sz w:val="24"/>
          <w:szCs w:val="24"/>
          <w:lang w:eastAsia="en-GB"/>
          <w14:ligatures w14:val="none"/>
        </w:rPr>
        <w:t xml:space="preserve">, this can cause a physical and emotional response to traumatic events that can keep going long after the trauma occurred </w:t>
      </w:r>
      <w:r w:rsidR="004C7387" w:rsidRPr="004C7387">
        <w:rPr>
          <w:rFonts w:ascii="Arial" w:eastAsia="Times New Roman" w:hAnsi="Arial" w:cs="Arial"/>
          <w:kern w:val="0"/>
          <w:sz w:val="24"/>
          <w:szCs w:val="24"/>
          <w:lang w:eastAsia="en-GB"/>
          <w14:ligatures w14:val="none"/>
        </w:rPr>
        <w:t>(Police Care UK, 2024)</w:t>
      </w:r>
      <w:r w:rsidR="004C7387">
        <w:rPr>
          <w:rFonts w:ascii="Arial" w:eastAsia="Times New Roman" w:hAnsi="Arial" w:cs="Arial"/>
          <w:kern w:val="0"/>
          <w:sz w:val="24"/>
          <w:szCs w:val="24"/>
          <w:lang w:eastAsia="en-GB"/>
          <w14:ligatures w14:val="none"/>
        </w:rPr>
        <w:t>.</w:t>
      </w:r>
      <w:r w:rsidR="002C73E5">
        <w:rPr>
          <w:rFonts w:ascii="Arial" w:eastAsia="Times New Roman" w:hAnsi="Arial" w:cs="Arial"/>
          <w:kern w:val="0"/>
          <w:sz w:val="24"/>
          <w:szCs w:val="24"/>
          <w:lang w:eastAsia="en-GB"/>
          <w14:ligatures w14:val="none"/>
        </w:rPr>
        <w:t xml:space="preserve"> This will then often impact day to day life. </w:t>
      </w:r>
      <w:r w:rsidR="00691193">
        <w:rPr>
          <w:rFonts w:ascii="Arial" w:eastAsia="Times New Roman" w:hAnsi="Arial" w:cs="Arial"/>
          <w:kern w:val="0"/>
          <w:sz w:val="24"/>
          <w:szCs w:val="24"/>
          <w:lang w:eastAsia="en-GB"/>
          <w14:ligatures w14:val="none"/>
        </w:rPr>
        <w:t>A study has shown that 90% of 16,857 officers who had been exposed to trauma, one in five of these had reported experiencing either PTSD symptoms after dealing with the incident</w:t>
      </w:r>
      <w:r w:rsidR="004C7387">
        <w:rPr>
          <w:rFonts w:ascii="Arial" w:eastAsia="Times New Roman" w:hAnsi="Arial" w:cs="Arial"/>
          <w:kern w:val="0"/>
          <w:sz w:val="24"/>
          <w:szCs w:val="24"/>
          <w:lang w:eastAsia="en-GB"/>
          <w14:ligatures w14:val="none"/>
        </w:rPr>
        <w:t xml:space="preserve"> </w:t>
      </w:r>
      <w:r w:rsidR="004C7387" w:rsidRPr="004C7387">
        <w:rPr>
          <w:rFonts w:ascii="Arial" w:eastAsia="Times New Roman" w:hAnsi="Arial" w:cs="Arial"/>
          <w:kern w:val="0"/>
          <w:sz w:val="24"/>
          <w:szCs w:val="24"/>
          <w:lang w:eastAsia="en-GB"/>
          <w14:ligatures w14:val="none"/>
        </w:rPr>
        <w:t>(Police Care UK, 2023)</w:t>
      </w:r>
      <w:r w:rsidR="004C7387">
        <w:rPr>
          <w:rFonts w:ascii="Times New Roman" w:eastAsia="Times New Roman" w:hAnsi="Times New Roman" w:cs="Times New Roman"/>
          <w:kern w:val="0"/>
          <w:sz w:val="24"/>
          <w:szCs w:val="24"/>
          <w:lang w:eastAsia="en-GB"/>
          <w14:ligatures w14:val="none"/>
        </w:rPr>
        <w:t xml:space="preserve">. </w:t>
      </w:r>
    </w:p>
    <w:p w14:paraId="65B5E663" w14:textId="37BB347E" w:rsidR="004C7387" w:rsidRDefault="004C7387" w:rsidP="00F450AB">
      <w:pPr>
        <w:rPr>
          <w:rFonts w:ascii="Arial" w:eastAsia="Times New Roman" w:hAnsi="Arial" w:cs="Arial"/>
          <w:kern w:val="0"/>
          <w:sz w:val="24"/>
          <w:szCs w:val="24"/>
          <w:lang w:eastAsia="en-GB"/>
          <w14:ligatures w14:val="none"/>
        </w:rPr>
      </w:pPr>
      <w:r w:rsidRPr="004C7387">
        <w:rPr>
          <w:rFonts w:ascii="Arial" w:eastAsia="Times New Roman" w:hAnsi="Arial" w:cs="Arial"/>
          <w:kern w:val="0"/>
          <w:sz w:val="24"/>
          <w:szCs w:val="24"/>
          <w:lang w:eastAsia="en-GB"/>
          <w14:ligatures w14:val="none"/>
        </w:rPr>
        <w:lastRenderedPageBreak/>
        <w:t xml:space="preserve">Stress and anxiety can then also lead to </w:t>
      </w:r>
      <w:r w:rsidR="00D0517C">
        <w:rPr>
          <w:rFonts w:ascii="Arial" w:eastAsia="Times New Roman" w:hAnsi="Arial" w:cs="Arial"/>
          <w:kern w:val="0"/>
          <w:sz w:val="24"/>
          <w:szCs w:val="24"/>
          <w:lang w:eastAsia="en-GB"/>
          <w14:ligatures w14:val="none"/>
        </w:rPr>
        <w:t>burnout, burnout is a state of physical, mental and emotional exhaustion this is a result of long term stress and the feeling of being under constant pressure</w:t>
      </w:r>
      <w:r w:rsidR="00D51678">
        <w:rPr>
          <w:rFonts w:ascii="Arial" w:eastAsia="Times New Roman" w:hAnsi="Arial" w:cs="Arial"/>
          <w:kern w:val="0"/>
          <w:sz w:val="24"/>
          <w:szCs w:val="24"/>
          <w:lang w:eastAsia="en-GB"/>
          <w14:ligatures w14:val="none"/>
        </w:rPr>
        <w:t xml:space="preserve"> </w:t>
      </w:r>
      <w:r w:rsidR="00D51678" w:rsidRPr="00D51678">
        <w:rPr>
          <w:rFonts w:ascii="Arial" w:eastAsia="Times New Roman" w:hAnsi="Arial" w:cs="Arial"/>
          <w:kern w:val="0"/>
          <w:sz w:val="24"/>
          <w:szCs w:val="24"/>
          <w:lang w:eastAsia="en-GB"/>
          <w14:ligatures w14:val="none"/>
        </w:rPr>
        <w:t>(Mental Health UK, 2024)</w:t>
      </w:r>
      <w:r w:rsidR="00D51678">
        <w:rPr>
          <w:rFonts w:ascii="Times New Roman" w:eastAsia="Times New Roman" w:hAnsi="Times New Roman" w:cs="Times New Roman"/>
          <w:kern w:val="0"/>
          <w:sz w:val="24"/>
          <w:szCs w:val="24"/>
          <w:lang w:eastAsia="en-GB"/>
          <w14:ligatures w14:val="none"/>
        </w:rPr>
        <w:t xml:space="preserve">. </w:t>
      </w:r>
      <w:r w:rsidR="005223CA" w:rsidRPr="005223CA">
        <w:rPr>
          <w:rFonts w:ascii="Arial" w:eastAsia="Times New Roman" w:hAnsi="Arial" w:cs="Arial"/>
          <w:kern w:val="0"/>
          <w:sz w:val="24"/>
          <w:szCs w:val="24"/>
          <w:lang w:eastAsia="en-GB"/>
          <w14:ligatures w14:val="none"/>
        </w:rPr>
        <w:t xml:space="preserve">A factor of burnout within operational policing </w:t>
      </w:r>
      <w:r w:rsidR="005223CA">
        <w:rPr>
          <w:rFonts w:ascii="Arial" w:eastAsia="Times New Roman" w:hAnsi="Arial" w:cs="Arial"/>
          <w:kern w:val="0"/>
          <w:sz w:val="24"/>
          <w:szCs w:val="24"/>
          <w:lang w:eastAsia="en-GB"/>
          <w14:ligatures w14:val="none"/>
        </w:rPr>
        <w:t xml:space="preserve">is not always what they are exposed to in relation to jobs. Burnout can also be caused by long hours, limited support from managers, exhaustion and detachment </w:t>
      </w:r>
      <w:r w:rsidR="005223CA" w:rsidRPr="005223CA">
        <w:rPr>
          <w:rFonts w:ascii="Arial" w:eastAsia="Times New Roman" w:hAnsi="Arial" w:cs="Arial"/>
          <w:kern w:val="0"/>
          <w:sz w:val="24"/>
          <w:szCs w:val="24"/>
          <w:lang w:eastAsia="en-GB"/>
          <w14:ligatures w14:val="none"/>
        </w:rPr>
        <w:t>(Purba and Demou, 2019)</w:t>
      </w:r>
      <w:r w:rsidR="005223CA">
        <w:rPr>
          <w:rFonts w:ascii="Times New Roman" w:eastAsia="Times New Roman" w:hAnsi="Times New Roman" w:cs="Times New Roman"/>
          <w:kern w:val="0"/>
          <w:sz w:val="24"/>
          <w:szCs w:val="24"/>
          <w:lang w:eastAsia="en-GB"/>
          <w14:ligatures w14:val="none"/>
        </w:rPr>
        <w:t xml:space="preserve">. </w:t>
      </w:r>
      <w:r w:rsidR="005223CA" w:rsidRPr="005223CA">
        <w:rPr>
          <w:rFonts w:ascii="Arial" w:eastAsia="Times New Roman" w:hAnsi="Arial" w:cs="Arial"/>
          <w:kern w:val="0"/>
          <w:sz w:val="24"/>
          <w:szCs w:val="24"/>
          <w:lang w:eastAsia="en-GB"/>
          <w14:ligatures w14:val="none"/>
        </w:rPr>
        <w:t>Managers and bosses should encourage a more work-life balance encour</w:t>
      </w:r>
      <w:r w:rsidR="00DB6496">
        <w:rPr>
          <w:rFonts w:ascii="Arial" w:eastAsia="Times New Roman" w:hAnsi="Arial" w:cs="Arial"/>
          <w:kern w:val="0"/>
          <w:sz w:val="24"/>
          <w:szCs w:val="24"/>
          <w:lang w:eastAsia="en-GB"/>
          <w14:ligatures w14:val="none"/>
        </w:rPr>
        <w:t>ag</w:t>
      </w:r>
      <w:r w:rsidR="005223CA" w:rsidRPr="005223CA">
        <w:rPr>
          <w:rFonts w:ascii="Arial" w:eastAsia="Times New Roman" w:hAnsi="Arial" w:cs="Arial"/>
          <w:kern w:val="0"/>
          <w:sz w:val="24"/>
          <w:szCs w:val="24"/>
          <w:lang w:eastAsia="en-GB"/>
          <w14:ligatures w14:val="none"/>
        </w:rPr>
        <w:t xml:space="preserve">ing time off and attempting to reduce workplace stress (D, 2024). </w:t>
      </w:r>
    </w:p>
    <w:p w14:paraId="6CE6F212" w14:textId="5358251F" w:rsidR="002110EF" w:rsidRDefault="00DB6496" w:rsidP="002110EF">
      <w:pP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Operational policing can also have a serious effect on physical wellbeing, this can be a result if stress gets too much. Stress can affect physical health in many ways, for example cardiovascular health, immune system and digestion</w:t>
      </w:r>
      <w:r w:rsidR="00AE6005">
        <w:rPr>
          <w:rFonts w:ascii="Arial" w:eastAsia="Times New Roman" w:hAnsi="Arial" w:cs="Arial"/>
          <w:kern w:val="0"/>
          <w:sz w:val="24"/>
          <w:szCs w:val="24"/>
          <w:lang w:eastAsia="en-GB"/>
          <w14:ligatures w14:val="none"/>
        </w:rPr>
        <w:t xml:space="preserve"> </w:t>
      </w:r>
      <w:r w:rsidR="00AE6005" w:rsidRPr="00AE6005">
        <w:rPr>
          <w:rFonts w:ascii="Arial" w:eastAsia="Times New Roman" w:hAnsi="Arial" w:cs="Arial"/>
          <w:kern w:val="0"/>
          <w:sz w:val="24"/>
          <w:szCs w:val="24"/>
          <w:lang w:eastAsia="en-GB"/>
          <w14:ligatures w14:val="none"/>
        </w:rPr>
        <w:t>(Service, 2024)</w:t>
      </w:r>
      <w:r w:rsidR="00AE6005">
        <w:rPr>
          <w:rFonts w:ascii="Times New Roman" w:eastAsia="Times New Roman" w:hAnsi="Times New Roman" w:cs="Times New Roman"/>
          <w:kern w:val="0"/>
          <w:sz w:val="24"/>
          <w:szCs w:val="24"/>
          <w:lang w:eastAsia="en-GB"/>
          <w14:ligatures w14:val="none"/>
        </w:rPr>
        <w:t xml:space="preserve">. </w:t>
      </w:r>
      <w:r w:rsidR="008A4F3C" w:rsidRPr="002110EF">
        <w:rPr>
          <w:rFonts w:ascii="Arial" w:eastAsia="Times New Roman" w:hAnsi="Arial" w:cs="Arial"/>
          <w:kern w:val="0"/>
          <w:sz w:val="24"/>
          <w:szCs w:val="24"/>
          <w:lang w:eastAsia="en-GB"/>
          <w14:ligatures w14:val="none"/>
        </w:rPr>
        <w:t xml:space="preserve">For example, in relation to cardiovascular system stress alone wont cause a heart condition or heart relating disease however it will increase the risk. This can be impacted from unhealthy habits which relate to stress, such as eating unhealthy and drinking too much alcohol, these </w:t>
      </w:r>
      <w:r w:rsidR="002110EF" w:rsidRPr="002110EF">
        <w:rPr>
          <w:rFonts w:ascii="Arial" w:eastAsia="Times New Roman" w:hAnsi="Arial" w:cs="Arial"/>
          <w:kern w:val="0"/>
          <w:sz w:val="24"/>
          <w:szCs w:val="24"/>
          <w:lang w:eastAsia="en-GB"/>
          <w14:ligatures w14:val="none"/>
        </w:rPr>
        <w:t>then cause high blood pressure, heart disease or even heart failure (Stress, 2023).</w:t>
      </w:r>
      <w:r w:rsidR="002110EF">
        <w:rPr>
          <w:rFonts w:ascii="Arial" w:eastAsia="Times New Roman" w:hAnsi="Arial" w:cs="Arial"/>
          <w:kern w:val="0"/>
          <w:sz w:val="24"/>
          <w:szCs w:val="24"/>
          <w:lang w:eastAsia="en-GB"/>
          <w14:ligatures w14:val="none"/>
        </w:rPr>
        <w:t xml:space="preserve"> </w:t>
      </w:r>
    </w:p>
    <w:p w14:paraId="21BEAD7B" w14:textId="0BB923C9" w:rsidR="00100BB6" w:rsidRDefault="002110EF" w:rsidP="00100BB6">
      <w:pP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Another way operational policing can effect physical wellbeing is the increased risk of injury whilst being on duty. This meaning physical confrontations </w:t>
      </w:r>
      <w:r w:rsidR="00B3461C">
        <w:rPr>
          <w:rFonts w:ascii="Arial" w:eastAsia="Times New Roman" w:hAnsi="Arial" w:cs="Arial"/>
          <w:kern w:val="0"/>
          <w:sz w:val="24"/>
          <w:szCs w:val="24"/>
          <w:lang w:eastAsia="en-GB"/>
          <w14:ligatures w14:val="none"/>
        </w:rPr>
        <w:t xml:space="preserve">whilst on the job. Common injuries include </w:t>
      </w:r>
      <w:r w:rsidR="00646713">
        <w:rPr>
          <w:rFonts w:ascii="Arial" w:eastAsia="Times New Roman" w:hAnsi="Arial" w:cs="Arial"/>
          <w:kern w:val="0"/>
          <w:sz w:val="24"/>
          <w:szCs w:val="24"/>
          <w:lang w:eastAsia="en-GB"/>
          <w14:ligatures w14:val="none"/>
        </w:rPr>
        <w:t>musculoskeletal</w:t>
      </w:r>
      <w:r w:rsidR="00B3461C">
        <w:rPr>
          <w:rFonts w:ascii="Arial" w:eastAsia="Times New Roman" w:hAnsi="Arial" w:cs="Arial"/>
          <w:kern w:val="0"/>
          <w:sz w:val="24"/>
          <w:szCs w:val="24"/>
          <w:lang w:eastAsia="en-GB"/>
          <w14:ligatures w14:val="none"/>
        </w:rPr>
        <w:t xml:space="preserve"> problems however officers may also suffer from back pain and strain injuries because of the physical nature, any of these can put officers at risk, it is not always being in a physical altercation, officers will often sustain these injuries from car accidents and even foot chases </w:t>
      </w:r>
      <w:r w:rsidR="00B3461C" w:rsidRPr="00B3461C">
        <w:rPr>
          <w:rFonts w:ascii="Arial" w:eastAsia="Times New Roman" w:hAnsi="Arial" w:cs="Arial"/>
          <w:kern w:val="0"/>
          <w:sz w:val="24"/>
          <w:szCs w:val="24"/>
          <w:lang w:eastAsia="en-GB"/>
          <w14:ligatures w14:val="none"/>
        </w:rPr>
        <w:t>(recruitingadmin, 2024)</w:t>
      </w:r>
      <w:r w:rsidR="00B3461C">
        <w:rPr>
          <w:rFonts w:ascii="Arial" w:eastAsia="Times New Roman" w:hAnsi="Arial" w:cs="Arial"/>
          <w:kern w:val="0"/>
          <w:sz w:val="24"/>
          <w:szCs w:val="24"/>
          <w:lang w:eastAsia="en-GB"/>
          <w14:ligatures w14:val="none"/>
        </w:rPr>
        <w:t xml:space="preserve">. </w:t>
      </w:r>
      <w:r w:rsidR="00D23B8E">
        <w:rPr>
          <w:rFonts w:ascii="Arial" w:eastAsia="Times New Roman" w:hAnsi="Arial" w:cs="Arial"/>
          <w:kern w:val="0"/>
          <w:sz w:val="24"/>
          <w:szCs w:val="24"/>
          <w:lang w:eastAsia="en-GB"/>
          <w14:ligatures w14:val="none"/>
        </w:rPr>
        <w:t xml:space="preserve">Officers with physical injuries that were sustained on duty can range from anything. Officers can also be retired due to severe injury on duty which can then lead to PSTD. </w:t>
      </w:r>
      <w:r w:rsidR="00100BB6">
        <w:rPr>
          <w:rFonts w:ascii="Arial" w:eastAsia="Times New Roman" w:hAnsi="Arial" w:cs="Arial"/>
          <w:kern w:val="0"/>
          <w:sz w:val="24"/>
          <w:szCs w:val="24"/>
          <w:lang w:eastAsia="en-GB"/>
          <w14:ligatures w14:val="none"/>
        </w:rPr>
        <w:t xml:space="preserve">Multiple studies </w:t>
      </w:r>
      <w:r w:rsidR="00491243">
        <w:rPr>
          <w:rFonts w:ascii="Arial" w:eastAsia="Times New Roman" w:hAnsi="Arial" w:cs="Arial"/>
          <w:kern w:val="0"/>
          <w:sz w:val="24"/>
          <w:szCs w:val="24"/>
          <w:lang w:eastAsia="en-GB"/>
          <w14:ligatures w14:val="none"/>
        </w:rPr>
        <w:t>h</w:t>
      </w:r>
      <w:r w:rsidR="00100BB6">
        <w:rPr>
          <w:rFonts w:ascii="Arial" w:eastAsia="Times New Roman" w:hAnsi="Arial" w:cs="Arial"/>
          <w:kern w:val="0"/>
          <w:sz w:val="24"/>
          <w:szCs w:val="24"/>
          <w:lang w:eastAsia="en-GB"/>
          <w14:ligatures w14:val="none"/>
        </w:rPr>
        <w:t xml:space="preserve">ave shown that working shift hours/ irregular patterns can harm health later in life, this is due to the degree of volatility and variability as individuals who work shift patterns have fewer hours of sleep per day, lower sleep quality leading to other factors which differs from those with a stable standard work schedule </w:t>
      </w:r>
      <w:r w:rsidR="00100BB6" w:rsidRPr="00100BB6">
        <w:rPr>
          <w:rFonts w:ascii="Arial" w:eastAsia="Times New Roman" w:hAnsi="Arial" w:cs="Arial"/>
          <w:kern w:val="0"/>
          <w:sz w:val="24"/>
          <w:szCs w:val="24"/>
          <w:lang w:eastAsia="en-GB"/>
          <w14:ligatures w14:val="none"/>
        </w:rPr>
        <w:t>(Rogers, 2024)</w:t>
      </w:r>
      <w:r w:rsidR="00100BB6">
        <w:rPr>
          <w:rFonts w:ascii="Arial" w:eastAsia="Times New Roman" w:hAnsi="Arial" w:cs="Arial"/>
          <w:kern w:val="0"/>
          <w:sz w:val="24"/>
          <w:szCs w:val="24"/>
          <w:lang w:eastAsia="en-GB"/>
          <w14:ligatures w14:val="none"/>
        </w:rPr>
        <w:t>.</w:t>
      </w:r>
    </w:p>
    <w:p w14:paraId="0F4FD9A6" w14:textId="47B4E5D2" w:rsidR="00A579A6" w:rsidRDefault="00A579A6" w:rsidP="00A579A6">
      <w:pP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Operational policing often involves working as a group. Therefore if one member of the team is feeling stressed this will often spread to the other members of the team. Stressed groups then have weaker social cohesion due to the lack of communication and breakdown in relationships </w:t>
      </w:r>
      <w:r w:rsidRPr="00A579A6">
        <w:rPr>
          <w:rFonts w:ascii="Arial" w:eastAsia="Times New Roman" w:hAnsi="Arial" w:cs="Arial"/>
          <w:kern w:val="0"/>
          <w:sz w:val="24"/>
          <w:szCs w:val="24"/>
          <w:lang w:eastAsia="en-GB"/>
          <w14:ligatures w14:val="none"/>
        </w:rPr>
        <w:t>(News, 2024)</w:t>
      </w:r>
      <w:r>
        <w:rPr>
          <w:rFonts w:ascii="Arial" w:eastAsia="Times New Roman" w:hAnsi="Arial" w:cs="Arial"/>
          <w:kern w:val="0"/>
          <w:sz w:val="24"/>
          <w:szCs w:val="24"/>
          <w:lang w:eastAsia="en-GB"/>
          <w14:ligatures w14:val="none"/>
        </w:rPr>
        <w:t xml:space="preserve">. </w:t>
      </w:r>
    </w:p>
    <w:p w14:paraId="028413A6" w14:textId="31D132FE" w:rsidR="0036729C" w:rsidRDefault="00AD4866" w:rsidP="00A579A6">
      <w:pPr>
        <w:rPr>
          <w:rFonts w:ascii="Times New Roman" w:eastAsia="Times New Roman" w:hAnsi="Times New Roman" w:cs="Times New Roman"/>
          <w:kern w:val="0"/>
          <w:sz w:val="24"/>
          <w:szCs w:val="24"/>
          <w:lang w:eastAsia="en-GB"/>
          <w14:ligatures w14:val="none"/>
        </w:rPr>
      </w:pPr>
      <w:r>
        <w:rPr>
          <w:rFonts w:ascii="Arial" w:eastAsia="Times New Roman" w:hAnsi="Arial" w:cs="Arial"/>
          <w:kern w:val="0"/>
          <w:sz w:val="24"/>
          <w:szCs w:val="24"/>
          <w:lang w:eastAsia="en-GB"/>
          <w14:ligatures w14:val="none"/>
        </w:rPr>
        <w:t xml:space="preserve">It is extremely important to manage officer wellbeing whilst being an operational officer. It is important to manage this because it enhances officer performance and decision making. </w:t>
      </w:r>
      <w:r w:rsidR="007D1D07">
        <w:rPr>
          <w:rFonts w:ascii="Arial" w:eastAsia="Times New Roman" w:hAnsi="Arial" w:cs="Arial"/>
          <w:kern w:val="0"/>
          <w:sz w:val="24"/>
          <w:szCs w:val="24"/>
          <w:lang w:eastAsia="en-GB"/>
          <w14:ligatures w14:val="none"/>
        </w:rPr>
        <w:t xml:space="preserve">Communication is a key part in policing, using simple language can often mitigate this and limit the chances of misunderstandings </w:t>
      </w:r>
      <w:r w:rsidR="007D1D07" w:rsidRPr="007D1D07">
        <w:rPr>
          <w:rFonts w:ascii="Arial" w:eastAsia="Times New Roman" w:hAnsi="Arial" w:cs="Arial"/>
          <w:kern w:val="0"/>
          <w:sz w:val="24"/>
          <w:szCs w:val="24"/>
          <w:lang w:eastAsia="en-GB"/>
          <w14:ligatures w14:val="none"/>
        </w:rPr>
        <w:t>(Policeprep.com.au, 2024)</w:t>
      </w:r>
      <w:r w:rsidR="007D1D07">
        <w:rPr>
          <w:rFonts w:ascii="Times New Roman" w:eastAsia="Times New Roman" w:hAnsi="Times New Roman" w:cs="Times New Roman"/>
          <w:kern w:val="0"/>
          <w:sz w:val="24"/>
          <w:szCs w:val="24"/>
          <w:lang w:eastAsia="en-GB"/>
          <w14:ligatures w14:val="none"/>
        </w:rPr>
        <w:t>.</w:t>
      </w:r>
    </w:p>
    <w:p w14:paraId="6E399334" w14:textId="625F8C9B" w:rsidR="0036729C" w:rsidRDefault="0036729C">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br w:type="page"/>
      </w:r>
    </w:p>
    <w:p w14:paraId="06A1F805" w14:textId="77777777" w:rsidR="00AD4866" w:rsidRPr="00A579A6" w:rsidRDefault="00AD4866" w:rsidP="00A579A6">
      <w:pPr>
        <w:rPr>
          <w:rFonts w:ascii="Times New Roman" w:eastAsia="Times New Roman" w:hAnsi="Times New Roman" w:cs="Times New Roman"/>
          <w:kern w:val="0"/>
          <w:sz w:val="24"/>
          <w:szCs w:val="24"/>
          <w:lang w:eastAsia="en-GB"/>
          <w14:ligatures w14:val="none"/>
        </w:rPr>
      </w:pPr>
    </w:p>
    <w:p w14:paraId="6FC8676B" w14:textId="055D6E7B" w:rsidR="00491243" w:rsidRPr="00100BB6" w:rsidRDefault="00491243" w:rsidP="00100BB6">
      <w:pPr>
        <w:rPr>
          <w:rFonts w:ascii="Times New Roman" w:eastAsia="Times New Roman" w:hAnsi="Times New Roman" w:cs="Times New Roman"/>
          <w:kern w:val="0"/>
          <w:sz w:val="24"/>
          <w:szCs w:val="24"/>
          <w:lang w:eastAsia="en-GB"/>
          <w14:ligatures w14:val="none"/>
        </w:rPr>
      </w:pPr>
    </w:p>
    <w:p w14:paraId="181FDF7C" w14:textId="4A29A24E" w:rsidR="00100BB6" w:rsidRPr="00100BB6" w:rsidRDefault="00100BB6" w:rsidP="00B3461C">
      <w:pPr>
        <w:rPr>
          <w:rFonts w:ascii="Arial" w:eastAsia="Times New Roman" w:hAnsi="Arial" w:cs="Arial"/>
          <w:kern w:val="0"/>
          <w:sz w:val="24"/>
          <w:szCs w:val="24"/>
          <w:lang w:eastAsia="en-GB"/>
          <w14:ligatures w14:val="none"/>
        </w:rPr>
      </w:pPr>
    </w:p>
    <w:bookmarkEnd w:id="0"/>
    <w:p w14:paraId="2B8AB30A" w14:textId="591C44EC" w:rsidR="0036729C" w:rsidRPr="0036729C" w:rsidRDefault="0036729C">
      <w:pPr>
        <w:rPr>
          <w:rFonts w:ascii="Arial" w:eastAsia="Times New Roman" w:hAnsi="Arial" w:cs="Arial"/>
          <w:vanish/>
          <w:kern w:val="0"/>
          <w:sz w:val="24"/>
          <w:szCs w:val="24"/>
          <w:lang w:eastAsia="en-GB"/>
          <w:specVanish/>
          <w14:ligatures w14:val="none"/>
        </w:rPr>
      </w:pPr>
      <w:r>
        <w:rPr>
          <w:rFonts w:ascii="Arial" w:eastAsia="Times New Roman" w:hAnsi="Arial" w:cs="Arial"/>
          <w:kern w:val="0"/>
          <w:sz w:val="24"/>
          <w:szCs w:val="24"/>
          <w:lang w:eastAsia="en-GB"/>
          <w14:ligatures w14:val="none"/>
        </w:rPr>
        <w:br w:type="page"/>
      </w:r>
    </w:p>
    <w:p w14:paraId="2C8CEF79" w14:textId="35CBB15A" w:rsidR="006510DB" w:rsidRDefault="0036729C">
      <w:r>
        <w:t xml:space="preserve"> </w:t>
      </w:r>
    </w:p>
    <w:p w14:paraId="725A0596" w14:textId="6E075D14" w:rsidR="006320F4" w:rsidRDefault="006320F4">
      <w:r>
        <w:t>Essay two –</w:t>
      </w:r>
    </w:p>
    <w:p w14:paraId="61C29AD2" w14:textId="77777777" w:rsidR="006320F4" w:rsidRPr="006320F4" w:rsidRDefault="006320F4" w:rsidP="006320F4">
      <w:pPr>
        <w:spacing w:line="276" w:lineRule="auto"/>
        <w:ind w:right="531"/>
        <w:rPr>
          <w:rFonts w:ascii="Arial" w:eastAsia="Times New Roman" w:hAnsi="Arial" w:cs="Arial"/>
          <w:u w:val="single"/>
          <w:lang w:eastAsia="en-GB"/>
        </w:rPr>
      </w:pPr>
      <w:r w:rsidRPr="006320F4">
        <w:rPr>
          <w:rFonts w:ascii="Arial" w:eastAsia="Times New Roman" w:hAnsi="Arial" w:cs="Arial"/>
          <w:lang w:eastAsia="en-GB"/>
        </w:rPr>
        <w:t>What lessons have been learned from recent high-profile critical and major incidents, and how have these translated into best practice for policing?</w:t>
      </w:r>
    </w:p>
    <w:p w14:paraId="10DDF631" w14:textId="30BF56F9" w:rsidR="006320F4" w:rsidRDefault="006320F4" w:rsidP="006320F4">
      <w:pPr>
        <w:rPr>
          <w:rFonts w:ascii="Arial" w:eastAsia="Times New Roman" w:hAnsi="Arial" w:cs="Arial"/>
          <w:lang w:eastAsia="en-GB"/>
        </w:rPr>
      </w:pPr>
      <w:r>
        <w:rPr>
          <w:rFonts w:ascii="Arial" w:eastAsia="Times New Roman" w:hAnsi="Arial" w:cs="Arial"/>
          <w:lang w:eastAsia="en-GB"/>
        </w:rPr>
        <w:t xml:space="preserve">Your answer must be based on academic research rather than personal experience, but you may refer to recent </w:t>
      </w:r>
      <w:r w:rsidRPr="00884FAB">
        <w:rPr>
          <w:rFonts w:ascii="Arial" w:eastAsia="Times New Roman" w:hAnsi="Arial" w:cs="Arial"/>
          <w:lang w:eastAsia="en-GB"/>
        </w:rPr>
        <w:t>examples of high-profile critical and major incidents</w:t>
      </w:r>
      <w:r>
        <w:rPr>
          <w:rFonts w:ascii="Arial" w:eastAsia="Times New Roman" w:hAnsi="Arial" w:cs="Arial"/>
          <w:lang w:eastAsia="en-GB"/>
        </w:rPr>
        <w:t>.</w:t>
      </w:r>
    </w:p>
    <w:p w14:paraId="60E6C46F" w14:textId="77777777" w:rsidR="00F73B79" w:rsidRDefault="00F73B79" w:rsidP="006320F4">
      <w:pPr>
        <w:rPr>
          <w:rFonts w:ascii="Arial" w:eastAsia="Times New Roman" w:hAnsi="Arial" w:cs="Arial"/>
          <w:lang w:eastAsia="en-GB"/>
        </w:rPr>
      </w:pPr>
    </w:p>
    <w:p w14:paraId="089E8432" w14:textId="3DAA3867" w:rsidR="00F73B79" w:rsidRDefault="00F73B79" w:rsidP="006320F4">
      <w:pPr>
        <w:rPr>
          <w:rFonts w:ascii="Arial" w:eastAsia="Times New Roman" w:hAnsi="Arial" w:cs="Arial"/>
          <w:lang w:eastAsia="en-GB"/>
        </w:rPr>
      </w:pPr>
      <w:r>
        <w:rPr>
          <w:rFonts w:ascii="Arial" w:eastAsia="Times New Roman" w:hAnsi="Arial" w:cs="Arial"/>
          <w:lang w:eastAsia="en-GB"/>
        </w:rPr>
        <w:t xml:space="preserve">In this essay I will </w:t>
      </w:r>
      <w:r w:rsidR="00B31C53">
        <w:rPr>
          <w:rFonts w:ascii="Arial" w:eastAsia="Times New Roman" w:hAnsi="Arial" w:cs="Arial"/>
          <w:lang w:eastAsia="en-GB"/>
        </w:rPr>
        <w:t>highlight the lessons which have been learned from high profile and major incidents. I will include how these lessons have been best transferred to create a more positive light moving forward when next responding to these incidents.</w:t>
      </w:r>
    </w:p>
    <w:p w14:paraId="035CA7BC" w14:textId="006EF534" w:rsidR="00B31C53" w:rsidRDefault="00B31C53" w:rsidP="006320F4">
      <w:pPr>
        <w:rPr>
          <w:rFonts w:ascii="Arial" w:eastAsia="Times New Roman" w:hAnsi="Arial" w:cs="Arial"/>
          <w:lang w:eastAsia="en-GB"/>
        </w:rPr>
      </w:pPr>
      <w:r>
        <w:rPr>
          <w:rFonts w:ascii="Arial" w:eastAsia="Times New Roman" w:hAnsi="Arial" w:cs="Arial"/>
          <w:lang w:eastAsia="en-GB"/>
        </w:rPr>
        <w:t xml:space="preserve">All high profile and critical incidents have many learning curves especially when they are being analysed, there are usually many ways in which police or other agencies can improve in future. </w:t>
      </w:r>
    </w:p>
    <w:p w14:paraId="368EC3AE" w14:textId="01321BB9" w:rsidR="006D680D" w:rsidRPr="00A878EC" w:rsidRDefault="00B31C53" w:rsidP="006320F4">
      <w:pPr>
        <w:rPr>
          <w:rFonts w:ascii="Times New Roman" w:eastAsia="Times New Roman" w:hAnsi="Times New Roman" w:cs="Times New Roman"/>
          <w:kern w:val="0"/>
          <w:lang w:eastAsia="en-GB"/>
          <w14:ligatures w14:val="none"/>
        </w:rPr>
      </w:pPr>
      <w:r>
        <w:rPr>
          <w:rFonts w:ascii="Arial" w:eastAsia="Times New Roman" w:hAnsi="Arial" w:cs="Arial"/>
          <w:lang w:eastAsia="en-GB"/>
        </w:rPr>
        <w:t xml:space="preserve">One of the lessons I will discuss is the need for accountability once analysation has been done when dealing with a high profile incident, for example George Floyds </w:t>
      </w:r>
      <w:r w:rsidR="00152D6A">
        <w:rPr>
          <w:rFonts w:ascii="Arial" w:eastAsia="Times New Roman" w:hAnsi="Arial" w:cs="Arial"/>
          <w:lang w:eastAsia="en-GB"/>
        </w:rPr>
        <w:t xml:space="preserve">death. George Floyd was a male who died in America as he was being restrained by a police officer. Whilst being restrained George </w:t>
      </w:r>
      <w:r w:rsidR="00152D6A" w:rsidRPr="00A878EC">
        <w:rPr>
          <w:rFonts w:ascii="Arial" w:eastAsia="Times New Roman" w:hAnsi="Arial" w:cs="Arial"/>
          <w:lang w:eastAsia="en-GB"/>
        </w:rPr>
        <w:t xml:space="preserve">stated multiple times that he could not breathe and also stated to officers ‘’YOU’RE GOING TO KILL ME’’. George then became unresponsive and died an hour later </w:t>
      </w:r>
      <w:r w:rsidR="00152D6A" w:rsidRPr="00A878EC">
        <w:rPr>
          <w:rFonts w:ascii="Arial" w:eastAsia="Times New Roman" w:hAnsi="Arial" w:cs="Arial"/>
          <w:kern w:val="0"/>
          <w:lang w:eastAsia="en-GB"/>
          <w14:ligatures w14:val="none"/>
        </w:rPr>
        <w:t>(BBC News, 2020)</w:t>
      </w:r>
      <w:r w:rsidR="00152D6A" w:rsidRPr="00A878EC">
        <w:rPr>
          <w:rFonts w:ascii="Times New Roman" w:eastAsia="Times New Roman" w:hAnsi="Times New Roman" w:cs="Times New Roman"/>
          <w:kern w:val="0"/>
          <w:lang w:eastAsia="en-GB"/>
          <w14:ligatures w14:val="none"/>
        </w:rPr>
        <w:t xml:space="preserve">. </w:t>
      </w:r>
      <w:r w:rsidR="00152D6A" w:rsidRPr="00A878EC">
        <w:rPr>
          <w:rFonts w:ascii="Arial" w:eastAsia="Times New Roman" w:hAnsi="Arial" w:cs="Arial"/>
          <w:kern w:val="0"/>
          <w:lang w:eastAsia="en-GB"/>
          <w14:ligatures w14:val="none"/>
        </w:rPr>
        <w:t xml:space="preserve">It is important to show transparency in cases like this to build public confidence, which also means holding people accountable for their actions including officers, the officer in this case was charged with second degree murder </w:t>
      </w:r>
      <w:r w:rsidR="00152D6A" w:rsidRPr="00A878EC">
        <w:rPr>
          <w:rFonts w:ascii="Arial" w:eastAsia="Times New Roman" w:hAnsi="Arial" w:cs="Arial"/>
          <w:kern w:val="0"/>
          <w:lang w:eastAsia="en-GB"/>
          <w14:ligatures w14:val="none"/>
        </w:rPr>
        <w:t>(Police1, n.d.)</w:t>
      </w:r>
      <w:r w:rsidR="00152D6A" w:rsidRPr="00A878EC">
        <w:rPr>
          <w:rFonts w:ascii="Times New Roman" w:eastAsia="Times New Roman" w:hAnsi="Times New Roman" w:cs="Times New Roman"/>
          <w:kern w:val="0"/>
          <w:lang w:eastAsia="en-GB"/>
          <w14:ligatures w14:val="none"/>
        </w:rPr>
        <w:t xml:space="preserve">. </w:t>
      </w:r>
    </w:p>
    <w:p w14:paraId="153CC0F5" w14:textId="50AA60C3" w:rsidR="00A878EC" w:rsidRDefault="00A878EC" w:rsidP="006320F4">
      <w:pPr>
        <w:rPr>
          <w:rFonts w:ascii="Arial" w:eastAsia="Times New Roman" w:hAnsi="Arial" w:cs="Arial"/>
          <w:kern w:val="0"/>
          <w:lang w:eastAsia="en-GB"/>
          <w14:ligatures w14:val="none"/>
        </w:rPr>
      </w:pPr>
      <w:r w:rsidRPr="00A878EC">
        <w:rPr>
          <w:rFonts w:ascii="Arial" w:eastAsia="Times New Roman" w:hAnsi="Arial" w:cs="Arial"/>
          <w:kern w:val="0"/>
          <w:lang w:eastAsia="en-GB"/>
          <w14:ligatures w14:val="none"/>
        </w:rPr>
        <w:t xml:space="preserve">The death of George Floyd was high profile across the world, calling for many new policies and procedures to be put in place. In this case for how police use force and even deadly force. The ministry of justice have provided a use of force police framework which provides laws and framework guidelines with how best to deal with different situations, different uses of force and what to do in certain situations and when. </w:t>
      </w:r>
      <w:r>
        <w:rPr>
          <w:rFonts w:ascii="Arial" w:eastAsia="Times New Roman" w:hAnsi="Arial" w:cs="Arial"/>
          <w:kern w:val="0"/>
          <w:lang w:eastAsia="en-GB"/>
          <w14:ligatures w14:val="none"/>
        </w:rPr>
        <w:t>This covers the following points to ensure everything is covered when using force;</w:t>
      </w:r>
    </w:p>
    <w:p w14:paraId="7816DF7D" w14:textId="4C5A4346" w:rsidR="00A878EC" w:rsidRDefault="00A878EC" w:rsidP="00A878EC">
      <w:pPr>
        <w:pStyle w:val="ListParagraph"/>
        <w:numPr>
          <w:ilvl w:val="0"/>
          <w:numId w:val="2"/>
        </w:numPr>
        <w:rPr>
          <w:rFonts w:ascii="Arial" w:eastAsia="Times New Roman" w:hAnsi="Arial" w:cs="Arial"/>
          <w:lang w:eastAsia="en-GB"/>
        </w:rPr>
      </w:pPr>
      <w:r>
        <w:rPr>
          <w:rFonts w:ascii="Arial" w:eastAsia="Times New Roman" w:hAnsi="Arial" w:cs="Arial"/>
          <w:lang w:eastAsia="en-GB"/>
        </w:rPr>
        <w:t>Use of force principles and the law</w:t>
      </w:r>
    </w:p>
    <w:p w14:paraId="7F1BC45A" w14:textId="3026AE66" w:rsidR="00A878EC" w:rsidRDefault="00A878EC" w:rsidP="00A878EC">
      <w:pPr>
        <w:pStyle w:val="ListParagraph"/>
        <w:numPr>
          <w:ilvl w:val="0"/>
          <w:numId w:val="2"/>
        </w:numPr>
        <w:rPr>
          <w:rFonts w:ascii="Arial" w:eastAsia="Times New Roman" w:hAnsi="Arial" w:cs="Arial"/>
          <w:lang w:eastAsia="en-GB"/>
        </w:rPr>
      </w:pPr>
      <w:r>
        <w:rPr>
          <w:rFonts w:ascii="Arial" w:eastAsia="Times New Roman" w:hAnsi="Arial" w:cs="Arial"/>
          <w:lang w:eastAsia="en-GB"/>
        </w:rPr>
        <w:t>Ensuring force is lawful</w:t>
      </w:r>
    </w:p>
    <w:p w14:paraId="4D42DDA7" w14:textId="768F3B9B" w:rsidR="00A878EC" w:rsidRDefault="00A878EC" w:rsidP="00A878EC">
      <w:pPr>
        <w:pStyle w:val="ListParagraph"/>
        <w:numPr>
          <w:ilvl w:val="0"/>
          <w:numId w:val="2"/>
        </w:numPr>
        <w:rPr>
          <w:rFonts w:ascii="Arial" w:eastAsia="Times New Roman" w:hAnsi="Arial" w:cs="Arial"/>
          <w:lang w:eastAsia="en-GB"/>
        </w:rPr>
      </w:pPr>
      <w:r>
        <w:rPr>
          <w:rFonts w:ascii="Arial" w:eastAsia="Times New Roman" w:hAnsi="Arial" w:cs="Arial"/>
          <w:lang w:eastAsia="en-GB"/>
        </w:rPr>
        <w:t>Mental health capacity act 2005</w:t>
      </w:r>
    </w:p>
    <w:p w14:paraId="30E44408" w14:textId="73EEFC76" w:rsidR="00A878EC" w:rsidRDefault="00A878EC" w:rsidP="00A878EC">
      <w:pPr>
        <w:pStyle w:val="ListParagraph"/>
        <w:numPr>
          <w:ilvl w:val="0"/>
          <w:numId w:val="2"/>
        </w:numPr>
        <w:rPr>
          <w:rFonts w:ascii="Arial" w:eastAsia="Times New Roman" w:hAnsi="Arial" w:cs="Arial"/>
          <w:lang w:eastAsia="en-GB"/>
        </w:rPr>
      </w:pPr>
      <w:r>
        <w:rPr>
          <w:rFonts w:ascii="Arial" w:eastAsia="Times New Roman" w:hAnsi="Arial" w:cs="Arial"/>
          <w:lang w:eastAsia="en-GB"/>
        </w:rPr>
        <w:t>Body worn video</w:t>
      </w:r>
    </w:p>
    <w:p w14:paraId="7C7D631D" w14:textId="2887BDCE" w:rsidR="00A878EC" w:rsidRDefault="00A878EC" w:rsidP="00A878EC">
      <w:pPr>
        <w:pStyle w:val="ListParagraph"/>
        <w:numPr>
          <w:ilvl w:val="0"/>
          <w:numId w:val="2"/>
        </w:numPr>
        <w:rPr>
          <w:rFonts w:ascii="Arial" w:eastAsia="Times New Roman" w:hAnsi="Arial" w:cs="Arial"/>
          <w:lang w:eastAsia="en-GB"/>
        </w:rPr>
      </w:pPr>
      <w:r>
        <w:rPr>
          <w:rFonts w:ascii="Arial" w:eastAsia="Times New Roman" w:hAnsi="Arial" w:cs="Arial"/>
          <w:lang w:eastAsia="en-GB"/>
        </w:rPr>
        <w:t xml:space="preserve">Personal safety techniques </w:t>
      </w:r>
    </w:p>
    <w:p w14:paraId="7F0E2E36" w14:textId="282BBA3D" w:rsidR="00A878EC" w:rsidRDefault="00A878EC" w:rsidP="00A878EC">
      <w:pPr>
        <w:pStyle w:val="ListParagraph"/>
        <w:numPr>
          <w:ilvl w:val="0"/>
          <w:numId w:val="2"/>
        </w:numPr>
        <w:rPr>
          <w:rFonts w:ascii="Arial" w:eastAsia="Times New Roman" w:hAnsi="Arial" w:cs="Arial"/>
          <w:lang w:eastAsia="en-GB"/>
        </w:rPr>
      </w:pPr>
      <w:r>
        <w:rPr>
          <w:rFonts w:ascii="Arial" w:eastAsia="Times New Roman" w:hAnsi="Arial" w:cs="Arial"/>
          <w:lang w:eastAsia="en-GB"/>
        </w:rPr>
        <w:t>Physical restraint</w:t>
      </w:r>
    </w:p>
    <w:p w14:paraId="4D4E4E37" w14:textId="73CDA13D" w:rsidR="00A878EC" w:rsidRDefault="00A878EC" w:rsidP="00A878EC">
      <w:pPr>
        <w:pStyle w:val="ListParagraph"/>
        <w:numPr>
          <w:ilvl w:val="0"/>
          <w:numId w:val="2"/>
        </w:numPr>
        <w:rPr>
          <w:rFonts w:ascii="Arial" w:eastAsia="Times New Roman" w:hAnsi="Arial" w:cs="Arial"/>
          <w:lang w:eastAsia="en-GB"/>
        </w:rPr>
      </w:pPr>
      <w:r>
        <w:rPr>
          <w:rFonts w:ascii="Arial" w:eastAsia="Times New Roman" w:hAnsi="Arial" w:cs="Arial"/>
          <w:lang w:eastAsia="en-GB"/>
        </w:rPr>
        <w:t xml:space="preserve">Batons </w:t>
      </w:r>
    </w:p>
    <w:p w14:paraId="14BD5655" w14:textId="0BCB64B1" w:rsidR="00A878EC" w:rsidRDefault="00A878EC" w:rsidP="00A878EC">
      <w:pPr>
        <w:pStyle w:val="ListParagraph"/>
        <w:numPr>
          <w:ilvl w:val="0"/>
          <w:numId w:val="2"/>
        </w:numPr>
        <w:rPr>
          <w:rFonts w:ascii="Arial" w:eastAsia="Times New Roman" w:hAnsi="Arial" w:cs="Arial"/>
          <w:lang w:eastAsia="en-GB"/>
        </w:rPr>
      </w:pPr>
      <w:r>
        <w:rPr>
          <w:rFonts w:ascii="Arial" w:eastAsia="Times New Roman" w:hAnsi="Arial" w:cs="Arial"/>
          <w:lang w:eastAsia="en-GB"/>
        </w:rPr>
        <w:t>PAVA</w:t>
      </w:r>
    </w:p>
    <w:p w14:paraId="50777335" w14:textId="504A95D5" w:rsidR="00A878EC" w:rsidRDefault="00A878EC" w:rsidP="00A878EC">
      <w:pPr>
        <w:pStyle w:val="ListParagraph"/>
        <w:numPr>
          <w:ilvl w:val="0"/>
          <w:numId w:val="2"/>
        </w:numPr>
        <w:rPr>
          <w:rFonts w:ascii="Arial" w:eastAsia="Times New Roman" w:hAnsi="Arial" w:cs="Arial"/>
          <w:lang w:eastAsia="en-GB"/>
        </w:rPr>
      </w:pPr>
      <w:r>
        <w:rPr>
          <w:rFonts w:ascii="Arial" w:eastAsia="Times New Roman" w:hAnsi="Arial" w:cs="Arial"/>
          <w:lang w:eastAsia="en-GB"/>
        </w:rPr>
        <w:t xml:space="preserve">Handcuffs </w:t>
      </w:r>
    </w:p>
    <w:p w14:paraId="2B8DC761" w14:textId="7F66F9CB" w:rsidR="00A878EC" w:rsidRDefault="00A878EC" w:rsidP="00A878EC">
      <w:pPr>
        <w:pStyle w:val="ListParagraph"/>
        <w:numPr>
          <w:ilvl w:val="0"/>
          <w:numId w:val="2"/>
        </w:numPr>
        <w:rPr>
          <w:rFonts w:ascii="Arial" w:eastAsia="Times New Roman" w:hAnsi="Arial" w:cs="Arial"/>
          <w:lang w:eastAsia="en-GB"/>
        </w:rPr>
      </w:pPr>
      <w:r>
        <w:rPr>
          <w:rFonts w:ascii="Arial" w:eastAsia="Times New Roman" w:hAnsi="Arial" w:cs="Arial"/>
          <w:lang w:eastAsia="en-GB"/>
        </w:rPr>
        <w:t>And many more</w:t>
      </w:r>
    </w:p>
    <w:p w14:paraId="1DA2DC49" w14:textId="40623DC8" w:rsidR="00A878EC" w:rsidRDefault="00A878EC" w:rsidP="00A878EC">
      <w:pPr>
        <w:rPr>
          <w:rFonts w:ascii="Times New Roman" w:eastAsia="Times New Roman" w:hAnsi="Times New Roman" w:cs="Times New Roman"/>
          <w:kern w:val="0"/>
          <w:sz w:val="24"/>
          <w:szCs w:val="24"/>
          <w:lang w:eastAsia="en-GB"/>
          <w14:ligatures w14:val="none"/>
        </w:rPr>
      </w:pPr>
      <w:r w:rsidRPr="00A878EC">
        <w:rPr>
          <w:rFonts w:ascii="Arial" w:eastAsia="Times New Roman" w:hAnsi="Arial" w:cs="Arial"/>
          <w:kern w:val="0"/>
          <w:sz w:val="24"/>
          <w:szCs w:val="24"/>
          <w:lang w:eastAsia="en-GB"/>
          <w14:ligatures w14:val="none"/>
        </w:rPr>
        <w:t>(Policy name: Use of Force Policy Framework, 2023)</w:t>
      </w:r>
    </w:p>
    <w:p w14:paraId="526DF2EC" w14:textId="3151F72F" w:rsidR="00A878EC" w:rsidRDefault="00A878EC" w:rsidP="00A878EC">
      <w:pPr>
        <w:rPr>
          <w:rFonts w:ascii="Arial" w:eastAsia="Times New Roman" w:hAnsi="Arial" w:cs="Arial"/>
          <w:kern w:val="0"/>
          <w:lang w:eastAsia="en-GB"/>
          <w14:ligatures w14:val="none"/>
        </w:rPr>
      </w:pPr>
      <w:r w:rsidRPr="00BE0AD9">
        <w:rPr>
          <w:rFonts w:ascii="Arial" w:eastAsia="Times New Roman" w:hAnsi="Arial" w:cs="Arial"/>
          <w:kern w:val="0"/>
          <w:lang w:eastAsia="en-GB"/>
          <w14:ligatures w14:val="none"/>
        </w:rPr>
        <w:t>Is important to show the public that issues are being dealt with internally after a major incident as the public will then have trust in police that things will change. The lesson learned with this incident is that there is a stricter need for guidelines which are necessary to the use of force which is being used</w:t>
      </w:r>
      <w:r w:rsidR="00BE0AD9" w:rsidRPr="00BE0AD9">
        <w:rPr>
          <w:rFonts w:ascii="Arial" w:eastAsia="Times New Roman" w:hAnsi="Arial" w:cs="Arial"/>
          <w:kern w:val="0"/>
          <w:lang w:eastAsia="en-GB"/>
          <w14:ligatures w14:val="none"/>
        </w:rPr>
        <w:t>. How to deal with restraint and to focus more on de-escalation tactics rather than heading straight in full force. The use of force should always be justified</w:t>
      </w:r>
      <w:r w:rsidR="00BE0AD9">
        <w:rPr>
          <w:rFonts w:ascii="Arial" w:eastAsia="Times New Roman" w:hAnsi="Arial" w:cs="Arial"/>
          <w:kern w:val="0"/>
          <w:lang w:eastAsia="en-GB"/>
          <w14:ligatures w14:val="none"/>
        </w:rPr>
        <w:t xml:space="preserve">. </w:t>
      </w:r>
    </w:p>
    <w:p w14:paraId="7CEFC915" w14:textId="63E079DB" w:rsidR="00BE0AD9" w:rsidRDefault="00BE0AD9" w:rsidP="00A878EC">
      <w:pPr>
        <w:rPr>
          <w:rFonts w:ascii="Times New Roman" w:eastAsia="Times New Roman" w:hAnsi="Times New Roman" w:cs="Times New Roman"/>
          <w:kern w:val="0"/>
          <w:sz w:val="24"/>
          <w:szCs w:val="24"/>
          <w:lang w:eastAsia="en-GB"/>
          <w14:ligatures w14:val="none"/>
        </w:rPr>
      </w:pPr>
      <w:r>
        <w:rPr>
          <w:rFonts w:ascii="Arial" w:eastAsia="Times New Roman" w:hAnsi="Arial" w:cs="Arial"/>
          <w:kern w:val="0"/>
          <w:lang w:eastAsia="en-GB"/>
          <w14:ligatures w14:val="none"/>
        </w:rPr>
        <w:lastRenderedPageBreak/>
        <w:t xml:space="preserve">De-escalation is the focus point of all new </w:t>
      </w:r>
      <w:r w:rsidR="0036729C">
        <w:rPr>
          <w:rFonts w:ascii="Arial" w:eastAsia="Times New Roman" w:hAnsi="Arial" w:cs="Arial"/>
          <w:kern w:val="0"/>
          <w:lang w:eastAsia="en-GB"/>
          <w14:ligatures w14:val="none"/>
        </w:rPr>
        <w:t>recruits</w:t>
      </w:r>
      <w:r>
        <w:rPr>
          <w:rFonts w:ascii="Arial" w:eastAsia="Times New Roman" w:hAnsi="Arial" w:cs="Arial"/>
          <w:kern w:val="0"/>
          <w:lang w:eastAsia="en-GB"/>
          <w14:ligatures w14:val="none"/>
        </w:rPr>
        <w:t xml:space="preserve"> when dealing with a person who may be vulnerable, this could be due to the fact that the person maybe dealing with mental health problems which need to be dealt with effectively by communication rather than restraint. There are many strategies which have been introduced to officers to identify the root of the cause before they escalate out of control </w:t>
      </w:r>
      <w:r w:rsidRPr="00BE0AD9">
        <w:rPr>
          <w:rFonts w:ascii="Arial" w:eastAsia="Times New Roman" w:hAnsi="Arial" w:cs="Arial"/>
          <w:kern w:val="0"/>
          <w:sz w:val="24"/>
          <w:szCs w:val="24"/>
          <w:lang w:eastAsia="en-GB"/>
          <w14:ligatures w14:val="none"/>
        </w:rPr>
        <w:t>(Fritsvold, 2019)</w:t>
      </w:r>
      <w:r>
        <w:rPr>
          <w:rFonts w:ascii="Times New Roman" w:eastAsia="Times New Roman" w:hAnsi="Times New Roman" w:cs="Times New Roman"/>
          <w:kern w:val="0"/>
          <w:sz w:val="24"/>
          <w:szCs w:val="24"/>
          <w:lang w:eastAsia="en-GB"/>
          <w14:ligatures w14:val="none"/>
        </w:rPr>
        <w:t xml:space="preserve">. </w:t>
      </w:r>
    </w:p>
    <w:p w14:paraId="17DDEDCF" w14:textId="71C6F2D1" w:rsidR="0036729C" w:rsidRDefault="00BE0AD9" w:rsidP="00A878EC">
      <w:pPr>
        <w:rPr>
          <w:rFonts w:ascii="Times New Roman" w:eastAsia="Times New Roman" w:hAnsi="Times New Roman" w:cs="Times New Roman"/>
          <w:kern w:val="0"/>
          <w:sz w:val="24"/>
          <w:szCs w:val="24"/>
          <w:lang w:eastAsia="en-GB"/>
          <w14:ligatures w14:val="none"/>
        </w:rPr>
      </w:pPr>
      <w:r w:rsidRPr="0036729C">
        <w:rPr>
          <w:rFonts w:ascii="Arial" w:eastAsia="Times New Roman" w:hAnsi="Arial" w:cs="Arial"/>
          <w:kern w:val="0"/>
          <w:lang w:eastAsia="en-GB"/>
          <w14:ligatures w14:val="none"/>
        </w:rPr>
        <w:t>In relation to mental health, police officers in England will no longer respond to concerns about mental health if there is no risk to life or any crime being committed. Police officers are not fully trained to deal with mental health when there are more appropriate professionals to deal with the needs of the people who need help</w:t>
      </w:r>
      <w:r w:rsidR="0036729C">
        <w:rPr>
          <w:rFonts w:ascii="Arial" w:eastAsia="Times New Roman" w:hAnsi="Arial" w:cs="Arial"/>
          <w:kern w:val="0"/>
          <w:lang w:eastAsia="en-GB"/>
          <w14:ligatures w14:val="none"/>
        </w:rPr>
        <w:t xml:space="preserve"> </w:t>
      </w:r>
      <w:r w:rsidR="0036729C" w:rsidRPr="0036729C">
        <w:rPr>
          <w:rFonts w:ascii="Arial" w:eastAsia="Times New Roman" w:hAnsi="Arial" w:cs="Arial"/>
          <w:kern w:val="0"/>
          <w:sz w:val="24"/>
          <w:szCs w:val="24"/>
          <w:lang w:eastAsia="en-GB"/>
          <w14:ligatures w14:val="none"/>
        </w:rPr>
        <w:t>(Symonds, 2023b)</w:t>
      </w:r>
      <w:r w:rsidR="0036729C">
        <w:rPr>
          <w:rFonts w:ascii="Times New Roman" w:eastAsia="Times New Roman" w:hAnsi="Times New Roman" w:cs="Times New Roman"/>
          <w:kern w:val="0"/>
          <w:sz w:val="24"/>
          <w:szCs w:val="24"/>
          <w:lang w:eastAsia="en-GB"/>
          <w14:ligatures w14:val="none"/>
        </w:rPr>
        <w:t xml:space="preserve">. </w:t>
      </w:r>
    </w:p>
    <w:p w14:paraId="11674093" w14:textId="2885E8B5" w:rsidR="0036729C" w:rsidRPr="006D4082" w:rsidRDefault="0036729C" w:rsidP="0036729C">
      <w:pPr>
        <w:rPr>
          <w:rFonts w:ascii="Arial" w:eastAsia="Times New Roman" w:hAnsi="Arial" w:cs="Arial"/>
          <w:kern w:val="0"/>
          <w:lang w:eastAsia="en-GB"/>
          <w14:ligatures w14:val="none"/>
        </w:rPr>
      </w:pPr>
      <w:r w:rsidRPr="0036729C">
        <w:rPr>
          <w:rFonts w:ascii="Arial" w:eastAsia="Times New Roman" w:hAnsi="Arial" w:cs="Arial"/>
          <w:kern w:val="0"/>
          <w:lang w:eastAsia="en-GB"/>
          <w14:ligatures w14:val="none"/>
        </w:rPr>
        <w:t>One of the most vital lessons from high profile cases is how important it is to build trust between police and public</w:t>
      </w:r>
      <w:r w:rsidR="006D4082">
        <w:rPr>
          <w:rFonts w:ascii="Arial" w:eastAsia="Times New Roman" w:hAnsi="Arial" w:cs="Arial"/>
          <w:kern w:val="0"/>
          <w:lang w:eastAsia="en-GB"/>
          <w14:ligatures w14:val="none"/>
        </w:rPr>
        <w:t xml:space="preserve"> especially when trust is broken because something major has occurred</w:t>
      </w:r>
      <w:r w:rsidRPr="0036729C">
        <w:rPr>
          <w:rFonts w:ascii="Arial" w:eastAsia="Times New Roman" w:hAnsi="Arial" w:cs="Arial"/>
          <w:kern w:val="0"/>
          <w:lang w:eastAsia="en-GB"/>
          <w14:ligatures w14:val="none"/>
        </w:rPr>
        <w:t xml:space="preserve">. Trust is essential when policing as the public </w:t>
      </w:r>
      <w:r w:rsidR="006D4082">
        <w:rPr>
          <w:rFonts w:ascii="Arial" w:eastAsia="Times New Roman" w:hAnsi="Arial" w:cs="Arial"/>
          <w:kern w:val="0"/>
          <w:lang w:eastAsia="en-GB"/>
          <w14:ligatures w14:val="none"/>
        </w:rPr>
        <w:t>are</w:t>
      </w:r>
      <w:r w:rsidRPr="0036729C">
        <w:rPr>
          <w:rFonts w:ascii="Arial" w:eastAsia="Times New Roman" w:hAnsi="Arial" w:cs="Arial"/>
          <w:kern w:val="0"/>
          <w:lang w:eastAsia="en-GB"/>
          <w14:ligatures w14:val="none"/>
        </w:rPr>
        <w:t xml:space="preserve"> the people who need help and the sole focus of policing </w:t>
      </w:r>
      <w:r w:rsidRPr="0036729C">
        <w:rPr>
          <w:rFonts w:ascii="Arial" w:eastAsia="Times New Roman" w:hAnsi="Arial" w:cs="Arial"/>
          <w:kern w:val="0"/>
          <w:lang w:eastAsia="en-GB"/>
          <w14:ligatures w14:val="none"/>
        </w:rPr>
        <w:t>(Bradford and Jackson, 2024)</w:t>
      </w:r>
      <w:r w:rsidR="006D4082">
        <w:rPr>
          <w:rFonts w:ascii="Arial" w:eastAsia="Times New Roman" w:hAnsi="Arial" w:cs="Arial"/>
          <w:kern w:val="0"/>
          <w:lang w:eastAsia="en-GB"/>
          <w14:ligatures w14:val="none"/>
        </w:rPr>
        <w:t xml:space="preserve">. To overcome this it is important for an early apology to me made, to understand the issues which are occurring, victim care units to be involved with victims with helping them and understanding what has actually occurred, community engagement, public enquiries and talk groups about what could improve and what </w:t>
      </w:r>
      <w:r w:rsidR="006D4082" w:rsidRPr="006D4082">
        <w:rPr>
          <w:rFonts w:ascii="Arial" w:eastAsia="Times New Roman" w:hAnsi="Arial" w:cs="Arial"/>
          <w:kern w:val="0"/>
          <w:lang w:eastAsia="en-GB"/>
          <w14:ligatures w14:val="none"/>
        </w:rPr>
        <w:t xml:space="preserve">may not improve and operational reviews </w:t>
      </w:r>
      <w:r w:rsidR="006D4082" w:rsidRPr="006D4082">
        <w:rPr>
          <w:rFonts w:ascii="Arial" w:eastAsia="Times New Roman" w:hAnsi="Arial" w:cs="Arial"/>
          <w:kern w:val="0"/>
          <w:lang w:eastAsia="en-GB"/>
          <w14:ligatures w14:val="none"/>
        </w:rPr>
        <w:t>(College of Policing, 2013)</w:t>
      </w:r>
      <w:r w:rsidR="006D4082" w:rsidRPr="006D4082">
        <w:rPr>
          <w:rFonts w:ascii="Arial" w:eastAsia="Times New Roman" w:hAnsi="Arial" w:cs="Arial"/>
          <w:kern w:val="0"/>
          <w:lang w:eastAsia="en-GB"/>
          <w14:ligatures w14:val="none"/>
        </w:rPr>
        <w:t>.</w:t>
      </w:r>
    </w:p>
    <w:p w14:paraId="3CAF123F" w14:textId="33153D00" w:rsidR="006D4082" w:rsidRPr="006D4082" w:rsidRDefault="006D4082" w:rsidP="006D4082">
      <w:pPr>
        <w:rPr>
          <w:rFonts w:ascii="Arial" w:eastAsia="Times New Roman" w:hAnsi="Arial" w:cs="Arial"/>
          <w:kern w:val="0"/>
          <w:lang w:eastAsia="en-GB"/>
          <w14:ligatures w14:val="none"/>
        </w:rPr>
      </w:pPr>
      <w:r w:rsidRPr="006D4082">
        <w:rPr>
          <w:rFonts w:ascii="Arial" w:eastAsia="Times New Roman" w:hAnsi="Arial" w:cs="Arial"/>
          <w:kern w:val="0"/>
          <w:lang w:eastAsia="en-GB"/>
          <w14:ligatures w14:val="none"/>
        </w:rPr>
        <w:t>The IOPC is the indepen</w:t>
      </w:r>
      <w:r>
        <w:rPr>
          <w:rFonts w:ascii="Arial" w:eastAsia="Times New Roman" w:hAnsi="Arial" w:cs="Arial"/>
          <w:kern w:val="0"/>
          <w:lang w:eastAsia="en-GB"/>
          <w14:ligatures w14:val="none"/>
        </w:rPr>
        <w:t>d</w:t>
      </w:r>
      <w:r w:rsidRPr="006D4082">
        <w:rPr>
          <w:rFonts w:ascii="Arial" w:eastAsia="Times New Roman" w:hAnsi="Arial" w:cs="Arial"/>
          <w:kern w:val="0"/>
          <w:lang w:eastAsia="en-GB"/>
          <w14:ligatures w14:val="none"/>
        </w:rPr>
        <w:t>ent office for police conduct for England and Wales. Only the most serious complaints and conduct matters which involve the police will be referred to them and investigate matters which police are unable too. For example this may include deaths following police contact. All decisions are made indepen</w:t>
      </w:r>
      <w:r>
        <w:rPr>
          <w:rFonts w:ascii="Arial" w:eastAsia="Times New Roman" w:hAnsi="Arial" w:cs="Arial"/>
          <w:kern w:val="0"/>
          <w:lang w:eastAsia="en-GB"/>
          <w14:ligatures w14:val="none"/>
        </w:rPr>
        <w:t>d</w:t>
      </w:r>
      <w:r w:rsidRPr="006D4082">
        <w:rPr>
          <w:rFonts w:ascii="Arial" w:eastAsia="Times New Roman" w:hAnsi="Arial" w:cs="Arial"/>
          <w:kern w:val="0"/>
          <w:lang w:eastAsia="en-GB"/>
          <w14:ligatures w14:val="none"/>
        </w:rPr>
        <w:t xml:space="preserve">ently and the sole of this is to build public confidence in police and other agencies </w:t>
      </w:r>
      <w:r w:rsidRPr="006D4082">
        <w:rPr>
          <w:rFonts w:ascii="Arial" w:eastAsia="Times New Roman" w:hAnsi="Arial" w:cs="Arial"/>
          <w:kern w:val="0"/>
          <w:lang w:eastAsia="en-GB"/>
          <w14:ligatures w14:val="none"/>
        </w:rPr>
        <w:t>(IOPC, 2023)</w:t>
      </w:r>
    </w:p>
    <w:p w14:paraId="4038CC9A" w14:textId="235BD57A" w:rsidR="006D4082" w:rsidRPr="006D4082" w:rsidRDefault="006D4082" w:rsidP="0036729C">
      <w:pPr>
        <w:rPr>
          <w:rFonts w:ascii="Times New Roman" w:eastAsia="Times New Roman" w:hAnsi="Times New Roman" w:cs="Times New Roman"/>
          <w:kern w:val="0"/>
          <w:sz w:val="24"/>
          <w:szCs w:val="24"/>
          <w:lang w:eastAsia="en-GB"/>
          <w14:ligatures w14:val="none"/>
        </w:rPr>
      </w:pPr>
    </w:p>
    <w:p w14:paraId="3E81973B" w14:textId="412505BE" w:rsidR="0036729C" w:rsidRPr="0036729C" w:rsidRDefault="0036729C" w:rsidP="00A878EC">
      <w:pPr>
        <w:rPr>
          <w:rFonts w:ascii="Times New Roman" w:eastAsia="Times New Roman" w:hAnsi="Times New Roman" w:cs="Times New Roman"/>
          <w:kern w:val="0"/>
          <w:sz w:val="24"/>
          <w:szCs w:val="24"/>
          <w:lang w:eastAsia="en-GB"/>
          <w14:ligatures w14:val="none"/>
        </w:rPr>
      </w:pPr>
    </w:p>
    <w:p w14:paraId="6831A59F" w14:textId="77777777" w:rsidR="00BE0AD9" w:rsidRPr="00BE0AD9" w:rsidRDefault="00BE0AD9" w:rsidP="00A878EC">
      <w:pPr>
        <w:rPr>
          <w:rFonts w:ascii="Arial" w:eastAsia="Times New Roman" w:hAnsi="Arial" w:cs="Arial"/>
          <w:kern w:val="0"/>
          <w:lang w:eastAsia="en-GB"/>
          <w14:ligatures w14:val="none"/>
        </w:rPr>
      </w:pPr>
    </w:p>
    <w:p w14:paraId="246CBA8F" w14:textId="77777777" w:rsidR="006D4082" w:rsidRDefault="006D4082">
      <w:pPr>
        <w:rPr>
          <w:rFonts w:ascii="Arial" w:eastAsia="Times New Roman" w:hAnsi="Arial" w:cs="Arial"/>
          <w:lang w:eastAsia="en-GB"/>
        </w:rPr>
      </w:pPr>
      <w:r>
        <w:rPr>
          <w:rFonts w:ascii="Arial" w:eastAsia="Times New Roman" w:hAnsi="Arial" w:cs="Arial"/>
          <w:lang w:eastAsia="en-GB"/>
        </w:rPr>
        <w:br w:type="page"/>
      </w:r>
    </w:p>
    <w:p w14:paraId="2C108EA9" w14:textId="77777777" w:rsidR="006D4082" w:rsidRDefault="006D4082">
      <w:pPr>
        <w:rPr>
          <w:rFonts w:ascii="Arial" w:eastAsia="Times New Roman" w:hAnsi="Arial" w:cs="Arial"/>
          <w:lang w:eastAsia="en-GB"/>
        </w:rPr>
      </w:pPr>
      <w:r>
        <w:rPr>
          <w:rFonts w:ascii="Arial" w:eastAsia="Times New Roman" w:hAnsi="Arial" w:cs="Arial"/>
          <w:lang w:eastAsia="en-GB"/>
        </w:rPr>
        <w:lastRenderedPageBreak/>
        <w:br w:type="page"/>
      </w:r>
    </w:p>
    <w:p w14:paraId="46C7EAD3" w14:textId="77777777" w:rsidR="006D4082" w:rsidRPr="006D4082" w:rsidRDefault="006D4082" w:rsidP="006D4082">
      <w:pPr>
        <w:spacing w:after="240" w:line="360" w:lineRule="auto"/>
        <w:outlineLvl w:val="0"/>
        <w:rPr>
          <w:rFonts w:ascii="Arial" w:eastAsia="Times New Roman" w:hAnsi="Arial" w:cs="Arial"/>
          <w:b/>
          <w:bCs/>
          <w:kern w:val="36"/>
          <w:sz w:val="36"/>
          <w:szCs w:val="36"/>
          <w:lang w:eastAsia="en-GB"/>
          <w14:ligatures w14:val="none"/>
        </w:rPr>
      </w:pPr>
      <w:r w:rsidRPr="006D4082">
        <w:rPr>
          <w:rFonts w:ascii="Arial" w:eastAsia="Times New Roman" w:hAnsi="Arial" w:cs="Arial"/>
          <w:b/>
          <w:bCs/>
          <w:kern w:val="36"/>
          <w:sz w:val="36"/>
          <w:szCs w:val="36"/>
          <w:lang w:eastAsia="en-GB"/>
          <w14:ligatures w14:val="none"/>
        </w:rPr>
        <w:lastRenderedPageBreak/>
        <w:t>Reference list</w:t>
      </w:r>
    </w:p>
    <w:p w14:paraId="7E888414" w14:textId="77777777" w:rsidR="006D4082" w:rsidRPr="006D4082" w:rsidRDefault="006D4082" w:rsidP="006D4082">
      <w:pPr>
        <w:spacing w:after="240" w:line="360" w:lineRule="auto"/>
        <w:rPr>
          <w:rFonts w:ascii="Arial" w:eastAsia="Times New Roman" w:hAnsi="Arial" w:cs="Arial"/>
          <w:kern w:val="0"/>
          <w:sz w:val="24"/>
          <w:szCs w:val="24"/>
          <w:lang w:eastAsia="en-GB"/>
          <w14:ligatures w14:val="none"/>
        </w:rPr>
      </w:pPr>
      <w:r w:rsidRPr="006D4082">
        <w:rPr>
          <w:rFonts w:ascii="Arial" w:eastAsia="Times New Roman" w:hAnsi="Arial" w:cs="Arial"/>
          <w:kern w:val="0"/>
          <w:sz w:val="24"/>
          <w:szCs w:val="24"/>
          <w:lang w:eastAsia="en-GB"/>
          <w14:ligatures w14:val="none"/>
        </w:rPr>
        <w:t xml:space="preserve">BBC News (2020). George Floyd: What Happened in the Final Moments of His Life. </w:t>
      </w:r>
      <w:r w:rsidRPr="006D4082">
        <w:rPr>
          <w:rFonts w:ascii="Arial" w:eastAsia="Times New Roman" w:hAnsi="Arial" w:cs="Arial"/>
          <w:i/>
          <w:iCs/>
          <w:kern w:val="0"/>
          <w:sz w:val="24"/>
          <w:szCs w:val="24"/>
          <w:lang w:eastAsia="en-GB"/>
          <w14:ligatures w14:val="none"/>
        </w:rPr>
        <w:t>BBC News</w:t>
      </w:r>
      <w:r w:rsidRPr="006D4082">
        <w:rPr>
          <w:rFonts w:ascii="Arial" w:eastAsia="Times New Roman" w:hAnsi="Arial" w:cs="Arial"/>
          <w:kern w:val="0"/>
          <w:sz w:val="24"/>
          <w:szCs w:val="24"/>
          <w:lang w:eastAsia="en-GB"/>
          <w14:ligatures w14:val="none"/>
        </w:rPr>
        <w:t>. [online] 16 Jul. Available at: https://www.bbc.co.uk/news/world-us-canada-52861726 [Accessed 5 Dec. 2024].</w:t>
      </w:r>
    </w:p>
    <w:p w14:paraId="563FF4E4" w14:textId="77777777" w:rsidR="006D4082" w:rsidRPr="006D4082" w:rsidRDefault="006D4082" w:rsidP="006D4082">
      <w:pPr>
        <w:spacing w:after="240" w:line="360" w:lineRule="auto"/>
        <w:rPr>
          <w:rFonts w:ascii="Arial" w:eastAsia="Times New Roman" w:hAnsi="Arial" w:cs="Arial"/>
          <w:kern w:val="0"/>
          <w:sz w:val="24"/>
          <w:szCs w:val="24"/>
          <w:lang w:eastAsia="en-GB"/>
          <w14:ligatures w14:val="none"/>
        </w:rPr>
      </w:pPr>
      <w:r w:rsidRPr="006D4082">
        <w:rPr>
          <w:rFonts w:ascii="Arial" w:eastAsia="Times New Roman" w:hAnsi="Arial" w:cs="Arial"/>
          <w:kern w:val="0"/>
          <w:sz w:val="24"/>
          <w:szCs w:val="24"/>
          <w:lang w:eastAsia="en-GB"/>
          <w14:ligatures w14:val="none"/>
        </w:rPr>
        <w:t xml:space="preserve">Bradford, B. and Jackson, J. (2024). Trust in the Police: What Is to Be Done? </w:t>
      </w:r>
      <w:r w:rsidRPr="006D4082">
        <w:rPr>
          <w:rFonts w:ascii="Arial" w:eastAsia="Times New Roman" w:hAnsi="Arial" w:cs="Arial"/>
          <w:i/>
          <w:iCs/>
          <w:kern w:val="0"/>
          <w:sz w:val="24"/>
          <w:szCs w:val="24"/>
          <w:lang w:eastAsia="en-GB"/>
          <w14:ligatures w14:val="none"/>
        </w:rPr>
        <w:t>Political Quarterly</w:t>
      </w:r>
      <w:r w:rsidRPr="006D4082">
        <w:rPr>
          <w:rFonts w:ascii="Arial" w:eastAsia="Times New Roman" w:hAnsi="Arial" w:cs="Arial"/>
          <w:kern w:val="0"/>
          <w:sz w:val="24"/>
          <w:szCs w:val="24"/>
          <w:lang w:eastAsia="en-GB"/>
          <w14:ligatures w14:val="none"/>
        </w:rPr>
        <w:t>, [online] 95(3). doi:https://doi.org/10.1111/1467-923x.13424.</w:t>
      </w:r>
    </w:p>
    <w:p w14:paraId="6EA2B1F5" w14:textId="77777777" w:rsidR="006D4082" w:rsidRPr="006D4082" w:rsidRDefault="006D4082" w:rsidP="006D4082">
      <w:pPr>
        <w:spacing w:after="240" w:line="360" w:lineRule="auto"/>
        <w:rPr>
          <w:rFonts w:ascii="Arial" w:eastAsia="Times New Roman" w:hAnsi="Arial" w:cs="Arial"/>
          <w:kern w:val="0"/>
          <w:sz w:val="24"/>
          <w:szCs w:val="24"/>
          <w:lang w:eastAsia="en-GB"/>
          <w14:ligatures w14:val="none"/>
        </w:rPr>
      </w:pPr>
      <w:r w:rsidRPr="006D4082">
        <w:rPr>
          <w:rFonts w:ascii="Arial" w:eastAsia="Times New Roman" w:hAnsi="Arial" w:cs="Arial"/>
          <w:kern w:val="0"/>
          <w:sz w:val="24"/>
          <w:szCs w:val="24"/>
          <w:lang w:eastAsia="en-GB"/>
          <w14:ligatures w14:val="none"/>
        </w:rPr>
        <w:t xml:space="preserve">College of Policing (2013). </w:t>
      </w:r>
      <w:r w:rsidRPr="006D4082">
        <w:rPr>
          <w:rFonts w:ascii="Arial" w:eastAsia="Times New Roman" w:hAnsi="Arial" w:cs="Arial"/>
          <w:i/>
          <w:iCs/>
          <w:kern w:val="0"/>
          <w:sz w:val="24"/>
          <w:szCs w:val="24"/>
          <w:lang w:eastAsia="en-GB"/>
          <w14:ligatures w14:val="none"/>
        </w:rPr>
        <w:t>Phase 3 – restoring public confidence</w:t>
      </w:r>
      <w:r w:rsidRPr="006D4082">
        <w:rPr>
          <w:rFonts w:ascii="Arial" w:eastAsia="Times New Roman" w:hAnsi="Arial" w:cs="Arial"/>
          <w:kern w:val="0"/>
          <w:sz w:val="24"/>
          <w:szCs w:val="24"/>
          <w:lang w:eastAsia="en-GB"/>
          <w14:ligatures w14:val="none"/>
        </w:rPr>
        <w:t>. [online] College of Policing. Available at: https://www.college.police.uk/app/critical-incident-management/phase-3-restoring-public-confidence [Accessed 13 Jan. 2025].</w:t>
      </w:r>
    </w:p>
    <w:p w14:paraId="7291E9C1" w14:textId="77777777" w:rsidR="006D4082" w:rsidRPr="006D4082" w:rsidRDefault="006D4082" w:rsidP="006D4082">
      <w:pPr>
        <w:spacing w:after="240" w:line="360" w:lineRule="auto"/>
        <w:rPr>
          <w:rFonts w:ascii="Arial" w:eastAsia="Times New Roman" w:hAnsi="Arial" w:cs="Arial"/>
          <w:kern w:val="0"/>
          <w:sz w:val="24"/>
          <w:szCs w:val="24"/>
          <w:lang w:eastAsia="en-GB"/>
          <w14:ligatures w14:val="none"/>
        </w:rPr>
      </w:pPr>
      <w:r w:rsidRPr="006D4082">
        <w:rPr>
          <w:rFonts w:ascii="Arial" w:eastAsia="Times New Roman" w:hAnsi="Arial" w:cs="Arial"/>
          <w:kern w:val="0"/>
          <w:sz w:val="24"/>
          <w:szCs w:val="24"/>
          <w:lang w:eastAsia="en-GB"/>
          <w14:ligatures w14:val="none"/>
        </w:rPr>
        <w:t xml:space="preserve">D, C.R.D., Psy (2024). </w:t>
      </w:r>
      <w:r w:rsidRPr="006D4082">
        <w:rPr>
          <w:rFonts w:ascii="Arial" w:eastAsia="Times New Roman" w:hAnsi="Arial" w:cs="Arial"/>
          <w:i/>
          <w:iCs/>
          <w:kern w:val="0"/>
          <w:sz w:val="24"/>
          <w:szCs w:val="24"/>
          <w:lang w:eastAsia="en-GB"/>
          <w14:ligatures w14:val="none"/>
        </w:rPr>
        <w:t>Long working hours and burnout: Understanding the top causes of workplace stress -</w:t>
      </w:r>
      <w:r w:rsidRPr="006D4082">
        <w:rPr>
          <w:rFonts w:ascii="Arial" w:eastAsia="Times New Roman" w:hAnsi="Arial" w:cs="Arial"/>
          <w:kern w:val="0"/>
          <w:sz w:val="24"/>
          <w:szCs w:val="24"/>
          <w:lang w:eastAsia="en-GB"/>
          <w14:ligatures w14:val="none"/>
        </w:rPr>
        <w:t>. [online] Available at: https://davenportpsychology.com/2024/04/04/long-working-hours-and-burnout-top-causes-of-workplace-stress/ [Accessed 6 Nov. 2024].</w:t>
      </w:r>
    </w:p>
    <w:p w14:paraId="62C184BA" w14:textId="77777777" w:rsidR="006D4082" w:rsidRPr="006D4082" w:rsidRDefault="006D4082" w:rsidP="006D4082">
      <w:pPr>
        <w:spacing w:after="240" w:line="360" w:lineRule="auto"/>
        <w:rPr>
          <w:rFonts w:ascii="Arial" w:eastAsia="Times New Roman" w:hAnsi="Arial" w:cs="Arial"/>
          <w:kern w:val="0"/>
          <w:sz w:val="24"/>
          <w:szCs w:val="24"/>
          <w:lang w:eastAsia="en-GB"/>
          <w14:ligatures w14:val="none"/>
        </w:rPr>
      </w:pPr>
      <w:r w:rsidRPr="006D4082">
        <w:rPr>
          <w:rFonts w:ascii="Arial" w:eastAsia="Times New Roman" w:hAnsi="Arial" w:cs="Arial"/>
          <w:kern w:val="0"/>
          <w:sz w:val="24"/>
          <w:szCs w:val="24"/>
          <w:lang w:eastAsia="en-GB"/>
          <w14:ligatures w14:val="none"/>
        </w:rPr>
        <w:t xml:space="preserve">Fritsvold, E. (2019). </w:t>
      </w:r>
      <w:r w:rsidRPr="006D4082">
        <w:rPr>
          <w:rFonts w:ascii="Arial" w:eastAsia="Times New Roman" w:hAnsi="Arial" w:cs="Arial"/>
          <w:i/>
          <w:iCs/>
          <w:kern w:val="0"/>
          <w:sz w:val="24"/>
          <w:szCs w:val="24"/>
          <w:lang w:eastAsia="en-GB"/>
          <w14:ligatures w14:val="none"/>
        </w:rPr>
        <w:t>Police Communication Skills Matter More Than Ever: Here’s Why</w:t>
      </w:r>
      <w:r w:rsidRPr="006D4082">
        <w:rPr>
          <w:rFonts w:ascii="Arial" w:eastAsia="Times New Roman" w:hAnsi="Arial" w:cs="Arial"/>
          <w:kern w:val="0"/>
          <w:sz w:val="24"/>
          <w:szCs w:val="24"/>
          <w:lang w:eastAsia="en-GB"/>
          <w14:ligatures w14:val="none"/>
        </w:rPr>
        <w:t>. [online] University of San Diego. Available at: https://onlinedegrees.sandiego.edu/police-communication-important-today/ [Accessed 6 Dec. 2024].</w:t>
      </w:r>
    </w:p>
    <w:p w14:paraId="350DB7E6" w14:textId="77777777" w:rsidR="006D4082" w:rsidRPr="006D4082" w:rsidRDefault="006D4082" w:rsidP="006D4082">
      <w:pPr>
        <w:spacing w:after="240" w:line="360" w:lineRule="auto"/>
        <w:rPr>
          <w:rFonts w:ascii="Arial" w:eastAsia="Times New Roman" w:hAnsi="Arial" w:cs="Arial"/>
          <w:kern w:val="0"/>
          <w:sz w:val="24"/>
          <w:szCs w:val="24"/>
          <w:lang w:eastAsia="en-GB"/>
          <w14:ligatures w14:val="none"/>
        </w:rPr>
      </w:pPr>
      <w:r w:rsidRPr="006D4082">
        <w:rPr>
          <w:rFonts w:ascii="Arial" w:eastAsia="Times New Roman" w:hAnsi="Arial" w:cs="Arial"/>
          <w:kern w:val="0"/>
          <w:sz w:val="24"/>
          <w:szCs w:val="24"/>
          <w:lang w:eastAsia="en-GB"/>
          <w14:ligatures w14:val="none"/>
        </w:rPr>
        <w:t xml:space="preserve">IOPC (2023). </w:t>
      </w:r>
      <w:r w:rsidRPr="006D4082">
        <w:rPr>
          <w:rFonts w:ascii="Arial" w:eastAsia="Times New Roman" w:hAnsi="Arial" w:cs="Arial"/>
          <w:i/>
          <w:iCs/>
          <w:kern w:val="0"/>
          <w:sz w:val="24"/>
          <w:szCs w:val="24"/>
          <w:lang w:eastAsia="en-GB"/>
          <w14:ligatures w14:val="none"/>
        </w:rPr>
        <w:t>About us | Independent Office for Police Conduct (IOPC)</w:t>
      </w:r>
      <w:r w:rsidRPr="006D4082">
        <w:rPr>
          <w:rFonts w:ascii="Arial" w:eastAsia="Times New Roman" w:hAnsi="Arial" w:cs="Arial"/>
          <w:kern w:val="0"/>
          <w:sz w:val="24"/>
          <w:szCs w:val="24"/>
          <w:lang w:eastAsia="en-GB"/>
          <w14:ligatures w14:val="none"/>
        </w:rPr>
        <w:t>. [online] www.policeconduct.gov.uk. Available at: https://www.policeconduct.gov.uk/about-us [Accessed 13 Jan. 2025].</w:t>
      </w:r>
    </w:p>
    <w:p w14:paraId="6A54D4B5" w14:textId="77777777" w:rsidR="006D4082" w:rsidRPr="006D4082" w:rsidRDefault="006D4082" w:rsidP="006D4082">
      <w:pPr>
        <w:spacing w:after="240" w:line="360" w:lineRule="auto"/>
        <w:rPr>
          <w:rFonts w:ascii="Arial" w:eastAsia="Times New Roman" w:hAnsi="Arial" w:cs="Arial"/>
          <w:kern w:val="0"/>
          <w:sz w:val="24"/>
          <w:szCs w:val="24"/>
          <w:lang w:eastAsia="en-GB"/>
          <w14:ligatures w14:val="none"/>
        </w:rPr>
      </w:pPr>
      <w:r w:rsidRPr="006D4082">
        <w:rPr>
          <w:rFonts w:ascii="Arial" w:eastAsia="Times New Roman" w:hAnsi="Arial" w:cs="Arial"/>
          <w:kern w:val="0"/>
          <w:sz w:val="24"/>
          <w:szCs w:val="24"/>
          <w:lang w:eastAsia="en-GB"/>
          <w14:ligatures w14:val="none"/>
        </w:rPr>
        <w:t xml:space="preserve">Mental Health UK (2024). </w:t>
      </w:r>
      <w:r w:rsidRPr="006D4082">
        <w:rPr>
          <w:rFonts w:ascii="Arial" w:eastAsia="Times New Roman" w:hAnsi="Arial" w:cs="Arial"/>
          <w:i/>
          <w:iCs/>
          <w:kern w:val="0"/>
          <w:sz w:val="24"/>
          <w:szCs w:val="24"/>
          <w:lang w:eastAsia="en-GB"/>
          <w14:ligatures w14:val="none"/>
        </w:rPr>
        <w:t>Burnout</w:t>
      </w:r>
      <w:r w:rsidRPr="006D4082">
        <w:rPr>
          <w:rFonts w:ascii="Arial" w:eastAsia="Times New Roman" w:hAnsi="Arial" w:cs="Arial"/>
          <w:kern w:val="0"/>
          <w:sz w:val="24"/>
          <w:szCs w:val="24"/>
          <w:lang w:eastAsia="en-GB"/>
          <w14:ligatures w14:val="none"/>
        </w:rPr>
        <w:t>. [online] Mental Health UK. Available at: https://mentalhealth-uk.org/burnout/ [Accessed 6 Nov. 2024].</w:t>
      </w:r>
    </w:p>
    <w:p w14:paraId="53712202" w14:textId="77777777" w:rsidR="006D4082" w:rsidRPr="006D4082" w:rsidRDefault="006D4082" w:rsidP="006D4082">
      <w:pPr>
        <w:spacing w:after="240" w:line="360" w:lineRule="auto"/>
        <w:rPr>
          <w:rFonts w:ascii="Arial" w:eastAsia="Times New Roman" w:hAnsi="Arial" w:cs="Arial"/>
          <w:kern w:val="0"/>
          <w:sz w:val="24"/>
          <w:szCs w:val="24"/>
          <w:lang w:eastAsia="en-GB"/>
          <w14:ligatures w14:val="none"/>
        </w:rPr>
      </w:pPr>
      <w:r w:rsidRPr="006D4082">
        <w:rPr>
          <w:rFonts w:ascii="Arial" w:eastAsia="Times New Roman" w:hAnsi="Arial" w:cs="Arial"/>
          <w:kern w:val="0"/>
          <w:sz w:val="24"/>
          <w:szCs w:val="24"/>
          <w:lang w:eastAsia="en-GB"/>
          <w14:ligatures w14:val="none"/>
        </w:rPr>
        <w:t xml:space="preserve">National Health Service (2021). </w:t>
      </w:r>
      <w:r w:rsidRPr="006D4082">
        <w:rPr>
          <w:rFonts w:ascii="Arial" w:eastAsia="Times New Roman" w:hAnsi="Arial" w:cs="Arial"/>
          <w:i/>
          <w:iCs/>
          <w:kern w:val="0"/>
          <w:sz w:val="24"/>
          <w:szCs w:val="24"/>
          <w:lang w:eastAsia="en-GB"/>
          <w14:ligatures w14:val="none"/>
        </w:rPr>
        <w:t>Anxiety - Every Mind Matters</w:t>
      </w:r>
      <w:r w:rsidRPr="006D4082">
        <w:rPr>
          <w:rFonts w:ascii="Arial" w:eastAsia="Times New Roman" w:hAnsi="Arial" w:cs="Arial"/>
          <w:kern w:val="0"/>
          <w:sz w:val="24"/>
          <w:szCs w:val="24"/>
          <w:lang w:eastAsia="en-GB"/>
          <w14:ligatures w14:val="none"/>
        </w:rPr>
        <w:t>. [online] nhs.uk. Available at: https://www.nhs.uk/every-mind-matters/mental-health-issues/anxiety/ [Accessed 6 Nov. 2024].</w:t>
      </w:r>
    </w:p>
    <w:p w14:paraId="3632830A" w14:textId="77777777" w:rsidR="006D4082" w:rsidRPr="006D4082" w:rsidRDefault="006D4082" w:rsidP="006D4082">
      <w:pPr>
        <w:spacing w:after="240" w:line="360" w:lineRule="auto"/>
        <w:rPr>
          <w:rFonts w:ascii="Arial" w:eastAsia="Times New Roman" w:hAnsi="Arial" w:cs="Arial"/>
          <w:kern w:val="0"/>
          <w:sz w:val="24"/>
          <w:szCs w:val="24"/>
          <w:lang w:eastAsia="en-GB"/>
          <w14:ligatures w14:val="none"/>
        </w:rPr>
      </w:pPr>
      <w:r w:rsidRPr="006D4082">
        <w:rPr>
          <w:rFonts w:ascii="Arial" w:eastAsia="Times New Roman" w:hAnsi="Arial" w:cs="Arial"/>
          <w:kern w:val="0"/>
          <w:sz w:val="24"/>
          <w:szCs w:val="24"/>
          <w:lang w:eastAsia="en-GB"/>
          <w14:ligatures w14:val="none"/>
        </w:rPr>
        <w:t xml:space="preserve">News, N. (2024). </w:t>
      </w:r>
      <w:r w:rsidRPr="006D4082">
        <w:rPr>
          <w:rFonts w:ascii="Arial" w:eastAsia="Times New Roman" w:hAnsi="Arial" w:cs="Arial"/>
          <w:i/>
          <w:iCs/>
          <w:kern w:val="0"/>
          <w:sz w:val="24"/>
          <w:szCs w:val="24"/>
          <w:lang w:eastAsia="en-GB"/>
          <w14:ligatures w14:val="none"/>
        </w:rPr>
        <w:t>Stress in Social Groups: How One’s Stress Affects the Whole - Neuroscience News</w:t>
      </w:r>
      <w:r w:rsidRPr="006D4082">
        <w:rPr>
          <w:rFonts w:ascii="Arial" w:eastAsia="Times New Roman" w:hAnsi="Arial" w:cs="Arial"/>
          <w:kern w:val="0"/>
          <w:sz w:val="24"/>
          <w:szCs w:val="24"/>
          <w:lang w:eastAsia="en-GB"/>
          <w14:ligatures w14:val="none"/>
        </w:rPr>
        <w:t xml:space="preserve">. [online] Neuroscience News. Available at: </w:t>
      </w:r>
      <w:r w:rsidRPr="006D4082">
        <w:rPr>
          <w:rFonts w:ascii="Arial" w:eastAsia="Times New Roman" w:hAnsi="Arial" w:cs="Arial"/>
          <w:kern w:val="0"/>
          <w:sz w:val="24"/>
          <w:szCs w:val="24"/>
          <w:lang w:eastAsia="en-GB"/>
          <w14:ligatures w14:val="none"/>
        </w:rPr>
        <w:lastRenderedPageBreak/>
        <w:t>https://neurosciencenews.com/stress-social-contagion-28041/ [Accessed 7 Nov. 2024].</w:t>
      </w:r>
    </w:p>
    <w:p w14:paraId="4AD9E814" w14:textId="77777777" w:rsidR="006D4082" w:rsidRPr="006D4082" w:rsidRDefault="006D4082" w:rsidP="006D4082">
      <w:pPr>
        <w:spacing w:after="240" w:line="360" w:lineRule="auto"/>
        <w:rPr>
          <w:rFonts w:ascii="Arial" w:eastAsia="Times New Roman" w:hAnsi="Arial" w:cs="Arial"/>
          <w:kern w:val="0"/>
          <w:sz w:val="24"/>
          <w:szCs w:val="24"/>
          <w:lang w:eastAsia="en-GB"/>
          <w14:ligatures w14:val="none"/>
        </w:rPr>
      </w:pPr>
      <w:r w:rsidRPr="006D4082">
        <w:rPr>
          <w:rFonts w:ascii="Arial" w:eastAsia="Times New Roman" w:hAnsi="Arial" w:cs="Arial"/>
          <w:kern w:val="0"/>
          <w:sz w:val="24"/>
          <w:szCs w:val="24"/>
          <w:lang w:eastAsia="en-GB"/>
          <w14:ligatures w14:val="none"/>
        </w:rPr>
        <w:t xml:space="preserve">NHS (2021). </w:t>
      </w:r>
      <w:r w:rsidRPr="006D4082">
        <w:rPr>
          <w:rFonts w:ascii="Arial" w:eastAsia="Times New Roman" w:hAnsi="Arial" w:cs="Arial"/>
          <w:i/>
          <w:iCs/>
          <w:kern w:val="0"/>
          <w:sz w:val="24"/>
          <w:szCs w:val="24"/>
          <w:lang w:eastAsia="en-GB"/>
          <w14:ligatures w14:val="none"/>
        </w:rPr>
        <w:t>Stress - Every Mind Matters</w:t>
      </w:r>
      <w:r w:rsidRPr="006D4082">
        <w:rPr>
          <w:rFonts w:ascii="Arial" w:eastAsia="Times New Roman" w:hAnsi="Arial" w:cs="Arial"/>
          <w:kern w:val="0"/>
          <w:sz w:val="24"/>
          <w:szCs w:val="24"/>
          <w:lang w:eastAsia="en-GB"/>
          <w14:ligatures w14:val="none"/>
        </w:rPr>
        <w:t>. [online] nhs.uk. Available at: https://www.nhs.uk/every-mind-matters/mental-health-issues/stress/ [Accessed 6 Nov. 2024].</w:t>
      </w:r>
    </w:p>
    <w:p w14:paraId="24A9321E" w14:textId="77777777" w:rsidR="006D4082" w:rsidRPr="006D4082" w:rsidRDefault="006D4082" w:rsidP="006D4082">
      <w:pPr>
        <w:spacing w:after="240" w:line="360" w:lineRule="auto"/>
        <w:rPr>
          <w:rFonts w:ascii="Arial" w:eastAsia="Times New Roman" w:hAnsi="Arial" w:cs="Arial"/>
          <w:kern w:val="0"/>
          <w:sz w:val="24"/>
          <w:szCs w:val="24"/>
          <w:lang w:eastAsia="en-GB"/>
          <w14:ligatures w14:val="none"/>
        </w:rPr>
      </w:pPr>
      <w:r w:rsidRPr="006D4082">
        <w:rPr>
          <w:rFonts w:ascii="Arial" w:eastAsia="Times New Roman" w:hAnsi="Arial" w:cs="Arial"/>
          <w:kern w:val="0"/>
          <w:sz w:val="24"/>
          <w:szCs w:val="24"/>
          <w:lang w:eastAsia="en-GB"/>
          <w14:ligatures w14:val="none"/>
        </w:rPr>
        <w:t xml:space="preserve">NHS (2022). </w:t>
      </w:r>
      <w:r w:rsidRPr="006D4082">
        <w:rPr>
          <w:rFonts w:ascii="Arial" w:eastAsia="Times New Roman" w:hAnsi="Arial" w:cs="Arial"/>
          <w:i/>
          <w:iCs/>
          <w:kern w:val="0"/>
          <w:sz w:val="24"/>
          <w:szCs w:val="24"/>
          <w:lang w:eastAsia="en-GB"/>
          <w14:ligatures w14:val="none"/>
        </w:rPr>
        <w:t>Post-traumatic Stress Disorder</w:t>
      </w:r>
      <w:r w:rsidRPr="006D4082">
        <w:rPr>
          <w:rFonts w:ascii="Arial" w:eastAsia="Times New Roman" w:hAnsi="Arial" w:cs="Arial"/>
          <w:kern w:val="0"/>
          <w:sz w:val="24"/>
          <w:szCs w:val="24"/>
          <w:lang w:eastAsia="en-GB"/>
          <w14:ligatures w14:val="none"/>
        </w:rPr>
        <w:t>. [online] nhs.uk. Available at: https://www.nhs.uk/mental-health/conditions/post-traumatic-stress-disorder-ptsd/overview/ [Accessed 6 Nov. 2024].</w:t>
      </w:r>
    </w:p>
    <w:p w14:paraId="09F45D21" w14:textId="77777777" w:rsidR="006D4082" w:rsidRPr="006D4082" w:rsidRDefault="006D4082" w:rsidP="006D4082">
      <w:pPr>
        <w:spacing w:after="240" w:line="360" w:lineRule="auto"/>
        <w:rPr>
          <w:rFonts w:ascii="Arial" w:eastAsia="Times New Roman" w:hAnsi="Arial" w:cs="Arial"/>
          <w:kern w:val="0"/>
          <w:sz w:val="24"/>
          <w:szCs w:val="24"/>
          <w:lang w:eastAsia="en-GB"/>
          <w14:ligatures w14:val="none"/>
        </w:rPr>
      </w:pPr>
      <w:r w:rsidRPr="006D4082">
        <w:rPr>
          <w:rFonts w:ascii="Arial" w:eastAsia="Times New Roman" w:hAnsi="Arial" w:cs="Arial"/>
          <w:kern w:val="0"/>
          <w:sz w:val="24"/>
          <w:szCs w:val="24"/>
          <w:lang w:eastAsia="en-GB"/>
          <w14:ligatures w14:val="none"/>
        </w:rPr>
        <w:t xml:space="preserve">Police Care UK (2023). </w:t>
      </w:r>
      <w:r w:rsidRPr="006D4082">
        <w:rPr>
          <w:rFonts w:ascii="Arial" w:eastAsia="Times New Roman" w:hAnsi="Arial" w:cs="Arial"/>
          <w:i/>
          <w:iCs/>
          <w:kern w:val="0"/>
          <w:sz w:val="24"/>
          <w:szCs w:val="24"/>
          <w:lang w:eastAsia="en-GB"/>
          <w14:ligatures w14:val="none"/>
        </w:rPr>
        <w:t>The Job The Life</w:t>
      </w:r>
      <w:r w:rsidRPr="006D4082">
        <w:rPr>
          <w:rFonts w:ascii="Arial" w:eastAsia="Times New Roman" w:hAnsi="Arial" w:cs="Arial"/>
          <w:kern w:val="0"/>
          <w:sz w:val="24"/>
          <w:szCs w:val="24"/>
          <w:lang w:eastAsia="en-GB"/>
          <w14:ligatures w14:val="none"/>
        </w:rPr>
        <w:t>. [online] Police Care UK. Available at: https://www.policecare.org.uk/research-article/the-job-the-life/ [Accessed 6 Nov. 2024].</w:t>
      </w:r>
    </w:p>
    <w:p w14:paraId="7EA55F40" w14:textId="77777777" w:rsidR="006D4082" w:rsidRPr="006D4082" w:rsidRDefault="006D4082" w:rsidP="006D4082">
      <w:pPr>
        <w:spacing w:after="240" w:line="360" w:lineRule="auto"/>
        <w:rPr>
          <w:rFonts w:ascii="Arial" w:eastAsia="Times New Roman" w:hAnsi="Arial" w:cs="Arial"/>
          <w:kern w:val="0"/>
          <w:sz w:val="24"/>
          <w:szCs w:val="24"/>
          <w:lang w:eastAsia="en-GB"/>
          <w14:ligatures w14:val="none"/>
        </w:rPr>
      </w:pPr>
      <w:r w:rsidRPr="006D4082">
        <w:rPr>
          <w:rFonts w:ascii="Arial" w:eastAsia="Times New Roman" w:hAnsi="Arial" w:cs="Arial"/>
          <w:kern w:val="0"/>
          <w:sz w:val="24"/>
          <w:szCs w:val="24"/>
          <w:lang w:eastAsia="en-GB"/>
          <w14:ligatures w14:val="none"/>
        </w:rPr>
        <w:t xml:space="preserve">Police Care UK. (2024). </w:t>
      </w:r>
      <w:r w:rsidRPr="006D4082">
        <w:rPr>
          <w:rFonts w:ascii="Arial" w:eastAsia="Times New Roman" w:hAnsi="Arial" w:cs="Arial"/>
          <w:i/>
          <w:iCs/>
          <w:kern w:val="0"/>
          <w:sz w:val="24"/>
          <w:szCs w:val="24"/>
          <w:lang w:eastAsia="en-GB"/>
          <w14:ligatures w14:val="none"/>
        </w:rPr>
        <w:t>Post Traumatic Stress Disorder (PTSD/CPTSD) - Police Care UK</w:t>
      </w:r>
      <w:r w:rsidRPr="006D4082">
        <w:rPr>
          <w:rFonts w:ascii="Arial" w:eastAsia="Times New Roman" w:hAnsi="Arial" w:cs="Arial"/>
          <w:kern w:val="0"/>
          <w:sz w:val="24"/>
          <w:szCs w:val="24"/>
          <w:lang w:eastAsia="en-GB"/>
          <w14:ligatures w14:val="none"/>
        </w:rPr>
        <w:t>. [online] Available at: https://www.policecare.org.uk/help/ptsd/ [Accessed 6 Nov. 2024].</w:t>
      </w:r>
    </w:p>
    <w:p w14:paraId="29441728" w14:textId="77777777" w:rsidR="006D4082" w:rsidRPr="006D4082" w:rsidRDefault="006D4082" w:rsidP="006D4082">
      <w:pPr>
        <w:spacing w:after="240" w:line="360" w:lineRule="auto"/>
        <w:rPr>
          <w:rFonts w:ascii="Arial" w:eastAsia="Times New Roman" w:hAnsi="Arial" w:cs="Arial"/>
          <w:kern w:val="0"/>
          <w:sz w:val="24"/>
          <w:szCs w:val="24"/>
          <w:lang w:eastAsia="en-GB"/>
          <w14:ligatures w14:val="none"/>
        </w:rPr>
      </w:pPr>
      <w:r w:rsidRPr="006D4082">
        <w:rPr>
          <w:rFonts w:ascii="Arial" w:eastAsia="Times New Roman" w:hAnsi="Arial" w:cs="Arial"/>
          <w:kern w:val="0"/>
          <w:sz w:val="24"/>
          <w:szCs w:val="24"/>
          <w:lang w:eastAsia="en-GB"/>
          <w14:ligatures w14:val="none"/>
        </w:rPr>
        <w:t xml:space="preserve">Police1. (n.d.). </w:t>
      </w:r>
      <w:r w:rsidRPr="006D4082">
        <w:rPr>
          <w:rFonts w:ascii="Arial" w:eastAsia="Times New Roman" w:hAnsi="Arial" w:cs="Arial"/>
          <w:i/>
          <w:iCs/>
          <w:kern w:val="0"/>
          <w:sz w:val="24"/>
          <w:szCs w:val="24"/>
          <w:lang w:eastAsia="en-GB"/>
          <w14:ligatures w14:val="none"/>
        </w:rPr>
        <w:t>Rapid response: Officer’s mindset, tactics should have changed when George Floyd went from ‘man resisting’ to ‘man down’</w:t>
      </w:r>
      <w:r w:rsidRPr="006D4082">
        <w:rPr>
          <w:rFonts w:ascii="Arial" w:eastAsia="Times New Roman" w:hAnsi="Arial" w:cs="Arial"/>
          <w:kern w:val="0"/>
          <w:sz w:val="24"/>
          <w:szCs w:val="24"/>
          <w:lang w:eastAsia="en-GB"/>
          <w14:ligatures w14:val="none"/>
        </w:rPr>
        <w:t>. [online] Available at: https://www.police1.com/police-training/articles/rapid-response-officers-mindset-tactics-should-have-changed-when-george-floyd-went-from-man-resisting-to-man-down-Sve6Ac1Euqxd4HTM/ [Accessed 6 Dec. 2024].</w:t>
      </w:r>
    </w:p>
    <w:p w14:paraId="34392B94" w14:textId="77777777" w:rsidR="006D4082" w:rsidRPr="006D4082" w:rsidRDefault="006D4082" w:rsidP="006D4082">
      <w:pPr>
        <w:spacing w:after="240" w:line="360" w:lineRule="auto"/>
        <w:rPr>
          <w:rFonts w:ascii="Arial" w:eastAsia="Times New Roman" w:hAnsi="Arial" w:cs="Arial"/>
          <w:kern w:val="0"/>
          <w:sz w:val="24"/>
          <w:szCs w:val="24"/>
          <w:lang w:eastAsia="en-GB"/>
          <w14:ligatures w14:val="none"/>
        </w:rPr>
      </w:pPr>
      <w:r w:rsidRPr="006D4082">
        <w:rPr>
          <w:rFonts w:ascii="Arial" w:eastAsia="Times New Roman" w:hAnsi="Arial" w:cs="Arial"/>
          <w:kern w:val="0"/>
          <w:sz w:val="24"/>
          <w:szCs w:val="24"/>
          <w:lang w:eastAsia="en-GB"/>
          <w14:ligatures w14:val="none"/>
        </w:rPr>
        <w:t xml:space="preserve">Policeprep.com.au. (2024). </w:t>
      </w:r>
      <w:r w:rsidRPr="006D4082">
        <w:rPr>
          <w:rFonts w:ascii="Arial" w:eastAsia="Times New Roman" w:hAnsi="Arial" w:cs="Arial"/>
          <w:i/>
          <w:iCs/>
          <w:kern w:val="0"/>
          <w:sz w:val="24"/>
          <w:szCs w:val="24"/>
          <w:lang w:eastAsia="en-GB"/>
          <w14:ligatures w14:val="none"/>
        </w:rPr>
        <w:t>Effective Communication Skills for Police Officers: Enhancing Police Effectiveness. | PolicePrep</w:t>
      </w:r>
      <w:r w:rsidRPr="006D4082">
        <w:rPr>
          <w:rFonts w:ascii="Arial" w:eastAsia="Times New Roman" w:hAnsi="Arial" w:cs="Arial"/>
          <w:kern w:val="0"/>
          <w:sz w:val="24"/>
          <w:szCs w:val="24"/>
          <w:lang w:eastAsia="en-GB"/>
          <w14:ligatures w14:val="none"/>
        </w:rPr>
        <w:t>. [online] Available at: https://policeprep.com.au/effective-communication-skills-for-police-officers-enhancing-police-effectiveness/ [Accessed 7 Nov. 2024].</w:t>
      </w:r>
    </w:p>
    <w:p w14:paraId="1049A2A3" w14:textId="77777777" w:rsidR="006D4082" w:rsidRPr="006D4082" w:rsidRDefault="006D4082" w:rsidP="006D4082">
      <w:pPr>
        <w:spacing w:after="240" w:line="360" w:lineRule="auto"/>
        <w:rPr>
          <w:rFonts w:ascii="Arial" w:eastAsia="Times New Roman" w:hAnsi="Arial" w:cs="Arial"/>
          <w:kern w:val="0"/>
          <w:sz w:val="24"/>
          <w:szCs w:val="24"/>
          <w:lang w:eastAsia="en-GB"/>
          <w14:ligatures w14:val="none"/>
        </w:rPr>
      </w:pPr>
      <w:r w:rsidRPr="006D4082">
        <w:rPr>
          <w:rFonts w:ascii="Arial" w:eastAsia="Times New Roman" w:hAnsi="Arial" w:cs="Arial"/>
          <w:kern w:val="0"/>
          <w:sz w:val="24"/>
          <w:szCs w:val="24"/>
          <w:lang w:eastAsia="en-GB"/>
          <w14:ligatures w14:val="none"/>
        </w:rPr>
        <w:t>Policy name: Use of Force Policy Framework. (2023). Available at: https://assets.publishing.service.gov.uk/media/677e5df399c93b7286a397b3/use-force-pf.pdf [Accessed 7 Dec. 2024].</w:t>
      </w:r>
    </w:p>
    <w:p w14:paraId="73F100D5" w14:textId="77777777" w:rsidR="006D4082" w:rsidRPr="006D4082" w:rsidRDefault="006D4082" w:rsidP="006D4082">
      <w:pPr>
        <w:spacing w:after="240" w:line="360" w:lineRule="auto"/>
        <w:rPr>
          <w:rFonts w:ascii="Arial" w:eastAsia="Times New Roman" w:hAnsi="Arial" w:cs="Arial"/>
          <w:kern w:val="0"/>
          <w:sz w:val="24"/>
          <w:szCs w:val="24"/>
          <w:lang w:eastAsia="en-GB"/>
          <w14:ligatures w14:val="none"/>
        </w:rPr>
      </w:pPr>
      <w:r w:rsidRPr="006D4082">
        <w:rPr>
          <w:rFonts w:ascii="Arial" w:eastAsia="Times New Roman" w:hAnsi="Arial" w:cs="Arial"/>
          <w:kern w:val="0"/>
          <w:sz w:val="24"/>
          <w:szCs w:val="24"/>
          <w:lang w:eastAsia="en-GB"/>
          <w14:ligatures w14:val="none"/>
        </w:rPr>
        <w:t xml:space="preserve">Purba, A. and Demou, E. (2019). The relationship between organisational stressors and mental wellbeing within police officers: A systematic review. </w:t>
      </w:r>
      <w:r w:rsidRPr="006D4082">
        <w:rPr>
          <w:rFonts w:ascii="Arial" w:eastAsia="Times New Roman" w:hAnsi="Arial" w:cs="Arial"/>
          <w:i/>
          <w:iCs/>
          <w:kern w:val="0"/>
          <w:sz w:val="24"/>
          <w:szCs w:val="24"/>
          <w:lang w:eastAsia="en-GB"/>
          <w14:ligatures w14:val="none"/>
        </w:rPr>
        <w:t>BMC Public Health</w:t>
      </w:r>
      <w:r w:rsidRPr="006D4082">
        <w:rPr>
          <w:rFonts w:ascii="Arial" w:eastAsia="Times New Roman" w:hAnsi="Arial" w:cs="Arial"/>
          <w:kern w:val="0"/>
          <w:sz w:val="24"/>
          <w:szCs w:val="24"/>
          <w:lang w:eastAsia="en-GB"/>
          <w14:ligatures w14:val="none"/>
        </w:rPr>
        <w:t>, [online] 19(1). doi:https://doi.org/10.1186/s12889-019-7609-0.</w:t>
      </w:r>
    </w:p>
    <w:p w14:paraId="7FB9DF5D" w14:textId="77777777" w:rsidR="006D4082" w:rsidRPr="006D4082" w:rsidRDefault="006D4082" w:rsidP="006D4082">
      <w:pPr>
        <w:spacing w:after="240" w:line="360" w:lineRule="auto"/>
        <w:rPr>
          <w:rFonts w:ascii="Arial" w:eastAsia="Times New Roman" w:hAnsi="Arial" w:cs="Arial"/>
          <w:kern w:val="0"/>
          <w:sz w:val="24"/>
          <w:szCs w:val="24"/>
          <w:lang w:eastAsia="en-GB"/>
          <w14:ligatures w14:val="none"/>
        </w:rPr>
      </w:pPr>
      <w:r w:rsidRPr="006D4082">
        <w:rPr>
          <w:rFonts w:ascii="Arial" w:eastAsia="Times New Roman" w:hAnsi="Arial" w:cs="Arial"/>
          <w:kern w:val="0"/>
          <w:sz w:val="24"/>
          <w:szCs w:val="24"/>
          <w:lang w:eastAsia="en-GB"/>
          <w14:ligatures w14:val="none"/>
        </w:rPr>
        <w:lastRenderedPageBreak/>
        <w:t xml:space="preserve">recruitingadmin (2024). </w:t>
      </w:r>
      <w:r w:rsidRPr="006D4082">
        <w:rPr>
          <w:rFonts w:ascii="Arial" w:eastAsia="Times New Roman" w:hAnsi="Arial" w:cs="Arial"/>
          <w:i/>
          <w:iCs/>
          <w:kern w:val="0"/>
          <w:sz w:val="24"/>
          <w:szCs w:val="24"/>
          <w:lang w:eastAsia="en-GB"/>
          <w14:ligatures w14:val="none"/>
        </w:rPr>
        <w:t>Keep Our Force Fit Police Officers’ Guide | Recruiting Heads</w:t>
      </w:r>
      <w:r w:rsidRPr="006D4082">
        <w:rPr>
          <w:rFonts w:ascii="Arial" w:eastAsia="Times New Roman" w:hAnsi="Arial" w:cs="Arial"/>
          <w:kern w:val="0"/>
          <w:sz w:val="24"/>
          <w:szCs w:val="24"/>
          <w:lang w:eastAsia="en-GB"/>
          <w14:ligatures w14:val="none"/>
        </w:rPr>
        <w:t>. [online] Recruiting Heads. Available at: https://recruitingheads.co.uk/keep-our-force-fit-police-officers-guide-to-injury-prevention-and-management/ [Accessed 7 Nov. 2024].</w:t>
      </w:r>
    </w:p>
    <w:p w14:paraId="18BAF9E2" w14:textId="77777777" w:rsidR="006D4082" w:rsidRPr="006D4082" w:rsidRDefault="006D4082" w:rsidP="006D4082">
      <w:pPr>
        <w:spacing w:after="240" w:line="360" w:lineRule="auto"/>
        <w:rPr>
          <w:rFonts w:ascii="Arial" w:eastAsia="Times New Roman" w:hAnsi="Arial" w:cs="Arial"/>
          <w:kern w:val="0"/>
          <w:sz w:val="24"/>
          <w:szCs w:val="24"/>
          <w:lang w:eastAsia="en-GB"/>
          <w14:ligatures w14:val="none"/>
        </w:rPr>
      </w:pPr>
      <w:r w:rsidRPr="006D4082">
        <w:rPr>
          <w:rFonts w:ascii="Arial" w:eastAsia="Times New Roman" w:hAnsi="Arial" w:cs="Arial"/>
          <w:kern w:val="0"/>
          <w:sz w:val="24"/>
          <w:szCs w:val="24"/>
          <w:lang w:eastAsia="en-GB"/>
          <w14:ligatures w14:val="none"/>
        </w:rPr>
        <w:t xml:space="preserve">Rogers, K. (2024). </w:t>
      </w:r>
      <w:r w:rsidRPr="006D4082">
        <w:rPr>
          <w:rFonts w:ascii="Arial" w:eastAsia="Times New Roman" w:hAnsi="Arial" w:cs="Arial"/>
          <w:i/>
          <w:iCs/>
          <w:kern w:val="0"/>
          <w:sz w:val="24"/>
          <w:szCs w:val="24"/>
          <w:lang w:eastAsia="en-GB"/>
          <w14:ligatures w14:val="none"/>
        </w:rPr>
        <w:t>Certain work shifts may harm your health later in life, study finds</w:t>
      </w:r>
      <w:r w:rsidRPr="006D4082">
        <w:rPr>
          <w:rFonts w:ascii="Arial" w:eastAsia="Times New Roman" w:hAnsi="Arial" w:cs="Arial"/>
          <w:kern w:val="0"/>
          <w:sz w:val="24"/>
          <w:szCs w:val="24"/>
          <w:lang w:eastAsia="en-GB"/>
          <w14:ligatures w14:val="none"/>
        </w:rPr>
        <w:t>. [online] CNN. Available at: https://edition.cnn.com/2024/04/03/health/work-schedule-health-harms-study-wellness/index.html [Accessed 7 Nov. 2024].</w:t>
      </w:r>
    </w:p>
    <w:p w14:paraId="581119C2" w14:textId="77777777" w:rsidR="006D4082" w:rsidRPr="006D4082" w:rsidRDefault="006D4082" w:rsidP="006D4082">
      <w:pPr>
        <w:spacing w:after="240" w:line="360" w:lineRule="auto"/>
        <w:rPr>
          <w:rFonts w:ascii="Arial" w:eastAsia="Times New Roman" w:hAnsi="Arial" w:cs="Arial"/>
          <w:kern w:val="0"/>
          <w:sz w:val="24"/>
          <w:szCs w:val="24"/>
          <w:lang w:eastAsia="en-GB"/>
          <w14:ligatures w14:val="none"/>
        </w:rPr>
      </w:pPr>
      <w:r w:rsidRPr="006D4082">
        <w:rPr>
          <w:rFonts w:ascii="Arial" w:eastAsia="Times New Roman" w:hAnsi="Arial" w:cs="Arial"/>
          <w:kern w:val="0"/>
          <w:sz w:val="24"/>
          <w:szCs w:val="24"/>
          <w:lang w:eastAsia="en-GB"/>
          <w14:ligatures w14:val="none"/>
        </w:rPr>
        <w:t xml:space="preserve">Service, W.P. (2024). </w:t>
      </w:r>
      <w:r w:rsidRPr="006D4082">
        <w:rPr>
          <w:rFonts w:ascii="Arial" w:eastAsia="Times New Roman" w:hAnsi="Arial" w:cs="Arial"/>
          <w:i/>
          <w:iCs/>
          <w:kern w:val="0"/>
          <w:sz w:val="24"/>
          <w:szCs w:val="24"/>
          <w:lang w:eastAsia="en-GB"/>
          <w14:ligatures w14:val="none"/>
        </w:rPr>
        <w:t>The Impact of Stress on Physical Health: Exploring the Mind-Body Connection and Stress’s Role in Chronic Illne</w:t>
      </w:r>
      <w:r w:rsidRPr="006D4082">
        <w:rPr>
          <w:rFonts w:ascii="Arial" w:eastAsia="Times New Roman" w:hAnsi="Arial" w:cs="Arial"/>
          <w:kern w:val="0"/>
          <w:sz w:val="24"/>
          <w:szCs w:val="24"/>
          <w:lang w:eastAsia="en-GB"/>
          <w14:ligatures w14:val="none"/>
        </w:rPr>
        <w:t>. [online] Willow Psychology. Available at: https://www.willow-psychology.co.uk/post/the-impact-of-stress-on-physical-health-exploring-the-mind-body-connection-and-stress-s-role-in-chr [Accessed 7 Nov. 2024].</w:t>
      </w:r>
    </w:p>
    <w:p w14:paraId="23160C55" w14:textId="77777777" w:rsidR="006D4082" w:rsidRPr="006D4082" w:rsidRDefault="006D4082" w:rsidP="006D4082">
      <w:pPr>
        <w:spacing w:after="240" w:line="360" w:lineRule="auto"/>
        <w:rPr>
          <w:rFonts w:ascii="Arial" w:eastAsia="Times New Roman" w:hAnsi="Arial" w:cs="Arial"/>
          <w:kern w:val="0"/>
          <w:sz w:val="24"/>
          <w:szCs w:val="24"/>
          <w:lang w:eastAsia="en-GB"/>
          <w14:ligatures w14:val="none"/>
        </w:rPr>
      </w:pPr>
      <w:r w:rsidRPr="006D4082">
        <w:rPr>
          <w:rFonts w:ascii="Arial" w:eastAsia="Times New Roman" w:hAnsi="Arial" w:cs="Arial"/>
          <w:kern w:val="0"/>
          <w:sz w:val="24"/>
          <w:szCs w:val="24"/>
          <w:lang w:eastAsia="en-GB"/>
          <w14:ligatures w14:val="none"/>
        </w:rPr>
        <w:t xml:space="preserve">Stress (2023). </w:t>
      </w:r>
      <w:r w:rsidRPr="006D4082">
        <w:rPr>
          <w:rFonts w:ascii="Arial" w:eastAsia="Times New Roman" w:hAnsi="Arial" w:cs="Arial"/>
          <w:i/>
          <w:iCs/>
          <w:kern w:val="0"/>
          <w:sz w:val="24"/>
          <w:szCs w:val="24"/>
          <w:lang w:eastAsia="en-GB"/>
          <w14:ligatures w14:val="none"/>
        </w:rPr>
        <w:t>Stress</w:t>
      </w:r>
      <w:r w:rsidRPr="006D4082">
        <w:rPr>
          <w:rFonts w:ascii="Arial" w:eastAsia="Times New Roman" w:hAnsi="Arial" w:cs="Arial"/>
          <w:kern w:val="0"/>
          <w:sz w:val="24"/>
          <w:szCs w:val="24"/>
          <w:lang w:eastAsia="en-GB"/>
          <w14:ligatures w14:val="none"/>
        </w:rPr>
        <w:t>. [online] British Heart Foundation. Available at: https://www.bhf.org.uk/informationsupport/risk-factors/stress#h4 [Accessed 7 Nov. 2024].</w:t>
      </w:r>
    </w:p>
    <w:p w14:paraId="1FE3DF17" w14:textId="77777777" w:rsidR="006D4082" w:rsidRPr="006D4082" w:rsidRDefault="006D4082" w:rsidP="006D4082">
      <w:pPr>
        <w:spacing w:after="240" w:line="360" w:lineRule="auto"/>
        <w:rPr>
          <w:rFonts w:ascii="Arial" w:eastAsia="Times New Roman" w:hAnsi="Arial" w:cs="Arial"/>
          <w:kern w:val="0"/>
          <w:sz w:val="24"/>
          <w:szCs w:val="24"/>
          <w:lang w:eastAsia="en-GB"/>
          <w14:ligatures w14:val="none"/>
        </w:rPr>
      </w:pPr>
      <w:r w:rsidRPr="006D4082">
        <w:rPr>
          <w:rFonts w:ascii="Arial" w:eastAsia="Times New Roman" w:hAnsi="Arial" w:cs="Arial"/>
          <w:kern w:val="0"/>
          <w:sz w:val="24"/>
          <w:szCs w:val="24"/>
          <w:lang w:eastAsia="en-GB"/>
          <w14:ligatures w14:val="none"/>
        </w:rPr>
        <w:t xml:space="preserve">Symonds, T. (2023a). Police in England to attend fewer mental health calls. </w:t>
      </w:r>
      <w:r w:rsidRPr="006D4082">
        <w:rPr>
          <w:rFonts w:ascii="Arial" w:eastAsia="Times New Roman" w:hAnsi="Arial" w:cs="Arial"/>
          <w:i/>
          <w:iCs/>
          <w:kern w:val="0"/>
          <w:sz w:val="24"/>
          <w:szCs w:val="24"/>
          <w:lang w:eastAsia="en-GB"/>
          <w14:ligatures w14:val="none"/>
        </w:rPr>
        <w:t>BBC News</w:t>
      </w:r>
      <w:r w:rsidRPr="006D4082">
        <w:rPr>
          <w:rFonts w:ascii="Arial" w:eastAsia="Times New Roman" w:hAnsi="Arial" w:cs="Arial"/>
          <w:kern w:val="0"/>
          <w:sz w:val="24"/>
          <w:szCs w:val="24"/>
          <w:lang w:eastAsia="en-GB"/>
          <w14:ligatures w14:val="none"/>
        </w:rPr>
        <w:t>. [online] 26 Jul. Available at: https://www.bbc.co.uk/news/uk-66304472 [Accessed 6 Dec. 2024].</w:t>
      </w:r>
    </w:p>
    <w:p w14:paraId="03F23067" w14:textId="77777777" w:rsidR="006D4082" w:rsidRPr="006D4082" w:rsidRDefault="006D4082" w:rsidP="006D4082">
      <w:pPr>
        <w:spacing w:after="240" w:line="360" w:lineRule="auto"/>
        <w:rPr>
          <w:rFonts w:ascii="Arial" w:eastAsia="Times New Roman" w:hAnsi="Arial" w:cs="Arial"/>
          <w:kern w:val="0"/>
          <w:sz w:val="24"/>
          <w:szCs w:val="24"/>
          <w:lang w:eastAsia="en-GB"/>
          <w14:ligatures w14:val="none"/>
        </w:rPr>
      </w:pPr>
      <w:r w:rsidRPr="006D4082">
        <w:rPr>
          <w:rFonts w:ascii="Arial" w:eastAsia="Times New Roman" w:hAnsi="Arial" w:cs="Arial"/>
          <w:kern w:val="0"/>
          <w:sz w:val="24"/>
          <w:szCs w:val="24"/>
          <w:lang w:eastAsia="en-GB"/>
          <w14:ligatures w14:val="none"/>
        </w:rPr>
        <w:t xml:space="preserve">Symonds, T. (2023b). Police in England to attend fewer mental health calls. </w:t>
      </w:r>
      <w:r w:rsidRPr="006D4082">
        <w:rPr>
          <w:rFonts w:ascii="Arial" w:eastAsia="Times New Roman" w:hAnsi="Arial" w:cs="Arial"/>
          <w:i/>
          <w:iCs/>
          <w:kern w:val="0"/>
          <w:sz w:val="24"/>
          <w:szCs w:val="24"/>
          <w:lang w:eastAsia="en-GB"/>
          <w14:ligatures w14:val="none"/>
        </w:rPr>
        <w:t>BBC News</w:t>
      </w:r>
      <w:r w:rsidRPr="006D4082">
        <w:rPr>
          <w:rFonts w:ascii="Arial" w:eastAsia="Times New Roman" w:hAnsi="Arial" w:cs="Arial"/>
          <w:kern w:val="0"/>
          <w:sz w:val="24"/>
          <w:szCs w:val="24"/>
          <w:lang w:eastAsia="en-GB"/>
          <w14:ligatures w14:val="none"/>
        </w:rPr>
        <w:t>. [online] 26 Jul. Available at: https://www.bbc.co.uk/news/uk-66304472 [Accessed 6 Dec. 2024].</w:t>
      </w:r>
    </w:p>
    <w:p w14:paraId="236971DF" w14:textId="241FA2BD" w:rsidR="006D680D" w:rsidRDefault="006D680D" w:rsidP="006320F4"/>
    <w:sectPr w:rsidR="006D68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71320"/>
    <w:multiLevelType w:val="hybridMultilevel"/>
    <w:tmpl w:val="B4FE2C58"/>
    <w:lvl w:ilvl="0" w:tplc="F70662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AE6C55"/>
    <w:multiLevelType w:val="hybridMultilevel"/>
    <w:tmpl w:val="56A80568"/>
    <w:lvl w:ilvl="0" w:tplc="5CA2394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16cid:durableId="1079910369">
    <w:abstractNumId w:val="1"/>
  </w:num>
  <w:num w:numId="2" w16cid:durableId="3139496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0F4"/>
    <w:rsid w:val="000F28ED"/>
    <w:rsid w:val="00100BB6"/>
    <w:rsid w:val="00152D6A"/>
    <w:rsid w:val="0017045D"/>
    <w:rsid w:val="002110EF"/>
    <w:rsid w:val="00243AF7"/>
    <w:rsid w:val="002A0BD9"/>
    <w:rsid w:val="002C73E5"/>
    <w:rsid w:val="0036729C"/>
    <w:rsid w:val="00491243"/>
    <w:rsid w:val="004C7387"/>
    <w:rsid w:val="00521C7B"/>
    <w:rsid w:val="005223CA"/>
    <w:rsid w:val="006320F4"/>
    <w:rsid w:val="00646713"/>
    <w:rsid w:val="006510DB"/>
    <w:rsid w:val="00691193"/>
    <w:rsid w:val="006A4443"/>
    <w:rsid w:val="006D4082"/>
    <w:rsid w:val="006D680D"/>
    <w:rsid w:val="0070366D"/>
    <w:rsid w:val="007D1593"/>
    <w:rsid w:val="007D1D07"/>
    <w:rsid w:val="008A4F3C"/>
    <w:rsid w:val="00A579A6"/>
    <w:rsid w:val="00A878EC"/>
    <w:rsid w:val="00AD4866"/>
    <w:rsid w:val="00AE6005"/>
    <w:rsid w:val="00B007CF"/>
    <w:rsid w:val="00B31C53"/>
    <w:rsid w:val="00B3461C"/>
    <w:rsid w:val="00BA431A"/>
    <w:rsid w:val="00BE0AD9"/>
    <w:rsid w:val="00D0517C"/>
    <w:rsid w:val="00D23B8E"/>
    <w:rsid w:val="00D51678"/>
    <w:rsid w:val="00DB6496"/>
    <w:rsid w:val="00DC0A0F"/>
    <w:rsid w:val="00EE08B2"/>
    <w:rsid w:val="00EF294C"/>
    <w:rsid w:val="00F450AB"/>
    <w:rsid w:val="00F73B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4C67D"/>
  <w15:chartTrackingRefBased/>
  <w15:docId w15:val="{53B9946D-E3B4-450D-801B-A71FC34C7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D408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20F4"/>
    <w:pPr>
      <w:ind w:left="720"/>
      <w:contextualSpacing/>
    </w:pPr>
    <w:rPr>
      <w:kern w:val="0"/>
      <w14:ligatures w14:val="none"/>
    </w:rPr>
  </w:style>
  <w:style w:type="character" w:customStyle="1" w:styleId="Heading1Char">
    <w:name w:val="Heading 1 Char"/>
    <w:basedOn w:val="DefaultParagraphFont"/>
    <w:link w:val="Heading1"/>
    <w:uiPriority w:val="9"/>
    <w:rsid w:val="006D4082"/>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semiHidden/>
    <w:unhideWhenUsed/>
    <w:rsid w:val="006D408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990134">
      <w:bodyDiv w:val="1"/>
      <w:marLeft w:val="0"/>
      <w:marRight w:val="0"/>
      <w:marTop w:val="0"/>
      <w:marBottom w:val="0"/>
      <w:divBdr>
        <w:top w:val="none" w:sz="0" w:space="0" w:color="auto"/>
        <w:left w:val="none" w:sz="0" w:space="0" w:color="auto"/>
        <w:bottom w:val="none" w:sz="0" w:space="0" w:color="auto"/>
        <w:right w:val="none" w:sz="0" w:space="0" w:color="auto"/>
      </w:divBdr>
    </w:div>
    <w:div w:id="152525909">
      <w:bodyDiv w:val="1"/>
      <w:marLeft w:val="0"/>
      <w:marRight w:val="0"/>
      <w:marTop w:val="0"/>
      <w:marBottom w:val="0"/>
      <w:divBdr>
        <w:top w:val="none" w:sz="0" w:space="0" w:color="auto"/>
        <w:left w:val="none" w:sz="0" w:space="0" w:color="auto"/>
        <w:bottom w:val="none" w:sz="0" w:space="0" w:color="auto"/>
        <w:right w:val="none" w:sz="0" w:space="0" w:color="auto"/>
      </w:divBdr>
    </w:div>
    <w:div w:id="184293565">
      <w:bodyDiv w:val="1"/>
      <w:marLeft w:val="0"/>
      <w:marRight w:val="0"/>
      <w:marTop w:val="0"/>
      <w:marBottom w:val="0"/>
      <w:divBdr>
        <w:top w:val="none" w:sz="0" w:space="0" w:color="auto"/>
        <w:left w:val="none" w:sz="0" w:space="0" w:color="auto"/>
        <w:bottom w:val="none" w:sz="0" w:space="0" w:color="auto"/>
        <w:right w:val="none" w:sz="0" w:space="0" w:color="auto"/>
      </w:divBdr>
    </w:div>
    <w:div w:id="214703890">
      <w:bodyDiv w:val="1"/>
      <w:marLeft w:val="0"/>
      <w:marRight w:val="0"/>
      <w:marTop w:val="0"/>
      <w:marBottom w:val="0"/>
      <w:divBdr>
        <w:top w:val="none" w:sz="0" w:space="0" w:color="auto"/>
        <w:left w:val="none" w:sz="0" w:space="0" w:color="auto"/>
        <w:bottom w:val="none" w:sz="0" w:space="0" w:color="auto"/>
        <w:right w:val="none" w:sz="0" w:space="0" w:color="auto"/>
      </w:divBdr>
    </w:div>
    <w:div w:id="253368247">
      <w:bodyDiv w:val="1"/>
      <w:marLeft w:val="0"/>
      <w:marRight w:val="0"/>
      <w:marTop w:val="0"/>
      <w:marBottom w:val="0"/>
      <w:divBdr>
        <w:top w:val="none" w:sz="0" w:space="0" w:color="auto"/>
        <w:left w:val="none" w:sz="0" w:space="0" w:color="auto"/>
        <w:bottom w:val="none" w:sz="0" w:space="0" w:color="auto"/>
        <w:right w:val="none" w:sz="0" w:space="0" w:color="auto"/>
      </w:divBdr>
    </w:div>
    <w:div w:id="683672543">
      <w:bodyDiv w:val="1"/>
      <w:marLeft w:val="0"/>
      <w:marRight w:val="0"/>
      <w:marTop w:val="0"/>
      <w:marBottom w:val="0"/>
      <w:divBdr>
        <w:top w:val="none" w:sz="0" w:space="0" w:color="auto"/>
        <w:left w:val="none" w:sz="0" w:space="0" w:color="auto"/>
        <w:bottom w:val="none" w:sz="0" w:space="0" w:color="auto"/>
        <w:right w:val="none" w:sz="0" w:space="0" w:color="auto"/>
      </w:divBdr>
    </w:div>
    <w:div w:id="755589299">
      <w:bodyDiv w:val="1"/>
      <w:marLeft w:val="0"/>
      <w:marRight w:val="0"/>
      <w:marTop w:val="0"/>
      <w:marBottom w:val="0"/>
      <w:divBdr>
        <w:top w:val="none" w:sz="0" w:space="0" w:color="auto"/>
        <w:left w:val="none" w:sz="0" w:space="0" w:color="auto"/>
        <w:bottom w:val="none" w:sz="0" w:space="0" w:color="auto"/>
        <w:right w:val="none" w:sz="0" w:space="0" w:color="auto"/>
      </w:divBdr>
    </w:div>
    <w:div w:id="790126235">
      <w:bodyDiv w:val="1"/>
      <w:marLeft w:val="0"/>
      <w:marRight w:val="0"/>
      <w:marTop w:val="0"/>
      <w:marBottom w:val="0"/>
      <w:divBdr>
        <w:top w:val="none" w:sz="0" w:space="0" w:color="auto"/>
        <w:left w:val="none" w:sz="0" w:space="0" w:color="auto"/>
        <w:bottom w:val="none" w:sz="0" w:space="0" w:color="auto"/>
        <w:right w:val="none" w:sz="0" w:space="0" w:color="auto"/>
      </w:divBdr>
    </w:div>
    <w:div w:id="811674893">
      <w:bodyDiv w:val="1"/>
      <w:marLeft w:val="0"/>
      <w:marRight w:val="0"/>
      <w:marTop w:val="0"/>
      <w:marBottom w:val="0"/>
      <w:divBdr>
        <w:top w:val="none" w:sz="0" w:space="0" w:color="auto"/>
        <w:left w:val="none" w:sz="0" w:space="0" w:color="auto"/>
        <w:bottom w:val="none" w:sz="0" w:space="0" w:color="auto"/>
        <w:right w:val="none" w:sz="0" w:space="0" w:color="auto"/>
      </w:divBdr>
    </w:div>
    <w:div w:id="814571592">
      <w:bodyDiv w:val="1"/>
      <w:marLeft w:val="0"/>
      <w:marRight w:val="0"/>
      <w:marTop w:val="0"/>
      <w:marBottom w:val="0"/>
      <w:divBdr>
        <w:top w:val="none" w:sz="0" w:space="0" w:color="auto"/>
        <w:left w:val="none" w:sz="0" w:space="0" w:color="auto"/>
        <w:bottom w:val="none" w:sz="0" w:space="0" w:color="auto"/>
        <w:right w:val="none" w:sz="0" w:space="0" w:color="auto"/>
      </w:divBdr>
    </w:div>
    <w:div w:id="883101950">
      <w:bodyDiv w:val="1"/>
      <w:marLeft w:val="0"/>
      <w:marRight w:val="0"/>
      <w:marTop w:val="0"/>
      <w:marBottom w:val="0"/>
      <w:divBdr>
        <w:top w:val="none" w:sz="0" w:space="0" w:color="auto"/>
        <w:left w:val="none" w:sz="0" w:space="0" w:color="auto"/>
        <w:bottom w:val="none" w:sz="0" w:space="0" w:color="auto"/>
        <w:right w:val="none" w:sz="0" w:space="0" w:color="auto"/>
      </w:divBdr>
    </w:div>
    <w:div w:id="908537472">
      <w:bodyDiv w:val="1"/>
      <w:marLeft w:val="0"/>
      <w:marRight w:val="0"/>
      <w:marTop w:val="0"/>
      <w:marBottom w:val="0"/>
      <w:divBdr>
        <w:top w:val="none" w:sz="0" w:space="0" w:color="auto"/>
        <w:left w:val="none" w:sz="0" w:space="0" w:color="auto"/>
        <w:bottom w:val="none" w:sz="0" w:space="0" w:color="auto"/>
        <w:right w:val="none" w:sz="0" w:space="0" w:color="auto"/>
      </w:divBdr>
    </w:div>
    <w:div w:id="1072391078">
      <w:bodyDiv w:val="1"/>
      <w:marLeft w:val="0"/>
      <w:marRight w:val="0"/>
      <w:marTop w:val="0"/>
      <w:marBottom w:val="0"/>
      <w:divBdr>
        <w:top w:val="none" w:sz="0" w:space="0" w:color="auto"/>
        <w:left w:val="none" w:sz="0" w:space="0" w:color="auto"/>
        <w:bottom w:val="none" w:sz="0" w:space="0" w:color="auto"/>
        <w:right w:val="none" w:sz="0" w:space="0" w:color="auto"/>
      </w:divBdr>
    </w:div>
    <w:div w:id="1207451909">
      <w:bodyDiv w:val="1"/>
      <w:marLeft w:val="0"/>
      <w:marRight w:val="0"/>
      <w:marTop w:val="0"/>
      <w:marBottom w:val="0"/>
      <w:divBdr>
        <w:top w:val="none" w:sz="0" w:space="0" w:color="auto"/>
        <w:left w:val="none" w:sz="0" w:space="0" w:color="auto"/>
        <w:bottom w:val="none" w:sz="0" w:space="0" w:color="auto"/>
        <w:right w:val="none" w:sz="0" w:space="0" w:color="auto"/>
      </w:divBdr>
    </w:div>
    <w:div w:id="1270317033">
      <w:bodyDiv w:val="1"/>
      <w:marLeft w:val="0"/>
      <w:marRight w:val="0"/>
      <w:marTop w:val="0"/>
      <w:marBottom w:val="0"/>
      <w:divBdr>
        <w:top w:val="none" w:sz="0" w:space="0" w:color="auto"/>
        <w:left w:val="none" w:sz="0" w:space="0" w:color="auto"/>
        <w:bottom w:val="none" w:sz="0" w:space="0" w:color="auto"/>
        <w:right w:val="none" w:sz="0" w:space="0" w:color="auto"/>
      </w:divBdr>
    </w:div>
    <w:div w:id="1302031241">
      <w:bodyDiv w:val="1"/>
      <w:marLeft w:val="0"/>
      <w:marRight w:val="0"/>
      <w:marTop w:val="0"/>
      <w:marBottom w:val="0"/>
      <w:divBdr>
        <w:top w:val="none" w:sz="0" w:space="0" w:color="auto"/>
        <w:left w:val="none" w:sz="0" w:space="0" w:color="auto"/>
        <w:bottom w:val="none" w:sz="0" w:space="0" w:color="auto"/>
        <w:right w:val="none" w:sz="0" w:space="0" w:color="auto"/>
      </w:divBdr>
    </w:div>
    <w:div w:id="1343899978">
      <w:bodyDiv w:val="1"/>
      <w:marLeft w:val="0"/>
      <w:marRight w:val="0"/>
      <w:marTop w:val="0"/>
      <w:marBottom w:val="0"/>
      <w:divBdr>
        <w:top w:val="none" w:sz="0" w:space="0" w:color="auto"/>
        <w:left w:val="none" w:sz="0" w:space="0" w:color="auto"/>
        <w:bottom w:val="none" w:sz="0" w:space="0" w:color="auto"/>
        <w:right w:val="none" w:sz="0" w:space="0" w:color="auto"/>
      </w:divBdr>
    </w:div>
    <w:div w:id="1556621260">
      <w:bodyDiv w:val="1"/>
      <w:marLeft w:val="0"/>
      <w:marRight w:val="0"/>
      <w:marTop w:val="0"/>
      <w:marBottom w:val="0"/>
      <w:divBdr>
        <w:top w:val="none" w:sz="0" w:space="0" w:color="auto"/>
        <w:left w:val="none" w:sz="0" w:space="0" w:color="auto"/>
        <w:bottom w:val="none" w:sz="0" w:space="0" w:color="auto"/>
        <w:right w:val="none" w:sz="0" w:space="0" w:color="auto"/>
      </w:divBdr>
    </w:div>
    <w:div w:id="1679310940">
      <w:bodyDiv w:val="1"/>
      <w:marLeft w:val="0"/>
      <w:marRight w:val="0"/>
      <w:marTop w:val="0"/>
      <w:marBottom w:val="0"/>
      <w:divBdr>
        <w:top w:val="none" w:sz="0" w:space="0" w:color="auto"/>
        <w:left w:val="none" w:sz="0" w:space="0" w:color="auto"/>
        <w:bottom w:val="none" w:sz="0" w:space="0" w:color="auto"/>
        <w:right w:val="none" w:sz="0" w:space="0" w:color="auto"/>
      </w:divBdr>
    </w:div>
    <w:div w:id="1782992776">
      <w:bodyDiv w:val="1"/>
      <w:marLeft w:val="0"/>
      <w:marRight w:val="0"/>
      <w:marTop w:val="0"/>
      <w:marBottom w:val="0"/>
      <w:divBdr>
        <w:top w:val="none" w:sz="0" w:space="0" w:color="auto"/>
        <w:left w:val="none" w:sz="0" w:space="0" w:color="auto"/>
        <w:bottom w:val="none" w:sz="0" w:space="0" w:color="auto"/>
        <w:right w:val="none" w:sz="0" w:space="0" w:color="auto"/>
      </w:divBdr>
    </w:div>
    <w:div w:id="1813670761">
      <w:bodyDiv w:val="1"/>
      <w:marLeft w:val="0"/>
      <w:marRight w:val="0"/>
      <w:marTop w:val="0"/>
      <w:marBottom w:val="0"/>
      <w:divBdr>
        <w:top w:val="none" w:sz="0" w:space="0" w:color="auto"/>
        <w:left w:val="none" w:sz="0" w:space="0" w:color="auto"/>
        <w:bottom w:val="none" w:sz="0" w:space="0" w:color="auto"/>
        <w:right w:val="none" w:sz="0" w:space="0" w:color="auto"/>
      </w:divBdr>
      <w:divsChild>
        <w:div w:id="2142140891">
          <w:marLeft w:val="0"/>
          <w:marRight w:val="0"/>
          <w:marTop w:val="0"/>
          <w:marBottom w:val="0"/>
          <w:divBdr>
            <w:top w:val="none" w:sz="0" w:space="0" w:color="auto"/>
            <w:left w:val="none" w:sz="0" w:space="0" w:color="auto"/>
            <w:bottom w:val="none" w:sz="0" w:space="0" w:color="auto"/>
            <w:right w:val="none" w:sz="0" w:space="0" w:color="auto"/>
          </w:divBdr>
        </w:div>
      </w:divsChild>
    </w:div>
    <w:div w:id="1986470767">
      <w:bodyDiv w:val="1"/>
      <w:marLeft w:val="0"/>
      <w:marRight w:val="0"/>
      <w:marTop w:val="0"/>
      <w:marBottom w:val="0"/>
      <w:divBdr>
        <w:top w:val="none" w:sz="0" w:space="0" w:color="auto"/>
        <w:left w:val="none" w:sz="0" w:space="0" w:color="auto"/>
        <w:bottom w:val="none" w:sz="0" w:space="0" w:color="auto"/>
        <w:right w:val="none" w:sz="0" w:space="0" w:color="auto"/>
      </w:divBdr>
    </w:div>
    <w:div w:id="2061591378">
      <w:bodyDiv w:val="1"/>
      <w:marLeft w:val="0"/>
      <w:marRight w:val="0"/>
      <w:marTop w:val="0"/>
      <w:marBottom w:val="0"/>
      <w:divBdr>
        <w:top w:val="none" w:sz="0" w:space="0" w:color="auto"/>
        <w:left w:val="none" w:sz="0" w:space="0" w:color="auto"/>
        <w:bottom w:val="none" w:sz="0" w:space="0" w:color="auto"/>
        <w:right w:val="none" w:sz="0" w:space="0" w:color="auto"/>
      </w:divBdr>
    </w:div>
    <w:div w:id="2085251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767</TotalTime>
  <Pages>9</Pages>
  <Words>2249</Words>
  <Characters>12823</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15042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Trayhern, Cari</dc:creator>
  <cp:keywords/>
  <dc:description/>
  <cp:lastModifiedBy>Trayhern, Cari</cp:lastModifiedBy>
  <cp:revision>10</cp:revision>
  <dcterms:created xsi:type="dcterms:W3CDTF">2024-11-24T21:08:00Z</dcterms:created>
  <dcterms:modified xsi:type="dcterms:W3CDTF">2025-01-13T23:59:00Z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2024-11-24T22:06:10Z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83b5641e-b630-4839-bde5-eb8200639bbe</vt:lpwstr>
  </property>
  <property fmtid="{D5CDD505-2E9C-101B-9397-08002B2CF9AE}" pid="8" name="MSIP_Label_f2acd28b-79a3-4a0f-b0ff-4b75658b1549_ContentBits">
    <vt:lpwstr>0</vt:lpwstr>
  </property>
</Properties>
</file>