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E6671" w14:textId="4EA0D9DF" w:rsidR="0006799A" w:rsidRDefault="0006799A" w:rsidP="00D77873">
      <w:pPr>
        <w:pStyle w:val="Heading2"/>
      </w:pPr>
      <w:r>
        <w:t>Statement</w:t>
      </w:r>
      <w:r w:rsidR="00D77873">
        <w:t xml:space="preserve"> by</w:t>
      </w:r>
      <w:r>
        <w:t xml:space="preserve"> Miss Mabel Shaw, of the Girls’ School Mbereshi, a station of the London Missionary Society in Northern Rhodesia</w:t>
      </w:r>
      <w:r w:rsidR="00D77873">
        <w:t xml:space="preserve">, printed in </w:t>
      </w:r>
      <w:r w:rsidR="00D77873" w:rsidRPr="00D77873">
        <w:t>Thomas Jesse Jones, </w:t>
      </w:r>
      <w:r w:rsidR="00D77873" w:rsidRPr="00D77873">
        <w:rPr>
          <w:i/>
          <w:iCs/>
        </w:rPr>
        <w:t>Education in East Africa: A Study of East, Central and South Africa by the second African Education Commission under the auspices of the  Phelps-Stokes Fund, in cooperation  with the International Education Board</w:t>
      </w:r>
      <w:r w:rsidR="00D77873" w:rsidRPr="00D77873">
        <w:t> (Phelps-Stokes Fund, 1925)</w:t>
      </w:r>
      <w:r w:rsidR="00D77873">
        <w:t>, pp. 344-346.</w:t>
      </w:r>
    </w:p>
    <w:p w14:paraId="3075F6F8" w14:textId="1F411B91" w:rsidR="0006799A" w:rsidRDefault="0006799A">
      <w:r>
        <w:t>Here we have a</w:t>
      </w:r>
      <w:r w:rsidRPr="0006799A">
        <w:t xml:space="preserve"> large compound, containing </w:t>
      </w:r>
      <w:r>
        <w:t>ten</w:t>
      </w:r>
      <w:r w:rsidRPr="0006799A">
        <w:t xml:space="preserve"> small one- roomed</w:t>
      </w:r>
      <w:r>
        <w:t xml:space="preserve"> </w:t>
      </w:r>
      <w:r w:rsidRPr="0006799A">
        <w:t>houses of sun</w:t>
      </w:r>
      <w:r>
        <w:t>-</w:t>
      </w:r>
      <w:r w:rsidRPr="0006799A">
        <w:t>dried</w:t>
      </w:r>
      <w:r>
        <w:t xml:space="preserve"> </w:t>
      </w:r>
      <w:r w:rsidRPr="0006799A">
        <w:t xml:space="preserve">bricks, also stores, a block of burnt brick comprising a large schoolroom, classrooms, kitchen and store; also a </w:t>
      </w:r>
      <w:r w:rsidR="00D77873" w:rsidRPr="0006799A">
        <w:t>missionary’s</w:t>
      </w:r>
      <w:r w:rsidRPr="0006799A">
        <w:t xml:space="preserve"> house. In reality it is a small village run entirely by girls. In the midst of the compound is the ordinary village</w:t>
      </w:r>
      <w:r>
        <w:t xml:space="preserve"> </w:t>
      </w:r>
      <w:r>
        <w:rPr>
          <w:i/>
          <w:iCs/>
        </w:rPr>
        <w:t xml:space="preserve">usaka, </w:t>
      </w:r>
      <w:r w:rsidRPr="0006799A">
        <w:t xml:space="preserve">a circular grass roof supported on poles, such as is seen in all our villages here. It is the general meeting place or town hall; </w:t>
      </w:r>
      <w:r w:rsidR="00D77873">
        <w:t>t</w:t>
      </w:r>
      <w:r w:rsidRPr="0006799A">
        <w:t xml:space="preserve">he girls also use it for a dining room in wet weather. In the dry season they eat outside, seated on mats round the common pot, just as they do in their villages. At the head of each house is a house mother, a big girl. She has in her care eight children of varying ages, and she is responsible for their general well-being and behaviour. In this way the </w:t>
      </w:r>
      <w:r w:rsidR="00D77873">
        <w:t>ten</w:t>
      </w:r>
      <w:r w:rsidRPr="0006799A">
        <w:t xml:space="preserve"> oldest girls in the school have training in the care and disciplining of children. They look after them in sickness and prepare special food for them; </w:t>
      </w:r>
      <w:r>
        <w:t>t</w:t>
      </w:r>
      <w:r w:rsidRPr="0006799A">
        <w:t>hey wash and mend their clothes</w:t>
      </w:r>
      <w:r>
        <w:t xml:space="preserve">; </w:t>
      </w:r>
      <w:r w:rsidR="00D77873">
        <w:t>t</w:t>
      </w:r>
      <w:r w:rsidRPr="0006799A">
        <w:t>hey give to each child her own particular duty and shoulder the whole responsibility of the house. Many of them do it amazingly well. They work together excellently, and are really concerned about the well-being of the children and that of the school as a whole.</w:t>
      </w:r>
    </w:p>
    <w:p w14:paraId="2A3F9965" w14:textId="1FCB4BFD" w:rsidR="0006799A" w:rsidRDefault="0006799A">
      <w:r w:rsidRPr="0006799A">
        <w:t>We work largely through these house</w:t>
      </w:r>
      <w:r w:rsidR="00D77873">
        <w:t xml:space="preserve"> </w:t>
      </w:r>
      <w:r w:rsidRPr="0006799A">
        <w:t>mothers. They are in close and constant touch with us, working with us for the good of the school. Often they hold this position for two years or more before leaving. Our endeavour is to instil into them a sense of mission</w:t>
      </w:r>
      <w:r>
        <w:t xml:space="preserve">, </w:t>
      </w:r>
      <w:r w:rsidRPr="0006799A">
        <w:t>the serving of others. It is to girls trained in our schools that we look largely for the salvation of the African village</w:t>
      </w:r>
      <w:r>
        <w:t xml:space="preserve"> - </w:t>
      </w:r>
      <w:r w:rsidRPr="0006799A">
        <w:t>spiritually, mentally, morally.</w:t>
      </w:r>
    </w:p>
    <w:p w14:paraId="55CBC8A1" w14:textId="0E1AF962" w:rsidR="0006799A" w:rsidRDefault="0006799A">
      <w:r w:rsidRPr="0006799A">
        <w:t>The girls live as nearly as possible an ordinary village life. The work of the whole compound is done by them; They draw their own water, get their own fire word, prepare their own food. We have two very extensive gardens in which considerable amount of time is spent. We grow a great quantity of cassava, the staple food of this people. In time we hope to grow enough for all our needs, also enough green food, nuts and beans. A considerable amount of flo</w:t>
      </w:r>
      <w:r w:rsidR="00D77873">
        <w:t>u</w:t>
      </w:r>
      <w:r w:rsidRPr="0006799A">
        <w:t xml:space="preserve">r pounding is done; </w:t>
      </w:r>
      <w:r w:rsidR="00D77873">
        <w:t>e</w:t>
      </w:r>
      <w:r w:rsidRPr="0006799A">
        <w:t>ach girl takes her turn at this. Garden work is developing rapidly. In future we shall have a large fruit garden</w:t>
      </w:r>
      <w:r>
        <w:t xml:space="preserve"> - </w:t>
      </w:r>
      <w:r w:rsidRPr="0006799A">
        <w:t>bananas,</w:t>
      </w:r>
      <w:r>
        <w:t xml:space="preserve"> pawpaws, </w:t>
      </w:r>
      <w:r w:rsidRPr="0006799A">
        <w:t>mangoes and other fruits. All the work except the actual digging is done by the girls. A certain amount of time is given to pot</w:t>
      </w:r>
      <w:r w:rsidR="00D77873">
        <w:t>-</w:t>
      </w:r>
      <w:r w:rsidRPr="0006799A">
        <w:t xml:space="preserve">making and before long we hope to be </w:t>
      </w:r>
      <w:r w:rsidRPr="0006799A">
        <w:lastRenderedPageBreak/>
        <w:t>doing really useful work in this department. All the girls from the oldest to the youngest make their own garments.</w:t>
      </w:r>
    </w:p>
    <w:p w14:paraId="06B963DD" w14:textId="3856993B" w:rsidR="0006799A" w:rsidRDefault="0006799A">
      <w:r w:rsidRPr="0006799A">
        <w:t>School hours are from 9:00 to 12:30 daily. The curriculum is based upon</w:t>
      </w:r>
      <w:r>
        <w:t xml:space="preserve"> the Nyasaland Code. </w:t>
      </w:r>
      <w:r w:rsidRPr="0006799A">
        <w:t>I am not eager to take the girls beyond</w:t>
      </w:r>
      <w:r>
        <w:t xml:space="preserve"> Standard III. </w:t>
      </w:r>
      <w:r w:rsidRPr="0006799A">
        <w:t>At present we have one unusually intelligent girl in</w:t>
      </w:r>
      <w:r>
        <w:t xml:space="preserve"> Standard V, </w:t>
      </w:r>
      <w:r w:rsidRPr="0006799A">
        <w:t>who will be a teacher, we hope</w:t>
      </w:r>
      <w:r w:rsidR="00D77873">
        <w:t>. O</w:t>
      </w:r>
      <w:r w:rsidRPr="0006799A">
        <w:t xml:space="preserve">rganised games, singing, drill and dancing are great </w:t>
      </w:r>
      <w:r w:rsidR="00D77873">
        <w:t>features</w:t>
      </w:r>
      <w:r w:rsidRPr="0006799A">
        <w:t>. There are also games and dances in the moonlight several night</w:t>
      </w:r>
      <w:r w:rsidR="00D77873">
        <w:t>s</w:t>
      </w:r>
      <w:r w:rsidRPr="0006799A">
        <w:t xml:space="preserve"> every month. Netball is played remarkably well, with great vigour and keenness.</w:t>
      </w:r>
    </w:p>
    <w:p w14:paraId="40B91905" w14:textId="4429D5F6" w:rsidR="0006799A" w:rsidRDefault="0006799A">
      <w:r w:rsidRPr="0006799A">
        <w:t>I have found that the secret of the happy, contented school is to keep the girls healthily employed. The younger children go to bed just after sunset, the elder ones a little later. Sleep comes at once. So far, we have had no trouble of any kind in the houses. There is absolute silence until the rising bell rings before dawn.</w:t>
      </w:r>
    </w:p>
    <w:p w14:paraId="2FA3D836" w14:textId="78F30279" w:rsidR="0006799A" w:rsidRDefault="0006799A">
      <w:r w:rsidRPr="0006799A">
        <w:t xml:space="preserve">The more definitely religious exercises consist of prayers at sunrise and sunset; </w:t>
      </w:r>
      <w:r w:rsidR="00D77873">
        <w:t>r</w:t>
      </w:r>
      <w:r w:rsidRPr="0006799A">
        <w:t>eligious instruction is given in school every day, and in</w:t>
      </w:r>
      <w:r>
        <w:t xml:space="preserve"> Sunday School, </w:t>
      </w:r>
      <w:r w:rsidRPr="0006799A">
        <w:t xml:space="preserve">where the house mothers are teachers. They have a preparation class every week. Our school life centres in a little devotional and </w:t>
      </w:r>
      <w:r>
        <w:t xml:space="preserve">intercessory </w:t>
      </w:r>
      <w:r w:rsidRPr="0006799A">
        <w:t>service held weekly for the elder girls in the school and the old girls in the village. In this way we keep in close touch with the old girls, all of whom are married.</w:t>
      </w:r>
    </w:p>
    <w:p w14:paraId="213DFD80" w14:textId="328FC425" w:rsidR="0006799A" w:rsidRDefault="0006799A">
      <w:r w:rsidRPr="0006799A">
        <w:t xml:space="preserve">The children come to us quite young. Most of them are the children of Christian parents and they stay until they are married. In this district girls are married as soon as they are mature. In the school they are not married until at least two years afterwards. At this present time we have girls of </w:t>
      </w:r>
      <w:r w:rsidR="00D77873">
        <w:t>seventeen</w:t>
      </w:r>
      <w:r w:rsidRPr="0006799A">
        <w:t xml:space="preserve"> and </w:t>
      </w:r>
      <w:r w:rsidR="00D77873">
        <w:t>eighteen</w:t>
      </w:r>
      <w:r w:rsidRPr="0006799A">
        <w:t xml:space="preserve"> with us, girls who have been in the school for seven or eight years.</w:t>
      </w:r>
    </w:p>
    <w:p w14:paraId="0E1ED0C8" w14:textId="015DEDD8" w:rsidR="0006799A" w:rsidRDefault="0006799A">
      <w:r w:rsidRPr="0006799A">
        <w:t>We make use of the dramatic sense which these girls have in common with all their people. Where we can dramatise we do so, even in our religious teaching. The chief example of this is in scenes, historical and symbolic, representing the birth of our Lord. These are done year</w:t>
      </w:r>
      <w:r w:rsidR="00D77873">
        <w:t>-</w:t>
      </w:r>
      <w:r w:rsidRPr="0006799A">
        <w:t>by</w:t>
      </w:r>
      <w:r w:rsidR="00D77873">
        <w:t>-</w:t>
      </w:r>
      <w:r w:rsidRPr="0006799A">
        <w:t xml:space="preserve">year at Christmas time, not only as an act of worship </w:t>
      </w:r>
      <w:r w:rsidR="00D77873">
        <w:t>and</w:t>
      </w:r>
      <w:r w:rsidRPr="0006799A">
        <w:t xml:space="preserve"> adoration for the girls who take part, but for the vast number of people who come to see them. In all the rehearsing and preparation beforehand there is a sense of reality and reverence which is quite amazing. We make use of this gift of theirs in many other ways.</w:t>
      </w:r>
    </w:p>
    <w:p w14:paraId="356C07E9" w14:textId="12BC565A" w:rsidR="0006799A" w:rsidRDefault="0006799A">
      <w:r w:rsidRPr="0006799A">
        <w:t xml:space="preserve">There are no quick results in the school, though one sees clearly the growth in responsibility, cleanliness, intelligence, self-control </w:t>
      </w:r>
      <w:r w:rsidR="00D77873">
        <w:t>and</w:t>
      </w:r>
      <w:r w:rsidRPr="0006799A">
        <w:t xml:space="preserve"> thought </w:t>
      </w:r>
      <w:r w:rsidR="00D77873">
        <w:t>for</w:t>
      </w:r>
      <w:r w:rsidRPr="0006799A">
        <w:t xml:space="preserve"> others. The test of the school work is to be looked for in the lives of the old girls. There are only about </w:t>
      </w:r>
      <w:r w:rsidR="00D77873">
        <w:t>twenty</w:t>
      </w:r>
      <w:r w:rsidRPr="0006799A">
        <w:t xml:space="preserve"> at present, and all of these have left fairly recently</w:t>
      </w:r>
      <w:r>
        <w:t xml:space="preserve"> - </w:t>
      </w:r>
      <w:r w:rsidRPr="0006799A">
        <w:t>within a year or two</w:t>
      </w:r>
      <w:r>
        <w:t xml:space="preserve"> - </w:t>
      </w:r>
      <w:r w:rsidRPr="0006799A">
        <w:t>so it is not yet possible to judge. But one sees clean houses</w:t>
      </w:r>
      <w:r>
        <w:t xml:space="preserve">, </w:t>
      </w:r>
      <w:r w:rsidRPr="0006799A">
        <w:t>healthy,</w:t>
      </w:r>
      <w:r>
        <w:t xml:space="preserve"> </w:t>
      </w:r>
      <w:r w:rsidRPr="0006799A">
        <w:t>clean, well</w:t>
      </w:r>
      <w:r w:rsidR="00D77873">
        <w:t>-</w:t>
      </w:r>
      <w:r w:rsidRPr="0006799A">
        <w:t>cared</w:t>
      </w:r>
      <w:r w:rsidR="00D77873">
        <w:t>-</w:t>
      </w:r>
      <w:r w:rsidRPr="0006799A">
        <w:t>for babies, and desire to keep in touch with the school and to share its life wherever possible.</w:t>
      </w:r>
    </w:p>
    <w:p w14:paraId="1AAA9BF3" w14:textId="34085767" w:rsidR="0006799A" w:rsidRDefault="0006799A">
      <w:r w:rsidRPr="0006799A">
        <w:lastRenderedPageBreak/>
        <w:t xml:space="preserve">Occasionally one gets a gleam of new life </w:t>
      </w:r>
      <w:r w:rsidR="00D77873">
        <w:t>stirring</w:t>
      </w:r>
      <w:r w:rsidRPr="0006799A">
        <w:t xml:space="preserve"> in the heart</w:t>
      </w:r>
      <w:r w:rsidR="00D77873">
        <w:t>s</w:t>
      </w:r>
      <w:r w:rsidRPr="0006799A">
        <w:t xml:space="preserve"> of some, and such gleams</w:t>
      </w:r>
      <w:r w:rsidR="00D77873">
        <w:t xml:space="preserve">, </w:t>
      </w:r>
      <w:r w:rsidRPr="0006799A">
        <w:t>however transient, make one feel that it is all worth years of toil an</w:t>
      </w:r>
      <w:r w:rsidR="00D77873">
        <w:t>d</w:t>
      </w:r>
      <w:r w:rsidRPr="0006799A">
        <w:t xml:space="preserve"> patient waiting. There is one thing these children are most certainly learning, and that is joy</w:t>
      </w:r>
      <w:r>
        <w:t xml:space="preserve"> - </w:t>
      </w:r>
      <w:r w:rsidRPr="0006799A">
        <w:t xml:space="preserve">joy </w:t>
      </w:r>
      <w:r w:rsidR="00D77873">
        <w:t>un</w:t>
      </w:r>
      <w:r w:rsidRPr="0006799A">
        <w:t xml:space="preserve">shadowed by fear; </w:t>
      </w:r>
      <w:r w:rsidR="00D77873">
        <w:t>a</w:t>
      </w:r>
      <w:r w:rsidRPr="0006799A">
        <w:t xml:space="preserve">nd insofar as God himself is joy, they are receiving </w:t>
      </w:r>
      <w:r>
        <w:t>H</w:t>
      </w:r>
      <w:r w:rsidRPr="0006799A">
        <w:t>im.</w:t>
      </w:r>
    </w:p>
    <w:p w14:paraId="110A17BC" w14:textId="688143EB" w:rsidR="0006799A" w:rsidRDefault="0006799A">
      <w:r w:rsidRPr="0006799A">
        <w:t xml:space="preserve">It seems to me that the only way to set about such work is to begin </w:t>
      </w:r>
      <w:r w:rsidR="00D77873">
        <w:t>where</w:t>
      </w:r>
      <w:r w:rsidRPr="0006799A">
        <w:t xml:space="preserve"> the girls are. Their village life is the best they have known and it is good in many ways. To start with a series of negative commands, to endeavour to make a complete or even partial </w:t>
      </w:r>
      <w:r>
        <w:t xml:space="preserve">break </w:t>
      </w:r>
      <w:r w:rsidRPr="0006799A">
        <w:t>with life as they have known it, may prove disastrous. I have found it wise to ignore certain things until I have won the girls</w:t>
      </w:r>
      <w:r>
        <w:t>’</w:t>
      </w:r>
      <w:r w:rsidRPr="0006799A">
        <w:t xml:space="preserve"> confidence</w:t>
      </w:r>
      <w:r>
        <w:t xml:space="preserve">, </w:t>
      </w:r>
      <w:r w:rsidRPr="0006799A">
        <w:t>and they come willingly to talk of these things with me. Positive teaching</w:t>
      </w:r>
      <w:r>
        <w:t>,</w:t>
      </w:r>
      <w:r w:rsidRPr="0006799A">
        <w:t xml:space="preserve"> not negative</w:t>
      </w:r>
      <w:r>
        <w:t>,</w:t>
      </w:r>
      <w:r w:rsidRPr="0006799A">
        <w:t xml:space="preserve"> is going to help</w:t>
      </w:r>
      <w:r>
        <w:t>.</w:t>
      </w:r>
    </w:p>
    <w:p w14:paraId="2E726185" w14:textId="223FF443" w:rsidR="0006799A" w:rsidRDefault="0006799A">
      <w:r w:rsidRPr="0006799A">
        <w:t xml:space="preserve">The whole question of sex and the terrific </w:t>
      </w:r>
      <w:r w:rsidR="00D77873">
        <w:t>part</w:t>
      </w:r>
      <w:r w:rsidRPr="0006799A">
        <w:t xml:space="preserve"> it plays in an African girl</w:t>
      </w:r>
      <w:r w:rsidR="00D77873">
        <w:t>’</w:t>
      </w:r>
      <w:r w:rsidRPr="0006799A">
        <w:t>s life has to be faced fearlessly, reverently, sanely. European conventions have simply got to go. There is no place for them here. A recent number of the</w:t>
      </w:r>
      <w:r>
        <w:t xml:space="preserve"> </w:t>
      </w:r>
      <w:r>
        <w:rPr>
          <w:i/>
          <w:iCs/>
        </w:rPr>
        <w:t xml:space="preserve">International Review of Missions </w:t>
      </w:r>
      <w:r w:rsidRPr="0006799A">
        <w:t>reminds us that scientists have warned us of the danger of interfering with primitive customs and tradition, of depriving the</w:t>
      </w:r>
      <w:r>
        <w:t xml:space="preserve"> Natives </w:t>
      </w:r>
      <w:r w:rsidRPr="0006799A">
        <w:t>suddenly of their usual vehicles of self-expression. One has to remember that the strong physical instincts of the African girl are as much part of her humanity as the spiritual consciousness with which she has been endowed, and any sort of und</w:t>
      </w:r>
      <w:r w:rsidR="00D77873">
        <w:t>ue</w:t>
      </w:r>
      <w:r w:rsidRPr="0006799A">
        <w:t xml:space="preserve"> repression is harmful. Our task is to give spiritual life its true place; </w:t>
      </w:r>
      <w:r w:rsidR="00D77873">
        <w:t>t</w:t>
      </w:r>
      <w:r w:rsidRPr="0006799A">
        <w:t xml:space="preserve">hen the physical and sexual will assume their true places. To the African it is a normal thing to prepare even from childhood for marriage, which is to them the one a man meaning of life. If we tell our girls that all the customs in which they have grown up </w:t>
      </w:r>
      <w:r w:rsidR="00D77873">
        <w:t>are sinful</w:t>
      </w:r>
      <w:r w:rsidRPr="0006799A">
        <w:t>, and forbid them, they will soon get an artificial conscience, and unless we give them greater and more absorbing interests they will probably go on practising these customs with guilty consciences</w:t>
      </w:r>
      <w:r>
        <w:t xml:space="preserve">, </w:t>
      </w:r>
      <w:r w:rsidRPr="0006799A">
        <w:t>Or continue, even if giving them up, still obsessed by sexual instincts. We shall have done no real good.</w:t>
      </w:r>
    </w:p>
    <w:p w14:paraId="74956FC7" w14:textId="07A772B9" w:rsidR="0006799A" w:rsidRDefault="0006799A">
      <w:r w:rsidRPr="0006799A">
        <w:t>What we have to do, I believe, is just to go on giving them the offer of the life that is in Jesus Christ, teaching them that the</w:t>
      </w:r>
      <w:r>
        <w:t xml:space="preserve"> Spirit </w:t>
      </w:r>
      <w:r w:rsidRPr="0006799A">
        <w:t>o</w:t>
      </w:r>
      <w:r>
        <w:t>f</w:t>
      </w:r>
      <w:r w:rsidRPr="0006799A">
        <w:t xml:space="preserve"> God is for them; </w:t>
      </w:r>
      <w:r>
        <w:t>t</w:t>
      </w:r>
      <w:r w:rsidRPr="0006799A">
        <w:t>hat their bodies are</w:t>
      </w:r>
      <w:r>
        <w:t xml:space="preserve"> His Temple. </w:t>
      </w:r>
      <w:r w:rsidRPr="0006799A">
        <w:t>It is new thoughts, new ideas, new conceptions of life that matter. Thoughts and ideals are more powerful even than custom. It is the expulsive power of a new affection that they need. There must be a</w:t>
      </w:r>
      <w:r>
        <w:t xml:space="preserve"> new Master, </w:t>
      </w:r>
      <w:r w:rsidRPr="0006799A">
        <w:t xml:space="preserve">all the sweeping and garnishing we attempt to do will only lead to new devils entering in, and the last state will be worse than the first, for they will be </w:t>
      </w:r>
      <w:r>
        <w:t>sinning</w:t>
      </w:r>
      <w:r w:rsidRPr="0006799A">
        <w:t xml:space="preserve"> knowingly.</w:t>
      </w:r>
    </w:p>
    <w:p w14:paraId="14354E66" w14:textId="55FEA4B0" w:rsidR="0006799A" w:rsidRDefault="0006799A">
      <w:r w:rsidRPr="0006799A">
        <w:t>The whole subject should be brought into the daylight, but this cannot be until one has won the girls</w:t>
      </w:r>
      <w:r>
        <w:t>’</w:t>
      </w:r>
      <w:r w:rsidRPr="0006799A">
        <w:t xml:space="preserve"> confidence</w:t>
      </w:r>
      <w:r>
        <w:t xml:space="preserve"> </w:t>
      </w:r>
      <w:r w:rsidRPr="0006799A">
        <w:t>and they come of their own accord to think of these things. I talked to the girls freely and naturally about their bodies and God's interest in their development, and the large part of physical natures play in God's purpose for mankind. I try to show that if our vital energy is all used up in one way there is little left to nourish our mental powers, and God's purpose</w:t>
      </w:r>
      <w:r w:rsidR="00D77873">
        <w:t xml:space="preserve"> is</w:t>
      </w:r>
      <w:r w:rsidRPr="0006799A">
        <w:t xml:space="preserve"> that </w:t>
      </w:r>
      <w:r w:rsidR="00D77873">
        <w:t>our</w:t>
      </w:r>
      <w:r w:rsidRPr="0006799A">
        <w:t xml:space="preserve"> threefold nature should be evenly balanced, body, mind and spirit all keen and alert. If these girls learn to ponder these </w:t>
      </w:r>
      <w:r w:rsidRPr="0006799A">
        <w:lastRenderedPageBreak/>
        <w:t xml:space="preserve">things in their hearts instead of gossiping with their companions, if they are taught the sacredness of the body as the vessel of the </w:t>
      </w:r>
      <w:r>
        <w:t>D</w:t>
      </w:r>
      <w:r w:rsidRPr="0006799A">
        <w:t xml:space="preserve">ivine </w:t>
      </w:r>
      <w:r>
        <w:t>N</w:t>
      </w:r>
      <w:r w:rsidRPr="0006799A">
        <w:t>ature</w:t>
      </w:r>
      <w:r>
        <w:t xml:space="preserve">, </w:t>
      </w:r>
      <w:r w:rsidRPr="0006799A">
        <w:t>if they are given happy and absorbing occupations and interests, the abuse</w:t>
      </w:r>
      <w:r w:rsidR="00D77873">
        <w:t>s</w:t>
      </w:r>
      <w:r w:rsidRPr="0006799A">
        <w:t xml:space="preserve"> now so prevalent will in time die out. Repression will do little; a</w:t>
      </w:r>
      <w:r>
        <w:t xml:space="preserve"> new </w:t>
      </w:r>
      <w:r w:rsidRPr="0006799A">
        <w:t xml:space="preserve">obsession is the real cure. To me, one woman pure in heart is worth </w:t>
      </w:r>
      <w:r w:rsidR="00D77873">
        <w:t>a hundred</w:t>
      </w:r>
      <w:r w:rsidRPr="0006799A">
        <w:t xml:space="preserve"> pure in body. It is new, sweet, true thoughts of life we need to give them.</w:t>
      </w:r>
    </w:p>
    <w:p w14:paraId="3BB9ECD0" w14:textId="2C924991" w:rsidR="0006799A" w:rsidRDefault="0006799A">
      <w:r w:rsidRPr="0006799A">
        <w:t>Here again it is the teacher who is going to count far more than her teaching, and it is for us who would lead these African girls out into sweet and holy ways to feast our eyes on the beauty of holiness, rather than let our souls be sca</w:t>
      </w:r>
      <w:r>
        <w:t xml:space="preserve">red </w:t>
      </w:r>
      <w:r w:rsidRPr="0006799A">
        <w:t xml:space="preserve">by the sordidness of African life. A glimpse is enough to reveal to us from what Africa is to be saved. Holiness is health, well-being, sanity, wholeness, joy; </w:t>
      </w:r>
      <w:r w:rsidR="00D77873">
        <w:t>o</w:t>
      </w:r>
      <w:r w:rsidRPr="0006799A">
        <w:t xml:space="preserve">ur very lives much must preach this to others. It is the vision that matters; The heart and imagination fired by the high adventure of life. For only a heart on fire with a high and holy passion can ignite the spark in other hearts, and lead them out onto the </w:t>
      </w:r>
      <w:r>
        <w:t>h</w:t>
      </w:r>
      <w:r w:rsidRPr="0006799A">
        <w:t xml:space="preserve">igh </w:t>
      </w:r>
      <w:r>
        <w:t>r</w:t>
      </w:r>
      <w:r w:rsidRPr="0006799A">
        <w:t>oad that leads</w:t>
      </w:r>
      <w:r>
        <w:t xml:space="preserve"> “to the City of God and the haunt where beauty dwells”.</w:t>
      </w:r>
    </w:p>
    <w:p w14:paraId="4A4D32FC" w14:textId="3F0CFF56" w:rsidR="003A1A0E" w:rsidRDefault="003A1A0E" w:rsidP="003A1A0E">
      <w:pPr>
        <w:pStyle w:val="Heading3"/>
      </w:pPr>
      <w:r>
        <w:t>Questions</w:t>
      </w:r>
    </w:p>
    <w:p w14:paraId="4ECF9EBB" w14:textId="77777777" w:rsidR="003A1A0E" w:rsidRPr="003A1A0E" w:rsidRDefault="003A1A0E" w:rsidP="003A1A0E">
      <w:pPr>
        <w:numPr>
          <w:ilvl w:val="0"/>
          <w:numId w:val="1"/>
        </w:numPr>
      </w:pPr>
      <w:r w:rsidRPr="003A1A0E">
        <w:t>What are the physical features of the school (buildings etc)?</w:t>
      </w:r>
    </w:p>
    <w:p w14:paraId="0E0947A6" w14:textId="77777777" w:rsidR="003A1A0E" w:rsidRPr="003A1A0E" w:rsidRDefault="003A1A0E" w:rsidP="003A1A0E">
      <w:pPr>
        <w:numPr>
          <w:ilvl w:val="0"/>
          <w:numId w:val="1"/>
        </w:numPr>
      </w:pPr>
      <w:r w:rsidRPr="003A1A0E">
        <w:t>What are the main features of the curriculum?</w:t>
      </w:r>
    </w:p>
    <w:p w14:paraId="150E6B5F" w14:textId="77777777" w:rsidR="003A1A0E" w:rsidRPr="003A1A0E" w:rsidRDefault="003A1A0E" w:rsidP="003A1A0E">
      <w:pPr>
        <w:numPr>
          <w:ilvl w:val="0"/>
          <w:numId w:val="1"/>
        </w:numPr>
      </w:pPr>
      <w:r w:rsidRPr="003A1A0E">
        <w:t>Why do you think the school is structured like a ‘native’ village? How far do you think ‘village’ life in the school really represented local practices?</w:t>
      </w:r>
    </w:p>
    <w:p w14:paraId="6539DA99" w14:textId="77777777" w:rsidR="003A1A0E" w:rsidRPr="003A1A0E" w:rsidRDefault="003A1A0E" w:rsidP="003A1A0E">
      <w:pPr>
        <w:numPr>
          <w:ilvl w:val="0"/>
          <w:numId w:val="1"/>
        </w:numPr>
      </w:pPr>
      <w:r w:rsidRPr="003A1A0E">
        <w:t>Are there contradictions between the work expected of girls and the aims of mission education?</w:t>
      </w:r>
    </w:p>
    <w:p w14:paraId="77841D89" w14:textId="77777777" w:rsidR="003A1A0E" w:rsidRPr="003A1A0E" w:rsidRDefault="003A1A0E" w:rsidP="003A1A0E">
      <w:pPr>
        <w:numPr>
          <w:ilvl w:val="0"/>
          <w:numId w:val="1"/>
        </w:numPr>
      </w:pPr>
      <w:r w:rsidRPr="003A1A0E">
        <w:t>How long does Shaw think girls should be educated for?</w:t>
      </w:r>
    </w:p>
    <w:p w14:paraId="226DF793" w14:textId="77777777" w:rsidR="003A1A0E" w:rsidRPr="003A1A0E" w:rsidRDefault="003A1A0E" w:rsidP="003A1A0E">
      <w:pPr>
        <w:numPr>
          <w:ilvl w:val="0"/>
          <w:numId w:val="1"/>
        </w:numPr>
      </w:pPr>
      <w:r w:rsidRPr="003A1A0E">
        <w:t>How are former students kept involved with the life of the school? Why do you think this was important?</w:t>
      </w:r>
    </w:p>
    <w:p w14:paraId="6FBF7DF8" w14:textId="77777777" w:rsidR="003A1A0E" w:rsidRPr="003A1A0E" w:rsidRDefault="003A1A0E" w:rsidP="003A1A0E">
      <w:pPr>
        <w:numPr>
          <w:ilvl w:val="0"/>
          <w:numId w:val="1"/>
        </w:numPr>
      </w:pPr>
      <w:r w:rsidRPr="003A1A0E">
        <w:t>What does Shaw have to say about ‘traditional’ or ‘customary’ practices?</w:t>
      </w:r>
    </w:p>
    <w:p w14:paraId="20507C72" w14:textId="77777777" w:rsidR="003A1A0E" w:rsidRPr="003A1A0E" w:rsidRDefault="003A1A0E" w:rsidP="003A1A0E">
      <w:pPr>
        <w:numPr>
          <w:ilvl w:val="0"/>
          <w:numId w:val="1"/>
        </w:numPr>
      </w:pPr>
      <w:r w:rsidRPr="003A1A0E">
        <w:t>What does Shaw have to say about African girls’ sexuality?</w:t>
      </w:r>
    </w:p>
    <w:p w14:paraId="7AB0B54D" w14:textId="77777777" w:rsidR="003A1A0E" w:rsidRPr="0006799A" w:rsidRDefault="003A1A0E"/>
    <w:sectPr w:rsidR="003A1A0E" w:rsidRPr="000679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81A21" w14:textId="77777777" w:rsidR="003A1A0E" w:rsidRDefault="003A1A0E" w:rsidP="003A1A0E">
      <w:pPr>
        <w:spacing w:after="0" w:line="240" w:lineRule="auto"/>
      </w:pPr>
      <w:r>
        <w:separator/>
      </w:r>
    </w:p>
  </w:endnote>
  <w:endnote w:type="continuationSeparator" w:id="0">
    <w:p w14:paraId="0BE1420C" w14:textId="77777777" w:rsidR="003A1A0E" w:rsidRDefault="003A1A0E" w:rsidP="003A1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63B60" w14:textId="77777777" w:rsidR="003A1A0E" w:rsidRDefault="003A1A0E" w:rsidP="003A1A0E">
      <w:pPr>
        <w:spacing w:after="0" w:line="240" w:lineRule="auto"/>
      </w:pPr>
      <w:r>
        <w:separator/>
      </w:r>
    </w:p>
  </w:footnote>
  <w:footnote w:type="continuationSeparator" w:id="0">
    <w:p w14:paraId="23F1BEC4" w14:textId="77777777" w:rsidR="003A1A0E" w:rsidRDefault="003A1A0E" w:rsidP="003A1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3E15DF"/>
    <w:multiLevelType w:val="hybridMultilevel"/>
    <w:tmpl w:val="788AD8C8"/>
    <w:lvl w:ilvl="0" w:tplc="E8244CC6">
      <w:start w:val="1"/>
      <w:numFmt w:val="bullet"/>
      <w:lvlText w:val="•"/>
      <w:lvlJc w:val="left"/>
      <w:pPr>
        <w:tabs>
          <w:tab w:val="num" w:pos="720"/>
        </w:tabs>
        <w:ind w:left="720" w:hanging="360"/>
      </w:pPr>
      <w:rPr>
        <w:rFonts w:ascii="Arial" w:hAnsi="Arial" w:hint="default"/>
      </w:rPr>
    </w:lvl>
    <w:lvl w:ilvl="1" w:tplc="C1C2DB78" w:tentative="1">
      <w:start w:val="1"/>
      <w:numFmt w:val="bullet"/>
      <w:lvlText w:val="•"/>
      <w:lvlJc w:val="left"/>
      <w:pPr>
        <w:tabs>
          <w:tab w:val="num" w:pos="1440"/>
        </w:tabs>
        <w:ind w:left="1440" w:hanging="360"/>
      </w:pPr>
      <w:rPr>
        <w:rFonts w:ascii="Arial" w:hAnsi="Arial" w:hint="default"/>
      </w:rPr>
    </w:lvl>
    <w:lvl w:ilvl="2" w:tplc="4B5A0C9A" w:tentative="1">
      <w:start w:val="1"/>
      <w:numFmt w:val="bullet"/>
      <w:lvlText w:val="•"/>
      <w:lvlJc w:val="left"/>
      <w:pPr>
        <w:tabs>
          <w:tab w:val="num" w:pos="2160"/>
        </w:tabs>
        <w:ind w:left="2160" w:hanging="360"/>
      </w:pPr>
      <w:rPr>
        <w:rFonts w:ascii="Arial" w:hAnsi="Arial" w:hint="default"/>
      </w:rPr>
    </w:lvl>
    <w:lvl w:ilvl="3" w:tplc="BCB278AC" w:tentative="1">
      <w:start w:val="1"/>
      <w:numFmt w:val="bullet"/>
      <w:lvlText w:val="•"/>
      <w:lvlJc w:val="left"/>
      <w:pPr>
        <w:tabs>
          <w:tab w:val="num" w:pos="2880"/>
        </w:tabs>
        <w:ind w:left="2880" w:hanging="360"/>
      </w:pPr>
      <w:rPr>
        <w:rFonts w:ascii="Arial" w:hAnsi="Arial" w:hint="default"/>
      </w:rPr>
    </w:lvl>
    <w:lvl w:ilvl="4" w:tplc="C7964C22" w:tentative="1">
      <w:start w:val="1"/>
      <w:numFmt w:val="bullet"/>
      <w:lvlText w:val="•"/>
      <w:lvlJc w:val="left"/>
      <w:pPr>
        <w:tabs>
          <w:tab w:val="num" w:pos="3600"/>
        </w:tabs>
        <w:ind w:left="3600" w:hanging="360"/>
      </w:pPr>
      <w:rPr>
        <w:rFonts w:ascii="Arial" w:hAnsi="Arial" w:hint="default"/>
      </w:rPr>
    </w:lvl>
    <w:lvl w:ilvl="5" w:tplc="1AAEE112" w:tentative="1">
      <w:start w:val="1"/>
      <w:numFmt w:val="bullet"/>
      <w:lvlText w:val="•"/>
      <w:lvlJc w:val="left"/>
      <w:pPr>
        <w:tabs>
          <w:tab w:val="num" w:pos="4320"/>
        </w:tabs>
        <w:ind w:left="4320" w:hanging="360"/>
      </w:pPr>
      <w:rPr>
        <w:rFonts w:ascii="Arial" w:hAnsi="Arial" w:hint="default"/>
      </w:rPr>
    </w:lvl>
    <w:lvl w:ilvl="6" w:tplc="F7AC06C4" w:tentative="1">
      <w:start w:val="1"/>
      <w:numFmt w:val="bullet"/>
      <w:lvlText w:val="•"/>
      <w:lvlJc w:val="left"/>
      <w:pPr>
        <w:tabs>
          <w:tab w:val="num" w:pos="5040"/>
        </w:tabs>
        <w:ind w:left="5040" w:hanging="360"/>
      </w:pPr>
      <w:rPr>
        <w:rFonts w:ascii="Arial" w:hAnsi="Arial" w:hint="default"/>
      </w:rPr>
    </w:lvl>
    <w:lvl w:ilvl="7" w:tplc="EA264BDA" w:tentative="1">
      <w:start w:val="1"/>
      <w:numFmt w:val="bullet"/>
      <w:lvlText w:val="•"/>
      <w:lvlJc w:val="left"/>
      <w:pPr>
        <w:tabs>
          <w:tab w:val="num" w:pos="5760"/>
        </w:tabs>
        <w:ind w:left="5760" w:hanging="360"/>
      </w:pPr>
      <w:rPr>
        <w:rFonts w:ascii="Arial" w:hAnsi="Arial" w:hint="default"/>
      </w:rPr>
    </w:lvl>
    <w:lvl w:ilvl="8" w:tplc="5AA86B3A" w:tentative="1">
      <w:start w:val="1"/>
      <w:numFmt w:val="bullet"/>
      <w:lvlText w:val="•"/>
      <w:lvlJc w:val="left"/>
      <w:pPr>
        <w:tabs>
          <w:tab w:val="num" w:pos="6480"/>
        </w:tabs>
        <w:ind w:left="6480" w:hanging="360"/>
      </w:pPr>
      <w:rPr>
        <w:rFonts w:ascii="Arial" w:hAnsi="Arial" w:hint="default"/>
      </w:rPr>
    </w:lvl>
  </w:abstractNum>
  <w:num w:numId="1" w16cid:durableId="152722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ACA"/>
    <w:rsid w:val="0006799A"/>
    <w:rsid w:val="00125EA8"/>
    <w:rsid w:val="00277609"/>
    <w:rsid w:val="003A1A0E"/>
    <w:rsid w:val="00421DA7"/>
    <w:rsid w:val="004A49FC"/>
    <w:rsid w:val="00857DC9"/>
    <w:rsid w:val="00A1558F"/>
    <w:rsid w:val="00D70F86"/>
    <w:rsid w:val="00D77873"/>
    <w:rsid w:val="00E21A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A483E8"/>
  <w15:chartTrackingRefBased/>
  <w15:docId w15:val="{D1BA029B-D572-44A2-9077-6DD7ABD5B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A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1A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1A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A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A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1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1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ACA"/>
    <w:rPr>
      <w:rFonts w:eastAsiaTheme="majorEastAsia" w:cstheme="majorBidi"/>
      <w:color w:val="272727" w:themeColor="text1" w:themeTint="D8"/>
    </w:rPr>
  </w:style>
  <w:style w:type="paragraph" w:styleId="Title">
    <w:name w:val="Title"/>
    <w:basedOn w:val="Normal"/>
    <w:next w:val="Normal"/>
    <w:link w:val="TitleChar"/>
    <w:uiPriority w:val="10"/>
    <w:qFormat/>
    <w:rsid w:val="00E21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ACA"/>
    <w:pPr>
      <w:spacing w:before="160"/>
      <w:jc w:val="center"/>
    </w:pPr>
    <w:rPr>
      <w:i/>
      <w:iCs/>
      <w:color w:val="404040" w:themeColor="text1" w:themeTint="BF"/>
    </w:rPr>
  </w:style>
  <w:style w:type="character" w:customStyle="1" w:styleId="QuoteChar">
    <w:name w:val="Quote Char"/>
    <w:basedOn w:val="DefaultParagraphFont"/>
    <w:link w:val="Quote"/>
    <w:uiPriority w:val="29"/>
    <w:rsid w:val="00E21ACA"/>
    <w:rPr>
      <w:i/>
      <w:iCs/>
      <w:color w:val="404040" w:themeColor="text1" w:themeTint="BF"/>
    </w:rPr>
  </w:style>
  <w:style w:type="paragraph" w:styleId="ListParagraph">
    <w:name w:val="List Paragraph"/>
    <w:basedOn w:val="Normal"/>
    <w:uiPriority w:val="34"/>
    <w:qFormat/>
    <w:rsid w:val="00E21ACA"/>
    <w:pPr>
      <w:ind w:left="720"/>
      <w:contextualSpacing/>
    </w:pPr>
  </w:style>
  <w:style w:type="character" w:styleId="IntenseEmphasis">
    <w:name w:val="Intense Emphasis"/>
    <w:basedOn w:val="DefaultParagraphFont"/>
    <w:uiPriority w:val="21"/>
    <w:qFormat/>
    <w:rsid w:val="00E21ACA"/>
    <w:rPr>
      <w:i/>
      <w:iCs/>
      <w:color w:val="0F4761" w:themeColor="accent1" w:themeShade="BF"/>
    </w:rPr>
  </w:style>
  <w:style w:type="paragraph" w:styleId="IntenseQuote">
    <w:name w:val="Intense Quote"/>
    <w:basedOn w:val="Normal"/>
    <w:next w:val="Normal"/>
    <w:link w:val="IntenseQuoteChar"/>
    <w:uiPriority w:val="30"/>
    <w:qFormat/>
    <w:rsid w:val="00E21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ACA"/>
    <w:rPr>
      <w:i/>
      <w:iCs/>
      <w:color w:val="0F4761" w:themeColor="accent1" w:themeShade="BF"/>
    </w:rPr>
  </w:style>
  <w:style w:type="character" w:styleId="IntenseReference">
    <w:name w:val="Intense Reference"/>
    <w:basedOn w:val="DefaultParagraphFont"/>
    <w:uiPriority w:val="32"/>
    <w:qFormat/>
    <w:rsid w:val="00E21ACA"/>
    <w:rPr>
      <w:b/>
      <w:bCs/>
      <w:smallCaps/>
      <w:color w:val="0F4761" w:themeColor="accent1" w:themeShade="BF"/>
      <w:spacing w:val="5"/>
    </w:rPr>
  </w:style>
  <w:style w:type="paragraph" w:styleId="Header">
    <w:name w:val="header"/>
    <w:basedOn w:val="Normal"/>
    <w:link w:val="HeaderChar"/>
    <w:uiPriority w:val="99"/>
    <w:unhideWhenUsed/>
    <w:rsid w:val="003A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A0E"/>
  </w:style>
  <w:style w:type="paragraph" w:styleId="Footer">
    <w:name w:val="footer"/>
    <w:basedOn w:val="Normal"/>
    <w:link w:val="FooterChar"/>
    <w:uiPriority w:val="99"/>
    <w:unhideWhenUsed/>
    <w:rsid w:val="003A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796572">
      <w:bodyDiv w:val="1"/>
      <w:marLeft w:val="0"/>
      <w:marRight w:val="0"/>
      <w:marTop w:val="0"/>
      <w:marBottom w:val="0"/>
      <w:divBdr>
        <w:top w:val="none" w:sz="0" w:space="0" w:color="auto"/>
        <w:left w:val="none" w:sz="0" w:space="0" w:color="auto"/>
        <w:bottom w:val="none" w:sz="0" w:space="0" w:color="auto"/>
        <w:right w:val="none" w:sz="0" w:space="0" w:color="auto"/>
      </w:divBdr>
      <w:divsChild>
        <w:div w:id="774134763">
          <w:marLeft w:val="0"/>
          <w:marRight w:val="0"/>
          <w:marTop w:val="0"/>
          <w:marBottom w:val="0"/>
          <w:divBdr>
            <w:top w:val="none" w:sz="0" w:space="0" w:color="auto"/>
            <w:left w:val="none" w:sz="0" w:space="0" w:color="auto"/>
            <w:bottom w:val="none" w:sz="0" w:space="0" w:color="auto"/>
            <w:right w:val="none" w:sz="0" w:space="0" w:color="auto"/>
          </w:divBdr>
        </w:div>
        <w:div w:id="1561287458">
          <w:marLeft w:val="0"/>
          <w:marRight w:val="0"/>
          <w:marTop w:val="0"/>
          <w:marBottom w:val="0"/>
          <w:divBdr>
            <w:top w:val="none" w:sz="0" w:space="0" w:color="auto"/>
            <w:left w:val="none" w:sz="0" w:space="0" w:color="auto"/>
            <w:bottom w:val="none" w:sz="0" w:space="0" w:color="auto"/>
            <w:right w:val="none" w:sz="0" w:space="0" w:color="auto"/>
          </w:divBdr>
        </w:div>
        <w:div w:id="1345210629">
          <w:marLeft w:val="0"/>
          <w:marRight w:val="0"/>
          <w:marTop w:val="0"/>
          <w:marBottom w:val="0"/>
          <w:divBdr>
            <w:top w:val="none" w:sz="0" w:space="0" w:color="auto"/>
            <w:left w:val="none" w:sz="0" w:space="0" w:color="auto"/>
            <w:bottom w:val="none" w:sz="0" w:space="0" w:color="auto"/>
            <w:right w:val="none" w:sz="0" w:space="0" w:color="auto"/>
          </w:divBdr>
        </w:div>
        <w:div w:id="1416128808">
          <w:marLeft w:val="0"/>
          <w:marRight w:val="0"/>
          <w:marTop w:val="0"/>
          <w:marBottom w:val="0"/>
          <w:divBdr>
            <w:top w:val="none" w:sz="0" w:space="0" w:color="auto"/>
            <w:left w:val="none" w:sz="0" w:space="0" w:color="auto"/>
            <w:bottom w:val="none" w:sz="0" w:space="0" w:color="auto"/>
            <w:right w:val="none" w:sz="0" w:space="0" w:color="auto"/>
          </w:divBdr>
        </w:div>
        <w:div w:id="1261642628">
          <w:marLeft w:val="0"/>
          <w:marRight w:val="0"/>
          <w:marTop w:val="0"/>
          <w:marBottom w:val="0"/>
          <w:divBdr>
            <w:top w:val="none" w:sz="0" w:space="0" w:color="auto"/>
            <w:left w:val="none" w:sz="0" w:space="0" w:color="auto"/>
            <w:bottom w:val="none" w:sz="0" w:space="0" w:color="auto"/>
            <w:right w:val="none" w:sz="0" w:space="0" w:color="auto"/>
          </w:divBdr>
        </w:div>
        <w:div w:id="266501300">
          <w:marLeft w:val="0"/>
          <w:marRight w:val="0"/>
          <w:marTop w:val="0"/>
          <w:marBottom w:val="0"/>
          <w:divBdr>
            <w:top w:val="none" w:sz="0" w:space="0" w:color="auto"/>
            <w:left w:val="none" w:sz="0" w:space="0" w:color="auto"/>
            <w:bottom w:val="none" w:sz="0" w:space="0" w:color="auto"/>
            <w:right w:val="none" w:sz="0" w:space="0" w:color="auto"/>
          </w:divBdr>
        </w:div>
        <w:div w:id="815878310">
          <w:marLeft w:val="0"/>
          <w:marRight w:val="0"/>
          <w:marTop w:val="0"/>
          <w:marBottom w:val="0"/>
          <w:divBdr>
            <w:top w:val="none" w:sz="0" w:space="0" w:color="auto"/>
            <w:left w:val="none" w:sz="0" w:space="0" w:color="auto"/>
            <w:bottom w:val="none" w:sz="0" w:space="0" w:color="auto"/>
            <w:right w:val="none" w:sz="0" w:space="0" w:color="auto"/>
          </w:divBdr>
        </w:div>
        <w:div w:id="2124886944">
          <w:marLeft w:val="0"/>
          <w:marRight w:val="0"/>
          <w:marTop w:val="0"/>
          <w:marBottom w:val="0"/>
          <w:divBdr>
            <w:top w:val="none" w:sz="0" w:space="0" w:color="auto"/>
            <w:left w:val="none" w:sz="0" w:space="0" w:color="auto"/>
            <w:bottom w:val="none" w:sz="0" w:space="0" w:color="auto"/>
            <w:right w:val="none" w:sz="0" w:space="0" w:color="auto"/>
          </w:divBdr>
        </w:div>
        <w:div w:id="157114340">
          <w:marLeft w:val="0"/>
          <w:marRight w:val="0"/>
          <w:marTop w:val="0"/>
          <w:marBottom w:val="0"/>
          <w:divBdr>
            <w:top w:val="none" w:sz="0" w:space="0" w:color="auto"/>
            <w:left w:val="none" w:sz="0" w:space="0" w:color="auto"/>
            <w:bottom w:val="none" w:sz="0" w:space="0" w:color="auto"/>
            <w:right w:val="none" w:sz="0" w:space="0" w:color="auto"/>
          </w:divBdr>
        </w:div>
        <w:div w:id="1405446761">
          <w:marLeft w:val="0"/>
          <w:marRight w:val="0"/>
          <w:marTop w:val="0"/>
          <w:marBottom w:val="0"/>
          <w:divBdr>
            <w:top w:val="none" w:sz="0" w:space="0" w:color="auto"/>
            <w:left w:val="none" w:sz="0" w:space="0" w:color="auto"/>
            <w:bottom w:val="none" w:sz="0" w:space="0" w:color="auto"/>
            <w:right w:val="none" w:sz="0" w:space="0" w:color="auto"/>
          </w:divBdr>
        </w:div>
        <w:div w:id="1961375035">
          <w:marLeft w:val="0"/>
          <w:marRight w:val="0"/>
          <w:marTop w:val="0"/>
          <w:marBottom w:val="0"/>
          <w:divBdr>
            <w:top w:val="none" w:sz="0" w:space="0" w:color="auto"/>
            <w:left w:val="none" w:sz="0" w:space="0" w:color="auto"/>
            <w:bottom w:val="none" w:sz="0" w:space="0" w:color="auto"/>
            <w:right w:val="none" w:sz="0" w:space="0" w:color="auto"/>
          </w:divBdr>
        </w:div>
        <w:div w:id="1866401569">
          <w:marLeft w:val="0"/>
          <w:marRight w:val="0"/>
          <w:marTop w:val="0"/>
          <w:marBottom w:val="0"/>
          <w:divBdr>
            <w:top w:val="none" w:sz="0" w:space="0" w:color="auto"/>
            <w:left w:val="none" w:sz="0" w:space="0" w:color="auto"/>
            <w:bottom w:val="none" w:sz="0" w:space="0" w:color="auto"/>
            <w:right w:val="none" w:sz="0" w:space="0" w:color="auto"/>
          </w:divBdr>
        </w:div>
        <w:div w:id="2054426515">
          <w:marLeft w:val="0"/>
          <w:marRight w:val="0"/>
          <w:marTop w:val="0"/>
          <w:marBottom w:val="0"/>
          <w:divBdr>
            <w:top w:val="none" w:sz="0" w:space="0" w:color="auto"/>
            <w:left w:val="none" w:sz="0" w:space="0" w:color="auto"/>
            <w:bottom w:val="none" w:sz="0" w:space="0" w:color="auto"/>
            <w:right w:val="none" w:sz="0" w:space="0" w:color="auto"/>
          </w:divBdr>
        </w:div>
        <w:div w:id="2124301459">
          <w:marLeft w:val="0"/>
          <w:marRight w:val="0"/>
          <w:marTop w:val="0"/>
          <w:marBottom w:val="0"/>
          <w:divBdr>
            <w:top w:val="none" w:sz="0" w:space="0" w:color="auto"/>
            <w:left w:val="none" w:sz="0" w:space="0" w:color="auto"/>
            <w:bottom w:val="none" w:sz="0" w:space="0" w:color="auto"/>
            <w:right w:val="none" w:sz="0" w:space="0" w:color="auto"/>
          </w:divBdr>
        </w:div>
        <w:div w:id="1351495807">
          <w:marLeft w:val="0"/>
          <w:marRight w:val="0"/>
          <w:marTop w:val="0"/>
          <w:marBottom w:val="0"/>
          <w:divBdr>
            <w:top w:val="none" w:sz="0" w:space="0" w:color="auto"/>
            <w:left w:val="none" w:sz="0" w:space="0" w:color="auto"/>
            <w:bottom w:val="none" w:sz="0" w:space="0" w:color="auto"/>
            <w:right w:val="none" w:sz="0" w:space="0" w:color="auto"/>
          </w:divBdr>
        </w:div>
        <w:div w:id="375155564">
          <w:marLeft w:val="0"/>
          <w:marRight w:val="0"/>
          <w:marTop w:val="0"/>
          <w:marBottom w:val="0"/>
          <w:divBdr>
            <w:top w:val="none" w:sz="0" w:space="0" w:color="auto"/>
            <w:left w:val="none" w:sz="0" w:space="0" w:color="auto"/>
            <w:bottom w:val="none" w:sz="0" w:space="0" w:color="auto"/>
            <w:right w:val="none" w:sz="0" w:space="0" w:color="auto"/>
          </w:divBdr>
        </w:div>
        <w:div w:id="983508315">
          <w:marLeft w:val="0"/>
          <w:marRight w:val="0"/>
          <w:marTop w:val="0"/>
          <w:marBottom w:val="0"/>
          <w:divBdr>
            <w:top w:val="none" w:sz="0" w:space="0" w:color="auto"/>
            <w:left w:val="none" w:sz="0" w:space="0" w:color="auto"/>
            <w:bottom w:val="none" w:sz="0" w:space="0" w:color="auto"/>
            <w:right w:val="none" w:sz="0" w:space="0" w:color="auto"/>
          </w:divBdr>
        </w:div>
      </w:divsChild>
    </w:div>
    <w:div w:id="540672678">
      <w:bodyDiv w:val="1"/>
      <w:marLeft w:val="0"/>
      <w:marRight w:val="0"/>
      <w:marTop w:val="0"/>
      <w:marBottom w:val="0"/>
      <w:divBdr>
        <w:top w:val="none" w:sz="0" w:space="0" w:color="auto"/>
        <w:left w:val="none" w:sz="0" w:space="0" w:color="auto"/>
        <w:bottom w:val="none" w:sz="0" w:space="0" w:color="auto"/>
        <w:right w:val="none" w:sz="0" w:space="0" w:color="auto"/>
      </w:divBdr>
      <w:divsChild>
        <w:div w:id="598028476">
          <w:marLeft w:val="360"/>
          <w:marRight w:val="0"/>
          <w:marTop w:val="200"/>
          <w:marBottom w:val="0"/>
          <w:divBdr>
            <w:top w:val="none" w:sz="0" w:space="0" w:color="auto"/>
            <w:left w:val="none" w:sz="0" w:space="0" w:color="auto"/>
            <w:bottom w:val="none" w:sz="0" w:space="0" w:color="auto"/>
            <w:right w:val="none" w:sz="0" w:space="0" w:color="auto"/>
          </w:divBdr>
        </w:div>
        <w:div w:id="2102023865">
          <w:marLeft w:val="360"/>
          <w:marRight w:val="0"/>
          <w:marTop w:val="200"/>
          <w:marBottom w:val="0"/>
          <w:divBdr>
            <w:top w:val="none" w:sz="0" w:space="0" w:color="auto"/>
            <w:left w:val="none" w:sz="0" w:space="0" w:color="auto"/>
            <w:bottom w:val="none" w:sz="0" w:space="0" w:color="auto"/>
            <w:right w:val="none" w:sz="0" w:space="0" w:color="auto"/>
          </w:divBdr>
        </w:div>
        <w:div w:id="1430810542">
          <w:marLeft w:val="360"/>
          <w:marRight w:val="0"/>
          <w:marTop w:val="200"/>
          <w:marBottom w:val="0"/>
          <w:divBdr>
            <w:top w:val="none" w:sz="0" w:space="0" w:color="auto"/>
            <w:left w:val="none" w:sz="0" w:space="0" w:color="auto"/>
            <w:bottom w:val="none" w:sz="0" w:space="0" w:color="auto"/>
            <w:right w:val="none" w:sz="0" w:space="0" w:color="auto"/>
          </w:divBdr>
        </w:div>
        <w:div w:id="1451898445">
          <w:marLeft w:val="360"/>
          <w:marRight w:val="0"/>
          <w:marTop w:val="200"/>
          <w:marBottom w:val="0"/>
          <w:divBdr>
            <w:top w:val="none" w:sz="0" w:space="0" w:color="auto"/>
            <w:left w:val="none" w:sz="0" w:space="0" w:color="auto"/>
            <w:bottom w:val="none" w:sz="0" w:space="0" w:color="auto"/>
            <w:right w:val="none" w:sz="0" w:space="0" w:color="auto"/>
          </w:divBdr>
        </w:div>
        <w:div w:id="875508099">
          <w:marLeft w:val="360"/>
          <w:marRight w:val="0"/>
          <w:marTop w:val="200"/>
          <w:marBottom w:val="0"/>
          <w:divBdr>
            <w:top w:val="none" w:sz="0" w:space="0" w:color="auto"/>
            <w:left w:val="none" w:sz="0" w:space="0" w:color="auto"/>
            <w:bottom w:val="none" w:sz="0" w:space="0" w:color="auto"/>
            <w:right w:val="none" w:sz="0" w:space="0" w:color="auto"/>
          </w:divBdr>
        </w:div>
        <w:div w:id="1842888850">
          <w:marLeft w:val="360"/>
          <w:marRight w:val="0"/>
          <w:marTop w:val="200"/>
          <w:marBottom w:val="0"/>
          <w:divBdr>
            <w:top w:val="none" w:sz="0" w:space="0" w:color="auto"/>
            <w:left w:val="none" w:sz="0" w:space="0" w:color="auto"/>
            <w:bottom w:val="none" w:sz="0" w:space="0" w:color="auto"/>
            <w:right w:val="none" w:sz="0" w:space="0" w:color="auto"/>
          </w:divBdr>
        </w:div>
        <w:div w:id="846750932">
          <w:marLeft w:val="360"/>
          <w:marRight w:val="0"/>
          <w:marTop w:val="200"/>
          <w:marBottom w:val="0"/>
          <w:divBdr>
            <w:top w:val="none" w:sz="0" w:space="0" w:color="auto"/>
            <w:left w:val="none" w:sz="0" w:space="0" w:color="auto"/>
            <w:bottom w:val="none" w:sz="0" w:space="0" w:color="auto"/>
            <w:right w:val="none" w:sz="0" w:space="0" w:color="auto"/>
          </w:divBdr>
        </w:div>
        <w:div w:id="610550616">
          <w:marLeft w:val="360"/>
          <w:marRight w:val="0"/>
          <w:marTop w:val="200"/>
          <w:marBottom w:val="0"/>
          <w:divBdr>
            <w:top w:val="none" w:sz="0" w:space="0" w:color="auto"/>
            <w:left w:val="none" w:sz="0" w:space="0" w:color="auto"/>
            <w:bottom w:val="none" w:sz="0" w:space="0" w:color="auto"/>
            <w:right w:val="none" w:sz="0" w:space="0" w:color="auto"/>
          </w:divBdr>
        </w:div>
      </w:divsChild>
    </w:div>
    <w:div w:id="668755880">
      <w:bodyDiv w:val="1"/>
      <w:marLeft w:val="0"/>
      <w:marRight w:val="0"/>
      <w:marTop w:val="0"/>
      <w:marBottom w:val="0"/>
      <w:divBdr>
        <w:top w:val="none" w:sz="0" w:space="0" w:color="auto"/>
        <w:left w:val="none" w:sz="0" w:space="0" w:color="auto"/>
        <w:bottom w:val="none" w:sz="0" w:space="0" w:color="auto"/>
        <w:right w:val="none" w:sz="0" w:space="0" w:color="auto"/>
      </w:divBdr>
      <w:divsChild>
        <w:div w:id="106200606">
          <w:marLeft w:val="0"/>
          <w:marRight w:val="0"/>
          <w:marTop w:val="0"/>
          <w:marBottom w:val="0"/>
          <w:divBdr>
            <w:top w:val="none" w:sz="0" w:space="0" w:color="auto"/>
            <w:left w:val="none" w:sz="0" w:space="0" w:color="auto"/>
            <w:bottom w:val="none" w:sz="0" w:space="0" w:color="auto"/>
            <w:right w:val="none" w:sz="0" w:space="0" w:color="auto"/>
          </w:divBdr>
        </w:div>
        <w:div w:id="1901939320">
          <w:marLeft w:val="0"/>
          <w:marRight w:val="0"/>
          <w:marTop w:val="0"/>
          <w:marBottom w:val="0"/>
          <w:divBdr>
            <w:top w:val="none" w:sz="0" w:space="0" w:color="auto"/>
            <w:left w:val="none" w:sz="0" w:space="0" w:color="auto"/>
            <w:bottom w:val="none" w:sz="0" w:space="0" w:color="auto"/>
            <w:right w:val="none" w:sz="0" w:space="0" w:color="auto"/>
          </w:divBdr>
        </w:div>
        <w:div w:id="2006857120">
          <w:marLeft w:val="0"/>
          <w:marRight w:val="0"/>
          <w:marTop w:val="0"/>
          <w:marBottom w:val="0"/>
          <w:divBdr>
            <w:top w:val="none" w:sz="0" w:space="0" w:color="auto"/>
            <w:left w:val="none" w:sz="0" w:space="0" w:color="auto"/>
            <w:bottom w:val="none" w:sz="0" w:space="0" w:color="auto"/>
            <w:right w:val="none" w:sz="0" w:space="0" w:color="auto"/>
          </w:divBdr>
        </w:div>
        <w:div w:id="1312052814">
          <w:marLeft w:val="0"/>
          <w:marRight w:val="0"/>
          <w:marTop w:val="0"/>
          <w:marBottom w:val="0"/>
          <w:divBdr>
            <w:top w:val="none" w:sz="0" w:space="0" w:color="auto"/>
            <w:left w:val="none" w:sz="0" w:space="0" w:color="auto"/>
            <w:bottom w:val="none" w:sz="0" w:space="0" w:color="auto"/>
            <w:right w:val="none" w:sz="0" w:space="0" w:color="auto"/>
          </w:divBdr>
        </w:div>
        <w:div w:id="275403888">
          <w:marLeft w:val="0"/>
          <w:marRight w:val="0"/>
          <w:marTop w:val="0"/>
          <w:marBottom w:val="0"/>
          <w:divBdr>
            <w:top w:val="none" w:sz="0" w:space="0" w:color="auto"/>
            <w:left w:val="none" w:sz="0" w:space="0" w:color="auto"/>
            <w:bottom w:val="none" w:sz="0" w:space="0" w:color="auto"/>
            <w:right w:val="none" w:sz="0" w:space="0" w:color="auto"/>
          </w:divBdr>
        </w:div>
        <w:div w:id="1732538750">
          <w:marLeft w:val="0"/>
          <w:marRight w:val="0"/>
          <w:marTop w:val="0"/>
          <w:marBottom w:val="0"/>
          <w:divBdr>
            <w:top w:val="none" w:sz="0" w:space="0" w:color="auto"/>
            <w:left w:val="none" w:sz="0" w:space="0" w:color="auto"/>
            <w:bottom w:val="none" w:sz="0" w:space="0" w:color="auto"/>
            <w:right w:val="none" w:sz="0" w:space="0" w:color="auto"/>
          </w:divBdr>
        </w:div>
        <w:div w:id="367949291">
          <w:marLeft w:val="0"/>
          <w:marRight w:val="0"/>
          <w:marTop w:val="0"/>
          <w:marBottom w:val="0"/>
          <w:divBdr>
            <w:top w:val="none" w:sz="0" w:space="0" w:color="auto"/>
            <w:left w:val="none" w:sz="0" w:space="0" w:color="auto"/>
            <w:bottom w:val="none" w:sz="0" w:space="0" w:color="auto"/>
            <w:right w:val="none" w:sz="0" w:space="0" w:color="auto"/>
          </w:divBdr>
        </w:div>
        <w:div w:id="1599368746">
          <w:marLeft w:val="0"/>
          <w:marRight w:val="0"/>
          <w:marTop w:val="0"/>
          <w:marBottom w:val="0"/>
          <w:divBdr>
            <w:top w:val="none" w:sz="0" w:space="0" w:color="auto"/>
            <w:left w:val="none" w:sz="0" w:space="0" w:color="auto"/>
            <w:bottom w:val="none" w:sz="0" w:space="0" w:color="auto"/>
            <w:right w:val="none" w:sz="0" w:space="0" w:color="auto"/>
          </w:divBdr>
        </w:div>
        <w:div w:id="1910769233">
          <w:marLeft w:val="0"/>
          <w:marRight w:val="0"/>
          <w:marTop w:val="0"/>
          <w:marBottom w:val="0"/>
          <w:divBdr>
            <w:top w:val="none" w:sz="0" w:space="0" w:color="auto"/>
            <w:left w:val="none" w:sz="0" w:space="0" w:color="auto"/>
            <w:bottom w:val="none" w:sz="0" w:space="0" w:color="auto"/>
            <w:right w:val="none" w:sz="0" w:space="0" w:color="auto"/>
          </w:divBdr>
        </w:div>
        <w:div w:id="1369525152">
          <w:marLeft w:val="0"/>
          <w:marRight w:val="0"/>
          <w:marTop w:val="0"/>
          <w:marBottom w:val="0"/>
          <w:divBdr>
            <w:top w:val="none" w:sz="0" w:space="0" w:color="auto"/>
            <w:left w:val="none" w:sz="0" w:space="0" w:color="auto"/>
            <w:bottom w:val="none" w:sz="0" w:space="0" w:color="auto"/>
            <w:right w:val="none" w:sz="0" w:space="0" w:color="auto"/>
          </w:divBdr>
        </w:div>
        <w:div w:id="1605307046">
          <w:marLeft w:val="0"/>
          <w:marRight w:val="0"/>
          <w:marTop w:val="0"/>
          <w:marBottom w:val="0"/>
          <w:divBdr>
            <w:top w:val="none" w:sz="0" w:space="0" w:color="auto"/>
            <w:left w:val="none" w:sz="0" w:space="0" w:color="auto"/>
            <w:bottom w:val="none" w:sz="0" w:space="0" w:color="auto"/>
            <w:right w:val="none" w:sz="0" w:space="0" w:color="auto"/>
          </w:divBdr>
        </w:div>
        <w:div w:id="858929498">
          <w:marLeft w:val="0"/>
          <w:marRight w:val="0"/>
          <w:marTop w:val="0"/>
          <w:marBottom w:val="0"/>
          <w:divBdr>
            <w:top w:val="none" w:sz="0" w:space="0" w:color="auto"/>
            <w:left w:val="none" w:sz="0" w:space="0" w:color="auto"/>
            <w:bottom w:val="none" w:sz="0" w:space="0" w:color="auto"/>
            <w:right w:val="none" w:sz="0" w:space="0" w:color="auto"/>
          </w:divBdr>
        </w:div>
        <w:div w:id="1560171718">
          <w:marLeft w:val="0"/>
          <w:marRight w:val="0"/>
          <w:marTop w:val="0"/>
          <w:marBottom w:val="0"/>
          <w:divBdr>
            <w:top w:val="none" w:sz="0" w:space="0" w:color="auto"/>
            <w:left w:val="none" w:sz="0" w:space="0" w:color="auto"/>
            <w:bottom w:val="none" w:sz="0" w:space="0" w:color="auto"/>
            <w:right w:val="none" w:sz="0" w:space="0" w:color="auto"/>
          </w:divBdr>
        </w:div>
        <w:div w:id="1617445226">
          <w:marLeft w:val="0"/>
          <w:marRight w:val="0"/>
          <w:marTop w:val="0"/>
          <w:marBottom w:val="0"/>
          <w:divBdr>
            <w:top w:val="none" w:sz="0" w:space="0" w:color="auto"/>
            <w:left w:val="none" w:sz="0" w:space="0" w:color="auto"/>
            <w:bottom w:val="none" w:sz="0" w:space="0" w:color="auto"/>
            <w:right w:val="none" w:sz="0" w:space="0" w:color="auto"/>
          </w:divBdr>
        </w:div>
        <w:div w:id="585697110">
          <w:marLeft w:val="0"/>
          <w:marRight w:val="0"/>
          <w:marTop w:val="0"/>
          <w:marBottom w:val="0"/>
          <w:divBdr>
            <w:top w:val="none" w:sz="0" w:space="0" w:color="auto"/>
            <w:left w:val="none" w:sz="0" w:space="0" w:color="auto"/>
            <w:bottom w:val="none" w:sz="0" w:space="0" w:color="auto"/>
            <w:right w:val="none" w:sz="0" w:space="0" w:color="auto"/>
          </w:divBdr>
        </w:div>
        <w:div w:id="1837722183">
          <w:marLeft w:val="0"/>
          <w:marRight w:val="0"/>
          <w:marTop w:val="0"/>
          <w:marBottom w:val="0"/>
          <w:divBdr>
            <w:top w:val="none" w:sz="0" w:space="0" w:color="auto"/>
            <w:left w:val="none" w:sz="0" w:space="0" w:color="auto"/>
            <w:bottom w:val="none" w:sz="0" w:space="0" w:color="auto"/>
            <w:right w:val="none" w:sz="0" w:space="0" w:color="auto"/>
          </w:divBdr>
        </w:div>
        <w:div w:id="16157923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2</cp:revision>
  <dcterms:created xsi:type="dcterms:W3CDTF">2025-11-07T08:19:00Z</dcterms:created>
  <dcterms:modified xsi:type="dcterms:W3CDTF">2025-11-12T04:48:00Z</dcterms:modified>
</cp:coreProperties>
</file>