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237" w:rsidRPr="00092BFD" w:rsidRDefault="00772237" w:rsidP="007722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92BFD">
        <w:rPr>
          <w:rFonts w:ascii="Times New Roman" w:hAnsi="Times New Roman" w:cs="Times New Roman"/>
          <w:b/>
          <w:sz w:val="28"/>
          <w:szCs w:val="28"/>
        </w:rPr>
        <w:t>ETHICS – EXAMPLE 4</w:t>
      </w:r>
    </w:p>
    <w:p w:rsidR="00772237" w:rsidRPr="00092BFD" w:rsidRDefault="00772237" w:rsidP="007722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2237" w:rsidRPr="00092BFD" w:rsidRDefault="00772237" w:rsidP="007722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2237" w:rsidRPr="00092BFD" w:rsidRDefault="00772237" w:rsidP="007722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2BFD">
        <w:rPr>
          <w:rFonts w:ascii="Times New Roman" w:hAnsi="Times New Roman" w:cs="Times New Roman"/>
          <w:sz w:val="24"/>
          <w:szCs w:val="24"/>
        </w:rPr>
        <w:t xml:space="preserve">The directors of Trailer </w:t>
      </w:r>
      <w:r w:rsidR="00092BFD">
        <w:rPr>
          <w:rFonts w:ascii="Times New Roman" w:hAnsi="Times New Roman" w:cs="Times New Roman"/>
          <w:sz w:val="24"/>
          <w:szCs w:val="24"/>
        </w:rPr>
        <w:t xml:space="preserve">Ltd </w:t>
      </w:r>
      <w:r w:rsidRPr="00092BFD">
        <w:rPr>
          <w:rFonts w:ascii="Times New Roman" w:hAnsi="Times New Roman" w:cs="Times New Roman"/>
          <w:sz w:val="24"/>
          <w:szCs w:val="24"/>
        </w:rPr>
        <w:t>are involved in takeover talks with another entity. In the discussions, one of the directors</w:t>
      </w:r>
      <w:r w:rsidR="00092BFD">
        <w:rPr>
          <w:rFonts w:ascii="Times New Roman" w:hAnsi="Times New Roman" w:cs="Times New Roman"/>
          <w:sz w:val="24"/>
          <w:szCs w:val="24"/>
        </w:rPr>
        <w:t xml:space="preserve"> </w:t>
      </w:r>
      <w:r w:rsidRPr="00092BFD">
        <w:rPr>
          <w:rFonts w:ascii="Times New Roman" w:hAnsi="Times New Roman" w:cs="Times New Roman"/>
          <w:sz w:val="24"/>
          <w:szCs w:val="24"/>
        </w:rPr>
        <w:t>stated that there was no point in an accountant studying ethics because every accountant already has a set of</w:t>
      </w:r>
      <w:r w:rsidR="00092BFD">
        <w:rPr>
          <w:rFonts w:ascii="Times New Roman" w:hAnsi="Times New Roman" w:cs="Times New Roman"/>
          <w:sz w:val="24"/>
          <w:szCs w:val="24"/>
        </w:rPr>
        <w:t xml:space="preserve"> </w:t>
      </w:r>
      <w:r w:rsidRPr="00092BFD">
        <w:rPr>
          <w:rFonts w:ascii="Times New Roman" w:hAnsi="Times New Roman" w:cs="Times New Roman"/>
          <w:sz w:val="24"/>
          <w:szCs w:val="24"/>
        </w:rPr>
        <w:t>moral beliefs that are followed and these are created by simply following generally accepted accounting practice.</w:t>
      </w:r>
      <w:r w:rsidR="00092BFD">
        <w:rPr>
          <w:rFonts w:ascii="Times New Roman" w:hAnsi="Times New Roman" w:cs="Times New Roman"/>
          <w:sz w:val="24"/>
          <w:szCs w:val="24"/>
        </w:rPr>
        <w:t xml:space="preserve"> </w:t>
      </w:r>
      <w:r w:rsidRPr="00092BFD">
        <w:rPr>
          <w:rFonts w:ascii="Times New Roman" w:hAnsi="Times New Roman" w:cs="Times New Roman"/>
          <w:sz w:val="24"/>
          <w:szCs w:val="24"/>
        </w:rPr>
        <w:t>He further stated that in adopting a defensive approach to the takeover, there was no ethical issue in falsely</w:t>
      </w:r>
      <w:r w:rsidR="00092BFD">
        <w:rPr>
          <w:rFonts w:ascii="Times New Roman" w:hAnsi="Times New Roman" w:cs="Times New Roman"/>
          <w:sz w:val="24"/>
          <w:szCs w:val="24"/>
        </w:rPr>
        <w:t xml:space="preserve"> </w:t>
      </w:r>
      <w:r w:rsidRPr="00092BFD">
        <w:rPr>
          <w:rFonts w:ascii="Times New Roman" w:hAnsi="Times New Roman" w:cs="Times New Roman"/>
          <w:sz w:val="24"/>
          <w:szCs w:val="24"/>
        </w:rPr>
        <w:t>declaring Trailer’s profits in the financial statements used for the discussions because, in his opinion, the takeover</w:t>
      </w:r>
      <w:r w:rsidR="00092BFD">
        <w:rPr>
          <w:rFonts w:ascii="Times New Roman" w:hAnsi="Times New Roman" w:cs="Times New Roman"/>
          <w:sz w:val="24"/>
          <w:szCs w:val="24"/>
        </w:rPr>
        <w:t xml:space="preserve"> </w:t>
      </w:r>
      <w:r w:rsidRPr="00092BFD">
        <w:rPr>
          <w:rFonts w:ascii="Times New Roman" w:hAnsi="Times New Roman" w:cs="Times New Roman"/>
          <w:sz w:val="24"/>
          <w:szCs w:val="24"/>
        </w:rPr>
        <w:t>did not benefit the company, its executives or society as a whole.</w:t>
      </w:r>
    </w:p>
    <w:p w:rsidR="00092BFD" w:rsidRPr="00092BFD" w:rsidRDefault="00092BFD" w:rsidP="007722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2BFD" w:rsidRPr="00092BFD" w:rsidRDefault="00092BFD" w:rsidP="007722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2237" w:rsidRPr="00092BFD" w:rsidRDefault="00772237" w:rsidP="007722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2BFD">
        <w:rPr>
          <w:rFonts w:ascii="Times New Roman" w:hAnsi="Times New Roman" w:cs="Times New Roman"/>
          <w:b/>
          <w:bCs/>
          <w:sz w:val="24"/>
          <w:szCs w:val="24"/>
        </w:rPr>
        <w:t>Required:</w:t>
      </w:r>
    </w:p>
    <w:p w:rsidR="00092BFD" w:rsidRPr="00092BFD" w:rsidRDefault="00092BFD" w:rsidP="007722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C233E" w:rsidRPr="00092BFD" w:rsidRDefault="00772237" w:rsidP="00092B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2BFD">
        <w:rPr>
          <w:rFonts w:ascii="Times New Roman" w:hAnsi="Times New Roman" w:cs="Times New Roman"/>
          <w:b/>
          <w:bCs/>
          <w:sz w:val="24"/>
          <w:szCs w:val="24"/>
        </w:rPr>
        <w:t>Discuss the above views of the director regarding the fact that there is no point in an accountant studying</w:t>
      </w:r>
      <w:r w:rsidR="00092BF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92BFD">
        <w:rPr>
          <w:rFonts w:ascii="Times New Roman" w:hAnsi="Times New Roman" w:cs="Times New Roman"/>
          <w:b/>
          <w:bCs/>
          <w:sz w:val="24"/>
          <w:szCs w:val="24"/>
        </w:rPr>
        <w:t>ethics and that there was no ethical issue in the false disclosure of accounting profits.</w:t>
      </w:r>
    </w:p>
    <w:sectPr w:rsidR="00AC233E" w:rsidRPr="00092BFD" w:rsidSect="00AC23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72237"/>
    <w:rsid w:val="00092BFD"/>
    <w:rsid w:val="00772237"/>
    <w:rsid w:val="00AC207A"/>
    <w:rsid w:val="00AC23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23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745</Characters>
  <Application>Microsoft Office Word</Application>
  <DocSecurity>0</DocSecurity>
  <Lines>6</Lines>
  <Paragraphs>1</Paragraphs>
  <ScaleCrop>false</ScaleCrop>
  <Company>Swansea Metropolitan University</Company>
  <LinksUpToDate>false</LinksUpToDate>
  <CharactersWithSpaces>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2015-02-25T10:30:00Z</dcterms:created>
  <dcterms:modified xsi:type="dcterms:W3CDTF">2015-03-04T10:46:00Z</dcterms:modified>
</cp:coreProperties>
</file>