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3D41" w:rsidRDefault="002A0092">
      <w:r>
        <w:rPr>
          <w:noProof/>
        </w:rPr>
        <w:drawing>
          <wp:inline distT="0" distB="0" distL="0" distR="0" wp14:anchorId="30A497D5" wp14:editId="35618C37">
            <wp:extent cx="5731510" cy="2254885"/>
            <wp:effectExtent l="0" t="0" r="2540" b="0"/>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54885"/>
                    </a:xfrm>
                    <a:prstGeom prst="rect">
                      <a:avLst/>
                    </a:prstGeom>
                    <a:noFill/>
                    <a:ln>
                      <a:noFill/>
                    </a:ln>
                  </pic:spPr>
                </pic:pic>
              </a:graphicData>
            </a:graphic>
          </wp:inline>
        </w:drawing>
      </w:r>
    </w:p>
    <w:p w:rsidR="002A0092" w:rsidRDefault="002A0092"/>
    <w:p w:rsidR="002A0092" w:rsidRDefault="002A0092" w:rsidP="002A0092">
      <w:pPr>
        <w:pStyle w:val="Title"/>
        <w:jc w:val="center"/>
        <w:rPr>
          <w:rFonts w:ascii="Arial" w:hAnsi="Arial" w:cs="Arial"/>
        </w:rPr>
      </w:pPr>
    </w:p>
    <w:p w:rsidR="002A0092" w:rsidRDefault="002A0092" w:rsidP="002A0092">
      <w:pPr>
        <w:pStyle w:val="Title"/>
        <w:jc w:val="center"/>
        <w:rPr>
          <w:rFonts w:ascii="Arial" w:hAnsi="Arial" w:cs="Arial"/>
        </w:rPr>
      </w:pPr>
    </w:p>
    <w:p w:rsidR="002A0092" w:rsidRDefault="002A0092" w:rsidP="002A0092">
      <w:pPr>
        <w:pStyle w:val="Title"/>
        <w:jc w:val="center"/>
        <w:rPr>
          <w:rFonts w:ascii="Arial" w:hAnsi="Arial" w:cs="Arial"/>
        </w:rPr>
      </w:pPr>
    </w:p>
    <w:p w:rsidR="002A0092" w:rsidRDefault="002A0092" w:rsidP="002A0092">
      <w:pPr>
        <w:pStyle w:val="Title"/>
        <w:jc w:val="center"/>
        <w:rPr>
          <w:rFonts w:ascii="Arial" w:hAnsi="Arial" w:cs="Arial"/>
        </w:rPr>
      </w:pPr>
      <w:r>
        <w:rPr>
          <w:rFonts w:ascii="Arial" w:hAnsi="Arial" w:cs="Arial"/>
        </w:rPr>
        <w:t>Corporate Social Responsibility and Coca-Cola</w:t>
      </w:r>
    </w:p>
    <w:p w:rsidR="002A0092" w:rsidRDefault="002A0092" w:rsidP="002A0092">
      <w:pPr>
        <w:pStyle w:val="Subtitle"/>
        <w:rPr>
          <w:rFonts w:ascii="Arial" w:hAnsi="Arial" w:cs="Arial"/>
          <w:sz w:val="36"/>
        </w:rPr>
      </w:pPr>
    </w:p>
    <w:p w:rsidR="002A0092" w:rsidRDefault="002A0092" w:rsidP="002A0092"/>
    <w:p w:rsidR="002A0092" w:rsidRDefault="002A0092" w:rsidP="002A0092"/>
    <w:p w:rsidR="002A0092" w:rsidRDefault="002A0092" w:rsidP="002A0092"/>
    <w:p w:rsidR="002A0092" w:rsidRDefault="002A0092" w:rsidP="002A0092"/>
    <w:p w:rsidR="002A0092" w:rsidRDefault="002A0092" w:rsidP="002A0092"/>
    <w:p w:rsidR="002A0092" w:rsidRDefault="002A0092" w:rsidP="002A0092"/>
    <w:p w:rsidR="002A0092" w:rsidRDefault="002A0092" w:rsidP="002A0092"/>
    <w:p w:rsidR="002A0092" w:rsidRDefault="002A0092" w:rsidP="002A0092">
      <w:pPr>
        <w:jc w:val="center"/>
        <w:rPr>
          <w:rFonts w:ascii="Arial" w:hAnsi="Arial" w:cs="Arial"/>
          <w:sz w:val="36"/>
        </w:rPr>
      </w:pPr>
      <w:r>
        <w:rPr>
          <w:rFonts w:ascii="Arial" w:hAnsi="Arial" w:cs="Arial"/>
          <w:sz w:val="36"/>
        </w:rPr>
        <w:t>Joshua Jones</w:t>
      </w:r>
    </w:p>
    <w:p w:rsidR="002A0092" w:rsidRDefault="002A0092" w:rsidP="002A0092">
      <w:pPr>
        <w:jc w:val="center"/>
        <w:rPr>
          <w:rFonts w:ascii="Arial" w:hAnsi="Arial" w:cs="Arial"/>
          <w:sz w:val="36"/>
        </w:rPr>
      </w:pPr>
      <w:r>
        <w:rPr>
          <w:rFonts w:ascii="Arial" w:hAnsi="Arial" w:cs="Arial"/>
          <w:sz w:val="36"/>
        </w:rPr>
        <w:t>P146335</w:t>
      </w:r>
    </w:p>
    <w:p w:rsidR="002A0092" w:rsidRDefault="002A0092" w:rsidP="002A0092">
      <w:pPr>
        <w:jc w:val="center"/>
        <w:rPr>
          <w:rFonts w:ascii="Arial" w:hAnsi="Arial" w:cs="Arial"/>
          <w:sz w:val="36"/>
        </w:rPr>
      </w:pPr>
      <w:r>
        <w:rPr>
          <w:rFonts w:ascii="Arial" w:hAnsi="Arial" w:cs="Arial"/>
          <w:sz w:val="36"/>
        </w:rPr>
        <w:t>Submission Date: 02/03/2018</w:t>
      </w:r>
    </w:p>
    <w:p w:rsidR="002A0092" w:rsidRDefault="002A0092" w:rsidP="002A0092">
      <w:pPr>
        <w:jc w:val="center"/>
        <w:rPr>
          <w:rFonts w:ascii="Arial" w:hAnsi="Arial" w:cs="Arial"/>
          <w:sz w:val="36"/>
        </w:rPr>
      </w:pPr>
    </w:p>
    <w:p w:rsidR="001B4DCA" w:rsidRDefault="001B4DCA" w:rsidP="001B4DCA"/>
    <w:p w:rsidR="00F470BB" w:rsidRPr="00F470BB" w:rsidRDefault="00F470BB" w:rsidP="00F470BB">
      <w:pPr>
        <w:pStyle w:val="Heading1"/>
        <w:spacing w:line="480" w:lineRule="auto"/>
        <w:rPr>
          <w:rFonts w:ascii="Arial" w:hAnsi="Arial" w:cs="Arial"/>
        </w:rPr>
      </w:pPr>
      <w:bookmarkStart w:id="0" w:name="_Toc506808052"/>
      <w:bookmarkStart w:id="1" w:name="_GoBack"/>
      <w:bookmarkEnd w:id="1"/>
      <w:r w:rsidRPr="00F470BB">
        <w:rPr>
          <w:rFonts w:ascii="Arial" w:hAnsi="Arial" w:cs="Arial"/>
        </w:rPr>
        <w:lastRenderedPageBreak/>
        <w:t>Main Body</w:t>
      </w:r>
      <w:bookmarkEnd w:id="0"/>
    </w:p>
    <w:p w:rsidR="00A33A9E" w:rsidRDefault="00A33A9E" w:rsidP="00F470BB">
      <w:pPr>
        <w:pStyle w:val="Heading2"/>
        <w:spacing w:line="480" w:lineRule="auto"/>
        <w:rPr>
          <w:rFonts w:ascii="Arial" w:hAnsi="Arial" w:cs="Arial"/>
        </w:rPr>
      </w:pPr>
      <w:bookmarkStart w:id="2" w:name="_Toc506808053"/>
      <w:r>
        <w:rPr>
          <w:rFonts w:ascii="Arial" w:hAnsi="Arial" w:cs="Arial"/>
        </w:rPr>
        <w:t>Business Ethics</w:t>
      </w:r>
      <w:bookmarkEnd w:id="2"/>
    </w:p>
    <w:p w:rsidR="00A33A9E" w:rsidRDefault="00AD24E3" w:rsidP="00AD24E3">
      <w:pPr>
        <w:spacing w:line="480" w:lineRule="auto"/>
        <w:rPr>
          <w:rFonts w:ascii="Arial" w:hAnsi="Arial" w:cs="Arial"/>
          <w:sz w:val="24"/>
        </w:rPr>
      </w:pPr>
      <w:r>
        <w:rPr>
          <w:rFonts w:ascii="Arial" w:hAnsi="Arial" w:cs="Arial"/>
          <w:sz w:val="24"/>
        </w:rPr>
        <w:t xml:space="preserve">Business ethics refer to studying ‘business situations, activities and decisions where issues of right and wrong are addressed’ </w:t>
      </w:r>
      <w:sdt>
        <w:sdtPr>
          <w:rPr>
            <w:rFonts w:ascii="Arial" w:hAnsi="Arial" w:cs="Arial"/>
            <w:sz w:val="24"/>
          </w:rPr>
          <w:id w:val="864791102"/>
          <w:citation/>
        </w:sdtPr>
        <w:sdtEndPr/>
        <w:sdtContent>
          <w:r>
            <w:rPr>
              <w:rFonts w:ascii="Arial" w:hAnsi="Arial" w:cs="Arial"/>
              <w:sz w:val="24"/>
            </w:rPr>
            <w:fldChar w:fldCharType="begin"/>
          </w:r>
          <w:r>
            <w:rPr>
              <w:rFonts w:ascii="Arial" w:hAnsi="Arial" w:cs="Arial"/>
              <w:sz w:val="24"/>
            </w:rPr>
            <w:instrText xml:space="preserve">CITATION Vis10 \p 45 \l 2057 </w:instrText>
          </w:r>
          <w:r>
            <w:rPr>
              <w:rFonts w:ascii="Arial" w:hAnsi="Arial" w:cs="Arial"/>
              <w:sz w:val="24"/>
            </w:rPr>
            <w:fldChar w:fldCharType="separate"/>
          </w:r>
          <w:r w:rsidR="002E7F70" w:rsidRPr="002E7F70">
            <w:rPr>
              <w:rFonts w:ascii="Arial" w:hAnsi="Arial" w:cs="Arial"/>
              <w:noProof/>
              <w:sz w:val="24"/>
            </w:rPr>
            <w:t>(Visser, et al., 2010, p. 45)</w:t>
          </w:r>
          <w:r>
            <w:rPr>
              <w:rFonts w:ascii="Arial" w:hAnsi="Arial" w:cs="Arial"/>
              <w:sz w:val="24"/>
            </w:rPr>
            <w:fldChar w:fldCharType="end"/>
          </w:r>
        </w:sdtContent>
      </w:sdt>
      <w:r>
        <w:rPr>
          <w:rFonts w:ascii="Arial" w:hAnsi="Arial" w:cs="Arial"/>
          <w:sz w:val="24"/>
        </w:rPr>
        <w:t xml:space="preserve">. In this context the ‘right’ and ‘wrong’ relate to what is seen as ‘morally right and wrong’ rather than, for example, ‘commercially, strategically, or financially right or wrong’ such as making sure employees are all managed fairly or knowing what ‘constitutes deception in advertising’ </w:t>
      </w:r>
      <w:sdt>
        <w:sdtPr>
          <w:rPr>
            <w:rFonts w:ascii="Arial" w:hAnsi="Arial" w:cs="Arial"/>
            <w:sz w:val="24"/>
          </w:rPr>
          <w:id w:val="1544786681"/>
          <w:citation/>
        </w:sdtPr>
        <w:sdtEndPr/>
        <w:sdtContent>
          <w:r>
            <w:rPr>
              <w:rFonts w:ascii="Arial" w:hAnsi="Arial" w:cs="Arial"/>
              <w:sz w:val="24"/>
            </w:rPr>
            <w:fldChar w:fldCharType="begin"/>
          </w:r>
          <w:r>
            <w:rPr>
              <w:rFonts w:ascii="Arial" w:hAnsi="Arial" w:cs="Arial"/>
              <w:sz w:val="24"/>
            </w:rPr>
            <w:instrText xml:space="preserve">CITATION Vis101 \p 46 \l 2057 </w:instrText>
          </w:r>
          <w:r>
            <w:rPr>
              <w:rFonts w:ascii="Arial" w:hAnsi="Arial" w:cs="Arial"/>
              <w:sz w:val="24"/>
            </w:rPr>
            <w:fldChar w:fldCharType="separate"/>
          </w:r>
          <w:r w:rsidR="002E7F70" w:rsidRPr="002E7F70">
            <w:rPr>
              <w:rFonts w:ascii="Arial" w:hAnsi="Arial" w:cs="Arial"/>
              <w:noProof/>
              <w:sz w:val="24"/>
            </w:rPr>
            <w:t>(Visser, et al., 2010, p. 46)</w:t>
          </w:r>
          <w:r>
            <w:rPr>
              <w:rFonts w:ascii="Arial" w:hAnsi="Arial" w:cs="Arial"/>
              <w:sz w:val="24"/>
            </w:rPr>
            <w:fldChar w:fldCharType="end"/>
          </w:r>
        </w:sdtContent>
      </w:sdt>
      <w:r>
        <w:rPr>
          <w:rFonts w:ascii="Arial" w:hAnsi="Arial" w:cs="Arial"/>
          <w:sz w:val="24"/>
        </w:rPr>
        <w:t>.</w:t>
      </w:r>
    </w:p>
    <w:p w:rsidR="00AD24E3" w:rsidRDefault="00AD24E3" w:rsidP="00AD24E3">
      <w:pPr>
        <w:spacing w:line="480" w:lineRule="auto"/>
        <w:rPr>
          <w:rFonts w:ascii="Arial" w:hAnsi="Arial" w:cs="Arial"/>
          <w:sz w:val="24"/>
        </w:rPr>
      </w:pPr>
      <w:r>
        <w:rPr>
          <w:rFonts w:ascii="Arial" w:hAnsi="Arial" w:cs="Arial"/>
          <w:sz w:val="24"/>
        </w:rPr>
        <w:t xml:space="preserve">Many different Corporate Social Responsibility issues originally were looked into through the ‘label of business ethics’ </w:t>
      </w:r>
      <w:sdt>
        <w:sdtPr>
          <w:rPr>
            <w:rFonts w:ascii="Arial" w:hAnsi="Arial" w:cs="Arial"/>
            <w:sz w:val="24"/>
          </w:rPr>
          <w:id w:val="-1172631769"/>
          <w:citation/>
        </w:sdtPr>
        <w:sdtEndPr/>
        <w:sdtContent>
          <w:r>
            <w:rPr>
              <w:rFonts w:ascii="Arial" w:hAnsi="Arial" w:cs="Arial"/>
              <w:sz w:val="24"/>
            </w:rPr>
            <w:fldChar w:fldCharType="begin"/>
          </w:r>
          <w:r>
            <w:rPr>
              <w:rFonts w:ascii="Arial" w:hAnsi="Arial" w:cs="Arial"/>
              <w:sz w:val="24"/>
            </w:rPr>
            <w:instrText xml:space="preserve">CITATION Vis101 \p 46 \l 2057 </w:instrText>
          </w:r>
          <w:r>
            <w:rPr>
              <w:rFonts w:ascii="Arial" w:hAnsi="Arial" w:cs="Arial"/>
              <w:sz w:val="24"/>
            </w:rPr>
            <w:fldChar w:fldCharType="separate"/>
          </w:r>
          <w:r w:rsidR="002E7F70" w:rsidRPr="002E7F70">
            <w:rPr>
              <w:rFonts w:ascii="Arial" w:hAnsi="Arial" w:cs="Arial"/>
              <w:noProof/>
              <w:sz w:val="24"/>
            </w:rPr>
            <w:t>(Visser, et al., 2010, p. 46)</w:t>
          </w:r>
          <w:r>
            <w:rPr>
              <w:rFonts w:ascii="Arial" w:hAnsi="Arial" w:cs="Arial"/>
              <w:sz w:val="24"/>
            </w:rPr>
            <w:fldChar w:fldCharType="end"/>
          </w:r>
        </w:sdtContent>
      </w:sdt>
      <w:r>
        <w:rPr>
          <w:rFonts w:ascii="Arial" w:hAnsi="Arial" w:cs="Arial"/>
          <w:sz w:val="24"/>
        </w:rPr>
        <w:t>.</w:t>
      </w:r>
    </w:p>
    <w:p w:rsidR="00F470BB" w:rsidRDefault="00F470BB" w:rsidP="00F470BB">
      <w:pPr>
        <w:pStyle w:val="Heading2"/>
        <w:spacing w:line="480" w:lineRule="auto"/>
        <w:rPr>
          <w:rFonts w:ascii="Arial" w:hAnsi="Arial" w:cs="Arial"/>
        </w:rPr>
      </w:pPr>
      <w:bookmarkStart w:id="3" w:name="_Toc506808054"/>
      <w:r>
        <w:rPr>
          <w:rFonts w:ascii="Arial" w:hAnsi="Arial" w:cs="Arial"/>
        </w:rPr>
        <w:t>What is Corporate Social Responsibility?</w:t>
      </w:r>
      <w:bookmarkEnd w:id="3"/>
    </w:p>
    <w:p w:rsidR="00F470BB" w:rsidRDefault="0021724E" w:rsidP="00F470BB">
      <w:pPr>
        <w:spacing w:line="480" w:lineRule="auto"/>
        <w:rPr>
          <w:rFonts w:ascii="Arial" w:hAnsi="Arial" w:cs="Arial"/>
          <w:sz w:val="24"/>
        </w:rPr>
      </w:pPr>
      <w:r>
        <w:rPr>
          <w:rFonts w:ascii="Arial" w:hAnsi="Arial" w:cs="Arial"/>
          <w:sz w:val="24"/>
        </w:rPr>
        <w:t xml:space="preserve">Corporate Social Responsibility explains all the different ‘activities’ the ‘corporations undertake’ in order to meet societies expectations </w:t>
      </w:r>
      <w:sdt>
        <w:sdtPr>
          <w:rPr>
            <w:rFonts w:ascii="Arial" w:hAnsi="Arial" w:cs="Arial"/>
            <w:sz w:val="24"/>
          </w:rPr>
          <w:id w:val="-2136398167"/>
          <w:citation/>
        </w:sdtPr>
        <w:sdtEndPr/>
        <w:sdtContent>
          <w:r>
            <w:rPr>
              <w:rFonts w:ascii="Arial" w:hAnsi="Arial" w:cs="Arial"/>
              <w:sz w:val="24"/>
            </w:rPr>
            <w:fldChar w:fldCharType="begin"/>
          </w:r>
          <w:r>
            <w:rPr>
              <w:rFonts w:ascii="Arial" w:hAnsi="Arial" w:cs="Arial"/>
              <w:sz w:val="24"/>
            </w:rPr>
            <w:instrText xml:space="preserve">CITATION Vis101 \p 46 \l 2057 </w:instrText>
          </w:r>
          <w:r>
            <w:rPr>
              <w:rFonts w:ascii="Arial" w:hAnsi="Arial" w:cs="Arial"/>
              <w:sz w:val="24"/>
            </w:rPr>
            <w:fldChar w:fldCharType="separate"/>
          </w:r>
          <w:r w:rsidR="002E7F70" w:rsidRPr="002E7F70">
            <w:rPr>
              <w:rFonts w:ascii="Arial" w:hAnsi="Arial" w:cs="Arial"/>
              <w:noProof/>
              <w:sz w:val="24"/>
            </w:rPr>
            <w:t>(Visser, et al., 2010, p. 46)</w:t>
          </w:r>
          <w:r>
            <w:rPr>
              <w:rFonts w:ascii="Arial" w:hAnsi="Arial" w:cs="Arial"/>
              <w:sz w:val="24"/>
            </w:rPr>
            <w:fldChar w:fldCharType="end"/>
          </w:r>
        </w:sdtContent>
      </w:sdt>
      <w:r>
        <w:rPr>
          <w:rFonts w:ascii="Arial" w:hAnsi="Arial" w:cs="Arial"/>
          <w:sz w:val="24"/>
        </w:rPr>
        <w:t xml:space="preserve">. </w:t>
      </w:r>
    </w:p>
    <w:p w:rsidR="0021724E" w:rsidRDefault="0021724E" w:rsidP="00F470BB">
      <w:pPr>
        <w:spacing w:line="480" w:lineRule="auto"/>
        <w:rPr>
          <w:rFonts w:ascii="Arial" w:hAnsi="Arial" w:cs="Arial"/>
          <w:sz w:val="24"/>
        </w:rPr>
      </w:pPr>
      <w:r>
        <w:rPr>
          <w:rFonts w:ascii="Arial" w:hAnsi="Arial" w:cs="Arial"/>
          <w:sz w:val="24"/>
        </w:rPr>
        <w:t xml:space="preserve">A Corporate Social entrepreneur is an individual person that creatively ‘employs market forces, including new business ventures, to address or solve social or environmental problems’ </w:t>
      </w:r>
      <w:sdt>
        <w:sdtPr>
          <w:rPr>
            <w:rFonts w:ascii="Arial" w:hAnsi="Arial" w:cs="Arial"/>
            <w:sz w:val="24"/>
          </w:rPr>
          <w:id w:val="1868868629"/>
          <w:citation/>
        </w:sdtPr>
        <w:sdtEndPr/>
        <w:sdtContent>
          <w:r>
            <w:rPr>
              <w:rFonts w:ascii="Arial" w:hAnsi="Arial" w:cs="Arial"/>
              <w:sz w:val="24"/>
            </w:rPr>
            <w:fldChar w:fldCharType="begin"/>
          </w:r>
          <w:r>
            <w:rPr>
              <w:rFonts w:ascii="Arial" w:hAnsi="Arial" w:cs="Arial"/>
              <w:sz w:val="24"/>
            </w:rPr>
            <w:instrText xml:space="preserve">CITATION Vis102 \p 102 \l 2057 </w:instrText>
          </w:r>
          <w:r>
            <w:rPr>
              <w:rFonts w:ascii="Arial" w:hAnsi="Arial" w:cs="Arial"/>
              <w:sz w:val="24"/>
            </w:rPr>
            <w:fldChar w:fldCharType="separate"/>
          </w:r>
          <w:r w:rsidR="002E7F70" w:rsidRPr="002E7F70">
            <w:rPr>
              <w:rFonts w:ascii="Arial" w:hAnsi="Arial" w:cs="Arial"/>
              <w:noProof/>
              <w:sz w:val="24"/>
            </w:rPr>
            <w:t>(Visser, et al., 2010, p. 102)</w:t>
          </w:r>
          <w:r>
            <w:rPr>
              <w:rFonts w:ascii="Arial" w:hAnsi="Arial" w:cs="Arial"/>
              <w:sz w:val="24"/>
            </w:rPr>
            <w:fldChar w:fldCharType="end"/>
          </w:r>
        </w:sdtContent>
      </w:sdt>
      <w:r>
        <w:rPr>
          <w:rFonts w:ascii="Arial" w:hAnsi="Arial" w:cs="Arial"/>
          <w:sz w:val="24"/>
        </w:rPr>
        <w:t>.</w:t>
      </w:r>
    </w:p>
    <w:p w:rsidR="0021724E" w:rsidRDefault="0021724E" w:rsidP="00F470BB">
      <w:pPr>
        <w:spacing w:line="480" w:lineRule="auto"/>
        <w:rPr>
          <w:rFonts w:ascii="Arial" w:hAnsi="Arial" w:cs="Arial"/>
          <w:sz w:val="24"/>
        </w:rPr>
      </w:pPr>
      <w:r>
        <w:rPr>
          <w:rFonts w:ascii="Arial" w:hAnsi="Arial" w:cs="Arial"/>
          <w:sz w:val="24"/>
        </w:rPr>
        <w:t xml:space="preserve">Corporate Social Opportunity refers to ‘a potentially profitable market-oriented venture’ that originates from ‘or is suggested by a company’s social responsibilities or by social or environmental problems’ </w:t>
      </w:r>
      <w:sdt>
        <w:sdtPr>
          <w:rPr>
            <w:rFonts w:ascii="Arial" w:hAnsi="Arial" w:cs="Arial"/>
            <w:sz w:val="24"/>
          </w:rPr>
          <w:id w:val="292261036"/>
          <w:citation/>
        </w:sdtPr>
        <w:sdtEndPr/>
        <w:sdtContent>
          <w:r>
            <w:rPr>
              <w:rFonts w:ascii="Arial" w:hAnsi="Arial" w:cs="Arial"/>
              <w:sz w:val="24"/>
            </w:rPr>
            <w:fldChar w:fldCharType="begin"/>
          </w:r>
          <w:r w:rsidR="00BA10BF">
            <w:rPr>
              <w:rFonts w:ascii="Arial" w:hAnsi="Arial" w:cs="Arial"/>
              <w:sz w:val="24"/>
            </w:rPr>
            <w:instrText xml:space="preserve">CITATION Vis103 \p 103 \l 2057 </w:instrText>
          </w:r>
          <w:r>
            <w:rPr>
              <w:rFonts w:ascii="Arial" w:hAnsi="Arial" w:cs="Arial"/>
              <w:sz w:val="24"/>
            </w:rPr>
            <w:fldChar w:fldCharType="separate"/>
          </w:r>
          <w:r w:rsidR="002E7F70" w:rsidRPr="002E7F70">
            <w:rPr>
              <w:rFonts w:ascii="Arial" w:hAnsi="Arial" w:cs="Arial"/>
              <w:noProof/>
              <w:sz w:val="24"/>
            </w:rPr>
            <w:t>(Visser, et al., 2010, p. 103)</w:t>
          </w:r>
          <w:r>
            <w:rPr>
              <w:rFonts w:ascii="Arial" w:hAnsi="Arial" w:cs="Arial"/>
              <w:sz w:val="24"/>
            </w:rPr>
            <w:fldChar w:fldCharType="end"/>
          </w:r>
        </w:sdtContent>
      </w:sdt>
      <w:r>
        <w:rPr>
          <w:rFonts w:ascii="Arial" w:hAnsi="Arial" w:cs="Arial"/>
          <w:sz w:val="24"/>
        </w:rPr>
        <w:t>.</w:t>
      </w:r>
    </w:p>
    <w:p w:rsidR="0021724E" w:rsidRPr="004E7973" w:rsidRDefault="0021724E" w:rsidP="004E7973">
      <w:pPr>
        <w:spacing w:line="480" w:lineRule="auto"/>
        <w:rPr>
          <w:rFonts w:ascii="Arial" w:hAnsi="Arial" w:cs="Arial"/>
          <w:sz w:val="24"/>
        </w:rPr>
      </w:pPr>
      <w:r>
        <w:rPr>
          <w:rFonts w:ascii="Arial" w:hAnsi="Arial" w:cs="Arial"/>
          <w:sz w:val="24"/>
        </w:rPr>
        <w:t xml:space="preserve">Corporate Social Responsibility is concerned with the common beliefs that are held by ‘growing numbers of citizens that modern businesses have responsibilities to society that extend beyond’ the companies ‘obligations to the stockholders or investors in the firm’ </w:t>
      </w:r>
      <w:sdt>
        <w:sdtPr>
          <w:rPr>
            <w:rFonts w:ascii="Arial" w:hAnsi="Arial" w:cs="Arial"/>
            <w:sz w:val="24"/>
          </w:rPr>
          <w:id w:val="-2118204869"/>
          <w:citation/>
        </w:sdtPr>
        <w:sdtEndPr/>
        <w:sdtContent>
          <w:r>
            <w:rPr>
              <w:rFonts w:ascii="Arial" w:hAnsi="Arial" w:cs="Arial"/>
              <w:sz w:val="24"/>
            </w:rPr>
            <w:fldChar w:fldCharType="begin"/>
          </w:r>
          <w:r>
            <w:rPr>
              <w:rFonts w:ascii="Arial" w:hAnsi="Arial" w:cs="Arial"/>
              <w:sz w:val="24"/>
            </w:rPr>
            <w:instrText xml:space="preserve">CITATION Vis104 \p 106 \l 2057 </w:instrText>
          </w:r>
          <w:r>
            <w:rPr>
              <w:rFonts w:ascii="Arial" w:hAnsi="Arial" w:cs="Arial"/>
              <w:sz w:val="24"/>
            </w:rPr>
            <w:fldChar w:fldCharType="separate"/>
          </w:r>
          <w:r w:rsidR="002E7F70" w:rsidRPr="002E7F70">
            <w:rPr>
              <w:rFonts w:ascii="Arial" w:hAnsi="Arial" w:cs="Arial"/>
              <w:noProof/>
              <w:sz w:val="24"/>
            </w:rPr>
            <w:t>(Visser, et al., 2010, p. 106)</w:t>
          </w:r>
          <w:r>
            <w:rPr>
              <w:rFonts w:ascii="Arial" w:hAnsi="Arial" w:cs="Arial"/>
              <w:sz w:val="24"/>
            </w:rPr>
            <w:fldChar w:fldCharType="end"/>
          </w:r>
        </w:sdtContent>
      </w:sdt>
      <w:r>
        <w:rPr>
          <w:rFonts w:ascii="Arial" w:hAnsi="Arial" w:cs="Arial"/>
          <w:sz w:val="24"/>
        </w:rPr>
        <w:t xml:space="preserve">. For example, a company’s main </w:t>
      </w:r>
      <w:r>
        <w:rPr>
          <w:rFonts w:ascii="Arial" w:hAnsi="Arial" w:cs="Arial"/>
          <w:sz w:val="24"/>
        </w:rPr>
        <w:lastRenderedPageBreak/>
        <w:t xml:space="preserve">obligation to its investors ‘is to generate profits for the owners and maximise long </w:t>
      </w:r>
      <w:r w:rsidRPr="004E7973">
        <w:rPr>
          <w:rFonts w:ascii="Arial" w:hAnsi="Arial" w:cs="Arial"/>
          <w:sz w:val="24"/>
        </w:rPr>
        <w:t>term wealth of shareholder</w:t>
      </w:r>
      <w:r w:rsidR="00BA10BF">
        <w:rPr>
          <w:rFonts w:ascii="Arial" w:hAnsi="Arial" w:cs="Arial"/>
          <w:sz w:val="24"/>
        </w:rPr>
        <w:t>s</w:t>
      </w:r>
      <w:r w:rsidRPr="004E7973">
        <w:rPr>
          <w:rFonts w:ascii="Arial" w:hAnsi="Arial" w:cs="Arial"/>
          <w:sz w:val="24"/>
        </w:rPr>
        <w:t xml:space="preserve">’ </w:t>
      </w:r>
      <w:sdt>
        <w:sdtPr>
          <w:rPr>
            <w:rFonts w:ascii="Arial" w:hAnsi="Arial" w:cs="Arial"/>
            <w:sz w:val="24"/>
          </w:rPr>
          <w:id w:val="-771243592"/>
          <w:citation/>
        </w:sdtPr>
        <w:sdtEndPr/>
        <w:sdtContent>
          <w:r w:rsidRPr="004E7973">
            <w:rPr>
              <w:rFonts w:ascii="Arial" w:hAnsi="Arial" w:cs="Arial"/>
              <w:sz w:val="24"/>
            </w:rPr>
            <w:fldChar w:fldCharType="begin"/>
          </w:r>
          <w:r w:rsidRPr="004E7973">
            <w:rPr>
              <w:rFonts w:ascii="Arial" w:hAnsi="Arial" w:cs="Arial"/>
              <w:sz w:val="24"/>
            </w:rPr>
            <w:instrText xml:space="preserve">CITATION Vis104 \p 106 \l 2057 </w:instrText>
          </w:r>
          <w:r w:rsidRPr="004E7973">
            <w:rPr>
              <w:rFonts w:ascii="Arial" w:hAnsi="Arial" w:cs="Arial"/>
              <w:sz w:val="24"/>
            </w:rPr>
            <w:fldChar w:fldCharType="separate"/>
          </w:r>
          <w:r w:rsidR="002E7F70" w:rsidRPr="002E7F70">
            <w:rPr>
              <w:rFonts w:ascii="Arial" w:hAnsi="Arial" w:cs="Arial"/>
              <w:noProof/>
              <w:sz w:val="24"/>
            </w:rPr>
            <w:t>(Visser, et al., 2010, p. 106)</w:t>
          </w:r>
          <w:r w:rsidRPr="004E7973">
            <w:rPr>
              <w:rFonts w:ascii="Arial" w:hAnsi="Arial" w:cs="Arial"/>
              <w:sz w:val="24"/>
            </w:rPr>
            <w:fldChar w:fldCharType="end"/>
          </w:r>
        </w:sdtContent>
      </w:sdt>
      <w:r w:rsidRPr="004E7973">
        <w:rPr>
          <w:rFonts w:ascii="Arial" w:hAnsi="Arial" w:cs="Arial"/>
          <w:sz w:val="24"/>
        </w:rPr>
        <w:t>.</w:t>
      </w:r>
    </w:p>
    <w:p w:rsidR="0021724E" w:rsidRDefault="0021724E" w:rsidP="00D10A06">
      <w:pPr>
        <w:spacing w:line="480" w:lineRule="auto"/>
        <w:rPr>
          <w:rFonts w:ascii="Arial" w:hAnsi="Arial" w:cs="Arial"/>
          <w:sz w:val="24"/>
        </w:rPr>
      </w:pPr>
      <w:r>
        <w:rPr>
          <w:rFonts w:ascii="Arial" w:hAnsi="Arial" w:cs="Arial"/>
          <w:sz w:val="24"/>
        </w:rPr>
        <w:t xml:space="preserve">A fuller and more comprehensive definition of Corporate Social Responsibility is ‘that it encompasses the economic, legal, ethical and discretionary or philanthropic expectations that society has of organisations at a given point in time’ </w:t>
      </w:r>
      <w:sdt>
        <w:sdtPr>
          <w:rPr>
            <w:rFonts w:ascii="Arial" w:hAnsi="Arial" w:cs="Arial"/>
            <w:sz w:val="24"/>
          </w:rPr>
          <w:id w:val="-1683195342"/>
          <w:citation/>
        </w:sdtPr>
        <w:sdtEndPr/>
        <w:sdtContent>
          <w:r>
            <w:rPr>
              <w:rFonts w:ascii="Arial" w:hAnsi="Arial" w:cs="Arial"/>
              <w:sz w:val="24"/>
            </w:rPr>
            <w:fldChar w:fldCharType="begin"/>
          </w:r>
          <w:r>
            <w:rPr>
              <w:rFonts w:ascii="Arial" w:hAnsi="Arial" w:cs="Arial"/>
              <w:sz w:val="24"/>
            </w:rPr>
            <w:instrText xml:space="preserve">CITATION Vis105 \p 107 \l 2057 </w:instrText>
          </w:r>
          <w:r>
            <w:rPr>
              <w:rFonts w:ascii="Arial" w:hAnsi="Arial" w:cs="Arial"/>
              <w:sz w:val="24"/>
            </w:rPr>
            <w:fldChar w:fldCharType="separate"/>
          </w:r>
          <w:r w:rsidR="002E7F70" w:rsidRPr="002E7F70">
            <w:rPr>
              <w:rFonts w:ascii="Arial" w:hAnsi="Arial" w:cs="Arial"/>
              <w:noProof/>
              <w:sz w:val="24"/>
            </w:rPr>
            <w:t>(Visser, et al., 2010, p. 107)</w:t>
          </w:r>
          <w:r>
            <w:rPr>
              <w:rFonts w:ascii="Arial" w:hAnsi="Arial" w:cs="Arial"/>
              <w:sz w:val="24"/>
            </w:rPr>
            <w:fldChar w:fldCharType="end"/>
          </w:r>
        </w:sdtContent>
      </w:sdt>
      <w:r w:rsidR="004E7973">
        <w:rPr>
          <w:rFonts w:ascii="Arial" w:hAnsi="Arial" w:cs="Arial"/>
          <w:sz w:val="24"/>
        </w:rPr>
        <w:t>.</w:t>
      </w:r>
    </w:p>
    <w:p w:rsidR="00CB2702" w:rsidRDefault="00BA10BF" w:rsidP="004C2EC3">
      <w:pPr>
        <w:pStyle w:val="Heading2"/>
        <w:spacing w:line="480" w:lineRule="auto"/>
        <w:rPr>
          <w:rFonts w:ascii="Arial" w:hAnsi="Arial" w:cs="Arial"/>
        </w:rPr>
      </w:pPr>
      <w:bookmarkStart w:id="4" w:name="_Toc506808055"/>
      <w:r w:rsidRPr="00CB2702">
        <w:rPr>
          <w:rFonts w:ascii="Arial" w:hAnsi="Arial" w:cs="Arial"/>
        </w:rPr>
        <w:t>Carroll’s</w:t>
      </w:r>
      <w:r w:rsidR="00CB2702" w:rsidRPr="00CB2702">
        <w:rPr>
          <w:rFonts w:ascii="Arial" w:hAnsi="Arial" w:cs="Arial"/>
        </w:rPr>
        <w:t xml:space="preserve"> Pyramid</w:t>
      </w:r>
      <w:bookmarkEnd w:id="4"/>
    </w:p>
    <w:p w:rsidR="004C2EC3" w:rsidRPr="004C2EC3" w:rsidRDefault="004C2EC3" w:rsidP="004C2EC3">
      <w:pPr>
        <w:spacing w:line="480" w:lineRule="auto"/>
      </w:pPr>
      <w:r>
        <w:rPr>
          <w:rFonts w:ascii="Arial" w:hAnsi="Arial" w:cs="Arial"/>
          <w:sz w:val="24"/>
          <w:szCs w:val="24"/>
        </w:rPr>
        <w:t xml:space="preserve">Carroll created a definition of Corporate Social Responsibility in four simple parts which was that ‘corporate social responsibility encompasses the economic, legal, ethical, and discretionary (philanthropic) expectations that society has of organizations at a given point in time’ </w:t>
      </w:r>
      <w:sdt>
        <w:sdtPr>
          <w:rPr>
            <w:rFonts w:ascii="Arial" w:hAnsi="Arial" w:cs="Arial"/>
            <w:sz w:val="24"/>
            <w:szCs w:val="24"/>
          </w:rPr>
          <w:id w:val="-1471898183"/>
          <w:citation/>
        </w:sdtPr>
        <w:sdtEndPr/>
        <w:sdtContent>
          <w:r>
            <w:rPr>
              <w:rFonts w:ascii="Arial" w:hAnsi="Arial" w:cs="Arial"/>
              <w:sz w:val="24"/>
              <w:szCs w:val="24"/>
            </w:rPr>
            <w:fldChar w:fldCharType="begin"/>
          </w:r>
          <w:r w:rsidR="00BA10BF">
            <w:rPr>
              <w:rFonts w:ascii="Arial" w:hAnsi="Arial" w:cs="Arial"/>
              <w:sz w:val="24"/>
              <w:szCs w:val="24"/>
            </w:rPr>
            <w:instrText xml:space="preserve">CITATION Arc91 \p 39-48 \l 2057 </w:instrText>
          </w:r>
          <w:r>
            <w:rPr>
              <w:rFonts w:ascii="Arial" w:hAnsi="Arial" w:cs="Arial"/>
              <w:sz w:val="24"/>
              <w:szCs w:val="24"/>
            </w:rPr>
            <w:fldChar w:fldCharType="separate"/>
          </w:r>
          <w:r w:rsidR="002E7F70" w:rsidRPr="002E7F70">
            <w:rPr>
              <w:rFonts w:ascii="Arial" w:hAnsi="Arial" w:cs="Arial"/>
              <w:noProof/>
              <w:sz w:val="24"/>
              <w:szCs w:val="24"/>
            </w:rPr>
            <w:t>(B.Carroll, 1991, pp. 39-48)</w:t>
          </w:r>
          <w:r>
            <w:rPr>
              <w:rFonts w:ascii="Arial" w:hAnsi="Arial" w:cs="Arial"/>
              <w:sz w:val="24"/>
              <w:szCs w:val="24"/>
            </w:rPr>
            <w:fldChar w:fldCharType="end"/>
          </w:r>
        </w:sdtContent>
      </w:sdt>
      <w:r>
        <w:rPr>
          <w:rFonts w:ascii="Arial" w:hAnsi="Arial" w:cs="Arial"/>
          <w:sz w:val="24"/>
          <w:szCs w:val="24"/>
        </w:rPr>
        <w:t>.</w:t>
      </w:r>
      <w:r w:rsidR="009028E7">
        <w:rPr>
          <w:rFonts w:ascii="Arial" w:hAnsi="Arial" w:cs="Arial"/>
          <w:sz w:val="24"/>
          <w:szCs w:val="24"/>
        </w:rPr>
        <w:t xml:space="preserve"> The pyramid works its way upwards in order of hierarchical importance, meaning that economic is the most important responsibility followed by legal, ethical and philanthropic </w:t>
      </w:r>
      <w:sdt>
        <w:sdtPr>
          <w:rPr>
            <w:rFonts w:ascii="Arial" w:hAnsi="Arial" w:cs="Arial"/>
            <w:sz w:val="24"/>
            <w:szCs w:val="24"/>
          </w:rPr>
          <w:id w:val="-1135486190"/>
          <w:citation/>
        </w:sdtPr>
        <w:sdtEndPr/>
        <w:sdtContent>
          <w:r w:rsidR="009028E7">
            <w:rPr>
              <w:rFonts w:ascii="Arial" w:hAnsi="Arial" w:cs="Arial"/>
              <w:sz w:val="24"/>
              <w:szCs w:val="24"/>
            </w:rPr>
            <w:fldChar w:fldCharType="begin"/>
          </w:r>
          <w:r w:rsidR="00BA10BF">
            <w:rPr>
              <w:rFonts w:ascii="Arial" w:hAnsi="Arial" w:cs="Arial"/>
              <w:sz w:val="24"/>
              <w:szCs w:val="24"/>
            </w:rPr>
            <w:instrText xml:space="preserve">CITATION Lia08 \p 25 \l 2057 </w:instrText>
          </w:r>
          <w:r w:rsidR="009028E7">
            <w:rPr>
              <w:rFonts w:ascii="Arial" w:hAnsi="Arial" w:cs="Arial"/>
              <w:sz w:val="24"/>
              <w:szCs w:val="24"/>
            </w:rPr>
            <w:fldChar w:fldCharType="separate"/>
          </w:r>
          <w:r w:rsidR="002E7F70" w:rsidRPr="002E7F70">
            <w:rPr>
              <w:rFonts w:ascii="Arial" w:hAnsi="Arial" w:cs="Arial"/>
              <w:noProof/>
              <w:sz w:val="24"/>
              <w:szCs w:val="24"/>
            </w:rPr>
            <w:t>(Zu, 2008, p. 25)</w:t>
          </w:r>
          <w:r w:rsidR="009028E7">
            <w:rPr>
              <w:rFonts w:ascii="Arial" w:hAnsi="Arial" w:cs="Arial"/>
              <w:sz w:val="24"/>
              <w:szCs w:val="24"/>
            </w:rPr>
            <w:fldChar w:fldCharType="end"/>
          </w:r>
        </w:sdtContent>
      </w:sdt>
      <w:r w:rsidR="009028E7">
        <w:rPr>
          <w:rFonts w:ascii="Arial" w:hAnsi="Arial" w:cs="Arial"/>
          <w:sz w:val="24"/>
          <w:szCs w:val="24"/>
        </w:rPr>
        <w:t>.</w:t>
      </w:r>
    </w:p>
    <w:p w:rsidR="00D10A06" w:rsidRPr="00D10A06" w:rsidRDefault="00D10A06" w:rsidP="00D10A06">
      <w:pPr>
        <w:pStyle w:val="Heading3"/>
        <w:spacing w:line="480" w:lineRule="auto"/>
        <w:rPr>
          <w:rFonts w:ascii="Arial" w:hAnsi="Arial" w:cs="Arial"/>
        </w:rPr>
      </w:pPr>
      <w:bookmarkStart w:id="5" w:name="_Toc506808056"/>
      <w:r w:rsidRPr="00D10A06">
        <w:rPr>
          <w:rFonts w:ascii="Arial" w:hAnsi="Arial" w:cs="Arial"/>
          <w:sz w:val="20"/>
        </w:rPr>
        <w:t>Economic Responsibilities</w:t>
      </w:r>
      <w:bookmarkEnd w:id="5"/>
    </w:p>
    <w:p w:rsidR="00236969" w:rsidRDefault="00D10A06" w:rsidP="00236969">
      <w:pPr>
        <w:spacing w:line="480" w:lineRule="auto"/>
        <w:rPr>
          <w:rFonts w:ascii="Arial" w:hAnsi="Arial" w:cs="Arial"/>
          <w:sz w:val="24"/>
        </w:rPr>
      </w:pPr>
      <w:r>
        <w:rPr>
          <w:rFonts w:ascii="Arial" w:hAnsi="Arial" w:cs="Arial"/>
          <w:sz w:val="24"/>
        </w:rPr>
        <w:t xml:space="preserve">This section of the pyramid represents aspects of the business’s responsibilities such as performing in ways that allow for maximised ‘earnings per share’ and how the business must be ‘committed to being as profitable as possible’ </w:t>
      </w:r>
      <w:sdt>
        <w:sdtPr>
          <w:rPr>
            <w:rFonts w:ascii="Arial" w:hAnsi="Arial" w:cs="Arial"/>
            <w:sz w:val="24"/>
          </w:rPr>
          <w:id w:val="1468477529"/>
          <w:citation/>
        </w:sdtPr>
        <w:sdtEndPr/>
        <w:sdtContent>
          <w:r>
            <w:rPr>
              <w:rFonts w:ascii="Arial" w:hAnsi="Arial" w:cs="Arial"/>
              <w:sz w:val="24"/>
            </w:rPr>
            <w:fldChar w:fldCharType="begin"/>
          </w:r>
          <w:r>
            <w:rPr>
              <w:rFonts w:ascii="Arial" w:hAnsi="Arial" w:cs="Arial"/>
              <w:sz w:val="24"/>
            </w:rPr>
            <w:instrText xml:space="preserve">CITATION Cra08 \p 63 \l 2057 </w:instrText>
          </w:r>
          <w:r>
            <w:rPr>
              <w:rFonts w:ascii="Arial" w:hAnsi="Arial" w:cs="Arial"/>
              <w:sz w:val="24"/>
            </w:rPr>
            <w:fldChar w:fldCharType="separate"/>
          </w:r>
          <w:r w:rsidR="002E7F70" w:rsidRPr="002E7F70">
            <w:rPr>
              <w:rFonts w:ascii="Arial" w:hAnsi="Arial" w:cs="Arial"/>
              <w:noProof/>
              <w:sz w:val="24"/>
            </w:rPr>
            <w:t>(Crane, et al., 2008, p. 63)</w:t>
          </w:r>
          <w:r>
            <w:rPr>
              <w:rFonts w:ascii="Arial" w:hAnsi="Arial" w:cs="Arial"/>
              <w:sz w:val="24"/>
            </w:rPr>
            <w:fldChar w:fldCharType="end"/>
          </w:r>
        </w:sdtContent>
      </w:sdt>
      <w:r>
        <w:rPr>
          <w:rFonts w:ascii="Arial" w:hAnsi="Arial" w:cs="Arial"/>
          <w:sz w:val="24"/>
        </w:rPr>
        <w:t xml:space="preserve">. Also, a business has an economic responsibility to maintain ‘a strong competitive position’ whilst maintaining high levels of efficient operations. Overall, a business must be able to be ‘defined as one that is consistently profitable’ </w:t>
      </w:r>
      <w:sdt>
        <w:sdtPr>
          <w:rPr>
            <w:rFonts w:ascii="Arial" w:hAnsi="Arial" w:cs="Arial"/>
            <w:sz w:val="24"/>
          </w:rPr>
          <w:id w:val="-663935673"/>
          <w:citation/>
        </w:sdtPr>
        <w:sdtEndPr/>
        <w:sdtContent>
          <w:r>
            <w:rPr>
              <w:rFonts w:ascii="Arial" w:hAnsi="Arial" w:cs="Arial"/>
              <w:sz w:val="24"/>
            </w:rPr>
            <w:fldChar w:fldCharType="begin"/>
          </w:r>
          <w:r>
            <w:rPr>
              <w:rFonts w:ascii="Arial" w:hAnsi="Arial" w:cs="Arial"/>
              <w:sz w:val="24"/>
            </w:rPr>
            <w:instrText xml:space="preserve">CITATION Cra08 \p 63 \l 2057 </w:instrText>
          </w:r>
          <w:r>
            <w:rPr>
              <w:rFonts w:ascii="Arial" w:hAnsi="Arial" w:cs="Arial"/>
              <w:sz w:val="24"/>
            </w:rPr>
            <w:fldChar w:fldCharType="separate"/>
          </w:r>
          <w:r w:rsidR="002E7F70" w:rsidRPr="002E7F70">
            <w:rPr>
              <w:rFonts w:ascii="Arial" w:hAnsi="Arial" w:cs="Arial"/>
              <w:noProof/>
              <w:sz w:val="24"/>
            </w:rPr>
            <w:t>(Crane, et al., 2008, p. 63)</w:t>
          </w:r>
          <w:r>
            <w:rPr>
              <w:rFonts w:ascii="Arial" w:hAnsi="Arial" w:cs="Arial"/>
              <w:sz w:val="24"/>
            </w:rPr>
            <w:fldChar w:fldCharType="end"/>
          </w:r>
        </w:sdtContent>
      </w:sdt>
      <w:r>
        <w:rPr>
          <w:rFonts w:ascii="Arial" w:hAnsi="Arial" w:cs="Arial"/>
          <w:sz w:val="24"/>
        </w:rPr>
        <w:t>.</w:t>
      </w:r>
      <w:r w:rsidR="00236969">
        <w:rPr>
          <w:rFonts w:ascii="Arial" w:hAnsi="Arial" w:cs="Arial"/>
          <w:sz w:val="24"/>
        </w:rPr>
        <w:t xml:space="preserve"> Although it may seem out of the ordinary for economic responsibility to </w:t>
      </w:r>
      <w:r w:rsidR="00BA10BF">
        <w:rPr>
          <w:rFonts w:ascii="Arial" w:hAnsi="Arial" w:cs="Arial"/>
          <w:sz w:val="24"/>
        </w:rPr>
        <w:t>be</w:t>
      </w:r>
      <w:r w:rsidR="00236969">
        <w:rPr>
          <w:rFonts w:ascii="Arial" w:hAnsi="Arial" w:cs="Arial"/>
          <w:sz w:val="24"/>
        </w:rPr>
        <w:t xml:space="preserve"> a social responsibility this is actually was society expects as the business cannot ‘incentivize owners or shareholder to invest and have enough resources to continue in operation’ without this </w:t>
      </w:r>
      <w:r w:rsidR="00236969" w:rsidRPr="00236969">
        <w:rPr>
          <w:rFonts w:ascii="Arial" w:hAnsi="Arial" w:cs="Arial"/>
          <w:sz w:val="24"/>
        </w:rPr>
        <w:t>expectation</w:t>
      </w:r>
      <w:r w:rsidR="00236969" w:rsidRPr="00236969">
        <w:rPr>
          <w:rFonts w:ascii="Arial" w:hAnsi="Arial" w:cs="Arial"/>
          <w:sz w:val="27"/>
          <w:szCs w:val="27"/>
          <w:shd w:val="clear" w:color="auto" w:fill="FFFFFF"/>
        </w:rPr>
        <w:t xml:space="preserve"> </w:t>
      </w:r>
      <w:sdt>
        <w:sdtPr>
          <w:rPr>
            <w:rFonts w:ascii="Arial" w:hAnsi="Arial" w:cs="Arial"/>
            <w:sz w:val="24"/>
            <w:szCs w:val="27"/>
            <w:shd w:val="clear" w:color="auto" w:fill="FFFFFF"/>
          </w:rPr>
          <w:id w:val="-1054544170"/>
          <w:citation/>
        </w:sdtPr>
        <w:sdtEndPr/>
        <w:sdtContent>
          <w:r w:rsidR="00236969" w:rsidRPr="00236969">
            <w:rPr>
              <w:rFonts w:ascii="Arial" w:hAnsi="Arial" w:cs="Arial"/>
              <w:sz w:val="24"/>
              <w:szCs w:val="27"/>
              <w:shd w:val="clear" w:color="auto" w:fill="FFFFFF"/>
            </w:rPr>
            <w:fldChar w:fldCharType="begin"/>
          </w:r>
          <w:r w:rsidR="00236969" w:rsidRPr="00236969">
            <w:rPr>
              <w:rFonts w:ascii="Arial" w:hAnsi="Arial" w:cs="Arial"/>
              <w:sz w:val="24"/>
              <w:szCs w:val="27"/>
              <w:shd w:val="clear" w:color="auto" w:fill="FFFFFF"/>
            </w:rPr>
            <w:instrText xml:space="preserve"> CITATION Arc16 \l 2057 </w:instrText>
          </w:r>
          <w:r w:rsidR="00236969" w:rsidRPr="00236969">
            <w:rPr>
              <w:rFonts w:ascii="Arial" w:hAnsi="Arial" w:cs="Arial"/>
              <w:sz w:val="24"/>
              <w:szCs w:val="27"/>
              <w:shd w:val="clear" w:color="auto" w:fill="FFFFFF"/>
            </w:rPr>
            <w:fldChar w:fldCharType="separate"/>
          </w:r>
          <w:r w:rsidR="002E7F70" w:rsidRPr="002E7F70">
            <w:rPr>
              <w:rFonts w:ascii="Arial" w:hAnsi="Arial" w:cs="Arial"/>
              <w:noProof/>
              <w:sz w:val="24"/>
              <w:szCs w:val="27"/>
              <w:shd w:val="clear" w:color="auto" w:fill="FFFFFF"/>
            </w:rPr>
            <w:t>(Carroll, 2016)</w:t>
          </w:r>
          <w:r w:rsidR="00236969" w:rsidRPr="00236969">
            <w:rPr>
              <w:rFonts w:ascii="Arial" w:hAnsi="Arial" w:cs="Arial"/>
              <w:sz w:val="24"/>
              <w:szCs w:val="27"/>
              <w:shd w:val="clear" w:color="auto" w:fill="FFFFFF"/>
            </w:rPr>
            <w:fldChar w:fldCharType="end"/>
          </w:r>
        </w:sdtContent>
      </w:sdt>
      <w:r w:rsidR="00236969">
        <w:rPr>
          <w:rFonts w:ascii="Arial" w:hAnsi="Arial" w:cs="Arial"/>
          <w:sz w:val="24"/>
          <w:szCs w:val="27"/>
          <w:shd w:val="clear" w:color="auto" w:fill="FFFFFF"/>
        </w:rPr>
        <w:t>.</w:t>
      </w:r>
    </w:p>
    <w:p w:rsidR="00D10A06" w:rsidRDefault="00D10A06" w:rsidP="00D10A06">
      <w:pPr>
        <w:pStyle w:val="Heading3"/>
        <w:spacing w:line="480" w:lineRule="auto"/>
        <w:rPr>
          <w:rFonts w:ascii="Arial" w:hAnsi="Arial" w:cs="Arial"/>
          <w:sz w:val="20"/>
        </w:rPr>
      </w:pPr>
      <w:bookmarkStart w:id="6" w:name="_Toc506808057"/>
      <w:r>
        <w:rPr>
          <w:rFonts w:ascii="Arial" w:hAnsi="Arial" w:cs="Arial"/>
          <w:sz w:val="20"/>
        </w:rPr>
        <w:lastRenderedPageBreak/>
        <w:t>Legal Responsibilities</w:t>
      </w:r>
      <w:bookmarkEnd w:id="6"/>
    </w:p>
    <w:p w:rsidR="00D10A06" w:rsidRDefault="00285B49" w:rsidP="00D10A06">
      <w:pPr>
        <w:spacing w:line="480" w:lineRule="auto"/>
      </w:pPr>
      <w:r>
        <w:rPr>
          <w:rFonts w:ascii="Arial" w:hAnsi="Arial" w:cs="Arial"/>
          <w:sz w:val="24"/>
        </w:rPr>
        <w:t xml:space="preserve">A business also has legal responsibilities, meeting all governmental laws and regulations </w:t>
      </w:r>
      <w:r w:rsidR="00BA10BF">
        <w:rPr>
          <w:rFonts w:ascii="Arial" w:hAnsi="Arial" w:cs="Arial"/>
          <w:sz w:val="24"/>
        </w:rPr>
        <w:t>to</w:t>
      </w:r>
      <w:r>
        <w:rPr>
          <w:rFonts w:ascii="Arial" w:hAnsi="Arial" w:cs="Arial"/>
          <w:sz w:val="24"/>
        </w:rPr>
        <w:t xml:space="preserve"> be able to operate. These are basic ‘notions of fair practices that are established by lawmakers’ and it is the responsibility of the business to ‘comply with these laws’ </w:t>
      </w:r>
      <w:sdt>
        <w:sdtPr>
          <w:rPr>
            <w:rFonts w:ascii="Arial" w:hAnsi="Arial" w:cs="Arial"/>
            <w:sz w:val="24"/>
          </w:rPr>
          <w:id w:val="-1819177435"/>
          <w:citation/>
        </w:sdtPr>
        <w:sdtEndPr/>
        <w:sdtContent>
          <w:r>
            <w:rPr>
              <w:rFonts w:ascii="Arial" w:hAnsi="Arial" w:cs="Arial"/>
              <w:sz w:val="24"/>
            </w:rPr>
            <w:fldChar w:fldCharType="begin"/>
          </w:r>
          <w:r w:rsidR="00BA10BF">
            <w:rPr>
              <w:rFonts w:ascii="Arial" w:hAnsi="Arial" w:cs="Arial"/>
              <w:sz w:val="24"/>
            </w:rPr>
            <w:instrText xml:space="preserve">CITATION Car17 \p 36 \l 2057 </w:instrText>
          </w:r>
          <w:r>
            <w:rPr>
              <w:rFonts w:ascii="Arial" w:hAnsi="Arial" w:cs="Arial"/>
              <w:sz w:val="24"/>
            </w:rPr>
            <w:fldChar w:fldCharType="separate"/>
          </w:r>
          <w:r w:rsidR="002E7F70" w:rsidRPr="002E7F70">
            <w:rPr>
              <w:rFonts w:ascii="Arial" w:hAnsi="Arial" w:cs="Arial"/>
              <w:noProof/>
              <w:sz w:val="24"/>
            </w:rPr>
            <w:t>(Carroll, et al., 2017, p. 36)</w:t>
          </w:r>
          <w:r>
            <w:rPr>
              <w:rFonts w:ascii="Arial" w:hAnsi="Arial" w:cs="Arial"/>
              <w:sz w:val="24"/>
            </w:rPr>
            <w:fldChar w:fldCharType="end"/>
          </w:r>
        </w:sdtContent>
      </w:sdt>
      <w:r>
        <w:rPr>
          <w:rFonts w:ascii="Arial" w:hAnsi="Arial" w:cs="Arial"/>
          <w:sz w:val="24"/>
        </w:rPr>
        <w:t>.</w:t>
      </w:r>
    </w:p>
    <w:p w:rsidR="00D10A06" w:rsidRDefault="00D10A06" w:rsidP="00D10A06">
      <w:pPr>
        <w:pStyle w:val="Heading3"/>
        <w:spacing w:line="480" w:lineRule="auto"/>
        <w:rPr>
          <w:rFonts w:ascii="Arial" w:hAnsi="Arial" w:cs="Arial"/>
          <w:sz w:val="20"/>
        </w:rPr>
      </w:pPr>
      <w:bookmarkStart w:id="7" w:name="_Toc506808058"/>
      <w:r>
        <w:rPr>
          <w:rFonts w:ascii="Arial" w:hAnsi="Arial" w:cs="Arial"/>
          <w:sz w:val="20"/>
        </w:rPr>
        <w:t>Ethical Responsibilities</w:t>
      </w:r>
      <w:bookmarkEnd w:id="7"/>
    </w:p>
    <w:p w:rsidR="00D10A06" w:rsidRDefault="008228D9" w:rsidP="00D10A06">
      <w:pPr>
        <w:spacing w:line="480" w:lineRule="auto"/>
      </w:pPr>
      <w:r>
        <w:rPr>
          <w:rFonts w:ascii="Arial" w:hAnsi="Arial" w:cs="Arial"/>
          <w:sz w:val="24"/>
        </w:rPr>
        <w:t>These responsibilities refer to some businesses need or desire to act morally and ethically, this responsibility means that businesses ‘should go beyond narrow requirements of the law’, for example through the way they treat their suppliers and employees</w:t>
      </w:r>
      <w:r w:rsidR="00151B68">
        <w:rPr>
          <w:rFonts w:ascii="Arial" w:hAnsi="Arial" w:cs="Arial"/>
          <w:sz w:val="24"/>
        </w:rPr>
        <w:t xml:space="preserve"> </w:t>
      </w:r>
      <w:sdt>
        <w:sdtPr>
          <w:rPr>
            <w:rFonts w:ascii="Arial" w:hAnsi="Arial" w:cs="Arial"/>
            <w:sz w:val="24"/>
          </w:rPr>
          <w:id w:val="898021345"/>
          <w:citation/>
        </w:sdtPr>
        <w:sdtEndPr/>
        <w:sdtContent>
          <w:r w:rsidR="00151B68">
            <w:rPr>
              <w:rFonts w:ascii="Arial" w:hAnsi="Arial" w:cs="Arial"/>
              <w:sz w:val="24"/>
            </w:rPr>
            <w:fldChar w:fldCharType="begin"/>
          </w:r>
          <w:r w:rsidR="00151B68">
            <w:rPr>
              <w:rFonts w:ascii="Arial" w:hAnsi="Arial" w:cs="Arial"/>
              <w:sz w:val="24"/>
            </w:rPr>
            <w:instrText xml:space="preserve"> CITATION Jim171 \l 2057 </w:instrText>
          </w:r>
          <w:r w:rsidR="00151B68">
            <w:rPr>
              <w:rFonts w:ascii="Arial" w:hAnsi="Arial" w:cs="Arial"/>
              <w:sz w:val="24"/>
            </w:rPr>
            <w:fldChar w:fldCharType="separate"/>
          </w:r>
          <w:r w:rsidR="002E7F70" w:rsidRPr="002E7F70">
            <w:rPr>
              <w:rFonts w:ascii="Arial" w:hAnsi="Arial" w:cs="Arial"/>
              <w:noProof/>
              <w:sz w:val="24"/>
            </w:rPr>
            <w:t>(Riley, 2017)</w:t>
          </w:r>
          <w:r w:rsidR="00151B68">
            <w:rPr>
              <w:rFonts w:ascii="Arial" w:hAnsi="Arial" w:cs="Arial"/>
              <w:sz w:val="24"/>
            </w:rPr>
            <w:fldChar w:fldCharType="end"/>
          </w:r>
        </w:sdtContent>
      </w:sdt>
      <w:r w:rsidR="00151B68">
        <w:rPr>
          <w:rFonts w:ascii="Arial" w:hAnsi="Arial" w:cs="Arial"/>
          <w:sz w:val="24"/>
        </w:rPr>
        <w:t>.</w:t>
      </w:r>
    </w:p>
    <w:p w:rsidR="00D10A06" w:rsidRDefault="00BA10BF" w:rsidP="007C1793">
      <w:pPr>
        <w:pStyle w:val="Heading3"/>
        <w:spacing w:line="480" w:lineRule="auto"/>
        <w:rPr>
          <w:rFonts w:ascii="Arial" w:hAnsi="Arial" w:cs="Arial"/>
          <w:sz w:val="20"/>
        </w:rPr>
      </w:pPr>
      <w:bookmarkStart w:id="8" w:name="_Toc506808059"/>
      <w:r>
        <w:rPr>
          <w:rFonts w:ascii="Arial" w:hAnsi="Arial" w:cs="Arial"/>
          <w:sz w:val="20"/>
        </w:rPr>
        <w:t>Philanthropic</w:t>
      </w:r>
      <w:r w:rsidR="00D10A06">
        <w:rPr>
          <w:rFonts w:ascii="Arial" w:hAnsi="Arial" w:cs="Arial"/>
          <w:sz w:val="20"/>
        </w:rPr>
        <w:t xml:space="preserve"> Responsibilities</w:t>
      </w:r>
      <w:bookmarkEnd w:id="8"/>
    </w:p>
    <w:p w:rsidR="00A36D34" w:rsidRPr="00A36D34" w:rsidRDefault="00BA10BF" w:rsidP="00CC6342">
      <w:pPr>
        <w:spacing w:line="480" w:lineRule="auto"/>
        <w:rPr>
          <w:rFonts w:ascii="Arial" w:hAnsi="Arial" w:cs="Arial"/>
        </w:rPr>
      </w:pPr>
      <w:r>
        <w:rPr>
          <w:rFonts w:ascii="Arial" w:hAnsi="Arial" w:cs="Arial"/>
          <w:sz w:val="24"/>
          <w:szCs w:val="24"/>
        </w:rPr>
        <w:t>Philanthropic</w:t>
      </w:r>
      <w:r w:rsidR="007C1793">
        <w:rPr>
          <w:rFonts w:ascii="Arial" w:hAnsi="Arial" w:cs="Arial"/>
          <w:sz w:val="24"/>
          <w:szCs w:val="24"/>
        </w:rPr>
        <w:t xml:space="preserve"> responsibilities are not mandatory but are ‘desired by society’ </w:t>
      </w:r>
      <w:sdt>
        <w:sdtPr>
          <w:rPr>
            <w:rFonts w:ascii="Arial" w:hAnsi="Arial" w:cs="Arial"/>
            <w:sz w:val="24"/>
            <w:szCs w:val="24"/>
          </w:rPr>
          <w:id w:val="342210608"/>
          <w:citation/>
        </w:sdtPr>
        <w:sdtEndPr/>
        <w:sdtContent>
          <w:r w:rsidR="007C1793">
            <w:rPr>
              <w:rFonts w:ascii="Arial" w:hAnsi="Arial" w:cs="Arial"/>
              <w:sz w:val="24"/>
              <w:szCs w:val="24"/>
            </w:rPr>
            <w:fldChar w:fldCharType="begin"/>
          </w:r>
          <w:r w:rsidR="007C1793">
            <w:rPr>
              <w:rFonts w:ascii="Arial" w:hAnsi="Arial" w:cs="Arial"/>
              <w:sz w:val="24"/>
              <w:szCs w:val="24"/>
            </w:rPr>
            <w:instrText xml:space="preserve"> CITATION Ara10 \l 2057 </w:instrText>
          </w:r>
          <w:r w:rsidR="007C1793">
            <w:rPr>
              <w:rFonts w:ascii="Arial" w:hAnsi="Arial" w:cs="Arial"/>
              <w:sz w:val="24"/>
              <w:szCs w:val="24"/>
            </w:rPr>
            <w:fldChar w:fldCharType="separate"/>
          </w:r>
          <w:r w:rsidR="002E7F70" w:rsidRPr="002E7F70">
            <w:rPr>
              <w:rFonts w:ascii="Arial" w:hAnsi="Arial" w:cs="Arial"/>
              <w:noProof/>
              <w:sz w:val="24"/>
              <w:szCs w:val="24"/>
            </w:rPr>
            <w:t>(Aras &amp; Crowther, 2010)</w:t>
          </w:r>
          <w:r w:rsidR="007C1793">
            <w:rPr>
              <w:rFonts w:ascii="Arial" w:hAnsi="Arial" w:cs="Arial"/>
              <w:sz w:val="24"/>
              <w:szCs w:val="24"/>
            </w:rPr>
            <w:fldChar w:fldCharType="end"/>
          </w:r>
        </w:sdtContent>
      </w:sdt>
      <w:r w:rsidR="006935C4">
        <w:rPr>
          <w:rFonts w:ascii="Arial" w:hAnsi="Arial" w:cs="Arial"/>
          <w:sz w:val="24"/>
          <w:szCs w:val="24"/>
        </w:rPr>
        <w:t xml:space="preserve">. Some examples of what is meant by philanthropic responsibilities is to ‘be a good corporate citizen’ or to ‘contribute resources to the community’ and ‘improve’ the ‘quality of life’ </w:t>
      </w:r>
      <w:sdt>
        <w:sdtPr>
          <w:rPr>
            <w:rFonts w:ascii="Arial" w:hAnsi="Arial" w:cs="Arial"/>
            <w:sz w:val="24"/>
            <w:szCs w:val="24"/>
          </w:rPr>
          <w:id w:val="-1134867476"/>
          <w:citation/>
        </w:sdtPr>
        <w:sdtEndPr/>
        <w:sdtContent>
          <w:r w:rsidR="006935C4">
            <w:rPr>
              <w:rFonts w:ascii="Arial" w:hAnsi="Arial" w:cs="Arial"/>
              <w:sz w:val="24"/>
              <w:szCs w:val="24"/>
            </w:rPr>
            <w:fldChar w:fldCharType="begin"/>
          </w:r>
          <w:r>
            <w:rPr>
              <w:rFonts w:ascii="Arial" w:hAnsi="Arial" w:cs="Arial"/>
              <w:sz w:val="24"/>
              <w:szCs w:val="24"/>
            </w:rPr>
            <w:instrText xml:space="preserve">CITATION Ara10 \p 237 \l 2057 </w:instrText>
          </w:r>
          <w:r w:rsidR="006935C4">
            <w:rPr>
              <w:rFonts w:ascii="Arial" w:hAnsi="Arial" w:cs="Arial"/>
              <w:sz w:val="24"/>
              <w:szCs w:val="24"/>
            </w:rPr>
            <w:fldChar w:fldCharType="separate"/>
          </w:r>
          <w:r w:rsidR="002E7F70" w:rsidRPr="002E7F70">
            <w:rPr>
              <w:rFonts w:ascii="Arial" w:hAnsi="Arial" w:cs="Arial"/>
              <w:noProof/>
              <w:sz w:val="24"/>
              <w:szCs w:val="24"/>
            </w:rPr>
            <w:t>(Aras &amp; Crowther, 2010, p. 237)</w:t>
          </w:r>
          <w:r w:rsidR="006935C4">
            <w:rPr>
              <w:rFonts w:ascii="Arial" w:hAnsi="Arial" w:cs="Arial"/>
              <w:sz w:val="24"/>
              <w:szCs w:val="24"/>
            </w:rPr>
            <w:fldChar w:fldCharType="end"/>
          </w:r>
        </w:sdtContent>
      </w:sdt>
      <w:r w:rsidR="006935C4">
        <w:rPr>
          <w:rFonts w:ascii="Arial" w:hAnsi="Arial" w:cs="Arial"/>
          <w:sz w:val="24"/>
          <w:szCs w:val="24"/>
        </w:rPr>
        <w:t>.</w:t>
      </w:r>
    </w:p>
    <w:p w:rsidR="00F470BB" w:rsidRDefault="004E7973" w:rsidP="00B670F8">
      <w:pPr>
        <w:pStyle w:val="Heading2"/>
        <w:spacing w:line="480" w:lineRule="auto"/>
        <w:rPr>
          <w:rFonts w:ascii="Arial" w:hAnsi="Arial" w:cs="Arial"/>
        </w:rPr>
      </w:pPr>
      <w:bookmarkStart w:id="9" w:name="_Toc506808060"/>
      <w:r>
        <w:rPr>
          <w:rFonts w:ascii="Arial" w:hAnsi="Arial" w:cs="Arial"/>
        </w:rPr>
        <w:t>What are stakeholders?</w:t>
      </w:r>
      <w:bookmarkEnd w:id="9"/>
    </w:p>
    <w:p w:rsidR="004E7973" w:rsidRDefault="004E7973" w:rsidP="00B670F8">
      <w:pPr>
        <w:spacing w:line="480" w:lineRule="auto"/>
        <w:rPr>
          <w:rFonts w:ascii="Arial" w:hAnsi="Arial" w:cs="Arial"/>
          <w:sz w:val="24"/>
        </w:rPr>
      </w:pPr>
      <w:r>
        <w:rPr>
          <w:rFonts w:ascii="Arial" w:hAnsi="Arial" w:cs="Arial"/>
          <w:sz w:val="24"/>
        </w:rPr>
        <w:t xml:space="preserve">The main idea of business within society changes, however, these changes revolve around the ‘economic and social role of the firm, its owners and those with a stake in the venture’ </w:t>
      </w:r>
      <w:sdt>
        <w:sdtPr>
          <w:rPr>
            <w:rFonts w:ascii="Arial" w:hAnsi="Arial" w:cs="Arial"/>
            <w:sz w:val="24"/>
          </w:rPr>
          <w:id w:val="-1059699363"/>
          <w:citation/>
        </w:sdtPr>
        <w:sdtEndPr/>
        <w:sdtContent>
          <w:r>
            <w:rPr>
              <w:rFonts w:ascii="Arial" w:hAnsi="Arial" w:cs="Arial"/>
              <w:sz w:val="24"/>
            </w:rPr>
            <w:fldChar w:fldCharType="begin"/>
          </w:r>
          <w:r>
            <w:rPr>
              <w:rFonts w:ascii="Arial" w:hAnsi="Arial" w:cs="Arial"/>
              <w:sz w:val="24"/>
            </w:rPr>
            <w:instrText xml:space="preserve">CITATION Tom94 \p 32 \l 2057 </w:instrText>
          </w:r>
          <w:r>
            <w:rPr>
              <w:rFonts w:ascii="Arial" w:hAnsi="Arial" w:cs="Arial"/>
              <w:sz w:val="24"/>
            </w:rPr>
            <w:fldChar w:fldCharType="separate"/>
          </w:r>
          <w:r w:rsidR="002E7F70" w:rsidRPr="002E7F70">
            <w:rPr>
              <w:rFonts w:ascii="Arial" w:hAnsi="Arial" w:cs="Arial"/>
              <w:noProof/>
              <w:sz w:val="24"/>
            </w:rPr>
            <w:t>(Cannon, 1994, p. 32)</w:t>
          </w:r>
          <w:r>
            <w:rPr>
              <w:rFonts w:ascii="Arial" w:hAnsi="Arial" w:cs="Arial"/>
              <w:sz w:val="24"/>
            </w:rPr>
            <w:fldChar w:fldCharType="end"/>
          </w:r>
        </w:sdtContent>
      </w:sdt>
      <w:r>
        <w:rPr>
          <w:rFonts w:ascii="Arial" w:hAnsi="Arial" w:cs="Arial"/>
          <w:sz w:val="24"/>
        </w:rPr>
        <w:t>.</w:t>
      </w:r>
    </w:p>
    <w:p w:rsidR="00035D3C" w:rsidRDefault="00CB2702" w:rsidP="00B670F8">
      <w:pPr>
        <w:spacing w:line="480" w:lineRule="auto"/>
        <w:rPr>
          <w:rFonts w:ascii="Arial" w:hAnsi="Arial" w:cs="Arial"/>
          <w:sz w:val="24"/>
        </w:rPr>
      </w:pPr>
      <w:r>
        <w:rPr>
          <w:rFonts w:ascii="Arial" w:hAnsi="Arial" w:cs="Arial"/>
          <w:sz w:val="24"/>
        </w:rPr>
        <w:t>Decisions that are taken by managers are</w:t>
      </w:r>
      <w:r w:rsidR="00035D3C">
        <w:rPr>
          <w:rFonts w:ascii="Arial" w:hAnsi="Arial" w:cs="Arial"/>
          <w:sz w:val="24"/>
        </w:rPr>
        <w:t xml:space="preserve"> influenced by stakeholders </w:t>
      </w:r>
      <w:sdt>
        <w:sdtPr>
          <w:rPr>
            <w:rFonts w:ascii="Arial" w:hAnsi="Arial" w:cs="Arial"/>
            <w:sz w:val="24"/>
          </w:rPr>
          <w:id w:val="2109845252"/>
          <w:citation/>
        </w:sdtPr>
        <w:sdtEndPr/>
        <w:sdtContent>
          <w:r w:rsidR="00035D3C">
            <w:rPr>
              <w:rFonts w:ascii="Arial" w:hAnsi="Arial" w:cs="Arial"/>
              <w:sz w:val="24"/>
            </w:rPr>
            <w:fldChar w:fldCharType="begin"/>
          </w:r>
          <w:r w:rsidR="00035D3C">
            <w:rPr>
              <w:rFonts w:ascii="Arial" w:hAnsi="Arial" w:cs="Arial"/>
              <w:sz w:val="24"/>
            </w:rPr>
            <w:instrText xml:space="preserve"> CITATION Wil12 \l 2057 </w:instrText>
          </w:r>
          <w:r w:rsidR="00035D3C">
            <w:rPr>
              <w:rFonts w:ascii="Arial" w:hAnsi="Arial" w:cs="Arial"/>
              <w:sz w:val="24"/>
            </w:rPr>
            <w:fldChar w:fldCharType="separate"/>
          </w:r>
          <w:r w:rsidR="002E7F70" w:rsidRPr="002E7F70">
            <w:rPr>
              <w:rFonts w:ascii="Arial" w:hAnsi="Arial" w:cs="Arial"/>
              <w:noProof/>
              <w:sz w:val="24"/>
            </w:rPr>
            <w:t>(Williams &amp; Curtis, 2012)</w:t>
          </w:r>
          <w:r w:rsidR="00035D3C">
            <w:rPr>
              <w:rFonts w:ascii="Arial" w:hAnsi="Arial" w:cs="Arial"/>
              <w:sz w:val="24"/>
            </w:rPr>
            <w:fldChar w:fldCharType="end"/>
          </w:r>
        </w:sdtContent>
      </w:sdt>
      <w:r w:rsidR="00035D3C">
        <w:rPr>
          <w:rFonts w:ascii="Arial" w:hAnsi="Arial" w:cs="Arial"/>
          <w:sz w:val="24"/>
        </w:rPr>
        <w:t>.</w:t>
      </w:r>
      <w:r w:rsidR="00DC6C2A">
        <w:rPr>
          <w:rFonts w:ascii="Arial" w:hAnsi="Arial" w:cs="Arial"/>
          <w:sz w:val="24"/>
        </w:rPr>
        <w:t xml:space="preserve"> </w:t>
      </w:r>
    </w:p>
    <w:p w:rsidR="00DC6C2A" w:rsidRDefault="00B670F8" w:rsidP="00DC6C2A">
      <w:pPr>
        <w:spacing w:line="480" w:lineRule="auto"/>
        <w:rPr>
          <w:rFonts w:ascii="Arial" w:hAnsi="Arial" w:cs="Arial"/>
          <w:sz w:val="24"/>
        </w:rPr>
      </w:pPr>
      <w:r>
        <w:rPr>
          <w:rFonts w:ascii="Arial" w:hAnsi="Arial" w:cs="Arial"/>
          <w:sz w:val="24"/>
        </w:rPr>
        <w:t>Stakeholder theory was created and develop</w:t>
      </w:r>
      <w:r w:rsidR="00DC6C2A">
        <w:rPr>
          <w:rFonts w:ascii="Arial" w:hAnsi="Arial" w:cs="Arial"/>
          <w:sz w:val="24"/>
        </w:rPr>
        <w:t xml:space="preserve">ed in 1984 by R Edward Freeman </w:t>
      </w:r>
      <w:sdt>
        <w:sdtPr>
          <w:rPr>
            <w:rFonts w:ascii="Arial" w:hAnsi="Arial" w:cs="Arial"/>
            <w:sz w:val="24"/>
          </w:rPr>
          <w:id w:val="1170061201"/>
          <w:citation/>
        </w:sdtPr>
        <w:sdtEndPr/>
        <w:sdtContent>
          <w:r w:rsidR="00DC6C2A">
            <w:rPr>
              <w:rFonts w:ascii="Arial" w:hAnsi="Arial" w:cs="Arial"/>
              <w:sz w:val="24"/>
            </w:rPr>
            <w:fldChar w:fldCharType="begin"/>
          </w:r>
          <w:r w:rsidR="00DC6C2A">
            <w:rPr>
              <w:rFonts w:ascii="Arial" w:hAnsi="Arial" w:cs="Arial"/>
              <w:sz w:val="24"/>
            </w:rPr>
            <w:instrText xml:space="preserve"> CITATION REd10 \l 2057 </w:instrText>
          </w:r>
          <w:r w:rsidR="00DC6C2A">
            <w:rPr>
              <w:rFonts w:ascii="Arial" w:hAnsi="Arial" w:cs="Arial"/>
              <w:sz w:val="24"/>
            </w:rPr>
            <w:fldChar w:fldCharType="separate"/>
          </w:r>
          <w:r w:rsidR="002E7F70" w:rsidRPr="002E7F70">
            <w:rPr>
              <w:rFonts w:ascii="Arial" w:hAnsi="Arial" w:cs="Arial"/>
              <w:noProof/>
              <w:sz w:val="24"/>
            </w:rPr>
            <w:t>(Freeman, 2010)</w:t>
          </w:r>
          <w:r w:rsidR="00DC6C2A">
            <w:rPr>
              <w:rFonts w:ascii="Arial" w:hAnsi="Arial" w:cs="Arial"/>
              <w:sz w:val="24"/>
            </w:rPr>
            <w:fldChar w:fldCharType="end"/>
          </w:r>
        </w:sdtContent>
      </w:sdt>
      <w:r w:rsidR="00DC6C2A">
        <w:rPr>
          <w:rFonts w:ascii="Arial" w:hAnsi="Arial" w:cs="Arial"/>
          <w:sz w:val="24"/>
        </w:rPr>
        <w:t xml:space="preserve">. He believed that a stakeholder is ‘any group or individual’ that can be affected or can affect the success of a </w:t>
      </w:r>
      <w:r w:rsidR="00EE7678">
        <w:rPr>
          <w:rFonts w:ascii="Arial" w:hAnsi="Arial" w:cs="Arial"/>
          <w:sz w:val="24"/>
        </w:rPr>
        <w:t>firm’s</w:t>
      </w:r>
      <w:r w:rsidR="00DC6C2A">
        <w:rPr>
          <w:rFonts w:ascii="Arial" w:hAnsi="Arial" w:cs="Arial"/>
          <w:sz w:val="24"/>
        </w:rPr>
        <w:t xml:space="preserve"> objectives </w:t>
      </w:r>
      <w:sdt>
        <w:sdtPr>
          <w:rPr>
            <w:rFonts w:ascii="Arial" w:hAnsi="Arial" w:cs="Arial"/>
            <w:sz w:val="24"/>
          </w:rPr>
          <w:id w:val="-1694143909"/>
          <w:citation/>
        </w:sdtPr>
        <w:sdtEndPr/>
        <w:sdtContent>
          <w:r w:rsidR="00DC6C2A">
            <w:rPr>
              <w:rFonts w:ascii="Arial" w:hAnsi="Arial" w:cs="Arial"/>
              <w:sz w:val="24"/>
            </w:rPr>
            <w:fldChar w:fldCharType="begin"/>
          </w:r>
          <w:r w:rsidR="00DC6C2A">
            <w:rPr>
              <w:rFonts w:ascii="Arial" w:hAnsi="Arial" w:cs="Arial"/>
              <w:sz w:val="24"/>
            </w:rPr>
            <w:instrText xml:space="preserve"> CITATION REd10 \l 2057 </w:instrText>
          </w:r>
          <w:r w:rsidR="00DC6C2A">
            <w:rPr>
              <w:rFonts w:ascii="Arial" w:hAnsi="Arial" w:cs="Arial"/>
              <w:sz w:val="24"/>
            </w:rPr>
            <w:fldChar w:fldCharType="separate"/>
          </w:r>
          <w:r w:rsidR="002E7F70" w:rsidRPr="002E7F70">
            <w:rPr>
              <w:rFonts w:ascii="Arial" w:hAnsi="Arial" w:cs="Arial"/>
              <w:noProof/>
              <w:sz w:val="24"/>
            </w:rPr>
            <w:t>(Freeman, 2010)</w:t>
          </w:r>
          <w:r w:rsidR="00DC6C2A">
            <w:rPr>
              <w:rFonts w:ascii="Arial" w:hAnsi="Arial" w:cs="Arial"/>
              <w:sz w:val="24"/>
            </w:rPr>
            <w:fldChar w:fldCharType="end"/>
          </w:r>
        </w:sdtContent>
      </w:sdt>
      <w:r w:rsidR="00DC6C2A">
        <w:rPr>
          <w:rFonts w:ascii="Arial" w:hAnsi="Arial" w:cs="Arial"/>
          <w:sz w:val="24"/>
        </w:rPr>
        <w:t>.</w:t>
      </w:r>
    </w:p>
    <w:p w:rsidR="00CB2702" w:rsidRDefault="00B670F8" w:rsidP="00B670F8">
      <w:pPr>
        <w:pStyle w:val="Heading3"/>
        <w:spacing w:line="480" w:lineRule="auto"/>
        <w:rPr>
          <w:rFonts w:ascii="Arial" w:hAnsi="Arial" w:cs="Arial"/>
        </w:rPr>
      </w:pPr>
      <w:bookmarkStart w:id="10" w:name="_Toc506808061"/>
      <w:r w:rsidRPr="00B670F8">
        <w:rPr>
          <w:rFonts w:ascii="Arial" w:hAnsi="Arial" w:cs="Arial"/>
        </w:rPr>
        <w:lastRenderedPageBreak/>
        <w:t>Examples of stakeholders</w:t>
      </w:r>
      <w:bookmarkEnd w:id="10"/>
    </w:p>
    <w:p w:rsidR="00B670F8" w:rsidRDefault="00020DBD" w:rsidP="00B670F8">
      <w:pPr>
        <w:spacing w:line="480" w:lineRule="auto"/>
        <w:rPr>
          <w:rFonts w:ascii="Arial" w:hAnsi="Arial" w:cs="Arial"/>
          <w:sz w:val="24"/>
          <w:szCs w:val="24"/>
        </w:rPr>
      </w:pPr>
      <w:r>
        <w:rPr>
          <w:rFonts w:ascii="Arial" w:hAnsi="Arial" w:cs="Arial"/>
          <w:sz w:val="24"/>
          <w:szCs w:val="24"/>
        </w:rPr>
        <w:t xml:space="preserve">The diagram below was created by </w:t>
      </w:r>
      <w:sdt>
        <w:sdtPr>
          <w:rPr>
            <w:rFonts w:ascii="Arial" w:hAnsi="Arial" w:cs="Arial"/>
            <w:sz w:val="24"/>
            <w:szCs w:val="24"/>
          </w:rPr>
          <w:id w:val="-1784018416"/>
          <w:citation/>
        </w:sdtPr>
        <w:sdtEndPr/>
        <w:sdtContent>
          <w:r>
            <w:rPr>
              <w:rFonts w:ascii="Arial" w:hAnsi="Arial" w:cs="Arial"/>
              <w:sz w:val="24"/>
              <w:szCs w:val="24"/>
            </w:rPr>
            <w:fldChar w:fldCharType="begin"/>
          </w:r>
          <w:r>
            <w:rPr>
              <w:rFonts w:ascii="Arial" w:hAnsi="Arial" w:cs="Arial"/>
              <w:sz w:val="24"/>
              <w:szCs w:val="24"/>
            </w:rPr>
            <w:instrText xml:space="preserve"> CITATION REd10 \l 2057 </w:instrText>
          </w:r>
          <w:r>
            <w:rPr>
              <w:rFonts w:ascii="Arial" w:hAnsi="Arial" w:cs="Arial"/>
              <w:sz w:val="24"/>
              <w:szCs w:val="24"/>
            </w:rPr>
            <w:fldChar w:fldCharType="separate"/>
          </w:r>
          <w:r w:rsidR="002E7F70" w:rsidRPr="002E7F70">
            <w:rPr>
              <w:rFonts w:ascii="Arial" w:hAnsi="Arial" w:cs="Arial"/>
              <w:noProof/>
              <w:sz w:val="24"/>
              <w:szCs w:val="24"/>
            </w:rPr>
            <w:t>(Freeman, 2010)</w:t>
          </w:r>
          <w:r>
            <w:rPr>
              <w:rFonts w:ascii="Arial" w:hAnsi="Arial" w:cs="Arial"/>
              <w:sz w:val="24"/>
              <w:szCs w:val="24"/>
            </w:rPr>
            <w:fldChar w:fldCharType="end"/>
          </w:r>
        </w:sdtContent>
      </w:sdt>
      <w:r>
        <w:rPr>
          <w:rFonts w:ascii="Arial" w:hAnsi="Arial" w:cs="Arial"/>
          <w:sz w:val="24"/>
          <w:szCs w:val="24"/>
        </w:rPr>
        <w:t xml:space="preserve"> it shows visually a list of different stakeholders that can affect or be affected by a business. Such as the customers, owners, government and so on.</w:t>
      </w:r>
    </w:p>
    <w:p w:rsidR="00020DBD" w:rsidRPr="00020DBD" w:rsidRDefault="00DD60E2" w:rsidP="00B670F8">
      <w:pPr>
        <w:spacing w:line="480" w:lineRule="auto"/>
        <w:rPr>
          <w:rFonts w:ascii="Arial" w:hAnsi="Arial" w:cs="Arial"/>
          <w:sz w:val="24"/>
          <w:szCs w:val="24"/>
        </w:rPr>
      </w:pPr>
      <w:r>
        <w:rPr>
          <w:noProof/>
        </w:rPr>
        <w:drawing>
          <wp:anchor distT="0" distB="0" distL="114300" distR="114300" simplePos="0" relativeHeight="251658240" behindDoc="0" locked="0" layoutInCell="1" allowOverlap="1" wp14:anchorId="0523A026">
            <wp:simplePos x="0" y="0"/>
            <wp:positionH relativeFrom="margin">
              <wp:posOffset>408305</wp:posOffset>
            </wp:positionH>
            <wp:positionV relativeFrom="margin">
              <wp:posOffset>1514475</wp:posOffset>
            </wp:positionV>
            <wp:extent cx="4562475" cy="356616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562475" cy="3566160"/>
                    </a:xfrm>
                    <a:prstGeom prst="rect">
                      <a:avLst/>
                    </a:prstGeom>
                  </pic:spPr>
                </pic:pic>
              </a:graphicData>
            </a:graphic>
            <wp14:sizeRelH relativeFrom="page">
              <wp14:pctWidth>0</wp14:pctWidth>
            </wp14:sizeRelH>
            <wp14:sizeRelV relativeFrom="page">
              <wp14:pctHeight>0</wp14:pctHeight>
            </wp14:sizeRelV>
          </wp:anchor>
        </w:drawing>
      </w:r>
    </w:p>
    <w:p w:rsidR="00DD60E2" w:rsidRDefault="00DD60E2" w:rsidP="00B670F8">
      <w:pPr>
        <w:pStyle w:val="Heading2"/>
        <w:spacing w:line="480" w:lineRule="auto"/>
        <w:rPr>
          <w:rFonts w:ascii="Arial" w:hAnsi="Arial" w:cs="Arial"/>
        </w:rPr>
      </w:pPr>
    </w:p>
    <w:p w:rsidR="00DD60E2" w:rsidRDefault="00DD60E2" w:rsidP="00B670F8">
      <w:pPr>
        <w:pStyle w:val="Heading2"/>
        <w:spacing w:line="480" w:lineRule="auto"/>
        <w:rPr>
          <w:rFonts w:ascii="Arial" w:hAnsi="Arial" w:cs="Arial"/>
        </w:rPr>
      </w:pPr>
    </w:p>
    <w:p w:rsidR="00DD60E2" w:rsidRDefault="00DD60E2" w:rsidP="00B670F8">
      <w:pPr>
        <w:pStyle w:val="Heading2"/>
        <w:spacing w:line="480" w:lineRule="auto"/>
        <w:rPr>
          <w:rFonts w:ascii="Arial" w:hAnsi="Arial" w:cs="Arial"/>
        </w:rPr>
      </w:pPr>
    </w:p>
    <w:p w:rsidR="00DD60E2" w:rsidRDefault="00DD60E2" w:rsidP="00B670F8">
      <w:pPr>
        <w:pStyle w:val="Heading2"/>
        <w:spacing w:line="480" w:lineRule="auto"/>
        <w:rPr>
          <w:rFonts w:ascii="Arial" w:hAnsi="Arial" w:cs="Arial"/>
        </w:rPr>
      </w:pPr>
    </w:p>
    <w:p w:rsidR="00DD60E2" w:rsidRDefault="00DD60E2" w:rsidP="00B670F8">
      <w:pPr>
        <w:pStyle w:val="Heading2"/>
        <w:spacing w:line="480" w:lineRule="auto"/>
        <w:rPr>
          <w:rFonts w:ascii="Arial" w:hAnsi="Arial" w:cs="Arial"/>
        </w:rPr>
      </w:pPr>
    </w:p>
    <w:p w:rsidR="00DD60E2" w:rsidRDefault="00DD60E2" w:rsidP="00B670F8">
      <w:pPr>
        <w:pStyle w:val="Heading2"/>
        <w:spacing w:line="480" w:lineRule="auto"/>
        <w:rPr>
          <w:rFonts w:ascii="Arial" w:hAnsi="Arial" w:cs="Arial"/>
        </w:rPr>
      </w:pPr>
    </w:p>
    <w:p w:rsidR="00DD60E2" w:rsidRDefault="00DD60E2" w:rsidP="00B670F8">
      <w:pPr>
        <w:pStyle w:val="Heading2"/>
        <w:spacing w:line="480" w:lineRule="auto"/>
        <w:rPr>
          <w:rFonts w:ascii="Arial" w:hAnsi="Arial" w:cs="Arial"/>
        </w:rPr>
      </w:pPr>
    </w:p>
    <w:p w:rsidR="00DD60E2" w:rsidRDefault="00DD60E2" w:rsidP="00B670F8">
      <w:pPr>
        <w:pStyle w:val="Heading2"/>
        <w:spacing w:line="480" w:lineRule="auto"/>
        <w:rPr>
          <w:rFonts w:ascii="Arial" w:hAnsi="Arial" w:cs="Arial"/>
        </w:rPr>
      </w:pPr>
    </w:p>
    <w:p w:rsidR="00DD60E2" w:rsidRDefault="00DD60E2" w:rsidP="00B670F8">
      <w:pPr>
        <w:pStyle w:val="Heading2"/>
        <w:spacing w:line="480" w:lineRule="auto"/>
        <w:rPr>
          <w:rFonts w:ascii="Arial" w:hAnsi="Arial" w:cs="Arial"/>
        </w:rPr>
      </w:pPr>
      <w:bookmarkStart w:id="11" w:name="_Toc506808062"/>
      <w:r>
        <w:rPr>
          <w:noProof/>
        </w:rPr>
        <mc:AlternateContent>
          <mc:Choice Requires="wps">
            <w:drawing>
              <wp:anchor distT="0" distB="0" distL="114300" distR="114300" simplePos="0" relativeHeight="251660288" behindDoc="0" locked="0" layoutInCell="1" allowOverlap="1" wp14:anchorId="47306DA7" wp14:editId="27EB84BF">
                <wp:simplePos x="0" y="0"/>
                <wp:positionH relativeFrom="page">
                  <wp:posOffset>2143125</wp:posOffset>
                </wp:positionH>
                <wp:positionV relativeFrom="paragraph">
                  <wp:posOffset>39370</wp:posOffset>
                </wp:positionV>
                <wp:extent cx="3076575" cy="635"/>
                <wp:effectExtent l="0" t="0" r="9525" b="0"/>
                <wp:wrapSquare wrapText="bothSides"/>
                <wp:docPr id="3" name="Text Box 3"/>
                <wp:cNvGraphicFramePr/>
                <a:graphic xmlns:a="http://schemas.openxmlformats.org/drawingml/2006/main">
                  <a:graphicData uri="http://schemas.microsoft.com/office/word/2010/wordprocessingShape">
                    <wps:wsp>
                      <wps:cNvSpPr txBox="1"/>
                      <wps:spPr>
                        <a:xfrm>
                          <a:off x="0" y="0"/>
                          <a:ext cx="3076575" cy="635"/>
                        </a:xfrm>
                        <a:prstGeom prst="rect">
                          <a:avLst/>
                        </a:prstGeom>
                        <a:solidFill>
                          <a:prstClr val="white"/>
                        </a:solidFill>
                        <a:ln>
                          <a:noFill/>
                        </a:ln>
                      </wps:spPr>
                      <wps:txbx>
                        <w:txbxContent>
                          <w:p w:rsidR="00151B68" w:rsidRPr="006A5B75" w:rsidRDefault="00151B68" w:rsidP="00020DBD">
                            <w:pPr>
                              <w:pStyle w:val="Caption"/>
                              <w:rPr>
                                <w:noProof/>
                              </w:rPr>
                            </w:pPr>
                            <w:r>
                              <w:t xml:space="preserve">Figure </w:t>
                            </w:r>
                            <w:fldSimple w:instr=" SEQ Figure \* ARABIC ">
                              <w:r>
                                <w:rPr>
                                  <w:noProof/>
                                </w:rPr>
                                <w:t>1</w:t>
                              </w:r>
                            </w:fldSimple>
                            <w:r>
                              <w:t>: Diagram of different stakeholders</w:t>
                            </w:r>
                            <w:sdt>
                              <w:sdtPr>
                                <w:id w:val="-451935746"/>
                                <w:citation/>
                              </w:sdtPr>
                              <w:sdtEndPr/>
                              <w:sdtContent>
                                <w:r>
                                  <w:fldChar w:fldCharType="begin"/>
                                </w:r>
                                <w:r>
                                  <w:instrText xml:space="preserve"> CITATION REd10 \l 2057 </w:instrText>
                                </w:r>
                                <w:r>
                                  <w:fldChar w:fldCharType="separate"/>
                                </w:r>
                                <w:r w:rsidR="002E7F70">
                                  <w:rPr>
                                    <w:noProof/>
                                  </w:rPr>
                                  <w:t xml:space="preserve"> </w:t>
                                </w:r>
                                <w:r w:rsidR="002E7F70" w:rsidRPr="002E7F70">
                                  <w:rPr>
                                    <w:noProof/>
                                  </w:rPr>
                                  <w:t>(Freeman, 2010)</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7306DA7" id="_x0000_t202" coordsize="21600,21600" o:spt="202" path="m,l,21600r21600,l21600,xe">
                <v:stroke joinstyle="miter"/>
                <v:path gradientshapeok="t" o:connecttype="rect"/>
              </v:shapetype>
              <v:shape id="Text Box 3" o:spid="_x0000_s1026" type="#_x0000_t202" style="position:absolute;margin-left:168.75pt;margin-top:3.1pt;width:242.25pt;height:.05pt;z-index:25166028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" stroked="f">
                <v:textbox style="mso-fit-shape-to-text:t" inset="0,0,0,0">
                  <w:txbxContent>
                    <w:p w:rsidR="00151B68" w:rsidRPr="006A5B75" w:rsidRDefault="00151B68" w:rsidP="00020DBD">
                      <w:pPr>
                        <w:pStyle w:val="Caption"/>
                        <w:rPr>
                          <w:noProof/>
                        </w:rPr>
                      </w:pPr>
                      <w:r>
                        <w:t xml:space="preserve">Figure </w:t>
                      </w:r>
                      <w:fldSimple w:instr=" SEQ Figure \* ARABIC ">
                        <w:r>
                          <w:rPr>
                            <w:noProof/>
                          </w:rPr>
                          <w:t>1</w:t>
                        </w:r>
                      </w:fldSimple>
                      <w:r>
                        <w:t>: Diagram of different stakeholders</w:t>
                      </w:r>
                      <w:sdt>
                        <w:sdtPr>
                          <w:id w:val="-451935746"/>
                          <w:citation/>
                        </w:sdtPr>
                        <w:sdtEndPr/>
                        <w:sdtContent>
                          <w:r>
                            <w:fldChar w:fldCharType="begin"/>
                          </w:r>
                          <w:r>
                            <w:instrText xml:space="preserve"> CITATION REd10 \l 2057 </w:instrText>
                          </w:r>
                          <w:r>
                            <w:fldChar w:fldCharType="separate"/>
                          </w:r>
                          <w:r w:rsidR="002E7F70">
                            <w:rPr>
                              <w:noProof/>
                            </w:rPr>
                            <w:t xml:space="preserve"> </w:t>
                          </w:r>
                          <w:r w:rsidR="002E7F70" w:rsidRPr="002E7F70">
                            <w:rPr>
                              <w:noProof/>
                            </w:rPr>
                            <w:t>(Freeman, 2010)</w:t>
                          </w:r>
                          <w:r>
                            <w:fldChar w:fldCharType="end"/>
                          </w:r>
                        </w:sdtContent>
                      </w:sdt>
                    </w:p>
                  </w:txbxContent>
                </v:textbox>
                <w10:wrap type="square" anchorx="page"/>
              </v:shape>
            </w:pict>
          </mc:Fallback>
        </mc:AlternateContent>
      </w:r>
      <w:bookmarkEnd w:id="11"/>
    </w:p>
    <w:p w:rsidR="004E7973" w:rsidRDefault="004E7973" w:rsidP="00B670F8">
      <w:pPr>
        <w:pStyle w:val="Heading2"/>
        <w:spacing w:line="480" w:lineRule="auto"/>
        <w:rPr>
          <w:rFonts w:ascii="Arial" w:hAnsi="Arial" w:cs="Arial"/>
        </w:rPr>
      </w:pPr>
      <w:bookmarkStart w:id="12" w:name="_Toc506808063"/>
      <w:r>
        <w:rPr>
          <w:rFonts w:ascii="Arial" w:hAnsi="Arial" w:cs="Arial"/>
        </w:rPr>
        <w:t>What companies want from Corporate Social Responsibility</w:t>
      </w:r>
      <w:bookmarkEnd w:id="12"/>
    </w:p>
    <w:p w:rsidR="004E7973" w:rsidRDefault="004E7973" w:rsidP="00B670F8">
      <w:pPr>
        <w:spacing w:line="480" w:lineRule="auto"/>
        <w:rPr>
          <w:rFonts w:ascii="Arial" w:hAnsi="Arial" w:cs="Arial"/>
          <w:sz w:val="24"/>
        </w:rPr>
      </w:pPr>
      <w:r>
        <w:rPr>
          <w:rFonts w:ascii="Arial" w:hAnsi="Arial" w:cs="Arial"/>
          <w:sz w:val="24"/>
        </w:rPr>
        <w:t xml:space="preserve">By distinguishing between what Kramer and Kania (2006) have called ‘defensive’ and ‘offensive’ corporate responsibility it is possible to discover what a company is aiming to achieve through ‘corporate responsibility management’ </w:t>
      </w:r>
      <w:sdt>
        <w:sdtPr>
          <w:rPr>
            <w:rFonts w:ascii="Arial" w:hAnsi="Arial" w:cs="Arial"/>
            <w:sz w:val="24"/>
          </w:rPr>
          <w:id w:val="-1658687417"/>
          <w:citation/>
        </w:sdtPr>
        <w:sdtEndPr/>
        <w:sdtContent>
          <w:r>
            <w:rPr>
              <w:rFonts w:ascii="Arial" w:hAnsi="Arial" w:cs="Arial"/>
              <w:sz w:val="24"/>
            </w:rPr>
            <w:fldChar w:fldCharType="begin"/>
          </w:r>
          <w:r>
            <w:rPr>
              <w:rFonts w:ascii="Arial" w:hAnsi="Arial" w:cs="Arial"/>
              <w:sz w:val="24"/>
            </w:rPr>
            <w:instrText xml:space="preserve">CITATION Blo \p 139 \l 2057 </w:instrText>
          </w:r>
          <w:r>
            <w:rPr>
              <w:rFonts w:ascii="Arial" w:hAnsi="Arial" w:cs="Arial"/>
              <w:sz w:val="24"/>
            </w:rPr>
            <w:fldChar w:fldCharType="separate"/>
          </w:r>
          <w:r w:rsidR="002E7F70" w:rsidRPr="002E7F70">
            <w:rPr>
              <w:rFonts w:ascii="Arial" w:hAnsi="Arial" w:cs="Arial"/>
              <w:noProof/>
              <w:sz w:val="24"/>
            </w:rPr>
            <w:t>(Blowfield &amp; Murray, 2011, p. 139)</w:t>
          </w:r>
          <w:r>
            <w:rPr>
              <w:rFonts w:ascii="Arial" w:hAnsi="Arial" w:cs="Arial"/>
              <w:sz w:val="24"/>
            </w:rPr>
            <w:fldChar w:fldCharType="end"/>
          </w:r>
        </w:sdtContent>
      </w:sdt>
      <w:r>
        <w:rPr>
          <w:rFonts w:ascii="Arial" w:hAnsi="Arial" w:cs="Arial"/>
          <w:sz w:val="24"/>
        </w:rPr>
        <w:t xml:space="preserve">. </w:t>
      </w:r>
      <w:r w:rsidR="00B832DB">
        <w:rPr>
          <w:rFonts w:ascii="Arial" w:hAnsi="Arial" w:cs="Arial"/>
          <w:sz w:val="24"/>
        </w:rPr>
        <w:t>Most</w:t>
      </w:r>
      <w:r>
        <w:rPr>
          <w:rFonts w:ascii="Arial" w:hAnsi="Arial" w:cs="Arial"/>
          <w:sz w:val="24"/>
        </w:rPr>
        <w:t xml:space="preserve"> companies and organisations look at corporate responsibility ‘in terms of vulnerability’, for example, an ‘external risk that needs to be managed with minimal investment’ </w:t>
      </w:r>
      <w:sdt>
        <w:sdtPr>
          <w:rPr>
            <w:rFonts w:ascii="Arial" w:hAnsi="Arial" w:cs="Arial"/>
            <w:sz w:val="24"/>
          </w:rPr>
          <w:id w:val="-1378464835"/>
          <w:citation/>
        </w:sdtPr>
        <w:sdtEndPr/>
        <w:sdtContent>
          <w:r>
            <w:rPr>
              <w:rFonts w:ascii="Arial" w:hAnsi="Arial" w:cs="Arial"/>
              <w:sz w:val="24"/>
            </w:rPr>
            <w:fldChar w:fldCharType="begin"/>
          </w:r>
          <w:r w:rsidR="00F94DC0">
            <w:rPr>
              <w:rFonts w:ascii="Arial" w:hAnsi="Arial" w:cs="Arial"/>
              <w:sz w:val="24"/>
            </w:rPr>
            <w:instrText xml:space="preserve">CITATION Blo \p 139 \l 2057 </w:instrText>
          </w:r>
          <w:r>
            <w:rPr>
              <w:rFonts w:ascii="Arial" w:hAnsi="Arial" w:cs="Arial"/>
              <w:sz w:val="24"/>
            </w:rPr>
            <w:fldChar w:fldCharType="separate"/>
          </w:r>
          <w:r w:rsidR="002E7F70" w:rsidRPr="002E7F70">
            <w:rPr>
              <w:rFonts w:ascii="Arial" w:hAnsi="Arial" w:cs="Arial"/>
              <w:noProof/>
              <w:sz w:val="24"/>
            </w:rPr>
            <w:t>(Blowfield &amp; Murray, 2011, p. 139)</w:t>
          </w:r>
          <w:r>
            <w:rPr>
              <w:rFonts w:ascii="Arial" w:hAnsi="Arial" w:cs="Arial"/>
              <w:sz w:val="24"/>
            </w:rPr>
            <w:fldChar w:fldCharType="end"/>
          </w:r>
        </w:sdtContent>
      </w:sdt>
      <w:r>
        <w:rPr>
          <w:rFonts w:ascii="Arial" w:hAnsi="Arial" w:cs="Arial"/>
          <w:sz w:val="24"/>
        </w:rPr>
        <w:t>.</w:t>
      </w:r>
    </w:p>
    <w:p w:rsidR="004E7973" w:rsidRDefault="004E7973" w:rsidP="00B670F8">
      <w:pPr>
        <w:spacing w:line="480" w:lineRule="auto"/>
        <w:rPr>
          <w:rFonts w:ascii="Arial" w:hAnsi="Arial" w:cs="Arial"/>
          <w:sz w:val="24"/>
        </w:rPr>
      </w:pPr>
      <w:r>
        <w:rPr>
          <w:rFonts w:ascii="Arial" w:hAnsi="Arial" w:cs="Arial"/>
          <w:sz w:val="24"/>
        </w:rPr>
        <w:t xml:space="preserve">A defensive approach can be used by a company </w:t>
      </w:r>
      <w:r w:rsidR="00FD14B5">
        <w:rPr>
          <w:rFonts w:ascii="Arial" w:hAnsi="Arial" w:cs="Arial"/>
          <w:sz w:val="24"/>
        </w:rPr>
        <w:t>to</w:t>
      </w:r>
      <w:r>
        <w:rPr>
          <w:rFonts w:ascii="Arial" w:hAnsi="Arial" w:cs="Arial"/>
          <w:sz w:val="24"/>
        </w:rPr>
        <w:t xml:space="preserve"> maintain their reputation and also to ‘avoid legal liabilities’ and this approach is usually used when a company is </w:t>
      </w:r>
      <w:r>
        <w:rPr>
          <w:rFonts w:ascii="Arial" w:hAnsi="Arial" w:cs="Arial"/>
          <w:sz w:val="24"/>
        </w:rPr>
        <w:lastRenderedPageBreak/>
        <w:t xml:space="preserve">looking to ‘resolve problems of their own making’ </w:t>
      </w:r>
      <w:sdt>
        <w:sdtPr>
          <w:rPr>
            <w:rFonts w:ascii="Arial" w:hAnsi="Arial" w:cs="Arial"/>
            <w:sz w:val="24"/>
          </w:rPr>
          <w:id w:val="1995144770"/>
          <w:citation/>
        </w:sdtPr>
        <w:sdtEndPr/>
        <w:sdtContent>
          <w:r>
            <w:rPr>
              <w:rFonts w:ascii="Arial" w:hAnsi="Arial" w:cs="Arial"/>
              <w:sz w:val="24"/>
            </w:rPr>
            <w:fldChar w:fldCharType="begin"/>
          </w:r>
          <w:r w:rsidR="00F94DC0">
            <w:rPr>
              <w:rFonts w:ascii="Arial" w:hAnsi="Arial" w:cs="Arial"/>
              <w:sz w:val="24"/>
            </w:rPr>
            <w:instrText xml:space="preserve">CITATION Blo \p 139 \l 2057 </w:instrText>
          </w:r>
          <w:r>
            <w:rPr>
              <w:rFonts w:ascii="Arial" w:hAnsi="Arial" w:cs="Arial"/>
              <w:sz w:val="24"/>
            </w:rPr>
            <w:fldChar w:fldCharType="separate"/>
          </w:r>
          <w:r w:rsidR="002E7F70" w:rsidRPr="002E7F70">
            <w:rPr>
              <w:rFonts w:ascii="Arial" w:hAnsi="Arial" w:cs="Arial"/>
              <w:noProof/>
              <w:sz w:val="24"/>
            </w:rPr>
            <w:t>(Blowfield &amp; Murray, 2011, p. 139)</w:t>
          </w:r>
          <w:r>
            <w:rPr>
              <w:rFonts w:ascii="Arial" w:hAnsi="Arial" w:cs="Arial"/>
              <w:sz w:val="24"/>
            </w:rPr>
            <w:fldChar w:fldCharType="end"/>
          </w:r>
        </w:sdtContent>
      </w:sdt>
      <w:r>
        <w:rPr>
          <w:rFonts w:ascii="Arial" w:hAnsi="Arial" w:cs="Arial"/>
          <w:sz w:val="24"/>
        </w:rPr>
        <w:t xml:space="preserve">. </w:t>
      </w:r>
      <w:r w:rsidR="00F94DC0">
        <w:rPr>
          <w:rFonts w:ascii="Arial" w:hAnsi="Arial" w:cs="Arial"/>
          <w:sz w:val="24"/>
        </w:rPr>
        <w:t xml:space="preserve">In comparison the offensive approach a company may offer ‘themselves as the solution even when they had no part in creating the problem’, this then requires the company to ‘exploit their full capabilities to find and implement solutions’ </w:t>
      </w:r>
      <w:sdt>
        <w:sdtPr>
          <w:rPr>
            <w:rFonts w:ascii="Arial" w:hAnsi="Arial" w:cs="Arial"/>
            <w:sz w:val="24"/>
          </w:rPr>
          <w:id w:val="305210909"/>
          <w:citation/>
        </w:sdtPr>
        <w:sdtEndPr/>
        <w:sdtContent>
          <w:r w:rsidR="00F94DC0">
            <w:rPr>
              <w:rFonts w:ascii="Arial" w:hAnsi="Arial" w:cs="Arial"/>
              <w:sz w:val="24"/>
            </w:rPr>
            <w:fldChar w:fldCharType="begin"/>
          </w:r>
          <w:r w:rsidR="00F94DC0">
            <w:rPr>
              <w:rFonts w:ascii="Arial" w:hAnsi="Arial" w:cs="Arial"/>
              <w:sz w:val="24"/>
            </w:rPr>
            <w:instrText xml:space="preserve">CITATION Blo \p 139 \l 2057 </w:instrText>
          </w:r>
          <w:r w:rsidR="00F94DC0">
            <w:rPr>
              <w:rFonts w:ascii="Arial" w:hAnsi="Arial" w:cs="Arial"/>
              <w:sz w:val="24"/>
            </w:rPr>
            <w:fldChar w:fldCharType="separate"/>
          </w:r>
          <w:r w:rsidR="002E7F70" w:rsidRPr="002E7F70">
            <w:rPr>
              <w:rFonts w:ascii="Arial" w:hAnsi="Arial" w:cs="Arial"/>
              <w:noProof/>
              <w:sz w:val="24"/>
            </w:rPr>
            <w:t>(Blowfield &amp; Murray, 2011, p. 139)</w:t>
          </w:r>
          <w:r w:rsidR="00F94DC0">
            <w:rPr>
              <w:rFonts w:ascii="Arial" w:hAnsi="Arial" w:cs="Arial"/>
              <w:sz w:val="24"/>
            </w:rPr>
            <w:fldChar w:fldCharType="end"/>
          </w:r>
        </w:sdtContent>
      </w:sdt>
      <w:r w:rsidR="00F94DC0">
        <w:rPr>
          <w:rFonts w:ascii="Arial" w:hAnsi="Arial" w:cs="Arial"/>
          <w:sz w:val="24"/>
        </w:rPr>
        <w:t>. These solutions require a company to do four main things:</w:t>
      </w:r>
    </w:p>
    <w:p w:rsidR="00F94DC0" w:rsidRDefault="00F94DC0" w:rsidP="00B670F8">
      <w:pPr>
        <w:pStyle w:val="Quote"/>
        <w:spacing w:line="480" w:lineRule="auto"/>
      </w:pPr>
      <w:r>
        <w:t xml:space="preserve">‘1. Pick the right issue – one that is important, timely and that leverages the company’s core competencies </w:t>
      </w:r>
    </w:p>
    <w:p w:rsidR="00F94DC0" w:rsidRDefault="00F94DC0" w:rsidP="00B670F8">
      <w:pPr>
        <w:pStyle w:val="Quote"/>
        <w:spacing w:line="480" w:lineRule="auto"/>
      </w:pPr>
      <w:r>
        <w:t xml:space="preserve">2. Establish concrete goals and report on progress, both inside the company and externally </w:t>
      </w:r>
    </w:p>
    <w:p w:rsidR="00F94DC0" w:rsidRDefault="00F94DC0" w:rsidP="00B670F8">
      <w:pPr>
        <w:pStyle w:val="Quote"/>
        <w:spacing w:line="480" w:lineRule="auto"/>
      </w:pPr>
      <w:r>
        <w:t xml:space="preserve">3. Deploy the company’s key assets in addressing the issue, including, for example, its product and services, the relevant skills of its employees, industry expertise, and its infrastructure </w:t>
      </w:r>
    </w:p>
    <w:p w:rsidR="00F94DC0" w:rsidRDefault="00F94DC0" w:rsidP="00B670F8">
      <w:pPr>
        <w:pStyle w:val="Quote"/>
        <w:spacing w:line="480" w:lineRule="auto"/>
      </w:pPr>
      <w:r>
        <w:t xml:space="preserve">4. Work in partnership with other sectors </w:t>
      </w:r>
      <w:sdt>
        <w:sdtPr>
          <w:id w:val="-23714033"/>
          <w:citation/>
        </w:sdtPr>
        <w:sdtEndPr/>
        <w:sdtContent>
          <w:r>
            <w:fldChar w:fldCharType="begin"/>
          </w:r>
          <w:r>
            <w:instrText xml:space="preserve">CITATION Blo \p 139 \l 2057 </w:instrText>
          </w:r>
          <w:r>
            <w:fldChar w:fldCharType="separate"/>
          </w:r>
          <w:r w:rsidR="002E7F70" w:rsidRPr="002E7F70">
            <w:rPr>
              <w:noProof/>
            </w:rPr>
            <w:t>(Blowfield &amp; Murray, 2011, p. 139)</w:t>
          </w:r>
          <w:r>
            <w:fldChar w:fldCharType="end"/>
          </w:r>
        </w:sdtContent>
      </w:sdt>
      <w:r>
        <w:t>’</w:t>
      </w:r>
    </w:p>
    <w:p w:rsidR="00F94DC0" w:rsidRDefault="00F94DC0" w:rsidP="00B670F8">
      <w:pPr>
        <w:spacing w:line="480" w:lineRule="auto"/>
        <w:rPr>
          <w:rFonts w:ascii="Arial" w:hAnsi="Arial" w:cs="Arial"/>
          <w:sz w:val="24"/>
        </w:rPr>
      </w:pPr>
      <w:r>
        <w:rPr>
          <w:rFonts w:ascii="Arial" w:hAnsi="Arial" w:cs="Arial"/>
          <w:sz w:val="24"/>
        </w:rPr>
        <w:t xml:space="preserve">Drucker (1974 p.337) established the difference between the social impacts of a business and the social problems of ‘the dysfunction of society’. He viewed these ‘social problems as sources of opportunity’ as he believed that the main function of a business was to meet the social needs whilst being able to serve their own ‘institution by making resolution of a social problem into a business opportunity’ </w:t>
      </w:r>
      <w:sdt>
        <w:sdtPr>
          <w:rPr>
            <w:rFonts w:ascii="Arial" w:hAnsi="Arial" w:cs="Arial"/>
            <w:sz w:val="24"/>
          </w:rPr>
          <w:id w:val="-398515106"/>
          <w:citation/>
        </w:sdtPr>
        <w:sdtEndPr/>
        <w:sdtContent>
          <w:r>
            <w:rPr>
              <w:rFonts w:ascii="Arial" w:hAnsi="Arial" w:cs="Arial"/>
              <w:sz w:val="24"/>
            </w:rPr>
            <w:fldChar w:fldCharType="begin"/>
          </w:r>
          <w:r w:rsidR="00F84403">
            <w:rPr>
              <w:rFonts w:ascii="Arial" w:hAnsi="Arial" w:cs="Arial"/>
              <w:sz w:val="24"/>
            </w:rPr>
            <w:instrText xml:space="preserve">CITATION Smi09 \p 370 \l 2057 </w:instrText>
          </w:r>
          <w:r>
            <w:rPr>
              <w:rFonts w:ascii="Arial" w:hAnsi="Arial" w:cs="Arial"/>
              <w:sz w:val="24"/>
            </w:rPr>
            <w:fldChar w:fldCharType="separate"/>
          </w:r>
          <w:r w:rsidR="002E7F70" w:rsidRPr="002E7F70">
            <w:rPr>
              <w:rFonts w:ascii="Arial" w:hAnsi="Arial" w:cs="Arial"/>
              <w:noProof/>
              <w:sz w:val="24"/>
            </w:rPr>
            <w:t>(Smith &amp; Lenssen, 2009, p. 370)</w:t>
          </w:r>
          <w:r>
            <w:rPr>
              <w:rFonts w:ascii="Arial" w:hAnsi="Arial" w:cs="Arial"/>
              <w:sz w:val="24"/>
            </w:rPr>
            <w:fldChar w:fldCharType="end"/>
          </w:r>
        </w:sdtContent>
      </w:sdt>
      <w:r>
        <w:rPr>
          <w:rFonts w:ascii="Arial" w:hAnsi="Arial" w:cs="Arial"/>
          <w:sz w:val="24"/>
        </w:rPr>
        <w:t>.</w:t>
      </w:r>
    </w:p>
    <w:p w:rsidR="00742136" w:rsidRDefault="00742136" w:rsidP="00B670F8">
      <w:pPr>
        <w:spacing w:line="480" w:lineRule="auto"/>
        <w:rPr>
          <w:rFonts w:ascii="Arial" w:hAnsi="Arial" w:cs="Arial"/>
          <w:sz w:val="24"/>
        </w:rPr>
      </w:pPr>
      <w:r>
        <w:rPr>
          <w:rFonts w:ascii="Arial" w:hAnsi="Arial" w:cs="Arial"/>
          <w:sz w:val="24"/>
        </w:rPr>
        <w:t>An</w:t>
      </w:r>
      <w:r w:rsidR="00FC52C8">
        <w:rPr>
          <w:rFonts w:ascii="Arial" w:hAnsi="Arial" w:cs="Arial"/>
          <w:sz w:val="24"/>
        </w:rPr>
        <w:t xml:space="preserve"> example of this is when MasterF</w:t>
      </w:r>
      <w:r>
        <w:rPr>
          <w:rFonts w:ascii="Arial" w:hAnsi="Arial" w:cs="Arial"/>
          <w:sz w:val="24"/>
        </w:rPr>
        <w:t xml:space="preserve">oods (brands that include Mars and Snickers) identified the social problem and relationship of obesity and advertising, they released ‘a global ban on advertising of all its core products to children under 12’ </w:t>
      </w:r>
      <w:r>
        <w:rPr>
          <w:rFonts w:ascii="Arial" w:hAnsi="Arial" w:cs="Arial"/>
          <w:sz w:val="24"/>
        </w:rPr>
        <w:lastRenderedPageBreak/>
        <w:t xml:space="preserve">years old as there was evidence supporting that advertising was leading to obesity </w:t>
      </w:r>
      <w:sdt>
        <w:sdtPr>
          <w:rPr>
            <w:rFonts w:ascii="Arial" w:hAnsi="Arial" w:cs="Arial"/>
            <w:sz w:val="24"/>
          </w:rPr>
          <w:id w:val="-1032808021"/>
          <w:citation/>
        </w:sdtPr>
        <w:sdtEndPr/>
        <w:sdtContent>
          <w:r w:rsidR="00F84403">
            <w:rPr>
              <w:rFonts w:ascii="Arial" w:hAnsi="Arial" w:cs="Arial"/>
              <w:sz w:val="24"/>
            </w:rPr>
            <w:fldChar w:fldCharType="begin"/>
          </w:r>
          <w:r w:rsidR="00F84403">
            <w:rPr>
              <w:rFonts w:ascii="Arial" w:hAnsi="Arial" w:cs="Arial"/>
              <w:sz w:val="24"/>
            </w:rPr>
            <w:instrText xml:space="preserve">CITATION Smi \p 371 \l 2057 </w:instrText>
          </w:r>
          <w:r w:rsidR="00F84403">
            <w:rPr>
              <w:rFonts w:ascii="Arial" w:hAnsi="Arial" w:cs="Arial"/>
              <w:sz w:val="24"/>
            </w:rPr>
            <w:fldChar w:fldCharType="separate"/>
          </w:r>
          <w:r w:rsidR="002E7F70" w:rsidRPr="002E7F70">
            <w:rPr>
              <w:rFonts w:ascii="Arial" w:hAnsi="Arial" w:cs="Arial"/>
              <w:noProof/>
              <w:sz w:val="24"/>
            </w:rPr>
            <w:t>(Smith &amp; Lenssen, 2009, p. 371)</w:t>
          </w:r>
          <w:r w:rsidR="00F84403">
            <w:rPr>
              <w:rFonts w:ascii="Arial" w:hAnsi="Arial" w:cs="Arial"/>
              <w:sz w:val="24"/>
            </w:rPr>
            <w:fldChar w:fldCharType="end"/>
          </w:r>
        </w:sdtContent>
      </w:sdt>
      <w:r w:rsidR="00F84403">
        <w:rPr>
          <w:rFonts w:ascii="Arial" w:hAnsi="Arial" w:cs="Arial"/>
          <w:sz w:val="24"/>
        </w:rPr>
        <w:t>.</w:t>
      </w:r>
    </w:p>
    <w:p w:rsidR="00E5719B" w:rsidRDefault="00E5719B" w:rsidP="00B670F8">
      <w:pPr>
        <w:spacing w:line="480" w:lineRule="auto"/>
        <w:rPr>
          <w:rFonts w:ascii="Arial" w:hAnsi="Arial" w:cs="Arial"/>
          <w:sz w:val="24"/>
        </w:rPr>
      </w:pPr>
      <w:r>
        <w:rPr>
          <w:rFonts w:ascii="Arial" w:hAnsi="Arial" w:cs="Arial"/>
          <w:sz w:val="24"/>
        </w:rPr>
        <w:t xml:space="preserve">This example supports Drucker’s theory of social impacts, showing there is a responsibility ‘arising from what marketers do to their customers’ and how these impacts can create history </w:t>
      </w:r>
      <w:sdt>
        <w:sdtPr>
          <w:rPr>
            <w:rFonts w:ascii="Arial" w:hAnsi="Arial" w:cs="Arial"/>
            <w:sz w:val="24"/>
          </w:rPr>
          <w:id w:val="352389028"/>
          <w:citation/>
        </w:sdtPr>
        <w:sdtEndPr/>
        <w:sdtContent>
          <w:r>
            <w:rPr>
              <w:rFonts w:ascii="Arial" w:hAnsi="Arial" w:cs="Arial"/>
              <w:sz w:val="24"/>
            </w:rPr>
            <w:fldChar w:fldCharType="begin"/>
          </w:r>
          <w:r>
            <w:rPr>
              <w:rFonts w:ascii="Arial" w:hAnsi="Arial" w:cs="Arial"/>
              <w:sz w:val="24"/>
            </w:rPr>
            <w:instrText xml:space="preserve">CITATION Smi \p 371 \l 2057 </w:instrText>
          </w:r>
          <w:r>
            <w:rPr>
              <w:rFonts w:ascii="Arial" w:hAnsi="Arial" w:cs="Arial"/>
              <w:sz w:val="24"/>
            </w:rPr>
            <w:fldChar w:fldCharType="separate"/>
          </w:r>
          <w:r w:rsidR="002E7F70" w:rsidRPr="002E7F70">
            <w:rPr>
              <w:rFonts w:ascii="Arial" w:hAnsi="Arial" w:cs="Arial"/>
              <w:noProof/>
              <w:sz w:val="24"/>
            </w:rPr>
            <w:t>(Smith &amp; Lenssen, 2009, p. 371)</w:t>
          </w:r>
          <w:r>
            <w:rPr>
              <w:rFonts w:ascii="Arial" w:hAnsi="Arial" w:cs="Arial"/>
              <w:sz w:val="24"/>
            </w:rPr>
            <w:fldChar w:fldCharType="end"/>
          </w:r>
        </w:sdtContent>
      </w:sdt>
      <w:r>
        <w:rPr>
          <w:rFonts w:ascii="Arial" w:hAnsi="Arial" w:cs="Arial"/>
          <w:sz w:val="24"/>
        </w:rPr>
        <w:t>.</w:t>
      </w:r>
    </w:p>
    <w:p w:rsidR="00A4641C" w:rsidRDefault="00F1641B" w:rsidP="00B670F8">
      <w:pPr>
        <w:spacing w:line="480" w:lineRule="auto"/>
        <w:rPr>
          <w:rFonts w:ascii="Arial" w:hAnsi="Arial" w:cs="Arial"/>
          <w:sz w:val="24"/>
        </w:rPr>
      </w:pPr>
      <w:r>
        <w:rPr>
          <w:rFonts w:ascii="Arial" w:hAnsi="Arial" w:cs="Arial"/>
          <w:sz w:val="24"/>
        </w:rPr>
        <w:t xml:space="preserve">However, there has been limitations revealed from social responsibility as Drucker discovered and that is ‘the requirement to fulfil the organizations primary social function’ which is to ensure that managers are still focusing on the ‘performance capacity of the enterprises in their charge’ </w:t>
      </w:r>
      <w:sdt>
        <w:sdtPr>
          <w:rPr>
            <w:rFonts w:ascii="Arial" w:hAnsi="Arial" w:cs="Arial"/>
            <w:sz w:val="24"/>
          </w:rPr>
          <w:id w:val="1637912088"/>
          <w:citation/>
        </w:sdtPr>
        <w:sdtEndPr/>
        <w:sdtContent>
          <w:r>
            <w:rPr>
              <w:rFonts w:ascii="Arial" w:hAnsi="Arial" w:cs="Arial"/>
              <w:sz w:val="24"/>
            </w:rPr>
            <w:fldChar w:fldCharType="begin"/>
          </w:r>
          <w:r>
            <w:rPr>
              <w:rFonts w:ascii="Arial" w:hAnsi="Arial" w:cs="Arial"/>
              <w:sz w:val="24"/>
            </w:rPr>
            <w:instrText xml:space="preserve">CITATION Smi091 \p 372 \l 2057 </w:instrText>
          </w:r>
          <w:r>
            <w:rPr>
              <w:rFonts w:ascii="Arial" w:hAnsi="Arial" w:cs="Arial"/>
              <w:sz w:val="24"/>
            </w:rPr>
            <w:fldChar w:fldCharType="separate"/>
          </w:r>
          <w:r w:rsidR="002E7F70" w:rsidRPr="002E7F70">
            <w:rPr>
              <w:rFonts w:ascii="Arial" w:hAnsi="Arial" w:cs="Arial"/>
              <w:noProof/>
              <w:sz w:val="24"/>
            </w:rPr>
            <w:t>(Smith &amp; Lenssen, 2009, p. 372)</w:t>
          </w:r>
          <w:r>
            <w:rPr>
              <w:rFonts w:ascii="Arial" w:hAnsi="Arial" w:cs="Arial"/>
              <w:sz w:val="24"/>
            </w:rPr>
            <w:fldChar w:fldCharType="end"/>
          </w:r>
        </w:sdtContent>
      </w:sdt>
      <w:r w:rsidR="00A4641C">
        <w:rPr>
          <w:rFonts w:ascii="Arial" w:hAnsi="Arial" w:cs="Arial"/>
          <w:sz w:val="24"/>
        </w:rPr>
        <w:t xml:space="preserve">. As by jeopardising performance capacity is to be irresponsible as a manager should have the knowledge of the minimum profitability needed </w:t>
      </w:r>
      <w:r w:rsidR="009E3D04">
        <w:rPr>
          <w:rFonts w:ascii="Arial" w:hAnsi="Arial" w:cs="Arial"/>
          <w:sz w:val="24"/>
        </w:rPr>
        <w:t>for</w:t>
      </w:r>
      <w:r w:rsidR="00A4641C">
        <w:rPr>
          <w:rFonts w:ascii="Arial" w:hAnsi="Arial" w:cs="Arial"/>
          <w:sz w:val="24"/>
        </w:rPr>
        <w:t xml:space="preserve"> the business to survive and complete their mission </w:t>
      </w:r>
      <w:sdt>
        <w:sdtPr>
          <w:rPr>
            <w:rFonts w:ascii="Arial" w:hAnsi="Arial" w:cs="Arial"/>
            <w:sz w:val="24"/>
          </w:rPr>
          <w:id w:val="-1599944550"/>
          <w:citation/>
        </w:sdtPr>
        <w:sdtEndPr/>
        <w:sdtContent>
          <w:r w:rsidR="00A4641C">
            <w:rPr>
              <w:rFonts w:ascii="Arial" w:hAnsi="Arial" w:cs="Arial"/>
              <w:sz w:val="24"/>
            </w:rPr>
            <w:fldChar w:fldCharType="begin"/>
          </w:r>
          <w:r w:rsidR="00A4641C">
            <w:rPr>
              <w:rFonts w:ascii="Arial" w:hAnsi="Arial" w:cs="Arial"/>
              <w:sz w:val="24"/>
            </w:rPr>
            <w:instrText xml:space="preserve">CITATION Smi091 \p 372 \l 2057 </w:instrText>
          </w:r>
          <w:r w:rsidR="00A4641C">
            <w:rPr>
              <w:rFonts w:ascii="Arial" w:hAnsi="Arial" w:cs="Arial"/>
              <w:sz w:val="24"/>
            </w:rPr>
            <w:fldChar w:fldCharType="separate"/>
          </w:r>
          <w:r w:rsidR="002E7F70" w:rsidRPr="002E7F70">
            <w:rPr>
              <w:rFonts w:ascii="Arial" w:hAnsi="Arial" w:cs="Arial"/>
              <w:noProof/>
              <w:sz w:val="24"/>
            </w:rPr>
            <w:t>(Smith &amp; Lenssen, 2009, p. 372)</w:t>
          </w:r>
          <w:r w:rsidR="00A4641C">
            <w:rPr>
              <w:rFonts w:ascii="Arial" w:hAnsi="Arial" w:cs="Arial"/>
              <w:sz w:val="24"/>
            </w:rPr>
            <w:fldChar w:fldCharType="end"/>
          </w:r>
        </w:sdtContent>
      </w:sdt>
      <w:r w:rsidR="00A4641C">
        <w:rPr>
          <w:rFonts w:ascii="Arial" w:hAnsi="Arial" w:cs="Arial"/>
          <w:sz w:val="24"/>
        </w:rPr>
        <w:t>.</w:t>
      </w:r>
    </w:p>
    <w:p w:rsidR="00DC2627" w:rsidRDefault="00211A5C" w:rsidP="00B670F8">
      <w:pPr>
        <w:spacing w:line="480" w:lineRule="auto"/>
        <w:rPr>
          <w:rFonts w:ascii="Arial" w:hAnsi="Arial" w:cs="Arial"/>
          <w:sz w:val="24"/>
        </w:rPr>
      </w:pPr>
      <w:r>
        <w:rPr>
          <w:rFonts w:ascii="Arial" w:hAnsi="Arial" w:cs="Arial"/>
          <w:sz w:val="24"/>
        </w:rPr>
        <w:t>This le</w:t>
      </w:r>
      <w:r w:rsidR="00DC2627">
        <w:rPr>
          <w:rFonts w:ascii="Arial" w:hAnsi="Arial" w:cs="Arial"/>
          <w:sz w:val="24"/>
        </w:rPr>
        <w:t>d to Drucker stating how:</w:t>
      </w:r>
    </w:p>
    <w:p w:rsidR="00DC2627" w:rsidRDefault="00DC2627" w:rsidP="00B670F8">
      <w:pPr>
        <w:pStyle w:val="Quote"/>
        <w:spacing w:line="480" w:lineRule="auto"/>
      </w:pPr>
      <w:r>
        <w:t>‘The first social responsibility of business is then to make profit to cover the costs of the future. If this social responsibility is not met no other social responsibility can be met’ Drucker (1974).</w:t>
      </w:r>
    </w:p>
    <w:p w:rsidR="00F84403" w:rsidRDefault="00E92767" w:rsidP="00B670F8">
      <w:pPr>
        <w:spacing w:line="480" w:lineRule="auto"/>
        <w:rPr>
          <w:rFonts w:ascii="Arial" w:hAnsi="Arial" w:cs="Arial"/>
          <w:sz w:val="24"/>
        </w:rPr>
      </w:pPr>
      <w:r>
        <w:rPr>
          <w:rFonts w:ascii="Arial" w:hAnsi="Arial" w:cs="Arial"/>
          <w:sz w:val="24"/>
        </w:rPr>
        <w:t xml:space="preserve">Therefore, although a business needs to be open to social needs they also need to ensure that it </w:t>
      </w:r>
      <w:r w:rsidR="00B5244B">
        <w:rPr>
          <w:rFonts w:ascii="Arial" w:hAnsi="Arial" w:cs="Arial"/>
          <w:sz w:val="24"/>
        </w:rPr>
        <w:t xml:space="preserve">has enough resources to allow the business </w:t>
      </w:r>
      <w:r>
        <w:rPr>
          <w:rFonts w:ascii="Arial" w:hAnsi="Arial" w:cs="Arial"/>
          <w:sz w:val="24"/>
        </w:rPr>
        <w:t xml:space="preserve">to be able to perform other roles, otherwise the company will not survive ‘long enough to be an agent for any form of change’ </w:t>
      </w:r>
      <w:sdt>
        <w:sdtPr>
          <w:rPr>
            <w:rFonts w:ascii="Arial" w:hAnsi="Arial" w:cs="Arial"/>
            <w:sz w:val="24"/>
          </w:rPr>
          <w:id w:val="-1124072463"/>
          <w:citation/>
        </w:sdtPr>
        <w:sdtEndPr/>
        <w:sdtContent>
          <w:r>
            <w:rPr>
              <w:rFonts w:ascii="Arial" w:hAnsi="Arial" w:cs="Arial"/>
              <w:sz w:val="24"/>
            </w:rPr>
            <w:fldChar w:fldCharType="begin"/>
          </w:r>
          <w:r>
            <w:rPr>
              <w:rFonts w:ascii="Arial" w:hAnsi="Arial" w:cs="Arial"/>
              <w:sz w:val="24"/>
            </w:rPr>
            <w:instrText xml:space="preserve">CITATION Tom941 \p 106-107 \l 2057 </w:instrText>
          </w:r>
          <w:r>
            <w:rPr>
              <w:rFonts w:ascii="Arial" w:hAnsi="Arial" w:cs="Arial"/>
              <w:sz w:val="24"/>
            </w:rPr>
            <w:fldChar w:fldCharType="separate"/>
          </w:r>
          <w:r w:rsidR="002E7F70" w:rsidRPr="002E7F70">
            <w:rPr>
              <w:rFonts w:ascii="Arial" w:hAnsi="Arial" w:cs="Arial"/>
              <w:noProof/>
              <w:sz w:val="24"/>
            </w:rPr>
            <w:t>(Cannon, 1994, pp. 106-107)</w:t>
          </w:r>
          <w:r>
            <w:rPr>
              <w:rFonts w:ascii="Arial" w:hAnsi="Arial" w:cs="Arial"/>
              <w:sz w:val="24"/>
            </w:rPr>
            <w:fldChar w:fldCharType="end"/>
          </w:r>
        </w:sdtContent>
      </w:sdt>
      <w:r>
        <w:rPr>
          <w:rFonts w:ascii="Arial" w:hAnsi="Arial" w:cs="Arial"/>
          <w:sz w:val="24"/>
        </w:rPr>
        <w:t>.</w:t>
      </w:r>
      <w:r w:rsidR="00274112">
        <w:rPr>
          <w:rFonts w:ascii="Arial" w:hAnsi="Arial" w:cs="Arial"/>
          <w:sz w:val="24"/>
        </w:rPr>
        <w:t xml:space="preserve"> Overall, a business needs to be able to fulfil its own mission whilst also being aware of the matter that </w:t>
      </w:r>
      <w:r w:rsidR="00886B1C">
        <w:rPr>
          <w:rFonts w:ascii="Arial" w:hAnsi="Arial" w:cs="Arial"/>
          <w:sz w:val="24"/>
        </w:rPr>
        <w:t xml:space="preserve">its survival relies on society to provide the resources such as ‘people, raw materials, services and infrastructure’ </w:t>
      </w:r>
      <w:sdt>
        <w:sdtPr>
          <w:rPr>
            <w:rFonts w:ascii="Arial" w:hAnsi="Arial" w:cs="Arial"/>
            <w:sz w:val="24"/>
          </w:rPr>
          <w:id w:val="-900604824"/>
          <w:citation/>
        </w:sdtPr>
        <w:sdtEndPr/>
        <w:sdtContent>
          <w:r w:rsidR="00886B1C">
            <w:rPr>
              <w:rFonts w:ascii="Arial" w:hAnsi="Arial" w:cs="Arial"/>
              <w:sz w:val="24"/>
            </w:rPr>
            <w:fldChar w:fldCharType="begin"/>
          </w:r>
          <w:r w:rsidR="00886B1C">
            <w:rPr>
              <w:rFonts w:ascii="Arial" w:hAnsi="Arial" w:cs="Arial"/>
              <w:sz w:val="24"/>
            </w:rPr>
            <w:instrText xml:space="preserve">CITATION Tom941 \p 106-107 \l 2057 </w:instrText>
          </w:r>
          <w:r w:rsidR="00886B1C">
            <w:rPr>
              <w:rFonts w:ascii="Arial" w:hAnsi="Arial" w:cs="Arial"/>
              <w:sz w:val="24"/>
            </w:rPr>
            <w:fldChar w:fldCharType="separate"/>
          </w:r>
          <w:r w:rsidR="002E7F70" w:rsidRPr="002E7F70">
            <w:rPr>
              <w:rFonts w:ascii="Arial" w:hAnsi="Arial" w:cs="Arial"/>
              <w:noProof/>
              <w:sz w:val="24"/>
            </w:rPr>
            <w:t>(Cannon, 1994, pp. 106-107)</w:t>
          </w:r>
          <w:r w:rsidR="00886B1C">
            <w:rPr>
              <w:rFonts w:ascii="Arial" w:hAnsi="Arial" w:cs="Arial"/>
              <w:sz w:val="24"/>
            </w:rPr>
            <w:fldChar w:fldCharType="end"/>
          </w:r>
        </w:sdtContent>
      </w:sdt>
      <w:r w:rsidR="00886B1C">
        <w:rPr>
          <w:rFonts w:ascii="Arial" w:hAnsi="Arial" w:cs="Arial"/>
          <w:sz w:val="24"/>
        </w:rPr>
        <w:t>.</w:t>
      </w:r>
    </w:p>
    <w:p w:rsidR="009B0452" w:rsidRDefault="00886B1C" w:rsidP="009B0452">
      <w:pPr>
        <w:spacing w:line="480" w:lineRule="auto"/>
      </w:pPr>
      <w:r>
        <w:rPr>
          <w:rFonts w:ascii="Arial" w:hAnsi="Arial" w:cs="Arial"/>
          <w:sz w:val="24"/>
        </w:rPr>
        <w:lastRenderedPageBreak/>
        <w:t xml:space="preserve">Finding a balance can be tricky as ‘external pressures on the firm influence its character and the way managers think and act’ this can show a typical relationship of the public having the opinion that the organisation is ‘rich and have easy pickings so they can afford a conscience’ or ‘we cannot afford the luxury of ethics’ </w:t>
      </w:r>
      <w:sdt>
        <w:sdtPr>
          <w:rPr>
            <w:rFonts w:ascii="Arial" w:hAnsi="Arial" w:cs="Arial"/>
            <w:sz w:val="24"/>
          </w:rPr>
          <w:id w:val="1354771224"/>
          <w:citation/>
        </w:sdtPr>
        <w:sdtEndPr/>
        <w:sdtContent>
          <w:r>
            <w:rPr>
              <w:rFonts w:ascii="Arial" w:hAnsi="Arial" w:cs="Arial"/>
              <w:sz w:val="24"/>
            </w:rPr>
            <w:fldChar w:fldCharType="begin"/>
          </w:r>
          <w:r>
            <w:rPr>
              <w:rFonts w:ascii="Arial" w:hAnsi="Arial" w:cs="Arial"/>
              <w:sz w:val="24"/>
            </w:rPr>
            <w:instrText xml:space="preserve">CITATION Tom942 \p 102 \l 2057 </w:instrText>
          </w:r>
          <w:r>
            <w:rPr>
              <w:rFonts w:ascii="Arial" w:hAnsi="Arial" w:cs="Arial"/>
              <w:sz w:val="24"/>
            </w:rPr>
            <w:fldChar w:fldCharType="separate"/>
          </w:r>
          <w:r w:rsidR="002E7F70" w:rsidRPr="002E7F70">
            <w:rPr>
              <w:rFonts w:ascii="Arial" w:hAnsi="Arial" w:cs="Arial"/>
              <w:noProof/>
              <w:sz w:val="24"/>
            </w:rPr>
            <w:t>(Cannon, 1994, p. 102)</w:t>
          </w:r>
          <w:r>
            <w:rPr>
              <w:rFonts w:ascii="Arial" w:hAnsi="Arial" w:cs="Arial"/>
              <w:sz w:val="24"/>
            </w:rPr>
            <w:fldChar w:fldCharType="end"/>
          </w:r>
        </w:sdtContent>
      </w:sdt>
      <w:r>
        <w:rPr>
          <w:rFonts w:ascii="Arial" w:hAnsi="Arial" w:cs="Arial"/>
          <w:sz w:val="24"/>
        </w:rPr>
        <w:t>.</w:t>
      </w:r>
    </w:p>
    <w:p w:rsidR="009B0452" w:rsidRDefault="009B0452" w:rsidP="009B0452">
      <w:pPr>
        <w:pStyle w:val="Heading2"/>
        <w:spacing w:line="480" w:lineRule="auto"/>
        <w:rPr>
          <w:rFonts w:ascii="Arial" w:hAnsi="Arial" w:cs="Arial"/>
        </w:rPr>
      </w:pPr>
      <w:bookmarkStart w:id="13" w:name="_Toc506808064"/>
      <w:r>
        <w:rPr>
          <w:rFonts w:ascii="Arial" w:hAnsi="Arial" w:cs="Arial"/>
        </w:rPr>
        <w:t>The debate against Corporate Social Responsibility</w:t>
      </w:r>
      <w:bookmarkEnd w:id="13"/>
    </w:p>
    <w:p w:rsidR="004A60B8" w:rsidRDefault="004A60B8" w:rsidP="009B0452">
      <w:pPr>
        <w:spacing w:line="480" w:lineRule="auto"/>
        <w:rPr>
          <w:rFonts w:ascii="Arial" w:hAnsi="Arial" w:cs="Arial"/>
          <w:sz w:val="24"/>
        </w:rPr>
      </w:pPr>
      <w:r>
        <w:rPr>
          <w:rFonts w:ascii="Arial" w:hAnsi="Arial" w:cs="Arial"/>
          <w:sz w:val="24"/>
        </w:rPr>
        <w:t xml:space="preserve">In some </w:t>
      </w:r>
      <w:r w:rsidR="009E5E01">
        <w:rPr>
          <w:rFonts w:ascii="Arial" w:hAnsi="Arial" w:cs="Arial"/>
          <w:sz w:val="24"/>
        </w:rPr>
        <w:t>instances,</w:t>
      </w:r>
      <w:r>
        <w:rPr>
          <w:rFonts w:ascii="Arial" w:hAnsi="Arial" w:cs="Arial"/>
          <w:sz w:val="24"/>
        </w:rPr>
        <w:t xml:space="preserve"> Corporate Social Responsibility can be seen as selfish as even ‘charity work itself could be selfish’ due to ‘rewards that lead to </w:t>
      </w:r>
      <w:r w:rsidR="009E5E01">
        <w:rPr>
          <w:rFonts w:ascii="Arial" w:hAnsi="Arial" w:cs="Arial"/>
          <w:sz w:val="24"/>
        </w:rPr>
        <w:t>self-worth</w:t>
      </w:r>
      <w:r>
        <w:rPr>
          <w:rFonts w:ascii="Arial" w:hAnsi="Arial" w:cs="Arial"/>
          <w:sz w:val="24"/>
        </w:rPr>
        <w:t xml:space="preserve">’ </w:t>
      </w:r>
      <w:sdt>
        <w:sdtPr>
          <w:rPr>
            <w:rFonts w:ascii="Arial" w:hAnsi="Arial" w:cs="Arial"/>
            <w:sz w:val="24"/>
          </w:rPr>
          <w:id w:val="-1679267242"/>
          <w:citation/>
        </w:sdtPr>
        <w:sdtEndPr/>
        <w:sdtContent>
          <w:r>
            <w:rPr>
              <w:rFonts w:ascii="Arial" w:hAnsi="Arial" w:cs="Arial"/>
              <w:sz w:val="24"/>
            </w:rPr>
            <w:fldChar w:fldCharType="begin"/>
          </w:r>
          <w:r>
            <w:rPr>
              <w:rFonts w:ascii="Arial" w:hAnsi="Arial" w:cs="Arial"/>
              <w:sz w:val="24"/>
            </w:rPr>
            <w:instrText xml:space="preserve"> CITATION Art13 \l 2057 </w:instrText>
          </w:r>
          <w:r>
            <w:rPr>
              <w:rFonts w:ascii="Arial" w:hAnsi="Arial" w:cs="Arial"/>
              <w:sz w:val="24"/>
            </w:rPr>
            <w:fldChar w:fldCharType="separate"/>
          </w:r>
          <w:r w:rsidR="002E7F70" w:rsidRPr="002E7F70">
            <w:rPr>
              <w:rFonts w:ascii="Arial" w:hAnsi="Arial" w:cs="Arial"/>
              <w:noProof/>
              <w:sz w:val="24"/>
            </w:rPr>
            <w:t>(Arthur, 2013)</w:t>
          </w:r>
          <w:r>
            <w:rPr>
              <w:rFonts w:ascii="Arial" w:hAnsi="Arial" w:cs="Arial"/>
              <w:sz w:val="24"/>
            </w:rPr>
            <w:fldChar w:fldCharType="end"/>
          </w:r>
        </w:sdtContent>
      </w:sdt>
      <w:r>
        <w:rPr>
          <w:rFonts w:ascii="Arial" w:hAnsi="Arial" w:cs="Arial"/>
          <w:sz w:val="24"/>
        </w:rPr>
        <w:t xml:space="preserve">. For example, rather than the reason being that a business wants to genuinely ‘help disadvantaged communities through voluntary work’ it is </w:t>
      </w:r>
      <w:r w:rsidR="009E5E01">
        <w:rPr>
          <w:rFonts w:ascii="Arial" w:hAnsi="Arial" w:cs="Arial"/>
          <w:sz w:val="24"/>
        </w:rPr>
        <w:t>beneficial</w:t>
      </w:r>
      <w:r>
        <w:rPr>
          <w:rFonts w:ascii="Arial" w:hAnsi="Arial" w:cs="Arial"/>
          <w:sz w:val="24"/>
        </w:rPr>
        <w:t xml:space="preserve"> to them as it </w:t>
      </w:r>
      <w:r w:rsidR="009E5E01">
        <w:rPr>
          <w:rFonts w:ascii="Arial" w:hAnsi="Arial" w:cs="Arial"/>
          <w:sz w:val="24"/>
        </w:rPr>
        <w:t>portrays</w:t>
      </w:r>
      <w:r>
        <w:rPr>
          <w:rFonts w:ascii="Arial" w:hAnsi="Arial" w:cs="Arial"/>
          <w:sz w:val="24"/>
        </w:rPr>
        <w:t xml:space="preserve"> an image and appearance of good character for the business which can increase sales and in the long run profit </w:t>
      </w:r>
      <w:sdt>
        <w:sdtPr>
          <w:rPr>
            <w:rFonts w:ascii="Arial" w:hAnsi="Arial" w:cs="Arial"/>
            <w:sz w:val="24"/>
          </w:rPr>
          <w:id w:val="815232040"/>
          <w:citation/>
        </w:sdtPr>
        <w:sdtEndPr/>
        <w:sdtContent>
          <w:r>
            <w:rPr>
              <w:rFonts w:ascii="Arial" w:hAnsi="Arial" w:cs="Arial"/>
              <w:sz w:val="24"/>
            </w:rPr>
            <w:fldChar w:fldCharType="begin"/>
          </w:r>
          <w:r>
            <w:rPr>
              <w:rFonts w:ascii="Arial" w:hAnsi="Arial" w:cs="Arial"/>
              <w:sz w:val="24"/>
            </w:rPr>
            <w:instrText xml:space="preserve"> CITATION Art13 \l 2057 </w:instrText>
          </w:r>
          <w:r>
            <w:rPr>
              <w:rFonts w:ascii="Arial" w:hAnsi="Arial" w:cs="Arial"/>
              <w:sz w:val="24"/>
            </w:rPr>
            <w:fldChar w:fldCharType="separate"/>
          </w:r>
          <w:r w:rsidR="002E7F70" w:rsidRPr="002E7F70">
            <w:rPr>
              <w:rFonts w:ascii="Arial" w:hAnsi="Arial" w:cs="Arial"/>
              <w:noProof/>
              <w:sz w:val="24"/>
            </w:rPr>
            <w:t>(Arthur, 2013)</w:t>
          </w:r>
          <w:r>
            <w:rPr>
              <w:rFonts w:ascii="Arial" w:hAnsi="Arial" w:cs="Arial"/>
              <w:sz w:val="24"/>
            </w:rPr>
            <w:fldChar w:fldCharType="end"/>
          </w:r>
        </w:sdtContent>
      </w:sdt>
      <w:r>
        <w:rPr>
          <w:rFonts w:ascii="Arial" w:hAnsi="Arial" w:cs="Arial"/>
          <w:sz w:val="24"/>
        </w:rPr>
        <w:t>.</w:t>
      </w:r>
    </w:p>
    <w:p w:rsidR="004A60B8" w:rsidRPr="004A60B8" w:rsidRDefault="004A60B8" w:rsidP="009B0452">
      <w:pPr>
        <w:spacing w:line="480" w:lineRule="auto"/>
        <w:rPr>
          <w:noProof/>
        </w:rPr>
      </w:pPr>
      <w:r>
        <w:rPr>
          <w:rFonts w:ascii="Arial" w:hAnsi="Arial" w:cs="Arial"/>
          <w:sz w:val="24"/>
        </w:rPr>
        <w:t xml:space="preserve">Most companies only take part in Social Corporate Responsibility in ways that benefit them such as pursuing projects that relate to their industry or ‘protect their reputation especially after a crisis’ </w:t>
      </w:r>
      <w:sdt>
        <w:sdtPr>
          <w:rPr>
            <w:rFonts w:ascii="Arial" w:hAnsi="Arial" w:cs="Arial"/>
            <w:sz w:val="24"/>
          </w:rPr>
          <w:id w:val="633907721"/>
          <w:citation/>
        </w:sdtPr>
        <w:sdtEndPr/>
        <w:sdtContent>
          <w:r>
            <w:rPr>
              <w:rFonts w:ascii="Arial" w:hAnsi="Arial" w:cs="Arial"/>
              <w:sz w:val="24"/>
            </w:rPr>
            <w:fldChar w:fldCharType="begin"/>
          </w:r>
          <w:r w:rsidR="003F627B">
            <w:rPr>
              <w:rFonts w:ascii="Arial" w:hAnsi="Arial" w:cs="Arial"/>
              <w:sz w:val="24"/>
            </w:rPr>
            <w:instrText xml:space="preserve">CITATION Rob16 \p 91 \l 2057 </w:instrText>
          </w:r>
          <w:r>
            <w:rPr>
              <w:rFonts w:ascii="Arial" w:hAnsi="Arial" w:cs="Arial"/>
              <w:sz w:val="24"/>
            </w:rPr>
            <w:fldChar w:fldCharType="separate"/>
          </w:r>
          <w:r w:rsidR="002E7F70" w:rsidRPr="002E7F70">
            <w:rPr>
              <w:rFonts w:ascii="Arial" w:hAnsi="Arial" w:cs="Arial"/>
              <w:noProof/>
              <w:sz w:val="24"/>
            </w:rPr>
            <w:t>(Low, 2016, p. 91)</w:t>
          </w:r>
          <w:r>
            <w:rPr>
              <w:rFonts w:ascii="Arial" w:hAnsi="Arial" w:cs="Arial"/>
              <w:sz w:val="24"/>
            </w:rPr>
            <w:fldChar w:fldCharType="end"/>
          </w:r>
        </w:sdtContent>
      </w:sdt>
      <w:r>
        <w:rPr>
          <w:rFonts w:ascii="Arial" w:hAnsi="Arial" w:cs="Arial"/>
          <w:sz w:val="24"/>
        </w:rPr>
        <w:t>.</w:t>
      </w:r>
    </w:p>
    <w:p w:rsidR="00F84403" w:rsidRPr="00CB2702" w:rsidRDefault="00FB31B7" w:rsidP="00B670F8">
      <w:pPr>
        <w:pStyle w:val="Heading2"/>
        <w:spacing w:line="480" w:lineRule="auto"/>
        <w:rPr>
          <w:rFonts w:ascii="Arial" w:hAnsi="Arial" w:cs="Arial"/>
        </w:rPr>
      </w:pPr>
      <w:bookmarkStart w:id="14" w:name="_Toc506808065"/>
      <w:r w:rsidRPr="00CB2702">
        <w:rPr>
          <w:rFonts w:ascii="Arial" w:hAnsi="Arial" w:cs="Arial"/>
        </w:rPr>
        <w:t>Coca-Cola and Social Corporate Responsibility</w:t>
      </w:r>
      <w:bookmarkEnd w:id="14"/>
    </w:p>
    <w:p w:rsidR="004A60B8" w:rsidRPr="004A60B8" w:rsidRDefault="004A60B8" w:rsidP="00B670F8">
      <w:pPr>
        <w:spacing w:line="480" w:lineRule="auto"/>
        <w:rPr>
          <w:rFonts w:ascii="Arial" w:hAnsi="Arial" w:cs="Arial"/>
          <w:sz w:val="24"/>
          <w:szCs w:val="24"/>
        </w:rPr>
      </w:pPr>
      <w:r>
        <w:rPr>
          <w:rFonts w:ascii="Arial" w:hAnsi="Arial" w:cs="Arial"/>
          <w:sz w:val="24"/>
          <w:szCs w:val="24"/>
        </w:rPr>
        <w:t>Coca-Cola released an annual Corporate Sustainability Report in 2015 which shows the ways in which they su</w:t>
      </w:r>
      <w:r w:rsidR="004C551E">
        <w:rPr>
          <w:rFonts w:ascii="Arial" w:hAnsi="Arial" w:cs="Arial"/>
          <w:sz w:val="24"/>
          <w:szCs w:val="24"/>
        </w:rPr>
        <w:t xml:space="preserve">pport their community and the </w:t>
      </w:r>
      <w:r>
        <w:rPr>
          <w:rFonts w:ascii="Arial" w:hAnsi="Arial" w:cs="Arial"/>
          <w:sz w:val="24"/>
          <w:szCs w:val="24"/>
        </w:rPr>
        <w:t xml:space="preserve">impact they have made through using Social Corporate Responsibility </w:t>
      </w:r>
      <w:sdt>
        <w:sdtPr>
          <w:rPr>
            <w:rFonts w:ascii="Arial" w:hAnsi="Arial" w:cs="Arial"/>
            <w:sz w:val="24"/>
            <w:szCs w:val="24"/>
          </w:rPr>
          <w:id w:val="227189086"/>
          <w:citation/>
        </w:sdtPr>
        <w:sdtEndPr/>
        <w:sdtContent>
          <w:r>
            <w:rPr>
              <w:rFonts w:ascii="Arial" w:hAnsi="Arial" w:cs="Arial"/>
              <w:sz w:val="24"/>
              <w:szCs w:val="24"/>
            </w:rPr>
            <w:fldChar w:fldCharType="begin"/>
          </w:r>
          <w:r>
            <w:rPr>
              <w:rFonts w:ascii="Arial" w:hAnsi="Arial" w:cs="Arial"/>
              <w:sz w:val="24"/>
              <w:szCs w:val="24"/>
            </w:rPr>
            <w:instrText xml:space="preserve"> CITATION Coc15 \l 2057 </w:instrText>
          </w:r>
          <w:r>
            <w:rPr>
              <w:rFonts w:ascii="Arial" w:hAnsi="Arial" w:cs="Arial"/>
              <w:sz w:val="24"/>
              <w:szCs w:val="24"/>
            </w:rPr>
            <w:fldChar w:fldCharType="separate"/>
          </w:r>
          <w:r w:rsidR="002E7F70" w:rsidRPr="002E7F70">
            <w:rPr>
              <w:rFonts w:ascii="Arial" w:hAnsi="Arial" w:cs="Arial"/>
              <w:noProof/>
              <w:sz w:val="24"/>
              <w:szCs w:val="24"/>
            </w:rPr>
            <w:t>(Coca-Cola Enterprises, 2015)</w:t>
          </w:r>
          <w:r>
            <w:rPr>
              <w:rFonts w:ascii="Arial" w:hAnsi="Arial" w:cs="Arial"/>
              <w:sz w:val="24"/>
              <w:szCs w:val="24"/>
            </w:rPr>
            <w:fldChar w:fldCharType="end"/>
          </w:r>
        </w:sdtContent>
      </w:sdt>
      <w:r>
        <w:rPr>
          <w:rFonts w:ascii="Arial" w:hAnsi="Arial" w:cs="Arial"/>
          <w:sz w:val="24"/>
          <w:szCs w:val="24"/>
        </w:rPr>
        <w:t xml:space="preserve">. The report clearly shows they are committed to portraying a good image to the public for example, one fact showed that ‘97% of their products are made in Great Britain’ this shows the public they are dedicated to helping and supporting the country and people within it </w:t>
      </w:r>
      <w:sdt>
        <w:sdtPr>
          <w:rPr>
            <w:rFonts w:ascii="Arial" w:hAnsi="Arial" w:cs="Arial"/>
            <w:sz w:val="24"/>
            <w:szCs w:val="24"/>
          </w:rPr>
          <w:id w:val="1058825005"/>
          <w:citation/>
        </w:sdtPr>
        <w:sdtEndPr/>
        <w:sdtContent>
          <w:r>
            <w:rPr>
              <w:rFonts w:ascii="Arial" w:hAnsi="Arial" w:cs="Arial"/>
              <w:sz w:val="24"/>
              <w:szCs w:val="24"/>
            </w:rPr>
            <w:fldChar w:fldCharType="begin"/>
          </w:r>
          <w:r>
            <w:rPr>
              <w:rFonts w:ascii="Arial" w:hAnsi="Arial" w:cs="Arial"/>
              <w:sz w:val="24"/>
              <w:szCs w:val="24"/>
            </w:rPr>
            <w:instrText xml:space="preserve"> CITATION Coc15 \l 2057 </w:instrText>
          </w:r>
          <w:r>
            <w:rPr>
              <w:rFonts w:ascii="Arial" w:hAnsi="Arial" w:cs="Arial"/>
              <w:sz w:val="24"/>
              <w:szCs w:val="24"/>
            </w:rPr>
            <w:fldChar w:fldCharType="separate"/>
          </w:r>
          <w:r w:rsidR="002E7F70" w:rsidRPr="002E7F70">
            <w:rPr>
              <w:rFonts w:ascii="Arial" w:hAnsi="Arial" w:cs="Arial"/>
              <w:noProof/>
              <w:sz w:val="24"/>
              <w:szCs w:val="24"/>
            </w:rPr>
            <w:t>(Coca-Cola Enterprises, 2015)</w:t>
          </w:r>
          <w:r>
            <w:rPr>
              <w:rFonts w:ascii="Arial" w:hAnsi="Arial" w:cs="Arial"/>
              <w:sz w:val="24"/>
              <w:szCs w:val="24"/>
            </w:rPr>
            <w:fldChar w:fldCharType="end"/>
          </w:r>
        </w:sdtContent>
      </w:sdt>
      <w:r>
        <w:rPr>
          <w:rFonts w:ascii="Arial" w:hAnsi="Arial" w:cs="Arial"/>
          <w:sz w:val="24"/>
          <w:szCs w:val="24"/>
        </w:rPr>
        <w:t>.</w:t>
      </w:r>
    </w:p>
    <w:p w:rsidR="00F94DC0" w:rsidRPr="009C3EA1" w:rsidRDefault="00F84403" w:rsidP="00B670F8">
      <w:pPr>
        <w:spacing w:line="480" w:lineRule="auto"/>
        <w:rPr>
          <w:rFonts w:ascii="Arial" w:hAnsi="Arial" w:cs="Arial"/>
          <w:sz w:val="24"/>
          <w:szCs w:val="24"/>
        </w:rPr>
      </w:pPr>
      <w:r w:rsidRPr="009C3EA1">
        <w:rPr>
          <w:rFonts w:ascii="Arial" w:hAnsi="Arial" w:cs="Arial"/>
          <w:sz w:val="24"/>
        </w:rPr>
        <w:lastRenderedPageBreak/>
        <w:t xml:space="preserve">Coca-Cola released a ‘global ban’ on their advertising </w:t>
      </w:r>
      <w:r w:rsidR="0047705A" w:rsidRPr="009C3EA1">
        <w:rPr>
          <w:rFonts w:ascii="Arial" w:hAnsi="Arial" w:cs="Arial"/>
          <w:sz w:val="24"/>
        </w:rPr>
        <w:t>for</w:t>
      </w:r>
      <w:r w:rsidRPr="009C3EA1">
        <w:rPr>
          <w:rFonts w:ascii="Arial" w:hAnsi="Arial" w:cs="Arial"/>
          <w:sz w:val="24"/>
        </w:rPr>
        <w:t xml:space="preserve"> their soda to be restrained from being advertised to children that are under the age of 12 years old </w:t>
      </w:r>
      <w:sdt>
        <w:sdtPr>
          <w:rPr>
            <w:rFonts w:ascii="Arial" w:hAnsi="Arial" w:cs="Arial"/>
            <w:sz w:val="24"/>
          </w:rPr>
          <w:id w:val="1180155475"/>
          <w:citation/>
        </w:sdtPr>
        <w:sdtEndPr/>
        <w:sdtContent>
          <w:r w:rsidRPr="009C3EA1">
            <w:rPr>
              <w:rFonts w:ascii="Arial" w:hAnsi="Arial" w:cs="Arial"/>
              <w:sz w:val="24"/>
            </w:rPr>
            <w:fldChar w:fldCharType="begin"/>
          </w:r>
          <w:r w:rsidRPr="009C3EA1">
            <w:rPr>
              <w:rFonts w:ascii="Arial" w:hAnsi="Arial" w:cs="Arial"/>
              <w:sz w:val="24"/>
            </w:rPr>
            <w:instrText xml:space="preserve">CITATION Smi \p 371 \l 2057 </w:instrText>
          </w:r>
          <w:r w:rsidRPr="009C3EA1">
            <w:rPr>
              <w:rFonts w:ascii="Arial" w:hAnsi="Arial" w:cs="Arial"/>
              <w:sz w:val="24"/>
            </w:rPr>
            <w:fldChar w:fldCharType="separate"/>
          </w:r>
          <w:r w:rsidR="002E7F70" w:rsidRPr="002E7F70">
            <w:rPr>
              <w:rFonts w:ascii="Arial" w:hAnsi="Arial" w:cs="Arial"/>
              <w:noProof/>
              <w:sz w:val="24"/>
            </w:rPr>
            <w:t>(Smith &amp; Lenssen, 2009, p. 371)</w:t>
          </w:r>
          <w:r w:rsidRPr="009C3EA1">
            <w:rPr>
              <w:rFonts w:ascii="Arial" w:hAnsi="Arial" w:cs="Arial"/>
              <w:sz w:val="24"/>
            </w:rPr>
            <w:fldChar w:fldCharType="end"/>
          </w:r>
        </w:sdtContent>
      </w:sdt>
      <w:r w:rsidRPr="009C3EA1">
        <w:rPr>
          <w:rFonts w:ascii="Arial" w:hAnsi="Arial" w:cs="Arial"/>
          <w:sz w:val="24"/>
        </w:rPr>
        <w:t>.</w:t>
      </w:r>
      <w:r w:rsidR="003C0E78">
        <w:rPr>
          <w:rFonts w:ascii="Arial" w:hAnsi="Arial" w:cs="Arial"/>
          <w:sz w:val="24"/>
        </w:rPr>
        <w:t xml:space="preserve"> This is supported on the Coca-Cola website where they explain how serious </w:t>
      </w:r>
      <w:r w:rsidR="00C2455C">
        <w:rPr>
          <w:rFonts w:ascii="Arial" w:hAnsi="Arial" w:cs="Arial"/>
          <w:sz w:val="24"/>
        </w:rPr>
        <w:t>their commitment is to market</w:t>
      </w:r>
      <w:r w:rsidR="003C0E78">
        <w:rPr>
          <w:rFonts w:ascii="Arial" w:hAnsi="Arial" w:cs="Arial"/>
          <w:sz w:val="24"/>
        </w:rPr>
        <w:t xml:space="preserve"> responsibly in every country</w:t>
      </w:r>
      <w:r w:rsidR="00AC3DBA">
        <w:rPr>
          <w:rFonts w:ascii="Arial" w:hAnsi="Arial" w:cs="Arial"/>
          <w:sz w:val="24"/>
        </w:rPr>
        <w:t xml:space="preserve"> and they ensure they meet polic</w:t>
      </w:r>
      <w:r w:rsidR="0047705A">
        <w:rPr>
          <w:rFonts w:ascii="Arial" w:hAnsi="Arial" w:cs="Arial"/>
          <w:sz w:val="24"/>
        </w:rPr>
        <w:t>y</w:t>
      </w:r>
      <w:r w:rsidR="00AC3DBA">
        <w:rPr>
          <w:rFonts w:ascii="Arial" w:hAnsi="Arial" w:cs="Arial"/>
          <w:sz w:val="24"/>
        </w:rPr>
        <w:t xml:space="preserve"> guides by using ‘independent auditors to </w:t>
      </w:r>
      <w:r w:rsidR="00AC3DBA" w:rsidRPr="009C3EA1">
        <w:rPr>
          <w:rFonts w:ascii="Arial" w:hAnsi="Arial" w:cs="Arial"/>
          <w:sz w:val="24"/>
          <w:szCs w:val="24"/>
        </w:rPr>
        <w:t xml:space="preserve">check’ that they are ‘complying with the policy’ </w:t>
      </w:r>
      <w:sdt>
        <w:sdtPr>
          <w:rPr>
            <w:rFonts w:ascii="Arial" w:hAnsi="Arial" w:cs="Arial"/>
            <w:sz w:val="24"/>
            <w:szCs w:val="24"/>
          </w:rPr>
          <w:id w:val="-586611655"/>
          <w:citation/>
        </w:sdtPr>
        <w:sdtEndPr/>
        <w:sdtContent>
          <w:r w:rsidR="00AC3DBA" w:rsidRPr="009C3EA1">
            <w:rPr>
              <w:rFonts w:ascii="Arial" w:hAnsi="Arial" w:cs="Arial"/>
              <w:sz w:val="24"/>
              <w:szCs w:val="24"/>
            </w:rPr>
            <w:fldChar w:fldCharType="begin"/>
          </w:r>
          <w:r w:rsidR="00AC3DBA" w:rsidRPr="009C3EA1">
            <w:rPr>
              <w:rFonts w:ascii="Arial" w:hAnsi="Arial" w:cs="Arial"/>
              <w:sz w:val="24"/>
              <w:szCs w:val="24"/>
            </w:rPr>
            <w:instrText xml:space="preserve">CITATION Coc173 \l 2057 </w:instrText>
          </w:r>
          <w:r w:rsidR="00AC3DBA" w:rsidRPr="009C3EA1">
            <w:rPr>
              <w:rFonts w:ascii="Arial" w:hAnsi="Arial" w:cs="Arial"/>
              <w:sz w:val="24"/>
              <w:szCs w:val="24"/>
            </w:rPr>
            <w:fldChar w:fldCharType="separate"/>
          </w:r>
          <w:r w:rsidR="002E7F70" w:rsidRPr="002E7F70">
            <w:rPr>
              <w:rFonts w:ascii="Arial" w:hAnsi="Arial" w:cs="Arial"/>
              <w:noProof/>
              <w:sz w:val="24"/>
              <w:szCs w:val="24"/>
            </w:rPr>
            <w:t>(Coca-Cola, 2017)</w:t>
          </w:r>
          <w:r w:rsidR="00AC3DBA" w:rsidRPr="009C3EA1">
            <w:rPr>
              <w:rFonts w:ascii="Arial" w:hAnsi="Arial" w:cs="Arial"/>
              <w:sz w:val="24"/>
              <w:szCs w:val="24"/>
            </w:rPr>
            <w:fldChar w:fldCharType="end"/>
          </w:r>
        </w:sdtContent>
      </w:sdt>
      <w:r w:rsidR="00AC3DBA" w:rsidRPr="009C3EA1">
        <w:rPr>
          <w:rFonts w:ascii="Arial" w:hAnsi="Arial" w:cs="Arial"/>
          <w:sz w:val="24"/>
          <w:szCs w:val="24"/>
        </w:rPr>
        <w:t xml:space="preserve">. In the United Kingdom Coca-Cola will not buy any form of advertising that could be targeted at children that are under the age of 16 years old to ensure that ‘in practice is that if more than 25% of the audience is under 16’ you won’t see any Coca-Cola adverts placed there, this is through TV, media, outdoor advertising, cinemas and social media </w:t>
      </w:r>
      <w:sdt>
        <w:sdtPr>
          <w:rPr>
            <w:rFonts w:ascii="Arial" w:hAnsi="Arial" w:cs="Arial"/>
            <w:sz w:val="24"/>
            <w:szCs w:val="24"/>
          </w:rPr>
          <w:id w:val="-1786875020"/>
          <w:citation/>
        </w:sdtPr>
        <w:sdtEndPr/>
        <w:sdtContent>
          <w:r w:rsidR="00AC3DBA" w:rsidRPr="009C3EA1">
            <w:rPr>
              <w:rFonts w:ascii="Arial" w:hAnsi="Arial" w:cs="Arial"/>
              <w:sz w:val="24"/>
              <w:szCs w:val="24"/>
            </w:rPr>
            <w:fldChar w:fldCharType="begin"/>
          </w:r>
          <w:r w:rsidR="00AC3DBA" w:rsidRPr="009C3EA1">
            <w:rPr>
              <w:rFonts w:ascii="Arial" w:hAnsi="Arial" w:cs="Arial"/>
              <w:sz w:val="24"/>
              <w:szCs w:val="24"/>
            </w:rPr>
            <w:instrText xml:space="preserve">CITATION Coc173 \l 2057 </w:instrText>
          </w:r>
          <w:r w:rsidR="00AC3DBA" w:rsidRPr="009C3EA1">
            <w:rPr>
              <w:rFonts w:ascii="Arial" w:hAnsi="Arial" w:cs="Arial"/>
              <w:sz w:val="24"/>
              <w:szCs w:val="24"/>
            </w:rPr>
            <w:fldChar w:fldCharType="separate"/>
          </w:r>
          <w:r w:rsidR="002E7F70" w:rsidRPr="002E7F70">
            <w:rPr>
              <w:rFonts w:ascii="Arial" w:hAnsi="Arial" w:cs="Arial"/>
              <w:noProof/>
              <w:sz w:val="24"/>
              <w:szCs w:val="24"/>
            </w:rPr>
            <w:t>(Coca-Cola, 2017)</w:t>
          </w:r>
          <w:r w:rsidR="00AC3DBA" w:rsidRPr="009C3EA1">
            <w:rPr>
              <w:rFonts w:ascii="Arial" w:hAnsi="Arial" w:cs="Arial"/>
              <w:sz w:val="24"/>
              <w:szCs w:val="24"/>
            </w:rPr>
            <w:fldChar w:fldCharType="end"/>
          </w:r>
        </w:sdtContent>
      </w:sdt>
      <w:r w:rsidR="00AC3DBA" w:rsidRPr="009C3EA1">
        <w:rPr>
          <w:rFonts w:ascii="Arial" w:hAnsi="Arial" w:cs="Arial"/>
          <w:sz w:val="24"/>
          <w:szCs w:val="24"/>
        </w:rPr>
        <w:t>.</w:t>
      </w:r>
    </w:p>
    <w:p w:rsidR="003C0E78" w:rsidRPr="009C3EA1" w:rsidRDefault="006D343F" w:rsidP="00B670F8">
      <w:pPr>
        <w:spacing w:line="480" w:lineRule="auto"/>
        <w:rPr>
          <w:rFonts w:ascii="Arial" w:hAnsi="Arial" w:cs="Arial"/>
          <w:sz w:val="24"/>
          <w:szCs w:val="24"/>
        </w:rPr>
      </w:pPr>
      <w:r w:rsidRPr="009C3EA1">
        <w:rPr>
          <w:rFonts w:ascii="Arial" w:hAnsi="Arial" w:cs="Arial"/>
          <w:sz w:val="24"/>
          <w:szCs w:val="24"/>
        </w:rPr>
        <w:t>Coca-Cola now encourage recycling and state that their packaging today is 100% recyclable. The company also advertise how they use these recycled materials as 25% of their bott</w:t>
      </w:r>
      <w:r w:rsidR="00B652E8">
        <w:rPr>
          <w:rFonts w:ascii="Arial" w:hAnsi="Arial" w:cs="Arial"/>
          <w:sz w:val="24"/>
          <w:szCs w:val="24"/>
        </w:rPr>
        <w:t>l</w:t>
      </w:r>
      <w:r w:rsidRPr="009C3EA1">
        <w:rPr>
          <w:rFonts w:ascii="Arial" w:hAnsi="Arial" w:cs="Arial"/>
          <w:sz w:val="24"/>
          <w:szCs w:val="24"/>
        </w:rPr>
        <w:t xml:space="preserve">es come for old recycled bottles, 49% of their aluminium cans are from previous recycled cans and 56% of their glass bottles are from recycled glass bottles </w:t>
      </w:r>
      <w:sdt>
        <w:sdtPr>
          <w:rPr>
            <w:rFonts w:ascii="Arial" w:hAnsi="Arial" w:cs="Arial"/>
            <w:sz w:val="24"/>
            <w:szCs w:val="24"/>
          </w:rPr>
          <w:id w:val="-321353303"/>
          <w:citation/>
        </w:sdtPr>
        <w:sdtEndPr/>
        <w:sdtContent>
          <w:r w:rsidRPr="009C3EA1">
            <w:rPr>
              <w:rFonts w:ascii="Arial" w:hAnsi="Arial" w:cs="Arial"/>
              <w:sz w:val="24"/>
              <w:szCs w:val="24"/>
            </w:rPr>
            <w:fldChar w:fldCharType="begin"/>
          </w:r>
          <w:r w:rsidRPr="009C3EA1">
            <w:rPr>
              <w:rFonts w:ascii="Arial" w:hAnsi="Arial" w:cs="Arial"/>
              <w:sz w:val="24"/>
              <w:szCs w:val="24"/>
            </w:rPr>
            <w:instrText xml:space="preserve"> CITATION Coc171 \l 2057 </w:instrText>
          </w:r>
          <w:r w:rsidRPr="009C3EA1">
            <w:rPr>
              <w:rFonts w:ascii="Arial" w:hAnsi="Arial" w:cs="Arial"/>
              <w:sz w:val="24"/>
              <w:szCs w:val="24"/>
            </w:rPr>
            <w:fldChar w:fldCharType="separate"/>
          </w:r>
          <w:r w:rsidR="002E7F70" w:rsidRPr="002E7F70">
            <w:rPr>
              <w:rFonts w:ascii="Arial" w:hAnsi="Arial" w:cs="Arial"/>
              <w:noProof/>
              <w:sz w:val="24"/>
              <w:szCs w:val="24"/>
            </w:rPr>
            <w:t>(Coca-Cola, 2017)</w:t>
          </w:r>
          <w:r w:rsidRPr="009C3EA1">
            <w:rPr>
              <w:rFonts w:ascii="Arial" w:hAnsi="Arial" w:cs="Arial"/>
              <w:sz w:val="24"/>
              <w:szCs w:val="24"/>
            </w:rPr>
            <w:fldChar w:fldCharType="end"/>
          </w:r>
        </w:sdtContent>
      </w:sdt>
      <w:r w:rsidRPr="009C3EA1">
        <w:rPr>
          <w:rFonts w:ascii="Arial" w:hAnsi="Arial" w:cs="Arial"/>
          <w:sz w:val="24"/>
          <w:szCs w:val="24"/>
        </w:rPr>
        <w:t>.</w:t>
      </w:r>
    </w:p>
    <w:p w:rsidR="003C0E78" w:rsidRDefault="003C0E78" w:rsidP="00B670F8">
      <w:pPr>
        <w:spacing w:line="480" w:lineRule="auto"/>
        <w:rPr>
          <w:rFonts w:ascii="Arial" w:hAnsi="Arial" w:cs="Arial"/>
          <w:sz w:val="24"/>
          <w:szCs w:val="24"/>
        </w:rPr>
      </w:pPr>
      <w:r w:rsidRPr="009C3EA1">
        <w:rPr>
          <w:rFonts w:ascii="Arial" w:hAnsi="Arial" w:cs="Arial"/>
          <w:sz w:val="24"/>
          <w:szCs w:val="24"/>
        </w:rPr>
        <w:t xml:space="preserve">Coca-Cola now support FareShare, the UK’s ‘longest running food redistribution charity’ the aim to let no ‘good food’ go to waste whilst there are people going hungry </w:t>
      </w:r>
      <w:sdt>
        <w:sdtPr>
          <w:rPr>
            <w:rFonts w:ascii="Arial" w:hAnsi="Arial" w:cs="Arial"/>
            <w:sz w:val="24"/>
            <w:szCs w:val="24"/>
          </w:rPr>
          <w:id w:val="253164686"/>
          <w:citation/>
        </w:sdtPr>
        <w:sdtEndPr/>
        <w:sdtContent>
          <w:r w:rsidRPr="009C3EA1">
            <w:rPr>
              <w:rFonts w:ascii="Arial" w:hAnsi="Arial" w:cs="Arial"/>
              <w:sz w:val="24"/>
              <w:szCs w:val="24"/>
            </w:rPr>
            <w:fldChar w:fldCharType="begin"/>
          </w:r>
          <w:r w:rsidRPr="009C3EA1">
            <w:rPr>
              <w:rFonts w:ascii="Arial" w:hAnsi="Arial" w:cs="Arial"/>
              <w:sz w:val="24"/>
              <w:szCs w:val="24"/>
            </w:rPr>
            <w:instrText xml:space="preserve"> CITATION Far17 \l 2057 </w:instrText>
          </w:r>
          <w:r w:rsidRPr="009C3EA1">
            <w:rPr>
              <w:rFonts w:ascii="Arial" w:hAnsi="Arial" w:cs="Arial"/>
              <w:sz w:val="24"/>
              <w:szCs w:val="24"/>
            </w:rPr>
            <w:fldChar w:fldCharType="separate"/>
          </w:r>
          <w:r w:rsidR="002E7F70" w:rsidRPr="002E7F70">
            <w:rPr>
              <w:rFonts w:ascii="Arial" w:hAnsi="Arial" w:cs="Arial"/>
              <w:noProof/>
              <w:sz w:val="24"/>
              <w:szCs w:val="24"/>
            </w:rPr>
            <w:t>(FareShare, 2017)</w:t>
          </w:r>
          <w:r w:rsidRPr="009C3EA1">
            <w:rPr>
              <w:rFonts w:ascii="Arial" w:hAnsi="Arial" w:cs="Arial"/>
              <w:sz w:val="24"/>
              <w:szCs w:val="24"/>
            </w:rPr>
            <w:fldChar w:fldCharType="end"/>
          </w:r>
        </w:sdtContent>
      </w:sdt>
      <w:r w:rsidRPr="009C3EA1">
        <w:rPr>
          <w:rFonts w:ascii="Arial" w:hAnsi="Arial" w:cs="Arial"/>
          <w:sz w:val="24"/>
          <w:szCs w:val="24"/>
        </w:rPr>
        <w:t xml:space="preserve">. Coca-Cola have claimed to be supporting and working with FareShare since 2014 by providing meals and any food supplies needed to vulnerable people living within the United Kingdom. They also took part in a promotion this Christmas where they donated 1p from every 500ml Coca-Cola product and a minimum of £25,000 which would provide 100,000 meals to people in need </w:t>
      </w:r>
      <w:sdt>
        <w:sdtPr>
          <w:rPr>
            <w:rFonts w:ascii="Arial" w:hAnsi="Arial" w:cs="Arial"/>
            <w:sz w:val="24"/>
            <w:szCs w:val="24"/>
          </w:rPr>
          <w:id w:val="1904025997"/>
          <w:citation/>
        </w:sdtPr>
        <w:sdtEndPr/>
        <w:sdtContent>
          <w:r w:rsidRPr="009C3EA1">
            <w:rPr>
              <w:rFonts w:ascii="Arial" w:hAnsi="Arial" w:cs="Arial"/>
              <w:sz w:val="24"/>
              <w:szCs w:val="24"/>
            </w:rPr>
            <w:fldChar w:fldCharType="begin"/>
          </w:r>
          <w:r w:rsidRPr="009C3EA1">
            <w:rPr>
              <w:rFonts w:ascii="Arial" w:hAnsi="Arial" w:cs="Arial"/>
              <w:sz w:val="24"/>
              <w:szCs w:val="24"/>
            </w:rPr>
            <w:instrText xml:space="preserve"> CITATION Coc172 \l 2057 </w:instrText>
          </w:r>
          <w:r w:rsidRPr="009C3EA1">
            <w:rPr>
              <w:rFonts w:ascii="Arial" w:hAnsi="Arial" w:cs="Arial"/>
              <w:sz w:val="24"/>
              <w:szCs w:val="24"/>
            </w:rPr>
            <w:fldChar w:fldCharType="separate"/>
          </w:r>
          <w:r w:rsidR="002E7F70" w:rsidRPr="002E7F70">
            <w:rPr>
              <w:rFonts w:ascii="Arial" w:hAnsi="Arial" w:cs="Arial"/>
              <w:noProof/>
              <w:sz w:val="24"/>
              <w:szCs w:val="24"/>
            </w:rPr>
            <w:t>(Coca-Cola, 2017)</w:t>
          </w:r>
          <w:r w:rsidRPr="009C3EA1">
            <w:rPr>
              <w:rFonts w:ascii="Arial" w:hAnsi="Arial" w:cs="Arial"/>
              <w:sz w:val="24"/>
              <w:szCs w:val="24"/>
            </w:rPr>
            <w:fldChar w:fldCharType="end"/>
          </w:r>
        </w:sdtContent>
      </w:sdt>
      <w:r w:rsidRPr="009C3EA1">
        <w:rPr>
          <w:rFonts w:ascii="Arial" w:hAnsi="Arial" w:cs="Arial"/>
          <w:sz w:val="24"/>
          <w:szCs w:val="24"/>
        </w:rPr>
        <w:t>.</w:t>
      </w:r>
    </w:p>
    <w:p w:rsidR="003C0E78" w:rsidRDefault="00A01724" w:rsidP="00B670F8">
      <w:pPr>
        <w:spacing w:line="480" w:lineRule="auto"/>
        <w:rPr>
          <w:rFonts w:ascii="Arial" w:hAnsi="Arial" w:cs="Arial"/>
          <w:sz w:val="24"/>
          <w:szCs w:val="24"/>
        </w:rPr>
      </w:pPr>
      <w:r>
        <w:rPr>
          <w:rFonts w:ascii="Arial" w:hAnsi="Arial" w:cs="Arial"/>
          <w:sz w:val="24"/>
          <w:szCs w:val="24"/>
        </w:rPr>
        <w:lastRenderedPageBreak/>
        <w:t>All</w:t>
      </w:r>
      <w:r w:rsidR="004A60B8">
        <w:rPr>
          <w:rFonts w:ascii="Arial" w:hAnsi="Arial" w:cs="Arial"/>
          <w:sz w:val="24"/>
          <w:szCs w:val="24"/>
        </w:rPr>
        <w:t xml:space="preserve"> this information of facts and statistics above shows that Coca-Cola do have a team working on Corporate Social Responsibility and do think of it as a necessity to the business. However, it can be questioned as to how genuine their donations and volunteering really are or whether it’s all </w:t>
      </w:r>
      <w:r w:rsidR="00BD5D13">
        <w:rPr>
          <w:rFonts w:ascii="Arial" w:hAnsi="Arial" w:cs="Arial"/>
          <w:sz w:val="24"/>
          <w:szCs w:val="24"/>
        </w:rPr>
        <w:t>pure advertising and publicity stunts.</w:t>
      </w:r>
    </w:p>
    <w:p w:rsidR="00451C39" w:rsidRDefault="00451C39" w:rsidP="00451C39">
      <w:pPr>
        <w:spacing w:line="480" w:lineRule="auto"/>
        <w:rPr>
          <w:rFonts w:ascii="Arial" w:hAnsi="Arial" w:cs="Arial"/>
          <w:sz w:val="24"/>
          <w:szCs w:val="24"/>
        </w:rPr>
      </w:pPr>
      <w:r>
        <w:rPr>
          <w:rFonts w:ascii="Arial" w:hAnsi="Arial" w:cs="Arial"/>
          <w:sz w:val="24"/>
          <w:szCs w:val="24"/>
        </w:rPr>
        <w:t xml:space="preserve">One source supporting this is the fact that although they look like a good character for Great Britain they are jeopardising other countries at this expense. Coca-Cola have been accused and blamed for water shortage in areas of the world that are lacking in these ‘water resources and rainfall’ </w:t>
      </w:r>
      <w:sdt>
        <w:sdtPr>
          <w:rPr>
            <w:rFonts w:ascii="Arial" w:hAnsi="Arial" w:cs="Arial"/>
            <w:sz w:val="24"/>
            <w:szCs w:val="24"/>
          </w:rPr>
          <w:id w:val="-1107581589"/>
          <w:citation/>
        </w:sdtPr>
        <w:sdtEndPr/>
        <w:sdtContent>
          <w:r>
            <w:rPr>
              <w:rFonts w:ascii="Arial" w:hAnsi="Arial" w:cs="Arial"/>
              <w:sz w:val="24"/>
              <w:szCs w:val="24"/>
            </w:rPr>
            <w:fldChar w:fldCharType="begin"/>
          </w:r>
          <w:r>
            <w:rPr>
              <w:rFonts w:ascii="Arial" w:hAnsi="Arial" w:cs="Arial"/>
              <w:sz w:val="24"/>
              <w:szCs w:val="24"/>
            </w:rPr>
            <w:instrText xml:space="preserve"> CITATION War \l 2057 </w:instrText>
          </w:r>
          <w:r>
            <w:rPr>
              <w:rFonts w:ascii="Arial" w:hAnsi="Arial" w:cs="Arial"/>
              <w:sz w:val="24"/>
              <w:szCs w:val="24"/>
            </w:rPr>
            <w:fldChar w:fldCharType="separate"/>
          </w:r>
          <w:r w:rsidR="002E7F70" w:rsidRPr="002E7F70">
            <w:rPr>
              <w:rFonts w:ascii="Arial" w:hAnsi="Arial" w:cs="Arial"/>
              <w:noProof/>
              <w:sz w:val="24"/>
              <w:szCs w:val="24"/>
            </w:rPr>
            <w:t>(War on Want Charity fighting global poverty, 2007)</w:t>
          </w:r>
          <w:r>
            <w:rPr>
              <w:rFonts w:ascii="Arial" w:hAnsi="Arial" w:cs="Arial"/>
              <w:sz w:val="24"/>
              <w:szCs w:val="24"/>
            </w:rPr>
            <w:fldChar w:fldCharType="end"/>
          </w:r>
        </w:sdtContent>
      </w:sdt>
      <w:r>
        <w:rPr>
          <w:rFonts w:ascii="Arial" w:hAnsi="Arial" w:cs="Arial"/>
          <w:sz w:val="24"/>
          <w:szCs w:val="24"/>
        </w:rPr>
        <w:t xml:space="preserve">. This is best documented in India ‘where there are now community campaigns against the company in several states’ as Coca-Cola are ‘having a serious negative impact on farmers and local communities’ </w:t>
      </w:r>
      <w:sdt>
        <w:sdtPr>
          <w:rPr>
            <w:rFonts w:ascii="Arial" w:hAnsi="Arial" w:cs="Arial"/>
            <w:sz w:val="24"/>
            <w:szCs w:val="24"/>
          </w:rPr>
          <w:id w:val="-106348259"/>
          <w:citation/>
        </w:sdtPr>
        <w:sdtEndPr/>
        <w:sdtContent>
          <w:r>
            <w:rPr>
              <w:rFonts w:ascii="Arial" w:hAnsi="Arial" w:cs="Arial"/>
              <w:sz w:val="24"/>
              <w:szCs w:val="24"/>
            </w:rPr>
            <w:fldChar w:fldCharType="begin"/>
          </w:r>
          <w:r>
            <w:rPr>
              <w:rFonts w:ascii="Arial" w:hAnsi="Arial" w:cs="Arial"/>
              <w:sz w:val="24"/>
              <w:szCs w:val="24"/>
            </w:rPr>
            <w:instrText xml:space="preserve"> CITATION War \l 2057 </w:instrText>
          </w:r>
          <w:r>
            <w:rPr>
              <w:rFonts w:ascii="Arial" w:hAnsi="Arial" w:cs="Arial"/>
              <w:sz w:val="24"/>
              <w:szCs w:val="24"/>
            </w:rPr>
            <w:fldChar w:fldCharType="separate"/>
          </w:r>
          <w:r w:rsidR="002E7F70" w:rsidRPr="002E7F70">
            <w:rPr>
              <w:rFonts w:ascii="Arial" w:hAnsi="Arial" w:cs="Arial"/>
              <w:noProof/>
              <w:sz w:val="24"/>
              <w:szCs w:val="24"/>
            </w:rPr>
            <w:t>(War on Want Charity fighting global poverty, 2007)</w:t>
          </w:r>
          <w:r>
            <w:rPr>
              <w:rFonts w:ascii="Arial" w:hAnsi="Arial" w:cs="Arial"/>
              <w:sz w:val="24"/>
              <w:szCs w:val="24"/>
            </w:rPr>
            <w:fldChar w:fldCharType="end"/>
          </w:r>
        </w:sdtContent>
      </w:sdt>
      <w:r>
        <w:rPr>
          <w:rFonts w:ascii="Arial" w:hAnsi="Arial" w:cs="Arial"/>
          <w:sz w:val="24"/>
          <w:szCs w:val="24"/>
        </w:rPr>
        <w:t>. Specifically, in 1999 Coca-Cola ‘establishes a bottling plant in the village of Kaladera in Rajasthan’ this is an area ‘well known as a desert state’ and the farmers here ‘rely on access to groundwater for the cultivation of their crops, but since Coca-Cola’s arrival, they have been confronted with a serious decline in water levels’</w:t>
      </w:r>
      <w:r w:rsidR="00C864AA">
        <w:rPr>
          <w:rFonts w:ascii="Arial" w:hAnsi="Arial" w:cs="Arial"/>
          <w:sz w:val="24"/>
          <w:szCs w:val="24"/>
        </w:rPr>
        <w:t xml:space="preserve"> </w:t>
      </w:r>
      <w:sdt>
        <w:sdtPr>
          <w:rPr>
            <w:rFonts w:ascii="Arial" w:hAnsi="Arial" w:cs="Arial"/>
            <w:sz w:val="24"/>
            <w:szCs w:val="24"/>
          </w:rPr>
          <w:id w:val="1330092967"/>
          <w:citation/>
        </w:sdtPr>
        <w:sdtEndPr/>
        <w:sdtContent>
          <w:r w:rsidR="00C864AA">
            <w:rPr>
              <w:rFonts w:ascii="Arial" w:hAnsi="Arial" w:cs="Arial"/>
              <w:sz w:val="24"/>
              <w:szCs w:val="24"/>
            </w:rPr>
            <w:fldChar w:fldCharType="begin"/>
          </w:r>
          <w:r w:rsidR="00C864AA">
            <w:rPr>
              <w:rFonts w:ascii="Arial" w:hAnsi="Arial" w:cs="Arial"/>
              <w:sz w:val="24"/>
              <w:szCs w:val="24"/>
            </w:rPr>
            <w:instrText xml:space="preserve"> CITATION War \l 2057 </w:instrText>
          </w:r>
          <w:r w:rsidR="00C864AA">
            <w:rPr>
              <w:rFonts w:ascii="Arial" w:hAnsi="Arial" w:cs="Arial"/>
              <w:sz w:val="24"/>
              <w:szCs w:val="24"/>
            </w:rPr>
            <w:fldChar w:fldCharType="separate"/>
          </w:r>
          <w:r w:rsidR="002E7F70" w:rsidRPr="002E7F70">
            <w:rPr>
              <w:rFonts w:ascii="Arial" w:hAnsi="Arial" w:cs="Arial"/>
              <w:noProof/>
              <w:sz w:val="24"/>
              <w:szCs w:val="24"/>
            </w:rPr>
            <w:t>(War on Want Charity fighting global poverty, 2007)</w:t>
          </w:r>
          <w:r w:rsidR="00C864AA">
            <w:rPr>
              <w:rFonts w:ascii="Arial" w:hAnsi="Arial" w:cs="Arial"/>
              <w:sz w:val="24"/>
              <w:szCs w:val="24"/>
            </w:rPr>
            <w:fldChar w:fldCharType="end"/>
          </w:r>
        </w:sdtContent>
      </w:sdt>
      <w:r>
        <w:rPr>
          <w:rFonts w:ascii="Arial" w:hAnsi="Arial" w:cs="Arial"/>
          <w:sz w:val="24"/>
          <w:szCs w:val="24"/>
        </w:rPr>
        <w:t xml:space="preserve">. Locals are seriously suffering from the impacts of Coca-Cola and </w:t>
      </w:r>
      <w:r w:rsidR="00C864AA">
        <w:rPr>
          <w:rFonts w:ascii="Arial" w:hAnsi="Arial" w:cs="Arial"/>
          <w:sz w:val="24"/>
          <w:szCs w:val="24"/>
        </w:rPr>
        <w:t>‘</w:t>
      </w:r>
      <w:r>
        <w:rPr>
          <w:rFonts w:ascii="Arial" w:hAnsi="Arial" w:cs="Arial"/>
          <w:sz w:val="24"/>
          <w:szCs w:val="24"/>
        </w:rPr>
        <w:t xml:space="preserve">whole </w:t>
      </w:r>
      <w:r w:rsidR="00C864AA">
        <w:rPr>
          <w:rFonts w:ascii="Arial" w:hAnsi="Arial" w:cs="Arial"/>
          <w:sz w:val="24"/>
          <w:szCs w:val="24"/>
        </w:rPr>
        <w:t>families’</w:t>
      </w:r>
      <w:r>
        <w:rPr>
          <w:rFonts w:ascii="Arial" w:hAnsi="Arial" w:cs="Arial"/>
          <w:sz w:val="24"/>
          <w:szCs w:val="24"/>
        </w:rPr>
        <w:t xml:space="preserve"> are ‘at risk of losing their livelihoods’ </w:t>
      </w:r>
      <w:sdt>
        <w:sdtPr>
          <w:rPr>
            <w:rFonts w:ascii="Arial" w:hAnsi="Arial" w:cs="Arial"/>
            <w:sz w:val="24"/>
            <w:szCs w:val="24"/>
          </w:rPr>
          <w:id w:val="1481658405"/>
          <w:citation/>
        </w:sdtPr>
        <w:sdtEndPr/>
        <w:sdtContent>
          <w:r>
            <w:rPr>
              <w:rFonts w:ascii="Arial" w:hAnsi="Arial" w:cs="Arial"/>
              <w:sz w:val="24"/>
              <w:szCs w:val="24"/>
            </w:rPr>
            <w:fldChar w:fldCharType="begin"/>
          </w:r>
          <w:r>
            <w:rPr>
              <w:rFonts w:ascii="Arial" w:hAnsi="Arial" w:cs="Arial"/>
              <w:sz w:val="24"/>
              <w:szCs w:val="24"/>
            </w:rPr>
            <w:instrText xml:space="preserve">CITATION War \l 2057 </w:instrText>
          </w:r>
          <w:r>
            <w:rPr>
              <w:rFonts w:ascii="Arial" w:hAnsi="Arial" w:cs="Arial"/>
              <w:sz w:val="24"/>
              <w:szCs w:val="24"/>
            </w:rPr>
            <w:fldChar w:fldCharType="separate"/>
          </w:r>
          <w:r w:rsidR="002E7F70" w:rsidRPr="002E7F70">
            <w:rPr>
              <w:rFonts w:ascii="Arial" w:hAnsi="Arial" w:cs="Arial"/>
              <w:noProof/>
              <w:sz w:val="24"/>
              <w:szCs w:val="24"/>
            </w:rPr>
            <w:t>(War on Want Charity fighting global poverty, 2007)</w:t>
          </w:r>
          <w:r>
            <w:rPr>
              <w:rFonts w:ascii="Arial" w:hAnsi="Arial" w:cs="Arial"/>
              <w:sz w:val="24"/>
              <w:szCs w:val="24"/>
            </w:rPr>
            <w:fldChar w:fldCharType="end"/>
          </w:r>
        </w:sdtContent>
      </w:sdt>
      <w:r>
        <w:rPr>
          <w:rFonts w:ascii="Arial" w:hAnsi="Arial" w:cs="Arial"/>
          <w:sz w:val="24"/>
          <w:szCs w:val="24"/>
        </w:rPr>
        <w:t>.</w:t>
      </w:r>
    </w:p>
    <w:p w:rsidR="00A176B2" w:rsidRDefault="00A176B2" w:rsidP="00A176B2">
      <w:pPr>
        <w:spacing w:line="480" w:lineRule="auto"/>
        <w:rPr>
          <w:rFonts w:ascii="Arial" w:hAnsi="Arial" w:cs="Arial"/>
          <w:sz w:val="24"/>
          <w:szCs w:val="24"/>
        </w:rPr>
      </w:pPr>
      <w:r>
        <w:rPr>
          <w:rFonts w:ascii="Arial" w:hAnsi="Arial" w:cs="Arial"/>
          <w:sz w:val="24"/>
          <w:szCs w:val="24"/>
        </w:rPr>
        <w:t xml:space="preserve">Also, Coca-Cola express how they have a global ban to not advertising to children under 12 years old, however, they have just sponsored the London Eye. When the London Eye closed </w:t>
      </w:r>
      <w:r w:rsidR="00013C9A">
        <w:rPr>
          <w:rFonts w:ascii="Arial" w:hAnsi="Arial" w:cs="Arial"/>
          <w:sz w:val="24"/>
          <w:szCs w:val="24"/>
        </w:rPr>
        <w:t>for</w:t>
      </w:r>
      <w:r>
        <w:rPr>
          <w:rFonts w:ascii="Arial" w:hAnsi="Arial" w:cs="Arial"/>
          <w:sz w:val="24"/>
          <w:szCs w:val="24"/>
        </w:rPr>
        <w:t xml:space="preserve"> maintenance to take place it then reopened as the ‘Coca-Cola London Eye’, this is ‘one of the most recognisable landmarks in the world’ </w:t>
      </w:r>
      <w:sdt>
        <w:sdtPr>
          <w:rPr>
            <w:rFonts w:ascii="Arial" w:hAnsi="Arial" w:cs="Arial"/>
            <w:sz w:val="24"/>
            <w:szCs w:val="24"/>
          </w:rPr>
          <w:id w:val="-95567430"/>
          <w:citation/>
        </w:sdtPr>
        <w:sdtEndPr/>
        <w:sdtContent>
          <w:r>
            <w:rPr>
              <w:rFonts w:ascii="Arial" w:hAnsi="Arial" w:cs="Arial"/>
              <w:sz w:val="24"/>
              <w:szCs w:val="24"/>
            </w:rPr>
            <w:fldChar w:fldCharType="begin"/>
          </w:r>
          <w:r>
            <w:rPr>
              <w:rFonts w:ascii="Arial" w:hAnsi="Arial" w:cs="Arial"/>
              <w:sz w:val="24"/>
              <w:szCs w:val="24"/>
            </w:rPr>
            <w:instrText xml:space="preserve"> CITATION Nad15 \l 2057 </w:instrText>
          </w:r>
          <w:r>
            <w:rPr>
              <w:rFonts w:ascii="Arial" w:hAnsi="Arial" w:cs="Arial"/>
              <w:sz w:val="24"/>
              <w:szCs w:val="24"/>
            </w:rPr>
            <w:fldChar w:fldCharType="separate"/>
          </w:r>
          <w:r w:rsidR="002E7F70" w:rsidRPr="002E7F70">
            <w:rPr>
              <w:rFonts w:ascii="Arial" w:hAnsi="Arial" w:cs="Arial"/>
              <w:noProof/>
              <w:sz w:val="24"/>
              <w:szCs w:val="24"/>
            </w:rPr>
            <w:t>(Khomami, 2015)</w:t>
          </w:r>
          <w:r>
            <w:rPr>
              <w:rFonts w:ascii="Arial" w:hAnsi="Arial" w:cs="Arial"/>
              <w:sz w:val="24"/>
              <w:szCs w:val="24"/>
            </w:rPr>
            <w:fldChar w:fldCharType="end"/>
          </w:r>
        </w:sdtContent>
      </w:sdt>
      <w:r>
        <w:rPr>
          <w:rFonts w:ascii="Arial" w:hAnsi="Arial" w:cs="Arial"/>
          <w:sz w:val="24"/>
          <w:szCs w:val="24"/>
        </w:rPr>
        <w:t xml:space="preserve">. This ‘new name is a result of a sponsorship deal’ with Coca-Cola and it now means each ‘pod of the Eye now has Coca-Cola branding inside’ all ‘staff wear red tops with Coca-Cola stamped on the back, security staff wear Coca-Cola </w:t>
      </w:r>
      <w:r>
        <w:rPr>
          <w:rFonts w:ascii="Arial" w:hAnsi="Arial" w:cs="Arial"/>
          <w:sz w:val="24"/>
          <w:szCs w:val="24"/>
        </w:rPr>
        <w:lastRenderedPageBreak/>
        <w:t xml:space="preserve">beanie hats’ and ‘all the cafes in the ticket office are branded with large Coca-Cola posters’ and finally the ‘wheel no longer shines blue at night, but a vivid, Coca-Cola red’ </w:t>
      </w:r>
      <w:sdt>
        <w:sdtPr>
          <w:rPr>
            <w:rFonts w:ascii="Arial" w:hAnsi="Arial" w:cs="Arial"/>
            <w:sz w:val="24"/>
            <w:szCs w:val="24"/>
          </w:rPr>
          <w:id w:val="396793208"/>
          <w:citation/>
        </w:sdtPr>
        <w:sdtEndPr/>
        <w:sdtContent>
          <w:r>
            <w:rPr>
              <w:rFonts w:ascii="Arial" w:hAnsi="Arial" w:cs="Arial"/>
              <w:sz w:val="24"/>
              <w:szCs w:val="24"/>
            </w:rPr>
            <w:fldChar w:fldCharType="begin"/>
          </w:r>
          <w:r>
            <w:rPr>
              <w:rFonts w:ascii="Arial" w:hAnsi="Arial" w:cs="Arial"/>
              <w:sz w:val="24"/>
              <w:szCs w:val="24"/>
            </w:rPr>
            <w:instrText xml:space="preserve"> CITATION Nad15 \l 2057 </w:instrText>
          </w:r>
          <w:r>
            <w:rPr>
              <w:rFonts w:ascii="Arial" w:hAnsi="Arial" w:cs="Arial"/>
              <w:sz w:val="24"/>
              <w:szCs w:val="24"/>
            </w:rPr>
            <w:fldChar w:fldCharType="separate"/>
          </w:r>
          <w:r w:rsidR="002E7F70" w:rsidRPr="002E7F70">
            <w:rPr>
              <w:rFonts w:ascii="Arial" w:hAnsi="Arial" w:cs="Arial"/>
              <w:noProof/>
              <w:sz w:val="24"/>
              <w:szCs w:val="24"/>
            </w:rPr>
            <w:t>(Khomami, 2015)</w:t>
          </w:r>
          <w:r>
            <w:rPr>
              <w:rFonts w:ascii="Arial" w:hAnsi="Arial" w:cs="Arial"/>
              <w:sz w:val="24"/>
              <w:szCs w:val="24"/>
            </w:rPr>
            <w:fldChar w:fldCharType="end"/>
          </w:r>
        </w:sdtContent>
      </w:sdt>
      <w:r>
        <w:rPr>
          <w:rFonts w:ascii="Arial" w:hAnsi="Arial" w:cs="Arial"/>
          <w:sz w:val="24"/>
          <w:szCs w:val="24"/>
        </w:rPr>
        <w:t xml:space="preserve">. There have already been complaints and worry from both ‘medical professionals and children’s charities’ who think that this branding will have serious implications on the health of the general public both adults and children </w:t>
      </w:r>
      <w:sdt>
        <w:sdtPr>
          <w:rPr>
            <w:rFonts w:ascii="Arial" w:hAnsi="Arial" w:cs="Arial"/>
            <w:sz w:val="24"/>
            <w:szCs w:val="24"/>
          </w:rPr>
          <w:id w:val="324481389"/>
          <w:citation/>
        </w:sdtPr>
        <w:sdtEndPr/>
        <w:sdtContent>
          <w:r>
            <w:rPr>
              <w:rFonts w:ascii="Arial" w:hAnsi="Arial" w:cs="Arial"/>
              <w:sz w:val="24"/>
              <w:szCs w:val="24"/>
            </w:rPr>
            <w:fldChar w:fldCharType="begin"/>
          </w:r>
          <w:r>
            <w:rPr>
              <w:rFonts w:ascii="Arial" w:hAnsi="Arial" w:cs="Arial"/>
              <w:sz w:val="24"/>
              <w:szCs w:val="24"/>
            </w:rPr>
            <w:instrText xml:space="preserve"> CITATION Nad15 \l 2057 </w:instrText>
          </w:r>
          <w:r>
            <w:rPr>
              <w:rFonts w:ascii="Arial" w:hAnsi="Arial" w:cs="Arial"/>
              <w:sz w:val="24"/>
              <w:szCs w:val="24"/>
            </w:rPr>
            <w:fldChar w:fldCharType="separate"/>
          </w:r>
          <w:r w:rsidR="002E7F70" w:rsidRPr="002E7F70">
            <w:rPr>
              <w:rFonts w:ascii="Arial" w:hAnsi="Arial" w:cs="Arial"/>
              <w:noProof/>
              <w:sz w:val="24"/>
              <w:szCs w:val="24"/>
            </w:rPr>
            <w:t>(Khomami, 2015)</w:t>
          </w:r>
          <w:r>
            <w:rPr>
              <w:rFonts w:ascii="Arial" w:hAnsi="Arial" w:cs="Arial"/>
              <w:sz w:val="24"/>
              <w:szCs w:val="24"/>
            </w:rPr>
            <w:fldChar w:fldCharType="end"/>
          </w:r>
        </w:sdtContent>
      </w:sdt>
      <w:r>
        <w:rPr>
          <w:rFonts w:ascii="Arial" w:hAnsi="Arial" w:cs="Arial"/>
          <w:sz w:val="24"/>
          <w:szCs w:val="24"/>
        </w:rPr>
        <w:t xml:space="preserve">. There have currently been campaigns since the reopening such as when the ‘co-ordinator of the Children’s Food Campaign, Clark and his team of volunteers handed out 500 toothbrushes’ which was to represent the ‘number of children aged five to nine’ that are admitted to hospital each week ‘due to tooth decay’ </w:t>
      </w:r>
      <w:sdt>
        <w:sdtPr>
          <w:rPr>
            <w:rFonts w:ascii="Arial" w:hAnsi="Arial" w:cs="Arial"/>
            <w:sz w:val="24"/>
            <w:szCs w:val="24"/>
          </w:rPr>
          <w:id w:val="1258324508"/>
          <w:citation/>
        </w:sdtPr>
        <w:sdtEndPr/>
        <w:sdtContent>
          <w:r>
            <w:rPr>
              <w:rFonts w:ascii="Arial" w:hAnsi="Arial" w:cs="Arial"/>
              <w:sz w:val="24"/>
              <w:szCs w:val="24"/>
            </w:rPr>
            <w:fldChar w:fldCharType="begin"/>
          </w:r>
          <w:r>
            <w:rPr>
              <w:rFonts w:ascii="Arial" w:hAnsi="Arial" w:cs="Arial"/>
              <w:sz w:val="24"/>
              <w:szCs w:val="24"/>
            </w:rPr>
            <w:instrText xml:space="preserve"> CITATION Nad15 \l 2057 </w:instrText>
          </w:r>
          <w:r>
            <w:rPr>
              <w:rFonts w:ascii="Arial" w:hAnsi="Arial" w:cs="Arial"/>
              <w:sz w:val="24"/>
              <w:szCs w:val="24"/>
            </w:rPr>
            <w:fldChar w:fldCharType="separate"/>
          </w:r>
          <w:r w:rsidR="002E7F70" w:rsidRPr="002E7F70">
            <w:rPr>
              <w:rFonts w:ascii="Arial" w:hAnsi="Arial" w:cs="Arial"/>
              <w:noProof/>
              <w:sz w:val="24"/>
              <w:szCs w:val="24"/>
            </w:rPr>
            <w:t>(Khomami, 2015)</w:t>
          </w:r>
          <w:r>
            <w:rPr>
              <w:rFonts w:ascii="Arial" w:hAnsi="Arial" w:cs="Arial"/>
              <w:sz w:val="24"/>
              <w:szCs w:val="24"/>
            </w:rPr>
            <w:fldChar w:fldCharType="end"/>
          </w:r>
        </w:sdtContent>
      </w:sdt>
      <w:r>
        <w:rPr>
          <w:rFonts w:ascii="Arial" w:hAnsi="Arial" w:cs="Arial"/>
          <w:sz w:val="24"/>
          <w:szCs w:val="24"/>
        </w:rPr>
        <w:t>. This does show Coca-Cola in a more questionable light as their</w:t>
      </w:r>
      <w:r w:rsidR="00472384">
        <w:rPr>
          <w:rFonts w:ascii="Arial" w:hAnsi="Arial" w:cs="Arial"/>
          <w:sz w:val="24"/>
          <w:szCs w:val="24"/>
        </w:rPr>
        <w:t xml:space="preserve"> claimed</w:t>
      </w:r>
      <w:r>
        <w:rPr>
          <w:rFonts w:ascii="Arial" w:hAnsi="Arial" w:cs="Arial"/>
          <w:sz w:val="24"/>
          <w:szCs w:val="24"/>
        </w:rPr>
        <w:t xml:space="preserve"> beliefs contradict their actions.</w:t>
      </w:r>
    </w:p>
    <w:p w:rsidR="00822C37" w:rsidRDefault="00822C37" w:rsidP="00105060">
      <w:pPr>
        <w:spacing w:line="480" w:lineRule="auto"/>
        <w:rPr>
          <w:rFonts w:ascii="Georgia" w:hAnsi="Georgia"/>
          <w:color w:val="121212"/>
          <w:sz w:val="27"/>
          <w:szCs w:val="27"/>
        </w:rPr>
      </w:pPr>
      <w:r>
        <w:rPr>
          <w:rFonts w:ascii="Arial" w:hAnsi="Arial" w:cs="Arial"/>
          <w:sz w:val="24"/>
          <w:szCs w:val="24"/>
        </w:rPr>
        <w:t>Another questionable action and advertising campaign Coca-Cola has participated in is the sponsorship of the Winter Olympics in 2018 which is broadcasted on TV in ’92 countries with athletes competing and beyond will create new sporting heroes for hundreds of millions of children from Tennessee to Tunisia, Moscow to Mali’</w:t>
      </w:r>
      <w:r w:rsidR="00105060">
        <w:rPr>
          <w:rFonts w:ascii="Arial" w:hAnsi="Arial" w:cs="Arial"/>
          <w:sz w:val="24"/>
          <w:szCs w:val="24"/>
        </w:rPr>
        <w:t xml:space="preserve"> </w:t>
      </w:r>
      <w:sdt>
        <w:sdtPr>
          <w:rPr>
            <w:rFonts w:ascii="Arial" w:hAnsi="Arial" w:cs="Arial"/>
            <w:sz w:val="24"/>
            <w:szCs w:val="24"/>
          </w:rPr>
          <w:id w:val="1890614079"/>
          <w:citation/>
        </w:sdtPr>
        <w:sdtEndPr/>
        <w:sdtContent>
          <w:r w:rsidR="00105060">
            <w:rPr>
              <w:rFonts w:ascii="Arial" w:hAnsi="Arial" w:cs="Arial"/>
              <w:sz w:val="24"/>
              <w:szCs w:val="24"/>
            </w:rPr>
            <w:fldChar w:fldCharType="begin"/>
          </w:r>
          <w:r w:rsidR="00105060">
            <w:rPr>
              <w:rFonts w:ascii="Arial" w:hAnsi="Arial" w:cs="Arial"/>
              <w:sz w:val="24"/>
              <w:szCs w:val="24"/>
            </w:rPr>
            <w:instrText xml:space="preserve"> CITATION Cat18 \l 2057 </w:instrText>
          </w:r>
          <w:r w:rsidR="00105060">
            <w:rPr>
              <w:rFonts w:ascii="Arial" w:hAnsi="Arial" w:cs="Arial"/>
              <w:sz w:val="24"/>
              <w:szCs w:val="24"/>
            </w:rPr>
            <w:fldChar w:fldCharType="separate"/>
          </w:r>
          <w:r w:rsidR="002E7F70" w:rsidRPr="002E7F70">
            <w:rPr>
              <w:rFonts w:ascii="Arial" w:hAnsi="Arial" w:cs="Arial"/>
              <w:noProof/>
              <w:sz w:val="24"/>
              <w:szCs w:val="24"/>
            </w:rPr>
            <w:t>(Caterson &amp; Farmer, 2018)</w:t>
          </w:r>
          <w:r w:rsidR="00105060">
            <w:rPr>
              <w:rFonts w:ascii="Arial" w:hAnsi="Arial" w:cs="Arial"/>
              <w:sz w:val="24"/>
              <w:szCs w:val="24"/>
            </w:rPr>
            <w:fldChar w:fldCharType="end"/>
          </w:r>
        </w:sdtContent>
      </w:sdt>
      <w:r>
        <w:rPr>
          <w:rFonts w:ascii="Arial" w:hAnsi="Arial" w:cs="Arial"/>
          <w:sz w:val="24"/>
          <w:szCs w:val="24"/>
        </w:rPr>
        <w:t>. The broadcast of these athletes will be interrupted</w:t>
      </w:r>
      <w:r w:rsidR="00105060">
        <w:rPr>
          <w:rFonts w:ascii="Arial" w:hAnsi="Arial" w:cs="Arial"/>
          <w:sz w:val="24"/>
          <w:szCs w:val="24"/>
        </w:rPr>
        <w:t xml:space="preserve"> every other minute by ‘advertisements from’ Coca-Cola </w:t>
      </w:r>
      <w:sdt>
        <w:sdtPr>
          <w:rPr>
            <w:rFonts w:ascii="Arial" w:hAnsi="Arial" w:cs="Arial"/>
            <w:sz w:val="24"/>
            <w:szCs w:val="24"/>
          </w:rPr>
          <w:id w:val="1355072803"/>
          <w:citation/>
        </w:sdtPr>
        <w:sdtEndPr/>
        <w:sdtContent>
          <w:r w:rsidR="00105060">
            <w:rPr>
              <w:rFonts w:ascii="Arial" w:hAnsi="Arial" w:cs="Arial"/>
              <w:sz w:val="24"/>
              <w:szCs w:val="24"/>
            </w:rPr>
            <w:fldChar w:fldCharType="begin"/>
          </w:r>
          <w:r w:rsidR="00105060">
            <w:rPr>
              <w:rFonts w:ascii="Arial" w:hAnsi="Arial" w:cs="Arial"/>
              <w:sz w:val="24"/>
              <w:szCs w:val="24"/>
            </w:rPr>
            <w:instrText xml:space="preserve"> CITATION Cat18 \l 2057 </w:instrText>
          </w:r>
          <w:r w:rsidR="00105060">
            <w:rPr>
              <w:rFonts w:ascii="Arial" w:hAnsi="Arial" w:cs="Arial"/>
              <w:sz w:val="24"/>
              <w:szCs w:val="24"/>
            </w:rPr>
            <w:fldChar w:fldCharType="separate"/>
          </w:r>
          <w:r w:rsidR="002E7F70" w:rsidRPr="002E7F70">
            <w:rPr>
              <w:rFonts w:ascii="Arial" w:hAnsi="Arial" w:cs="Arial"/>
              <w:noProof/>
              <w:sz w:val="24"/>
              <w:szCs w:val="24"/>
            </w:rPr>
            <w:t>(Caterson &amp; Farmer, 2018)</w:t>
          </w:r>
          <w:r w:rsidR="00105060">
            <w:rPr>
              <w:rFonts w:ascii="Arial" w:hAnsi="Arial" w:cs="Arial"/>
              <w:sz w:val="24"/>
              <w:szCs w:val="24"/>
            </w:rPr>
            <w:fldChar w:fldCharType="end"/>
          </w:r>
        </w:sdtContent>
      </w:sdt>
      <w:r w:rsidR="00105060">
        <w:rPr>
          <w:rFonts w:ascii="Arial" w:hAnsi="Arial" w:cs="Arial"/>
          <w:sz w:val="24"/>
          <w:szCs w:val="24"/>
        </w:rPr>
        <w:t>. This raises alarms as Coca-Cola must be aware that the audience for this broadcast will contain many children across the world.</w:t>
      </w:r>
    </w:p>
    <w:p w:rsidR="002157B3" w:rsidRDefault="002157B3" w:rsidP="00B670F8">
      <w:pPr>
        <w:spacing w:line="480" w:lineRule="auto"/>
        <w:rPr>
          <w:rFonts w:ascii="Arial" w:hAnsi="Arial" w:cs="Arial"/>
        </w:rPr>
      </w:pPr>
    </w:p>
    <w:p w:rsidR="00E16D14" w:rsidRDefault="00E16D14" w:rsidP="00B670F8">
      <w:pPr>
        <w:spacing w:line="480" w:lineRule="auto"/>
        <w:rPr>
          <w:rFonts w:ascii="Arial" w:hAnsi="Arial" w:cs="Arial"/>
        </w:rPr>
      </w:pPr>
    </w:p>
    <w:p w:rsidR="00E16D14" w:rsidRDefault="00E16D14" w:rsidP="00B670F8">
      <w:pPr>
        <w:spacing w:line="480" w:lineRule="auto"/>
        <w:rPr>
          <w:rFonts w:ascii="Arial" w:hAnsi="Arial" w:cs="Arial"/>
        </w:rPr>
      </w:pPr>
    </w:p>
    <w:bookmarkStart w:id="15" w:name="_Toc506808066" w:displacedByCustomXml="next"/>
    <w:sdt>
      <w:sdtPr>
        <w:rPr>
          <w:rFonts w:ascii="Arial" w:eastAsiaTheme="minorHAnsi" w:hAnsi="Arial" w:cs="Arial"/>
          <w:color w:val="auto"/>
          <w:sz w:val="22"/>
          <w:szCs w:val="22"/>
        </w:rPr>
        <w:id w:val="771353839"/>
        <w:docPartObj>
          <w:docPartGallery w:val="Bibliographies"/>
          <w:docPartUnique/>
        </w:docPartObj>
      </w:sdtPr>
      <w:sdtEndPr/>
      <w:sdtContent>
        <w:p w:rsidR="00D521F0" w:rsidRPr="00BE4BCF" w:rsidRDefault="00D521F0" w:rsidP="00BE4BCF">
          <w:pPr>
            <w:pStyle w:val="Heading1"/>
            <w:spacing w:line="480" w:lineRule="auto"/>
            <w:rPr>
              <w:rFonts w:ascii="Arial" w:hAnsi="Arial" w:cs="Arial"/>
            </w:rPr>
          </w:pPr>
          <w:r w:rsidRPr="00BE4BCF">
            <w:rPr>
              <w:rFonts w:ascii="Arial" w:hAnsi="Arial" w:cs="Arial"/>
            </w:rPr>
            <w:t>Bibliography</w:t>
          </w:r>
          <w:bookmarkEnd w:id="15"/>
        </w:p>
        <w:sdt>
          <w:sdtPr>
            <w:rPr>
              <w:rFonts w:ascii="Arial" w:hAnsi="Arial" w:cs="Arial"/>
            </w:rPr>
            <w:id w:val="111145805"/>
            <w:bibliography/>
          </w:sdtPr>
          <w:sdtEndPr/>
          <w:sdtContent>
            <w:p w:rsidR="002E7F70" w:rsidRPr="002E7F70" w:rsidRDefault="00D521F0" w:rsidP="002E7F70">
              <w:pPr>
                <w:pStyle w:val="Bibliography"/>
                <w:spacing w:line="480" w:lineRule="auto"/>
                <w:rPr>
                  <w:rFonts w:ascii="Arial" w:hAnsi="Arial" w:cs="Arial"/>
                  <w:noProof/>
                  <w:sz w:val="24"/>
                  <w:szCs w:val="24"/>
                </w:rPr>
              </w:pPr>
              <w:r w:rsidRPr="002E7F70">
                <w:rPr>
                  <w:rFonts w:ascii="Arial" w:hAnsi="Arial" w:cs="Arial"/>
                </w:rPr>
                <w:fldChar w:fldCharType="begin"/>
              </w:r>
              <w:r w:rsidRPr="002E7F70">
                <w:rPr>
                  <w:rFonts w:ascii="Arial" w:hAnsi="Arial" w:cs="Arial"/>
                </w:rPr>
                <w:instrText xml:space="preserve"> BIBLIOGRAPHY </w:instrText>
              </w:r>
              <w:r w:rsidRPr="002E7F70">
                <w:rPr>
                  <w:rFonts w:ascii="Arial" w:hAnsi="Arial" w:cs="Arial"/>
                </w:rPr>
                <w:fldChar w:fldCharType="separate"/>
              </w:r>
              <w:r w:rsidR="002E7F70" w:rsidRPr="002E7F70">
                <w:rPr>
                  <w:rFonts w:ascii="Arial" w:hAnsi="Arial" w:cs="Arial"/>
                  <w:noProof/>
                </w:rPr>
                <w:t>Aras, G. &amp; Crowther, D., 2010. A Handbook of Corporate Governance and Social Responsibility. In: Surrey: Gower Publishing Ltd, p. 237.</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Arthur, J., 2013. </w:t>
              </w:r>
              <w:r w:rsidRPr="002E7F70">
                <w:rPr>
                  <w:rFonts w:ascii="Arial" w:hAnsi="Arial" w:cs="Arial"/>
                  <w:i/>
                  <w:iCs/>
                  <w:noProof/>
                </w:rPr>
                <w:t xml:space="preserve">Citizens of Character: New Directions in Character and Values Education. </w:t>
              </w:r>
              <w:r w:rsidRPr="002E7F70">
                <w:rPr>
                  <w:rFonts w:ascii="Arial" w:hAnsi="Arial" w:cs="Arial"/>
                  <w:noProof/>
                </w:rPr>
                <w:t>Luton: Andrews UK Limited.</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B.Carroll, A., 1991. The pyramid of corporate social responsibility: Toward the moral management of organizational stakeholders. </w:t>
              </w:r>
              <w:r w:rsidRPr="002E7F70">
                <w:rPr>
                  <w:rFonts w:ascii="Arial" w:hAnsi="Arial" w:cs="Arial"/>
                  <w:i/>
                  <w:iCs/>
                  <w:noProof/>
                </w:rPr>
                <w:t xml:space="preserve">Elsevier, </w:t>
              </w:r>
              <w:r w:rsidRPr="002E7F70">
                <w:rPr>
                  <w:rFonts w:ascii="Arial" w:hAnsi="Arial" w:cs="Arial"/>
                  <w:noProof/>
                </w:rPr>
                <w:t>34(4), pp. 39-48.</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Blowfield, M. &amp; Murray, A., 2011. Corporate Responsibility. In: Oxford: Oxford University Press, p. 139.</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Cannon, T., 1994. Corporate Responsibility. In: </w:t>
              </w:r>
              <w:r w:rsidRPr="002E7F70">
                <w:rPr>
                  <w:rFonts w:ascii="Arial" w:hAnsi="Arial" w:cs="Arial"/>
                  <w:i/>
                  <w:iCs/>
                  <w:noProof/>
                </w:rPr>
                <w:t xml:space="preserve">A textbook on Business Ethics, Governance, Environment: Roles and Responsibilities. </w:t>
              </w:r>
              <w:r w:rsidRPr="002E7F70">
                <w:rPr>
                  <w:rFonts w:ascii="Arial" w:hAnsi="Arial" w:cs="Arial"/>
                  <w:noProof/>
                </w:rPr>
                <w:t>London: Pitman Publishing, p. 32.</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Cannon, T., 1994. Corporate Responsibility. In: </w:t>
              </w:r>
              <w:r w:rsidRPr="002E7F70">
                <w:rPr>
                  <w:rFonts w:ascii="Arial" w:hAnsi="Arial" w:cs="Arial"/>
                  <w:i/>
                  <w:iCs/>
                  <w:noProof/>
                </w:rPr>
                <w:t xml:space="preserve">A textbook on Business Ethics, Governance, Environment: Roles and Responsibilities. </w:t>
              </w:r>
              <w:r w:rsidRPr="002E7F70">
                <w:rPr>
                  <w:rFonts w:ascii="Arial" w:hAnsi="Arial" w:cs="Arial"/>
                  <w:noProof/>
                </w:rPr>
                <w:t>London: Pitman Publishing, pp. 106-107.</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Cannon, T., 1994. Corporate Responsibility. In: London: Pitman Publishing, p. 102.</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Carroll, A. B., 2016. Carroll’s pyramid of CSR: taking another look. </w:t>
              </w:r>
              <w:r w:rsidRPr="002E7F70">
                <w:rPr>
                  <w:rFonts w:ascii="Arial" w:hAnsi="Arial" w:cs="Arial"/>
                  <w:i/>
                  <w:iCs/>
                  <w:noProof/>
                </w:rPr>
                <w:t xml:space="preserve">International Journal of Corporate Social Responsibility, </w:t>
              </w:r>
              <w:r w:rsidRPr="002E7F70">
                <w:rPr>
                  <w:rFonts w:ascii="Arial" w:hAnsi="Arial" w:cs="Arial"/>
                  <w:noProof/>
                </w:rPr>
                <w:t>3(1).</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Carroll, A. B., Brown, J. &amp; Buchholtz, A. K., 2017. Business &amp; Society. In: </w:t>
              </w:r>
              <w:r w:rsidRPr="002E7F70">
                <w:rPr>
                  <w:rFonts w:ascii="Arial" w:hAnsi="Arial" w:cs="Arial"/>
                  <w:i/>
                  <w:iCs/>
                  <w:noProof/>
                </w:rPr>
                <w:t xml:space="preserve">Ethics, Sustainability &amp; Stakeholder Management. </w:t>
              </w:r>
              <w:r w:rsidRPr="002E7F70">
                <w:rPr>
                  <w:rFonts w:ascii="Arial" w:hAnsi="Arial" w:cs="Arial"/>
                  <w:noProof/>
                </w:rPr>
                <w:t>Massachusetts: Cengage Learning, p. 36.</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Caterson, I. D. &amp; Farmer, M., 2018. Cigarette companies don't sponsor the Olympics. Why does Coca-Cola?. </w:t>
              </w:r>
              <w:r w:rsidRPr="002E7F70">
                <w:rPr>
                  <w:rFonts w:ascii="Arial" w:hAnsi="Arial" w:cs="Arial"/>
                  <w:i/>
                  <w:iCs/>
                  <w:noProof/>
                </w:rPr>
                <w:t>The Guardian</w:t>
              </w:r>
              <w:r w:rsidRPr="002E7F70">
                <w:rPr>
                  <w:rFonts w:ascii="Arial" w:hAnsi="Arial" w:cs="Arial"/>
                  <w:noProof/>
                </w:rPr>
                <w:t xml:space="preserve">, 10 February. </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Coca-Cola Enterprises, 2015. </w:t>
              </w:r>
              <w:r w:rsidRPr="002E7F70">
                <w:rPr>
                  <w:rFonts w:ascii="Arial" w:hAnsi="Arial" w:cs="Arial"/>
                  <w:i/>
                  <w:iCs/>
                  <w:noProof/>
                </w:rPr>
                <w:t xml:space="preserve">Being a local business: Coca-Cola in GB 2015. </w:t>
              </w:r>
              <w:r w:rsidRPr="002E7F70">
                <w:rPr>
                  <w:rFonts w:ascii="Arial" w:hAnsi="Arial" w:cs="Arial"/>
                  <w:noProof/>
                </w:rPr>
                <w:t xml:space="preserve">[Online] </w:t>
              </w:r>
              <w:r w:rsidRPr="002E7F70">
                <w:rPr>
                  <w:rFonts w:ascii="Arial" w:hAnsi="Arial" w:cs="Arial"/>
                  <w:noProof/>
                </w:rPr>
                <w:br/>
                <w:t xml:space="preserve">Available at: </w:t>
              </w:r>
              <w:r w:rsidRPr="002E7F70">
                <w:rPr>
                  <w:rFonts w:ascii="Arial" w:hAnsi="Arial" w:cs="Arial"/>
                  <w:noProof/>
                  <w:u w:val="single"/>
                </w:rPr>
                <w:t>http://www.coca-cola.co.uk/content/dam/journey/gb/en/hidden/PDFs/Coca-Cola-Commuinty-Report-2015.pdf</w:t>
              </w:r>
              <w:r w:rsidRPr="002E7F70">
                <w:rPr>
                  <w:rFonts w:ascii="Arial" w:hAnsi="Arial" w:cs="Arial"/>
                  <w:noProof/>
                </w:rPr>
                <w:br/>
                <w:t>[Accessed 20 February 2018].</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lastRenderedPageBreak/>
                <w:t xml:space="preserve">Coca-Cola, 2017. </w:t>
              </w:r>
              <w:r w:rsidRPr="002E7F70">
                <w:rPr>
                  <w:rFonts w:ascii="Arial" w:hAnsi="Arial" w:cs="Arial"/>
                  <w:i/>
                  <w:iCs/>
                  <w:noProof/>
                </w:rPr>
                <w:t xml:space="preserve">Coca-Cola European Partners provides 100,000 meals for charity FareShare with £25,000 donation. </w:t>
              </w:r>
              <w:r w:rsidRPr="002E7F70">
                <w:rPr>
                  <w:rFonts w:ascii="Arial" w:hAnsi="Arial" w:cs="Arial"/>
                  <w:noProof/>
                </w:rPr>
                <w:t xml:space="preserve">[Online] </w:t>
              </w:r>
              <w:r w:rsidRPr="002E7F70">
                <w:rPr>
                  <w:rFonts w:ascii="Arial" w:hAnsi="Arial" w:cs="Arial"/>
                  <w:noProof/>
                </w:rPr>
                <w:br/>
                <w:t xml:space="preserve">Available at: </w:t>
              </w:r>
              <w:r w:rsidRPr="002E7F70">
                <w:rPr>
                  <w:rFonts w:ascii="Arial" w:hAnsi="Arial" w:cs="Arial"/>
                  <w:noProof/>
                  <w:u w:val="single"/>
                </w:rPr>
                <w:t>http://www.coca-cola.co.uk/stories/coca-cola-european-partners-provides-100000-meals-for-fareshare</w:t>
              </w:r>
              <w:r w:rsidRPr="002E7F70">
                <w:rPr>
                  <w:rFonts w:ascii="Arial" w:hAnsi="Arial" w:cs="Arial"/>
                  <w:noProof/>
                </w:rPr>
                <w:br/>
                <w:t>[Accessed 10 February 2018].</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Coca-Cola, 2017. </w:t>
              </w:r>
              <w:r w:rsidRPr="002E7F70">
                <w:rPr>
                  <w:rFonts w:ascii="Arial" w:hAnsi="Arial" w:cs="Arial"/>
                  <w:i/>
                  <w:iCs/>
                  <w:noProof/>
                </w:rPr>
                <w:t xml:space="preserve">Everything you need to know about our packaging. </w:t>
              </w:r>
              <w:r w:rsidRPr="002E7F70">
                <w:rPr>
                  <w:rFonts w:ascii="Arial" w:hAnsi="Arial" w:cs="Arial"/>
                  <w:noProof/>
                </w:rPr>
                <w:t xml:space="preserve">[Online] </w:t>
              </w:r>
              <w:r w:rsidRPr="002E7F70">
                <w:rPr>
                  <w:rFonts w:ascii="Arial" w:hAnsi="Arial" w:cs="Arial"/>
                  <w:noProof/>
                </w:rPr>
                <w:br/>
                <w:t xml:space="preserve">Available at: </w:t>
              </w:r>
              <w:r w:rsidRPr="002E7F70">
                <w:rPr>
                  <w:rFonts w:ascii="Arial" w:hAnsi="Arial" w:cs="Arial"/>
                  <w:noProof/>
                  <w:u w:val="single"/>
                </w:rPr>
                <w:t>http://www.coca-cola.co.uk/stories/everything-you-need-to-know-about-our-packaging</w:t>
              </w:r>
              <w:r w:rsidRPr="002E7F70">
                <w:rPr>
                  <w:rFonts w:ascii="Arial" w:hAnsi="Arial" w:cs="Arial"/>
                  <w:noProof/>
                </w:rPr>
                <w:br/>
                <w:t>[Accessed 18 February 2018].</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Coca-Cola, 2017. </w:t>
              </w:r>
              <w:r w:rsidRPr="002E7F70">
                <w:rPr>
                  <w:rFonts w:ascii="Arial" w:hAnsi="Arial" w:cs="Arial"/>
                  <w:i/>
                  <w:iCs/>
                  <w:noProof/>
                </w:rPr>
                <w:t xml:space="preserve">Our story 1886-1892: the beginning. </w:t>
              </w:r>
              <w:r w:rsidRPr="002E7F70">
                <w:rPr>
                  <w:rFonts w:ascii="Arial" w:hAnsi="Arial" w:cs="Arial"/>
                  <w:noProof/>
                </w:rPr>
                <w:t xml:space="preserve">[Online] </w:t>
              </w:r>
              <w:r w:rsidRPr="002E7F70">
                <w:rPr>
                  <w:rFonts w:ascii="Arial" w:hAnsi="Arial" w:cs="Arial"/>
                  <w:noProof/>
                </w:rPr>
                <w:br/>
                <w:t xml:space="preserve">Available at: </w:t>
              </w:r>
              <w:r w:rsidRPr="002E7F70">
                <w:rPr>
                  <w:rFonts w:ascii="Arial" w:hAnsi="Arial" w:cs="Arial"/>
                  <w:noProof/>
                  <w:u w:val="single"/>
                </w:rPr>
                <w:t>http://www.coca-cola.co.uk/stories/history/heritage/our-story-1886-1892--the-beginning</w:t>
              </w:r>
              <w:r w:rsidRPr="002E7F70">
                <w:rPr>
                  <w:rFonts w:ascii="Arial" w:hAnsi="Arial" w:cs="Arial"/>
                  <w:noProof/>
                </w:rPr>
                <w:br/>
                <w:t>[Accessed 16 February 2018].</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Coca-Cola, 2017. </w:t>
              </w:r>
              <w:r w:rsidRPr="002E7F70">
                <w:rPr>
                  <w:rFonts w:ascii="Arial" w:hAnsi="Arial" w:cs="Arial"/>
                  <w:i/>
                  <w:iCs/>
                  <w:noProof/>
                </w:rPr>
                <w:t xml:space="preserve">Responsible Marketing. </w:t>
              </w:r>
              <w:r w:rsidRPr="002E7F70">
                <w:rPr>
                  <w:rFonts w:ascii="Arial" w:hAnsi="Arial" w:cs="Arial"/>
                  <w:noProof/>
                </w:rPr>
                <w:t xml:space="preserve">[Online] </w:t>
              </w:r>
              <w:r w:rsidRPr="002E7F70">
                <w:rPr>
                  <w:rFonts w:ascii="Arial" w:hAnsi="Arial" w:cs="Arial"/>
                  <w:noProof/>
                </w:rPr>
                <w:br/>
                <w:t xml:space="preserve">Available at: </w:t>
              </w:r>
              <w:r w:rsidRPr="002E7F70">
                <w:rPr>
                  <w:rFonts w:ascii="Arial" w:hAnsi="Arial" w:cs="Arial"/>
                  <w:noProof/>
                  <w:u w:val="single"/>
                </w:rPr>
                <w:t>http://www.coca-cola.co.uk/about-us/responsible-marketing</w:t>
              </w:r>
              <w:r w:rsidRPr="002E7F70">
                <w:rPr>
                  <w:rFonts w:ascii="Arial" w:hAnsi="Arial" w:cs="Arial"/>
                  <w:noProof/>
                </w:rPr>
                <w:br/>
                <w:t>[Accessed 16 February 2018].</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Crane, A., Matten, D. &amp; Spence, L. J., 2008. Corporate Social Responsibility. In: </w:t>
              </w:r>
              <w:r w:rsidRPr="002E7F70">
                <w:rPr>
                  <w:rFonts w:ascii="Arial" w:hAnsi="Arial" w:cs="Arial"/>
                  <w:i/>
                  <w:iCs/>
                  <w:noProof/>
                </w:rPr>
                <w:t xml:space="preserve">Readings and cases in a global context. </w:t>
              </w:r>
              <w:r w:rsidRPr="002E7F70">
                <w:rPr>
                  <w:rFonts w:ascii="Arial" w:hAnsi="Arial" w:cs="Arial"/>
                  <w:noProof/>
                </w:rPr>
                <w:t>Oxon: Routledge, p. 63.</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FareShare, 2017. </w:t>
              </w:r>
              <w:r w:rsidRPr="002E7F70">
                <w:rPr>
                  <w:rFonts w:ascii="Arial" w:hAnsi="Arial" w:cs="Arial"/>
                  <w:i/>
                  <w:iCs/>
                  <w:noProof/>
                </w:rPr>
                <w:t xml:space="preserve">Our History. </w:t>
              </w:r>
              <w:r w:rsidRPr="002E7F70">
                <w:rPr>
                  <w:rFonts w:ascii="Arial" w:hAnsi="Arial" w:cs="Arial"/>
                  <w:noProof/>
                </w:rPr>
                <w:t xml:space="preserve">[Online] </w:t>
              </w:r>
              <w:r w:rsidRPr="002E7F70">
                <w:rPr>
                  <w:rFonts w:ascii="Arial" w:hAnsi="Arial" w:cs="Arial"/>
                  <w:noProof/>
                </w:rPr>
                <w:br/>
                <w:t xml:space="preserve">Available at: </w:t>
              </w:r>
              <w:r w:rsidRPr="002E7F70">
                <w:rPr>
                  <w:rFonts w:ascii="Arial" w:hAnsi="Arial" w:cs="Arial"/>
                  <w:noProof/>
                  <w:u w:val="single"/>
                </w:rPr>
                <w:t>http://fareshare.org.uk/what-we-do/our-history/</w:t>
              </w:r>
              <w:r w:rsidRPr="002E7F70">
                <w:rPr>
                  <w:rFonts w:ascii="Arial" w:hAnsi="Arial" w:cs="Arial"/>
                  <w:noProof/>
                </w:rPr>
                <w:br/>
                <w:t>[Accessed 18 February 2018].</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Freeman, R. E., 2010. </w:t>
              </w:r>
              <w:r w:rsidRPr="002E7F70">
                <w:rPr>
                  <w:rFonts w:ascii="Arial" w:hAnsi="Arial" w:cs="Arial"/>
                  <w:i/>
                  <w:iCs/>
                  <w:noProof/>
                </w:rPr>
                <w:t xml:space="preserve">Strategic Management: A Stakeholder Approach. </w:t>
              </w:r>
              <w:r w:rsidRPr="002E7F70">
                <w:rPr>
                  <w:rFonts w:ascii="Arial" w:hAnsi="Arial" w:cs="Arial"/>
                  <w:noProof/>
                </w:rPr>
                <w:t>Cambridge: Cambridge University Press.</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Khomami, N., 2015. Welcome to the Coca-Cola London Eye … but health charities are already seeing red. </w:t>
              </w:r>
              <w:r w:rsidRPr="002E7F70">
                <w:rPr>
                  <w:rFonts w:ascii="Arial" w:hAnsi="Arial" w:cs="Arial"/>
                  <w:i/>
                  <w:iCs/>
                  <w:noProof/>
                </w:rPr>
                <w:t>The Guardian</w:t>
              </w:r>
              <w:r w:rsidRPr="002E7F70">
                <w:rPr>
                  <w:rFonts w:ascii="Arial" w:hAnsi="Arial" w:cs="Arial"/>
                  <w:noProof/>
                </w:rPr>
                <w:t xml:space="preserve">, 18 January. </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lastRenderedPageBreak/>
                <w:t>Low, R., 2016. Good Intentions Are Not Enough: Why We Fail At Helping Others. In: Singapore: World Scientific, p. 91.</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Riley, J., 2017. </w:t>
              </w:r>
              <w:r w:rsidRPr="002E7F70">
                <w:rPr>
                  <w:rFonts w:ascii="Arial" w:hAnsi="Arial" w:cs="Arial"/>
                  <w:i/>
                  <w:iCs/>
                  <w:noProof/>
                </w:rPr>
                <w:t xml:space="preserve">Carroll's CSR Pyramid. </w:t>
              </w:r>
              <w:r w:rsidRPr="002E7F70">
                <w:rPr>
                  <w:rFonts w:ascii="Arial" w:hAnsi="Arial" w:cs="Arial"/>
                  <w:noProof/>
                </w:rPr>
                <w:t xml:space="preserve">[Online] </w:t>
              </w:r>
              <w:r w:rsidRPr="002E7F70">
                <w:rPr>
                  <w:rFonts w:ascii="Arial" w:hAnsi="Arial" w:cs="Arial"/>
                  <w:noProof/>
                </w:rPr>
                <w:br/>
                <w:t xml:space="preserve">Available at: </w:t>
              </w:r>
              <w:r w:rsidRPr="002E7F70">
                <w:rPr>
                  <w:rFonts w:ascii="Arial" w:hAnsi="Arial" w:cs="Arial"/>
                  <w:noProof/>
                  <w:u w:val="single"/>
                </w:rPr>
                <w:t>https://www.tutor2u.net/business/reference/carrolls-csr-pyramid</w:t>
              </w:r>
              <w:r w:rsidRPr="002E7F70">
                <w:rPr>
                  <w:rFonts w:ascii="Arial" w:hAnsi="Arial" w:cs="Arial"/>
                  <w:noProof/>
                </w:rPr>
                <w:br/>
                <w:t>[Accessed 16 February 2018].</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Smith, C. N. &amp; Lenssen, G., 2009. Mainstreaming Corporate Responsibility. In: West Sussex: John Wiley &amp; Sons, p. 370.</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Smith, C. N. &amp; Lenssen, G., 2009. Mainstreaming Corporate Responsibility. In: West Sussex: John Wiley &amp; Sons, p. 371.</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Smith, C. N. &amp; Lenssen, G., 2009. Mainstreaming Corporate Responsibility. In: West Sussex: John Wiley &amp; Sons, p. 372.</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Visser, W., Matten, D., Pohl, M. &amp; Tolhurst, N., 2010. The A-Z of Corporate Social Responsibility. In: Wiltshire: John Wiley &amp; Sons, p. 45.</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Visser, W., Matten, D., Pohl, M. &amp; Tolhurst, N., 2010. The A-Z of Corporate Social Responsibility. In: Wiltshire: John Wiley &amp; Sons, p. 46.</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Visser, W., Matten, D., Pohl, M. &amp; Tolhurst, N., 2010. The A-Z of Corporate Social Responsibility. In: Wiltshire: John Wiley &amp; Sons, p. 106.</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Visser, W., Matten, D., Pohl, M. &amp; Tolhurst, N., 2010. The A-Z of Corporate Social Responsibility. In: Wiltshire: John Wiley &amp; Sons, p. 103.</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Visser, W., Matten, D., Pohl, M. &amp; Tolhurst, N., 2010. The A-Z of Corporate Social Responsibility. In: Wiltshire: John Wiley &amp; Sons, p. 102.</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Visser, W., Matten, D., Pohl, M. &amp; Tolhurst, N., 2010. The A-Z of Corporate Social Responsibility. In: Wiltshire: John Wiley &amp; Sons, p. 107.</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lastRenderedPageBreak/>
                <w:t xml:space="preserve">War on Want Charity fighting global poverty, 2007. COCA-COLA: DRINKING THE WORLD DRY. 19 November. </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Williams, J. &amp; Curtis, T., 2012. </w:t>
              </w:r>
              <w:r w:rsidRPr="002E7F70">
                <w:rPr>
                  <w:rFonts w:ascii="Arial" w:hAnsi="Arial" w:cs="Arial"/>
                  <w:i/>
                  <w:iCs/>
                  <w:noProof/>
                </w:rPr>
                <w:t xml:space="preserve">CIM Coursebook 07/08 Marketing Management in Practice. </w:t>
              </w:r>
              <w:r w:rsidRPr="002E7F70">
                <w:rPr>
                  <w:rFonts w:ascii="Arial" w:hAnsi="Arial" w:cs="Arial"/>
                  <w:noProof/>
                </w:rPr>
                <w:t>London: Routledge.</w:t>
              </w:r>
            </w:p>
            <w:p w:rsidR="002E7F70" w:rsidRPr="002E7F70" w:rsidRDefault="002E7F70" w:rsidP="002E7F70">
              <w:pPr>
                <w:pStyle w:val="Bibliography"/>
                <w:spacing w:line="480" w:lineRule="auto"/>
                <w:rPr>
                  <w:rFonts w:ascii="Arial" w:hAnsi="Arial" w:cs="Arial"/>
                  <w:noProof/>
                </w:rPr>
              </w:pPr>
              <w:r w:rsidRPr="002E7F70">
                <w:rPr>
                  <w:rFonts w:ascii="Arial" w:hAnsi="Arial" w:cs="Arial"/>
                  <w:noProof/>
                </w:rPr>
                <w:t xml:space="preserve">Zu, L., 2008. Corporate Social Responsibility, Corporate Restructuring and Firm's Performance. In: </w:t>
              </w:r>
              <w:r w:rsidRPr="002E7F70">
                <w:rPr>
                  <w:rFonts w:ascii="Arial" w:hAnsi="Arial" w:cs="Arial"/>
                  <w:i/>
                  <w:iCs/>
                  <w:noProof/>
                </w:rPr>
                <w:t xml:space="preserve">Empirical Evidence from Chinese Enterprises. </w:t>
              </w:r>
              <w:r w:rsidRPr="002E7F70">
                <w:rPr>
                  <w:rFonts w:ascii="Arial" w:hAnsi="Arial" w:cs="Arial"/>
                  <w:noProof/>
                </w:rPr>
                <w:t>Berlin: Springer Science &amp; Business Media, p. 25.</w:t>
              </w:r>
            </w:p>
            <w:p w:rsidR="00D521F0" w:rsidRPr="002E7F70" w:rsidRDefault="00D521F0" w:rsidP="002E7F70">
              <w:pPr>
                <w:spacing w:line="480" w:lineRule="auto"/>
                <w:rPr>
                  <w:rFonts w:ascii="Arial" w:hAnsi="Arial" w:cs="Arial"/>
                </w:rPr>
              </w:pPr>
              <w:r w:rsidRPr="002E7F70">
                <w:rPr>
                  <w:rFonts w:ascii="Arial" w:hAnsi="Arial" w:cs="Arial"/>
                  <w:b/>
                  <w:bCs/>
                  <w:noProof/>
                </w:rPr>
                <w:fldChar w:fldCharType="end"/>
              </w:r>
            </w:p>
          </w:sdtContent>
        </w:sdt>
      </w:sdtContent>
    </w:sdt>
    <w:p w:rsidR="004E7973" w:rsidRPr="002E7F70" w:rsidRDefault="004E7973" w:rsidP="002E7F70">
      <w:pPr>
        <w:spacing w:line="480" w:lineRule="auto"/>
        <w:rPr>
          <w:rFonts w:ascii="Arial" w:hAnsi="Arial" w:cs="Arial"/>
          <w:sz w:val="24"/>
        </w:rPr>
      </w:pPr>
    </w:p>
    <w:sectPr w:rsidR="004E7973" w:rsidRPr="002E7F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1F49BC"/>
    <w:multiLevelType w:val="multilevel"/>
    <w:tmpl w:val="F9E4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092"/>
    <w:rsid w:val="00013C9A"/>
    <w:rsid w:val="00020DBD"/>
    <w:rsid w:val="00035D3C"/>
    <w:rsid w:val="00105060"/>
    <w:rsid w:val="00151B68"/>
    <w:rsid w:val="001B4DCA"/>
    <w:rsid w:val="001C166C"/>
    <w:rsid w:val="00211A5C"/>
    <w:rsid w:val="002157B3"/>
    <w:rsid w:val="0021724E"/>
    <w:rsid w:val="00236969"/>
    <w:rsid w:val="00274112"/>
    <w:rsid w:val="00285B49"/>
    <w:rsid w:val="00286EC3"/>
    <w:rsid w:val="002A0092"/>
    <w:rsid w:val="002E7F70"/>
    <w:rsid w:val="003C0E78"/>
    <w:rsid w:val="003F627B"/>
    <w:rsid w:val="004237B6"/>
    <w:rsid w:val="00424544"/>
    <w:rsid w:val="00451C39"/>
    <w:rsid w:val="00472384"/>
    <w:rsid w:val="0047705A"/>
    <w:rsid w:val="004A60B8"/>
    <w:rsid w:val="004C2EC3"/>
    <w:rsid w:val="004C551E"/>
    <w:rsid w:val="004E7973"/>
    <w:rsid w:val="005004D5"/>
    <w:rsid w:val="006935C4"/>
    <w:rsid w:val="006D343F"/>
    <w:rsid w:val="00727C58"/>
    <w:rsid w:val="00742136"/>
    <w:rsid w:val="007C1793"/>
    <w:rsid w:val="007D3AB8"/>
    <w:rsid w:val="007E7CBF"/>
    <w:rsid w:val="008228D9"/>
    <w:rsid w:val="00822C37"/>
    <w:rsid w:val="00886B1C"/>
    <w:rsid w:val="00886E4E"/>
    <w:rsid w:val="008D4176"/>
    <w:rsid w:val="009028E7"/>
    <w:rsid w:val="00963D41"/>
    <w:rsid w:val="009B0452"/>
    <w:rsid w:val="009C3EA1"/>
    <w:rsid w:val="009E3D04"/>
    <w:rsid w:val="009E5E01"/>
    <w:rsid w:val="00A01724"/>
    <w:rsid w:val="00A01B79"/>
    <w:rsid w:val="00A176B2"/>
    <w:rsid w:val="00A33A9E"/>
    <w:rsid w:val="00A36D34"/>
    <w:rsid w:val="00A4641C"/>
    <w:rsid w:val="00AC3DBA"/>
    <w:rsid w:val="00AD24E3"/>
    <w:rsid w:val="00B276FE"/>
    <w:rsid w:val="00B5244B"/>
    <w:rsid w:val="00B652E8"/>
    <w:rsid w:val="00B670F8"/>
    <w:rsid w:val="00B832DB"/>
    <w:rsid w:val="00BA10BF"/>
    <w:rsid w:val="00BD5D13"/>
    <w:rsid w:val="00BE4BCF"/>
    <w:rsid w:val="00C2455C"/>
    <w:rsid w:val="00C864AA"/>
    <w:rsid w:val="00CB2702"/>
    <w:rsid w:val="00CC0F7F"/>
    <w:rsid w:val="00CC6342"/>
    <w:rsid w:val="00CF3EC5"/>
    <w:rsid w:val="00D10A06"/>
    <w:rsid w:val="00D521F0"/>
    <w:rsid w:val="00D55153"/>
    <w:rsid w:val="00DC2627"/>
    <w:rsid w:val="00DC4A77"/>
    <w:rsid w:val="00DC6C2A"/>
    <w:rsid w:val="00DD018B"/>
    <w:rsid w:val="00DD60E2"/>
    <w:rsid w:val="00E16D14"/>
    <w:rsid w:val="00E5378A"/>
    <w:rsid w:val="00E5719B"/>
    <w:rsid w:val="00E92767"/>
    <w:rsid w:val="00EA333D"/>
    <w:rsid w:val="00EE152C"/>
    <w:rsid w:val="00EE7678"/>
    <w:rsid w:val="00F1641B"/>
    <w:rsid w:val="00F470BB"/>
    <w:rsid w:val="00F63653"/>
    <w:rsid w:val="00F63A3E"/>
    <w:rsid w:val="00F84403"/>
    <w:rsid w:val="00F94DC0"/>
    <w:rsid w:val="00FB31B7"/>
    <w:rsid w:val="00FC52C8"/>
    <w:rsid w:val="00FD14B5"/>
    <w:rsid w:val="00FD6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AFC97"/>
  <w15:chartTrackingRefBased/>
  <w15:docId w15:val="{758A3928-A5FC-4ACC-A364-DE05709DF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0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70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670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10A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00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09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A0092"/>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2A00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70BB"/>
    <w:rPr>
      <w:rFonts w:asciiTheme="majorHAnsi" w:eastAsiaTheme="majorEastAsia" w:hAnsiTheme="majorHAnsi" w:cstheme="majorBidi"/>
      <w:color w:val="2F5496" w:themeColor="accent1" w:themeShade="BF"/>
      <w:sz w:val="26"/>
      <w:szCs w:val="26"/>
    </w:rPr>
  </w:style>
  <w:style w:type="paragraph" w:styleId="Quote">
    <w:name w:val="Quote"/>
    <w:basedOn w:val="Normal"/>
    <w:next w:val="Normal"/>
    <w:link w:val="QuoteChar"/>
    <w:uiPriority w:val="29"/>
    <w:qFormat/>
    <w:rsid w:val="00F94DC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94DC0"/>
    <w:rPr>
      <w:i/>
      <w:iCs/>
      <w:color w:val="404040" w:themeColor="text1" w:themeTint="BF"/>
    </w:rPr>
  </w:style>
  <w:style w:type="paragraph" w:styleId="Bibliography">
    <w:name w:val="Bibliography"/>
    <w:basedOn w:val="Normal"/>
    <w:next w:val="Normal"/>
    <w:uiPriority w:val="37"/>
    <w:unhideWhenUsed/>
    <w:rsid w:val="00D521F0"/>
  </w:style>
  <w:style w:type="character" w:customStyle="1" w:styleId="Heading3Char">
    <w:name w:val="Heading 3 Char"/>
    <w:basedOn w:val="DefaultParagraphFont"/>
    <w:link w:val="Heading3"/>
    <w:uiPriority w:val="9"/>
    <w:rsid w:val="00B670F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10A06"/>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1B4DCA"/>
    <w:pPr>
      <w:outlineLvl w:val="9"/>
    </w:pPr>
    <w:rPr>
      <w:lang w:val="en-US"/>
    </w:rPr>
  </w:style>
  <w:style w:type="paragraph" w:styleId="TOC1">
    <w:name w:val="toc 1"/>
    <w:basedOn w:val="Normal"/>
    <w:next w:val="Normal"/>
    <w:autoRedefine/>
    <w:uiPriority w:val="39"/>
    <w:unhideWhenUsed/>
    <w:rsid w:val="001B4DCA"/>
    <w:pPr>
      <w:spacing w:after="100"/>
    </w:pPr>
  </w:style>
  <w:style w:type="paragraph" w:styleId="TOC2">
    <w:name w:val="toc 2"/>
    <w:basedOn w:val="Normal"/>
    <w:next w:val="Normal"/>
    <w:autoRedefine/>
    <w:uiPriority w:val="39"/>
    <w:unhideWhenUsed/>
    <w:rsid w:val="001B4DCA"/>
    <w:pPr>
      <w:spacing w:after="100"/>
      <w:ind w:left="220"/>
    </w:pPr>
  </w:style>
  <w:style w:type="paragraph" w:styleId="TOC3">
    <w:name w:val="toc 3"/>
    <w:basedOn w:val="Normal"/>
    <w:next w:val="Normal"/>
    <w:autoRedefine/>
    <w:uiPriority w:val="39"/>
    <w:unhideWhenUsed/>
    <w:rsid w:val="001B4DCA"/>
    <w:pPr>
      <w:spacing w:after="100"/>
      <w:ind w:left="440"/>
    </w:pPr>
  </w:style>
  <w:style w:type="character" w:styleId="Hyperlink">
    <w:name w:val="Hyperlink"/>
    <w:basedOn w:val="DefaultParagraphFont"/>
    <w:uiPriority w:val="99"/>
    <w:unhideWhenUsed/>
    <w:rsid w:val="001B4DCA"/>
    <w:rPr>
      <w:color w:val="0563C1" w:themeColor="hyperlink"/>
      <w:u w:val="single"/>
    </w:rPr>
  </w:style>
  <w:style w:type="paragraph" w:styleId="NormalWeb">
    <w:name w:val="Normal (Web)"/>
    <w:basedOn w:val="Normal"/>
    <w:uiPriority w:val="99"/>
    <w:semiHidden/>
    <w:unhideWhenUsed/>
    <w:rsid w:val="00D551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supdated">
    <w:name w:val="titles_updated"/>
    <w:basedOn w:val="DefaultParagraphFont"/>
    <w:rsid w:val="003C0E78"/>
  </w:style>
  <w:style w:type="character" w:styleId="Strong">
    <w:name w:val="Strong"/>
    <w:basedOn w:val="DefaultParagraphFont"/>
    <w:uiPriority w:val="22"/>
    <w:qFormat/>
    <w:rsid w:val="003C0E78"/>
    <w:rPr>
      <w:b/>
      <w:bCs/>
    </w:rPr>
  </w:style>
  <w:style w:type="paragraph" w:styleId="Caption">
    <w:name w:val="caption"/>
    <w:basedOn w:val="Normal"/>
    <w:next w:val="Normal"/>
    <w:uiPriority w:val="35"/>
    <w:unhideWhenUsed/>
    <w:qFormat/>
    <w:rsid w:val="00020DB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34272">
      <w:bodyDiv w:val="1"/>
      <w:marLeft w:val="0"/>
      <w:marRight w:val="0"/>
      <w:marTop w:val="0"/>
      <w:marBottom w:val="0"/>
      <w:divBdr>
        <w:top w:val="none" w:sz="0" w:space="0" w:color="auto"/>
        <w:left w:val="none" w:sz="0" w:space="0" w:color="auto"/>
        <w:bottom w:val="none" w:sz="0" w:space="0" w:color="auto"/>
        <w:right w:val="none" w:sz="0" w:space="0" w:color="auto"/>
      </w:divBdr>
    </w:div>
    <w:div w:id="10305670">
      <w:bodyDiv w:val="1"/>
      <w:marLeft w:val="0"/>
      <w:marRight w:val="0"/>
      <w:marTop w:val="0"/>
      <w:marBottom w:val="0"/>
      <w:divBdr>
        <w:top w:val="none" w:sz="0" w:space="0" w:color="auto"/>
        <w:left w:val="none" w:sz="0" w:space="0" w:color="auto"/>
        <w:bottom w:val="none" w:sz="0" w:space="0" w:color="auto"/>
        <w:right w:val="none" w:sz="0" w:space="0" w:color="auto"/>
      </w:divBdr>
    </w:div>
    <w:div w:id="12732511">
      <w:bodyDiv w:val="1"/>
      <w:marLeft w:val="0"/>
      <w:marRight w:val="0"/>
      <w:marTop w:val="0"/>
      <w:marBottom w:val="0"/>
      <w:divBdr>
        <w:top w:val="none" w:sz="0" w:space="0" w:color="auto"/>
        <w:left w:val="none" w:sz="0" w:space="0" w:color="auto"/>
        <w:bottom w:val="none" w:sz="0" w:space="0" w:color="auto"/>
        <w:right w:val="none" w:sz="0" w:space="0" w:color="auto"/>
      </w:divBdr>
    </w:div>
    <w:div w:id="14117482">
      <w:bodyDiv w:val="1"/>
      <w:marLeft w:val="0"/>
      <w:marRight w:val="0"/>
      <w:marTop w:val="0"/>
      <w:marBottom w:val="0"/>
      <w:divBdr>
        <w:top w:val="none" w:sz="0" w:space="0" w:color="auto"/>
        <w:left w:val="none" w:sz="0" w:space="0" w:color="auto"/>
        <w:bottom w:val="none" w:sz="0" w:space="0" w:color="auto"/>
        <w:right w:val="none" w:sz="0" w:space="0" w:color="auto"/>
      </w:divBdr>
    </w:div>
    <w:div w:id="14550300">
      <w:bodyDiv w:val="1"/>
      <w:marLeft w:val="0"/>
      <w:marRight w:val="0"/>
      <w:marTop w:val="0"/>
      <w:marBottom w:val="0"/>
      <w:divBdr>
        <w:top w:val="none" w:sz="0" w:space="0" w:color="auto"/>
        <w:left w:val="none" w:sz="0" w:space="0" w:color="auto"/>
        <w:bottom w:val="none" w:sz="0" w:space="0" w:color="auto"/>
        <w:right w:val="none" w:sz="0" w:space="0" w:color="auto"/>
      </w:divBdr>
    </w:div>
    <w:div w:id="16005172">
      <w:bodyDiv w:val="1"/>
      <w:marLeft w:val="0"/>
      <w:marRight w:val="0"/>
      <w:marTop w:val="0"/>
      <w:marBottom w:val="0"/>
      <w:divBdr>
        <w:top w:val="none" w:sz="0" w:space="0" w:color="auto"/>
        <w:left w:val="none" w:sz="0" w:space="0" w:color="auto"/>
        <w:bottom w:val="none" w:sz="0" w:space="0" w:color="auto"/>
        <w:right w:val="none" w:sz="0" w:space="0" w:color="auto"/>
      </w:divBdr>
    </w:div>
    <w:div w:id="18705844">
      <w:bodyDiv w:val="1"/>
      <w:marLeft w:val="0"/>
      <w:marRight w:val="0"/>
      <w:marTop w:val="0"/>
      <w:marBottom w:val="0"/>
      <w:divBdr>
        <w:top w:val="none" w:sz="0" w:space="0" w:color="auto"/>
        <w:left w:val="none" w:sz="0" w:space="0" w:color="auto"/>
        <w:bottom w:val="none" w:sz="0" w:space="0" w:color="auto"/>
        <w:right w:val="none" w:sz="0" w:space="0" w:color="auto"/>
      </w:divBdr>
    </w:div>
    <w:div w:id="31350720">
      <w:bodyDiv w:val="1"/>
      <w:marLeft w:val="0"/>
      <w:marRight w:val="0"/>
      <w:marTop w:val="0"/>
      <w:marBottom w:val="0"/>
      <w:divBdr>
        <w:top w:val="none" w:sz="0" w:space="0" w:color="auto"/>
        <w:left w:val="none" w:sz="0" w:space="0" w:color="auto"/>
        <w:bottom w:val="none" w:sz="0" w:space="0" w:color="auto"/>
        <w:right w:val="none" w:sz="0" w:space="0" w:color="auto"/>
      </w:divBdr>
    </w:div>
    <w:div w:id="38211803">
      <w:bodyDiv w:val="1"/>
      <w:marLeft w:val="0"/>
      <w:marRight w:val="0"/>
      <w:marTop w:val="0"/>
      <w:marBottom w:val="0"/>
      <w:divBdr>
        <w:top w:val="none" w:sz="0" w:space="0" w:color="auto"/>
        <w:left w:val="none" w:sz="0" w:space="0" w:color="auto"/>
        <w:bottom w:val="none" w:sz="0" w:space="0" w:color="auto"/>
        <w:right w:val="none" w:sz="0" w:space="0" w:color="auto"/>
      </w:divBdr>
    </w:div>
    <w:div w:id="38288785">
      <w:bodyDiv w:val="1"/>
      <w:marLeft w:val="0"/>
      <w:marRight w:val="0"/>
      <w:marTop w:val="0"/>
      <w:marBottom w:val="0"/>
      <w:divBdr>
        <w:top w:val="none" w:sz="0" w:space="0" w:color="auto"/>
        <w:left w:val="none" w:sz="0" w:space="0" w:color="auto"/>
        <w:bottom w:val="none" w:sz="0" w:space="0" w:color="auto"/>
        <w:right w:val="none" w:sz="0" w:space="0" w:color="auto"/>
      </w:divBdr>
    </w:div>
    <w:div w:id="39283972">
      <w:bodyDiv w:val="1"/>
      <w:marLeft w:val="0"/>
      <w:marRight w:val="0"/>
      <w:marTop w:val="0"/>
      <w:marBottom w:val="0"/>
      <w:divBdr>
        <w:top w:val="none" w:sz="0" w:space="0" w:color="auto"/>
        <w:left w:val="none" w:sz="0" w:space="0" w:color="auto"/>
        <w:bottom w:val="none" w:sz="0" w:space="0" w:color="auto"/>
        <w:right w:val="none" w:sz="0" w:space="0" w:color="auto"/>
      </w:divBdr>
    </w:div>
    <w:div w:id="42751935">
      <w:bodyDiv w:val="1"/>
      <w:marLeft w:val="0"/>
      <w:marRight w:val="0"/>
      <w:marTop w:val="0"/>
      <w:marBottom w:val="0"/>
      <w:divBdr>
        <w:top w:val="none" w:sz="0" w:space="0" w:color="auto"/>
        <w:left w:val="none" w:sz="0" w:space="0" w:color="auto"/>
        <w:bottom w:val="none" w:sz="0" w:space="0" w:color="auto"/>
        <w:right w:val="none" w:sz="0" w:space="0" w:color="auto"/>
      </w:divBdr>
    </w:div>
    <w:div w:id="55513154">
      <w:bodyDiv w:val="1"/>
      <w:marLeft w:val="0"/>
      <w:marRight w:val="0"/>
      <w:marTop w:val="0"/>
      <w:marBottom w:val="0"/>
      <w:divBdr>
        <w:top w:val="none" w:sz="0" w:space="0" w:color="auto"/>
        <w:left w:val="none" w:sz="0" w:space="0" w:color="auto"/>
        <w:bottom w:val="none" w:sz="0" w:space="0" w:color="auto"/>
        <w:right w:val="none" w:sz="0" w:space="0" w:color="auto"/>
      </w:divBdr>
    </w:div>
    <w:div w:id="56561791">
      <w:bodyDiv w:val="1"/>
      <w:marLeft w:val="0"/>
      <w:marRight w:val="0"/>
      <w:marTop w:val="0"/>
      <w:marBottom w:val="0"/>
      <w:divBdr>
        <w:top w:val="none" w:sz="0" w:space="0" w:color="auto"/>
        <w:left w:val="none" w:sz="0" w:space="0" w:color="auto"/>
        <w:bottom w:val="none" w:sz="0" w:space="0" w:color="auto"/>
        <w:right w:val="none" w:sz="0" w:space="0" w:color="auto"/>
      </w:divBdr>
    </w:div>
    <w:div w:id="56635762">
      <w:bodyDiv w:val="1"/>
      <w:marLeft w:val="0"/>
      <w:marRight w:val="0"/>
      <w:marTop w:val="0"/>
      <w:marBottom w:val="0"/>
      <w:divBdr>
        <w:top w:val="none" w:sz="0" w:space="0" w:color="auto"/>
        <w:left w:val="none" w:sz="0" w:space="0" w:color="auto"/>
        <w:bottom w:val="none" w:sz="0" w:space="0" w:color="auto"/>
        <w:right w:val="none" w:sz="0" w:space="0" w:color="auto"/>
      </w:divBdr>
    </w:div>
    <w:div w:id="60183035">
      <w:bodyDiv w:val="1"/>
      <w:marLeft w:val="0"/>
      <w:marRight w:val="0"/>
      <w:marTop w:val="0"/>
      <w:marBottom w:val="0"/>
      <w:divBdr>
        <w:top w:val="none" w:sz="0" w:space="0" w:color="auto"/>
        <w:left w:val="none" w:sz="0" w:space="0" w:color="auto"/>
        <w:bottom w:val="none" w:sz="0" w:space="0" w:color="auto"/>
        <w:right w:val="none" w:sz="0" w:space="0" w:color="auto"/>
      </w:divBdr>
    </w:div>
    <w:div w:id="66537923">
      <w:bodyDiv w:val="1"/>
      <w:marLeft w:val="0"/>
      <w:marRight w:val="0"/>
      <w:marTop w:val="0"/>
      <w:marBottom w:val="0"/>
      <w:divBdr>
        <w:top w:val="none" w:sz="0" w:space="0" w:color="auto"/>
        <w:left w:val="none" w:sz="0" w:space="0" w:color="auto"/>
        <w:bottom w:val="none" w:sz="0" w:space="0" w:color="auto"/>
        <w:right w:val="none" w:sz="0" w:space="0" w:color="auto"/>
      </w:divBdr>
    </w:div>
    <w:div w:id="74524103">
      <w:bodyDiv w:val="1"/>
      <w:marLeft w:val="0"/>
      <w:marRight w:val="0"/>
      <w:marTop w:val="0"/>
      <w:marBottom w:val="0"/>
      <w:divBdr>
        <w:top w:val="none" w:sz="0" w:space="0" w:color="auto"/>
        <w:left w:val="none" w:sz="0" w:space="0" w:color="auto"/>
        <w:bottom w:val="none" w:sz="0" w:space="0" w:color="auto"/>
        <w:right w:val="none" w:sz="0" w:space="0" w:color="auto"/>
      </w:divBdr>
    </w:div>
    <w:div w:id="79954545">
      <w:bodyDiv w:val="1"/>
      <w:marLeft w:val="0"/>
      <w:marRight w:val="0"/>
      <w:marTop w:val="0"/>
      <w:marBottom w:val="0"/>
      <w:divBdr>
        <w:top w:val="none" w:sz="0" w:space="0" w:color="auto"/>
        <w:left w:val="none" w:sz="0" w:space="0" w:color="auto"/>
        <w:bottom w:val="none" w:sz="0" w:space="0" w:color="auto"/>
        <w:right w:val="none" w:sz="0" w:space="0" w:color="auto"/>
      </w:divBdr>
    </w:div>
    <w:div w:id="83305716">
      <w:bodyDiv w:val="1"/>
      <w:marLeft w:val="0"/>
      <w:marRight w:val="0"/>
      <w:marTop w:val="0"/>
      <w:marBottom w:val="0"/>
      <w:divBdr>
        <w:top w:val="none" w:sz="0" w:space="0" w:color="auto"/>
        <w:left w:val="none" w:sz="0" w:space="0" w:color="auto"/>
        <w:bottom w:val="none" w:sz="0" w:space="0" w:color="auto"/>
        <w:right w:val="none" w:sz="0" w:space="0" w:color="auto"/>
      </w:divBdr>
    </w:div>
    <w:div w:id="83573497">
      <w:bodyDiv w:val="1"/>
      <w:marLeft w:val="0"/>
      <w:marRight w:val="0"/>
      <w:marTop w:val="0"/>
      <w:marBottom w:val="0"/>
      <w:divBdr>
        <w:top w:val="none" w:sz="0" w:space="0" w:color="auto"/>
        <w:left w:val="none" w:sz="0" w:space="0" w:color="auto"/>
        <w:bottom w:val="none" w:sz="0" w:space="0" w:color="auto"/>
        <w:right w:val="none" w:sz="0" w:space="0" w:color="auto"/>
      </w:divBdr>
    </w:div>
    <w:div w:id="85350154">
      <w:bodyDiv w:val="1"/>
      <w:marLeft w:val="0"/>
      <w:marRight w:val="0"/>
      <w:marTop w:val="0"/>
      <w:marBottom w:val="0"/>
      <w:divBdr>
        <w:top w:val="none" w:sz="0" w:space="0" w:color="auto"/>
        <w:left w:val="none" w:sz="0" w:space="0" w:color="auto"/>
        <w:bottom w:val="none" w:sz="0" w:space="0" w:color="auto"/>
        <w:right w:val="none" w:sz="0" w:space="0" w:color="auto"/>
      </w:divBdr>
    </w:div>
    <w:div w:id="94447093">
      <w:bodyDiv w:val="1"/>
      <w:marLeft w:val="0"/>
      <w:marRight w:val="0"/>
      <w:marTop w:val="0"/>
      <w:marBottom w:val="0"/>
      <w:divBdr>
        <w:top w:val="none" w:sz="0" w:space="0" w:color="auto"/>
        <w:left w:val="none" w:sz="0" w:space="0" w:color="auto"/>
        <w:bottom w:val="none" w:sz="0" w:space="0" w:color="auto"/>
        <w:right w:val="none" w:sz="0" w:space="0" w:color="auto"/>
      </w:divBdr>
    </w:div>
    <w:div w:id="98910493">
      <w:bodyDiv w:val="1"/>
      <w:marLeft w:val="0"/>
      <w:marRight w:val="0"/>
      <w:marTop w:val="0"/>
      <w:marBottom w:val="0"/>
      <w:divBdr>
        <w:top w:val="none" w:sz="0" w:space="0" w:color="auto"/>
        <w:left w:val="none" w:sz="0" w:space="0" w:color="auto"/>
        <w:bottom w:val="none" w:sz="0" w:space="0" w:color="auto"/>
        <w:right w:val="none" w:sz="0" w:space="0" w:color="auto"/>
      </w:divBdr>
    </w:div>
    <w:div w:id="111560606">
      <w:bodyDiv w:val="1"/>
      <w:marLeft w:val="0"/>
      <w:marRight w:val="0"/>
      <w:marTop w:val="0"/>
      <w:marBottom w:val="0"/>
      <w:divBdr>
        <w:top w:val="none" w:sz="0" w:space="0" w:color="auto"/>
        <w:left w:val="none" w:sz="0" w:space="0" w:color="auto"/>
        <w:bottom w:val="none" w:sz="0" w:space="0" w:color="auto"/>
        <w:right w:val="none" w:sz="0" w:space="0" w:color="auto"/>
      </w:divBdr>
    </w:div>
    <w:div w:id="114642745">
      <w:bodyDiv w:val="1"/>
      <w:marLeft w:val="0"/>
      <w:marRight w:val="0"/>
      <w:marTop w:val="0"/>
      <w:marBottom w:val="0"/>
      <w:divBdr>
        <w:top w:val="none" w:sz="0" w:space="0" w:color="auto"/>
        <w:left w:val="none" w:sz="0" w:space="0" w:color="auto"/>
        <w:bottom w:val="none" w:sz="0" w:space="0" w:color="auto"/>
        <w:right w:val="none" w:sz="0" w:space="0" w:color="auto"/>
      </w:divBdr>
    </w:div>
    <w:div w:id="116025819">
      <w:bodyDiv w:val="1"/>
      <w:marLeft w:val="0"/>
      <w:marRight w:val="0"/>
      <w:marTop w:val="0"/>
      <w:marBottom w:val="0"/>
      <w:divBdr>
        <w:top w:val="none" w:sz="0" w:space="0" w:color="auto"/>
        <w:left w:val="none" w:sz="0" w:space="0" w:color="auto"/>
        <w:bottom w:val="none" w:sz="0" w:space="0" w:color="auto"/>
        <w:right w:val="none" w:sz="0" w:space="0" w:color="auto"/>
      </w:divBdr>
    </w:div>
    <w:div w:id="126046729">
      <w:bodyDiv w:val="1"/>
      <w:marLeft w:val="0"/>
      <w:marRight w:val="0"/>
      <w:marTop w:val="0"/>
      <w:marBottom w:val="0"/>
      <w:divBdr>
        <w:top w:val="none" w:sz="0" w:space="0" w:color="auto"/>
        <w:left w:val="none" w:sz="0" w:space="0" w:color="auto"/>
        <w:bottom w:val="none" w:sz="0" w:space="0" w:color="auto"/>
        <w:right w:val="none" w:sz="0" w:space="0" w:color="auto"/>
      </w:divBdr>
    </w:div>
    <w:div w:id="127674542">
      <w:bodyDiv w:val="1"/>
      <w:marLeft w:val="0"/>
      <w:marRight w:val="0"/>
      <w:marTop w:val="0"/>
      <w:marBottom w:val="0"/>
      <w:divBdr>
        <w:top w:val="none" w:sz="0" w:space="0" w:color="auto"/>
        <w:left w:val="none" w:sz="0" w:space="0" w:color="auto"/>
        <w:bottom w:val="none" w:sz="0" w:space="0" w:color="auto"/>
        <w:right w:val="none" w:sz="0" w:space="0" w:color="auto"/>
      </w:divBdr>
    </w:div>
    <w:div w:id="130054325">
      <w:bodyDiv w:val="1"/>
      <w:marLeft w:val="0"/>
      <w:marRight w:val="0"/>
      <w:marTop w:val="0"/>
      <w:marBottom w:val="0"/>
      <w:divBdr>
        <w:top w:val="none" w:sz="0" w:space="0" w:color="auto"/>
        <w:left w:val="none" w:sz="0" w:space="0" w:color="auto"/>
        <w:bottom w:val="none" w:sz="0" w:space="0" w:color="auto"/>
        <w:right w:val="none" w:sz="0" w:space="0" w:color="auto"/>
      </w:divBdr>
    </w:div>
    <w:div w:id="137000061">
      <w:bodyDiv w:val="1"/>
      <w:marLeft w:val="0"/>
      <w:marRight w:val="0"/>
      <w:marTop w:val="0"/>
      <w:marBottom w:val="0"/>
      <w:divBdr>
        <w:top w:val="none" w:sz="0" w:space="0" w:color="auto"/>
        <w:left w:val="none" w:sz="0" w:space="0" w:color="auto"/>
        <w:bottom w:val="none" w:sz="0" w:space="0" w:color="auto"/>
        <w:right w:val="none" w:sz="0" w:space="0" w:color="auto"/>
      </w:divBdr>
    </w:div>
    <w:div w:id="148834327">
      <w:bodyDiv w:val="1"/>
      <w:marLeft w:val="0"/>
      <w:marRight w:val="0"/>
      <w:marTop w:val="0"/>
      <w:marBottom w:val="0"/>
      <w:divBdr>
        <w:top w:val="none" w:sz="0" w:space="0" w:color="auto"/>
        <w:left w:val="none" w:sz="0" w:space="0" w:color="auto"/>
        <w:bottom w:val="none" w:sz="0" w:space="0" w:color="auto"/>
        <w:right w:val="none" w:sz="0" w:space="0" w:color="auto"/>
      </w:divBdr>
    </w:div>
    <w:div w:id="151022305">
      <w:bodyDiv w:val="1"/>
      <w:marLeft w:val="0"/>
      <w:marRight w:val="0"/>
      <w:marTop w:val="0"/>
      <w:marBottom w:val="0"/>
      <w:divBdr>
        <w:top w:val="none" w:sz="0" w:space="0" w:color="auto"/>
        <w:left w:val="none" w:sz="0" w:space="0" w:color="auto"/>
        <w:bottom w:val="none" w:sz="0" w:space="0" w:color="auto"/>
        <w:right w:val="none" w:sz="0" w:space="0" w:color="auto"/>
      </w:divBdr>
    </w:div>
    <w:div w:id="154079420">
      <w:bodyDiv w:val="1"/>
      <w:marLeft w:val="0"/>
      <w:marRight w:val="0"/>
      <w:marTop w:val="0"/>
      <w:marBottom w:val="0"/>
      <w:divBdr>
        <w:top w:val="none" w:sz="0" w:space="0" w:color="auto"/>
        <w:left w:val="none" w:sz="0" w:space="0" w:color="auto"/>
        <w:bottom w:val="none" w:sz="0" w:space="0" w:color="auto"/>
        <w:right w:val="none" w:sz="0" w:space="0" w:color="auto"/>
      </w:divBdr>
    </w:div>
    <w:div w:id="158007624">
      <w:bodyDiv w:val="1"/>
      <w:marLeft w:val="0"/>
      <w:marRight w:val="0"/>
      <w:marTop w:val="0"/>
      <w:marBottom w:val="0"/>
      <w:divBdr>
        <w:top w:val="none" w:sz="0" w:space="0" w:color="auto"/>
        <w:left w:val="none" w:sz="0" w:space="0" w:color="auto"/>
        <w:bottom w:val="none" w:sz="0" w:space="0" w:color="auto"/>
        <w:right w:val="none" w:sz="0" w:space="0" w:color="auto"/>
      </w:divBdr>
    </w:div>
    <w:div w:id="158079900">
      <w:bodyDiv w:val="1"/>
      <w:marLeft w:val="0"/>
      <w:marRight w:val="0"/>
      <w:marTop w:val="0"/>
      <w:marBottom w:val="0"/>
      <w:divBdr>
        <w:top w:val="none" w:sz="0" w:space="0" w:color="auto"/>
        <w:left w:val="none" w:sz="0" w:space="0" w:color="auto"/>
        <w:bottom w:val="none" w:sz="0" w:space="0" w:color="auto"/>
        <w:right w:val="none" w:sz="0" w:space="0" w:color="auto"/>
      </w:divBdr>
    </w:div>
    <w:div w:id="159515235">
      <w:bodyDiv w:val="1"/>
      <w:marLeft w:val="0"/>
      <w:marRight w:val="0"/>
      <w:marTop w:val="0"/>
      <w:marBottom w:val="0"/>
      <w:divBdr>
        <w:top w:val="none" w:sz="0" w:space="0" w:color="auto"/>
        <w:left w:val="none" w:sz="0" w:space="0" w:color="auto"/>
        <w:bottom w:val="none" w:sz="0" w:space="0" w:color="auto"/>
        <w:right w:val="none" w:sz="0" w:space="0" w:color="auto"/>
      </w:divBdr>
    </w:div>
    <w:div w:id="163204618">
      <w:bodyDiv w:val="1"/>
      <w:marLeft w:val="0"/>
      <w:marRight w:val="0"/>
      <w:marTop w:val="0"/>
      <w:marBottom w:val="0"/>
      <w:divBdr>
        <w:top w:val="none" w:sz="0" w:space="0" w:color="auto"/>
        <w:left w:val="none" w:sz="0" w:space="0" w:color="auto"/>
        <w:bottom w:val="none" w:sz="0" w:space="0" w:color="auto"/>
        <w:right w:val="none" w:sz="0" w:space="0" w:color="auto"/>
      </w:divBdr>
    </w:div>
    <w:div w:id="166558417">
      <w:bodyDiv w:val="1"/>
      <w:marLeft w:val="0"/>
      <w:marRight w:val="0"/>
      <w:marTop w:val="0"/>
      <w:marBottom w:val="0"/>
      <w:divBdr>
        <w:top w:val="none" w:sz="0" w:space="0" w:color="auto"/>
        <w:left w:val="none" w:sz="0" w:space="0" w:color="auto"/>
        <w:bottom w:val="none" w:sz="0" w:space="0" w:color="auto"/>
        <w:right w:val="none" w:sz="0" w:space="0" w:color="auto"/>
      </w:divBdr>
    </w:div>
    <w:div w:id="168175355">
      <w:bodyDiv w:val="1"/>
      <w:marLeft w:val="0"/>
      <w:marRight w:val="0"/>
      <w:marTop w:val="0"/>
      <w:marBottom w:val="0"/>
      <w:divBdr>
        <w:top w:val="none" w:sz="0" w:space="0" w:color="auto"/>
        <w:left w:val="none" w:sz="0" w:space="0" w:color="auto"/>
        <w:bottom w:val="none" w:sz="0" w:space="0" w:color="auto"/>
        <w:right w:val="none" w:sz="0" w:space="0" w:color="auto"/>
      </w:divBdr>
    </w:div>
    <w:div w:id="174342656">
      <w:bodyDiv w:val="1"/>
      <w:marLeft w:val="0"/>
      <w:marRight w:val="0"/>
      <w:marTop w:val="0"/>
      <w:marBottom w:val="0"/>
      <w:divBdr>
        <w:top w:val="none" w:sz="0" w:space="0" w:color="auto"/>
        <w:left w:val="none" w:sz="0" w:space="0" w:color="auto"/>
        <w:bottom w:val="none" w:sz="0" w:space="0" w:color="auto"/>
        <w:right w:val="none" w:sz="0" w:space="0" w:color="auto"/>
      </w:divBdr>
    </w:div>
    <w:div w:id="177627343">
      <w:bodyDiv w:val="1"/>
      <w:marLeft w:val="0"/>
      <w:marRight w:val="0"/>
      <w:marTop w:val="0"/>
      <w:marBottom w:val="0"/>
      <w:divBdr>
        <w:top w:val="none" w:sz="0" w:space="0" w:color="auto"/>
        <w:left w:val="none" w:sz="0" w:space="0" w:color="auto"/>
        <w:bottom w:val="none" w:sz="0" w:space="0" w:color="auto"/>
        <w:right w:val="none" w:sz="0" w:space="0" w:color="auto"/>
      </w:divBdr>
    </w:div>
    <w:div w:id="184683049">
      <w:bodyDiv w:val="1"/>
      <w:marLeft w:val="0"/>
      <w:marRight w:val="0"/>
      <w:marTop w:val="0"/>
      <w:marBottom w:val="0"/>
      <w:divBdr>
        <w:top w:val="none" w:sz="0" w:space="0" w:color="auto"/>
        <w:left w:val="none" w:sz="0" w:space="0" w:color="auto"/>
        <w:bottom w:val="none" w:sz="0" w:space="0" w:color="auto"/>
        <w:right w:val="none" w:sz="0" w:space="0" w:color="auto"/>
      </w:divBdr>
    </w:div>
    <w:div w:id="187718626">
      <w:bodyDiv w:val="1"/>
      <w:marLeft w:val="0"/>
      <w:marRight w:val="0"/>
      <w:marTop w:val="0"/>
      <w:marBottom w:val="0"/>
      <w:divBdr>
        <w:top w:val="none" w:sz="0" w:space="0" w:color="auto"/>
        <w:left w:val="none" w:sz="0" w:space="0" w:color="auto"/>
        <w:bottom w:val="none" w:sz="0" w:space="0" w:color="auto"/>
        <w:right w:val="none" w:sz="0" w:space="0" w:color="auto"/>
      </w:divBdr>
    </w:div>
    <w:div w:id="199901314">
      <w:bodyDiv w:val="1"/>
      <w:marLeft w:val="0"/>
      <w:marRight w:val="0"/>
      <w:marTop w:val="0"/>
      <w:marBottom w:val="0"/>
      <w:divBdr>
        <w:top w:val="none" w:sz="0" w:space="0" w:color="auto"/>
        <w:left w:val="none" w:sz="0" w:space="0" w:color="auto"/>
        <w:bottom w:val="none" w:sz="0" w:space="0" w:color="auto"/>
        <w:right w:val="none" w:sz="0" w:space="0" w:color="auto"/>
      </w:divBdr>
    </w:div>
    <w:div w:id="204681640">
      <w:bodyDiv w:val="1"/>
      <w:marLeft w:val="0"/>
      <w:marRight w:val="0"/>
      <w:marTop w:val="0"/>
      <w:marBottom w:val="0"/>
      <w:divBdr>
        <w:top w:val="none" w:sz="0" w:space="0" w:color="auto"/>
        <w:left w:val="none" w:sz="0" w:space="0" w:color="auto"/>
        <w:bottom w:val="none" w:sz="0" w:space="0" w:color="auto"/>
        <w:right w:val="none" w:sz="0" w:space="0" w:color="auto"/>
      </w:divBdr>
    </w:div>
    <w:div w:id="213278219">
      <w:bodyDiv w:val="1"/>
      <w:marLeft w:val="0"/>
      <w:marRight w:val="0"/>
      <w:marTop w:val="0"/>
      <w:marBottom w:val="0"/>
      <w:divBdr>
        <w:top w:val="none" w:sz="0" w:space="0" w:color="auto"/>
        <w:left w:val="none" w:sz="0" w:space="0" w:color="auto"/>
        <w:bottom w:val="none" w:sz="0" w:space="0" w:color="auto"/>
        <w:right w:val="none" w:sz="0" w:space="0" w:color="auto"/>
      </w:divBdr>
    </w:div>
    <w:div w:id="214709061">
      <w:bodyDiv w:val="1"/>
      <w:marLeft w:val="0"/>
      <w:marRight w:val="0"/>
      <w:marTop w:val="0"/>
      <w:marBottom w:val="0"/>
      <w:divBdr>
        <w:top w:val="none" w:sz="0" w:space="0" w:color="auto"/>
        <w:left w:val="none" w:sz="0" w:space="0" w:color="auto"/>
        <w:bottom w:val="none" w:sz="0" w:space="0" w:color="auto"/>
        <w:right w:val="none" w:sz="0" w:space="0" w:color="auto"/>
      </w:divBdr>
    </w:div>
    <w:div w:id="218397810">
      <w:bodyDiv w:val="1"/>
      <w:marLeft w:val="0"/>
      <w:marRight w:val="0"/>
      <w:marTop w:val="0"/>
      <w:marBottom w:val="0"/>
      <w:divBdr>
        <w:top w:val="none" w:sz="0" w:space="0" w:color="auto"/>
        <w:left w:val="none" w:sz="0" w:space="0" w:color="auto"/>
        <w:bottom w:val="none" w:sz="0" w:space="0" w:color="auto"/>
        <w:right w:val="none" w:sz="0" w:space="0" w:color="auto"/>
      </w:divBdr>
    </w:div>
    <w:div w:id="251016999">
      <w:bodyDiv w:val="1"/>
      <w:marLeft w:val="0"/>
      <w:marRight w:val="0"/>
      <w:marTop w:val="0"/>
      <w:marBottom w:val="0"/>
      <w:divBdr>
        <w:top w:val="none" w:sz="0" w:space="0" w:color="auto"/>
        <w:left w:val="none" w:sz="0" w:space="0" w:color="auto"/>
        <w:bottom w:val="none" w:sz="0" w:space="0" w:color="auto"/>
        <w:right w:val="none" w:sz="0" w:space="0" w:color="auto"/>
      </w:divBdr>
    </w:div>
    <w:div w:id="255094998">
      <w:bodyDiv w:val="1"/>
      <w:marLeft w:val="0"/>
      <w:marRight w:val="0"/>
      <w:marTop w:val="0"/>
      <w:marBottom w:val="0"/>
      <w:divBdr>
        <w:top w:val="none" w:sz="0" w:space="0" w:color="auto"/>
        <w:left w:val="none" w:sz="0" w:space="0" w:color="auto"/>
        <w:bottom w:val="none" w:sz="0" w:space="0" w:color="auto"/>
        <w:right w:val="none" w:sz="0" w:space="0" w:color="auto"/>
      </w:divBdr>
    </w:div>
    <w:div w:id="263416006">
      <w:bodyDiv w:val="1"/>
      <w:marLeft w:val="0"/>
      <w:marRight w:val="0"/>
      <w:marTop w:val="0"/>
      <w:marBottom w:val="0"/>
      <w:divBdr>
        <w:top w:val="none" w:sz="0" w:space="0" w:color="auto"/>
        <w:left w:val="none" w:sz="0" w:space="0" w:color="auto"/>
        <w:bottom w:val="none" w:sz="0" w:space="0" w:color="auto"/>
        <w:right w:val="none" w:sz="0" w:space="0" w:color="auto"/>
      </w:divBdr>
    </w:div>
    <w:div w:id="264579801">
      <w:bodyDiv w:val="1"/>
      <w:marLeft w:val="0"/>
      <w:marRight w:val="0"/>
      <w:marTop w:val="0"/>
      <w:marBottom w:val="0"/>
      <w:divBdr>
        <w:top w:val="none" w:sz="0" w:space="0" w:color="auto"/>
        <w:left w:val="none" w:sz="0" w:space="0" w:color="auto"/>
        <w:bottom w:val="none" w:sz="0" w:space="0" w:color="auto"/>
        <w:right w:val="none" w:sz="0" w:space="0" w:color="auto"/>
      </w:divBdr>
    </w:div>
    <w:div w:id="268200840">
      <w:bodyDiv w:val="1"/>
      <w:marLeft w:val="0"/>
      <w:marRight w:val="0"/>
      <w:marTop w:val="0"/>
      <w:marBottom w:val="0"/>
      <w:divBdr>
        <w:top w:val="none" w:sz="0" w:space="0" w:color="auto"/>
        <w:left w:val="none" w:sz="0" w:space="0" w:color="auto"/>
        <w:bottom w:val="none" w:sz="0" w:space="0" w:color="auto"/>
        <w:right w:val="none" w:sz="0" w:space="0" w:color="auto"/>
      </w:divBdr>
    </w:div>
    <w:div w:id="272133233">
      <w:bodyDiv w:val="1"/>
      <w:marLeft w:val="0"/>
      <w:marRight w:val="0"/>
      <w:marTop w:val="0"/>
      <w:marBottom w:val="0"/>
      <w:divBdr>
        <w:top w:val="none" w:sz="0" w:space="0" w:color="auto"/>
        <w:left w:val="none" w:sz="0" w:space="0" w:color="auto"/>
        <w:bottom w:val="none" w:sz="0" w:space="0" w:color="auto"/>
        <w:right w:val="none" w:sz="0" w:space="0" w:color="auto"/>
      </w:divBdr>
    </w:div>
    <w:div w:id="273875163">
      <w:bodyDiv w:val="1"/>
      <w:marLeft w:val="0"/>
      <w:marRight w:val="0"/>
      <w:marTop w:val="0"/>
      <w:marBottom w:val="0"/>
      <w:divBdr>
        <w:top w:val="none" w:sz="0" w:space="0" w:color="auto"/>
        <w:left w:val="none" w:sz="0" w:space="0" w:color="auto"/>
        <w:bottom w:val="none" w:sz="0" w:space="0" w:color="auto"/>
        <w:right w:val="none" w:sz="0" w:space="0" w:color="auto"/>
      </w:divBdr>
    </w:div>
    <w:div w:id="278033578">
      <w:bodyDiv w:val="1"/>
      <w:marLeft w:val="0"/>
      <w:marRight w:val="0"/>
      <w:marTop w:val="0"/>
      <w:marBottom w:val="0"/>
      <w:divBdr>
        <w:top w:val="none" w:sz="0" w:space="0" w:color="auto"/>
        <w:left w:val="none" w:sz="0" w:space="0" w:color="auto"/>
        <w:bottom w:val="none" w:sz="0" w:space="0" w:color="auto"/>
        <w:right w:val="none" w:sz="0" w:space="0" w:color="auto"/>
      </w:divBdr>
    </w:div>
    <w:div w:id="293102214">
      <w:bodyDiv w:val="1"/>
      <w:marLeft w:val="0"/>
      <w:marRight w:val="0"/>
      <w:marTop w:val="0"/>
      <w:marBottom w:val="0"/>
      <w:divBdr>
        <w:top w:val="none" w:sz="0" w:space="0" w:color="auto"/>
        <w:left w:val="none" w:sz="0" w:space="0" w:color="auto"/>
        <w:bottom w:val="none" w:sz="0" w:space="0" w:color="auto"/>
        <w:right w:val="none" w:sz="0" w:space="0" w:color="auto"/>
      </w:divBdr>
    </w:div>
    <w:div w:id="294483833">
      <w:bodyDiv w:val="1"/>
      <w:marLeft w:val="0"/>
      <w:marRight w:val="0"/>
      <w:marTop w:val="0"/>
      <w:marBottom w:val="0"/>
      <w:divBdr>
        <w:top w:val="none" w:sz="0" w:space="0" w:color="auto"/>
        <w:left w:val="none" w:sz="0" w:space="0" w:color="auto"/>
        <w:bottom w:val="none" w:sz="0" w:space="0" w:color="auto"/>
        <w:right w:val="none" w:sz="0" w:space="0" w:color="auto"/>
      </w:divBdr>
    </w:div>
    <w:div w:id="297423413">
      <w:bodyDiv w:val="1"/>
      <w:marLeft w:val="0"/>
      <w:marRight w:val="0"/>
      <w:marTop w:val="0"/>
      <w:marBottom w:val="0"/>
      <w:divBdr>
        <w:top w:val="none" w:sz="0" w:space="0" w:color="auto"/>
        <w:left w:val="none" w:sz="0" w:space="0" w:color="auto"/>
        <w:bottom w:val="none" w:sz="0" w:space="0" w:color="auto"/>
        <w:right w:val="none" w:sz="0" w:space="0" w:color="auto"/>
      </w:divBdr>
    </w:div>
    <w:div w:id="300891980">
      <w:bodyDiv w:val="1"/>
      <w:marLeft w:val="0"/>
      <w:marRight w:val="0"/>
      <w:marTop w:val="0"/>
      <w:marBottom w:val="0"/>
      <w:divBdr>
        <w:top w:val="none" w:sz="0" w:space="0" w:color="auto"/>
        <w:left w:val="none" w:sz="0" w:space="0" w:color="auto"/>
        <w:bottom w:val="none" w:sz="0" w:space="0" w:color="auto"/>
        <w:right w:val="none" w:sz="0" w:space="0" w:color="auto"/>
      </w:divBdr>
    </w:div>
    <w:div w:id="304089951">
      <w:bodyDiv w:val="1"/>
      <w:marLeft w:val="0"/>
      <w:marRight w:val="0"/>
      <w:marTop w:val="0"/>
      <w:marBottom w:val="0"/>
      <w:divBdr>
        <w:top w:val="none" w:sz="0" w:space="0" w:color="auto"/>
        <w:left w:val="none" w:sz="0" w:space="0" w:color="auto"/>
        <w:bottom w:val="none" w:sz="0" w:space="0" w:color="auto"/>
        <w:right w:val="none" w:sz="0" w:space="0" w:color="auto"/>
      </w:divBdr>
    </w:div>
    <w:div w:id="305361806">
      <w:bodyDiv w:val="1"/>
      <w:marLeft w:val="0"/>
      <w:marRight w:val="0"/>
      <w:marTop w:val="0"/>
      <w:marBottom w:val="0"/>
      <w:divBdr>
        <w:top w:val="none" w:sz="0" w:space="0" w:color="auto"/>
        <w:left w:val="none" w:sz="0" w:space="0" w:color="auto"/>
        <w:bottom w:val="none" w:sz="0" w:space="0" w:color="auto"/>
        <w:right w:val="none" w:sz="0" w:space="0" w:color="auto"/>
      </w:divBdr>
    </w:div>
    <w:div w:id="306514841">
      <w:bodyDiv w:val="1"/>
      <w:marLeft w:val="0"/>
      <w:marRight w:val="0"/>
      <w:marTop w:val="0"/>
      <w:marBottom w:val="0"/>
      <w:divBdr>
        <w:top w:val="none" w:sz="0" w:space="0" w:color="auto"/>
        <w:left w:val="none" w:sz="0" w:space="0" w:color="auto"/>
        <w:bottom w:val="none" w:sz="0" w:space="0" w:color="auto"/>
        <w:right w:val="none" w:sz="0" w:space="0" w:color="auto"/>
      </w:divBdr>
    </w:div>
    <w:div w:id="310016730">
      <w:bodyDiv w:val="1"/>
      <w:marLeft w:val="0"/>
      <w:marRight w:val="0"/>
      <w:marTop w:val="0"/>
      <w:marBottom w:val="0"/>
      <w:divBdr>
        <w:top w:val="none" w:sz="0" w:space="0" w:color="auto"/>
        <w:left w:val="none" w:sz="0" w:space="0" w:color="auto"/>
        <w:bottom w:val="none" w:sz="0" w:space="0" w:color="auto"/>
        <w:right w:val="none" w:sz="0" w:space="0" w:color="auto"/>
      </w:divBdr>
    </w:div>
    <w:div w:id="312412436">
      <w:bodyDiv w:val="1"/>
      <w:marLeft w:val="0"/>
      <w:marRight w:val="0"/>
      <w:marTop w:val="0"/>
      <w:marBottom w:val="0"/>
      <w:divBdr>
        <w:top w:val="none" w:sz="0" w:space="0" w:color="auto"/>
        <w:left w:val="none" w:sz="0" w:space="0" w:color="auto"/>
        <w:bottom w:val="none" w:sz="0" w:space="0" w:color="auto"/>
        <w:right w:val="none" w:sz="0" w:space="0" w:color="auto"/>
      </w:divBdr>
    </w:div>
    <w:div w:id="318778491">
      <w:bodyDiv w:val="1"/>
      <w:marLeft w:val="0"/>
      <w:marRight w:val="0"/>
      <w:marTop w:val="0"/>
      <w:marBottom w:val="0"/>
      <w:divBdr>
        <w:top w:val="none" w:sz="0" w:space="0" w:color="auto"/>
        <w:left w:val="none" w:sz="0" w:space="0" w:color="auto"/>
        <w:bottom w:val="none" w:sz="0" w:space="0" w:color="auto"/>
        <w:right w:val="none" w:sz="0" w:space="0" w:color="auto"/>
      </w:divBdr>
    </w:div>
    <w:div w:id="321159028">
      <w:bodyDiv w:val="1"/>
      <w:marLeft w:val="0"/>
      <w:marRight w:val="0"/>
      <w:marTop w:val="0"/>
      <w:marBottom w:val="0"/>
      <w:divBdr>
        <w:top w:val="none" w:sz="0" w:space="0" w:color="auto"/>
        <w:left w:val="none" w:sz="0" w:space="0" w:color="auto"/>
        <w:bottom w:val="none" w:sz="0" w:space="0" w:color="auto"/>
        <w:right w:val="none" w:sz="0" w:space="0" w:color="auto"/>
      </w:divBdr>
    </w:div>
    <w:div w:id="321352557">
      <w:bodyDiv w:val="1"/>
      <w:marLeft w:val="0"/>
      <w:marRight w:val="0"/>
      <w:marTop w:val="0"/>
      <w:marBottom w:val="0"/>
      <w:divBdr>
        <w:top w:val="none" w:sz="0" w:space="0" w:color="auto"/>
        <w:left w:val="none" w:sz="0" w:space="0" w:color="auto"/>
        <w:bottom w:val="none" w:sz="0" w:space="0" w:color="auto"/>
        <w:right w:val="none" w:sz="0" w:space="0" w:color="auto"/>
      </w:divBdr>
    </w:div>
    <w:div w:id="325015133">
      <w:bodyDiv w:val="1"/>
      <w:marLeft w:val="0"/>
      <w:marRight w:val="0"/>
      <w:marTop w:val="0"/>
      <w:marBottom w:val="0"/>
      <w:divBdr>
        <w:top w:val="none" w:sz="0" w:space="0" w:color="auto"/>
        <w:left w:val="none" w:sz="0" w:space="0" w:color="auto"/>
        <w:bottom w:val="none" w:sz="0" w:space="0" w:color="auto"/>
        <w:right w:val="none" w:sz="0" w:space="0" w:color="auto"/>
      </w:divBdr>
    </w:div>
    <w:div w:id="325741783">
      <w:bodyDiv w:val="1"/>
      <w:marLeft w:val="0"/>
      <w:marRight w:val="0"/>
      <w:marTop w:val="0"/>
      <w:marBottom w:val="0"/>
      <w:divBdr>
        <w:top w:val="none" w:sz="0" w:space="0" w:color="auto"/>
        <w:left w:val="none" w:sz="0" w:space="0" w:color="auto"/>
        <w:bottom w:val="none" w:sz="0" w:space="0" w:color="auto"/>
        <w:right w:val="none" w:sz="0" w:space="0" w:color="auto"/>
      </w:divBdr>
    </w:div>
    <w:div w:id="326178435">
      <w:bodyDiv w:val="1"/>
      <w:marLeft w:val="0"/>
      <w:marRight w:val="0"/>
      <w:marTop w:val="0"/>
      <w:marBottom w:val="0"/>
      <w:divBdr>
        <w:top w:val="none" w:sz="0" w:space="0" w:color="auto"/>
        <w:left w:val="none" w:sz="0" w:space="0" w:color="auto"/>
        <w:bottom w:val="none" w:sz="0" w:space="0" w:color="auto"/>
        <w:right w:val="none" w:sz="0" w:space="0" w:color="auto"/>
      </w:divBdr>
    </w:div>
    <w:div w:id="327102528">
      <w:bodyDiv w:val="1"/>
      <w:marLeft w:val="0"/>
      <w:marRight w:val="0"/>
      <w:marTop w:val="0"/>
      <w:marBottom w:val="0"/>
      <w:divBdr>
        <w:top w:val="none" w:sz="0" w:space="0" w:color="auto"/>
        <w:left w:val="none" w:sz="0" w:space="0" w:color="auto"/>
        <w:bottom w:val="none" w:sz="0" w:space="0" w:color="auto"/>
        <w:right w:val="none" w:sz="0" w:space="0" w:color="auto"/>
      </w:divBdr>
    </w:div>
    <w:div w:id="328099273">
      <w:bodyDiv w:val="1"/>
      <w:marLeft w:val="0"/>
      <w:marRight w:val="0"/>
      <w:marTop w:val="0"/>
      <w:marBottom w:val="0"/>
      <w:divBdr>
        <w:top w:val="none" w:sz="0" w:space="0" w:color="auto"/>
        <w:left w:val="none" w:sz="0" w:space="0" w:color="auto"/>
        <w:bottom w:val="none" w:sz="0" w:space="0" w:color="auto"/>
        <w:right w:val="none" w:sz="0" w:space="0" w:color="auto"/>
      </w:divBdr>
    </w:div>
    <w:div w:id="332607024">
      <w:bodyDiv w:val="1"/>
      <w:marLeft w:val="0"/>
      <w:marRight w:val="0"/>
      <w:marTop w:val="0"/>
      <w:marBottom w:val="0"/>
      <w:divBdr>
        <w:top w:val="none" w:sz="0" w:space="0" w:color="auto"/>
        <w:left w:val="none" w:sz="0" w:space="0" w:color="auto"/>
        <w:bottom w:val="none" w:sz="0" w:space="0" w:color="auto"/>
        <w:right w:val="none" w:sz="0" w:space="0" w:color="auto"/>
      </w:divBdr>
    </w:div>
    <w:div w:id="335771892">
      <w:bodyDiv w:val="1"/>
      <w:marLeft w:val="0"/>
      <w:marRight w:val="0"/>
      <w:marTop w:val="0"/>
      <w:marBottom w:val="0"/>
      <w:divBdr>
        <w:top w:val="none" w:sz="0" w:space="0" w:color="auto"/>
        <w:left w:val="none" w:sz="0" w:space="0" w:color="auto"/>
        <w:bottom w:val="none" w:sz="0" w:space="0" w:color="auto"/>
        <w:right w:val="none" w:sz="0" w:space="0" w:color="auto"/>
      </w:divBdr>
    </w:div>
    <w:div w:id="336885428">
      <w:bodyDiv w:val="1"/>
      <w:marLeft w:val="0"/>
      <w:marRight w:val="0"/>
      <w:marTop w:val="0"/>
      <w:marBottom w:val="0"/>
      <w:divBdr>
        <w:top w:val="none" w:sz="0" w:space="0" w:color="auto"/>
        <w:left w:val="none" w:sz="0" w:space="0" w:color="auto"/>
        <w:bottom w:val="none" w:sz="0" w:space="0" w:color="auto"/>
        <w:right w:val="none" w:sz="0" w:space="0" w:color="auto"/>
      </w:divBdr>
    </w:div>
    <w:div w:id="338123987">
      <w:bodyDiv w:val="1"/>
      <w:marLeft w:val="0"/>
      <w:marRight w:val="0"/>
      <w:marTop w:val="0"/>
      <w:marBottom w:val="0"/>
      <w:divBdr>
        <w:top w:val="none" w:sz="0" w:space="0" w:color="auto"/>
        <w:left w:val="none" w:sz="0" w:space="0" w:color="auto"/>
        <w:bottom w:val="none" w:sz="0" w:space="0" w:color="auto"/>
        <w:right w:val="none" w:sz="0" w:space="0" w:color="auto"/>
      </w:divBdr>
    </w:div>
    <w:div w:id="33896857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45324302">
      <w:bodyDiv w:val="1"/>
      <w:marLeft w:val="0"/>
      <w:marRight w:val="0"/>
      <w:marTop w:val="0"/>
      <w:marBottom w:val="0"/>
      <w:divBdr>
        <w:top w:val="none" w:sz="0" w:space="0" w:color="auto"/>
        <w:left w:val="none" w:sz="0" w:space="0" w:color="auto"/>
        <w:bottom w:val="none" w:sz="0" w:space="0" w:color="auto"/>
        <w:right w:val="none" w:sz="0" w:space="0" w:color="auto"/>
      </w:divBdr>
    </w:div>
    <w:div w:id="348065455">
      <w:bodyDiv w:val="1"/>
      <w:marLeft w:val="0"/>
      <w:marRight w:val="0"/>
      <w:marTop w:val="0"/>
      <w:marBottom w:val="0"/>
      <w:divBdr>
        <w:top w:val="none" w:sz="0" w:space="0" w:color="auto"/>
        <w:left w:val="none" w:sz="0" w:space="0" w:color="auto"/>
        <w:bottom w:val="none" w:sz="0" w:space="0" w:color="auto"/>
        <w:right w:val="none" w:sz="0" w:space="0" w:color="auto"/>
      </w:divBdr>
    </w:div>
    <w:div w:id="355423582">
      <w:bodyDiv w:val="1"/>
      <w:marLeft w:val="0"/>
      <w:marRight w:val="0"/>
      <w:marTop w:val="0"/>
      <w:marBottom w:val="0"/>
      <w:divBdr>
        <w:top w:val="none" w:sz="0" w:space="0" w:color="auto"/>
        <w:left w:val="none" w:sz="0" w:space="0" w:color="auto"/>
        <w:bottom w:val="none" w:sz="0" w:space="0" w:color="auto"/>
        <w:right w:val="none" w:sz="0" w:space="0" w:color="auto"/>
      </w:divBdr>
    </w:div>
    <w:div w:id="359822484">
      <w:bodyDiv w:val="1"/>
      <w:marLeft w:val="0"/>
      <w:marRight w:val="0"/>
      <w:marTop w:val="0"/>
      <w:marBottom w:val="0"/>
      <w:divBdr>
        <w:top w:val="none" w:sz="0" w:space="0" w:color="auto"/>
        <w:left w:val="none" w:sz="0" w:space="0" w:color="auto"/>
        <w:bottom w:val="none" w:sz="0" w:space="0" w:color="auto"/>
        <w:right w:val="none" w:sz="0" w:space="0" w:color="auto"/>
      </w:divBdr>
    </w:div>
    <w:div w:id="360323040">
      <w:bodyDiv w:val="1"/>
      <w:marLeft w:val="0"/>
      <w:marRight w:val="0"/>
      <w:marTop w:val="0"/>
      <w:marBottom w:val="0"/>
      <w:divBdr>
        <w:top w:val="none" w:sz="0" w:space="0" w:color="auto"/>
        <w:left w:val="none" w:sz="0" w:space="0" w:color="auto"/>
        <w:bottom w:val="none" w:sz="0" w:space="0" w:color="auto"/>
        <w:right w:val="none" w:sz="0" w:space="0" w:color="auto"/>
      </w:divBdr>
    </w:div>
    <w:div w:id="361059632">
      <w:bodyDiv w:val="1"/>
      <w:marLeft w:val="0"/>
      <w:marRight w:val="0"/>
      <w:marTop w:val="0"/>
      <w:marBottom w:val="0"/>
      <w:divBdr>
        <w:top w:val="none" w:sz="0" w:space="0" w:color="auto"/>
        <w:left w:val="none" w:sz="0" w:space="0" w:color="auto"/>
        <w:bottom w:val="none" w:sz="0" w:space="0" w:color="auto"/>
        <w:right w:val="none" w:sz="0" w:space="0" w:color="auto"/>
      </w:divBdr>
    </w:div>
    <w:div w:id="364910334">
      <w:bodyDiv w:val="1"/>
      <w:marLeft w:val="0"/>
      <w:marRight w:val="0"/>
      <w:marTop w:val="0"/>
      <w:marBottom w:val="0"/>
      <w:divBdr>
        <w:top w:val="none" w:sz="0" w:space="0" w:color="auto"/>
        <w:left w:val="none" w:sz="0" w:space="0" w:color="auto"/>
        <w:bottom w:val="none" w:sz="0" w:space="0" w:color="auto"/>
        <w:right w:val="none" w:sz="0" w:space="0" w:color="auto"/>
      </w:divBdr>
    </w:div>
    <w:div w:id="366755513">
      <w:bodyDiv w:val="1"/>
      <w:marLeft w:val="0"/>
      <w:marRight w:val="0"/>
      <w:marTop w:val="0"/>
      <w:marBottom w:val="0"/>
      <w:divBdr>
        <w:top w:val="none" w:sz="0" w:space="0" w:color="auto"/>
        <w:left w:val="none" w:sz="0" w:space="0" w:color="auto"/>
        <w:bottom w:val="none" w:sz="0" w:space="0" w:color="auto"/>
        <w:right w:val="none" w:sz="0" w:space="0" w:color="auto"/>
      </w:divBdr>
    </w:div>
    <w:div w:id="367995996">
      <w:bodyDiv w:val="1"/>
      <w:marLeft w:val="0"/>
      <w:marRight w:val="0"/>
      <w:marTop w:val="0"/>
      <w:marBottom w:val="0"/>
      <w:divBdr>
        <w:top w:val="none" w:sz="0" w:space="0" w:color="auto"/>
        <w:left w:val="none" w:sz="0" w:space="0" w:color="auto"/>
        <w:bottom w:val="none" w:sz="0" w:space="0" w:color="auto"/>
        <w:right w:val="none" w:sz="0" w:space="0" w:color="auto"/>
      </w:divBdr>
    </w:div>
    <w:div w:id="372929046">
      <w:bodyDiv w:val="1"/>
      <w:marLeft w:val="0"/>
      <w:marRight w:val="0"/>
      <w:marTop w:val="0"/>
      <w:marBottom w:val="0"/>
      <w:divBdr>
        <w:top w:val="none" w:sz="0" w:space="0" w:color="auto"/>
        <w:left w:val="none" w:sz="0" w:space="0" w:color="auto"/>
        <w:bottom w:val="none" w:sz="0" w:space="0" w:color="auto"/>
        <w:right w:val="none" w:sz="0" w:space="0" w:color="auto"/>
      </w:divBdr>
    </w:div>
    <w:div w:id="377899062">
      <w:bodyDiv w:val="1"/>
      <w:marLeft w:val="0"/>
      <w:marRight w:val="0"/>
      <w:marTop w:val="0"/>
      <w:marBottom w:val="0"/>
      <w:divBdr>
        <w:top w:val="none" w:sz="0" w:space="0" w:color="auto"/>
        <w:left w:val="none" w:sz="0" w:space="0" w:color="auto"/>
        <w:bottom w:val="none" w:sz="0" w:space="0" w:color="auto"/>
        <w:right w:val="none" w:sz="0" w:space="0" w:color="auto"/>
      </w:divBdr>
    </w:div>
    <w:div w:id="388845546">
      <w:bodyDiv w:val="1"/>
      <w:marLeft w:val="0"/>
      <w:marRight w:val="0"/>
      <w:marTop w:val="0"/>
      <w:marBottom w:val="0"/>
      <w:divBdr>
        <w:top w:val="none" w:sz="0" w:space="0" w:color="auto"/>
        <w:left w:val="none" w:sz="0" w:space="0" w:color="auto"/>
        <w:bottom w:val="none" w:sz="0" w:space="0" w:color="auto"/>
        <w:right w:val="none" w:sz="0" w:space="0" w:color="auto"/>
      </w:divBdr>
    </w:div>
    <w:div w:id="390226582">
      <w:bodyDiv w:val="1"/>
      <w:marLeft w:val="0"/>
      <w:marRight w:val="0"/>
      <w:marTop w:val="0"/>
      <w:marBottom w:val="0"/>
      <w:divBdr>
        <w:top w:val="none" w:sz="0" w:space="0" w:color="auto"/>
        <w:left w:val="none" w:sz="0" w:space="0" w:color="auto"/>
        <w:bottom w:val="none" w:sz="0" w:space="0" w:color="auto"/>
        <w:right w:val="none" w:sz="0" w:space="0" w:color="auto"/>
      </w:divBdr>
    </w:div>
    <w:div w:id="391000125">
      <w:bodyDiv w:val="1"/>
      <w:marLeft w:val="0"/>
      <w:marRight w:val="0"/>
      <w:marTop w:val="0"/>
      <w:marBottom w:val="0"/>
      <w:divBdr>
        <w:top w:val="none" w:sz="0" w:space="0" w:color="auto"/>
        <w:left w:val="none" w:sz="0" w:space="0" w:color="auto"/>
        <w:bottom w:val="none" w:sz="0" w:space="0" w:color="auto"/>
        <w:right w:val="none" w:sz="0" w:space="0" w:color="auto"/>
      </w:divBdr>
    </w:div>
    <w:div w:id="400520716">
      <w:bodyDiv w:val="1"/>
      <w:marLeft w:val="0"/>
      <w:marRight w:val="0"/>
      <w:marTop w:val="0"/>
      <w:marBottom w:val="0"/>
      <w:divBdr>
        <w:top w:val="none" w:sz="0" w:space="0" w:color="auto"/>
        <w:left w:val="none" w:sz="0" w:space="0" w:color="auto"/>
        <w:bottom w:val="none" w:sz="0" w:space="0" w:color="auto"/>
        <w:right w:val="none" w:sz="0" w:space="0" w:color="auto"/>
      </w:divBdr>
    </w:div>
    <w:div w:id="411320597">
      <w:bodyDiv w:val="1"/>
      <w:marLeft w:val="0"/>
      <w:marRight w:val="0"/>
      <w:marTop w:val="0"/>
      <w:marBottom w:val="0"/>
      <w:divBdr>
        <w:top w:val="none" w:sz="0" w:space="0" w:color="auto"/>
        <w:left w:val="none" w:sz="0" w:space="0" w:color="auto"/>
        <w:bottom w:val="none" w:sz="0" w:space="0" w:color="auto"/>
        <w:right w:val="none" w:sz="0" w:space="0" w:color="auto"/>
      </w:divBdr>
    </w:div>
    <w:div w:id="411322151">
      <w:bodyDiv w:val="1"/>
      <w:marLeft w:val="0"/>
      <w:marRight w:val="0"/>
      <w:marTop w:val="0"/>
      <w:marBottom w:val="0"/>
      <w:divBdr>
        <w:top w:val="none" w:sz="0" w:space="0" w:color="auto"/>
        <w:left w:val="none" w:sz="0" w:space="0" w:color="auto"/>
        <w:bottom w:val="none" w:sz="0" w:space="0" w:color="auto"/>
        <w:right w:val="none" w:sz="0" w:space="0" w:color="auto"/>
      </w:divBdr>
    </w:div>
    <w:div w:id="414210196">
      <w:bodyDiv w:val="1"/>
      <w:marLeft w:val="0"/>
      <w:marRight w:val="0"/>
      <w:marTop w:val="0"/>
      <w:marBottom w:val="0"/>
      <w:divBdr>
        <w:top w:val="none" w:sz="0" w:space="0" w:color="auto"/>
        <w:left w:val="none" w:sz="0" w:space="0" w:color="auto"/>
        <w:bottom w:val="none" w:sz="0" w:space="0" w:color="auto"/>
        <w:right w:val="none" w:sz="0" w:space="0" w:color="auto"/>
      </w:divBdr>
    </w:div>
    <w:div w:id="422536279">
      <w:bodyDiv w:val="1"/>
      <w:marLeft w:val="0"/>
      <w:marRight w:val="0"/>
      <w:marTop w:val="0"/>
      <w:marBottom w:val="0"/>
      <w:divBdr>
        <w:top w:val="none" w:sz="0" w:space="0" w:color="auto"/>
        <w:left w:val="none" w:sz="0" w:space="0" w:color="auto"/>
        <w:bottom w:val="none" w:sz="0" w:space="0" w:color="auto"/>
        <w:right w:val="none" w:sz="0" w:space="0" w:color="auto"/>
      </w:divBdr>
    </w:div>
    <w:div w:id="423456378">
      <w:bodyDiv w:val="1"/>
      <w:marLeft w:val="0"/>
      <w:marRight w:val="0"/>
      <w:marTop w:val="0"/>
      <w:marBottom w:val="0"/>
      <w:divBdr>
        <w:top w:val="none" w:sz="0" w:space="0" w:color="auto"/>
        <w:left w:val="none" w:sz="0" w:space="0" w:color="auto"/>
        <w:bottom w:val="none" w:sz="0" w:space="0" w:color="auto"/>
        <w:right w:val="none" w:sz="0" w:space="0" w:color="auto"/>
      </w:divBdr>
    </w:div>
    <w:div w:id="425542713">
      <w:bodyDiv w:val="1"/>
      <w:marLeft w:val="0"/>
      <w:marRight w:val="0"/>
      <w:marTop w:val="0"/>
      <w:marBottom w:val="0"/>
      <w:divBdr>
        <w:top w:val="none" w:sz="0" w:space="0" w:color="auto"/>
        <w:left w:val="none" w:sz="0" w:space="0" w:color="auto"/>
        <w:bottom w:val="none" w:sz="0" w:space="0" w:color="auto"/>
        <w:right w:val="none" w:sz="0" w:space="0" w:color="auto"/>
      </w:divBdr>
    </w:div>
    <w:div w:id="426342816">
      <w:bodyDiv w:val="1"/>
      <w:marLeft w:val="0"/>
      <w:marRight w:val="0"/>
      <w:marTop w:val="0"/>
      <w:marBottom w:val="0"/>
      <w:divBdr>
        <w:top w:val="none" w:sz="0" w:space="0" w:color="auto"/>
        <w:left w:val="none" w:sz="0" w:space="0" w:color="auto"/>
        <w:bottom w:val="none" w:sz="0" w:space="0" w:color="auto"/>
        <w:right w:val="none" w:sz="0" w:space="0" w:color="auto"/>
      </w:divBdr>
    </w:div>
    <w:div w:id="428736791">
      <w:bodyDiv w:val="1"/>
      <w:marLeft w:val="0"/>
      <w:marRight w:val="0"/>
      <w:marTop w:val="0"/>
      <w:marBottom w:val="0"/>
      <w:divBdr>
        <w:top w:val="none" w:sz="0" w:space="0" w:color="auto"/>
        <w:left w:val="none" w:sz="0" w:space="0" w:color="auto"/>
        <w:bottom w:val="none" w:sz="0" w:space="0" w:color="auto"/>
        <w:right w:val="none" w:sz="0" w:space="0" w:color="auto"/>
      </w:divBdr>
    </w:div>
    <w:div w:id="431436850">
      <w:bodyDiv w:val="1"/>
      <w:marLeft w:val="0"/>
      <w:marRight w:val="0"/>
      <w:marTop w:val="0"/>
      <w:marBottom w:val="0"/>
      <w:divBdr>
        <w:top w:val="none" w:sz="0" w:space="0" w:color="auto"/>
        <w:left w:val="none" w:sz="0" w:space="0" w:color="auto"/>
        <w:bottom w:val="none" w:sz="0" w:space="0" w:color="auto"/>
        <w:right w:val="none" w:sz="0" w:space="0" w:color="auto"/>
      </w:divBdr>
    </w:div>
    <w:div w:id="443500199">
      <w:bodyDiv w:val="1"/>
      <w:marLeft w:val="0"/>
      <w:marRight w:val="0"/>
      <w:marTop w:val="0"/>
      <w:marBottom w:val="0"/>
      <w:divBdr>
        <w:top w:val="none" w:sz="0" w:space="0" w:color="auto"/>
        <w:left w:val="none" w:sz="0" w:space="0" w:color="auto"/>
        <w:bottom w:val="none" w:sz="0" w:space="0" w:color="auto"/>
        <w:right w:val="none" w:sz="0" w:space="0" w:color="auto"/>
      </w:divBdr>
    </w:div>
    <w:div w:id="462231845">
      <w:bodyDiv w:val="1"/>
      <w:marLeft w:val="0"/>
      <w:marRight w:val="0"/>
      <w:marTop w:val="0"/>
      <w:marBottom w:val="0"/>
      <w:divBdr>
        <w:top w:val="none" w:sz="0" w:space="0" w:color="auto"/>
        <w:left w:val="none" w:sz="0" w:space="0" w:color="auto"/>
        <w:bottom w:val="none" w:sz="0" w:space="0" w:color="auto"/>
        <w:right w:val="none" w:sz="0" w:space="0" w:color="auto"/>
      </w:divBdr>
    </w:div>
    <w:div w:id="467165765">
      <w:bodyDiv w:val="1"/>
      <w:marLeft w:val="0"/>
      <w:marRight w:val="0"/>
      <w:marTop w:val="0"/>
      <w:marBottom w:val="0"/>
      <w:divBdr>
        <w:top w:val="none" w:sz="0" w:space="0" w:color="auto"/>
        <w:left w:val="none" w:sz="0" w:space="0" w:color="auto"/>
        <w:bottom w:val="none" w:sz="0" w:space="0" w:color="auto"/>
        <w:right w:val="none" w:sz="0" w:space="0" w:color="auto"/>
      </w:divBdr>
    </w:div>
    <w:div w:id="469371249">
      <w:bodyDiv w:val="1"/>
      <w:marLeft w:val="0"/>
      <w:marRight w:val="0"/>
      <w:marTop w:val="0"/>
      <w:marBottom w:val="0"/>
      <w:divBdr>
        <w:top w:val="none" w:sz="0" w:space="0" w:color="auto"/>
        <w:left w:val="none" w:sz="0" w:space="0" w:color="auto"/>
        <w:bottom w:val="none" w:sz="0" w:space="0" w:color="auto"/>
        <w:right w:val="none" w:sz="0" w:space="0" w:color="auto"/>
      </w:divBdr>
    </w:div>
    <w:div w:id="471749384">
      <w:bodyDiv w:val="1"/>
      <w:marLeft w:val="0"/>
      <w:marRight w:val="0"/>
      <w:marTop w:val="0"/>
      <w:marBottom w:val="0"/>
      <w:divBdr>
        <w:top w:val="none" w:sz="0" w:space="0" w:color="auto"/>
        <w:left w:val="none" w:sz="0" w:space="0" w:color="auto"/>
        <w:bottom w:val="none" w:sz="0" w:space="0" w:color="auto"/>
        <w:right w:val="none" w:sz="0" w:space="0" w:color="auto"/>
      </w:divBdr>
    </w:div>
    <w:div w:id="488986635">
      <w:bodyDiv w:val="1"/>
      <w:marLeft w:val="0"/>
      <w:marRight w:val="0"/>
      <w:marTop w:val="0"/>
      <w:marBottom w:val="0"/>
      <w:divBdr>
        <w:top w:val="none" w:sz="0" w:space="0" w:color="auto"/>
        <w:left w:val="none" w:sz="0" w:space="0" w:color="auto"/>
        <w:bottom w:val="none" w:sz="0" w:space="0" w:color="auto"/>
        <w:right w:val="none" w:sz="0" w:space="0" w:color="auto"/>
      </w:divBdr>
    </w:div>
    <w:div w:id="491336410">
      <w:bodyDiv w:val="1"/>
      <w:marLeft w:val="0"/>
      <w:marRight w:val="0"/>
      <w:marTop w:val="0"/>
      <w:marBottom w:val="0"/>
      <w:divBdr>
        <w:top w:val="none" w:sz="0" w:space="0" w:color="auto"/>
        <w:left w:val="none" w:sz="0" w:space="0" w:color="auto"/>
        <w:bottom w:val="none" w:sz="0" w:space="0" w:color="auto"/>
        <w:right w:val="none" w:sz="0" w:space="0" w:color="auto"/>
      </w:divBdr>
    </w:div>
    <w:div w:id="494609676">
      <w:bodyDiv w:val="1"/>
      <w:marLeft w:val="0"/>
      <w:marRight w:val="0"/>
      <w:marTop w:val="0"/>
      <w:marBottom w:val="0"/>
      <w:divBdr>
        <w:top w:val="none" w:sz="0" w:space="0" w:color="auto"/>
        <w:left w:val="none" w:sz="0" w:space="0" w:color="auto"/>
        <w:bottom w:val="none" w:sz="0" w:space="0" w:color="auto"/>
        <w:right w:val="none" w:sz="0" w:space="0" w:color="auto"/>
      </w:divBdr>
    </w:div>
    <w:div w:id="499320865">
      <w:bodyDiv w:val="1"/>
      <w:marLeft w:val="0"/>
      <w:marRight w:val="0"/>
      <w:marTop w:val="0"/>
      <w:marBottom w:val="0"/>
      <w:divBdr>
        <w:top w:val="none" w:sz="0" w:space="0" w:color="auto"/>
        <w:left w:val="none" w:sz="0" w:space="0" w:color="auto"/>
        <w:bottom w:val="none" w:sz="0" w:space="0" w:color="auto"/>
        <w:right w:val="none" w:sz="0" w:space="0" w:color="auto"/>
      </w:divBdr>
    </w:div>
    <w:div w:id="504710620">
      <w:bodyDiv w:val="1"/>
      <w:marLeft w:val="0"/>
      <w:marRight w:val="0"/>
      <w:marTop w:val="0"/>
      <w:marBottom w:val="0"/>
      <w:divBdr>
        <w:top w:val="none" w:sz="0" w:space="0" w:color="auto"/>
        <w:left w:val="none" w:sz="0" w:space="0" w:color="auto"/>
        <w:bottom w:val="none" w:sz="0" w:space="0" w:color="auto"/>
        <w:right w:val="none" w:sz="0" w:space="0" w:color="auto"/>
      </w:divBdr>
    </w:div>
    <w:div w:id="507208928">
      <w:bodyDiv w:val="1"/>
      <w:marLeft w:val="0"/>
      <w:marRight w:val="0"/>
      <w:marTop w:val="0"/>
      <w:marBottom w:val="0"/>
      <w:divBdr>
        <w:top w:val="none" w:sz="0" w:space="0" w:color="auto"/>
        <w:left w:val="none" w:sz="0" w:space="0" w:color="auto"/>
        <w:bottom w:val="none" w:sz="0" w:space="0" w:color="auto"/>
        <w:right w:val="none" w:sz="0" w:space="0" w:color="auto"/>
      </w:divBdr>
    </w:div>
    <w:div w:id="511535384">
      <w:bodyDiv w:val="1"/>
      <w:marLeft w:val="0"/>
      <w:marRight w:val="0"/>
      <w:marTop w:val="0"/>
      <w:marBottom w:val="0"/>
      <w:divBdr>
        <w:top w:val="none" w:sz="0" w:space="0" w:color="auto"/>
        <w:left w:val="none" w:sz="0" w:space="0" w:color="auto"/>
        <w:bottom w:val="none" w:sz="0" w:space="0" w:color="auto"/>
        <w:right w:val="none" w:sz="0" w:space="0" w:color="auto"/>
      </w:divBdr>
    </w:div>
    <w:div w:id="532766854">
      <w:bodyDiv w:val="1"/>
      <w:marLeft w:val="0"/>
      <w:marRight w:val="0"/>
      <w:marTop w:val="0"/>
      <w:marBottom w:val="0"/>
      <w:divBdr>
        <w:top w:val="none" w:sz="0" w:space="0" w:color="auto"/>
        <w:left w:val="none" w:sz="0" w:space="0" w:color="auto"/>
        <w:bottom w:val="none" w:sz="0" w:space="0" w:color="auto"/>
        <w:right w:val="none" w:sz="0" w:space="0" w:color="auto"/>
      </w:divBdr>
    </w:div>
    <w:div w:id="533933147">
      <w:bodyDiv w:val="1"/>
      <w:marLeft w:val="0"/>
      <w:marRight w:val="0"/>
      <w:marTop w:val="0"/>
      <w:marBottom w:val="0"/>
      <w:divBdr>
        <w:top w:val="none" w:sz="0" w:space="0" w:color="auto"/>
        <w:left w:val="none" w:sz="0" w:space="0" w:color="auto"/>
        <w:bottom w:val="none" w:sz="0" w:space="0" w:color="auto"/>
        <w:right w:val="none" w:sz="0" w:space="0" w:color="auto"/>
      </w:divBdr>
    </w:div>
    <w:div w:id="534200397">
      <w:bodyDiv w:val="1"/>
      <w:marLeft w:val="0"/>
      <w:marRight w:val="0"/>
      <w:marTop w:val="0"/>
      <w:marBottom w:val="0"/>
      <w:divBdr>
        <w:top w:val="none" w:sz="0" w:space="0" w:color="auto"/>
        <w:left w:val="none" w:sz="0" w:space="0" w:color="auto"/>
        <w:bottom w:val="none" w:sz="0" w:space="0" w:color="auto"/>
        <w:right w:val="none" w:sz="0" w:space="0" w:color="auto"/>
      </w:divBdr>
    </w:div>
    <w:div w:id="537670019">
      <w:bodyDiv w:val="1"/>
      <w:marLeft w:val="0"/>
      <w:marRight w:val="0"/>
      <w:marTop w:val="0"/>
      <w:marBottom w:val="0"/>
      <w:divBdr>
        <w:top w:val="none" w:sz="0" w:space="0" w:color="auto"/>
        <w:left w:val="none" w:sz="0" w:space="0" w:color="auto"/>
        <w:bottom w:val="none" w:sz="0" w:space="0" w:color="auto"/>
        <w:right w:val="none" w:sz="0" w:space="0" w:color="auto"/>
      </w:divBdr>
    </w:div>
    <w:div w:id="542714213">
      <w:bodyDiv w:val="1"/>
      <w:marLeft w:val="0"/>
      <w:marRight w:val="0"/>
      <w:marTop w:val="0"/>
      <w:marBottom w:val="0"/>
      <w:divBdr>
        <w:top w:val="none" w:sz="0" w:space="0" w:color="auto"/>
        <w:left w:val="none" w:sz="0" w:space="0" w:color="auto"/>
        <w:bottom w:val="none" w:sz="0" w:space="0" w:color="auto"/>
        <w:right w:val="none" w:sz="0" w:space="0" w:color="auto"/>
      </w:divBdr>
    </w:div>
    <w:div w:id="547568137">
      <w:bodyDiv w:val="1"/>
      <w:marLeft w:val="0"/>
      <w:marRight w:val="0"/>
      <w:marTop w:val="0"/>
      <w:marBottom w:val="0"/>
      <w:divBdr>
        <w:top w:val="none" w:sz="0" w:space="0" w:color="auto"/>
        <w:left w:val="none" w:sz="0" w:space="0" w:color="auto"/>
        <w:bottom w:val="none" w:sz="0" w:space="0" w:color="auto"/>
        <w:right w:val="none" w:sz="0" w:space="0" w:color="auto"/>
      </w:divBdr>
    </w:div>
    <w:div w:id="549877512">
      <w:bodyDiv w:val="1"/>
      <w:marLeft w:val="0"/>
      <w:marRight w:val="0"/>
      <w:marTop w:val="0"/>
      <w:marBottom w:val="0"/>
      <w:divBdr>
        <w:top w:val="none" w:sz="0" w:space="0" w:color="auto"/>
        <w:left w:val="none" w:sz="0" w:space="0" w:color="auto"/>
        <w:bottom w:val="none" w:sz="0" w:space="0" w:color="auto"/>
        <w:right w:val="none" w:sz="0" w:space="0" w:color="auto"/>
      </w:divBdr>
    </w:div>
    <w:div w:id="550579576">
      <w:bodyDiv w:val="1"/>
      <w:marLeft w:val="0"/>
      <w:marRight w:val="0"/>
      <w:marTop w:val="0"/>
      <w:marBottom w:val="0"/>
      <w:divBdr>
        <w:top w:val="none" w:sz="0" w:space="0" w:color="auto"/>
        <w:left w:val="none" w:sz="0" w:space="0" w:color="auto"/>
        <w:bottom w:val="none" w:sz="0" w:space="0" w:color="auto"/>
        <w:right w:val="none" w:sz="0" w:space="0" w:color="auto"/>
      </w:divBdr>
    </w:div>
    <w:div w:id="556235619">
      <w:bodyDiv w:val="1"/>
      <w:marLeft w:val="0"/>
      <w:marRight w:val="0"/>
      <w:marTop w:val="0"/>
      <w:marBottom w:val="0"/>
      <w:divBdr>
        <w:top w:val="none" w:sz="0" w:space="0" w:color="auto"/>
        <w:left w:val="none" w:sz="0" w:space="0" w:color="auto"/>
        <w:bottom w:val="none" w:sz="0" w:space="0" w:color="auto"/>
        <w:right w:val="none" w:sz="0" w:space="0" w:color="auto"/>
      </w:divBdr>
    </w:div>
    <w:div w:id="556891095">
      <w:bodyDiv w:val="1"/>
      <w:marLeft w:val="0"/>
      <w:marRight w:val="0"/>
      <w:marTop w:val="0"/>
      <w:marBottom w:val="0"/>
      <w:divBdr>
        <w:top w:val="none" w:sz="0" w:space="0" w:color="auto"/>
        <w:left w:val="none" w:sz="0" w:space="0" w:color="auto"/>
        <w:bottom w:val="none" w:sz="0" w:space="0" w:color="auto"/>
        <w:right w:val="none" w:sz="0" w:space="0" w:color="auto"/>
      </w:divBdr>
    </w:div>
    <w:div w:id="559634068">
      <w:bodyDiv w:val="1"/>
      <w:marLeft w:val="0"/>
      <w:marRight w:val="0"/>
      <w:marTop w:val="0"/>
      <w:marBottom w:val="0"/>
      <w:divBdr>
        <w:top w:val="none" w:sz="0" w:space="0" w:color="auto"/>
        <w:left w:val="none" w:sz="0" w:space="0" w:color="auto"/>
        <w:bottom w:val="none" w:sz="0" w:space="0" w:color="auto"/>
        <w:right w:val="none" w:sz="0" w:space="0" w:color="auto"/>
      </w:divBdr>
    </w:div>
    <w:div w:id="573004022">
      <w:bodyDiv w:val="1"/>
      <w:marLeft w:val="0"/>
      <w:marRight w:val="0"/>
      <w:marTop w:val="0"/>
      <w:marBottom w:val="0"/>
      <w:divBdr>
        <w:top w:val="none" w:sz="0" w:space="0" w:color="auto"/>
        <w:left w:val="none" w:sz="0" w:space="0" w:color="auto"/>
        <w:bottom w:val="none" w:sz="0" w:space="0" w:color="auto"/>
        <w:right w:val="none" w:sz="0" w:space="0" w:color="auto"/>
      </w:divBdr>
    </w:div>
    <w:div w:id="576670205">
      <w:bodyDiv w:val="1"/>
      <w:marLeft w:val="0"/>
      <w:marRight w:val="0"/>
      <w:marTop w:val="0"/>
      <w:marBottom w:val="0"/>
      <w:divBdr>
        <w:top w:val="none" w:sz="0" w:space="0" w:color="auto"/>
        <w:left w:val="none" w:sz="0" w:space="0" w:color="auto"/>
        <w:bottom w:val="none" w:sz="0" w:space="0" w:color="auto"/>
        <w:right w:val="none" w:sz="0" w:space="0" w:color="auto"/>
      </w:divBdr>
    </w:div>
    <w:div w:id="578907275">
      <w:bodyDiv w:val="1"/>
      <w:marLeft w:val="0"/>
      <w:marRight w:val="0"/>
      <w:marTop w:val="0"/>
      <w:marBottom w:val="0"/>
      <w:divBdr>
        <w:top w:val="none" w:sz="0" w:space="0" w:color="auto"/>
        <w:left w:val="none" w:sz="0" w:space="0" w:color="auto"/>
        <w:bottom w:val="none" w:sz="0" w:space="0" w:color="auto"/>
        <w:right w:val="none" w:sz="0" w:space="0" w:color="auto"/>
      </w:divBdr>
    </w:div>
    <w:div w:id="584539402">
      <w:bodyDiv w:val="1"/>
      <w:marLeft w:val="0"/>
      <w:marRight w:val="0"/>
      <w:marTop w:val="0"/>
      <w:marBottom w:val="0"/>
      <w:divBdr>
        <w:top w:val="none" w:sz="0" w:space="0" w:color="auto"/>
        <w:left w:val="none" w:sz="0" w:space="0" w:color="auto"/>
        <w:bottom w:val="none" w:sz="0" w:space="0" w:color="auto"/>
        <w:right w:val="none" w:sz="0" w:space="0" w:color="auto"/>
      </w:divBdr>
    </w:div>
    <w:div w:id="585960618">
      <w:bodyDiv w:val="1"/>
      <w:marLeft w:val="0"/>
      <w:marRight w:val="0"/>
      <w:marTop w:val="0"/>
      <w:marBottom w:val="0"/>
      <w:divBdr>
        <w:top w:val="none" w:sz="0" w:space="0" w:color="auto"/>
        <w:left w:val="none" w:sz="0" w:space="0" w:color="auto"/>
        <w:bottom w:val="none" w:sz="0" w:space="0" w:color="auto"/>
        <w:right w:val="none" w:sz="0" w:space="0" w:color="auto"/>
      </w:divBdr>
    </w:div>
    <w:div w:id="591202882">
      <w:bodyDiv w:val="1"/>
      <w:marLeft w:val="0"/>
      <w:marRight w:val="0"/>
      <w:marTop w:val="0"/>
      <w:marBottom w:val="0"/>
      <w:divBdr>
        <w:top w:val="none" w:sz="0" w:space="0" w:color="auto"/>
        <w:left w:val="none" w:sz="0" w:space="0" w:color="auto"/>
        <w:bottom w:val="none" w:sz="0" w:space="0" w:color="auto"/>
        <w:right w:val="none" w:sz="0" w:space="0" w:color="auto"/>
      </w:divBdr>
    </w:div>
    <w:div w:id="592324430">
      <w:bodyDiv w:val="1"/>
      <w:marLeft w:val="0"/>
      <w:marRight w:val="0"/>
      <w:marTop w:val="0"/>
      <w:marBottom w:val="0"/>
      <w:divBdr>
        <w:top w:val="none" w:sz="0" w:space="0" w:color="auto"/>
        <w:left w:val="none" w:sz="0" w:space="0" w:color="auto"/>
        <w:bottom w:val="none" w:sz="0" w:space="0" w:color="auto"/>
        <w:right w:val="none" w:sz="0" w:space="0" w:color="auto"/>
      </w:divBdr>
    </w:div>
    <w:div w:id="592398896">
      <w:bodyDiv w:val="1"/>
      <w:marLeft w:val="0"/>
      <w:marRight w:val="0"/>
      <w:marTop w:val="0"/>
      <w:marBottom w:val="0"/>
      <w:divBdr>
        <w:top w:val="none" w:sz="0" w:space="0" w:color="auto"/>
        <w:left w:val="none" w:sz="0" w:space="0" w:color="auto"/>
        <w:bottom w:val="none" w:sz="0" w:space="0" w:color="auto"/>
        <w:right w:val="none" w:sz="0" w:space="0" w:color="auto"/>
      </w:divBdr>
    </w:div>
    <w:div w:id="595672228">
      <w:bodyDiv w:val="1"/>
      <w:marLeft w:val="0"/>
      <w:marRight w:val="0"/>
      <w:marTop w:val="0"/>
      <w:marBottom w:val="0"/>
      <w:divBdr>
        <w:top w:val="none" w:sz="0" w:space="0" w:color="auto"/>
        <w:left w:val="none" w:sz="0" w:space="0" w:color="auto"/>
        <w:bottom w:val="none" w:sz="0" w:space="0" w:color="auto"/>
        <w:right w:val="none" w:sz="0" w:space="0" w:color="auto"/>
      </w:divBdr>
    </w:div>
    <w:div w:id="599147094">
      <w:bodyDiv w:val="1"/>
      <w:marLeft w:val="0"/>
      <w:marRight w:val="0"/>
      <w:marTop w:val="0"/>
      <w:marBottom w:val="0"/>
      <w:divBdr>
        <w:top w:val="none" w:sz="0" w:space="0" w:color="auto"/>
        <w:left w:val="none" w:sz="0" w:space="0" w:color="auto"/>
        <w:bottom w:val="none" w:sz="0" w:space="0" w:color="auto"/>
        <w:right w:val="none" w:sz="0" w:space="0" w:color="auto"/>
      </w:divBdr>
    </w:div>
    <w:div w:id="602612652">
      <w:bodyDiv w:val="1"/>
      <w:marLeft w:val="0"/>
      <w:marRight w:val="0"/>
      <w:marTop w:val="0"/>
      <w:marBottom w:val="0"/>
      <w:divBdr>
        <w:top w:val="none" w:sz="0" w:space="0" w:color="auto"/>
        <w:left w:val="none" w:sz="0" w:space="0" w:color="auto"/>
        <w:bottom w:val="none" w:sz="0" w:space="0" w:color="auto"/>
        <w:right w:val="none" w:sz="0" w:space="0" w:color="auto"/>
      </w:divBdr>
    </w:div>
    <w:div w:id="605885720">
      <w:bodyDiv w:val="1"/>
      <w:marLeft w:val="0"/>
      <w:marRight w:val="0"/>
      <w:marTop w:val="0"/>
      <w:marBottom w:val="0"/>
      <w:divBdr>
        <w:top w:val="none" w:sz="0" w:space="0" w:color="auto"/>
        <w:left w:val="none" w:sz="0" w:space="0" w:color="auto"/>
        <w:bottom w:val="none" w:sz="0" w:space="0" w:color="auto"/>
        <w:right w:val="none" w:sz="0" w:space="0" w:color="auto"/>
      </w:divBdr>
    </w:div>
    <w:div w:id="613832313">
      <w:bodyDiv w:val="1"/>
      <w:marLeft w:val="0"/>
      <w:marRight w:val="0"/>
      <w:marTop w:val="0"/>
      <w:marBottom w:val="0"/>
      <w:divBdr>
        <w:top w:val="none" w:sz="0" w:space="0" w:color="auto"/>
        <w:left w:val="none" w:sz="0" w:space="0" w:color="auto"/>
        <w:bottom w:val="none" w:sz="0" w:space="0" w:color="auto"/>
        <w:right w:val="none" w:sz="0" w:space="0" w:color="auto"/>
      </w:divBdr>
    </w:div>
    <w:div w:id="616763309">
      <w:bodyDiv w:val="1"/>
      <w:marLeft w:val="0"/>
      <w:marRight w:val="0"/>
      <w:marTop w:val="0"/>
      <w:marBottom w:val="0"/>
      <w:divBdr>
        <w:top w:val="none" w:sz="0" w:space="0" w:color="auto"/>
        <w:left w:val="none" w:sz="0" w:space="0" w:color="auto"/>
        <w:bottom w:val="none" w:sz="0" w:space="0" w:color="auto"/>
        <w:right w:val="none" w:sz="0" w:space="0" w:color="auto"/>
      </w:divBdr>
    </w:div>
    <w:div w:id="618758092">
      <w:bodyDiv w:val="1"/>
      <w:marLeft w:val="0"/>
      <w:marRight w:val="0"/>
      <w:marTop w:val="0"/>
      <w:marBottom w:val="0"/>
      <w:divBdr>
        <w:top w:val="none" w:sz="0" w:space="0" w:color="auto"/>
        <w:left w:val="none" w:sz="0" w:space="0" w:color="auto"/>
        <w:bottom w:val="none" w:sz="0" w:space="0" w:color="auto"/>
        <w:right w:val="none" w:sz="0" w:space="0" w:color="auto"/>
      </w:divBdr>
    </w:div>
    <w:div w:id="625546539">
      <w:bodyDiv w:val="1"/>
      <w:marLeft w:val="0"/>
      <w:marRight w:val="0"/>
      <w:marTop w:val="0"/>
      <w:marBottom w:val="0"/>
      <w:divBdr>
        <w:top w:val="none" w:sz="0" w:space="0" w:color="auto"/>
        <w:left w:val="none" w:sz="0" w:space="0" w:color="auto"/>
        <w:bottom w:val="none" w:sz="0" w:space="0" w:color="auto"/>
        <w:right w:val="none" w:sz="0" w:space="0" w:color="auto"/>
      </w:divBdr>
    </w:div>
    <w:div w:id="631591355">
      <w:bodyDiv w:val="1"/>
      <w:marLeft w:val="0"/>
      <w:marRight w:val="0"/>
      <w:marTop w:val="0"/>
      <w:marBottom w:val="0"/>
      <w:divBdr>
        <w:top w:val="none" w:sz="0" w:space="0" w:color="auto"/>
        <w:left w:val="none" w:sz="0" w:space="0" w:color="auto"/>
        <w:bottom w:val="none" w:sz="0" w:space="0" w:color="auto"/>
        <w:right w:val="none" w:sz="0" w:space="0" w:color="auto"/>
      </w:divBdr>
    </w:div>
    <w:div w:id="632060820">
      <w:bodyDiv w:val="1"/>
      <w:marLeft w:val="0"/>
      <w:marRight w:val="0"/>
      <w:marTop w:val="0"/>
      <w:marBottom w:val="0"/>
      <w:divBdr>
        <w:top w:val="none" w:sz="0" w:space="0" w:color="auto"/>
        <w:left w:val="none" w:sz="0" w:space="0" w:color="auto"/>
        <w:bottom w:val="none" w:sz="0" w:space="0" w:color="auto"/>
        <w:right w:val="none" w:sz="0" w:space="0" w:color="auto"/>
      </w:divBdr>
    </w:div>
    <w:div w:id="642467579">
      <w:bodyDiv w:val="1"/>
      <w:marLeft w:val="0"/>
      <w:marRight w:val="0"/>
      <w:marTop w:val="0"/>
      <w:marBottom w:val="0"/>
      <w:divBdr>
        <w:top w:val="none" w:sz="0" w:space="0" w:color="auto"/>
        <w:left w:val="none" w:sz="0" w:space="0" w:color="auto"/>
        <w:bottom w:val="none" w:sz="0" w:space="0" w:color="auto"/>
        <w:right w:val="none" w:sz="0" w:space="0" w:color="auto"/>
      </w:divBdr>
    </w:div>
    <w:div w:id="642926833">
      <w:bodyDiv w:val="1"/>
      <w:marLeft w:val="0"/>
      <w:marRight w:val="0"/>
      <w:marTop w:val="0"/>
      <w:marBottom w:val="0"/>
      <w:divBdr>
        <w:top w:val="none" w:sz="0" w:space="0" w:color="auto"/>
        <w:left w:val="none" w:sz="0" w:space="0" w:color="auto"/>
        <w:bottom w:val="none" w:sz="0" w:space="0" w:color="auto"/>
        <w:right w:val="none" w:sz="0" w:space="0" w:color="auto"/>
      </w:divBdr>
    </w:div>
    <w:div w:id="647711524">
      <w:bodyDiv w:val="1"/>
      <w:marLeft w:val="0"/>
      <w:marRight w:val="0"/>
      <w:marTop w:val="0"/>
      <w:marBottom w:val="0"/>
      <w:divBdr>
        <w:top w:val="none" w:sz="0" w:space="0" w:color="auto"/>
        <w:left w:val="none" w:sz="0" w:space="0" w:color="auto"/>
        <w:bottom w:val="none" w:sz="0" w:space="0" w:color="auto"/>
        <w:right w:val="none" w:sz="0" w:space="0" w:color="auto"/>
      </w:divBdr>
    </w:div>
    <w:div w:id="663822881">
      <w:bodyDiv w:val="1"/>
      <w:marLeft w:val="0"/>
      <w:marRight w:val="0"/>
      <w:marTop w:val="0"/>
      <w:marBottom w:val="0"/>
      <w:divBdr>
        <w:top w:val="none" w:sz="0" w:space="0" w:color="auto"/>
        <w:left w:val="none" w:sz="0" w:space="0" w:color="auto"/>
        <w:bottom w:val="none" w:sz="0" w:space="0" w:color="auto"/>
        <w:right w:val="none" w:sz="0" w:space="0" w:color="auto"/>
      </w:divBdr>
    </w:div>
    <w:div w:id="666711022">
      <w:bodyDiv w:val="1"/>
      <w:marLeft w:val="0"/>
      <w:marRight w:val="0"/>
      <w:marTop w:val="0"/>
      <w:marBottom w:val="0"/>
      <w:divBdr>
        <w:top w:val="none" w:sz="0" w:space="0" w:color="auto"/>
        <w:left w:val="none" w:sz="0" w:space="0" w:color="auto"/>
        <w:bottom w:val="none" w:sz="0" w:space="0" w:color="auto"/>
        <w:right w:val="none" w:sz="0" w:space="0" w:color="auto"/>
      </w:divBdr>
    </w:div>
    <w:div w:id="673459461">
      <w:bodyDiv w:val="1"/>
      <w:marLeft w:val="0"/>
      <w:marRight w:val="0"/>
      <w:marTop w:val="0"/>
      <w:marBottom w:val="0"/>
      <w:divBdr>
        <w:top w:val="none" w:sz="0" w:space="0" w:color="auto"/>
        <w:left w:val="none" w:sz="0" w:space="0" w:color="auto"/>
        <w:bottom w:val="none" w:sz="0" w:space="0" w:color="auto"/>
        <w:right w:val="none" w:sz="0" w:space="0" w:color="auto"/>
      </w:divBdr>
    </w:div>
    <w:div w:id="677150430">
      <w:bodyDiv w:val="1"/>
      <w:marLeft w:val="0"/>
      <w:marRight w:val="0"/>
      <w:marTop w:val="0"/>
      <w:marBottom w:val="0"/>
      <w:divBdr>
        <w:top w:val="none" w:sz="0" w:space="0" w:color="auto"/>
        <w:left w:val="none" w:sz="0" w:space="0" w:color="auto"/>
        <w:bottom w:val="none" w:sz="0" w:space="0" w:color="auto"/>
        <w:right w:val="none" w:sz="0" w:space="0" w:color="auto"/>
      </w:divBdr>
    </w:div>
    <w:div w:id="684014501">
      <w:bodyDiv w:val="1"/>
      <w:marLeft w:val="0"/>
      <w:marRight w:val="0"/>
      <w:marTop w:val="0"/>
      <w:marBottom w:val="0"/>
      <w:divBdr>
        <w:top w:val="none" w:sz="0" w:space="0" w:color="auto"/>
        <w:left w:val="none" w:sz="0" w:space="0" w:color="auto"/>
        <w:bottom w:val="none" w:sz="0" w:space="0" w:color="auto"/>
        <w:right w:val="none" w:sz="0" w:space="0" w:color="auto"/>
      </w:divBdr>
    </w:div>
    <w:div w:id="692535337">
      <w:bodyDiv w:val="1"/>
      <w:marLeft w:val="0"/>
      <w:marRight w:val="0"/>
      <w:marTop w:val="0"/>
      <w:marBottom w:val="0"/>
      <w:divBdr>
        <w:top w:val="none" w:sz="0" w:space="0" w:color="auto"/>
        <w:left w:val="none" w:sz="0" w:space="0" w:color="auto"/>
        <w:bottom w:val="none" w:sz="0" w:space="0" w:color="auto"/>
        <w:right w:val="none" w:sz="0" w:space="0" w:color="auto"/>
      </w:divBdr>
    </w:div>
    <w:div w:id="693767453">
      <w:bodyDiv w:val="1"/>
      <w:marLeft w:val="0"/>
      <w:marRight w:val="0"/>
      <w:marTop w:val="0"/>
      <w:marBottom w:val="0"/>
      <w:divBdr>
        <w:top w:val="none" w:sz="0" w:space="0" w:color="auto"/>
        <w:left w:val="none" w:sz="0" w:space="0" w:color="auto"/>
        <w:bottom w:val="none" w:sz="0" w:space="0" w:color="auto"/>
        <w:right w:val="none" w:sz="0" w:space="0" w:color="auto"/>
      </w:divBdr>
    </w:div>
    <w:div w:id="695691923">
      <w:bodyDiv w:val="1"/>
      <w:marLeft w:val="0"/>
      <w:marRight w:val="0"/>
      <w:marTop w:val="0"/>
      <w:marBottom w:val="0"/>
      <w:divBdr>
        <w:top w:val="none" w:sz="0" w:space="0" w:color="auto"/>
        <w:left w:val="none" w:sz="0" w:space="0" w:color="auto"/>
        <w:bottom w:val="none" w:sz="0" w:space="0" w:color="auto"/>
        <w:right w:val="none" w:sz="0" w:space="0" w:color="auto"/>
      </w:divBdr>
    </w:div>
    <w:div w:id="701708292">
      <w:bodyDiv w:val="1"/>
      <w:marLeft w:val="0"/>
      <w:marRight w:val="0"/>
      <w:marTop w:val="0"/>
      <w:marBottom w:val="0"/>
      <w:divBdr>
        <w:top w:val="none" w:sz="0" w:space="0" w:color="auto"/>
        <w:left w:val="none" w:sz="0" w:space="0" w:color="auto"/>
        <w:bottom w:val="none" w:sz="0" w:space="0" w:color="auto"/>
        <w:right w:val="none" w:sz="0" w:space="0" w:color="auto"/>
      </w:divBdr>
    </w:div>
    <w:div w:id="702559220">
      <w:bodyDiv w:val="1"/>
      <w:marLeft w:val="0"/>
      <w:marRight w:val="0"/>
      <w:marTop w:val="0"/>
      <w:marBottom w:val="0"/>
      <w:divBdr>
        <w:top w:val="none" w:sz="0" w:space="0" w:color="auto"/>
        <w:left w:val="none" w:sz="0" w:space="0" w:color="auto"/>
        <w:bottom w:val="none" w:sz="0" w:space="0" w:color="auto"/>
        <w:right w:val="none" w:sz="0" w:space="0" w:color="auto"/>
      </w:divBdr>
    </w:div>
    <w:div w:id="702752235">
      <w:bodyDiv w:val="1"/>
      <w:marLeft w:val="0"/>
      <w:marRight w:val="0"/>
      <w:marTop w:val="0"/>
      <w:marBottom w:val="0"/>
      <w:divBdr>
        <w:top w:val="none" w:sz="0" w:space="0" w:color="auto"/>
        <w:left w:val="none" w:sz="0" w:space="0" w:color="auto"/>
        <w:bottom w:val="none" w:sz="0" w:space="0" w:color="auto"/>
        <w:right w:val="none" w:sz="0" w:space="0" w:color="auto"/>
      </w:divBdr>
    </w:div>
    <w:div w:id="708385239">
      <w:bodyDiv w:val="1"/>
      <w:marLeft w:val="0"/>
      <w:marRight w:val="0"/>
      <w:marTop w:val="0"/>
      <w:marBottom w:val="0"/>
      <w:divBdr>
        <w:top w:val="none" w:sz="0" w:space="0" w:color="auto"/>
        <w:left w:val="none" w:sz="0" w:space="0" w:color="auto"/>
        <w:bottom w:val="none" w:sz="0" w:space="0" w:color="auto"/>
        <w:right w:val="none" w:sz="0" w:space="0" w:color="auto"/>
      </w:divBdr>
    </w:div>
    <w:div w:id="708914502">
      <w:bodyDiv w:val="1"/>
      <w:marLeft w:val="0"/>
      <w:marRight w:val="0"/>
      <w:marTop w:val="0"/>
      <w:marBottom w:val="0"/>
      <w:divBdr>
        <w:top w:val="none" w:sz="0" w:space="0" w:color="auto"/>
        <w:left w:val="none" w:sz="0" w:space="0" w:color="auto"/>
        <w:bottom w:val="none" w:sz="0" w:space="0" w:color="auto"/>
        <w:right w:val="none" w:sz="0" w:space="0" w:color="auto"/>
      </w:divBdr>
    </w:div>
    <w:div w:id="709307019">
      <w:bodyDiv w:val="1"/>
      <w:marLeft w:val="0"/>
      <w:marRight w:val="0"/>
      <w:marTop w:val="0"/>
      <w:marBottom w:val="0"/>
      <w:divBdr>
        <w:top w:val="none" w:sz="0" w:space="0" w:color="auto"/>
        <w:left w:val="none" w:sz="0" w:space="0" w:color="auto"/>
        <w:bottom w:val="none" w:sz="0" w:space="0" w:color="auto"/>
        <w:right w:val="none" w:sz="0" w:space="0" w:color="auto"/>
      </w:divBdr>
    </w:div>
    <w:div w:id="711540282">
      <w:bodyDiv w:val="1"/>
      <w:marLeft w:val="0"/>
      <w:marRight w:val="0"/>
      <w:marTop w:val="0"/>
      <w:marBottom w:val="0"/>
      <w:divBdr>
        <w:top w:val="none" w:sz="0" w:space="0" w:color="auto"/>
        <w:left w:val="none" w:sz="0" w:space="0" w:color="auto"/>
        <w:bottom w:val="none" w:sz="0" w:space="0" w:color="auto"/>
        <w:right w:val="none" w:sz="0" w:space="0" w:color="auto"/>
      </w:divBdr>
    </w:div>
    <w:div w:id="716468154">
      <w:bodyDiv w:val="1"/>
      <w:marLeft w:val="0"/>
      <w:marRight w:val="0"/>
      <w:marTop w:val="0"/>
      <w:marBottom w:val="0"/>
      <w:divBdr>
        <w:top w:val="none" w:sz="0" w:space="0" w:color="auto"/>
        <w:left w:val="none" w:sz="0" w:space="0" w:color="auto"/>
        <w:bottom w:val="none" w:sz="0" w:space="0" w:color="auto"/>
        <w:right w:val="none" w:sz="0" w:space="0" w:color="auto"/>
      </w:divBdr>
    </w:div>
    <w:div w:id="720253824">
      <w:bodyDiv w:val="1"/>
      <w:marLeft w:val="0"/>
      <w:marRight w:val="0"/>
      <w:marTop w:val="0"/>
      <w:marBottom w:val="0"/>
      <w:divBdr>
        <w:top w:val="none" w:sz="0" w:space="0" w:color="auto"/>
        <w:left w:val="none" w:sz="0" w:space="0" w:color="auto"/>
        <w:bottom w:val="none" w:sz="0" w:space="0" w:color="auto"/>
        <w:right w:val="none" w:sz="0" w:space="0" w:color="auto"/>
      </w:divBdr>
    </w:div>
    <w:div w:id="725640496">
      <w:bodyDiv w:val="1"/>
      <w:marLeft w:val="0"/>
      <w:marRight w:val="0"/>
      <w:marTop w:val="0"/>
      <w:marBottom w:val="0"/>
      <w:divBdr>
        <w:top w:val="none" w:sz="0" w:space="0" w:color="auto"/>
        <w:left w:val="none" w:sz="0" w:space="0" w:color="auto"/>
        <w:bottom w:val="none" w:sz="0" w:space="0" w:color="auto"/>
        <w:right w:val="none" w:sz="0" w:space="0" w:color="auto"/>
      </w:divBdr>
    </w:div>
    <w:div w:id="730687730">
      <w:bodyDiv w:val="1"/>
      <w:marLeft w:val="0"/>
      <w:marRight w:val="0"/>
      <w:marTop w:val="0"/>
      <w:marBottom w:val="0"/>
      <w:divBdr>
        <w:top w:val="none" w:sz="0" w:space="0" w:color="auto"/>
        <w:left w:val="none" w:sz="0" w:space="0" w:color="auto"/>
        <w:bottom w:val="none" w:sz="0" w:space="0" w:color="auto"/>
        <w:right w:val="none" w:sz="0" w:space="0" w:color="auto"/>
      </w:divBdr>
    </w:div>
    <w:div w:id="731075018">
      <w:bodyDiv w:val="1"/>
      <w:marLeft w:val="0"/>
      <w:marRight w:val="0"/>
      <w:marTop w:val="0"/>
      <w:marBottom w:val="0"/>
      <w:divBdr>
        <w:top w:val="none" w:sz="0" w:space="0" w:color="auto"/>
        <w:left w:val="none" w:sz="0" w:space="0" w:color="auto"/>
        <w:bottom w:val="none" w:sz="0" w:space="0" w:color="auto"/>
        <w:right w:val="none" w:sz="0" w:space="0" w:color="auto"/>
      </w:divBdr>
    </w:div>
    <w:div w:id="733164326">
      <w:bodyDiv w:val="1"/>
      <w:marLeft w:val="0"/>
      <w:marRight w:val="0"/>
      <w:marTop w:val="0"/>
      <w:marBottom w:val="0"/>
      <w:divBdr>
        <w:top w:val="none" w:sz="0" w:space="0" w:color="auto"/>
        <w:left w:val="none" w:sz="0" w:space="0" w:color="auto"/>
        <w:bottom w:val="none" w:sz="0" w:space="0" w:color="auto"/>
        <w:right w:val="none" w:sz="0" w:space="0" w:color="auto"/>
      </w:divBdr>
    </w:div>
    <w:div w:id="736439416">
      <w:bodyDiv w:val="1"/>
      <w:marLeft w:val="0"/>
      <w:marRight w:val="0"/>
      <w:marTop w:val="0"/>
      <w:marBottom w:val="0"/>
      <w:divBdr>
        <w:top w:val="none" w:sz="0" w:space="0" w:color="auto"/>
        <w:left w:val="none" w:sz="0" w:space="0" w:color="auto"/>
        <w:bottom w:val="none" w:sz="0" w:space="0" w:color="auto"/>
        <w:right w:val="none" w:sz="0" w:space="0" w:color="auto"/>
      </w:divBdr>
    </w:div>
    <w:div w:id="736822078">
      <w:bodyDiv w:val="1"/>
      <w:marLeft w:val="0"/>
      <w:marRight w:val="0"/>
      <w:marTop w:val="0"/>
      <w:marBottom w:val="0"/>
      <w:divBdr>
        <w:top w:val="none" w:sz="0" w:space="0" w:color="auto"/>
        <w:left w:val="none" w:sz="0" w:space="0" w:color="auto"/>
        <w:bottom w:val="none" w:sz="0" w:space="0" w:color="auto"/>
        <w:right w:val="none" w:sz="0" w:space="0" w:color="auto"/>
      </w:divBdr>
    </w:div>
    <w:div w:id="743527185">
      <w:bodyDiv w:val="1"/>
      <w:marLeft w:val="0"/>
      <w:marRight w:val="0"/>
      <w:marTop w:val="0"/>
      <w:marBottom w:val="0"/>
      <w:divBdr>
        <w:top w:val="none" w:sz="0" w:space="0" w:color="auto"/>
        <w:left w:val="none" w:sz="0" w:space="0" w:color="auto"/>
        <w:bottom w:val="none" w:sz="0" w:space="0" w:color="auto"/>
        <w:right w:val="none" w:sz="0" w:space="0" w:color="auto"/>
      </w:divBdr>
    </w:div>
    <w:div w:id="748700047">
      <w:bodyDiv w:val="1"/>
      <w:marLeft w:val="0"/>
      <w:marRight w:val="0"/>
      <w:marTop w:val="0"/>
      <w:marBottom w:val="0"/>
      <w:divBdr>
        <w:top w:val="none" w:sz="0" w:space="0" w:color="auto"/>
        <w:left w:val="none" w:sz="0" w:space="0" w:color="auto"/>
        <w:bottom w:val="none" w:sz="0" w:space="0" w:color="auto"/>
        <w:right w:val="none" w:sz="0" w:space="0" w:color="auto"/>
      </w:divBdr>
    </w:div>
    <w:div w:id="750932556">
      <w:bodyDiv w:val="1"/>
      <w:marLeft w:val="0"/>
      <w:marRight w:val="0"/>
      <w:marTop w:val="0"/>
      <w:marBottom w:val="0"/>
      <w:divBdr>
        <w:top w:val="none" w:sz="0" w:space="0" w:color="auto"/>
        <w:left w:val="none" w:sz="0" w:space="0" w:color="auto"/>
        <w:bottom w:val="none" w:sz="0" w:space="0" w:color="auto"/>
        <w:right w:val="none" w:sz="0" w:space="0" w:color="auto"/>
      </w:divBdr>
    </w:div>
    <w:div w:id="761756449">
      <w:bodyDiv w:val="1"/>
      <w:marLeft w:val="0"/>
      <w:marRight w:val="0"/>
      <w:marTop w:val="0"/>
      <w:marBottom w:val="0"/>
      <w:divBdr>
        <w:top w:val="none" w:sz="0" w:space="0" w:color="auto"/>
        <w:left w:val="none" w:sz="0" w:space="0" w:color="auto"/>
        <w:bottom w:val="none" w:sz="0" w:space="0" w:color="auto"/>
        <w:right w:val="none" w:sz="0" w:space="0" w:color="auto"/>
      </w:divBdr>
    </w:div>
    <w:div w:id="765925165">
      <w:bodyDiv w:val="1"/>
      <w:marLeft w:val="0"/>
      <w:marRight w:val="0"/>
      <w:marTop w:val="0"/>
      <w:marBottom w:val="0"/>
      <w:divBdr>
        <w:top w:val="none" w:sz="0" w:space="0" w:color="auto"/>
        <w:left w:val="none" w:sz="0" w:space="0" w:color="auto"/>
        <w:bottom w:val="none" w:sz="0" w:space="0" w:color="auto"/>
        <w:right w:val="none" w:sz="0" w:space="0" w:color="auto"/>
      </w:divBdr>
    </w:div>
    <w:div w:id="766534658">
      <w:bodyDiv w:val="1"/>
      <w:marLeft w:val="0"/>
      <w:marRight w:val="0"/>
      <w:marTop w:val="0"/>
      <w:marBottom w:val="0"/>
      <w:divBdr>
        <w:top w:val="none" w:sz="0" w:space="0" w:color="auto"/>
        <w:left w:val="none" w:sz="0" w:space="0" w:color="auto"/>
        <w:bottom w:val="none" w:sz="0" w:space="0" w:color="auto"/>
        <w:right w:val="none" w:sz="0" w:space="0" w:color="auto"/>
      </w:divBdr>
    </w:div>
    <w:div w:id="770971817">
      <w:bodyDiv w:val="1"/>
      <w:marLeft w:val="0"/>
      <w:marRight w:val="0"/>
      <w:marTop w:val="0"/>
      <w:marBottom w:val="0"/>
      <w:divBdr>
        <w:top w:val="none" w:sz="0" w:space="0" w:color="auto"/>
        <w:left w:val="none" w:sz="0" w:space="0" w:color="auto"/>
        <w:bottom w:val="none" w:sz="0" w:space="0" w:color="auto"/>
        <w:right w:val="none" w:sz="0" w:space="0" w:color="auto"/>
      </w:divBdr>
    </w:div>
    <w:div w:id="772633996">
      <w:bodyDiv w:val="1"/>
      <w:marLeft w:val="0"/>
      <w:marRight w:val="0"/>
      <w:marTop w:val="0"/>
      <w:marBottom w:val="0"/>
      <w:divBdr>
        <w:top w:val="none" w:sz="0" w:space="0" w:color="auto"/>
        <w:left w:val="none" w:sz="0" w:space="0" w:color="auto"/>
        <w:bottom w:val="none" w:sz="0" w:space="0" w:color="auto"/>
        <w:right w:val="none" w:sz="0" w:space="0" w:color="auto"/>
      </w:divBdr>
    </w:div>
    <w:div w:id="780683409">
      <w:bodyDiv w:val="1"/>
      <w:marLeft w:val="0"/>
      <w:marRight w:val="0"/>
      <w:marTop w:val="0"/>
      <w:marBottom w:val="0"/>
      <w:divBdr>
        <w:top w:val="none" w:sz="0" w:space="0" w:color="auto"/>
        <w:left w:val="none" w:sz="0" w:space="0" w:color="auto"/>
        <w:bottom w:val="none" w:sz="0" w:space="0" w:color="auto"/>
        <w:right w:val="none" w:sz="0" w:space="0" w:color="auto"/>
      </w:divBdr>
    </w:div>
    <w:div w:id="782726878">
      <w:bodyDiv w:val="1"/>
      <w:marLeft w:val="0"/>
      <w:marRight w:val="0"/>
      <w:marTop w:val="0"/>
      <w:marBottom w:val="0"/>
      <w:divBdr>
        <w:top w:val="none" w:sz="0" w:space="0" w:color="auto"/>
        <w:left w:val="none" w:sz="0" w:space="0" w:color="auto"/>
        <w:bottom w:val="none" w:sz="0" w:space="0" w:color="auto"/>
        <w:right w:val="none" w:sz="0" w:space="0" w:color="auto"/>
      </w:divBdr>
    </w:div>
    <w:div w:id="788888691">
      <w:bodyDiv w:val="1"/>
      <w:marLeft w:val="0"/>
      <w:marRight w:val="0"/>
      <w:marTop w:val="0"/>
      <w:marBottom w:val="0"/>
      <w:divBdr>
        <w:top w:val="none" w:sz="0" w:space="0" w:color="auto"/>
        <w:left w:val="none" w:sz="0" w:space="0" w:color="auto"/>
        <w:bottom w:val="none" w:sz="0" w:space="0" w:color="auto"/>
        <w:right w:val="none" w:sz="0" w:space="0" w:color="auto"/>
      </w:divBdr>
    </w:div>
    <w:div w:id="789131655">
      <w:bodyDiv w:val="1"/>
      <w:marLeft w:val="0"/>
      <w:marRight w:val="0"/>
      <w:marTop w:val="0"/>
      <w:marBottom w:val="0"/>
      <w:divBdr>
        <w:top w:val="none" w:sz="0" w:space="0" w:color="auto"/>
        <w:left w:val="none" w:sz="0" w:space="0" w:color="auto"/>
        <w:bottom w:val="none" w:sz="0" w:space="0" w:color="auto"/>
        <w:right w:val="none" w:sz="0" w:space="0" w:color="auto"/>
      </w:divBdr>
    </w:div>
    <w:div w:id="790050973">
      <w:bodyDiv w:val="1"/>
      <w:marLeft w:val="0"/>
      <w:marRight w:val="0"/>
      <w:marTop w:val="0"/>
      <w:marBottom w:val="0"/>
      <w:divBdr>
        <w:top w:val="none" w:sz="0" w:space="0" w:color="auto"/>
        <w:left w:val="none" w:sz="0" w:space="0" w:color="auto"/>
        <w:bottom w:val="none" w:sz="0" w:space="0" w:color="auto"/>
        <w:right w:val="none" w:sz="0" w:space="0" w:color="auto"/>
      </w:divBdr>
    </w:div>
    <w:div w:id="799764283">
      <w:bodyDiv w:val="1"/>
      <w:marLeft w:val="0"/>
      <w:marRight w:val="0"/>
      <w:marTop w:val="0"/>
      <w:marBottom w:val="0"/>
      <w:divBdr>
        <w:top w:val="none" w:sz="0" w:space="0" w:color="auto"/>
        <w:left w:val="none" w:sz="0" w:space="0" w:color="auto"/>
        <w:bottom w:val="none" w:sz="0" w:space="0" w:color="auto"/>
        <w:right w:val="none" w:sz="0" w:space="0" w:color="auto"/>
      </w:divBdr>
    </w:div>
    <w:div w:id="800077911">
      <w:bodyDiv w:val="1"/>
      <w:marLeft w:val="0"/>
      <w:marRight w:val="0"/>
      <w:marTop w:val="0"/>
      <w:marBottom w:val="0"/>
      <w:divBdr>
        <w:top w:val="none" w:sz="0" w:space="0" w:color="auto"/>
        <w:left w:val="none" w:sz="0" w:space="0" w:color="auto"/>
        <w:bottom w:val="none" w:sz="0" w:space="0" w:color="auto"/>
        <w:right w:val="none" w:sz="0" w:space="0" w:color="auto"/>
      </w:divBdr>
    </w:div>
    <w:div w:id="800153983">
      <w:bodyDiv w:val="1"/>
      <w:marLeft w:val="0"/>
      <w:marRight w:val="0"/>
      <w:marTop w:val="0"/>
      <w:marBottom w:val="0"/>
      <w:divBdr>
        <w:top w:val="none" w:sz="0" w:space="0" w:color="auto"/>
        <w:left w:val="none" w:sz="0" w:space="0" w:color="auto"/>
        <w:bottom w:val="none" w:sz="0" w:space="0" w:color="auto"/>
        <w:right w:val="none" w:sz="0" w:space="0" w:color="auto"/>
      </w:divBdr>
    </w:div>
    <w:div w:id="809252179">
      <w:bodyDiv w:val="1"/>
      <w:marLeft w:val="0"/>
      <w:marRight w:val="0"/>
      <w:marTop w:val="0"/>
      <w:marBottom w:val="0"/>
      <w:divBdr>
        <w:top w:val="none" w:sz="0" w:space="0" w:color="auto"/>
        <w:left w:val="none" w:sz="0" w:space="0" w:color="auto"/>
        <w:bottom w:val="none" w:sz="0" w:space="0" w:color="auto"/>
        <w:right w:val="none" w:sz="0" w:space="0" w:color="auto"/>
      </w:divBdr>
    </w:div>
    <w:div w:id="811993320">
      <w:bodyDiv w:val="1"/>
      <w:marLeft w:val="0"/>
      <w:marRight w:val="0"/>
      <w:marTop w:val="0"/>
      <w:marBottom w:val="0"/>
      <w:divBdr>
        <w:top w:val="none" w:sz="0" w:space="0" w:color="auto"/>
        <w:left w:val="none" w:sz="0" w:space="0" w:color="auto"/>
        <w:bottom w:val="none" w:sz="0" w:space="0" w:color="auto"/>
        <w:right w:val="none" w:sz="0" w:space="0" w:color="auto"/>
      </w:divBdr>
    </w:div>
    <w:div w:id="813254821">
      <w:bodyDiv w:val="1"/>
      <w:marLeft w:val="0"/>
      <w:marRight w:val="0"/>
      <w:marTop w:val="0"/>
      <w:marBottom w:val="0"/>
      <w:divBdr>
        <w:top w:val="none" w:sz="0" w:space="0" w:color="auto"/>
        <w:left w:val="none" w:sz="0" w:space="0" w:color="auto"/>
        <w:bottom w:val="none" w:sz="0" w:space="0" w:color="auto"/>
        <w:right w:val="none" w:sz="0" w:space="0" w:color="auto"/>
      </w:divBdr>
    </w:div>
    <w:div w:id="814108899">
      <w:bodyDiv w:val="1"/>
      <w:marLeft w:val="0"/>
      <w:marRight w:val="0"/>
      <w:marTop w:val="0"/>
      <w:marBottom w:val="0"/>
      <w:divBdr>
        <w:top w:val="none" w:sz="0" w:space="0" w:color="auto"/>
        <w:left w:val="none" w:sz="0" w:space="0" w:color="auto"/>
        <w:bottom w:val="none" w:sz="0" w:space="0" w:color="auto"/>
        <w:right w:val="none" w:sz="0" w:space="0" w:color="auto"/>
      </w:divBdr>
    </w:div>
    <w:div w:id="817649674">
      <w:bodyDiv w:val="1"/>
      <w:marLeft w:val="0"/>
      <w:marRight w:val="0"/>
      <w:marTop w:val="0"/>
      <w:marBottom w:val="0"/>
      <w:divBdr>
        <w:top w:val="none" w:sz="0" w:space="0" w:color="auto"/>
        <w:left w:val="none" w:sz="0" w:space="0" w:color="auto"/>
        <w:bottom w:val="none" w:sz="0" w:space="0" w:color="auto"/>
        <w:right w:val="none" w:sz="0" w:space="0" w:color="auto"/>
      </w:divBdr>
    </w:div>
    <w:div w:id="825320190">
      <w:bodyDiv w:val="1"/>
      <w:marLeft w:val="0"/>
      <w:marRight w:val="0"/>
      <w:marTop w:val="0"/>
      <w:marBottom w:val="0"/>
      <w:divBdr>
        <w:top w:val="none" w:sz="0" w:space="0" w:color="auto"/>
        <w:left w:val="none" w:sz="0" w:space="0" w:color="auto"/>
        <w:bottom w:val="none" w:sz="0" w:space="0" w:color="auto"/>
        <w:right w:val="none" w:sz="0" w:space="0" w:color="auto"/>
      </w:divBdr>
    </w:div>
    <w:div w:id="826895968">
      <w:bodyDiv w:val="1"/>
      <w:marLeft w:val="0"/>
      <w:marRight w:val="0"/>
      <w:marTop w:val="0"/>
      <w:marBottom w:val="0"/>
      <w:divBdr>
        <w:top w:val="none" w:sz="0" w:space="0" w:color="auto"/>
        <w:left w:val="none" w:sz="0" w:space="0" w:color="auto"/>
        <w:bottom w:val="none" w:sz="0" w:space="0" w:color="auto"/>
        <w:right w:val="none" w:sz="0" w:space="0" w:color="auto"/>
      </w:divBdr>
    </w:div>
    <w:div w:id="834732303">
      <w:bodyDiv w:val="1"/>
      <w:marLeft w:val="0"/>
      <w:marRight w:val="0"/>
      <w:marTop w:val="0"/>
      <w:marBottom w:val="0"/>
      <w:divBdr>
        <w:top w:val="none" w:sz="0" w:space="0" w:color="auto"/>
        <w:left w:val="none" w:sz="0" w:space="0" w:color="auto"/>
        <w:bottom w:val="none" w:sz="0" w:space="0" w:color="auto"/>
        <w:right w:val="none" w:sz="0" w:space="0" w:color="auto"/>
      </w:divBdr>
    </w:div>
    <w:div w:id="836843415">
      <w:bodyDiv w:val="1"/>
      <w:marLeft w:val="0"/>
      <w:marRight w:val="0"/>
      <w:marTop w:val="0"/>
      <w:marBottom w:val="0"/>
      <w:divBdr>
        <w:top w:val="none" w:sz="0" w:space="0" w:color="auto"/>
        <w:left w:val="none" w:sz="0" w:space="0" w:color="auto"/>
        <w:bottom w:val="none" w:sz="0" w:space="0" w:color="auto"/>
        <w:right w:val="none" w:sz="0" w:space="0" w:color="auto"/>
      </w:divBdr>
    </w:div>
    <w:div w:id="838353111">
      <w:bodyDiv w:val="1"/>
      <w:marLeft w:val="0"/>
      <w:marRight w:val="0"/>
      <w:marTop w:val="0"/>
      <w:marBottom w:val="0"/>
      <w:divBdr>
        <w:top w:val="none" w:sz="0" w:space="0" w:color="auto"/>
        <w:left w:val="none" w:sz="0" w:space="0" w:color="auto"/>
        <w:bottom w:val="none" w:sz="0" w:space="0" w:color="auto"/>
        <w:right w:val="none" w:sz="0" w:space="0" w:color="auto"/>
      </w:divBdr>
    </w:div>
    <w:div w:id="839581835">
      <w:bodyDiv w:val="1"/>
      <w:marLeft w:val="0"/>
      <w:marRight w:val="0"/>
      <w:marTop w:val="0"/>
      <w:marBottom w:val="0"/>
      <w:divBdr>
        <w:top w:val="none" w:sz="0" w:space="0" w:color="auto"/>
        <w:left w:val="none" w:sz="0" w:space="0" w:color="auto"/>
        <w:bottom w:val="none" w:sz="0" w:space="0" w:color="auto"/>
        <w:right w:val="none" w:sz="0" w:space="0" w:color="auto"/>
      </w:divBdr>
    </w:div>
    <w:div w:id="846332400">
      <w:bodyDiv w:val="1"/>
      <w:marLeft w:val="0"/>
      <w:marRight w:val="0"/>
      <w:marTop w:val="0"/>
      <w:marBottom w:val="0"/>
      <w:divBdr>
        <w:top w:val="none" w:sz="0" w:space="0" w:color="auto"/>
        <w:left w:val="none" w:sz="0" w:space="0" w:color="auto"/>
        <w:bottom w:val="none" w:sz="0" w:space="0" w:color="auto"/>
        <w:right w:val="none" w:sz="0" w:space="0" w:color="auto"/>
      </w:divBdr>
    </w:div>
    <w:div w:id="853807873">
      <w:bodyDiv w:val="1"/>
      <w:marLeft w:val="0"/>
      <w:marRight w:val="0"/>
      <w:marTop w:val="0"/>
      <w:marBottom w:val="0"/>
      <w:divBdr>
        <w:top w:val="none" w:sz="0" w:space="0" w:color="auto"/>
        <w:left w:val="none" w:sz="0" w:space="0" w:color="auto"/>
        <w:bottom w:val="none" w:sz="0" w:space="0" w:color="auto"/>
        <w:right w:val="none" w:sz="0" w:space="0" w:color="auto"/>
      </w:divBdr>
    </w:div>
    <w:div w:id="860750038">
      <w:bodyDiv w:val="1"/>
      <w:marLeft w:val="0"/>
      <w:marRight w:val="0"/>
      <w:marTop w:val="0"/>
      <w:marBottom w:val="0"/>
      <w:divBdr>
        <w:top w:val="none" w:sz="0" w:space="0" w:color="auto"/>
        <w:left w:val="none" w:sz="0" w:space="0" w:color="auto"/>
        <w:bottom w:val="none" w:sz="0" w:space="0" w:color="auto"/>
        <w:right w:val="none" w:sz="0" w:space="0" w:color="auto"/>
      </w:divBdr>
    </w:div>
    <w:div w:id="866410685">
      <w:bodyDiv w:val="1"/>
      <w:marLeft w:val="0"/>
      <w:marRight w:val="0"/>
      <w:marTop w:val="0"/>
      <w:marBottom w:val="0"/>
      <w:divBdr>
        <w:top w:val="none" w:sz="0" w:space="0" w:color="auto"/>
        <w:left w:val="none" w:sz="0" w:space="0" w:color="auto"/>
        <w:bottom w:val="none" w:sz="0" w:space="0" w:color="auto"/>
        <w:right w:val="none" w:sz="0" w:space="0" w:color="auto"/>
      </w:divBdr>
    </w:div>
    <w:div w:id="866792990">
      <w:bodyDiv w:val="1"/>
      <w:marLeft w:val="0"/>
      <w:marRight w:val="0"/>
      <w:marTop w:val="0"/>
      <w:marBottom w:val="0"/>
      <w:divBdr>
        <w:top w:val="none" w:sz="0" w:space="0" w:color="auto"/>
        <w:left w:val="none" w:sz="0" w:space="0" w:color="auto"/>
        <w:bottom w:val="none" w:sz="0" w:space="0" w:color="auto"/>
        <w:right w:val="none" w:sz="0" w:space="0" w:color="auto"/>
      </w:divBdr>
    </w:div>
    <w:div w:id="867985965">
      <w:bodyDiv w:val="1"/>
      <w:marLeft w:val="0"/>
      <w:marRight w:val="0"/>
      <w:marTop w:val="0"/>
      <w:marBottom w:val="0"/>
      <w:divBdr>
        <w:top w:val="none" w:sz="0" w:space="0" w:color="auto"/>
        <w:left w:val="none" w:sz="0" w:space="0" w:color="auto"/>
        <w:bottom w:val="none" w:sz="0" w:space="0" w:color="auto"/>
        <w:right w:val="none" w:sz="0" w:space="0" w:color="auto"/>
      </w:divBdr>
    </w:div>
    <w:div w:id="869800490">
      <w:bodyDiv w:val="1"/>
      <w:marLeft w:val="0"/>
      <w:marRight w:val="0"/>
      <w:marTop w:val="0"/>
      <w:marBottom w:val="0"/>
      <w:divBdr>
        <w:top w:val="none" w:sz="0" w:space="0" w:color="auto"/>
        <w:left w:val="none" w:sz="0" w:space="0" w:color="auto"/>
        <w:bottom w:val="none" w:sz="0" w:space="0" w:color="auto"/>
        <w:right w:val="none" w:sz="0" w:space="0" w:color="auto"/>
      </w:divBdr>
    </w:div>
    <w:div w:id="873032033">
      <w:bodyDiv w:val="1"/>
      <w:marLeft w:val="0"/>
      <w:marRight w:val="0"/>
      <w:marTop w:val="0"/>
      <w:marBottom w:val="0"/>
      <w:divBdr>
        <w:top w:val="none" w:sz="0" w:space="0" w:color="auto"/>
        <w:left w:val="none" w:sz="0" w:space="0" w:color="auto"/>
        <w:bottom w:val="none" w:sz="0" w:space="0" w:color="auto"/>
        <w:right w:val="none" w:sz="0" w:space="0" w:color="auto"/>
      </w:divBdr>
    </w:div>
    <w:div w:id="878014614">
      <w:bodyDiv w:val="1"/>
      <w:marLeft w:val="0"/>
      <w:marRight w:val="0"/>
      <w:marTop w:val="0"/>
      <w:marBottom w:val="0"/>
      <w:divBdr>
        <w:top w:val="none" w:sz="0" w:space="0" w:color="auto"/>
        <w:left w:val="none" w:sz="0" w:space="0" w:color="auto"/>
        <w:bottom w:val="none" w:sz="0" w:space="0" w:color="auto"/>
        <w:right w:val="none" w:sz="0" w:space="0" w:color="auto"/>
      </w:divBdr>
    </w:div>
    <w:div w:id="879778150">
      <w:bodyDiv w:val="1"/>
      <w:marLeft w:val="0"/>
      <w:marRight w:val="0"/>
      <w:marTop w:val="0"/>
      <w:marBottom w:val="0"/>
      <w:divBdr>
        <w:top w:val="none" w:sz="0" w:space="0" w:color="auto"/>
        <w:left w:val="none" w:sz="0" w:space="0" w:color="auto"/>
        <w:bottom w:val="none" w:sz="0" w:space="0" w:color="auto"/>
        <w:right w:val="none" w:sz="0" w:space="0" w:color="auto"/>
      </w:divBdr>
    </w:div>
    <w:div w:id="880676522">
      <w:bodyDiv w:val="1"/>
      <w:marLeft w:val="0"/>
      <w:marRight w:val="0"/>
      <w:marTop w:val="0"/>
      <w:marBottom w:val="0"/>
      <w:divBdr>
        <w:top w:val="none" w:sz="0" w:space="0" w:color="auto"/>
        <w:left w:val="none" w:sz="0" w:space="0" w:color="auto"/>
        <w:bottom w:val="none" w:sz="0" w:space="0" w:color="auto"/>
        <w:right w:val="none" w:sz="0" w:space="0" w:color="auto"/>
      </w:divBdr>
    </w:div>
    <w:div w:id="881794802">
      <w:bodyDiv w:val="1"/>
      <w:marLeft w:val="0"/>
      <w:marRight w:val="0"/>
      <w:marTop w:val="0"/>
      <w:marBottom w:val="0"/>
      <w:divBdr>
        <w:top w:val="none" w:sz="0" w:space="0" w:color="auto"/>
        <w:left w:val="none" w:sz="0" w:space="0" w:color="auto"/>
        <w:bottom w:val="none" w:sz="0" w:space="0" w:color="auto"/>
        <w:right w:val="none" w:sz="0" w:space="0" w:color="auto"/>
      </w:divBdr>
    </w:div>
    <w:div w:id="882131432">
      <w:bodyDiv w:val="1"/>
      <w:marLeft w:val="0"/>
      <w:marRight w:val="0"/>
      <w:marTop w:val="0"/>
      <w:marBottom w:val="0"/>
      <w:divBdr>
        <w:top w:val="none" w:sz="0" w:space="0" w:color="auto"/>
        <w:left w:val="none" w:sz="0" w:space="0" w:color="auto"/>
        <w:bottom w:val="none" w:sz="0" w:space="0" w:color="auto"/>
        <w:right w:val="none" w:sz="0" w:space="0" w:color="auto"/>
      </w:divBdr>
    </w:div>
    <w:div w:id="883912308">
      <w:bodyDiv w:val="1"/>
      <w:marLeft w:val="0"/>
      <w:marRight w:val="0"/>
      <w:marTop w:val="0"/>
      <w:marBottom w:val="0"/>
      <w:divBdr>
        <w:top w:val="none" w:sz="0" w:space="0" w:color="auto"/>
        <w:left w:val="none" w:sz="0" w:space="0" w:color="auto"/>
        <w:bottom w:val="none" w:sz="0" w:space="0" w:color="auto"/>
        <w:right w:val="none" w:sz="0" w:space="0" w:color="auto"/>
      </w:divBdr>
    </w:div>
    <w:div w:id="884440806">
      <w:bodyDiv w:val="1"/>
      <w:marLeft w:val="0"/>
      <w:marRight w:val="0"/>
      <w:marTop w:val="0"/>
      <w:marBottom w:val="0"/>
      <w:divBdr>
        <w:top w:val="none" w:sz="0" w:space="0" w:color="auto"/>
        <w:left w:val="none" w:sz="0" w:space="0" w:color="auto"/>
        <w:bottom w:val="none" w:sz="0" w:space="0" w:color="auto"/>
        <w:right w:val="none" w:sz="0" w:space="0" w:color="auto"/>
      </w:divBdr>
    </w:div>
    <w:div w:id="886139532">
      <w:bodyDiv w:val="1"/>
      <w:marLeft w:val="0"/>
      <w:marRight w:val="0"/>
      <w:marTop w:val="0"/>
      <w:marBottom w:val="0"/>
      <w:divBdr>
        <w:top w:val="none" w:sz="0" w:space="0" w:color="auto"/>
        <w:left w:val="none" w:sz="0" w:space="0" w:color="auto"/>
        <w:bottom w:val="none" w:sz="0" w:space="0" w:color="auto"/>
        <w:right w:val="none" w:sz="0" w:space="0" w:color="auto"/>
      </w:divBdr>
    </w:div>
    <w:div w:id="886184006">
      <w:bodyDiv w:val="1"/>
      <w:marLeft w:val="0"/>
      <w:marRight w:val="0"/>
      <w:marTop w:val="0"/>
      <w:marBottom w:val="0"/>
      <w:divBdr>
        <w:top w:val="none" w:sz="0" w:space="0" w:color="auto"/>
        <w:left w:val="none" w:sz="0" w:space="0" w:color="auto"/>
        <w:bottom w:val="none" w:sz="0" w:space="0" w:color="auto"/>
        <w:right w:val="none" w:sz="0" w:space="0" w:color="auto"/>
      </w:divBdr>
    </w:div>
    <w:div w:id="890070228">
      <w:bodyDiv w:val="1"/>
      <w:marLeft w:val="0"/>
      <w:marRight w:val="0"/>
      <w:marTop w:val="0"/>
      <w:marBottom w:val="0"/>
      <w:divBdr>
        <w:top w:val="none" w:sz="0" w:space="0" w:color="auto"/>
        <w:left w:val="none" w:sz="0" w:space="0" w:color="auto"/>
        <w:bottom w:val="none" w:sz="0" w:space="0" w:color="auto"/>
        <w:right w:val="none" w:sz="0" w:space="0" w:color="auto"/>
      </w:divBdr>
    </w:div>
    <w:div w:id="894051317">
      <w:bodyDiv w:val="1"/>
      <w:marLeft w:val="0"/>
      <w:marRight w:val="0"/>
      <w:marTop w:val="0"/>
      <w:marBottom w:val="0"/>
      <w:divBdr>
        <w:top w:val="none" w:sz="0" w:space="0" w:color="auto"/>
        <w:left w:val="none" w:sz="0" w:space="0" w:color="auto"/>
        <w:bottom w:val="none" w:sz="0" w:space="0" w:color="auto"/>
        <w:right w:val="none" w:sz="0" w:space="0" w:color="auto"/>
      </w:divBdr>
    </w:div>
    <w:div w:id="912616577">
      <w:bodyDiv w:val="1"/>
      <w:marLeft w:val="0"/>
      <w:marRight w:val="0"/>
      <w:marTop w:val="0"/>
      <w:marBottom w:val="0"/>
      <w:divBdr>
        <w:top w:val="none" w:sz="0" w:space="0" w:color="auto"/>
        <w:left w:val="none" w:sz="0" w:space="0" w:color="auto"/>
        <w:bottom w:val="none" w:sz="0" w:space="0" w:color="auto"/>
        <w:right w:val="none" w:sz="0" w:space="0" w:color="auto"/>
      </w:divBdr>
    </w:div>
    <w:div w:id="913276628">
      <w:bodyDiv w:val="1"/>
      <w:marLeft w:val="0"/>
      <w:marRight w:val="0"/>
      <w:marTop w:val="0"/>
      <w:marBottom w:val="0"/>
      <w:divBdr>
        <w:top w:val="none" w:sz="0" w:space="0" w:color="auto"/>
        <w:left w:val="none" w:sz="0" w:space="0" w:color="auto"/>
        <w:bottom w:val="none" w:sz="0" w:space="0" w:color="auto"/>
        <w:right w:val="none" w:sz="0" w:space="0" w:color="auto"/>
      </w:divBdr>
    </w:div>
    <w:div w:id="916482044">
      <w:bodyDiv w:val="1"/>
      <w:marLeft w:val="0"/>
      <w:marRight w:val="0"/>
      <w:marTop w:val="0"/>
      <w:marBottom w:val="0"/>
      <w:divBdr>
        <w:top w:val="none" w:sz="0" w:space="0" w:color="auto"/>
        <w:left w:val="none" w:sz="0" w:space="0" w:color="auto"/>
        <w:bottom w:val="none" w:sz="0" w:space="0" w:color="auto"/>
        <w:right w:val="none" w:sz="0" w:space="0" w:color="auto"/>
      </w:divBdr>
    </w:div>
    <w:div w:id="918754939">
      <w:bodyDiv w:val="1"/>
      <w:marLeft w:val="0"/>
      <w:marRight w:val="0"/>
      <w:marTop w:val="0"/>
      <w:marBottom w:val="0"/>
      <w:divBdr>
        <w:top w:val="none" w:sz="0" w:space="0" w:color="auto"/>
        <w:left w:val="none" w:sz="0" w:space="0" w:color="auto"/>
        <w:bottom w:val="none" w:sz="0" w:space="0" w:color="auto"/>
        <w:right w:val="none" w:sz="0" w:space="0" w:color="auto"/>
      </w:divBdr>
    </w:div>
    <w:div w:id="919095431">
      <w:bodyDiv w:val="1"/>
      <w:marLeft w:val="0"/>
      <w:marRight w:val="0"/>
      <w:marTop w:val="0"/>
      <w:marBottom w:val="0"/>
      <w:divBdr>
        <w:top w:val="none" w:sz="0" w:space="0" w:color="auto"/>
        <w:left w:val="none" w:sz="0" w:space="0" w:color="auto"/>
        <w:bottom w:val="none" w:sz="0" w:space="0" w:color="auto"/>
        <w:right w:val="none" w:sz="0" w:space="0" w:color="auto"/>
      </w:divBdr>
    </w:div>
    <w:div w:id="921641832">
      <w:bodyDiv w:val="1"/>
      <w:marLeft w:val="0"/>
      <w:marRight w:val="0"/>
      <w:marTop w:val="0"/>
      <w:marBottom w:val="0"/>
      <w:divBdr>
        <w:top w:val="none" w:sz="0" w:space="0" w:color="auto"/>
        <w:left w:val="none" w:sz="0" w:space="0" w:color="auto"/>
        <w:bottom w:val="none" w:sz="0" w:space="0" w:color="auto"/>
        <w:right w:val="none" w:sz="0" w:space="0" w:color="auto"/>
      </w:divBdr>
    </w:div>
    <w:div w:id="922377379">
      <w:bodyDiv w:val="1"/>
      <w:marLeft w:val="0"/>
      <w:marRight w:val="0"/>
      <w:marTop w:val="0"/>
      <w:marBottom w:val="0"/>
      <w:divBdr>
        <w:top w:val="none" w:sz="0" w:space="0" w:color="auto"/>
        <w:left w:val="none" w:sz="0" w:space="0" w:color="auto"/>
        <w:bottom w:val="none" w:sz="0" w:space="0" w:color="auto"/>
        <w:right w:val="none" w:sz="0" w:space="0" w:color="auto"/>
      </w:divBdr>
    </w:div>
    <w:div w:id="924461560">
      <w:bodyDiv w:val="1"/>
      <w:marLeft w:val="0"/>
      <w:marRight w:val="0"/>
      <w:marTop w:val="0"/>
      <w:marBottom w:val="0"/>
      <w:divBdr>
        <w:top w:val="none" w:sz="0" w:space="0" w:color="auto"/>
        <w:left w:val="none" w:sz="0" w:space="0" w:color="auto"/>
        <w:bottom w:val="none" w:sz="0" w:space="0" w:color="auto"/>
        <w:right w:val="none" w:sz="0" w:space="0" w:color="auto"/>
      </w:divBdr>
    </w:div>
    <w:div w:id="930699750">
      <w:bodyDiv w:val="1"/>
      <w:marLeft w:val="0"/>
      <w:marRight w:val="0"/>
      <w:marTop w:val="0"/>
      <w:marBottom w:val="0"/>
      <w:divBdr>
        <w:top w:val="none" w:sz="0" w:space="0" w:color="auto"/>
        <w:left w:val="none" w:sz="0" w:space="0" w:color="auto"/>
        <w:bottom w:val="none" w:sz="0" w:space="0" w:color="auto"/>
        <w:right w:val="none" w:sz="0" w:space="0" w:color="auto"/>
      </w:divBdr>
    </w:div>
    <w:div w:id="931158154">
      <w:bodyDiv w:val="1"/>
      <w:marLeft w:val="0"/>
      <w:marRight w:val="0"/>
      <w:marTop w:val="0"/>
      <w:marBottom w:val="0"/>
      <w:divBdr>
        <w:top w:val="none" w:sz="0" w:space="0" w:color="auto"/>
        <w:left w:val="none" w:sz="0" w:space="0" w:color="auto"/>
        <w:bottom w:val="none" w:sz="0" w:space="0" w:color="auto"/>
        <w:right w:val="none" w:sz="0" w:space="0" w:color="auto"/>
      </w:divBdr>
    </w:div>
    <w:div w:id="935940228">
      <w:bodyDiv w:val="1"/>
      <w:marLeft w:val="0"/>
      <w:marRight w:val="0"/>
      <w:marTop w:val="0"/>
      <w:marBottom w:val="0"/>
      <w:divBdr>
        <w:top w:val="none" w:sz="0" w:space="0" w:color="auto"/>
        <w:left w:val="none" w:sz="0" w:space="0" w:color="auto"/>
        <w:bottom w:val="none" w:sz="0" w:space="0" w:color="auto"/>
        <w:right w:val="none" w:sz="0" w:space="0" w:color="auto"/>
      </w:divBdr>
    </w:div>
    <w:div w:id="939918592">
      <w:bodyDiv w:val="1"/>
      <w:marLeft w:val="0"/>
      <w:marRight w:val="0"/>
      <w:marTop w:val="0"/>
      <w:marBottom w:val="0"/>
      <w:divBdr>
        <w:top w:val="none" w:sz="0" w:space="0" w:color="auto"/>
        <w:left w:val="none" w:sz="0" w:space="0" w:color="auto"/>
        <w:bottom w:val="none" w:sz="0" w:space="0" w:color="auto"/>
        <w:right w:val="none" w:sz="0" w:space="0" w:color="auto"/>
      </w:divBdr>
    </w:div>
    <w:div w:id="945191965">
      <w:bodyDiv w:val="1"/>
      <w:marLeft w:val="0"/>
      <w:marRight w:val="0"/>
      <w:marTop w:val="0"/>
      <w:marBottom w:val="0"/>
      <w:divBdr>
        <w:top w:val="none" w:sz="0" w:space="0" w:color="auto"/>
        <w:left w:val="none" w:sz="0" w:space="0" w:color="auto"/>
        <w:bottom w:val="none" w:sz="0" w:space="0" w:color="auto"/>
        <w:right w:val="none" w:sz="0" w:space="0" w:color="auto"/>
      </w:divBdr>
    </w:div>
    <w:div w:id="945233416">
      <w:bodyDiv w:val="1"/>
      <w:marLeft w:val="0"/>
      <w:marRight w:val="0"/>
      <w:marTop w:val="0"/>
      <w:marBottom w:val="0"/>
      <w:divBdr>
        <w:top w:val="none" w:sz="0" w:space="0" w:color="auto"/>
        <w:left w:val="none" w:sz="0" w:space="0" w:color="auto"/>
        <w:bottom w:val="none" w:sz="0" w:space="0" w:color="auto"/>
        <w:right w:val="none" w:sz="0" w:space="0" w:color="auto"/>
      </w:divBdr>
    </w:div>
    <w:div w:id="954213294">
      <w:bodyDiv w:val="1"/>
      <w:marLeft w:val="0"/>
      <w:marRight w:val="0"/>
      <w:marTop w:val="0"/>
      <w:marBottom w:val="0"/>
      <w:divBdr>
        <w:top w:val="none" w:sz="0" w:space="0" w:color="auto"/>
        <w:left w:val="none" w:sz="0" w:space="0" w:color="auto"/>
        <w:bottom w:val="none" w:sz="0" w:space="0" w:color="auto"/>
        <w:right w:val="none" w:sz="0" w:space="0" w:color="auto"/>
      </w:divBdr>
    </w:div>
    <w:div w:id="954218635">
      <w:bodyDiv w:val="1"/>
      <w:marLeft w:val="0"/>
      <w:marRight w:val="0"/>
      <w:marTop w:val="0"/>
      <w:marBottom w:val="0"/>
      <w:divBdr>
        <w:top w:val="none" w:sz="0" w:space="0" w:color="auto"/>
        <w:left w:val="none" w:sz="0" w:space="0" w:color="auto"/>
        <w:bottom w:val="none" w:sz="0" w:space="0" w:color="auto"/>
        <w:right w:val="none" w:sz="0" w:space="0" w:color="auto"/>
      </w:divBdr>
    </w:div>
    <w:div w:id="956175719">
      <w:bodyDiv w:val="1"/>
      <w:marLeft w:val="0"/>
      <w:marRight w:val="0"/>
      <w:marTop w:val="0"/>
      <w:marBottom w:val="0"/>
      <w:divBdr>
        <w:top w:val="none" w:sz="0" w:space="0" w:color="auto"/>
        <w:left w:val="none" w:sz="0" w:space="0" w:color="auto"/>
        <w:bottom w:val="none" w:sz="0" w:space="0" w:color="auto"/>
        <w:right w:val="none" w:sz="0" w:space="0" w:color="auto"/>
      </w:divBdr>
    </w:div>
    <w:div w:id="961501759">
      <w:bodyDiv w:val="1"/>
      <w:marLeft w:val="0"/>
      <w:marRight w:val="0"/>
      <w:marTop w:val="0"/>
      <w:marBottom w:val="0"/>
      <w:divBdr>
        <w:top w:val="none" w:sz="0" w:space="0" w:color="auto"/>
        <w:left w:val="none" w:sz="0" w:space="0" w:color="auto"/>
        <w:bottom w:val="none" w:sz="0" w:space="0" w:color="auto"/>
        <w:right w:val="none" w:sz="0" w:space="0" w:color="auto"/>
      </w:divBdr>
    </w:div>
    <w:div w:id="962537227">
      <w:bodyDiv w:val="1"/>
      <w:marLeft w:val="0"/>
      <w:marRight w:val="0"/>
      <w:marTop w:val="0"/>
      <w:marBottom w:val="0"/>
      <w:divBdr>
        <w:top w:val="none" w:sz="0" w:space="0" w:color="auto"/>
        <w:left w:val="none" w:sz="0" w:space="0" w:color="auto"/>
        <w:bottom w:val="none" w:sz="0" w:space="0" w:color="auto"/>
        <w:right w:val="none" w:sz="0" w:space="0" w:color="auto"/>
      </w:divBdr>
    </w:div>
    <w:div w:id="962930087">
      <w:bodyDiv w:val="1"/>
      <w:marLeft w:val="0"/>
      <w:marRight w:val="0"/>
      <w:marTop w:val="0"/>
      <w:marBottom w:val="0"/>
      <w:divBdr>
        <w:top w:val="none" w:sz="0" w:space="0" w:color="auto"/>
        <w:left w:val="none" w:sz="0" w:space="0" w:color="auto"/>
        <w:bottom w:val="none" w:sz="0" w:space="0" w:color="auto"/>
        <w:right w:val="none" w:sz="0" w:space="0" w:color="auto"/>
      </w:divBdr>
    </w:div>
    <w:div w:id="966471304">
      <w:bodyDiv w:val="1"/>
      <w:marLeft w:val="0"/>
      <w:marRight w:val="0"/>
      <w:marTop w:val="0"/>
      <w:marBottom w:val="0"/>
      <w:divBdr>
        <w:top w:val="none" w:sz="0" w:space="0" w:color="auto"/>
        <w:left w:val="none" w:sz="0" w:space="0" w:color="auto"/>
        <w:bottom w:val="none" w:sz="0" w:space="0" w:color="auto"/>
        <w:right w:val="none" w:sz="0" w:space="0" w:color="auto"/>
      </w:divBdr>
    </w:div>
    <w:div w:id="968973862">
      <w:bodyDiv w:val="1"/>
      <w:marLeft w:val="0"/>
      <w:marRight w:val="0"/>
      <w:marTop w:val="0"/>
      <w:marBottom w:val="0"/>
      <w:divBdr>
        <w:top w:val="none" w:sz="0" w:space="0" w:color="auto"/>
        <w:left w:val="none" w:sz="0" w:space="0" w:color="auto"/>
        <w:bottom w:val="none" w:sz="0" w:space="0" w:color="auto"/>
        <w:right w:val="none" w:sz="0" w:space="0" w:color="auto"/>
      </w:divBdr>
    </w:div>
    <w:div w:id="973293613">
      <w:bodyDiv w:val="1"/>
      <w:marLeft w:val="0"/>
      <w:marRight w:val="0"/>
      <w:marTop w:val="0"/>
      <w:marBottom w:val="0"/>
      <w:divBdr>
        <w:top w:val="none" w:sz="0" w:space="0" w:color="auto"/>
        <w:left w:val="none" w:sz="0" w:space="0" w:color="auto"/>
        <w:bottom w:val="none" w:sz="0" w:space="0" w:color="auto"/>
        <w:right w:val="none" w:sz="0" w:space="0" w:color="auto"/>
      </w:divBdr>
    </w:div>
    <w:div w:id="978222993">
      <w:bodyDiv w:val="1"/>
      <w:marLeft w:val="0"/>
      <w:marRight w:val="0"/>
      <w:marTop w:val="0"/>
      <w:marBottom w:val="0"/>
      <w:divBdr>
        <w:top w:val="none" w:sz="0" w:space="0" w:color="auto"/>
        <w:left w:val="none" w:sz="0" w:space="0" w:color="auto"/>
        <w:bottom w:val="none" w:sz="0" w:space="0" w:color="auto"/>
        <w:right w:val="none" w:sz="0" w:space="0" w:color="auto"/>
      </w:divBdr>
    </w:div>
    <w:div w:id="980160838">
      <w:bodyDiv w:val="1"/>
      <w:marLeft w:val="0"/>
      <w:marRight w:val="0"/>
      <w:marTop w:val="0"/>
      <w:marBottom w:val="0"/>
      <w:divBdr>
        <w:top w:val="none" w:sz="0" w:space="0" w:color="auto"/>
        <w:left w:val="none" w:sz="0" w:space="0" w:color="auto"/>
        <w:bottom w:val="none" w:sz="0" w:space="0" w:color="auto"/>
        <w:right w:val="none" w:sz="0" w:space="0" w:color="auto"/>
      </w:divBdr>
    </w:div>
    <w:div w:id="980769164">
      <w:bodyDiv w:val="1"/>
      <w:marLeft w:val="0"/>
      <w:marRight w:val="0"/>
      <w:marTop w:val="0"/>
      <w:marBottom w:val="0"/>
      <w:divBdr>
        <w:top w:val="none" w:sz="0" w:space="0" w:color="auto"/>
        <w:left w:val="none" w:sz="0" w:space="0" w:color="auto"/>
        <w:bottom w:val="none" w:sz="0" w:space="0" w:color="auto"/>
        <w:right w:val="none" w:sz="0" w:space="0" w:color="auto"/>
      </w:divBdr>
    </w:div>
    <w:div w:id="985820605">
      <w:bodyDiv w:val="1"/>
      <w:marLeft w:val="0"/>
      <w:marRight w:val="0"/>
      <w:marTop w:val="0"/>
      <w:marBottom w:val="0"/>
      <w:divBdr>
        <w:top w:val="none" w:sz="0" w:space="0" w:color="auto"/>
        <w:left w:val="none" w:sz="0" w:space="0" w:color="auto"/>
        <w:bottom w:val="none" w:sz="0" w:space="0" w:color="auto"/>
        <w:right w:val="none" w:sz="0" w:space="0" w:color="auto"/>
      </w:divBdr>
    </w:div>
    <w:div w:id="986476419">
      <w:bodyDiv w:val="1"/>
      <w:marLeft w:val="0"/>
      <w:marRight w:val="0"/>
      <w:marTop w:val="0"/>
      <w:marBottom w:val="0"/>
      <w:divBdr>
        <w:top w:val="none" w:sz="0" w:space="0" w:color="auto"/>
        <w:left w:val="none" w:sz="0" w:space="0" w:color="auto"/>
        <w:bottom w:val="none" w:sz="0" w:space="0" w:color="auto"/>
        <w:right w:val="none" w:sz="0" w:space="0" w:color="auto"/>
      </w:divBdr>
    </w:div>
    <w:div w:id="991058407">
      <w:bodyDiv w:val="1"/>
      <w:marLeft w:val="0"/>
      <w:marRight w:val="0"/>
      <w:marTop w:val="0"/>
      <w:marBottom w:val="0"/>
      <w:divBdr>
        <w:top w:val="none" w:sz="0" w:space="0" w:color="auto"/>
        <w:left w:val="none" w:sz="0" w:space="0" w:color="auto"/>
        <w:bottom w:val="none" w:sz="0" w:space="0" w:color="auto"/>
        <w:right w:val="none" w:sz="0" w:space="0" w:color="auto"/>
      </w:divBdr>
    </w:div>
    <w:div w:id="991253412">
      <w:bodyDiv w:val="1"/>
      <w:marLeft w:val="0"/>
      <w:marRight w:val="0"/>
      <w:marTop w:val="0"/>
      <w:marBottom w:val="0"/>
      <w:divBdr>
        <w:top w:val="none" w:sz="0" w:space="0" w:color="auto"/>
        <w:left w:val="none" w:sz="0" w:space="0" w:color="auto"/>
        <w:bottom w:val="none" w:sz="0" w:space="0" w:color="auto"/>
        <w:right w:val="none" w:sz="0" w:space="0" w:color="auto"/>
      </w:divBdr>
    </w:div>
    <w:div w:id="994138694">
      <w:bodyDiv w:val="1"/>
      <w:marLeft w:val="0"/>
      <w:marRight w:val="0"/>
      <w:marTop w:val="0"/>
      <w:marBottom w:val="0"/>
      <w:divBdr>
        <w:top w:val="none" w:sz="0" w:space="0" w:color="auto"/>
        <w:left w:val="none" w:sz="0" w:space="0" w:color="auto"/>
        <w:bottom w:val="none" w:sz="0" w:space="0" w:color="auto"/>
        <w:right w:val="none" w:sz="0" w:space="0" w:color="auto"/>
      </w:divBdr>
    </w:div>
    <w:div w:id="995766720">
      <w:bodyDiv w:val="1"/>
      <w:marLeft w:val="0"/>
      <w:marRight w:val="0"/>
      <w:marTop w:val="0"/>
      <w:marBottom w:val="0"/>
      <w:divBdr>
        <w:top w:val="none" w:sz="0" w:space="0" w:color="auto"/>
        <w:left w:val="none" w:sz="0" w:space="0" w:color="auto"/>
        <w:bottom w:val="none" w:sz="0" w:space="0" w:color="auto"/>
        <w:right w:val="none" w:sz="0" w:space="0" w:color="auto"/>
      </w:divBdr>
    </w:div>
    <w:div w:id="1003780948">
      <w:bodyDiv w:val="1"/>
      <w:marLeft w:val="0"/>
      <w:marRight w:val="0"/>
      <w:marTop w:val="0"/>
      <w:marBottom w:val="0"/>
      <w:divBdr>
        <w:top w:val="none" w:sz="0" w:space="0" w:color="auto"/>
        <w:left w:val="none" w:sz="0" w:space="0" w:color="auto"/>
        <w:bottom w:val="none" w:sz="0" w:space="0" w:color="auto"/>
        <w:right w:val="none" w:sz="0" w:space="0" w:color="auto"/>
      </w:divBdr>
    </w:div>
    <w:div w:id="1005016475">
      <w:bodyDiv w:val="1"/>
      <w:marLeft w:val="0"/>
      <w:marRight w:val="0"/>
      <w:marTop w:val="0"/>
      <w:marBottom w:val="0"/>
      <w:divBdr>
        <w:top w:val="none" w:sz="0" w:space="0" w:color="auto"/>
        <w:left w:val="none" w:sz="0" w:space="0" w:color="auto"/>
        <w:bottom w:val="none" w:sz="0" w:space="0" w:color="auto"/>
        <w:right w:val="none" w:sz="0" w:space="0" w:color="auto"/>
      </w:divBdr>
    </w:div>
    <w:div w:id="1007292143">
      <w:bodyDiv w:val="1"/>
      <w:marLeft w:val="0"/>
      <w:marRight w:val="0"/>
      <w:marTop w:val="0"/>
      <w:marBottom w:val="0"/>
      <w:divBdr>
        <w:top w:val="none" w:sz="0" w:space="0" w:color="auto"/>
        <w:left w:val="none" w:sz="0" w:space="0" w:color="auto"/>
        <w:bottom w:val="none" w:sz="0" w:space="0" w:color="auto"/>
        <w:right w:val="none" w:sz="0" w:space="0" w:color="auto"/>
      </w:divBdr>
    </w:div>
    <w:div w:id="1024792937">
      <w:bodyDiv w:val="1"/>
      <w:marLeft w:val="0"/>
      <w:marRight w:val="0"/>
      <w:marTop w:val="0"/>
      <w:marBottom w:val="0"/>
      <w:divBdr>
        <w:top w:val="none" w:sz="0" w:space="0" w:color="auto"/>
        <w:left w:val="none" w:sz="0" w:space="0" w:color="auto"/>
        <w:bottom w:val="none" w:sz="0" w:space="0" w:color="auto"/>
        <w:right w:val="none" w:sz="0" w:space="0" w:color="auto"/>
      </w:divBdr>
    </w:div>
    <w:div w:id="1027684228">
      <w:bodyDiv w:val="1"/>
      <w:marLeft w:val="0"/>
      <w:marRight w:val="0"/>
      <w:marTop w:val="0"/>
      <w:marBottom w:val="0"/>
      <w:divBdr>
        <w:top w:val="none" w:sz="0" w:space="0" w:color="auto"/>
        <w:left w:val="none" w:sz="0" w:space="0" w:color="auto"/>
        <w:bottom w:val="none" w:sz="0" w:space="0" w:color="auto"/>
        <w:right w:val="none" w:sz="0" w:space="0" w:color="auto"/>
      </w:divBdr>
    </w:div>
    <w:div w:id="1032999457">
      <w:bodyDiv w:val="1"/>
      <w:marLeft w:val="0"/>
      <w:marRight w:val="0"/>
      <w:marTop w:val="0"/>
      <w:marBottom w:val="0"/>
      <w:divBdr>
        <w:top w:val="none" w:sz="0" w:space="0" w:color="auto"/>
        <w:left w:val="none" w:sz="0" w:space="0" w:color="auto"/>
        <w:bottom w:val="none" w:sz="0" w:space="0" w:color="auto"/>
        <w:right w:val="none" w:sz="0" w:space="0" w:color="auto"/>
      </w:divBdr>
    </w:div>
    <w:div w:id="1034578135">
      <w:bodyDiv w:val="1"/>
      <w:marLeft w:val="0"/>
      <w:marRight w:val="0"/>
      <w:marTop w:val="0"/>
      <w:marBottom w:val="0"/>
      <w:divBdr>
        <w:top w:val="none" w:sz="0" w:space="0" w:color="auto"/>
        <w:left w:val="none" w:sz="0" w:space="0" w:color="auto"/>
        <w:bottom w:val="none" w:sz="0" w:space="0" w:color="auto"/>
        <w:right w:val="none" w:sz="0" w:space="0" w:color="auto"/>
      </w:divBdr>
    </w:div>
    <w:div w:id="1039548746">
      <w:bodyDiv w:val="1"/>
      <w:marLeft w:val="0"/>
      <w:marRight w:val="0"/>
      <w:marTop w:val="0"/>
      <w:marBottom w:val="0"/>
      <w:divBdr>
        <w:top w:val="none" w:sz="0" w:space="0" w:color="auto"/>
        <w:left w:val="none" w:sz="0" w:space="0" w:color="auto"/>
        <w:bottom w:val="none" w:sz="0" w:space="0" w:color="auto"/>
        <w:right w:val="none" w:sz="0" w:space="0" w:color="auto"/>
      </w:divBdr>
    </w:div>
    <w:div w:id="1043096125">
      <w:bodyDiv w:val="1"/>
      <w:marLeft w:val="0"/>
      <w:marRight w:val="0"/>
      <w:marTop w:val="0"/>
      <w:marBottom w:val="0"/>
      <w:divBdr>
        <w:top w:val="none" w:sz="0" w:space="0" w:color="auto"/>
        <w:left w:val="none" w:sz="0" w:space="0" w:color="auto"/>
        <w:bottom w:val="none" w:sz="0" w:space="0" w:color="auto"/>
        <w:right w:val="none" w:sz="0" w:space="0" w:color="auto"/>
      </w:divBdr>
    </w:div>
    <w:div w:id="1053697949">
      <w:bodyDiv w:val="1"/>
      <w:marLeft w:val="0"/>
      <w:marRight w:val="0"/>
      <w:marTop w:val="0"/>
      <w:marBottom w:val="0"/>
      <w:divBdr>
        <w:top w:val="none" w:sz="0" w:space="0" w:color="auto"/>
        <w:left w:val="none" w:sz="0" w:space="0" w:color="auto"/>
        <w:bottom w:val="none" w:sz="0" w:space="0" w:color="auto"/>
        <w:right w:val="none" w:sz="0" w:space="0" w:color="auto"/>
      </w:divBdr>
    </w:div>
    <w:div w:id="1059862342">
      <w:bodyDiv w:val="1"/>
      <w:marLeft w:val="0"/>
      <w:marRight w:val="0"/>
      <w:marTop w:val="0"/>
      <w:marBottom w:val="0"/>
      <w:divBdr>
        <w:top w:val="none" w:sz="0" w:space="0" w:color="auto"/>
        <w:left w:val="none" w:sz="0" w:space="0" w:color="auto"/>
        <w:bottom w:val="none" w:sz="0" w:space="0" w:color="auto"/>
        <w:right w:val="none" w:sz="0" w:space="0" w:color="auto"/>
      </w:divBdr>
    </w:div>
    <w:div w:id="1074427230">
      <w:bodyDiv w:val="1"/>
      <w:marLeft w:val="0"/>
      <w:marRight w:val="0"/>
      <w:marTop w:val="0"/>
      <w:marBottom w:val="0"/>
      <w:divBdr>
        <w:top w:val="none" w:sz="0" w:space="0" w:color="auto"/>
        <w:left w:val="none" w:sz="0" w:space="0" w:color="auto"/>
        <w:bottom w:val="none" w:sz="0" w:space="0" w:color="auto"/>
        <w:right w:val="none" w:sz="0" w:space="0" w:color="auto"/>
      </w:divBdr>
    </w:div>
    <w:div w:id="1081369993">
      <w:bodyDiv w:val="1"/>
      <w:marLeft w:val="0"/>
      <w:marRight w:val="0"/>
      <w:marTop w:val="0"/>
      <w:marBottom w:val="0"/>
      <w:divBdr>
        <w:top w:val="none" w:sz="0" w:space="0" w:color="auto"/>
        <w:left w:val="none" w:sz="0" w:space="0" w:color="auto"/>
        <w:bottom w:val="none" w:sz="0" w:space="0" w:color="auto"/>
        <w:right w:val="none" w:sz="0" w:space="0" w:color="auto"/>
      </w:divBdr>
    </w:div>
    <w:div w:id="1084300927">
      <w:bodyDiv w:val="1"/>
      <w:marLeft w:val="0"/>
      <w:marRight w:val="0"/>
      <w:marTop w:val="0"/>
      <w:marBottom w:val="0"/>
      <w:divBdr>
        <w:top w:val="none" w:sz="0" w:space="0" w:color="auto"/>
        <w:left w:val="none" w:sz="0" w:space="0" w:color="auto"/>
        <w:bottom w:val="none" w:sz="0" w:space="0" w:color="auto"/>
        <w:right w:val="none" w:sz="0" w:space="0" w:color="auto"/>
      </w:divBdr>
    </w:div>
    <w:div w:id="1085951610">
      <w:bodyDiv w:val="1"/>
      <w:marLeft w:val="0"/>
      <w:marRight w:val="0"/>
      <w:marTop w:val="0"/>
      <w:marBottom w:val="0"/>
      <w:divBdr>
        <w:top w:val="none" w:sz="0" w:space="0" w:color="auto"/>
        <w:left w:val="none" w:sz="0" w:space="0" w:color="auto"/>
        <w:bottom w:val="none" w:sz="0" w:space="0" w:color="auto"/>
        <w:right w:val="none" w:sz="0" w:space="0" w:color="auto"/>
      </w:divBdr>
    </w:div>
    <w:div w:id="1086422567">
      <w:bodyDiv w:val="1"/>
      <w:marLeft w:val="0"/>
      <w:marRight w:val="0"/>
      <w:marTop w:val="0"/>
      <w:marBottom w:val="0"/>
      <w:divBdr>
        <w:top w:val="none" w:sz="0" w:space="0" w:color="auto"/>
        <w:left w:val="none" w:sz="0" w:space="0" w:color="auto"/>
        <w:bottom w:val="none" w:sz="0" w:space="0" w:color="auto"/>
        <w:right w:val="none" w:sz="0" w:space="0" w:color="auto"/>
      </w:divBdr>
    </w:div>
    <w:div w:id="1088304594">
      <w:bodyDiv w:val="1"/>
      <w:marLeft w:val="0"/>
      <w:marRight w:val="0"/>
      <w:marTop w:val="0"/>
      <w:marBottom w:val="0"/>
      <w:divBdr>
        <w:top w:val="none" w:sz="0" w:space="0" w:color="auto"/>
        <w:left w:val="none" w:sz="0" w:space="0" w:color="auto"/>
        <w:bottom w:val="none" w:sz="0" w:space="0" w:color="auto"/>
        <w:right w:val="none" w:sz="0" w:space="0" w:color="auto"/>
      </w:divBdr>
    </w:div>
    <w:div w:id="1088846943">
      <w:bodyDiv w:val="1"/>
      <w:marLeft w:val="0"/>
      <w:marRight w:val="0"/>
      <w:marTop w:val="0"/>
      <w:marBottom w:val="0"/>
      <w:divBdr>
        <w:top w:val="none" w:sz="0" w:space="0" w:color="auto"/>
        <w:left w:val="none" w:sz="0" w:space="0" w:color="auto"/>
        <w:bottom w:val="none" w:sz="0" w:space="0" w:color="auto"/>
        <w:right w:val="none" w:sz="0" w:space="0" w:color="auto"/>
      </w:divBdr>
    </w:div>
    <w:div w:id="1089811103">
      <w:bodyDiv w:val="1"/>
      <w:marLeft w:val="0"/>
      <w:marRight w:val="0"/>
      <w:marTop w:val="0"/>
      <w:marBottom w:val="0"/>
      <w:divBdr>
        <w:top w:val="none" w:sz="0" w:space="0" w:color="auto"/>
        <w:left w:val="none" w:sz="0" w:space="0" w:color="auto"/>
        <w:bottom w:val="none" w:sz="0" w:space="0" w:color="auto"/>
        <w:right w:val="none" w:sz="0" w:space="0" w:color="auto"/>
      </w:divBdr>
    </w:div>
    <w:div w:id="1090085835">
      <w:bodyDiv w:val="1"/>
      <w:marLeft w:val="0"/>
      <w:marRight w:val="0"/>
      <w:marTop w:val="0"/>
      <w:marBottom w:val="0"/>
      <w:divBdr>
        <w:top w:val="none" w:sz="0" w:space="0" w:color="auto"/>
        <w:left w:val="none" w:sz="0" w:space="0" w:color="auto"/>
        <w:bottom w:val="none" w:sz="0" w:space="0" w:color="auto"/>
        <w:right w:val="none" w:sz="0" w:space="0" w:color="auto"/>
      </w:divBdr>
    </w:div>
    <w:div w:id="1090663584">
      <w:bodyDiv w:val="1"/>
      <w:marLeft w:val="0"/>
      <w:marRight w:val="0"/>
      <w:marTop w:val="0"/>
      <w:marBottom w:val="0"/>
      <w:divBdr>
        <w:top w:val="none" w:sz="0" w:space="0" w:color="auto"/>
        <w:left w:val="none" w:sz="0" w:space="0" w:color="auto"/>
        <w:bottom w:val="none" w:sz="0" w:space="0" w:color="auto"/>
        <w:right w:val="none" w:sz="0" w:space="0" w:color="auto"/>
      </w:divBdr>
    </w:div>
    <w:div w:id="1093278022">
      <w:bodyDiv w:val="1"/>
      <w:marLeft w:val="0"/>
      <w:marRight w:val="0"/>
      <w:marTop w:val="0"/>
      <w:marBottom w:val="0"/>
      <w:divBdr>
        <w:top w:val="none" w:sz="0" w:space="0" w:color="auto"/>
        <w:left w:val="none" w:sz="0" w:space="0" w:color="auto"/>
        <w:bottom w:val="none" w:sz="0" w:space="0" w:color="auto"/>
        <w:right w:val="none" w:sz="0" w:space="0" w:color="auto"/>
      </w:divBdr>
    </w:div>
    <w:div w:id="1096361230">
      <w:bodyDiv w:val="1"/>
      <w:marLeft w:val="0"/>
      <w:marRight w:val="0"/>
      <w:marTop w:val="0"/>
      <w:marBottom w:val="0"/>
      <w:divBdr>
        <w:top w:val="none" w:sz="0" w:space="0" w:color="auto"/>
        <w:left w:val="none" w:sz="0" w:space="0" w:color="auto"/>
        <w:bottom w:val="none" w:sz="0" w:space="0" w:color="auto"/>
        <w:right w:val="none" w:sz="0" w:space="0" w:color="auto"/>
      </w:divBdr>
    </w:div>
    <w:div w:id="1102144762">
      <w:bodyDiv w:val="1"/>
      <w:marLeft w:val="0"/>
      <w:marRight w:val="0"/>
      <w:marTop w:val="0"/>
      <w:marBottom w:val="0"/>
      <w:divBdr>
        <w:top w:val="none" w:sz="0" w:space="0" w:color="auto"/>
        <w:left w:val="none" w:sz="0" w:space="0" w:color="auto"/>
        <w:bottom w:val="none" w:sz="0" w:space="0" w:color="auto"/>
        <w:right w:val="none" w:sz="0" w:space="0" w:color="auto"/>
      </w:divBdr>
    </w:div>
    <w:div w:id="1109474249">
      <w:bodyDiv w:val="1"/>
      <w:marLeft w:val="0"/>
      <w:marRight w:val="0"/>
      <w:marTop w:val="0"/>
      <w:marBottom w:val="0"/>
      <w:divBdr>
        <w:top w:val="none" w:sz="0" w:space="0" w:color="auto"/>
        <w:left w:val="none" w:sz="0" w:space="0" w:color="auto"/>
        <w:bottom w:val="none" w:sz="0" w:space="0" w:color="auto"/>
        <w:right w:val="none" w:sz="0" w:space="0" w:color="auto"/>
      </w:divBdr>
    </w:div>
    <w:div w:id="1112893949">
      <w:bodyDiv w:val="1"/>
      <w:marLeft w:val="0"/>
      <w:marRight w:val="0"/>
      <w:marTop w:val="0"/>
      <w:marBottom w:val="0"/>
      <w:divBdr>
        <w:top w:val="none" w:sz="0" w:space="0" w:color="auto"/>
        <w:left w:val="none" w:sz="0" w:space="0" w:color="auto"/>
        <w:bottom w:val="none" w:sz="0" w:space="0" w:color="auto"/>
        <w:right w:val="none" w:sz="0" w:space="0" w:color="auto"/>
      </w:divBdr>
    </w:div>
    <w:div w:id="1113213614">
      <w:bodyDiv w:val="1"/>
      <w:marLeft w:val="0"/>
      <w:marRight w:val="0"/>
      <w:marTop w:val="0"/>
      <w:marBottom w:val="0"/>
      <w:divBdr>
        <w:top w:val="none" w:sz="0" w:space="0" w:color="auto"/>
        <w:left w:val="none" w:sz="0" w:space="0" w:color="auto"/>
        <w:bottom w:val="none" w:sz="0" w:space="0" w:color="auto"/>
        <w:right w:val="none" w:sz="0" w:space="0" w:color="auto"/>
      </w:divBdr>
    </w:div>
    <w:div w:id="1118765837">
      <w:bodyDiv w:val="1"/>
      <w:marLeft w:val="0"/>
      <w:marRight w:val="0"/>
      <w:marTop w:val="0"/>
      <w:marBottom w:val="0"/>
      <w:divBdr>
        <w:top w:val="none" w:sz="0" w:space="0" w:color="auto"/>
        <w:left w:val="none" w:sz="0" w:space="0" w:color="auto"/>
        <w:bottom w:val="none" w:sz="0" w:space="0" w:color="auto"/>
        <w:right w:val="none" w:sz="0" w:space="0" w:color="auto"/>
      </w:divBdr>
    </w:div>
    <w:div w:id="1132989365">
      <w:bodyDiv w:val="1"/>
      <w:marLeft w:val="0"/>
      <w:marRight w:val="0"/>
      <w:marTop w:val="0"/>
      <w:marBottom w:val="0"/>
      <w:divBdr>
        <w:top w:val="none" w:sz="0" w:space="0" w:color="auto"/>
        <w:left w:val="none" w:sz="0" w:space="0" w:color="auto"/>
        <w:bottom w:val="none" w:sz="0" w:space="0" w:color="auto"/>
        <w:right w:val="none" w:sz="0" w:space="0" w:color="auto"/>
      </w:divBdr>
    </w:div>
    <w:div w:id="1141341775">
      <w:bodyDiv w:val="1"/>
      <w:marLeft w:val="0"/>
      <w:marRight w:val="0"/>
      <w:marTop w:val="0"/>
      <w:marBottom w:val="0"/>
      <w:divBdr>
        <w:top w:val="none" w:sz="0" w:space="0" w:color="auto"/>
        <w:left w:val="none" w:sz="0" w:space="0" w:color="auto"/>
        <w:bottom w:val="none" w:sz="0" w:space="0" w:color="auto"/>
        <w:right w:val="none" w:sz="0" w:space="0" w:color="auto"/>
      </w:divBdr>
    </w:div>
    <w:div w:id="1149321384">
      <w:bodyDiv w:val="1"/>
      <w:marLeft w:val="0"/>
      <w:marRight w:val="0"/>
      <w:marTop w:val="0"/>
      <w:marBottom w:val="0"/>
      <w:divBdr>
        <w:top w:val="none" w:sz="0" w:space="0" w:color="auto"/>
        <w:left w:val="none" w:sz="0" w:space="0" w:color="auto"/>
        <w:bottom w:val="none" w:sz="0" w:space="0" w:color="auto"/>
        <w:right w:val="none" w:sz="0" w:space="0" w:color="auto"/>
      </w:divBdr>
    </w:div>
    <w:div w:id="1153136273">
      <w:bodyDiv w:val="1"/>
      <w:marLeft w:val="0"/>
      <w:marRight w:val="0"/>
      <w:marTop w:val="0"/>
      <w:marBottom w:val="0"/>
      <w:divBdr>
        <w:top w:val="none" w:sz="0" w:space="0" w:color="auto"/>
        <w:left w:val="none" w:sz="0" w:space="0" w:color="auto"/>
        <w:bottom w:val="none" w:sz="0" w:space="0" w:color="auto"/>
        <w:right w:val="none" w:sz="0" w:space="0" w:color="auto"/>
      </w:divBdr>
    </w:div>
    <w:div w:id="1164659149">
      <w:bodyDiv w:val="1"/>
      <w:marLeft w:val="0"/>
      <w:marRight w:val="0"/>
      <w:marTop w:val="0"/>
      <w:marBottom w:val="0"/>
      <w:divBdr>
        <w:top w:val="none" w:sz="0" w:space="0" w:color="auto"/>
        <w:left w:val="none" w:sz="0" w:space="0" w:color="auto"/>
        <w:bottom w:val="none" w:sz="0" w:space="0" w:color="auto"/>
        <w:right w:val="none" w:sz="0" w:space="0" w:color="auto"/>
      </w:divBdr>
    </w:div>
    <w:div w:id="1164778994">
      <w:bodyDiv w:val="1"/>
      <w:marLeft w:val="0"/>
      <w:marRight w:val="0"/>
      <w:marTop w:val="0"/>
      <w:marBottom w:val="0"/>
      <w:divBdr>
        <w:top w:val="none" w:sz="0" w:space="0" w:color="auto"/>
        <w:left w:val="none" w:sz="0" w:space="0" w:color="auto"/>
        <w:bottom w:val="none" w:sz="0" w:space="0" w:color="auto"/>
        <w:right w:val="none" w:sz="0" w:space="0" w:color="auto"/>
      </w:divBdr>
    </w:div>
    <w:div w:id="1170827908">
      <w:bodyDiv w:val="1"/>
      <w:marLeft w:val="0"/>
      <w:marRight w:val="0"/>
      <w:marTop w:val="0"/>
      <w:marBottom w:val="0"/>
      <w:divBdr>
        <w:top w:val="none" w:sz="0" w:space="0" w:color="auto"/>
        <w:left w:val="none" w:sz="0" w:space="0" w:color="auto"/>
        <w:bottom w:val="none" w:sz="0" w:space="0" w:color="auto"/>
        <w:right w:val="none" w:sz="0" w:space="0" w:color="auto"/>
      </w:divBdr>
    </w:div>
    <w:div w:id="1170943363">
      <w:bodyDiv w:val="1"/>
      <w:marLeft w:val="0"/>
      <w:marRight w:val="0"/>
      <w:marTop w:val="0"/>
      <w:marBottom w:val="0"/>
      <w:divBdr>
        <w:top w:val="none" w:sz="0" w:space="0" w:color="auto"/>
        <w:left w:val="none" w:sz="0" w:space="0" w:color="auto"/>
        <w:bottom w:val="none" w:sz="0" w:space="0" w:color="auto"/>
        <w:right w:val="none" w:sz="0" w:space="0" w:color="auto"/>
      </w:divBdr>
    </w:div>
    <w:div w:id="1178040299">
      <w:bodyDiv w:val="1"/>
      <w:marLeft w:val="0"/>
      <w:marRight w:val="0"/>
      <w:marTop w:val="0"/>
      <w:marBottom w:val="0"/>
      <w:divBdr>
        <w:top w:val="none" w:sz="0" w:space="0" w:color="auto"/>
        <w:left w:val="none" w:sz="0" w:space="0" w:color="auto"/>
        <w:bottom w:val="none" w:sz="0" w:space="0" w:color="auto"/>
        <w:right w:val="none" w:sz="0" w:space="0" w:color="auto"/>
      </w:divBdr>
    </w:div>
    <w:div w:id="1180965683">
      <w:bodyDiv w:val="1"/>
      <w:marLeft w:val="0"/>
      <w:marRight w:val="0"/>
      <w:marTop w:val="0"/>
      <w:marBottom w:val="0"/>
      <w:divBdr>
        <w:top w:val="none" w:sz="0" w:space="0" w:color="auto"/>
        <w:left w:val="none" w:sz="0" w:space="0" w:color="auto"/>
        <w:bottom w:val="none" w:sz="0" w:space="0" w:color="auto"/>
        <w:right w:val="none" w:sz="0" w:space="0" w:color="auto"/>
      </w:divBdr>
    </w:div>
    <w:div w:id="1186333653">
      <w:bodyDiv w:val="1"/>
      <w:marLeft w:val="0"/>
      <w:marRight w:val="0"/>
      <w:marTop w:val="0"/>
      <w:marBottom w:val="0"/>
      <w:divBdr>
        <w:top w:val="none" w:sz="0" w:space="0" w:color="auto"/>
        <w:left w:val="none" w:sz="0" w:space="0" w:color="auto"/>
        <w:bottom w:val="none" w:sz="0" w:space="0" w:color="auto"/>
        <w:right w:val="none" w:sz="0" w:space="0" w:color="auto"/>
      </w:divBdr>
    </w:div>
    <w:div w:id="1191721608">
      <w:bodyDiv w:val="1"/>
      <w:marLeft w:val="0"/>
      <w:marRight w:val="0"/>
      <w:marTop w:val="0"/>
      <w:marBottom w:val="0"/>
      <w:divBdr>
        <w:top w:val="none" w:sz="0" w:space="0" w:color="auto"/>
        <w:left w:val="none" w:sz="0" w:space="0" w:color="auto"/>
        <w:bottom w:val="none" w:sz="0" w:space="0" w:color="auto"/>
        <w:right w:val="none" w:sz="0" w:space="0" w:color="auto"/>
      </w:divBdr>
    </w:div>
    <w:div w:id="1202477984">
      <w:bodyDiv w:val="1"/>
      <w:marLeft w:val="0"/>
      <w:marRight w:val="0"/>
      <w:marTop w:val="0"/>
      <w:marBottom w:val="0"/>
      <w:divBdr>
        <w:top w:val="none" w:sz="0" w:space="0" w:color="auto"/>
        <w:left w:val="none" w:sz="0" w:space="0" w:color="auto"/>
        <w:bottom w:val="none" w:sz="0" w:space="0" w:color="auto"/>
        <w:right w:val="none" w:sz="0" w:space="0" w:color="auto"/>
      </w:divBdr>
    </w:div>
    <w:div w:id="1205679816">
      <w:bodyDiv w:val="1"/>
      <w:marLeft w:val="0"/>
      <w:marRight w:val="0"/>
      <w:marTop w:val="0"/>
      <w:marBottom w:val="0"/>
      <w:divBdr>
        <w:top w:val="none" w:sz="0" w:space="0" w:color="auto"/>
        <w:left w:val="none" w:sz="0" w:space="0" w:color="auto"/>
        <w:bottom w:val="none" w:sz="0" w:space="0" w:color="auto"/>
        <w:right w:val="none" w:sz="0" w:space="0" w:color="auto"/>
      </w:divBdr>
    </w:div>
    <w:div w:id="1206026196">
      <w:bodyDiv w:val="1"/>
      <w:marLeft w:val="0"/>
      <w:marRight w:val="0"/>
      <w:marTop w:val="0"/>
      <w:marBottom w:val="0"/>
      <w:divBdr>
        <w:top w:val="none" w:sz="0" w:space="0" w:color="auto"/>
        <w:left w:val="none" w:sz="0" w:space="0" w:color="auto"/>
        <w:bottom w:val="none" w:sz="0" w:space="0" w:color="auto"/>
        <w:right w:val="none" w:sz="0" w:space="0" w:color="auto"/>
      </w:divBdr>
    </w:div>
    <w:div w:id="1208225139">
      <w:bodyDiv w:val="1"/>
      <w:marLeft w:val="0"/>
      <w:marRight w:val="0"/>
      <w:marTop w:val="0"/>
      <w:marBottom w:val="0"/>
      <w:divBdr>
        <w:top w:val="none" w:sz="0" w:space="0" w:color="auto"/>
        <w:left w:val="none" w:sz="0" w:space="0" w:color="auto"/>
        <w:bottom w:val="none" w:sz="0" w:space="0" w:color="auto"/>
        <w:right w:val="none" w:sz="0" w:space="0" w:color="auto"/>
      </w:divBdr>
    </w:div>
    <w:div w:id="1220020130">
      <w:bodyDiv w:val="1"/>
      <w:marLeft w:val="0"/>
      <w:marRight w:val="0"/>
      <w:marTop w:val="0"/>
      <w:marBottom w:val="0"/>
      <w:divBdr>
        <w:top w:val="none" w:sz="0" w:space="0" w:color="auto"/>
        <w:left w:val="none" w:sz="0" w:space="0" w:color="auto"/>
        <w:bottom w:val="none" w:sz="0" w:space="0" w:color="auto"/>
        <w:right w:val="none" w:sz="0" w:space="0" w:color="auto"/>
      </w:divBdr>
    </w:div>
    <w:div w:id="1220243701">
      <w:bodyDiv w:val="1"/>
      <w:marLeft w:val="0"/>
      <w:marRight w:val="0"/>
      <w:marTop w:val="0"/>
      <w:marBottom w:val="0"/>
      <w:divBdr>
        <w:top w:val="none" w:sz="0" w:space="0" w:color="auto"/>
        <w:left w:val="none" w:sz="0" w:space="0" w:color="auto"/>
        <w:bottom w:val="none" w:sz="0" w:space="0" w:color="auto"/>
        <w:right w:val="none" w:sz="0" w:space="0" w:color="auto"/>
      </w:divBdr>
    </w:div>
    <w:div w:id="1231117797">
      <w:bodyDiv w:val="1"/>
      <w:marLeft w:val="0"/>
      <w:marRight w:val="0"/>
      <w:marTop w:val="0"/>
      <w:marBottom w:val="0"/>
      <w:divBdr>
        <w:top w:val="none" w:sz="0" w:space="0" w:color="auto"/>
        <w:left w:val="none" w:sz="0" w:space="0" w:color="auto"/>
        <w:bottom w:val="none" w:sz="0" w:space="0" w:color="auto"/>
        <w:right w:val="none" w:sz="0" w:space="0" w:color="auto"/>
      </w:divBdr>
    </w:div>
    <w:div w:id="1235161859">
      <w:bodyDiv w:val="1"/>
      <w:marLeft w:val="0"/>
      <w:marRight w:val="0"/>
      <w:marTop w:val="0"/>
      <w:marBottom w:val="0"/>
      <w:divBdr>
        <w:top w:val="none" w:sz="0" w:space="0" w:color="auto"/>
        <w:left w:val="none" w:sz="0" w:space="0" w:color="auto"/>
        <w:bottom w:val="none" w:sz="0" w:space="0" w:color="auto"/>
        <w:right w:val="none" w:sz="0" w:space="0" w:color="auto"/>
      </w:divBdr>
    </w:div>
    <w:div w:id="1236863395">
      <w:bodyDiv w:val="1"/>
      <w:marLeft w:val="0"/>
      <w:marRight w:val="0"/>
      <w:marTop w:val="0"/>
      <w:marBottom w:val="0"/>
      <w:divBdr>
        <w:top w:val="none" w:sz="0" w:space="0" w:color="auto"/>
        <w:left w:val="none" w:sz="0" w:space="0" w:color="auto"/>
        <w:bottom w:val="none" w:sz="0" w:space="0" w:color="auto"/>
        <w:right w:val="none" w:sz="0" w:space="0" w:color="auto"/>
      </w:divBdr>
    </w:div>
    <w:div w:id="1246498051">
      <w:bodyDiv w:val="1"/>
      <w:marLeft w:val="0"/>
      <w:marRight w:val="0"/>
      <w:marTop w:val="0"/>
      <w:marBottom w:val="0"/>
      <w:divBdr>
        <w:top w:val="none" w:sz="0" w:space="0" w:color="auto"/>
        <w:left w:val="none" w:sz="0" w:space="0" w:color="auto"/>
        <w:bottom w:val="none" w:sz="0" w:space="0" w:color="auto"/>
        <w:right w:val="none" w:sz="0" w:space="0" w:color="auto"/>
      </w:divBdr>
    </w:div>
    <w:div w:id="1246955789">
      <w:bodyDiv w:val="1"/>
      <w:marLeft w:val="0"/>
      <w:marRight w:val="0"/>
      <w:marTop w:val="0"/>
      <w:marBottom w:val="0"/>
      <w:divBdr>
        <w:top w:val="none" w:sz="0" w:space="0" w:color="auto"/>
        <w:left w:val="none" w:sz="0" w:space="0" w:color="auto"/>
        <w:bottom w:val="none" w:sz="0" w:space="0" w:color="auto"/>
        <w:right w:val="none" w:sz="0" w:space="0" w:color="auto"/>
      </w:divBdr>
    </w:div>
    <w:div w:id="1247498083">
      <w:bodyDiv w:val="1"/>
      <w:marLeft w:val="0"/>
      <w:marRight w:val="0"/>
      <w:marTop w:val="0"/>
      <w:marBottom w:val="0"/>
      <w:divBdr>
        <w:top w:val="none" w:sz="0" w:space="0" w:color="auto"/>
        <w:left w:val="none" w:sz="0" w:space="0" w:color="auto"/>
        <w:bottom w:val="none" w:sz="0" w:space="0" w:color="auto"/>
        <w:right w:val="none" w:sz="0" w:space="0" w:color="auto"/>
      </w:divBdr>
    </w:div>
    <w:div w:id="1250769292">
      <w:bodyDiv w:val="1"/>
      <w:marLeft w:val="0"/>
      <w:marRight w:val="0"/>
      <w:marTop w:val="0"/>
      <w:marBottom w:val="0"/>
      <w:divBdr>
        <w:top w:val="none" w:sz="0" w:space="0" w:color="auto"/>
        <w:left w:val="none" w:sz="0" w:space="0" w:color="auto"/>
        <w:bottom w:val="none" w:sz="0" w:space="0" w:color="auto"/>
        <w:right w:val="none" w:sz="0" w:space="0" w:color="auto"/>
      </w:divBdr>
    </w:div>
    <w:div w:id="1254122837">
      <w:bodyDiv w:val="1"/>
      <w:marLeft w:val="0"/>
      <w:marRight w:val="0"/>
      <w:marTop w:val="0"/>
      <w:marBottom w:val="0"/>
      <w:divBdr>
        <w:top w:val="none" w:sz="0" w:space="0" w:color="auto"/>
        <w:left w:val="none" w:sz="0" w:space="0" w:color="auto"/>
        <w:bottom w:val="none" w:sz="0" w:space="0" w:color="auto"/>
        <w:right w:val="none" w:sz="0" w:space="0" w:color="auto"/>
      </w:divBdr>
    </w:div>
    <w:div w:id="1255213180">
      <w:bodyDiv w:val="1"/>
      <w:marLeft w:val="0"/>
      <w:marRight w:val="0"/>
      <w:marTop w:val="0"/>
      <w:marBottom w:val="0"/>
      <w:divBdr>
        <w:top w:val="none" w:sz="0" w:space="0" w:color="auto"/>
        <w:left w:val="none" w:sz="0" w:space="0" w:color="auto"/>
        <w:bottom w:val="none" w:sz="0" w:space="0" w:color="auto"/>
        <w:right w:val="none" w:sz="0" w:space="0" w:color="auto"/>
      </w:divBdr>
    </w:div>
    <w:div w:id="1257247374">
      <w:bodyDiv w:val="1"/>
      <w:marLeft w:val="0"/>
      <w:marRight w:val="0"/>
      <w:marTop w:val="0"/>
      <w:marBottom w:val="0"/>
      <w:divBdr>
        <w:top w:val="none" w:sz="0" w:space="0" w:color="auto"/>
        <w:left w:val="none" w:sz="0" w:space="0" w:color="auto"/>
        <w:bottom w:val="none" w:sz="0" w:space="0" w:color="auto"/>
        <w:right w:val="none" w:sz="0" w:space="0" w:color="auto"/>
      </w:divBdr>
    </w:div>
    <w:div w:id="1270892053">
      <w:bodyDiv w:val="1"/>
      <w:marLeft w:val="0"/>
      <w:marRight w:val="0"/>
      <w:marTop w:val="0"/>
      <w:marBottom w:val="0"/>
      <w:divBdr>
        <w:top w:val="none" w:sz="0" w:space="0" w:color="auto"/>
        <w:left w:val="none" w:sz="0" w:space="0" w:color="auto"/>
        <w:bottom w:val="none" w:sz="0" w:space="0" w:color="auto"/>
        <w:right w:val="none" w:sz="0" w:space="0" w:color="auto"/>
      </w:divBdr>
    </w:div>
    <w:div w:id="1271399632">
      <w:bodyDiv w:val="1"/>
      <w:marLeft w:val="0"/>
      <w:marRight w:val="0"/>
      <w:marTop w:val="0"/>
      <w:marBottom w:val="0"/>
      <w:divBdr>
        <w:top w:val="none" w:sz="0" w:space="0" w:color="auto"/>
        <w:left w:val="none" w:sz="0" w:space="0" w:color="auto"/>
        <w:bottom w:val="none" w:sz="0" w:space="0" w:color="auto"/>
        <w:right w:val="none" w:sz="0" w:space="0" w:color="auto"/>
      </w:divBdr>
    </w:div>
    <w:div w:id="1276323979">
      <w:bodyDiv w:val="1"/>
      <w:marLeft w:val="0"/>
      <w:marRight w:val="0"/>
      <w:marTop w:val="0"/>
      <w:marBottom w:val="0"/>
      <w:divBdr>
        <w:top w:val="none" w:sz="0" w:space="0" w:color="auto"/>
        <w:left w:val="none" w:sz="0" w:space="0" w:color="auto"/>
        <w:bottom w:val="none" w:sz="0" w:space="0" w:color="auto"/>
        <w:right w:val="none" w:sz="0" w:space="0" w:color="auto"/>
      </w:divBdr>
    </w:div>
    <w:div w:id="1284768774">
      <w:bodyDiv w:val="1"/>
      <w:marLeft w:val="0"/>
      <w:marRight w:val="0"/>
      <w:marTop w:val="0"/>
      <w:marBottom w:val="0"/>
      <w:divBdr>
        <w:top w:val="none" w:sz="0" w:space="0" w:color="auto"/>
        <w:left w:val="none" w:sz="0" w:space="0" w:color="auto"/>
        <w:bottom w:val="none" w:sz="0" w:space="0" w:color="auto"/>
        <w:right w:val="none" w:sz="0" w:space="0" w:color="auto"/>
      </w:divBdr>
    </w:div>
    <w:div w:id="1288396780">
      <w:bodyDiv w:val="1"/>
      <w:marLeft w:val="0"/>
      <w:marRight w:val="0"/>
      <w:marTop w:val="0"/>
      <w:marBottom w:val="0"/>
      <w:divBdr>
        <w:top w:val="none" w:sz="0" w:space="0" w:color="auto"/>
        <w:left w:val="none" w:sz="0" w:space="0" w:color="auto"/>
        <w:bottom w:val="none" w:sz="0" w:space="0" w:color="auto"/>
        <w:right w:val="none" w:sz="0" w:space="0" w:color="auto"/>
      </w:divBdr>
    </w:div>
    <w:div w:id="1292981783">
      <w:bodyDiv w:val="1"/>
      <w:marLeft w:val="0"/>
      <w:marRight w:val="0"/>
      <w:marTop w:val="0"/>
      <w:marBottom w:val="0"/>
      <w:divBdr>
        <w:top w:val="none" w:sz="0" w:space="0" w:color="auto"/>
        <w:left w:val="none" w:sz="0" w:space="0" w:color="auto"/>
        <w:bottom w:val="none" w:sz="0" w:space="0" w:color="auto"/>
        <w:right w:val="none" w:sz="0" w:space="0" w:color="auto"/>
      </w:divBdr>
    </w:div>
    <w:div w:id="1294630755">
      <w:bodyDiv w:val="1"/>
      <w:marLeft w:val="0"/>
      <w:marRight w:val="0"/>
      <w:marTop w:val="0"/>
      <w:marBottom w:val="0"/>
      <w:divBdr>
        <w:top w:val="none" w:sz="0" w:space="0" w:color="auto"/>
        <w:left w:val="none" w:sz="0" w:space="0" w:color="auto"/>
        <w:bottom w:val="none" w:sz="0" w:space="0" w:color="auto"/>
        <w:right w:val="none" w:sz="0" w:space="0" w:color="auto"/>
      </w:divBdr>
    </w:div>
    <w:div w:id="1296790470">
      <w:bodyDiv w:val="1"/>
      <w:marLeft w:val="0"/>
      <w:marRight w:val="0"/>
      <w:marTop w:val="0"/>
      <w:marBottom w:val="0"/>
      <w:divBdr>
        <w:top w:val="none" w:sz="0" w:space="0" w:color="auto"/>
        <w:left w:val="none" w:sz="0" w:space="0" w:color="auto"/>
        <w:bottom w:val="none" w:sz="0" w:space="0" w:color="auto"/>
        <w:right w:val="none" w:sz="0" w:space="0" w:color="auto"/>
      </w:divBdr>
    </w:div>
    <w:div w:id="1297486232">
      <w:bodyDiv w:val="1"/>
      <w:marLeft w:val="0"/>
      <w:marRight w:val="0"/>
      <w:marTop w:val="0"/>
      <w:marBottom w:val="0"/>
      <w:divBdr>
        <w:top w:val="none" w:sz="0" w:space="0" w:color="auto"/>
        <w:left w:val="none" w:sz="0" w:space="0" w:color="auto"/>
        <w:bottom w:val="none" w:sz="0" w:space="0" w:color="auto"/>
        <w:right w:val="none" w:sz="0" w:space="0" w:color="auto"/>
      </w:divBdr>
    </w:div>
    <w:div w:id="1302808752">
      <w:bodyDiv w:val="1"/>
      <w:marLeft w:val="0"/>
      <w:marRight w:val="0"/>
      <w:marTop w:val="0"/>
      <w:marBottom w:val="0"/>
      <w:divBdr>
        <w:top w:val="none" w:sz="0" w:space="0" w:color="auto"/>
        <w:left w:val="none" w:sz="0" w:space="0" w:color="auto"/>
        <w:bottom w:val="none" w:sz="0" w:space="0" w:color="auto"/>
        <w:right w:val="none" w:sz="0" w:space="0" w:color="auto"/>
      </w:divBdr>
    </w:div>
    <w:div w:id="1314984533">
      <w:bodyDiv w:val="1"/>
      <w:marLeft w:val="0"/>
      <w:marRight w:val="0"/>
      <w:marTop w:val="0"/>
      <w:marBottom w:val="0"/>
      <w:divBdr>
        <w:top w:val="none" w:sz="0" w:space="0" w:color="auto"/>
        <w:left w:val="none" w:sz="0" w:space="0" w:color="auto"/>
        <w:bottom w:val="none" w:sz="0" w:space="0" w:color="auto"/>
        <w:right w:val="none" w:sz="0" w:space="0" w:color="auto"/>
      </w:divBdr>
    </w:div>
    <w:div w:id="1319075516">
      <w:bodyDiv w:val="1"/>
      <w:marLeft w:val="0"/>
      <w:marRight w:val="0"/>
      <w:marTop w:val="0"/>
      <w:marBottom w:val="0"/>
      <w:divBdr>
        <w:top w:val="none" w:sz="0" w:space="0" w:color="auto"/>
        <w:left w:val="none" w:sz="0" w:space="0" w:color="auto"/>
        <w:bottom w:val="none" w:sz="0" w:space="0" w:color="auto"/>
        <w:right w:val="none" w:sz="0" w:space="0" w:color="auto"/>
      </w:divBdr>
    </w:div>
    <w:div w:id="1320887784">
      <w:bodyDiv w:val="1"/>
      <w:marLeft w:val="0"/>
      <w:marRight w:val="0"/>
      <w:marTop w:val="0"/>
      <w:marBottom w:val="0"/>
      <w:divBdr>
        <w:top w:val="none" w:sz="0" w:space="0" w:color="auto"/>
        <w:left w:val="none" w:sz="0" w:space="0" w:color="auto"/>
        <w:bottom w:val="none" w:sz="0" w:space="0" w:color="auto"/>
        <w:right w:val="none" w:sz="0" w:space="0" w:color="auto"/>
      </w:divBdr>
    </w:div>
    <w:div w:id="1330791188">
      <w:bodyDiv w:val="1"/>
      <w:marLeft w:val="0"/>
      <w:marRight w:val="0"/>
      <w:marTop w:val="0"/>
      <w:marBottom w:val="0"/>
      <w:divBdr>
        <w:top w:val="none" w:sz="0" w:space="0" w:color="auto"/>
        <w:left w:val="none" w:sz="0" w:space="0" w:color="auto"/>
        <w:bottom w:val="none" w:sz="0" w:space="0" w:color="auto"/>
        <w:right w:val="none" w:sz="0" w:space="0" w:color="auto"/>
      </w:divBdr>
    </w:div>
    <w:div w:id="1340542753">
      <w:bodyDiv w:val="1"/>
      <w:marLeft w:val="0"/>
      <w:marRight w:val="0"/>
      <w:marTop w:val="0"/>
      <w:marBottom w:val="0"/>
      <w:divBdr>
        <w:top w:val="none" w:sz="0" w:space="0" w:color="auto"/>
        <w:left w:val="none" w:sz="0" w:space="0" w:color="auto"/>
        <w:bottom w:val="none" w:sz="0" w:space="0" w:color="auto"/>
        <w:right w:val="none" w:sz="0" w:space="0" w:color="auto"/>
      </w:divBdr>
    </w:div>
    <w:div w:id="1340544505">
      <w:bodyDiv w:val="1"/>
      <w:marLeft w:val="0"/>
      <w:marRight w:val="0"/>
      <w:marTop w:val="0"/>
      <w:marBottom w:val="0"/>
      <w:divBdr>
        <w:top w:val="none" w:sz="0" w:space="0" w:color="auto"/>
        <w:left w:val="none" w:sz="0" w:space="0" w:color="auto"/>
        <w:bottom w:val="none" w:sz="0" w:space="0" w:color="auto"/>
        <w:right w:val="none" w:sz="0" w:space="0" w:color="auto"/>
      </w:divBdr>
    </w:div>
    <w:div w:id="1347321373">
      <w:bodyDiv w:val="1"/>
      <w:marLeft w:val="0"/>
      <w:marRight w:val="0"/>
      <w:marTop w:val="0"/>
      <w:marBottom w:val="0"/>
      <w:divBdr>
        <w:top w:val="none" w:sz="0" w:space="0" w:color="auto"/>
        <w:left w:val="none" w:sz="0" w:space="0" w:color="auto"/>
        <w:bottom w:val="none" w:sz="0" w:space="0" w:color="auto"/>
        <w:right w:val="none" w:sz="0" w:space="0" w:color="auto"/>
      </w:divBdr>
    </w:div>
    <w:div w:id="1354648524">
      <w:bodyDiv w:val="1"/>
      <w:marLeft w:val="0"/>
      <w:marRight w:val="0"/>
      <w:marTop w:val="0"/>
      <w:marBottom w:val="0"/>
      <w:divBdr>
        <w:top w:val="none" w:sz="0" w:space="0" w:color="auto"/>
        <w:left w:val="none" w:sz="0" w:space="0" w:color="auto"/>
        <w:bottom w:val="none" w:sz="0" w:space="0" w:color="auto"/>
        <w:right w:val="none" w:sz="0" w:space="0" w:color="auto"/>
      </w:divBdr>
    </w:div>
    <w:div w:id="1357149192">
      <w:bodyDiv w:val="1"/>
      <w:marLeft w:val="0"/>
      <w:marRight w:val="0"/>
      <w:marTop w:val="0"/>
      <w:marBottom w:val="0"/>
      <w:divBdr>
        <w:top w:val="none" w:sz="0" w:space="0" w:color="auto"/>
        <w:left w:val="none" w:sz="0" w:space="0" w:color="auto"/>
        <w:bottom w:val="none" w:sz="0" w:space="0" w:color="auto"/>
        <w:right w:val="none" w:sz="0" w:space="0" w:color="auto"/>
      </w:divBdr>
    </w:div>
    <w:div w:id="1357928878">
      <w:bodyDiv w:val="1"/>
      <w:marLeft w:val="0"/>
      <w:marRight w:val="0"/>
      <w:marTop w:val="0"/>
      <w:marBottom w:val="0"/>
      <w:divBdr>
        <w:top w:val="none" w:sz="0" w:space="0" w:color="auto"/>
        <w:left w:val="none" w:sz="0" w:space="0" w:color="auto"/>
        <w:bottom w:val="none" w:sz="0" w:space="0" w:color="auto"/>
        <w:right w:val="none" w:sz="0" w:space="0" w:color="auto"/>
      </w:divBdr>
    </w:div>
    <w:div w:id="1372880336">
      <w:bodyDiv w:val="1"/>
      <w:marLeft w:val="0"/>
      <w:marRight w:val="0"/>
      <w:marTop w:val="0"/>
      <w:marBottom w:val="0"/>
      <w:divBdr>
        <w:top w:val="none" w:sz="0" w:space="0" w:color="auto"/>
        <w:left w:val="none" w:sz="0" w:space="0" w:color="auto"/>
        <w:bottom w:val="none" w:sz="0" w:space="0" w:color="auto"/>
        <w:right w:val="none" w:sz="0" w:space="0" w:color="auto"/>
      </w:divBdr>
    </w:div>
    <w:div w:id="1375078704">
      <w:bodyDiv w:val="1"/>
      <w:marLeft w:val="0"/>
      <w:marRight w:val="0"/>
      <w:marTop w:val="0"/>
      <w:marBottom w:val="0"/>
      <w:divBdr>
        <w:top w:val="none" w:sz="0" w:space="0" w:color="auto"/>
        <w:left w:val="none" w:sz="0" w:space="0" w:color="auto"/>
        <w:bottom w:val="none" w:sz="0" w:space="0" w:color="auto"/>
        <w:right w:val="none" w:sz="0" w:space="0" w:color="auto"/>
      </w:divBdr>
    </w:div>
    <w:div w:id="1376150692">
      <w:bodyDiv w:val="1"/>
      <w:marLeft w:val="0"/>
      <w:marRight w:val="0"/>
      <w:marTop w:val="0"/>
      <w:marBottom w:val="0"/>
      <w:divBdr>
        <w:top w:val="none" w:sz="0" w:space="0" w:color="auto"/>
        <w:left w:val="none" w:sz="0" w:space="0" w:color="auto"/>
        <w:bottom w:val="none" w:sz="0" w:space="0" w:color="auto"/>
        <w:right w:val="none" w:sz="0" w:space="0" w:color="auto"/>
      </w:divBdr>
    </w:div>
    <w:div w:id="1391151965">
      <w:bodyDiv w:val="1"/>
      <w:marLeft w:val="0"/>
      <w:marRight w:val="0"/>
      <w:marTop w:val="0"/>
      <w:marBottom w:val="0"/>
      <w:divBdr>
        <w:top w:val="none" w:sz="0" w:space="0" w:color="auto"/>
        <w:left w:val="none" w:sz="0" w:space="0" w:color="auto"/>
        <w:bottom w:val="none" w:sz="0" w:space="0" w:color="auto"/>
        <w:right w:val="none" w:sz="0" w:space="0" w:color="auto"/>
      </w:divBdr>
    </w:div>
    <w:div w:id="1393893221">
      <w:bodyDiv w:val="1"/>
      <w:marLeft w:val="0"/>
      <w:marRight w:val="0"/>
      <w:marTop w:val="0"/>
      <w:marBottom w:val="0"/>
      <w:divBdr>
        <w:top w:val="none" w:sz="0" w:space="0" w:color="auto"/>
        <w:left w:val="none" w:sz="0" w:space="0" w:color="auto"/>
        <w:bottom w:val="none" w:sz="0" w:space="0" w:color="auto"/>
        <w:right w:val="none" w:sz="0" w:space="0" w:color="auto"/>
      </w:divBdr>
    </w:div>
    <w:div w:id="1396468194">
      <w:bodyDiv w:val="1"/>
      <w:marLeft w:val="0"/>
      <w:marRight w:val="0"/>
      <w:marTop w:val="0"/>
      <w:marBottom w:val="0"/>
      <w:divBdr>
        <w:top w:val="none" w:sz="0" w:space="0" w:color="auto"/>
        <w:left w:val="none" w:sz="0" w:space="0" w:color="auto"/>
        <w:bottom w:val="none" w:sz="0" w:space="0" w:color="auto"/>
        <w:right w:val="none" w:sz="0" w:space="0" w:color="auto"/>
      </w:divBdr>
      <w:divsChild>
        <w:div w:id="1538660909">
          <w:marLeft w:val="0"/>
          <w:marRight w:val="0"/>
          <w:marTop w:val="0"/>
          <w:marBottom w:val="0"/>
          <w:divBdr>
            <w:top w:val="none" w:sz="0" w:space="0" w:color="auto"/>
            <w:left w:val="none" w:sz="0" w:space="0" w:color="auto"/>
            <w:bottom w:val="none" w:sz="0" w:space="0" w:color="auto"/>
            <w:right w:val="none" w:sz="0" w:space="0" w:color="auto"/>
          </w:divBdr>
        </w:div>
        <w:div w:id="1337537764">
          <w:marLeft w:val="0"/>
          <w:marRight w:val="0"/>
          <w:marTop w:val="0"/>
          <w:marBottom w:val="0"/>
          <w:divBdr>
            <w:top w:val="none" w:sz="0" w:space="0" w:color="auto"/>
            <w:left w:val="none" w:sz="0" w:space="0" w:color="auto"/>
            <w:bottom w:val="none" w:sz="0" w:space="0" w:color="auto"/>
            <w:right w:val="none" w:sz="0" w:space="0" w:color="auto"/>
          </w:divBdr>
        </w:div>
        <w:div w:id="788165934">
          <w:marLeft w:val="0"/>
          <w:marRight w:val="0"/>
          <w:marTop w:val="0"/>
          <w:marBottom w:val="0"/>
          <w:divBdr>
            <w:top w:val="none" w:sz="0" w:space="0" w:color="auto"/>
            <w:left w:val="none" w:sz="0" w:space="0" w:color="auto"/>
            <w:bottom w:val="none" w:sz="0" w:space="0" w:color="auto"/>
            <w:right w:val="none" w:sz="0" w:space="0" w:color="auto"/>
          </w:divBdr>
        </w:div>
        <w:div w:id="109663974">
          <w:marLeft w:val="0"/>
          <w:marRight w:val="0"/>
          <w:marTop w:val="0"/>
          <w:marBottom w:val="0"/>
          <w:divBdr>
            <w:top w:val="none" w:sz="0" w:space="0" w:color="auto"/>
            <w:left w:val="none" w:sz="0" w:space="0" w:color="auto"/>
            <w:bottom w:val="none" w:sz="0" w:space="0" w:color="auto"/>
            <w:right w:val="none" w:sz="0" w:space="0" w:color="auto"/>
          </w:divBdr>
        </w:div>
      </w:divsChild>
    </w:div>
    <w:div w:id="1409963868">
      <w:bodyDiv w:val="1"/>
      <w:marLeft w:val="0"/>
      <w:marRight w:val="0"/>
      <w:marTop w:val="0"/>
      <w:marBottom w:val="0"/>
      <w:divBdr>
        <w:top w:val="none" w:sz="0" w:space="0" w:color="auto"/>
        <w:left w:val="none" w:sz="0" w:space="0" w:color="auto"/>
        <w:bottom w:val="none" w:sz="0" w:space="0" w:color="auto"/>
        <w:right w:val="none" w:sz="0" w:space="0" w:color="auto"/>
      </w:divBdr>
    </w:div>
    <w:div w:id="1411848911">
      <w:bodyDiv w:val="1"/>
      <w:marLeft w:val="0"/>
      <w:marRight w:val="0"/>
      <w:marTop w:val="0"/>
      <w:marBottom w:val="0"/>
      <w:divBdr>
        <w:top w:val="none" w:sz="0" w:space="0" w:color="auto"/>
        <w:left w:val="none" w:sz="0" w:space="0" w:color="auto"/>
        <w:bottom w:val="none" w:sz="0" w:space="0" w:color="auto"/>
        <w:right w:val="none" w:sz="0" w:space="0" w:color="auto"/>
      </w:divBdr>
    </w:div>
    <w:div w:id="1414159994">
      <w:bodyDiv w:val="1"/>
      <w:marLeft w:val="0"/>
      <w:marRight w:val="0"/>
      <w:marTop w:val="0"/>
      <w:marBottom w:val="0"/>
      <w:divBdr>
        <w:top w:val="none" w:sz="0" w:space="0" w:color="auto"/>
        <w:left w:val="none" w:sz="0" w:space="0" w:color="auto"/>
        <w:bottom w:val="none" w:sz="0" w:space="0" w:color="auto"/>
        <w:right w:val="none" w:sz="0" w:space="0" w:color="auto"/>
      </w:divBdr>
    </w:div>
    <w:div w:id="1418674141">
      <w:bodyDiv w:val="1"/>
      <w:marLeft w:val="0"/>
      <w:marRight w:val="0"/>
      <w:marTop w:val="0"/>
      <w:marBottom w:val="0"/>
      <w:divBdr>
        <w:top w:val="none" w:sz="0" w:space="0" w:color="auto"/>
        <w:left w:val="none" w:sz="0" w:space="0" w:color="auto"/>
        <w:bottom w:val="none" w:sz="0" w:space="0" w:color="auto"/>
        <w:right w:val="none" w:sz="0" w:space="0" w:color="auto"/>
      </w:divBdr>
    </w:div>
    <w:div w:id="1428576156">
      <w:bodyDiv w:val="1"/>
      <w:marLeft w:val="0"/>
      <w:marRight w:val="0"/>
      <w:marTop w:val="0"/>
      <w:marBottom w:val="0"/>
      <w:divBdr>
        <w:top w:val="none" w:sz="0" w:space="0" w:color="auto"/>
        <w:left w:val="none" w:sz="0" w:space="0" w:color="auto"/>
        <w:bottom w:val="none" w:sz="0" w:space="0" w:color="auto"/>
        <w:right w:val="none" w:sz="0" w:space="0" w:color="auto"/>
      </w:divBdr>
    </w:div>
    <w:div w:id="1435318872">
      <w:bodyDiv w:val="1"/>
      <w:marLeft w:val="0"/>
      <w:marRight w:val="0"/>
      <w:marTop w:val="0"/>
      <w:marBottom w:val="0"/>
      <w:divBdr>
        <w:top w:val="none" w:sz="0" w:space="0" w:color="auto"/>
        <w:left w:val="none" w:sz="0" w:space="0" w:color="auto"/>
        <w:bottom w:val="none" w:sz="0" w:space="0" w:color="auto"/>
        <w:right w:val="none" w:sz="0" w:space="0" w:color="auto"/>
      </w:divBdr>
    </w:div>
    <w:div w:id="1449816993">
      <w:bodyDiv w:val="1"/>
      <w:marLeft w:val="0"/>
      <w:marRight w:val="0"/>
      <w:marTop w:val="0"/>
      <w:marBottom w:val="0"/>
      <w:divBdr>
        <w:top w:val="none" w:sz="0" w:space="0" w:color="auto"/>
        <w:left w:val="none" w:sz="0" w:space="0" w:color="auto"/>
        <w:bottom w:val="none" w:sz="0" w:space="0" w:color="auto"/>
        <w:right w:val="none" w:sz="0" w:space="0" w:color="auto"/>
      </w:divBdr>
    </w:div>
    <w:div w:id="1451167532">
      <w:bodyDiv w:val="1"/>
      <w:marLeft w:val="0"/>
      <w:marRight w:val="0"/>
      <w:marTop w:val="0"/>
      <w:marBottom w:val="0"/>
      <w:divBdr>
        <w:top w:val="none" w:sz="0" w:space="0" w:color="auto"/>
        <w:left w:val="none" w:sz="0" w:space="0" w:color="auto"/>
        <w:bottom w:val="none" w:sz="0" w:space="0" w:color="auto"/>
        <w:right w:val="none" w:sz="0" w:space="0" w:color="auto"/>
      </w:divBdr>
    </w:div>
    <w:div w:id="1452281434">
      <w:bodyDiv w:val="1"/>
      <w:marLeft w:val="0"/>
      <w:marRight w:val="0"/>
      <w:marTop w:val="0"/>
      <w:marBottom w:val="0"/>
      <w:divBdr>
        <w:top w:val="none" w:sz="0" w:space="0" w:color="auto"/>
        <w:left w:val="none" w:sz="0" w:space="0" w:color="auto"/>
        <w:bottom w:val="none" w:sz="0" w:space="0" w:color="auto"/>
        <w:right w:val="none" w:sz="0" w:space="0" w:color="auto"/>
      </w:divBdr>
    </w:div>
    <w:div w:id="1453089673">
      <w:bodyDiv w:val="1"/>
      <w:marLeft w:val="0"/>
      <w:marRight w:val="0"/>
      <w:marTop w:val="0"/>
      <w:marBottom w:val="0"/>
      <w:divBdr>
        <w:top w:val="none" w:sz="0" w:space="0" w:color="auto"/>
        <w:left w:val="none" w:sz="0" w:space="0" w:color="auto"/>
        <w:bottom w:val="none" w:sz="0" w:space="0" w:color="auto"/>
        <w:right w:val="none" w:sz="0" w:space="0" w:color="auto"/>
      </w:divBdr>
    </w:div>
    <w:div w:id="1457985200">
      <w:bodyDiv w:val="1"/>
      <w:marLeft w:val="0"/>
      <w:marRight w:val="0"/>
      <w:marTop w:val="0"/>
      <w:marBottom w:val="0"/>
      <w:divBdr>
        <w:top w:val="none" w:sz="0" w:space="0" w:color="auto"/>
        <w:left w:val="none" w:sz="0" w:space="0" w:color="auto"/>
        <w:bottom w:val="none" w:sz="0" w:space="0" w:color="auto"/>
        <w:right w:val="none" w:sz="0" w:space="0" w:color="auto"/>
      </w:divBdr>
    </w:div>
    <w:div w:id="1462066123">
      <w:bodyDiv w:val="1"/>
      <w:marLeft w:val="0"/>
      <w:marRight w:val="0"/>
      <w:marTop w:val="0"/>
      <w:marBottom w:val="0"/>
      <w:divBdr>
        <w:top w:val="none" w:sz="0" w:space="0" w:color="auto"/>
        <w:left w:val="none" w:sz="0" w:space="0" w:color="auto"/>
        <w:bottom w:val="none" w:sz="0" w:space="0" w:color="auto"/>
        <w:right w:val="none" w:sz="0" w:space="0" w:color="auto"/>
      </w:divBdr>
    </w:div>
    <w:div w:id="1468232515">
      <w:bodyDiv w:val="1"/>
      <w:marLeft w:val="0"/>
      <w:marRight w:val="0"/>
      <w:marTop w:val="0"/>
      <w:marBottom w:val="0"/>
      <w:divBdr>
        <w:top w:val="none" w:sz="0" w:space="0" w:color="auto"/>
        <w:left w:val="none" w:sz="0" w:space="0" w:color="auto"/>
        <w:bottom w:val="none" w:sz="0" w:space="0" w:color="auto"/>
        <w:right w:val="none" w:sz="0" w:space="0" w:color="auto"/>
      </w:divBdr>
    </w:div>
    <w:div w:id="1471441412">
      <w:bodyDiv w:val="1"/>
      <w:marLeft w:val="0"/>
      <w:marRight w:val="0"/>
      <w:marTop w:val="0"/>
      <w:marBottom w:val="0"/>
      <w:divBdr>
        <w:top w:val="none" w:sz="0" w:space="0" w:color="auto"/>
        <w:left w:val="none" w:sz="0" w:space="0" w:color="auto"/>
        <w:bottom w:val="none" w:sz="0" w:space="0" w:color="auto"/>
        <w:right w:val="none" w:sz="0" w:space="0" w:color="auto"/>
      </w:divBdr>
    </w:div>
    <w:div w:id="1475487898">
      <w:bodyDiv w:val="1"/>
      <w:marLeft w:val="0"/>
      <w:marRight w:val="0"/>
      <w:marTop w:val="0"/>
      <w:marBottom w:val="0"/>
      <w:divBdr>
        <w:top w:val="none" w:sz="0" w:space="0" w:color="auto"/>
        <w:left w:val="none" w:sz="0" w:space="0" w:color="auto"/>
        <w:bottom w:val="none" w:sz="0" w:space="0" w:color="auto"/>
        <w:right w:val="none" w:sz="0" w:space="0" w:color="auto"/>
      </w:divBdr>
    </w:div>
    <w:div w:id="1479228354">
      <w:bodyDiv w:val="1"/>
      <w:marLeft w:val="0"/>
      <w:marRight w:val="0"/>
      <w:marTop w:val="0"/>
      <w:marBottom w:val="0"/>
      <w:divBdr>
        <w:top w:val="none" w:sz="0" w:space="0" w:color="auto"/>
        <w:left w:val="none" w:sz="0" w:space="0" w:color="auto"/>
        <w:bottom w:val="none" w:sz="0" w:space="0" w:color="auto"/>
        <w:right w:val="none" w:sz="0" w:space="0" w:color="auto"/>
      </w:divBdr>
    </w:div>
    <w:div w:id="1479571367">
      <w:bodyDiv w:val="1"/>
      <w:marLeft w:val="0"/>
      <w:marRight w:val="0"/>
      <w:marTop w:val="0"/>
      <w:marBottom w:val="0"/>
      <w:divBdr>
        <w:top w:val="none" w:sz="0" w:space="0" w:color="auto"/>
        <w:left w:val="none" w:sz="0" w:space="0" w:color="auto"/>
        <w:bottom w:val="none" w:sz="0" w:space="0" w:color="auto"/>
        <w:right w:val="none" w:sz="0" w:space="0" w:color="auto"/>
      </w:divBdr>
    </w:div>
    <w:div w:id="1480921886">
      <w:bodyDiv w:val="1"/>
      <w:marLeft w:val="0"/>
      <w:marRight w:val="0"/>
      <w:marTop w:val="0"/>
      <w:marBottom w:val="0"/>
      <w:divBdr>
        <w:top w:val="none" w:sz="0" w:space="0" w:color="auto"/>
        <w:left w:val="none" w:sz="0" w:space="0" w:color="auto"/>
        <w:bottom w:val="none" w:sz="0" w:space="0" w:color="auto"/>
        <w:right w:val="none" w:sz="0" w:space="0" w:color="auto"/>
      </w:divBdr>
    </w:div>
    <w:div w:id="1482891678">
      <w:bodyDiv w:val="1"/>
      <w:marLeft w:val="0"/>
      <w:marRight w:val="0"/>
      <w:marTop w:val="0"/>
      <w:marBottom w:val="0"/>
      <w:divBdr>
        <w:top w:val="none" w:sz="0" w:space="0" w:color="auto"/>
        <w:left w:val="none" w:sz="0" w:space="0" w:color="auto"/>
        <w:bottom w:val="none" w:sz="0" w:space="0" w:color="auto"/>
        <w:right w:val="none" w:sz="0" w:space="0" w:color="auto"/>
      </w:divBdr>
    </w:div>
    <w:div w:id="1491291175">
      <w:bodyDiv w:val="1"/>
      <w:marLeft w:val="0"/>
      <w:marRight w:val="0"/>
      <w:marTop w:val="0"/>
      <w:marBottom w:val="0"/>
      <w:divBdr>
        <w:top w:val="none" w:sz="0" w:space="0" w:color="auto"/>
        <w:left w:val="none" w:sz="0" w:space="0" w:color="auto"/>
        <w:bottom w:val="none" w:sz="0" w:space="0" w:color="auto"/>
        <w:right w:val="none" w:sz="0" w:space="0" w:color="auto"/>
      </w:divBdr>
    </w:div>
    <w:div w:id="1492453709">
      <w:bodyDiv w:val="1"/>
      <w:marLeft w:val="0"/>
      <w:marRight w:val="0"/>
      <w:marTop w:val="0"/>
      <w:marBottom w:val="0"/>
      <w:divBdr>
        <w:top w:val="none" w:sz="0" w:space="0" w:color="auto"/>
        <w:left w:val="none" w:sz="0" w:space="0" w:color="auto"/>
        <w:bottom w:val="none" w:sz="0" w:space="0" w:color="auto"/>
        <w:right w:val="none" w:sz="0" w:space="0" w:color="auto"/>
      </w:divBdr>
    </w:div>
    <w:div w:id="1493062749">
      <w:bodyDiv w:val="1"/>
      <w:marLeft w:val="0"/>
      <w:marRight w:val="0"/>
      <w:marTop w:val="0"/>
      <w:marBottom w:val="0"/>
      <w:divBdr>
        <w:top w:val="none" w:sz="0" w:space="0" w:color="auto"/>
        <w:left w:val="none" w:sz="0" w:space="0" w:color="auto"/>
        <w:bottom w:val="none" w:sz="0" w:space="0" w:color="auto"/>
        <w:right w:val="none" w:sz="0" w:space="0" w:color="auto"/>
      </w:divBdr>
    </w:div>
    <w:div w:id="1497765988">
      <w:bodyDiv w:val="1"/>
      <w:marLeft w:val="0"/>
      <w:marRight w:val="0"/>
      <w:marTop w:val="0"/>
      <w:marBottom w:val="0"/>
      <w:divBdr>
        <w:top w:val="none" w:sz="0" w:space="0" w:color="auto"/>
        <w:left w:val="none" w:sz="0" w:space="0" w:color="auto"/>
        <w:bottom w:val="none" w:sz="0" w:space="0" w:color="auto"/>
        <w:right w:val="none" w:sz="0" w:space="0" w:color="auto"/>
      </w:divBdr>
    </w:div>
    <w:div w:id="1499342962">
      <w:bodyDiv w:val="1"/>
      <w:marLeft w:val="0"/>
      <w:marRight w:val="0"/>
      <w:marTop w:val="0"/>
      <w:marBottom w:val="0"/>
      <w:divBdr>
        <w:top w:val="none" w:sz="0" w:space="0" w:color="auto"/>
        <w:left w:val="none" w:sz="0" w:space="0" w:color="auto"/>
        <w:bottom w:val="none" w:sz="0" w:space="0" w:color="auto"/>
        <w:right w:val="none" w:sz="0" w:space="0" w:color="auto"/>
      </w:divBdr>
    </w:div>
    <w:div w:id="1501970907">
      <w:bodyDiv w:val="1"/>
      <w:marLeft w:val="0"/>
      <w:marRight w:val="0"/>
      <w:marTop w:val="0"/>
      <w:marBottom w:val="0"/>
      <w:divBdr>
        <w:top w:val="none" w:sz="0" w:space="0" w:color="auto"/>
        <w:left w:val="none" w:sz="0" w:space="0" w:color="auto"/>
        <w:bottom w:val="none" w:sz="0" w:space="0" w:color="auto"/>
        <w:right w:val="none" w:sz="0" w:space="0" w:color="auto"/>
      </w:divBdr>
    </w:div>
    <w:div w:id="1502743925">
      <w:bodyDiv w:val="1"/>
      <w:marLeft w:val="0"/>
      <w:marRight w:val="0"/>
      <w:marTop w:val="0"/>
      <w:marBottom w:val="0"/>
      <w:divBdr>
        <w:top w:val="none" w:sz="0" w:space="0" w:color="auto"/>
        <w:left w:val="none" w:sz="0" w:space="0" w:color="auto"/>
        <w:bottom w:val="none" w:sz="0" w:space="0" w:color="auto"/>
        <w:right w:val="none" w:sz="0" w:space="0" w:color="auto"/>
      </w:divBdr>
    </w:div>
    <w:div w:id="1510026839">
      <w:bodyDiv w:val="1"/>
      <w:marLeft w:val="0"/>
      <w:marRight w:val="0"/>
      <w:marTop w:val="0"/>
      <w:marBottom w:val="0"/>
      <w:divBdr>
        <w:top w:val="none" w:sz="0" w:space="0" w:color="auto"/>
        <w:left w:val="none" w:sz="0" w:space="0" w:color="auto"/>
        <w:bottom w:val="none" w:sz="0" w:space="0" w:color="auto"/>
        <w:right w:val="none" w:sz="0" w:space="0" w:color="auto"/>
      </w:divBdr>
    </w:div>
    <w:div w:id="1511406846">
      <w:bodyDiv w:val="1"/>
      <w:marLeft w:val="0"/>
      <w:marRight w:val="0"/>
      <w:marTop w:val="0"/>
      <w:marBottom w:val="0"/>
      <w:divBdr>
        <w:top w:val="none" w:sz="0" w:space="0" w:color="auto"/>
        <w:left w:val="none" w:sz="0" w:space="0" w:color="auto"/>
        <w:bottom w:val="none" w:sz="0" w:space="0" w:color="auto"/>
        <w:right w:val="none" w:sz="0" w:space="0" w:color="auto"/>
      </w:divBdr>
    </w:div>
    <w:div w:id="1511409202">
      <w:bodyDiv w:val="1"/>
      <w:marLeft w:val="0"/>
      <w:marRight w:val="0"/>
      <w:marTop w:val="0"/>
      <w:marBottom w:val="0"/>
      <w:divBdr>
        <w:top w:val="none" w:sz="0" w:space="0" w:color="auto"/>
        <w:left w:val="none" w:sz="0" w:space="0" w:color="auto"/>
        <w:bottom w:val="none" w:sz="0" w:space="0" w:color="auto"/>
        <w:right w:val="none" w:sz="0" w:space="0" w:color="auto"/>
      </w:divBdr>
    </w:div>
    <w:div w:id="1514761777">
      <w:bodyDiv w:val="1"/>
      <w:marLeft w:val="0"/>
      <w:marRight w:val="0"/>
      <w:marTop w:val="0"/>
      <w:marBottom w:val="0"/>
      <w:divBdr>
        <w:top w:val="none" w:sz="0" w:space="0" w:color="auto"/>
        <w:left w:val="none" w:sz="0" w:space="0" w:color="auto"/>
        <w:bottom w:val="none" w:sz="0" w:space="0" w:color="auto"/>
        <w:right w:val="none" w:sz="0" w:space="0" w:color="auto"/>
      </w:divBdr>
    </w:div>
    <w:div w:id="1527326811">
      <w:bodyDiv w:val="1"/>
      <w:marLeft w:val="0"/>
      <w:marRight w:val="0"/>
      <w:marTop w:val="0"/>
      <w:marBottom w:val="0"/>
      <w:divBdr>
        <w:top w:val="none" w:sz="0" w:space="0" w:color="auto"/>
        <w:left w:val="none" w:sz="0" w:space="0" w:color="auto"/>
        <w:bottom w:val="none" w:sz="0" w:space="0" w:color="auto"/>
        <w:right w:val="none" w:sz="0" w:space="0" w:color="auto"/>
      </w:divBdr>
    </w:div>
    <w:div w:id="1528180827">
      <w:bodyDiv w:val="1"/>
      <w:marLeft w:val="0"/>
      <w:marRight w:val="0"/>
      <w:marTop w:val="0"/>
      <w:marBottom w:val="0"/>
      <w:divBdr>
        <w:top w:val="none" w:sz="0" w:space="0" w:color="auto"/>
        <w:left w:val="none" w:sz="0" w:space="0" w:color="auto"/>
        <w:bottom w:val="none" w:sz="0" w:space="0" w:color="auto"/>
        <w:right w:val="none" w:sz="0" w:space="0" w:color="auto"/>
      </w:divBdr>
    </w:div>
    <w:div w:id="1530802301">
      <w:bodyDiv w:val="1"/>
      <w:marLeft w:val="0"/>
      <w:marRight w:val="0"/>
      <w:marTop w:val="0"/>
      <w:marBottom w:val="0"/>
      <w:divBdr>
        <w:top w:val="none" w:sz="0" w:space="0" w:color="auto"/>
        <w:left w:val="none" w:sz="0" w:space="0" w:color="auto"/>
        <w:bottom w:val="none" w:sz="0" w:space="0" w:color="auto"/>
        <w:right w:val="none" w:sz="0" w:space="0" w:color="auto"/>
      </w:divBdr>
    </w:div>
    <w:div w:id="1532064389">
      <w:bodyDiv w:val="1"/>
      <w:marLeft w:val="0"/>
      <w:marRight w:val="0"/>
      <w:marTop w:val="0"/>
      <w:marBottom w:val="0"/>
      <w:divBdr>
        <w:top w:val="none" w:sz="0" w:space="0" w:color="auto"/>
        <w:left w:val="none" w:sz="0" w:space="0" w:color="auto"/>
        <w:bottom w:val="none" w:sz="0" w:space="0" w:color="auto"/>
        <w:right w:val="none" w:sz="0" w:space="0" w:color="auto"/>
      </w:divBdr>
    </w:div>
    <w:div w:id="1532257068">
      <w:bodyDiv w:val="1"/>
      <w:marLeft w:val="0"/>
      <w:marRight w:val="0"/>
      <w:marTop w:val="0"/>
      <w:marBottom w:val="0"/>
      <w:divBdr>
        <w:top w:val="none" w:sz="0" w:space="0" w:color="auto"/>
        <w:left w:val="none" w:sz="0" w:space="0" w:color="auto"/>
        <w:bottom w:val="none" w:sz="0" w:space="0" w:color="auto"/>
        <w:right w:val="none" w:sz="0" w:space="0" w:color="auto"/>
      </w:divBdr>
    </w:div>
    <w:div w:id="1535383556">
      <w:bodyDiv w:val="1"/>
      <w:marLeft w:val="0"/>
      <w:marRight w:val="0"/>
      <w:marTop w:val="0"/>
      <w:marBottom w:val="0"/>
      <w:divBdr>
        <w:top w:val="none" w:sz="0" w:space="0" w:color="auto"/>
        <w:left w:val="none" w:sz="0" w:space="0" w:color="auto"/>
        <w:bottom w:val="none" w:sz="0" w:space="0" w:color="auto"/>
        <w:right w:val="none" w:sz="0" w:space="0" w:color="auto"/>
      </w:divBdr>
    </w:div>
    <w:div w:id="1547135649">
      <w:bodyDiv w:val="1"/>
      <w:marLeft w:val="0"/>
      <w:marRight w:val="0"/>
      <w:marTop w:val="0"/>
      <w:marBottom w:val="0"/>
      <w:divBdr>
        <w:top w:val="none" w:sz="0" w:space="0" w:color="auto"/>
        <w:left w:val="none" w:sz="0" w:space="0" w:color="auto"/>
        <w:bottom w:val="none" w:sz="0" w:space="0" w:color="auto"/>
        <w:right w:val="none" w:sz="0" w:space="0" w:color="auto"/>
      </w:divBdr>
    </w:div>
    <w:div w:id="1548377871">
      <w:bodyDiv w:val="1"/>
      <w:marLeft w:val="0"/>
      <w:marRight w:val="0"/>
      <w:marTop w:val="0"/>
      <w:marBottom w:val="0"/>
      <w:divBdr>
        <w:top w:val="none" w:sz="0" w:space="0" w:color="auto"/>
        <w:left w:val="none" w:sz="0" w:space="0" w:color="auto"/>
        <w:bottom w:val="none" w:sz="0" w:space="0" w:color="auto"/>
        <w:right w:val="none" w:sz="0" w:space="0" w:color="auto"/>
      </w:divBdr>
    </w:div>
    <w:div w:id="1552376455">
      <w:bodyDiv w:val="1"/>
      <w:marLeft w:val="0"/>
      <w:marRight w:val="0"/>
      <w:marTop w:val="0"/>
      <w:marBottom w:val="0"/>
      <w:divBdr>
        <w:top w:val="none" w:sz="0" w:space="0" w:color="auto"/>
        <w:left w:val="none" w:sz="0" w:space="0" w:color="auto"/>
        <w:bottom w:val="none" w:sz="0" w:space="0" w:color="auto"/>
        <w:right w:val="none" w:sz="0" w:space="0" w:color="auto"/>
      </w:divBdr>
    </w:div>
    <w:div w:id="1557937492">
      <w:bodyDiv w:val="1"/>
      <w:marLeft w:val="0"/>
      <w:marRight w:val="0"/>
      <w:marTop w:val="0"/>
      <w:marBottom w:val="0"/>
      <w:divBdr>
        <w:top w:val="none" w:sz="0" w:space="0" w:color="auto"/>
        <w:left w:val="none" w:sz="0" w:space="0" w:color="auto"/>
        <w:bottom w:val="none" w:sz="0" w:space="0" w:color="auto"/>
        <w:right w:val="none" w:sz="0" w:space="0" w:color="auto"/>
      </w:divBdr>
    </w:div>
    <w:div w:id="1564213585">
      <w:bodyDiv w:val="1"/>
      <w:marLeft w:val="0"/>
      <w:marRight w:val="0"/>
      <w:marTop w:val="0"/>
      <w:marBottom w:val="0"/>
      <w:divBdr>
        <w:top w:val="none" w:sz="0" w:space="0" w:color="auto"/>
        <w:left w:val="none" w:sz="0" w:space="0" w:color="auto"/>
        <w:bottom w:val="none" w:sz="0" w:space="0" w:color="auto"/>
        <w:right w:val="none" w:sz="0" w:space="0" w:color="auto"/>
      </w:divBdr>
    </w:div>
    <w:div w:id="1571454176">
      <w:bodyDiv w:val="1"/>
      <w:marLeft w:val="0"/>
      <w:marRight w:val="0"/>
      <w:marTop w:val="0"/>
      <w:marBottom w:val="0"/>
      <w:divBdr>
        <w:top w:val="none" w:sz="0" w:space="0" w:color="auto"/>
        <w:left w:val="none" w:sz="0" w:space="0" w:color="auto"/>
        <w:bottom w:val="none" w:sz="0" w:space="0" w:color="auto"/>
        <w:right w:val="none" w:sz="0" w:space="0" w:color="auto"/>
      </w:divBdr>
    </w:div>
    <w:div w:id="1576011945">
      <w:bodyDiv w:val="1"/>
      <w:marLeft w:val="0"/>
      <w:marRight w:val="0"/>
      <w:marTop w:val="0"/>
      <w:marBottom w:val="0"/>
      <w:divBdr>
        <w:top w:val="none" w:sz="0" w:space="0" w:color="auto"/>
        <w:left w:val="none" w:sz="0" w:space="0" w:color="auto"/>
        <w:bottom w:val="none" w:sz="0" w:space="0" w:color="auto"/>
        <w:right w:val="none" w:sz="0" w:space="0" w:color="auto"/>
      </w:divBdr>
    </w:div>
    <w:div w:id="1579905617">
      <w:bodyDiv w:val="1"/>
      <w:marLeft w:val="0"/>
      <w:marRight w:val="0"/>
      <w:marTop w:val="0"/>
      <w:marBottom w:val="0"/>
      <w:divBdr>
        <w:top w:val="none" w:sz="0" w:space="0" w:color="auto"/>
        <w:left w:val="none" w:sz="0" w:space="0" w:color="auto"/>
        <w:bottom w:val="none" w:sz="0" w:space="0" w:color="auto"/>
        <w:right w:val="none" w:sz="0" w:space="0" w:color="auto"/>
      </w:divBdr>
    </w:div>
    <w:div w:id="1580019693">
      <w:bodyDiv w:val="1"/>
      <w:marLeft w:val="0"/>
      <w:marRight w:val="0"/>
      <w:marTop w:val="0"/>
      <w:marBottom w:val="0"/>
      <w:divBdr>
        <w:top w:val="none" w:sz="0" w:space="0" w:color="auto"/>
        <w:left w:val="none" w:sz="0" w:space="0" w:color="auto"/>
        <w:bottom w:val="none" w:sz="0" w:space="0" w:color="auto"/>
        <w:right w:val="none" w:sz="0" w:space="0" w:color="auto"/>
      </w:divBdr>
    </w:div>
    <w:div w:id="1580557978">
      <w:bodyDiv w:val="1"/>
      <w:marLeft w:val="0"/>
      <w:marRight w:val="0"/>
      <w:marTop w:val="0"/>
      <w:marBottom w:val="0"/>
      <w:divBdr>
        <w:top w:val="none" w:sz="0" w:space="0" w:color="auto"/>
        <w:left w:val="none" w:sz="0" w:space="0" w:color="auto"/>
        <w:bottom w:val="none" w:sz="0" w:space="0" w:color="auto"/>
        <w:right w:val="none" w:sz="0" w:space="0" w:color="auto"/>
      </w:divBdr>
    </w:div>
    <w:div w:id="1583371398">
      <w:bodyDiv w:val="1"/>
      <w:marLeft w:val="0"/>
      <w:marRight w:val="0"/>
      <w:marTop w:val="0"/>
      <w:marBottom w:val="0"/>
      <w:divBdr>
        <w:top w:val="none" w:sz="0" w:space="0" w:color="auto"/>
        <w:left w:val="none" w:sz="0" w:space="0" w:color="auto"/>
        <w:bottom w:val="none" w:sz="0" w:space="0" w:color="auto"/>
        <w:right w:val="none" w:sz="0" w:space="0" w:color="auto"/>
      </w:divBdr>
    </w:div>
    <w:div w:id="1584408077">
      <w:bodyDiv w:val="1"/>
      <w:marLeft w:val="0"/>
      <w:marRight w:val="0"/>
      <w:marTop w:val="0"/>
      <w:marBottom w:val="0"/>
      <w:divBdr>
        <w:top w:val="none" w:sz="0" w:space="0" w:color="auto"/>
        <w:left w:val="none" w:sz="0" w:space="0" w:color="auto"/>
        <w:bottom w:val="none" w:sz="0" w:space="0" w:color="auto"/>
        <w:right w:val="none" w:sz="0" w:space="0" w:color="auto"/>
      </w:divBdr>
    </w:div>
    <w:div w:id="1584409930">
      <w:bodyDiv w:val="1"/>
      <w:marLeft w:val="0"/>
      <w:marRight w:val="0"/>
      <w:marTop w:val="0"/>
      <w:marBottom w:val="0"/>
      <w:divBdr>
        <w:top w:val="none" w:sz="0" w:space="0" w:color="auto"/>
        <w:left w:val="none" w:sz="0" w:space="0" w:color="auto"/>
        <w:bottom w:val="none" w:sz="0" w:space="0" w:color="auto"/>
        <w:right w:val="none" w:sz="0" w:space="0" w:color="auto"/>
      </w:divBdr>
    </w:div>
    <w:div w:id="1587034269">
      <w:bodyDiv w:val="1"/>
      <w:marLeft w:val="0"/>
      <w:marRight w:val="0"/>
      <w:marTop w:val="0"/>
      <w:marBottom w:val="0"/>
      <w:divBdr>
        <w:top w:val="none" w:sz="0" w:space="0" w:color="auto"/>
        <w:left w:val="none" w:sz="0" w:space="0" w:color="auto"/>
        <w:bottom w:val="none" w:sz="0" w:space="0" w:color="auto"/>
        <w:right w:val="none" w:sz="0" w:space="0" w:color="auto"/>
      </w:divBdr>
    </w:div>
    <w:div w:id="1588149545">
      <w:bodyDiv w:val="1"/>
      <w:marLeft w:val="0"/>
      <w:marRight w:val="0"/>
      <w:marTop w:val="0"/>
      <w:marBottom w:val="0"/>
      <w:divBdr>
        <w:top w:val="none" w:sz="0" w:space="0" w:color="auto"/>
        <w:left w:val="none" w:sz="0" w:space="0" w:color="auto"/>
        <w:bottom w:val="none" w:sz="0" w:space="0" w:color="auto"/>
        <w:right w:val="none" w:sz="0" w:space="0" w:color="auto"/>
      </w:divBdr>
    </w:div>
    <w:div w:id="1591423850">
      <w:bodyDiv w:val="1"/>
      <w:marLeft w:val="0"/>
      <w:marRight w:val="0"/>
      <w:marTop w:val="0"/>
      <w:marBottom w:val="0"/>
      <w:divBdr>
        <w:top w:val="none" w:sz="0" w:space="0" w:color="auto"/>
        <w:left w:val="none" w:sz="0" w:space="0" w:color="auto"/>
        <w:bottom w:val="none" w:sz="0" w:space="0" w:color="auto"/>
        <w:right w:val="none" w:sz="0" w:space="0" w:color="auto"/>
      </w:divBdr>
    </w:div>
    <w:div w:id="1592543418">
      <w:bodyDiv w:val="1"/>
      <w:marLeft w:val="0"/>
      <w:marRight w:val="0"/>
      <w:marTop w:val="0"/>
      <w:marBottom w:val="0"/>
      <w:divBdr>
        <w:top w:val="none" w:sz="0" w:space="0" w:color="auto"/>
        <w:left w:val="none" w:sz="0" w:space="0" w:color="auto"/>
        <w:bottom w:val="none" w:sz="0" w:space="0" w:color="auto"/>
        <w:right w:val="none" w:sz="0" w:space="0" w:color="auto"/>
      </w:divBdr>
    </w:div>
    <w:div w:id="1593392862">
      <w:bodyDiv w:val="1"/>
      <w:marLeft w:val="0"/>
      <w:marRight w:val="0"/>
      <w:marTop w:val="0"/>
      <w:marBottom w:val="0"/>
      <w:divBdr>
        <w:top w:val="none" w:sz="0" w:space="0" w:color="auto"/>
        <w:left w:val="none" w:sz="0" w:space="0" w:color="auto"/>
        <w:bottom w:val="none" w:sz="0" w:space="0" w:color="auto"/>
        <w:right w:val="none" w:sz="0" w:space="0" w:color="auto"/>
      </w:divBdr>
    </w:div>
    <w:div w:id="1596011680">
      <w:bodyDiv w:val="1"/>
      <w:marLeft w:val="0"/>
      <w:marRight w:val="0"/>
      <w:marTop w:val="0"/>
      <w:marBottom w:val="0"/>
      <w:divBdr>
        <w:top w:val="none" w:sz="0" w:space="0" w:color="auto"/>
        <w:left w:val="none" w:sz="0" w:space="0" w:color="auto"/>
        <w:bottom w:val="none" w:sz="0" w:space="0" w:color="auto"/>
        <w:right w:val="none" w:sz="0" w:space="0" w:color="auto"/>
      </w:divBdr>
    </w:div>
    <w:div w:id="1596403247">
      <w:bodyDiv w:val="1"/>
      <w:marLeft w:val="0"/>
      <w:marRight w:val="0"/>
      <w:marTop w:val="0"/>
      <w:marBottom w:val="0"/>
      <w:divBdr>
        <w:top w:val="none" w:sz="0" w:space="0" w:color="auto"/>
        <w:left w:val="none" w:sz="0" w:space="0" w:color="auto"/>
        <w:bottom w:val="none" w:sz="0" w:space="0" w:color="auto"/>
        <w:right w:val="none" w:sz="0" w:space="0" w:color="auto"/>
      </w:divBdr>
    </w:div>
    <w:div w:id="1603882088">
      <w:bodyDiv w:val="1"/>
      <w:marLeft w:val="0"/>
      <w:marRight w:val="0"/>
      <w:marTop w:val="0"/>
      <w:marBottom w:val="0"/>
      <w:divBdr>
        <w:top w:val="none" w:sz="0" w:space="0" w:color="auto"/>
        <w:left w:val="none" w:sz="0" w:space="0" w:color="auto"/>
        <w:bottom w:val="none" w:sz="0" w:space="0" w:color="auto"/>
        <w:right w:val="none" w:sz="0" w:space="0" w:color="auto"/>
      </w:divBdr>
    </w:div>
    <w:div w:id="1609240906">
      <w:bodyDiv w:val="1"/>
      <w:marLeft w:val="0"/>
      <w:marRight w:val="0"/>
      <w:marTop w:val="0"/>
      <w:marBottom w:val="0"/>
      <w:divBdr>
        <w:top w:val="none" w:sz="0" w:space="0" w:color="auto"/>
        <w:left w:val="none" w:sz="0" w:space="0" w:color="auto"/>
        <w:bottom w:val="none" w:sz="0" w:space="0" w:color="auto"/>
        <w:right w:val="none" w:sz="0" w:space="0" w:color="auto"/>
      </w:divBdr>
    </w:div>
    <w:div w:id="1615212745">
      <w:bodyDiv w:val="1"/>
      <w:marLeft w:val="0"/>
      <w:marRight w:val="0"/>
      <w:marTop w:val="0"/>
      <w:marBottom w:val="0"/>
      <w:divBdr>
        <w:top w:val="none" w:sz="0" w:space="0" w:color="auto"/>
        <w:left w:val="none" w:sz="0" w:space="0" w:color="auto"/>
        <w:bottom w:val="none" w:sz="0" w:space="0" w:color="auto"/>
        <w:right w:val="none" w:sz="0" w:space="0" w:color="auto"/>
      </w:divBdr>
    </w:div>
    <w:div w:id="1619141249">
      <w:bodyDiv w:val="1"/>
      <w:marLeft w:val="0"/>
      <w:marRight w:val="0"/>
      <w:marTop w:val="0"/>
      <w:marBottom w:val="0"/>
      <w:divBdr>
        <w:top w:val="none" w:sz="0" w:space="0" w:color="auto"/>
        <w:left w:val="none" w:sz="0" w:space="0" w:color="auto"/>
        <w:bottom w:val="none" w:sz="0" w:space="0" w:color="auto"/>
        <w:right w:val="none" w:sz="0" w:space="0" w:color="auto"/>
      </w:divBdr>
    </w:div>
    <w:div w:id="1623003387">
      <w:bodyDiv w:val="1"/>
      <w:marLeft w:val="0"/>
      <w:marRight w:val="0"/>
      <w:marTop w:val="0"/>
      <w:marBottom w:val="0"/>
      <w:divBdr>
        <w:top w:val="none" w:sz="0" w:space="0" w:color="auto"/>
        <w:left w:val="none" w:sz="0" w:space="0" w:color="auto"/>
        <w:bottom w:val="none" w:sz="0" w:space="0" w:color="auto"/>
        <w:right w:val="none" w:sz="0" w:space="0" w:color="auto"/>
      </w:divBdr>
    </w:div>
    <w:div w:id="1640498153">
      <w:bodyDiv w:val="1"/>
      <w:marLeft w:val="0"/>
      <w:marRight w:val="0"/>
      <w:marTop w:val="0"/>
      <w:marBottom w:val="0"/>
      <w:divBdr>
        <w:top w:val="none" w:sz="0" w:space="0" w:color="auto"/>
        <w:left w:val="none" w:sz="0" w:space="0" w:color="auto"/>
        <w:bottom w:val="none" w:sz="0" w:space="0" w:color="auto"/>
        <w:right w:val="none" w:sz="0" w:space="0" w:color="auto"/>
      </w:divBdr>
    </w:div>
    <w:div w:id="1643459227">
      <w:bodyDiv w:val="1"/>
      <w:marLeft w:val="0"/>
      <w:marRight w:val="0"/>
      <w:marTop w:val="0"/>
      <w:marBottom w:val="0"/>
      <w:divBdr>
        <w:top w:val="none" w:sz="0" w:space="0" w:color="auto"/>
        <w:left w:val="none" w:sz="0" w:space="0" w:color="auto"/>
        <w:bottom w:val="none" w:sz="0" w:space="0" w:color="auto"/>
        <w:right w:val="none" w:sz="0" w:space="0" w:color="auto"/>
      </w:divBdr>
    </w:div>
    <w:div w:id="1649894676">
      <w:bodyDiv w:val="1"/>
      <w:marLeft w:val="0"/>
      <w:marRight w:val="0"/>
      <w:marTop w:val="0"/>
      <w:marBottom w:val="0"/>
      <w:divBdr>
        <w:top w:val="none" w:sz="0" w:space="0" w:color="auto"/>
        <w:left w:val="none" w:sz="0" w:space="0" w:color="auto"/>
        <w:bottom w:val="none" w:sz="0" w:space="0" w:color="auto"/>
        <w:right w:val="none" w:sz="0" w:space="0" w:color="auto"/>
      </w:divBdr>
    </w:div>
    <w:div w:id="1651245878">
      <w:bodyDiv w:val="1"/>
      <w:marLeft w:val="0"/>
      <w:marRight w:val="0"/>
      <w:marTop w:val="0"/>
      <w:marBottom w:val="0"/>
      <w:divBdr>
        <w:top w:val="none" w:sz="0" w:space="0" w:color="auto"/>
        <w:left w:val="none" w:sz="0" w:space="0" w:color="auto"/>
        <w:bottom w:val="none" w:sz="0" w:space="0" w:color="auto"/>
        <w:right w:val="none" w:sz="0" w:space="0" w:color="auto"/>
      </w:divBdr>
    </w:div>
    <w:div w:id="1654215860">
      <w:bodyDiv w:val="1"/>
      <w:marLeft w:val="0"/>
      <w:marRight w:val="0"/>
      <w:marTop w:val="0"/>
      <w:marBottom w:val="0"/>
      <w:divBdr>
        <w:top w:val="none" w:sz="0" w:space="0" w:color="auto"/>
        <w:left w:val="none" w:sz="0" w:space="0" w:color="auto"/>
        <w:bottom w:val="none" w:sz="0" w:space="0" w:color="auto"/>
        <w:right w:val="none" w:sz="0" w:space="0" w:color="auto"/>
      </w:divBdr>
    </w:div>
    <w:div w:id="1664042793">
      <w:bodyDiv w:val="1"/>
      <w:marLeft w:val="0"/>
      <w:marRight w:val="0"/>
      <w:marTop w:val="0"/>
      <w:marBottom w:val="0"/>
      <w:divBdr>
        <w:top w:val="none" w:sz="0" w:space="0" w:color="auto"/>
        <w:left w:val="none" w:sz="0" w:space="0" w:color="auto"/>
        <w:bottom w:val="none" w:sz="0" w:space="0" w:color="auto"/>
        <w:right w:val="none" w:sz="0" w:space="0" w:color="auto"/>
      </w:divBdr>
    </w:div>
    <w:div w:id="1670134608">
      <w:bodyDiv w:val="1"/>
      <w:marLeft w:val="0"/>
      <w:marRight w:val="0"/>
      <w:marTop w:val="0"/>
      <w:marBottom w:val="0"/>
      <w:divBdr>
        <w:top w:val="none" w:sz="0" w:space="0" w:color="auto"/>
        <w:left w:val="none" w:sz="0" w:space="0" w:color="auto"/>
        <w:bottom w:val="none" w:sz="0" w:space="0" w:color="auto"/>
        <w:right w:val="none" w:sz="0" w:space="0" w:color="auto"/>
      </w:divBdr>
    </w:div>
    <w:div w:id="1670672325">
      <w:bodyDiv w:val="1"/>
      <w:marLeft w:val="0"/>
      <w:marRight w:val="0"/>
      <w:marTop w:val="0"/>
      <w:marBottom w:val="0"/>
      <w:divBdr>
        <w:top w:val="none" w:sz="0" w:space="0" w:color="auto"/>
        <w:left w:val="none" w:sz="0" w:space="0" w:color="auto"/>
        <w:bottom w:val="none" w:sz="0" w:space="0" w:color="auto"/>
        <w:right w:val="none" w:sz="0" w:space="0" w:color="auto"/>
      </w:divBdr>
    </w:div>
    <w:div w:id="1670863175">
      <w:bodyDiv w:val="1"/>
      <w:marLeft w:val="0"/>
      <w:marRight w:val="0"/>
      <w:marTop w:val="0"/>
      <w:marBottom w:val="0"/>
      <w:divBdr>
        <w:top w:val="none" w:sz="0" w:space="0" w:color="auto"/>
        <w:left w:val="none" w:sz="0" w:space="0" w:color="auto"/>
        <w:bottom w:val="none" w:sz="0" w:space="0" w:color="auto"/>
        <w:right w:val="none" w:sz="0" w:space="0" w:color="auto"/>
      </w:divBdr>
    </w:div>
    <w:div w:id="1673142972">
      <w:bodyDiv w:val="1"/>
      <w:marLeft w:val="0"/>
      <w:marRight w:val="0"/>
      <w:marTop w:val="0"/>
      <w:marBottom w:val="0"/>
      <w:divBdr>
        <w:top w:val="none" w:sz="0" w:space="0" w:color="auto"/>
        <w:left w:val="none" w:sz="0" w:space="0" w:color="auto"/>
        <w:bottom w:val="none" w:sz="0" w:space="0" w:color="auto"/>
        <w:right w:val="none" w:sz="0" w:space="0" w:color="auto"/>
      </w:divBdr>
    </w:div>
    <w:div w:id="1676810322">
      <w:bodyDiv w:val="1"/>
      <w:marLeft w:val="0"/>
      <w:marRight w:val="0"/>
      <w:marTop w:val="0"/>
      <w:marBottom w:val="0"/>
      <w:divBdr>
        <w:top w:val="none" w:sz="0" w:space="0" w:color="auto"/>
        <w:left w:val="none" w:sz="0" w:space="0" w:color="auto"/>
        <w:bottom w:val="none" w:sz="0" w:space="0" w:color="auto"/>
        <w:right w:val="none" w:sz="0" w:space="0" w:color="auto"/>
      </w:divBdr>
    </w:div>
    <w:div w:id="1679498110">
      <w:bodyDiv w:val="1"/>
      <w:marLeft w:val="0"/>
      <w:marRight w:val="0"/>
      <w:marTop w:val="0"/>
      <w:marBottom w:val="0"/>
      <w:divBdr>
        <w:top w:val="none" w:sz="0" w:space="0" w:color="auto"/>
        <w:left w:val="none" w:sz="0" w:space="0" w:color="auto"/>
        <w:bottom w:val="none" w:sz="0" w:space="0" w:color="auto"/>
        <w:right w:val="none" w:sz="0" w:space="0" w:color="auto"/>
      </w:divBdr>
    </w:div>
    <w:div w:id="1679774635">
      <w:bodyDiv w:val="1"/>
      <w:marLeft w:val="0"/>
      <w:marRight w:val="0"/>
      <w:marTop w:val="0"/>
      <w:marBottom w:val="0"/>
      <w:divBdr>
        <w:top w:val="none" w:sz="0" w:space="0" w:color="auto"/>
        <w:left w:val="none" w:sz="0" w:space="0" w:color="auto"/>
        <w:bottom w:val="none" w:sz="0" w:space="0" w:color="auto"/>
        <w:right w:val="none" w:sz="0" w:space="0" w:color="auto"/>
      </w:divBdr>
    </w:div>
    <w:div w:id="1680229040">
      <w:bodyDiv w:val="1"/>
      <w:marLeft w:val="0"/>
      <w:marRight w:val="0"/>
      <w:marTop w:val="0"/>
      <w:marBottom w:val="0"/>
      <w:divBdr>
        <w:top w:val="none" w:sz="0" w:space="0" w:color="auto"/>
        <w:left w:val="none" w:sz="0" w:space="0" w:color="auto"/>
        <w:bottom w:val="none" w:sz="0" w:space="0" w:color="auto"/>
        <w:right w:val="none" w:sz="0" w:space="0" w:color="auto"/>
      </w:divBdr>
    </w:div>
    <w:div w:id="1681354419">
      <w:bodyDiv w:val="1"/>
      <w:marLeft w:val="0"/>
      <w:marRight w:val="0"/>
      <w:marTop w:val="0"/>
      <w:marBottom w:val="0"/>
      <w:divBdr>
        <w:top w:val="none" w:sz="0" w:space="0" w:color="auto"/>
        <w:left w:val="none" w:sz="0" w:space="0" w:color="auto"/>
        <w:bottom w:val="none" w:sz="0" w:space="0" w:color="auto"/>
        <w:right w:val="none" w:sz="0" w:space="0" w:color="auto"/>
      </w:divBdr>
    </w:div>
    <w:div w:id="1682395518">
      <w:bodyDiv w:val="1"/>
      <w:marLeft w:val="0"/>
      <w:marRight w:val="0"/>
      <w:marTop w:val="0"/>
      <w:marBottom w:val="0"/>
      <w:divBdr>
        <w:top w:val="none" w:sz="0" w:space="0" w:color="auto"/>
        <w:left w:val="none" w:sz="0" w:space="0" w:color="auto"/>
        <w:bottom w:val="none" w:sz="0" w:space="0" w:color="auto"/>
        <w:right w:val="none" w:sz="0" w:space="0" w:color="auto"/>
      </w:divBdr>
    </w:div>
    <w:div w:id="1683359896">
      <w:bodyDiv w:val="1"/>
      <w:marLeft w:val="0"/>
      <w:marRight w:val="0"/>
      <w:marTop w:val="0"/>
      <w:marBottom w:val="0"/>
      <w:divBdr>
        <w:top w:val="none" w:sz="0" w:space="0" w:color="auto"/>
        <w:left w:val="none" w:sz="0" w:space="0" w:color="auto"/>
        <w:bottom w:val="none" w:sz="0" w:space="0" w:color="auto"/>
        <w:right w:val="none" w:sz="0" w:space="0" w:color="auto"/>
      </w:divBdr>
    </w:div>
    <w:div w:id="1684043818">
      <w:bodyDiv w:val="1"/>
      <w:marLeft w:val="0"/>
      <w:marRight w:val="0"/>
      <w:marTop w:val="0"/>
      <w:marBottom w:val="0"/>
      <w:divBdr>
        <w:top w:val="none" w:sz="0" w:space="0" w:color="auto"/>
        <w:left w:val="none" w:sz="0" w:space="0" w:color="auto"/>
        <w:bottom w:val="none" w:sz="0" w:space="0" w:color="auto"/>
        <w:right w:val="none" w:sz="0" w:space="0" w:color="auto"/>
      </w:divBdr>
    </w:div>
    <w:div w:id="1688411061">
      <w:bodyDiv w:val="1"/>
      <w:marLeft w:val="0"/>
      <w:marRight w:val="0"/>
      <w:marTop w:val="0"/>
      <w:marBottom w:val="0"/>
      <w:divBdr>
        <w:top w:val="none" w:sz="0" w:space="0" w:color="auto"/>
        <w:left w:val="none" w:sz="0" w:space="0" w:color="auto"/>
        <w:bottom w:val="none" w:sz="0" w:space="0" w:color="auto"/>
        <w:right w:val="none" w:sz="0" w:space="0" w:color="auto"/>
      </w:divBdr>
    </w:div>
    <w:div w:id="1693073757">
      <w:bodyDiv w:val="1"/>
      <w:marLeft w:val="0"/>
      <w:marRight w:val="0"/>
      <w:marTop w:val="0"/>
      <w:marBottom w:val="0"/>
      <w:divBdr>
        <w:top w:val="none" w:sz="0" w:space="0" w:color="auto"/>
        <w:left w:val="none" w:sz="0" w:space="0" w:color="auto"/>
        <w:bottom w:val="none" w:sz="0" w:space="0" w:color="auto"/>
        <w:right w:val="none" w:sz="0" w:space="0" w:color="auto"/>
      </w:divBdr>
    </w:div>
    <w:div w:id="1695030951">
      <w:bodyDiv w:val="1"/>
      <w:marLeft w:val="0"/>
      <w:marRight w:val="0"/>
      <w:marTop w:val="0"/>
      <w:marBottom w:val="0"/>
      <w:divBdr>
        <w:top w:val="none" w:sz="0" w:space="0" w:color="auto"/>
        <w:left w:val="none" w:sz="0" w:space="0" w:color="auto"/>
        <w:bottom w:val="none" w:sz="0" w:space="0" w:color="auto"/>
        <w:right w:val="none" w:sz="0" w:space="0" w:color="auto"/>
      </w:divBdr>
    </w:div>
    <w:div w:id="1701320420">
      <w:bodyDiv w:val="1"/>
      <w:marLeft w:val="0"/>
      <w:marRight w:val="0"/>
      <w:marTop w:val="0"/>
      <w:marBottom w:val="0"/>
      <w:divBdr>
        <w:top w:val="none" w:sz="0" w:space="0" w:color="auto"/>
        <w:left w:val="none" w:sz="0" w:space="0" w:color="auto"/>
        <w:bottom w:val="none" w:sz="0" w:space="0" w:color="auto"/>
        <w:right w:val="none" w:sz="0" w:space="0" w:color="auto"/>
      </w:divBdr>
    </w:div>
    <w:div w:id="1702366108">
      <w:bodyDiv w:val="1"/>
      <w:marLeft w:val="0"/>
      <w:marRight w:val="0"/>
      <w:marTop w:val="0"/>
      <w:marBottom w:val="0"/>
      <w:divBdr>
        <w:top w:val="none" w:sz="0" w:space="0" w:color="auto"/>
        <w:left w:val="none" w:sz="0" w:space="0" w:color="auto"/>
        <w:bottom w:val="none" w:sz="0" w:space="0" w:color="auto"/>
        <w:right w:val="none" w:sz="0" w:space="0" w:color="auto"/>
      </w:divBdr>
    </w:div>
    <w:div w:id="1711681589">
      <w:bodyDiv w:val="1"/>
      <w:marLeft w:val="0"/>
      <w:marRight w:val="0"/>
      <w:marTop w:val="0"/>
      <w:marBottom w:val="0"/>
      <w:divBdr>
        <w:top w:val="none" w:sz="0" w:space="0" w:color="auto"/>
        <w:left w:val="none" w:sz="0" w:space="0" w:color="auto"/>
        <w:bottom w:val="none" w:sz="0" w:space="0" w:color="auto"/>
        <w:right w:val="none" w:sz="0" w:space="0" w:color="auto"/>
      </w:divBdr>
    </w:div>
    <w:div w:id="1720544260">
      <w:bodyDiv w:val="1"/>
      <w:marLeft w:val="0"/>
      <w:marRight w:val="0"/>
      <w:marTop w:val="0"/>
      <w:marBottom w:val="0"/>
      <w:divBdr>
        <w:top w:val="none" w:sz="0" w:space="0" w:color="auto"/>
        <w:left w:val="none" w:sz="0" w:space="0" w:color="auto"/>
        <w:bottom w:val="none" w:sz="0" w:space="0" w:color="auto"/>
        <w:right w:val="none" w:sz="0" w:space="0" w:color="auto"/>
      </w:divBdr>
    </w:div>
    <w:div w:id="1731539783">
      <w:bodyDiv w:val="1"/>
      <w:marLeft w:val="0"/>
      <w:marRight w:val="0"/>
      <w:marTop w:val="0"/>
      <w:marBottom w:val="0"/>
      <w:divBdr>
        <w:top w:val="none" w:sz="0" w:space="0" w:color="auto"/>
        <w:left w:val="none" w:sz="0" w:space="0" w:color="auto"/>
        <w:bottom w:val="none" w:sz="0" w:space="0" w:color="auto"/>
        <w:right w:val="none" w:sz="0" w:space="0" w:color="auto"/>
      </w:divBdr>
    </w:div>
    <w:div w:id="1736974561">
      <w:bodyDiv w:val="1"/>
      <w:marLeft w:val="0"/>
      <w:marRight w:val="0"/>
      <w:marTop w:val="0"/>
      <w:marBottom w:val="0"/>
      <w:divBdr>
        <w:top w:val="none" w:sz="0" w:space="0" w:color="auto"/>
        <w:left w:val="none" w:sz="0" w:space="0" w:color="auto"/>
        <w:bottom w:val="none" w:sz="0" w:space="0" w:color="auto"/>
        <w:right w:val="none" w:sz="0" w:space="0" w:color="auto"/>
      </w:divBdr>
    </w:div>
    <w:div w:id="1737779653">
      <w:bodyDiv w:val="1"/>
      <w:marLeft w:val="0"/>
      <w:marRight w:val="0"/>
      <w:marTop w:val="0"/>
      <w:marBottom w:val="0"/>
      <w:divBdr>
        <w:top w:val="none" w:sz="0" w:space="0" w:color="auto"/>
        <w:left w:val="none" w:sz="0" w:space="0" w:color="auto"/>
        <w:bottom w:val="none" w:sz="0" w:space="0" w:color="auto"/>
        <w:right w:val="none" w:sz="0" w:space="0" w:color="auto"/>
      </w:divBdr>
    </w:div>
    <w:div w:id="1740715755">
      <w:bodyDiv w:val="1"/>
      <w:marLeft w:val="0"/>
      <w:marRight w:val="0"/>
      <w:marTop w:val="0"/>
      <w:marBottom w:val="0"/>
      <w:divBdr>
        <w:top w:val="none" w:sz="0" w:space="0" w:color="auto"/>
        <w:left w:val="none" w:sz="0" w:space="0" w:color="auto"/>
        <w:bottom w:val="none" w:sz="0" w:space="0" w:color="auto"/>
        <w:right w:val="none" w:sz="0" w:space="0" w:color="auto"/>
      </w:divBdr>
    </w:div>
    <w:div w:id="1745033501">
      <w:bodyDiv w:val="1"/>
      <w:marLeft w:val="0"/>
      <w:marRight w:val="0"/>
      <w:marTop w:val="0"/>
      <w:marBottom w:val="0"/>
      <w:divBdr>
        <w:top w:val="none" w:sz="0" w:space="0" w:color="auto"/>
        <w:left w:val="none" w:sz="0" w:space="0" w:color="auto"/>
        <w:bottom w:val="none" w:sz="0" w:space="0" w:color="auto"/>
        <w:right w:val="none" w:sz="0" w:space="0" w:color="auto"/>
      </w:divBdr>
    </w:div>
    <w:div w:id="1747874504">
      <w:bodyDiv w:val="1"/>
      <w:marLeft w:val="0"/>
      <w:marRight w:val="0"/>
      <w:marTop w:val="0"/>
      <w:marBottom w:val="0"/>
      <w:divBdr>
        <w:top w:val="none" w:sz="0" w:space="0" w:color="auto"/>
        <w:left w:val="none" w:sz="0" w:space="0" w:color="auto"/>
        <w:bottom w:val="none" w:sz="0" w:space="0" w:color="auto"/>
        <w:right w:val="none" w:sz="0" w:space="0" w:color="auto"/>
      </w:divBdr>
    </w:div>
    <w:div w:id="1747994424">
      <w:bodyDiv w:val="1"/>
      <w:marLeft w:val="0"/>
      <w:marRight w:val="0"/>
      <w:marTop w:val="0"/>
      <w:marBottom w:val="0"/>
      <w:divBdr>
        <w:top w:val="none" w:sz="0" w:space="0" w:color="auto"/>
        <w:left w:val="none" w:sz="0" w:space="0" w:color="auto"/>
        <w:bottom w:val="none" w:sz="0" w:space="0" w:color="auto"/>
        <w:right w:val="none" w:sz="0" w:space="0" w:color="auto"/>
      </w:divBdr>
    </w:div>
    <w:div w:id="1753769110">
      <w:bodyDiv w:val="1"/>
      <w:marLeft w:val="0"/>
      <w:marRight w:val="0"/>
      <w:marTop w:val="0"/>
      <w:marBottom w:val="0"/>
      <w:divBdr>
        <w:top w:val="none" w:sz="0" w:space="0" w:color="auto"/>
        <w:left w:val="none" w:sz="0" w:space="0" w:color="auto"/>
        <w:bottom w:val="none" w:sz="0" w:space="0" w:color="auto"/>
        <w:right w:val="none" w:sz="0" w:space="0" w:color="auto"/>
      </w:divBdr>
    </w:div>
    <w:div w:id="1755322365">
      <w:bodyDiv w:val="1"/>
      <w:marLeft w:val="0"/>
      <w:marRight w:val="0"/>
      <w:marTop w:val="0"/>
      <w:marBottom w:val="0"/>
      <w:divBdr>
        <w:top w:val="none" w:sz="0" w:space="0" w:color="auto"/>
        <w:left w:val="none" w:sz="0" w:space="0" w:color="auto"/>
        <w:bottom w:val="none" w:sz="0" w:space="0" w:color="auto"/>
        <w:right w:val="none" w:sz="0" w:space="0" w:color="auto"/>
      </w:divBdr>
    </w:div>
    <w:div w:id="1757558920">
      <w:bodyDiv w:val="1"/>
      <w:marLeft w:val="0"/>
      <w:marRight w:val="0"/>
      <w:marTop w:val="0"/>
      <w:marBottom w:val="0"/>
      <w:divBdr>
        <w:top w:val="none" w:sz="0" w:space="0" w:color="auto"/>
        <w:left w:val="none" w:sz="0" w:space="0" w:color="auto"/>
        <w:bottom w:val="none" w:sz="0" w:space="0" w:color="auto"/>
        <w:right w:val="none" w:sz="0" w:space="0" w:color="auto"/>
      </w:divBdr>
    </w:div>
    <w:div w:id="1758552866">
      <w:bodyDiv w:val="1"/>
      <w:marLeft w:val="0"/>
      <w:marRight w:val="0"/>
      <w:marTop w:val="0"/>
      <w:marBottom w:val="0"/>
      <w:divBdr>
        <w:top w:val="none" w:sz="0" w:space="0" w:color="auto"/>
        <w:left w:val="none" w:sz="0" w:space="0" w:color="auto"/>
        <w:bottom w:val="none" w:sz="0" w:space="0" w:color="auto"/>
        <w:right w:val="none" w:sz="0" w:space="0" w:color="auto"/>
      </w:divBdr>
    </w:div>
    <w:div w:id="1773161602">
      <w:bodyDiv w:val="1"/>
      <w:marLeft w:val="0"/>
      <w:marRight w:val="0"/>
      <w:marTop w:val="0"/>
      <w:marBottom w:val="0"/>
      <w:divBdr>
        <w:top w:val="none" w:sz="0" w:space="0" w:color="auto"/>
        <w:left w:val="none" w:sz="0" w:space="0" w:color="auto"/>
        <w:bottom w:val="none" w:sz="0" w:space="0" w:color="auto"/>
        <w:right w:val="none" w:sz="0" w:space="0" w:color="auto"/>
      </w:divBdr>
    </w:div>
    <w:div w:id="1775663598">
      <w:bodyDiv w:val="1"/>
      <w:marLeft w:val="0"/>
      <w:marRight w:val="0"/>
      <w:marTop w:val="0"/>
      <w:marBottom w:val="0"/>
      <w:divBdr>
        <w:top w:val="none" w:sz="0" w:space="0" w:color="auto"/>
        <w:left w:val="none" w:sz="0" w:space="0" w:color="auto"/>
        <w:bottom w:val="none" w:sz="0" w:space="0" w:color="auto"/>
        <w:right w:val="none" w:sz="0" w:space="0" w:color="auto"/>
      </w:divBdr>
    </w:div>
    <w:div w:id="1775781643">
      <w:bodyDiv w:val="1"/>
      <w:marLeft w:val="0"/>
      <w:marRight w:val="0"/>
      <w:marTop w:val="0"/>
      <w:marBottom w:val="0"/>
      <w:divBdr>
        <w:top w:val="none" w:sz="0" w:space="0" w:color="auto"/>
        <w:left w:val="none" w:sz="0" w:space="0" w:color="auto"/>
        <w:bottom w:val="none" w:sz="0" w:space="0" w:color="auto"/>
        <w:right w:val="none" w:sz="0" w:space="0" w:color="auto"/>
      </w:divBdr>
    </w:div>
    <w:div w:id="1776828144">
      <w:bodyDiv w:val="1"/>
      <w:marLeft w:val="0"/>
      <w:marRight w:val="0"/>
      <w:marTop w:val="0"/>
      <w:marBottom w:val="0"/>
      <w:divBdr>
        <w:top w:val="none" w:sz="0" w:space="0" w:color="auto"/>
        <w:left w:val="none" w:sz="0" w:space="0" w:color="auto"/>
        <w:bottom w:val="none" w:sz="0" w:space="0" w:color="auto"/>
        <w:right w:val="none" w:sz="0" w:space="0" w:color="auto"/>
      </w:divBdr>
    </w:div>
    <w:div w:id="1777095619">
      <w:bodyDiv w:val="1"/>
      <w:marLeft w:val="0"/>
      <w:marRight w:val="0"/>
      <w:marTop w:val="0"/>
      <w:marBottom w:val="0"/>
      <w:divBdr>
        <w:top w:val="none" w:sz="0" w:space="0" w:color="auto"/>
        <w:left w:val="none" w:sz="0" w:space="0" w:color="auto"/>
        <w:bottom w:val="none" w:sz="0" w:space="0" w:color="auto"/>
        <w:right w:val="none" w:sz="0" w:space="0" w:color="auto"/>
      </w:divBdr>
    </w:div>
    <w:div w:id="1778601333">
      <w:bodyDiv w:val="1"/>
      <w:marLeft w:val="0"/>
      <w:marRight w:val="0"/>
      <w:marTop w:val="0"/>
      <w:marBottom w:val="0"/>
      <w:divBdr>
        <w:top w:val="none" w:sz="0" w:space="0" w:color="auto"/>
        <w:left w:val="none" w:sz="0" w:space="0" w:color="auto"/>
        <w:bottom w:val="none" w:sz="0" w:space="0" w:color="auto"/>
        <w:right w:val="none" w:sz="0" w:space="0" w:color="auto"/>
      </w:divBdr>
    </w:div>
    <w:div w:id="1801220262">
      <w:bodyDiv w:val="1"/>
      <w:marLeft w:val="0"/>
      <w:marRight w:val="0"/>
      <w:marTop w:val="0"/>
      <w:marBottom w:val="0"/>
      <w:divBdr>
        <w:top w:val="none" w:sz="0" w:space="0" w:color="auto"/>
        <w:left w:val="none" w:sz="0" w:space="0" w:color="auto"/>
        <w:bottom w:val="none" w:sz="0" w:space="0" w:color="auto"/>
        <w:right w:val="none" w:sz="0" w:space="0" w:color="auto"/>
      </w:divBdr>
    </w:div>
    <w:div w:id="1803185227">
      <w:bodyDiv w:val="1"/>
      <w:marLeft w:val="0"/>
      <w:marRight w:val="0"/>
      <w:marTop w:val="0"/>
      <w:marBottom w:val="0"/>
      <w:divBdr>
        <w:top w:val="none" w:sz="0" w:space="0" w:color="auto"/>
        <w:left w:val="none" w:sz="0" w:space="0" w:color="auto"/>
        <w:bottom w:val="none" w:sz="0" w:space="0" w:color="auto"/>
        <w:right w:val="none" w:sz="0" w:space="0" w:color="auto"/>
      </w:divBdr>
    </w:div>
    <w:div w:id="1804737670">
      <w:bodyDiv w:val="1"/>
      <w:marLeft w:val="0"/>
      <w:marRight w:val="0"/>
      <w:marTop w:val="0"/>
      <w:marBottom w:val="0"/>
      <w:divBdr>
        <w:top w:val="none" w:sz="0" w:space="0" w:color="auto"/>
        <w:left w:val="none" w:sz="0" w:space="0" w:color="auto"/>
        <w:bottom w:val="none" w:sz="0" w:space="0" w:color="auto"/>
        <w:right w:val="none" w:sz="0" w:space="0" w:color="auto"/>
      </w:divBdr>
    </w:div>
    <w:div w:id="1806923390">
      <w:bodyDiv w:val="1"/>
      <w:marLeft w:val="0"/>
      <w:marRight w:val="0"/>
      <w:marTop w:val="0"/>
      <w:marBottom w:val="0"/>
      <w:divBdr>
        <w:top w:val="none" w:sz="0" w:space="0" w:color="auto"/>
        <w:left w:val="none" w:sz="0" w:space="0" w:color="auto"/>
        <w:bottom w:val="none" w:sz="0" w:space="0" w:color="auto"/>
        <w:right w:val="none" w:sz="0" w:space="0" w:color="auto"/>
      </w:divBdr>
    </w:div>
    <w:div w:id="1807889434">
      <w:bodyDiv w:val="1"/>
      <w:marLeft w:val="0"/>
      <w:marRight w:val="0"/>
      <w:marTop w:val="0"/>
      <w:marBottom w:val="0"/>
      <w:divBdr>
        <w:top w:val="none" w:sz="0" w:space="0" w:color="auto"/>
        <w:left w:val="none" w:sz="0" w:space="0" w:color="auto"/>
        <w:bottom w:val="none" w:sz="0" w:space="0" w:color="auto"/>
        <w:right w:val="none" w:sz="0" w:space="0" w:color="auto"/>
      </w:divBdr>
    </w:div>
    <w:div w:id="1811554670">
      <w:bodyDiv w:val="1"/>
      <w:marLeft w:val="0"/>
      <w:marRight w:val="0"/>
      <w:marTop w:val="0"/>
      <w:marBottom w:val="0"/>
      <w:divBdr>
        <w:top w:val="none" w:sz="0" w:space="0" w:color="auto"/>
        <w:left w:val="none" w:sz="0" w:space="0" w:color="auto"/>
        <w:bottom w:val="none" w:sz="0" w:space="0" w:color="auto"/>
        <w:right w:val="none" w:sz="0" w:space="0" w:color="auto"/>
      </w:divBdr>
    </w:div>
    <w:div w:id="1819226434">
      <w:bodyDiv w:val="1"/>
      <w:marLeft w:val="0"/>
      <w:marRight w:val="0"/>
      <w:marTop w:val="0"/>
      <w:marBottom w:val="0"/>
      <w:divBdr>
        <w:top w:val="none" w:sz="0" w:space="0" w:color="auto"/>
        <w:left w:val="none" w:sz="0" w:space="0" w:color="auto"/>
        <w:bottom w:val="none" w:sz="0" w:space="0" w:color="auto"/>
        <w:right w:val="none" w:sz="0" w:space="0" w:color="auto"/>
      </w:divBdr>
    </w:div>
    <w:div w:id="1821270530">
      <w:bodyDiv w:val="1"/>
      <w:marLeft w:val="0"/>
      <w:marRight w:val="0"/>
      <w:marTop w:val="0"/>
      <w:marBottom w:val="0"/>
      <w:divBdr>
        <w:top w:val="none" w:sz="0" w:space="0" w:color="auto"/>
        <w:left w:val="none" w:sz="0" w:space="0" w:color="auto"/>
        <w:bottom w:val="none" w:sz="0" w:space="0" w:color="auto"/>
        <w:right w:val="none" w:sz="0" w:space="0" w:color="auto"/>
      </w:divBdr>
    </w:div>
    <w:div w:id="1824270900">
      <w:bodyDiv w:val="1"/>
      <w:marLeft w:val="0"/>
      <w:marRight w:val="0"/>
      <w:marTop w:val="0"/>
      <w:marBottom w:val="0"/>
      <w:divBdr>
        <w:top w:val="none" w:sz="0" w:space="0" w:color="auto"/>
        <w:left w:val="none" w:sz="0" w:space="0" w:color="auto"/>
        <w:bottom w:val="none" w:sz="0" w:space="0" w:color="auto"/>
        <w:right w:val="none" w:sz="0" w:space="0" w:color="auto"/>
      </w:divBdr>
    </w:div>
    <w:div w:id="1824546577">
      <w:bodyDiv w:val="1"/>
      <w:marLeft w:val="0"/>
      <w:marRight w:val="0"/>
      <w:marTop w:val="0"/>
      <w:marBottom w:val="0"/>
      <w:divBdr>
        <w:top w:val="none" w:sz="0" w:space="0" w:color="auto"/>
        <w:left w:val="none" w:sz="0" w:space="0" w:color="auto"/>
        <w:bottom w:val="none" w:sz="0" w:space="0" w:color="auto"/>
        <w:right w:val="none" w:sz="0" w:space="0" w:color="auto"/>
      </w:divBdr>
    </w:div>
    <w:div w:id="1827823478">
      <w:bodyDiv w:val="1"/>
      <w:marLeft w:val="0"/>
      <w:marRight w:val="0"/>
      <w:marTop w:val="0"/>
      <w:marBottom w:val="0"/>
      <w:divBdr>
        <w:top w:val="none" w:sz="0" w:space="0" w:color="auto"/>
        <w:left w:val="none" w:sz="0" w:space="0" w:color="auto"/>
        <w:bottom w:val="none" w:sz="0" w:space="0" w:color="auto"/>
        <w:right w:val="none" w:sz="0" w:space="0" w:color="auto"/>
      </w:divBdr>
    </w:div>
    <w:div w:id="1829780615">
      <w:bodyDiv w:val="1"/>
      <w:marLeft w:val="0"/>
      <w:marRight w:val="0"/>
      <w:marTop w:val="0"/>
      <w:marBottom w:val="0"/>
      <w:divBdr>
        <w:top w:val="none" w:sz="0" w:space="0" w:color="auto"/>
        <w:left w:val="none" w:sz="0" w:space="0" w:color="auto"/>
        <w:bottom w:val="none" w:sz="0" w:space="0" w:color="auto"/>
        <w:right w:val="none" w:sz="0" w:space="0" w:color="auto"/>
      </w:divBdr>
    </w:div>
    <w:div w:id="1829907743">
      <w:bodyDiv w:val="1"/>
      <w:marLeft w:val="0"/>
      <w:marRight w:val="0"/>
      <w:marTop w:val="0"/>
      <w:marBottom w:val="0"/>
      <w:divBdr>
        <w:top w:val="none" w:sz="0" w:space="0" w:color="auto"/>
        <w:left w:val="none" w:sz="0" w:space="0" w:color="auto"/>
        <w:bottom w:val="none" w:sz="0" w:space="0" w:color="auto"/>
        <w:right w:val="none" w:sz="0" w:space="0" w:color="auto"/>
      </w:divBdr>
    </w:div>
    <w:div w:id="1830438896">
      <w:bodyDiv w:val="1"/>
      <w:marLeft w:val="0"/>
      <w:marRight w:val="0"/>
      <w:marTop w:val="0"/>
      <w:marBottom w:val="0"/>
      <w:divBdr>
        <w:top w:val="none" w:sz="0" w:space="0" w:color="auto"/>
        <w:left w:val="none" w:sz="0" w:space="0" w:color="auto"/>
        <w:bottom w:val="none" w:sz="0" w:space="0" w:color="auto"/>
        <w:right w:val="none" w:sz="0" w:space="0" w:color="auto"/>
      </w:divBdr>
    </w:div>
    <w:div w:id="1838303242">
      <w:bodyDiv w:val="1"/>
      <w:marLeft w:val="0"/>
      <w:marRight w:val="0"/>
      <w:marTop w:val="0"/>
      <w:marBottom w:val="0"/>
      <w:divBdr>
        <w:top w:val="none" w:sz="0" w:space="0" w:color="auto"/>
        <w:left w:val="none" w:sz="0" w:space="0" w:color="auto"/>
        <w:bottom w:val="none" w:sz="0" w:space="0" w:color="auto"/>
        <w:right w:val="none" w:sz="0" w:space="0" w:color="auto"/>
      </w:divBdr>
    </w:div>
    <w:div w:id="1842768758">
      <w:bodyDiv w:val="1"/>
      <w:marLeft w:val="0"/>
      <w:marRight w:val="0"/>
      <w:marTop w:val="0"/>
      <w:marBottom w:val="0"/>
      <w:divBdr>
        <w:top w:val="none" w:sz="0" w:space="0" w:color="auto"/>
        <w:left w:val="none" w:sz="0" w:space="0" w:color="auto"/>
        <w:bottom w:val="none" w:sz="0" w:space="0" w:color="auto"/>
        <w:right w:val="none" w:sz="0" w:space="0" w:color="auto"/>
      </w:divBdr>
    </w:div>
    <w:div w:id="1842819781">
      <w:bodyDiv w:val="1"/>
      <w:marLeft w:val="0"/>
      <w:marRight w:val="0"/>
      <w:marTop w:val="0"/>
      <w:marBottom w:val="0"/>
      <w:divBdr>
        <w:top w:val="none" w:sz="0" w:space="0" w:color="auto"/>
        <w:left w:val="none" w:sz="0" w:space="0" w:color="auto"/>
        <w:bottom w:val="none" w:sz="0" w:space="0" w:color="auto"/>
        <w:right w:val="none" w:sz="0" w:space="0" w:color="auto"/>
      </w:divBdr>
    </w:div>
    <w:div w:id="1844515953">
      <w:bodyDiv w:val="1"/>
      <w:marLeft w:val="0"/>
      <w:marRight w:val="0"/>
      <w:marTop w:val="0"/>
      <w:marBottom w:val="0"/>
      <w:divBdr>
        <w:top w:val="none" w:sz="0" w:space="0" w:color="auto"/>
        <w:left w:val="none" w:sz="0" w:space="0" w:color="auto"/>
        <w:bottom w:val="none" w:sz="0" w:space="0" w:color="auto"/>
        <w:right w:val="none" w:sz="0" w:space="0" w:color="auto"/>
      </w:divBdr>
    </w:div>
    <w:div w:id="1845708287">
      <w:bodyDiv w:val="1"/>
      <w:marLeft w:val="0"/>
      <w:marRight w:val="0"/>
      <w:marTop w:val="0"/>
      <w:marBottom w:val="0"/>
      <w:divBdr>
        <w:top w:val="none" w:sz="0" w:space="0" w:color="auto"/>
        <w:left w:val="none" w:sz="0" w:space="0" w:color="auto"/>
        <w:bottom w:val="none" w:sz="0" w:space="0" w:color="auto"/>
        <w:right w:val="none" w:sz="0" w:space="0" w:color="auto"/>
      </w:divBdr>
    </w:div>
    <w:div w:id="1846244409">
      <w:bodyDiv w:val="1"/>
      <w:marLeft w:val="0"/>
      <w:marRight w:val="0"/>
      <w:marTop w:val="0"/>
      <w:marBottom w:val="0"/>
      <w:divBdr>
        <w:top w:val="none" w:sz="0" w:space="0" w:color="auto"/>
        <w:left w:val="none" w:sz="0" w:space="0" w:color="auto"/>
        <w:bottom w:val="none" w:sz="0" w:space="0" w:color="auto"/>
        <w:right w:val="none" w:sz="0" w:space="0" w:color="auto"/>
      </w:divBdr>
    </w:div>
    <w:div w:id="1854998247">
      <w:bodyDiv w:val="1"/>
      <w:marLeft w:val="0"/>
      <w:marRight w:val="0"/>
      <w:marTop w:val="0"/>
      <w:marBottom w:val="0"/>
      <w:divBdr>
        <w:top w:val="none" w:sz="0" w:space="0" w:color="auto"/>
        <w:left w:val="none" w:sz="0" w:space="0" w:color="auto"/>
        <w:bottom w:val="none" w:sz="0" w:space="0" w:color="auto"/>
        <w:right w:val="none" w:sz="0" w:space="0" w:color="auto"/>
      </w:divBdr>
    </w:div>
    <w:div w:id="1855152006">
      <w:bodyDiv w:val="1"/>
      <w:marLeft w:val="0"/>
      <w:marRight w:val="0"/>
      <w:marTop w:val="0"/>
      <w:marBottom w:val="0"/>
      <w:divBdr>
        <w:top w:val="none" w:sz="0" w:space="0" w:color="auto"/>
        <w:left w:val="none" w:sz="0" w:space="0" w:color="auto"/>
        <w:bottom w:val="none" w:sz="0" w:space="0" w:color="auto"/>
        <w:right w:val="none" w:sz="0" w:space="0" w:color="auto"/>
      </w:divBdr>
    </w:div>
    <w:div w:id="1862164487">
      <w:bodyDiv w:val="1"/>
      <w:marLeft w:val="0"/>
      <w:marRight w:val="0"/>
      <w:marTop w:val="0"/>
      <w:marBottom w:val="0"/>
      <w:divBdr>
        <w:top w:val="none" w:sz="0" w:space="0" w:color="auto"/>
        <w:left w:val="none" w:sz="0" w:space="0" w:color="auto"/>
        <w:bottom w:val="none" w:sz="0" w:space="0" w:color="auto"/>
        <w:right w:val="none" w:sz="0" w:space="0" w:color="auto"/>
      </w:divBdr>
    </w:div>
    <w:div w:id="1867596053">
      <w:bodyDiv w:val="1"/>
      <w:marLeft w:val="0"/>
      <w:marRight w:val="0"/>
      <w:marTop w:val="0"/>
      <w:marBottom w:val="0"/>
      <w:divBdr>
        <w:top w:val="none" w:sz="0" w:space="0" w:color="auto"/>
        <w:left w:val="none" w:sz="0" w:space="0" w:color="auto"/>
        <w:bottom w:val="none" w:sz="0" w:space="0" w:color="auto"/>
        <w:right w:val="none" w:sz="0" w:space="0" w:color="auto"/>
      </w:divBdr>
    </w:div>
    <w:div w:id="1868907231">
      <w:bodyDiv w:val="1"/>
      <w:marLeft w:val="0"/>
      <w:marRight w:val="0"/>
      <w:marTop w:val="0"/>
      <w:marBottom w:val="0"/>
      <w:divBdr>
        <w:top w:val="none" w:sz="0" w:space="0" w:color="auto"/>
        <w:left w:val="none" w:sz="0" w:space="0" w:color="auto"/>
        <w:bottom w:val="none" w:sz="0" w:space="0" w:color="auto"/>
        <w:right w:val="none" w:sz="0" w:space="0" w:color="auto"/>
      </w:divBdr>
    </w:div>
    <w:div w:id="1876429326">
      <w:bodyDiv w:val="1"/>
      <w:marLeft w:val="0"/>
      <w:marRight w:val="0"/>
      <w:marTop w:val="0"/>
      <w:marBottom w:val="0"/>
      <w:divBdr>
        <w:top w:val="none" w:sz="0" w:space="0" w:color="auto"/>
        <w:left w:val="none" w:sz="0" w:space="0" w:color="auto"/>
        <w:bottom w:val="none" w:sz="0" w:space="0" w:color="auto"/>
        <w:right w:val="none" w:sz="0" w:space="0" w:color="auto"/>
      </w:divBdr>
    </w:div>
    <w:div w:id="1876693770">
      <w:bodyDiv w:val="1"/>
      <w:marLeft w:val="0"/>
      <w:marRight w:val="0"/>
      <w:marTop w:val="0"/>
      <w:marBottom w:val="0"/>
      <w:divBdr>
        <w:top w:val="none" w:sz="0" w:space="0" w:color="auto"/>
        <w:left w:val="none" w:sz="0" w:space="0" w:color="auto"/>
        <w:bottom w:val="none" w:sz="0" w:space="0" w:color="auto"/>
        <w:right w:val="none" w:sz="0" w:space="0" w:color="auto"/>
      </w:divBdr>
    </w:div>
    <w:div w:id="1877696232">
      <w:bodyDiv w:val="1"/>
      <w:marLeft w:val="0"/>
      <w:marRight w:val="0"/>
      <w:marTop w:val="0"/>
      <w:marBottom w:val="0"/>
      <w:divBdr>
        <w:top w:val="none" w:sz="0" w:space="0" w:color="auto"/>
        <w:left w:val="none" w:sz="0" w:space="0" w:color="auto"/>
        <w:bottom w:val="none" w:sz="0" w:space="0" w:color="auto"/>
        <w:right w:val="none" w:sz="0" w:space="0" w:color="auto"/>
      </w:divBdr>
    </w:div>
    <w:div w:id="1878471773">
      <w:bodyDiv w:val="1"/>
      <w:marLeft w:val="0"/>
      <w:marRight w:val="0"/>
      <w:marTop w:val="0"/>
      <w:marBottom w:val="0"/>
      <w:divBdr>
        <w:top w:val="none" w:sz="0" w:space="0" w:color="auto"/>
        <w:left w:val="none" w:sz="0" w:space="0" w:color="auto"/>
        <w:bottom w:val="none" w:sz="0" w:space="0" w:color="auto"/>
        <w:right w:val="none" w:sz="0" w:space="0" w:color="auto"/>
      </w:divBdr>
    </w:div>
    <w:div w:id="1878544871">
      <w:bodyDiv w:val="1"/>
      <w:marLeft w:val="0"/>
      <w:marRight w:val="0"/>
      <w:marTop w:val="0"/>
      <w:marBottom w:val="0"/>
      <w:divBdr>
        <w:top w:val="none" w:sz="0" w:space="0" w:color="auto"/>
        <w:left w:val="none" w:sz="0" w:space="0" w:color="auto"/>
        <w:bottom w:val="none" w:sz="0" w:space="0" w:color="auto"/>
        <w:right w:val="none" w:sz="0" w:space="0" w:color="auto"/>
      </w:divBdr>
    </w:div>
    <w:div w:id="1880583150">
      <w:bodyDiv w:val="1"/>
      <w:marLeft w:val="0"/>
      <w:marRight w:val="0"/>
      <w:marTop w:val="0"/>
      <w:marBottom w:val="0"/>
      <w:divBdr>
        <w:top w:val="none" w:sz="0" w:space="0" w:color="auto"/>
        <w:left w:val="none" w:sz="0" w:space="0" w:color="auto"/>
        <w:bottom w:val="none" w:sz="0" w:space="0" w:color="auto"/>
        <w:right w:val="none" w:sz="0" w:space="0" w:color="auto"/>
      </w:divBdr>
    </w:div>
    <w:div w:id="1882088564">
      <w:bodyDiv w:val="1"/>
      <w:marLeft w:val="0"/>
      <w:marRight w:val="0"/>
      <w:marTop w:val="0"/>
      <w:marBottom w:val="0"/>
      <w:divBdr>
        <w:top w:val="none" w:sz="0" w:space="0" w:color="auto"/>
        <w:left w:val="none" w:sz="0" w:space="0" w:color="auto"/>
        <w:bottom w:val="none" w:sz="0" w:space="0" w:color="auto"/>
        <w:right w:val="none" w:sz="0" w:space="0" w:color="auto"/>
      </w:divBdr>
    </w:div>
    <w:div w:id="1887642620">
      <w:bodyDiv w:val="1"/>
      <w:marLeft w:val="0"/>
      <w:marRight w:val="0"/>
      <w:marTop w:val="0"/>
      <w:marBottom w:val="0"/>
      <w:divBdr>
        <w:top w:val="none" w:sz="0" w:space="0" w:color="auto"/>
        <w:left w:val="none" w:sz="0" w:space="0" w:color="auto"/>
        <w:bottom w:val="none" w:sz="0" w:space="0" w:color="auto"/>
        <w:right w:val="none" w:sz="0" w:space="0" w:color="auto"/>
      </w:divBdr>
    </w:div>
    <w:div w:id="1890413283">
      <w:bodyDiv w:val="1"/>
      <w:marLeft w:val="0"/>
      <w:marRight w:val="0"/>
      <w:marTop w:val="0"/>
      <w:marBottom w:val="0"/>
      <w:divBdr>
        <w:top w:val="none" w:sz="0" w:space="0" w:color="auto"/>
        <w:left w:val="none" w:sz="0" w:space="0" w:color="auto"/>
        <w:bottom w:val="none" w:sz="0" w:space="0" w:color="auto"/>
        <w:right w:val="none" w:sz="0" w:space="0" w:color="auto"/>
      </w:divBdr>
    </w:div>
    <w:div w:id="1893034051">
      <w:bodyDiv w:val="1"/>
      <w:marLeft w:val="0"/>
      <w:marRight w:val="0"/>
      <w:marTop w:val="0"/>
      <w:marBottom w:val="0"/>
      <w:divBdr>
        <w:top w:val="none" w:sz="0" w:space="0" w:color="auto"/>
        <w:left w:val="none" w:sz="0" w:space="0" w:color="auto"/>
        <w:bottom w:val="none" w:sz="0" w:space="0" w:color="auto"/>
        <w:right w:val="none" w:sz="0" w:space="0" w:color="auto"/>
      </w:divBdr>
    </w:div>
    <w:div w:id="1905991614">
      <w:bodyDiv w:val="1"/>
      <w:marLeft w:val="0"/>
      <w:marRight w:val="0"/>
      <w:marTop w:val="0"/>
      <w:marBottom w:val="0"/>
      <w:divBdr>
        <w:top w:val="none" w:sz="0" w:space="0" w:color="auto"/>
        <w:left w:val="none" w:sz="0" w:space="0" w:color="auto"/>
        <w:bottom w:val="none" w:sz="0" w:space="0" w:color="auto"/>
        <w:right w:val="none" w:sz="0" w:space="0" w:color="auto"/>
      </w:divBdr>
    </w:div>
    <w:div w:id="1909488779">
      <w:bodyDiv w:val="1"/>
      <w:marLeft w:val="0"/>
      <w:marRight w:val="0"/>
      <w:marTop w:val="0"/>
      <w:marBottom w:val="0"/>
      <w:divBdr>
        <w:top w:val="none" w:sz="0" w:space="0" w:color="auto"/>
        <w:left w:val="none" w:sz="0" w:space="0" w:color="auto"/>
        <w:bottom w:val="none" w:sz="0" w:space="0" w:color="auto"/>
        <w:right w:val="none" w:sz="0" w:space="0" w:color="auto"/>
      </w:divBdr>
    </w:div>
    <w:div w:id="1910723090">
      <w:bodyDiv w:val="1"/>
      <w:marLeft w:val="0"/>
      <w:marRight w:val="0"/>
      <w:marTop w:val="0"/>
      <w:marBottom w:val="0"/>
      <w:divBdr>
        <w:top w:val="none" w:sz="0" w:space="0" w:color="auto"/>
        <w:left w:val="none" w:sz="0" w:space="0" w:color="auto"/>
        <w:bottom w:val="none" w:sz="0" w:space="0" w:color="auto"/>
        <w:right w:val="none" w:sz="0" w:space="0" w:color="auto"/>
      </w:divBdr>
    </w:div>
    <w:div w:id="1911035286">
      <w:bodyDiv w:val="1"/>
      <w:marLeft w:val="0"/>
      <w:marRight w:val="0"/>
      <w:marTop w:val="0"/>
      <w:marBottom w:val="0"/>
      <w:divBdr>
        <w:top w:val="none" w:sz="0" w:space="0" w:color="auto"/>
        <w:left w:val="none" w:sz="0" w:space="0" w:color="auto"/>
        <w:bottom w:val="none" w:sz="0" w:space="0" w:color="auto"/>
        <w:right w:val="none" w:sz="0" w:space="0" w:color="auto"/>
      </w:divBdr>
    </w:div>
    <w:div w:id="1913463159">
      <w:bodyDiv w:val="1"/>
      <w:marLeft w:val="0"/>
      <w:marRight w:val="0"/>
      <w:marTop w:val="0"/>
      <w:marBottom w:val="0"/>
      <w:divBdr>
        <w:top w:val="none" w:sz="0" w:space="0" w:color="auto"/>
        <w:left w:val="none" w:sz="0" w:space="0" w:color="auto"/>
        <w:bottom w:val="none" w:sz="0" w:space="0" w:color="auto"/>
        <w:right w:val="none" w:sz="0" w:space="0" w:color="auto"/>
      </w:divBdr>
    </w:div>
    <w:div w:id="1916163108">
      <w:bodyDiv w:val="1"/>
      <w:marLeft w:val="0"/>
      <w:marRight w:val="0"/>
      <w:marTop w:val="0"/>
      <w:marBottom w:val="0"/>
      <w:divBdr>
        <w:top w:val="none" w:sz="0" w:space="0" w:color="auto"/>
        <w:left w:val="none" w:sz="0" w:space="0" w:color="auto"/>
        <w:bottom w:val="none" w:sz="0" w:space="0" w:color="auto"/>
        <w:right w:val="none" w:sz="0" w:space="0" w:color="auto"/>
      </w:divBdr>
    </w:div>
    <w:div w:id="1923685619">
      <w:bodyDiv w:val="1"/>
      <w:marLeft w:val="0"/>
      <w:marRight w:val="0"/>
      <w:marTop w:val="0"/>
      <w:marBottom w:val="0"/>
      <w:divBdr>
        <w:top w:val="none" w:sz="0" w:space="0" w:color="auto"/>
        <w:left w:val="none" w:sz="0" w:space="0" w:color="auto"/>
        <w:bottom w:val="none" w:sz="0" w:space="0" w:color="auto"/>
        <w:right w:val="none" w:sz="0" w:space="0" w:color="auto"/>
      </w:divBdr>
    </w:div>
    <w:div w:id="1925529353">
      <w:bodyDiv w:val="1"/>
      <w:marLeft w:val="0"/>
      <w:marRight w:val="0"/>
      <w:marTop w:val="0"/>
      <w:marBottom w:val="0"/>
      <w:divBdr>
        <w:top w:val="none" w:sz="0" w:space="0" w:color="auto"/>
        <w:left w:val="none" w:sz="0" w:space="0" w:color="auto"/>
        <w:bottom w:val="none" w:sz="0" w:space="0" w:color="auto"/>
        <w:right w:val="none" w:sz="0" w:space="0" w:color="auto"/>
      </w:divBdr>
    </w:div>
    <w:div w:id="1937788074">
      <w:bodyDiv w:val="1"/>
      <w:marLeft w:val="0"/>
      <w:marRight w:val="0"/>
      <w:marTop w:val="0"/>
      <w:marBottom w:val="0"/>
      <w:divBdr>
        <w:top w:val="none" w:sz="0" w:space="0" w:color="auto"/>
        <w:left w:val="none" w:sz="0" w:space="0" w:color="auto"/>
        <w:bottom w:val="none" w:sz="0" w:space="0" w:color="auto"/>
        <w:right w:val="none" w:sz="0" w:space="0" w:color="auto"/>
      </w:divBdr>
    </w:div>
    <w:div w:id="1947080820">
      <w:bodyDiv w:val="1"/>
      <w:marLeft w:val="0"/>
      <w:marRight w:val="0"/>
      <w:marTop w:val="0"/>
      <w:marBottom w:val="0"/>
      <w:divBdr>
        <w:top w:val="none" w:sz="0" w:space="0" w:color="auto"/>
        <w:left w:val="none" w:sz="0" w:space="0" w:color="auto"/>
        <w:bottom w:val="none" w:sz="0" w:space="0" w:color="auto"/>
        <w:right w:val="none" w:sz="0" w:space="0" w:color="auto"/>
      </w:divBdr>
    </w:div>
    <w:div w:id="1965843310">
      <w:bodyDiv w:val="1"/>
      <w:marLeft w:val="0"/>
      <w:marRight w:val="0"/>
      <w:marTop w:val="0"/>
      <w:marBottom w:val="0"/>
      <w:divBdr>
        <w:top w:val="none" w:sz="0" w:space="0" w:color="auto"/>
        <w:left w:val="none" w:sz="0" w:space="0" w:color="auto"/>
        <w:bottom w:val="none" w:sz="0" w:space="0" w:color="auto"/>
        <w:right w:val="none" w:sz="0" w:space="0" w:color="auto"/>
      </w:divBdr>
    </w:div>
    <w:div w:id="1967655282">
      <w:bodyDiv w:val="1"/>
      <w:marLeft w:val="0"/>
      <w:marRight w:val="0"/>
      <w:marTop w:val="0"/>
      <w:marBottom w:val="0"/>
      <w:divBdr>
        <w:top w:val="none" w:sz="0" w:space="0" w:color="auto"/>
        <w:left w:val="none" w:sz="0" w:space="0" w:color="auto"/>
        <w:bottom w:val="none" w:sz="0" w:space="0" w:color="auto"/>
        <w:right w:val="none" w:sz="0" w:space="0" w:color="auto"/>
      </w:divBdr>
    </w:div>
    <w:div w:id="1978875461">
      <w:bodyDiv w:val="1"/>
      <w:marLeft w:val="0"/>
      <w:marRight w:val="0"/>
      <w:marTop w:val="0"/>
      <w:marBottom w:val="0"/>
      <w:divBdr>
        <w:top w:val="none" w:sz="0" w:space="0" w:color="auto"/>
        <w:left w:val="none" w:sz="0" w:space="0" w:color="auto"/>
        <w:bottom w:val="none" w:sz="0" w:space="0" w:color="auto"/>
        <w:right w:val="none" w:sz="0" w:space="0" w:color="auto"/>
      </w:divBdr>
    </w:div>
    <w:div w:id="1982421177">
      <w:bodyDiv w:val="1"/>
      <w:marLeft w:val="0"/>
      <w:marRight w:val="0"/>
      <w:marTop w:val="0"/>
      <w:marBottom w:val="0"/>
      <w:divBdr>
        <w:top w:val="none" w:sz="0" w:space="0" w:color="auto"/>
        <w:left w:val="none" w:sz="0" w:space="0" w:color="auto"/>
        <w:bottom w:val="none" w:sz="0" w:space="0" w:color="auto"/>
        <w:right w:val="none" w:sz="0" w:space="0" w:color="auto"/>
      </w:divBdr>
    </w:div>
    <w:div w:id="1982928599">
      <w:bodyDiv w:val="1"/>
      <w:marLeft w:val="0"/>
      <w:marRight w:val="0"/>
      <w:marTop w:val="0"/>
      <w:marBottom w:val="0"/>
      <w:divBdr>
        <w:top w:val="none" w:sz="0" w:space="0" w:color="auto"/>
        <w:left w:val="none" w:sz="0" w:space="0" w:color="auto"/>
        <w:bottom w:val="none" w:sz="0" w:space="0" w:color="auto"/>
        <w:right w:val="none" w:sz="0" w:space="0" w:color="auto"/>
      </w:divBdr>
    </w:div>
    <w:div w:id="1984239395">
      <w:bodyDiv w:val="1"/>
      <w:marLeft w:val="0"/>
      <w:marRight w:val="0"/>
      <w:marTop w:val="0"/>
      <w:marBottom w:val="0"/>
      <w:divBdr>
        <w:top w:val="none" w:sz="0" w:space="0" w:color="auto"/>
        <w:left w:val="none" w:sz="0" w:space="0" w:color="auto"/>
        <w:bottom w:val="none" w:sz="0" w:space="0" w:color="auto"/>
        <w:right w:val="none" w:sz="0" w:space="0" w:color="auto"/>
      </w:divBdr>
    </w:div>
    <w:div w:id="1990550833">
      <w:bodyDiv w:val="1"/>
      <w:marLeft w:val="0"/>
      <w:marRight w:val="0"/>
      <w:marTop w:val="0"/>
      <w:marBottom w:val="0"/>
      <w:divBdr>
        <w:top w:val="none" w:sz="0" w:space="0" w:color="auto"/>
        <w:left w:val="none" w:sz="0" w:space="0" w:color="auto"/>
        <w:bottom w:val="none" w:sz="0" w:space="0" w:color="auto"/>
        <w:right w:val="none" w:sz="0" w:space="0" w:color="auto"/>
      </w:divBdr>
    </w:div>
    <w:div w:id="1993680400">
      <w:bodyDiv w:val="1"/>
      <w:marLeft w:val="0"/>
      <w:marRight w:val="0"/>
      <w:marTop w:val="0"/>
      <w:marBottom w:val="0"/>
      <w:divBdr>
        <w:top w:val="none" w:sz="0" w:space="0" w:color="auto"/>
        <w:left w:val="none" w:sz="0" w:space="0" w:color="auto"/>
        <w:bottom w:val="none" w:sz="0" w:space="0" w:color="auto"/>
        <w:right w:val="none" w:sz="0" w:space="0" w:color="auto"/>
      </w:divBdr>
    </w:div>
    <w:div w:id="2000498809">
      <w:bodyDiv w:val="1"/>
      <w:marLeft w:val="0"/>
      <w:marRight w:val="0"/>
      <w:marTop w:val="0"/>
      <w:marBottom w:val="0"/>
      <w:divBdr>
        <w:top w:val="none" w:sz="0" w:space="0" w:color="auto"/>
        <w:left w:val="none" w:sz="0" w:space="0" w:color="auto"/>
        <w:bottom w:val="none" w:sz="0" w:space="0" w:color="auto"/>
        <w:right w:val="none" w:sz="0" w:space="0" w:color="auto"/>
      </w:divBdr>
    </w:div>
    <w:div w:id="2001080104">
      <w:bodyDiv w:val="1"/>
      <w:marLeft w:val="0"/>
      <w:marRight w:val="0"/>
      <w:marTop w:val="0"/>
      <w:marBottom w:val="0"/>
      <w:divBdr>
        <w:top w:val="none" w:sz="0" w:space="0" w:color="auto"/>
        <w:left w:val="none" w:sz="0" w:space="0" w:color="auto"/>
        <w:bottom w:val="none" w:sz="0" w:space="0" w:color="auto"/>
        <w:right w:val="none" w:sz="0" w:space="0" w:color="auto"/>
      </w:divBdr>
    </w:div>
    <w:div w:id="2006126260">
      <w:bodyDiv w:val="1"/>
      <w:marLeft w:val="0"/>
      <w:marRight w:val="0"/>
      <w:marTop w:val="0"/>
      <w:marBottom w:val="0"/>
      <w:divBdr>
        <w:top w:val="none" w:sz="0" w:space="0" w:color="auto"/>
        <w:left w:val="none" w:sz="0" w:space="0" w:color="auto"/>
        <w:bottom w:val="none" w:sz="0" w:space="0" w:color="auto"/>
        <w:right w:val="none" w:sz="0" w:space="0" w:color="auto"/>
      </w:divBdr>
    </w:div>
    <w:div w:id="2006278619">
      <w:bodyDiv w:val="1"/>
      <w:marLeft w:val="0"/>
      <w:marRight w:val="0"/>
      <w:marTop w:val="0"/>
      <w:marBottom w:val="0"/>
      <w:divBdr>
        <w:top w:val="none" w:sz="0" w:space="0" w:color="auto"/>
        <w:left w:val="none" w:sz="0" w:space="0" w:color="auto"/>
        <w:bottom w:val="none" w:sz="0" w:space="0" w:color="auto"/>
        <w:right w:val="none" w:sz="0" w:space="0" w:color="auto"/>
      </w:divBdr>
    </w:div>
    <w:div w:id="2012875281">
      <w:bodyDiv w:val="1"/>
      <w:marLeft w:val="0"/>
      <w:marRight w:val="0"/>
      <w:marTop w:val="0"/>
      <w:marBottom w:val="0"/>
      <w:divBdr>
        <w:top w:val="none" w:sz="0" w:space="0" w:color="auto"/>
        <w:left w:val="none" w:sz="0" w:space="0" w:color="auto"/>
        <w:bottom w:val="none" w:sz="0" w:space="0" w:color="auto"/>
        <w:right w:val="none" w:sz="0" w:space="0" w:color="auto"/>
      </w:divBdr>
    </w:div>
    <w:div w:id="2016181665">
      <w:bodyDiv w:val="1"/>
      <w:marLeft w:val="0"/>
      <w:marRight w:val="0"/>
      <w:marTop w:val="0"/>
      <w:marBottom w:val="0"/>
      <w:divBdr>
        <w:top w:val="none" w:sz="0" w:space="0" w:color="auto"/>
        <w:left w:val="none" w:sz="0" w:space="0" w:color="auto"/>
        <w:bottom w:val="none" w:sz="0" w:space="0" w:color="auto"/>
        <w:right w:val="none" w:sz="0" w:space="0" w:color="auto"/>
      </w:divBdr>
    </w:div>
    <w:div w:id="2024890817">
      <w:bodyDiv w:val="1"/>
      <w:marLeft w:val="0"/>
      <w:marRight w:val="0"/>
      <w:marTop w:val="0"/>
      <w:marBottom w:val="0"/>
      <w:divBdr>
        <w:top w:val="none" w:sz="0" w:space="0" w:color="auto"/>
        <w:left w:val="none" w:sz="0" w:space="0" w:color="auto"/>
        <w:bottom w:val="none" w:sz="0" w:space="0" w:color="auto"/>
        <w:right w:val="none" w:sz="0" w:space="0" w:color="auto"/>
      </w:divBdr>
    </w:div>
    <w:div w:id="2026663586">
      <w:bodyDiv w:val="1"/>
      <w:marLeft w:val="0"/>
      <w:marRight w:val="0"/>
      <w:marTop w:val="0"/>
      <w:marBottom w:val="0"/>
      <w:divBdr>
        <w:top w:val="none" w:sz="0" w:space="0" w:color="auto"/>
        <w:left w:val="none" w:sz="0" w:space="0" w:color="auto"/>
        <w:bottom w:val="none" w:sz="0" w:space="0" w:color="auto"/>
        <w:right w:val="none" w:sz="0" w:space="0" w:color="auto"/>
      </w:divBdr>
    </w:div>
    <w:div w:id="2027367315">
      <w:bodyDiv w:val="1"/>
      <w:marLeft w:val="0"/>
      <w:marRight w:val="0"/>
      <w:marTop w:val="0"/>
      <w:marBottom w:val="0"/>
      <w:divBdr>
        <w:top w:val="none" w:sz="0" w:space="0" w:color="auto"/>
        <w:left w:val="none" w:sz="0" w:space="0" w:color="auto"/>
        <w:bottom w:val="none" w:sz="0" w:space="0" w:color="auto"/>
        <w:right w:val="none" w:sz="0" w:space="0" w:color="auto"/>
      </w:divBdr>
    </w:div>
    <w:div w:id="2039500620">
      <w:bodyDiv w:val="1"/>
      <w:marLeft w:val="0"/>
      <w:marRight w:val="0"/>
      <w:marTop w:val="0"/>
      <w:marBottom w:val="0"/>
      <w:divBdr>
        <w:top w:val="none" w:sz="0" w:space="0" w:color="auto"/>
        <w:left w:val="none" w:sz="0" w:space="0" w:color="auto"/>
        <w:bottom w:val="none" w:sz="0" w:space="0" w:color="auto"/>
        <w:right w:val="none" w:sz="0" w:space="0" w:color="auto"/>
      </w:divBdr>
    </w:div>
    <w:div w:id="2042044768">
      <w:bodyDiv w:val="1"/>
      <w:marLeft w:val="0"/>
      <w:marRight w:val="0"/>
      <w:marTop w:val="0"/>
      <w:marBottom w:val="0"/>
      <w:divBdr>
        <w:top w:val="none" w:sz="0" w:space="0" w:color="auto"/>
        <w:left w:val="none" w:sz="0" w:space="0" w:color="auto"/>
        <w:bottom w:val="none" w:sz="0" w:space="0" w:color="auto"/>
        <w:right w:val="none" w:sz="0" w:space="0" w:color="auto"/>
      </w:divBdr>
    </w:div>
    <w:div w:id="2042433370">
      <w:bodyDiv w:val="1"/>
      <w:marLeft w:val="0"/>
      <w:marRight w:val="0"/>
      <w:marTop w:val="0"/>
      <w:marBottom w:val="0"/>
      <w:divBdr>
        <w:top w:val="none" w:sz="0" w:space="0" w:color="auto"/>
        <w:left w:val="none" w:sz="0" w:space="0" w:color="auto"/>
        <w:bottom w:val="none" w:sz="0" w:space="0" w:color="auto"/>
        <w:right w:val="none" w:sz="0" w:space="0" w:color="auto"/>
      </w:divBdr>
    </w:div>
    <w:div w:id="2047099725">
      <w:bodyDiv w:val="1"/>
      <w:marLeft w:val="0"/>
      <w:marRight w:val="0"/>
      <w:marTop w:val="0"/>
      <w:marBottom w:val="0"/>
      <w:divBdr>
        <w:top w:val="none" w:sz="0" w:space="0" w:color="auto"/>
        <w:left w:val="none" w:sz="0" w:space="0" w:color="auto"/>
        <w:bottom w:val="none" w:sz="0" w:space="0" w:color="auto"/>
        <w:right w:val="none" w:sz="0" w:space="0" w:color="auto"/>
      </w:divBdr>
    </w:div>
    <w:div w:id="2048405643">
      <w:bodyDiv w:val="1"/>
      <w:marLeft w:val="0"/>
      <w:marRight w:val="0"/>
      <w:marTop w:val="0"/>
      <w:marBottom w:val="0"/>
      <w:divBdr>
        <w:top w:val="none" w:sz="0" w:space="0" w:color="auto"/>
        <w:left w:val="none" w:sz="0" w:space="0" w:color="auto"/>
        <w:bottom w:val="none" w:sz="0" w:space="0" w:color="auto"/>
        <w:right w:val="none" w:sz="0" w:space="0" w:color="auto"/>
      </w:divBdr>
    </w:div>
    <w:div w:id="2054115197">
      <w:bodyDiv w:val="1"/>
      <w:marLeft w:val="0"/>
      <w:marRight w:val="0"/>
      <w:marTop w:val="0"/>
      <w:marBottom w:val="0"/>
      <w:divBdr>
        <w:top w:val="none" w:sz="0" w:space="0" w:color="auto"/>
        <w:left w:val="none" w:sz="0" w:space="0" w:color="auto"/>
        <w:bottom w:val="none" w:sz="0" w:space="0" w:color="auto"/>
        <w:right w:val="none" w:sz="0" w:space="0" w:color="auto"/>
      </w:divBdr>
    </w:div>
    <w:div w:id="2056391151">
      <w:bodyDiv w:val="1"/>
      <w:marLeft w:val="0"/>
      <w:marRight w:val="0"/>
      <w:marTop w:val="0"/>
      <w:marBottom w:val="0"/>
      <w:divBdr>
        <w:top w:val="none" w:sz="0" w:space="0" w:color="auto"/>
        <w:left w:val="none" w:sz="0" w:space="0" w:color="auto"/>
        <w:bottom w:val="none" w:sz="0" w:space="0" w:color="auto"/>
        <w:right w:val="none" w:sz="0" w:space="0" w:color="auto"/>
      </w:divBdr>
    </w:div>
    <w:div w:id="2056613155">
      <w:bodyDiv w:val="1"/>
      <w:marLeft w:val="0"/>
      <w:marRight w:val="0"/>
      <w:marTop w:val="0"/>
      <w:marBottom w:val="0"/>
      <w:divBdr>
        <w:top w:val="none" w:sz="0" w:space="0" w:color="auto"/>
        <w:left w:val="none" w:sz="0" w:space="0" w:color="auto"/>
        <w:bottom w:val="none" w:sz="0" w:space="0" w:color="auto"/>
        <w:right w:val="none" w:sz="0" w:space="0" w:color="auto"/>
      </w:divBdr>
    </w:div>
    <w:div w:id="2057463271">
      <w:bodyDiv w:val="1"/>
      <w:marLeft w:val="0"/>
      <w:marRight w:val="0"/>
      <w:marTop w:val="0"/>
      <w:marBottom w:val="0"/>
      <w:divBdr>
        <w:top w:val="none" w:sz="0" w:space="0" w:color="auto"/>
        <w:left w:val="none" w:sz="0" w:space="0" w:color="auto"/>
        <w:bottom w:val="none" w:sz="0" w:space="0" w:color="auto"/>
        <w:right w:val="none" w:sz="0" w:space="0" w:color="auto"/>
      </w:divBdr>
    </w:div>
    <w:div w:id="2057705437">
      <w:bodyDiv w:val="1"/>
      <w:marLeft w:val="0"/>
      <w:marRight w:val="0"/>
      <w:marTop w:val="0"/>
      <w:marBottom w:val="0"/>
      <w:divBdr>
        <w:top w:val="none" w:sz="0" w:space="0" w:color="auto"/>
        <w:left w:val="none" w:sz="0" w:space="0" w:color="auto"/>
        <w:bottom w:val="none" w:sz="0" w:space="0" w:color="auto"/>
        <w:right w:val="none" w:sz="0" w:space="0" w:color="auto"/>
      </w:divBdr>
    </w:div>
    <w:div w:id="2076925455">
      <w:bodyDiv w:val="1"/>
      <w:marLeft w:val="0"/>
      <w:marRight w:val="0"/>
      <w:marTop w:val="0"/>
      <w:marBottom w:val="0"/>
      <w:divBdr>
        <w:top w:val="none" w:sz="0" w:space="0" w:color="auto"/>
        <w:left w:val="none" w:sz="0" w:space="0" w:color="auto"/>
        <w:bottom w:val="none" w:sz="0" w:space="0" w:color="auto"/>
        <w:right w:val="none" w:sz="0" w:space="0" w:color="auto"/>
      </w:divBdr>
    </w:div>
    <w:div w:id="2080051894">
      <w:bodyDiv w:val="1"/>
      <w:marLeft w:val="0"/>
      <w:marRight w:val="0"/>
      <w:marTop w:val="0"/>
      <w:marBottom w:val="0"/>
      <w:divBdr>
        <w:top w:val="none" w:sz="0" w:space="0" w:color="auto"/>
        <w:left w:val="none" w:sz="0" w:space="0" w:color="auto"/>
        <w:bottom w:val="none" w:sz="0" w:space="0" w:color="auto"/>
        <w:right w:val="none" w:sz="0" w:space="0" w:color="auto"/>
      </w:divBdr>
    </w:div>
    <w:div w:id="2080976102">
      <w:bodyDiv w:val="1"/>
      <w:marLeft w:val="0"/>
      <w:marRight w:val="0"/>
      <w:marTop w:val="0"/>
      <w:marBottom w:val="0"/>
      <w:divBdr>
        <w:top w:val="none" w:sz="0" w:space="0" w:color="auto"/>
        <w:left w:val="none" w:sz="0" w:space="0" w:color="auto"/>
        <w:bottom w:val="none" w:sz="0" w:space="0" w:color="auto"/>
        <w:right w:val="none" w:sz="0" w:space="0" w:color="auto"/>
      </w:divBdr>
    </w:div>
    <w:div w:id="2084913483">
      <w:bodyDiv w:val="1"/>
      <w:marLeft w:val="0"/>
      <w:marRight w:val="0"/>
      <w:marTop w:val="0"/>
      <w:marBottom w:val="0"/>
      <w:divBdr>
        <w:top w:val="none" w:sz="0" w:space="0" w:color="auto"/>
        <w:left w:val="none" w:sz="0" w:space="0" w:color="auto"/>
        <w:bottom w:val="none" w:sz="0" w:space="0" w:color="auto"/>
        <w:right w:val="none" w:sz="0" w:space="0" w:color="auto"/>
      </w:divBdr>
    </w:div>
    <w:div w:id="2088915272">
      <w:bodyDiv w:val="1"/>
      <w:marLeft w:val="0"/>
      <w:marRight w:val="0"/>
      <w:marTop w:val="0"/>
      <w:marBottom w:val="0"/>
      <w:divBdr>
        <w:top w:val="none" w:sz="0" w:space="0" w:color="auto"/>
        <w:left w:val="none" w:sz="0" w:space="0" w:color="auto"/>
        <w:bottom w:val="none" w:sz="0" w:space="0" w:color="auto"/>
        <w:right w:val="none" w:sz="0" w:space="0" w:color="auto"/>
      </w:divBdr>
    </w:div>
    <w:div w:id="2092123246">
      <w:bodyDiv w:val="1"/>
      <w:marLeft w:val="0"/>
      <w:marRight w:val="0"/>
      <w:marTop w:val="0"/>
      <w:marBottom w:val="0"/>
      <w:divBdr>
        <w:top w:val="none" w:sz="0" w:space="0" w:color="auto"/>
        <w:left w:val="none" w:sz="0" w:space="0" w:color="auto"/>
        <w:bottom w:val="none" w:sz="0" w:space="0" w:color="auto"/>
        <w:right w:val="none" w:sz="0" w:space="0" w:color="auto"/>
      </w:divBdr>
    </w:div>
    <w:div w:id="2096514230">
      <w:bodyDiv w:val="1"/>
      <w:marLeft w:val="0"/>
      <w:marRight w:val="0"/>
      <w:marTop w:val="0"/>
      <w:marBottom w:val="0"/>
      <w:divBdr>
        <w:top w:val="none" w:sz="0" w:space="0" w:color="auto"/>
        <w:left w:val="none" w:sz="0" w:space="0" w:color="auto"/>
        <w:bottom w:val="none" w:sz="0" w:space="0" w:color="auto"/>
        <w:right w:val="none" w:sz="0" w:space="0" w:color="auto"/>
      </w:divBdr>
    </w:div>
    <w:div w:id="2099860968">
      <w:bodyDiv w:val="1"/>
      <w:marLeft w:val="0"/>
      <w:marRight w:val="0"/>
      <w:marTop w:val="0"/>
      <w:marBottom w:val="0"/>
      <w:divBdr>
        <w:top w:val="none" w:sz="0" w:space="0" w:color="auto"/>
        <w:left w:val="none" w:sz="0" w:space="0" w:color="auto"/>
        <w:bottom w:val="none" w:sz="0" w:space="0" w:color="auto"/>
        <w:right w:val="none" w:sz="0" w:space="0" w:color="auto"/>
      </w:divBdr>
    </w:div>
    <w:div w:id="2101170915">
      <w:bodyDiv w:val="1"/>
      <w:marLeft w:val="0"/>
      <w:marRight w:val="0"/>
      <w:marTop w:val="0"/>
      <w:marBottom w:val="0"/>
      <w:divBdr>
        <w:top w:val="none" w:sz="0" w:space="0" w:color="auto"/>
        <w:left w:val="none" w:sz="0" w:space="0" w:color="auto"/>
        <w:bottom w:val="none" w:sz="0" w:space="0" w:color="auto"/>
        <w:right w:val="none" w:sz="0" w:space="0" w:color="auto"/>
      </w:divBdr>
    </w:div>
    <w:div w:id="2102020590">
      <w:bodyDiv w:val="1"/>
      <w:marLeft w:val="0"/>
      <w:marRight w:val="0"/>
      <w:marTop w:val="0"/>
      <w:marBottom w:val="0"/>
      <w:divBdr>
        <w:top w:val="none" w:sz="0" w:space="0" w:color="auto"/>
        <w:left w:val="none" w:sz="0" w:space="0" w:color="auto"/>
        <w:bottom w:val="none" w:sz="0" w:space="0" w:color="auto"/>
        <w:right w:val="none" w:sz="0" w:space="0" w:color="auto"/>
      </w:divBdr>
    </w:div>
    <w:div w:id="2103255318">
      <w:bodyDiv w:val="1"/>
      <w:marLeft w:val="0"/>
      <w:marRight w:val="0"/>
      <w:marTop w:val="0"/>
      <w:marBottom w:val="0"/>
      <w:divBdr>
        <w:top w:val="none" w:sz="0" w:space="0" w:color="auto"/>
        <w:left w:val="none" w:sz="0" w:space="0" w:color="auto"/>
        <w:bottom w:val="none" w:sz="0" w:space="0" w:color="auto"/>
        <w:right w:val="none" w:sz="0" w:space="0" w:color="auto"/>
      </w:divBdr>
    </w:div>
    <w:div w:id="2104063055">
      <w:bodyDiv w:val="1"/>
      <w:marLeft w:val="0"/>
      <w:marRight w:val="0"/>
      <w:marTop w:val="0"/>
      <w:marBottom w:val="0"/>
      <w:divBdr>
        <w:top w:val="none" w:sz="0" w:space="0" w:color="auto"/>
        <w:left w:val="none" w:sz="0" w:space="0" w:color="auto"/>
        <w:bottom w:val="none" w:sz="0" w:space="0" w:color="auto"/>
        <w:right w:val="none" w:sz="0" w:space="0" w:color="auto"/>
      </w:divBdr>
    </w:div>
    <w:div w:id="2114550035">
      <w:bodyDiv w:val="1"/>
      <w:marLeft w:val="0"/>
      <w:marRight w:val="0"/>
      <w:marTop w:val="0"/>
      <w:marBottom w:val="0"/>
      <w:divBdr>
        <w:top w:val="none" w:sz="0" w:space="0" w:color="auto"/>
        <w:left w:val="none" w:sz="0" w:space="0" w:color="auto"/>
        <w:bottom w:val="none" w:sz="0" w:space="0" w:color="auto"/>
        <w:right w:val="none" w:sz="0" w:space="0" w:color="auto"/>
      </w:divBdr>
    </w:div>
    <w:div w:id="2118593539">
      <w:bodyDiv w:val="1"/>
      <w:marLeft w:val="0"/>
      <w:marRight w:val="0"/>
      <w:marTop w:val="0"/>
      <w:marBottom w:val="0"/>
      <w:divBdr>
        <w:top w:val="none" w:sz="0" w:space="0" w:color="auto"/>
        <w:left w:val="none" w:sz="0" w:space="0" w:color="auto"/>
        <w:bottom w:val="none" w:sz="0" w:space="0" w:color="auto"/>
        <w:right w:val="none" w:sz="0" w:space="0" w:color="auto"/>
      </w:divBdr>
    </w:div>
    <w:div w:id="2119716198">
      <w:bodyDiv w:val="1"/>
      <w:marLeft w:val="0"/>
      <w:marRight w:val="0"/>
      <w:marTop w:val="0"/>
      <w:marBottom w:val="0"/>
      <w:divBdr>
        <w:top w:val="none" w:sz="0" w:space="0" w:color="auto"/>
        <w:left w:val="none" w:sz="0" w:space="0" w:color="auto"/>
        <w:bottom w:val="none" w:sz="0" w:space="0" w:color="auto"/>
        <w:right w:val="none" w:sz="0" w:space="0" w:color="auto"/>
      </w:divBdr>
    </w:div>
    <w:div w:id="2123576489">
      <w:bodyDiv w:val="1"/>
      <w:marLeft w:val="0"/>
      <w:marRight w:val="0"/>
      <w:marTop w:val="0"/>
      <w:marBottom w:val="0"/>
      <w:divBdr>
        <w:top w:val="none" w:sz="0" w:space="0" w:color="auto"/>
        <w:left w:val="none" w:sz="0" w:space="0" w:color="auto"/>
        <w:bottom w:val="none" w:sz="0" w:space="0" w:color="auto"/>
        <w:right w:val="none" w:sz="0" w:space="0" w:color="auto"/>
      </w:divBdr>
    </w:div>
    <w:div w:id="2126339259">
      <w:bodyDiv w:val="1"/>
      <w:marLeft w:val="0"/>
      <w:marRight w:val="0"/>
      <w:marTop w:val="0"/>
      <w:marBottom w:val="0"/>
      <w:divBdr>
        <w:top w:val="none" w:sz="0" w:space="0" w:color="auto"/>
        <w:left w:val="none" w:sz="0" w:space="0" w:color="auto"/>
        <w:bottom w:val="none" w:sz="0" w:space="0" w:color="auto"/>
        <w:right w:val="none" w:sz="0" w:space="0" w:color="auto"/>
      </w:divBdr>
    </w:div>
    <w:div w:id="2132359903">
      <w:bodyDiv w:val="1"/>
      <w:marLeft w:val="0"/>
      <w:marRight w:val="0"/>
      <w:marTop w:val="0"/>
      <w:marBottom w:val="0"/>
      <w:divBdr>
        <w:top w:val="none" w:sz="0" w:space="0" w:color="auto"/>
        <w:left w:val="none" w:sz="0" w:space="0" w:color="auto"/>
        <w:bottom w:val="none" w:sz="0" w:space="0" w:color="auto"/>
        <w:right w:val="none" w:sz="0" w:space="0" w:color="auto"/>
      </w:divBdr>
    </w:div>
    <w:div w:id="2135560911">
      <w:bodyDiv w:val="1"/>
      <w:marLeft w:val="0"/>
      <w:marRight w:val="0"/>
      <w:marTop w:val="0"/>
      <w:marBottom w:val="0"/>
      <w:divBdr>
        <w:top w:val="none" w:sz="0" w:space="0" w:color="auto"/>
        <w:left w:val="none" w:sz="0" w:space="0" w:color="auto"/>
        <w:bottom w:val="none" w:sz="0" w:space="0" w:color="auto"/>
        <w:right w:val="none" w:sz="0" w:space="0" w:color="auto"/>
      </w:divBdr>
    </w:div>
    <w:div w:id="2140569586">
      <w:bodyDiv w:val="1"/>
      <w:marLeft w:val="0"/>
      <w:marRight w:val="0"/>
      <w:marTop w:val="0"/>
      <w:marBottom w:val="0"/>
      <w:divBdr>
        <w:top w:val="none" w:sz="0" w:space="0" w:color="auto"/>
        <w:left w:val="none" w:sz="0" w:space="0" w:color="auto"/>
        <w:bottom w:val="none" w:sz="0" w:space="0" w:color="auto"/>
        <w:right w:val="none" w:sz="0" w:space="0" w:color="auto"/>
      </w:divBdr>
    </w:div>
    <w:div w:id="2144997969">
      <w:bodyDiv w:val="1"/>
      <w:marLeft w:val="0"/>
      <w:marRight w:val="0"/>
      <w:marTop w:val="0"/>
      <w:marBottom w:val="0"/>
      <w:divBdr>
        <w:top w:val="none" w:sz="0" w:space="0" w:color="auto"/>
        <w:left w:val="none" w:sz="0" w:space="0" w:color="auto"/>
        <w:bottom w:val="none" w:sz="0" w:space="0" w:color="auto"/>
        <w:right w:val="none" w:sz="0" w:space="0" w:color="auto"/>
      </w:divBdr>
    </w:div>
    <w:div w:id="2146778145">
      <w:bodyDiv w:val="1"/>
      <w:marLeft w:val="0"/>
      <w:marRight w:val="0"/>
      <w:marTop w:val="0"/>
      <w:marBottom w:val="0"/>
      <w:divBdr>
        <w:top w:val="none" w:sz="0" w:space="0" w:color="auto"/>
        <w:left w:val="none" w:sz="0" w:space="0" w:color="auto"/>
        <w:bottom w:val="none" w:sz="0" w:space="0" w:color="auto"/>
        <w:right w:val="none" w:sz="0" w:space="0" w:color="auto"/>
      </w:divBdr>
    </w:div>
    <w:div w:id="214730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Tom94</b:Tag>
    <b:SourceType>BookSection</b:SourceType>
    <b:Guid>{BAAE5201-F68E-4495-9D25-154E822D6442}</b:Guid>
    <b:Title>Corporate Responsibility</b:Title>
    <b:Year>1994</b:Year>
    <b:Author>
      <b:Author>
        <b:NameList>
          <b:Person>
            <b:Last>Cannon</b:Last>
            <b:First>Tom</b:First>
          </b:Person>
        </b:NameList>
      </b:Author>
    </b:Author>
    <b:BookTitle>A textbook on Business Ethics, Governance, Environment: Roles and Responsibilities</b:BookTitle>
    <b:Pages>32</b:Pages>
    <b:City>London</b:City>
    <b:Publisher>Pitman Publishing</b:Publisher>
    <b:RefOrder>15</b:RefOrder>
  </b:Source>
  <b:Source>
    <b:Tag>Vis10</b:Tag>
    <b:SourceType>BookSection</b:SourceType>
    <b:Guid>{BCA38E6E-C3CC-4CE1-A25C-2EA0585E1D7B}</b:Guid>
    <b:Author>
      <b:Author>
        <b:NameList>
          <b:Person>
            <b:Last>Visser</b:Last>
            <b:First>Wayne</b:First>
          </b:Person>
          <b:Person>
            <b:Last>Matten</b:Last>
            <b:First>Dirk</b:First>
          </b:Person>
          <b:Person>
            <b:Last>Pohl</b:Last>
            <b:First>Manfred</b:First>
          </b:Person>
          <b:Person>
            <b:Last>Tolhurst</b:Last>
            <b:First>Nick</b:First>
          </b:Person>
        </b:NameList>
      </b:Author>
    </b:Author>
    <b:Title>The A-Z of Corporate Social Responsibility</b:Title>
    <b:Year>2010</b:Year>
    <b:Pages>45</b:Pages>
    <b:City>Wiltshire</b:City>
    <b:Publisher>John Wiley &amp; Sons</b:Publisher>
    <b:RefOrder>2</b:RefOrder>
  </b:Source>
  <b:Source>
    <b:Tag>Vis101</b:Tag>
    <b:SourceType>BookSection</b:SourceType>
    <b:Guid>{FF169CF3-259E-46A4-AFDC-3ADA1C41BF76}</b:Guid>
    <b:Author>
      <b:Author>
        <b:NameList>
          <b:Person>
            <b:Last>Visser</b:Last>
            <b:First>Wayne</b:First>
          </b:Person>
          <b:Person>
            <b:Last>Matten</b:Last>
            <b:First>Dirk</b:First>
          </b:Person>
          <b:Person>
            <b:Last>Pohl</b:Last>
            <b:First>Manfred</b:First>
          </b:Person>
          <b:Person>
            <b:Last>Tolhurst</b:Last>
            <b:First>Nick</b:First>
          </b:Person>
        </b:NameList>
      </b:Author>
    </b:Author>
    <b:Title>The A-Z of Corporate Social Responsibility</b:Title>
    <b:Year>2010</b:Year>
    <b:Pages>46</b:Pages>
    <b:City>Wiltshire</b:City>
    <b:Publisher>John Wiley &amp; Sons</b:Publisher>
    <b:RefOrder>3</b:RefOrder>
  </b:Source>
  <b:Source>
    <b:Tag>Vis104</b:Tag>
    <b:SourceType>BookSection</b:SourceType>
    <b:Guid>{C3E0E55A-5A4F-4C5F-B868-9E59F4BF6B90}</b:Guid>
    <b:Author>
      <b:Author>
        <b:NameList>
          <b:Person>
            <b:Last>Visser</b:Last>
            <b:First>Wayne</b:First>
          </b:Person>
          <b:Person>
            <b:Last>Matten</b:Last>
            <b:First>Dirk</b:First>
          </b:Person>
          <b:Person>
            <b:Last>Pohl</b:Last>
            <b:First>Manfred</b:First>
          </b:Person>
          <b:Person>
            <b:Last>Tolhurst</b:Last>
            <b:First>Nick</b:First>
          </b:Person>
        </b:NameList>
      </b:Author>
    </b:Author>
    <b:Year>2010</b:Year>
    <b:Pages>106</b:Pages>
    <b:City>Wiltshire</b:City>
    <b:Publisher>John Wiley &amp; Sons</b:Publisher>
    <b:Title>The A-Z of Corporate Social Responsibility</b:Title>
    <b:RefOrder>6</b:RefOrder>
  </b:Source>
  <b:Source>
    <b:Tag>Vis103</b:Tag>
    <b:SourceType>BookSection</b:SourceType>
    <b:Guid>{E3CF0DF8-0D47-45A1-95FD-819934507A52}</b:Guid>
    <b:Author>
      <b:Author>
        <b:NameList>
          <b:Person>
            <b:Last>Visser</b:Last>
            <b:First>Wayne</b:First>
          </b:Person>
          <b:Person>
            <b:Last>Matten</b:Last>
            <b:First>Dirk</b:First>
          </b:Person>
          <b:Person>
            <b:Last>Pohl</b:Last>
            <b:First>Manfred</b:First>
          </b:Person>
          <b:Person>
            <b:Last>Tolhurst</b:Last>
            <b:First>Nick</b:First>
          </b:Person>
        </b:NameList>
      </b:Author>
    </b:Author>
    <b:Year>2010</b:Year>
    <b:Pages>103</b:Pages>
    <b:City>Wiltshire</b:City>
    <b:Publisher>John Wiley &amp; Sons</b:Publisher>
    <b:Title>The A-Z of Corporate Social Responsibility</b:Title>
    <b:RefOrder>5</b:RefOrder>
  </b:Source>
  <b:Source>
    <b:Tag>Vis102</b:Tag>
    <b:SourceType>BookSection</b:SourceType>
    <b:Guid>{7B8D0252-ADB1-4DA3-874F-D3A78FA199BF}</b:Guid>
    <b:Author>
      <b:Author>
        <b:NameList>
          <b:Person>
            <b:Last>Visser</b:Last>
            <b:First>Wayne</b:First>
          </b:Person>
          <b:Person>
            <b:Last>Matten</b:Last>
            <b:First>Dirk</b:First>
          </b:Person>
          <b:Person>
            <b:Last>Pohl</b:Last>
            <b:First>Manfred</b:First>
          </b:Person>
          <b:Person>
            <b:Last>Tolhurst</b:Last>
            <b:First>Nick</b:First>
          </b:Person>
        </b:NameList>
      </b:Author>
    </b:Author>
    <b:Year>2010</b:Year>
    <b:Pages>102</b:Pages>
    <b:City>Wiltshire</b:City>
    <b:Publisher>John Wiley &amp; Sons</b:Publisher>
    <b:Title>The A-Z of Corporate Social Responsibility</b:Title>
    <b:RefOrder>4</b:RefOrder>
  </b:Source>
  <b:Source>
    <b:Tag>Vis105</b:Tag>
    <b:SourceType>BookSection</b:SourceType>
    <b:Guid>{C3FCBB8B-8435-4A02-B1AF-BCB31A236C21}</b:Guid>
    <b:Author>
      <b:Author>
        <b:NameList>
          <b:Person>
            <b:Last>Visser</b:Last>
            <b:First>Wayne</b:First>
          </b:Person>
          <b:Person>
            <b:Last>Matten</b:Last>
            <b:First>Dirk</b:First>
          </b:Person>
          <b:Person>
            <b:Last>Pohl</b:Last>
            <b:First>Manfred</b:First>
          </b:Person>
          <b:Person>
            <b:Last>Tolhurst</b:Last>
            <b:First>Nick</b:First>
          </b:Person>
        </b:NameList>
      </b:Author>
    </b:Author>
    <b:Title>The A-Z of Corporate Social Responsibility</b:Title>
    <b:Year>2010</b:Year>
    <b:Pages>107</b:Pages>
    <b:City>Wiltshire</b:City>
    <b:Publisher>John Wiley &amp; Sons</b:Publisher>
    <b:RefOrder>7</b:RefOrder>
  </b:Source>
  <b:Source>
    <b:Tag>Blo</b:Tag>
    <b:SourceType>BookSection</b:SourceType>
    <b:Guid>{91CD978E-06EA-41AF-BE33-4564410B67EC}</b:Guid>
    <b:Author>
      <b:Author>
        <b:NameList>
          <b:Person>
            <b:Last>Blowfield</b:Last>
            <b:First>Michael</b:First>
          </b:Person>
          <b:Person>
            <b:Last>Murray</b:Last>
            <b:First>Alan</b:First>
          </b:Person>
        </b:NameList>
      </b:Author>
    </b:Author>
    <b:Title>Corporate Responsibility</b:Title>
    <b:Pages>139</b:Pages>
    <b:City>Oxford</b:City>
    <b:Publisher>Oxford University Press</b:Publisher>
    <b:Year>2011</b:Year>
    <b:RefOrder>18</b:RefOrder>
  </b:Source>
  <b:Source>
    <b:Tag>Smi09</b:Tag>
    <b:SourceType>BookSection</b:SourceType>
    <b:Guid>{40CBD879-E29D-4E0C-BA91-0989913A73DD}</b:Guid>
    <b:Title>Mainstreaming Corporate Responsibility</b:Title>
    <b:Year>2009</b:Year>
    <b:Pages>370</b:Pages>
    <b:City>West Sussex</b:City>
    <b:Publisher>John Wiley &amp; Sons</b:Publisher>
    <b:Author>
      <b:Author>
        <b:NameList>
          <b:Person>
            <b:Last>Smith</b:Last>
            <b:Middle>N</b:Middle>
            <b:First>Craig</b:First>
          </b:Person>
          <b:Person>
            <b:Last>Lenssen</b:Last>
            <b:First>Gilbert</b:First>
          </b:Person>
        </b:NameList>
      </b:Author>
    </b:Author>
    <b:RefOrder>19</b:RefOrder>
  </b:Source>
  <b:Source>
    <b:Tag>Smi</b:Tag>
    <b:SourceType>BookSection</b:SourceType>
    <b:Guid>{03A4B0CD-A24E-458F-81F5-2A306697598C}</b:Guid>
    <b:Title>Mainstreaming Corporate Responsibility</b:Title>
    <b:Pages>371</b:Pages>
    <b:City>West Sussex</b:City>
    <b:Publisher>John Wiley &amp; Sons</b:Publisher>
    <b:Author>
      <b:Author>
        <b:NameList>
          <b:Person>
            <b:Last>Smith</b:Last>
            <b:Middle>N</b:Middle>
            <b:First>Craig</b:First>
          </b:Person>
          <b:Person>
            <b:Last>Lenssen</b:Last>
            <b:First>Gilbert</b:First>
          </b:Person>
        </b:NameList>
      </b:Author>
    </b:Author>
    <b:Year>2009</b:Year>
    <b:RefOrder>20</b:RefOrder>
  </b:Source>
  <b:Source>
    <b:Tag>Smi091</b:Tag>
    <b:SourceType>BookSection</b:SourceType>
    <b:Guid>{3A12D8A9-7650-4BD8-973A-60412116B754}</b:Guid>
    <b:Title>Mainstreaming Corporate Responsibility</b:Title>
    <b:Year>2009</b:Year>
    <b:Pages>372</b:Pages>
    <b:City>West Sussex</b:City>
    <b:Publisher>John Wiley &amp; Sons</b:Publisher>
    <b:Author>
      <b:Author>
        <b:NameList>
          <b:Person>
            <b:Last>Smith</b:Last>
            <b:Middle>N</b:Middle>
            <b:First>Craig</b:First>
          </b:Person>
          <b:Person>
            <b:Last>Lenssen</b:Last>
            <b:First>Gilbert</b:First>
          </b:Person>
        </b:NameList>
      </b:Author>
    </b:Author>
    <b:RefOrder>21</b:RefOrder>
  </b:Source>
  <b:Source>
    <b:Tag>Tom941</b:Tag>
    <b:SourceType>BookSection</b:SourceType>
    <b:Guid>{56F9CECC-5E53-432F-BCA4-078B41B67356}</b:Guid>
    <b:Author>
      <b:Author>
        <b:NameList>
          <b:Person>
            <b:Last>Cannon</b:Last>
            <b:First>Tom</b:First>
          </b:Person>
        </b:NameList>
      </b:Author>
    </b:Author>
    <b:Title>Corporate Responsibility</b:Title>
    <b:BookTitle>A textbook on Business Ethics, Governance, Environment: Roles and Responsibilities</b:BookTitle>
    <b:Year>1994</b:Year>
    <b:Pages>106-107</b:Pages>
    <b:City>London</b:City>
    <b:Publisher>Pitman Publishing</b:Publisher>
    <b:RefOrder>22</b:RefOrder>
  </b:Source>
  <b:Source>
    <b:Tag>Tom942</b:Tag>
    <b:SourceType>BookSection</b:SourceType>
    <b:Guid>{E28BB89E-867B-4897-96DC-FD4EA4B85A2F}</b:Guid>
    <b:Author>
      <b:Author>
        <b:NameList>
          <b:Person>
            <b:Last>Cannon</b:Last>
            <b:First>Tom</b:First>
          </b:Person>
        </b:NameList>
      </b:Author>
    </b:Author>
    <b:Title>Corporate Responsibility</b:Title>
    <b:Year>1994</b:Year>
    <b:Pages>102</b:Pages>
    <b:City>London</b:City>
    <b:Publisher>Pitman Publishing</b:Publisher>
    <b:RefOrder>23</b:RefOrder>
  </b:Source>
  <b:Source>
    <b:Tag>Cra08</b:Tag>
    <b:SourceType>BookSection</b:SourceType>
    <b:Guid>{2BF76615-47A0-4569-9129-1D832B13899F}</b:Guid>
    <b:Author>
      <b:Author>
        <b:NameList>
          <b:Person>
            <b:Last>Crane</b:Last>
            <b:First>Andrew</b:First>
          </b:Person>
          <b:Person>
            <b:Last>Matten</b:Last>
            <b:First>Dirk</b:First>
          </b:Person>
          <b:Person>
            <b:Last>Spence</b:Last>
            <b:Middle>J</b:Middle>
            <b:First>Laura</b:First>
          </b:Person>
        </b:NameList>
      </b:Author>
    </b:Author>
    <b:Title>Corporate Social Responsibility</b:Title>
    <b:BookTitle>Readings and cases in a global context</b:BookTitle>
    <b:Year>2008</b:Year>
    <b:Pages>63</b:Pages>
    <b:City>Oxon</b:City>
    <b:Publisher>Routledge</b:Publisher>
    <b:RefOrder>10</b:RefOrder>
  </b:Source>
  <b:Source>
    <b:Tag>Coc17</b:Tag>
    <b:SourceType>InternetSite</b:SourceType>
    <b:Guid>{2E2F5F89-DEAF-4D88-A92E-8B79DFC1C5EE}</b:Guid>
    <b:Title>Our story 1886-1892: the beginning</b:Title>
    <b:Year>2017</b:Year>
    <b:Author>
      <b:Author>
        <b:Corporate>Coca-Cola</b:Corporate>
      </b:Author>
    </b:Author>
    <b:YearAccessed>2018</b:YearAccessed>
    <b:MonthAccessed>February</b:MonthAccessed>
    <b:DayAccessed>16</b:DayAccessed>
    <b:URL>http://www.coca-cola.co.uk/stories/history/heritage/our-story-1886-1892--the-beginning</b:URL>
    <b:RefOrder>1</b:RefOrder>
  </b:Source>
  <b:Source>
    <b:Tag>Coc171</b:Tag>
    <b:SourceType>InternetSite</b:SourceType>
    <b:Guid>{7ABE293F-BABE-46E6-AB21-01D94BF8CE54}</b:Guid>
    <b:Author>
      <b:Author>
        <b:Corporate>Coca-Cola</b:Corporate>
      </b:Author>
    </b:Author>
    <b:Title>Everything you need to know about our packaging</b:Title>
    <b:Year>2017</b:Year>
    <b:YearAccessed>2018</b:YearAccessed>
    <b:MonthAccessed>February</b:MonthAccessed>
    <b:DayAccessed>18</b:DayAccessed>
    <b:URL>http://www.coca-cola.co.uk/stories/everything-you-need-to-know-about-our-packaging</b:URL>
    <b:RefOrder>28</b:RefOrder>
  </b:Source>
  <b:Source>
    <b:Tag>Far17</b:Tag>
    <b:SourceType>InternetSite</b:SourceType>
    <b:Guid>{FD172068-9832-438B-B40C-979FA33F02B7}</b:Guid>
    <b:Author>
      <b:Author>
        <b:Corporate>FareShare</b:Corporate>
      </b:Author>
    </b:Author>
    <b:Title>Our History</b:Title>
    <b:Year>2017</b:Year>
    <b:YearAccessed>2018</b:YearAccessed>
    <b:MonthAccessed>February</b:MonthAccessed>
    <b:DayAccessed>18</b:DayAccessed>
    <b:URL>http://fareshare.org.uk/what-we-do/our-history/</b:URL>
    <b:RefOrder>29</b:RefOrder>
  </b:Source>
  <b:Source>
    <b:Tag>Coc172</b:Tag>
    <b:SourceType>InternetSite</b:SourceType>
    <b:Guid>{3401462C-293C-45CB-9966-3116C928FFFC}</b:Guid>
    <b:Author>
      <b:Author>
        <b:Corporate>Coca-Cola</b:Corporate>
      </b:Author>
    </b:Author>
    <b:Title>Coca-Cola European Partners provides 100,000 meals for charity FareShare with £25,000 donation</b:Title>
    <b:Year>2017</b:Year>
    <b:YearAccessed>2018</b:YearAccessed>
    <b:MonthAccessed>February</b:MonthAccessed>
    <b:DayAccessed>10</b:DayAccessed>
    <b:URL>http://www.coca-cola.co.uk/stories/coca-cola-european-partners-provides-100000-meals-for-fareshare</b:URL>
    <b:RefOrder>30</b:RefOrder>
  </b:Source>
  <b:Source>
    <b:Tag>Coc173</b:Tag>
    <b:SourceType>InternetSite</b:SourceType>
    <b:Guid>{0404B900-BE43-429C-AB88-FF34FCDFBBA1}</b:Guid>
    <b:Author>
      <b:Author>
        <b:Corporate>Coca-Cola</b:Corporate>
      </b:Author>
    </b:Author>
    <b:Title>Responsible Marketing</b:Title>
    <b:Year>2017</b:Year>
    <b:YearAccessed>2018</b:YearAccessed>
    <b:MonthAccessed>February</b:MonthAccessed>
    <b:DayAccessed>16</b:DayAccessed>
    <b:URL>http://www.coca-cola.co.uk/about-us/responsible-marketing</b:URL>
    <b:RefOrder>27</b:RefOrder>
  </b:Source>
  <b:Source>
    <b:Tag>Wil12</b:Tag>
    <b:SourceType>Book</b:SourceType>
    <b:Guid>{E360B9BD-5891-4E20-B0D7-49B32D2F481B}</b:Guid>
    <b:Title>CIM Coursebook 07/08 Marketing Management in Practice</b:Title>
    <b:Year>2012</b:Year>
    <b:Author>
      <b:Author>
        <b:NameList>
          <b:Person>
            <b:Last>Williams</b:Last>
            <b:First>John</b:First>
          </b:Person>
          <b:Person>
            <b:Last>Curtis</b:Last>
            <b:First>Tony</b:First>
          </b:Person>
        </b:NameList>
      </b:Author>
    </b:Author>
    <b:City>London</b:City>
    <b:Publisher>Routledge</b:Publisher>
    <b:RefOrder>16</b:RefOrder>
  </b:Source>
  <b:Source>
    <b:Tag>REd10</b:Tag>
    <b:SourceType>Book</b:SourceType>
    <b:Guid>{2B423212-4499-4CFC-94A5-8979F1577DF7}</b:Guid>
    <b:Author>
      <b:Author>
        <b:NameList>
          <b:Person>
            <b:Last>Freeman</b:Last>
            <b:First>R.</b:First>
            <b:Middle>Edward</b:Middle>
          </b:Person>
        </b:NameList>
      </b:Author>
    </b:Author>
    <b:Title>Strategic Management: A Stakeholder Approach</b:Title>
    <b:Year>2010</b:Year>
    <b:City>Cambridge</b:City>
    <b:Publisher>Cambridge University Press</b:Publisher>
    <b:RefOrder>17</b:RefOrder>
  </b:Source>
  <b:Source>
    <b:Tag>Arc91</b:Tag>
    <b:SourceType>JournalArticle</b:SourceType>
    <b:Guid>{A063B626-B2F4-4F4D-A951-AD538E51AC89}</b:Guid>
    <b:Title>The pyramid of corporate social responsibility: Toward the moral management of organizational stakeholders</b:Title>
    <b:Year>1991</b:Year>
    <b:Author>
      <b:Author>
        <b:NameList>
          <b:Person>
            <b:Last>B.Carroll</b:Last>
            <b:First>Archie</b:First>
          </b:Person>
        </b:NameList>
      </b:Author>
    </b:Author>
    <b:JournalName>Elsevier</b:JournalName>
    <b:Pages>39-48</b:Pages>
    <b:Volume>34</b:Volume>
    <b:Issue>4</b:Issue>
    <b:RefOrder>8</b:RefOrder>
  </b:Source>
  <b:Source>
    <b:Tag>Arc16</b:Tag>
    <b:SourceType>JournalArticle</b:SourceType>
    <b:Guid>{8D0179ED-E8E9-4FF7-8790-56341756D85C}</b:Guid>
    <b:Author>
      <b:Author>
        <b:NameList>
          <b:Person>
            <b:Last>Carroll</b:Last>
            <b:First>Archie</b:First>
            <b:Middle>B.</b:Middle>
          </b:Person>
        </b:NameList>
      </b:Author>
    </b:Author>
    <b:Title>Carroll’s pyramid of CSR: taking another look</b:Title>
    <b:JournalName>International Journal of Corporate Social Responsibility</b:JournalName>
    <b:Year>2016</b:Year>
    <b:Volume>3</b:Volume>
    <b:Issue>1</b:Issue>
    <b:RefOrder>11</b:RefOrder>
  </b:Source>
  <b:Source>
    <b:Tag>Car17</b:Tag>
    <b:SourceType>BookSection</b:SourceType>
    <b:Guid>{5E253F22-1640-4CA2-98AD-1970A516CED5}</b:Guid>
    <b:Title>Business &amp; Society</b:Title>
    <b:Year>2017</b:Year>
    <b:Pages>36</b:Pages>
    <b:Author>
      <b:Author>
        <b:NameList>
          <b:Person>
            <b:Last>Carroll</b:Last>
            <b:First>Archie</b:First>
            <b:Middle>B</b:Middle>
          </b:Person>
          <b:Person>
            <b:Last>Brown</b:Last>
            <b:First>Jill</b:First>
          </b:Person>
          <b:Person>
            <b:Last>Buchholtz</b:Last>
            <b:Middle>K</b:Middle>
            <b:First>Ann</b:First>
          </b:Person>
        </b:NameList>
      </b:Author>
    </b:Author>
    <b:BookTitle>Ethics, Sustainability &amp; Stakeholder Management</b:BookTitle>
    <b:City>Massachusetts</b:City>
    <b:Publisher>Cengage Learning</b:Publisher>
    <b:RefOrder>12</b:RefOrder>
  </b:Source>
  <b:Source>
    <b:Tag>Lia08</b:Tag>
    <b:SourceType>BookSection</b:SourceType>
    <b:Guid>{93BFB4A6-A8F9-4AE7-909E-4F3D78FC3D2C}</b:Guid>
    <b:Author>
      <b:Author>
        <b:NameList>
          <b:Person>
            <b:Last>Zu</b:Last>
            <b:First>Liangrong</b:First>
          </b:Person>
        </b:NameList>
      </b:Author>
    </b:Author>
    <b:Title>Corporate Social Responsibility, Corporate Restructuring and Firm's Performance</b:Title>
    <b:BookTitle>Empirical Evidence from Chinese Enterprises</b:BookTitle>
    <b:Year>2008</b:Year>
    <b:Pages>25</b:Pages>
    <b:City>Berlin</b:City>
    <b:Publisher>Springer Science &amp; Business Media</b:Publisher>
    <b:RefOrder>9</b:RefOrder>
  </b:Source>
  <b:Source>
    <b:Tag>Ara10</b:Tag>
    <b:SourceType>BookSection</b:SourceType>
    <b:Guid>{13BA9AFB-ABFF-4445-835B-528DAE5D5329}</b:Guid>
    <b:Author>
      <b:Author>
        <b:NameList>
          <b:Person>
            <b:Last>Aras</b:Last>
            <b:First>Güler</b:First>
          </b:Person>
          <b:Person>
            <b:Last>Crowther</b:Last>
            <b:First>David</b:First>
          </b:Person>
        </b:NameList>
      </b:Author>
    </b:Author>
    <b:Title>A Handbook of Corporate Governance and Social Responsibility</b:Title>
    <b:Year>2010</b:Year>
    <b:Pages>237</b:Pages>
    <b:City>Surrey</b:City>
    <b:Publisher>Gower Publishing Ltd</b:Publisher>
    <b:RefOrder>14</b:RefOrder>
  </b:Source>
  <b:Source>
    <b:Tag>Jim171</b:Tag>
    <b:SourceType>InternetSite</b:SourceType>
    <b:Guid>{068BF81B-A024-44C0-B7A8-395FF64AD15D}</b:Guid>
    <b:Title>Carroll's CSR Pyramid</b:Title>
    <b:Year>2017</b:Year>
    <b:Author>
      <b:Author>
        <b:NameList>
          <b:Person>
            <b:Last>Riley</b:Last>
            <b:First>Jim</b:First>
          </b:Person>
        </b:NameList>
      </b:Author>
    </b:Author>
    <b:YearAccessed>2018</b:YearAccessed>
    <b:MonthAccessed>February</b:MonthAccessed>
    <b:DayAccessed>16</b:DayAccessed>
    <b:URL>https://www.tutor2u.net/business/reference/carrolls-csr-pyramid</b:URL>
    <b:RefOrder>13</b:RefOrder>
  </b:Source>
  <b:Source>
    <b:Tag>Art13</b:Tag>
    <b:SourceType>Book</b:SourceType>
    <b:Guid>{938A7E28-A59D-493B-83B1-471161F8BB62}</b:Guid>
    <b:Title>Citizens of Character: New Directions in Character and Values Education</b:Title>
    <b:Year>2013</b:Year>
    <b:Author>
      <b:Author>
        <b:NameList>
          <b:Person>
            <b:Last>Arthur</b:Last>
            <b:First>James</b:First>
          </b:Person>
        </b:NameList>
      </b:Author>
    </b:Author>
    <b:City>Luton</b:City>
    <b:Publisher>Andrews UK Limited</b:Publisher>
    <b:RefOrder>24</b:RefOrder>
  </b:Source>
  <b:Source>
    <b:Tag>Rob16</b:Tag>
    <b:SourceType>BookSection</b:SourceType>
    <b:Guid>{6CEDE0B0-1CE1-43C9-A7B1-8283A69C06E9}</b:Guid>
    <b:Title>Good Intentions Are Not Enough: Why We Fail At Helping Others</b:Title>
    <b:Year>2016</b:Year>
    <b:City>Singapore</b:City>
    <b:Publisher>World Scientific</b:Publisher>
    <b:Author>
      <b:Author>
        <b:NameList>
          <b:Person>
            <b:Last>Low</b:Last>
            <b:First>Robin</b:First>
          </b:Person>
        </b:NameList>
      </b:Author>
    </b:Author>
    <b:Pages>91</b:Pages>
    <b:RefOrder>25</b:RefOrder>
  </b:Source>
  <b:Source>
    <b:Tag>Coc15</b:Tag>
    <b:SourceType>DocumentFromInternetSite</b:SourceType>
    <b:Guid>{F5FE08E9-AEE5-4C27-A66F-A64CFE52AA4E}</b:Guid>
    <b:Title>Being a local business: Coca-Cola in GB 2015</b:Title>
    <b:Year>2015</b:Year>
    <b:Author>
      <b:Author>
        <b:Corporate>Coca-Cola Enterprises</b:Corporate>
      </b:Author>
    </b:Author>
    <b:YearAccessed>2018</b:YearAccessed>
    <b:MonthAccessed>February</b:MonthAccessed>
    <b:DayAccessed>20</b:DayAccessed>
    <b:URL>http://www.coca-cola.co.uk/content/dam/journey/gb/en/hidden/PDFs/Coca-Cola-Commuinty-Report-2015.pdf</b:URL>
    <b:RefOrder>26</b:RefOrder>
  </b:Source>
  <b:Source>
    <b:Tag>War</b:Tag>
    <b:SourceType>ArticleInAPeriodical</b:SourceType>
    <b:Guid>{D100AC48-DD8F-48F8-B038-B82B0DDF8DFA}</b:Guid>
    <b:Author>
      <b:Author>
        <b:Corporate>War on Want Charity fighting global poverty</b:Corporate>
      </b:Author>
    </b:Author>
    <b:Title>COCA-COLA: DRINKING THE WORLD DRY</b:Title>
    <b:Year>2007</b:Year>
    <b:Month>November</b:Month>
    <b:Day>19</b:Day>
    <b:RefOrder>31</b:RefOrder>
  </b:Source>
  <b:Source>
    <b:Tag>Nad15</b:Tag>
    <b:SourceType>ArticleInAPeriodical</b:SourceType>
    <b:Guid>{A8A90F52-84CF-4BB5-9271-A0EC2A8DE2B6}</b:Guid>
    <b:Author>
      <b:Author>
        <b:NameList>
          <b:Person>
            <b:Last>Khomami</b:Last>
            <b:First>Nadia</b:First>
          </b:Person>
        </b:NameList>
      </b:Author>
    </b:Author>
    <b:Title>Welcome to the Coca-Cola London Eye … but health charities are already seeing red</b:Title>
    <b:PeriodicalTitle>The Guardian</b:PeriodicalTitle>
    <b:Year>2015</b:Year>
    <b:Month>January</b:Month>
    <b:Day>18</b:Day>
    <b:RefOrder>32</b:RefOrder>
  </b:Source>
  <b:Source>
    <b:Tag>Cat18</b:Tag>
    <b:SourceType>ArticleInAPeriodical</b:SourceType>
    <b:Guid>{1CDFF68E-13F8-454B-8042-F9F163E7A80C}</b:Guid>
    <b:Title>Cigarette companies don't sponsor the Olympics. Why does Coca-Cola?</b:Title>
    <b:PeriodicalTitle>The Guardian</b:PeriodicalTitle>
    <b:Year>2018</b:Year>
    <b:Month>February</b:Month>
    <b:Day>10</b:Day>
    <b:Author>
      <b:Author>
        <b:NameList>
          <b:Person>
            <b:Last>Caterson</b:Last>
            <b:Middle>D</b:Middle>
            <b:First>Ian</b:First>
          </b:Person>
          <b:Person>
            <b:Last>Farmer</b:Last>
            <b:First>Mychelle</b:First>
          </b:Person>
        </b:NameList>
      </b:Author>
    </b:Author>
    <b:RefOrder>33</b:RefOrder>
  </b:Source>
</b:Sources>
</file>

<file path=customXml/itemProps1.xml><?xml version="1.0" encoding="utf-8"?>
<ds:datastoreItem xmlns:ds="http://schemas.openxmlformats.org/officeDocument/2006/customXml" ds:itemID="{04902DEF-31BE-4B93-B379-613A5C360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15</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kirsten</dc:creator>
  <cp:keywords/>
  <dc:description/>
  <cp:lastModifiedBy>kirsten</cp:lastModifiedBy>
  <cp:revision>97</cp:revision>
  <dcterms:created xsi:type="dcterms:W3CDTF">2018-02-16T22:02:00Z</dcterms:created>
  <dcterms:modified xsi:type="dcterms:W3CDTF">2018-02-20T15:49:00Z</dcterms:modified>
</cp:coreProperties>
</file>