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88150115"/>
        <w:docPartObj>
          <w:docPartGallery w:val="Cover Pages"/>
          <w:docPartUnique/>
        </w:docPartObj>
      </w:sdtPr>
      <w:sdtEndPr>
        <w:rPr>
          <w:rFonts w:ascii="Times New Roman" w:eastAsia="Arial" w:hAnsi="Times New Roman" w:cs="Times New Roman"/>
          <w:b/>
          <w:bCs/>
          <w:sz w:val="24"/>
          <w:szCs w:val="24"/>
        </w:rPr>
      </w:sdtEndPr>
      <w:sdtContent>
        <w:p w14:paraId="16239251" w14:textId="359F8BBA" w:rsidR="00845BE0" w:rsidRDefault="00845BE0"/>
        <w:p w14:paraId="5B9A3239" w14:textId="2C65C1FA" w:rsidR="00845BE0" w:rsidRDefault="00A41027">
          <w:pPr>
            <w:rPr>
              <w:rFonts w:ascii="Times New Roman" w:eastAsia="Arial" w:hAnsi="Times New Roman" w:cs="Times New Roman"/>
              <w:b/>
              <w:bCs/>
              <w:sz w:val="24"/>
              <w:szCs w:val="24"/>
            </w:rPr>
          </w:pPr>
          <w:r>
            <w:rPr>
              <w:noProof/>
            </w:rPr>
            <w:pict w14:anchorId="5DA81D14">
              <v:shapetype id="_x0000_t202" coordsize="21600,21600" o:spt="202" path="m,l,21600r21600,l21600,xe">
                <v:stroke joinstyle="miter"/>
                <v:path gradientshapeok="t" o:connecttype="rect"/>
              </v:shapetype>
              <v:shape id="Text Box 131" o:spid="_x0000_s1039"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" filled="f" stroked="f" strokeweight=".5pt">
                <v:textbox style="mso-fit-shape-to-text:t" inset="0,0,0,0">
                  <w:txbxContent>
                    <w:p w14:paraId="4585A387" w14:textId="0A2BA407" w:rsidR="00845BE0" w:rsidRDefault="00A4102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D5D1C">
                            <w:rPr>
                              <w:color w:val="4472C4" w:themeColor="accent1"/>
                              <w:sz w:val="72"/>
                              <w:szCs w:val="72"/>
                            </w:rPr>
                            <w:t>BSP4005 Distinctiveness and regeneration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2DF3E52" w14:textId="64E1011D" w:rsidR="00845BE0" w:rsidRDefault="00CE55BB">
                          <w:pPr>
                            <w:pStyle w:val="NoSpacing"/>
                            <w:spacing w:before="40" w:after="40"/>
                            <w:rPr>
                              <w:caps/>
                              <w:color w:val="1F4E79" w:themeColor="accent5" w:themeShade="80"/>
                              <w:sz w:val="28"/>
                              <w:szCs w:val="28"/>
                            </w:rPr>
                          </w:pPr>
                          <w:r>
                            <w:rPr>
                              <w:caps/>
                              <w:color w:val="1F4E79" w:themeColor="accent5" w:themeShade="80"/>
                              <w:sz w:val="28"/>
                              <w:szCs w:val="28"/>
                            </w:rPr>
                            <w:t>Regeneration of Blaenavon 2021</w:t>
                          </w:r>
                        </w:p>
                      </w:sdtContent>
                    </w:sdt>
                    <w:p w14:paraId="3966A62F" w14:textId="06692C80" w:rsidR="00845BE0" w:rsidRDefault="00A41027">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1D5D1C">
                            <w:rPr>
                              <w:caps/>
                              <w:color w:val="5B9BD5" w:themeColor="accent5"/>
                              <w:sz w:val="24"/>
                              <w:szCs w:val="24"/>
                            </w:rPr>
                            <w:t>Lee Bromley</w:t>
                          </w:r>
                        </w:sdtContent>
                      </w:sdt>
                      <w:r w:rsidR="005052AC">
                        <w:rPr>
                          <w:caps/>
                          <w:color w:val="5B9BD5" w:themeColor="accent5"/>
                          <w:sz w:val="24"/>
                          <w:szCs w:val="24"/>
                        </w:rPr>
                        <w:t>2009277</w:t>
                      </w:r>
                    </w:p>
                    <w:p w14:paraId="647DB72B" w14:textId="5B95628A" w:rsidR="00E75C76" w:rsidRDefault="003D0BE2">
                      <w:pPr>
                        <w:pStyle w:val="NoSpacing"/>
                        <w:spacing w:before="80" w:after="40"/>
                        <w:rPr>
                          <w:caps/>
                          <w:color w:val="5B9BD5" w:themeColor="accent5"/>
                          <w:sz w:val="24"/>
                          <w:szCs w:val="24"/>
                        </w:rPr>
                      </w:pPr>
                      <w:r>
                        <w:rPr>
                          <w:caps/>
                          <w:color w:val="5B9BD5" w:themeColor="accent5"/>
                          <w:sz w:val="24"/>
                          <w:szCs w:val="24"/>
                        </w:rPr>
                        <w:t>University of Wales, Trinity St David</w:t>
                      </w:r>
                    </w:p>
                  </w:txbxContent>
                </v:textbox>
                <w10:wrap type="square" anchorx="margin" anchory="page"/>
              </v:shape>
            </w:pict>
          </w:r>
          <w:r>
            <w:rPr>
              <w:noProof/>
            </w:rPr>
            <w:pict w14:anchorId="753E081B">
              <v:rect id="Rectangle 132" o:spid="_x0000_s1038" style="position:absolute;margin-left:-13.2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32021D1C" w14:textId="77777777" w:rsidR="00845BE0" w:rsidRDefault="00845BE0">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w:r>
          <w:r w:rsidR="00845BE0">
            <w:rPr>
              <w:rFonts w:ascii="Times New Roman" w:eastAsia="Arial" w:hAnsi="Times New Roman" w:cs="Times New Roman"/>
              <w:b/>
              <w:bCs/>
              <w:sz w:val="24"/>
              <w:szCs w:val="24"/>
            </w:rPr>
            <w:br w:type="page"/>
          </w:r>
        </w:p>
      </w:sdtContent>
    </w:sdt>
    <w:p w14:paraId="4CCC9021" w14:textId="2F6F4AED" w:rsidR="00210EC5" w:rsidRDefault="00210EC5" w:rsidP="00210EC5">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r w:rsidRPr="00736B98">
        <w:rPr>
          <w:rFonts w:ascii="Times New Roman" w:eastAsia="Arial" w:hAnsi="Times New Roman" w:cs="Times New Roman"/>
          <w:b/>
          <w:bCs/>
          <w:sz w:val="24"/>
          <w:szCs w:val="24"/>
        </w:rPr>
        <w:lastRenderedPageBreak/>
        <w:t>Executive summary</w:t>
      </w:r>
    </w:p>
    <w:p w14:paraId="5DCED883" w14:textId="77777777" w:rsidR="00736B98" w:rsidRPr="00736B98" w:rsidRDefault="00736B98" w:rsidP="00210EC5">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6DD10486" w14:textId="5EC2330E" w:rsidR="00210EC5" w:rsidRDefault="00210EC5">
      <w:pPr>
        <w:tabs>
          <w:tab w:val="left" w:pos="720"/>
          <w:tab w:val="left" w:pos="1440"/>
          <w:tab w:val="left" w:pos="2160"/>
          <w:tab w:val="left" w:pos="2880"/>
        </w:tabs>
        <w:spacing w:after="0" w:line="240" w:lineRule="auto"/>
        <w:rPr>
          <w:rFonts w:ascii="Times New Roman" w:eastAsia="Arial" w:hAnsi="Times New Roman" w:cs="Times New Roman"/>
        </w:rPr>
      </w:pPr>
    </w:p>
    <w:p w14:paraId="5B2D7D98" w14:textId="48E1F06E" w:rsidR="00210EC5" w:rsidRDefault="00430D72">
      <w:pPr>
        <w:tabs>
          <w:tab w:val="left" w:pos="720"/>
          <w:tab w:val="left" w:pos="1440"/>
          <w:tab w:val="left" w:pos="2160"/>
          <w:tab w:val="left" w:pos="2880"/>
        </w:tabs>
        <w:spacing w:after="0" w:line="240" w:lineRule="auto"/>
        <w:rPr>
          <w:rFonts w:ascii="Times New Roman" w:eastAsia="Arial" w:hAnsi="Times New Roman" w:cs="Times New Roman"/>
        </w:rPr>
      </w:pPr>
      <w:r w:rsidRPr="00430D72">
        <w:rPr>
          <w:rFonts w:ascii="Times New Roman" w:eastAsia="Arial" w:hAnsi="Times New Roman" w:cs="Times New Roman"/>
        </w:rPr>
        <w:t>It is very different in the countryside around Blaenavon. It is one of the very few places in the world where it is still possible to trace the past of the industrial revolution. Since then, this has been reclaimed by nature until industry once again has transformed it.</w:t>
      </w:r>
      <w:r w:rsidR="00610570">
        <w:rPr>
          <w:rFonts w:ascii="Times New Roman" w:eastAsia="Arial" w:hAnsi="Times New Roman" w:cs="Times New Roman"/>
        </w:rPr>
        <w:t xml:space="preserve"> </w:t>
      </w:r>
      <w:r w:rsidR="00610570" w:rsidRPr="00610570">
        <w:rPr>
          <w:rFonts w:ascii="Times New Roman" w:eastAsia="Arial" w:hAnsi="Times New Roman" w:cs="Times New Roman"/>
        </w:rPr>
        <w:t>Today, the region is a diverse mosaic of geographical features, mining ruins and national significance. At Blaenavon, the historical development, shift of fortunes and current institutions can all be seen and felt.</w:t>
      </w:r>
      <w:r w:rsidR="0016276D">
        <w:rPr>
          <w:rFonts w:ascii="Times New Roman" w:eastAsia="Arial" w:hAnsi="Times New Roman" w:cs="Times New Roman"/>
        </w:rPr>
        <w:t xml:space="preserve"> </w:t>
      </w:r>
      <w:r w:rsidR="0016276D" w:rsidRPr="0016276D">
        <w:rPr>
          <w:rFonts w:ascii="Times New Roman" w:eastAsia="Arial" w:hAnsi="Times New Roman" w:cs="Times New Roman"/>
        </w:rPr>
        <w:t xml:space="preserve">The town has been under a heritage initiative since 2019 to draw on existing proposals for redevelopment. The initiative will </w:t>
      </w:r>
      <w:r w:rsidR="00C444F0" w:rsidRPr="0016276D">
        <w:rPr>
          <w:rFonts w:ascii="Times New Roman" w:eastAsia="Arial" w:hAnsi="Times New Roman" w:cs="Times New Roman"/>
        </w:rPr>
        <w:t>help</w:t>
      </w:r>
      <w:r w:rsidR="0016276D" w:rsidRPr="0016276D">
        <w:rPr>
          <w:rFonts w:ascii="Times New Roman" w:eastAsia="Arial" w:hAnsi="Times New Roman" w:cs="Times New Roman"/>
        </w:rPr>
        <w:t xml:space="preserve"> the region and industries, which will ideally have a lasting impact. All is funded by local councils and the national lottery fund.</w:t>
      </w:r>
      <w:r w:rsidR="00273EEB">
        <w:rPr>
          <w:rFonts w:ascii="Times New Roman" w:eastAsia="Arial" w:hAnsi="Times New Roman" w:cs="Times New Roman"/>
        </w:rPr>
        <w:t xml:space="preserve"> </w:t>
      </w:r>
      <w:r w:rsidR="00216D51">
        <w:rPr>
          <w:rFonts w:ascii="Times New Roman" w:eastAsia="Arial" w:hAnsi="Times New Roman" w:cs="Times New Roman"/>
        </w:rPr>
        <w:t>Within this document</w:t>
      </w:r>
      <w:r w:rsidR="00273EEB" w:rsidRPr="00273EEB">
        <w:rPr>
          <w:rFonts w:ascii="Times New Roman" w:eastAsia="Arial" w:hAnsi="Times New Roman" w:cs="Times New Roman"/>
        </w:rPr>
        <w:t>, I will discuss the progress of plans, major shifts within Blaenavon, and how the community, possibilities and economic character are impacted.</w:t>
      </w:r>
      <w:r w:rsidR="00B56C19">
        <w:rPr>
          <w:rFonts w:ascii="Times New Roman" w:eastAsia="Arial" w:hAnsi="Times New Roman" w:cs="Times New Roman"/>
        </w:rPr>
        <w:t xml:space="preserve"> </w:t>
      </w:r>
      <w:r w:rsidR="00F04674">
        <w:rPr>
          <w:rFonts w:ascii="Times New Roman" w:eastAsia="Arial" w:hAnsi="Times New Roman" w:cs="Times New Roman"/>
        </w:rPr>
        <w:t>Also,</w:t>
      </w:r>
      <w:r w:rsidR="00B56C19">
        <w:rPr>
          <w:rFonts w:ascii="Times New Roman" w:eastAsia="Arial" w:hAnsi="Times New Roman" w:cs="Times New Roman"/>
        </w:rPr>
        <w:t xml:space="preserve"> how the concept of </w:t>
      </w:r>
      <w:r w:rsidR="00C6778C">
        <w:rPr>
          <w:rFonts w:ascii="Times New Roman" w:eastAsia="Arial" w:hAnsi="Times New Roman" w:cs="Times New Roman"/>
        </w:rPr>
        <w:t xml:space="preserve">using </w:t>
      </w:r>
      <w:r w:rsidR="00F04674">
        <w:rPr>
          <w:rFonts w:ascii="Times New Roman" w:eastAsia="Arial" w:hAnsi="Times New Roman" w:cs="Times New Roman"/>
        </w:rPr>
        <w:t>Blaenavon’s</w:t>
      </w:r>
      <w:r w:rsidR="00C6778C">
        <w:rPr>
          <w:rFonts w:ascii="Times New Roman" w:eastAsia="Arial" w:hAnsi="Times New Roman" w:cs="Times New Roman"/>
        </w:rPr>
        <w:t xml:space="preserve"> </w:t>
      </w:r>
      <w:r w:rsidR="00022C1A">
        <w:rPr>
          <w:rFonts w:ascii="Times New Roman" w:eastAsia="Arial" w:hAnsi="Times New Roman" w:cs="Times New Roman"/>
        </w:rPr>
        <w:t>natural resources could help the town</w:t>
      </w:r>
      <w:r w:rsidR="00942B10">
        <w:rPr>
          <w:rFonts w:ascii="Times New Roman" w:eastAsia="Arial" w:hAnsi="Times New Roman" w:cs="Times New Roman"/>
        </w:rPr>
        <w:t xml:space="preserve"> in the future.</w:t>
      </w:r>
    </w:p>
    <w:p w14:paraId="1ED1946A" w14:textId="78600399" w:rsidR="00DD47F9" w:rsidRDefault="00DD47F9">
      <w:pPr>
        <w:tabs>
          <w:tab w:val="left" w:pos="720"/>
          <w:tab w:val="left" w:pos="1440"/>
          <w:tab w:val="left" w:pos="2160"/>
          <w:tab w:val="left" w:pos="2880"/>
        </w:tabs>
        <w:spacing w:after="0" w:line="240" w:lineRule="auto"/>
        <w:rPr>
          <w:rFonts w:ascii="Times New Roman" w:eastAsia="Arial" w:hAnsi="Times New Roman" w:cs="Times New Roman"/>
        </w:rPr>
      </w:pPr>
    </w:p>
    <w:p w14:paraId="1676F1D5" w14:textId="14203A73" w:rsidR="00DD47F9" w:rsidRDefault="00DD47F9">
      <w:pPr>
        <w:tabs>
          <w:tab w:val="left" w:pos="720"/>
          <w:tab w:val="left" w:pos="1440"/>
          <w:tab w:val="left" w:pos="2160"/>
          <w:tab w:val="left" w:pos="2880"/>
        </w:tabs>
        <w:spacing w:after="0" w:line="240" w:lineRule="auto"/>
        <w:rPr>
          <w:rFonts w:ascii="Times New Roman" w:eastAsia="Arial" w:hAnsi="Times New Roman" w:cs="Times New Roman"/>
        </w:rPr>
      </w:pPr>
    </w:p>
    <w:p w14:paraId="336F0886" w14:textId="45A6BFBE" w:rsidR="009A0EEC" w:rsidRDefault="009A0EEC">
      <w:pPr>
        <w:tabs>
          <w:tab w:val="left" w:pos="720"/>
          <w:tab w:val="left" w:pos="1440"/>
          <w:tab w:val="left" w:pos="2160"/>
          <w:tab w:val="left" w:pos="2880"/>
        </w:tabs>
        <w:spacing w:after="0" w:line="240" w:lineRule="auto"/>
        <w:rPr>
          <w:rFonts w:ascii="Times New Roman" w:eastAsia="Arial" w:hAnsi="Times New Roman" w:cs="Times New Roman"/>
        </w:rPr>
      </w:pPr>
    </w:p>
    <w:p w14:paraId="2916A54E" w14:textId="52AE8315" w:rsidR="009A0EEC" w:rsidRPr="00736B98" w:rsidRDefault="009A0EEC">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r w:rsidRPr="00736B98">
        <w:rPr>
          <w:rFonts w:ascii="Times New Roman" w:eastAsia="Arial" w:hAnsi="Times New Roman" w:cs="Times New Roman"/>
          <w:b/>
          <w:bCs/>
          <w:sz w:val="24"/>
          <w:szCs w:val="24"/>
        </w:rPr>
        <w:t>Contents:</w:t>
      </w:r>
    </w:p>
    <w:p w14:paraId="2B07168F" w14:textId="77777777" w:rsidR="009A0EEC" w:rsidRDefault="009A0EEC">
      <w:pPr>
        <w:tabs>
          <w:tab w:val="left" w:pos="720"/>
          <w:tab w:val="left" w:pos="1440"/>
          <w:tab w:val="left" w:pos="2160"/>
          <w:tab w:val="left" w:pos="2880"/>
        </w:tabs>
        <w:spacing w:after="0" w:line="240" w:lineRule="auto"/>
        <w:rPr>
          <w:rFonts w:ascii="Times New Roman" w:eastAsia="Arial" w:hAnsi="Times New Roman" w:cs="Times New Roman"/>
        </w:rPr>
      </w:pPr>
    </w:p>
    <w:p w14:paraId="5B35CD18" w14:textId="3A09EC28" w:rsidR="00DD47F9" w:rsidRDefault="00DD47F9">
      <w:pPr>
        <w:tabs>
          <w:tab w:val="left" w:pos="720"/>
          <w:tab w:val="left" w:pos="1440"/>
          <w:tab w:val="left" w:pos="2160"/>
          <w:tab w:val="left" w:pos="2880"/>
        </w:tabs>
        <w:spacing w:after="0" w:line="240" w:lineRule="auto"/>
        <w:rPr>
          <w:rFonts w:ascii="Times New Roman" w:eastAsia="Arial" w:hAnsi="Times New Roman" w:cs="Times New Roman"/>
        </w:rPr>
      </w:pPr>
    </w:p>
    <w:p w14:paraId="29B59D97" w14:textId="77777777" w:rsidR="00DD47F9" w:rsidRDefault="00DD47F9">
      <w:pPr>
        <w:tabs>
          <w:tab w:val="left" w:pos="720"/>
          <w:tab w:val="left" w:pos="1440"/>
          <w:tab w:val="left" w:pos="2160"/>
          <w:tab w:val="left" w:pos="2880"/>
        </w:tabs>
        <w:spacing w:after="0" w:line="240" w:lineRule="auto"/>
        <w:rPr>
          <w:rFonts w:ascii="Times New Roman" w:eastAsia="Arial" w:hAnsi="Times New Roman" w:cs="Times New Roman"/>
        </w:rPr>
      </w:pPr>
    </w:p>
    <w:p w14:paraId="07E51826" w14:textId="77777777" w:rsidR="00DD47F9" w:rsidRDefault="00DD47F9" w:rsidP="00DD47F9">
      <w:pPr>
        <w:pStyle w:val="ListParagraph"/>
        <w:numPr>
          <w:ilvl w:val="0"/>
          <w:numId w:val="3"/>
        </w:numPr>
        <w:spacing w:line="360" w:lineRule="auto"/>
        <w:rPr>
          <w:rFonts w:ascii="Times New Roman" w:hAnsi="Times New Roman" w:cs="Times New Roman"/>
          <w:b/>
          <w:bCs/>
        </w:rPr>
      </w:pPr>
      <w:r>
        <w:rPr>
          <w:rFonts w:ascii="Times New Roman" w:hAnsi="Times New Roman" w:cs="Times New Roman"/>
          <w:b/>
          <w:bCs/>
        </w:rPr>
        <w:t>Ex</w:t>
      </w:r>
      <w:r w:rsidRPr="00584157">
        <w:rPr>
          <w:rFonts w:ascii="Times New Roman" w:hAnsi="Times New Roman" w:cs="Times New Roman"/>
          <w:b/>
          <w:bCs/>
        </w:rPr>
        <w:t>ecutive summary</w:t>
      </w:r>
      <w:r>
        <w:rPr>
          <w:rFonts w:ascii="Times New Roman" w:hAnsi="Times New Roman" w:cs="Times New Roman"/>
          <w:b/>
          <w:bCs/>
        </w:rPr>
        <w:t>............................................................................................. Page 1</w:t>
      </w:r>
    </w:p>
    <w:p w14:paraId="7ADC1303" w14:textId="6446A1CD" w:rsidR="00DD47F9" w:rsidRDefault="00DD47F9" w:rsidP="00DD47F9">
      <w:pPr>
        <w:pStyle w:val="ListParagraph"/>
        <w:numPr>
          <w:ilvl w:val="0"/>
          <w:numId w:val="3"/>
        </w:numPr>
        <w:spacing w:line="360" w:lineRule="auto"/>
        <w:rPr>
          <w:rFonts w:ascii="Times New Roman" w:hAnsi="Times New Roman" w:cs="Times New Roman"/>
          <w:b/>
          <w:bCs/>
        </w:rPr>
      </w:pPr>
      <w:r>
        <w:rPr>
          <w:rFonts w:ascii="Times New Roman" w:hAnsi="Times New Roman" w:cs="Times New Roman"/>
          <w:b/>
          <w:bCs/>
        </w:rPr>
        <w:t xml:space="preserve">Introduction..........................................................................................................Page </w:t>
      </w:r>
      <w:r w:rsidR="00956C38">
        <w:rPr>
          <w:rFonts w:ascii="Times New Roman" w:hAnsi="Times New Roman" w:cs="Times New Roman"/>
          <w:b/>
          <w:bCs/>
        </w:rPr>
        <w:t>2</w:t>
      </w:r>
    </w:p>
    <w:p w14:paraId="67D2568B" w14:textId="6932383D" w:rsidR="00DD47F9" w:rsidRDefault="00DD47F9" w:rsidP="00DD47F9">
      <w:pPr>
        <w:pStyle w:val="ListParagraph"/>
        <w:numPr>
          <w:ilvl w:val="0"/>
          <w:numId w:val="3"/>
        </w:numPr>
        <w:spacing w:line="360" w:lineRule="auto"/>
        <w:rPr>
          <w:rFonts w:ascii="Times New Roman" w:hAnsi="Times New Roman" w:cs="Times New Roman"/>
          <w:b/>
          <w:bCs/>
        </w:rPr>
      </w:pPr>
      <w:r>
        <w:rPr>
          <w:rFonts w:ascii="Times New Roman" w:hAnsi="Times New Roman" w:cs="Times New Roman"/>
          <w:b/>
          <w:bCs/>
        </w:rPr>
        <w:t xml:space="preserve">Historical Development.......................................................................................Page </w:t>
      </w:r>
      <w:r w:rsidR="001C2F76">
        <w:rPr>
          <w:rFonts w:ascii="Times New Roman" w:hAnsi="Times New Roman" w:cs="Times New Roman"/>
          <w:b/>
          <w:bCs/>
        </w:rPr>
        <w:t>2,3</w:t>
      </w:r>
    </w:p>
    <w:p w14:paraId="0B4F0776" w14:textId="3B6212A8" w:rsidR="00DD47F9" w:rsidRDefault="00DD47F9" w:rsidP="00DD47F9">
      <w:pPr>
        <w:pStyle w:val="ListParagraph"/>
        <w:numPr>
          <w:ilvl w:val="0"/>
          <w:numId w:val="3"/>
        </w:numPr>
        <w:spacing w:line="360" w:lineRule="auto"/>
        <w:rPr>
          <w:rFonts w:ascii="Times New Roman" w:hAnsi="Times New Roman" w:cs="Times New Roman"/>
          <w:b/>
          <w:bCs/>
        </w:rPr>
      </w:pPr>
      <w:r>
        <w:rPr>
          <w:rFonts w:ascii="Times New Roman" w:hAnsi="Times New Roman" w:cs="Times New Roman"/>
          <w:b/>
          <w:bCs/>
        </w:rPr>
        <w:t xml:space="preserve">Changing fortunes.............................................................................................Page </w:t>
      </w:r>
      <w:r w:rsidR="001C2F76">
        <w:rPr>
          <w:rFonts w:ascii="Times New Roman" w:hAnsi="Times New Roman" w:cs="Times New Roman"/>
          <w:b/>
          <w:bCs/>
        </w:rPr>
        <w:t>3,4</w:t>
      </w:r>
    </w:p>
    <w:p w14:paraId="71DE0218" w14:textId="138726D7" w:rsidR="00DD47F9" w:rsidRDefault="00DD47F9" w:rsidP="00DD47F9">
      <w:pPr>
        <w:pStyle w:val="ListParagraph"/>
        <w:numPr>
          <w:ilvl w:val="0"/>
          <w:numId w:val="3"/>
        </w:numPr>
        <w:spacing w:line="360" w:lineRule="auto"/>
        <w:rPr>
          <w:rFonts w:ascii="Times New Roman" w:hAnsi="Times New Roman" w:cs="Times New Roman"/>
          <w:b/>
          <w:bCs/>
        </w:rPr>
      </w:pPr>
      <w:r>
        <w:rPr>
          <w:rFonts w:ascii="Times New Roman" w:hAnsi="Times New Roman" w:cs="Times New Roman"/>
          <w:b/>
          <w:bCs/>
        </w:rPr>
        <w:t xml:space="preserve">Existing assets, </w:t>
      </w:r>
      <w:proofErr w:type="gramStart"/>
      <w:r>
        <w:rPr>
          <w:rFonts w:ascii="Times New Roman" w:hAnsi="Times New Roman" w:cs="Times New Roman"/>
          <w:b/>
          <w:bCs/>
        </w:rPr>
        <w:t>structures</w:t>
      </w:r>
      <w:proofErr w:type="gramEnd"/>
      <w:r>
        <w:rPr>
          <w:rFonts w:ascii="Times New Roman" w:hAnsi="Times New Roman" w:cs="Times New Roman"/>
          <w:b/>
          <w:bCs/>
        </w:rPr>
        <w:t xml:space="preserve"> and economic character.......................................Page </w:t>
      </w:r>
      <w:r w:rsidR="007D5ADC">
        <w:rPr>
          <w:rFonts w:ascii="Times New Roman" w:hAnsi="Times New Roman" w:cs="Times New Roman"/>
          <w:b/>
          <w:bCs/>
        </w:rPr>
        <w:t>4,5</w:t>
      </w:r>
    </w:p>
    <w:p w14:paraId="6D0356D1" w14:textId="425C7B7E" w:rsidR="00DD47F9" w:rsidRDefault="00DD47F9" w:rsidP="00DD47F9">
      <w:pPr>
        <w:pStyle w:val="ListParagraph"/>
        <w:numPr>
          <w:ilvl w:val="0"/>
          <w:numId w:val="3"/>
        </w:numPr>
        <w:spacing w:line="360" w:lineRule="auto"/>
        <w:rPr>
          <w:rFonts w:ascii="Times New Roman" w:hAnsi="Times New Roman" w:cs="Times New Roman"/>
          <w:b/>
          <w:bCs/>
        </w:rPr>
      </w:pPr>
      <w:r>
        <w:rPr>
          <w:rFonts w:ascii="Times New Roman" w:hAnsi="Times New Roman" w:cs="Times New Roman"/>
          <w:b/>
          <w:bCs/>
        </w:rPr>
        <w:t xml:space="preserve">Key Stakeholders and interest groups.............................................................Page </w:t>
      </w:r>
      <w:r w:rsidR="007D5ADC">
        <w:rPr>
          <w:rFonts w:ascii="Times New Roman" w:hAnsi="Times New Roman" w:cs="Times New Roman"/>
          <w:b/>
          <w:bCs/>
        </w:rPr>
        <w:t>5</w:t>
      </w:r>
    </w:p>
    <w:p w14:paraId="342672C2" w14:textId="521AF7BB" w:rsidR="00DD47F9" w:rsidRDefault="00DD47F9" w:rsidP="00DD47F9">
      <w:pPr>
        <w:pStyle w:val="ListParagraph"/>
        <w:numPr>
          <w:ilvl w:val="0"/>
          <w:numId w:val="3"/>
        </w:numPr>
        <w:spacing w:line="360" w:lineRule="auto"/>
        <w:rPr>
          <w:rFonts w:ascii="Times New Roman" w:hAnsi="Times New Roman" w:cs="Times New Roman"/>
          <w:b/>
          <w:bCs/>
        </w:rPr>
      </w:pPr>
      <w:r>
        <w:rPr>
          <w:rFonts w:ascii="Times New Roman" w:hAnsi="Times New Roman" w:cs="Times New Roman"/>
          <w:b/>
          <w:bCs/>
        </w:rPr>
        <w:t xml:space="preserve">Local/regional development strategies...............................................................Page </w:t>
      </w:r>
      <w:r w:rsidR="007D5ADC">
        <w:rPr>
          <w:rFonts w:ascii="Times New Roman" w:hAnsi="Times New Roman" w:cs="Times New Roman"/>
          <w:b/>
          <w:bCs/>
        </w:rPr>
        <w:t>5</w:t>
      </w:r>
    </w:p>
    <w:p w14:paraId="420D466E" w14:textId="33AE4767" w:rsidR="00DD47F9" w:rsidRDefault="00DD47F9" w:rsidP="00DD47F9">
      <w:pPr>
        <w:pStyle w:val="ListParagraph"/>
        <w:numPr>
          <w:ilvl w:val="0"/>
          <w:numId w:val="3"/>
        </w:numPr>
        <w:spacing w:line="360" w:lineRule="auto"/>
        <w:rPr>
          <w:rFonts w:ascii="Times New Roman" w:hAnsi="Times New Roman" w:cs="Times New Roman"/>
          <w:b/>
          <w:bCs/>
        </w:rPr>
      </w:pPr>
      <w:r>
        <w:rPr>
          <w:rFonts w:ascii="Times New Roman" w:hAnsi="Times New Roman" w:cs="Times New Roman"/>
          <w:b/>
          <w:bCs/>
        </w:rPr>
        <w:t xml:space="preserve">Future opportunities for regeneration..........................................................Page </w:t>
      </w:r>
      <w:r w:rsidR="007D5ADC">
        <w:rPr>
          <w:rFonts w:ascii="Times New Roman" w:hAnsi="Times New Roman" w:cs="Times New Roman"/>
          <w:b/>
          <w:bCs/>
        </w:rPr>
        <w:t>6</w:t>
      </w:r>
    </w:p>
    <w:p w14:paraId="1253CE85" w14:textId="2035D853" w:rsidR="00DD47F9" w:rsidRDefault="00DD47F9" w:rsidP="00DD47F9">
      <w:pPr>
        <w:pStyle w:val="ListParagraph"/>
        <w:numPr>
          <w:ilvl w:val="0"/>
          <w:numId w:val="3"/>
        </w:numPr>
        <w:spacing w:line="360" w:lineRule="auto"/>
        <w:rPr>
          <w:rFonts w:ascii="Times New Roman" w:hAnsi="Times New Roman" w:cs="Times New Roman"/>
          <w:b/>
          <w:bCs/>
        </w:rPr>
      </w:pPr>
      <w:r>
        <w:rPr>
          <w:rFonts w:ascii="Times New Roman" w:hAnsi="Times New Roman" w:cs="Times New Roman"/>
          <w:b/>
          <w:bCs/>
        </w:rPr>
        <w:t xml:space="preserve">Conclusion.............................................................................................................Page </w:t>
      </w:r>
      <w:r w:rsidR="00E2722E">
        <w:rPr>
          <w:rFonts w:ascii="Times New Roman" w:hAnsi="Times New Roman" w:cs="Times New Roman"/>
          <w:b/>
          <w:bCs/>
        </w:rPr>
        <w:t>6</w:t>
      </w:r>
    </w:p>
    <w:p w14:paraId="34266EA7" w14:textId="446AFCED" w:rsidR="00DD47F9" w:rsidRDefault="00DD47F9" w:rsidP="00DD47F9">
      <w:pPr>
        <w:pStyle w:val="ListParagraph"/>
        <w:numPr>
          <w:ilvl w:val="0"/>
          <w:numId w:val="3"/>
        </w:numPr>
        <w:spacing w:line="360" w:lineRule="auto"/>
        <w:rPr>
          <w:rFonts w:ascii="Times New Roman" w:hAnsi="Times New Roman" w:cs="Times New Roman"/>
          <w:b/>
          <w:bCs/>
        </w:rPr>
      </w:pPr>
      <w:r>
        <w:rPr>
          <w:rFonts w:ascii="Times New Roman" w:hAnsi="Times New Roman" w:cs="Times New Roman"/>
          <w:b/>
          <w:bCs/>
        </w:rPr>
        <w:t xml:space="preserve">References............................................................................................................Page </w:t>
      </w:r>
      <w:r w:rsidR="00E2722E">
        <w:rPr>
          <w:rFonts w:ascii="Times New Roman" w:hAnsi="Times New Roman" w:cs="Times New Roman"/>
          <w:b/>
          <w:bCs/>
        </w:rPr>
        <w:t>7</w:t>
      </w:r>
    </w:p>
    <w:p w14:paraId="416FC832" w14:textId="77777777" w:rsidR="00DD47F9" w:rsidRPr="00584157" w:rsidRDefault="00DD47F9" w:rsidP="00DD47F9">
      <w:pPr>
        <w:pStyle w:val="ListParagraph"/>
        <w:numPr>
          <w:ilvl w:val="0"/>
          <w:numId w:val="3"/>
        </w:numPr>
        <w:spacing w:line="360" w:lineRule="auto"/>
        <w:rPr>
          <w:rFonts w:ascii="Times New Roman" w:hAnsi="Times New Roman" w:cs="Times New Roman"/>
          <w:b/>
          <w:bCs/>
        </w:rPr>
      </w:pPr>
      <w:r w:rsidRPr="00584157">
        <w:rPr>
          <w:rFonts w:ascii="Times New Roman" w:hAnsi="Times New Roman" w:cs="Times New Roman"/>
          <w:b/>
          <w:bCs/>
        </w:rPr>
        <w:br w:type="page"/>
      </w:r>
    </w:p>
    <w:p w14:paraId="0CB49C83" w14:textId="77777777" w:rsidR="00DD47F9" w:rsidRDefault="00DD47F9">
      <w:pPr>
        <w:tabs>
          <w:tab w:val="left" w:pos="720"/>
          <w:tab w:val="left" w:pos="1440"/>
          <w:tab w:val="left" w:pos="2160"/>
          <w:tab w:val="left" w:pos="2880"/>
        </w:tabs>
        <w:spacing w:after="0" w:line="240" w:lineRule="auto"/>
        <w:rPr>
          <w:rFonts w:ascii="Times New Roman" w:eastAsia="Arial" w:hAnsi="Times New Roman" w:cs="Times New Roman"/>
        </w:rPr>
      </w:pPr>
    </w:p>
    <w:p w14:paraId="5F86ADF6" w14:textId="77777777" w:rsidR="00210EC5" w:rsidRDefault="00210EC5">
      <w:pPr>
        <w:tabs>
          <w:tab w:val="left" w:pos="720"/>
          <w:tab w:val="left" w:pos="1440"/>
          <w:tab w:val="left" w:pos="2160"/>
          <w:tab w:val="left" w:pos="2880"/>
        </w:tabs>
        <w:spacing w:after="0" w:line="240" w:lineRule="auto"/>
        <w:rPr>
          <w:rFonts w:ascii="Times New Roman" w:eastAsia="Arial" w:hAnsi="Times New Roman" w:cs="Times New Roman"/>
        </w:rPr>
      </w:pPr>
    </w:p>
    <w:p w14:paraId="6E1BD686" w14:textId="0C639D6D" w:rsidR="003D1FE3" w:rsidRDefault="00F25D36">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r w:rsidRPr="00736B98">
        <w:rPr>
          <w:rFonts w:ascii="Times New Roman" w:eastAsia="Arial" w:hAnsi="Times New Roman" w:cs="Times New Roman"/>
          <w:b/>
          <w:bCs/>
          <w:sz w:val="24"/>
          <w:szCs w:val="24"/>
        </w:rPr>
        <w:t xml:space="preserve">Introduction </w:t>
      </w:r>
    </w:p>
    <w:p w14:paraId="649B1F55" w14:textId="77777777" w:rsidR="00736B98" w:rsidRPr="00736B98" w:rsidRDefault="00736B98">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44E02D3F" w14:textId="6734A5BF" w:rsidR="00E13F23" w:rsidRDefault="00E13F23">
      <w:pPr>
        <w:tabs>
          <w:tab w:val="left" w:pos="720"/>
          <w:tab w:val="left" w:pos="1440"/>
          <w:tab w:val="left" w:pos="2160"/>
          <w:tab w:val="left" w:pos="2880"/>
        </w:tabs>
        <w:spacing w:after="0" w:line="240" w:lineRule="auto"/>
        <w:rPr>
          <w:rFonts w:ascii="Times New Roman" w:eastAsia="Arial" w:hAnsi="Times New Roman" w:cs="Times New Roman"/>
        </w:rPr>
      </w:pPr>
    </w:p>
    <w:p w14:paraId="3D96F918" w14:textId="53BD4403" w:rsidR="00643688" w:rsidRPr="00643688" w:rsidRDefault="00643688" w:rsidP="00643688">
      <w:pPr>
        <w:tabs>
          <w:tab w:val="left" w:pos="720"/>
          <w:tab w:val="left" w:pos="1440"/>
          <w:tab w:val="left" w:pos="2160"/>
          <w:tab w:val="left" w:pos="2880"/>
        </w:tabs>
        <w:spacing w:after="0" w:line="240" w:lineRule="auto"/>
        <w:rPr>
          <w:rFonts w:ascii="Times New Roman" w:eastAsia="Arial" w:hAnsi="Times New Roman" w:cs="Times New Roman"/>
        </w:rPr>
      </w:pPr>
      <w:r w:rsidRPr="00643688">
        <w:rPr>
          <w:rFonts w:ascii="Times New Roman" w:eastAsia="Arial" w:hAnsi="Times New Roman" w:cs="Times New Roman"/>
        </w:rPr>
        <w:t xml:space="preserve">The goal of this assessment </w:t>
      </w:r>
      <w:r w:rsidR="0073734B">
        <w:rPr>
          <w:rFonts w:ascii="Times New Roman" w:eastAsia="Arial" w:hAnsi="Times New Roman" w:cs="Times New Roman"/>
        </w:rPr>
        <w:t>on</w:t>
      </w:r>
      <w:r w:rsidRPr="00643688">
        <w:rPr>
          <w:rFonts w:ascii="Times New Roman" w:eastAsia="Arial" w:hAnsi="Times New Roman" w:cs="Times New Roman"/>
        </w:rPr>
        <w:t xml:space="preserve"> </w:t>
      </w:r>
      <w:r w:rsidR="00F04674" w:rsidRPr="00643688">
        <w:rPr>
          <w:rFonts w:ascii="Times New Roman" w:eastAsia="Arial" w:hAnsi="Times New Roman" w:cs="Times New Roman"/>
        </w:rPr>
        <w:t>Blaenavon</w:t>
      </w:r>
      <w:r w:rsidRPr="00643688">
        <w:rPr>
          <w:rFonts w:ascii="Times New Roman" w:eastAsia="Arial" w:hAnsi="Times New Roman" w:cs="Times New Roman"/>
        </w:rPr>
        <w:t xml:space="preserve"> is to illustrate the historical </w:t>
      </w:r>
      <w:r w:rsidR="00881B61">
        <w:rPr>
          <w:rFonts w:ascii="Times New Roman" w:eastAsia="Arial" w:hAnsi="Times New Roman" w:cs="Times New Roman"/>
        </w:rPr>
        <w:t>change</w:t>
      </w:r>
      <w:r w:rsidRPr="00643688">
        <w:rPr>
          <w:rFonts w:ascii="Times New Roman" w:eastAsia="Arial" w:hAnsi="Times New Roman" w:cs="Times New Roman"/>
        </w:rPr>
        <w:t xml:space="preserve"> from the years of the industrial revolution, as it has grown from a very busy, circular economy to what it has become today.</w:t>
      </w:r>
    </w:p>
    <w:p w14:paraId="69C784C0" w14:textId="62FC6CEA" w:rsidR="00E13F23" w:rsidRDefault="00643688" w:rsidP="009335B9">
      <w:pPr>
        <w:tabs>
          <w:tab w:val="left" w:pos="720"/>
          <w:tab w:val="left" w:pos="1440"/>
          <w:tab w:val="left" w:pos="2160"/>
          <w:tab w:val="left" w:pos="2880"/>
        </w:tabs>
        <w:spacing w:after="0" w:line="240" w:lineRule="auto"/>
        <w:rPr>
          <w:rFonts w:ascii="Times New Roman" w:eastAsia="Arial" w:hAnsi="Times New Roman" w:cs="Times New Roman"/>
        </w:rPr>
      </w:pPr>
      <w:r w:rsidRPr="00643688">
        <w:rPr>
          <w:rFonts w:ascii="Times New Roman" w:eastAsia="Arial" w:hAnsi="Times New Roman" w:cs="Times New Roman"/>
        </w:rPr>
        <w:t xml:space="preserve">The shifting fortunes of a prosperous town that has given so much to the rest of the country to </w:t>
      </w:r>
      <w:r w:rsidR="00F50592">
        <w:rPr>
          <w:rFonts w:ascii="Times New Roman" w:eastAsia="Arial" w:hAnsi="Times New Roman" w:cs="Times New Roman"/>
        </w:rPr>
        <w:t>the town as it is now.</w:t>
      </w:r>
      <w:r w:rsidR="009335B9">
        <w:rPr>
          <w:rFonts w:ascii="Times New Roman" w:eastAsia="Arial" w:hAnsi="Times New Roman" w:cs="Times New Roman"/>
        </w:rPr>
        <w:t xml:space="preserve"> </w:t>
      </w:r>
      <w:r w:rsidR="00164CEF">
        <w:rPr>
          <w:rFonts w:ascii="Times New Roman" w:eastAsia="Arial" w:hAnsi="Times New Roman" w:cs="Times New Roman"/>
        </w:rPr>
        <w:t>With</w:t>
      </w:r>
      <w:r w:rsidR="009335B9" w:rsidRPr="009335B9">
        <w:rPr>
          <w:rFonts w:ascii="Times New Roman" w:eastAsia="Arial" w:hAnsi="Times New Roman" w:cs="Times New Roman"/>
        </w:rPr>
        <w:t xml:space="preserve"> the regeneration plans they take on</w:t>
      </w:r>
      <w:r w:rsidR="00164CEF">
        <w:rPr>
          <w:rFonts w:ascii="Times New Roman" w:eastAsia="Arial" w:hAnsi="Times New Roman" w:cs="Times New Roman"/>
        </w:rPr>
        <w:t>,</w:t>
      </w:r>
      <w:r w:rsidR="009335B9" w:rsidRPr="009335B9">
        <w:rPr>
          <w:rFonts w:ascii="Times New Roman" w:eastAsia="Arial" w:hAnsi="Times New Roman" w:cs="Times New Roman"/>
        </w:rPr>
        <w:t xml:space="preserve"> who</w:t>
      </w:r>
      <w:r w:rsidR="009335B9">
        <w:rPr>
          <w:rFonts w:ascii="Times New Roman" w:eastAsia="Arial" w:hAnsi="Times New Roman" w:cs="Times New Roman"/>
        </w:rPr>
        <w:t xml:space="preserve"> </w:t>
      </w:r>
      <w:r w:rsidR="009335B9" w:rsidRPr="009335B9">
        <w:rPr>
          <w:rFonts w:ascii="Times New Roman" w:eastAsia="Arial" w:hAnsi="Times New Roman" w:cs="Times New Roman"/>
        </w:rPr>
        <w:t>were the major players and organisations involved and the vital aspect.</w:t>
      </w:r>
      <w:r w:rsidR="009335B9">
        <w:rPr>
          <w:rFonts w:ascii="Times New Roman" w:eastAsia="Arial" w:hAnsi="Times New Roman" w:cs="Times New Roman"/>
        </w:rPr>
        <w:t xml:space="preserve"> </w:t>
      </w:r>
      <w:r w:rsidR="009335B9" w:rsidRPr="009335B9">
        <w:rPr>
          <w:rFonts w:ascii="Times New Roman" w:eastAsia="Arial" w:hAnsi="Times New Roman" w:cs="Times New Roman"/>
        </w:rPr>
        <w:t>Are potential redevelopment efforts going to benefit the town?</w:t>
      </w:r>
      <w:r w:rsidR="009335B9">
        <w:rPr>
          <w:rFonts w:ascii="Times New Roman" w:eastAsia="Arial" w:hAnsi="Times New Roman" w:cs="Times New Roman"/>
        </w:rPr>
        <w:t xml:space="preserve"> </w:t>
      </w:r>
      <w:r w:rsidR="00455AE0">
        <w:rPr>
          <w:rFonts w:ascii="Times New Roman" w:eastAsia="Arial" w:hAnsi="Times New Roman" w:cs="Times New Roman"/>
        </w:rPr>
        <w:t>also</w:t>
      </w:r>
      <w:r w:rsidR="009335B9" w:rsidRPr="009335B9">
        <w:rPr>
          <w:rFonts w:ascii="Times New Roman" w:eastAsia="Arial" w:hAnsi="Times New Roman" w:cs="Times New Roman"/>
        </w:rPr>
        <w:t xml:space="preserve"> future regeneration options, wh</w:t>
      </w:r>
      <w:r w:rsidR="00F641F4">
        <w:rPr>
          <w:rFonts w:ascii="Times New Roman" w:eastAsia="Arial" w:hAnsi="Times New Roman" w:cs="Times New Roman"/>
        </w:rPr>
        <w:t>at</w:t>
      </w:r>
      <w:r w:rsidR="009335B9" w:rsidRPr="009335B9">
        <w:rPr>
          <w:rFonts w:ascii="Times New Roman" w:eastAsia="Arial" w:hAnsi="Times New Roman" w:cs="Times New Roman"/>
        </w:rPr>
        <w:t xml:space="preserve"> and who will gain from them.</w:t>
      </w:r>
    </w:p>
    <w:p w14:paraId="2C7E03D0" w14:textId="79650818" w:rsidR="00F25D36" w:rsidRDefault="00F25D36">
      <w:pPr>
        <w:tabs>
          <w:tab w:val="left" w:pos="720"/>
          <w:tab w:val="left" w:pos="1440"/>
          <w:tab w:val="left" w:pos="2160"/>
          <w:tab w:val="left" w:pos="2880"/>
        </w:tabs>
        <w:spacing w:after="0" w:line="240" w:lineRule="auto"/>
        <w:rPr>
          <w:rFonts w:ascii="Times New Roman" w:eastAsia="Arial" w:hAnsi="Times New Roman" w:cs="Times New Roman"/>
        </w:rPr>
      </w:pPr>
    </w:p>
    <w:p w14:paraId="051BD271" w14:textId="77777777" w:rsidR="003D1FE3" w:rsidRDefault="003D1FE3">
      <w:pPr>
        <w:tabs>
          <w:tab w:val="left" w:pos="720"/>
          <w:tab w:val="left" w:pos="1440"/>
          <w:tab w:val="left" w:pos="2160"/>
          <w:tab w:val="left" w:pos="2880"/>
        </w:tabs>
        <w:spacing w:after="0" w:line="240" w:lineRule="auto"/>
        <w:rPr>
          <w:rFonts w:ascii="Times New Roman" w:eastAsia="Arial" w:hAnsi="Times New Roman" w:cs="Times New Roman"/>
        </w:rPr>
      </w:pPr>
    </w:p>
    <w:p w14:paraId="182C5F7A" w14:textId="04BFE1DD" w:rsidR="00562FFA" w:rsidRDefault="004F2D30">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r w:rsidRPr="00736B98">
        <w:rPr>
          <w:rFonts w:ascii="Times New Roman" w:eastAsia="Arial" w:hAnsi="Times New Roman" w:cs="Times New Roman"/>
          <w:b/>
          <w:bCs/>
          <w:sz w:val="24"/>
          <w:szCs w:val="24"/>
        </w:rPr>
        <w:t>Historical development</w:t>
      </w:r>
    </w:p>
    <w:p w14:paraId="50489D85" w14:textId="77777777" w:rsidR="00736B98" w:rsidRPr="00736B98" w:rsidRDefault="00736B98">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182C5F7B" w14:textId="77777777" w:rsidR="00562FFA" w:rsidRPr="00D03643" w:rsidRDefault="00562FFA">
      <w:pPr>
        <w:rPr>
          <w:rFonts w:ascii="Times New Roman" w:eastAsia="Calibri" w:hAnsi="Times New Roman" w:cs="Times New Roman"/>
        </w:rPr>
      </w:pPr>
    </w:p>
    <w:p w14:paraId="182C5F7C" w14:textId="77777777" w:rsidR="00562FFA" w:rsidRPr="00D03643" w:rsidRDefault="004F2D30">
      <w:pPr>
        <w:rPr>
          <w:rFonts w:ascii="Times New Roman" w:eastAsia="Calibri" w:hAnsi="Times New Roman" w:cs="Times New Roman"/>
        </w:rPr>
      </w:pPr>
      <w:r w:rsidRPr="00D03643">
        <w:rPr>
          <w:rFonts w:ascii="Times New Roman" w:eastAsia="Calibri" w:hAnsi="Times New Roman" w:cs="Times New Roman"/>
        </w:rPr>
        <w:t>In the late eighteenth century, prior to the massive disruption and upheaval caused by industrialisation.  Blaenavon was a very small settlement situated in Abergavenny.  It was a barren landscape.  Monmouthshire was a somewhat inhospitable area with only a handful of farmsteads scattered across the region. The region had no resemblance to modern-day Blaenavon.</w:t>
      </w:r>
    </w:p>
    <w:p w14:paraId="182C5F7D" w14:textId="533AE2F1" w:rsidR="00562FFA" w:rsidRPr="00D03643" w:rsidRDefault="004F2D30">
      <w:pPr>
        <w:rPr>
          <w:rFonts w:ascii="Times New Roman" w:eastAsia="Calibri" w:hAnsi="Times New Roman" w:cs="Times New Roman"/>
        </w:rPr>
      </w:pPr>
      <w:r w:rsidRPr="00D03643">
        <w:rPr>
          <w:rFonts w:ascii="Times New Roman" w:eastAsia="Calibri" w:hAnsi="Times New Roman" w:cs="Times New Roman"/>
        </w:rPr>
        <w:t>The economy of early Blaenavon was dominated by agriculture, but some people were working in Industry on a small scale.  Knowledge of the rich resources of Blaenavon existed several centuries prior to the 1780s industrialisation.</w:t>
      </w:r>
      <w:r w:rsidR="005E567F" w:rsidRPr="005E567F">
        <w:t xml:space="preserve"> </w:t>
      </w:r>
      <w:r w:rsidR="005E567F" w:rsidRPr="005E567F">
        <w:rPr>
          <w:rFonts w:ascii="Times New Roman" w:eastAsia="Calibri" w:hAnsi="Times New Roman" w:cs="Times New Roman"/>
        </w:rPr>
        <w:t xml:space="preserve">The late 18th and 19th century Industrial Revolution was largely </w:t>
      </w:r>
      <w:r w:rsidR="00A5398C" w:rsidRPr="005E567F">
        <w:rPr>
          <w:rFonts w:ascii="Times New Roman" w:eastAsia="Calibri" w:hAnsi="Times New Roman" w:cs="Times New Roman"/>
        </w:rPr>
        <w:t>fuelled</w:t>
      </w:r>
      <w:r w:rsidR="005E567F" w:rsidRPr="005E567F">
        <w:rPr>
          <w:rFonts w:ascii="Times New Roman" w:eastAsia="Calibri" w:hAnsi="Times New Roman" w:cs="Times New Roman"/>
        </w:rPr>
        <w:t xml:space="preserve"> by the minerals found underneath the hills of and a round South Wales. Thousands of people flocked from across rural Wales, the rest of Britain and beyond to find employment in the great iron, steel, copper, </w:t>
      </w:r>
      <w:r w:rsidR="00AC0D7E" w:rsidRPr="005E567F">
        <w:rPr>
          <w:rFonts w:ascii="Times New Roman" w:eastAsia="Calibri" w:hAnsi="Times New Roman" w:cs="Times New Roman"/>
        </w:rPr>
        <w:t>tinplate,</w:t>
      </w:r>
      <w:r w:rsidR="005E567F" w:rsidRPr="005E567F">
        <w:rPr>
          <w:rFonts w:ascii="Times New Roman" w:eastAsia="Calibri" w:hAnsi="Times New Roman" w:cs="Times New Roman"/>
        </w:rPr>
        <w:t xml:space="preserve"> and coal mines of the South Wales Valleys.</w:t>
      </w:r>
      <w:r w:rsidRPr="00D03643">
        <w:rPr>
          <w:rFonts w:ascii="Times New Roman" w:eastAsia="Calibri" w:hAnsi="Times New Roman" w:cs="Times New Roman"/>
        </w:rPr>
        <w:t xml:space="preserve">  In the town of Pontypool, about six miles south of Blaenavon, there was a forge for the manufacture of iron which is from 1425.  In 1565 the first step in the emergence of Blaenavon saw the development of a small community.   </w:t>
      </w:r>
      <w:r w:rsidRPr="00AC0D7E">
        <w:rPr>
          <w:rFonts w:ascii="Times New Roman" w:eastAsia="Calibri" w:hAnsi="Times New Roman" w:cs="Times New Roman"/>
        </w:rPr>
        <w:t>The New Ironworks</w:t>
      </w:r>
      <w:r w:rsidRPr="00D03643">
        <w:rPr>
          <w:rFonts w:ascii="Times New Roman" w:eastAsia="Calibri" w:hAnsi="Times New Roman" w:cs="Times New Roman"/>
        </w:rPr>
        <w:t xml:space="preserve"> came around by the beginning of the 19th century.  Industrial housing rows were constructed </w:t>
      </w:r>
      <w:r w:rsidR="009D3249" w:rsidRPr="00D03643">
        <w:rPr>
          <w:rFonts w:ascii="Times New Roman" w:eastAsia="Calibri" w:hAnsi="Times New Roman" w:cs="Times New Roman"/>
        </w:rPr>
        <w:t>near</w:t>
      </w:r>
      <w:r w:rsidRPr="00D03643">
        <w:rPr>
          <w:rFonts w:ascii="Times New Roman" w:eastAsia="Calibri" w:hAnsi="Times New Roman" w:cs="Times New Roman"/>
        </w:rPr>
        <w:t xml:space="preserve"> the </w:t>
      </w:r>
      <w:r w:rsidR="009D3249" w:rsidRPr="00D03643">
        <w:rPr>
          <w:rFonts w:ascii="Times New Roman" w:eastAsia="Calibri" w:hAnsi="Times New Roman" w:cs="Times New Roman"/>
        </w:rPr>
        <w:t>ironworks, Stack</w:t>
      </w:r>
      <w:r w:rsidRPr="00D03643">
        <w:rPr>
          <w:rFonts w:ascii="Times New Roman" w:eastAsia="Calibri" w:hAnsi="Times New Roman" w:cs="Times New Roman"/>
        </w:rPr>
        <w:t xml:space="preserve"> Square, engine row, Staffordshire row, bunker's </w:t>
      </w:r>
      <w:r w:rsidR="009D3249" w:rsidRPr="00D03643">
        <w:rPr>
          <w:rFonts w:ascii="Times New Roman" w:eastAsia="Calibri" w:hAnsi="Times New Roman" w:cs="Times New Roman"/>
        </w:rPr>
        <w:t>row,</w:t>
      </w:r>
      <w:r w:rsidRPr="00D03643">
        <w:rPr>
          <w:rFonts w:ascii="Times New Roman" w:eastAsia="Calibri" w:hAnsi="Times New Roman" w:cs="Times New Roman"/>
        </w:rPr>
        <w:t xml:space="preserve"> and Square Shepherd. The Ironworks staff </w:t>
      </w:r>
      <w:r w:rsidR="00000BC7">
        <w:rPr>
          <w:rFonts w:ascii="Times New Roman" w:eastAsia="Calibri" w:hAnsi="Times New Roman" w:cs="Times New Roman"/>
        </w:rPr>
        <w:t>lived</w:t>
      </w:r>
      <w:r w:rsidRPr="00D03643">
        <w:rPr>
          <w:rFonts w:ascii="Times New Roman" w:eastAsia="Calibri" w:hAnsi="Times New Roman" w:cs="Times New Roman"/>
        </w:rPr>
        <w:t xml:space="preserve"> in the streets, such as Stack square and the surround Square, Staffordshire Row and North Lane. </w:t>
      </w:r>
      <w:r w:rsidR="00F959B5" w:rsidRPr="00F959B5">
        <w:rPr>
          <w:rFonts w:ascii="Times New Roman" w:eastAsia="Calibri" w:hAnsi="Times New Roman" w:cs="Times New Roman"/>
        </w:rPr>
        <w:t>Big Pit, now the Wales National Coal Museum, was only one of several collieries to work during the nineteenth and 20th centuries, in Blaenavon. The mine, however, was the most important colliery in the town.</w:t>
      </w:r>
      <w:r w:rsidR="003120CE">
        <w:rPr>
          <w:rFonts w:ascii="Times New Roman" w:eastAsia="Calibri" w:hAnsi="Times New Roman" w:cs="Times New Roman"/>
        </w:rPr>
        <w:t xml:space="preserve"> (</w:t>
      </w:r>
      <w:r w:rsidR="00AC0D7E">
        <w:rPr>
          <w:rFonts w:ascii="Times New Roman" w:eastAsia="Calibri" w:hAnsi="Times New Roman" w:cs="Times New Roman"/>
        </w:rPr>
        <w:t xml:space="preserve">The </w:t>
      </w:r>
      <w:r w:rsidR="003120CE">
        <w:rPr>
          <w:rFonts w:ascii="Times New Roman" w:eastAsia="Calibri" w:hAnsi="Times New Roman" w:cs="Times New Roman"/>
        </w:rPr>
        <w:t>Blaenavon</w:t>
      </w:r>
      <w:r w:rsidR="002A16EA">
        <w:rPr>
          <w:rFonts w:ascii="Times New Roman" w:eastAsia="Calibri" w:hAnsi="Times New Roman" w:cs="Times New Roman"/>
        </w:rPr>
        <w:t xml:space="preserve"> </w:t>
      </w:r>
      <w:r w:rsidR="008460D6">
        <w:rPr>
          <w:rFonts w:ascii="Times New Roman" w:eastAsia="Calibri" w:hAnsi="Times New Roman" w:cs="Times New Roman"/>
        </w:rPr>
        <w:t>story 2021</w:t>
      </w:r>
      <w:r w:rsidR="00AC0D7E">
        <w:rPr>
          <w:rFonts w:ascii="Times New Roman" w:eastAsia="Calibri" w:hAnsi="Times New Roman" w:cs="Times New Roman"/>
        </w:rPr>
        <w:t>)</w:t>
      </w:r>
      <w:r w:rsidRPr="00D03643">
        <w:rPr>
          <w:rFonts w:ascii="Times New Roman" w:eastAsia="Calibri" w:hAnsi="Times New Roman" w:cs="Times New Roman"/>
        </w:rPr>
        <w:t xml:space="preserve"> The miners of coal and ironstone lived in Bunker's Hill, Fast Buildings and River Row. The early phase of the</w:t>
      </w:r>
      <w:r w:rsidR="000E0D7E">
        <w:rPr>
          <w:rFonts w:ascii="Times New Roman" w:eastAsia="Calibri" w:hAnsi="Times New Roman" w:cs="Times New Roman"/>
        </w:rPr>
        <w:t xml:space="preserve"> es</w:t>
      </w:r>
      <w:r w:rsidRPr="00D03643">
        <w:rPr>
          <w:rFonts w:ascii="Times New Roman" w:eastAsia="Calibri" w:hAnsi="Times New Roman" w:cs="Times New Roman"/>
        </w:rPr>
        <w:t xml:space="preserve">tablishment of Blaenavon also saw the community's first public buildings, like the mansion of the ironmaster, Ty </w:t>
      </w:r>
      <w:proofErr w:type="spellStart"/>
      <w:r w:rsidRPr="00D03643">
        <w:rPr>
          <w:rFonts w:ascii="Times New Roman" w:eastAsia="Calibri" w:hAnsi="Times New Roman" w:cs="Times New Roman"/>
        </w:rPr>
        <w:t>Mawr</w:t>
      </w:r>
      <w:proofErr w:type="spellEnd"/>
      <w:r w:rsidRPr="00D03643">
        <w:rPr>
          <w:rFonts w:ascii="Times New Roman" w:eastAsia="Calibri" w:hAnsi="Times New Roman" w:cs="Times New Roman"/>
        </w:rPr>
        <w:t xml:space="preserve">, built in 1798-1800; the Church of St. Peter, built in1804, and the original 1816 Blaenavon Endowed School.  The buildings all had the area of growth with a distinctive personality of its own.  The </w:t>
      </w:r>
      <w:r w:rsidR="00000BC7">
        <w:rPr>
          <w:rFonts w:ascii="Times New Roman" w:eastAsia="Calibri" w:hAnsi="Times New Roman" w:cs="Times New Roman"/>
        </w:rPr>
        <w:t>t</w:t>
      </w:r>
      <w:r w:rsidRPr="00D03643">
        <w:rPr>
          <w:rFonts w:ascii="Times New Roman" w:eastAsia="Calibri" w:hAnsi="Times New Roman" w:cs="Times New Roman"/>
        </w:rPr>
        <w:t xml:space="preserve">own </w:t>
      </w:r>
      <w:r w:rsidR="002C17CF">
        <w:rPr>
          <w:rFonts w:ascii="Times New Roman" w:eastAsia="Calibri" w:hAnsi="Times New Roman" w:cs="Times New Roman"/>
        </w:rPr>
        <w:t>c</w:t>
      </w:r>
      <w:r w:rsidRPr="00D03643">
        <w:rPr>
          <w:rFonts w:ascii="Times New Roman" w:eastAsia="Calibri" w:hAnsi="Times New Roman" w:cs="Times New Roman"/>
        </w:rPr>
        <w:t xml:space="preserve">entre </w:t>
      </w:r>
      <w:r w:rsidR="002C17CF">
        <w:rPr>
          <w:rFonts w:ascii="Times New Roman" w:eastAsia="Calibri" w:hAnsi="Times New Roman" w:cs="Times New Roman"/>
        </w:rPr>
        <w:t>g</w:t>
      </w:r>
      <w:r w:rsidRPr="00D03643">
        <w:rPr>
          <w:rFonts w:ascii="Times New Roman" w:eastAsia="Calibri" w:hAnsi="Times New Roman" w:cs="Times New Roman"/>
        </w:rPr>
        <w:t>rowth was between 1840</w:t>
      </w:r>
      <w:r w:rsidR="002B534A">
        <w:rPr>
          <w:rFonts w:ascii="Times New Roman" w:eastAsia="Calibri" w:hAnsi="Times New Roman" w:cs="Times New Roman"/>
        </w:rPr>
        <w:t xml:space="preserve"> and </w:t>
      </w:r>
      <w:r w:rsidR="009D3249" w:rsidRPr="00D03643">
        <w:rPr>
          <w:rFonts w:ascii="Times New Roman" w:eastAsia="Calibri" w:hAnsi="Times New Roman" w:cs="Times New Roman"/>
        </w:rPr>
        <w:t>1880</w:t>
      </w:r>
      <w:r w:rsidR="00C45982">
        <w:rPr>
          <w:rFonts w:ascii="Times New Roman" w:eastAsia="Calibri" w:hAnsi="Times New Roman" w:cs="Times New Roman"/>
        </w:rPr>
        <w:t>. T</w:t>
      </w:r>
      <w:r w:rsidRPr="00D03643">
        <w:rPr>
          <w:rFonts w:ascii="Times New Roman" w:eastAsia="Calibri" w:hAnsi="Times New Roman" w:cs="Times New Roman"/>
        </w:rPr>
        <w:t xml:space="preserve">he modern Independent Chapel of Bethlehem was built in 1840, next to the stream of Nant </w:t>
      </w:r>
      <w:proofErr w:type="spellStart"/>
      <w:r w:rsidRPr="00D03643">
        <w:rPr>
          <w:rFonts w:ascii="Times New Roman" w:eastAsia="Calibri" w:hAnsi="Times New Roman" w:cs="Times New Roman"/>
        </w:rPr>
        <w:t>Llechan</w:t>
      </w:r>
      <w:proofErr w:type="spellEnd"/>
      <w:r w:rsidRPr="00D03643">
        <w:rPr>
          <w:rFonts w:ascii="Times New Roman" w:eastAsia="Calibri" w:hAnsi="Times New Roman" w:cs="Times New Roman"/>
        </w:rPr>
        <w:t xml:space="preserve">, which </w:t>
      </w:r>
      <w:r w:rsidR="00A323B0">
        <w:rPr>
          <w:rFonts w:ascii="Times New Roman" w:eastAsia="Calibri" w:hAnsi="Times New Roman" w:cs="Times New Roman"/>
        </w:rPr>
        <w:t>was</w:t>
      </w:r>
      <w:r w:rsidRPr="00D03643">
        <w:rPr>
          <w:rFonts w:ascii="Times New Roman" w:eastAsia="Calibri" w:hAnsi="Times New Roman" w:cs="Times New Roman"/>
        </w:rPr>
        <w:t xml:space="preserve"> </w:t>
      </w:r>
      <w:r w:rsidR="00B31EAF" w:rsidRPr="00D03643">
        <w:rPr>
          <w:rFonts w:ascii="Times New Roman" w:eastAsia="Calibri" w:hAnsi="Times New Roman" w:cs="Times New Roman"/>
        </w:rPr>
        <w:t>in</w:t>
      </w:r>
      <w:r w:rsidRPr="00D03643">
        <w:rPr>
          <w:rFonts w:ascii="Times New Roman" w:eastAsia="Calibri" w:hAnsi="Times New Roman" w:cs="Times New Roman"/>
        </w:rPr>
        <w:t xml:space="preserve"> an undeveloped part of Blaenavon and stood alone.  However, within ten years, it became surrounded and referred to as Broad Street.  </w:t>
      </w:r>
    </w:p>
    <w:p w14:paraId="30F27DBD" w14:textId="77777777" w:rsidR="00A53B07" w:rsidRDefault="004F2D30">
      <w:pPr>
        <w:rPr>
          <w:rFonts w:ascii="Times New Roman" w:eastAsia="Calibri" w:hAnsi="Times New Roman" w:cs="Times New Roman"/>
        </w:rPr>
      </w:pPr>
      <w:r w:rsidRPr="00D03643">
        <w:rPr>
          <w:rFonts w:ascii="Times New Roman" w:eastAsia="Calibri" w:hAnsi="Times New Roman" w:cs="Times New Roman"/>
        </w:rPr>
        <w:t xml:space="preserve">The expansion of the main shopping street is due to the work of John Griffith Williams, a local businessman.  When he arrived in 1830, he couldn’t understand why Blaenavon, only had five chapels, four shops, five public houses and very few cottages.  He quickly became very popular and supplied the town with the first brewery, the first hotel, the first hall, the pottery, the gas works, the reservoir.  The parochial highways committee was convinced by him to approve the development of Broad Street and he was also responsible for the first daily market for Blaenavon, located in what soon became known as Market Street. Broad Street was a prosperous shopping area in the early 1880s, boasting ten grocery stores, among others. </w:t>
      </w:r>
    </w:p>
    <w:p w14:paraId="4A47F6E9" w14:textId="77777777" w:rsidR="00C84244" w:rsidRDefault="00C84244" w:rsidP="00C84244">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r w:rsidRPr="00736B98">
        <w:rPr>
          <w:rFonts w:ascii="Times New Roman" w:eastAsia="Arial" w:hAnsi="Times New Roman" w:cs="Times New Roman"/>
          <w:b/>
          <w:bCs/>
          <w:sz w:val="24"/>
          <w:szCs w:val="24"/>
        </w:rPr>
        <w:lastRenderedPageBreak/>
        <w:t>Historical development</w:t>
      </w:r>
    </w:p>
    <w:p w14:paraId="569FC4A6" w14:textId="77777777" w:rsidR="00C84244" w:rsidRDefault="00C84244">
      <w:pPr>
        <w:rPr>
          <w:rFonts w:ascii="Times New Roman" w:eastAsia="Calibri" w:hAnsi="Times New Roman" w:cs="Times New Roman"/>
        </w:rPr>
      </w:pPr>
    </w:p>
    <w:p w14:paraId="4302A8AD" w14:textId="247FCA75" w:rsidR="00163EB8" w:rsidRPr="00D03643" w:rsidRDefault="004F2D30" w:rsidP="00163EB8">
      <w:pPr>
        <w:tabs>
          <w:tab w:val="left" w:pos="720"/>
          <w:tab w:val="left" w:pos="1440"/>
          <w:tab w:val="left" w:pos="2160"/>
          <w:tab w:val="left" w:pos="2880"/>
        </w:tabs>
        <w:spacing w:after="0" w:line="240" w:lineRule="auto"/>
        <w:rPr>
          <w:rFonts w:ascii="Times New Roman" w:eastAsia="Arial" w:hAnsi="Times New Roman" w:cs="Times New Roman"/>
        </w:rPr>
      </w:pPr>
      <w:r w:rsidRPr="00D03643">
        <w:rPr>
          <w:rFonts w:ascii="Times New Roman" w:eastAsia="Calibri" w:hAnsi="Times New Roman" w:cs="Times New Roman"/>
        </w:rPr>
        <w:t xml:space="preserve">The town that we see today started to emerge in the </w:t>
      </w:r>
      <w:r w:rsidR="00B31EAF" w:rsidRPr="00D03643">
        <w:rPr>
          <w:rFonts w:ascii="Times New Roman" w:eastAsia="Calibri" w:hAnsi="Times New Roman" w:cs="Times New Roman"/>
        </w:rPr>
        <w:t>nineteenth</w:t>
      </w:r>
      <w:r w:rsidRPr="00D03643">
        <w:rPr>
          <w:rFonts w:ascii="Times New Roman" w:eastAsia="Calibri" w:hAnsi="Times New Roman" w:cs="Times New Roman"/>
        </w:rPr>
        <w:t xml:space="preserve"> century. The </w:t>
      </w:r>
      <w:r w:rsidR="00BD46BD">
        <w:rPr>
          <w:rFonts w:ascii="Times New Roman" w:eastAsia="Calibri" w:hAnsi="Times New Roman" w:cs="Times New Roman"/>
        </w:rPr>
        <w:t>u</w:t>
      </w:r>
      <w:r w:rsidRPr="00D03643">
        <w:rPr>
          <w:rFonts w:ascii="Times New Roman" w:eastAsia="Calibri" w:hAnsi="Times New Roman" w:cs="Times New Roman"/>
        </w:rPr>
        <w:t xml:space="preserve">rban </w:t>
      </w:r>
      <w:r w:rsidR="00BD46BD">
        <w:rPr>
          <w:rFonts w:ascii="Times New Roman" w:eastAsia="Calibri" w:hAnsi="Times New Roman" w:cs="Times New Roman"/>
        </w:rPr>
        <w:t>d</w:t>
      </w:r>
      <w:r w:rsidRPr="00D03643">
        <w:rPr>
          <w:rFonts w:ascii="Times New Roman" w:eastAsia="Calibri" w:hAnsi="Times New Roman" w:cs="Times New Roman"/>
        </w:rPr>
        <w:t>istrict and Ecclesiastical Parish</w:t>
      </w:r>
      <w:r w:rsidR="00BD46BD">
        <w:rPr>
          <w:rFonts w:ascii="Times New Roman" w:eastAsia="Calibri" w:hAnsi="Times New Roman" w:cs="Times New Roman"/>
        </w:rPr>
        <w:t xml:space="preserve">. </w:t>
      </w:r>
      <w:r w:rsidRPr="00D03643">
        <w:rPr>
          <w:rFonts w:ascii="Times New Roman" w:eastAsia="Calibri" w:hAnsi="Times New Roman" w:cs="Times New Roman"/>
        </w:rPr>
        <w:t xml:space="preserve"> In 1860 Blaenavon was founded and the needs of the growing community were catered for by a municipal council. </w:t>
      </w:r>
      <w:r w:rsidR="00B31EAF" w:rsidRPr="00D03643">
        <w:rPr>
          <w:rFonts w:ascii="Times New Roman" w:eastAsia="Calibri" w:hAnsi="Times New Roman" w:cs="Times New Roman"/>
        </w:rPr>
        <w:t>Despite</w:t>
      </w:r>
      <w:r w:rsidRPr="00D03643">
        <w:rPr>
          <w:rFonts w:ascii="Times New Roman" w:eastAsia="Calibri" w:hAnsi="Times New Roman" w:cs="Times New Roman"/>
        </w:rPr>
        <w:t xml:space="preserve"> numerous changes in housing and Standards of life during the second half of the 19th century, </w:t>
      </w:r>
      <w:r w:rsidR="00B31EAF" w:rsidRPr="00D03643">
        <w:rPr>
          <w:rFonts w:ascii="Times New Roman" w:eastAsia="Calibri" w:hAnsi="Times New Roman" w:cs="Times New Roman"/>
        </w:rPr>
        <w:t>some</w:t>
      </w:r>
      <w:r w:rsidRPr="00D03643">
        <w:rPr>
          <w:rFonts w:ascii="Times New Roman" w:eastAsia="Calibri" w:hAnsi="Times New Roman" w:cs="Times New Roman"/>
        </w:rPr>
        <w:t xml:space="preserve"> of the poorest people of Blaenavon were living in inadequate accommodation.  Unfortunately, the Metropolitan District Council was not in accordance with its duties and </w:t>
      </w:r>
      <w:r w:rsidR="00B31EAF" w:rsidRPr="00D03643">
        <w:rPr>
          <w:rFonts w:ascii="Times New Roman" w:eastAsia="Calibri" w:hAnsi="Times New Roman" w:cs="Times New Roman"/>
        </w:rPr>
        <w:t>in</w:t>
      </w:r>
      <w:r w:rsidRPr="00D03643">
        <w:rPr>
          <w:rFonts w:ascii="Times New Roman" w:eastAsia="Calibri" w:hAnsi="Times New Roman" w:cs="Times New Roman"/>
        </w:rPr>
        <w:t xml:space="preserve"> a health report, the Council was blamed for not taking steps to tackle the slum problem.  As a result, the Blaenavon Urban District Council ordered the formation of a new Housing estate near the old </w:t>
      </w:r>
      <w:proofErr w:type="spellStart"/>
      <w:r w:rsidRPr="00D03643">
        <w:rPr>
          <w:rFonts w:ascii="Times New Roman" w:eastAsia="Calibri" w:hAnsi="Times New Roman" w:cs="Times New Roman"/>
        </w:rPr>
        <w:t>Elgam</w:t>
      </w:r>
      <w:proofErr w:type="spellEnd"/>
      <w:r w:rsidRPr="00D03643">
        <w:rPr>
          <w:rFonts w:ascii="Times New Roman" w:eastAsia="Calibri" w:hAnsi="Times New Roman" w:cs="Times New Roman"/>
        </w:rPr>
        <w:t xml:space="preserve"> farm; During the early 1920s, construction was completed.  In the late 1910s and early 1920s, the population of Blaenavon reached its height, consisting of almost 13,000 people. The population of the town has been in decline since 1921 and much of Blaenavon's growth since that date has seen the scale of the town shrink by the '60s.</w:t>
      </w:r>
      <w:r w:rsidR="00163EB8" w:rsidRPr="00163EB8">
        <w:rPr>
          <w:rFonts w:ascii="Times New Roman" w:eastAsia="Arial" w:hAnsi="Times New Roman" w:cs="Times New Roman"/>
        </w:rPr>
        <w:t xml:space="preserve"> </w:t>
      </w:r>
      <w:r w:rsidR="00163EB8" w:rsidRPr="00D03643">
        <w:rPr>
          <w:rFonts w:ascii="Times New Roman" w:eastAsia="Arial" w:hAnsi="Times New Roman" w:cs="Times New Roman"/>
        </w:rPr>
        <w:t>(Blaenavon world heritage site 2021)</w:t>
      </w:r>
    </w:p>
    <w:p w14:paraId="182C5F7F" w14:textId="580DCD0A" w:rsidR="00562FFA" w:rsidRPr="00D03643" w:rsidRDefault="00562FFA">
      <w:pPr>
        <w:rPr>
          <w:rFonts w:ascii="Times New Roman" w:eastAsia="Calibri" w:hAnsi="Times New Roman" w:cs="Times New Roman"/>
        </w:rPr>
      </w:pPr>
    </w:p>
    <w:p w14:paraId="5586AB77" w14:textId="6123A40D" w:rsidR="00163EB8" w:rsidRDefault="004F2D30" w:rsidP="00163EB8">
      <w:pPr>
        <w:tabs>
          <w:tab w:val="left" w:pos="720"/>
          <w:tab w:val="left" w:pos="1440"/>
          <w:tab w:val="left" w:pos="2160"/>
          <w:tab w:val="left" w:pos="2880"/>
        </w:tabs>
        <w:spacing w:after="0" w:line="240" w:lineRule="auto"/>
        <w:rPr>
          <w:rFonts w:ascii="Times New Roman" w:eastAsia="Arial" w:hAnsi="Times New Roman" w:cs="Times New Roman"/>
        </w:rPr>
      </w:pPr>
      <w:r w:rsidRPr="00D03643">
        <w:rPr>
          <w:rFonts w:ascii="Times New Roman" w:eastAsia="Calibri" w:hAnsi="Times New Roman" w:cs="Times New Roman"/>
        </w:rPr>
        <w:t xml:space="preserve">It was clear that most of the older housing in Blaenavon was unsuitable and a comprehensive urban regeneration initiative was implemented.  Over the twentieth century, additional housing estates were developed in the area, including Capel Newydd Avenue, Hillside Avenue, Ty Fry, </w:t>
      </w:r>
      <w:proofErr w:type="spellStart"/>
      <w:r w:rsidRPr="00D03643">
        <w:rPr>
          <w:rFonts w:ascii="Times New Roman" w:eastAsia="Calibri" w:hAnsi="Times New Roman" w:cs="Times New Roman"/>
        </w:rPr>
        <w:t>Curwood</w:t>
      </w:r>
      <w:proofErr w:type="spellEnd"/>
      <w:r w:rsidRPr="00D03643">
        <w:rPr>
          <w:rFonts w:ascii="Times New Roman" w:eastAsia="Calibri" w:hAnsi="Times New Roman" w:cs="Times New Roman"/>
        </w:rPr>
        <w:t xml:space="preserve"> 8 and Riverside. There were residential housing developments and bungalows,</w:t>
      </w:r>
      <w:r w:rsidR="00F81F61">
        <w:rPr>
          <w:rFonts w:ascii="Times New Roman" w:eastAsia="Calibri" w:hAnsi="Times New Roman" w:cs="Times New Roman"/>
        </w:rPr>
        <w:t xml:space="preserve"> </w:t>
      </w:r>
      <w:r w:rsidR="003F6267">
        <w:rPr>
          <w:rFonts w:ascii="Times New Roman" w:eastAsia="Calibri" w:hAnsi="Times New Roman" w:cs="Times New Roman"/>
        </w:rPr>
        <w:t>a</w:t>
      </w:r>
      <w:r w:rsidRPr="00D03643">
        <w:rPr>
          <w:rFonts w:ascii="Times New Roman" w:eastAsia="Calibri" w:hAnsi="Times New Roman" w:cs="Times New Roman"/>
        </w:rPr>
        <w:t xml:space="preserve">lso built on former </w:t>
      </w:r>
      <w:r w:rsidR="00B31EAF" w:rsidRPr="00D03643">
        <w:rPr>
          <w:rFonts w:ascii="Times New Roman" w:eastAsia="Calibri" w:hAnsi="Times New Roman" w:cs="Times New Roman"/>
        </w:rPr>
        <w:t>farmland</w:t>
      </w:r>
      <w:r w:rsidRPr="00D03643">
        <w:rPr>
          <w:rFonts w:ascii="Times New Roman" w:eastAsia="Calibri" w:hAnsi="Times New Roman" w:cs="Times New Roman"/>
        </w:rPr>
        <w:t xml:space="preserve"> at Llanover Lane. </w:t>
      </w:r>
      <w:r w:rsidR="00ED0F88">
        <w:rPr>
          <w:rFonts w:ascii="Times New Roman" w:eastAsia="Calibri" w:hAnsi="Times New Roman" w:cs="Times New Roman"/>
        </w:rPr>
        <w:t>C</w:t>
      </w:r>
      <w:r w:rsidRPr="00D03643">
        <w:rPr>
          <w:rFonts w:ascii="Times New Roman" w:eastAsia="Calibri" w:hAnsi="Times New Roman" w:cs="Times New Roman"/>
        </w:rPr>
        <w:t xml:space="preserve">onstruction work begun on the New Road Farm on </w:t>
      </w:r>
      <w:proofErr w:type="spellStart"/>
      <w:r w:rsidRPr="00D03643">
        <w:rPr>
          <w:rFonts w:ascii="Times New Roman" w:eastAsia="Calibri" w:hAnsi="Times New Roman" w:cs="Times New Roman"/>
        </w:rPr>
        <w:t>Varteg</w:t>
      </w:r>
      <w:proofErr w:type="spellEnd"/>
      <w:r w:rsidRPr="00D03643">
        <w:rPr>
          <w:rFonts w:ascii="Times New Roman" w:eastAsia="Calibri" w:hAnsi="Times New Roman" w:cs="Times New Roman"/>
        </w:rPr>
        <w:t xml:space="preserve"> Road, where over one hundred new houses </w:t>
      </w:r>
      <w:r w:rsidR="003F6267">
        <w:rPr>
          <w:rFonts w:ascii="Times New Roman" w:eastAsia="Calibri" w:hAnsi="Times New Roman" w:cs="Times New Roman"/>
        </w:rPr>
        <w:t>were</w:t>
      </w:r>
      <w:r w:rsidRPr="00D03643">
        <w:rPr>
          <w:rFonts w:ascii="Times New Roman" w:eastAsia="Calibri" w:hAnsi="Times New Roman" w:cs="Times New Roman"/>
        </w:rPr>
        <w:t xml:space="preserve"> planned to be constructed in the coming years.</w:t>
      </w:r>
      <w:r w:rsidR="00163EB8" w:rsidRPr="00163EB8">
        <w:rPr>
          <w:rFonts w:ascii="Times New Roman" w:eastAsia="Arial" w:hAnsi="Times New Roman" w:cs="Times New Roman"/>
        </w:rPr>
        <w:t xml:space="preserve"> </w:t>
      </w:r>
      <w:r w:rsidR="00163EB8" w:rsidRPr="00D03643">
        <w:rPr>
          <w:rFonts w:ascii="Times New Roman" w:eastAsia="Arial" w:hAnsi="Times New Roman" w:cs="Times New Roman"/>
        </w:rPr>
        <w:t>(Blaenavon world heritage site 2021)</w:t>
      </w:r>
    </w:p>
    <w:p w14:paraId="2F596E5A" w14:textId="77777777" w:rsidR="00F94683" w:rsidRPr="00D03643" w:rsidRDefault="00F94683" w:rsidP="00163EB8">
      <w:pPr>
        <w:tabs>
          <w:tab w:val="left" w:pos="720"/>
          <w:tab w:val="left" w:pos="1440"/>
          <w:tab w:val="left" w:pos="2160"/>
          <w:tab w:val="left" w:pos="2880"/>
        </w:tabs>
        <w:spacing w:after="0" w:line="240" w:lineRule="auto"/>
        <w:rPr>
          <w:rFonts w:ascii="Times New Roman" w:eastAsia="Arial" w:hAnsi="Times New Roman" w:cs="Times New Roman"/>
        </w:rPr>
      </w:pPr>
    </w:p>
    <w:p w14:paraId="6A81959C" w14:textId="6325C3D6" w:rsidR="00163EB8" w:rsidRDefault="004F2D30" w:rsidP="00163EB8">
      <w:pPr>
        <w:tabs>
          <w:tab w:val="left" w:pos="720"/>
          <w:tab w:val="left" w:pos="1440"/>
          <w:tab w:val="left" w:pos="2160"/>
          <w:tab w:val="left" w:pos="2880"/>
        </w:tabs>
        <w:spacing w:after="0" w:line="240" w:lineRule="auto"/>
        <w:rPr>
          <w:rFonts w:ascii="Times New Roman" w:eastAsia="Arial" w:hAnsi="Times New Roman" w:cs="Times New Roman"/>
        </w:rPr>
      </w:pPr>
      <w:r w:rsidRPr="00D03643">
        <w:rPr>
          <w:rFonts w:ascii="Times New Roman" w:eastAsia="Calibri" w:hAnsi="Times New Roman" w:cs="Times New Roman"/>
        </w:rPr>
        <w:t xml:space="preserve">On land formerly occupied by early industrial housing, the Sidney Gilchrist Thomas Industrial Trading Estate, which opened in 1973, was built. Over the twentieth century, more housing estates were developed in the area, including Capel Newydd Road, Hillside Avenue, Ty Fry, </w:t>
      </w:r>
      <w:proofErr w:type="spellStart"/>
      <w:r w:rsidRPr="00D03643">
        <w:rPr>
          <w:rFonts w:ascii="Times New Roman" w:eastAsia="Calibri" w:hAnsi="Times New Roman" w:cs="Times New Roman"/>
        </w:rPr>
        <w:t>Curwood</w:t>
      </w:r>
      <w:proofErr w:type="spellEnd"/>
      <w:r w:rsidRPr="00D03643">
        <w:rPr>
          <w:rFonts w:ascii="Times New Roman" w:eastAsia="Calibri" w:hAnsi="Times New Roman" w:cs="Times New Roman"/>
        </w:rPr>
        <w:t xml:space="preserve"> and Riverside. There were residential housing developments and bungalows, </w:t>
      </w:r>
      <w:r w:rsidR="00B31EAF" w:rsidRPr="00D03643">
        <w:rPr>
          <w:rFonts w:ascii="Times New Roman" w:eastAsia="Calibri" w:hAnsi="Times New Roman" w:cs="Times New Roman"/>
        </w:rPr>
        <w:t>also</w:t>
      </w:r>
      <w:r w:rsidRPr="00D03643">
        <w:rPr>
          <w:rFonts w:ascii="Times New Roman" w:eastAsia="Calibri" w:hAnsi="Times New Roman" w:cs="Times New Roman"/>
        </w:rPr>
        <w:t xml:space="preserve"> built on former </w:t>
      </w:r>
      <w:r w:rsidR="00B31EAF" w:rsidRPr="00D03643">
        <w:rPr>
          <w:rFonts w:ascii="Times New Roman" w:eastAsia="Calibri" w:hAnsi="Times New Roman" w:cs="Times New Roman"/>
        </w:rPr>
        <w:t>farmland</w:t>
      </w:r>
      <w:r w:rsidRPr="00D03643">
        <w:rPr>
          <w:rFonts w:ascii="Times New Roman" w:eastAsia="Calibri" w:hAnsi="Times New Roman" w:cs="Times New Roman"/>
        </w:rPr>
        <w:t xml:space="preserve"> at Llanover Lane.</w:t>
      </w:r>
      <w:r w:rsidR="00163EB8" w:rsidRPr="00163EB8">
        <w:rPr>
          <w:rFonts w:ascii="Times New Roman" w:eastAsia="Arial" w:hAnsi="Times New Roman" w:cs="Times New Roman"/>
        </w:rPr>
        <w:t xml:space="preserve"> </w:t>
      </w:r>
      <w:r w:rsidR="00163EB8" w:rsidRPr="00D03643">
        <w:rPr>
          <w:rFonts w:ascii="Times New Roman" w:eastAsia="Arial" w:hAnsi="Times New Roman" w:cs="Times New Roman"/>
        </w:rPr>
        <w:t>(Blaenavon world heritage site 2021)</w:t>
      </w:r>
    </w:p>
    <w:p w14:paraId="3AD6E533" w14:textId="77777777" w:rsidR="00F94683" w:rsidRPr="00D03643" w:rsidRDefault="00F94683" w:rsidP="00163EB8">
      <w:pPr>
        <w:tabs>
          <w:tab w:val="left" w:pos="720"/>
          <w:tab w:val="left" w:pos="1440"/>
          <w:tab w:val="left" w:pos="2160"/>
          <w:tab w:val="left" w:pos="2880"/>
        </w:tabs>
        <w:spacing w:after="0" w:line="240" w:lineRule="auto"/>
        <w:rPr>
          <w:rFonts w:ascii="Times New Roman" w:eastAsia="Arial" w:hAnsi="Times New Roman" w:cs="Times New Roman"/>
        </w:rPr>
      </w:pPr>
    </w:p>
    <w:p w14:paraId="182C5F83" w14:textId="4EF7E085" w:rsidR="00562FFA" w:rsidRPr="00D03643" w:rsidRDefault="004F2D30">
      <w:pPr>
        <w:rPr>
          <w:rFonts w:ascii="Times New Roman" w:eastAsia="Calibri" w:hAnsi="Times New Roman" w:cs="Times New Roman"/>
        </w:rPr>
      </w:pPr>
      <w:r w:rsidRPr="00D03643">
        <w:rPr>
          <w:rFonts w:ascii="Times New Roman" w:eastAsia="Calibri" w:hAnsi="Times New Roman" w:cs="Times New Roman"/>
        </w:rPr>
        <w:t>The Blaenavon Town Centre was declared a protected area in 1984, suggesting limits on any further potential construction. The goal of the Housing Improvement Grants and the present regeneration initiative was to sympathetically revive old buildings</w:t>
      </w:r>
      <w:r w:rsidR="002620D0">
        <w:rPr>
          <w:rFonts w:ascii="Times New Roman" w:eastAsia="Calibri" w:hAnsi="Times New Roman" w:cs="Times New Roman"/>
        </w:rPr>
        <w:t xml:space="preserve"> </w:t>
      </w:r>
      <w:r w:rsidR="0010650C">
        <w:rPr>
          <w:rFonts w:ascii="Times New Roman" w:eastAsia="Calibri" w:hAnsi="Times New Roman" w:cs="Times New Roman"/>
        </w:rPr>
        <w:t>(</w:t>
      </w:r>
      <w:r w:rsidR="00C07004">
        <w:rPr>
          <w:rFonts w:ascii="Times New Roman" w:eastAsia="Calibri" w:hAnsi="Times New Roman" w:cs="Times New Roman"/>
        </w:rPr>
        <w:t xml:space="preserve">Alexander M N </w:t>
      </w:r>
      <w:r w:rsidR="002620D0">
        <w:rPr>
          <w:rFonts w:ascii="Times New Roman" w:eastAsia="Calibri" w:hAnsi="Times New Roman" w:cs="Times New Roman"/>
        </w:rPr>
        <w:t>2008).</w:t>
      </w:r>
    </w:p>
    <w:p w14:paraId="3D2E47CB" w14:textId="33850220" w:rsidR="009278A6" w:rsidRDefault="009278A6">
      <w:pPr>
        <w:rPr>
          <w:rFonts w:ascii="Times New Roman" w:eastAsia="Calibri" w:hAnsi="Times New Roman" w:cs="Times New Roman"/>
        </w:rPr>
      </w:pPr>
    </w:p>
    <w:p w14:paraId="10AF5521" w14:textId="77777777" w:rsidR="009278A6" w:rsidRPr="00D03643" w:rsidRDefault="009278A6">
      <w:pPr>
        <w:rPr>
          <w:rFonts w:ascii="Times New Roman" w:eastAsia="Calibri" w:hAnsi="Times New Roman" w:cs="Times New Roman"/>
        </w:rPr>
      </w:pPr>
    </w:p>
    <w:p w14:paraId="182C5F85" w14:textId="524F602D" w:rsidR="00562FFA" w:rsidRDefault="004F2D30">
      <w:pPr>
        <w:rPr>
          <w:rFonts w:ascii="Times New Roman" w:eastAsia="Calibri" w:hAnsi="Times New Roman" w:cs="Times New Roman"/>
        </w:rPr>
      </w:pPr>
      <w:r w:rsidRPr="009278A6">
        <w:rPr>
          <w:rFonts w:ascii="Times New Roman" w:eastAsia="Calibri" w:hAnsi="Times New Roman" w:cs="Times New Roman"/>
          <w:b/>
          <w:bCs/>
          <w:sz w:val="24"/>
          <w:szCs w:val="24"/>
        </w:rPr>
        <w:t>The changing fortunes of Blaenavon</w:t>
      </w:r>
      <w:r w:rsidRPr="00D03643">
        <w:rPr>
          <w:rFonts w:ascii="Times New Roman" w:eastAsia="Calibri" w:hAnsi="Times New Roman" w:cs="Times New Roman"/>
        </w:rPr>
        <w:t>.</w:t>
      </w:r>
    </w:p>
    <w:p w14:paraId="310F6958" w14:textId="77777777" w:rsidR="009278A6" w:rsidRDefault="009278A6">
      <w:pPr>
        <w:rPr>
          <w:rFonts w:ascii="Times New Roman" w:eastAsia="Calibri" w:hAnsi="Times New Roman" w:cs="Times New Roman"/>
        </w:rPr>
      </w:pPr>
    </w:p>
    <w:p w14:paraId="1D687663" w14:textId="721F2D07" w:rsidR="005F24C2" w:rsidRPr="00D03643" w:rsidRDefault="004F2D30">
      <w:pPr>
        <w:rPr>
          <w:rFonts w:ascii="Times New Roman" w:eastAsia="Calibri" w:hAnsi="Times New Roman" w:cs="Times New Roman"/>
        </w:rPr>
      </w:pPr>
      <w:r w:rsidRPr="00D03643">
        <w:rPr>
          <w:rFonts w:ascii="Times New Roman" w:eastAsia="Calibri" w:hAnsi="Times New Roman" w:cs="Times New Roman"/>
        </w:rPr>
        <w:t xml:space="preserve">In 1904, the ironworks ceased production, which initiated a slowdown in the economy of the region. It was, however, the closing of the Big Pit in 1980 that meant Blaenavon lost its purpose, like many coalfield towns, and started to decline rapidly. By 2000, about 75% of the town's houses had been boarded up, the population had more than halved to 6,000, and its sense of culture had been destroyed. With its </w:t>
      </w:r>
      <w:r w:rsidR="00CF6B53" w:rsidRPr="00D03643">
        <w:rPr>
          <w:rFonts w:ascii="Times New Roman" w:eastAsia="Calibri" w:hAnsi="Times New Roman" w:cs="Times New Roman"/>
        </w:rPr>
        <w:t>boarded-up</w:t>
      </w:r>
      <w:r w:rsidRPr="00D03643">
        <w:rPr>
          <w:rFonts w:ascii="Times New Roman" w:eastAsia="Calibri" w:hAnsi="Times New Roman" w:cs="Times New Roman"/>
        </w:rPr>
        <w:t xml:space="preserve"> homes, the decayed dormitory town epitomised the negative image of a post-industrial town that was troubled.</w:t>
      </w:r>
      <w:r w:rsidR="00574ACC" w:rsidRPr="00D03643">
        <w:rPr>
          <w:rFonts w:ascii="Times New Roman" w:hAnsi="Times New Roman" w:cs="Times New Roman"/>
        </w:rPr>
        <w:t xml:space="preserve"> </w:t>
      </w:r>
      <w:r w:rsidR="00CF6B53" w:rsidRPr="00D03643">
        <w:rPr>
          <w:rFonts w:ascii="Times New Roman" w:eastAsia="Calibri" w:hAnsi="Times New Roman" w:cs="Times New Roman"/>
        </w:rPr>
        <w:t>Torfaen County Borough Council</w:t>
      </w:r>
      <w:r w:rsidR="00574ACC" w:rsidRPr="00D03643">
        <w:rPr>
          <w:rFonts w:ascii="Times New Roman" w:eastAsia="Calibri" w:hAnsi="Times New Roman" w:cs="Times New Roman"/>
        </w:rPr>
        <w:t xml:space="preserve"> vowed to make the redevelopment of Blaenavon a priority after the reorganisation of the local government in 1996. The Blaenavon Partnership was formed in 1997 to provide a structured plan for improving the fortunes of the area.</w:t>
      </w:r>
      <w:r w:rsidR="00B04DC8" w:rsidRPr="00D03643">
        <w:rPr>
          <w:rFonts w:ascii="Times New Roman" w:eastAsia="Calibri" w:hAnsi="Times New Roman" w:cs="Times New Roman"/>
        </w:rPr>
        <w:t xml:space="preserve"> The priority of the Collaboration was to gain the town's UNESCO World Heritage </w:t>
      </w:r>
      <w:r w:rsidR="00CF6B53" w:rsidRPr="00D03643">
        <w:rPr>
          <w:rFonts w:ascii="Times New Roman" w:eastAsia="Calibri" w:hAnsi="Times New Roman" w:cs="Times New Roman"/>
        </w:rPr>
        <w:t>Status,</w:t>
      </w:r>
      <w:r w:rsidR="00B04DC8" w:rsidRPr="00D03643">
        <w:rPr>
          <w:rFonts w:ascii="Times New Roman" w:eastAsia="Calibri" w:hAnsi="Times New Roman" w:cs="Times New Roman"/>
        </w:rPr>
        <w:t xml:space="preserve"> and this became a fact in November 2000. There was no immediate financial incentive for World Heritage Status, but the Partnership, headed by Torfaen County Borough Council, used the coveted award as a catalyst to gain funds from numerous public bodies</w:t>
      </w:r>
      <w:r w:rsidR="001C3DD1" w:rsidRPr="00D03643">
        <w:rPr>
          <w:rFonts w:ascii="Times New Roman" w:eastAsia="Calibri" w:hAnsi="Times New Roman" w:cs="Times New Roman"/>
        </w:rPr>
        <w:t>. (Torfaen County Borough Council 2021)</w:t>
      </w:r>
    </w:p>
    <w:p w14:paraId="7EE93606" w14:textId="51274B13" w:rsidR="00C84244" w:rsidRDefault="00C84244">
      <w:pPr>
        <w:rPr>
          <w:rFonts w:ascii="Times New Roman" w:eastAsia="Calibri" w:hAnsi="Times New Roman" w:cs="Times New Roman"/>
        </w:rPr>
      </w:pPr>
      <w:r w:rsidRPr="009278A6">
        <w:rPr>
          <w:rFonts w:ascii="Times New Roman" w:eastAsia="Calibri" w:hAnsi="Times New Roman" w:cs="Times New Roman"/>
          <w:b/>
          <w:bCs/>
          <w:sz w:val="24"/>
          <w:szCs w:val="24"/>
        </w:rPr>
        <w:lastRenderedPageBreak/>
        <w:t>The changing fortunes of Blaenavon</w:t>
      </w:r>
    </w:p>
    <w:p w14:paraId="18AD7327" w14:textId="77777777" w:rsidR="00C84244" w:rsidRDefault="00C84244">
      <w:pPr>
        <w:rPr>
          <w:rFonts w:ascii="Times New Roman" w:eastAsia="Calibri" w:hAnsi="Times New Roman" w:cs="Times New Roman"/>
        </w:rPr>
      </w:pPr>
    </w:p>
    <w:p w14:paraId="182C5F87" w14:textId="5B4EC510" w:rsidR="00562FFA" w:rsidRPr="00D03643" w:rsidRDefault="0074722F">
      <w:pPr>
        <w:rPr>
          <w:rFonts w:ascii="Times New Roman" w:eastAsia="Calibri" w:hAnsi="Times New Roman" w:cs="Times New Roman"/>
        </w:rPr>
      </w:pPr>
      <w:r w:rsidRPr="00D03643">
        <w:rPr>
          <w:rFonts w:ascii="Times New Roman" w:eastAsia="Calibri" w:hAnsi="Times New Roman" w:cs="Times New Roman"/>
        </w:rPr>
        <w:t>Today, Blaenavon is enjoying a revival, and £ 8.7 million in investment in the town's history</w:t>
      </w:r>
      <w:r w:rsidR="00293D72" w:rsidRPr="00D03643">
        <w:rPr>
          <w:rFonts w:ascii="Times New Roman" w:eastAsia="Calibri" w:hAnsi="Times New Roman" w:cs="Times New Roman"/>
        </w:rPr>
        <w:t>,</w:t>
      </w:r>
      <w:r w:rsidRPr="00D03643">
        <w:rPr>
          <w:rFonts w:ascii="Times New Roman" w:eastAsia="Calibri" w:hAnsi="Times New Roman" w:cs="Times New Roman"/>
        </w:rPr>
        <w:t xml:space="preserve"> by the National Lottery</w:t>
      </w:r>
      <w:r w:rsidR="00F81F61">
        <w:rPr>
          <w:rFonts w:ascii="Times New Roman" w:eastAsia="Calibri" w:hAnsi="Times New Roman" w:cs="Times New Roman"/>
        </w:rPr>
        <w:t>,</w:t>
      </w:r>
      <w:r w:rsidR="00293D72" w:rsidRPr="00D03643">
        <w:rPr>
          <w:rFonts w:ascii="Times New Roman" w:eastAsia="Calibri" w:hAnsi="Times New Roman" w:cs="Times New Roman"/>
        </w:rPr>
        <w:t xml:space="preserve"> this</w:t>
      </w:r>
      <w:r w:rsidRPr="00D03643">
        <w:rPr>
          <w:rFonts w:ascii="Times New Roman" w:eastAsia="Calibri" w:hAnsi="Times New Roman" w:cs="Times New Roman"/>
        </w:rPr>
        <w:t xml:space="preserve"> has played a vital role in preserving its wealth, </w:t>
      </w:r>
      <w:r w:rsidR="00902E06" w:rsidRPr="00D03643">
        <w:rPr>
          <w:rFonts w:ascii="Times New Roman" w:eastAsia="Calibri" w:hAnsi="Times New Roman" w:cs="Times New Roman"/>
        </w:rPr>
        <w:t>loyalty,</w:t>
      </w:r>
      <w:r w:rsidRPr="00D03643">
        <w:rPr>
          <w:rFonts w:ascii="Times New Roman" w:eastAsia="Calibri" w:hAnsi="Times New Roman" w:cs="Times New Roman"/>
        </w:rPr>
        <w:t xml:space="preserve"> and pride.</w:t>
      </w:r>
      <w:r w:rsidR="00026A7D" w:rsidRPr="00D03643">
        <w:rPr>
          <w:rFonts w:ascii="Times New Roman" w:hAnsi="Times New Roman" w:cs="Times New Roman"/>
        </w:rPr>
        <w:t xml:space="preserve"> </w:t>
      </w:r>
      <w:r w:rsidR="00026A7D" w:rsidRPr="00D03643">
        <w:rPr>
          <w:rFonts w:ascii="Times New Roman" w:eastAsia="Calibri" w:hAnsi="Times New Roman" w:cs="Times New Roman"/>
        </w:rPr>
        <w:t xml:space="preserve">With the opening of the Blaenavon Community Forest, the Cycle Path and the construction of the </w:t>
      </w:r>
      <w:proofErr w:type="spellStart"/>
      <w:r w:rsidR="00026A7D" w:rsidRPr="00D03643">
        <w:rPr>
          <w:rFonts w:ascii="Times New Roman" w:eastAsia="Calibri" w:hAnsi="Times New Roman" w:cs="Times New Roman"/>
        </w:rPr>
        <w:t>Garn</w:t>
      </w:r>
      <w:proofErr w:type="spellEnd"/>
      <w:r w:rsidR="00026A7D" w:rsidRPr="00D03643">
        <w:rPr>
          <w:rFonts w:ascii="Times New Roman" w:eastAsia="Calibri" w:hAnsi="Times New Roman" w:cs="Times New Roman"/>
        </w:rPr>
        <w:t xml:space="preserve"> Reservoirs, a greater understanding of the picturesque and distinct scenery around Blaenavon has been encouraged.</w:t>
      </w:r>
      <w:r w:rsidR="0062441D" w:rsidRPr="00D03643">
        <w:rPr>
          <w:rFonts w:ascii="Times New Roman" w:hAnsi="Times New Roman" w:cs="Times New Roman"/>
        </w:rPr>
        <w:t xml:space="preserve"> </w:t>
      </w:r>
      <w:r w:rsidR="0062441D" w:rsidRPr="00D03643">
        <w:rPr>
          <w:rFonts w:ascii="Times New Roman" w:eastAsia="Calibri" w:hAnsi="Times New Roman" w:cs="Times New Roman"/>
        </w:rPr>
        <w:t xml:space="preserve">Ranger programmes have been developed, empowering </w:t>
      </w:r>
      <w:r w:rsidR="00CF6B53" w:rsidRPr="00D03643">
        <w:rPr>
          <w:rFonts w:ascii="Times New Roman" w:eastAsia="Calibri" w:hAnsi="Times New Roman" w:cs="Times New Roman"/>
        </w:rPr>
        <w:t>residents</w:t>
      </w:r>
      <w:r w:rsidR="0062441D" w:rsidRPr="00D03643">
        <w:rPr>
          <w:rFonts w:ascii="Times New Roman" w:eastAsia="Calibri" w:hAnsi="Times New Roman" w:cs="Times New Roman"/>
        </w:rPr>
        <w:t xml:space="preserve"> to play a part in caring for the environment around them.</w:t>
      </w:r>
      <w:r w:rsidR="00026A7D" w:rsidRPr="00D03643">
        <w:rPr>
          <w:rFonts w:ascii="Times New Roman" w:eastAsia="Calibri" w:hAnsi="Times New Roman" w:cs="Times New Roman"/>
        </w:rPr>
        <w:t xml:space="preserve"> </w:t>
      </w:r>
      <w:r w:rsidR="00902E06" w:rsidRPr="00D03643">
        <w:rPr>
          <w:rFonts w:ascii="Times New Roman" w:eastAsia="Calibri" w:hAnsi="Times New Roman" w:cs="Times New Roman"/>
        </w:rPr>
        <w:t xml:space="preserve"> After a major renovation, the Bethlehem Chapel, an important building in the area, opened its doors and can now be used more extensively by the public.</w:t>
      </w:r>
      <w:r w:rsidR="00906180" w:rsidRPr="00D03643">
        <w:rPr>
          <w:rFonts w:ascii="Times New Roman" w:eastAsia="Calibri" w:hAnsi="Times New Roman" w:cs="Times New Roman"/>
        </w:rPr>
        <w:t xml:space="preserve"> In 2002, the Big Pit National Coal Museum obtained considerable funding and is today a major tourism attraction in the region.</w:t>
      </w:r>
      <w:r w:rsidR="006D491C" w:rsidRPr="00D03643">
        <w:rPr>
          <w:rFonts w:ascii="Times New Roman" w:eastAsia="Calibri" w:hAnsi="Times New Roman" w:cs="Times New Roman"/>
        </w:rPr>
        <w:t xml:space="preserve"> Located in the sympathetically renovated former St. Peter's School, the Blaenavon World Heritage Centre offers a starting point for discovering Blaenavon.   It also offers important community services, including a library, a café, state-of-the-art conference centre and a visitor information centre.</w:t>
      </w:r>
      <w:r w:rsidR="003F6A6C" w:rsidRPr="00D03643">
        <w:rPr>
          <w:rFonts w:ascii="Times New Roman" w:eastAsia="Calibri" w:hAnsi="Times New Roman" w:cs="Times New Roman"/>
        </w:rPr>
        <w:t xml:space="preserve"> In recent years, millions of pounds have been invested in the commercial and residential areas of Blaenavon, significantly enhancing the town's appearance and character. In 1984, the town centre was designated a conservation area, so it was necessary to sympathetically restore the town's buildings.</w:t>
      </w:r>
      <w:r w:rsidR="005F660A" w:rsidRPr="00D03643">
        <w:rPr>
          <w:rFonts w:ascii="Times New Roman" w:eastAsia="Calibri" w:hAnsi="Times New Roman" w:cs="Times New Roman"/>
        </w:rPr>
        <w:t xml:space="preserve"> Grants for property improvement have allowed extensive repairs to the homes of people, while preserving or restoring historical features such as sash windows, stacks of chimneys, doors, </w:t>
      </w:r>
      <w:r w:rsidR="00CF6B53" w:rsidRPr="00D03643">
        <w:rPr>
          <w:rFonts w:ascii="Times New Roman" w:eastAsia="Calibri" w:hAnsi="Times New Roman" w:cs="Times New Roman"/>
        </w:rPr>
        <w:t>letterboxes,</w:t>
      </w:r>
      <w:r w:rsidR="005F660A" w:rsidRPr="00D03643">
        <w:rPr>
          <w:rFonts w:ascii="Times New Roman" w:eastAsia="Calibri" w:hAnsi="Times New Roman" w:cs="Times New Roman"/>
        </w:rPr>
        <w:t xml:space="preserve"> and traditional </w:t>
      </w:r>
      <w:r w:rsidR="00CF6B53" w:rsidRPr="00D03643">
        <w:rPr>
          <w:rFonts w:ascii="Times New Roman" w:eastAsia="Calibri" w:hAnsi="Times New Roman" w:cs="Times New Roman"/>
        </w:rPr>
        <w:t>rendering.</w:t>
      </w:r>
      <w:r w:rsidR="005F660A" w:rsidRPr="00D03643">
        <w:rPr>
          <w:rFonts w:ascii="Times New Roman" w:eastAsia="Calibri" w:hAnsi="Times New Roman" w:cs="Times New Roman"/>
        </w:rPr>
        <w:t xml:space="preserve"> New houses</w:t>
      </w:r>
      <w:r w:rsidR="00015DCC">
        <w:rPr>
          <w:rFonts w:ascii="Times New Roman" w:eastAsia="Calibri" w:hAnsi="Times New Roman" w:cs="Times New Roman"/>
        </w:rPr>
        <w:t xml:space="preserve"> have been</w:t>
      </w:r>
      <w:r w:rsidR="005F660A" w:rsidRPr="00D03643">
        <w:rPr>
          <w:rFonts w:ascii="Times New Roman" w:eastAsia="Calibri" w:hAnsi="Times New Roman" w:cs="Times New Roman"/>
        </w:rPr>
        <w:t xml:space="preserve"> built in and around the town,</w:t>
      </w:r>
      <w:r w:rsidR="00A33BB9" w:rsidRPr="00D03643">
        <w:rPr>
          <w:rFonts w:ascii="Times New Roman" w:eastAsia="Calibri" w:hAnsi="Times New Roman" w:cs="Times New Roman"/>
        </w:rPr>
        <w:t xml:space="preserve"> </w:t>
      </w:r>
      <w:r w:rsidR="005F660A" w:rsidRPr="00D03643">
        <w:rPr>
          <w:rFonts w:ascii="Times New Roman" w:eastAsia="Calibri" w:hAnsi="Times New Roman" w:cs="Times New Roman"/>
        </w:rPr>
        <w:t>blending in</w:t>
      </w:r>
      <w:r w:rsidR="00A33BB9" w:rsidRPr="00D03643">
        <w:rPr>
          <w:rFonts w:ascii="Times New Roman" w:eastAsia="Calibri" w:hAnsi="Times New Roman" w:cs="Times New Roman"/>
        </w:rPr>
        <w:t xml:space="preserve"> </w:t>
      </w:r>
      <w:r w:rsidR="005F660A" w:rsidRPr="00D03643">
        <w:rPr>
          <w:rFonts w:ascii="Times New Roman" w:eastAsia="Calibri" w:hAnsi="Times New Roman" w:cs="Times New Roman"/>
        </w:rPr>
        <w:t>with the older surrounding buildings.</w:t>
      </w:r>
      <w:r w:rsidR="00A33BB9" w:rsidRPr="00D03643">
        <w:rPr>
          <w:rFonts w:ascii="Times New Roman" w:eastAsia="Calibri" w:hAnsi="Times New Roman" w:cs="Times New Roman"/>
        </w:rPr>
        <w:t xml:space="preserve"> In recent years, a variety of new shops have opened alongside the more established businesses, including gift shops, </w:t>
      </w:r>
      <w:r w:rsidR="00CF6B53" w:rsidRPr="00D03643">
        <w:rPr>
          <w:rFonts w:ascii="Times New Roman" w:eastAsia="Calibri" w:hAnsi="Times New Roman" w:cs="Times New Roman"/>
        </w:rPr>
        <w:t>cafes,</w:t>
      </w:r>
      <w:r w:rsidR="00A33BB9" w:rsidRPr="00D03643">
        <w:rPr>
          <w:rFonts w:ascii="Times New Roman" w:eastAsia="Calibri" w:hAnsi="Times New Roman" w:cs="Times New Roman"/>
        </w:rPr>
        <w:t xml:space="preserve"> and a cheese shop</w:t>
      </w:r>
      <w:r w:rsidR="00F81F61">
        <w:rPr>
          <w:rFonts w:ascii="Times New Roman" w:eastAsia="Calibri" w:hAnsi="Times New Roman" w:cs="Times New Roman"/>
        </w:rPr>
        <w:t xml:space="preserve"> that has become very popular and well known</w:t>
      </w:r>
      <w:r w:rsidR="00A33BB9" w:rsidRPr="00D03643">
        <w:rPr>
          <w:rFonts w:ascii="Times New Roman" w:eastAsia="Calibri" w:hAnsi="Times New Roman" w:cs="Times New Roman"/>
        </w:rPr>
        <w:t>.</w:t>
      </w:r>
      <w:r w:rsidR="00FF3AFF" w:rsidRPr="00D03643">
        <w:rPr>
          <w:rFonts w:ascii="Times New Roman" w:eastAsia="Calibri" w:hAnsi="Times New Roman" w:cs="Times New Roman"/>
        </w:rPr>
        <w:t xml:space="preserve"> The town of Blaenavon has experienced a fruitful phase of economic and environmental transformation in the decade since</w:t>
      </w:r>
      <w:r w:rsidR="00EE0F96" w:rsidRPr="00D03643">
        <w:rPr>
          <w:rFonts w:ascii="Times New Roman" w:eastAsia="Calibri" w:hAnsi="Times New Roman" w:cs="Times New Roman"/>
        </w:rPr>
        <w:t xml:space="preserve"> </w:t>
      </w:r>
      <w:r w:rsidR="00FF3AFF" w:rsidRPr="00D03643">
        <w:rPr>
          <w:rFonts w:ascii="Times New Roman" w:eastAsia="Calibri" w:hAnsi="Times New Roman" w:cs="Times New Roman"/>
        </w:rPr>
        <w:t>it achieved World Heritage Status.</w:t>
      </w:r>
      <w:r w:rsidR="007A280C" w:rsidRPr="00D03643">
        <w:rPr>
          <w:rFonts w:ascii="Times New Roman" w:hAnsi="Times New Roman" w:cs="Times New Roman"/>
        </w:rPr>
        <w:t xml:space="preserve"> </w:t>
      </w:r>
      <w:r w:rsidR="007A280C" w:rsidRPr="00D03643">
        <w:rPr>
          <w:rFonts w:ascii="Times New Roman" w:eastAsia="Calibri" w:hAnsi="Times New Roman" w:cs="Times New Roman"/>
        </w:rPr>
        <w:t>While some failures have arisen and some ventures have been less successful than others, during the early years of the twenty-first century, the town has significantly changed.</w:t>
      </w:r>
      <w:r w:rsidR="00F531C2" w:rsidRPr="00D03643">
        <w:rPr>
          <w:rFonts w:ascii="Times New Roman" w:hAnsi="Times New Roman" w:cs="Times New Roman"/>
        </w:rPr>
        <w:t xml:space="preserve"> </w:t>
      </w:r>
      <w:r w:rsidR="00F531C2" w:rsidRPr="00D03643">
        <w:rPr>
          <w:rFonts w:ascii="Times New Roman" w:eastAsia="Calibri" w:hAnsi="Times New Roman" w:cs="Times New Roman"/>
        </w:rPr>
        <w:t xml:space="preserve">Financial, </w:t>
      </w:r>
      <w:r w:rsidR="00CF6B53" w:rsidRPr="00D03643">
        <w:rPr>
          <w:rFonts w:ascii="Times New Roman" w:eastAsia="Calibri" w:hAnsi="Times New Roman" w:cs="Times New Roman"/>
        </w:rPr>
        <w:t>national,</w:t>
      </w:r>
      <w:r w:rsidR="00F531C2" w:rsidRPr="00D03643">
        <w:rPr>
          <w:rFonts w:ascii="Times New Roman" w:eastAsia="Calibri" w:hAnsi="Times New Roman" w:cs="Times New Roman"/>
        </w:rPr>
        <w:t xml:space="preserve"> and local economic developments raise daunting challenges for local businesses, but the town of Blaenavon is now well positioned to face the future with greater confidence. </w:t>
      </w:r>
      <w:r w:rsidR="007A280C" w:rsidRPr="00D03643">
        <w:rPr>
          <w:rFonts w:ascii="Times New Roman" w:eastAsia="Calibri" w:hAnsi="Times New Roman" w:cs="Times New Roman"/>
        </w:rPr>
        <w:t xml:space="preserve"> </w:t>
      </w:r>
      <w:r w:rsidR="009D0F75" w:rsidRPr="00D03643">
        <w:rPr>
          <w:rFonts w:ascii="Times New Roman" w:eastAsia="Calibri" w:hAnsi="Times New Roman" w:cs="Times New Roman"/>
        </w:rPr>
        <w:t xml:space="preserve"> </w:t>
      </w:r>
      <w:r w:rsidR="00251BEE" w:rsidRPr="00D03643">
        <w:rPr>
          <w:rFonts w:ascii="Times New Roman" w:eastAsia="Calibri" w:hAnsi="Times New Roman" w:cs="Times New Roman"/>
        </w:rPr>
        <w:t>(Trustees of the National lottery 2019)</w:t>
      </w:r>
      <w:r w:rsidR="00701172" w:rsidRPr="00D03643">
        <w:rPr>
          <w:rFonts w:ascii="Times New Roman" w:eastAsia="Calibri" w:hAnsi="Times New Roman" w:cs="Times New Roman"/>
        </w:rPr>
        <w:t xml:space="preserve"> </w:t>
      </w:r>
    </w:p>
    <w:p w14:paraId="29073C94" w14:textId="15ABB20A" w:rsidR="00EE0F96" w:rsidRPr="00D03643" w:rsidRDefault="00EE0F96">
      <w:pPr>
        <w:rPr>
          <w:rFonts w:ascii="Times New Roman" w:eastAsia="Calibri" w:hAnsi="Times New Roman" w:cs="Times New Roman"/>
        </w:rPr>
      </w:pPr>
    </w:p>
    <w:p w14:paraId="2162D18F" w14:textId="251EA38A" w:rsidR="00EE0F96" w:rsidRDefault="00EE0F96" w:rsidP="00EE0F96">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r w:rsidRPr="009278A6">
        <w:rPr>
          <w:rFonts w:ascii="Times New Roman" w:eastAsia="Arial" w:hAnsi="Times New Roman" w:cs="Times New Roman"/>
          <w:b/>
          <w:bCs/>
          <w:sz w:val="24"/>
          <w:szCs w:val="24"/>
        </w:rPr>
        <w:t xml:space="preserve">Existing assets, </w:t>
      </w:r>
      <w:r w:rsidR="00CF6B53" w:rsidRPr="009278A6">
        <w:rPr>
          <w:rFonts w:ascii="Times New Roman" w:eastAsia="Arial" w:hAnsi="Times New Roman" w:cs="Times New Roman"/>
          <w:b/>
          <w:bCs/>
          <w:sz w:val="24"/>
          <w:szCs w:val="24"/>
        </w:rPr>
        <w:t>structures,</w:t>
      </w:r>
      <w:r w:rsidRPr="009278A6">
        <w:rPr>
          <w:rFonts w:ascii="Times New Roman" w:eastAsia="Arial" w:hAnsi="Times New Roman" w:cs="Times New Roman"/>
          <w:b/>
          <w:bCs/>
          <w:sz w:val="24"/>
          <w:szCs w:val="24"/>
        </w:rPr>
        <w:t xml:space="preserve"> and economic character</w:t>
      </w:r>
    </w:p>
    <w:p w14:paraId="2374ACC4" w14:textId="4E14A78E" w:rsidR="009278A6" w:rsidRDefault="009278A6" w:rsidP="00EE0F96">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096CCFF3" w14:textId="77777777" w:rsidR="009278A6" w:rsidRPr="009278A6" w:rsidRDefault="009278A6" w:rsidP="00EE0F96">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30854DC6" w14:textId="050575DB" w:rsidR="00CA1EBA" w:rsidRPr="00D03643" w:rsidRDefault="00CA1EBA" w:rsidP="00EE0F96">
      <w:pPr>
        <w:tabs>
          <w:tab w:val="left" w:pos="720"/>
          <w:tab w:val="left" w:pos="1440"/>
          <w:tab w:val="left" w:pos="2160"/>
          <w:tab w:val="left" w:pos="2880"/>
        </w:tabs>
        <w:spacing w:after="0" w:line="240" w:lineRule="auto"/>
        <w:rPr>
          <w:rFonts w:ascii="Times New Roman" w:eastAsia="Arial" w:hAnsi="Times New Roman" w:cs="Times New Roman"/>
        </w:rPr>
      </w:pPr>
    </w:p>
    <w:p w14:paraId="15489C75" w14:textId="7E6F4C56" w:rsidR="003F1FAE" w:rsidRPr="00D03643" w:rsidRDefault="00CA1EBA" w:rsidP="00EE0F96">
      <w:pPr>
        <w:tabs>
          <w:tab w:val="left" w:pos="720"/>
          <w:tab w:val="left" w:pos="1440"/>
          <w:tab w:val="left" w:pos="2160"/>
          <w:tab w:val="left" w:pos="2880"/>
        </w:tabs>
        <w:spacing w:after="0" w:line="240" w:lineRule="auto"/>
        <w:rPr>
          <w:rFonts w:ascii="Times New Roman" w:hAnsi="Times New Roman" w:cs="Times New Roman"/>
          <w:shd w:val="clear" w:color="auto" w:fill="FFFFFF"/>
        </w:rPr>
      </w:pPr>
      <w:r w:rsidRPr="00D03643">
        <w:rPr>
          <w:rFonts w:ascii="Times New Roman" w:eastAsia="Arial" w:hAnsi="Times New Roman" w:cs="Times New Roman"/>
        </w:rPr>
        <w:t>Blaenavon's region, background and character make it a special town in South Wales.</w:t>
      </w:r>
      <w:r w:rsidR="00DB359F" w:rsidRPr="00D03643">
        <w:rPr>
          <w:rFonts w:ascii="Times New Roman" w:eastAsia="Arial" w:hAnsi="Times New Roman" w:cs="Times New Roman"/>
        </w:rPr>
        <w:t xml:space="preserve"> </w:t>
      </w:r>
      <w:r w:rsidR="00897F76" w:rsidRPr="00D03643">
        <w:rPr>
          <w:rFonts w:ascii="Times New Roman" w:eastAsia="Arial" w:hAnsi="Times New Roman" w:cs="Times New Roman"/>
        </w:rPr>
        <w:t>It has many assets</w:t>
      </w:r>
      <w:r w:rsidR="009C5643" w:rsidRPr="00D03643">
        <w:rPr>
          <w:rFonts w:ascii="Times New Roman" w:eastAsia="Arial" w:hAnsi="Times New Roman" w:cs="Times New Roman"/>
        </w:rPr>
        <w:t xml:space="preserve"> structure and character. </w:t>
      </w:r>
      <w:r w:rsidR="00711FB4" w:rsidRPr="00D03643">
        <w:rPr>
          <w:rFonts w:ascii="Times New Roman" w:eastAsia="Arial" w:hAnsi="Times New Roman" w:cs="Times New Roman"/>
        </w:rPr>
        <w:t>Blae</w:t>
      </w:r>
      <w:r w:rsidR="00A84ED4" w:rsidRPr="00D03643">
        <w:rPr>
          <w:rFonts w:ascii="Times New Roman" w:eastAsia="Arial" w:hAnsi="Times New Roman" w:cs="Times New Roman"/>
        </w:rPr>
        <w:t xml:space="preserve">navon retains the remains of Ironworks of the late 18th / early 19th century along with the related social infrastructure such as private, </w:t>
      </w:r>
      <w:r w:rsidR="00CF6B53" w:rsidRPr="00D03643">
        <w:rPr>
          <w:rFonts w:ascii="Times New Roman" w:eastAsia="Arial" w:hAnsi="Times New Roman" w:cs="Times New Roman"/>
        </w:rPr>
        <w:t>communal,</w:t>
      </w:r>
      <w:r w:rsidR="00A84ED4" w:rsidRPr="00D03643">
        <w:rPr>
          <w:rFonts w:ascii="Times New Roman" w:eastAsia="Arial" w:hAnsi="Times New Roman" w:cs="Times New Roman"/>
        </w:rPr>
        <w:t xml:space="preserve"> and commercial buildings that shaped the centre of the town.</w:t>
      </w:r>
      <w:r w:rsidR="0022696E" w:rsidRPr="00D03643">
        <w:rPr>
          <w:rFonts w:ascii="Times New Roman" w:hAnsi="Times New Roman" w:cs="Times New Roman"/>
        </w:rPr>
        <w:t xml:space="preserve"> </w:t>
      </w:r>
      <w:r w:rsidR="0022696E" w:rsidRPr="00D03643">
        <w:rPr>
          <w:rFonts w:ascii="Times New Roman" w:eastAsia="Arial" w:hAnsi="Times New Roman" w:cs="Times New Roman"/>
        </w:rPr>
        <w:t>The architectural importance is that it shows a wide variety of Ironworks designs from the late 18th century and related housing to the splendour of communal structures such as the Workman's hall of the late 19th century.</w:t>
      </w:r>
      <w:r w:rsidR="00A12C02" w:rsidRPr="00D03643">
        <w:rPr>
          <w:rFonts w:ascii="Times New Roman" w:eastAsia="Arial" w:hAnsi="Times New Roman" w:cs="Times New Roman"/>
        </w:rPr>
        <w:t xml:space="preserve"> </w:t>
      </w:r>
      <w:r w:rsidR="00A12C02" w:rsidRPr="00D03643">
        <w:rPr>
          <w:rFonts w:ascii="Times New Roman" w:hAnsi="Times New Roman" w:cs="Times New Roman"/>
          <w:shd w:val="clear" w:color="auto" w:fill="FFFFFF"/>
        </w:rPr>
        <w:t>St Peter’s Church, built 1804,</w:t>
      </w:r>
      <w:r w:rsidR="00ED6806" w:rsidRPr="00D03643">
        <w:rPr>
          <w:rFonts w:ascii="Times New Roman" w:hAnsi="Times New Roman" w:cs="Times New Roman"/>
          <w:shd w:val="clear" w:color="auto" w:fill="FFFFFF"/>
        </w:rPr>
        <w:t xml:space="preserve"> d</w:t>
      </w:r>
      <w:r w:rsidR="001171A5" w:rsidRPr="00D03643">
        <w:rPr>
          <w:rFonts w:ascii="Times New Roman" w:hAnsi="Times New Roman" w:cs="Times New Roman"/>
          <w:shd w:val="clear" w:color="auto" w:fill="FFFFFF"/>
        </w:rPr>
        <w:t>isplays various information that reflect its close connection with the Ironworks</w:t>
      </w:r>
      <w:r w:rsidR="00ED6806" w:rsidRPr="00D03643">
        <w:rPr>
          <w:rFonts w:ascii="Times New Roman" w:hAnsi="Times New Roman" w:cs="Times New Roman"/>
          <w:shd w:val="clear" w:color="auto" w:fill="FFFFFF"/>
        </w:rPr>
        <w:t>.</w:t>
      </w:r>
      <w:sdt>
        <w:sdtPr>
          <w:rPr>
            <w:rFonts w:ascii="Times New Roman" w:hAnsi="Times New Roman" w:cs="Times New Roman"/>
            <w:shd w:val="clear" w:color="auto" w:fill="FFFFFF"/>
          </w:rPr>
          <w:id w:val="1995678741"/>
          <w:citation/>
        </w:sdtPr>
        <w:sdtEndPr/>
        <w:sdtContent>
          <w:r w:rsidR="00B74F57" w:rsidRPr="00D03643">
            <w:rPr>
              <w:rFonts w:ascii="Times New Roman" w:hAnsi="Times New Roman" w:cs="Times New Roman"/>
              <w:shd w:val="clear" w:color="auto" w:fill="FFFFFF"/>
            </w:rPr>
            <w:fldChar w:fldCharType="begin"/>
          </w:r>
          <w:r w:rsidR="00EF18CA">
            <w:rPr>
              <w:rFonts w:ascii="Times New Roman" w:hAnsi="Times New Roman" w:cs="Times New Roman"/>
              <w:shd w:val="clear" w:color="auto" w:fill="FFFFFF"/>
            </w:rPr>
            <w:instrText xml:space="preserve">CITATION Tor171 \l 2057 </w:instrText>
          </w:r>
          <w:r w:rsidR="00B74F57" w:rsidRPr="00D03643">
            <w:rPr>
              <w:rFonts w:ascii="Times New Roman" w:hAnsi="Times New Roman" w:cs="Times New Roman"/>
              <w:shd w:val="clear" w:color="auto" w:fill="FFFFFF"/>
            </w:rPr>
            <w:fldChar w:fldCharType="separate"/>
          </w:r>
          <w:r w:rsidR="00EF18CA">
            <w:rPr>
              <w:rFonts w:ascii="Times New Roman" w:hAnsi="Times New Roman" w:cs="Times New Roman"/>
              <w:noProof/>
              <w:shd w:val="clear" w:color="auto" w:fill="FFFFFF"/>
            </w:rPr>
            <w:t xml:space="preserve"> </w:t>
          </w:r>
          <w:r w:rsidR="00EF18CA" w:rsidRPr="00EF18CA">
            <w:rPr>
              <w:rFonts w:ascii="Times New Roman" w:hAnsi="Times New Roman" w:cs="Times New Roman"/>
              <w:noProof/>
              <w:shd w:val="clear" w:color="auto" w:fill="FFFFFF"/>
            </w:rPr>
            <w:t>(Council, Blaenavon town centre conservation area appraisal &amp; management plan 2017-2022, 2017)</w:t>
          </w:r>
          <w:r w:rsidR="00B74F57" w:rsidRPr="00D03643">
            <w:rPr>
              <w:rFonts w:ascii="Times New Roman" w:hAnsi="Times New Roman" w:cs="Times New Roman"/>
              <w:shd w:val="clear" w:color="auto" w:fill="FFFFFF"/>
            </w:rPr>
            <w:fldChar w:fldCharType="end"/>
          </w:r>
        </w:sdtContent>
      </w:sdt>
      <w:r w:rsidR="009362F2" w:rsidRPr="00D03643">
        <w:rPr>
          <w:rFonts w:ascii="Times New Roman" w:hAnsi="Times New Roman" w:cs="Times New Roman"/>
          <w:shd w:val="clear" w:color="auto" w:fill="FFFFFF"/>
        </w:rPr>
        <w:t xml:space="preserve"> The World Heritage Centre, where the storey and all the attractions of Blaenavon are revealed.</w:t>
      </w:r>
      <w:r w:rsidR="00897F76" w:rsidRPr="00D03643">
        <w:rPr>
          <w:rFonts w:ascii="Times New Roman" w:hAnsi="Times New Roman" w:cs="Times New Roman"/>
          <w:shd w:val="clear" w:color="auto" w:fill="FFFFFF"/>
        </w:rPr>
        <w:t xml:space="preserve"> The </w:t>
      </w:r>
      <w:proofErr w:type="spellStart"/>
      <w:r w:rsidR="00897F76" w:rsidRPr="00D03643">
        <w:rPr>
          <w:rFonts w:ascii="Times New Roman" w:hAnsi="Times New Roman" w:cs="Times New Roman"/>
          <w:shd w:val="clear" w:color="auto" w:fill="FFFFFF"/>
        </w:rPr>
        <w:t>Garn</w:t>
      </w:r>
      <w:proofErr w:type="spellEnd"/>
      <w:r w:rsidR="00897F76" w:rsidRPr="00D03643">
        <w:rPr>
          <w:rFonts w:ascii="Times New Roman" w:hAnsi="Times New Roman" w:cs="Times New Roman"/>
          <w:shd w:val="clear" w:color="auto" w:fill="FFFFFF"/>
        </w:rPr>
        <w:t xml:space="preserve"> Lakes are home to a diversity of animals and birds. An amenity lake is also open, where you can enjoy activities such as fishing.</w:t>
      </w:r>
      <w:r w:rsidR="00301750" w:rsidRPr="00D03643">
        <w:rPr>
          <w:rFonts w:ascii="Times New Roman" w:hAnsi="Times New Roman" w:cs="Times New Roman"/>
          <w:shd w:val="clear" w:color="auto" w:fill="FFFFFF"/>
        </w:rPr>
        <w:t xml:space="preserve"> The Blaenavon Town Museum celebrates Blaenavon's proud cultural heritage </w:t>
      </w:r>
      <w:r w:rsidR="00DC6B82">
        <w:rPr>
          <w:rFonts w:ascii="Times New Roman" w:hAnsi="Times New Roman" w:cs="Times New Roman"/>
          <w:shd w:val="clear" w:color="auto" w:fill="FFFFFF"/>
        </w:rPr>
        <w:t>of</w:t>
      </w:r>
      <w:r w:rsidR="00301750" w:rsidRPr="00D03643">
        <w:rPr>
          <w:rFonts w:ascii="Times New Roman" w:hAnsi="Times New Roman" w:cs="Times New Roman"/>
          <w:shd w:val="clear" w:color="auto" w:fill="FFFFFF"/>
        </w:rPr>
        <w:t xml:space="preserve"> the South Wales coalfield, located in the beautiful Workmen's Hall and run by a team of volunteers.</w:t>
      </w:r>
      <w:r w:rsidR="00F01932" w:rsidRPr="00D03643">
        <w:rPr>
          <w:rFonts w:ascii="Times New Roman" w:hAnsi="Times New Roman" w:cs="Times New Roman"/>
          <w:shd w:val="clear" w:color="auto" w:fill="FFFFFF"/>
        </w:rPr>
        <w:t xml:space="preserve"> Blaenavon's Heritage Railway runs past the picturesque </w:t>
      </w:r>
      <w:proofErr w:type="spellStart"/>
      <w:r w:rsidR="00F01932" w:rsidRPr="00D03643">
        <w:rPr>
          <w:rFonts w:ascii="Times New Roman" w:hAnsi="Times New Roman" w:cs="Times New Roman"/>
          <w:shd w:val="clear" w:color="auto" w:fill="FFFFFF"/>
        </w:rPr>
        <w:t>Garn</w:t>
      </w:r>
      <w:proofErr w:type="spellEnd"/>
      <w:r w:rsidR="00F01932" w:rsidRPr="00D03643">
        <w:rPr>
          <w:rFonts w:ascii="Times New Roman" w:hAnsi="Times New Roman" w:cs="Times New Roman"/>
          <w:shd w:val="clear" w:color="auto" w:fill="FFFFFF"/>
        </w:rPr>
        <w:t xml:space="preserve"> Lakes through the formidable Blaenavon Industrial Landscape.</w:t>
      </w:r>
      <w:r w:rsidR="008D5FCA" w:rsidRPr="00D03643">
        <w:rPr>
          <w:rFonts w:ascii="Times New Roman" w:hAnsi="Times New Roman" w:cs="Times New Roman"/>
          <w:shd w:val="clear" w:color="auto" w:fill="FFFFFF"/>
        </w:rPr>
        <w:t xml:space="preserve"> In addition to a wide variety of shops, businesses and public services, the 19th century town centre of Blaenavon features a host of impressive public buildings.</w:t>
      </w:r>
      <w:r w:rsidR="00AE3303" w:rsidRPr="00D03643">
        <w:rPr>
          <w:rFonts w:ascii="Times New Roman" w:hAnsi="Times New Roman" w:cs="Times New Roman"/>
          <w:shd w:val="clear" w:color="auto" w:fill="FFFFFF"/>
        </w:rPr>
        <w:t xml:space="preserve"> The Keeper's Pond, once an industrialized reservoir in the 19th century, is now suitable for </w:t>
      </w:r>
      <w:r w:rsidR="00AE3303" w:rsidRPr="00D03643">
        <w:rPr>
          <w:rFonts w:ascii="Times New Roman" w:hAnsi="Times New Roman" w:cs="Times New Roman"/>
          <w:shd w:val="clear" w:color="auto" w:fill="FFFFFF"/>
        </w:rPr>
        <w:lastRenderedPageBreak/>
        <w:t>visits as a nearby beauty spot.</w:t>
      </w:r>
      <w:r w:rsidR="00AE6BF7" w:rsidRPr="00D03643">
        <w:rPr>
          <w:rFonts w:ascii="Times New Roman" w:hAnsi="Times New Roman" w:cs="Times New Roman"/>
          <w:shd w:val="clear" w:color="auto" w:fill="FFFFFF"/>
        </w:rPr>
        <w:t xml:space="preserve"> There is also the</w:t>
      </w:r>
      <w:r w:rsidR="00B11C5F" w:rsidRPr="00D03643">
        <w:rPr>
          <w:rFonts w:ascii="Times New Roman" w:hAnsi="Times New Roman" w:cs="Times New Roman"/>
          <w:shd w:val="clear" w:color="auto" w:fill="FFFFFF"/>
        </w:rPr>
        <w:t xml:space="preserve"> </w:t>
      </w:r>
      <w:r w:rsidR="00B163A0" w:rsidRPr="00D03643">
        <w:rPr>
          <w:rFonts w:ascii="Times New Roman" w:hAnsi="Times New Roman" w:cs="Times New Roman"/>
          <w:shd w:val="clear" w:color="auto" w:fill="FFFFFF"/>
        </w:rPr>
        <w:t>Rhymney brewery visitor centre</w:t>
      </w:r>
      <w:r w:rsidR="00C80995" w:rsidRPr="00D03643">
        <w:rPr>
          <w:rFonts w:ascii="Times New Roman" w:hAnsi="Times New Roman" w:cs="Times New Roman"/>
          <w:shd w:val="clear" w:color="auto" w:fill="FFFFFF"/>
        </w:rPr>
        <w:t>, and</w:t>
      </w:r>
      <w:r w:rsidR="005640A7" w:rsidRPr="00D03643">
        <w:rPr>
          <w:rFonts w:ascii="Times New Roman" w:hAnsi="Times New Roman" w:cs="Times New Roman"/>
          <w:shd w:val="clear" w:color="auto" w:fill="FFFFFF"/>
        </w:rPr>
        <w:t xml:space="preserve"> (</w:t>
      </w:r>
      <w:r w:rsidR="00750A10" w:rsidRPr="00D03643">
        <w:rPr>
          <w:rFonts w:ascii="Times New Roman" w:hAnsi="Times New Roman" w:cs="Times New Roman"/>
          <w:shd w:val="clear" w:color="auto" w:fill="FFFFFF"/>
        </w:rPr>
        <w:t>visitblaenavon.co.uk/</w:t>
      </w:r>
      <w:r w:rsidR="003B607F" w:rsidRPr="00D03643">
        <w:rPr>
          <w:rFonts w:ascii="Times New Roman" w:hAnsi="Times New Roman" w:cs="Times New Roman"/>
          <w:shd w:val="clear" w:color="auto" w:fill="FFFFFF"/>
        </w:rPr>
        <w:t xml:space="preserve">places to </w:t>
      </w:r>
      <w:r w:rsidR="00CF6B53" w:rsidRPr="00D03643">
        <w:rPr>
          <w:rFonts w:ascii="Times New Roman" w:hAnsi="Times New Roman" w:cs="Times New Roman"/>
          <w:shd w:val="clear" w:color="auto" w:fill="FFFFFF"/>
        </w:rPr>
        <w:t>visit) The</w:t>
      </w:r>
      <w:r w:rsidR="00A863CE" w:rsidRPr="00D03643">
        <w:rPr>
          <w:rFonts w:ascii="Times New Roman" w:hAnsi="Times New Roman" w:cs="Times New Roman"/>
          <w:shd w:val="clear" w:color="auto" w:fill="FFFFFF"/>
        </w:rPr>
        <w:t xml:space="preserve"> Big Pit</w:t>
      </w:r>
      <w:r w:rsidR="00C80995" w:rsidRPr="00D03643">
        <w:rPr>
          <w:rFonts w:ascii="Times New Roman" w:hAnsi="Times New Roman" w:cs="Times New Roman"/>
          <w:shd w:val="clear" w:color="auto" w:fill="FFFFFF"/>
        </w:rPr>
        <w:t xml:space="preserve"> which</w:t>
      </w:r>
      <w:r w:rsidR="00A863CE" w:rsidRPr="00D03643">
        <w:rPr>
          <w:rFonts w:ascii="Times New Roman" w:hAnsi="Times New Roman" w:cs="Times New Roman"/>
          <w:shd w:val="clear" w:color="auto" w:fill="FFFFFF"/>
        </w:rPr>
        <w:t xml:space="preserve"> is a fully restored coalmine dated from the mid-19th century. The Welsh coal industry's first full colliery, the largest in the world around </w:t>
      </w:r>
      <w:r w:rsidR="00CF6B53" w:rsidRPr="00D03643">
        <w:rPr>
          <w:rFonts w:ascii="Times New Roman" w:hAnsi="Times New Roman" w:cs="Times New Roman"/>
          <w:shd w:val="clear" w:color="auto" w:fill="FFFFFF"/>
        </w:rPr>
        <w:t>1900. (</w:t>
      </w:r>
      <w:r w:rsidR="00740051" w:rsidRPr="00D03643">
        <w:rPr>
          <w:rFonts w:ascii="Times New Roman" w:hAnsi="Times New Roman" w:cs="Times New Roman"/>
          <w:shd w:val="clear" w:color="auto" w:fill="FFFFFF"/>
        </w:rPr>
        <w:t>Blaenavon council 2021)</w:t>
      </w:r>
    </w:p>
    <w:p w14:paraId="22743702" w14:textId="5F6F0DB5" w:rsidR="00A64964" w:rsidRPr="00D03643" w:rsidRDefault="00A64964" w:rsidP="00EE0F96">
      <w:pPr>
        <w:tabs>
          <w:tab w:val="left" w:pos="720"/>
          <w:tab w:val="left" w:pos="1440"/>
          <w:tab w:val="left" w:pos="2160"/>
          <w:tab w:val="left" w:pos="2880"/>
        </w:tabs>
        <w:spacing w:after="0" w:line="240" w:lineRule="auto"/>
        <w:rPr>
          <w:rFonts w:ascii="Times New Roman" w:hAnsi="Times New Roman" w:cs="Times New Roman"/>
          <w:shd w:val="clear" w:color="auto" w:fill="FFFFFF"/>
        </w:rPr>
      </w:pPr>
    </w:p>
    <w:p w14:paraId="092957B3" w14:textId="299FA4F0" w:rsidR="00A64964" w:rsidRDefault="00A64964" w:rsidP="00A64964">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r w:rsidRPr="009278A6">
        <w:rPr>
          <w:rFonts w:ascii="Times New Roman" w:eastAsia="Arial" w:hAnsi="Times New Roman" w:cs="Times New Roman"/>
          <w:b/>
          <w:bCs/>
          <w:sz w:val="24"/>
          <w:szCs w:val="24"/>
        </w:rPr>
        <w:t>Key stakeholders and interest groups.</w:t>
      </w:r>
    </w:p>
    <w:p w14:paraId="6C8754D7" w14:textId="77777777" w:rsidR="009278A6" w:rsidRPr="009278A6" w:rsidRDefault="009278A6" w:rsidP="00A64964">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7998DD8F" w14:textId="78789F3F" w:rsidR="00A65BCB" w:rsidRPr="00D03643" w:rsidRDefault="00A65BCB" w:rsidP="00A64964">
      <w:pPr>
        <w:tabs>
          <w:tab w:val="left" w:pos="720"/>
          <w:tab w:val="left" w:pos="1440"/>
          <w:tab w:val="left" w:pos="2160"/>
          <w:tab w:val="left" w:pos="2880"/>
        </w:tabs>
        <w:spacing w:after="0" w:line="240" w:lineRule="auto"/>
        <w:rPr>
          <w:rFonts w:ascii="Times New Roman" w:eastAsia="Arial" w:hAnsi="Times New Roman" w:cs="Times New Roman"/>
        </w:rPr>
      </w:pPr>
    </w:p>
    <w:p w14:paraId="6B0D3424" w14:textId="62D7E41F" w:rsidR="007D1360" w:rsidRDefault="00CB3AFE" w:rsidP="00E163A9">
      <w:pPr>
        <w:tabs>
          <w:tab w:val="left" w:pos="720"/>
          <w:tab w:val="left" w:pos="1440"/>
          <w:tab w:val="left" w:pos="2160"/>
          <w:tab w:val="left" w:pos="2880"/>
        </w:tabs>
        <w:spacing w:after="0" w:line="240" w:lineRule="auto"/>
        <w:rPr>
          <w:rFonts w:ascii="Times New Roman" w:hAnsi="Times New Roman" w:cs="Times New Roman"/>
        </w:rPr>
      </w:pPr>
      <w:r w:rsidRPr="00D03643">
        <w:rPr>
          <w:rFonts w:ascii="Times New Roman" w:eastAsia="Arial" w:hAnsi="Times New Roman" w:cs="Times New Roman"/>
        </w:rPr>
        <w:t xml:space="preserve">Blaenavon had and still has a lot of </w:t>
      </w:r>
      <w:r w:rsidR="00864EFA" w:rsidRPr="00D03643">
        <w:rPr>
          <w:rFonts w:ascii="Times New Roman" w:eastAsia="Arial" w:hAnsi="Times New Roman" w:cs="Times New Roman"/>
        </w:rPr>
        <w:t>stakeholders and groups involved with the plans</w:t>
      </w:r>
      <w:r w:rsidR="00C01236" w:rsidRPr="00D03643">
        <w:rPr>
          <w:rFonts w:ascii="Times New Roman" w:eastAsia="Arial" w:hAnsi="Times New Roman" w:cs="Times New Roman"/>
        </w:rPr>
        <w:t>,</w:t>
      </w:r>
      <w:r w:rsidR="002644A6" w:rsidRPr="00D03643">
        <w:rPr>
          <w:rFonts w:ascii="Times New Roman" w:eastAsia="Arial" w:hAnsi="Times New Roman" w:cs="Times New Roman"/>
        </w:rPr>
        <w:t xml:space="preserve"> past and present.</w:t>
      </w:r>
      <w:r w:rsidR="004D0E73" w:rsidRPr="00D03643">
        <w:rPr>
          <w:rFonts w:ascii="Times New Roman" w:eastAsia="Arial" w:hAnsi="Times New Roman" w:cs="Times New Roman"/>
        </w:rPr>
        <w:t xml:space="preserve"> It is a big obligation to maintain a World Heritage Site. The role overseeing the Blaenavon Industrial Landscape, is carried out </w:t>
      </w:r>
      <w:r w:rsidR="00E40DFE" w:rsidRPr="00D03643">
        <w:rPr>
          <w:rFonts w:ascii="Times New Roman" w:eastAsia="Arial" w:hAnsi="Times New Roman" w:cs="Times New Roman"/>
        </w:rPr>
        <w:t>by, The</w:t>
      </w:r>
      <w:r w:rsidR="004D0E73" w:rsidRPr="00D03643">
        <w:rPr>
          <w:rFonts w:ascii="Times New Roman" w:eastAsia="Arial" w:hAnsi="Times New Roman" w:cs="Times New Roman"/>
        </w:rPr>
        <w:t xml:space="preserve"> World Heritage Site Alliance, a coalition of public bodies and </w:t>
      </w:r>
      <w:r w:rsidR="00E40DFE" w:rsidRPr="00D03643">
        <w:rPr>
          <w:rFonts w:ascii="Times New Roman" w:eastAsia="Arial" w:hAnsi="Times New Roman" w:cs="Times New Roman"/>
        </w:rPr>
        <w:t>stakeholders’</w:t>
      </w:r>
      <w:r w:rsidR="004D0E73" w:rsidRPr="00D03643">
        <w:rPr>
          <w:rFonts w:ascii="Times New Roman" w:eastAsia="Arial" w:hAnsi="Times New Roman" w:cs="Times New Roman"/>
        </w:rPr>
        <w:t> </w:t>
      </w:r>
      <w:r w:rsidR="00B10770" w:rsidRPr="00D03643">
        <w:rPr>
          <w:rFonts w:ascii="Times New Roman" w:eastAsia="Arial" w:hAnsi="Times New Roman" w:cs="Times New Roman"/>
        </w:rPr>
        <w:t>p</w:t>
      </w:r>
      <w:r w:rsidR="004D0E73" w:rsidRPr="00D03643">
        <w:rPr>
          <w:rFonts w:ascii="Times New Roman" w:eastAsia="Arial" w:hAnsi="Times New Roman" w:cs="Times New Roman"/>
        </w:rPr>
        <w:t xml:space="preserve">artnerships, headed by the Borough Council of Torfaen </w:t>
      </w:r>
      <w:r w:rsidR="00E40DFE" w:rsidRPr="00D03643">
        <w:rPr>
          <w:rFonts w:ascii="Times New Roman" w:eastAsia="Arial" w:hAnsi="Times New Roman" w:cs="Times New Roman"/>
        </w:rPr>
        <w:t>County.</w:t>
      </w:r>
      <w:r w:rsidR="004D0E73" w:rsidRPr="00D03643">
        <w:rPr>
          <w:rFonts w:ascii="Times New Roman" w:eastAsia="Arial" w:hAnsi="Times New Roman" w:cs="Times New Roman"/>
        </w:rPr>
        <w:t xml:space="preserve">  It was led by the Council Speaker, Councillor Bob </w:t>
      </w:r>
      <w:r w:rsidR="00E40DFE" w:rsidRPr="00D03643">
        <w:rPr>
          <w:rFonts w:ascii="Times New Roman" w:eastAsia="Arial" w:hAnsi="Times New Roman" w:cs="Times New Roman"/>
        </w:rPr>
        <w:t>Wellington, Set</w:t>
      </w:r>
      <w:r w:rsidR="004D0E73" w:rsidRPr="00D03643">
        <w:rPr>
          <w:rFonts w:ascii="Times New Roman" w:eastAsia="Arial" w:hAnsi="Times New Roman" w:cs="Times New Roman"/>
        </w:rPr>
        <w:t xml:space="preserve"> up in August 1997</w:t>
      </w:r>
      <w:r w:rsidR="005663F4" w:rsidRPr="00D03643">
        <w:rPr>
          <w:rFonts w:ascii="Times New Roman" w:eastAsia="Arial" w:hAnsi="Times New Roman" w:cs="Times New Roman"/>
        </w:rPr>
        <w:t>.</w:t>
      </w:r>
      <w:r w:rsidR="00F850FB" w:rsidRPr="00D03643">
        <w:rPr>
          <w:rFonts w:ascii="Times New Roman" w:eastAsia="Arial" w:hAnsi="Times New Roman" w:cs="Times New Roman"/>
        </w:rPr>
        <w:t xml:space="preserve"> The </w:t>
      </w:r>
      <w:r w:rsidR="00F850FB" w:rsidRPr="00D03643">
        <w:rPr>
          <w:rFonts w:ascii="Times New Roman" w:hAnsi="Times New Roman" w:cs="Times New Roman"/>
        </w:rPr>
        <w:t>Members of the Blaenavon World Heritage Site Partnership</w:t>
      </w:r>
      <w:r w:rsidR="003B5D52" w:rsidRPr="00D03643">
        <w:rPr>
          <w:rFonts w:ascii="Times New Roman" w:hAnsi="Times New Roman" w:cs="Times New Roman"/>
        </w:rPr>
        <w:t xml:space="preserve"> include, Torfaen County Borough Council, </w:t>
      </w:r>
      <w:r w:rsidR="00691813" w:rsidRPr="00D03643">
        <w:rPr>
          <w:rFonts w:ascii="Times New Roman" w:hAnsi="Times New Roman" w:cs="Times New Roman"/>
        </w:rPr>
        <w:t xml:space="preserve">Monmouthshire County Council, Brecon Beacons National Park Authority, </w:t>
      </w:r>
      <w:r w:rsidR="00F715DE" w:rsidRPr="00D03643">
        <w:rPr>
          <w:rFonts w:ascii="Times New Roman" w:hAnsi="Times New Roman" w:cs="Times New Roman"/>
        </w:rPr>
        <w:t xml:space="preserve">Blaenau Gwent County Borough Council, Blaenavon Town Council, </w:t>
      </w:r>
      <w:r w:rsidR="00522168" w:rsidRPr="00D03643">
        <w:rPr>
          <w:rFonts w:ascii="Times New Roman" w:hAnsi="Times New Roman" w:cs="Times New Roman"/>
        </w:rPr>
        <w:t xml:space="preserve">and </w:t>
      </w:r>
      <w:proofErr w:type="spellStart"/>
      <w:r w:rsidR="00522168" w:rsidRPr="00D03643">
        <w:rPr>
          <w:rFonts w:ascii="Times New Roman" w:hAnsi="Times New Roman" w:cs="Times New Roman"/>
        </w:rPr>
        <w:t>Cadw</w:t>
      </w:r>
      <w:proofErr w:type="spellEnd"/>
      <w:r w:rsidR="00522168" w:rsidRPr="00D03643">
        <w:rPr>
          <w:rFonts w:ascii="Times New Roman" w:hAnsi="Times New Roman" w:cs="Times New Roman"/>
        </w:rPr>
        <w:t xml:space="preserve"> the British Waterways Board.</w:t>
      </w:r>
      <w:r w:rsidR="00056325" w:rsidRPr="00D03643">
        <w:rPr>
          <w:rFonts w:ascii="Times New Roman" w:hAnsi="Times New Roman" w:cs="Times New Roman"/>
        </w:rPr>
        <w:t>(</w:t>
      </w:r>
      <w:r w:rsidR="00EC271A" w:rsidRPr="00D03643">
        <w:rPr>
          <w:rFonts w:ascii="Times New Roman" w:hAnsi="Times New Roman" w:cs="Times New Roman"/>
        </w:rPr>
        <w:t xml:space="preserve"> The Management of Blaenavon World Heritage Site 2011-2016</w:t>
      </w:r>
      <w:r w:rsidR="00056325" w:rsidRPr="00D03643">
        <w:rPr>
          <w:rFonts w:ascii="Times New Roman" w:hAnsi="Times New Roman" w:cs="Times New Roman"/>
        </w:rPr>
        <w:t>,)</w:t>
      </w:r>
      <w:r w:rsidR="00F67CCC" w:rsidRPr="00D03643">
        <w:rPr>
          <w:rFonts w:ascii="Times New Roman" w:hAnsi="Times New Roman" w:cs="Times New Roman"/>
        </w:rPr>
        <w:t xml:space="preserve"> The community, the Blaenavon Traders and Tourism Association, the Community Heritage Museum, the Pontypool and Blaenavon Railway Company, and the World Heritage Association are widely consulted.</w:t>
      </w:r>
      <w:r w:rsidR="00E163A9">
        <w:rPr>
          <w:rFonts w:ascii="Times New Roman" w:hAnsi="Times New Roman" w:cs="Times New Roman"/>
        </w:rPr>
        <w:t xml:space="preserve"> </w:t>
      </w:r>
      <w:r w:rsidR="00F67CCC" w:rsidRPr="00D03643">
        <w:rPr>
          <w:rFonts w:ascii="Times New Roman" w:hAnsi="Times New Roman" w:cs="Times New Roman"/>
        </w:rPr>
        <w:t xml:space="preserve">Day Committee and the Heritage Group at </w:t>
      </w:r>
      <w:proofErr w:type="spellStart"/>
      <w:r w:rsidR="00F67CCC" w:rsidRPr="00D03643">
        <w:rPr>
          <w:rFonts w:ascii="Times New Roman" w:hAnsi="Times New Roman" w:cs="Times New Roman"/>
        </w:rPr>
        <w:t>Govilon</w:t>
      </w:r>
      <w:proofErr w:type="spellEnd"/>
      <w:r w:rsidR="00F67CCC" w:rsidRPr="00D03643">
        <w:rPr>
          <w:rFonts w:ascii="Times New Roman" w:hAnsi="Times New Roman" w:cs="Times New Roman"/>
        </w:rPr>
        <w:t>.  It is expected that community engagement, particularly through the Forgotten Landscapes Collaboration Scheme, will increase.</w:t>
      </w:r>
      <w:r w:rsidR="0066306A" w:rsidRPr="00D03643">
        <w:rPr>
          <w:rFonts w:ascii="Times New Roman" w:hAnsi="Times New Roman" w:cs="Times New Roman"/>
        </w:rPr>
        <w:t xml:space="preserve">  </w:t>
      </w:r>
      <w:r w:rsidR="00E40DFE" w:rsidRPr="00D03643">
        <w:rPr>
          <w:rFonts w:ascii="Times New Roman" w:hAnsi="Times New Roman" w:cs="Times New Roman"/>
        </w:rPr>
        <w:t>World Heritage</w:t>
      </w:r>
      <w:r w:rsidR="0066306A" w:rsidRPr="00D03643">
        <w:rPr>
          <w:rFonts w:ascii="Times New Roman" w:hAnsi="Times New Roman" w:cs="Times New Roman"/>
        </w:rPr>
        <w:t xml:space="preserve"> </w:t>
      </w:r>
      <w:r w:rsidR="00E40DFE" w:rsidRPr="00D03643">
        <w:rPr>
          <w:rFonts w:ascii="Times New Roman" w:hAnsi="Times New Roman" w:cs="Times New Roman"/>
        </w:rPr>
        <w:t>status has</w:t>
      </w:r>
      <w:r w:rsidR="0066306A" w:rsidRPr="00D03643">
        <w:rPr>
          <w:rFonts w:ascii="Times New Roman" w:hAnsi="Times New Roman" w:cs="Times New Roman"/>
        </w:rPr>
        <w:t xml:space="preserve"> proven to </w:t>
      </w:r>
      <w:r w:rsidR="00E40DFE" w:rsidRPr="00D03643">
        <w:rPr>
          <w:rFonts w:ascii="Times New Roman" w:hAnsi="Times New Roman" w:cs="Times New Roman"/>
        </w:rPr>
        <w:t>be a</w:t>
      </w:r>
      <w:r w:rsidR="0066306A" w:rsidRPr="00D03643">
        <w:rPr>
          <w:rFonts w:ascii="Times New Roman" w:hAnsi="Times New Roman" w:cs="Times New Roman"/>
        </w:rPr>
        <w:t xml:space="preserve"> catalyst draw, </w:t>
      </w:r>
      <w:r w:rsidR="00E40DFE" w:rsidRPr="00D03643">
        <w:rPr>
          <w:rFonts w:ascii="Times New Roman" w:hAnsi="Times New Roman" w:cs="Times New Roman"/>
        </w:rPr>
        <w:t>helping</w:t>
      </w:r>
      <w:r w:rsidR="0066306A" w:rsidRPr="00D03643">
        <w:rPr>
          <w:rFonts w:ascii="Times New Roman" w:hAnsi="Times New Roman" w:cs="Times New Roman"/>
        </w:rPr>
        <w:t xml:space="preserve"> to fund Blaenavon from bodies, including Welsh assembly, The European </w:t>
      </w:r>
      <w:r w:rsidR="00E40DFE" w:rsidRPr="00D03643">
        <w:rPr>
          <w:rFonts w:ascii="Times New Roman" w:hAnsi="Times New Roman" w:cs="Times New Roman"/>
        </w:rPr>
        <w:t>Union,</w:t>
      </w:r>
      <w:r w:rsidR="0066306A" w:rsidRPr="00D03643">
        <w:rPr>
          <w:rFonts w:ascii="Times New Roman" w:hAnsi="Times New Roman" w:cs="Times New Roman"/>
        </w:rPr>
        <w:t xml:space="preserve"> and Heritage Lottery Fund, amongst   others.</w:t>
      </w:r>
      <w:r w:rsidR="00A9764E" w:rsidRPr="00D03643">
        <w:rPr>
          <w:rFonts w:ascii="Times New Roman" w:hAnsi="Times New Roman" w:cs="Times New Roman"/>
        </w:rPr>
        <w:t xml:space="preserve"> A major driver in achieving effective management</w:t>
      </w:r>
      <w:r w:rsidR="00DE0681" w:rsidRPr="00D03643">
        <w:rPr>
          <w:rFonts w:ascii="Times New Roman" w:hAnsi="Times New Roman" w:cs="Times New Roman"/>
        </w:rPr>
        <w:t xml:space="preserve"> </w:t>
      </w:r>
      <w:r w:rsidR="00A9764E" w:rsidRPr="00D03643">
        <w:rPr>
          <w:rFonts w:ascii="Times New Roman" w:hAnsi="Times New Roman" w:cs="Times New Roman"/>
        </w:rPr>
        <w:t xml:space="preserve">of the World Heritage Site was the Forgotten Landscapes </w:t>
      </w:r>
      <w:r w:rsidR="00DE0681" w:rsidRPr="00D03643">
        <w:rPr>
          <w:rFonts w:ascii="Times New Roman" w:hAnsi="Times New Roman" w:cs="Times New Roman"/>
        </w:rPr>
        <w:t>p</w:t>
      </w:r>
      <w:r w:rsidR="00A9764E" w:rsidRPr="00D03643">
        <w:rPr>
          <w:rFonts w:ascii="Times New Roman" w:hAnsi="Times New Roman" w:cs="Times New Roman"/>
        </w:rPr>
        <w:t>artnership (FLP) Scheme in 2013.</w:t>
      </w:r>
      <w:r w:rsidR="00D70FBE" w:rsidRPr="00D03643">
        <w:rPr>
          <w:rFonts w:ascii="Times New Roman" w:hAnsi="Times New Roman" w:cs="Times New Roman"/>
        </w:rPr>
        <w:t xml:space="preserve"> The FLP was completely merged into the Blaenavon World Heritage Site development which added a £ 2.47 million contribution to the Blaenavon World Heritage Site and the surrounding areas. </w:t>
      </w:r>
      <w:r w:rsidR="00F80ED3" w:rsidRPr="00D03643">
        <w:rPr>
          <w:rFonts w:ascii="Times New Roman" w:hAnsi="Times New Roman" w:cs="Times New Roman"/>
        </w:rPr>
        <w:t xml:space="preserve">The Heritage Lottery Fund provided 60% of the funding with the rest coming from bodies including the Welsh Assembly Government’s Heads of the Valleys Programme, Valleys Regional Park, the Environment </w:t>
      </w:r>
      <w:r w:rsidR="00E40DFE" w:rsidRPr="00D03643">
        <w:rPr>
          <w:rFonts w:ascii="Times New Roman" w:hAnsi="Times New Roman" w:cs="Times New Roman"/>
        </w:rPr>
        <w:t>Agency,</w:t>
      </w:r>
      <w:r w:rsidR="00F80ED3" w:rsidRPr="00D03643">
        <w:rPr>
          <w:rFonts w:ascii="Times New Roman" w:hAnsi="Times New Roman" w:cs="Times New Roman"/>
        </w:rPr>
        <w:t xml:space="preserve"> and the Countryside Council for Wales.</w:t>
      </w:r>
      <w:r w:rsidR="00B73CC8" w:rsidRPr="00D03643">
        <w:rPr>
          <w:rFonts w:ascii="Times New Roman" w:hAnsi="Times New Roman" w:cs="Times New Roman"/>
        </w:rPr>
        <w:t xml:space="preserve"> </w:t>
      </w:r>
      <w:r w:rsidR="0069414A" w:rsidRPr="00D03643">
        <w:rPr>
          <w:rFonts w:ascii="Times New Roman" w:hAnsi="Times New Roman" w:cs="Times New Roman"/>
        </w:rPr>
        <w:t xml:space="preserve"> </w:t>
      </w:r>
      <w:r w:rsidR="00B73CC8" w:rsidRPr="00D03643">
        <w:rPr>
          <w:rFonts w:ascii="Times New Roman" w:hAnsi="Times New Roman" w:cs="Times New Roman"/>
        </w:rPr>
        <w:t xml:space="preserve">(The Management of Blaenavon World Heritage Site 2011-2016,) </w:t>
      </w:r>
    </w:p>
    <w:p w14:paraId="75CC7227" w14:textId="77777777" w:rsidR="009278A6" w:rsidRPr="00D03643" w:rsidRDefault="009278A6" w:rsidP="00E163A9">
      <w:pPr>
        <w:tabs>
          <w:tab w:val="left" w:pos="720"/>
          <w:tab w:val="left" w:pos="1440"/>
          <w:tab w:val="left" w:pos="2160"/>
          <w:tab w:val="left" w:pos="2880"/>
        </w:tabs>
        <w:spacing w:after="0" w:line="240" w:lineRule="auto"/>
        <w:rPr>
          <w:rFonts w:ascii="Times New Roman" w:hAnsi="Times New Roman" w:cs="Times New Roman"/>
        </w:rPr>
      </w:pPr>
    </w:p>
    <w:p w14:paraId="0015D69E" w14:textId="77777777" w:rsidR="00C4277B" w:rsidRPr="00D03643" w:rsidRDefault="00C4277B" w:rsidP="00C4277B">
      <w:pPr>
        <w:tabs>
          <w:tab w:val="left" w:pos="720"/>
          <w:tab w:val="left" w:pos="1440"/>
          <w:tab w:val="left" w:pos="2160"/>
          <w:tab w:val="left" w:pos="2880"/>
        </w:tabs>
        <w:spacing w:after="0" w:line="240" w:lineRule="auto"/>
        <w:rPr>
          <w:rFonts w:ascii="Times New Roman" w:eastAsia="Arial" w:hAnsi="Times New Roman" w:cs="Times New Roman"/>
        </w:rPr>
      </w:pPr>
    </w:p>
    <w:p w14:paraId="74962A8F" w14:textId="6DE3DECE" w:rsidR="007D1360" w:rsidRDefault="00B50F92" w:rsidP="00C4277B">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r w:rsidRPr="009278A6">
        <w:rPr>
          <w:rFonts w:ascii="Times New Roman" w:eastAsia="Arial" w:hAnsi="Times New Roman" w:cs="Times New Roman"/>
          <w:b/>
          <w:bCs/>
          <w:sz w:val="24"/>
          <w:szCs w:val="24"/>
        </w:rPr>
        <w:t xml:space="preserve"> </w:t>
      </w:r>
      <w:r w:rsidR="00C4277B" w:rsidRPr="009278A6">
        <w:rPr>
          <w:rFonts w:ascii="Times New Roman" w:eastAsia="Arial" w:hAnsi="Times New Roman" w:cs="Times New Roman"/>
          <w:b/>
          <w:bCs/>
          <w:sz w:val="24"/>
          <w:szCs w:val="24"/>
        </w:rPr>
        <w:t>L</w:t>
      </w:r>
      <w:r w:rsidR="007D1360" w:rsidRPr="009278A6">
        <w:rPr>
          <w:rFonts w:ascii="Times New Roman" w:eastAsia="Arial" w:hAnsi="Times New Roman" w:cs="Times New Roman"/>
          <w:b/>
          <w:bCs/>
          <w:sz w:val="24"/>
          <w:szCs w:val="24"/>
        </w:rPr>
        <w:t>ocal/ regional development strategies</w:t>
      </w:r>
    </w:p>
    <w:p w14:paraId="59E7808B" w14:textId="77777777" w:rsidR="009278A6" w:rsidRPr="009278A6" w:rsidRDefault="009278A6" w:rsidP="00C4277B">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09C38F93" w14:textId="2E67A14B" w:rsidR="003D4979" w:rsidRPr="00D03643" w:rsidRDefault="003D4979" w:rsidP="00C4277B">
      <w:pPr>
        <w:tabs>
          <w:tab w:val="left" w:pos="720"/>
          <w:tab w:val="left" w:pos="1440"/>
          <w:tab w:val="left" w:pos="2160"/>
          <w:tab w:val="left" w:pos="2880"/>
        </w:tabs>
        <w:spacing w:after="0" w:line="240" w:lineRule="auto"/>
        <w:rPr>
          <w:rFonts w:ascii="Times New Roman" w:eastAsia="Arial" w:hAnsi="Times New Roman" w:cs="Times New Roman"/>
        </w:rPr>
      </w:pPr>
    </w:p>
    <w:p w14:paraId="58A37823" w14:textId="17289D09" w:rsidR="003D4979" w:rsidRPr="00D03643" w:rsidRDefault="003D4979" w:rsidP="00C4277B">
      <w:pPr>
        <w:tabs>
          <w:tab w:val="left" w:pos="720"/>
          <w:tab w:val="left" w:pos="1440"/>
          <w:tab w:val="left" w:pos="2160"/>
          <w:tab w:val="left" w:pos="2880"/>
        </w:tabs>
        <w:spacing w:after="0" w:line="240" w:lineRule="auto"/>
        <w:rPr>
          <w:rFonts w:ascii="Times New Roman" w:eastAsia="Arial" w:hAnsi="Times New Roman" w:cs="Times New Roman"/>
        </w:rPr>
      </w:pPr>
      <w:r w:rsidRPr="00D03643">
        <w:rPr>
          <w:rFonts w:ascii="Times New Roman" w:eastAsia="Arial" w:hAnsi="Times New Roman" w:cs="Times New Roman"/>
        </w:rPr>
        <w:t xml:space="preserve">The Blaenavon Partnership's key goal is to conserve and maintain this environment so that the contribution South Wales rendered to the Industrial Revolution can be remembered for future generations. It is intended to improve cultural tourism and aid in the economic regeneration of the region through the presentation and promotion of the Blaenavon Industrial </w:t>
      </w:r>
      <w:r w:rsidR="00E40DFE" w:rsidRPr="00D03643">
        <w:rPr>
          <w:rFonts w:ascii="Times New Roman" w:eastAsia="Arial" w:hAnsi="Times New Roman" w:cs="Times New Roman"/>
        </w:rPr>
        <w:t>Landscape. (</w:t>
      </w:r>
      <w:r w:rsidR="0008177B" w:rsidRPr="00D03643">
        <w:rPr>
          <w:rFonts w:ascii="Times New Roman" w:eastAsia="Arial" w:hAnsi="Times New Roman" w:cs="Times New Roman"/>
        </w:rPr>
        <w:t>Bl</w:t>
      </w:r>
      <w:r w:rsidR="009C41CE" w:rsidRPr="00D03643">
        <w:rPr>
          <w:rFonts w:ascii="Times New Roman" w:eastAsia="Arial" w:hAnsi="Times New Roman" w:cs="Times New Roman"/>
        </w:rPr>
        <w:t>aenavon world heritage site 2021)</w:t>
      </w:r>
    </w:p>
    <w:p w14:paraId="651B07E3" w14:textId="590A7AE9" w:rsidR="000E6905" w:rsidRPr="00D03643" w:rsidRDefault="000E6905" w:rsidP="00C4277B">
      <w:pPr>
        <w:tabs>
          <w:tab w:val="left" w:pos="720"/>
          <w:tab w:val="left" w:pos="1440"/>
          <w:tab w:val="left" w:pos="2160"/>
          <w:tab w:val="left" w:pos="2880"/>
        </w:tabs>
        <w:spacing w:after="0" w:line="240" w:lineRule="auto"/>
        <w:rPr>
          <w:rFonts w:ascii="Times New Roman" w:eastAsia="Arial" w:hAnsi="Times New Roman" w:cs="Times New Roman"/>
        </w:rPr>
      </w:pPr>
    </w:p>
    <w:p w14:paraId="492DD39A" w14:textId="17C7A1E2" w:rsidR="00315906" w:rsidRDefault="000E6905" w:rsidP="00C4277B">
      <w:pPr>
        <w:tabs>
          <w:tab w:val="left" w:pos="720"/>
          <w:tab w:val="left" w:pos="1440"/>
          <w:tab w:val="left" w:pos="2160"/>
          <w:tab w:val="left" w:pos="2880"/>
        </w:tabs>
        <w:spacing w:after="0" w:line="240" w:lineRule="auto"/>
        <w:rPr>
          <w:rFonts w:ascii="Times New Roman" w:eastAsia="Arial" w:hAnsi="Times New Roman" w:cs="Times New Roman"/>
        </w:rPr>
      </w:pPr>
      <w:r w:rsidRPr="00D03643">
        <w:rPr>
          <w:rFonts w:ascii="Times New Roman" w:eastAsia="Arial" w:hAnsi="Times New Roman" w:cs="Times New Roman"/>
        </w:rPr>
        <w:t>In 2</w:t>
      </w:r>
      <w:r w:rsidR="00B772FF" w:rsidRPr="00D03643">
        <w:rPr>
          <w:rFonts w:ascii="Times New Roman" w:eastAsia="Arial" w:hAnsi="Times New Roman" w:cs="Times New Roman"/>
        </w:rPr>
        <w:t>019 it was announced that</w:t>
      </w:r>
      <w:r w:rsidR="00E076B9" w:rsidRPr="00D03643">
        <w:rPr>
          <w:rFonts w:ascii="Times New Roman" w:hAnsi="Times New Roman" w:cs="Times New Roman"/>
        </w:rPr>
        <w:t xml:space="preserve"> </w:t>
      </w:r>
      <w:r w:rsidR="008D588C" w:rsidRPr="00D03643">
        <w:rPr>
          <w:rFonts w:ascii="Times New Roman" w:hAnsi="Times New Roman" w:cs="Times New Roman"/>
        </w:rPr>
        <w:t>t</w:t>
      </w:r>
      <w:r w:rsidR="00E076B9" w:rsidRPr="00D03643">
        <w:rPr>
          <w:rFonts w:ascii="Times New Roman" w:eastAsia="Arial" w:hAnsi="Times New Roman" w:cs="Times New Roman"/>
        </w:rPr>
        <w:t>he Blaenavon World Heritage Site wo</w:t>
      </w:r>
      <w:r w:rsidR="008D588C" w:rsidRPr="00D03643">
        <w:rPr>
          <w:rFonts w:ascii="Times New Roman" w:eastAsia="Arial" w:hAnsi="Times New Roman" w:cs="Times New Roman"/>
        </w:rPr>
        <w:t xml:space="preserve">uld </w:t>
      </w:r>
      <w:r w:rsidR="00E076B9" w:rsidRPr="00D03643">
        <w:rPr>
          <w:rFonts w:ascii="Times New Roman" w:eastAsia="Arial" w:hAnsi="Times New Roman" w:cs="Times New Roman"/>
        </w:rPr>
        <w:t xml:space="preserve">receive £ 180,000 to update some of the World Heritage Centre's interpretation facilities, improve primary walking routes into the heritage landscape, and upgrade facilities within the Local Nature Reserve of </w:t>
      </w:r>
      <w:proofErr w:type="spellStart"/>
      <w:r w:rsidR="00E076B9" w:rsidRPr="00D03643">
        <w:rPr>
          <w:rFonts w:ascii="Times New Roman" w:eastAsia="Arial" w:hAnsi="Times New Roman" w:cs="Times New Roman"/>
        </w:rPr>
        <w:t>Garn</w:t>
      </w:r>
      <w:proofErr w:type="spellEnd"/>
      <w:r w:rsidR="00E076B9" w:rsidRPr="00D03643">
        <w:rPr>
          <w:rFonts w:ascii="Times New Roman" w:eastAsia="Arial" w:hAnsi="Times New Roman" w:cs="Times New Roman"/>
        </w:rPr>
        <w:t xml:space="preserve"> Lakes (LNR).</w:t>
      </w:r>
      <w:r w:rsidR="00B772FF" w:rsidRPr="00D03643">
        <w:rPr>
          <w:rFonts w:ascii="Times New Roman" w:eastAsia="Arial" w:hAnsi="Times New Roman" w:cs="Times New Roman"/>
        </w:rPr>
        <w:t xml:space="preserve"> </w:t>
      </w:r>
      <w:r w:rsidR="00F44868" w:rsidRPr="00D03643">
        <w:rPr>
          <w:rFonts w:ascii="Times New Roman" w:eastAsia="Arial" w:hAnsi="Times New Roman" w:cs="Times New Roman"/>
        </w:rPr>
        <w:t>The funding encouraged the centre to enhance its links across the Valleys with other Discovery Gateways, and to develop a more coherent Valley-wide partnership approach in promoting opportunities related to the distinctive landscape and culture.</w:t>
      </w:r>
      <w:r w:rsidR="00DA3431" w:rsidRPr="00D03643">
        <w:rPr>
          <w:rFonts w:ascii="Times New Roman" w:hAnsi="Times New Roman" w:cs="Times New Roman"/>
        </w:rPr>
        <w:t xml:space="preserve"> </w:t>
      </w:r>
      <w:r w:rsidR="00DA3431" w:rsidRPr="00D03643">
        <w:rPr>
          <w:rFonts w:ascii="Times New Roman" w:eastAsia="Arial" w:hAnsi="Times New Roman" w:cs="Times New Roman"/>
        </w:rPr>
        <w:t>Health and well-being and job creation were also promoted by the funding. The funding was used to promote the Blaenavon brand and celebrate it, highlighting its international significance.</w:t>
      </w:r>
      <w:sdt>
        <w:sdtPr>
          <w:rPr>
            <w:rFonts w:ascii="Times New Roman" w:eastAsia="Arial" w:hAnsi="Times New Roman" w:cs="Times New Roman"/>
          </w:rPr>
          <w:id w:val="1451900635"/>
          <w:citation/>
        </w:sdtPr>
        <w:sdtEndPr/>
        <w:sdtContent>
          <w:r w:rsidR="00EE6950" w:rsidRPr="00D03643">
            <w:rPr>
              <w:rFonts w:ascii="Times New Roman" w:eastAsia="Arial" w:hAnsi="Times New Roman" w:cs="Times New Roman"/>
            </w:rPr>
            <w:fldChar w:fldCharType="begin"/>
          </w:r>
          <w:r w:rsidR="00EE6950" w:rsidRPr="00D03643">
            <w:rPr>
              <w:rFonts w:ascii="Times New Roman" w:eastAsia="Arial" w:hAnsi="Times New Roman" w:cs="Times New Roman"/>
            </w:rPr>
            <w:instrText xml:space="preserve"> CITATION Tor20 \l 2057 </w:instrText>
          </w:r>
          <w:r w:rsidR="00EE6950" w:rsidRPr="00D03643">
            <w:rPr>
              <w:rFonts w:ascii="Times New Roman" w:eastAsia="Arial" w:hAnsi="Times New Roman" w:cs="Times New Roman"/>
            </w:rPr>
            <w:fldChar w:fldCharType="separate"/>
          </w:r>
          <w:r w:rsidR="00EE6950" w:rsidRPr="00D03643">
            <w:rPr>
              <w:rFonts w:ascii="Times New Roman" w:eastAsia="Arial" w:hAnsi="Times New Roman" w:cs="Times New Roman"/>
              <w:noProof/>
            </w:rPr>
            <w:t xml:space="preserve"> (Council, News Archive, 2020)</w:t>
          </w:r>
          <w:r w:rsidR="00EE6950" w:rsidRPr="00D03643">
            <w:rPr>
              <w:rFonts w:ascii="Times New Roman" w:eastAsia="Arial" w:hAnsi="Times New Roman" w:cs="Times New Roman"/>
            </w:rPr>
            <w:fldChar w:fldCharType="end"/>
          </w:r>
        </w:sdtContent>
      </w:sdt>
      <w:r w:rsidR="00F641F4">
        <w:rPr>
          <w:rFonts w:ascii="Times New Roman" w:eastAsia="Arial" w:hAnsi="Times New Roman" w:cs="Times New Roman"/>
        </w:rPr>
        <w:t xml:space="preserve"> </w:t>
      </w:r>
      <w:r w:rsidR="00F641F4" w:rsidRPr="00D03643">
        <w:rPr>
          <w:rFonts w:ascii="Times New Roman" w:eastAsia="Arial" w:hAnsi="Times New Roman" w:cs="Times New Roman"/>
        </w:rPr>
        <w:t>To</w:t>
      </w:r>
      <w:r w:rsidR="00315906" w:rsidRPr="00D03643">
        <w:rPr>
          <w:rFonts w:ascii="Times New Roman" w:eastAsia="Arial" w:hAnsi="Times New Roman" w:cs="Times New Roman"/>
        </w:rPr>
        <w:t xml:space="preserve"> protect and promote the site and to ensure that Blaenavon is a destination that people want to come, operate, </w:t>
      </w:r>
      <w:r w:rsidR="00190289" w:rsidRPr="00D03643">
        <w:rPr>
          <w:rFonts w:ascii="Times New Roman" w:eastAsia="Arial" w:hAnsi="Times New Roman" w:cs="Times New Roman"/>
        </w:rPr>
        <w:t>live,</w:t>
      </w:r>
      <w:r w:rsidR="00315906" w:rsidRPr="00D03643">
        <w:rPr>
          <w:rFonts w:ascii="Times New Roman" w:eastAsia="Arial" w:hAnsi="Times New Roman" w:cs="Times New Roman"/>
        </w:rPr>
        <w:t xml:space="preserve"> and invest, the different stakeholders will continue working together.</w:t>
      </w:r>
    </w:p>
    <w:p w14:paraId="609A0E20" w14:textId="77777777" w:rsidR="00C84244" w:rsidRPr="00D03643" w:rsidRDefault="00C84244" w:rsidP="00C4277B">
      <w:pPr>
        <w:tabs>
          <w:tab w:val="left" w:pos="720"/>
          <w:tab w:val="left" w:pos="1440"/>
          <w:tab w:val="left" w:pos="2160"/>
          <w:tab w:val="left" w:pos="2880"/>
        </w:tabs>
        <w:spacing w:after="0" w:line="240" w:lineRule="auto"/>
        <w:rPr>
          <w:rFonts w:ascii="Times New Roman" w:eastAsia="Arial" w:hAnsi="Times New Roman" w:cs="Times New Roman"/>
        </w:rPr>
      </w:pPr>
    </w:p>
    <w:p w14:paraId="40EA4FB1" w14:textId="78000CD8" w:rsidR="00084570" w:rsidRPr="00D03643" w:rsidRDefault="00084570" w:rsidP="00C4277B">
      <w:pPr>
        <w:tabs>
          <w:tab w:val="left" w:pos="720"/>
          <w:tab w:val="left" w:pos="1440"/>
          <w:tab w:val="left" w:pos="2160"/>
          <w:tab w:val="left" w:pos="2880"/>
        </w:tabs>
        <w:spacing w:after="0" w:line="240" w:lineRule="auto"/>
        <w:rPr>
          <w:rFonts w:ascii="Times New Roman" w:eastAsia="Arial" w:hAnsi="Times New Roman" w:cs="Times New Roman"/>
        </w:rPr>
      </w:pPr>
    </w:p>
    <w:p w14:paraId="0CC5883F" w14:textId="77777777" w:rsidR="00E80581" w:rsidRDefault="00E80581" w:rsidP="00C4277B">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12C39D84" w14:textId="77777777" w:rsidR="00E80581" w:rsidRDefault="00E80581" w:rsidP="00C4277B">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14490381" w14:textId="77777777" w:rsidR="00E80581" w:rsidRDefault="00E80581" w:rsidP="00C4277B">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34F9A89D" w14:textId="5585862F" w:rsidR="00084570" w:rsidRDefault="007925F1" w:rsidP="00C4277B">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r>
        <w:rPr>
          <w:rFonts w:ascii="Times New Roman" w:eastAsia="Arial" w:hAnsi="Times New Roman" w:cs="Times New Roman"/>
          <w:b/>
          <w:bCs/>
          <w:sz w:val="24"/>
          <w:szCs w:val="24"/>
        </w:rPr>
        <w:t>F</w:t>
      </w:r>
      <w:r w:rsidR="00084570" w:rsidRPr="009278A6">
        <w:rPr>
          <w:rFonts w:ascii="Times New Roman" w:eastAsia="Arial" w:hAnsi="Times New Roman" w:cs="Times New Roman"/>
          <w:b/>
          <w:bCs/>
          <w:sz w:val="24"/>
          <w:szCs w:val="24"/>
        </w:rPr>
        <w:t>uture opportunities for regeneration at the location.</w:t>
      </w:r>
    </w:p>
    <w:p w14:paraId="521C03B9" w14:textId="77777777" w:rsidR="00C84244" w:rsidRPr="009278A6" w:rsidRDefault="00C84244" w:rsidP="00C4277B">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3F88C886" w14:textId="7D81A3B4" w:rsidR="00084570" w:rsidRPr="00D03643" w:rsidRDefault="00084570" w:rsidP="00C4277B">
      <w:pPr>
        <w:tabs>
          <w:tab w:val="left" w:pos="720"/>
          <w:tab w:val="left" w:pos="1440"/>
          <w:tab w:val="left" w:pos="2160"/>
          <w:tab w:val="left" w:pos="2880"/>
        </w:tabs>
        <w:spacing w:after="0" w:line="240" w:lineRule="auto"/>
        <w:rPr>
          <w:rFonts w:ascii="Times New Roman" w:eastAsia="Arial" w:hAnsi="Times New Roman" w:cs="Times New Roman"/>
        </w:rPr>
      </w:pPr>
    </w:p>
    <w:p w14:paraId="10AA93CC" w14:textId="36D73D45" w:rsidR="00283230" w:rsidRDefault="00CF242B" w:rsidP="004E4626">
      <w:pPr>
        <w:rPr>
          <w:rFonts w:ascii="Times New Roman" w:eastAsia="Arial" w:hAnsi="Times New Roman" w:cs="Times New Roman"/>
        </w:rPr>
      </w:pPr>
      <w:r w:rsidRPr="00CF242B">
        <w:rPr>
          <w:rFonts w:ascii="Times New Roman" w:eastAsiaTheme="minorHAnsi" w:hAnsi="Times New Roman" w:cs="Times New Roman"/>
          <w:lang w:eastAsia="en-US"/>
        </w:rPr>
        <w:t>Wales has one of Europe's strongest green energy opportunities, a wide tidal range of plentiful precipitation of high winds and sunshine. The geographical existence of Blaenavon's position means that it is perfectly positioned for all these resources to be used. Blaenavon should be one of the</w:t>
      </w:r>
      <w:r w:rsidR="008B62D4">
        <w:rPr>
          <w:rFonts w:ascii="Times New Roman" w:eastAsiaTheme="minorHAnsi" w:hAnsi="Times New Roman" w:cs="Times New Roman"/>
          <w:lang w:eastAsia="en-US"/>
        </w:rPr>
        <w:t xml:space="preserve"> </w:t>
      </w:r>
      <w:r w:rsidRPr="00CF242B">
        <w:rPr>
          <w:rFonts w:ascii="Times New Roman" w:eastAsiaTheme="minorHAnsi" w:hAnsi="Times New Roman" w:cs="Times New Roman"/>
          <w:lang w:eastAsia="en-US"/>
        </w:rPr>
        <w:t xml:space="preserve">energy producers in Europe, so why is it not, and what can be done to improve the production of green energy in Blaenavon? For green energy, a major obstacle is bringing energy from where it is made to where it is used. The infrastructure is outdated and needs to be modernised to boost the grid in Wales, which will take a long time. We do need a new grid, though, but we can also make smarter use of the connections we already have. Some of our current wind energy installations have spare grid space so they don't need any of the grid capacity all the time, so we won't need to create a brand new grid system if we bring new technology next to the existing ones. Solar energy is a perfect example since solar performs well in the summer, where the production of wind energy appears to be smaller, and when solar energy is very low in the winter, winds typically perform at their maximum rate, but we can do more in the same location with </w:t>
      </w:r>
      <w:r w:rsidR="00E9049D">
        <w:rPr>
          <w:rFonts w:ascii="Times New Roman" w:eastAsiaTheme="minorHAnsi" w:hAnsi="Times New Roman" w:cs="Times New Roman"/>
          <w:lang w:eastAsia="en-US"/>
        </w:rPr>
        <w:t>the</w:t>
      </w:r>
      <w:r w:rsidRPr="00CF242B">
        <w:rPr>
          <w:rFonts w:ascii="Times New Roman" w:eastAsiaTheme="minorHAnsi" w:hAnsi="Times New Roman" w:cs="Times New Roman"/>
          <w:lang w:eastAsia="en-US"/>
        </w:rPr>
        <w:t xml:space="preserve"> forest resources, so that when the wind is not blowing and the sun is not shining, we might be able to produce energy by </w:t>
      </w:r>
      <w:proofErr w:type="spellStart"/>
      <w:r w:rsidRPr="00CF242B">
        <w:rPr>
          <w:rFonts w:ascii="Times New Roman" w:eastAsiaTheme="minorHAnsi" w:hAnsi="Times New Roman" w:cs="Times New Roman"/>
          <w:lang w:eastAsia="en-US"/>
        </w:rPr>
        <w:t>gassifying</w:t>
      </w:r>
      <w:proofErr w:type="spellEnd"/>
      <w:r w:rsidRPr="00CF242B">
        <w:rPr>
          <w:rFonts w:ascii="Times New Roman" w:eastAsiaTheme="minorHAnsi" w:hAnsi="Times New Roman" w:cs="Times New Roman"/>
          <w:lang w:eastAsia="en-US"/>
        </w:rPr>
        <w:t xml:space="preserve"> from regular forestry operations with low grade wood. </w:t>
      </w:r>
      <w:r w:rsidR="00E9049D">
        <w:rPr>
          <w:rFonts w:ascii="Times New Roman" w:eastAsiaTheme="minorHAnsi" w:hAnsi="Times New Roman" w:cs="Times New Roman"/>
          <w:lang w:eastAsia="en-US"/>
        </w:rPr>
        <w:t>Blaenavon</w:t>
      </w:r>
      <w:r w:rsidRPr="00CF242B">
        <w:rPr>
          <w:rFonts w:ascii="Times New Roman" w:eastAsiaTheme="minorHAnsi" w:hAnsi="Times New Roman" w:cs="Times New Roman"/>
          <w:lang w:eastAsia="en-US"/>
        </w:rPr>
        <w:t xml:space="preserve"> might also be able to install hydropower nearby depending on the location, so that </w:t>
      </w:r>
      <w:r w:rsidR="004944ED">
        <w:rPr>
          <w:rFonts w:ascii="Times New Roman" w:eastAsiaTheme="minorHAnsi" w:hAnsi="Times New Roman" w:cs="Times New Roman"/>
          <w:lang w:eastAsia="en-US"/>
        </w:rPr>
        <w:t>they</w:t>
      </w:r>
      <w:r w:rsidRPr="00CF242B">
        <w:rPr>
          <w:rFonts w:ascii="Times New Roman" w:eastAsiaTheme="minorHAnsi" w:hAnsi="Times New Roman" w:cs="Times New Roman"/>
          <w:lang w:eastAsia="en-US"/>
        </w:rPr>
        <w:t xml:space="preserve"> can use the grid to its fullest, minimising the amount that companies and residents in Blaenavon will have to spend on energy bills. New infrastructure will build energy parks that could become tourist destinations by placing all these distinct energy sources in the same place. With current and new tourism attractions, energy parks will coexist comfortably and inspire tourists to explore the countryside. For local employment in green energy ventures, energy parks will be perfect. For </w:t>
      </w:r>
      <w:r w:rsidR="004944ED">
        <w:rPr>
          <w:rFonts w:ascii="Times New Roman" w:eastAsiaTheme="minorHAnsi" w:hAnsi="Times New Roman" w:cs="Times New Roman"/>
          <w:lang w:eastAsia="en-US"/>
        </w:rPr>
        <w:t>Blaenavon</w:t>
      </w:r>
      <w:r w:rsidRPr="00CF242B">
        <w:rPr>
          <w:rFonts w:ascii="Times New Roman" w:eastAsiaTheme="minorHAnsi" w:hAnsi="Times New Roman" w:cs="Times New Roman"/>
          <w:lang w:eastAsia="en-US"/>
        </w:rPr>
        <w:t xml:space="preserve">, that will mean more jobs, and more revenue will end up in the local economy. For </w:t>
      </w:r>
      <w:r w:rsidR="004944ED">
        <w:rPr>
          <w:rFonts w:ascii="Times New Roman" w:eastAsiaTheme="minorHAnsi" w:hAnsi="Times New Roman" w:cs="Times New Roman"/>
          <w:lang w:eastAsia="en-US"/>
        </w:rPr>
        <w:t>the</w:t>
      </w:r>
      <w:r w:rsidRPr="00CF242B">
        <w:rPr>
          <w:rFonts w:ascii="Times New Roman" w:eastAsiaTheme="minorHAnsi" w:hAnsi="Times New Roman" w:cs="Times New Roman"/>
          <w:lang w:eastAsia="en-US"/>
        </w:rPr>
        <w:t xml:space="preserve"> small businesses and for the services that support </w:t>
      </w:r>
      <w:r w:rsidR="004944ED">
        <w:rPr>
          <w:rFonts w:ascii="Times New Roman" w:eastAsiaTheme="minorHAnsi" w:hAnsi="Times New Roman" w:cs="Times New Roman"/>
          <w:lang w:eastAsia="en-US"/>
        </w:rPr>
        <w:t>the</w:t>
      </w:r>
      <w:r w:rsidRPr="00CF242B">
        <w:rPr>
          <w:rFonts w:ascii="Times New Roman" w:eastAsiaTheme="minorHAnsi" w:hAnsi="Times New Roman" w:cs="Times New Roman"/>
          <w:lang w:eastAsia="en-US"/>
        </w:rPr>
        <w:t xml:space="preserve"> neighbourhoods keeping them alive, services such as the local post office, shop, and pub, this will be excellent news. Energy parks will not be the complete solution to how we get energy in the future, but if it benefits rural industries and communities if it offers high quality employment and helps boost tourism, and if it produces renewable green energy in the future, it should be a major part of the future of Blaenavon. </w:t>
      </w:r>
      <w:sdt>
        <w:sdtPr>
          <w:rPr>
            <w:rFonts w:ascii="Times New Roman" w:eastAsiaTheme="minorHAnsi" w:hAnsi="Times New Roman" w:cs="Times New Roman"/>
            <w:lang w:eastAsia="en-US"/>
          </w:rPr>
          <w:id w:val="1918900650"/>
          <w:citation/>
        </w:sdtPr>
        <w:sdtEndPr/>
        <w:sdtContent>
          <w:r w:rsidRPr="002620D0">
            <w:rPr>
              <w:rFonts w:ascii="Times New Roman" w:eastAsiaTheme="minorHAnsi" w:hAnsi="Times New Roman" w:cs="Times New Roman"/>
              <w:lang w:eastAsia="en-US"/>
            </w:rPr>
            <w:fldChar w:fldCharType="begin"/>
          </w:r>
          <w:r w:rsidR="00EA517C" w:rsidRPr="002620D0">
            <w:rPr>
              <w:rFonts w:ascii="Times New Roman" w:eastAsiaTheme="minorHAnsi" w:hAnsi="Times New Roman" w:cs="Times New Roman"/>
              <w:lang w:eastAsia="en-US"/>
            </w:rPr>
            <w:instrText xml:space="preserve">CITATION Nat15 \n  \l 2057 </w:instrText>
          </w:r>
          <w:r w:rsidRPr="002620D0">
            <w:rPr>
              <w:rFonts w:ascii="Times New Roman" w:eastAsiaTheme="minorHAnsi" w:hAnsi="Times New Roman" w:cs="Times New Roman"/>
              <w:lang w:eastAsia="en-US"/>
            </w:rPr>
            <w:fldChar w:fldCharType="separate"/>
          </w:r>
          <w:r w:rsidR="00EA517C" w:rsidRPr="002620D0">
            <w:rPr>
              <w:rFonts w:ascii="Times New Roman" w:eastAsiaTheme="minorHAnsi" w:hAnsi="Times New Roman" w:cs="Times New Roman"/>
              <w:noProof/>
              <w:lang w:eastAsia="en-US"/>
            </w:rPr>
            <w:t>(Renewable UK, 2015)</w:t>
          </w:r>
          <w:r w:rsidRPr="002620D0">
            <w:rPr>
              <w:rFonts w:ascii="Times New Roman" w:eastAsiaTheme="minorHAnsi" w:hAnsi="Times New Roman" w:cs="Times New Roman"/>
              <w:lang w:eastAsia="en-US"/>
            </w:rPr>
            <w:fldChar w:fldCharType="end"/>
          </w:r>
        </w:sdtContent>
      </w:sdt>
      <w:r w:rsidR="002620D0">
        <w:rPr>
          <w:rFonts w:ascii="Times New Roman" w:eastAsiaTheme="minorHAnsi" w:hAnsi="Times New Roman" w:cs="Times New Roman"/>
          <w:lang w:eastAsia="en-US"/>
        </w:rPr>
        <w:t xml:space="preserve"> The stakeholders in</w:t>
      </w:r>
      <w:r w:rsidR="005D350E">
        <w:rPr>
          <w:rFonts w:ascii="Times New Roman" w:eastAsiaTheme="minorHAnsi" w:hAnsi="Times New Roman" w:cs="Times New Roman"/>
          <w:lang w:eastAsia="en-US"/>
        </w:rPr>
        <w:t>volved would consist of the following</w:t>
      </w:r>
      <w:r w:rsidR="004902F9">
        <w:rPr>
          <w:rFonts w:ascii="Times New Roman" w:eastAsiaTheme="minorHAnsi" w:hAnsi="Times New Roman" w:cs="Times New Roman"/>
          <w:lang w:eastAsia="en-US"/>
        </w:rPr>
        <w:t>.</w:t>
      </w:r>
      <w:r w:rsidR="00671416">
        <w:rPr>
          <w:rFonts w:ascii="Times New Roman" w:eastAsiaTheme="minorHAnsi" w:hAnsi="Times New Roman" w:cs="Times New Roman"/>
          <w:lang w:eastAsia="en-US"/>
        </w:rPr>
        <w:t xml:space="preserve"> Lan</w:t>
      </w:r>
      <w:r w:rsidR="00BA7E7E">
        <w:rPr>
          <w:rFonts w:ascii="Times New Roman" w:eastAsiaTheme="minorHAnsi" w:hAnsi="Times New Roman" w:cs="Times New Roman"/>
          <w:lang w:eastAsia="en-US"/>
        </w:rPr>
        <w:t xml:space="preserve">downers/farmers, National grid, </w:t>
      </w:r>
      <w:r w:rsidR="00A51773">
        <w:rPr>
          <w:rFonts w:ascii="Times New Roman" w:eastAsiaTheme="minorHAnsi" w:hAnsi="Times New Roman" w:cs="Times New Roman"/>
          <w:lang w:eastAsia="en-US"/>
        </w:rPr>
        <w:t>Natural resources wales, Forestry commission, Bla</w:t>
      </w:r>
      <w:r w:rsidR="00E96920">
        <w:rPr>
          <w:rFonts w:ascii="Times New Roman" w:eastAsiaTheme="minorHAnsi" w:hAnsi="Times New Roman" w:cs="Times New Roman"/>
          <w:lang w:eastAsia="en-US"/>
        </w:rPr>
        <w:t xml:space="preserve">enavon county council, residents, media, </w:t>
      </w:r>
      <w:r w:rsidR="00192334">
        <w:rPr>
          <w:rFonts w:ascii="Times New Roman" w:eastAsiaTheme="minorHAnsi" w:hAnsi="Times New Roman" w:cs="Times New Roman"/>
          <w:lang w:eastAsia="en-US"/>
        </w:rPr>
        <w:t>investors,</w:t>
      </w:r>
      <w:r w:rsidR="00D65DE5">
        <w:rPr>
          <w:rFonts w:ascii="Times New Roman" w:eastAsiaTheme="minorHAnsi" w:hAnsi="Times New Roman" w:cs="Times New Roman"/>
          <w:lang w:eastAsia="en-US"/>
        </w:rPr>
        <w:t xml:space="preserve"> and welsh water. </w:t>
      </w:r>
    </w:p>
    <w:p w14:paraId="17195D68" w14:textId="43210C1D" w:rsidR="00283230" w:rsidRDefault="00283230" w:rsidP="00A64964">
      <w:pPr>
        <w:tabs>
          <w:tab w:val="left" w:pos="720"/>
          <w:tab w:val="left" w:pos="1440"/>
          <w:tab w:val="left" w:pos="2160"/>
          <w:tab w:val="left" w:pos="2880"/>
        </w:tabs>
        <w:spacing w:after="0" w:line="240" w:lineRule="auto"/>
        <w:rPr>
          <w:rFonts w:ascii="Times New Roman" w:eastAsia="Arial" w:hAnsi="Times New Roman" w:cs="Times New Roman"/>
        </w:rPr>
      </w:pPr>
    </w:p>
    <w:p w14:paraId="65DA8A40" w14:textId="0BF6B1AA" w:rsidR="00283230" w:rsidRDefault="00283230" w:rsidP="00A64964">
      <w:pPr>
        <w:tabs>
          <w:tab w:val="left" w:pos="720"/>
          <w:tab w:val="left" w:pos="1440"/>
          <w:tab w:val="left" w:pos="2160"/>
          <w:tab w:val="left" w:pos="2880"/>
        </w:tabs>
        <w:spacing w:after="0" w:line="240" w:lineRule="auto"/>
        <w:rPr>
          <w:rFonts w:ascii="Times New Roman" w:eastAsia="Arial" w:hAnsi="Times New Roman" w:cs="Times New Roman"/>
        </w:rPr>
      </w:pPr>
    </w:p>
    <w:p w14:paraId="120A7644" w14:textId="111CD637" w:rsidR="00283230" w:rsidRDefault="00283230" w:rsidP="00A64964">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r w:rsidRPr="00C84244">
        <w:rPr>
          <w:rFonts w:ascii="Times New Roman" w:eastAsia="Arial" w:hAnsi="Times New Roman" w:cs="Times New Roman"/>
          <w:b/>
          <w:bCs/>
          <w:sz w:val="24"/>
          <w:szCs w:val="24"/>
        </w:rPr>
        <w:t>Conclusion</w:t>
      </w:r>
    </w:p>
    <w:p w14:paraId="1A52C7BC" w14:textId="77777777" w:rsidR="00C84244" w:rsidRPr="00C84244" w:rsidRDefault="00C84244" w:rsidP="00A64964">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58399420" w14:textId="33F48065" w:rsidR="004E4626" w:rsidRDefault="004E4626" w:rsidP="00A64964">
      <w:pPr>
        <w:tabs>
          <w:tab w:val="left" w:pos="720"/>
          <w:tab w:val="left" w:pos="1440"/>
          <w:tab w:val="left" w:pos="2160"/>
          <w:tab w:val="left" w:pos="2880"/>
        </w:tabs>
        <w:spacing w:after="0" w:line="240" w:lineRule="auto"/>
        <w:rPr>
          <w:rFonts w:ascii="Times New Roman" w:eastAsia="Arial" w:hAnsi="Times New Roman" w:cs="Times New Roman"/>
        </w:rPr>
      </w:pPr>
    </w:p>
    <w:p w14:paraId="45EE6454" w14:textId="6ACE424D" w:rsidR="004E4626" w:rsidRDefault="004E4626" w:rsidP="00A64964">
      <w:pPr>
        <w:tabs>
          <w:tab w:val="left" w:pos="720"/>
          <w:tab w:val="left" w:pos="1440"/>
          <w:tab w:val="left" w:pos="2160"/>
          <w:tab w:val="left" w:pos="2880"/>
        </w:tabs>
        <w:spacing w:after="0" w:line="240" w:lineRule="auto"/>
        <w:rPr>
          <w:rFonts w:ascii="Times New Roman" w:eastAsia="Arial" w:hAnsi="Times New Roman" w:cs="Times New Roman"/>
        </w:rPr>
      </w:pPr>
      <w:r w:rsidRPr="004E4626">
        <w:rPr>
          <w:rFonts w:ascii="Times New Roman" w:eastAsia="Arial" w:hAnsi="Times New Roman" w:cs="Times New Roman"/>
        </w:rPr>
        <w:t>Blaenavon, developed from its industrial history, is a well-known regeneration project. With the distinctive scenery and natural ecosystem, inscribed by the world heritage site. Telling the storey of today's industrial revolution. The role played by current historical sites and building infrastructure. Showing the critical turning points and alliances that have been established.</w:t>
      </w:r>
      <w:r w:rsidR="002E7BCA">
        <w:rPr>
          <w:rFonts w:ascii="Times New Roman" w:eastAsia="Arial" w:hAnsi="Times New Roman" w:cs="Times New Roman"/>
        </w:rPr>
        <w:t xml:space="preserve"> </w:t>
      </w:r>
      <w:r w:rsidR="002E7BCA" w:rsidRPr="002E7BCA">
        <w:rPr>
          <w:rFonts w:ascii="Times New Roman" w:eastAsia="Arial" w:hAnsi="Times New Roman" w:cs="Times New Roman"/>
        </w:rPr>
        <w:t xml:space="preserve">Prospering from vital resources, and then regenerating from industrial ruins, becoming a tourist destination, but not without losses from the community, </w:t>
      </w:r>
      <w:r w:rsidR="00192334" w:rsidRPr="002E7BCA">
        <w:rPr>
          <w:rFonts w:ascii="Times New Roman" w:eastAsia="Arial" w:hAnsi="Times New Roman" w:cs="Times New Roman"/>
        </w:rPr>
        <w:t>jobs,</w:t>
      </w:r>
      <w:r w:rsidR="002E7BCA" w:rsidRPr="002E7BCA">
        <w:rPr>
          <w:rFonts w:ascii="Times New Roman" w:eastAsia="Arial" w:hAnsi="Times New Roman" w:cs="Times New Roman"/>
        </w:rPr>
        <w:t xml:space="preserve"> and a declining population. Blaenavon has once again learned to thrive and become sustainable, but the whole community does not accept what it has become.</w:t>
      </w:r>
      <w:r w:rsidR="00DD700E">
        <w:rPr>
          <w:rFonts w:ascii="Times New Roman" w:eastAsia="Arial" w:hAnsi="Times New Roman" w:cs="Times New Roman"/>
        </w:rPr>
        <w:t xml:space="preserve"> There will be further rege</w:t>
      </w:r>
      <w:r w:rsidR="00F12F39">
        <w:rPr>
          <w:rFonts w:ascii="Times New Roman" w:eastAsia="Arial" w:hAnsi="Times New Roman" w:cs="Times New Roman"/>
        </w:rPr>
        <w:t>neration to take place and likely to be on-going</w:t>
      </w:r>
      <w:r w:rsidR="004145D6">
        <w:rPr>
          <w:rFonts w:ascii="Times New Roman" w:eastAsia="Arial" w:hAnsi="Times New Roman" w:cs="Times New Roman"/>
        </w:rPr>
        <w:t>. They must however consider going greener with the natural resources they already have</w:t>
      </w:r>
      <w:r w:rsidR="004944ED">
        <w:rPr>
          <w:rFonts w:ascii="Times New Roman" w:eastAsia="Arial" w:hAnsi="Times New Roman" w:cs="Times New Roman"/>
        </w:rPr>
        <w:t xml:space="preserve"> to be</w:t>
      </w:r>
      <w:r w:rsidR="004F5A71">
        <w:rPr>
          <w:rFonts w:ascii="Times New Roman" w:eastAsia="Arial" w:hAnsi="Times New Roman" w:cs="Times New Roman"/>
        </w:rPr>
        <w:t xml:space="preserve"> a sustainable and prosp</w:t>
      </w:r>
      <w:r w:rsidR="00292464">
        <w:rPr>
          <w:rFonts w:ascii="Times New Roman" w:eastAsia="Arial" w:hAnsi="Times New Roman" w:cs="Times New Roman"/>
        </w:rPr>
        <w:t>e</w:t>
      </w:r>
      <w:r w:rsidR="004F5A71">
        <w:rPr>
          <w:rFonts w:ascii="Times New Roman" w:eastAsia="Arial" w:hAnsi="Times New Roman" w:cs="Times New Roman"/>
        </w:rPr>
        <w:t>ro</w:t>
      </w:r>
      <w:r w:rsidR="00292464">
        <w:rPr>
          <w:rFonts w:ascii="Times New Roman" w:eastAsia="Arial" w:hAnsi="Times New Roman" w:cs="Times New Roman"/>
        </w:rPr>
        <w:t>u</w:t>
      </w:r>
      <w:r w:rsidR="004F5A71">
        <w:rPr>
          <w:rFonts w:ascii="Times New Roman" w:eastAsia="Arial" w:hAnsi="Times New Roman" w:cs="Times New Roman"/>
        </w:rPr>
        <w:t>s town.</w:t>
      </w:r>
    </w:p>
    <w:p w14:paraId="74961B01" w14:textId="3D96F1F8" w:rsidR="002F7EB8" w:rsidRDefault="002F7EB8" w:rsidP="00A64964">
      <w:pPr>
        <w:tabs>
          <w:tab w:val="left" w:pos="720"/>
          <w:tab w:val="left" w:pos="1440"/>
          <w:tab w:val="left" w:pos="2160"/>
          <w:tab w:val="left" w:pos="2880"/>
        </w:tabs>
        <w:spacing w:after="0" w:line="240" w:lineRule="auto"/>
        <w:rPr>
          <w:rFonts w:ascii="Times New Roman" w:eastAsia="Arial" w:hAnsi="Times New Roman" w:cs="Times New Roman"/>
        </w:rPr>
      </w:pPr>
    </w:p>
    <w:p w14:paraId="08C1AE27" w14:textId="77777777" w:rsidR="00C84244" w:rsidRDefault="00C84244" w:rsidP="00A64964">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64364424" w14:textId="77777777" w:rsidR="00C84244" w:rsidRDefault="00C84244" w:rsidP="00A64964">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0492D62D" w14:textId="77777777" w:rsidR="00B8540B" w:rsidRDefault="00B8540B" w:rsidP="00A64964">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7AFD3DD5" w14:textId="77777777" w:rsidR="00B8540B" w:rsidRDefault="00B8540B" w:rsidP="00A64964">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74D86A1D" w14:textId="77777777" w:rsidR="0065478F" w:rsidRDefault="0065478F" w:rsidP="00A64964">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62CD93A1" w14:textId="05D26E26" w:rsidR="002F7EB8" w:rsidRDefault="002F7EB8" w:rsidP="00A64964">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r w:rsidRPr="00C84244">
        <w:rPr>
          <w:rFonts w:ascii="Times New Roman" w:eastAsia="Arial" w:hAnsi="Times New Roman" w:cs="Times New Roman"/>
          <w:b/>
          <w:bCs/>
          <w:sz w:val="24"/>
          <w:szCs w:val="24"/>
        </w:rPr>
        <w:t>References</w:t>
      </w:r>
    </w:p>
    <w:p w14:paraId="5924D7CE" w14:textId="7577E7FA" w:rsidR="004B5683" w:rsidRDefault="004B5683" w:rsidP="00A64964">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5E994562" w14:textId="77777777" w:rsidR="00F967D6" w:rsidRDefault="00F967D6" w:rsidP="00F967D6">
      <w:pPr>
        <w:pStyle w:val="Bibliography"/>
        <w:ind w:left="720" w:hanging="720"/>
        <w:rPr>
          <w:noProof/>
          <w:sz w:val="24"/>
          <w:szCs w:val="24"/>
        </w:rPr>
      </w:pPr>
      <w:r>
        <w:rPr>
          <w:rFonts w:ascii="Times New Roman" w:eastAsia="Arial" w:hAnsi="Times New Roman" w:cs="Times New Roman"/>
          <w:b/>
          <w:bCs/>
          <w:sz w:val="24"/>
          <w:szCs w:val="24"/>
        </w:rPr>
        <w:fldChar w:fldCharType="begin"/>
      </w:r>
      <w:r>
        <w:rPr>
          <w:rFonts w:ascii="Times New Roman" w:eastAsia="Arial" w:hAnsi="Times New Roman" w:cs="Times New Roman"/>
          <w:b/>
          <w:bCs/>
          <w:sz w:val="24"/>
          <w:szCs w:val="24"/>
        </w:rPr>
        <w:instrText xml:space="preserve"> BIBLIOGRAPHY  \l 2057 </w:instrText>
      </w:r>
      <w:r>
        <w:rPr>
          <w:rFonts w:ascii="Times New Roman" w:eastAsia="Arial" w:hAnsi="Times New Roman" w:cs="Times New Roman"/>
          <w:b/>
          <w:bCs/>
          <w:sz w:val="24"/>
          <w:szCs w:val="24"/>
        </w:rPr>
        <w:fldChar w:fldCharType="separate"/>
      </w:r>
      <w:r>
        <w:rPr>
          <w:noProof/>
        </w:rPr>
        <w:t xml:space="preserve">council, B. (2021). </w:t>
      </w:r>
      <w:r>
        <w:rPr>
          <w:i/>
          <w:iCs/>
          <w:noProof/>
        </w:rPr>
        <w:t>Significant sites</w:t>
      </w:r>
      <w:r>
        <w:rPr>
          <w:noProof/>
        </w:rPr>
        <w:t>. Retrieved from visit blaenavon: https://www.visitblaenavon.co.uk/en/WorldHeritageSite/SignificantSites/SitesThatMakeuptheArea.aspx</w:t>
      </w:r>
    </w:p>
    <w:p w14:paraId="3907B26B" w14:textId="77777777" w:rsidR="00F967D6" w:rsidRDefault="00F967D6" w:rsidP="00F967D6">
      <w:pPr>
        <w:pStyle w:val="Bibliography"/>
        <w:ind w:left="720" w:hanging="720"/>
        <w:rPr>
          <w:noProof/>
        </w:rPr>
      </w:pPr>
      <w:r>
        <w:rPr>
          <w:noProof/>
        </w:rPr>
        <w:t xml:space="preserve">Council, T. C. (2017). </w:t>
      </w:r>
      <w:r>
        <w:rPr>
          <w:i/>
          <w:iCs/>
          <w:noProof/>
        </w:rPr>
        <w:t>Blaenavon town centre conservation area appraisal &amp; management plan 2017-2022.</w:t>
      </w:r>
      <w:r>
        <w:rPr>
          <w:noProof/>
        </w:rPr>
        <w:t xml:space="preserve"> TCBC Communications Design.</w:t>
      </w:r>
    </w:p>
    <w:p w14:paraId="77548956" w14:textId="77777777" w:rsidR="00F967D6" w:rsidRDefault="00F967D6" w:rsidP="00F967D6">
      <w:pPr>
        <w:pStyle w:val="Bibliography"/>
        <w:ind w:left="720" w:hanging="720"/>
        <w:rPr>
          <w:noProof/>
        </w:rPr>
      </w:pPr>
      <w:r>
        <w:rPr>
          <w:noProof/>
        </w:rPr>
        <w:t xml:space="preserve">Council, T. C. (2020, December Thursday). </w:t>
      </w:r>
      <w:r>
        <w:rPr>
          <w:i/>
          <w:iCs/>
          <w:noProof/>
        </w:rPr>
        <w:t>News Archive.</w:t>
      </w:r>
      <w:r>
        <w:rPr>
          <w:noProof/>
        </w:rPr>
        <w:t xml:space="preserve"> Retrieved from torfaen.gov.uk: https://www.torfaen.gov.uk/en/News/2019/September</w:t>
      </w:r>
    </w:p>
    <w:p w14:paraId="0125999D" w14:textId="2CD742DB" w:rsidR="00F967D6" w:rsidRDefault="00F967D6" w:rsidP="00F967D6">
      <w:pPr>
        <w:pStyle w:val="Bibliography"/>
        <w:ind w:left="720" w:hanging="720"/>
        <w:rPr>
          <w:noProof/>
        </w:rPr>
      </w:pPr>
      <w:r>
        <w:rPr>
          <w:noProof/>
        </w:rPr>
        <w:t xml:space="preserve">Council, T. C. (2021). </w:t>
      </w:r>
      <w:r>
        <w:rPr>
          <w:i/>
          <w:iCs/>
          <w:noProof/>
        </w:rPr>
        <w:t>Regeneration.</w:t>
      </w:r>
      <w:r>
        <w:rPr>
          <w:noProof/>
        </w:rPr>
        <w:t xml:space="preserve"> Retrieved from Blaenavon world heritage site: https://www.visitblaenavon.co.uk/en/WorldHeritageSite/LookingAfterBlaenavon/Regeneration.</w:t>
      </w:r>
    </w:p>
    <w:p w14:paraId="54041D4D" w14:textId="77777777" w:rsidR="00693906" w:rsidRDefault="00693906" w:rsidP="00693906">
      <w:pPr>
        <w:tabs>
          <w:tab w:val="left" w:pos="720"/>
          <w:tab w:val="left" w:pos="1440"/>
          <w:tab w:val="left" w:pos="2160"/>
          <w:tab w:val="left" w:pos="2880"/>
        </w:tabs>
        <w:spacing w:after="0" w:line="240" w:lineRule="auto"/>
        <w:rPr>
          <w:rFonts w:ascii="Times New Roman" w:eastAsia="Calibri" w:hAnsi="Times New Roman" w:cs="Times New Roman"/>
        </w:rPr>
      </w:pPr>
      <w:r w:rsidRPr="00D03643">
        <w:rPr>
          <w:rFonts w:ascii="Times New Roman" w:eastAsia="Calibri" w:hAnsi="Times New Roman" w:cs="Times New Roman"/>
        </w:rPr>
        <w:t xml:space="preserve">Matthews Nathan Alexander (2008 </w:t>
      </w:r>
      <w:hyperlink r:id="rId8">
        <w:r w:rsidRPr="00D03643">
          <w:rPr>
            <w:rFonts w:ascii="Times New Roman" w:eastAsia="Calibri" w:hAnsi="Times New Roman" w:cs="Times New Roman"/>
            <w:color w:val="0000FF"/>
            <w:u w:val="single"/>
          </w:rPr>
          <w:t>Microsoft Word - The development of Blaenavon Town (visitblaenavon.co.uk)</w:t>
        </w:r>
      </w:hyperlink>
      <w:r w:rsidRPr="00D03643">
        <w:rPr>
          <w:rFonts w:ascii="Times New Roman" w:eastAsia="Calibri" w:hAnsi="Times New Roman" w:cs="Times New Roman"/>
        </w:rPr>
        <w:t xml:space="preserve">)  </w:t>
      </w:r>
    </w:p>
    <w:p w14:paraId="592C94B0" w14:textId="77777777" w:rsidR="00173335" w:rsidRPr="00173335" w:rsidRDefault="00173335" w:rsidP="00173335"/>
    <w:p w14:paraId="1A82C8C5" w14:textId="77777777" w:rsidR="00F967D6" w:rsidRDefault="00F967D6" w:rsidP="00F967D6">
      <w:pPr>
        <w:pStyle w:val="Bibliography"/>
        <w:ind w:left="720" w:hanging="720"/>
        <w:rPr>
          <w:noProof/>
        </w:rPr>
      </w:pPr>
      <w:r>
        <w:rPr>
          <w:noProof/>
        </w:rPr>
        <w:t xml:space="preserve">Fund, T. o. (2019, 09 24th). </w:t>
      </w:r>
      <w:r>
        <w:rPr>
          <w:i/>
          <w:iCs/>
          <w:noProof/>
        </w:rPr>
        <w:t>news and stories.</w:t>
      </w:r>
      <w:r>
        <w:rPr>
          <w:noProof/>
        </w:rPr>
        <w:t xml:space="preserve"> Retrieved from Heritage fund: https://www.heritagefund.org.uk/news/25-years-restoring-prosperity-and-pride-blaenavon</w:t>
      </w:r>
    </w:p>
    <w:p w14:paraId="265CF1E7" w14:textId="77777777" w:rsidR="00F967D6" w:rsidRDefault="00F967D6" w:rsidP="00F967D6">
      <w:pPr>
        <w:pStyle w:val="Bibliography"/>
        <w:ind w:left="720" w:hanging="720"/>
        <w:rPr>
          <w:noProof/>
        </w:rPr>
      </w:pPr>
      <w:r>
        <w:rPr>
          <w:noProof/>
        </w:rPr>
        <w:t xml:space="preserve">heritage, B. w. (2021). </w:t>
      </w:r>
      <w:r>
        <w:rPr>
          <w:i/>
          <w:iCs/>
          <w:noProof/>
        </w:rPr>
        <w:t>The Blaenavon story.</w:t>
      </w:r>
      <w:r>
        <w:rPr>
          <w:noProof/>
        </w:rPr>
        <w:t xml:space="preserve"> Retrieved from Blaenavon world heritage site: https://www.visitblaenavon.co.uk/en/WorldHeritageSite/TheBlaenavonStory/</w:t>
      </w:r>
    </w:p>
    <w:p w14:paraId="56B90312" w14:textId="77777777" w:rsidR="00F967D6" w:rsidRDefault="00F967D6" w:rsidP="00F967D6">
      <w:pPr>
        <w:pStyle w:val="Bibliography"/>
        <w:ind w:left="720" w:hanging="720"/>
        <w:rPr>
          <w:noProof/>
        </w:rPr>
      </w:pPr>
      <w:r>
        <w:rPr>
          <w:noProof/>
        </w:rPr>
        <w:t xml:space="preserve">Site, B. W. (2011). </w:t>
      </w:r>
      <w:r>
        <w:rPr>
          <w:i/>
          <w:iCs/>
          <w:noProof/>
        </w:rPr>
        <w:t>BlaenavonWHSManagementPlanExecutiveSummary.</w:t>
      </w:r>
      <w:r>
        <w:rPr>
          <w:noProof/>
        </w:rPr>
        <w:t xml:space="preserve"> World Heritage site .</w:t>
      </w:r>
    </w:p>
    <w:p w14:paraId="12B7AB10" w14:textId="77777777" w:rsidR="00F967D6" w:rsidRDefault="00F967D6" w:rsidP="00F967D6">
      <w:pPr>
        <w:pStyle w:val="Bibliography"/>
        <w:ind w:left="720" w:hanging="720"/>
        <w:rPr>
          <w:noProof/>
        </w:rPr>
      </w:pPr>
      <w:r>
        <w:rPr>
          <w:noProof/>
        </w:rPr>
        <w:t xml:space="preserve">site, B. w. (2021). </w:t>
      </w:r>
      <w:r>
        <w:rPr>
          <w:i/>
          <w:iCs/>
          <w:noProof/>
        </w:rPr>
        <w:t>Looking after Blaenavon.</w:t>
      </w:r>
      <w:r>
        <w:rPr>
          <w:noProof/>
        </w:rPr>
        <w:t xml:space="preserve"> Retrieved from Blaenavon world heritage site: https://www.visitblaenavon.co.uk/en/WorldHeritageSite/LookingAfterBlaenavon/LookAfterBlaenavon.aspx</w:t>
      </w:r>
    </w:p>
    <w:p w14:paraId="2B2A349E" w14:textId="77777777" w:rsidR="00F967D6" w:rsidRDefault="00F967D6" w:rsidP="00F967D6">
      <w:pPr>
        <w:pStyle w:val="Bibliography"/>
        <w:ind w:left="720" w:hanging="720"/>
        <w:rPr>
          <w:noProof/>
        </w:rPr>
      </w:pPr>
      <w:r>
        <w:rPr>
          <w:noProof/>
        </w:rPr>
        <w:t xml:space="preserve">wales, N. r. (2015, september 17th). </w:t>
      </w:r>
      <w:r>
        <w:rPr>
          <w:i/>
          <w:iCs/>
          <w:noProof/>
        </w:rPr>
        <w:t>Renewable UK</w:t>
      </w:r>
      <w:r>
        <w:rPr>
          <w:noProof/>
        </w:rPr>
        <w:t>. Retrieved from Youtube: https://www.youtube.com/</w:t>
      </w:r>
    </w:p>
    <w:p w14:paraId="3891DF98" w14:textId="1698CFDA" w:rsidR="004B5683" w:rsidRDefault="00F967D6" w:rsidP="00E55BC0">
      <w:pPr>
        <w:tabs>
          <w:tab w:val="left" w:pos="720"/>
          <w:tab w:val="left" w:pos="1440"/>
          <w:tab w:val="left" w:pos="2160"/>
          <w:tab w:val="left" w:pos="2880"/>
        </w:tabs>
        <w:spacing w:after="0" w:line="240" w:lineRule="auto"/>
        <w:rPr>
          <w:rFonts w:ascii="Times New Roman" w:eastAsia="Calibri" w:hAnsi="Times New Roman" w:cs="Times New Roman"/>
        </w:rPr>
      </w:pPr>
      <w:r>
        <w:rPr>
          <w:rFonts w:ascii="Times New Roman" w:eastAsia="Arial" w:hAnsi="Times New Roman" w:cs="Times New Roman"/>
          <w:b/>
          <w:bCs/>
          <w:sz w:val="24"/>
          <w:szCs w:val="24"/>
        </w:rPr>
        <w:fldChar w:fldCharType="end"/>
      </w:r>
      <w:r w:rsidR="004B5683" w:rsidRPr="00D03643">
        <w:rPr>
          <w:rFonts w:ascii="Times New Roman" w:eastAsia="Calibri" w:hAnsi="Times New Roman" w:cs="Times New Roman"/>
        </w:rPr>
        <w:t xml:space="preserve"> </w:t>
      </w:r>
    </w:p>
    <w:p w14:paraId="40953EAA" w14:textId="77777777" w:rsidR="004B5683" w:rsidRPr="00C84244" w:rsidRDefault="004B5683" w:rsidP="00A64964">
      <w:pPr>
        <w:tabs>
          <w:tab w:val="left" w:pos="720"/>
          <w:tab w:val="left" w:pos="1440"/>
          <w:tab w:val="left" w:pos="2160"/>
          <w:tab w:val="left" w:pos="2880"/>
        </w:tabs>
        <w:spacing w:after="0" w:line="240" w:lineRule="auto"/>
        <w:rPr>
          <w:rFonts w:ascii="Times New Roman" w:eastAsia="Arial" w:hAnsi="Times New Roman" w:cs="Times New Roman"/>
          <w:b/>
          <w:bCs/>
          <w:sz w:val="24"/>
          <w:szCs w:val="24"/>
        </w:rPr>
      </w:pPr>
    </w:p>
    <w:p w14:paraId="2AB4FA04" w14:textId="7BE84058" w:rsidR="00283230" w:rsidRDefault="00283230" w:rsidP="00A64964">
      <w:pPr>
        <w:tabs>
          <w:tab w:val="left" w:pos="720"/>
          <w:tab w:val="left" w:pos="1440"/>
          <w:tab w:val="left" w:pos="2160"/>
          <w:tab w:val="left" w:pos="2880"/>
        </w:tabs>
        <w:spacing w:after="0" w:line="240" w:lineRule="auto"/>
        <w:rPr>
          <w:rFonts w:ascii="Times New Roman" w:eastAsia="Arial" w:hAnsi="Times New Roman" w:cs="Times New Roman"/>
        </w:rPr>
      </w:pPr>
    </w:p>
    <w:p w14:paraId="17F96875" w14:textId="77777777" w:rsidR="00283230" w:rsidRPr="00D03643" w:rsidRDefault="00283230" w:rsidP="00A64964">
      <w:pPr>
        <w:tabs>
          <w:tab w:val="left" w:pos="720"/>
          <w:tab w:val="left" w:pos="1440"/>
          <w:tab w:val="left" w:pos="2160"/>
          <w:tab w:val="left" w:pos="2880"/>
        </w:tabs>
        <w:spacing w:after="0" w:line="240" w:lineRule="auto"/>
        <w:rPr>
          <w:rFonts w:ascii="Times New Roman" w:eastAsia="Arial" w:hAnsi="Times New Roman" w:cs="Times New Roman"/>
        </w:rPr>
      </w:pPr>
    </w:p>
    <w:p w14:paraId="47B28C8C" w14:textId="77777777" w:rsidR="00A64964" w:rsidRPr="00A64964" w:rsidRDefault="00A64964" w:rsidP="00A64964">
      <w:pPr>
        <w:tabs>
          <w:tab w:val="left" w:pos="720"/>
          <w:tab w:val="left" w:pos="1440"/>
          <w:tab w:val="left" w:pos="2160"/>
          <w:tab w:val="left" w:pos="2880"/>
        </w:tabs>
        <w:spacing w:after="0" w:line="240" w:lineRule="auto"/>
        <w:rPr>
          <w:rFonts w:ascii="Times New Roman" w:eastAsia="Arial" w:hAnsi="Times New Roman" w:cs="Times New Roman"/>
        </w:rPr>
      </w:pPr>
    </w:p>
    <w:p w14:paraId="426DCB9F" w14:textId="77777777" w:rsidR="00A64964" w:rsidRPr="00D03643" w:rsidRDefault="00A64964" w:rsidP="00EE0F96">
      <w:pPr>
        <w:tabs>
          <w:tab w:val="left" w:pos="720"/>
          <w:tab w:val="left" w:pos="1440"/>
          <w:tab w:val="left" w:pos="2160"/>
          <w:tab w:val="left" w:pos="2880"/>
        </w:tabs>
        <w:spacing w:after="0" w:line="240" w:lineRule="auto"/>
        <w:rPr>
          <w:rFonts w:ascii="Times New Roman" w:hAnsi="Times New Roman" w:cs="Times New Roman"/>
          <w:shd w:val="clear" w:color="auto" w:fill="FFFFFF"/>
        </w:rPr>
      </w:pPr>
    </w:p>
    <w:p w14:paraId="3D870CA1" w14:textId="75DC841E" w:rsidR="00CA1EBA" w:rsidRPr="00D03643" w:rsidRDefault="00CA1EBA" w:rsidP="00EE0F96">
      <w:pPr>
        <w:tabs>
          <w:tab w:val="left" w:pos="720"/>
          <w:tab w:val="left" w:pos="1440"/>
          <w:tab w:val="left" w:pos="2160"/>
          <w:tab w:val="left" w:pos="2880"/>
        </w:tabs>
        <w:spacing w:after="0" w:line="240" w:lineRule="auto"/>
        <w:rPr>
          <w:rFonts w:ascii="Times New Roman" w:eastAsia="Arial" w:hAnsi="Times New Roman" w:cs="Times New Roman"/>
        </w:rPr>
      </w:pPr>
    </w:p>
    <w:p w14:paraId="28C74907" w14:textId="00495043" w:rsidR="00762EA5" w:rsidRPr="00D03643" w:rsidRDefault="00762EA5" w:rsidP="00EE0F96">
      <w:pPr>
        <w:tabs>
          <w:tab w:val="left" w:pos="720"/>
          <w:tab w:val="left" w:pos="1440"/>
          <w:tab w:val="left" w:pos="2160"/>
          <w:tab w:val="left" w:pos="2880"/>
        </w:tabs>
        <w:spacing w:after="0" w:line="240" w:lineRule="auto"/>
        <w:rPr>
          <w:rFonts w:ascii="Times New Roman" w:eastAsia="Arial" w:hAnsi="Times New Roman" w:cs="Times New Roman"/>
        </w:rPr>
      </w:pPr>
    </w:p>
    <w:p w14:paraId="1798CF18" w14:textId="5C4D7A66" w:rsidR="00762EA5" w:rsidRPr="00D03643" w:rsidRDefault="00762EA5" w:rsidP="00EE0F96">
      <w:pPr>
        <w:tabs>
          <w:tab w:val="left" w:pos="720"/>
          <w:tab w:val="left" w:pos="1440"/>
          <w:tab w:val="left" w:pos="2160"/>
          <w:tab w:val="left" w:pos="2880"/>
        </w:tabs>
        <w:spacing w:after="0" w:line="240" w:lineRule="auto"/>
        <w:rPr>
          <w:rFonts w:ascii="Times New Roman" w:eastAsia="Arial" w:hAnsi="Times New Roman" w:cs="Times New Roman"/>
        </w:rPr>
      </w:pPr>
    </w:p>
    <w:p w14:paraId="235D897B" w14:textId="77777777" w:rsidR="00762EA5" w:rsidRPr="00D03643" w:rsidRDefault="00762EA5" w:rsidP="00EE0F96">
      <w:pPr>
        <w:tabs>
          <w:tab w:val="left" w:pos="720"/>
          <w:tab w:val="left" w:pos="1440"/>
          <w:tab w:val="left" w:pos="2160"/>
          <w:tab w:val="left" w:pos="2880"/>
        </w:tabs>
        <w:spacing w:after="0" w:line="240" w:lineRule="auto"/>
        <w:rPr>
          <w:rFonts w:ascii="Times New Roman" w:eastAsia="Arial" w:hAnsi="Times New Roman" w:cs="Times New Roman"/>
        </w:rPr>
      </w:pPr>
    </w:p>
    <w:p w14:paraId="232967CE" w14:textId="0680034F" w:rsidR="00EE0F96" w:rsidRPr="00D03643" w:rsidRDefault="00EE0F96" w:rsidP="00EE0F96">
      <w:pPr>
        <w:tabs>
          <w:tab w:val="left" w:pos="720"/>
          <w:tab w:val="left" w:pos="1440"/>
          <w:tab w:val="left" w:pos="2160"/>
          <w:tab w:val="left" w:pos="2880"/>
        </w:tabs>
        <w:spacing w:after="0" w:line="240" w:lineRule="auto"/>
        <w:rPr>
          <w:rFonts w:ascii="Times New Roman" w:eastAsia="Arial" w:hAnsi="Times New Roman" w:cs="Times New Roman"/>
        </w:rPr>
      </w:pPr>
    </w:p>
    <w:p w14:paraId="780BAD63" w14:textId="77777777" w:rsidR="00EE0F96" w:rsidRPr="00D03643" w:rsidRDefault="00EE0F96" w:rsidP="00EE0F96">
      <w:pPr>
        <w:tabs>
          <w:tab w:val="left" w:pos="720"/>
          <w:tab w:val="left" w:pos="1440"/>
          <w:tab w:val="left" w:pos="2160"/>
          <w:tab w:val="left" w:pos="2880"/>
        </w:tabs>
        <w:spacing w:after="0" w:line="240" w:lineRule="auto"/>
        <w:rPr>
          <w:rFonts w:ascii="Times New Roman" w:eastAsia="Arial" w:hAnsi="Times New Roman" w:cs="Times New Roman"/>
        </w:rPr>
      </w:pPr>
    </w:p>
    <w:p w14:paraId="76D9ECEA" w14:textId="77777777" w:rsidR="00EE0F96" w:rsidRPr="00D03643" w:rsidRDefault="00EE0F96">
      <w:pPr>
        <w:rPr>
          <w:rFonts w:ascii="Times New Roman" w:eastAsia="Calibri" w:hAnsi="Times New Roman" w:cs="Times New Roman"/>
        </w:rPr>
      </w:pPr>
    </w:p>
    <w:sectPr w:rsidR="00EE0F96" w:rsidRPr="00D03643" w:rsidSect="00845BE0">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46DDA3" w14:textId="77777777" w:rsidR="00AA232A" w:rsidRDefault="00AA232A" w:rsidP="00FB1495">
      <w:pPr>
        <w:spacing w:after="0" w:line="240" w:lineRule="auto"/>
      </w:pPr>
      <w:r>
        <w:separator/>
      </w:r>
    </w:p>
  </w:endnote>
  <w:endnote w:type="continuationSeparator" w:id="0">
    <w:p w14:paraId="2FF67D08" w14:textId="77777777" w:rsidR="00AA232A" w:rsidRDefault="00AA232A" w:rsidP="00FB1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5593784"/>
      <w:docPartObj>
        <w:docPartGallery w:val="Page Numbers (Bottom of Page)"/>
        <w:docPartUnique/>
      </w:docPartObj>
    </w:sdtPr>
    <w:sdtEndPr>
      <w:rPr>
        <w:noProof/>
      </w:rPr>
    </w:sdtEndPr>
    <w:sdtContent>
      <w:p w14:paraId="1CD3637C" w14:textId="2A127FC8" w:rsidR="00FB1495" w:rsidRDefault="00FB1495">
        <w:pPr>
          <w:pStyle w:val="Footer"/>
        </w:pPr>
        <w:r>
          <w:fldChar w:fldCharType="begin"/>
        </w:r>
        <w:r>
          <w:instrText xml:space="preserve"> PAGE   \* MERGEFORMAT </w:instrText>
        </w:r>
        <w:r>
          <w:fldChar w:fldCharType="separate"/>
        </w:r>
        <w:r>
          <w:rPr>
            <w:noProof/>
          </w:rPr>
          <w:t>2</w:t>
        </w:r>
        <w:r>
          <w:rPr>
            <w:noProof/>
          </w:rPr>
          <w:fldChar w:fldCharType="end"/>
        </w:r>
      </w:p>
    </w:sdtContent>
  </w:sdt>
  <w:p w14:paraId="118C811A" w14:textId="77777777" w:rsidR="00FB1495" w:rsidRDefault="00FB14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4EC740" w14:textId="77777777" w:rsidR="00AA232A" w:rsidRDefault="00AA232A" w:rsidP="00FB1495">
      <w:pPr>
        <w:spacing w:after="0" w:line="240" w:lineRule="auto"/>
      </w:pPr>
      <w:r>
        <w:separator/>
      </w:r>
    </w:p>
  </w:footnote>
  <w:footnote w:type="continuationSeparator" w:id="0">
    <w:p w14:paraId="5783275D" w14:textId="77777777" w:rsidR="00AA232A" w:rsidRDefault="00AA232A" w:rsidP="00FB14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663138"/>
    <w:multiLevelType w:val="multilevel"/>
    <w:tmpl w:val="F26482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A642BE6"/>
    <w:multiLevelType w:val="multilevel"/>
    <w:tmpl w:val="A02E9C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D1D178A"/>
    <w:multiLevelType w:val="hybridMultilevel"/>
    <w:tmpl w:val="B93CC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62FFA"/>
    <w:rsid w:val="00000BC7"/>
    <w:rsid w:val="00014458"/>
    <w:rsid w:val="00015DCC"/>
    <w:rsid w:val="00022C1A"/>
    <w:rsid w:val="00026A7D"/>
    <w:rsid w:val="00034BA2"/>
    <w:rsid w:val="00056325"/>
    <w:rsid w:val="00067746"/>
    <w:rsid w:val="000778C8"/>
    <w:rsid w:val="0008177B"/>
    <w:rsid w:val="00084570"/>
    <w:rsid w:val="000B63B6"/>
    <w:rsid w:val="000E0D7E"/>
    <w:rsid w:val="000E6905"/>
    <w:rsid w:val="001035E6"/>
    <w:rsid w:val="0010650C"/>
    <w:rsid w:val="001171A5"/>
    <w:rsid w:val="00150034"/>
    <w:rsid w:val="00160132"/>
    <w:rsid w:val="0016276D"/>
    <w:rsid w:val="00163EB8"/>
    <w:rsid w:val="00164CEF"/>
    <w:rsid w:val="00173335"/>
    <w:rsid w:val="00190289"/>
    <w:rsid w:val="00192334"/>
    <w:rsid w:val="001B1A6B"/>
    <w:rsid w:val="001C2F76"/>
    <w:rsid w:val="001C3DD1"/>
    <w:rsid w:val="001D225D"/>
    <w:rsid w:val="001D5D1C"/>
    <w:rsid w:val="00210EC5"/>
    <w:rsid w:val="00216D51"/>
    <w:rsid w:val="0022696E"/>
    <w:rsid w:val="00251BEE"/>
    <w:rsid w:val="00261529"/>
    <w:rsid w:val="002620D0"/>
    <w:rsid w:val="002644A6"/>
    <w:rsid w:val="00265902"/>
    <w:rsid w:val="002660BC"/>
    <w:rsid w:val="00273EEB"/>
    <w:rsid w:val="00283230"/>
    <w:rsid w:val="00292464"/>
    <w:rsid w:val="00293D72"/>
    <w:rsid w:val="002A16EA"/>
    <w:rsid w:val="002B534A"/>
    <w:rsid w:val="002C17CF"/>
    <w:rsid w:val="002C6C00"/>
    <w:rsid w:val="002E7BCA"/>
    <w:rsid w:val="002F7EB8"/>
    <w:rsid w:val="00301750"/>
    <w:rsid w:val="00306532"/>
    <w:rsid w:val="003120CE"/>
    <w:rsid w:val="00315906"/>
    <w:rsid w:val="003166C0"/>
    <w:rsid w:val="00341BCF"/>
    <w:rsid w:val="003B1B65"/>
    <w:rsid w:val="003B5D52"/>
    <w:rsid w:val="003B607F"/>
    <w:rsid w:val="003C23F3"/>
    <w:rsid w:val="003D0BE2"/>
    <w:rsid w:val="003D1FE3"/>
    <w:rsid w:val="003D4979"/>
    <w:rsid w:val="003F1FAE"/>
    <w:rsid w:val="003F6267"/>
    <w:rsid w:val="003F6A6C"/>
    <w:rsid w:val="004145D6"/>
    <w:rsid w:val="0042182D"/>
    <w:rsid w:val="00430CAE"/>
    <w:rsid w:val="00430D3B"/>
    <w:rsid w:val="00430D72"/>
    <w:rsid w:val="00451B14"/>
    <w:rsid w:val="00455AE0"/>
    <w:rsid w:val="00475741"/>
    <w:rsid w:val="004762F1"/>
    <w:rsid w:val="004902F9"/>
    <w:rsid w:val="004944ED"/>
    <w:rsid w:val="004A53FE"/>
    <w:rsid w:val="004B5683"/>
    <w:rsid w:val="004D0E73"/>
    <w:rsid w:val="004E4626"/>
    <w:rsid w:val="004F2D30"/>
    <w:rsid w:val="004F5A71"/>
    <w:rsid w:val="005052AC"/>
    <w:rsid w:val="00507F6B"/>
    <w:rsid w:val="00513980"/>
    <w:rsid w:val="00522168"/>
    <w:rsid w:val="005227DC"/>
    <w:rsid w:val="0056139E"/>
    <w:rsid w:val="00562FFA"/>
    <w:rsid w:val="005640A7"/>
    <w:rsid w:val="005663F4"/>
    <w:rsid w:val="00571AEA"/>
    <w:rsid w:val="00574ACC"/>
    <w:rsid w:val="00593542"/>
    <w:rsid w:val="005B5538"/>
    <w:rsid w:val="005D0121"/>
    <w:rsid w:val="005D350E"/>
    <w:rsid w:val="005E567F"/>
    <w:rsid w:val="005F089C"/>
    <w:rsid w:val="005F24C2"/>
    <w:rsid w:val="005F660A"/>
    <w:rsid w:val="00610570"/>
    <w:rsid w:val="0062441D"/>
    <w:rsid w:val="00643688"/>
    <w:rsid w:val="0065478F"/>
    <w:rsid w:val="0066306A"/>
    <w:rsid w:val="006706D8"/>
    <w:rsid w:val="00671416"/>
    <w:rsid w:val="00691813"/>
    <w:rsid w:val="00693906"/>
    <w:rsid w:val="0069414A"/>
    <w:rsid w:val="006D491C"/>
    <w:rsid w:val="006E600D"/>
    <w:rsid w:val="007004B8"/>
    <w:rsid w:val="00701172"/>
    <w:rsid w:val="00711FB4"/>
    <w:rsid w:val="00736B98"/>
    <w:rsid w:val="0073734B"/>
    <w:rsid w:val="00740051"/>
    <w:rsid w:val="0074722F"/>
    <w:rsid w:val="00750A10"/>
    <w:rsid w:val="00762EA5"/>
    <w:rsid w:val="00765D1F"/>
    <w:rsid w:val="00784754"/>
    <w:rsid w:val="007925F1"/>
    <w:rsid w:val="007A280C"/>
    <w:rsid w:val="007B26F6"/>
    <w:rsid w:val="007C7158"/>
    <w:rsid w:val="007D1360"/>
    <w:rsid w:val="007D5ADC"/>
    <w:rsid w:val="007E5535"/>
    <w:rsid w:val="007F175F"/>
    <w:rsid w:val="007F62E7"/>
    <w:rsid w:val="008134F9"/>
    <w:rsid w:val="00845BE0"/>
    <w:rsid w:val="008460D6"/>
    <w:rsid w:val="00864EFA"/>
    <w:rsid w:val="00881B61"/>
    <w:rsid w:val="00891B25"/>
    <w:rsid w:val="00892D16"/>
    <w:rsid w:val="00897F76"/>
    <w:rsid w:val="008B39B8"/>
    <w:rsid w:val="008B62D4"/>
    <w:rsid w:val="008D588C"/>
    <w:rsid w:val="008D5FCA"/>
    <w:rsid w:val="00902E06"/>
    <w:rsid w:val="00904208"/>
    <w:rsid w:val="00906180"/>
    <w:rsid w:val="00922F33"/>
    <w:rsid w:val="009278A6"/>
    <w:rsid w:val="009335B9"/>
    <w:rsid w:val="009362F2"/>
    <w:rsid w:val="00942B10"/>
    <w:rsid w:val="00956C38"/>
    <w:rsid w:val="00965637"/>
    <w:rsid w:val="009932B7"/>
    <w:rsid w:val="009A0EEC"/>
    <w:rsid w:val="009B468F"/>
    <w:rsid w:val="009C41CE"/>
    <w:rsid w:val="009C5643"/>
    <w:rsid w:val="009D0F75"/>
    <w:rsid w:val="009D3249"/>
    <w:rsid w:val="009E19C2"/>
    <w:rsid w:val="009E6F1E"/>
    <w:rsid w:val="00A03701"/>
    <w:rsid w:val="00A12C02"/>
    <w:rsid w:val="00A30F2D"/>
    <w:rsid w:val="00A323B0"/>
    <w:rsid w:val="00A33BB9"/>
    <w:rsid w:val="00A41027"/>
    <w:rsid w:val="00A43EFC"/>
    <w:rsid w:val="00A51773"/>
    <w:rsid w:val="00A5398C"/>
    <w:rsid w:val="00A53B07"/>
    <w:rsid w:val="00A64964"/>
    <w:rsid w:val="00A65BCB"/>
    <w:rsid w:val="00A81058"/>
    <w:rsid w:val="00A84ED4"/>
    <w:rsid w:val="00A863CE"/>
    <w:rsid w:val="00A9764E"/>
    <w:rsid w:val="00AA232A"/>
    <w:rsid w:val="00AC0D7E"/>
    <w:rsid w:val="00AE3303"/>
    <w:rsid w:val="00AE63FD"/>
    <w:rsid w:val="00AE6BF7"/>
    <w:rsid w:val="00AF54DF"/>
    <w:rsid w:val="00B04DC8"/>
    <w:rsid w:val="00B10770"/>
    <w:rsid w:val="00B11C5F"/>
    <w:rsid w:val="00B1315C"/>
    <w:rsid w:val="00B163A0"/>
    <w:rsid w:val="00B20B3C"/>
    <w:rsid w:val="00B24F18"/>
    <w:rsid w:val="00B31538"/>
    <w:rsid w:val="00B31EAF"/>
    <w:rsid w:val="00B50F92"/>
    <w:rsid w:val="00B54BCB"/>
    <w:rsid w:val="00B5546F"/>
    <w:rsid w:val="00B56C19"/>
    <w:rsid w:val="00B60A71"/>
    <w:rsid w:val="00B616B3"/>
    <w:rsid w:val="00B73CC8"/>
    <w:rsid w:val="00B74F57"/>
    <w:rsid w:val="00B772FF"/>
    <w:rsid w:val="00B8540B"/>
    <w:rsid w:val="00B97A8F"/>
    <w:rsid w:val="00BA06B4"/>
    <w:rsid w:val="00BA6D5B"/>
    <w:rsid w:val="00BA74C3"/>
    <w:rsid w:val="00BA7E7E"/>
    <w:rsid w:val="00BD46BD"/>
    <w:rsid w:val="00C01236"/>
    <w:rsid w:val="00C07004"/>
    <w:rsid w:val="00C4277B"/>
    <w:rsid w:val="00C444F0"/>
    <w:rsid w:val="00C45982"/>
    <w:rsid w:val="00C6778C"/>
    <w:rsid w:val="00C80995"/>
    <w:rsid w:val="00C841B9"/>
    <w:rsid w:val="00C84244"/>
    <w:rsid w:val="00CA1EBA"/>
    <w:rsid w:val="00CB3AFE"/>
    <w:rsid w:val="00CE55BB"/>
    <w:rsid w:val="00CF242B"/>
    <w:rsid w:val="00CF6B53"/>
    <w:rsid w:val="00D03643"/>
    <w:rsid w:val="00D65DE5"/>
    <w:rsid w:val="00D70FBE"/>
    <w:rsid w:val="00D80BF0"/>
    <w:rsid w:val="00DA3431"/>
    <w:rsid w:val="00DB359F"/>
    <w:rsid w:val="00DB7B1F"/>
    <w:rsid w:val="00DC6B82"/>
    <w:rsid w:val="00DD47F9"/>
    <w:rsid w:val="00DD6018"/>
    <w:rsid w:val="00DD700E"/>
    <w:rsid w:val="00DE0681"/>
    <w:rsid w:val="00E076B9"/>
    <w:rsid w:val="00E13F23"/>
    <w:rsid w:val="00E163A9"/>
    <w:rsid w:val="00E2722E"/>
    <w:rsid w:val="00E40DFE"/>
    <w:rsid w:val="00E52734"/>
    <w:rsid w:val="00E55BC0"/>
    <w:rsid w:val="00E75C76"/>
    <w:rsid w:val="00E80581"/>
    <w:rsid w:val="00E81168"/>
    <w:rsid w:val="00E8149B"/>
    <w:rsid w:val="00E81508"/>
    <w:rsid w:val="00E82FFD"/>
    <w:rsid w:val="00E9049D"/>
    <w:rsid w:val="00E96920"/>
    <w:rsid w:val="00EA517C"/>
    <w:rsid w:val="00EC271A"/>
    <w:rsid w:val="00ED0F88"/>
    <w:rsid w:val="00ED6806"/>
    <w:rsid w:val="00EE0F96"/>
    <w:rsid w:val="00EE6950"/>
    <w:rsid w:val="00EF18CA"/>
    <w:rsid w:val="00F01932"/>
    <w:rsid w:val="00F04674"/>
    <w:rsid w:val="00F12F39"/>
    <w:rsid w:val="00F25D36"/>
    <w:rsid w:val="00F44868"/>
    <w:rsid w:val="00F50592"/>
    <w:rsid w:val="00F51FB6"/>
    <w:rsid w:val="00F531C2"/>
    <w:rsid w:val="00F532E7"/>
    <w:rsid w:val="00F616F0"/>
    <w:rsid w:val="00F641F4"/>
    <w:rsid w:val="00F67CCC"/>
    <w:rsid w:val="00F715DE"/>
    <w:rsid w:val="00F80ED3"/>
    <w:rsid w:val="00F81F61"/>
    <w:rsid w:val="00F850FB"/>
    <w:rsid w:val="00F94683"/>
    <w:rsid w:val="00F959B5"/>
    <w:rsid w:val="00F967D6"/>
    <w:rsid w:val="00FA3BD9"/>
    <w:rsid w:val="00FB0CEA"/>
    <w:rsid w:val="00FB1495"/>
    <w:rsid w:val="00FC2A59"/>
    <w:rsid w:val="00FE371F"/>
    <w:rsid w:val="00FF3AFF"/>
    <w:rsid w:val="00FF7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82C5F7A"/>
  <w15:docId w15:val="{D04A890A-EFB3-42AC-8574-766AEC8B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7F9"/>
    <w:pPr>
      <w:ind w:left="720"/>
      <w:contextualSpacing/>
    </w:pPr>
    <w:rPr>
      <w:rFonts w:eastAsiaTheme="minorHAnsi"/>
      <w:lang w:eastAsia="en-US"/>
    </w:rPr>
  </w:style>
  <w:style w:type="paragraph" w:styleId="Bibliography">
    <w:name w:val="Bibliography"/>
    <w:basedOn w:val="Normal"/>
    <w:next w:val="Normal"/>
    <w:uiPriority w:val="37"/>
    <w:unhideWhenUsed/>
    <w:rsid w:val="00F967D6"/>
  </w:style>
  <w:style w:type="paragraph" w:styleId="NoSpacing">
    <w:name w:val="No Spacing"/>
    <w:link w:val="NoSpacingChar"/>
    <w:uiPriority w:val="1"/>
    <w:qFormat/>
    <w:rsid w:val="00B97A8F"/>
    <w:pPr>
      <w:spacing w:after="0" w:line="240" w:lineRule="auto"/>
    </w:pPr>
    <w:rPr>
      <w:lang w:val="en-US" w:eastAsia="en-US"/>
    </w:rPr>
  </w:style>
  <w:style w:type="character" w:customStyle="1" w:styleId="NoSpacingChar">
    <w:name w:val="No Spacing Char"/>
    <w:basedOn w:val="DefaultParagraphFont"/>
    <w:link w:val="NoSpacing"/>
    <w:uiPriority w:val="1"/>
    <w:rsid w:val="00B97A8F"/>
    <w:rPr>
      <w:lang w:val="en-US" w:eastAsia="en-US"/>
    </w:rPr>
  </w:style>
  <w:style w:type="paragraph" w:styleId="Header">
    <w:name w:val="header"/>
    <w:basedOn w:val="Normal"/>
    <w:link w:val="HeaderChar"/>
    <w:uiPriority w:val="99"/>
    <w:unhideWhenUsed/>
    <w:rsid w:val="00FB1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495"/>
  </w:style>
  <w:style w:type="paragraph" w:styleId="Footer">
    <w:name w:val="footer"/>
    <w:basedOn w:val="Normal"/>
    <w:link w:val="FooterChar"/>
    <w:uiPriority w:val="99"/>
    <w:unhideWhenUsed/>
    <w:rsid w:val="00FB1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4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443309">
      <w:bodyDiv w:val="1"/>
      <w:marLeft w:val="0"/>
      <w:marRight w:val="0"/>
      <w:marTop w:val="0"/>
      <w:marBottom w:val="0"/>
      <w:divBdr>
        <w:top w:val="none" w:sz="0" w:space="0" w:color="auto"/>
        <w:left w:val="none" w:sz="0" w:space="0" w:color="auto"/>
        <w:bottom w:val="none" w:sz="0" w:space="0" w:color="auto"/>
        <w:right w:val="none" w:sz="0" w:space="0" w:color="auto"/>
      </w:divBdr>
    </w:div>
    <w:div w:id="247422320">
      <w:bodyDiv w:val="1"/>
      <w:marLeft w:val="0"/>
      <w:marRight w:val="0"/>
      <w:marTop w:val="0"/>
      <w:marBottom w:val="0"/>
      <w:divBdr>
        <w:top w:val="none" w:sz="0" w:space="0" w:color="auto"/>
        <w:left w:val="none" w:sz="0" w:space="0" w:color="auto"/>
        <w:bottom w:val="none" w:sz="0" w:space="0" w:color="auto"/>
        <w:right w:val="none" w:sz="0" w:space="0" w:color="auto"/>
      </w:divBdr>
    </w:div>
    <w:div w:id="282418783">
      <w:bodyDiv w:val="1"/>
      <w:marLeft w:val="0"/>
      <w:marRight w:val="0"/>
      <w:marTop w:val="0"/>
      <w:marBottom w:val="0"/>
      <w:divBdr>
        <w:top w:val="none" w:sz="0" w:space="0" w:color="auto"/>
        <w:left w:val="none" w:sz="0" w:space="0" w:color="auto"/>
        <w:bottom w:val="none" w:sz="0" w:space="0" w:color="auto"/>
        <w:right w:val="none" w:sz="0" w:space="0" w:color="auto"/>
      </w:divBdr>
    </w:div>
    <w:div w:id="308023701">
      <w:bodyDiv w:val="1"/>
      <w:marLeft w:val="0"/>
      <w:marRight w:val="0"/>
      <w:marTop w:val="0"/>
      <w:marBottom w:val="0"/>
      <w:divBdr>
        <w:top w:val="none" w:sz="0" w:space="0" w:color="auto"/>
        <w:left w:val="none" w:sz="0" w:space="0" w:color="auto"/>
        <w:bottom w:val="none" w:sz="0" w:space="0" w:color="auto"/>
        <w:right w:val="none" w:sz="0" w:space="0" w:color="auto"/>
      </w:divBdr>
    </w:div>
    <w:div w:id="359816800">
      <w:bodyDiv w:val="1"/>
      <w:marLeft w:val="0"/>
      <w:marRight w:val="0"/>
      <w:marTop w:val="0"/>
      <w:marBottom w:val="0"/>
      <w:divBdr>
        <w:top w:val="none" w:sz="0" w:space="0" w:color="auto"/>
        <w:left w:val="none" w:sz="0" w:space="0" w:color="auto"/>
        <w:bottom w:val="none" w:sz="0" w:space="0" w:color="auto"/>
        <w:right w:val="none" w:sz="0" w:space="0" w:color="auto"/>
      </w:divBdr>
    </w:div>
    <w:div w:id="407382371">
      <w:bodyDiv w:val="1"/>
      <w:marLeft w:val="0"/>
      <w:marRight w:val="0"/>
      <w:marTop w:val="0"/>
      <w:marBottom w:val="0"/>
      <w:divBdr>
        <w:top w:val="none" w:sz="0" w:space="0" w:color="auto"/>
        <w:left w:val="none" w:sz="0" w:space="0" w:color="auto"/>
        <w:bottom w:val="none" w:sz="0" w:space="0" w:color="auto"/>
        <w:right w:val="none" w:sz="0" w:space="0" w:color="auto"/>
      </w:divBdr>
    </w:div>
    <w:div w:id="487982662">
      <w:bodyDiv w:val="1"/>
      <w:marLeft w:val="0"/>
      <w:marRight w:val="0"/>
      <w:marTop w:val="0"/>
      <w:marBottom w:val="0"/>
      <w:divBdr>
        <w:top w:val="none" w:sz="0" w:space="0" w:color="auto"/>
        <w:left w:val="none" w:sz="0" w:space="0" w:color="auto"/>
        <w:bottom w:val="none" w:sz="0" w:space="0" w:color="auto"/>
        <w:right w:val="none" w:sz="0" w:space="0" w:color="auto"/>
      </w:divBdr>
    </w:div>
    <w:div w:id="599489629">
      <w:bodyDiv w:val="1"/>
      <w:marLeft w:val="0"/>
      <w:marRight w:val="0"/>
      <w:marTop w:val="0"/>
      <w:marBottom w:val="0"/>
      <w:divBdr>
        <w:top w:val="none" w:sz="0" w:space="0" w:color="auto"/>
        <w:left w:val="none" w:sz="0" w:space="0" w:color="auto"/>
        <w:bottom w:val="none" w:sz="0" w:space="0" w:color="auto"/>
        <w:right w:val="none" w:sz="0" w:space="0" w:color="auto"/>
      </w:divBdr>
    </w:div>
    <w:div w:id="627861282">
      <w:bodyDiv w:val="1"/>
      <w:marLeft w:val="0"/>
      <w:marRight w:val="0"/>
      <w:marTop w:val="0"/>
      <w:marBottom w:val="0"/>
      <w:divBdr>
        <w:top w:val="none" w:sz="0" w:space="0" w:color="auto"/>
        <w:left w:val="none" w:sz="0" w:space="0" w:color="auto"/>
        <w:bottom w:val="none" w:sz="0" w:space="0" w:color="auto"/>
        <w:right w:val="none" w:sz="0" w:space="0" w:color="auto"/>
      </w:divBdr>
    </w:div>
    <w:div w:id="742869846">
      <w:bodyDiv w:val="1"/>
      <w:marLeft w:val="0"/>
      <w:marRight w:val="0"/>
      <w:marTop w:val="0"/>
      <w:marBottom w:val="0"/>
      <w:divBdr>
        <w:top w:val="none" w:sz="0" w:space="0" w:color="auto"/>
        <w:left w:val="none" w:sz="0" w:space="0" w:color="auto"/>
        <w:bottom w:val="none" w:sz="0" w:space="0" w:color="auto"/>
        <w:right w:val="none" w:sz="0" w:space="0" w:color="auto"/>
      </w:divBdr>
    </w:div>
    <w:div w:id="809321828">
      <w:bodyDiv w:val="1"/>
      <w:marLeft w:val="0"/>
      <w:marRight w:val="0"/>
      <w:marTop w:val="0"/>
      <w:marBottom w:val="0"/>
      <w:divBdr>
        <w:top w:val="none" w:sz="0" w:space="0" w:color="auto"/>
        <w:left w:val="none" w:sz="0" w:space="0" w:color="auto"/>
        <w:bottom w:val="none" w:sz="0" w:space="0" w:color="auto"/>
        <w:right w:val="none" w:sz="0" w:space="0" w:color="auto"/>
      </w:divBdr>
    </w:div>
    <w:div w:id="1300068543">
      <w:bodyDiv w:val="1"/>
      <w:marLeft w:val="0"/>
      <w:marRight w:val="0"/>
      <w:marTop w:val="0"/>
      <w:marBottom w:val="0"/>
      <w:divBdr>
        <w:top w:val="none" w:sz="0" w:space="0" w:color="auto"/>
        <w:left w:val="none" w:sz="0" w:space="0" w:color="auto"/>
        <w:bottom w:val="none" w:sz="0" w:space="0" w:color="auto"/>
        <w:right w:val="none" w:sz="0" w:space="0" w:color="auto"/>
      </w:divBdr>
    </w:div>
    <w:div w:id="1493057950">
      <w:bodyDiv w:val="1"/>
      <w:marLeft w:val="0"/>
      <w:marRight w:val="0"/>
      <w:marTop w:val="0"/>
      <w:marBottom w:val="0"/>
      <w:divBdr>
        <w:top w:val="none" w:sz="0" w:space="0" w:color="auto"/>
        <w:left w:val="none" w:sz="0" w:space="0" w:color="auto"/>
        <w:bottom w:val="none" w:sz="0" w:space="0" w:color="auto"/>
        <w:right w:val="none" w:sz="0" w:space="0" w:color="auto"/>
      </w:divBdr>
    </w:div>
    <w:div w:id="1530990749">
      <w:bodyDiv w:val="1"/>
      <w:marLeft w:val="0"/>
      <w:marRight w:val="0"/>
      <w:marTop w:val="0"/>
      <w:marBottom w:val="0"/>
      <w:divBdr>
        <w:top w:val="none" w:sz="0" w:space="0" w:color="auto"/>
        <w:left w:val="none" w:sz="0" w:space="0" w:color="auto"/>
        <w:bottom w:val="none" w:sz="0" w:space="0" w:color="auto"/>
        <w:right w:val="none" w:sz="0" w:space="0" w:color="auto"/>
      </w:divBdr>
    </w:div>
    <w:div w:id="1682319493">
      <w:bodyDiv w:val="1"/>
      <w:marLeft w:val="0"/>
      <w:marRight w:val="0"/>
      <w:marTop w:val="0"/>
      <w:marBottom w:val="0"/>
      <w:divBdr>
        <w:top w:val="none" w:sz="0" w:space="0" w:color="auto"/>
        <w:left w:val="none" w:sz="0" w:space="0" w:color="auto"/>
        <w:bottom w:val="none" w:sz="0" w:space="0" w:color="auto"/>
        <w:right w:val="none" w:sz="0" w:space="0" w:color="auto"/>
      </w:divBdr>
    </w:div>
    <w:div w:id="17945170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visitblaenavon.co.uk/en/Publications/Blaenavon-Story/The-development-of-Blaenavon-Town.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Tor21</b:Tag>
    <b:SourceType>DocumentFromInternetSite</b:SourceType>
    <b:Guid>{D8969938-6DB6-4D16-9C66-6B8642275B43}</b:Guid>
    <b:Title>Regeneration</b:Title>
    <b:InternetSiteTitle>Blaenavon world heritage site</b:InternetSiteTitle>
    <b:Year>2021</b:Year>
    <b:URL>https://www.visitblaenavon.co.uk/en/WorldHeritageSite/LookingAfterBlaenavon/Regeneration.</b:URL>
    <b:Author>
      <b:Author>
        <b:NameList>
          <b:Person>
            <b:Last>Council</b:Last>
            <b:First>Torfaen</b:First>
            <b:Middle>County Borough</b:Middle>
          </b:Person>
        </b:NameList>
      </b:Author>
    </b:Author>
    <b:RefOrder>5</b:RefOrder>
  </b:Source>
  <b:Source>
    <b:Tag>Tru19</b:Tag>
    <b:SourceType>DocumentFromInternetSite</b:SourceType>
    <b:Guid>{F8C1E507-D9A7-4EA2-959A-B94C09836F58}</b:Guid>
    <b:Author>
      <b:Author>
        <b:NameList>
          <b:Person>
            <b:Last>Fund</b:Last>
            <b:First>Trustees</b:First>
            <b:Middle>of the National Heritage Memorial</b:Middle>
          </b:Person>
        </b:NameList>
      </b:Author>
    </b:Author>
    <b:Title>news and stories</b:Title>
    <b:InternetSiteTitle>Heritage fund</b:InternetSiteTitle>
    <b:Year>2019</b:Year>
    <b:Month>09</b:Month>
    <b:Day>24th</b:Day>
    <b:URL>https://www.heritagefund.org.uk/news/25-years-restoring-prosperity-and-pride-blaenavon</b:URL>
    <b:RefOrder>6</b:RefOrder>
  </b:Source>
  <b:Source>
    <b:Tag>Bla21</b:Tag>
    <b:SourceType>InternetSite</b:SourceType>
    <b:Guid>{679A0FFC-2E22-40D0-9391-C8D5EF743EDF}</b:Guid>
    <b:Title>Significant sites</b:Title>
    <b:Year>2021</b:Year>
    <b:Author>
      <b:Author>
        <b:NameList>
          <b:Person>
            <b:Last>council</b:Last>
            <b:First>Blaenavon</b:First>
          </b:Person>
        </b:NameList>
      </b:Author>
    </b:Author>
    <b:InternetSiteTitle>visit blaenavon</b:InternetSiteTitle>
    <b:URL>https://www.visitblaenavon.co.uk/en/WorldHeritageSite/SignificantSites/SitesThatMakeuptheArea.aspx</b:URL>
    <b:RefOrder>7</b:RefOrder>
  </b:Source>
  <b:Source>
    <b:Tag>Bla11</b:Tag>
    <b:SourceType>Report</b:SourceType>
    <b:Guid>{CACECA1B-7BD6-4DC6-8148-E2727E45A516}</b:Guid>
    <b:Title>BlaenavonWHSManagementPlanExecutiveSummary</b:Title>
    <b:Year>2011</b:Year>
    <b:Author>
      <b:Author>
        <b:NameList>
          <b:Person>
            <b:Last>Site</b:Last>
            <b:First>Blaenavon</b:First>
            <b:Middle>World Heritage</b:Middle>
          </b:Person>
        </b:NameList>
      </b:Author>
    </b:Author>
    <b:Publisher>World Heritage site </b:Publisher>
    <b:RefOrder>8</b:RefOrder>
  </b:Source>
  <b:Source>
    <b:Tag>Tor20</b:Tag>
    <b:SourceType>DocumentFromInternetSite</b:SourceType>
    <b:Guid>{96C0F560-681C-4B45-A455-63FEBFD0C49D}</b:Guid>
    <b:Title>News Archive</b:Title>
    <b:Year>2020</b:Year>
    <b:Author>
      <b:Author>
        <b:NameList>
          <b:Person>
            <b:Last>Council</b:Last>
            <b:First>Torfaen</b:First>
            <b:Middle>County Borough</b:Middle>
          </b:Person>
        </b:NameList>
      </b:Author>
    </b:Author>
    <b:InternetSiteTitle>torfaen.gov.uk</b:InternetSiteTitle>
    <b:Month>December</b:Month>
    <b:Day>Thursday</b:Day>
    <b:URL>https://www.torfaen.gov.uk/en/News/2019/September</b:URL>
    <b:RefOrder>3</b:RefOrder>
  </b:Source>
  <b:Source>
    <b:Tag>Bla211</b:Tag>
    <b:SourceType>DocumentFromInternetSite</b:SourceType>
    <b:Guid>{301642D4-CFFF-4257-AFBB-ECE23C4B7D79}</b:Guid>
    <b:Author>
      <b:Author>
        <b:NameList>
          <b:Person>
            <b:Last>site</b:Last>
            <b:First>Blaenavon</b:First>
            <b:Middle>world heritage</b:Middle>
          </b:Person>
        </b:NameList>
      </b:Author>
    </b:Author>
    <b:Title>Looking after Blaenavon</b:Title>
    <b:InternetSiteTitle>Blaenavon world heritage site</b:InternetSiteTitle>
    <b:Year>2021</b:Year>
    <b:URL>https://www.visitblaenavon.co.uk/en/WorldHeritageSite/LookingAfterBlaenavon/LookAfterBlaenavon.aspx</b:URL>
    <b:RefOrder>9</b:RefOrder>
  </b:Source>
  <b:Source>
    <b:Tag>Tor171</b:Tag>
    <b:SourceType>Report</b:SourceType>
    <b:Guid>{072BBF9A-1886-4A08-8B26-B4B531A6E9BB}</b:Guid>
    <b:Title>Blaenavon town centre conservation area appraisal &amp; management plan 2017-2022</b:Title>
    <b:Year>2017</b:Year>
    <b:Author>
      <b:Author>
        <b:NameList>
          <b:Person>
            <b:Last>Council</b:Last>
            <b:First>Torfaen</b:First>
            <b:Middle>County Borough</b:Middle>
          </b:Person>
        </b:NameList>
      </b:Author>
    </b:Author>
    <b:Publisher>TCBC Communications Design</b:Publisher>
    <b:RefOrder>2</b:RefOrder>
  </b:Source>
  <b:Source>
    <b:Tag>Nat15</b:Tag>
    <b:SourceType>InternetSite</b:SourceType>
    <b:Guid>{F8D841E4-099A-418A-A901-7176DEE75EAB}</b:Guid>
    <b:Title>Renewable UK</b:Title>
    <b:InternetSiteTitle>Youtube</b:InternetSiteTitle>
    <b:Year>2015</b:Year>
    <b:Month>september</b:Month>
    <b:Day>17th</b:Day>
    <b:URL>https://www.youtube.com/</b:URL>
    <b:Author>
      <b:Author>
        <b:NameList>
          <b:Person>
            <b:Last>wales</b:Last>
            <b:First>Natural</b:First>
            <b:Middle>resources</b:Middle>
          </b:Person>
        </b:NameList>
      </b:Author>
    </b:Author>
    <b:RefOrder>4</b:RefOrder>
  </b:Source>
  <b:Source>
    <b:Tag>Bla212</b:Tag>
    <b:SourceType>DocumentFromInternetSite</b:SourceType>
    <b:Guid>{3A1FFE61-C1FA-42FF-96A9-741DDD845B3E}</b:Guid>
    <b:Title>The Blaenavon story</b:Title>
    <b:InternetSiteTitle>Blaenavon world heritage site</b:InternetSiteTitle>
    <b:Year>2021</b:Year>
    <b:URL>https://www.visitblaenavon.co.uk/en/WorldHeritageSite/TheBlaenavonStory/</b:URL>
    <b:Author>
      <b:Author>
        <b:NameList>
          <b:Person>
            <b:Last>heritage</b:Last>
            <b:First>Blaenavon</b:First>
            <b:Middle>world</b:Middle>
          </b:Person>
        </b:NameList>
      </b:Author>
    </b:Author>
    <b:RefOrder>10</b:RefOrder>
  </b:Source>
  <b:Source>
    <b:Tag>And16</b:Tag>
    <b:SourceType>InternetSite</b:SourceType>
    <b:Guid>{C601B5AC-B553-4D8A-A20E-149F56A14A92}</b:Guid>
    <b:Title>The Industrial Revolution | History - Andrew Marr's History of the World</b:Title>
    <b:InternetSiteTitle>youtube</b:InternetSiteTitle>
    <b:Year>2016</b:Year>
    <b:Month>April</b:Month>
    <b:Day>14th</b:Day>
    <b:URL>https://www.youtube.com/watch?app=desktop&amp;v=x9BdVHCuNPs</b:URL>
    <b:Author>
      <b:Author>
        <b:NameList>
          <b:Person>
            <b:Last>Marr</b:Last>
            <b:First>Andrew</b:First>
          </b:Person>
        </b:NameList>
      </b:Author>
    </b:Author>
    <b:RefOrder>1</b:RefOrder>
  </b:Source>
</b:Sources>
</file>

<file path=customXml/itemProps1.xml><?xml version="1.0" encoding="utf-8"?>
<ds:datastoreItem xmlns:ds="http://schemas.openxmlformats.org/officeDocument/2006/customXml" ds:itemID="{CEBDDBA3-6F54-42CD-8C1B-7096B3EA7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3432</Words>
  <Characters>19569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BSP4005 Distinctiveness and regeneration</dc:title>
  <dc:subject>Regeneration of Blaenavon 2021</dc:subject>
  <dc:creator>Lee Bromley</dc:creator>
  <cp:lastModifiedBy>Lorraine Croker</cp:lastModifiedBy>
  <cp:revision>2</cp:revision>
  <dcterms:created xsi:type="dcterms:W3CDTF">2021-01-15T20:36:00Z</dcterms:created>
  <dcterms:modified xsi:type="dcterms:W3CDTF">2021-01-15T20:36:00Z</dcterms:modified>
</cp:coreProperties>
</file>