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C1F578" w14:textId="42B0C322" w:rsidR="0026489B" w:rsidRDefault="0026489B">
      <w:r>
        <w:rPr>
          <w:noProof/>
        </w:rPr>
        <w:drawing>
          <wp:anchor distT="0" distB="0" distL="114300" distR="114300" simplePos="0" relativeHeight="251661312" behindDoc="0" locked="0" layoutInCell="1" allowOverlap="1" wp14:anchorId="4FF7E550" wp14:editId="123AB736">
            <wp:simplePos x="0" y="0"/>
            <wp:positionH relativeFrom="margin">
              <wp:align>center</wp:align>
            </wp:positionH>
            <wp:positionV relativeFrom="paragraph">
              <wp:posOffset>0</wp:posOffset>
            </wp:positionV>
            <wp:extent cx="2854325" cy="1240790"/>
            <wp:effectExtent l="0" t="0" r="3175" b="0"/>
            <wp:wrapSquare wrapText="bothSides"/>
            <wp:docPr id="2" name="Picture 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pic:nvPicPr>
                  <pic:blipFill rotWithShape="1">
                    <a:blip r:embed="rId5">
                      <a:extLst>
                        <a:ext uri="{28A0092B-C50C-407E-A947-70E740481C1C}">
                          <a14:useLocalDpi xmlns:a14="http://schemas.microsoft.com/office/drawing/2010/main" val="0"/>
                        </a:ext>
                      </a:extLst>
                    </a:blip>
                    <a:srcRect l="37430" t="19329" r="38195" b="61819"/>
                    <a:stretch/>
                  </pic:blipFill>
                  <pic:spPr bwMode="auto">
                    <a:xfrm>
                      <a:off x="0" y="0"/>
                      <a:ext cx="2854325" cy="12407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ABB5B53" w14:textId="4DB8B97D" w:rsidR="0026489B" w:rsidRDefault="0026489B"/>
    <w:p w14:paraId="07E980CE" w14:textId="77777777" w:rsidR="0026489B" w:rsidRDefault="0026489B"/>
    <w:p w14:paraId="0999CDD1" w14:textId="77777777" w:rsidR="0026489B" w:rsidRDefault="0026489B"/>
    <w:p w14:paraId="0ED0061D" w14:textId="77777777" w:rsidR="0026489B" w:rsidRDefault="0026489B"/>
    <w:p w14:paraId="2B38EF31" w14:textId="77777777" w:rsidR="0026489B" w:rsidRDefault="0026489B"/>
    <w:p w14:paraId="34D493B5" w14:textId="77777777" w:rsidR="0026489B" w:rsidRDefault="0026489B"/>
    <w:p w14:paraId="7D6CD726" w14:textId="77777777" w:rsidR="0026489B" w:rsidRDefault="0026489B"/>
    <w:p w14:paraId="28D80316" w14:textId="77777777" w:rsidR="0026489B" w:rsidRDefault="0026489B" w:rsidP="0026489B">
      <w:pPr>
        <w:jc w:val="center"/>
        <w:rPr>
          <w:rFonts w:ascii="Arial" w:hAnsi="Arial" w:cs="Arial"/>
          <w:b/>
          <w:bCs/>
          <w:sz w:val="32"/>
          <w:szCs w:val="32"/>
        </w:rPr>
      </w:pPr>
    </w:p>
    <w:p w14:paraId="1920E531" w14:textId="77777777" w:rsidR="0026489B" w:rsidRDefault="0026489B" w:rsidP="0026489B">
      <w:pPr>
        <w:jc w:val="center"/>
        <w:rPr>
          <w:rFonts w:ascii="Arial" w:hAnsi="Arial" w:cs="Arial"/>
          <w:b/>
          <w:bCs/>
          <w:sz w:val="32"/>
          <w:szCs w:val="32"/>
        </w:rPr>
      </w:pPr>
    </w:p>
    <w:p w14:paraId="5386D1CD" w14:textId="01FB19FE" w:rsidR="0026489B" w:rsidRPr="00384EE4" w:rsidRDefault="0026489B" w:rsidP="0026489B">
      <w:pPr>
        <w:jc w:val="center"/>
        <w:rPr>
          <w:rFonts w:ascii="Arial" w:hAnsi="Arial" w:cs="Arial"/>
          <w:b/>
          <w:bCs/>
          <w:sz w:val="32"/>
          <w:szCs w:val="32"/>
        </w:rPr>
      </w:pPr>
      <w:r w:rsidRPr="00384EE4">
        <w:rPr>
          <w:rFonts w:ascii="Arial" w:hAnsi="Arial" w:cs="Arial"/>
          <w:b/>
          <w:bCs/>
          <w:sz w:val="32"/>
          <w:szCs w:val="32"/>
        </w:rPr>
        <w:t xml:space="preserve">Assessment Component 1 </w:t>
      </w:r>
    </w:p>
    <w:p w14:paraId="762B8F32" w14:textId="77777777" w:rsidR="0026489B" w:rsidRPr="00384EE4" w:rsidRDefault="0026489B" w:rsidP="0026489B">
      <w:pPr>
        <w:jc w:val="center"/>
        <w:rPr>
          <w:rFonts w:ascii="Arial" w:hAnsi="Arial" w:cs="Arial"/>
          <w:b/>
          <w:bCs/>
          <w:sz w:val="32"/>
          <w:szCs w:val="32"/>
        </w:rPr>
      </w:pPr>
      <w:r w:rsidRPr="00384EE4">
        <w:rPr>
          <w:rFonts w:ascii="Arial" w:hAnsi="Arial" w:cs="Arial"/>
          <w:b/>
          <w:bCs/>
          <w:sz w:val="32"/>
          <w:szCs w:val="32"/>
        </w:rPr>
        <w:t xml:space="preserve">Case study - Supporting Paper </w:t>
      </w:r>
    </w:p>
    <w:p w14:paraId="00215652" w14:textId="77777777" w:rsidR="0026489B" w:rsidRDefault="0026489B" w:rsidP="0026489B">
      <w:pPr>
        <w:jc w:val="center"/>
        <w:rPr>
          <w:rFonts w:ascii="Arial" w:hAnsi="Arial" w:cs="Arial"/>
          <w:sz w:val="32"/>
          <w:szCs w:val="32"/>
        </w:rPr>
      </w:pPr>
    </w:p>
    <w:p w14:paraId="19F943A9" w14:textId="2A988D75" w:rsidR="0026489B" w:rsidRDefault="0026489B" w:rsidP="0026489B">
      <w:pPr>
        <w:jc w:val="center"/>
        <w:rPr>
          <w:rFonts w:ascii="Arial" w:hAnsi="Arial" w:cs="Arial"/>
          <w:sz w:val="32"/>
          <w:szCs w:val="32"/>
        </w:rPr>
      </w:pPr>
    </w:p>
    <w:p w14:paraId="397779B3" w14:textId="77777777" w:rsidR="001D283D" w:rsidRDefault="001D283D" w:rsidP="0026489B">
      <w:pPr>
        <w:jc w:val="center"/>
        <w:rPr>
          <w:rFonts w:ascii="Arial" w:hAnsi="Arial" w:cs="Arial"/>
          <w:sz w:val="32"/>
          <w:szCs w:val="32"/>
        </w:rPr>
      </w:pPr>
    </w:p>
    <w:p w14:paraId="0AA562E5" w14:textId="77777777" w:rsidR="0026489B" w:rsidRDefault="0026489B" w:rsidP="0026489B">
      <w:pPr>
        <w:jc w:val="center"/>
        <w:rPr>
          <w:rFonts w:ascii="Arial" w:hAnsi="Arial" w:cs="Arial"/>
          <w:sz w:val="32"/>
          <w:szCs w:val="32"/>
        </w:rPr>
      </w:pPr>
    </w:p>
    <w:p w14:paraId="05CFAB64" w14:textId="77777777" w:rsidR="0026489B" w:rsidRDefault="0026489B" w:rsidP="0026489B">
      <w:pPr>
        <w:rPr>
          <w:rFonts w:ascii="Arial" w:hAnsi="Arial" w:cs="Arial"/>
          <w:sz w:val="32"/>
          <w:szCs w:val="32"/>
        </w:rPr>
      </w:pPr>
      <w:r w:rsidRPr="00306A22">
        <w:rPr>
          <w:rFonts w:ascii="Arial" w:hAnsi="Arial" w:cs="Arial"/>
          <w:sz w:val="32"/>
          <w:szCs w:val="32"/>
        </w:rPr>
        <w:t xml:space="preserve">Student name: </w:t>
      </w:r>
    </w:p>
    <w:p w14:paraId="0AEEC9D8" w14:textId="77777777" w:rsidR="0026489B" w:rsidRDefault="0026489B" w:rsidP="0026489B">
      <w:pPr>
        <w:rPr>
          <w:rFonts w:ascii="Arial" w:hAnsi="Arial" w:cs="Arial"/>
          <w:sz w:val="32"/>
          <w:szCs w:val="32"/>
        </w:rPr>
      </w:pPr>
      <w:r w:rsidRPr="00306A22">
        <w:rPr>
          <w:rFonts w:ascii="Arial" w:hAnsi="Arial" w:cs="Arial"/>
          <w:sz w:val="32"/>
          <w:szCs w:val="32"/>
        </w:rPr>
        <w:t xml:space="preserve">Student ID: </w:t>
      </w:r>
    </w:p>
    <w:p w14:paraId="05C21714" w14:textId="77777777" w:rsidR="0026489B" w:rsidRPr="00FE0D83" w:rsidRDefault="0026489B" w:rsidP="0026489B">
      <w:pPr>
        <w:rPr>
          <w:rFonts w:ascii="Arial" w:hAnsi="Arial" w:cs="Arial"/>
          <w:sz w:val="32"/>
          <w:szCs w:val="32"/>
        </w:rPr>
      </w:pPr>
      <w:r w:rsidRPr="00FE0D83">
        <w:rPr>
          <w:rFonts w:ascii="Arial" w:hAnsi="Arial" w:cs="Arial"/>
          <w:sz w:val="32"/>
          <w:szCs w:val="32"/>
        </w:rPr>
        <w:t>Module name: Children, Young People and Families</w:t>
      </w:r>
    </w:p>
    <w:p w14:paraId="01FC1B5D" w14:textId="77777777" w:rsidR="0026489B" w:rsidRPr="00FE0D83" w:rsidRDefault="0026489B" w:rsidP="0026489B">
      <w:pPr>
        <w:rPr>
          <w:rFonts w:ascii="Arial" w:hAnsi="Arial" w:cs="Arial"/>
          <w:sz w:val="32"/>
          <w:szCs w:val="32"/>
        </w:rPr>
      </w:pPr>
      <w:r w:rsidRPr="00FE0D83">
        <w:rPr>
          <w:rFonts w:ascii="Arial" w:hAnsi="Arial" w:cs="Arial"/>
          <w:sz w:val="32"/>
          <w:szCs w:val="32"/>
        </w:rPr>
        <w:t>Module code: (BMHP5004_LON)</w:t>
      </w:r>
    </w:p>
    <w:p w14:paraId="3FB27431" w14:textId="77777777" w:rsidR="0026489B" w:rsidRDefault="0026489B" w:rsidP="0026489B">
      <w:pPr>
        <w:rPr>
          <w:rFonts w:ascii="Arial" w:hAnsi="Arial" w:cs="Arial"/>
          <w:sz w:val="32"/>
          <w:szCs w:val="32"/>
        </w:rPr>
      </w:pPr>
      <w:r w:rsidRPr="00FE0D83">
        <w:rPr>
          <w:rFonts w:ascii="Arial" w:hAnsi="Arial" w:cs="Arial"/>
          <w:sz w:val="32"/>
          <w:szCs w:val="32"/>
        </w:rPr>
        <w:t>Lecturer name: Bianca Sanfilippo</w:t>
      </w:r>
    </w:p>
    <w:p w14:paraId="3C204AAF" w14:textId="77777777" w:rsidR="0026489B" w:rsidRDefault="0026489B" w:rsidP="0026489B">
      <w:pPr>
        <w:rPr>
          <w:rFonts w:ascii="Arial" w:hAnsi="Arial" w:cs="Arial"/>
          <w:sz w:val="32"/>
          <w:szCs w:val="32"/>
        </w:rPr>
      </w:pPr>
      <w:r>
        <w:rPr>
          <w:rFonts w:ascii="Arial" w:hAnsi="Arial" w:cs="Arial"/>
          <w:sz w:val="32"/>
          <w:szCs w:val="32"/>
        </w:rPr>
        <w:t>S</w:t>
      </w:r>
      <w:r w:rsidRPr="00306A22">
        <w:rPr>
          <w:rFonts w:ascii="Arial" w:hAnsi="Arial" w:cs="Arial"/>
          <w:sz w:val="32"/>
          <w:szCs w:val="32"/>
        </w:rPr>
        <w:t xml:space="preserve">ubmission Date: </w:t>
      </w:r>
    </w:p>
    <w:p w14:paraId="3DDDF830" w14:textId="77777777" w:rsidR="0026489B" w:rsidRDefault="0026489B" w:rsidP="0026489B">
      <w:pPr>
        <w:rPr>
          <w:rFonts w:ascii="Arial" w:hAnsi="Arial" w:cs="Arial"/>
          <w:sz w:val="32"/>
          <w:szCs w:val="32"/>
        </w:rPr>
      </w:pPr>
      <w:r w:rsidRPr="00306A22">
        <w:rPr>
          <w:rFonts w:ascii="Arial" w:hAnsi="Arial" w:cs="Arial"/>
          <w:sz w:val="32"/>
          <w:szCs w:val="32"/>
        </w:rPr>
        <w:t>Word count:</w:t>
      </w:r>
    </w:p>
    <w:p w14:paraId="07871066" w14:textId="77777777" w:rsidR="0026489B" w:rsidRDefault="0026489B" w:rsidP="0026489B">
      <w:pPr>
        <w:rPr>
          <w:rFonts w:ascii="Arial" w:hAnsi="Arial" w:cs="Arial"/>
          <w:sz w:val="32"/>
          <w:szCs w:val="32"/>
        </w:rPr>
      </w:pPr>
    </w:p>
    <w:p w14:paraId="0075DA49" w14:textId="6955A929" w:rsidR="00D231F3" w:rsidRDefault="00D231F3"/>
    <w:p w14:paraId="16478741" w14:textId="2ABD8E63" w:rsidR="001D283D" w:rsidRDefault="001D283D"/>
    <w:p w14:paraId="450C2416" w14:textId="7DD13BB3" w:rsidR="001D283D" w:rsidRDefault="001D283D"/>
    <w:p w14:paraId="5EEC4ED1" w14:textId="2134193F" w:rsidR="001D283D" w:rsidRPr="007C5489" w:rsidRDefault="001D283D" w:rsidP="007C5489">
      <w:pPr>
        <w:rPr>
          <w:rFonts w:ascii="Arial" w:hAnsi="Arial" w:cs="Arial"/>
          <w:b/>
          <w:bCs/>
          <w:sz w:val="28"/>
          <w:szCs w:val="28"/>
        </w:rPr>
      </w:pPr>
      <w:r w:rsidRPr="001D283D">
        <w:rPr>
          <w:rFonts w:ascii="Arial" w:hAnsi="Arial" w:cs="Arial"/>
          <w:b/>
          <w:bCs/>
          <w:sz w:val="28"/>
          <w:szCs w:val="28"/>
        </w:rPr>
        <w:lastRenderedPageBreak/>
        <w:t xml:space="preserve">1 Introduction </w:t>
      </w:r>
    </w:p>
    <w:p w14:paraId="7E760A8C" w14:textId="77777777" w:rsidR="001D283D" w:rsidRPr="007E6C40" w:rsidRDefault="001D283D" w:rsidP="001D283D">
      <w:pPr>
        <w:spacing w:line="360" w:lineRule="auto"/>
        <w:rPr>
          <w:rStyle w:val="q4iawc"/>
          <w:rFonts w:ascii="Arial" w:hAnsi="Arial" w:cs="Arial"/>
          <w:lang w:val="en"/>
        </w:rPr>
      </w:pPr>
      <w:r w:rsidRPr="007E6C40">
        <w:rPr>
          <w:rStyle w:val="q4iawc"/>
          <w:rFonts w:ascii="Arial" w:hAnsi="Arial" w:cs="Arial"/>
          <w:lang w:val="en"/>
        </w:rPr>
        <w:t>The content of this paper is a case of a family going through difficulties, and in which we observe factor vulnerabilities. How maternal alcohol consumption affects children, and their entire family community.</w:t>
      </w:r>
    </w:p>
    <w:p w14:paraId="292CECFB" w14:textId="140C8C3F" w:rsidR="001D283D" w:rsidRPr="007E6C40" w:rsidRDefault="001D283D" w:rsidP="001D283D">
      <w:pPr>
        <w:spacing w:line="360" w:lineRule="auto"/>
        <w:rPr>
          <w:rStyle w:val="q4iawc"/>
          <w:rFonts w:ascii="Arial" w:hAnsi="Arial" w:cs="Arial"/>
          <w:lang w:val="en"/>
        </w:rPr>
      </w:pPr>
      <w:r w:rsidRPr="007E6C40">
        <w:rPr>
          <w:rStyle w:val="q4iawc"/>
          <w:rFonts w:ascii="Arial" w:hAnsi="Arial" w:cs="Arial"/>
          <w:lang w:val="en"/>
        </w:rPr>
        <w:t xml:space="preserve">Children are exposed to vulnerabilities, and the concept of vulnerability will be described in the paper. </w:t>
      </w:r>
    </w:p>
    <w:p w14:paraId="7B0E1E3C" w14:textId="0BB7589F" w:rsidR="001D283D" w:rsidRPr="007E6C40" w:rsidRDefault="001D283D" w:rsidP="001D283D">
      <w:pPr>
        <w:spacing w:line="360" w:lineRule="auto"/>
        <w:rPr>
          <w:rStyle w:val="q4iawc"/>
          <w:rFonts w:ascii="Arial" w:hAnsi="Arial" w:cs="Arial"/>
          <w:lang w:val="en"/>
        </w:rPr>
      </w:pPr>
      <w:r w:rsidRPr="007E6C40">
        <w:rPr>
          <w:rStyle w:val="q4iawc"/>
          <w:rFonts w:ascii="Arial" w:hAnsi="Arial" w:cs="Arial"/>
          <w:lang w:val="en"/>
        </w:rPr>
        <w:t xml:space="preserve">The role of the Social Service will be presented, </w:t>
      </w:r>
      <w:r w:rsidR="00153CD1" w:rsidRPr="00153CD1">
        <w:rPr>
          <w:rStyle w:val="q4iawc"/>
          <w:rFonts w:ascii="Arial" w:hAnsi="Arial" w:cs="Arial"/>
          <w:lang w:val="en"/>
        </w:rPr>
        <w:t xml:space="preserve">and other </w:t>
      </w:r>
      <w:r w:rsidR="00153CD1" w:rsidRPr="00153CD1">
        <w:rPr>
          <w:rStyle w:val="q4iawc"/>
          <w:rFonts w:ascii="Arial" w:hAnsi="Arial" w:cs="Arial"/>
          <w:lang w:val="en"/>
        </w:rPr>
        <w:t>multiagency</w:t>
      </w:r>
      <w:r w:rsidR="00153CD1" w:rsidRPr="00153CD1">
        <w:rPr>
          <w:rStyle w:val="q4iawc"/>
          <w:rFonts w:ascii="Arial" w:hAnsi="Arial" w:cs="Arial"/>
          <w:lang w:val="en"/>
        </w:rPr>
        <w:t xml:space="preserve"> who have role for this </w:t>
      </w:r>
      <w:r w:rsidR="00153CD1" w:rsidRPr="00153CD1">
        <w:rPr>
          <w:rStyle w:val="q4iawc"/>
          <w:rFonts w:ascii="Arial" w:hAnsi="Arial" w:cs="Arial"/>
          <w:lang w:val="en"/>
        </w:rPr>
        <w:t>case.</w:t>
      </w:r>
      <w:r w:rsidR="00153CD1" w:rsidRPr="007E6C40">
        <w:rPr>
          <w:rStyle w:val="q4iawc"/>
          <w:rFonts w:ascii="Arial" w:hAnsi="Arial" w:cs="Arial"/>
          <w:lang w:val="en"/>
        </w:rPr>
        <w:t xml:space="preserve"> </w:t>
      </w:r>
      <w:r w:rsidR="00C378C2" w:rsidRPr="00C378C2">
        <w:rPr>
          <w:rStyle w:val="q4iawc"/>
          <w:rFonts w:ascii="Arial" w:hAnsi="Arial" w:cs="Arial"/>
          <w:lang w:val="en"/>
        </w:rPr>
        <w:t xml:space="preserve">How </w:t>
      </w:r>
      <w:r w:rsidR="00C378C2" w:rsidRPr="00C378C2">
        <w:rPr>
          <w:rStyle w:val="q4iawc"/>
          <w:rFonts w:ascii="Arial" w:hAnsi="Arial" w:cs="Arial"/>
          <w:lang w:val="en"/>
        </w:rPr>
        <w:t>they intervention</w:t>
      </w:r>
      <w:r w:rsidR="00C378C2" w:rsidRPr="00C378C2">
        <w:rPr>
          <w:rStyle w:val="q4iawc"/>
          <w:rFonts w:ascii="Arial" w:hAnsi="Arial" w:cs="Arial"/>
          <w:lang w:val="en"/>
        </w:rPr>
        <w:t xml:space="preserve"> improved their </w:t>
      </w:r>
      <w:r w:rsidR="00C602F3" w:rsidRPr="00C378C2">
        <w:rPr>
          <w:rStyle w:val="q4iawc"/>
          <w:rFonts w:ascii="Arial" w:hAnsi="Arial" w:cs="Arial"/>
          <w:lang w:val="en"/>
        </w:rPr>
        <w:t>lives and</w:t>
      </w:r>
      <w:r w:rsidR="00C378C2" w:rsidRPr="00C378C2">
        <w:rPr>
          <w:rStyle w:val="q4iawc"/>
          <w:rFonts w:ascii="Arial" w:hAnsi="Arial" w:cs="Arial"/>
          <w:lang w:val="en"/>
        </w:rPr>
        <w:t xml:space="preserve"> get had a great result</w:t>
      </w:r>
      <w:r w:rsidRPr="007E6C40">
        <w:rPr>
          <w:rStyle w:val="q4iawc"/>
          <w:rFonts w:ascii="Arial" w:hAnsi="Arial" w:cs="Arial"/>
          <w:lang w:val="en"/>
        </w:rPr>
        <w:t>.</w:t>
      </w:r>
      <w:r w:rsidRPr="007E6C40">
        <w:rPr>
          <w:rStyle w:val="viiyi"/>
          <w:rFonts w:ascii="Arial" w:hAnsi="Arial" w:cs="Arial"/>
          <w:lang w:val="en"/>
        </w:rPr>
        <w:t xml:space="preserve"> </w:t>
      </w:r>
      <w:r w:rsidRPr="007E6C40">
        <w:rPr>
          <w:rStyle w:val="q4iawc"/>
          <w:rFonts w:ascii="Arial" w:hAnsi="Arial" w:cs="Arial"/>
          <w:lang w:val="en"/>
        </w:rPr>
        <w:t>Also, the connection between policies and laws, which support children, with the intervention of the Social Service is presented.</w:t>
      </w:r>
    </w:p>
    <w:p w14:paraId="572D30FD" w14:textId="3C49E1CA" w:rsidR="001D283D" w:rsidRPr="000C4370" w:rsidRDefault="001D283D" w:rsidP="001D283D">
      <w:pPr>
        <w:rPr>
          <w:rFonts w:ascii="Arial" w:hAnsi="Arial" w:cs="Arial"/>
          <w:sz w:val="28"/>
          <w:szCs w:val="28"/>
        </w:rPr>
      </w:pPr>
      <w:r w:rsidRPr="001D283D">
        <w:rPr>
          <w:rFonts w:ascii="Arial" w:hAnsi="Arial" w:cs="Arial"/>
          <w:b/>
          <w:bCs/>
          <w:sz w:val="28"/>
          <w:szCs w:val="28"/>
        </w:rPr>
        <w:t>2 Presentation of case study</w:t>
      </w:r>
      <w:r w:rsidR="000C4370">
        <w:rPr>
          <w:rFonts w:ascii="Arial" w:hAnsi="Arial" w:cs="Arial"/>
          <w:b/>
          <w:bCs/>
          <w:sz w:val="28"/>
          <w:szCs w:val="28"/>
        </w:rPr>
        <w:t>- “</w:t>
      </w:r>
      <w:r w:rsidR="000C4370" w:rsidRPr="000C4370">
        <w:rPr>
          <w:rFonts w:ascii="Arial" w:eastAsiaTheme="majorEastAsia" w:hAnsi="Arial" w:cs="Arial"/>
          <w:color w:val="000000" w:themeColor="text1"/>
          <w:kern w:val="24"/>
          <w:sz w:val="28"/>
          <w:szCs w:val="28"/>
        </w:rPr>
        <w:t>Troubled families: Stockport</w:t>
      </w:r>
      <w:r w:rsidR="000C4370">
        <w:rPr>
          <w:rFonts w:ascii="Arial" w:eastAsiaTheme="majorEastAsia" w:hAnsi="Arial" w:cs="Arial"/>
          <w:color w:val="000000" w:themeColor="text1"/>
          <w:kern w:val="24"/>
          <w:sz w:val="28"/>
          <w:szCs w:val="28"/>
        </w:rPr>
        <w:t>”</w:t>
      </w:r>
    </w:p>
    <w:p w14:paraId="484EB8A5" w14:textId="018FBB72" w:rsidR="007E6C40" w:rsidRDefault="006C7B11" w:rsidP="001D283D">
      <w:pPr>
        <w:spacing w:line="360" w:lineRule="auto"/>
        <w:rPr>
          <w:rStyle w:val="q4iawc"/>
          <w:rFonts w:ascii="Arial" w:hAnsi="Arial" w:cs="Arial"/>
          <w:lang w:val="en"/>
        </w:rPr>
      </w:pPr>
      <w:r w:rsidRPr="007E6C40">
        <w:rPr>
          <w:rStyle w:val="q4iawc"/>
          <w:rFonts w:ascii="Arial" w:hAnsi="Arial" w:cs="Arial"/>
          <w:lang w:val="en"/>
        </w:rPr>
        <w:t>A family consisting of three members, two children and a mother.</w:t>
      </w:r>
      <w:r w:rsidRPr="007E6C40">
        <w:rPr>
          <w:rStyle w:val="viiyi"/>
          <w:rFonts w:ascii="Arial" w:hAnsi="Arial" w:cs="Arial"/>
          <w:lang w:val="en"/>
        </w:rPr>
        <w:t xml:space="preserve"> </w:t>
      </w:r>
      <w:r w:rsidRPr="007E6C40">
        <w:rPr>
          <w:rStyle w:val="q4iawc"/>
          <w:rFonts w:ascii="Arial" w:hAnsi="Arial" w:cs="Arial"/>
          <w:lang w:val="en"/>
        </w:rPr>
        <w:t xml:space="preserve">The father of the children died of overdose, and the mother consumes alcohol. </w:t>
      </w:r>
    </w:p>
    <w:p w14:paraId="37A88510" w14:textId="32CE3752" w:rsidR="007E6C40" w:rsidRDefault="006C7B11" w:rsidP="001D283D">
      <w:pPr>
        <w:spacing w:line="360" w:lineRule="auto"/>
        <w:rPr>
          <w:rStyle w:val="q4iawc"/>
          <w:rFonts w:ascii="Arial" w:hAnsi="Arial" w:cs="Arial"/>
          <w:lang w:val="en"/>
        </w:rPr>
      </w:pPr>
      <w:r w:rsidRPr="007E6C40">
        <w:rPr>
          <w:rStyle w:val="q4iawc"/>
          <w:rFonts w:ascii="Arial" w:hAnsi="Arial" w:cs="Arial"/>
          <w:lang w:val="en"/>
        </w:rPr>
        <w:t>Her "friends" gathered in her house and consumed alcohol as well.</w:t>
      </w:r>
      <w:r w:rsidRPr="007E6C40">
        <w:rPr>
          <w:rStyle w:val="viiyi"/>
          <w:rFonts w:ascii="Arial" w:hAnsi="Arial" w:cs="Arial"/>
          <w:lang w:val="en"/>
        </w:rPr>
        <w:t xml:space="preserve"> </w:t>
      </w:r>
      <w:r w:rsidRPr="007E6C40">
        <w:rPr>
          <w:rStyle w:val="q4iawc"/>
          <w:rFonts w:ascii="Arial" w:hAnsi="Arial" w:cs="Arial"/>
          <w:lang w:val="en"/>
        </w:rPr>
        <w:t xml:space="preserve">Antisocial behavior took place. </w:t>
      </w:r>
    </w:p>
    <w:p w14:paraId="2C2D04C8" w14:textId="59CD3124" w:rsidR="00496859" w:rsidRDefault="00496859" w:rsidP="001D283D">
      <w:pPr>
        <w:spacing w:line="360" w:lineRule="auto"/>
        <w:rPr>
          <w:rStyle w:val="q4iawc"/>
          <w:rFonts w:ascii="Arial" w:hAnsi="Arial" w:cs="Arial"/>
          <w:lang w:val="en"/>
        </w:rPr>
      </w:pPr>
      <w:r w:rsidRPr="00496859">
        <w:rPr>
          <w:rStyle w:val="q4iawc"/>
          <w:rFonts w:ascii="Arial" w:hAnsi="Arial" w:cs="Arial"/>
          <w:lang w:val="en"/>
        </w:rPr>
        <w:t>The mother had a difficult childhood and grew up in domestic abuse what made trauma for her. Also</w:t>
      </w:r>
      <w:r>
        <w:rPr>
          <w:rStyle w:val="q4iawc"/>
          <w:rFonts w:ascii="Arial" w:hAnsi="Arial" w:cs="Arial"/>
          <w:lang w:val="en"/>
        </w:rPr>
        <w:t>,</w:t>
      </w:r>
      <w:r w:rsidRPr="00496859">
        <w:rPr>
          <w:rStyle w:val="q4iawc"/>
          <w:rFonts w:ascii="Arial" w:hAnsi="Arial" w:cs="Arial"/>
          <w:lang w:val="en"/>
        </w:rPr>
        <w:t xml:space="preserve"> she was abuse from previous partner.</w:t>
      </w:r>
    </w:p>
    <w:p w14:paraId="54E4DFE1" w14:textId="5EC3030C" w:rsidR="001D283D" w:rsidRPr="00A55817" w:rsidRDefault="00496859" w:rsidP="001D283D">
      <w:pPr>
        <w:spacing w:line="360" w:lineRule="auto"/>
        <w:rPr>
          <w:rStyle w:val="q4iawc"/>
          <w:rFonts w:ascii="Arial" w:hAnsi="Arial" w:cs="Arial"/>
          <w:lang w:val="en"/>
        </w:rPr>
      </w:pPr>
      <w:r>
        <w:rPr>
          <w:rStyle w:val="q4iawc"/>
          <w:rFonts w:ascii="Arial" w:hAnsi="Arial" w:cs="Arial"/>
          <w:lang w:val="en"/>
        </w:rPr>
        <w:t>H</w:t>
      </w:r>
      <w:r w:rsidR="006C7B11" w:rsidRPr="007E6C40">
        <w:rPr>
          <w:rStyle w:val="q4iawc"/>
          <w:rFonts w:ascii="Arial" w:hAnsi="Arial" w:cs="Arial"/>
          <w:lang w:val="en"/>
        </w:rPr>
        <w:t>er behavior creates the same environment</w:t>
      </w:r>
      <w:r w:rsidR="007E6C40">
        <w:rPr>
          <w:rStyle w:val="q4iawc"/>
          <w:rFonts w:ascii="Arial" w:hAnsi="Arial" w:cs="Arial"/>
          <w:lang w:val="en"/>
        </w:rPr>
        <w:t>, vulnerabilities</w:t>
      </w:r>
      <w:r w:rsidR="006C7B11" w:rsidRPr="007E6C40">
        <w:rPr>
          <w:rStyle w:val="q4iawc"/>
          <w:rFonts w:ascii="Arial" w:hAnsi="Arial" w:cs="Arial"/>
          <w:lang w:val="en"/>
        </w:rPr>
        <w:t xml:space="preserve"> for her children as she went through in her childhood.</w:t>
      </w:r>
      <w:r w:rsidR="006C7B11" w:rsidRPr="007E6C40">
        <w:rPr>
          <w:rStyle w:val="viiyi"/>
          <w:rFonts w:ascii="Arial" w:hAnsi="Arial" w:cs="Arial"/>
          <w:lang w:val="en"/>
        </w:rPr>
        <w:t xml:space="preserve"> </w:t>
      </w:r>
      <w:r w:rsidR="006C7B11" w:rsidRPr="007E6C40">
        <w:rPr>
          <w:rStyle w:val="q4iawc"/>
          <w:rFonts w:ascii="Arial" w:hAnsi="Arial" w:cs="Arial"/>
          <w:lang w:val="en"/>
        </w:rPr>
        <w:t>The children did not have protection and security in their home</w:t>
      </w:r>
      <w:r w:rsidR="007E6C40">
        <w:rPr>
          <w:rStyle w:val="q4iawc"/>
          <w:rFonts w:ascii="Arial" w:hAnsi="Arial" w:cs="Arial"/>
          <w:lang w:val="en"/>
        </w:rPr>
        <w:t>.</w:t>
      </w:r>
      <w:r w:rsidR="006C7B11" w:rsidRPr="007E6C40">
        <w:rPr>
          <w:rStyle w:val="q4iawc"/>
          <w:rFonts w:ascii="Arial" w:hAnsi="Arial" w:cs="Arial"/>
          <w:lang w:val="en"/>
        </w:rPr>
        <w:t xml:space="preserve"> </w:t>
      </w:r>
      <w:r w:rsidR="007E6C40">
        <w:rPr>
          <w:rStyle w:val="q4iawc"/>
          <w:rFonts w:ascii="Arial" w:hAnsi="Arial" w:cs="Arial"/>
          <w:lang w:val="en"/>
        </w:rPr>
        <w:t>T</w:t>
      </w:r>
      <w:r w:rsidR="006C7B11" w:rsidRPr="007E6C40">
        <w:rPr>
          <w:rStyle w:val="q4iawc"/>
          <w:rFonts w:ascii="Arial" w:hAnsi="Arial" w:cs="Arial"/>
          <w:lang w:val="en"/>
        </w:rPr>
        <w:t xml:space="preserve">hey did not go to school regularly, </w:t>
      </w:r>
      <w:r w:rsidR="007E6C40">
        <w:rPr>
          <w:rStyle w:val="q4iawc"/>
          <w:rFonts w:ascii="Arial" w:hAnsi="Arial" w:cs="Arial"/>
          <w:lang w:val="en"/>
        </w:rPr>
        <w:t xml:space="preserve">and </w:t>
      </w:r>
      <w:r w:rsidR="006C7B11" w:rsidRPr="007E6C40">
        <w:rPr>
          <w:rStyle w:val="q4iawc"/>
          <w:rFonts w:ascii="Arial" w:hAnsi="Arial" w:cs="Arial"/>
          <w:lang w:val="en"/>
        </w:rPr>
        <w:t xml:space="preserve">constantly disturbed others by behaving at </w:t>
      </w:r>
      <w:r w:rsidR="009F5319" w:rsidRPr="007E6C40">
        <w:rPr>
          <w:rStyle w:val="q4iawc"/>
          <w:rFonts w:ascii="Arial" w:hAnsi="Arial" w:cs="Arial"/>
          <w:lang w:val="en"/>
        </w:rPr>
        <w:t>school.</w:t>
      </w:r>
      <w:r w:rsidR="009F5319" w:rsidRPr="00A55817">
        <w:rPr>
          <w:rFonts w:ascii="Arial" w:hAnsi="Arial" w:cs="Arial"/>
          <w:color w:val="000000"/>
          <w:kern w:val="24"/>
        </w:rPr>
        <w:t xml:space="preserve"> (</w:t>
      </w:r>
      <w:r w:rsidR="00A55817" w:rsidRPr="00A55817">
        <w:rPr>
          <w:rFonts w:ascii="Arial" w:hAnsi="Arial" w:cs="Arial"/>
          <w:color w:val="000000"/>
          <w:kern w:val="24"/>
        </w:rPr>
        <w:t>Troubled families: Stockport, 2014)</w:t>
      </w:r>
    </w:p>
    <w:p w14:paraId="170A3D71" w14:textId="4061138A" w:rsidR="00D42E0C" w:rsidRDefault="00E76CA9" w:rsidP="00D42E0C">
      <w:pPr>
        <w:rPr>
          <w:rFonts w:ascii="Arial" w:hAnsi="Arial" w:cs="Arial"/>
          <w:b/>
          <w:bCs/>
          <w:sz w:val="28"/>
          <w:szCs w:val="28"/>
        </w:rPr>
      </w:pPr>
      <w:r w:rsidRPr="00E76CA9">
        <w:rPr>
          <w:rFonts w:ascii="Arial" w:hAnsi="Arial" w:cs="Arial"/>
          <w:b/>
          <w:bCs/>
          <w:sz w:val="28"/>
          <w:szCs w:val="28"/>
        </w:rPr>
        <w:t>3 Family facing adversity -The risk factors of vulnerability</w:t>
      </w:r>
    </w:p>
    <w:p w14:paraId="5C5679A2" w14:textId="77777777" w:rsidR="001D25AE" w:rsidRPr="001D25AE" w:rsidRDefault="001D25AE" w:rsidP="001D25AE">
      <w:pPr>
        <w:spacing w:line="360" w:lineRule="auto"/>
        <w:rPr>
          <w:rFonts w:ascii="Arial" w:hAnsi="Arial" w:cs="Arial"/>
        </w:rPr>
      </w:pPr>
      <w:r w:rsidRPr="001D25AE">
        <w:rPr>
          <w:rFonts w:ascii="Arial" w:hAnsi="Arial" w:cs="Arial"/>
        </w:rPr>
        <w:t>Parents play a key role in raising children and shaping their future.</w:t>
      </w:r>
    </w:p>
    <w:p w14:paraId="7C852280" w14:textId="16083361" w:rsidR="001D25AE" w:rsidRPr="001D25AE" w:rsidRDefault="001D25AE" w:rsidP="001D25AE">
      <w:pPr>
        <w:spacing w:line="360" w:lineRule="auto"/>
        <w:rPr>
          <w:rFonts w:ascii="Arial" w:hAnsi="Arial" w:cs="Arial"/>
        </w:rPr>
      </w:pPr>
      <w:r w:rsidRPr="001D25AE">
        <w:rPr>
          <w:rFonts w:ascii="Arial" w:hAnsi="Arial" w:cs="Arial"/>
        </w:rPr>
        <w:t xml:space="preserve">Due to impulsiveness and unpredictability in the behaviour of alcoholics, there is a lack of elementary standards in the upbringing of children. In our case, with constant frustrations, children are neglected, they feel guilty about everything, rejected, insecure </w:t>
      </w:r>
    </w:p>
    <w:p w14:paraId="1A8982DC" w14:textId="71855A4D" w:rsidR="001D25AE" w:rsidRPr="00F42506" w:rsidRDefault="001D25AE" w:rsidP="00F42506">
      <w:pPr>
        <w:spacing w:after="0" w:line="360" w:lineRule="auto"/>
        <w:rPr>
          <w:rFonts w:ascii="Times New Roman" w:eastAsia="Times New Roman" w:hAnsi="Times New Roman" w:cs="Times New Roman"/>
          <w:sz w:val="40"/>
          <w:szCs w:val="24"/>
          <w:lang w:eastAsia="en-GB"/>
        </w:rPr>
      </w:pPr>
      <w:r w:rsidRPr="001D25AE">
        <w:rPr>
          <w:rFonts w:ascii="Arial" w:hAnsi="Arial" w:cs="Arial"/>
        </w:rPr>
        <w:t>The alcoholic mother had unbalanced relationships, neglected obligations, disintegration and disorganization of the family appeared.</w:t>
      </w:r>
      <w:r w:rsidR="00F42506" w:rsidRPr="00F42506">
        <w:rPr>
          <w:rFonts w:ascii="Arial" w:hAnsi="Arial" w:cs="Arial"/>
          <w:color w:val="000000"/>
          <w:kern w:val="24"/>
          <w:lang w:eastAsia="en-GB"/>
        </w:rPr>
        <w:t xml:space="preserve"> </w:t>
      </w:r>
      <w:r w:rsidR="00F42506" w:rsidRPr="00066557">
        <w:rPr>
          <w:rFonts w:ascii="Arial" w:hAnsi="Arial" w:cs="Arial"/>
          <w:color w:val="000000"/>
          <w:kern w:val="24"/>
          <w:lang w:eastAsia="en-GB"/>
        </w:rPr>
        <w:t>(Hardy, 2017)</w:t>
      </w:r>
    </w:p>
    <w:p w14:paraId="286DFD3A" w14:textId="479CBB49" w:rsidR="001D25AE" w:rsidRPr="001D25AE" w:rsidRDefault="001D25AE" w:rsidP="001D25AE">
      <w:pPr>
        <w:spacing w:line="360" w:lineRule="auto"/>
        <w:rPr>
          <w:rFonts w:ascii="Arial" w:hAnsi="Arial" w:cs="Arial"/>
        </w:rPr>
      </w:pPr>
      <w:r w:rsidRPr="001D25AE">
        <w:rPr>
          <w:rFonts w:ascii="Arial" w:hAnsi="Arial" w:cs="Arial"/>
        </w:rPr>
        <w:t>Her alcoholism led to the emotional and material impoverishment of the family. The children grew up without love.</w:t>
      </w:r>
    </w:p>
    <w:p w14:paraId="4583EC5A" w14:textId="7A20ACFC" w:rsidR="00466D86" w:rsidRPr="001D25AE" w:rsidRDefault="001D25AE" w:rsidP="001D25AE">
      <w:pPr>
        <w:spacing w:line="360" w:lineRule="auto"/>
        <w:rPr>
          <w:rFonts w:ascii="Arial" w:hAnsi="Arial" w:cs="Arial"/>
        </w:rPr>
      </w:pPr>
      <w:r w:rsidRPr="001D25AE">
        <w:rPr>
          <w:rFonts w:ascii="Arial" w:hAnsi="Arial" w:cs="Arial"/>
        </w:rPr>
        <w:lastRenderedPageBreak/>
        <w:t>Life in a household where the parent is addicted to alcohol becomes a child’s gradual trauma.</w:t>
      </w:r>
    </w:p>
    <w:p w14:paraId="0180C973" w14:textId="2329D8FE" w:rsidR="00066557" w:rsidRDefault="001D25AE" w:rsidP="007C5489">
      <w:pPr>
        <w:spacing w:after="0" w:line="360" w:lineRule="auto"/>
        <w:rPr>
          <w:rFonts w:ascii="Arial" w:hAnsi="Arial" w:cs="Arial"/>
          <w:color w:val="000000"/>
          <w:kern w:val="24"/>
          <w:lang w:eastAsia="en-GB"/>
        </w:rPr>
      </w:pPr>
      <w:r w:rsidRPr="007C5489">
        <w:rPr>
          <w:rFonts w:ascii="Arial" w:hAnsi="Arial" w:cs="Arial"/>
        </w:rPr>
        <w:t xml:space="preserve">Effect of parental missuses on children we can recognize when children are neglected, also can be physical, emotional abuse, can have criminal activity, behaviour disorders. In our case study children was neglected and </w:t>
      </w:r>
      <w:r w:rsidR="00F42506" w:rsidRPr="007C5489">
        <w:rPr>
          <w:rFonts w:ascii="Arial" w:hAnsi="Arial" w:cs="Arial"/>
        </w:rPr>
        <w:t>rejected.</w:t>
      </w:r>
      <w:r w:rsidR="00F42506" w:rsidRPr="007C5489">
        <w:rPr>
          <w:rFonts w:ascii="Arial" w:hAnsi="Arial" w:cs="Arial"/>
          <w:color w:val="000000"/>
          <w:kern w:val="24"/>
          <w:lang w:eastAsia="en-GB"/>
        </w:rPr>
        <w:t xml:space="preserve"> </w:t>
      </w:r>
      <w:bookmarkStart w:id="0" w:name="_Hlk100695415"/>
      <w:r w:rsidR="00F42506" w:rsidRPr="007C5489">
        <w:rPr>
          <w:rFonts w:ascii="Arial" w:hAnsi="Arial" w:cs="Arial"/>
          <w:color w:val="000000"/>
          <w:kern w:val="24"/>
          <w:lang w:eastAsia="en-GB"/>
        </w:rPr>
        <w:t>(</w:t>
      </w:r>
      <w:r w:rsidR="00066557" w:rsidRPr="007C5489">
        <w:rPr>
          <w:rFonts w:ascii="Arial" w:hAnsi="Arial" w:cs="Arial"/>
          <w:color w:val="000000"/>
          <w:kern w:val="24"/>
          <w:lang w:eastAsia="en-GB"/>
        </w:rPr>
        <w:t>Hardy, 2017)</w:t>
      </w:r>
    </w:p>
    <w:p w14:paraId="2D31500A" w14:textId="0B0C1ADE" w:rsidR="00817AA1" w:rsidRPr="00C602F3" w:rsidRDefault="00817AA1" w:rsidP="00817AA1">
      <w:pPr>
        <w:spacing w:line="360" w:lineRule="auto"/>
        <w:rPr>
          <w:rFonts w:ascii="Arial" w:eastAsia="Times New Roman" w:hAnsi="Arial" w:cs="Arial"/>
          <w:lang w:eastAsia="en-GB"/>
        </w:rPr>
      </w:pPr>
      <w:r w:rsidRPr="00C602F3">
        <w:rPr>
          <w:rStyle w:val="q4iawc"/>
          <w:rFonts w:ascii="Arial" w:hAnsi="Arial" w:cs="Arial"/>
          <w:lang w:val="en"/>
        </w:rPr>
        <w:t xml:space="preserve">From a psychological point of view, members of such families are often socially undeveloped individuals, emotionally immature, intellectually limited, or in the mildest case, individuals determined by the entire system of complexes. It is known from pedagogical experience that children from such families are the most difficult to bring up, adhere to order, </w:t>
      </w:r>
      <w:r w:rsidR="00633B04" w:rsidRPr="00C602F3">
        <w:rPr>
          <w:rStyle w:val="q4iawc"/>
          <w:rFonts w:ascii="Arial" w:hAnsi="Arial" w:cs="Arial"/>
          <w:lang w:val="en"/>
        </w:rPr>
        <w:t>work,</w:t>
      </w:r>
      <w:r w:rsidRPr="00C602F3">
        <w:rPr>
          <w:rStyle w:val="q4iawc"/>
          <w:rFonts w:ascii="Arial" w:hAnsi="Arial" w:cs="Arial"/>
          <w:lang w:val="en"/>
        </w:rPr>
        <w:t xml:space="preserve"> and discipline. They are unhappy children who usually manifest their psychological state with aggression, disrespect for friends, and educators themselves.</w:t>
      </w:r>
    </w:p>
    <w:bookmarkEnd w:id="0"/>
    <w:p w14:paraId="2E7965F7" w14:textId="66B46769" w:rsidR="00994AB6" w:rsidRPr="00633B04" w:rsidRDefault="00994AB6" w:rsidP="00066557">
      <w:pPr>
        <w:spacing w:line="360" w:lineRule="auto"/>
        <w:rPr>
          <w:rFonts w:ascii="Arial" w:eastAsia="Times New Roman" w:hAnsi="Arial" w:cs="Arial"/>
          <w:lang w:eastAsia="en-GB"/>
        </w:rPr>
      </w:pPr>
      <w:r w:rsidRPr="007C5489">
        <w:rPr>
          <w:rStyle w:val="q4iawc"/>
          <w:rFonts w:ascii="Arial" w:hAnsi="Arial" w:cs="Arial"/>
          <w:lang w:val="en"/>
        </w:rPr>
        <w:t xml:space="preserve">Child </w:t>
      </w:r>
      <w:r w:rsidR="00DA19A3" w:rsidRPr="007C5489">
        <w:rPr>
          <w:rStyle w:val="q4iawc"/>
          <w:rFonts w:ascii="Arial" w:hAnsi="Arial" w:cs="Arial"/>
          <w:lang w:val="en"/>
        </w:rPr>
        <w:t>Act 1989</w:t>
      </w:r>
      <w:r w:rsidRPr="007C5489">
        <w:rPr>
          <w:rStyle w:val="q4iawc"/>
          <w:rFonts w:ascii="Arial" w:hAnsi="Arial" w:cs="Arial"/>
          <w:lang w:val="en"/>
        </w:rPr>
        <w:t xml:space="preserve"> states that the welfare of the child takes precedence over all other matters, </w:t>
      </w:r>
      <w:r w:rsidR="00F74764" w:rsidRPr="007C5489">
        <w:rPr>
          <w:rStyle w:val="q4iawc"/>
          <w:rFonts w:ascii="Arial" w:hAnsi="Arial" w:cs="Arial"/>
          <w:lang w:val="en"/>
        </w:rPr>
        <w:t>(</w:t>
      </w:r>
      <w:r w:rsidRPr="007C5489">
        <w:rPr>
          <w:rStyle w:val="q4iawc"/>
          <w:rFonts w:ascii="Arial" w:hAnsi="Arial" w:cs="Arial"/>
          <w:lang w:val="en"/>
        </w:rPr>
        <w:t>including the wishes of the parents</w:t>
      </w:r>
      <w:r w:rsidR="00F74764" w:rsidRPr="007C5489">
        <w:rPr>
          <w:rStyle w:val="q4iawc"/>
          <w:rFonts w:ascii="Arial" w:hAnsi="Arial" w:cs="Arial"/>
          <w:lang w:val="en"/>
        </w:rPr>
        <w:t>)</w:t>
      </w:r>
      <w:r w:rsidRPr="007C5489">
        <w:rPr>
          <w:rStyle w:val="q4iawc"/>
          <w:rFonts w:ascii="Arial" w:hAnsi="Arial" w:cs="Arial"/>
          <w:lang w:val="en"/>
        </w:rPr>
        <w:t>.</w:t>
      </w:r>
      <w:r w:rsidR="0097541C" w:rsidRPr="007C5489">
        <w:rPr>
          <w:rStyle w:val="viiyi"/>
          <w:lang w:val="en"/>
        </w:rPr>
        <w:t xml:space="preserve"> </w:t>
      </w:r>
      <w:r w:rsidR="0097541C" w:rsidRPr="007C5489">
        <w:rPr>
          <w:rStyle w:val="q4iawc"/>
          <w:rFonts w:ascii="Arial" w:hAnsi="Arial" w:cs="Arial"/>
          <w:lang w:val="en"/>
        </w:rPr>
        <w:t>The child always needs "in need" protection, security, support, and healthy development.</w:t>
      </w:r>
      <w:r w:rsidR="0097541C" w:rsidRPr="007C5489">
        <w:rPr>
          <w:rStyle w:val="viiyi"/>
          <w:rFonts w:ascii="Arial" w:hAnsi="Arial" w:cs="Arial"/>
          <w:lang w:val="en"/>
        </w:rPr>
        <w:t xml:space="preserve"> </w:t>
      </w:r>
      <w:r w:rsidR="0097541C" w:rsidRPr="007C5489">
        <w:rPr>
          <w:rStyle w:val="q4iawc"/>
          <w:rFonts w:ascii="Arial" w:hAnsi="Arial" w:cs="Arial"/>
          <w:lang w:val="en"/>
        </w:rPr>
        <w:t>In case the parent does not provide or does not meet the children with basic living needs, then the Social Services provide support</w:t>
      </w:r>
      <w:r w:rsidR="0097541C" w:rsidRPr="00633B04">
        <w:rPr>
          <w:rStyle w:val="q4iawc"/>
          <w:rFonts w:ascii="Arial" w:hAnsi="Arial" w:cs="Arial"/>
          <w:lang w:val="en"/>
        </w:rPr>
        <w:t>.</w:t>
      </w:r>
      <w:r w:rsidR="00733F6D" w:rsidRPr="00633B04">
        <w:rPr>
          <w:rFonts w:ascii="Times New Roman" w:eastAsia="Times New Roman" w:hAnsi="Times New Roman" w:cs="Times New Roman"/>
          <w:lang w:eastAsia="en-GB"/>
        </w:rPr>
        <w:t xml:space="preserve"> </w:t>
      </w:r>
      <w:r w:rsidR="00733F6D" w:rsidRPr="00633B04">
        <w:rPr>
          <w:rFonts w:ascii="Arial" w:eastAsia="Times New Roman" w:hAnsi="Arial" w:cs="Arial"/>
          <w:lang w:eastAsia="en-GB"/>
        </w:rPr>
        <w:t>(The Children Act 1989, 2021)</w:t>
      </w:r>
    </w:p>
    <w:p w14:paraId="0B7DC9DB" w14:textId="5831FC21" w:rsidR="0008306B" w:rsidRDefault="0008306B" w:rsidP="0008306B">
      <w:pPr>
        <w:rPr>
          <w:rFonts w:ascii="Arial" w:hAnsi="Arial" w:cs="Arial"/>
          <w:b/>
          <w:bCs/>
          <w:sz w:val="28"/>
          <w:szCs w:val="28"/>
        </w:rPr>
      </w:pPr>
      <w:r w:rsidRPr="0008306B">
        <w:rPr>
          <w:rFonts w:ascii="Arial" w:hAnsi="Arial" w:cs="Arial"/>
          <w:b/>
          <w:bCs/>
          <w:sz w:val="28"/>
          <w:szCs w:val="28"/>
        </w:rPr>
        <w:t>4 The impact of these factors on the child/children health and wellbeing</w:t>
      </w:r>
    </w:p>
    <w:p w14:paraId="198D02FE" w14:textId="77777777" w:rsidR="007C5489" w:rsidRDefault="007C5489" w:rsidP="009F7760">
      <w:pPr>
        <w:spacing w:line="360" w:lineRule="auto"/>
        <w:rPr>
          <w:rStyle w:val="q4iawc"/>
          <w:lang w:val="en"/>
        </w:rPr>
      </w:pPr>
      <w:r w:rsidRPr="007C5489">
        <w:rPr>
          <w:rStyle w:val="q4iawc"/>
          <w:rFonts w:ascii="Arial" w:hAnsi="Arial" w:cs="Arial"/>
          <w:lang w:val="en"/>
        </w:rPr>
        <w:t>Alcoholism leads to emotional and material impoverishment of the family. There is aggression and domestic violence where children are frequent victims</w:t>
      </w:r>
      <w:r>
        <w:rPr>
          <w:rStyle w:val="q4iawc"/>
          <w:lang w:val="en"/>
        </w:rPr>
        <w:t>.</w:t>
      </w:r>
    </w:p>
    <w:p w14:paraId="6FC6F105" w14:textId="0C6D358F" w:rsidR="00F22221" w:rsidRDefault="007C5489" w:rsidP="009F7760">
      <w:pPr>
        <w:spacing w:line="360" w:lineRule="auto"/>
        <w:rPr>
          <w:rStyle w:val="q4iawc"/>
          <w:rFonts w:ascii="Arial" w:hAnsi="Arial" w:cs="Arial"/>
          <w:lang w:val="en"/>
        </w:rPr>
      </w:pPr>
      <w:r>
        <w:rPr>
          <w:rStyle w:val="q4iawc"/>
          <w:lang w:val="en"/>
        </w:rPr>
        <w:t xml:space="preserve"> </w:t>
      </w:r>
      <w:r w:rsidR="00F22221" w:rsidRPr="00F22221">
        <w:rPr>
          <w:rStyle w:val="q4iawc"/>
          <w:rFonts w:ascii="Arial" w:hAnsi="Arial" w:cs="Arial"/>
          <w:lang w:val="en"/>
        </w:rPr>
        <w:t xml:space="preserve">Parents' alcoholism is the cause of their children's mental disorders. Depression or </w:t>
      </w:r>
      <w:r w:rsidR="00633B04" w:rsidRPr="00F22221">
        <w:rPr>
          <w:rStyle w:val="q4iawc"/>
          <w:rFonts w:ascii="Arial" w:hAnsi="Arial" w:cs="Arial"/>
          <w:lang w:val="en"/>
        </w:rPr>
        <w:t>anxiety occur</w:t>
      </w:r>
      <w:r w:rsidR="00F22221" w:rsidRPr="00F22221">
        <w:rPr>
          <w:rStyle w:val="q4iawc"/>
          <w:rFonts w:ascii="Arial" w:hAnsi="Arial" w:cs="Arial"/>
          <w:lang w:val="en"/>
        </w:rPr>
        <w:t xml:space="preserve"> in these children</w:t>
      </w:r>
      <w:r>
        <w:rPr>
          <w:rStyle w:val="q4iawc"/>
          <w:rFonts w:ascii="Arial" w:hAnsi="Arial" w:cs="Arial"/>
          <w:lang w:val="en"/>
        </w:rPr>
        <w:t>.</w:t>
      </w:r>
      <w:r w:rsidR="00F22221" w:rsidRPr="00F22221">
        <w:rPr>
          <w:rStyle w:val="q4iawc"/>
          <w:rFonts w:ascii="Arial" w:hAnsi="Arial" w:cs="Arial"/>
          <w:lang w:val="en"/>
        </w:rPr>
        <w:t xml:space="preserve"> The most pronounced disorders of habits in preschool age are night fear, nail biting, eating problems, finger sucking, stuttering, walking in sleep, attacks of uncontrolled anger. </w:t>
      </w:r>
    </w:p>
    <w:p w14:paraId="0C5D5D32" w14:textId="43EDE19F" w:rsidR="00F22221" w:rsidRDefault="00F22221" w:rsidP="009F7760">
      <w:pPr>
        <w:spacing w:line="360" w:lineRule="auto"/>
        <w:rPr>
          <w:rStyle w:val="q4iawc"/>
          <w:rFonts w:ascii="Arial" w:hAnsi="Arial" w:cs="Arial"/>
          <w:lang w:val="en"/>
        </w:rPr>
      </w:pPr>
      <w:r w:rsidRPr="00F22221">
        <w:rPr>
          <w:rStyle w:val="q4iawc"/>
          <w:rFonts w:ascii="Arial" w:hAnsi="Arial" w:cs="Arial"/>
          <w:lang w:val="en"/>
        </w:rPr>
        <w:t>Many children of alcoholics withdraw into themselves, become hypersensitive and therefore find it harder to adapt and cope later in life.</w:t>
      </w:r>
      <w:r w:rsidR="00565F97">
        <w:rPr>
          <w:rStyle w:val="q4iawc"/>
          <w:rFonts w:ascii="Arial" w:hAnsi="Arial" w:cs="Arial"/>
          <w:lang w:val="en"/>
        </w:rPr>
        <w:t xml:space="preserve"> (</w:t>
      </w:r>
      <w:proofErr w:type="spellStart"/>
      <w:r w:rsidR="00565F97">
        <w:rPr>
          <w:rStyle w:val="q4iawc"/>
          <w:rFonts w:ascii="Arial" w:hAnsi="Arial" w:cs="Arial"/>
          <w:lang w:val="en"/>
        </w:rPr>
        <w:t>Verywell</w:t>
      </w:r>
      <w:proofErr w:type="spellEnd"/>
      <w:r w:rsidR="00565F97">
        <w:rPr>
          <w:rStyle w:val="q4iawc"/>
          <w:rFonts w:ascii="Arial" w:hAnsi="Arial" w:cs="Arial"/>
          <w:lang w:val="en"/>
        </w:rPr>
        <w:t xml:space="preserve"> Minde,2021)</w:t>
      </w:r>
    </w:p>
    <w:p w14:paraId="4E3ACD76" w14:textId="050EDBD4" w:rsidR="009F7760" w:rsidRDefault="00F22221" w:rsidP="009F7760">
      <w:pPr>
        <w:spacing w:line="360" w:lineRule="auto"/>
        <w:rPr>
          <w:rStyle w:val="q4iawc"/>
          <w:rFonts w:ascii="Arial" w:hAnsi="Arial" w:cs="Arial"/>
          <w:lang w:val="en"/>
        </w:rPr>
      </w:pPr>
      <w:r>
        <w:rPr>
          <w:rStyle w:val="q4iawc"/>
          <w:rFonts w:ascii="Arial" w:hAnsi="Arial" w:cs="Arial"/>
          <w:lang w:val="en"/>
        </w:rPr>
        <w:t xml:space="preserve">Children from case study </w:t>
      </w:r>
      <w:r w:rsidRPr="00F22221">
        <w:rPr>
          <w:rStyle w:val="q4iawc"/>
          <w:rFonts w:ascii="Arial" w:hAnsi="Arial" w:cs="Arial"/>
          <w:lang w:val="en"/>
        </w:rPr>
        <w:t>don't go to school regularly. They achieve poor success in school, hinder school teaching and oppose teachers. They are burdened with events in the house. They have no close friend.</w:t>
      </w:r>
      <w:r w:rsidRPr="00F22221">
        <w:rPr>
          <w:rFonts w:ascii="Arial" w:hAnsi="Arial" w:cs="Arial"/>
          <w:lang w:val="en"/>
        </w:rPr>
        <w:t xml:space="preserve"> </w:t>
      </w:r>
      <w:r w:rsidRPr="00F22221">
        <w:rPr>
          <w:rStyle w:val="q4iawc"/>
          <w:rFonts w:ascii="Arial" w:hAnsi="Arial" w:cs="Arial"/>
          <w:lang w:val="en"/>
        </w:rPr>
        <w:t>For fear of being rejected in some way, they do not even want to make friends with other children.</w:t>
      </w:r>
    </w:p>
    <w:p w14:paraId="6B5BD0A3" w14:textId="40052B22" w:rsidR="007C5489" w:rsidRDefault="007C5489" w:rsidP="009F7760">
      <w:pPr>
        <w:spacing w:line="360" w:lineRule="auto"/>
        <w:rPr>
          <w:rStyle w:val="q4iawc"/>
          <w:rFonts w:ascii="Arial" w:hAnsi="Arial" w:cs="Arial"/>
          <w:lang w:val="en"/>
        </w:rPr>
      </w:pPr>
      <w:r w:rsidRPr="007C5489">
        <w:rPr>
          <w:rStyle w:val="q4iawc"/>
          <w:rFonts w:ascii="Arial" w:hAnsi="Arial" w:cs="Arial"/>
          <w:lang w:val="en"/>
        </w:rPr>
        <w:t xml:space="preserve">It happens that the children of alcoholics run away from their parents' home </w:t>
      </w:r>
      <w:r w:rsidR="000C5CDA" w:rsidRPr="007C5489">
        <w:rPr>
          <w:rStyle w:val="q4iawc"/>
          <w:rFonts w:ascii="Arial" w:hAnsi="Arial" w:cs="Arial"/>
          <w:lang w:val="en"/>
        </w:rPr>
        <w:t>to</w:t>
      </w:r>
      <w:r w:rsidRPr="007C5489">
        <w:rPr>
          <w:rStyle w:val="q4iawc"/>
          <w:rFonts w:ascii="Arial" w:hAnsi="Arial" w:cs="Arial"/>
          <w:lang w:val="en"/>
        </w:rPr>
        <w:t xml:space="preserve"> avoid a painful, tense atmosphere where they are endangered, where they do not have warmth, </w:t>
      </w:r>
      <w:r w:rsidRPr="007C5489">
        <w:rPr>
          <w:rStyle w:val="q4iawc"/>
          <w:rFonts w:ascii="Arial" w:hAnsi="Arial" w:cs="Arial"/>
          <w:lang w:val="en"/>
        </w:rPr>
        <w:lastRenderedPageBreak/>
        <w:t xml:space="preserve">material and psychological security. For such children, the street becomes a refuge. And from the street and educational neglect to delinquency, </w:t>
      </w:r>
      <w:r w:rsidR="0087074E" w:rsidRPr="007C5489">
        <w:rPr>
          <w:rStyle w:val="q4iawc"/>
          <w:rFonts w:ascii="Arial" w:hAnsi="Arial" w:cs="Arial"/>
          <w:lang w:val="en"/>
        </w:rPr>
        <w:t>i.e.,</w:t>
      </w:r>
      <w:r w:rsidRPr="007C5489">
        <w:rPr>
          <w:rStyle w:val="q4iawc"/>
          <w:rFonts w:ascii="Arial" w:hAnsi="Arial" w:cs="Arial"/>
          <w:lang w:val="en"/>
        </w:rPr>
        <w:t xml:space="preserve"> conflict with the law, it is not far.</w:t>
      </w:r>
    </w:p>
    <w:p w14:paraId="74B7EAE0" w14:textId="21783F3C" w:rsidR="00466D86" w:rsidRDefault="00466D86" w:rsidP="00466D86">
      <w:pPr>
        <w:rPr>
          <w:rFonts w:ascii="Arial" w:hAnsi="Arial" w:cs="Arial"/>
          <w:b/>
          <w:bCs/>
          <w:sz w:val="28"/>
          <w:szCs w:val="28"/>
        </w:rPr>
      </w:pPr>
      <w:r w:rsidRPr="00466D86">
        <w:rPr>
          <w:rFonts w:ascii="Arial" w:hAnsi="Arial" w:cs="Arial"/>
          <w:b/>
          <w:bCs/>
          <w:sz w:val="28"/>
          <w:szCs w:val="28"/>
        </w:rPr>
        <w:t>5 The process of intervention by relevant health and social care agencies.</w:t>
      </w:r>
    </w:p>
    <w:p w14:paraId="769C2C48" w14:textId="38675689" w:rsidR="00227F5D" w:rsidRDefault="00157131" w:rsidP="00227F5D">
      <w:pPr>
        <w:spacing w:line="360" w:lineRule="auto"/>
        <w:rPr>
          <w:rFonts w:ascii="Arial" w:hAnsi="Arial" w:cs="Arial"/>
        </w:rPr>
      </w:pPr>
      <w:r w:rsidRPr="00157131">
        <w:rPr>
          <w:rFonts w:ascii="Arial" w:hAnsi="Arial" w:cs="Arial"/>
        </w:rPr>
        <w:t>Intervention process base on Assessment framework.</w:t>
      </w:r>
      <w:r w:rsidR="00227F5D" w:rsidRPr="00227F5D">
        <w:t xml:space="preserve"> </w:t>
      </w:r>
      <w:r w:rsidR="00227F5D" w:rsidRPr="00227F5D">
        <w:rPr>
          <w:rFonts w:ascii="Arial" w:hAnsi="Arial" w:cs="Arial"/>
        </w:rPr>
        <w:t>Working Together to Safeguard Children A guide to inter-agency working to safeguard and promote the welfare of children (2018).</w:t>
      </w:r>
      <w:r w:rsidR="008403F7" w:rsidRPr="008403F7">
        <w:rPr>
          <w:rStyle w:val="ListParagraph"/>
          <w:lang w:val="en"/>
        </w:rPr>
        <w:t xml:space="preserve"> </w:t>
      </w:r>
    </w:p>
    <w:p w14:paraId="7C86E8CF" w14:textId="2AB79A7F" w:rsidR="004779CC" w:rsidRPr="00633B04" w:rsidRDefault="00B11159" w:rsidP="00227F5D">
      <w:pPr>
        <w:spacing w:line="360" w:lineRule="auto"/>
        <w:rPr>
          <w:rFonts w:ascii="Arial" w:hAnsi="Arial" w:cs="Arial"/>
        </w:rPr>
      </w:pPr>
      <w:r w:rsidRPr="00633B04">
        <w:rPr>
          <w:rStyle w:val="q4iawc"/>
          <w:rFonts w:ascii="Arial" w:hAnsi="Arial" w:cs="Arial"/>
          <w:lang w:val="en"/>
        </w:rPr>
        <w:t>In this case, children are abused, do not live a quality life, they need the intervention of local authorities.</w:t>
      </w:r>
      <w:r w:rsidRPr="00633B04">
        <w:rPr>
          <w:rStyle w:val="viiyi"/>
          <w:rFonts w:ascii="Arial" w:hAnsi="Arial" w:cs="Arial"/>
          <w:lang w:val="en"/>
        </w:rPr>
        <w:t xml:space="preserve"> </w:t>
      </w:r>
      <w:r w:rsidRPr="00633B04">
        <w:rPr>
          <w:rStyle w:val="q4iawc"/>
          <w:rFonts w:ascii="Arial" w:hAnsi="Arial" w:cs="Arial"/>
          <w:lang w:val="en"/>
        </w:rPr>
        <w:t>Practitioners applied measures of the</w:t>
      </w:r>
      <w:r w:rsidR="00D03313" w:rsidRPr="00633B04">
        <w:rPr>
          <w:rStyle w:val="q4iawc"/>
          <w:rFonts w:ascii="Arial" w:hAnsi="Arial" w:cs="Arial"/>
          <w:lang w:val="en"/>
        </w:rPr>
        <w:t xml:space="preserve"> Children Act </w:t>
      </w:r>
      <w:r w:rsidRPr="00633B04">
        <w:rPr>
          <w:rStyle w:val="q4iawc"/>
          <w:rFonts w:ascii="Arial" w:hAnsi="Arial" w:cs="Arial"/>
          <w:lang w:val="en"/>
        </w:rPr>
        <w:t>1989.</w:t>
      </w:r>
    </w:p>
    <w:p w14:paraId="3D43A241" w14:textId="496D066C" w:rsidR="00575075" w:rsidRPr="00157131" w:rsidRDefault="00157131" w:rsidP="00227F5D">
      <w:pPr>
        <w:spacing w:line="360" w:lineRule="auto"/>
        <w:rPr>
          <w:rFonts w:ascii="Arial" w:hAnsi="Arial" w:cs="Arial"/>
        </w:rPr>
      </w:pPr>
      <w:r w:rsidRPr="000233A5">
        <w:rPr>
          <w:rFonts w:ascii="Arial" w:hAnsi="Arial" w:cs="Arial"/>
        </w:rPr>
        <w:t xml:space="preserve"> Family</w:t>
      </w:r>
      <w:r w:rsidR="000233A5" w:rsidRPr="000233A5">
        <w:rPr>
          <w:rFonts w:ascii="Arial" w:hAnsi="Arial" w:cs="Arial"/>
        </w:rPr>
        <w:t xml:space="preserve"> </w:t>
      </w:r>
      <w:r w:rsidR="00214105" w:rsidRPr="000233A5">
        <w:rPr>
          <w:rFonts w:ascii="Arial" w:hAnsi="Arial" w:cs="Arial"/>
        </w:rPr>
        <w:t>workers</w:t>
      </w:r>
      <w:r w:rsidR="00214105">
        <w:rPr>
          <w:rFonts w:ascii="Arial" w:hAnsi="Arial" w:cs="Arial"/>
        </w:rPr>
        <w:t xml:space="preserve"> </w:t>
      </w:r>
      <w:r w:rsidR="000233A5" w:rsidRPr="000233A5">
        <w:rPr>
          <w:rFonts w:ascii="Arial" w:hAnsi="Arial" w:cs="Arial"/>
        </w:rPr>
        <w:t xml:space="preserve">start support children and </w:t>
      </w:r>
      <w:r w:rsidR="00F63E77" w:rsidRPr="000233A5">
        <w:rPr>
          <w:rFonts w:ascii="Arial" w:hAnsi="Arial" w:cs="Arial"/>
        </w:rPr>
        <w:t>family and</w:t>
      </w:r>
      <w:r w:rsidR="000233A5" w:rsidRPr="000233A5">
        <w:rPr>
          <w:rFonts w:ascii="Arial" w:hAnsi="Arial" w:cs="Arial"/>
        </w:rPr>
        <w:t xml:space="preserve"> start </w:t>
      </w:r>
      <w:r w:rsidR="00F63E77" w:rsidRPr="000233A5">
        <w:rPr>
          <w:rFonts w:ascii="Arial" w:hAnsi="Arial" w:cs="Arial"/>
        </w:rPr>
        <w:t>solving</w:t>
      </w:r>
      <w:r w:rsidR="000233A5" w:rsidRPr="000233A5">
        <w:rPr>
          <w:rFonts w:ascii="Arial" w:hAnsi="Arial" w:cs="Arial"/>
        </w:rPr>
        <w:t xml:space="preserve"> problem with alcohol misuses.</w:t>
      </w:r>
      <w:r w:rsidR="003913DA">
        <w:rPr>
          <w:rFonts w:ascii="Arial" w:hAnsi="Arial" w:cs="Arial"/>
        </w:rPr>
        <w:t xml:space="preserve"> She is </w:t>
      </w:r>
      <w:r w:rsidR="00214105">
        <w:rPr>
          <w:rFonts w:ascii="Arial" w:hAnsi="Arial" w:cs="Arial"/>
        </w:rPr>
        <w:t>built</w:t>
      </w:r>
      <w:r w:rsidR="003913DA">
        <w:rPr>
          <w:rFonts w:ascii="Arial" w:hAnsi="Arial" w:cs="Arial"/>
        </w:rPr>
        <w:t xml:space="preserve"> good relationship with mother, and </w:t>
      </w:r>
      <w:r w:rsidR="000233A5" w:rsidRPr="000233A5">
        <w:rPr>
          <w:rFonts w:ascii="Arial" w:hAnsi="Arial" w:cs="Arial"/>
        </w:rPr>
        <w:t>the mother gained insight into her own alcoholism, it began with treatment that required her great engagement. The Family worker helped with that. A report has been written. GP was contacted. NHS has recommended detoxification, what is mother did.</w:t>
      </w:r>
    </w:p>
    <w:p w14:paraId="0A737736" w14:textId="7172C48F" w:rsidR="00214105" w:rsidRPr="00214105" w:rsidRDefault="00214105" w:rsidP="003913DA">
      <w:pPr>
        <w:spacing w:line="360" w:lineRule="auto"/>
        <w:rPr>
          <w:rFonts w:ascii="Arial" w:hAnsi="Arial" w:cs="Arial"/>
        </w:rPr>
      </w:pPr>
      <w:r w:rsidRPr="00214105">
        <w:rPr>
          <w:rStyle w:val="q4iawc"/>
          <w:rFonts w:ascii="Arial" w:hAnsi="Arial" w:cs="Arial"/>
          <w:lang w:val="en"/>
        </w:rPr>
        <w:t>Family worker contacted the school to be informed of what had happened in the family.</w:t>
      </w:r>
      <w:r w:rsidRPr="00214105">
        <w:rPr>
          <w:rStyle w:val="viiyi"/>
          <w:rFonts w:ascii="Arial" w:hAnsi="Arial" w:cs="Arial"/>
          <w:lang w:val="en"/>
        </w:rPr>
        <w:t xml:space="preserve"> </w:t>
      </w:r>
      <w:r w:rsidRPr="00214105">
        <w:rPr>
          <w:rStyle w:val="q4iawc"/>
          <w:rFonts w:ascii="Arial" w:hAnsi="Arial" w:cs="Arial"/>
          <w:lang w:val="en"/>
        </w:rPr>
        <w:t>Also, within the law, the school provides support and encourages children for a better life and future.</w:t>
      </w:r>
    </w:p>
    <w:p w14:paraId="0382531E" w14:textId="443FF72E" w:rsidR="0070624F" w:rsidRDefault="00575075" w:rsidP="003913DA">
      <w:pPr>
        <w:spacing w:line="360" w:lineRule="auto"/>
        <w:rPr>
          <w:rStyle w:val="q4iawc"/>
          <w:rFonts w:ascii="Arial" w:hAnsi="Arial" w:cs="Arial"/>
          <w:lang w:val="en"/>
        </w:rPr>
      </w:pPr>
      <w:r w:rsidRPr="00214105">
        <w:rPr>
          <w:rStyle w:val="q4iawc"/>
          <w:rFonts w:ascii="Arial" w:hAnsi="Arial" w:cs="Arial"/>
          <w:lang w:val="en"/>
        </w:rPr>
        <w:t>Mom was encouraged and sent to counseling</w:t>
      </w:r>
      <w:r w:rsidR="007812E3">
        <w:rPr>
          <w:rStyle w:val="q4iawc"/>
          <w:rFonts w:ascii="Arial" w:hAnsi="Arial" w:cs="Arial"/>
          <w:lang w:val="en"/>
        </w:rPr>
        <w:t>. T</w:t>
      </w:r>
      <w:r w:rsidRPr="00214105">
        <w:rPr>
          <w:rStyle w:val="q4iawc"/>
          <w:rFonts w:ascii="Arial" w:hAnsi="Arial" w:cs="Arial"/>
          <w:lang w:val="en"/>
        </w:rPr>
        <w:t>hen the Family worker arranged a meeting with the specialist "Troubled Families Job Center Plus" worker to provide her with direct support.</w:t>
      </w:r>
      <w:r w:rsidR="007812E3">
        <w:rPr>
          <w:rStyle w:val="q4iawc"/>
          <w:rFonts w:ascii="Arial" w:hAnsi="Arial" w:cs="Arial"/>
          <w:lang w:val="en"/>
        </w:rPr>
        <w:t xml:space="preserve"> She is now looking for a Job. Children going to school proper and doing school activity too. </w:t>
      </w:r>
      <w:r w:rsidR="00A1276D">
        <w:rPr>
          <w:rStyle w:val="q4iawc"/>
          <w:rFonts w:ascii="Arial" w:hAnsi="Arial" w:cs="Arial"/>
          <w:lang w:val="en"/>
        </w:rPr>
        <w:t>Family kept together.</w:t>
      </w:r>
    </w:p>
    <w:p w14:paraId="4E822ECA" w14:textId="77777777" w:rsidR="00675EA3" w:rsidRPr="00675EA3" w:rsidRDefault="00675EA3" w:rsidP="00675EA3">
      <w:pPr>
        <w:rPr>
          <w:rFonts w:ascii="Arial" w:hAnsi="Arial" w:cs="Arial"/>
          <w:b/>
          <w:bCs/>
          <w:sz w:val="28"/>
          <w:szCs w:val="28"/>
        </w:rPr>
      </w:pPr>
      <w:r w:rsidRPr="00675EA3">
        <w:rPr>
          <w:rFonts w:ascii="Arial" w:hAnsi="Arial" w:cs="Arial"/>
          <w:b/>
          <w:bCs/>
          <w:sz w:val="28"/>
          <w:szCs w:val="28"/>
        </w:rPr>
        <w:t xml:space="preserve">6 The legislation related to the case and the work of the agencies involved </w:t>
      </w:r>
    </w:p>
    <w:p w14:paraId="167E12C5" w14:textId="60AECE0E" w:rsidR="00675EA3" w:rsidRPr="00FE2893" w:rsidRDefault="00D03313" w:rsidP="003913DA">
      <w:pPr>
        <w:spacing w:line="360" w:lineRule="auto"/>
        <w:rPr>
          <w:rStyle w:val="q4iawc"/>
          <w:rFonts w:ascii="Arial" w:hAnsi="Arial" w:cs="Arial"/>
          <w:lang w:val="en"/>
        </w:rPr>
      </w:pPr>
      <w:r w:rsidRPr="00FE2893">
        <w:rPr>
          <w:rStyle w:val="q4iawc"/>
          <w:rFonts w:ascii="Arial" w:hAnsi="Arial" w:cs="Arial"/>
          <w:lang w:val="en"/>
        </w:rPr>
        <w:t>Mandatory good communication and cooperation of the social service with several agencies is conditioned by the Law on Children from 2004.</w:t>
      </w:r>
    </w:p>
    <w:p w14:paraId="2D23D9B6" w14:textId="0D0FE328" w:rsidR="00FE2893" w:rsidRPr="00FE2893" w:rsidRDefault="00FE2893" w:rsidP="00FE2893">
      <w:pPr>
        <w:spacing w:line="360" w:lineRule="auto"/>
        <w:rPr>
          <w:rFonts w:ascii="Arial" w:hAnsi="Arial" w:cs="Arial"/>
        </w:rPr>
      </w:pPr>
      <w:r w:rsidRPr="00FE2893">
        <w:rPr>
          <w:rFonts w:ascii="Arial" w:hAnsi="Arial" w:cs="Arial"/>
        </w:rPr>
        <w:t>Working Together to Safeguard Children A guide to interagency working to safeguard and promote the welfare of children’ (2018), they have the duty to work in multi-agency.</w:t>
      </w:r>
    </w:p>
    <w:p w14:paraId="135310CB" w14:textId="5ED8050F" w:rsidR="00466D86" w:rsidRPr="00FE2893" w:rsidRDefault="0075546D" w:rsidP="003913DA">
      <w:pPr>
        <w:spacing w:line="360" w:lineRule="auto"/>
        <w:rPr>
          <w:rFonts w:ascii="Arial" w:hAnsi="Arial" w:cs="Arial"/>
        </w:rPr>
      </w:pPr>
      <w:r w:rsidRPr="0075546D">
        <w:rPr>
          <w:rFonts w:ascii="Arial" w:hAnsi="Arial" w:cs="Arial"/>
        </w:rPr>
        <w:t xml:space="preserve">United Nations Convention on the Rights of the Child (UNCRC) this places a duty on Governments to support children in need……this Act protects the right to education, </w:t>
      </w:r>
      <w:r w:rsidR="00633B04" w:rsidRPr="0075546D">
        <w:rPr>
          <w:rFonts w:ascii="Arial" w:hAnsi="Arial" w:cs="Arial"/>
        </w:rPr>
        <w:t>safety,</w:t>
      </w:r>
      <w:r w:rsidRPr="0075546D">
        <w:rPr>
          <w:rFonts w:ascii="Arial" w:hAnsi="Arial" w:cs="Arial"/>
        </w:rPr>
        <w:t xml:space="preserve"> protection…</w:t>
      </w:r>
    </w:p>
    <w:p w14:paraId="10A2689D" w14:textId="419414B8" w:rsidR="0008306B" w:rsidRPr="000233A5" w:rsidRDefault="0008306B" w:rsidP="0008306B">
      <w:pPr>
        <w:rPr>
          <w:rFonts w:ascii="Arial" w:hAnsi="Arial" w:cs="Arial"/>
        </w:rPr>
      </w:pPr>
    </w:p>
    <w:p w14:paraId="68EBADD5" w14:textId="77777777" w:rsidR="0008306B" w:rsidRPr="000233A5" w:rsidRDefault="0008306B" w:rsidP="0008306B">
      <w:pPr>
        <w:rPr>
          <w:rFonts w:ascii="Arial" w:hAnsi="Arial" w:cs="Arial"/>
        </w:rPr>
      </w:pPr>
    </w:p>
    <w:p w14:paraId="0A99D4D7" w14:textId="77777777" w:rsidR="0008306B" w:rsidRPr="000233A5" w:rsidRDefault="0008306B" w:rsidP="00FD1F08">
      <w:pPr>
        <w:spacing w:line="360" w:lineRule="auto"/>
        <w:rPr>
          <w:rStyle w:val="q4iawc"/>
          <w:rFonts w:ascii="Arial" w:hAnsi="Arial" w:cs="Arial"/>
          <w:lang w:val="en"/>
        </w:rPr>
      </w:pPr>
    </w:p>
    <w:p w14:paraId="7B65BE56" w14:textId="0943EF71" w:rsidR="00C454EB" w:rsidRDefault="00C454EB" w:rsidP="00FD1F08">
      <w:pPr>
        <w:spacing w:line="360" w:lineRule="auto"/>
        <w:rPr>
          <w:rStyle w:val="q4iawc"/>
          <w:rFonts w:ascii="Arial" w:hAnsi="Arial" w:cs="Arial"/>
          <w:lang w:val="en"/>
        </w:rPr>
      </w:pPr>
    </w:p>
    <w:p w14:paraId="0E4581D1" w14:textId="1B91F882" w:rsidR="00C454EB" w:rsidRDefault="00C454EB" w:rsidP="00FD1F08">
      <w:pPr>
        <w:spacing w:line="360" w:lineRule="auto"/>
        <w:rPr>
          <w:rStyle w:val="q4iawc"/>
          <w:rFonts w:ascii="Arial" w:hAnsi="Arial" w:cs="Arial"/>
          <w:lang w:val="en"/>
        </w:rPr>
      </w:pPr>
    </w:p>
    <w:p w14:paraId="49F754F0" w14:textId="3082607E" w:rsidR="00C454EB" w:rsidRDefault="00C454EB" w:rsidP="00FD1F08">
      <w:pPr>
        <w:spacing w:line="360" w:lineRule="auto"/>
        <w:rPr>
          <w:rStyle w:val="q4iawc"/>
          <w:rFonts w:ascii="Arial" w:hAnsi="Arial" w:cs="Arial"/>
          <w:lang w:val="en"/>
        </w:rPr>
      </w:pPr>
    </w:p>
    <w:p w14:paraId="14BC8B6E" w14:textId="3F4FAB40" w:rsidR="00C454EB" w:rsidRDefault="00C454EB" w:rsidP="00FD1F08">
      <w:pPr>
        <w:spacing w:line="360" w:lineRule="auto"/>
        <w:rPr>
          <w:rStyle w:val="q4iawc"/>
          <w:rFonts w:ascii="Arial" w:hAnsi="Arial" w:cs="Arial"/>
          <w:lang w:val="en"/>
        </w:rPr>
      </w:pPr>
      <w:r>
        <w:rPr>
          <w:rStyle w:val="q4iawc"/>
          <w:rFonts w:ascii="Arial" w:hAnsi="Arial" w:cs="Arial"/>
          <w:lang w:val="en"/>
        </w:rPr>
        <w:t>References:</w:t>
      </w:r>
    </w:p>
    <w:p w14:paraId="6E697EB4" w14:textId="0A556CCD" w:rsidR="00C454EB" w:rsidRPr="00066557" w:rsidRDefault="00565F97" w:rsidP="00FD1F08">
      <w:pPr>
        <w:spacing w:line="360" w:lineRule="auto"/>
        <w:rPr>
          <w:rStyle w:val="selectable"/>
          <w:rFonts w:ascii="Arial" w:hAnsi="Arial" w:cs="Arial"/>
          <w:color w:val="000000"/>
        </w:rPr>
      </w:pPr>
      <w:proofErr w:type="spellStart"/>
      <w:r w:rsidRPr="00066557">
        <w:rPr>
          <w:rStyle w:val="selectable"/>
          <w:rFonts w:ascii="Arial" w:hAnsi="Arial" w:cs="Arial"/>
          <w:color w:val="000000"/>
        </w:rPr>
        <w:t>Verywell</w:t>
      </w:r>
      <w:proofErr w:type="spellEnd"/>
      <w:r w:rsidR="00B25218" w:rsidRPr="00066557">
        <w:rPr>
          <w:rStyle w:val="selectable"/>
          <w:rFonts w:ascii="Arial" w:hAnsi="Arial" w:cs="Arial"/>
          <w:color w:val="000000"/>
        </w:rPr>
        <w:t xml:space="preserve"> Mind. 2021. </w:t>
      </w:r>
      <w:r w:rsidR="00B25218" w:rsidRPr="00066557">
        <w:rPr>
          <w:rStyle w:val="selectable"/>
          <w:rFonts w:ascii="Arial" w:hAnsi="Arial" w:cs="Arial"/>
          <w:i/>
          <w:iCs/>
          <w:color w:val="000000"/>
        </w:rPr>
        <w:t>How a Father's Alcohol Use Impacts His Kids</w:t>
      </w:r>
      <w:r w:rsidR="00B25218" w:rsidRPr="00066557">
        <w:rPr>
          <w:rStyle w:val="selectable"/>
          <w:rFonts w:ascii="Arial" w:hAnsi="Arial" w:cs="Arial"/>
          <w:color w:val="000000"/>
        </w:rPr>
        <w:t>. [online] Available at: &lt;https://www.verywellmind.com/fathers-drinking-affects-children-63767&gt; [Accessed 12 April 2022].</w:t>
      </w:r>
    </w:p>
    <w:p w14:paraId="06523B1A" w14:textId="6B6CDAAE" w:rsidR="00066557" w:rsidRDefault="00066557" w:rsidP="00066557">
      <w:pPr>
        <w:spacing w:after="0" w:line="360" w:lineRule="auto"/>
        <w:contextualSpacing/>
        <w:rPr>
          <w:rFonts w:ascii="Arial" w:hAnsi="Arial" w:cs="Arial"/>
          <w:color w:val="000000"/>
          <w:kern w:val="24"/>
          <w:lang w:val="en-US" w:eastAsia="en-GB"/>
        </w:rPr>
      </w:pPr>
      <w:r w:rsidRPr="00066557">
        <w:rPr>
          <w:rFonts w:ascii="Arial" w:hAnsi="Arial" w:cs="Arial"/>
          <w:color w:val="000000"/>
          <w:kern w:val="24"/>
          <w:lang w:val="en-US" w:eastAsia="en-GB"/>
        </w:rPr>
        <w:t xml:space="preserve">Hardy, R., 2017. </w:t>
      </w:r>
      <w:r w:rsidRPr="00066557">
        <w:rPr>
          <w:rFonts w:ascii="Arial" w:hAnsi="Arial" w:cs="Arial"/>
          <w:i/>
          <w:iCs/>
          <w:color w:val="000000"/>
          <w:kern w:val="24"/>
          <w:lang w:val="en-US" w:eastAsia="en-GB"/>
        </w:rPr>
        <w:t>How parental substance misuse affects children: key points from research</w:t>
      </w:r>
      <w:r w:rsidRPr="00066557">
        <w:rPr>
          <w:rFonts w:ascii="Arial" w:hAnsi="Arial" w:cs="Arial"/>
          <w:color w:val="000000"/>
          <w:kern w:val="24"/>
          <w:lang w:val="en-US" w:eastAsia="en-GB"/>
        </w:rPr>
        <w:t>. [online] Community Care. Available at: &lt;https://www.communitycare.co.uk/2017/08/18/parental-substance-misuse-affects-children-key-points-research/&gt; [Accessed 1</w:t>
      </w:r>
      <w:r>
        <w:rPr>
          <w:rFonts w:ascii="Arial" w:hAnsi="Arial" w:cs="Arial"/>
          <w:color w:val="000000"/>
          <w:kern w:val="24"/>
          <w:lang w:val="en-US" w:eastAsia="en-GB"/>
        </w:rPr>
        <w:t>2</w:t>
      </w:r>
      <w:r w:rsidRPr="00066557">
        <w:rPr>
          <w:rFonts w:ascii="Arial" w:hAnsi="Arial" w:cs="Arial"/>
          <w:color w:val="000000"/>
          <w:kern w:val="24"/>
          <w:lang w:val="en-US" w:eastAsia="en-GB"/>
        </w:rPr>
        <w:t xml:space="preserve"> April 2022].</w:t>
      </w:r>
    </w:p>
    <w:p w14:paraId="4A0E38C0" w14:textId="77777777" w:rsidR="00A55817" w:rsidRDefault="00A55817" w:rsidP="00066557">
      <w:pPr>
        <w:spacing w:after="0" w:line="360" w:lineRule="auto"/>
        <w:contextualSpacing/>
        <w:rPr>
          <w:rFonts w:ascii="Arial" w:hAnsi="Arial" w:cs="Arial"/>
          <w:color w:val="000000"/>
          <w:kern w:val="24"/>
          <w:lang w:val="en-US" w:eastAsia="en-GB"/>
        </w:rPr>
      </w:pPr>
    </w:p>
    <w:p w14:paraId="34902F33" w14:textId="77777777" w:rsidR="00A55817" w:rsidRPr="00A55817" w:rsidRDefault="00A55817" w:rsidP="00A55817">
      <w:pPr>
        <w:spacing w:after="0" w:line="360" w:lineRule="auto"/>
        <w:contextualSpacing/>
        <w:rPr>
          <w:rFonts w:ascii="Times New Roman" w:eastAsia="Times New Roman" w:hAnsi="Times New Roman" w:cs="Times New Roman"/>
          <w:lang w:eastAsia="en-GB"/>
        </w:rPr>
      </w:pPr>
      <w:r w:rsidRPr="00A55817">
        <w:rPr>
          <w:rFonts w:ascii="Arial" w:hAnsi="Arial" w:cs="Arial"/>
          <w:color w:val="000000"/>
          <w:kern w:val="24"/>
          <w:lang w:val="en-US" w:eastAsia="en-GB"/>
        </w:rPr>
        <w:t xml:space="preserve">GOV.UK. 2014. </w:t>
      </w:r>
      <w:r w:rsidRPr="00A55817">
        <w:rPr>
          <w:rFonts w:ascii="Arial" w:hAnsi="Arial" w:cs="Arial"/>
          <w:i/>
          <w:iCs/>
          <w:color w:val="000000"/>
          <w:kern w:val="24"/>
          <w:lang w:val="en-US" w:eastAsia="en-GB"/>
        </w:rPr>
        <w:t>Troubled families: Stockport</w:t>
      </w:r>
      <w:r w:rsidRPr="00A55817">
        <w:rPr>
          <w:rFonts w:ascii="Arial" w:hAnsi="Arial" w:cs="Arial"/>
          <w:color w:val="000000"/>
          <w:kern w:val="24"/>
          <w:lang w:val="en-US" w:eastAsia="en-GB"/>
        </w:rPr>
        <w:t>. [online] Available at: &lt;https://www.gov.uk/government/case-studies/troubled-families-stockport&gt; [Accessed 9 April 2022].</w:t>
      </w:r>
    </w:p>
    <w:p w14:paraId="0C879662" w14:textId="77777777" w:rsidR="00A55817" w:rsidRDefault="00A55817" w:rsidP="00A55817">
      <w:pPr>
        <w:spacing w:after="0" w:line="360" w:lineRule="auto"/>
        <w:contextualSpacing/>
        <w:rPr>
          <w:rFonts w:ascii="Arial" w:hAnsi="Arial" w:cs="Arial"/>
          <w:color w:val="000000"/>
          <w:kern w:val="24"/>
          <w:lang w:val="en-US" w:eastAsia="en-GB"/>
        </w:rPr>
      </w:pPr>
    </w:p>
    <w:p w14:paraId="0A3BB524" w14:textId="77777777" w:rsidR="00066557" w:rsidRDefault="00066557" w:rsidP="00066557">
      <w:pPr>
        <w:spacing w:line="360" w:lineRule="auto"/>
        <w:rPr>
          <w:rStyle w:val="q4iawc"/>
          <w:rFonts w:ascii="Arial" w:hAnsi="Arial" w:cs="Arial"/>
          <w:lang w:val="en"/>
        </w:rPr>
      </w:pPr>
    </w:p>
    <w:p w14:paraId="7A70B372" w14:textId="377AAE88" w:rsidR="00C454EB" w:rsidRDefault="00A1276D" w:rsidP="00FD1F08">
      <w:pPr>
        <w:spacing w:line="360" w:lineRule="auto"/>
        <w:rPr>
          <w:rFonts w:ascii="Arial" w:hAnsi="Arial" w:cs="Arial"/>
          <w:lang w:val="en"/>
        </w:rPr>
      </w:pPr>
      <w:hyperlink r:id="rId6" w:history="1">
        <w:r w:rsidR="00C454EB" w:rsidRPr="00A86E3D">
          <w:rPr>
            <w:rStyle w:val="Hyperlink"/>
            <w:rFonts w:ascii="Arial" w:hAnsi="Arial" w:cs="Arial"/>
            <w:lang w:val="en"/>
          </w:rPr>
          <w:t>https://www.legislation.gov.uk/ukpga/1989/41/contents</w:t>
        </w:r>
      </w:hyperlink>
    </w:p>
    <w:p w14:paraId="0600B549" w14:textId="448D337B" w:rsidR="00C454EB" w:rsidRDefault="00733F6D" w:rsidP="00FD1F08">
      <w:pPr>
        <w:spacing w:line="360" w:lineRule="auto"/>
        <w:rPr>
          <w:rStyle w:val="selectable"/>
          <w:rFonts w:ascii="Arial" w:hAnsi="Arial" w:cs="Arial"/>
          <w:color w:val="000000"/>
        </w:rPr>
      </w:pPr>
      <w:r w:rsidRPr="00733F6D">
        <w:rPr>
          <w:rStyle w:val="selectable"/>
          <w:rFonts w:ascii="Arial" w:hAnsi="Arial" w:cs="Arial"/>
          <w:color w:val="000000"/>
        </w:rPr>
        <w:t>Assets.publishing.service.gov.uk. 2021. [online] Available at: &lt;https://assets.publishing.service.gov.uk/government/uploads/system/uploads/attachment_data/file/1000549/The_Children_Act_1989_guidance_and_regulations_Volume_2_care_planning__placement_and_case_review.pdf&gt; [Accessed 12 April 2022].</w:t>
      </w:r>
    </w:p>
    <w:p w14:paraId="77FCD165" w14:textId="136C3813" w:rsidR="0070624F" w:rsidRPr="0058373E" w:rsidRDefault="0070624F" w:rsidP="00FD1F08">
      <w:pPr>
        <w:spacing w:line="360" w:lineRule="auto"/>
        <w:rPr>
          <w:rFonts w:ascii="Arial" w:hAnsi="Arial" w:cs="Arial"/>
          <w:lang w:val="en"/>
        </w:rPr>
      </w:pPr>
      <w:r w:rsidRPr="0058373E">
        <w:rPr>
          <w:rStyle w:val="selectable"/>
          <w:rFonts w:ascii="Arial" w:hAnsi="Arial" w:cs="Arial"/>
          <w:color w:val="000000"/>
        </w:rPr>
        <w:t>nhs.uk. 2018. Alcohol misuse - Treatment. [online] Available at: &lt;https://www.nhs.uk/conditions/alcohol-misuse/treatment/&gt; [Accessed 12 April 2022].</w:t>
      </w:r>
    </w:p>
    <w:sectPr w:rsidR="0070624F" w:rsidRPr="005837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5E5A2A"/>
    <w:multiLevelType w:val="hybridMultilevel"/>
    <w:tmpl w:val="8F227E34"/>
    <w:lvl w:ilvl="0" w:tplc="32C4F6D4">
      <w:start w:val="1"/>
      <w:numFmt w:val="bullet"/>
      <w:lvlText w:val="•"/>
      <w:lvlJc w:val="left"/>
      <w:pPr>
        <w:tabs>
          <w:tab w:val="num" w:pos="720"/>
        </w:tabs>
        <w:ind w:left="720" w:hanging="360"/>
      </w:pPr>
      <w:rPr>
        <w:rFonts w:ascii="Arial" w:hAnsi="Arial" w:hint="default"/>
      </w:rPr>
    </w:lvl>
    <w:lvl w:ilvl="1" w:tplc="B9A6B826" w:tentative="1">
      <w:start w:val="1"/>
      <w:numFmt w:val="bullet"/>
      <w:lvlText w:val="•"/>
      <w:lvlJc w:val="left"/>
      <w:pPr>
        <w:tabs>
          <w:tab w:val="num" w:pos="1440"/>
        </w:tabs>
        <w:ind w:left="1440" w:hanging="360"/>
      </w:pPr>
      <w:rPr>
        <w:rFonts w:ascii="Arial" w:hAnsi="Arial" w:hint="default"/>
      </w:rPr>
    </w:lvl>
    <w:lvl w:ilvl="2" w:tplc="346A5200" w:tentative="1">
      <w:start w:val="1"/>
      <w:numFmt w:val="bullet"/>
      <w:lvlText w:val="•"/>
      <w:lvlJc w:val="left"/>
      <w:pPr>
        <w:tabs>
          <w:tab w:val="num" w:pos="2160"/>
        </w:tabs>
        <w:ind w:left="2160" w:hanging="360"/>
      </w:pPr>
      <w:rPr>
        <w:rFonts w:ascii="Arial" w:hAnsi="Arial" w:hint="default"/>
      </w:rPr>
    </w:lvl>
    <w:lvl w:ilvl="3" w:tplc="3D6016CC" w:tentative="1">
      <w:start w:val="1"/>
      <w:numFmt w:val="bullet"/>
      <w:lvlText w:val="•"/>
      <w:lvlJc w:val="left"/>
      <w:pPr>
        <w:tabs>
          <w:tab w:val="num" w:pos="2880"/>
        </w:tabs>
        <w:ind w:left="2880" w:hanging="360"/>
      </w:pPr>
      <w:rPr>
        <w:rFonts w:ascii="Arial" w:hAnsi="Arial" w:hint="default"/>
      </w:rPr>
    </w:lvl>
    <w:lvl w:ilvl="4" w:tplc="E0F00A5E" w:tentative="1">
      <w:start w:val="1"/>
      <w:numFmt w:val="bullet"/>
      <w:lvlText w:val="•"/>
      <w:lvlJc w:val="left"/>
      <w:pPr>
        <w:tabs>
          <w:tab w:val="num" w:pos="3600"/>
        </w:tabs>
        <w:ind w:left="3600" w:hanging="360"/>
      </w:pPr>
      <w:rPr>
        <w:rFonts w:ascii="Arial" w:hAnsi="Arial" w:hint="default"/>
      </w:rPr>
    </w:lvl>
    <w:lvl w:ilvl="5" w:tplc="17FEED3E" w:tentative="1">
      <w:start w:val="1"/>
      <w:numFmt w:val="bullet"/>
      <w:lvlText w:val="•"/>
      <w:lvlJc w:val="left"/>
      <w:pPr>
        <w:tabs>
          <w:tab w:val="num" w:pos="4320"/>
        </w:tabs>
        <w:ind w:left="4320" w:hanging="360"/>
      </w:pPr>
      <w:rPr>
        <w:rFonts w:ascii="Arial" w:hAnsi="Arial" w:hint="default"/>
      </w:rPr>
    </w:lvl>
    <w:lvl w:ilvl="6" w:tplc="2C646B7A" w:tentative="1">
      <w:start w:val="1"/>
      <w:numFmt w:val="bullet"/>
      <w:lvlText w:val="•"/>
      <w:lvlJc w:val="left"/>
      <w:pPr>
        <w:tabs>
          <w:tab w:val="num" w:pos="5040"/>
        </w:tabs>
        <w:ind w:left="5040" w:hanging="360"/>
      </w:pPr>
      <w:rPr>
        <w:rFonts w:ascii="Arial" w:hAnsi="Arial" w:hint="default"/>
      </w:rPr>
    </w:lvl>
    <w:lvl w:ilvl="7" w:tplc="7F50B026" w:tentative="1">
      <w:start w:val="1"/>
      <w:numFmt w:val="bullet"/>
      <w:lvlText w:val="•"/>
      <w:lvlJc w:val="left"/>
      <w:pPr>
        <w:tabs>
          <w:tab w:val="num" w:pos="5760"/>
        </w:tabs>
        <w:ind w:left="5760" w:hanging="360"/>
      </w:pPr>
      <w:rPr>
        <w:rFonts w:ascii="Arial" w:hAnsi="Arial" w:hint="default"/>
      </w:rPr>
    </w:lvl>
    <w:lvl w:ilvl="8" w:tplc="2BFA823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E5B44D2"/>
    <w:multiLevelType w:val="hybridMultilevel"/>
    <w:tmpl w:val="D9AACD10"/>
    <w:lvl w:ilvl="0" w:tplc="6270BCE0">
      <w:start w:val="1"/>
      <w:numFmt w:val="bullet"/>
      <w:lvlText w:val="•"/>
      <w:lvlJc w:val="left"/>
      <w:pPr>
        <w:tabs>
          <w:tab w:val="num" w:pos="720"/>
        </w:tabs>
        <w:ind w:left="720" w:hanging="360"/>
      </w:pPr>
      <w:rPr>
        <w:rFonts w:ascii="Arial" w:hAnsi="Arial" w:hint="default"/>
      </w:rPr>
    </w:lvl>
    <w:lvl w:ilvl="1" w:tplc="8682AE2C" w:tentative="1">
      <w:start w:val="1"/>
      <w:numFmt w:val="bullet"/>
      <w:lvlText w:val="•"/>
      <w:lvlJc w:val="left"/>
      <w:pPr>
        <w:tabs>
          <w:tab w:val="num" w:pos="1440"/>
        </w:tabs>
        <w:ind w:left="1440" w:hanging="360"/>
      </w:pPr>
      <w:rPr>
        <w:rFonts w:ascii="Arial" w:hAnsi="Arial" w:hint="default"/>
      </w:rPr>
    </w:lvl>
    <w:lvl w:ilvl="2" w:tplc="403EF1B4" w:tentative="1">
      <w:start w:val="1"/>
      <w:numFmt w:val="bullet"/>
      <w:lvlText w:val="•"/>
      <w:lvlJc w:val="left"/>
      <w:pPr>
        <w:tabs>
          <w:tab w:val="num" w:pos="2160"/>
        </w:tabs>
        <w:ind w:left="2160" w:hanging="360"/>
      </w:pPr>
      <w:rPr>
        <w:rFonts w:ascii="Arial" w:hAnsi="Arial" w:hint="default"/>
      </w:rPr>
    </w:lvl>
    <w:lvl w:ilvl="3" w:tplc="36D63518" w:tentative="1">
      <w:start w:val="1"/>
      <w:numFmt w:val="bullet"/>
      <w:lvlText w:val="•"/>
      <w:lvlJc w:val="left"/>
      <w:pPr>
        <w:tabs>
          <w:tab w:val="num" w:pos="2880"/>
        </w:tabs>
        <w:ind w:left="2880" w:hanging="360"/>
      </w:pPr>
      <w:rPr>
        <w:rFonts w:ascii="Arial" w:hAnsi="Arial" w:hint="default"/>
      </w:rPr>
    </w:lvl>
    <w:lvl w:ilvl="4" w:tplc="48E00904" w:tentative="1">
      <w:start w:val="1"/>
      <w:numFmt w:val="bullet"/>
      <w:lvlText w:val="•"/>
      <w:lvlJc w:val="left"/>
      <w:pPr>
        <w:tabs>
          <w:tab w:val="num" w:pos="3600"/>
        </w:tabs>
        <w:ind w:left="3600" w:hanging="360"/>
      </w:pPr>
      <w:rPr>
        <w:rFonts w:ascii="Arial" w:hAnsi="Arial" w:hint="default"/>
      </w:rPr>
    </w:lvl>
    <w:lvl w:ilvl="5" w:tplc="2566FFE4" w:tentative="1">
      <w:start w:val="1"/>
      <w:numFmt w:val="bullet"/>
      <w:lvlText w:val="•"/>
      <w:lvlJc w:val="left"/>
      <w:pPr>
        <w:tabs>
          <w:tab w:val="num" w:pos="4320"/>
        </w:tabs>
        <w:ind w:left="4320" w:hanging="360"/>
      </w:pPr>
      <w:rPr>
        <w:rFonts w:ascii="Arial" w:hAnsi="Arial" w:hint="default"/>
      </w:rPr>
    </w:lvl>
    <w:lvl w:ilvl="6" w:tplc="94C268A8" w:tentative="1">
      <w:start w:val="1"/>
      <w:numFmt w:val="bullet"/>
      <w:lvlText w:val="•"/>
      <w:lvlJc w:val="left"/>
      <w:pPr>
        <w:tabs>
          <w:tab w:val="num" w:pos="5040"/>
        </w:tabs>
        <w:ind w:left="5040" w:hanging="360"/>
      </w:pPr>
      <w:rPr>
        <w:rFonts w:ascii="Arial" w:hAnsi="Arial" w:hint="default"/>
      </w:rPr>
    </w:lvl>
    <w:lvl w:ilvl="7" w:tplc="5E38DDCE" w:tentative="1">
      <w:start w:val="1"/>
      <w:numFmt w:val="bullet"/>
      <w:lvlText w:val="•"/>
      <w:lvlJc w:val="left"/>
      <w:pPr>
        <w:tabs>
          <w:tab w:val="num" w:pos="5760"/>
        </w:tabs>
        <w:ind w:left="5760" w:hanging="360"/>
      </w:pPr>
      <w:rPr>
        <w:rFonts w:ascii="Arial" w:hAnsi="Arial" w:hint="default"/>
      </w:rPr>
    </w:lvl>
    <w:lvl w:ilvl="8" w:tplc="E78ED9F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D3929E4"/>
    <w:multiLevelType w:val="hybridMultilevel"/>
    <w:tmpl w:val="59F21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934011"/>
    <w:multiLevelType w:val="hybridMultilevel"/>
    <w:tmpl w:val="0514228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44122086"/>
    <w:multiLevelType w:val="hybridMultilevel"/>
    <w:tmpl w:val="EDA20E94"/>
    <w:lvl w:ilvl="0" w:tplc="A724878E">
      <w:start w:val="1"/>
      <w:numFmt w:val="bullet"/>
      <w:lvlText w:val="•"/>
      <w:lvlJc w:val="left"/>
      <w:pPr>
        <w:tabs>
          <w:tab w:val="num" w:pos="720"/>
        </w:tabs>
        <w:ind w:left="720" w:hanging="360"/>
      </w:pPr>
      <w:rPr>
        <w:rFonts w:ascii="Arial" w:hAnsi="Arial" w:hint="default"/>
      </w:rPr>
    </w:lvl>
    <w:lvl w:ilvl="1" w:tplc="FBB4ACDE" w:tentative="1">
      <w:start w:val="1"/>
      <w:numFmt w:val="bullet"/>
      <w:lvlText w:val="•"/>
      <w:lvlJc w:val="left"/>
      <w:pPr>
        <w:tabs>
          <w:tab w:val="num" w:pos="1440"/>
        </w:tabs>
        <w:ind w:left="1440" w:hanging="360"/>
      </w:pPr>
      <w:rPr>
        <w:rFonts w:ascii="Arial" w:hAnsi="Arial" w:hint="default"/>
      </w:rPr>
    </w:lvl>
    <w:lvl w:ilvl="2" w:tplc="4336D16C" w:tentative="1">
      <w:start w:val="1"/>
      <w:numFmt w:val="bullet"/>
      <w:lvlText w:val="•"/>
      <w:lvlJc w:val="left"/>
      <w:pPr>
        <w:tabs>
          <w:tab w:val="num" w:pos="2160"/>
        </w:tabs>
        <w:ind w:left="2160" w:hanging="360"/>
      </w:pPr>
      <w:rPr>
        <w:rFonts w:ascii="Arial" w:hAnsi="Arial" w:hint="default"/>
      </w:rPr>
    </w:lvl>
    <w:lvl w:ilvl="3" w:tplc="B5609C4E" w:tentative="1">
      <w:start w:val="1"/>
      <w:numFmt w:val="bullet"/>
      <w:lvlText w:val="•"/>
      <w:lvlJc w:val="left"/>
      <w:pPr>
        <w:tabs>
          <w:tab w:val="num" w:pos="2880"/>
        </w:tabs>
        <w:ind w:left="2880" w:hanging="360"/>
      </w:pPr>
      <w:rPr>
        <w:rFonts w:ascii="Arial" w:hAnsi="Arial" w:hint="default"/>
      </w:rPr>
    </w:lvl>
    <w:lvl w:ilvl="4" w:tplc="FFFC2884" w:tentative="1">
      <w:start w:val="1"/>
      <w:numFmt w:val="bullet"/>
      <w:lvlText w:val="•"/>
      <w:lvlJc w:val="left"/>
      <w:pPr>
        <w:tabs>
          <w:tab w:val="num" w:pos="3600"/>
        </w:tabs>
        <w:ind w:left="3600" w:hanging="360"/>
      </w:pPr>
      <w:rPr>
        <w:rFonts w:ascii="Arial" w:hAnsi="Arial" w:hint="default"/>
      </w:rPr>
    </w:lvl>
    <w:lvl w:ilvl="5" w:tplc="D7602086" w:tentative="1">
      <w:start w:val="1"/>
      <w:numFmt w:val="bullet"/>
      <w:lvlText w:val="•"/>
      <w:lvlJc w:val="left"/>
      <w:pPr>
        <w:tabs>
          <w:tab w:val="num" w:pos="4320"/>
        </w:tabs>
        <w:ind w:left="4320" w:hanging="360"/>
      </w:pPr>
      <w:rPr>
        <w:rFonts w:ascii="Arial" w:hAnsi="Arial" w:hint="default"/>
      </w:rPr>
    </w:lvl>
    <w:lvl w:ilvl="6" w:tplc="00B46A48" w:tentative="1">
      <w:start w:val="1"/>
      <w:numFmt w:val="bullet"/>
      <w:lvlText w:val="•"/>
      <w:lvlJc w:val="left"/>
      <w:pPr>
        <w:tabs>
          <w:tab w:val="num" w:pos="5040"/>
        </w:tabs>
        <w:ind w:left="5040" w:hanging="360"/>
      </w:pPr>
      <w:rPr>
        <w:rFonts w:ascii="Arial" w:hAnsi="Arial" w:hint="default"/>
      </w:rPr>
    </w:lvl>
    <w:lvl w:ilvl="7" w:tplc="B3EC0E5C" w:tentative="1">
      <w:start w:val="1"/>
      <w:numFmt w:val="bullet"/>
      <w:lvlText w:val="•"/>
      <w:lvlJc w:val="left"/>
      <w:pPr>
        <w:tabs>
          <w:tab w:val="num" w:pos="5760"/>
        </w:tabs>
        <w:ind w:left="5760" w:hanging="360"/>
      </w:pPr>
      <w:rPr>
        <w:rFonts w:ascii="Arial" w:hAnsi="Arial" w:hint="default"/>
      </w:rPr>
    </w:lvl>
    <w:lvl w:ilvl="8" w:tplc="226AB80A" w:tentative="1">
      <w:start w:val="1"/>
      <w:numFmt w:val="bullet"/>
      <w:lvlText w:val="•"/>
      <w:lvlJc w:val="left"/>
      <w:pPr>
        <w:tabs>
          <w:tab w:val="num" w:pos="6480"/>
        </w:tabs>
        <w:ind w:left="6480" w:hanging="360"/>
      </w:pPr>
      <w:rPr>
        <w:rFonts w:ascii="Arial" w:hAnsi="Arial" w:hint="default"/>
      </w:rPr>
    </w:lvl>
  </w:abstractNum>
  <w:num w:numId="1" w16cid:durableId="1922985069">
    <w:abstractNumId w:val="3"/>
  </w:num>
  <w:num w:numId="2" w16cid:durableId="1572885943">
    <w:abstractNumId w:val="2"/>
  </w:num>
  <w:num w:numId="3" w16cid:durableId="1981614991">
    <w:abstractNumId w:val="1"/>
  </w:num>
  <w:num w:numId="4" w16cid:durableId="557127008">
    <w:abstractNumId w:val="0"/>
  </w:num>
  <w:num w:numId="5" w16cid:durableId="8873789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31F3"/>
    <w:rsid w:val="000007C4"/>
    <w:rsid w:val="000233A5"/>
    <w:rsid w:val="00066557"/>
    <w:rsid w:val="0008306B"/>
    <w:rsid w:val="000A6F39"/>
    <w:rsid w:val="000C4370"/>
    <w:rsid w:val="000C5CDA"/>
    <w:rsid w:val="00146EEF"/>
    <w:rsid w:val="00153CD1"/>
    <w:rsid w:val="00157131"/>
    <w:rsid w:val="0018613C"/>
    <w:rsid w:val="001D25AE"/>
    <w:rsid w:val="001D283D"/>
    <w:rsid w:val="00214105"/>
    <w:rsid w:val="00227F5D"/>
    <w:rsid w:val="0025000A"/>
    <w:rsid w:val="0026489B"/>
    <w:rsid w:val="00326B3B"/>
    <w:rsid w:val="00333961"/>
    <w:rsid w:val="00386299"/>
    <w:rsid w:val="003913DA"/>
    <w:rsid w:val="003A5C05"/>
    <w:rsid w:val="003E0E22"/>
    <w:rsid w:val="00466D86"/>
    <w:rsid w:val="004779CC"/>
    <w:rsid w:val="00490479"/>
    <w:rsid w:val="00496859"/>
    <w:rsid w:val="00565F97"/>
    <w:rsid w:val="00575075"/>
    <w:rsid w:val="0058373E"/>
    <w:rsid w:val="005A65A1"/>
    <w:rsid w:val="00633B04"/>
    <w:rsid w:val="00675EA3"/>
    <w:rsid w:val="006C7B11"/>
    <w:rsid w:val="0070624F"/>
    <w:rsid w:val="00733F6D"/>
    <w:rsid w:val="007436DE"/>
    <w:rsid w:val="0075546D"/>
    <w:rsid w:val="007812E3"/>
    <w:rsid w:val="007C5489"/>
    <w:rsid w:val="007E6C40"/>
    <w:rsid w:val="007F701D"/>
    <w:rsid w:val="00817AA1"/>
    <w:rsid w:val="008403F7"/>
    <w:rsid w:val="0087074E"/>
    <w:rsid w:val="0097541C"/>
    <w:rsid w:val="00991BF4"/>
    <w:rsid w:val="00994AB6"/>
    <w:rsid w:val="009F5319"/>
    <w:rsid w:val="009F7760"/>
    <w:rsid w:val="00A1276D"/>
    <w:rsid w:val="00A55817"/>
    <w:rsid w:val="00B11159"/>
    <w:rsid w:val="00B25218"/>
    <w:rsid w:val="00C378C2"/>
    <w:rsid w:val="00C454EB"/>
    <w:rsid w:val="00C602F3"/>
    <w:rsid w:val="00D03313"/>
    <w:rsid w:val="00D231F3"/>
    <w:rsid w:val="00D42E0C"/>
    <w:rsid w:val="00D96F38"/>
    <w:rsid w:val="00DA19A3"/>
    <w:rsid w:val="00DD466D"/>
    <w:rsid w:val="00E76CA9"/>
    <w:rsid w:val="00F22221"/>
    <w:rsid w:val="00F42506"/>
    <w:rsid w:val="00F63E77"/>
    <w:rsid w:val="00F74764"/>
    <w:rsid w:val="00FD1F08"/>
    <w:rsid w:val="00FE2893"/>
    <w:rsid w:val="00FF45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7AFD8A"/>
  <w15:chartTrackingRefBased/>
  <w15:docId w15:val="{5933A08C-11AF-4DFC-8643-00CE995D32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89B"/>
    <w:rPr>
      <w:rFonts w:eastAsiaTheme="minorEastAsia"/>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283D"/>
    <w:pPr>
      <w:ind w:left="720"/>
      <w:contextualSpacing/>
    </w:pPr>
  </w:style>
  <w:style w:type="character" w:customStyle="1" w:styleId="viiyi">
    <w:name w:val="viiyi"/>
    <w:basedOn w:val="DefaultParagraphFont"/>
    <w:rsid w:val="001D283D"/>
  </w:style>
  <w:style w:type="character" w:customStyle="1" w:styleId="q4iawc">
    <w:name w:val="q4iawc"/>
    <w:basedOn w:val="DefaultParagraphFont"/>
    <w:rsid w:val="001D283D"/>
  </w:style>
  <w:style w:type="character" w:styleId="Hyperlink">
    <w:name w:val="Hyperlink"/>
    <w:basedOn w:val="DefaultParagraphFont"/>
    <w:uiPriority w:val="99"/>
    <w:unhideWhenUsed/>
    <w:rsid w:val="00C454EB"/>
    <w:rPr>
      <w:color w:val="0563C1" w:themeColor="hyperlink"/>
      <w:u w:val="single"/>
    </w:rPr>
  </w:style>
  <w:style w:type="character" w:styleId="UnresolvedMention">
    <w:name w:val="Unresolved Mention"/>
    <w:basedOn w:val="DefaultParagraphFont"/>
    <w:uiPriority w:val="99"/>
    <w:semiHidden/>
    <w:unhideWhenUsed/>
    <w:rsid w:val="00C454EB"/>
    <w:rPr>
      <w:color w:val="605E5C"/>
      <w:shd w:val="clear" w:color="auto" w:fill="E1DFDD"/>
    </w:rPr>
  </w:style>
  <w:style w:type="character" w:customStyle="1" w:styleId="selectable">
    <w:name w:val="selectable"/>
    <w:basedOn w:val="DefaultParagraphFont"/>
    <w:rsid w:val="00B252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065887">
      <w:bodyDiv w:val="1"/>
      <w:marLeft w:val="0"/>
      <w:marRight w:val="0"/>
      <w:marTop w:val="0"/>
      <w:marBottom w:val="0"/>
      <w:divBdr>
        <w:top w:val="none" w:sz="0" w:space="0" w:color="auto"/>
        <w:left w:val="none" w:sz="0" w:space="0" w:color="auto"/>
        <w:bottom w:val="none" w:sz="0" w:space="0" w:color="auto"/>
        <w:right w:val="none" w:sz="0" w:space="0" w:color="auto"/>
      </w:divBdr>
      <w:divsChild>
        <w:div w:id="119495593">
          <w:marLeft w:val="446"/>
          <w:marRight w:val="0"/>
          <w:marTop w:val="200"/>
          <w:marBottom w:val="0"/>
          <w:divBdr>
            <w:top w:val="none" w:sz="0" w:space="0" w:color="auto"/>
            <w:left w:val="none" w:sz="0" w:space="0" w:color="auto"/>
            <w:bottom w:val="none" w:sz="0" w:space="0" w:color="auto"/>
            <w:right w:val="none" w:sz="0" w:space="0" w:color="auto"/>
          </w:divBdr>
        </w:div>
      </w:divsChild>
    </w:div>
    <w:div w:id="639774241">
      <w:bodyDiv w:val="1"/>
      <w:marLeft w:val="0"/>
      <w:marRight w:val="0"/>
      <w:marTop w:val="0"/>
      <w:marBottom w:val="0"/>
      <w:divBdr>
        <w:top w:val="none" w:sz="0" w:space="0" w:color="auto"/>
        <w:left w:val="none" w:sz="0" w:space="0" w:color="auto"/>
        <w:bottom w:val="none" w:sz="0" w:space="0" w:color="auto"/>
        <w:right w:val="none" w:sz="0" w:space="0" w:color="auto"/>
      </w:divBdr>
      <w:divsChild>
        <w:div w:id="1889368637">
          <w:marLeft w:val="0"/>
          <w:marRight w:val="0"/>
          <w:marTop w:val="0"/>
          <w:marBottom w:val="0"/>
          <w:divBdr>
            <w:top w:val="none" w:sz="0" w:space="0" w:color="auto"/>
            <w:left w:val="none" w:sz="0" w:space="0" w:color="auto"/>
            <w:bottom w:val="none" w:sz="0" w:space="0" w:color="auto"/>
            <w:right w:val="none" w:sz="0" w:space="0" w:color="auto"/>
          </w:divBdr>
        </w:div>
      </w:divsChild>
    </w:div>
    <w:div w:id="879515697">
      <w:bodyDiv w:val="1"/>
      <w:marLeft w:val="0"/>
      <w:marRight w:val="0"/>
      <w:marTop w:val="0"/>
      <w:marBottom w:val="0"/>
      <w:divBdr>
        <w:top w:val="none" w:sz="0" w:space="0" w:color="auto"/>
        <w:left w:val="none" w:sz="0" w:space="0" w:color="auto"/>
        <w:bottom w:val="none" w:sz="0" w:space="0" w:color="auto"/>
        <w:right w:val="none" w:sz="0" w:space="0" w:color="auto"/>
      </w:divBdr>
      <w:divsChild>
        <w:div w:id="1097478682">
          <w:marLeft w:val="360"/>
          <w:marRight w:val="0"/>
          <w:marTop w:val="200"/>
          <w:marBottom w:val="0"/>
          <w:divBdr>
            <w:top w:val="none" w:sz="0" w:space="0" w:color="auto"/>
            <w:left w:val="none" w:sz="0" w:space="0" w:color="auto"/>
            <w:bottom w:val="none" w:sz="0" w:space="0" w:color="auto"/>
            <w:right w:val="none" w:sz="0" w:space="0" w:color="auto"/>
          </w:divBdr>
        </w:div>
      </w:divsChild>
    </w:div>
    <w:div w:id="1077946610">
      <w:bodyDiv w:val="1"/>
      <w:marLeft w:val="0"/>
      <w:marRight w:val="0"/>
      <w:marTop w:val="0"/>
      <w:marBottom w:val="0"/>
      <w:divBdr>
        <w:top w:val="none" w:sz="0" w:space="0" w:color="auto"/>
        <w:left w:val="none" w:sz="0" w:space="0" w:color="auto"/>
        <w:bottom w:val="none" w:sz="0" w:space="0" w:color="auto"/>
        <w:right w:val="none" w:sz="0" w:space="0" w:color="auto"/>
      </w:divBdr>
      <w:divsChild>
        <w:div w:id="1226376631">
          <w:marLeft w:val="360"/>
          <w:marRight w:val="0"/>
          <w:marTop w:val="200"/>
          <w:marBottom w:val="0"/>
          <w:divBdr>
            <w:top w:val="none" w:sz="0" w:space="0" w:color="auto"/>
            <w:left w:val="none" w:sz="0" w:space="0" w:color="auto"/>
            <w:bottom w:val="none" w:sz="0" w:space="0" w:color="auto"/>
            <w:right w:val="none" w:sz="0" w:space="0" w:color="auto"/>
          </w:divBdr>
        </w:div>
      </w:divsChild>
    </w:div>
    <w:div w:id="1092773526">
      <w:bodyDiv w:val="1"/>
      <w:marLeft w:val="0"/>
      <w:marRight w:val="0"/>
      <w:marTop w:val="0"/>
      <w:marBottom w:val="0"/>
      <w:divBdr>
        <w:top w:val="none" w:sz="0" w:space="0" w:color="auto"/>
        <w:left w:val="none" w:sz="0" w:space="0" w:color="auto"/>
        <w:bottom w:val="none" w:sz="0" w:space="0" w:color="auto"/>
        <w:right w:val="none" w:sz="0" w:space="0" w:color="auto"/>
      </w:divBdr>
      <w:divsChild>
        <w:div w:id="12051436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egislation.gov.uk/ukpga/1989/41/contents"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843</TotalTime>
  <Pages>5</Pages>
  <Words>1188</Words>
  <Characters>6774</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Eleonora Krupic (2008937)</dc:creator>
  <cp:keywords/>
  <dc:description/>
  <cp:lastModifiedBy>Eleonora Krupic (2008937)</cp:lastModifiedBy>
  <cp:revision>51</cp:revision>
  <dcterms:created xsi:type="dcterms:W3CDTF">2022-04-12T09:18:00Z</dcterms:created>
  <dcterms:modified xsi:type="dcterms:W3CDTF">2022-04-13T13:12:00Z</dcterms:modified>
</cp:coreProperties>
</file>