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CE5608" w14:textId="77777777" w:rsidR="0050785B" w:rsidRPr="00C5067C" w:rsidRDefault="0050785B" w:rsidP="0050785B">
      <w:pPr>
        <w:pStyle w:val="1"/>
        <w:jc w:val="center"/>
        <w:rPr>
          <w:rFonts w:ascii="Arial" w:hAnsi="Arial"/>
          <w:color w:val="000000" w:themeColor="text1"/>
          <w:sz w:val="32"/>
          <w:szCs w:val="32"/>
          <w:u w:val="single"/>
          <w:lang w:val="en-GB"/>
        </w:rPr>
      </w:pPr>
    </w:p>
    <w:p w14:paraId="19C7334C" w14:textId="77777777" w:rsidR="0050785B" w:rsidRPr="00C5067C" w:rsidRDefault="0050785B" w:rsidP="0050785B">
      <w:pPr>
        <w:pStyle w:val="1"/>
        <w:jc w:val="center"/>
        <w:rPr>
          <w:rFonts w:ascii="Arial" w:hAnsi="Arial"/>
          <w:color w:val="000000" w:themeColor="text1"/>
          <w:sz w:val="32"/>
          <w:szCs w:val="32"/>
          <w:u w:val="single"/>
          <w:lang w:val="en-GB"/>
        </w:rPr>
      </w:pPr>
    </w:p>
    <w:p w14:paraId="0A079B8B" w14:textId="77777777" w:rsidR="0050785B" w:rsidRPr="00C5067C" w:rsidRDefault="0050785B" w:rsidP="0050785B">
      <w:pPr>
        <w:pStyle w:val="1"/>
        <w:jc w:val="center"/>
        <w:rPr>
          <w:rFonts w:ascii="Arial" w:hAnsi="Arial"/>
          <w:color w:val="000000" w:themeColor="text1"/>
          <w:sz w:val="32"/>
          <w:szCs w:val="32"/>
          <w:u w:val="single"/>
          <w:lang w:val="en-GB"/>
        </w:rPr>
      </w:pPr>
    </w:p>
    <w:p w14:paraId="60E6C80F" w14:textId="77777777" w:rsidR="0050785B" w:rsidRPr="00C5067C" w:rsidRDefault="0050785B" w:rsidP="0050785B">
      <w:pPr>
        <w:pStyle w:val="1"/>
        <w:jc w:val="center"/>
        <w:rPr>
          <w:rFonts w:ascii="Arial" w:hAnsi="Arial"/>
          <w:color w:val="000000" w:themeColor="text1"/>
          <w:sz w:val="32"/>
          <w:szCs w:val="32"/>
          <w:u w:val="single"/>
          <w:lang w:val="en-GB"/>
        </w:rPr>
      </w:pPr>
    </w:p>
    <w:p w14:paraId="1095D9DE" w14:textId="77777777" w:rsidR="0050785B" w:rsidRPr="00C5067C" w:rsidRDefault="0050785B" w:rsidP="0050785B">
      <w:pPr>
        <w:pStyle w:val="1"/>
        <w:jc w:val="center"/>
        <w:rPr>
          <w:rFonts w:ascii="Arial" w:hAnsi="Arial"/>
          <w:color w:val="000000" w:themeColor="text1"/>
          <w:sz w:val="32"/>
          <w:szCs w:val="32"/>
          <w:u w:val="single"/>
          <w:lang w:val="en-GB"/>
        </w:rPr>
      </w:pPr>
    </w:p>
    <w:p w14:paraId="5FD3DB22" w14:textId="77777777" w:rsidR="0050785B" w:rsidRPr="00C5067C" w:rsidRDefault="0050785B" w:rsidP="00B236F2">
      <w:pPr>
        <w:pStyle w:val="aa"/>
        <w:jc w:val="center"/>
        <w:rPr>
          <w:b/>
          <w:sz w:val="36"/>
          <w:szCs w:val="36"/>
          <w:lang w:val="en-GB"/>
        </w:rPr>
      </w:pPr>
      <w:r w:rsidRPr="00C5067C">
        <w:rPr>
          <w:b/>
          <w:sz w:val="36"/>
          <w:szCs w:val="36"/>
          <w:lang w:val="en-GB"/>
        </w:rPr>
        <w:t>Management and Organisational Behaviour</w:t>
      </w:r>
    </w:p>
    <w:p w14:paraId="5D8A9E1D" w14:textId="18F572E8" w:rsidR="007F2A72" w:rsidRDefault="007F2A72" w:rsidP="00B236F2">
      <w:pPr>
        <w:pStyle w:val="aa"/>
        <w:jc w:val="center"/>
        <w:rPr>
          <w:b/>
          <w:sz w:val="36"/>
          <w:szCs w:val="36"/>
          <w:lang w:val="en-GB"/>
        </w:rPr>
      </w:pPr>
      <w:r w:rsidRPr="00C5067C">
        <w:rPr>
          <w:b/>
          <w:sz w:val="36"/>
          <w:szCs w:val="36"/>
          <w:lang w:val="en-GB"/>
        </w:rPr>
        <w:t xml:space="preserve">Name: </w:t>
      </w:r>
      <w:proofErr w:type="spellStart"/>
      <w:r w:rsidRPr="00C5067C">
        <w:rPr>
          <w:b/>
          <w:sz w:val="36"/>
          <w:szCs w:val="36"/>
          <w:lang w:val="en-GB"/>
        </w:rPr>
        <w:t>Mihail</w:t>
      </w:r>
      <w:proofErr w:type="spellEnd"/>
      <w:r w:rsidRPr="00C5067C">
        <w:rPr>
          <w:b/>
          <w:sz w:val="36"/>
          <w:szCs w:val="36"/>
          <w:lang w:val="en-GB"/>
        </w:rPr>
        <w:t xml:space="preserve"> Petrov</w:t>
      </w:r>
    </w:p>
    <w:p w14:paraId="1B45FAA3" w14:textId="21F39531" w:rsidR="00926A2A" w:rsidRDefault="00926A2A" w:rsidP="00B236F2">
      <w:pPr>
        <w:pStyle w:val="aa"/>
        <w:jc w:val="center"/>
        <w:rPr>
          <w:b/>
          <w:sz w:val="36"/>
          <w:szCs w:val="36"/>
          <w:lang w:val="en-GB"/>
        </w:rPr>
      </w:pPr>
      <w:r>
        <w:rPr>
          <w:b/>
          <w:sz w:val="36"/>
          <w:szCs w:val="36"/>
          <w:lang w:val="en-GB"/>
        </w:rPr>
        <w:t>Student Number: 1817454</w:t>
      </w:r>
    </w:p>
    <w:p w14:paraId="7A74D1BE" w14:textId="18AF4F7F" w:rsidR="00926A2A" w:rsidRDefault="00926A2A" w:rsidP="00B236F2">
      <w:pPr>
        <w:pStyle w:val="aa"/>
        <w:jc w:val="center"/>
        <w:rPr>
          <w:b/>
          <w:sz w:val="36"/>
          <w:szCs w:val="36"/>
          <w:lang w:val="en-GB"/>
        </w:rPr>
      </w:pPr>
      <w:r>
        <w:rPr>
          <w:b/>
          <w:sz w:val="36"/>
          <w:szCs w:val="36"/>
          <w:lang w:val="en-GB"/>
        </w:rPr>
        <w:t>Module code: M5X01924</w:t>
      </w:r>
    </w:p>
    <w:p w14:paraId="188974AF" w14:textId="2812711C" w:rsidR="00926A2A" w:rsidRPr="00C5067C" w:rsidRDefault="00926A2A" w:rsidP="00B236F2">
      <w:pPr>
        <w:pStyle w:val="aa"/>
        <w:jc w:val="center"/>
        <w:rPr>
          <w:b/>
          <w:sz w:val="36"/>
          <w:szCs w:val="36"/>
          <w:lang w:val="en-GB"/>
        </w:rPr>
      </w:pPr>
      <w:r>
        <w:rPr>
          <w:b/>
          <w:sz w:val="36"/>
          <w:szCs w:val="36"/>
          <w:lang w:val="en-GB"/>
        </w:rPr>
        <w:t>Lecturer: Dr Janet Green</w:t>
      </w:r>
    </w:p>
    <w:p w14:paraId="29E0948E" w14:textId="77777777" w:rsidR="0050785B" w:rsidRPr="00C5067C" w:rsidRDefault="0050785B" w:rsidP="0050785B">
      <w:pPr>
        <w:pStyle w:val="1"/>
        <w:rPr>
          <w:rFonts w:ascii="Arial" w:hAnsi="Arial"/>
          <w:color w:val="000000" w:themeColor="text1"/>
          <w:lang w:val="en-GB"/>
        </w:rPr>
      </w:pPr>
    </w:p>
    <w:p w14:paraId="27AFD325" w14:textId="77777777" w:rsidR="0050785B" w:rsidRPr="00C5067C" w:rsidRDefault="0050785B" w:rsidP="0050785B">
      <w:pPr>
        <w:rPr>
          <w:lang w:val="en-GB"/>
        </w:rPr>
      </w:pPr>
    </w:p>
    <w:p w14:paraId="1F43F7D4" w14:textId="77777777" w:rsidR="0050785B" w:rsidRPr="00C5067C" w:rsidRDefault="0050785B" w:rsidP="0050785B">
      <w:pPr>
        <w:rPr>
          <w:lang w:val="en-GB"/>
        </w:rPr>
      </w:pPr>
    </w:p>
    <w:p w14:paraId="0D873B23" w14:textId="77777777" w:rsidR="0050785B" w:rsidRPr="00C5067C" w:rsidRDefault="0050785B" w:rsidP="0050785B">
      <w:pPr>
        <w:rPr>
          <w:lang w:val="en-GB"/>
        </w:rPr>
      </w:pPr>
    </w:p>
    <w:p w14:paraId="17F46D42" w14:textId="77777777" w:rsidR="0050785B" w:rsidRPr="00C5067C" w:rsidRDefault="0050785B" w:rsidP="0050785B">
      <w:pPr>
        <w:rPr>
          <w:lang w:val="en-GB"/>
        </w:rPr>
      </w:pPr>
    </w:p>
    <w:p w14:paraId="171031A7" w14:textId="77777777" w:rsidR="0050785B" w:rsidRPr="00C5067C" w:rsidRDefault="0050785B" w:rsidP="0050785B">
      <w:pPr>
        <w:rPr>
          <w:lang w:val="en-GB"/>
        </w:rPr>
      </w:pPr>
    </w:p>
    <w:p w14:paraId="634DA1BE" w14:textId="77777777" w:rsidR="0050785B" w:rsidRPr="00C5067C" w:rsidRDefault="0050785B" w:rsidP="0050785B">
      <w:pPr>
        <w:rPr>
          <w:lang w:val="en-GB"/>
        </w:rPr>
      </w:pPr>
    </w:p>
    <w:p w14:paraId="3442DA34" w14:textId="77777777" w:rsidR="0050785B" w:rsidRPr="00C5067C" w:rsidRDefault="0050785B" w:rsidP="0050785B">
      <w:pPr>
        <w:rPr>
          <w:lang w:val="en-GB"/>
        </w:rPr>
      </w:pPr>
    </w:p>
    <w:p w14:paraId="03B9D11D" w14:textId="77777777" w:rsidR="0050785B" w:rsidRPr="00C5067C" w:rsidRDefault="0050785B" w:rsidP="0050785B">
      <w:pPr>
        <w:rPr>
          <w:lang w:val="en-GB"/>
        </w:rPr>
      </w:pPr>
    </w:p>
    <w:p w14:paraId="0A97FF4F" w14:textId="77777777" w:rsidR="0050785B" w:rsidRPr="00C5067C" w:rsidRDefault="0050785B" w:rsidP="0050785B">
      <w:pPr>
        <w:rPr>
          <w:lang w:val="en-GB"/>
        </w:rPr>
      </w:pPr>
    </w:p>
    <w:p w14:paraId="042A2EE7" w14:textId="77777777" w:rsidR="0050785B" w:rsidRPr="00C5067C" w:rsidRDefault="0050785B" w:rsidP="0050785B">
      <w:pPr>
        <w:rPr>
          <w:lang w:val="en-GB"/>
        </w:rPr>
      </w:pPr>
    </w:p>
    <w:p w14:paraId="6156060B" w14:textId="77777777" w:rsidR="0050785B" w:rsidRPr="00C5067C" w:rsidRDefault="0050785B" w:rsidP="0050785B">
      <w:pPr>
        <w:rPr>
          <w:lang w:val="en-GB"/>
        </w:rPr>
      </w:pPr>
    </w:p>
    <w:p w14:paraId="3C32C1B1" w14:textId="77777777" w:rsidR="0050785B" w:rsidRPr="00C5067C" w:rsidRDefault="0050785B" w:rsidP="0050785B">
      <w:pPr>
        <w:rPr>
          <w:lang w:val="en-GB"/>
        </w:rPr>
      </w:pPr>
    </w:p>
    <w:p w14:paraId="023D7A26" w14:textId="77777777" w:rsidR="0050785B" w:rsidRPr="00C5067C" w:rsidRDefault="0050785B" w:rsidP="0050785B">
      <w:pPr>
        <w:rPr>
          <w:lang w:val="en-GB"/>
        </w:rPr>
      </w:pPr>
    </w:p>
    <w:p w14:paraId="0B83A4ED" w14:textId="77777777" w:rsidR="0050785B" w:rsidRPr="00C5067C" w:rsidRDefault="0050785B" w:rsidP="0050785B">
      <w:pPr>
        <w:rPr>
          <w:lang w:val="en-GB"/>
        </w:rPr>
      </w:pPr>
    </w:p>
    <w:p w14:paraId="545AD684" w14:textId="77777777" w:rsidR="0050785B" w:rsidRPr="00C5067C" w:rsidRDefault="0050785B" w:rsidP="0050785B">
      <w:pPr>
        <w:rPr>
          <w:lang w:val="en-GB"/>
        </w:rPr>
      </w:pPr>
    </w:p>
    <w:p w14:paraId="3BE45C30" w14:textId="77777777" w:rsidR="0050785B" w:rsidRPr="00C5067C" w:rsidRDefault="0050785B" w:rsidP="0050785B">
      <w:pPr>
        <w:rPr>
          <w:lang w:val="en-GB"/>
        </w:rPr>
      </w:pPr>
    </w:p>
    <w:p w14:paraId="42B16A9D" w14:textId="77777777" w:rsidR="0050785B" w:rsidRPr="00C5067C" w:rsidRDefault="0050785B" w:rsidP="0050785B">
      <w:pPr>
        <w:rPr>
          <w:lang w:val="en-GB"/>
        </w:rPr>
      </w:pPr>
    </w:p>
    <w:p w14:paraId="2B53E653" w14:textId="77777777" w:rsidR="0050785B" w:rsidRPr="00C5067C" w:rsidRDefault="0050785B" w:rsidP="0050785B">
      <w:pPr>
        <w:rPr>
          <w:lang w:val="en-GB"/>
        </w:rPr>
      </w:pPr>
    </w:p>
    <w:p w14:paraId="4CB7B719" w14:textId="77777777" w:rsidR="0050785B" w:rsidRPr="00C5067C" w:rsidRDefault="0050785B" w:rsidP="0050785B">
      <w:pPr>
        <w:rPr>
          <w:lang w:val="en-GB"/>
        </w:rPr>
      </w:pPr>
    </w:p>
    <w:p w14:paraId="3EF815B8" w14:textId="77777777" w:rsidR="0050785B" w:rsidRPr="00C5067C" w:rsidRDefault="0050785B" w:rsidP="0050785B">
      <w:pPr>
        <w:rPr>
          <w:lang w:val="en-GB"/>
        </w:rPr>
      </w:pPr>
    </w:p>
    <w:p w14:paraId="4E66134D" w14:textId="77777777" w:rsidR="0050785B" w:rsidRPr="00C5067C" w:rsidRDefault="0050785B" w:rsidP="0050785B">
      <w:pPr>
        <w:rPr>
          <w:lang w:val="en-GB"/>
        </w:rPr>
      </w:pPr>
    </w:p>
    <w:p w14:paraId="3CFF5A8C" w14:textId="77777777" w:rsidR="0050785B" w:rsidRPr="00C5067C" w:rsidRDefault="0050785B" w:rsidP="0050785B">
      <w:pPr>
        <w:rPr>
          <w:lang w:val="en-GB"/>
        </w:rPr>
      </w:pPr>
    </w:p>
    <w:p w14:paraId="2B418414" w14:textId="77777777" w:rsidR="0050785B" w:rsidRPr="00C5067C" w:rsidRDefault="0050785B" w:rsidP="0050785B">
      <w:pPr>
        <w:rPr>
          <w:lang w:val="en-GB"/>
        </w:rPr>
      </w:pPr>
    </w:p>
    <w:p w14:paraId="0B74B73B" w14:textId="77777777" w:rsidR="0050785B" w:rsidRPr="00C5067C" w:rsidRDefault="0050785B" w:rsidP="0050785B">
      <w:pPr>
        <w:rPr>
          <w:lang w:val="en-GB"/>
        </w:rPr>
      </w:pPr>
    </w:p>
    <w:sdt>
      <w:sdtPr>
        <w:rPr>
          <w:rFonts w:ascii="Arial" w:eastAsia="Arial" w:hAnsi="Arial" w:cs="Arial"/>
          <w:color w:val="auto"/>
          <w:sz w:val="24"/>
          <w:szCs w:val="24"/>
          <w:lang w:val="en" w:eastAsia="en-IN"/>
        </w:rPr>
        <w:id w:val="319625350"/>
        <w:docPartObj>
          <w:docPartGallery w:val="Table of Contents"/>
          <w:docPartUnique/>
        </w:docPartObj>
      </w:sdtPr>
      <w:sdtEndPr>
        <w:rPr>
          <w:b/>
          <w:bCs/>
          <w:noProof/>
        </w:rPr>
      </w:sdtEndPr>
      <w:sdtContent>
        <w:p w14:paraId="17A5FC3F" w14:textId="77777777" w:rsidR="0050785B" w:rsidRPr="00C5067C" w:rsidRDefault="0050785B" w:rsidP="0050785B">
          <w:pPr>
            <w:pStyle w:val="ab"/>
            <w:jc w:val="center"/>
            <w:rPr>
              <w:rFonts w:ascii="Arial" w:hAnsi="Arial" w:cs="Arial"/>
              <w:color w:val="000000" w:themeColor="text1"/>
              <w:sz w:val="24"/>
              <w:szCs w:val="24"/>
            </w:rPr>
          </w:pPr>
          <w:r w:rsidRPr="00C5067C">
            <w:rPr>
              <w:rFonts w:ascii="Arial" w:hAnsi="Arial" w:cs="Arial"/>
              <w:color w:val="000000" w:themeColor="text1"/>
              <w:sz w:val="24"/>
              <w:szCs w:val="24"/>
            </w:rPr>
            <w:t>Table of Contents</w:t>
          </w:r>
        </w:p>
        <w:p w14:paraId="55CABE00" w14:textId="77777777" w:rsidR="00B236F2" w:rsidRPr="00C5067C" w:rsidRDefault="0050785B">
          <w:pPr>
            <w:pStyle w:val="10"/>
            <w:tabs>
              <w:tab w:val="right" w:leader="dot" w:pos="9350"/>
            </w:tabs>
            <w:rPr>
              <w:rFonts w:eastAsiaTheme="minorEastAsia"/>
              <w:noProof/>
              <w:sz w:val="24"/>
              <w:szCs w:val="24"/>
              <w:lang w:val="en-US" w:eastAsia="en-US"/>
            </w:rPr>
          </w:pPr>
          <w:r w:rsidRPr="00C5067C">
            <w:rPr>
              <w:b/>
              <w:bCs/>
              <w:noProof/>
              <w:sz w:val="24"/>
              <w:szCs w:val="24"/>
            </w:rPr>
            <w:fldChar w:fldCharType="begin"/>
          </w:r>
          <w:r w:rsidRPr="00C5067C">
            <w:rPr>
              <w:b/>
              <w:bCs/>
              <w:noProof/>
              <w:sz w:val="24"/>
              <w:szCs w:val="24"/>
            </w:rPr>
            <w:instrText xml:space="preserve"> TOC \o "1-3" \h \z \u </w:instrText>
          </w:r>
          <w:r w:rsidRPr="00C5067C">
            <w:rPr>
              <w:b/>
              <w:bCs/>
              <w:noProof/>
              <w:sz w:val="24"/>
              <w:szCs w:val="24"/>
            </w:rPr>
            <w:fldChar w:fldCharType="separate"/>
          </w:r>
          <w:hyperlink w:anchor="_Toc48589942" w:history="1">
            <w:r w:rsidR="00B236F2" w:rsidRPr="00C5067C">
              <w:rPr>
                <w:rStyle w:val="ac"/>
                <w:noProof/>
                <w:sz w:val="24"/>
                <w:szCs w:val="24"/>
                <w:lang w:val="en-GB"/>
              </w:rPr>
              <w:t>Introduction</w:t>
            </w:r>
            <w:r w:rsidR="00B236F2" w:rsidRPr="00C5067C">
              <w:rPr>
                <w:noProof/>
                <w:webHidden/>
                <w:sz w:val="24"/>
                <w:szCs w:val="24"/>
              </w:rPr>
              <w:tab/>
            </w:r>
            <w:r w:rsidR="00B236F2" w:rsidRPr="00C5067C">
              <w:rPr>
                <w:noProof/>
                <w:webHidden/>
                <w:sz w:val="24"/>
                <w:szCs w:val="24"/>
              </w:rPr>
              <w:fldChar w:fldCharType="begin"/>
            </w:r>
            <w:r w:rsidR="00B236F2" w:rsidRPr="00C5067C">
              <w:rPr>
                <w:noProof/>
                <w:webHidden/>
                <w:sz w:val="24"/>
                <w:szCs w:val="24"/>
              </w:rPr>
              <w:instrText xml:space="preserve"> PAGEREF _Toc48589942 \h </w:instrText>
            </w:r>
            <w:r w:rsidR="00B236F2" w:rsidRPr="00C5067C">
              <w:rPr>
                <w:noProof/>
                <w:webHidden/>
                <w:sz w:val="24"/>
                <w:szCs w:val="24"/>
              </w:rPr>
            </w:r>
            <w:r w:rsidR="00B236F2" w:rsidRPr="00C5067C">
              <w:rPr>
                <w:noProof/>
                <w:webHidden/>
                <w:sz w:val="24"/>
                <w:szCs w:val="24"/>
              </w:rPr>
              <w:fldChar w:fldCharType="separate"/>
            </w:r>
            <w:r w:rsidR="00B236F2" w:rsidRPr="00C5067C">
              <w:rPr>
                <w:noProof/>
                <w:webHidden/>
                <w:sz w:val="24"/>
                <w:szCs w:val="24"/>
              </w:rPr>
              <w:t>2</w:t>
            </w:r>
            <w:r w:rsidR="00B236F2" w:rsidRPr="00C5067C">
              <w:rPr>
                <w:noProof/>
                <w:webHidden/>
                <w:sz w:val="24"/>
                <w:szCs w:val="24"/>
              </w:rPr>
              <w:fldChar w:fldCharType="end"/>
            </w:r>
          </w:hyperlink>
        </w:p>
        <w:p w14:paraId="5DE7D9EB" w14:textId="77777777" w:rsidR="00B236F2" w:rsidRPr="00C5067C" w:rsidRDefault="00FE242C">
          <w:pPr>
            <w:pStyle w:val="10"/>
            <w:tabs>
              <w:tab w:val="right" w:leader="dot" w:pos="9350"/>
            </w:tabs>
            <w:rPr>
              <w:rFonts w:eastAsiaTheme="minorEastAsia"/>
              <w:noProof/>
              <w:sz w:val="24"/>
              <w:szCs w:val="24"/>
              <w:lang w:val="en-US" w:eastAsia="en-US"/>
            </w:rPr>
          </w:pPr>
          <w:hyperlink w:anchor="_Toc48589943" w:history="1">
            <w:r w:rsidR="00B236F2" w:rsidRPr="00C5067C">
              <w:rPr>
                <w:rStyle w:val="ac"/>
                <w:noProof/>
                <w:sz w:val="24"/>
                <w:szCs w:val="24"/>
              </w:rPr>
              <w:t>Relationship between structure, culture, people and organisational performance</w:t>
            </w:r>
            <w:r w:rsidR="00B236F2" w:rsidRPr="00C5067C">
              <w:rPr>
                <w:noProof/>
                <w:webHidden/>
                <w:sz w:val="24"/>
                <w:szCs w:val="24"/>
              </w:rPr>
              <w:tab/>
            </w:r>
            <w:r w:rsidR="00B236F2" w:rsidRPr="00C5067C">
              <w:rPr>
                <w:noProof/>
                <w:webHidden/>
                <w:sz w:val="24"/>
                <w:szCs w:val="24"/>
              </w:rPr>
              <w:fldChar w:fldCharType="begin"/>
            </w:r>
            <w:r w:rsidR="00B236F2" w:rsidRPr="00C5067C">
              <w:rPr>
                <w:noProof/>
                <w:webHidden/>
                <w:sz w:val="24"/>
                <w:szCs w:val="24"/>
              </w:rPr>
              <w:instrText xml:space="preserve"> PAGEREF _Toc48589943 \h </w:instrText>
            </w:r>
            <w:r w:rsidR="00B236F2" w:rsidRPr="00C5067C">
              <w:rPr>
                <w:noProof/>
                <w:webHidden/>
                <w:sz w:val="24"/>
                <w:szCs w:val="24"/>
              </w:rPr>
            </w:r>
            <w:r w:rsidR="00B236F2" w:rsidRPr="00C5067C">
              <w:rPr>
                <w:noProof/>
                <w:webHidden/>
                <w:sz w:val="24"/>
                <w:szCs w:val="24"/>
              </w:rPr>
              <w:fldChar w:fldCharType="separate"/>
            </w:r>
            <w:r w:rsidR="00B236F2" w:rsidRPr="00C5067C">
              <w:rPr>
                <w:noProof/>
                <w:webHidden/>
                <w:sz w:val="24"/>
                <w:szCs w:val="24"/>
              </w:rPr>
              <w:t>3</w:t>
            </w:r>
            <w:r w:rsidR="00B236F2" w:rsidRPr="00C5067C">
              <w:rPr>
                <w:noProof/>
                <w:webHidden/>
                <w:sz w:val="24"/>
                <w:szCs w:val="24"/>
              </w:rPr>
              <w:fldChar w:fldCharType="end"/>
            </w:r>
          </w:hyperlink>
        </w:p>
        <w:p w14:paraId="229FF6FF" w14:textId="77777777" w:rsidR="00B236F2" w:rsidRPr="00C5067C" w:rsidRDefault="00FE242C">
          <w:pPr>
            <w:pStyle w:val="10"/>
            <w:tabs>
              <w:tab w:val="right" w:leader="dot" w:pos="9350"/>
            </w:tabs>
            <w:rPr>
              <w:rFonts w:eastAsiaTheme="minorEastAsia"/>
              <w:noProof/>
              <w:sz w:val="24"/>
              <w:szCs w:val="24"/>
              <w:lang w:val="en-US" w:eastAsia="en-US"/>
            </w:rPr>
          </w:pPr>
          <w:hyperlink w:anchor="_Toc48589944" w:history="1">
            <w:r w:rsidR="00B236F2" w:rsidRPr="00C5067C">
              <w:rPr>
                <w:rStyle w:val="ac"/>
                <w:noProof/>
                <w:sz w:val="24"/>
                <w:szCs w:val="24"/>
                <w:lang w:val="en-GB"/>
              </w:rPr>
              <w:t>Essential nature of managerial work and role of leadership</w:t>
            </w:r>
            <w:r w:rsidR="00B236F2" w:rsidRPr="00C5067C">
              <w:rPr>
                <w:noProof/>
                <w:webHidden/>
                <w:sz w:val="24"/>
                <w:szCs w:val="24"/>
              </w:rPr>
              <w:tab/>
            </w:r>
            <w:r w:rsidR="00B236F2" w:rsidRPr="00C5067C">
              <w:rPr>
                <w:noProof/>
                <w:webHidden/>
                <w:sz w:val="24"/>
                <w:szCs w:val="24"/>
              </w:rPr>
              <w:fldChar w:fldCharType="begin"/>
            </w:r>
            <w:r w:rsidR="00B236F2" w:rsidRPr="00C5067C">
              <w:rPr>
                <w:noProof/>
                <w:webHidden/>
                <w:sz w:val="24"/>
                <w:szCs w:val="24"/>
              </w:rPr>
              <w:instrText xml:space="preserve"> PAGEREF _Toc48589944 \h </w:instrText>
            </w:r>
            <w:r w:rsidR="00B236F2" w:rsidRPr="00C5067C">
              <w:rPr>
                <w:noProof/>
                <w:webHidden/>
                <w:sz w:val="24"/>
                <w:szCs w:val="24"/>
              </w:rPr>
            </w:r>
            <w:r w:rsidR="00B236F2" w:rsidRPr="00C5067C">
              <w:rPr>
                <w:noProof/>
                <w:webHidden/>
                <w:sz w:val="24"/>
                <w:szCs w:val="24"/>
              </w:rPr>
              <w:fldChar w:fldCharType="separate"/>
            </w:r>
            <w:r w:rsidR="00B236F2" w:rsidRPr="00C5067C">
              <w:rPr>
                <w:noProof/>
                <w:webHidden/>
                <w:sz w:val="24"/>
                <w:szCs w:val="24"/>
              </w:rPr>
              <w:t>6</w:t>
            </w:r>
            <w:r w:rsidR="00B236F2" w:rsidRPr="00C5067C">
              <w:rPr>
                <w:noProof/>
                <w:webHidden/>
                <w:sz w:val="24"/>
                <w:szCs w:val="24"/>
              </w:rPr>
              <w:fldChar w:fldCharType="end"/>
            </w:r>
          </w:hyperlink>
        </w:p>
        <w:p w14:paraId="6DD35A51" w14:textId="77777777" w:rsidR="00B236F2" w:rsidRPr="00C5067C" w:rsidRDefault="00FE242C">
          <w:pPr>
            <w:pStyle w:val="10"/>
            <w:tabs>
              <w:tab w:val="right" w:leader="dot" w:pos="9350"/>
            </w:tabs>
            <w:rPr>
              <w:rFonts w:eastAsiaTheme="minorEastAsia"/>
              <w:noProof/>
              <w:sz w:val="24"/>
              <w:szCs w:val="24"/>
              <w:lang w:val="en-US" w:eastAsia="en-US"/>
            </w:rPr>
          </w:pPr>
          <w:hyperlink w:anchor="_Toc48589945" w:history="1">
            <w:r w:rsidR="00B236F2" w:rsidRPr="00C5067C">
              <w:rPr>
                <w:rStyle w:val="ac"/>
                <w:noProof/>
                <w:sz w:val="24"/>
                <w:szCs w:val="24"/>
                <w:lang w:val="en-GB"/>
              </w:rPr>
              <w:t>Behavioural approach of management and factors that affect differences in individual behaviour</w:t>
            </w:r>
            <w:r w:rsidR="00B236F2" w:rsidRPr="00C5067C">
              <w:rPr>
                <w:noProof/>
                <w:webHidden/>
                <w:sz w:val="24"/>
                <w:szCs w:val="24"/>
              </w:rPr>
              <w:tab/>
            </w:r>
            <w:r w:rsidR="00B236F2" w:rsidRPr="00C5067C">
              <w:rPr>
                <w:noProof/>
                <w:webHidden/>
                <w:sz w:val="24"/>
                <w:szCs w:val="24"/>
              </w:rPr>
              <w:fldChar w:fldCharType="begin"/>
            </w:r>
            <w:r w:rsidR="00B236F2" w:rsidRPr="00C5067C">
              <w:rPr>
                <w:noProof/>
                <w:webHidden/>
                <w:sz w:val="24"/>
                <w:szCs w:val="24"/>
              </w:rPr>
              <w:instrText xml:space="preserve"> PAGEREF _Toc48589945 \h </w:instrText>
            </w:r>
            <w:r w:rsidR="00B236F2" w:rsidRPr="00C5067C">
              <w:rPr>
                <w:noProof/>
                <w:webHidden/>
                <w:sz w:val="24"/>
                <w:szCs w:val="24"/>
              </w:rPr>
            </w:r>
            <w:r w:rsidR="00B236F2" w:rsidRPr="00C5067C">
              <w:rPr>
                <w:noProof/>
                <w:webHidden/>
                <w:sz w:val="24"/>
                <w:szCs w:val="24"/>
              </w:rPr>
              <w:fldChar w:fldCharType="separate"/>
            </w:r>
            <w:r w:rsidR="00B236F2" w:rsidRPr="00C5067C">
              <w:rPr>
                <w:noProof/>
                <w:webHidden/>
                <w:sz w:val="24"/>
                <w:szCs w:val="24"/>
              </w:rPr>
              <w:t>7</w:t>
            </w:r>
            <w:r w:rsidR="00B236F2" w:rsidRPr="00C5067C">
              <w:rPr>
                <w:noProof/>
                <w:webHidden/>
                <w:sz w:val="24"/>
                <w:szCs w:val="24"/>
              </w:rPr>
              <w:fldChar w:fldCharType="end"/>
            </w:r>
          </w:hyperlink>
        </w:p>
        <w:p w14:paraId="603CD2C7" w14:textId="77777777" w:rsidR="00B236F2" w:rsidRPr="00C5067C" w:rsidRDefault="00FE242C">
          <w:pPr>
            <w:pStyle w:val="20"/>
            <w:tabs>
              <w:tab w:val="right" w:leader="dot" w:pos="9350"/>
            </w:tabs>
            <w:rPr>
              <w:rFonts w:eastAsiaTheme="minorEastAsia"/>
              <w:noProof/>
              <w:sz w:val="24"/>
              <w:szCs w:val="24"/>
              <w:lang w:val="en-US" w:eastAsia="en-US"/>
            </w:rPr>
          </w:pPr>
          <w:hyperlink w:anchor="_Toc48589946" w:history="1">
            <w:r w:rsidR="00B236F2" w:rsidRPr="00C5067C">
              <w:rPr>
                <w:rStyle w:val="ac"/>
                <w:noProof/>
                <w:sz w:val="24"/>
                <w:szCs w:val="24"/>
                <w:lang w:val="en-GB"/>
              </w:rPr>
              <w:t>Recommendation</w:t>
            </w:r>
            <w:r w:rsidR="00B236F2" w:rsidRPr="00C5067C">
              <w:rPr>
                <w:noProof/>
                <w:webHidden/>
                <w:sz w:val="24"/>
                <w:szCs w:val="24"/>
              </w:rPr>
              <w:tab/>
            </w:r>
            <w:r w:rsidR="00B236F2" w:rsidRPr="00C5067C">
              <w:rPr>
                <w:noProof/>
                <w:webHidden/>
                <w:sz w:val="24"/>
                <w:szCs w:val="24"/>
              </w:rPr>
              <w:fldChar w:fldCharType="begin"/>
            </w:r>
            <w:r w:rsidR="00B236F2" w:rsidRPr="00C5067C">
              <w:rPr>
                <w:noProof/>
                <w:webHidden/>
                <w:sz w:val="24"/>
                <w:szCs w:val="24"/>
              </w:rPr>
              <w:instrText xml:space="preserve"> PAGEREF _Toc48589946 \h </w:instrText>
            </w:r>
            <w:r w:rsidR="00B236F2" w:rsidRPr="00C5067C">
              <w:rPr>
                <w:noProof/>
                <w:webHidden/>
                <w:sz w:val="24"/>
                <w:szCs w:val="24"/>
              </w:rPr>
            </w:r>
            <w:r w:rsidR="00B236F2" w:rsidRPr="00C5067C">
              <w:rPr>
                <w:noProof/>
                <w:webHidden/>
                <w:sz w:val="24"/>
                <w:szCs w:val="24"/>
              </w:rPr>
              <w:fldChar w:fldCharType="separate"/>
            </w:r>
            <w:r w:rsidR="00B236F2" w:rsidRPr="00C5067C">
              <w:rPr>
                <w:noProof/>
                <w:webHidden/>
                <w:sz w:val="24"/>
                <w:szCs w:val="24"/>
              </w:rPr>
              <w:t>8</w:t>
            </w:r>
            <w:r w:rsidR="00B236F2" w:rsidRPr="00C5067C">
              <w:rPr>
                <w:noProof/>
                <w:webHidden/>
                <w:sz w:val="24"/>
                <w:szCs w:val="24"/>
              </w:rPr>
              <w:fldChar w:fldCharType="end"/>
            </w:r>
          </w:hyperlink>
        </w:p>
        <w:p w14:paraId="186F1827" w14:textId="77777777" w:rsidR="00B236F2" w:rsidRPr="00C5067C" w:rsidRDefault="00FE242C">
          <w:pPr>
            <w:pStyle w:val="10"/>
            <w:tabs>
              <w:tab w:val="right" w:leader="dot" w:pos="9350"/>
            </w:tabs>
            <w:rPr>
              <w:rFonts w:eastAsiaTheme="minorEastAsia"/>
              <w:noProof/>
              <w:sz w:val="24"/>
              <w:szCs w:val="24"/>
              <w:lang w:val="en-US" w:eastAsia="en-US"/>
            </w:rPr>
          </w:pPr>
          <w:hyperlink w:anchor="_Toc48589947" w:history="1">
            <w:r w:rsidR="00B236F2" w:rsidRPr="00C5067C">
              <w:rPr>
                <w:rStyle w:val="ac"/>
                <w:noProof/>
                <w:sz w:val="24"/>
                <w:szCs w:val="24"/>
                <w:lang w:val="en-GB"/>
              </w:rPr>
              <w:t>Conclusion</w:t>
            </w:r>
            <w:r w:rsidR="00B236F2" w:rsidRPr="00C5067C">
              <w:rPr>
                <w:noProof/>
                <w:webHidden/>
                <w:sz w:val="24"/>
                <w:szCs w:val="24"/>
              </w:rPr>
              <w:tab/>
            </w:r>
            <w:r w:rsidR="00B236F2" w:rsidRPr="00C5067C">
              <w:rPr>
                <w:noProof/>
                <w:webHidden/>
                <w:sz w:val="24"/>
                <w:szCs w:val="24"/>
              </w:rPr>
              <w:fldChar w:fldCharType="begin"/>
            </w:r>
            <w:r w:rsidR="00B236F2" w:rsidRPr="00C5067C">
              <w:rPr>
                <w:noProof/>
                <w:webHidden/>
                <w:sz w:val="24"/>
                <w:szCs w:val="24"/>
              </w:rPr>
              <w:instrText xml:space="preserve"> PAGEREF _Toc48589947 \h </w:instrText>
            </w:r>
            <w:r w:rsidR="00B236F2" w:rsidRPr="00C5067C">
              <w:rPr>
                <w:noProof/>
                <w:webHidden/>
                <w:sz w:val="24"/>
                <w:szCs w:val="24"/>
              </w:rPr>
            </w:r>
            <w:r w:rsidR="00B236F2" w:rsidRPr="00C5067C">
              <w:rPr>
                <w:noProof/>
                <w:webHidden/>
                <w:sz w:val="24"/>
                <w:szCs w:val="24"/>
              </w:rPr>
              <w:fldChar w:fldCharType="separate"/>
            </w:r>
            <w:r w:rsidR="00B236F2" w:rsidRPr="00C5067C">
              <w:rPr>
                <w:noProof/>
                <w:webHidden/>
                <w:sz w:val="24"/>
                <w:szCs w:val="24"/>
              </w:rPr>
              <w:t>8</w:t>
            </w:r>
            <w:r w:rsidR="00B236F2" w:rsidRPr="00C5067C">
              <w:rPr>
                <w:noProof/>
                <w:webHidden/>
                <w:sz w:val="24"/>
                <w:szCs w:val="24"/>
              </w:rPr>
              <w:fldChar w:fldCharType="end"/>
            </w:r>
          </w:hyperlink>
        </w:p>
        <w:p w14:paraId="78FE4D4E" w14:textId="77777777" w:rsidR="00B236F2" w:rsidRPr="00C5067C" w:rsidRDefault="00FE242C">
          <w:pPr>
            <w:pStyle w:val="10"/>
            <w:tabs>
              <w:tab w:val="right" w:leader="dot" w:pos="9350"/>
            </w:tabs>
            <w:rPr>
              <w:rFonts w:eastAsiaTheme="minorEastAsia"/>
              <w:noProof/>
              <w:sz w:val="24"/>
              <w:szCs w:val="24"/>
              <w:lang w:val="en-US" w:eastAsia="en-US"/>
            </w:rPr>
          </w:pPr>
          <w:hyperlink w:anchor="_Toc48589948" w:history="1">
            <w:r w:rsidR="00B236F2" w:rsidRPr="00C5067C">
              <w:rPr>
                <w:rStyle w:val="ac"/>
                <w:noProof/>
                <w:sz w:val="24"/>
                <w:szCs w:val="24"/>
                <w:lang w:val="en-GB"/>
              </w:rPr>
              <w:t>References</w:t>
            </w:r>
            <w:r w:rsidR="00B236F2" w:rsidRPr="00C5067C">
              <w:rPr>
                <w:noProof/>
                <w:webHidden/>
                <w:sz w:val="24"/>
                <w:szCs w:val="24"/>
              </w:rPr>
              <w:tab/>
            </w:r>
            <w:r w:rsidR="00B236F2" w:rsidRPr="00C5067C">
              <w:rPr>
                <w:noProof/>
                <w:webHidden/>
                <w:sz w:val="24"/>
                <w:szCs w:val="24"/>
              </w:rPr>
              <w:fldChar w:fldCharType="begin"/>
            </w:r>
            <w:r w:rsidR="00B236F2" w:rsidRPr="00C5067C">
              <w:rPr>
                <w:noProof/>
                <w:webHidden/>
                <w:sz w:val="24"/>
                <w:szCs w:val="24"/>
              </w:rPr>
              <w:instrText xml:space="preserve"> PAGEREF _Toc48589948 \h </w:instrText>
            </w:r>
            <w:r w:rsidR="00B236F2" w:rsidRPr="00C5067C">
              <w:rPr>
                <w:noProof/>
                <w:webHidden/>
                <w:sz w:val="24"/>
                <w:szCs w:val="24"/>
              </w:rPr>
            </w:r>
            <w:r w:rsidR="00B236F2" w:rsidRPr="00C5067C">
              <w:rPr>
                <w:noProof/>
                <w:webHidden/>
                <w:sz w:val="24"/>
                <w:szCs w:val="24"/>
              </w:rPr>
              <w:fldChar w:fldCharType="separate"/>
            </w:r>
            <w:r w:rsidR="00B236F2" w:rsidRPr="00C5067C">
              <w:rPr>
                <w:noProof/>
                <w:webHidden/>
                <w:sz w:val="24"/>
                <w:szCs w:val="24"/>
              </w:rPr>
              <w:t>8</w:t>
            </w:r>
            <w:r w:rsidR="00B236F2" w:rsidRPr="00C5067C">
              <w:rPr>
                <w:noProof/>
                <w:webHidden/>
                <w:sz w:val="24"/>
                <w:szCs w:val="24"/>
              </w:rPr>
              <w:fldChar w:fldCharType="end"/>
            </w:r>
          </w:hyperlink>
        </w:p>
        <w:p w14:paraId="4EE8B1EE" w14:textId="77777777" w:rsidR="00B236F2" w:rsidRPr="00C5067C" w:rsidRDefault="00FE242C">
          <w:pPr>
            <w:pStyle w:val="10"/>
            <w:tabs>
              <w:tab w:val="right" w:leader="dot" w:pos="9350"/>
            </w:tabs>
            <w:rPr>
              <w:rFonts w:eastAsiaTheme="minorEastAsia"/>
              <w:noProof/>
              <w:sz w:val="24"/>
              <w:szCs w:val="24"/>
              <w:lang w:val="en-US" w:eastAsia="en-US"/>
            </w:rPr>
          </w:pPr>
          <w:hyperlink w:anchor="_Toc48589949" w:history="1">
            <w:r w:rsidR="00B236F2" w:rsidRPr="00C5067C">
              <w:rPr>
                <w:rStyle w:val="ac"/>
                <w:noProof/>
                <w:sz w:val="24"/>
                <w:szCs w:val="24"/>
                <w:lang w:val="en-GB"/>
              </w:rPr>
              <w:t>Appendix</w:t>
            </w:r>
            <w:r w:rsidR="00B236F2" w:rsidRPr="00C5067C">
              <w:rPr>
                <w:noProof/>
                <w:webHidden/>
                <w:sz w:val="24"/>
                <w:szCs w:val="24"/>
              </w:rPr>
              <w:tab/>
            </w:r>
            <w:r w:rsidR="00B236F2" w:rsidRPr="00C5067C">
              <w:rPr>
                <w:noProof/>
                <w:webHidden/>
                <w:sz w:val="24"/>
                <w:szCs w:val="24"/>
              </w:rPr>
              <w:fldChar w:fldCharType="begin"/>
            </w:r>
            <w:r w:rsidR="00B236F2" w:rsidRPr="00C5067C">
              <w:rPr>
                <w:noProof/>
                <w:webHidden/>
                <w:sz w:val="24"/>
                <w:szCs w:val="24"/>
              </w:rPr>
              <w:instrText xml:space="preserve"> PAGEREF _Toc48589949 \h </w:instrText>
            </w:r>
            <w:r w:rsidR="00B236F2" w:rsidRPr="00C5067C">
              <w:rPr>
                <w:noProof/>
                <w:webHidden/>
                <w:sz w:val="24"/>
                <w:szCs w:val="24"/>
              </w:rPr>
            </w:r>
            <w:r w:rsidR="00B236F2" w:rsidRPr="00C5067C">
              <w:rPr>
                <w:noProof/>
                <w:webHidden/>
                <w:sz w:val="24"/>
                <w:szCs w:val="24"/>
              </w:rPr>
              <w:fldChar w:fldCharType="separate"/>
            </w:r>
            <w:r w:rsidR="00B236F2" w:rsidRPr="00C5067C">
              <w:rPr>
                <w:noProof/>
                <w:webHidden/>
                <w:sz w:val="24"/>
                <w:szCs w:val="24"/>
              </w:rPr>
              <w:t>11</w:t>
            </w:r>
            <w:r w:rsidR="00B236F2" w:rsidRPr="00C5067C">
              <w:rPr>
                <w:noProof/>
                <w:webHidden/>
                <w:sz w:val="24"/>
                <w:szCs w:val="24"/>
              </w:rPr>
              <w:fldChar w:fldCharType="end"/>
            </w:r>
          </w:hyperlink>
        </w:p>
        <w:p w14:paraId="4FFED665" w14:textId="77777777" w:rsidR="00B236F2" w:rsidRPr="00C5067C" w:rsidRDefault="00FE242C">
          <w:pPr>
            <w:pStyle w:val="20"/>
            <w:tabs>
              <w:tab w:val="right" w:leader="dot" w:pos="9350"/>
            </w:tabs>
            <w:rPr>
              <w:rFonts w:eastAsiaTheme="minorEastAsia"/>
              <w:noProof/>
              <w:sz w:val="24"/>
              <w:szCs w:val="24"/>
              <w:lang w:val="en-US" w:eastAsia="en-US"/>
            </w:rPr>
          </w:pPr>
          <w:hyperlink w:anchor="_Toc48589950" w:history="1">
            <w:r w:rsidR="00B236F2" w:rsidRPr="00C5067C">
              <w:rPr>
                <w:rStyle w:val="ac"/>
                <w:noProof/>
                <w:sz w:val="24"/>
                <w:szCs w:val="24"/>
                <w:lang w:val="en-GB"/>
              </w:rPr>
              <w:t>Scenario</w:t>
            </w:r>
            <w:r w:rsidR="00B236F2" w:rsidRPr="00C5067C">
              <w:rPr>
                <w:noProof/>
                <w:webHidden/>
                <w:sz w:val="24"/>
                <w:szCs w:val="24"/>
              </w:rPr>
              <w:tab/>
            </w:r>
            <w:r w:rsidR="00B236F2" w:rsidRPr="00C5067C">
              <w:rPr>
                <w:noProof/>
                <w:webHidden/>
                <w:sz w:val="24"/>
                <w:szCs w:val="24"/>
              </w:rPr>
              <w:fldChar w:fldCharType="begin"/>
            </w:r>
            <w:r w:rsidR="00B236F2" w:rsidRPr="00C5067C">
              <w:rPr>
                <w:noProof/>
                <w:webHidden/>
                <w:sz w:val="24"/>
                <w:szCs w:val="24"/>
              </w:rPr>
              <w:instrText xml:space="preserve"> PAGEREF _Toc48589950 \h </w:instrText>
            </w:r>
            <w:r w:rsidR="00B236F2" w:rsidRPr="00C5067C">
              <w:rPr>
                <w:noProof/>
                <w:webHidden/>
                <w:sz w:val="24"/>
                <w:szCs w:val="24"/>
              </w:rPr>
            </w:r>
            <w:r w:rsidR="00B236F2" w:rsidRPr="00C5067C">
              <w:rPr>
                <w:noProof/>
                <w:webHidden/>
                <w:sz w:val="24"/>
                <w:szCs w:val="24"/>
              </w:rPr>
              <w:fldChar w:fldCharType="separate"/>
            </w:r>
            <w:r w:rsidR="00B236F2" w:rsidRPr="00C5067C">
              <w:rPr>
                <w:noProof/>
                <w:webHidden/>
                <w:sz w:val="24"/>
                <w:szCs w:val="24"/>
              </w:rPr>
              <w:t>11</w:t>
            </w:r>
            <w:r w:rsidR="00B236F2" w:rsidRPr="00C5067C">
              <w:rPr>
                <w:noProof/>
                <w:webHidden/>
                <w:sz w:val="24"/>
                <w:szCs w:val="24"/>
              </w:rPr>
              <w:fldChar w:fldCharType="end"/>
            </w:r>
          </w:hyperlink>
        </w:p>
        <w:p w14:paraId="7E73BFD9" w14:textId="77777777" w:rsidR="0050785B" w:rsidRPr="00C5067C" w:rsidRDefault="0050785B" w:rsidP="0050785B">
          <w:pPr>
            <w:spacing w:line="360" w:lineRule="auto"/>
            <w:rPr>
              <w:sz w:val="24"/>
              <w:szCs w:val="24"/>
            </w:rPr>
          </w:pPr>
          <w:r w:rsidRPr="00C5067C">
            <w:rPr>
              <w:b/>
              <w:bCs/>
              <w:noProof/>
              <w:sz w:val="24"/>
              <w:szCs w:val="24"/>
            </w:rPr>
            <w:fldChar w:fldCharType="end"/>
          </w:r>
        </w:p>
      </w:sdtContent>
    </w:sdt>
    <w:p w14:paraId="3993DBE6" w14:textId="77777777" w:rsidR="0050785B" w:rsidRPr="00C5067C" w:rsidRDefault="0050785B" w:rsidP="0050785B">
      <w:pPr>
        <w:rPr>
          <w:sz w:val="24"/>
          <w:szCs w:val="24"/>
          <w:lang w:val="en-GB"/>
        </w:rPr>
      </w:pPr>
    </w:p>
    <w:p w14:paraId="7867C7F7" w14:textId="77777777" w:rsidR="0050785B" w:rsidRPr="00C5067C" w:rsidRDefault="0050785B" w:rsidP="0050785B">
      <w:pPr>
        <w:rPr>
          <w:sz w:val="24"/>
          <w:szCs w:val="24"/>
          <w:lang w:val="en-GB"/>
        </w:rPr>
      </w:pPr>
    </w:p>
    <w:p w14:paraId="406F3E86" w14:textId="77777777" w:rsidR="0050785B" w:rsidRPr="00C5067C" w:rsidRDefault="0050785B" w:rsidP="0050785B">
      <w:pPr>
        <w:rPr>
          <w:lang w:val="en-GB"/>
        </w:rPr>
      </w:pPr>
    </w:p>
    <w:p w14:paraId="06BE74D2" w14:textId="77777777" w:rsidR="0050785B" w:rsidRPr="00C5067C" w:rsidRDefault="0050785B" w:rsidP="0050785B">
      <w:pPr>
        <w:rPr>
          <w:lang w:val="en-GB"/>
        </w:rPr>
      </w:pPr>
    </w:p>
    <w:p w14:paraId="53946378" w14:textId="77777777" w:rsidR="0050785B" w:rsidRPr="00C5067C" w:rsidRDefault="0050785B" w:rsidP="0050785B">
      <w:pPr>
        <w:rPr>
          <w:lang w:val="en-GB"/>
        </w:rPr>
      </w:pPr>
    </w:p>
    <w:p w14:paraId="7EB8E1DC" w14:textId="77777777" w:rsidR="0050785B" w:rsidRPr="00C5067C" w:rsidRDefault="0050785B" w:rsidP="0050785B">
      <w:pPr>
        <w:rPr>
          <w:lang w:val="en-GB"/>
        </w:rPr>
      </w:pPr>
    </w:p>
    <w:p w14:paraId="15BDAB03" w14:textId="77777777" w:rsidR="0050785B" w:rsidRPr="00C5067C" w:rsidRDefault="0050785B" w:rsidP="0050785B">
      <w:pPr>
        <w:rPr>
          <w:lang w:val="en-GB"/>
        </w:rPr>
      </w:pPr>
    </w:p>
    <w:p w14:paraId="28564FC2" w14:textId="77777777" w:rsidR="0050785B" w:rsidRPr="00C5067C" w:rsidRDefault="0050785B" w:rsidP="0050785B">
      <w:pPr>
        <w:rPr>
          <w:lang w:val="en-GB"/>
        </w:rPr>
      </w:pPr>
    </w:p>
    <w:p w14:paraId="123E8BC3" w14:textId="77777777" w:rsidR="0050785B" w:rsidRPr="00C5067C" w:rsidRDefault="0050785B" w:rsidP="0050785B">
      <w:pPr>
        <w:rPr>
          <w:lang w:val="en-GB"/>
        </w:rPr>
      </w:pPr>
    </w:p>
    <w:p w14:paraId="048479DB" w14:textId="77777777" w:rsidR="0050785B" w:rsidRPr="00C5067C" w:rsidRDefault="0050785B" w:rsidP="0050785B">
      <w:pPr>
        <w:rPr>
          <w:lang w:val="en-GB"/>
        </w:rPr>
      </w:pPr>
    </w:p>
    <w:p w14:paraId="69437B02" w14:textId="77777777" w:rsidR="0050785B" w:rsidRPr="00C5067C" w:rsidRDefault="0050785B" w:rsidP="0050785B">
      <w:pPr>
        <w:rPr>
          <w:lang w:val="en-GB"/>
        </w:rPr>
      </w:pPr>
    </w:p>
    <w:p w14:paraId="5CD2DB42" w14:textId="77777777" w:rsidR="0050785B" w:rsidRPr="00C5067C" w:rsidRDefault="0050785B" w:rsidP="0050785B">
      <w:pPr>
        <w:rPr>
          <w:lang w:val="en-GB"/>
        </w:rPr>
      </w:pPr>
    </w:p>
    <w:p w14:paraId="20326385" w14:textId="77777777" w:rsidR="0050785B" w:rsidRPr="00C5067C" w:rsidRDefault="0050785B" w:rsidP="0050785B">
      <w:pPr>
        <w:rPr>
          <w:lang w:val="en-GB"/>
        </w:rPr>
      </w:pPr>
    </w:p>
    <w:p w14:paraId="4820B869" w14:textId="77777777" w:rsidR="0050785B" w:rsidRPr="00C5067C" w:rsidRDefault="0050785B" w:rsidP="0050785B">
      <w:pPr>
        <w:rPr>
          <w:lang w:val="en-GB"/>
        </w:rPr>
      </w:pPr>
    </w:p>
    <w:p w14:paraId="2A4F7ED8" w14:textId="77777777" w:rsidR="0050785B" w:rsidRPr="00C5067C" w:rsidRDefault="0050785B" w:rsidP="0050785B">
      <w:pPr>
        <w:rPr>
          <w:lang w:val="en-GB"/>
        </w:rPr>
      </w:pPr>
    </w:p>
    <w:p w14:paraId="46C1F11F" w14:textId="77777777" w:rsidR="0050785B" w:rsidRPr="00C5067C" w:rsidRDefault="0050785B" w:rsidP="0050785B">
      <w:pPr>
        <w:rPr>
          <w:lang w:val="en-GB"/>
        </w:rPr>
      </w:pPr>
    </w:p>
    <w:p w14:paraId="194C0523" w14:textId="77777777" w:rsidR="0050785B" w:rsidRPr="00C5067C" w:rsidRDefault="0050785B" w:rsidP="0050785B">
      <w:pPr>
        <w:rPr>
          <w:lang w:val="en-GB"/>
        </w:rPr>
      </w:pPr>
    </w:p>
    <w:p w14:paraId="146DBF26" w14:textId="77777777" w:rsidR="0050785B" w:rsidRPr="00C5067C" w:rsidRDefault="0050785B" w:rsidP="0050785B">
      <w:pPr>
        <w:rPr>
          <w:lang w:val="en-GB"/>
        </w:rPr>
      </w:pPr>
    </w:p>
    <w:p w14:paraId="514AC775" w14:textId="77777777" w:rsidR="0050785B" w:rsidRPr="00C5067C" w:rsidRDefault="0050785B" w:rsidP="0050785B">
      <w:pPr>
        <w:rPr>
          <w:lang w:val="en-GB"/>
        </w:rPr>
      </w:pPr>
    </w:p>
    <w:p w14:paraId="3CD2A540" w14:textId="77777777" w:rsidR="0050785B" w:rsidRPr="00C5067C" w:rsidRDefault="0050785B" w:rsidP="0050785B">
      <w:pPr>
        <w:rPr>
          <w:lang w:val="en-GB"/>
        </w:rPr>
      </w:pPr>
    </w:p>
    <w:p w14:paraId="781A689B" w14:textId="77777777" w:rsidR="0050785B" w:rsidRPr="00C5067C" w:rsidRDefault="0050785B" w:rsidP="0050785B">
      <w:pPr>
        <w:rPr>
          <w:lang w:val="en-GB"/>
        </w:rPr>
      </w:pPr>
    </w:p>
    <w:p w14:paraId="282BF2C7" w14:textId="77777777" w:rsidR="0050785B" w:rsidRPr="00C5067C" w:rsidRDefault="0050785B" w:rsidP="0050785B">
      <w:pPr>
        <w:rPr>
          <w:lang w:val="en-GB"/>
        </w:rPr>
      </w:pPr>
    </w:p>
    <w:p w14:paraId="390D887F" w14:textId="77777777" w:rsidR="0050785B" w:rsidRPr="00C5067C" w:rsidRDefault="0050785B" w:rsidP="0050785B">
      <w:pPr>
        <w:rPr>
          <w:lang w:val="en-GB"/>
        </w:rPr>
      </w:pPr>
    </w:p>
    <w:p w14:paraId="573A3F8F" w14:textId="77777777" w:rsidR="0050785B" w:rsidRPr="00C5067C" w:rsidRDefault="0050785B" w:rsidP="0050785B">
      <w:pPr>
        <w:rPr>
          <w:lang w:val="en-GB"/>
        </w:rPr>
      </w:pPr>
    </w:p>
    <w:p w14:paraId="70A53F77" w14:textId="77777777" w:rsidR="00D64CF1" w:rsidRPr="00C5067C" w:rsidRDefault="006E12C6" w:rsidP="0050785B">
      <w:pPr>
        <w:pStyle w:val="1"/>
        <w:rPr>
          <w:rFonts w:ascii="Arial" w:hAnsi="Arial"/>
          <w:color w:val="000000" w:themeColor="text1"/>
          <w:lang w:val="en-GB"/>
        </w:rPr>
      </w:pPr>
      <w:bookmarkStart w:id="0" w:name="_Toc48589942"/>
      <w:r w:rsidRPr="00C5067C">
        <w:rPr>
          <w:rFonts w:ascii="Arial" w:hAnsi="Arial"/>
          <w:color w:val="000000" w:themeColor="text1"/>
          <w:lang w:val="en-GB"/>
        </w:rPr>
        <w:t>Introduction</w:t>
      </w:r>
      <w:bookmarkEnd w:id="0"/>
    </w:p>
    <w:p w14:paraId="0E80B55D" w14:textId="77777777" w:rsidR="00D64CF1" w:rsidRPr="00C5067C" w:rsidRDefault="006E12C6">
      <w:pPr>
        <w:spacing w:before="240" w:after="240" w:line="360" w:lineRule="auto"/>
        <w:jc w:val="both"/>
        <w:rPr>
          <w:rFonts w:eastAsia="Times New Roman"/>
          <w:color w:val="000000" w:themeColor="text1"/>
          <w:sz w:val="24"/>
          <w:szCs w:val="24"/>
          <w:lang w:val="en-GB"/>
        </w:rPr>
      </w:pPr>
      <w:r w:rsidRPr="00C5067C">
        <w:rPr>
          <w:rFonts w:eastAsia="Times New Roman"/>
          <w:color w:val="000000" w:themeColor="text1"/>
          <w:sz w:val="24"/>
          <w:szCs w:val="24"/>
          <w:lang w:val="en-GB"/>
        </w:rPr>
        <w:t>The performance of employees and an organisation depends upon the structure and the culture that is used. A suitable and productive culture and structure development is the responsibility of the leadership of an organisation. The role of managers and leaders in the development of the working environment helps in the improvement of better employee behaviour. Individual behaviours are affected by the difference in leadership behaviour.  This report will analyse the effect of structure culture on people and organisation performance of Wickes. Wickes is a supplier and retailer of home development materials. This company was founded in 1854 by Henry Dunn Wickes and is having its headquarters in Watford, UK (Wickes, 2020).</w:t>
      </w:r>
    </w:p>
    <w:p w14:paraId="7ABA7172" w14:textId="07EB213A" w:rsidR="00D64CF1" w:rsidRPr="00C5067C" w:rsidRDefault="00A30FBA" w:rsidP="0050785B">
      <w:pPr>
        <w:pStyle w:val="1"/>
        <w:rPr>
          <w:rFonts w:ascii="Arial" w:hAnsi="Arial"/>
        </w:rPr>
      </w:pPr>
      <w:bookmarkStart w:id="1" w:name="_Toc48589943"/>
      <w:r w:rsidRPr="00C5067C">
        <w:rPr>
          <w:rFonts w:ascii="Arial" w:hAnsi="Arial"/>
        </w:rPr>
        <w:t>“</w:t>
      </w:r>
      <w:r w:rsidR="006E12C6" w:rsidRPr="00C5067C">
        <w:rPr>
          <w:rFonts w:ascii="Arial" w:hAnsi="Arial"/>
        </w:rPr>
        <w:t xml:space="preserve">Relationship between structure, culture, people and </w:t>
      </w:r>
      <w:r w:rsidR="004B31E4" w:rsidRPr="00C5067C">
        <w:rPr>
          <w:rFonts w:ascii="Arial" w:hAnsi="Arial"/>
        </w:rPr>
        <w:t>organizational</w:t>
      </w:r>
      <w:r w:rsidR="006E12C6" w:rsidRPr="00C5067C">
        <w:rPr>
          <w:rFonts w:ascii="Arial" w:hAnsi="Arial"/>
        </w:rPr>
        <w:t xml:space="preserve"> performance</w:t>
      </w:r>
      <w:bookmarkEnd w:id="1"/>
      <w:r w:rsidRPr="00C5067C">
        <w:rPr>
          <w:rFonts w:ascii="Arial" w:hAnsi="Arial"/>
        </w:rPr>
        <w:t>”</w:t>
      </w:r>
    </w:p>
    <w:p w14:paraId="5D9F1940" w14:textId="77777777" w:rsidR="00D64CF1" w:rsidRPr="00C5067C" w:rsidRDefault="006E12C6">
      <w:pPr>
        <w:spacing w:before="240" w:after="240" w:line="360" w:lineRule="auto"/>
        <w:jc w:val="both"/>
        <w:rPr>
          <w:rFonts w:eastAsia="Times New Roman"/>
          <w:color w:val="000000" w:themeColor="text1"/>
          <w:sz w:val="24"/>
          <w:szCs w:val="24"/>
          <w:lang w:val="en-GB"/>
        </w:rPr>
      </w:pPr>
      <w:r w:rsidRPr="00C5067C">
        <w:rPr>
          <w:rFonts w:eastAsia="Times New Roman"/>
          <w:color w:val="000000" w:themeColor="text1"/>
          <w:sz w:val="24"/>
          <w:szCs w:val="24"/>
          <w:lang w:val="en-GB"/>
        </w:rPr>
        <w:t xml:space="preserve">A structure of an organisation is the way it works. According to </w:t>
      </w:r>
      <w:proofErr w:type="spellStart"/>
      <w:r w:rsidRPr="00C5067C">
        <w:rPr>
          <w:rFonts w:eastAsia="Times New Roman"/>
          <w:color w:val="000000" w:themeColor="text1"/>
          <w:sz w:val="24"/>
          <w:szCs w:val="24"/>
          <w:lang w:val="en-GB"/>
        </w:rPr>
        <w:t>Shafie</w:t>
      </w:r>
      <w:proofErr w:type="spellEnd"/>
      <w:r w:rsidRPr="00C5067C">
        <w:rPr>
          <w:rFonts w:eastAsia="Times New Roman"/>
          <w:color w:val="000000" w:themeColor="text1"/>
          <w:sz w:val="24"/>
          <w:szCs w:val="24"/>
          <w:lang w:val="en-GB"/>
        </w:rPr>
        <w:t xml:space="preserve"> </w:t>
      </w:r>
      <w:r w:rsidRPr="00C5067C">
        <w:rPr>
          <w:rFonts w:eastAsia="Times New Roman"/>
          <w:i/>
          <w:color w:val="000000" w:themeColor="text1"/>
          <w:sz w:val="24"/>
          <w:szCs w:val="24"/>
          <w:lang w:val="en-GB"/>
        </w:rPr>
        <w:t>et al</w:t>
      </w:r>
      <w:r w:rsidRPr="00C5067C">
        <w:rPr>
          <w:rFonts w:eastAsia="Times New Roman"/>
          <w:color w:val="000000" w:themeColor="text1"/>
          <w:sz w:val="24"/>
          <w:szCs w:val="24"/>
          <w:lang w:val="en-GB"/>
        </w:rPr>
        <w:t>. (2018), structure determines the flow of decisions and the implementation of planning by leaders. The widely used types of organisational structure are as follows:</w:t>
      </w:r>
    </w:p>
    <w:p w14:paraId="3B988963" w14:textId="20534102" w:rsidR="00D64CF1" w:rsidRPr="00C5067C" w:rsidRDefault="006E12C6">
      <w:pPr>
        <w:spacing w:before="240" w:after="240" w:line="360" w:lineRule="auto"/>
        <w:jc w:val="both"/>
        <w:rPr>
          <w:rFonts w:eastAsia="Times New Roman"/>
          <w:color w:val="000000" w:themeColor="text1"/>
          <w:sz w:val="24"/>
          <w:szCs w:val="24"/>
          <w:lang w:val="en-GB"/>
        </w:rPr>
      </w:pPr>
      <w:r w:rsidRPr="00C5067C">
        <w:rPr>
          <w:rFonts w:eastAsia="Times New Roman"/>
          <w:color w:val="000000" w:themeColor="text1"/>
          <w:sz w:val="24"/>
          <w:szCs w:val="24"/>
          <w:lang w:val="en-GB"/>
        </w:rPr>
        <w:t>Hierarchical Structure- In this structure</w:t>
      </w:r>
      <w:r w:rsidR="00A30FBA" w:rsidRPr="00C5067C">
        <w:rPr>
          <w:rFonts w:eastAsia="Times New Roman"/>
          <w:color w:val="000000" w:themeColor="text1"/>
          <w:sz w:val="24"/>
          <w:szCs w:val="24"/>
          <w:lang w:val="en-GB"/>
        </w:rPr>
        <w:t>,</w:t>
      </w:r>
      <w:r w:rsidRPr="00C5067C">
        <w:rPr>
          <w:rFonts w:eastAsia="Times New Roman"/>
          <w:color w:val="000000" w:themeColor="text1"/>
          <w:sz w:val="24"/>
          <w:szCs w:val="24"/>
          <w:lang w:val="en-GB"/>
        </w:rPr>
        <w:t xml:space="preserve"> the functions of the management are divided into different hierarchies which are headed by a single person or board o</w:t>
      </w:r>
      <w:r w:rsidR="00A30FBA" w:rsidRPr="00C5067C">
        <w:rPr>
          <w:rFonts w:eastAsia="Times New Roman"/>
          <w:color w:val="000000" w:themeColor="text1"/>
          <w:sz w:val="24"/>
          <w:szCs w:val="24"/>
          <w:lang w:val="en-GB"/>
        </w:rPr>
        <w:t>f</w:t>
      </w:r>
      <w:r w:rsidRPr="00C5067C">
        <w:rPr>
          <w:rFonts w:eastAsia="Times New Roman"/>
          <w:color w:val="000000" w:themeColor="text1"/>
          <w:sz w:val="24"/>
          <w:szCs w:val="24"/>
          <w:lang w:val="en-GB"/>
        </w:rPr>
        <w:t xml:space="preserve"> </w:t>
      </w:r>
      <w:r w:rsidR="00B236F2" w:rsidRPr="00C5067C">
        <w:rPr>
          <w:rFonts w:eastAsia="Times New Roman"/>
          <w:color w:val="000000" w:themeColor="text1"/>
          <w:sz w:val="24"/>
          <w:szCs w:val="24"/>
          <w:lang w:val="en-GB"/>
        </w:rPr>
        <w:t>directors (</w:t>
      </w:r>
      <w:proofErr w:type="spellStart"/>
      <w:r w:rsidRPr="00C5067C">
        <w:rPr>
          <w:rFonts w:eastAsia="Times New Roman"/>
          <w:color w:val="000000" w:themeColor="text1"/>
          <w:sz w:val="24"/>
          <w:szCs w:val="24"/>
          <w:lang w:val="en-GB"/>
        </w:rPr>
        <w:t>Stalph</w:t>
      </w:r>
      <w:proofErr w:type="spellEnd"/>
      <w:r w:rsidRPr="00C5067C">
        <w:rPr>
          <w:rFonts w:eastAsia="Times New Roman"/>
          <w:color w:val="000000" w:themeColor="text1"/>
          <w:sz w:val="24"/>
          <w:szCs w:val="24"/>
          <w:lang w:val="en-GB"/>
        </w:rPr>
        <w:t>, 2020). T</w:t>
      </w:r>
      <w:r w:rsidR="00A30FBA" w:rsidRPr="00C5067C">
        <w:rPr>
          <w:rFonts w:eastAsia="Times New Roman"/>
          <w:color w:val="000000" w:themeColor="text1"/>
          <w:sz w:val="24"/>
          <w:szCs w:val="24"/>
          <w:lang w:val="en-GB"/>
        </w:rPr>
        <w:t>he t</w:t>
      </w:r>
      <w:r w:rsidRPr="00C5067C">
        <w:rPr>
          <w:rFonts w:eastAsia="Times New Roman"/>
          <w:color w:val="000000" w:themeColor="text1"/>
          <w:sz w:val="24"/>
          <w:szCs w:val="24"/>
          <w:lang w:val="en-GB"/>
        </w:rPr>
        <w:t>op</w:t>
      </w:r>
      <w:r w:rsidR="00A30FBA" w:rsidRPr="00C5067C">
        <w:rPr>
          <w:rFonts w:eastAsia="Times New Roman"/>
          <w:color w:val="000000" w:themeColor="text1"/>
          <w:sz w:val="24"/>
          <w:szCs w:val="24"/>
          <w:lang w:val="en-GB"/>
        </w:rPr>
        <w:t>-</w:t>
      </w:r>
      <w:r w:rsidRPr="00C5067C">
        <w:rPr>
          <w:rFonts w:eastAsia="Times New Roman"/>
          <w:color w:val="000000" w:themeColor="text1"/>
          <w:sz w:val="24"/>
          <w:szCs w:val="24"/>
          <w:lang w:val="en-GB"/>
        </w:rPr>
        <w:t xml:space="preserve">down flow of decision is followed where the decisions are taken by the top leadership which is sent to managers for implementation. For </w:t>
      </w:r>
      <w:r w:rsidR="004B31E4" w:rsidRPr="00C5067C">
        <w:rPr>
          <w:rFonts w:eastAsia="Times New Roman"/>
          <w:color w:val="000000" w:themeColor="text1"/>
          <w:sz w:val="24"/>
          <w:szCs w:val="24"/>
          <w:lang w:val="en-GB"/>
        </w:rPr>
        <w:t>example,</w:t>
      </w:r>
      <w:r w:rsidRPr="00C5067C">
        <w:rPr>
          <w:rFonts w:eastAsia="Times New Roman"/>
          <w:color w:val="000000" w:themeColor="text1"/>
          <w:sz w:val="24"/>
          <w:szCs w:val="24"/>
          <w:lang w:val="en-GB"/>
        </w:rPr>
        <w:t xml:space="preserve"> ASDA Plc. is following Hierarchical structure because the organisation is having different hierarchical levels for different departments (Managers, 2020).</w:t>
      </w:r>
    </w:p>
    <w:p w14:paraId="65DB6C56" w14:textId="77777777" w:rsidR="00D64CF1" w:rsidRPr="00C5067C" w:rsidRDefault="006E12C6">
      <w:pPr>
        <w:spacing w:before="240" w:after="240" w:line="360" w:lineRule="auto"/>
        <w:jc w:val="both"/>
        <w:rPr>
          <w:rFonts w:eastAsia="Times New Roman"/>
          <w:color w:val="000000" w:themeColor="text1"/>
          <w:sz w:val="24"/>
          <w:szCs w:val="24"/>
          <w:lang w:val="en-GB"/>
        </w:rPr>
      </w:pPr>
      <w:r w:rsidRPr="00C5067C">
        <w:rPr>
          <w:rFonts w:eastAsia="Times New Roman"/>
          <w:color w:val="000000" w:themeColor="text1"/>
          <w:sz w:val="24"/>
          <w:szCs w:val="24"/>
          <w:lang w:val="en-GB"/>
        </w:rPr>
        <w:t xml:space="preserve">Functional Structure- In </w:t>
      </w:r>
      <w:r w:rsidR="00A30FBA" w:rsidRPr="00C5067C">
        <w:rPr>
          <w:rFonts w:eastAsia="Times New Roman"/>
          <w:color w:val="000000" w:themeColor="text1"/>
          <w:sz w:val="24"/>
          <w:szCs w:val="24"/>
          <w:lang w:val="en-GB"/>
        </w:rPr>
        <w:t xml:space="preserve">a </w:t>
      </w:r>
      <w:r w:rsidRPr="00C5067C">
        <w:rPr>
          <w:rFonts w:eastAsia="Times New Roman"/>
          <w:color w:val="000000" w:themeColor="text1"/>
          <w:sz w:val="24"/>
          <w:szCs w:val="24"/>
          <w:lang w:val="en-GB"/>
        </w:rPr>
        <w:t>functional structure</w:t>
      </w:r>
      <w:r w:rsidR="00A30FBA" w:rsidRPr="00C5067C">
        <w:rPr>
          <w:rFonts w:eastAsia="Times New Roman"/>
          <w:color w:val="000000" w:themeColor="text1"/>
          <w:sz w:val="24"/>
          <w:szCs w:val="24"/>
          <w:lang w:val="en-GB"/>
        </w:rPr>
        <w:t>,</w:t>
      </w:r>
      <w:r w:rsidRPr="00C5067C">
        <w:rPr>
          <w:rFonts w:eastAsia="Times New Roman"/>
          <w:color w:val="000000" w:themeColor="text1"/>
          <w:sz w:val="24"/>
          <w:szCs w:val="24"/>
          <w:lang w:val="en-GB"/>
        </w:rPr>
        <w:t xml:space="preserve"> the positions are defined </w:t>
      </w:r>
      <w:r w:rsidR="00A30FBA" w:rsidRPr="00C5067C">
        <w:rPr>
          <w:rFonts w:eastAsia="Times New Roman"/>
          <w:color w:val="000000" w:themeColor="text1"/>
          <w:sz w:val="24"/>
          <w:szCs w:val="24"/>
          <w:lang w:val="en-GB"/>
        </w:rPr>
        <w:t>based on</w:t>
      </w:r>
      <w:r w:rsidRPr="00C5067C">
        <w:rPr>
          <w:rFonts w:eastAsia="Times New Roman"/>
          <w:color w:val="000000" w:themeColor="text1"/>
          <w:sz w:val="24"/>
          <w:szCs w:val="24"/>
          <w:lang w:val="en-GB"/>
        </w:rPr>
        <w:t xml:space="preserve"> responsibilities that an individual performs. The individual with more responsibility and experience is generally on top of the structure. Virgin Atlantic has </w:t>
      </w:r>
      <w:r w:rsidR="00A30FBA" w:rsidRPr="00C5067C">
        <w:rPr>
          <w:rFonts w:eastAsia="Times New Roman"/>
          <w:color w:val="000000" w:themeColor="text1"/>
          <w:sz w:val="24"/>
          <w:szCs w:val="24"/>
          <w:lang w:val="en-GB"/>
        </w:rPr>
        <w:t xml:space="preserve">a </w:t>
      </w:r>
      <w:r w:rsidRPr="00C5067C">
        <w:rPr>
          <w:rFonts w:eastAsia="Times New Roman"/>
          <w:color w:val="000000" w:themeColor="text1"/>
          <w:sz w:val="24"/>
          <w:szCs w:val="24"/>
          <w:lang w:val="en-GB"/>
        </w:rPr>
        <w:t xml:space="preserve">functional structure because the organisation has different functional departments (Managers, 2020). </w:t>
      </w:r>
    </w:p>
    <w:p w14:paraId="2DD8031F" w14:textId="77777777" w:rsidR="00D64CF1" w:rsidRPr="00C5067C" w:rsidRDefault="006E12C6">
      <w:pPr>
        <w:spacing w:before="240" w:after="240" w:line="360" w:lineRule="auto"/>
        <w:jc w:val="both"/>
        <w:rPr>
          <w:rFonts w:eastAsia="Times New Roman"/>
          <w:color w:val="000000" w:themeColor="text1"/>
          <w:sz w:val="24"/>
          <w:szCs w:val="24"/>
          <w:lang w:val="en-GB"/>
        </w:rPr>
      </w:pPr>
      <w:r w:rsidRPr="00C5067C">
        <w:rPr>
          <w:rFonts w:eastAsia="Times New Roman"/>
          <w:color w:val="000000" w:themeColor="text1"/>
          <w:sz w:val="24"/>
          <w:szCs w:val="24"/>
          <w:lang w:val="en-GB"/>
        </w:rPr>
        <w:lastRenderedPageBreak/>
        <w:t>Divisional Structure- The divisional structure is followed by many big companies as it helps in managing all the business easily. In this structure</w:t>
      </w:r>
      <w:r w:rsidR="00A30FBA" w:rsidRPr="00C5067C">
        <w:rPr>
          <w:rFonts w:eastAsia="Times New Roman"/>
          <w:color w:val="000000" w:themeColor="text1"/>
          <w:sz w:val="24"/>
          <w:szCs w:val="24"/>
          <w:lang w:val="en-GB"/>
        </w:rPr>
        <w:t>,</w:t>
      </w:r>
      <w:r w:rsidRPr="00C5067C">
        <w:rPr>
          <w:rFonts w:eastAsia="Times New Roman"/>
          <w:color w:val="000000" w:themeColor="text1"/>
          <w:sz w:val="24"/>
          <w:szCs w:val="24"/>
          <w:lang w:val="en-GB"/>
        </w:rPr>
        <w:t xml:space="preserve"> the organisation is divided into different divisions like sales, finance, operations and HRM. Wickes has a divisional structure since the company concentrates on the productivity of different departments separately (Managers, 2020).</w:t>
      </w:r>
    </w:p>
    <w:p w14:paraId="52FC9AF8" w14:textId="77777777" w:rsidR="00D64CF1" w:rsidRPr="00C5067C" w:rsidRDefault="006E12C6">
      <w:pPr>
        <w:spacing w:before="240" w:after="240" w:line="360" w:lineRule="auto"/>
        <w:jc w:val="both"/>
        <w:rPr>
          <w:rFonts w:eastAsia="Times New Roman"/>
          <w:color w:val="000000" w:themeColor="text1"/>
          <w:sz w:val="24"/>
          <w:szCs w:val="24"/>
          <w:lang w:val="en-GB"/>
        </w:rPr>
      </w:pPr>
      <w:r w:rsidRPr="00C5067C">
        <w:rPr>
          <w:rFonts w:eastAsia="Times New Roman"/>
          <w:color w:val="000000" w:themeColor="text1"/>
          <w:sz w:val="24"/>
          <w:szCs w:val="24"/>
          <w:lang w:val="en-GB"/>
        </w:rPr>
        <w:t>Matrix Structure- The matrix structure is the structure in which different employees can work for different departments. For example</w:t>
      </w:r>
      <w:r w:rsidR="00A30FBA" w:rsidRPr="00C5067C">
        <w:rPr>
          <w:rFonts w:eastAsia="Times New Roman"/>
          <w:color w:val="000000" w:themeColor="text1"/>
          <w:sz w:val="24"/>
          <w:szCs w:val="24"/>
          <w:lang w:val="en-GB"/>
        </w:rPr>
        <w:t>,</w:t>
      </w:r>
      <w:r w:rsidRPr="00C5067C">
        <w:rPr>
          <w:rFonts w:eastAsia="Times New Roman"/>
          <w:color w:val="000000" w:themeColor="text1"/>
          <w:sz w:val="24"/>
          <w:szCs w:val="24"/>
          <w:lang w:val="en-GB"/>
        </w:rPr>
        <w:t xml:space="preserve"> an engineer can work in one project and can report to the project manager and his engineering department. Balfour Beatty has a matrix structure. The construction company utilizes its employees by employing them in different projects where they report to different managers (Managers, 2020).</w:t>
      </w:r>
    </w:p>
    <w:p w14:paraId="3FD20CB6" w14:textId="77777777" w:rsidR="00D64CF1" w:rsidRPr="00C5067C" w:rsidRDefault="006E12C6">
      <w:pPr>
        <w:spacing w:before="240" w:after="240" w:line="360" w:lineRule="auto"/>
        <w:jc w:val="both"/>
        <w:rPr>
          <w:rFonts w:eastAsia="Times New Roman"/>
          <w:color w:val="000000" w:themeColor="text1"/>
          <w:sz w:val="24"/>
          <w:szCs w:val="24"/>
          <w:lang w:val="en-GB"/>
        </w:rPr>
      </w:pPr>
      <w:r w:rsidRPr="00C5067C">
        <w:rPr>
          <w:rFonts w:eastAsia="Times New Roman"/>
          <w:color w:val="000000" w:themeColor="text1"/>
          <w:sz w:val="24"/>
          <w:szCs w:val="24"/>
          <w:lang w:val="en-GB"/>
        </w:rPr>
        <w:t xml:space="preserve">Since Wickes is a large company with more than 200 stores, it follows a “divisional structure”. The different departments of the company are managed by different division heads. Using </w:t>
      </w:r>
      <w:r w:rsidR="00A30FBA" w:rsidRPr="00C5067C">
        <w:rPr>
          <w:rFonts w:eastAsia="Times New Roman"/>
          <w:color w:val="000000" w:themeColor="text1"/>
          <w:sz w:val="24"/>
          <w:szCs w:val="24"/>
          <w:lang w:val="en-GB"/>
        </w:rPr>
        <w:t xml:space="preserve">the </w:t>
      </w:r>
      <w:r w:rsidRPr="00C5067C">
        <w:rPr>
          <w:rFonts w:eastAsia="Times New Roman"/>
          <w:color w:val="000000" w:themeColor="text1"/>
          <w:sz w:val="24"/>
          <w:szCs w:val="24"/>
          <w:lang w:val="en-GB"/>
        </w:rPr>
        <w:t>divisional structure helps the leaders of the company to effectively manage all the aspects of the organisation and it also helps in easy implementation of policies and plans. This structure helps the employees of the same skills to work under the same division and report to a single manager of the division (</w:t>
      </w:r>
      <w:proofErr w:type="spellStart"/>
      <w:r w:rsidRPr="00C5067C">
        <w:rPr>
          <w:rFonts w:eastAsia="Times New Roman"/>
          <w:color w:val="000000" w:themeColor="text1"/>
          <w:sz w:val="24"/>
          <w:szCs w:val="24"/>
          <w:lang w:val="en-GB"/>
        </w:rPr>
        <w:t>Sairoo</w:t>
      </w:r>
      <w:proofErr w:type="spellEnd"/>
      <w:r w:rsidRPr="00C5067C">
        <w:rPr>
          <w:rFonts w:eastAsia="Times New Roman"/>
          <w:color w:val="000000" w:themeColor="text1"/>
          <w:sz w:val="24"/>
          <w:szCs w:val="24"/>
          <w:lang w:val="en-GB"/>
        </w:rPr>
        <w:t xml:space="preserve"> and Rajani, 2016). This helps in streamlining the goal set by the leadership of Wickes. The employees know about their roles and responsibilities and they perform their function. This develops the behavioural aspect of employees and as a result</w:t>
      </w:r>
      <w:r w:rsidR="00A30FBA" w:rsidRPr="00C5067C">
        <w:rPr>
          <w:rFonts w:eastAsia="Times New Roman"/>
          <w:color w:val="000000" w:themeColor="text1"/>
          <w:sz w:val="24"/>
          <w:szCs w:val="24"/>
          <w:lang w:val="en-GB"/>
        </w:rPr>
        <w:t>,</w:t>
      </w:r>
      <w:r w:rsidRPr="00C5067C">
        <w:rPr>
          <w:rFonts w:eastAsia="Times New Roman"/>
          <w:color w:val="000000" w:themeColor="text1"/>
          <w:sz w:val="24"/>
          <w:szCs w:val="24"/>
          <w:lang w:val="en-GB"/>
        </w:rPr>
        <w:t xml:space="preserve"> their motivation level is kept high. In the current scenario</w:t>
      </w:r>
      <w:r w:rsidR="00A30FBA" w:rsidRPr="00C5067C">
        <w:rPr>
          <w:rFonts w:eastAsia="Times New Roman"/>
          <w:color w:val="000000" w:themeColor="text1"/>
          <w:sz w:val="24"/>
          <w:szCs w:val="24"/>
          <w:lang w:val="en-GB"/>
        </w:rPr>
        <w:t>,</w:t>
      </w:r>
      <w:r w:rsidRPr="00C5067C">
        <w:rPr>
          <w:rFonts w:eastAsia="Times New Roman"/>
          <w:color w:val="000000" w:themeColor="text1"/>
          <w:sz w:val="24"/>
          <w:szCs w:val="24"/>
          <w:lang w:val="en-GB"/>
        </w:rPr>
        <w:t xml:space="preserve"> the managers of the division are finding it difficult to manage the employees' changed behaviour as they are not empowered to do so.</w:t>
      </w:r>
    </w:p>
    <w:p w14:paraId="783E7C2E" w14:textId="77777777" w:rsidR="00D64CF1" w:rsidRPr="00C5067C" w:rsidRDefault="006E12C6">
      <w:pPr>
        <w:spacing w:before="240" w:after="240" w:line="360" w:lineRule="auto"/>
        <w:jc w:val="center"/>
        <w:rPr>
          <w:rFonts w:eastAsia="Times New Roman"/>
          <w:color w:val="000000" w:themeColor="text1"/>
          <w:sz w:val="24"/>
          <w:szCs w:val="24"/>
          <w:lang w:val="en-GB"/>
        </w:rPr>
      </w:pPr>
      <w:r w:rsidRPr="00C5067C">
        <w:rPr>
          <w:rFonts w:eastAsia="Times New Roman"/>
          <w:noProof/>
          <w:color w:val="000000" w:themeColor="text1"/>
          <w:sz w:val="24"/>
          <w:szCs w:val="24"/>
          <w:lang w:val="en-GB" w:eastAsia="en-GB"/>
        </w:rPr>
        <w:lastRenderedPageBreak/>
        <w:drawing>
          <wp:inline distT="114300" distB="114300" distL="114300" distR="114300" wp14:anchorId="48000C99" wp14:editId="44F02CF0">
            <wp:extent cx="3810000" cy="2400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810000" cy="2400300"/>
                    </a:xfrm>
                    <a:prstGeom prst="rect">
                      <a:avLst/>
                    </a:prstGeom>
                    <a:ln/>
                  </pic:spPr>
                </pic:pic>
              </a:graphicData>
            </a:graphic>
          </wp:inline>
        </w:drawing>
      </w:r>
    </w:p>
    <w:p w14:paraId="102ED74B" w14:textId="77777777" w:rsidR="00D64CF1" w:rsidRPr="00C5067C" w:rsidRDefault="006E12C6">
      <w:pPr>
        <w:spacing w:before="240" w:after="240" w:line="360" w:lineRule="auto"/>
        <w:jc w:val="center"/>
        <w:rPr>
          <w:rFonts w:eastAsia="Times New Roman"/>
          <w:b/>
          <w:color w:val="000000" w:themeColor="text1"/>
          <w:sz w:val="24"/>
          <w:szCs w:val="24"/>
          <w:lang w:val="en-GB"/>
        </w:rPr>
      </w:pPr>
      <w:r w:rsidRPr="00C5067C">
        <w:rPr>
          <w:rFonts w:eastAsia="Times New Roman"/>
          <w:b/>
          <w:color w:val="000000" w:themeColor="text1"/>
          <w:sz w:val="24"/>
          <w:szCs w:val="24"/>
          <w:lang w:val="en-GB"/>
        </w:rPr>
        <w:t>Figure 1: Divisional Structure</w:t>
      </w:r>
    </w:p>
    <w:p w14:paraId="7005FEFB" w14:textId="77777777" w:rsidR="00D64CF1" w:rsidRPr="00C5067C" w:rsidRDefault="006E12C6">
      <w:pPr>
        <w:spacing w:before="240" w:after="240" w:line="360" w:lineRule="auto"/>
        <w:jc w:val="center"/>
        <w:rPr>
          <w:rFonts w:eastAsia="Times New Roman"/>
          <w:color w:val="000000" w:themeColor="text1"/>
          <w:sz w:val="24"/>
          <w:szCs w:val="24"/>
          <w:lang w:val="en-GB"/>
        </w:rPr>
      </w:pPr>
      <w:r w:rsidRPr="00C5067C">
        <w:rPr>
          <w:rFonts w:eastAsia="Times New Roman"/>
          <w:color w:val="000000" w:themeColor="text1"/>
          <w:sz w:val="24"/>
          <w:szCs w:val="24"/>
          <w:lang w:val="en-GB"/>
        </w:rPr>
        <w:t xml:space="preserve">(Source: </w:t>
      </w:r>
      <w:proofErr w:type="spellStart"/>
      <w:r w:rsidRPr="00C5067C">
        <w:rPr>
          <w:rFonts w:eastAsia="Times New Roman"/>
          <w:color w:val="000000" w:themeColor="text1"/>
          <w:sz w:val="24"/>
          <w:szCs w:val="24"/>
          <w:lang w:val="en-GB"/>
        </w:rPr>
        <w:t>Dabic</w:t>
      </w:r>
      <w:proofErr w:type="spellEnd"/>
      <w:r w:rsidRPr="00C5067C">
        <w:rPr>
          <w:rFonts w:eastAsia="Times New Roman"/>
          <w:color w:val="000000" w:themeColor="text1"/>
          <w:sz w:val="24"/>
          <w:szCs w:val="24"/>
          <w:lang w:val="en-GB"/>
        </w:rPr>
        <w:t xml:space="preserve"> </w:t>
      </w:r>
      <w:r w:rsidRPr="00C5067C">
        <w:rPr>
          <w:rFonts w:eastAsia="Times New Roman"/>
          <w:i/>
          <w:color w:val="000000" w:themeColor="text1"/>
          <w:sz w:val="24"/>
          <w:szCs w:val="24"/>
          <w:lang w:val="en-GB"/>
        </w:rPr>
        <w:t>et al</w:t>
      </w:r>
      <w:r w:rsidRPr="00C5067C">
        <w:rPr>
          <w:rFonts w:eastAsia="Times New Roman"/>
          <w:color w:val="000000" w:themeColor="text1"/>
          <w:sz w:val="24"/>
          <w:szCs w:val="24"/>
          <w:lang w:val="en-GB"/>
        </w:rPr>
        <w:t>., 2019)</w:t>
      </w:r>
    </w:p>
    <w:p w14:paraId="3113DFDE" w14:textId="77777777" w:rsidR="00D64CF1" w:rsidRPr="00C5067C" w:rsidRDefault="006E12C6">
      <w:pPr>
        <w:spacing w:before="240" w:after="240" w:line="360" w:lineRule="auto"/>
        <w:jc w:val="both"/>
        <w:rPr>
          <w:rFonts w:eastAsia="Times New Roman"/>
          <w:color w:val="000000" w:themeColor="text1"/>
          <w:sz w:val="24"/>
          <w:szCs w:val="24"/>
          <w:lang w:val="en-GB"/>
        </w:rPr>
      </w:pPr>
      <w:r w:rsidRPr="00C5067C">
        <w:rPr>
          <w:rFonts w:eastAsia="Times New Roman"/>
          <w:color w:val="000000" w:themeColor="text1"/>
          <w:sz w:val="24"/>
          <w:szCs w:val="24"/>
          <w:lang w:val="en-GB"/>
        </w:rPr>
        <w:t xml:space="preserve"> This structure also has resulted in a good culture where the employees are aware </w:t>
      </w:r>
      <w:r w:rsidR="00A30FBA" w:rsidRPr="00C5067C">
        <w:rPr>
          <w:rFonts w:eastAsia="Times New Roman"/>
          <w:color w:val="000000" w:themeColor="text1"/>
          <w:sz w:val="24"/>
          <w:szCs w:val="24"/>
          <w:lang w:val="en-GB"/>
        </w:rPr>
        <w:t>of</w:t>
      </w:r>
      <w:r w:rsidRPr="00C5067C">
        <w:rPr>
          <w:rFonts w:eastAsia="Times New Roman"/>
          <w:color w:val="000000" w:themeColor="text1"/>
          <w:sz w:val="24"/>
          <w:szCs w:val="24"/>
          <w:lang w:val="en-GB"/>
        </w:rPr>
        <w:t xml:space="preserve"> what the organisation expects from them. This structure has helped the leadership in developing the working culture in Wickes. Organisational culture is the code which all the employee and management follows (Cox and Trotter, 2016).</w:t>
      </w:r>
    </w:p>
    <w:p w14:paraId="628004B7" w14:textId="77777777" w:rsidR="00D64CF1" w:rsidRPr="00C5067C" w:rsidRDefault="006E12C6">
      <w:pPr>
        <w:spacing w:before="240" w:after="240" w:line="360" w:lineRule="auto"/>
        <w:jc w:val="both"/>
        <w:rPr>
          <w:rFonts w:eastAsia="Times New Roman"/>
          <w:color w:val="000000" w:themeColor="text1"/>
          <w:sz w:val="24"/>
          <w:szCs w:val="24"/>
          <w:lang w:val="en-GB"/>
        </w:rPr>
      </w:pPr>
      <w:r w:rsidRPr="00C5067C">
        <w:rPr>
          <w:rFonts w:eastAsia="Times New Roman"/>
          <w:color w:val="000000" w:themeColor="text1"/>
          <w:sz w:val="24"/>
          <w:szCs w:val="24"/>
          <w:lang w:val="en-GB"/>
        </w:rPr>
        <w:t xml:space="preserve">Depending on the type of organisation and nature of business different cultures are followed. According to Charles Handy </w:t>
      </w:r>
      <w:r w:rsidR="00A30FBA" w:rsidRPr="00C5067C">
        <w:rPr>
          <w:rFonts w:eastAsia="Times New Roman"/>
          <w:color w:val="000000" w:themeColor="text1"/>
          <w:sz w:val="24"/>
          <w:szCs w:val="24"/>
          <w:lang w:val="en-GB"/>
        </w:rPr>
        <w:t>“</w:t>
      </w:r>
      <w:r w:rsidRPr="00C5067C">
        <w:rPr>
          <w:rFonts w:eastAsia="Times New Roman"/>
          <w:color w:val="000000" w:themeColor="text1"/>
          <w:sz w:val="24"/>
          <w:szCs w:val="24"/>
          <w:lang w:val="en-GB"/>
        </w:rPr>
        <w:t>Model Organisation</w:t>
      </w:r>
      <w:r w:rsidR="00A30FBA" w:rsidRPr="00C5067C">
        <w:rPr>
          <w:rFonts w:eastAsia="Times New Roman"/>
          <w:color w:val="000000" w:themeColor="text1"/>
          <w:sz w:val="24"/>
          <w:szCs w:val="24"/>
          <w:lang w:val="en-GB"/>
        </w:rPr>
        <w:t>,”</w:t>
      </w:r>
      <w:r w:rsidRPr="00C5067C">
        <w:rPr>
          <w:rFonts w:eastAsia="Times New Roman"/>
          <w:color w:val="000000" w:themeColor="text1"/>
          <w:sz w:val="24"/>
          <w:szCs w:val="24"/>
          <w:lang w:val="en-GB"/>
        </w:rPr>
        <w:t xml:space="preserve"> culture is of four types namely power, </w:t>
      </w:r>
      <w:r w:rsidR="00B236F2" w:rsidRPr="00C5067C">
        <w:rPr>
          <w:rFonts w:eastAsia="Times New Roman"/>
          <w:color w:val="000000" w:themeColor="text1"/>
          <w:sz w:val="24"/>
          <w:szCs w:val="24"/>
          <w:lang w:val="en-GB"/>
        </w:rPr>
        <w:t>task,</w:t>
      </w:r>
      <w:r w:rsidRPr="00C5067C">
        <w:rPr>
          <w:rFonts w:eastAsia="Times New Roman"/>
          <w:color w:val="000000" w:themeColor="text1"/>
          <w:sz w:val="24"/>
          <w:szCs w:val="24"/>
          <w:lang w:val="en-GB"/>
        </w:rPr>
        <w:t xml:space="preserve"> </w:t>
      </w:r>
      <w:r w:rsidR="00B236F2" w:rsidRPr="00C5067C">
        <w:rPr>
          <w:rFonts w:eastAsia="Times New Roman"/>
          <w:color w:val="000000" w:themeColor="text1"/>
          <w:sz w:val="24"/>
          <w:szCs w:val="24"/>
          <w:lang w:val="en-GB"/>
        </w:rPr>
        <w:t>and role</w:t>
      </w:r>
      <w:r w:rsidRPr="00C5067C">
        <w:rPr>
          <w:rFonts w:eastAsia="Times New Roman"/>
          <w:color w:val="000000" w:themeColor="text1"/>
          <w:sz w:val="24"/>
          <w:szCs w:val="24"/>
          <w:lang w:val="en-GB"/>
        </w:rPr>
        <w:t xml:space="preserve"> and person culture. </w:t>
      </w:r>
    </w:p>
    <w:p w14:paraId="6441BBBE" w14:textId="07774137" w:rsidR="00D64CF1" w:rsidRPr="00C5067C" w:rsidRDefault="006E12C6">
      <w:pPr>
        <w:spacing w:before="240" w:after="240" w:line="360" w:lineRule="auto"/>
        <w:jc w:val="both"/>
        <w:rPr>
          <w:rFonts w:eastAsia="Times New Roman"/>
          <w:color w:val="000000" w:themeColor="text1"/>
          <w:sz w:val="24"/>
          <w:szCs w:val="24"/>
          <w:lang w:val="en-GB"/>
        </w:rPr>
      </w:pPr>
      <w:r w:rsidRPr="00C5067C">
        <w:rPr>
          <w:rFonts w:eastAsia="Times New Roman"/>
          <w:color w:val="000000" w:themeColor="text1"/>
          <w:sz w:val="24"/>
          <w:szCs w:val="24"/>
          <w:lang w:val="en-GB"/>
        </w:rPr>
        <w:t xml:space="preserve">Power culture- In this type of culture the power is concentrated </w:t>
      </w:r>
      <w:r w:rsidR="00A30FBA" w:rsidRPr="00C5067C">
        <w:rPr>
          <w:rFonts w:eastAsia="Times New Roman"/>
          <w:color w:val="000000" w:themeColor="text1"/>
          <w:sz w:val="24"/>
          <w:szCs w:val="24"/>
          <w:lang w:val="en-GB"/>
        </w:rPr>
        <w:t>on</w:t>
      </w:r>
      <w:r w:rsidRPr="00C5067C">
        <w:rPr>
          <w:rFonts w:eastAsia="Times New Roman"/>
          <w:color w:val="000000" w:themeColor="text1"/>
          <w:sz w:val="24"/>
          <w:szCs w:val="24"/>
          <w:lang w:val="en-GB"/>
        </w:rPr>
        <w:t xml:space="preserve"> a single person and that person takes and executes all the decisions. He delegated works to his subordinate for </w:t>
      </w:r>
      <w:r w:rsidR="00A30FBA" w:rsidRPr="00C5067C">
        <w:rPr>
          <w:rFonts w:eastAsia="Times New Roman"/>
          <w:color w:val="000000" w:themeColor="text1"/>
          <w:sz w:val="24"/>
          <w:szCs w:val="24"/>
          <w:lang w:val="en-GB"/>
        </w:rPr>
        <w:t xml:space="preserve">the </w:t>
      </w:r>
      <w:r w:rsidRPr="00C5067C">
        <w:rPr>
          <w:rFonts w:eastAsia="Times New Roman"/>
          <w:color w:val="000000" w:themeColor="text1"/>
          <w:sz w:val="24"/>
          <w:szCs w:val="24"/>
          <w:lang w:val="en-GB"/>
        </w:rPr>
        <w:t xml:space="preserve">execution of works. It has a unilateral flow of decision and employees are not promoted to share and innovative ideas with the management. For </w:t>
      </w:r>
      <w:proofErr w:type="gramStart"/>
      <w:r w:rsidR="004B31E4">
        <w:rPr>
          <w:rFonts w:eastAsia="Times New Roman"/>
          <w:color w:val="000000" w:themeColor="text1"/>
          <w:sz w:val="24"/>
          <w:szCs w:val="24"/>
          <w:lang w:val="en-GB"/>
        </w:rPr>
        <w:t>example</w:t>
      </w:r>
      <w:proofErr w:type="gramEnd"/>
      <w:r w:rsidRPr="00C5067C">
        <w:rPr>
          <w:rFonts w:eastAsia="Times New Roman"/>
          <w:color w:val="000000" w:themeColor="text1"/>
          <w:sz w:val="24"/>
          <w:szCs w:val="24"/>
          <w:lang w:val="en-GB"/>
        </w:rPr>
        <w:t xml:space="preserve"> </w:t>
      </w:r>
      <w:r w:rsidR="00B236F2" w:rsidRPr="00C5067C">
        <w:rPr>
          <w:rFonts w:eastAsia="Times New Roman"/>
          <w:color w:val="000000" w:themeColor="text1"/>
          <w:sz w:val="24"/>
          <w:szCs w:val="24"/>
          <w:lang w:val="en-GB"/>
        </w:rPr>
        <w:t>“</w:t>
      </w:r>
      <w:r w:rsidRPr="00C5067C">
        <w:rPr>
          <w:rFonts w:eastAsia="Times New Roman"/>
          <w:color w:val="000000" w:themeColor="text1"/>
          <w:sz w:val="24"/>
          <w:szCs w:val="24"/>
          <w:lang w:val="en-GB"/>
        </w:rPr>
        <w:t>Fourth</w:t>
      </w:r>
      <w:r w:rsidR="00B236F2" w:rsidRPr="00C5067C">
        <w:rPr>
          <w:rFonts w:eastAsia="Times New Roman"/>
          <w:color w:val="000000" w:themeColor="text1"/>
          <w:sz w:val="24"/>
          <w:szCs w:val="24"/>
          <w:lang w:val="en-GB"/>
        </w:rPr>
        <w:t>”</w:t>
      </w:r>
      <w:r w:rsidRPr="00C5067C">
        <w:rPr>
          <w:rFonts w:eastAsia="Times New Roman"/>
          <w:color w:val="000000" w:themeColor="text1"/>
          <w:sz w:val="24"/>
          <w:szCs w:val="24"/>
          <w:lang w:val="en-GB"/>
        </w:rPr>
        <w:t xml:space="preserve"> which work in the hospitality and IT</w:t>
      </w:r>
      <w:r w:rsidR="00A30FBA" w:rsidRPr="00C5067C">
        <w:rPr>
          <w:rFonts w:eastAsia="Times New Roman"/>
          <w:color w:val="000000" w:themeColor="text1"/>
          <w:sz w:val="24"/>
          <w:szCs w:val="24"/>
          <w:lang w:val="en-GB"/>
        </w:rPr>
        <w:t>,</w:t>
      </w:r>
      <w:r w:rsidRPr="00C5067C">
        <w:rPr>
          <w:rFonts w:eastAsia="Times New Roman"/>
          <w:color w:val="000000" w:themeColor="text1"/>
          <w:sz w:val="24"/>
          <w:szCs w:val="24"/>
          <w:lang w:val="en-GB"/>
        </w:rPr>
        <w:t xml:space="preserve"> service sector uses power culture</w:t>
      </w:r>
      <w:r w:rsidR="00B236F2" w:rsidRPr="00C5067C">
        <w:rPr>
          <w:rFonts w:eastAsia="Times New Roman"/>
          <w:color w:val="000000" w:themeColor="text1"/>
          <w:sz w:val="24"/>
          <w:szCs w:val="24"/>
          <w:lang w:val="en-GB"/>
        </w:rPr>
        <w:t xml:space="preserve"> (Cox and Trotter, 2016)</w:t>
      </w:r>
      <w:r w:rsidRPr="00C5067C">
        <w:rPr>
          <w:rFonts w:eastAsia="Times New Roman"/>
          <w:color w:val="000000" w:themeColor="text1"/>
          <w:sz w:val="24"/>
          <w:szCs w:val="24"/>
          <w:lang w:val="en-GB"/>
        </w:rPr>
        <w:t>.</w:t>
      </w:r>
    </w:p>
    <w:p w14:paraId="48CC4B01" w14:textId="77777777" w:rsidR="00D64CF1" w:rsidRPr="00C5067C" w:rsidRDefault="006E12C6">
      <w:pPr>
        <w:spacing w:before="240" w:after="240" w:line="360" w:lineRule="auto"/>
        <w:jc w:val="both"/>
        <w:rPr>
          <w:rFonts w:eastAsia="Times New Roman"/>
          <w:color w:val="000000" w:themeColor="text1"/>
          <w:sz w:val="24"/>
          <w:szCs w:val="24"/>
          <w:lang w:val="en-GB"/>
        </w:rPr>
      </w:pPr>
      <w:r w:rsidRPr="00C5067C">
        <w:rPr>
          <w:rFonts w:eastAsia="Times New Roman"/>
          <w:color w:val="000000" w:themeColor="text1"/>
          <w:sz w:val="24"/>
          <w:szCs w:val="24"/>
          <w:lang w:val="en-GB"/>
        </w:rPr>
        <w:t xml:space="preserve">Task culture- </w:t>
      </w:r>
      <w:r w:rsidR="00B236F2" w:rsidRPr="00C5067C">
        <w:rPr>
          <w:rFonts w:eastAsia="Times New Roman"/>
          <w:color w:val="000000" w:themeColor="text1"/>
          <w:sz w:val="24"/>
          <w:szCs w:val="24"/>
          <w:lang w:val="en-GB"/>
        </w:rPr>
        <w:t>According to Cox and Trotter (2016), t</w:t>
      </w:r>
      <w:r w:rsidRPr="00C5067C">
        <w:rPr>
          <w:rFonts w:eastAsia="Times New Roman"/>
          <w:color w:val="000000" w:themeColor="text1"/>
          <w:sz w:val="24"/>
          <w:szCs w:val="24"/>
          <w:lang w:val="en-GB"/>
        </w:rPr>
        <w:t>hose companies in which works are assigned to teams to complete a task follow task culture. In this work culture</w:t>
      </w:r>
      <w:r w:rsidR="00A30FBA" w:rsidRPr="00C5067C">
        <w:rPr>
          <w:rFonts w:eastAsia="Times New Roman"/>
          <w:color w:val="000000" w:themeColor="text1"/>
          <w:sz w:val="24"/>
          <w:szCs w:val="24"/>
          <w:lang w:val="en-GB"/>
        </w:rPr>
        <w:t>,</w:t>
      </w:r>
      <w:r w:rsidRPr="00C5067C">
        <w:rPr>
          <w:rFonts w:eastAsia="Times New Roman"/>
          <w:color w:val="000000" w:themeColor="text1"/>
          <w:sz w:val="24"/>
          <w:szCs w:val="24"/>
          <w:lang w:val="en-GB"/>
        </w:rPr>
        <w:t xml:space="preserve"> the management brings employees with different skills and same goals together to work </w:t>
      </w:r>
      <w:r w:rsidRPr="00C5067C">
        <w:rPr>
          <w:rFonts w:eastAsia="Times New Roman"/>
          <w:color w:val="000000" w:themeColor="text1"/>
          <w:sz w:val="24"/>
          <w:szCs w:val="24"/>
          <w:lang w:val="en-GB"/>
        </w:rPr>
        <w:lastRenderedPageBreak/>
        <w:t>collectively. The benefit of this culture is every member of the team knows what they have to do in the project which helps in better coordination with other members. For example</w:t>
      </w:r>
      <w:r w:rsidR="00A30FBA" w:rsidRPr="00C5067C">
        <w:rPr>
          <w:rFonts w:eastAsia="Times New Roman"/>
          <w:color w:val="000000" w:themeColor="text1"/>
          <w:sz w:val="24"/>
          <w:szCs w:val="24"/>
          <w:lang w:val="en-GB"/>
        </w:rPr>
        <w:t>,</w:t>
      </w:r>
      <w:r w:rsidRPr="00C5067C">
        <w:rPr>
          <w:rFonts w:eastAsia="Times New Roman"/>
          <w:color w:val="000000" w:themeColor="text1"/>
          <w:sz w:val="24"/>
          <w:szCs w:val="24"/>
          <w:lang w:val="en-GB"/>
        </w:rPr>
        <w:t xml:space="preserve"> Balfour Beatty uses task culture in which work is divided into different tasks or projects.</w:t>
      </w:r>
    </w:p>
    <w:p w14:paraId="60663D2D" w14:textId="6790D1C6" w:rsidR="00D64CF1" w:rsidRPr="00C5067C" w:rsidRDefault="006E12C6">
      <w:pPr>
        <w:spacing w:before="240" w:after="240" w:line="360" w:lineRule="auto"/>
        <w:jc w:val="both"/>
        <w:rPr>
          <w:rFonts w:eastAsia="Times New Roman"/>
          <w:color w:val="000000" w:themeColor="text1"/>
          <w:sz w:val="24"/>
          <w:szCs w:val="24"/>
          <w:lang w:val="en-GB"/>
        </w:rPr>
      </w:pPr>
      <w:r w:rsidRPr="00C5067C">
        <w:rPr>
          <w:rFonts w:eastAsia="Times New Roman"/>
          <w:color w:val="000000" w:themeColor="text1"/>
          <w:sz w:val="24"/>
          <w:szCs w:val="24"/>
          <w:lang w:val="en-GB"/>
        </w:rPr>
        <w:t>Role culture- The role culture is a culture where specific work is assigned to employees. In this way</w:t>
      </w:r>
      <w:r w:rsidR="00A30FBA" w:rsidRPr="00C5067C">
        <w:rPr>
          <w:rFonts w:eastAsia="Times New Roman"/>
          <w:color w:val="000000" w:themeColor="text1"/>
          <w:sz w:val="24"/>
          <w:szCs w:val="24"/>
          <w:lang w:val="en-GB"/>
        </w:rPr>
        <w:t>,</w:t>
      </w:r>
      <w:r w:rsidRPr="00C5067C">
        <w:rPr>
          <w:rFonts w:eastAsia="Times New Roman"/>
          <w:color w:val="000000" w:themeColor="text1"/>
          <w:sz w:val="24"/>
          <w:szCs w:val="24"/>
          <w:lang w:val="en-GB"/>
        </w:rPr>
        <w:t xml:space="preserve"> the employees are made to understand their responsibilities which they have to perform. The employees also know what they have to do in their work. Wickes uses role culture as all the employees are assigned specific roles to </w:t>
      </w:r>
      <w:r w:rsidR="00B236F2" w:rsidRPr="00C5067C">
        <w:rPr>
          <w:rFonts w:eastAsia="Times New Roman"/>
          <w:color w:val="000000" w:themeColor="text1"/>
          <w:sz w:val="24"/>
          <w:szCs w:val="24"/>
          <w:lang w:val="en-GB"/>
        </w:rPr>
        <w:t>perform. For</w:t>
      </w:r>
      <w:r w:rsidRPr="00C5067C">
        <w:rPr>
          <w:rFonts w:eastAsia="Times New Roman"/>
          <w:color w:val="000000" w:themeColor="text1"/>
          <w:sz w:val="24"/>
          <w:szCs w:val="24"/>
          <w:lang w:val="en-GB"/>
        </w:rPr>
        <w:t xml:space="preserve"> </w:t>
      </w:r>
      <w:proofErr w:type="gramStart"/>
      <w:r w:rsidR="004B31E4">
        <w:rPr>
          <w:rFonts w:eastAsia="Times New Roman"/>
          <w:color w:val="000000" w:themeColor="text1"/>
          <w:sz w:val="24"/>
          <w:szCs w:val="24"/>
          <w:lang w:val="en-GB"/>
        </w:rPr>
        <w:t>example</w:t>
      </w:r>
      <w:proofErr w:type="gramEnd"/>
      <w:r w:rsidRPr="00C5067C">
        <w:rPr>
          <w:rFonts w:eastAsia="Times New Roman"/>
          <w:color w:val="000000" w:themeColor="text1"/>
          <w:sz w:val="24"/>
          <w:szCs w:val="24"/>
          <w:lang w:val="en-GB"/>
        </w:rPr>
        <w:t xml:space="preserve"> </w:t>
      </w:r>
      <w:r w:rsidR="00B236F2" w:rsidRPr="00C5067C">
        <w:rPr>
          <w:rFonts w:eastAsia="Times New Roman"/>
          <w:color w:val="000000" w:themeColor="text1"/>
          <w:sz w:val="24"/>
          <w:szCs w:val="24"/>
          <w:lang w:val="en-GB"/>
        </w:rPr>
        <w:t>“</w:t>
      </w:r>
      <w:r w:rsidRPr="00C5067C">
        <w:rPr>
          <w:rFonts w:eastAsia="Times New Roman"/>
          <w:color w:val="000000" w:themeColor="text1"/>
          <w:sz w:val="24"/>
          <w:szCs w:val="24"/>
          <w:lang w:val="en-GB"/>
        </w:rPr>
        <w:t>Northants Accounting</w:t>
      </w:r>
      <w:r w:rsidR="00B236F2" w:rsidRPr="00C5067C">
        <w:rPr>
          <w:rFonts w:eastAsia="Times New Roman"/>
          <w:color w:val="000000" w:themeColor="text1"/>
          <w:sz w:val="24"/>
          <w:szCs w:val="24"/>
          <w:lang w:val="en-GB"/>
        </w:rPr>
        <w:t>”</w:t>
      </w:r>
      <w:r w:rsidRPr="00C5067C">
        <w:rPr>
          <w:rFonts w:eastAsia="Times New Roman"/>
          <w:color w:val="000000" w:themeColor="text1"/>
          <w:sz w:val="24"/>
          <w:szCs w:val="24"/>
          <w:lang w:val="en-GB"/>
        </w:rPr>
        <w:t xml:space="preserve"> which is an accounting firm </w:t>
      </w:r>
      <w:r w:rsidR="00A30FBA" w:rsidRPr="00C5067C">
        <w:rPr>
          <w:rFonts w:eastAsia="Times New Roman"/>
          <w:color w:val="000000" w:themeColor="text1"/>
          <w:sz w:val="24"/>
          <w:szCs w:val="24"/>
          <w:lang w:val="en-GB"/>
        </w:rPr>
        <w:t xml:space="preserve">that </w:t>
      </w:r>
      <w:r w:rsidRPr="00C5067C">
        <w:rPr>
          <w:rFonts w:eastAsia="Times New Roman"/>
          <w:color w:val="000000" w:themeColor="text1"/>
          <w:sz w:val="24"/>
          <w:szCs w:val="24"/>
          <w:lang w:val="en-GB"/>
        </w:rPr>
        <w:t>uses person culture as the organization is selling specific skills to its staff.</w:t>
      </w:r>
      <w:r w:rsidR="00B236F2" w:rsidRPr="00C5067C">
        <w:rPr>
          <w:rFonts w:eastAsia="Times New Roman"/>
          <w:color w:val="000000" w:themeColor="text1"/>
          <w:sz w:val="24"/>
          <w:szCs w:val="24"/>
          <w:lang w:val="en-GB"/>
        </w:rPr>
        <w:t xml:space="preserve"> (Cox and Trotter, 2016).</w:t>
      </w:r>
    </w:p>
    <w:p w14:paraId="4D45E30E" w14:textId="77777777" w:rsidR="00D64CF1" w:rsidRPr="00C5067C" w:rsidRDefault="006E12C6">
      <w:pPr>
        <w:spacing w:before="240" w:after="240" w:line="360" w:lineRule="auto"/>
        <w:jc w:val="both"/>
        <w:rPr>
          <w:rFonts w:eastAsia="Times New Roman"/>
          <w:color w:val="000000" w:themeColor="text1"/>
          <w:sz w:val="24"/>
          <w:szCs w:val="24"/>
          <w:lang w:val="en-GB"/>
        </w:rPr>
      </w:pPr>
      <w:r w:rsidRPr="00C5067C">
        <w:rPr>
          <w:rFonts w:eastAsia="Times New Roman"/>
          <w:color w:val="000000" w:themeColor="text1"/>
          <w:sz w:val="24"/>
          <w:szCs w:val="24"/>
          <w:lang w:val="en-GB"/>
        </w:rPr>
        <w:t xml:space="preserve">Person culture- In </w:t>
      </w:r>
      <w:r w:rsidR="00A30FBA" w:rsidRPr="00C5067C">
        <w:rPr>
          <w:rFonts w:eastAsia="Times New Roman"/>
          <w:color w:val="000000" w:themeColor="text1"/>
          <w:sz w:val="24"/>
          <w:szCs w:val="24"/>
          <w:lang w:val="en-GB"/>
        </w:rPr>
        <w:t xml:space="preserve">the </w:t>
      </w:r>
      <w:r w:rsidRPr="00C5067C">
        <w:rPr>
          <w:rFonts w:eastAsia="Times New Roman"/>
          <w:color w:val="000000" w:themeColor="text1"/>
          <w:sz w:val="24"/>
          <w:szCs w:val="24"/>
          <w:lang w:val="en-GB"/>
        </w:rPr>
        <w:t xml:space="preserve">case of person culture the employees treat themselves more important than the organisation. The main intention of employees is to fulfil their own needs in terms of salary and are not concerned about the goals of the organisations. The employees in this culture are not loyal to the organisation and they work only for the sake of getting </w:t>
      </w:r>
      <w:r w:rsidR="00A30FBA" w:rsidRPr="00C5067C">
        <w:rPr>
          <w:rFonts w:eastAsia="Times New Roman"/>
          <w:color w:val="000000" w:themeColor="text1"/>
          <w:sz w:val="24"/>
          <w:szCs w:val="24"/>
          <w:lang w:val="en-GB"/>
        </w:rPr>
        <w:t xml:space="preserve">a </w:t>
      </w:r>
      <w:r w:rsidRPr="00C5067C">
        <w:rPr>
          <w:rFonts w:eastAsia="Times New Roman"/>
          <w:color w:val="000000" w:themeColor="text1"/>
          <w:sz w:val="24"/>
          <w:szCs w:val="24"/>
          <w:lang w:val="en-GB"/>
        </w:rPr>
        <w:t>salary.</w:t>
      </w:r>
    </w:p>
    <w:p w14:paraId="0D2465A8" w14:textId="77777777" w:rsidR="00D64CF1" w:rsidRPr="00C5067C" w:rsidRDefault="006E12C6">
      <w:pPr>
        <w:spacing w:before="240" w:after="240" w:line="360" w:lineRule="auto"/>
        <w:jc w:val="both"/>
        <w:rPr>
          <w:rFonts w:eastAsia="Times New Roman"/>
          <w:color w:val="000000" w:themeColor="text1"/>
          <w:sz w:val="24"/>
          <w:szCs w:val="24"/>
          <w:lang w:val="en-GB"/>
        </w:rPr>
      </w:pPr>
      <w:r w:rsidRPr="00C5067C">
        <w:rPr>
          <w:rFonts w:eastAsia="Times New Roman"/>
          <w:color w:val="000000" w:themeColor="text1"/>
          <w:sz w:val="24"/>
          <w:szCs w:val="24"/>
          <w:lang w:val="en-GB"/>
        </w:rPr>
        <w:t xml:space="preserve">In Wickes, the culture that is followed is </w:t>
      </w:r>
      <w:r w:rsidR="00A30FBA" w:rsidRPr="00C5067C">
        <w:rPr>
          <w:rFonts w:eastAsia="Times New Roman"/>
          <w:color w:val="000000" w:themeColor="text1"/>
          <w:sz w:val="24"/>
          <w:szCs w:val="24"/>
          <w:lang w:val="en-GB"/>
        </w:rPr>
        <w:t xml:space="preserve">the </w:t>
      </w:r>
      <w:r w:rsidRPr="00C5067C">
        <w:rPr>
          <w:rFonts w:eastAsia="Times New Roman"/>
          <w:color w:val="000000" w:themeColor="text1"/>
          <w:sz w:val="24"/>
          <w:szCs w:val="24"/>
          <w:lang w:val="en-GB"/>
        </w:rPr>
        <w:t>role</w:t>
      </w:r>
      <w:r w:rsidR="00A30FBA" w:rsidRPr="00C5067C">
        <w:rPr>
          <w:rFonts w:eastAsia="Times New Roman"/>
          <w:color w:val="000000" w:themeColor="text1"/>
          <w:sz w:val="24"/>
          <w:szCs w:val="24"/>
          <w:lang w:val="en-GB"/>
        </w:rPr>
        <w:t xml:space="preserve"> in</w:t>
      </w:r>
      <w:r w:rsidRPr="00C5067C">
        <w:rPr>
          <w:rFonts w:eastAsia="Times New Roman"/>
          <w:color w:val="000000" w:themeColor="text1"/>
          <w:sz w:val="24"/>
          <w:szCs w:val="24"/>
          <w:lang w:val="en-GB"/>
        </w:rPr>
        <w:t xml:space="preserve"> culture. The organisation assigns work to each employee based on their skills and previous experience. In this way</w:t>
      </w:r>
      <w:r w:rsidR="00A30FBA" w:rsidRPr="00C5067C">
        <w:rPr>
          <w:rFonts w:eastAsia="Times New Roman"/>
          <w:color w:val="000000" w:themeColor="text1"/>
          <w:sz w:val="24"/>
          <w:szCs w:val="24"/>
          <w:lang w:val="en-GB"/>
        </w:rPr>
        <w:t>,</w:t>
      </w:r>
      <w:r w:rsidRPr="00C5067C">
        <w:rPr>
          <w:rFonts w:eastAsia="Times New Roman"/>
          <w:color w:val="000000" w:themeColor="text1"/>
          <w:sz w:val="24"/>
          <w:szCs w:val="24"/>
          <w:lang w:val="en-GB"/>
        </w:rPr>
        <w:t xml:space="preserve"> the management conveys the message to all the employees about the organisation’s expectation from </w:t>
      </w:r>
      <w:r w:rsidR="00B236F2" w:rsidRPr="00C5067C">
        <w:rPr>
          <w:rFonts w:eastAsia="Times New Roman"/>
          <w:color w:val="000000" w:themeColor="text1"/>
          <w:sz w:val="24"/>
          <w:szCs w:val="24"/>
          <w:lang w:val="en-GB"/>
        </w:rPr>
        <w:t>them. The</w:t>
      </w:r>
      <w:r w:rsidRPr="00C5067C">
        <w:rPr>
          <w:rFonts w:eastAsia="Times New Roman"/>
          <w:color w:val="000000" w:themeColor="text1"/>
          <w:sz w:val="24"/>
          <w:szCs w:val="24"/>
          <w:lang w:val="en-GB"/>
        </w:rPr>
        <w:t xml:space="preserve"> role culture is helpful in the development of the organisation as the leaders decide the parameters for the success of the organisation and then assigns the work to employees. The </w:t>
      </w:r>
      <w:r w:rsidR="00B236F2" w:rsidRPr="00C5067C">
        <w:rPr>
          <w:rFonts w:eastAsia="Times New Roman"/>
          <w:color w:val="000000" w:themeColor="text1"/>
          <w:sz w:val="24"/>
          <w:szCs w:val="24"/>
          <w:lang w:val="en-GB"/>
        </w:rPr>
        <w:t>employee’s</w:t>
      </w:r>
      <w:r w:rsidRPr="00C5067C">
        <w:rPr>
          <w:rFonts w:eastAsia="Times New Roman"/>
          <w:color w:val="000000" w:themeColor="text1"/>
          <w:sz w:val="24"/>
          <w:szCs w:val="24"/>
          <w:lang w:val="en-GB"/>
        </w:rPr>
        <w:t xml:space="preserve"> completion of work helps in the achievement of the parameters.  The division heads know the requirement of work from employees and based on that they assign work. The employees work only what they are asked for. Leadership expects the job entrusted to employees will assist the division and the organization in achieving the goals set (</w:t>
      </w:r>
      <w:proofErr w:type="spellStart"/>
      <w:r w:rsidRPr="00C5067C">
        <w:rPr>
          <w:rFonts w:eastAsia="Times New Roman"/>
          <w:color w:val="000000" w:themeColor="text1"/>
          <w:sz w:val="24"/>
          <w:szCs w:val="24"/>
          <w:lang w:val="en-GB"/>
        </w:rPr>
        <w:t>Dastaviz</w:t>
      </w:r>
      <w:proofErr w:type="spellEnd"/>
      <w:r w:rsidRPr="00C5067C">
        <w:rPr>
          <w:rFonts w:eastAsia="Times New Roman"/>
          <w:color w:val="000000" w:themeColor="text1"/>
          <w:sz w:val="24"/>
          <w:szCs w:val="24"/>
          <w:lang w:val="en-GB"/>
        </w:rPr>
        <w:t xml:space="preserve">, 2017). This leads to the difference in behaviour among employees as self-motivated employees will embrace it and those who are not self-motivated will act differently. This affects the morale of the staff since their full skills are not used. Throughout this society, the creative potential of the workers and the development of new ideas are not encouraged. It leads to a detrimental impact on workers' motivation and they only work what is demanded of them. This ultimately results </w:t>
      </w:r>
      <w:r w:rsidRPr="00C5067C">
        <w:rPr>
          <w:rFonts w:eastAsia="Times New Roman"/>
          <w:color w:val="000000" w:themeColor="text1"/>
          <w:sz w:val="24"/>
          <w:szCs w:val="24"/>
          <w:lang w:val="en-GB"/>
        </w:rPr>
        <w:lastRenderedPageBreak/>
        <w:t>in the low performance of the organisation. In the current scenario</w:t>
      </w:r>
      <w:r w:rsidR="00A30FBA" w:rsidRPr="00C5067C">
        <w:rPr>
          <w:rFonts w:eastAsia="Times New Roman"/>
          <w:color w:val="000000" w:themeColor="text1"/>
          <w:sz w:val="24"/>
          <w:szCs w:val="24"/>
          <w:lang w:val="en-GB"/>
        </w:rPr>
        <w:t>,</w:t>
      </w:r>
      <w:r w:rsidRPr="00C5067C">
        <w:rPr>
          <w:rFonts w:eastAsia="Times New Roman"/>
          <w:color w:val="000000" w:themeColor="text1"/>
          <w:sz w:val="24"/>
          <w:szCs w:val="24"/>
          <w:lang w:val="en-GB"/>
        </w:rPr>
        <w:t xml:space="preserve"> the division managers are not able to communicate with the employees as they did not have the information from the leadership regarding the change.</w:t>
      </w:r>
    </w:p>
    <w:p w14:paraId="485CA224" w14:textId="77777777" w:rsidR="00D64CF1" w:rsidRPr="00C5067C" w:rsidRDefault="00A30FBA" w:rsidP="0050785B">
      <w:pPr>
        <w:pStyle w:val="1"/>
        <w:rPr>
          <w:rFonts w:ascii="Arial" w:hAnsi="Arial"/>
          <w:lang w:val="en-GB"/>
        </w:rPr>
      </w:pPr>
      <w:bookmarkStart w:id="2" w:name="_Toc48589944"/>
      <w:r w:rsidRPr="00C5067C">
        <w:rPr>
          <w:rFonts w:ascii="Arial" w:hAnsi="Arial"/>
          <w:lang w:val="en-GB"/>
        </w:rPr>
        <w:t>“</w:t>
      </w:r>
      <w:r w:rsidR="006E12C6" w:rsidRPr="00C5067C">
        <w:rPr>
          <w:rFonts w:ascii="Arial" w:hAnsi="Arial"/>
          <w:lang w:val="en-GB"/>
        </w:rPr>
        <w:t xml:space="preserve">Essential nature of managerial work and </w:t>
      </w:r>
      <w:r w:rsidRPr="00C5067C">
        <w:rPr>
          <w:rFonts w:ascii="Arial" w:hAnsi="Arial"/>
          <w:lang w:val="en-GB"/>
        </w:rPr>
        <w:t xml:space="preserve">the </w:t>
      </w:r>
      <w:r w:rsidR="006E12C6" w:rsidRPr="00C5067C">
        <w:rPr>
          <w:rFonts w:ascii="Arial" w:hAnsi="Arial"/>
          <w:lang w:val="en-GB"/>
        </w:rPr>
        <w:t>role of leadership</w:t>
      </w:r>
      <w:bookmarkEnd w:id="2"/>
      <w:r w:rsidRPr="00C5067C">
        <w:rPr>
          <w:rFonts w:ascii="Arial" w:hAnsi="Arial"/>
          <w:lang w:val="en-GB"/>
        </w:rPr>
        <w:t>”</w:t>
      </w:r>
    </w:p>
    <w:p w14:paraId="24C51D31" w14:textId="77777777" w:rsidR="00D64CF1" w:rsidRPr="00C5067C" w:rsidRDefault="006E12C6">
      <w:pPr>
        <w:spacing w:before="240" w:after="240" w:line="360" w:lineRule="auto"/>
        <w:jc w:val="both"/>
        <w:rPr>
          <w:rFonts w:eastAsia="Times New Roman"/>
          <w:color w:val="000000" w:themeColor="text1"/>
          <w:sz w:val="24"/>
          <w:szCs w:val="24"/>
          <w:lang w:val="en-GB"/>
        </w:rPr>
      </w:pPr>
      <w:r w:rsidRPr="00C5067C">
        <w:rPr>
          <w:rFonts w:eastAsia="Times New Roman"/>
          <w:color w:val="000000" w:themeColor="text1"/>
          <w:sz w:val="24"/>
          <w:szCs w:val="24"/>
          <w:lang w:val="en-GB"/>
        </w:rPr>
        <w:t>The manager’s in Wickes are not empowered to plan and communicate about the strategies of the company and they do not spend much time planning and strategizing. Instead</w:t>
      </w:r>
      <w:r w:rsidR="00A30FBA" w:rsidRPr="00C5067C">
        <w:rPr>
          <w:rFonts w:eastAsia="Times New Roman"/>
          <w:color w:val="000000" w:themeColor="text1"/>
          <w:sz w:val="24"/>
          <w:szCs w:val="24"/>
          <w:lang w:val="en-GB"/>
        </w:rPr>
        <w:t>,</w:t>
      </w:r>
      <w:r w:rsidRPr="00C5067C">
        <w:rPr>
          <w:rFonts w:eastAsia="Times New Roman"/>
          <w:color w:val="000000" w:themeColor="text1"/>
          <w:sz w:val="24"/>
          <w:szCs w:val="24"/>
          <w:lang w:val="en-GB"/>
        </w:rPr>
        <w:t xml:space="preserve"> their main job is to handle the employees and get the work done from them. The divisional structure helped them to work closely with the employees and increase staff productivity. The decision making and planning work is left for the leadership. The function of </w:t>
      </w:r>
      <w:r w:rsidR="00A30FBA" w:rsidRPr="00C5067C">
        <w:rPr>
          <w:rFonts w:eastAsia="Times New Roman"/>
          <w:color w:val="000000" w:themeColor="text1"/>
          <w:sz w:val="24"/>
          <w:szCs w:val="24"/>
          <w:lang w:val="en-GB"/>
        </w:rPr>
        <w:t xml:space="preserve">the </w:t>
      </w:r>
      <w:r w:rsidRPr="00C5067C">
        <w:rPr>
          <w:rFonts w:eastAsia="Times New Roman"/>
          <w:color w:val="000000" w:themeColor="text1"/>
          <w:sz w:val="24"/>
          <w:szCs w:val="24"/>
          <w:lang w:val="en-GB"/>
        </w:rPr>
        <w:t>manager in Wickes is to monitor the employees while working and assigning them work. The absence of planning and strategy making has resulted in low innovation from the managers (</w:t>
      </w:r>
      <w:proofErr w:type="spellStart"/>
      <w:r w:rsidRPr="00C5067C">
        <w:rPr>
          <w:rFonts w:eastAsia="Times New Roman"/>
          <w:color w:val="000000" w:themeColor="text1"/>
          <w:sz w:val="24"/>
          <w:szCs w:val="24"/>
          <w:lang w:val="en-GB"/>
        </w:rPr>
        <w:t>Funminiyi</w:t>
      </w:r>
      <w:proofErr w:type="spellEnd"/>
      <w:r w:rsidRPr="00C5067C">
        <w:rPr>
          <w:rFonts w:eastAsia="Times New Roman"/>
          <w:color w:val="000000" w:themeColor="text1"/>
          <w:sz w:val="24"/>
          <w:szCs w:val="24"/>
          <w:lang w:val="en-GB"/>
        </w:rPr>
        <w:t>, 2018). This could be improved if the managers are allowed to plan and implement their division. This will help in employee development and bilateral communication between the employee and the management. Although in the scenario being discussed the managers and employees both were not having information regarding the change. There was a lack of support from the leadership in terms of communication.</w:t>
      </w:r>
    </w:p>
    <w:p w14:paraId="38FD99AC" w14:textId="77777777" w:rsidR="00D64CF1" w:rsidRPr="00C5067C" w:rsidRDefault="006E12C6">
      <w:pPr>
        <w:spacing w:before="240" w:after="240" w:line="360" w:lineRule="auto"/>
        <w:jc w:val="both"/>
        <w:rPr>
          <w:rFonts w:eastAsia="Times New Roman"/>
          <w:color w:val="000000" w:themeColor="text1"/>
          <w:sz w:val="24"/>
          <w:szCs w:val="24"/>
          <w:lang w:val="en-GB"/>
        </w:rPr>
      </w:pPr>
      <w:r w:rsidRPr="00C5067C">
        <w:rPr>
          <w:rFonts w:eastAsia="Times New Roman"/>
          <w:color w:val="000000" w:themeColor="text1"/>
          <w:sz w:val="24"/>
          <w:szCs w:val="24"/>
          <w:lang w:val="en-GB"/>
        </w:rPr>
        <w:t xml:space="preserve">The leadership of Wickes decides and strategizes the plans that are directed to managers of respective divisions for implementation. Since most of the planning and strategizing is done by the leadership the managers of Wickes do not involve themselves in the planning process. All the decisions related to the expansion of the business or hiring of staff are done by the leadership of Wickes. The leaders inspire and influence the employees and motivate them to participate in the common effort. The leaders of the company show good leadership by </w:t>
      </w:r>
      <w:r w:rsidR="00A30FBA" w:rsidRPr="00C5067C">
        <w:rPr>
          <w:rFonts w:eastAsia="Times New Roman"/>
          <w:color w:val="000000" w:themeColor="text1"/>
          <w:sz w:val="24"/>
          <w:szCs w:val="24"/>
          <w:lang w:val="en-GB"/>
        </w:rPr>
        <w:t xml:space="preserve">a </w:t>
      </w:r>
      <w:r w:rsidRPr="00C5067C">
        <w:rPr>
          <w:rFonts w:eastAsia="Times New Roman"/>
          <w:color w:val="000000" w:themeColor="text1"/>
          <w:sz w:val="24"/>
          <w:szCs w:val="24"/>
          <w:lang w:val="en-GB"/>
        </w:rPr>
        <w:t>delegation of work to their subordinates. This helps them in leading rather than managing. However</w:t>
      </w:r>
      <w:r w:rsidR="00A30FBA" w:rsidRPr="00C5067C">
        <w:rPr>
          <w:rFonts w:eastAsia="Times New Roman"/>
          <w:color w:val="000000" w:themeColor="text1"/>
          <w:sz w:val="24"/>
          <w:szCs w:val="24"/>
          <w:lang w:val="en-GB"/>
        </w:rPr>
        <w:t>,</w:t>
      </w:r>
      <w:r w:rsidRPr="00C5067C">
        <w:rPr>
          <w:rFonts w:eastAsia="Times New Roman"/>
          <w:color w:val="000000" w:themeColor="text1"/>
          <w:sz w:val="24"/>
          <w:szCs w:val="24"/>
          <w:lang w:val="en-GB"/>
        </w:rPr>
        <w:t xml:space="preserve"> the leaders of Wickes should also empower the managers of different divisions to take decisions and plan for their departments. The leaders provide vision to the company which he transfers to the different divisions so that the different divisions should have their visions in-sync with the organisation’s vision (</w:t>
      </w:r>
      <w:proofErr w:type="spellStart"/>
      <w:r w:rsidRPr="00C5067C">
        <w:rPr>
          <w:rFonts w:eastAsia="Times New Roman"/>
          <w:color w:val="000000" w:themeColor="text1"/>
          <w:sz w:val="24"/>
          <w:szCs w:val="24"/>
          <w:lang w:val="en-GB"/>
        </w:rPr>
        <w:t>Stalph</w:t>
      </w:r>
      <w:proofErr w:type="spellEnd"/>
      <w:r w:rsidRPr="00C5067C">
        <w:rPr>
          <w:rFonts w:eastAsia="Times New Roman"/>
          <w:color w:val="000000" w:themeColor="text1"/>
          <w:sz w:val="24"/>
          <w:szCs w:val="24"/>
          <w:lang w:val="en-GB"/>
        </w:rPr>
        <w:t xml:space="preserve">, 2020). </w:t>
      </w:r>
      <w:r w:rsidRPr="00C5067C">
        <w:rPr>
          <w:rFonts w:eastAsia="Times New Roman"/>
          <w:color w:val="000000" w:themeColor="text1"/>
          <w:sz w:val="24"/>
          <w:szCs w:val="24"/>
          <w:lang w:val="en-GB"/>
        </w:rPr>
        <w:lastRenderedPageBreak/>
        <w:t>However</w:t>
      </w:r>
      <w:r w:rsidR="00A30FBA" w:rsidRPr="00C5067C">
        <w:rPr>
          <w:rFonts w:eastAsia="Times New Roman"/>
          <w:color w:val="000000" w:themeColor="text1"/>
          <w:sz w:val="24"/>
          <w:szCs w:val="24"/>
          <w:lang w:val="en-GB"/>
        </w:rPr>
        <w:t>,</w:t>
      </w:r>
      <w:r w:rsidRPr="00C5067C">
        <w:rPr>
          <w:rFonts w:eastAsia="Times New Roman"/>
          <w:color w:val="000000" w:themeColor="text1"/>
          <w:sz w:val="24"/>
          <w:szCs w:val="24"/>
          <w:lang w:val="en-GB"/>
        </w:rPr>
        <w:t xml:space="preserve"> in the current scenario</w:t>
      </w:r>
      <w:r w:rsidR="00A30FBA" w:rsidRPr="00C5067C">
        <w:rPr>
          <w:rFonts w:eastAsia="Times New Roman"/>
          <w:color w:val="000000" w:themeColor="text1"/>
          <w:sz w:val="24"/>
          <w:szCs w:val="24"/>
          <w:lang w:val="en-GB"/>
        </w:rPr>
        <w:t>,</w:t>
      </w:r>
      <w:r w:rsidRPr="00C5067C">
        <w:rPr>
          <w:rFonts w:eastAsia="Times New Roman"/>
          <w:color w:val="000000" w:themeColor="text1"/>
          <w:sz w:val="24"/>
          <w:szCs w:val="24"/>
          <w:lang w:val="en-GB"/>
        </w:rPr>
        <w:t xml:space="preserve"> the leadership failed to plan and strategize the change happening in the organisation.</w:t>
      </w:r>
    </w:p>
    <w:p w14:paraId="73FD3027" w14:textId="77777777" w:rsidR="00D64CF1" w:rsidRPr="00C5067C" w:rsidRDefault="006E12C6">
      <w:pPr>
        <w:spacing w:before="240" w:after="240" w:line="360" w:lineRule="auto"/>
        <w:jc w:val="both"/>
        <w:rPr>
          <w:rFonts w:eastAsia="Times New Roman"/>
          <w:color w:val="000000" w:themeColor="text1"/>
          <w:sz w:val="24"/>
          <w:szCs w:val="24"/>
          <w:lang w:val="en-GB"/>
        </w:rPr>
      </w:pPr>
      <w:r w:rsidRPr="00C5067C">
        <w:rPr>
          <w:rFonts w:eastAsia="Times New Roman"/>
          <w:color w:val="000000" w:themeColor="text1"/>
          <w:sz w:val="24"/>
          <w:szCs w:val="24"/>
          <w:lang w:val="en-GB"/>
        </w:rPr>
        <w:t xml:space="preserve">Different variables that effectively determine leadership and management are characteristics of a leader, the characteristics of employees and the characteristics of situations involving the leaders and the employees. </w:t>
      </w:r>
      <w:r w:rsidR="00A30FBA" w:rsidRPr="00C5067C">
        <w:rPr>
          <w:rFonts w:eastAsia="Times New Roman"/>
          <w:color w:val="000000" w:themeColor="text1"/>
          <w:sz w:val="24"/>
          <w:szCs w:val="24"/>
          <w:lang w:val="en-GB"/>
        </w:rPr>
        <w:t>M</w:t>
      </w:r>
      <w:r w:rsidRPr="00C5067C">
        <w:rPr>
          <w:rFonts w:eastAsia="Times New Roman"/>
          <w:color w:val="000000" w:themeColor="text1"/>
          <w:sz w:val="24"/>
          <w:szCs w:val="24"/>
          <w:lang w:val="en-GB"/>
        </w:rPr>
        <w:t xml:space="preserve">anagement and leadership perform differently for different types of employees. Different types of employee include skilled and unskilled employees, experienced and non-experienced employees, etc. Based on the type of employees the management and leadership changes. Characteristics of leaders also determine leadership and management as different leaders have different styles of working (Ismail </w:t>
      </w:r>
      <w:r w:rsidRPr="00C5067C">
        <w:rPr>
          <w:rFonts w:eastAsia="Times New Roman"/>
          <w:i/>
          <w:color w:val="000000" w:themeColor="text1"/>
          <w:sz w:val="24"/>
          <w:szCs w:val="24"/>
          <w:lang w:val="en-GB"/>
        </w:rPr>
        <w:t>et al</w:t>
      </w:r>
      <w:r w:rsidRPr="00C5067C">
        <w:rPr>
          <w:rFonts w:eastAsia="Times New Roman"/>
          <w:color w:val="000000" w:themeColor="text1"/>
          <w:sz w:val="24"/>
          <w:szCs w:val="24"/>
          <w:lang w:val="en-GB"/>
        </w:rPr>
        <w:t>., 2017). Some are charismatic and some follow behavioural</w:t>
      </w:r>
      <w:r w:rsidR="00A30FBA" w:rsidRPr="00C5067C">
        <w:rPr>
          <w:rFonts w:eastAsia="Times New Roman"/>
          <w:color w:val="000000" w:themeColor="text1"/>
          <w:sz w:val="24"/>
          <w:szCs w:val="24"/>
          <w:lang w:val="en-GB"/>
        </w:rPr>
        <w:t>ly</w:t>
      </w:r>
      <w:r w:rsidRPr="00C5067C">
        <w:rPr>
          <w:rFonts w:eastAsia="Times New Roman"/>
          <w:color w:val="000000" w:themeColor="text1"/>
          <w:sz w:val="24"/>
          <w:szCs w:val="24"/>
          <w:lang w:val="en-GB"/>
        </w:rPr>
        <w:t xml:space="preserve">. </w:t>
      </w:r>
      <w:r w:rsidR="00A30FBA" w:rsidRPr="00C5067C">
        <w:rPr>
          <w:rFonts w:eastAsia="Times New Roman"/>
          <w:color w:val="000000" w:themeColor="text1"/>
          <w:sz w:val="24"/>
          <w:szCs w:val="24"/>
          <w:lang w:val="en-GB"/>
        </w:rPr>
        <w:t>L</w:t>
      </w:r>
      <w:r w:rsidRPr="00C5067C">
        <w:rPr>
          <w:rFonts w:eastAsia="Times New Roman"/>
          <w:color w:val="000000" w:themeColor="text1"/>
          <w:sz w:val="24"/>
          <w:szCs w:val="24"/>
          <w:lang w:val="en-GB"/>
        </w:rPr>
        <w:t xml:space="preserve">eadership and management </w:t>
      </w:r>
      <w:r w:rsidR="00A30FBA" w:rsidRPr="00C5067C">
        <w:rPr>
          <w:rFonts w:eastAsia="Times New Roman"/>
          <w:color w:val="000000" w:themeColor="text1"/>
          <w:sz w:val="24"/>
          <w:szCs w:val="24"/>
          <w:lang w:val="en-GB"/>
        </w:rPr>
        <w:t>are</w:t>
      </w:r>
      <w:r w:rsidRPr="00C5067C">
        <w:rPr>
          <w:rFonts w:eastAsia="Times New Roman"/>
          <w:color w:val="000000" w:themeColor="text1"/>
          <w:sz w:val="24"/>
          <w:szCs w:val="24"/>
          <w:lang w:val="en-GB"/>
        </w:rPr>
        <w:t xml:space="preserve"> also dependent on the situation in which the organisation is running. An organisation running in crisis will need to have different leadership and management than an organisation which is undergoing any organisational change.</w:t>
      </w:r>
    </w:p>
    <w:p w14:paraId="532D2BBF" w14:textId="77777777" w:rsidR="00D64CF1" w:rsidRPr="00C5067C" w:rsidRDefault="00A30FBA" w:rsidP="0050785B">
      <w:pPr>
        <w:pStyle w:val="1"/>
        <w:rPr>
          <w:rFonts w:ascii="Arial" w:hAnsi="Arial"/>
          <w:lang w:val="en-GB"/>
        </w:rPr>
      </w:pPr>
      <w:bookmarkStart w:id="3" w:name="_Toc48589945"/>
      <w:r w:rsidRPr="00C5067C">
        <w:rPr>
          <w:rFonts w:ascii="Arial" w:hAnsi="Arial"/>
          <w:lang w:val="en-GB"/>
        </w:rPr>
        <w:t>“The b</w:t>
      </w:r>
      <w:r w:rsidR="006E12C6" w:rsidRPr="00C5067C">
        <w:rPr>
          <w:rFonts w:ascii="Arial" w:hAnsi="Arial"/>
          <w:lang w:val="en-GB"/>
        </w:rPr>
        <w:t>ehavioural approach of management and factors that affect differences in individual behaviour</w:t>
      </w:r>
      <w:bookmarkEnd w:id="3"/>
      <w:r w:rsidRPr="00C5067C">
        <w:rPr>
          <w:rFonts w:ascii="Arial" w:hAnsi="Arial"/>
          <w:lang w:val="en-GB"/>
        </w:rPr>
        <w:t>”</w:t>
      </w:r>
    </w:p>
    <w:p w14:paraId="06F427AA" w14:textId="72990469" w:rsidR="00D64CF1" w:rsidRPr="00C5067C" w:rsidRDefault="006E12C6">
      <w:pPr>
        <w:spacing w:before="240" w:after="240" w:line="360" w:lineRule="auto"/>
        <w:jc w:val="both"/>
        <w:rPr>
          <w:rFonts w:eastAsia="Times New Roman"/>
          <w:color w:val="000000" w:themeColor="text1"/>
          <w:sz w:val="24"/>
          <w:szCs w:val="24"/>
          <w:lang w:val="en-GB"/>
        </w:rPr>
      </w:pPr>
      <w:r w:rsidRPr="00C5067C">
        <w:rPr>
          <w:rFonts w:eastAsia="Times New Roman"/>
          <w:color w:val="000000" w:themeColor="text1"/>
          <w:sz w:val="24"/>
          <w:szCs w:val="24"/>
          <w:lang w:val="en-GB"/>
        </w:rPr>
        <w:t xml:space="preserve">The behavioural approach is used by the management when the leadership style used is </w:t>
      </w:r>
      <w:r w:rsidR="00A30FBA" w:rsidRPr="00C5067C">
        <w:rPr>
          <w:rFonts w:eastAsia="Times New Roman"/>
          <w:color w:val="000000" w:themeColor="text1"/>
          <w:sz w:val="24"/>
          <w:szCs w:val="24"/>
          <w:lang w:val="en-GB"/>
        </w:rPr>
        <w:t xml:space="preserve">a </w:t>
      </w:r>
      <w:r w:rsidRPr="00C5067C">
        <w:rPr>
          <w:rFonts w:eastAsia="Times New Roman"/>
          <w:color w:val="000000" w:themeColor="text1"/>
          <w:sz w:val="24"/>
          <w:szCs w:val="24"/>
          <w:lang w:val="en-GB"/>
        </w:rPr>
        <w:t xml:space="preserve">behavioural one. In this approach </w:t>
      </w:r>
      <w:r w:rsidR="00A30FBA" w:rsidRPr="00C5067C">
        <w:rPr>
          <w:rFonts w:eastAsia="Times New Roman"/>
          <w:color w:val="000000" w:themeColor="text1"/>
          <w:sz w:val="24"/>
          <w:szCs w:val="24"/>
          <w:lang w:val="en-GB"/>
        </w:rPr>
        <w:t>to</w:t>
      </w:r>
      <w:r w:rsidRPr="00C5067C">
        <w:rPr>
          <w:rFonts w:eastAsia="Times New Roman"/>
          <w:color w:val="000000" w:themeColor="text1"/>
          <w:sz w:val="24"/>
          <w:szCs w:val="24"/>
          <w:lang w:val="en-GB"/>
        </w:rPr>
        <w:t xml:space="preserve"> manag</w:t>
      </w:r>
      <w:r w:rsidR="00A30FBA" w:rsidRPr="00C5067C">
        <w:rPr>
          <w:rFonts w:eastAsia="Times New Roman"/>
          <w:color w:val="000000" w:themeColor="text1"/>
          <w:sz w:val="24"/>
          <w:szCs w:val="24"/>
          <w:lang w:val="en-GB"/>
        </w:rPr>
        <w:t>ing</w:t>
      </w:r>
      <w:r w:rsidRPr="00C5067C">
        <w:rPr>
          <w:rFonts w:eastAsia="Times New Roman"/>
          <w:color w:val="000000" w:themeColor="text1"/>
          <w:sz w:val="24"/>
          <w:szCs w:val="24"/>
          <w:lang w:val="en-GB"/>
        </w:rPr>
        <w:t xml:space="preserve"> the work is done </w:t>
      </w:r>
      <w:r w:rsidR="00A30FBA" w:rsidRPr="00C5067C">
        <w:rPr>
          <w:rFonts w:eastAsia="Times New Roman"/>
          <w:color w:val="000000" w:themeColor="text1"/>
          <w:sz w:val="24"/>
          <w:szCs w:val="24"/>
          <w:lang w:val="en-GB"/>
        </w:rPr>
        <w:t>based on</w:t>
      </w:r>
      <w:r w:rsidRPr="00C5067C">
        <w:rPr>
          <w:rFonts w:eastAsia="Times New Roman"/>
          <w:color w:val="000000" w:themeColor="text1"/>
          <w:sz w:val="24"/>
          <w:szCs w:val="24"/>
          <w:lang w:val="en-GB"/>
        </w:rPr>
        <w:t xml:space="preserve"> behaviour that the management is having with the employees (</w:t>
      </w:r>
      <w:proofErr w:type="spellStart"/>
      <w:r w:rsidRPr="00C5067C">
        <w:rPr>
          <w:rFonts w:eastAsia="Times New Roman"/>
          <w:color w:val="000000" w:themeColor="text1"/>
          <w:sz w:val="24"/>
          <w:szCs w:val="24"/>
          <w:lang w:val="en-GB"/>
        </w:rPr>
        <w:t>Laforet</w:t>
      </w:r>
      <w:proofErr w:type="spellEnd"/>
      <w:r w:rsidRPr="00C5067C">
        <w:rPr>
          <w:rFonts w:eastAsia="Times New Roman"/>
          <w:color w:val="000000" w:themeColor="text1"/>
          <w:sz w:val="24"/>
          <w:szCs w:val="24"/>
          <w:lang w:val="en-GB"/>
        </w:rPr>
        <w:t>, 2016). In this scenario</w:t>
      </w:r>
      <w:r w:rsidR="00A30FBA" w:rsidRPr="00C5067C">
        <w:rPr>
          <w:rFonts w:eastAsia="Times New Roman"/>
          <w:color w:val="000000" w:themeColor="text1"/>
          <w:sz w:val="24"/>
          <w:szCs w:val="24"/>
          <w:lang w:val="en-GB"/>
        </w:rPr>
        <w:t>,</w:t>
      </w:r>
      <w:r w:rsidRPr="00C5067C">
        <w:rPr>
          <w:rFonts w:eastAsia="Times New Roman"/>
          <w:color w:val="000000" w:themeColor="text1"/>
          <w:sz w:val="24"/>
          <w:szCs w:val="24"/>
          <w:lang w:val="en-GB"/>
        </w:rPr>
        <w:t xml:space="preserve"> the management always tries to keep the relationship with the </w:t>
      </w:r>
      <w:r w:rsidR="004B31E4" w:rsidRPr="00C5067C">
        <w:rPr>
          <w:rFonts w:eastAsia="Times New Roman"/>
          <w:color w:val="000000" w:themeColor="text1"/>
          <w:sz w:val="24"/>
          <w:szCs w:val="24"/>
          <w:lang w:val="en-GB"/>
        </w:rPr>
        <w:t>employee’s</w:t>
      </w:r>
      <w:r w:rsidRPr="00C5067C">
        <w:rPr>
          <w:rFonts w:eastAsia="Times New Roman"/>
          <w:color w:val="000000" w:themeColor="text1"/>
          <w:sz w:val="24"/>
          <w:szCs w:val="24"/>
          <w:lang w:val="en-GB"/>
        </w:rPr>
        <w:t xml:space="preserve"> cordial so that they can get the work done easily by the employees. The approach helps employees in developing an environment in which they show behaviour which results in high levels of motivation and enthusiasm. The positive behaviour shown by the employees help</w:t>
      </w:r>
      <w:r w:rsidR="00A30FBA" w:rsidRPr="00C5067C">
        <w:rPr>
          <w:rFonts w:eastAsia="Times New Roman"/>
          <w:color w:val="000000" w:themeColor="text1"/>
          <w:sz w:val="24"/>
          <w:szCs w:val="24"/>
          <w:lang w:val="en-GB"/>
        </w:rPr>
        <w:t>s</w:t>
      </w:r>
      <w:r w:rsidRPr="00C5067C">
        <w:rPr>
          <w:rFonts w:eastAsia="Times New Roman"/>
          <w:color w:val="000000" w:themeColor="text1"/>
          <w:sz w:val="24"/>
          <w:szCs w:val="24"/>
          <w:lang w:val="en-GB"/>
        </w:rPr>
        <w:t xml:space="preserve"> in their productivity and overall organisation performance. The change in behaviour of employees can be seen due to the lack of opportunities in the organisation and due to the change in the behaviour of the management (Nene and Pillay, 2019). Any change in the behaviour toward employees will demotivate them and that may result in the employee turnaround. Wickes' leadership believes that the job entrusted to employees will help the division and the organization accomplish the targets set. This leads to the difference in behaviour </w:t>
      </w:r>
      <w:r w:rsidRPr="00C5067C">
        <w:rPr>
          <w:rFonts w:eastAsia="Times New Roman"/>
          <w:color w:val="000000" w:themeColor="text1"/>
          <w:sz w:val="24"/>
          <w:szCs w:val="24"/>
          <w:lang w:val="en-GB"/>
        </w:rPr>
        <w:lastRenderedPageBreak/>
        <w:t xml:space="preserve">among employees as self-motivated employees will embrace it and those who are not self-motivated will act differently. As a consequence, a shift in management style can be seen due to the variations in individual behaviour. This affects the morale of the staff since their full skills are not used. As a consequence, employee behaviour changes which </w:t>
      </w:r>
      <w:r w:rsidR="00A30FBA" w:rsidRPr="00C5067C">
        <w:rPr>
          <w:rFonts w:eastAsia="Times New Roman"/>
          <w:color w:val="000000" w:themeColor="text1"/>
          <w:sz w:val="24"/>
          <w:szCs w:val="24"/>
          <w:lang w:val="en-GB"/>
        </w:rPr>
        <w:t>are</w:t>
      </w:r>
      <w:r w:rsidRPr="00C5067C">
        <w:rPr>
          <w:rFonts w:eastAsia="Times New Roman"/>
          <w:color w:val="000000" w:themeColor="text1"/>
          <w:sz w:val="24"/>
          <w:szCs w:val="24"/>
          <w:lang w:val="en-GB"/>
        </w:rPr>
        <w:t xml:space="preserve"> reflected in their motivation and enthusiasm.</w:t>
      </w:r>
    </w:p>
    <w:p w14:paraId="5FA26019" w14:textId="77777777" w:rsidR="00D64CF1" w:rsidRPr="00C5067C" w:rsidRDefault="006E12C6" w:rsidP="0050785B">
      <w:pPr>
        <w:pStyle w:val="2"/>
        <w:rPr>
          <w:rFonts w:ascii="Arial" w:hAnsi="Arial"/>
          <w:lang w:val="en-GB"/>
        </w:rPr>
      </w:pPr>
      <w:bookmarkStart w:id="4" w:name="_Toc48589946"/>
      <w:r w:rsidRPr="00C5067C">
        <w:rPr>
          <w:rFonts w:ascii="Arial" w:hAnsi="Arial"/>
          <w:lang w:val="en-GB"/>
        </w:rPr>
        <w:t>Recommendation</w:t>
      </w:r>
      <w:bookmarkEnd w:id="4"/>
    </w:p>
    <w:p w14:paraId="734D99E3" w14:textId="77777777" w:rsidR="00D64CF1" w:rsidRPr="00C5067C" w:rsidRDefault="006E12C6">
      <w:pPr>
        <w:spacing w:before="240" w:after="240" w:line="360" w:lineRule="auto"/>
        <w:jc w:val="both"/>
        <w:rPr>
          <w:rFonts w:eastAsia="Times New Roman"/>
          <w:color w:val="000000" w:themeColor="text1"/>
          <w:sz w:val="24"/>
          <w:szCs w:val="24"/>
          <w:lang w:val="en-GB"/>
        </w:rPr>
      </w:pPr>
      <w:r w:rsidRPr="00C5067C">
        <w:rPr>
          <w:rFonts w:eastAsia="Times New Roman"/>
          <w:color w:val="000000" w:themeColor="text1"/>
          <w:sz w:val="24"/>
          <w:szCs w:val="24"/>
          <w:lang w:val="en-GB"/>
        </w:rPr>
        <w:t>Following recommendations can be made for the company to fully recover from this scenario:</w:t>
      </w:r>
    </w:p>
    <w:p w14:paraId="03158E82" w14:textId="77777777" w:rsidR="00D64CF1" w:rsidRPr="00C5067C" w:rsidRDefault="006E12C6">
      <w:pPr>
        <w:numPr>
          <w:ilvl w:val="0"/>
          <w:numId w:val="1"/>
        </w:numPr>
        <w:spacing w:before="240" w:line="360" w:lineRule="auto"/>
        <w:jc w:val="both"/>
        <w:rPr>
          <w:rFonts w:eastAsia="Times New Roman"/>
          <w:color w:val="000000" w:themeColor="text1"/>
          <w:sz w:val="24"/>
          <w:szCs w:val="24"/>
          <w:lang w:val="en-GB"/>
        </w:rPr>
      </w:pPr>
      <w:r w:rsidRPr="00C5067C">
        <w:rPr>
          <w:rFonts w:eastAsia="Times New Roman"/>
          <w:color w:val="000000" w:themeColor="text1"/>
          <w:sz w:val="24"/>
          <w:szCs w:val="24"/>
          <w:lang w:val="en-GB"/>
        </w:rPr>
        <w:t>The leadership of the company should empower the managers of the divisions to take decisions and should allow them to take part in the planning process.</w:t>
      </w:r>
    </w:p>
    <w:p w14:paraId="6D08BA36" w14:textId="77777777" w:rsidR="00D64CF1" w:rsidRPr="00C5067C" w:rsidRDefault="006E12C6">
      <w:pPr>
        <w:numPr>
          <w:ilvl w:val="0"/>
          <w:numId w:val="1"/>
        </w:numPr>
        <w:spacing w:line="360" w:lineRule="auto"/>
        <w:jc w:val="both"/>
        <w:rPr>
          <w:rFonts w:eastAsia="Times New Roman"/>
          <w:color w:val="000000" w:themeColor="text1"/>
          <w:sz w:val="24"/>
          <w:szCs w:val="24"/>
          <w:lang w:val="en-GB"/>
        </w:rPr>
      </w:pPr>
      <w:r w:rsidRPr="00C5067C">
        <w:rPr>
          <w:rFonts w:eastAsia="Times New Roman"/>
          <w:color w:val="000000" w:themeColor="text1"/>
          <w:sz w:val="24"/>
          <w:szCs w:val="24"/>
          <w:lang w:val="en-GB"/>
        </w:rPr>
        <w:t>The leaders of the company should communicate well with the division managers regarding the change in the company.</w:t>
      </w:r>
    </w:p>
    <w:p w14:paraId="02DC912D" w14:textId="77777777" w:rsidR="00D64CF1" w:rsidRPr="00C5067C" w:rsidRDefault="006E12C6">
      <w:pPr>
        <w:numPr>
          <w:ilvl w:val="0"/>
          <w:numId w:val="1"/>
        </w:numPr>
        <w:spacing w:line="360" w:lineRule="auto"/>
        <w:jc w:val="both"/>
        <w:rPr>
          <w:rFonts w:eastAsia="Times New Roman"/>
          <w:color w:val="000000" w:themeColor="text1"/>
          <w:sz w:val="24"/>
          <w:szCs w:val="24"/>
          <w:lang w:val="en-GB"/>
        </w:rPr>
      </w:pPr>
      <w:r w:rsidRPr="00C5067C">
        <w:rPr>
          <w:rFonts w:eastAsia="Times New Roman"/>
          <w:color w:val="000000" w:themeColor="text1"/>
          <w:sz w:val="24"/>
          <w:szCs w:val="24"/>
          <w:lang w:val="en-GB"/>
        </w:rPr>
        <w:t>Proper resources and training and development programs should be arranged to employees so that they can have confidence in the change process.</w:t>
      </w:r>
    </w:p>
    <w:p w14:paraId="62BA1096" w14:textId="77777777" w:rsidR="00D64CF1" w:rsidRPr="00C5067C" w:rsidRDefault="006E12C6">
      <w:pPr>
        <w:numPr>
          <w:ilvl w:val="0"/>
          <w:numId w:val="1"/>
        </w:numPr>
        <w:spacing w:after="240" w:line="360" w:lineRule="auto"/>
        <w:jc w:val="both"/>
        <w:rPr>
          <w:rFonts w:eastAsia="Times New Roman"/>
          <w:color w:val="000000" w:themeColor="text1"/>
          <w:sz w:val="24"/>
          <w:szCs w:val="24"/>
          <w:lang w:val="en-GB"/>
        </w:rPr>
      </w:pPr>
      <w:r w:rsidRPr="00C5067C">
        <w:rPr>
          <w:rFonts w:eastAsia="Times New Roman"/>
          <w:color w:val="000000" w:themeColor="text1"/>
          <w:sz w:val="24"/>
          <w:szCs w:val="24"/>
          <w:lang w:val="en-GB"/>
        </w:rPr>
        <w:t xml:space="preserve">The managers should be empowered with full information regarding the change and resource allocation and training programs so that the employees can have a clear picture </w:t>
      </w:r>
      <w:r w:rsidR="00A30FBA" w:rsidRPr="00C5067C">
        <w:rPr>
          <w:rFonts w:eastAsia="Times New Roman"/>
          <w:color w:val="000000" w:themeColor="text1"/>
          <w:sz w:val="24"/>
          <w:szCs w:val="24"/>
          <w:lang w:val="en-GB"/>
        </w:rPr>
        <w:t>of</w:t>
      </w:r>
      <w:r w:rsidRPr="00C5067C">
        <w:rPr>
          <w:rFonts w:eastAsia="Times New Roman"/>
          <w:color w:val="000000" w:themeColor="text1"/>
          <w:sz w:val="24"/>
          <w:szCs w:val="24"/>
          <w:lang w:val="en-GB"/>
        </w:rPr>
        <w:t xml:space="preserve"> the change.</w:t>
      </w:r>
    </w:p>
    <w:p w14:paraId="171B2EE7" w14:textId="77777777" w:rsidR="00D64CF1" w:rsidRPr="00C5067C" w:rsidRDefault="006E12C6" w:rsidP="0050785B">
      <w:pPr>
        <w:pStyle w:val="1"/>
        <w:rPr>
          <w:rFonts w:ascii="Arial" w:hAnsi="Arial"/>
          <w:lang w:val="en-GB"/>
        </w:rPr>
      </w:pPr>
      <w:bookmarkStart w:id="5" w:name="_Toc48589947"/>
      <w:r w:rsidRPr="00C5067C">
        <w:rPr>
          <w:rFonts w:ascii="Arial" w:hAnsi="Arial"/>
          <w:lang w:val="en-GB"/>
        </w:rPr>
        <w:t>Conclusion</w:t>
      </w:r>
      <w:bookmarkEnd w:id="5"/>
    </w:p>
    <w:p w14:paraId="08E30753" w14:textId="77777777" w:rsidR="00D64CF1" w:rsidRPr="00C5067C" w:rsidRDefault="006E12C6">
      <w:pPr>
        <w:spacing w:before="240" w:after="240" w:line="360" w:lineRule="auto"/>
        <w:jc w:val="both"/>
        <w:rPr>
          <w:rFonts w:eastAsia="Times New Roman"/>
          <w:color w:val="000000" w:themeColor="text1"/>
          <w:sz w:val="24"/>
          <w:szCs w:val="24"/>
          <w:lang w:val="en-GB"/>
        </w:rPr>
      </w:pPr>
      <w:r w:rsidRPr="00C5067C">
        <w:rPr>
          <w:rFonts w:eastAsia="Times New Roman"/>
          <w:color w:val="000000" w:themeColor="text1"/>
          <w:sz w:val="24"/>
          <w:szCs w:val="24"/>
          <w:lang w:val="en-GB"/>
        </w:rPr>
        <w:t>The company structure and culture were analysed and discussed and it was found that the culture and structure of the company were not fully followed by the leaders and managers. The scenario with which the company is passing through is the result of the weak leadership which allows the employees and managers not getting full information from the leaders.</w:t>
      </w:r>
    </w:p>
    <w:p w14:paraId="089C9F7F" w14:textId="77777777" w:rsidR="00D64CF1" w:rsidRPr="00C5067C" w:rsidRDefault="006E12C6" w:rsidP="0050785B">
      <w:pPr>
        <w:pStyle w:val="1"/>
        <w:rPr>
          <w:rFonts w:ascii="Arial" w:hAnsi="Arial"/>
          <w:lang w:val="en-GB"/>
        </w:rPr>
      </w:pPr>
      <w:bookmarkStart w:id="6" w:name="_Toc48589948"/>
      <w:r w:rsidRPr="00C5067C">
        <w:rPr>
          <w:rFonts w:ascii="Arial" w:hAnsi="Arial"/>
          <w:lang w:val="en-GB"/>
        </w:rPr>
        <w:t>References</w:t>
      </w:r>
      <w:bookmarkEnd w:id="6"/>
    </w:p>
    <w:p w14:paraId="7B9F8248" w14:textId="77777777" w:rsidR="00D64CF1" w:rsidRPr="00C5067C" w:rsidRDefault="006E12C6">
      <w:pPr>
        <w:spacing w:before="240" w:after="240" w:line="360" w:lineRule="auto"/>
        <w:jc w:val="both"/>
        <w:rPr>
          <w:rFonts w:eastAsia="Times New Roman"/>
          <w:color w:val="000000" w:themeColor="text1"/>
          <w:sz w:val="24"/>
          <w:szCs w:val="24"/>
          <w:lang w:val="en-GB"/>
        </w:rPr>
      </w:pPr>
      <w:r w:rsidRPr="00C5067C">
        <w:rPr>
          <w:rFonts w:eastAsia="Times New Roman"/>
          <w:color w:val="000000" w:themeColor="text1"/>
          <w:sz w:val="24"/>
          <w:szCs w:val="24"/>
          <w:highlight w:val="white"/>
          <w:lang w:val="en-GB"/>
        </w:rPr>
        <w:t xml:space="preserve">Cox, G. and Trotter, H., 2016. Institutional culture and OER policy: How structure, culture, and agency mediate OER policy potential in South African universities. </w:t>
      </w:r>
      <w:r w:rsidRPr="00C5067C">
        <w:rPr>
          <w:rFonts w:eastAsia="Times New Roman"/>
          <w:i/>
          <w:color w:val="000000" w:themeColor="text1"/>
          <w:sz w:val="24"/>
          <w:szCs w:val="24"/>
          <w:lang w:val="en-GB"/>
        </w:rPr>
        <w:t>International Review of Research in Open and Distributed Learning: IRRODL</w:t>
      </w:r>
      <w:r w:rsidRPr="00C5067C">
        <w:rPr>
          <w:rFonts w:eastAsia="Times New Roman"/>
          <w:color w:val="000000" w:themeColor="text1"/>
          <w:sz w:val="24"/>
          <w:szCs w:val="24"/>
          <w:lang w:val="en-GB"/>
        </w:rPr>
        <w:t xml:space="preserve">, </w:t>
      </w:r>
      <w:r w:rsidRPr="00C5067C">
        <w:rPr>
          <w:rFonts w:eastAsia="Times New Roman"/>
          <w:i/>
          <w:color w:val="000000" w:themeColor="text1"/>
          <w:sz w:val="24"/>
          <w:szCs w:val="24"/>
          <w:lang w:val="en-GB"/>
        </w:rPr>
        <w:t>17</w:t>
      </w:r>
      <w:r w:rsidRPr="00C5067C">
        <w:rPr>
          <w:rFonts w:eastAsia="Times New Roman"/>
          <w:color w:val="000000" w:themeColor="text1"/>
          <w:sz w:val="24"/>
          <w:szCs w:val="24"/>
          <w:lang w:val="en-GB"/>
        </w:rPr>
        <w:t>(5), pp.147-164.</w:t>
      </w:r>
    </w:p>
    <w:p w14:paraId="3155F85F" w14:textId="77777777" w:rsidR="00D64CF1" w:rsidRPr="00C5067C" w:rsidRDefault="006E12C6">
      <w:pPr>
        <w:spacing w:before="240" w:after="240" w:line="360" w:lineRule="auto"/>
        <w:jc w:val="both"/>
        <w:rPr>
          <w:rFonts w:eastAsia="Times New Roman"/>
          <w:color w:val="000000" w:themeColor="text1"/>
          <w:sz w:val="24"/>
          <w:szCs w:val="24"/>
          <w:lang w:val="en-GB"/>
        </w:rPr>
      </w:pPr>
      <w:proofErr w:type="spellStart"/>
      <w:r w:rsidRPr="00C5067C">
        <w:rPr>
          <w:rFonts w:eastAsia="Times New Roman"/>
          <w:color w:val="000000" w:themeColor="text1"/>
          <w:sz w:val="24"/>
          <w:szCs w:val="24"/>
          <w:highlight w:val="white"/>
          <w:lang w:val="en-GB"/>
        </w:rPr>
        <w:lastRenderedPageBreak/>
        <w:t>Dabić</w:t>
      </w:r>
      <w:proofErr w:type="spellEnd"/>
      <w:r w:rsidRPr="00C5067C">
        <w:rPr>
          <w:rFonts w:eastAsia="Times New Roman"/>
          <w:color w:val="000000" w:themeColor="text1"/>
          <w:sz w:val="24"/>
          <w:szCs w:val="24"/>
          <w:highlight w:val="white"/>
          <w:lang w:val="en-GB"/>
        </w:rPr>
        <w:t xml:space="preserve">, M., </w:t>
      </w:r>
      <w:proofErr w:type="spellStart"/>
      <w:r w:rsidRPr="00C5067C">
        <w:rPr>
          <w:rFonts w:eastAsia="Times New Roman"/>
          <w:color w:val="000000" w:themeColor="text1"/>
          <w:sz w:val="24"/>
          <w:szCs w:val="24"/>
          <w:highlight w:val="white"/>
          <w:lang w:val="en-GB"/>
        </w:rPr>
        <w:t>Lažnjak</w:t>
      </w:r>
      <w:proofErr w:type="spellEnd"/>
      <w:r w:rsidRPr="00C5067C">
        <w:rPr>
          <w:rFonts w:eastAsia="Times New Roman"/>
          <w:color w:val="000000" w:themeColor="text1"/>
          <w:sz w:val="24"/>
          <w:szCs w:val="24"/>
          <w:highlight w:val="white"/>
          <w:lang w:val="en-GB"/>
        </w:rPr>
        <w:t xml:space="preserve">, J., </w:t>
      </w:r>
      <w:proofErr w:type="spellStart"/>
      <w:r w:rsidRPr="00C5067C">
        <w:rPr>
          <w:rFonts w:eastAsia="Times New Roman"/>
          <w:color w:val="000000" w:themeColor="text1"/>
          <w:sz w:val="24"/>
          <w:szCs w:val="24"/>
          <w:highlight w:val="white"/>
          <w:lang w:val="en-GB"/>
        </w:rPr>
        <w:t>Smallbone</w:t>
      </w:r>
      <w:proofErr w:type="spellEnd"/>
      <w:r w:rsidRPr="00C5067C">
        <w:rPr>
          <w:rFonts w:eastAsia="Times New Roman"/>
          <w:color w:val="000000" w:themeColor="text1"/>
          <w:sz w:val="24"/>
          <w:szCs w:val="24"/>
          <w:highlight w:val="white"/>
          <w:lang w:val="en-GB"/>
        </w:rPr>
        <w:t xml:space="preserve">, D. and </w:t>
      </w:r>
      <w:proofErr w:type="spellStart"/>
      <w:r w:rsidRPr="00C5067C">
        <w:rPr>
          <w:rFonts w:eastAsia="Times New Roman"/>
          <w:color w:val="000000" w:themeColor="text1"/>
          <w:sz w:val="24"/>
          <w:szCs w:val="24"/>
          <w:highlight w:val="white"/>
          <w:lang w:val="en-GB"/>
        </w:rPr>
        <w:t>Švarc</w:t>
      </w:r>
      <w:proofErr w:type="spellEnd"/>
      <w:r w:rsidRPr="00C5067C">
        <w:rPr>
          <w:rFonts w:eastAsia="Times New Roman"/>
          <w:color w:val="000000" w:themeColor="text1"/>
          <w:sz w:val="24"/>
          <w:szCs w:val="24"/>
          <w:highlight w:val="white"/>
          <w:lang w:val="en-GB"/>
        </w:rPr>
        <w:t xml:space="preserve">, J., 2019. Intellectual capital, organisational climate, innovation culture, and SME performance: Evidence from Croatia. </w:t>
      </w:r>
      <w:r w:rsidRPr="00C5067C">
        <w:rPr>
          <w:rFonts w:eastAsia="Times New Roman"/>
          <w:i/>
          <w:color w:val="000000" w:themeColor="text1"/>
          <w:sz w:val="24"/>
          <w:szCs w:val="24"/>
          <w:lang w:val="en-GB"/>
        </w:rPr>
        <w:t>Journal of Small Business and Enterprise Development</w:t>
      </w:r>
      <w:r w:rsidRPr="00C5067C">
        <w:rPr>
          <w:rFonts w:eastAsia="Times New Roman"/>
          <w:color w:val="000000" w:themeColor="text1"/>
          <w:sz w:val="24"/>
          <w:szCs w:val="24"/>
          <w:lang w:val="en-GB"/>
        </w:rPr>
        <w:t>.</w:t>
      </w:r>
    </w:p>
    <w:p w14:paraId="4A2623DC" w14:textId="77777777" w:rsidR="00D64CF1" w:rsidRPr="00C5067C" w:rsidRDefault="006E12C6">
      <w:pPr>
        <w:spacing w:before="240" w:after="240" w:line="360" w:lineRule="auto"/>
        <w:jc w:val="both"/>
        <w:rPr>
          <w:rFonts w:eastAsia="Times New Roman"/>
          <w:color w:val="000000" w:themeColor="text1"/>
          <w:sz w:val="24"/>
          <w:szCs w:val="24"/>
          <w:lang w:val="en-GB"/>
        </w:rPr>
      </w:pPr>
      <w:proofErr w:type="spellStart"/>
      <w:r w:rsidRPr="00C5067C">
        <w:rPr>
          <w:rFonts w:eastAsia="Times New Roman"/>
          <w:color w:val="000000" w:themeColor="text1"/>
          <w:sz w:val="24"/>
          <w:szCs w:val="24"/>
          <w:highlight w:val="white"/>
          <w:lang w:val="en-GB"/>
        </w:rPr>
        <w:t>Dastaviz</w:t>
      </w:r>
      <w:proofErr w:type="spellEnd"/>
      <w:r w:rsidRPr="00C5067C">
        <w:rPr>
          <w:rFonts w:eastAsia="Times New Roman"/>
          <w:color w:val="000000" w:themeColor="text1"/>
          <w:sz w:val="24"/>
          <w:szCs w:val="24"/>
          <w:highlight w:val="white"/>
          <w:lang w:val="en-GB"/>
        </w:rPr>
        <w:t xml:space="preserve">, A.H., 2017. Integration of Competing Values and Knowledge Organisational Activities in a New Model. In </w:t>
      </w:r>
      <w:r w:rsidRPr="00C5067C">
        <w:rPr>
          <w:rFonts w:eastAsia="Times New Roman"/>
          <w:i/>
          <w:color w:val="000000" w:themeColor="text1"/>
          <w:sz w:val="24"/>
          <w:szCs w:val="24"/>
          <w:lang w:val="en-GB"/>
        </w:rPr>
        <w:t xml:space="preserve">Organizational Culture and </w:t>
      </w:r>
      <w:proofErr w:type="spellStart"/>
      <w:r w:rsidRPr="00C5067C">
        <w:rPr>
          <w:rFonts w:eastAsia="Times New Roman"/>
          <w:i/>
          <w:color w:val="000000" w:themeColor="text1"/>
          <w:sz w:val="24"/>
          <w:szCs w:val="24"/>
          <w:lang w:val="en-GB"/>
        </w:rPr>
        <w:t>Behavior</w:t>
      </w:r>
      <w:proofErr w:type="spellEnd"/>
      <w:r w:rsidRPr="00C5067C">
        <w:rPr>
          <w:rFonts w:eastAsia="Times New Roman"/>
          <w:i/>
          <w:color w:val="000000" w:themeColor="text1"/>
          <w:sz w:val="24"/>
          <w:szCs w:val="24"/>
          <w:lang w:val="en-GB"/>
        </w:rPr>
        <w:t>: Concepts, Methodologies, Tools, and Applications</w:t>
      </w:r>
      <w:r w:rsidRPr="00C5067C">
        <w:rPr>
          <w:rFonts w:eastAsia="Times New Roman"/>
          <w:color w:val="000000" w:themeColor="text1"/>
          <w:sz w:val="24"/>
          <w:szCs w:val="24"/>
          <w:lang w:val="en-GB"/>
        </w:rPr>
        <w:t xml:space="preserve"> (pp. 367-380). IGI Global.</w:t>
      </w:r>
    </w:p>
    <w:p w14:paraId="343A9679" w14:textId="77777777" w:rsidR="00D64CF1" w:rsidRPr="00C5067C" w:rsidRDefault="006E12C6">
      <w:pPr>
        <w:spacing w:before="240" w:after="240" w:line="360" w:lineRule="auto"/>
        <w:jc w:val="both"/>
        <w:rPr>
          <w:rFonts w:eastAsia="Times New Roman"/>
          <w:color w:val="000000" w:themeColor="text1"/>
          <w:sz w:val="24"/>
          <w:szCs w:val="24"/>
          <w:lang w:val="en-GB"/>
        </w:rPr>
      </w:pPr>
      <w:proofErr w:type="spellStart"/>
      <w:r w:rsidRPr="00C5067C">
        <w:rPr>
          <w:rFonts w:eastAsia="Times New Roman"/>
          <w:color w:val="000000" w:themeColor="text1"/>
          <w:sz w:val="24"/>
          <w:szCs w:val="24"/>
          <w:highlight w:val="white"/>
          <w:lang w:val="en-GB"/>
        </w:rPr>
        <w:t>Funminiyi</w:t>
      </w:r>
      <w:proofErr w:type="spellEnd"/>
      <w:r w:rsidRPr="00C5067C">
        <w:rPr>
          <w:rFonts w:eastAsia="Times New Roman"/>
          <w:color w:val="000000" w:themeColor="text1"/>
          <w:sz w:val="24"/>
          <w:szCs w:val="24"/>
          <w:highlight w:val="white"/>
          <w:lang w:val="en-GB"/>
        </w:rPr>
        <w:t xml:space="preserve">, A.K., 2018. Impact of Organisational Structure on Employee Engagement: Evidence from North Central Nigeria. </w:t>
      </w:r>
      <w:r w:rsidRPr="00C5067C">
        <w:rPr>
          <w:rFonts w:eastAsia="Times New Roman"/>
          <w:i/>
          <w:color w:val="000000" w:themeColor="text1"/>
          <w:sz w:val="24"/>
          <w:szCs w:val="24"/>
          <w:lang w:val="en-GB"/>
        </w:rPr>
        <w:t>International Journal of Advanced Engineering, Management and Science</w:t>
      </w:r>
      <w:r w:rsidRPr="00C5067C">
        <w:rPr>
          <w:rFonts w:eastAsia="Times New Roman"/>
          <w:color w:val="000000" w:themeColor="text1"/>
          <w:sz w:val="24"/>
          <w:szCs w:val="24"/>
          <w:lang w:val="en-GB"/>
        </w:rPr>
        <w:t xml:space="preserve">, </w:t>
      </w:r>
      <w:r w:rsidRPr="00C5067C">
        <w:rPr>
          <w:rFonts w:eastAsia="Times New Roman"/>
          <w:i/>
          <w:color w:val="000000" w:themeColor="text1"/>
          <w:sz w:val="24"/>
          <w:szCs w:val="24"/>
          <w:lang w:val="en-GB"/>
        </w:rPr>
        <w:t>4</w:t>
      </w:r>
      <w:r w:rsidRPr="00C5067C">
        <w:rPr>
          <w:rFonts w:eastAsia="Times New Roman"/>
          <w:color w:val="000000" w:themeColor="text1"/>
          <w:sz w:val="24"/>
          <w:szCs w:val="24"/>
          <w:lang w:val="en-GB"/>
        </w:rPr>
        <w:t>(8).</w:t>
      </w:r>
    </w:p>
    <w:p w14:paraId="46AB7AD8" w14:textId="77777777" w:rsidR="00D64CF1" w:rsidRPr="00C5067C" w:rsidRDefault="006E12C6">
      <w:pPr>
        <w:spacing w:before="240" w:after="240" w:line="360" w:lineRule="auto"/>
        <w:jc w:val="both"/>
        <w:rPr>
          <w:rFonts w:eastAsia="Times New Roman"/>
          <w:color w:val="000000" w:themeColor="text1"/>
          <w:sz w:val="24"/>
          <w:szCs w:val="24"/>
          <w:lang w:val="en-GB"/>
        </w:rPr>
      </w:pPr>
      <w:r w:rsidRPr="00C5067C">
        <w:rPr>
          <w:rFonts w:eastAsia="Times New Roman"/>
          <w:color w:val="000000" w:themeColor="text1"/>
          <w:sz w:val="24"/>
          <w:szCs w:val="24"/>
          <w:highlight w:val="white"/>
          <w:lang w:val="en-GB"/>
        </w:rPr>
        <w:t xml:space="preserve">Ismail, F., Ahmad, N., </w:t>
      </w:r>
      <w:proofErr w:type="spellStart"/>
      <w:r w:rsidRPr="00C5067C">
        <w:rPr>
          <w:rFonts w:eastAsia="Times New Roman"/>
          <w:color w:val="000000" w:themeColor="text1"/>
          <w:sz w:val="24"/>
          <w:szCs w:val="24"/>
          <w:highlight w:val="white"/>
          <w:lang w:val="en-GB"/>
        </w:rPr>
        <w:t>Janipha</w:t>
      </w:r>
      <w:proofErr w:type="spellEnd"/>
      <w:r w:rsidRPr="00C5067C">
        <w:rPr>
          <w:rFonts w:eastAsia="Times New Roman"/>
          <w:color w:val="000000" w:themeColor="text1"/>
          <w:sz w:val="24"/>
          <w:szCs w:val="24"/>
          <w:highlight w:val="white"/>
          <w:lang w:val="en-GB"/>
        </w:rPr>
        <w:t xml:space="preserve">, N.A.I. and Ismail, R., 2017. The behavioural factors’ characteristics of safety culture. </w:t>
      </w:r>
      <w:r w:rsidRPr="00C5067C">
        <w:rPr>
          <w:rFonts w:eastAsia="Times New Roman"/>
          <w:i/>
          <w:color w:val="000000" w:themeColor="text1"/>
          <w:sz w:val="24"/>
          <w:szCs w:val="24"/>
          <w:lang w:val="en-GB"/>
        </w:rPr>
        <w:t>Journal of Asian Behavioural Studies</w:t>
      </w:r>
      <w:r w:rsidRPr="00C5067C">
        <w:rPr>
          <w:rFonts w:eastAsia="Times New Roman"/>
          <w:color w:val="000000" w:themeColor="text1"/>
          <w:sz w:val="24"/>
          <w:szCs w:val="24"/>
          <w:lang w:val="en-GB"/>
        </w:rPr>
        <w:t xml:space="preserve">, </w:t>
      </w:r>
      <w:r w:rsidRPr="00C5067C">
        <w:rPr>
          <w:rFonts w:eastAsia="Times New Roman"/>
          <w:i/>
          <w:color w:val="000000" w:themeColor="text1"/>
          <w:sz w:val="24"/>
          <w:szCs w:val="24"/>
          <w:lang w:val="en-GB"/>
        </w:rPr>
        <w:t>2</w:t>
      </w:r>
      <w:r w:rsidRPr="00C5067C">
        <w:rPr>
          <w:rFonts w:eastAsia="Times New Roman"/>
          <w:color w:val="000000" w:themeColor="text1"/>
          <w:sz w:val="24"/>
          <w:szCs w:val="24"/>
          <w:lang w:val="en-GB"/>
        </w:rPr>
        <w:t>(4), pp.91-98.</w:t>
      </w:r>
    </w:p>
    <w:p w14:paraId="3B9496F9" w14:textId="77777777" w:rsidR="00D64CF1" w:rsidRPr="00C5067C" w:rsidRDefault="006E12C6">
      <w:pPr>
        <w:spacing w:before="240" w:after="240" w:line="360" w:lineRule="auto"/>
        <w:jc w:val="both"/>
        <w:rPr>
          <w:rFonts w:eastAsia="Times New Roman"/>
          <w:color w:val="000000" w:themeColor="text1"/>
          <w:sz w:val="24"/>
          <w:szCs w:val="24"/>
          <w:lang w:val="en-GB"/>
        </w:rPr>
      </w:pPr>
      <w:proofErr w:type="spellStart"/>
      <w:r w:rsidRPr="00C5067C">
        <w:rPr>
          <w:rFonts w:eastAsia="Times New Roman"/>
          <w:color w:val="000000" w:themeColor="text1"/>
          <w:sz w:val="24"/>
          <w:szCs w:val="24"/>
          <w:highlight w:val="white"/>
          <w:lang w:val="en-GB"/>
        </w:rPr>
        <w:t>Laforet</w:t>
      </w:r>
      <w:proofErr w:type="spellEnd"/>
      <w:r w:rsidRPr="00C5067C">
        <w:rPr>
          <w:rFonts w:eastAsia="Times New Roman"/>
          <w:color w:val="000000" w:themeColor="text1"/>
          <w:sz w:val="24"/>
          <w:szCs w:val="24"/>
          <w:highlight w:val="white"/>
          <w:lang w:val="en-GB"/>
        </w:rPr>
        <w:t xml:space="preserve">, S., 2016. Effects of organisational culture on organisational innovation performance in family firms. </w:t>
      </w:r>
      <w:r w:rsidRPr="00C5067C">
        <w:rPr>
          <w:rFonts w:eastAsia="Times New Roman"/>
          <w:i/>
          <w:color w:val="000000" w:themeColor="text1"/>
          <w:sz w:val="24"/>
          <w:szCs w:val="24"/>
          <w:lang w:val="en-GB"/>
        </w:rPr>
        <w:t>Journal of Small Business and Enterprise Development</w:t>
      </w:r>
      <w:r w:rsidRPr="00C5067C">
        <w:rPr>
          <w:rFonts w:eastAsia="Times New Roman"/>
          <w:color w:val="000000" w:themeColor="text1"/>
          <w:sz w:val="24"/>
          <w:szCs w:val="24"/>
          <w:lang w:val="en-GB"/>
        </w:rPr>
        <w:t>.</w:t>
      </w:r>
    </w:p>
    <w:p w14:paraId="4E709484" w14:textId="77777777" w:rsidR="00D64CF1" w:rsidRPr="00C5067C" w:rsidRDefault="006E12C6">
      <w:pPr>
        <w:spacing w:before="240" w:after="240" w:line="360" w:lineRule="auto"/>
        <w:jc w:val="both"/>
        <w:rPr>
          <w:rFonts w:eastAsia="Times New Roman"/>
          <w:color w:val="000000" w:themeColor="text1"/>
          <w:sz w:val="24"/>
          <w:szCs w:val="24"/>
          <w:lang w:val="en-GB"/>
        </w:rPr>
      </w:pPr>
      <w:r w:rsidRPr="00C5067C">
        <w:rPr>
          <w:rFonts w:eastAsia="Times New Roman"/>
          <w:color w:val="000000" w:themeColor="text1"/>
          <w:sz w:val="24"/>
          <w:szCs w:val="24"/>
          <w:lang w:val="en-GB"/>
        </w:rPr>
        <w:t xml:space="preserve">Managers.org.uk. 2020. </w:t>
      </w:r>
      <w:r w:rsidR="00B236F2" w:rsidRPr="00C5067C">
        <w:rPr>
          <w:rFonts w:eastAsia="Times New Roman"/>
          <w:i/>
          <w:color w:val="000000" w:themeColor="text1"/>
          <w:sz w:val="24"/>
          <w:szCs w:val="24"/>
          <w:lang w:val="en-GB"/>
        </w:rPr>
        <w:t>The-20-best-uk-companies-by-workplace-culture-chosen-by-employees</w:t>
      </w:r>
      <w:r w:rsidRPr="00C5067C">
        <w:rPr>
          <w:rFonts w:eastAsia="Times New Roman"/>
          <w:i/>
          <w:color w:val="000000" w:themeColor="text1"/>
          <w:sz w:val="24"/>
          <w:szCs w:val="24"/>
          <w:lang w:val="en-GB"/>
        </w:rPr>
        <w:t xml:space="preserve">. </w:t>
      </w:r>
      <w:r w:rsidRPr="00C5067C">
        <w:rPr>
          <w:rFonts w:eastAsia="Times New Roman"/>
          <w:color w:val="000000" w:themeColor="text1"/>
          <w:sz w:val="24"/>
          <w:szCs w:val="24"/>
          <w:lang w:val="en-GB"/>
        </w:rPr>
        <w:t>[</w:t>
      </w:r>
      <w:r w:rsidR="00B236F2" w:rsidRPr="00C5067C">
        <w:rPr>
          <w:rFonts w:eastAsia="Times New Roman"/>
          <w:color w:val="000000" w:themeColor="text1"/>
          <w:sz w:val="24"/>
          <w:szCs w:val="24"/>
          <w:lang w:val="en-GB"/>
        </w:rPr>
        <w:t>Online</w:t>
      </w:r>
      <w:r w:rsidRPr="00C5067C">
        <w:rPr>
          <w:rFonts w:eastAsia="Times New Roman"/>
          <w:color w:val="000000" w:themeColor="text1"/>
          <w:sz w:val="24"/>
          <w:szCs w:val="24"/>
          <w:lang w:val="en-GB"/>
        </w:rPr>
        <w:t>] available at: &lt; https://www.managers.org.uk/insights/news/2017/october/the-20-best-uk-companies-by-workplace-culture-chosen-by-employees &gt; [accessed 17 August 2020]</w:t>
      </w:r>
    </w:p>
    <w:p w14:paraId="4FFE5F6C" w14:textId="77777777" w:rsidR="00D64CF1" w:rsidRPr="00C5067C" w:rsidRDefault="006E12C6">
      <w:pPr>
        <w:spacing w:before="240" w:after="240" w:line="360" w:lineRule="auto"/>
        <w:jc w:val="both"/>
        <w:rPr>
          <w:rFonts w:eastAsia="Times New Roman"/>
          <w:color w:val="000000" w:themeColor="text1"/>
          <w:sz w:val="24"/>
          <w:szCs w:val="24"/>
          <w:lang w:val="en-GB"/>
        </w:rPr>
      </w:pPr>
      <w:r w:rsidRPr="00C5067C">
        <w:rPr>
          <w:rFonts w:eastAsia="Times New Roman"/>
          <w:color w:val="000000" w:themeColor="text1"/>
          <w:sz w:val="24"/>
          <w:szCs w:val="24"/>
          <w:highlight w:val="white"/>
          <w:lang w:val="en-GB"/>
        </w:rPr>
        <w:t xml:space="preserve">Nene, S.W. and Pillay, A.S., 2019. An Investigation of the Impact of Organisational Structure on Organisational Performance. </w:t>
      </w:r>
      <w:r w:rsidRPr="00C5067C">
        <w:rPr>
          <w:rFonts w:eastAsia="Times New Roman"/>
          <w:i/>
          <w:color w:val="000000" w:themeColor="text1"/>
          <w:sz w:val="24"/>
          <w:szCs w:val="24"/>
          <w:lang w:val="en-GB"/>
        </w:rPr>
        <w:t>Financial Risk and Management Reviews</w:t>
      </w:r>
      <w:r w:rsidRPr="00C5067C">
        <w:rPr>
          <w:rFonts w:eastAsia="Times New Roman"/>
          <w:color w:val="000000" w:themeColor="text1"/>
          <w:sz w:val="24"/>
          <w:szCs w:val="24"/>
          <w:lang w:val="en-GB"/>
        </w:rPr>
        <w:t xml:space="preserve">, </w:t>
      </w:r>
      <w:r w:rsidRPr="00C5067C">
        <w:rPr>
          <w:rFonts w:eastAsia="Times New Roman"/>
          <w:i/>
          <w:color w:val="000000" w:themeColor="text1"/>
          <w:sz w:val="24"/>
          <w:szCs w:val="24"/>
          <w:lang w:val="en-GB"/>
        </w:rPr>
        <w:t>5</w:t>
      </w:r>
      <w:r w:rsidRPr="00C5067C">
        <w:rPr>
          <w:rFonts w:eastAsia="Times New Roman"/>
          <w:color w:val="000000" w:themeColor="text1"/>
          <w:sz w:val="24"/>
          <w:szCs w:val="24"/>
          <w:lang w:val="en-GB"/>
        </w:rPr>
        <w:t>(1), pp.10-24.</w:t>
      </w:r>
    </w:p>
    <w:p w14:paraId="6C9F9969" w14:textId="77777777" w:rsidR="00D64CF1" w:rsidRPr="00C5067C" w:rsidRDefault="00B236F2">
      <w:pPr>
        <w:spacing w:before="240" w:after="240" w:line="360" w:lineRule="auto"/>
        <w:jc w:val="both"/>
        <w:rPr>
          <w:rFonts w:eastAsia="Times New Roman"/>
          <w:color w:val="000000" w:themeColor="text1"/>
          <w:sz w:val="24"/>
          <w:szCs w:val="24"/>
          <w:lang w:val="en-GB"/>
        </w:rPr>
      </w:pPr>
      <w:r w:rsidRPr="00C5067C">
        <w:rPr>
          <w:rFonts w:eastAsia="Times New Roman"/>
          <w:color w:val="000000" w:themeColor="text1"/>
          <w:sz w:val="24"/>
          <w:szCs w:val="24"/>
          <w:highlight w:val="white"/>
          <w:lang w:val="en-GB"/>
        </w:rPr>
        <w:t>Sauropod</w:t>
      </w:r>
      <w:r w:rsidR="006E12C6" w:rsidRPr="00C5067C">
        <w:rPr>
          <w:rFonts w:eastAsia="Times New Roman"/>
          <w:color w:val="000000" w:themeColor="text1"/>
          <w:sz w:val="24"/>
          <w:szCs w:val="24"/>
          <w:highlight w:val="white"/>
          <w:lang w:val="en-GB"/>
        </w:rPr>
        <w:t xml:space="preserve">, A. and Rajani, S., 2016. Building organisational culture-an imperative for growth. </w:t>
      </w:r>
      <w:r w:rsidR="006E12C6" w:rsidRPr="00C5067C">
        <w:rPr>
          <w:rFonts w:eastAsia="Times New Roman"/>
          <w:i/>
          <w:color w:val="000000" w:themeColor="text1"/>
          <w:sz w:val="24"/>
          <w:szCs w:val="24"/>
          <w:lang w:val="en-GB"/>
        </w:rPr>
        <w:t>Editorial Board</w:t>
      </w:r>
      <w:r w:rsidR="006E12C6" w:rsidRPr="00C5067C">
        <w:rPr>
          <w:rFonts w:eastAsia="Times New Roman"/>
          <w:color w:val="000000" w:themeColor="text1"/>
          <w:sz w:val="24"/>
          <w:szCs w:val="24"/>
          <w:lang w:val="en-GB"/>
        </w:rPr>
        <w:t xml:space="preserve">, </w:t>
      </w:r>
      <w:r w:rsidR="006E12C6" w:rsidRPr="00C5067C">
        <w:rPr>
          <w:rFonts w:eastAsia="Times New Roman"/>
          <w:i/>
          <w:color w:val="000000" w:themeColor="text1"/>
          <w:sz w:val="24"/>
          <w:szCs w:val="24"/>
          <w:lang w:val="en-GB"/>
        </w:rPr>
        <w:t>5</w:t>
      </w:r>
      <w:r w:rsidR="006E12C6" w:rsidRPr="00C5067C">
        <w:rPr>
          <w:rFonts w:eastAsia="Times New Roman"/>
          <w:color w:val="000000" w:themeColor="text1"/>
          <w:sz w:val="24"/>
          <w:szCs w:val="24"/>
          <w:lang w:val="en-GB"/>
        </w:rPr>
        <w:t>(6), p.147.</w:t>
      </w:r>
    </w:p>
    <w:p w14:paraId="41CD2F8E" w14:textId="77777777" w:rsidR="00D64CF1" w:rsidRPr="00C5067C" w:rsidRDefault="006E12C6">
      <w:pPr>
        <w:spacing w:before="240" w:after="240" w:line="360" w:lineRule="auto"/>
        <w:jc w:val="both"/>
        <w:rPr>
          <w:rFonts w:eastAsia="Times New Roman"/>
          <w:color w:val="000000" w:themeColor="text1"/>
          <w:sz w:val="24"/>
          <w:szCs w:val="24"/>
          <w:lang w:val="en-GB"/>
        </w:rPr>
      </w:pPr>
      <w:r w:rsidRPr="00C5067C">
        <w:rPr>
          <w:rFonts w:eastAsia="Times New Roman"/>
          <w:color w:val="000000" w:themeColor="text1"/>
          <w:sz w:val="24"/>
          <w:szCs w:val="24"/>
          <w:highlight w:val="white"/>
          <w:lang w:val="en-GB"/>
        </w:rPr>
        <w:t xml:space="preserve">SHAFIE, N.A., OTHMAN, M., ABD HALIM, M.N., SANUSI, Z.M. and JOHARI, R.J., 2018. Do organisational culture and structure enhance internal control effectiveness? Evidence from </w:t>
      </w:r>
      <w:r w:rsidR="00B236F2" w:rsidRPr="00C5067C">
        <w:rPr>
          <w:rFonts w:eastAsia="Times New Roman"/>
          <w:color w:val="000000" w:themeColor="text1"/>
          <w:sz w:val="24"/>
          <w:szCs w:val="24"/>
          <w:highlight w:val="white"/>
          <w:lang w:val="en-GB"/>
        </w:rPr>
        <w:t>Malaysian</w:t>
      </w:r>
      <w:r w:rsidRPr="00C5067C">
        <w:rPr>
          <w:rFonts w:eastAsia="Times New Roman"/>
          <w:color w:val="000000" w:themeColor="text1"/>
          <w:sz w:val="24"/>
          <w:szCs w:val="24"/>
          <w:highlight w:val="white"/>
          <w:lang w:val="en-GB"/>
        </w:rPr>
        <w:t xml:space="preserve"> social cooperatives. </w:t>
      </w:r>
      <w:r w:rsidRPr="00C5067C">
        <w:rPr>
          <w:rFonts w:eastAsia="Times New Roman"/>
          <w:i/>
          <w:color w:val="000000" w:themeColor="text1"/>
          <w:sz w:val="24"/>
          <w:szCs w:val="24"/>
          <w:lang w:val="en-GB"/>
        </w:rPr>
        <w:t>International Journal of Economics, Finance and Business Management Studies</w:t>
      </w:r>
      <w:r w:rsidRPr="00C5067C">
        <w:rPr>
          <w:rFonts w:eastAsia="Times New Roman"/>
          <w:color w:val="000000" w:themeColor="text1"/>
          <w:sz w:val="24"/>
          <w:szCs w:val="24"/>
          <w:lang w:val="en-GB"/>
        </w:rPr>
        <w:t>, p.36.</w:t>
      </w:r>
    </w:p>
    <w:p w14:paraId="77A62F54" w14:textId="77777777" w:rsidR="00D64CF1" w:rsidRPr="00C5067C" w:rsidRDefault="006E12C6">
      <w:pPr>
        <w:spacing w:before="240" w:after="240" w:line="360" w:lineRule="auto"/>
        <w:jc w:val="both"/>
        <w:rPr>
          <w:rFonts w:eastAsia="Times New Roman"/>
          <w:color w:val="000000" w:themeColor="text1"/>
          <w:sz w:val="24"/>
          <w:szCs w:val="24"/>
          <w:lang w:val="en-GB"/>
        </w:rPr>
      </w:pPr>
      <w:proofErr w:type="spellStart"/>
      <w:r w:rsidRPr="00C5067C">
        <w:rPr>
          <w:rFonts w:eastAsia="Times New Roman"/>
          <w:color w:val="000000" w:themeColor="text1"/>
          <w:sz w:val="24"/>
          <w:szCs w:val="24"/>
          <w:highlight w:val="white"/>
          <w:lang w:val="en-GB"/>
        </w:rPr>
        <w:lastRenderedPageBreak/>
        <w:t>Stalph</w:t>
      </w:r>
      <w:proofErr w:type="spellEnd"/>
      <w:r w:rsidRPr="00C5067C">
        <w:rPr>
          <w:rFonts w:eastAsia="Times New Roman"/>
          <w:color w:val="000000" w:themeColor="text1"/>
          <w:sz w:val="24"/>
          <w:szCs w:val="24"/>
          <w:highlight w:val="white"/>
          <w:lang w:val="en-GB"/>
        </w:rPr>
        <w:t xml:space="preserve">, F., 2020. Evolving data teams: Tensions between organisational structure and professional subculture. </w:t>
      </w:r>
      <w:r w:rsidRPr="00C5067C">
        <w:rPr>
          <w:rFonts w:eastAsia="Times New Roman"/>
          <w:i/>
          <w:color w:val="000000" w:themeColor="text1"/>
          <w:sz w:val="24"/>
          <w:szCs w:val="24"/>
          <w:lang w:val="en-GB"/>
        </w:rPr>
        <w:t>Big Data &amp; Society</w:t>
      </w:r>
      <w:r w:rsidRPr="00C5067C">
        <w:rPr>
          <w:rFonts w:eastAsia="Times New Roman"/>
          <w:color w:val="000000" w:themeColor="text1"/>
          <w:sz w:val="24"/>
          <w:szCs w:val="24"/>
          <w:lang w:val="en-GB"/>
        </w:rPr>
        <w:t xml:space="preserve">, </w:t>
      </w:r>
      <w:r w:rsidRPr="00C5067C">
        <w:rPr>
          <w:rFonts w:eastAsia="Times New Roman"/>
          <w:i/>
          <w:color w:val="000000" w:themeColor="text1"/>
          <w:sz w:val="24"/>
          <w:szCs w:val="24"/>
          <w:lang w:val="en-GB"/>
        </w:rPr>
        <w:t>7</w:t>
      </w:r>
      <w:r w:rsidRPr="00C5067C">
        <w:rPr>
          <w:rFonts w:eastAsia="Times New Roman"/>
          <w:color w:val="000000" w:themeColor="text1"/>
          <w:sz w:val="24"/>
          <w:szCs w:val="24"/>
          <w:lang w:val="en-GB"/>
        </w:rPr>
        <w:t>(1), p.2053951720919964.</w:t>
      </w:r>
    </w:p>
    <w:p w14:paraId="3D729410" w14:textId="77777777" w:rsidR="00D64CF1" w:rsidRPr="00C5067C" w:rsidRDefault="006E12C6">
      <w:pPr>
        <w:spacing w:before="240" w:after="240" w:line="360" w:lineRule="auto"/>
        <w:jc w:val="both"/>
        <w:rPr>
          <w:rFonts w:eastAsia="Times New Roman"/>
          <w:color w:val="000000" w:themeColor="text1"/>
          <w:sz w:val="24"/>
          <w:szCs w:val="24"/>
          <w:lang w:val="en-GB"/>
        </w:rPr>
      </w:pPr>
      <w:r w:rsidRPr="00C5067C">
        <w:rPr>
          <w:rFonts w:eastAsia="Times New Roman"/>
          <w:color w:val="000000" w:themeColor="text1"/>
          <w:sz w:val="24"/>
          <w:szCs w:val="24"/>
          <w:lang w:val="en-GB"/>
        </w:rPr>
        <w:t xml:space="preserve">Wickes.co.uk. 2020. </w:t>
      </w:r>
      <w:r w:rsidR="00B236F2" w:rsidRPr="00C5067C">
        <w:rPr>
          <w:rFonts w:eastAsia="Times New Roman"/>
          <w:i/>
          <w:color w:val="000000" w:themeColor="text1"/>
          <w:sz w:val="24"/>
          <w:szCs w:val="24"/>
          <w:lang w:val="en-GB"/>
        </w:rPr>
        <w:t xml:space="preserve">Company history </w:t>
      </w:r>
      <w:r w:rsidR="00B236F2" w:rsidRPr="00C5067C">
        <w:rPr>
          <w:rFonts w:eastAsia="Times New Roman"/>
          <w:color w:val="000000" w:themeColor="text1"/>
          <w:sz w:val="24"/>
          <w:szCs w:val="24"/>
          <w:lang w:val="en-GB"/>
        </w:rPr>
        <w:t>[</w:t>
      </w:r>
      <w:r w:rsidRPr="00C5067C">
        <w:rPr>
          <w:rFonts w:eastAsia="Times New Roman"/>
          <w:color w:val="000000" w:themeColor="text1"/>
          <w:sz w:val="24"/>
          <w:szCs w:val="24"/>
          <w:lang w:val="en-GB"/>
        </w:rPr>
        <w:t>online] available at &lt;</w:t>
      </w:r>
      <w:hyperlink r:id="rId9">
        <w:r w:rsidRPr="00C5067C">
          <w:rPr>
            <w:rFonts w:eastAsia="Times New Roman"/>
            <w:color w:val="000000" w:themeColor="text1"/>
            <w:sz w:val="24"/>
            <w:szCs w:val="24"/>
            <w:lang w:val="en-GB"/>
          </w:rPr>
          <w:t xml:space="preserve"> </w:t>
        </w:r>
      </w:hyperlink>
      <w:hyperlink r:id="rId10">
        <w:r w:rsidRPr="00C5067C">
          <w:rPr>
            <w:rFonts w:eastAsia="Times New Roman"/>
            <w:color w:val="000000" w:themeColor="text1"/>
            <w:sz w:val="24"/>
            <w:szCs w:val="24"/>
            <w:u w:val="single"/>
            <w:lang w:val="en-GB"/>
          </w:rPr>
          <w:t>https://www.wickes.co.uk/companyhistory</w:t>
        </w:r>
      </w:hyperlink>
      <w:r w:rsidRPr="00C5067C">
        <w:rPr>
          <w:rFonts w:eastAsia="Times New Roman"/>
          <w:color w:val="000000" w:themeColor="text1"/>
          <w:sz w:val="24"/>
          <w:szCs w:val="24"/>
          <w:lang w:val="en-GB"/>
        </w:rPr>
        <w:t>&gt; [accessed 17 August 2020]</w:t>
      </w:r>
    </w:p>
    <w:p w14:paraId="6FA70F0A" w14:textId="77777777" w:rsidR="00D64CF1" w:rsidRPr="00C5067C" w:rsidRDefault="006E12C6">
      <w:pPr>
        <w:spacing w:before="240" w:after="240" w:line="360" w:lineRule="auto"/>
        <w:jc w:val="both"/>
        <w:rPr>
          <w:rFonts w:eastAsia="Times New Roman"/>
          <w:color w:val="000000" w:themeColor="text1"/>
          <w:sz w:val="24"/>
          <w:szCs w:val="24"/>
          <w:lang w:val="en-GB"/>
        </w:rPr>
      </w:pPr>
      <w:r w:rsidRPr="00C5067C">
        <w:rPr>
          <w:color w:val="000000" w:themeColor="text1"/>
          <w:lang w:val="en-GB"/>
        </w:rPr>
        <w:br w:type="page"/>
      </w:r>
    </w:p>
    <w:p w14:paraId="76F8DBAE" w14:textId="77777777" w:rsidR="00D64CF1" w:rsidRPr="00C5067C" w:rsidRDefault="006E12C6" w:rsidP="0050785B">
      <w:pPr>
        <w:pStyle w:val="1"/>
        <w:rPr>
          <w:rFonts w:ascii="Arial" w:hAnsi="Arial"/>
          <w:lang w:val="en-GB"/>
        </w:rPr>
      </w:pPr>
      <w:bookmarkStart w:id="7" w:name="_Toc48589949"/>
      <w:r w:rsidRPr="00C5067C">
        <w:rPr>
          <w:rFonts w:ascii="Arial" w:hAnsi="Arial"/>
          <w:lang w:val="en-GB"/>
        </w:rPr>
        <w:lastRenderedPageBreak/>
        <w:t>Appendix</w:t>
      </w:r>
      <w:bookmarkEnd w:id="7"/>
    </w:p>
    <w:p w14:paraId="44109587" w14:textId="77777777" w:rsidR="00D64CF1" w:rsidRPr="00C5067C" w:rsidRDefault="006E12C6" w:rsidP="0050785B">
      <w:pPr>
        <w:pStyle w:val="2"/>
        <w:rPr>
          <w:rFonts w:ascii="Arial" w:hAnsi="Arial"/>
          <w:lang w:val="en-GB"/>
        </w:rPr>
      </w:pPr>
      <w:bookmarkStart w:id="8" w:name="_Toc48589950"/>
      <w:r w:rsidRPr="00C5067C">
        <w:rPr>
          <w:rFonts w:ascii="Arial" w:hAnsi="Arial"/>
          <w:lang w:val="en-GB"/>
        </w:rPr>
        <w:t>Scenario</w:t>
      </w:r>
      <w:bookmarkEnd w:id="8"/>
    </w:p>
    <w:p w14:paraId="4B452480" w14:textId="77777777" w:rsidR="00D64CF1" w:rsidRPr="00C5067C" w:rsidRDefault="006E12C6">
      <w:pPr>
        <w:spacing w:before="240" w:after="240" w:line="360" w:lineRule="auto"/>
        <w:jc w:val="both"/>
        <w:rPr>
          <w:rFonts w:eastAsia="Times New Roman"/>
          <w:color w:val="000000" w:themeColor="text1"/>
          <w:sz w:val="24"/>
          <w:szCs w:val="24"/>
          <w:lang w:val="en-GB"/>
        </w:rPr>
      </w:pPr>
      <w:r w:rsidRPr="00C5067C">
        <w:rPr>
          <w:rFonts w:eastAsia="Times New Roman"/>
          <w:color w:val="000000" w:themeColor="text1"/>
          <w:sz w:val="24"/>
          <w:szCs w:val="24"/>
          <w:lang w:val="en-GB"/>
        </w:rPr>
        <w:t xml:space="preserve">Wickes is one of the largest companies in the UK selling builders and home materials. It has been in business since more than a hundred year of existence. The company has more than 200 stores in the UK which serves the customers in most parts of the UK. Recently a company has started the facility of taking online orders from their customers and delivering the products to their homes. This has resulted in the drastic change in the working style of the company. Many employees found it difficult to cope with the change in working style. The managers were assigned to handle the situation of this change and convince the employee to change the working style. The new sales technique required online skills and employees needed training for that. The distribution department was created for dispatching the products from the warehouse to customer’s homes. The employees who were working in the distribution department were reluctant for change in the style of working and the department managers were finding it difficult to reduce the resistance for change among the employees. The employees were also looking for development programs which could help them in gaining some skills which they communicated to the divisional manager. The divisional manager however was not having any information regarding the training and development programme for employees. The communication between the leadership and the employees was not streamlined so the employees found themselves helpless, as a result their motivation level went down. This affected their productivity and as a result all the department faced with this. The organisational performance was getting affected because of the managers and </w:t>
      </w:r>
      <w:proofErr w:type="gramStart"/>
      <w:r w:rsidRPr="00C5067C">
        <w:rPr>
          <w:rFonts w:eastAsia="Times New Roman"/>
          <w:color w:val="000000" w:themeColor="text1"/>
          <w:sz w:val="24"/>
          <w:szCs w:val="24"/>
          <w:lang w:val="en-GB"/>
        </w:rPr>
        <w:t>leaders</w:t>
      </w:r>
      <w:proofErr w:type="gramEnd"/>
      <w:r w:rsidRPr="00C5067C">
        <w:rPr>
          <w:rFonts w:eastAsia="Times New Roman"/>
          <w:color w:val="000000" w:themeColor="text1"/>
          <w:sz w:val="24"/>
          <w:szCs w:val="24"/>
          <w:lang w:val="en-GB"/>
        </w:rPr>
        <w:t xml:space="preserve"> way of handling the issue of change. This issue of change has also resulted in the turnaround of employees as many employees found their future not bright in the company. The managers were not empowered enough to take any decisions by themselves. They were not in a position of communicating with the employees about any steps that might be taken in the company. The delay in the decision making by the leaders was resulting in the chaos being created in the organisation due to which the performance was getting affected. The employees and the managers were not able to shift to the new model of working and they did not have any direction to operate. There was no information </w:t>
      </w:r>
      <w:r w:rsidRPr="00C5067C">
        <w:rPr>
          <w:rFonts w:eastAsia="Times New Roman"/>
          <w:color w:val="000000" w:themeColor="text1"/>
          <w:sz w:val="24"/>
          <w:szCs w:val="24"/>
          <w:lang w:val="en-GB"/>
        </w:rPr>
        <w:lastRenderedPageBreak/>
        <w:t>regarding the availability of infrastructure and resources for the new model of working. This added to the chaos among the employees as a result the behaviour of the employees changed and their work enthusiasm degraded. The company was going through a rough phase where there is a lot of confusion among managers and employees. A robust solution is required to sort out all the problems that the employees and the managers were facing. Leadership needs to act proactively in order to solve this issue in the company. Their immediate effort in the solution of this issue will solve the matter and will result in the work resumption in the normal way.</w:t>
      </w:r>
    </w:p>
    <w:p w14:paraId="36960EC7" w14:textId="77777777" w:rsidR="00D64CF1" w:rsidRPr="00C5067C" w:rsidRDefault="00D64CF1">
      <w:pPr>
        <w:spacing w:before="240" w:after="240" w:line="360" w:lineRule="auto"/>
        <w:jc w:val="both"/>
        <w:rPr>
          <w:rFonts w:eastAsia="Times New Roman"/>
          <w:color w:val="000000" w:themeColor="text1"/>
          <w:sz w:val="24"/>
          <w:szCs w:val="24"/>
          <w:lang w:val="en-GB"/>
        </w:rPr>
      </w:pPr>
    </w:p>
    <w:p w14:paraId="35C1BEB0" w14:textId="77777777" w:rsidR="00D64CF1" w:rsidRPr="00C5067C" w:rsidRDefault="00D64CF1">
      <w:pPr>
        <w:spacing w:before="240" w:after="240" w:line="360" w:lineRule="auto"/>
        <w:jc w:val="both"/>
        <w:rPr>
          <w:rFonts w:eastAsia="Times New Roman"/>
          <w:color w:val="000000" w:themeColor="text1"/>
          <w:sz w:val="24"/>
          <w:szCs w:val="24"/>
          <w:lang w:val="en-GB"/>
        </w:rPr>
      </w:pPr>
    </w:p>
    <w:p w14:paraId="64BD29F8" w14:textId="77777777" w:rsidR="00D64CF1" w:rsidRPr="00C5067C" w:rsidRDefault="00D64CF1">
      <w:pPr>
        <w:rPr>
          <w:color w:val="000000" w:themeColor="text1"/>
          <w:lang w:val="en-GB"/>
        </w:rPr>
      </w:pPr>
    </w:p>
    <w:sectPr w:rsidR="00D64CF1" w:rsidRPr="00C5067C">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21DC3C" w14:textId="77777777" w:rsidR="00FE242C" w:rsidRDefault="00FE242C">
      <w:pPr>
        <w:spacing w:line="240" w:lineRule="auto"/>
      </w:pPr>
      <w:r>
        <w:separator/>
      </w:r>
    </w:p>
  </w:endnote>
  <w:endnote w:type="continuationSeparator" w:id="0">
    <w:p w14:paraId="3B817011" w14:textId="77777777" w:rsidR="00FE242C" w:rsidRDefault="00FE242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AFF" w:usb1="C0007843" w:usb2="00000009" w:usb3="00000000" w:csb0="000001FF" w:csb1="00000000"/>
  </w:font>
  <w:font w:name="Arial">
    <w:panose1 w:val="020B0604020202020204"/>
    <w:charset w:val="CC"/>
    <w:family w:val="swiss"/>
    <w:pitch w:val="variable"/>
    <w:sig w:usb0="E0002AFF" w:usb1="C0007843" w:usb2="00000009" w:usb3="00000000" w:csb0="000001FF" w:csb1="00000000"/>
  </w:font>
  <w:font w:name="Calibri">
    <w:panose1 w:val="020F0502020204030204"/>
    <w:charset w:val="CC"/>
    <w:family w:val="swiss"/>
    <w:pitch w:val="variable"/>
    <w:sig w:usb0="E0002AFF" w:usb1="4000ACFF" w:usb2="00000001" w:usb3="00000000" w:csb0="000001FF" w:csb1="00000000"/>
  </w:font>
  <w:font w:name="Cambria">
    <w:panose1 w:val="02040503050406030204"/>
    <w:charset w:val="CC"/>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78727024"/>
      <w:docPartObj>
        <w:docPartGallery w:val="Page Numbers (Bottom of Page)"/>
        <w:docPartUnique/>
      </w:docPartObj>
    </w:sdtPr>
    <w:sdtEndPr>
      <w:rPr>
        <w:noProof/>
      </w:rPr>
    </w:sdtEndPr>
    <w:sdtContent>
      <w:p w14:paraId="0FC5BD75" w14:textId="77777777" w:rsidR="0050785B" w:rsidRDefault="0050785B">
        <w:pPr>
          <w:pStyle w:val="a7"/>
          <w:jc w:val="right"/>
        </w:pPr>
        <w:r>
          <w:fldChar w:fldCharType="begin"/>
        </w:r>
        <w:r>
          <w:instrText xml:space="preserve"> PAGE   \* MERGEFORMAT </w:instrText>
        </w:r>
        <w:r>
          <w:fldChar w:fldCharType="separate"/>
        </w:r>
        <w:r w:rsidR="00C5067C">
          <w:rPr>
            <w:noProof/>
          </w:rPr>
          <w:t>12</w:t>
        </w:r>
        <w:r>
          <w:rPr>
            <w:noProof/>
          </w:rPr>
          <w:fldChar w:fldCharType="end"/>
        </w:r>
      </w:p>
    </w:sdtContent>
  </w:sdt>
  <w:p w14:paraId="3001F82A" w14:textId="77777777" w:rsidR="00D64CF1" w:rsidRDefault="00D64CF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2FEDB1" w14:textId="77777777" w:rsidR="00FE242C" w:rsidRDefault="00FE242C">
      <w:pPr>
        <w:spacing w:line="240" w:lineRule="auto"/>
      </w:pPr>
      <w:r>
        <w:separator/>
      </w:r>
    </w:p>
  </w:footnote>
  <w:footnote w:type="continuationSeparator" w:id="0">
    <w:p w14:paraId="21D1D6DC" w14:textId="77777777" w:rsidR="00FE242C" w:rsidRDefault="00FE242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A7550C"/>
    <w:multiLevelType w:val="multilevel"/>
    <w:tmpl w:val="EC9807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I0NTSyNDA2NbE0NzRU0lEKTi0uzszPAykwrAUAqw7d6ywAAAA="/>
  </w:docVars>
  <w:rsids>
    <w:rsidRoot w:val="00D64CF1"/>
    <w:rsid w:val="00157197"/>
    <w:rsid w:val="004B31E4"/>
    <w:rsid w:val="0050785B"/>
    <w:rsid w:val="006D4A15"/>
    <w:rsid w:val="006E12C6"/>
    <w:rsid w:val="007F2A72"/>
    <w:rsid w:val="00926A2A"/>
    <w:rsid w:val="00A30FBA"/>
    <w:rsid w:val="00B236F2"/>
    <w:rsid w:val="00C5067C"/>
    <w:rsid w:val="00CC6DFD"/>
    <w:rsid w:val="00D64CF1"/>
    <w:rsid w:val="00ED728C"/>
    <w:rsid w:val="00FE242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89B14"/>
  <w15:docId w15:val="{6DBD0358-4B0D-4069-B579-CBE0B9D33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style>
  <w:style w:type="paragraph" w:styleId="1">
    <w:name w:val="heading 1"/>
    <w:basedOn w:val="a"/>
    <w:next w:val="a"/>
    <w:rsid w:val="0050785B"/>
    <w:pPr>
      <w:keepNext/>
      <w:keepLines/>
      <w:spacing w:before="400" w:after="120"/>
      <w:outlineLvl w:val="0"/>
    </w:pPr>
    <w:rPr>
      <w:rFonts w:ascii="Times New Roman" w:hAnsi="Times New Roman"/>
      <w:b/>
      <w:sz w:val="24"/>
      <w:szCs w:val="40"/>
    </w:rPr>
  </w:style>
  <w:style w:type="paragraph" w:styleId="2">
    <w:name w:val="heading 2"/>
    <w:basedOn w:val="a"/>
    <w:next w:val="a"/>
    <w:rsid w:val="0050785B"/>
    <w:pPr>
      <w:keepNext/>
      <w:keepLines/>
      <w:spacing w:before="360" w:after="120"/>
      <w:outlineLvl w:val="1"/>
    </w:pPr>
    <w:rPr>
      <w:rFonts w:ascii="Times New Roman" w:hAnsi="Times New Roman"/>
      <w:b/>
      <w:sz w:val="24"/>
      <w:szCs w:val="32"/>
    </w:rPr>
  </w:style>
  <w:style w:type="paragraph" w:styleId="3">
    <w:name w:val="heading 3"/>
    <w:basedOn w:val="a"/>
    <w:next w:val="a"/>
    <w:pPr>
      <w:keepNext/>
      <w:keepLines/>
      <w:spacing w:before="320" w:after="80"/>
      <w:outlineLvl w:val="2"/>
    </w:pPr>
    <w:rPr>
      <w:color w:val="434343"/>
      <w:sz w:val="28"/>
      <w:szCs w:val="28"/>
    </w:rPr>
  </w:style>
  <w:style w:type="paragraph" w:styleId="4">
    <w:name w:val="heading 4"/>
    <w:basedOn w:val="a"/>
    <w:next w:val="a"/>
    <w:pPr>
      <w:keepNext/>
      <w:keepLines/>
      <w:spacing w:before="280" w:after="80"/>
      <w:outlineLvl w:val="3"/>
    </w:pPr>
    <w:rPr>
      <w:color w:val="666666"/>
      <w:sz w:val="24"/>
      <w:szCs w:val="24"/>
    </w:rPr>
  </w:style>
  <w:style w:type="paragraph" w:styleId="5">
    <w:name w:val="heading 5"/>
    <w:basedOn w:val="a"/>
    <w:next w:val="a"/>
    <w:pPr>
      <w:keepNext/>
      <w:keepLines/>
      <w:spacing w:before="240" w:after="80"/>
      <w:outlineLvl w:val="4"/>
    </w:pPr>
    <w:rPr>
      <w:color w:val="666666"/>
    </w:rPr>
  </w:style>
  <w:style w:type="paragraph" w:styleId="6">
    <w:name w:val="heading 6"/>
    <w:basedOn w:val="a"/>
    <w:next w:val="a"/>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pPr>
      <w:keepNext/>
      <w:keepLines/>
      <w:spacing w:after="60"/>
    </w:pPr>
    <w:rPr>
      <w:sz w:val="52"/>
      <w:szCs w:val="52"/>
    </w:rPr>
  </w:style>
  <w:style w:type="paragraph" w:styleId="a4">
    <w:name w:val="Subtitle"/>
    <w:basedOn w:val="a"/>
    <w:next w:val="a"/>
    <w:pPr>
      <w:keepNext/>
      <w:keepLines/>
      <w:spacing w:after="320"/>
    </w:pPr>
    <w:rPr>
      <w:color w:val="666666"/>
      <w:sz w:val="30"/>
      <w:szCs w:val="30"/>
    </w:rPr>
  </w:style>
  <w:style w:type="paragraph" w:styleId="a5">
    <w:name w:val="header"/>
    <w:basedOn w:val="a"/>
    <w:link w:val="a6"/>
    <w:uiPriority w:val="99"/>
    <w:unhideWhenUsed/>
    <w:rsid w:val="0050785B"/>
    <w:pPr>
      <w:tabs>
        <w:tab w:val="center" w:pos="4513"/>
        <w:tab w:val="right" w:pos="9026"/>
      </w:tabs>
      <w:spacing w:line="240" w:lineRule="auto"/>
    </w:pPr>
  </w:style>
  <w:style w:type="character" w:customStyle="1" w:styleId="a6">
    <w:name w:val="Горен колонтитул Знак"/>
    <w:basedOn w:val="a0"/>
    <w:link w:val="a5"/>
    <w:uiPriority w:val="99"/>
    <w:rsid w:val="0050785B"/>
  </w:style>
  <w:style w:type="paragraph" w:styleId="a7">
    <w:name w:val="footer"/>
    <w:basedOn w:val="a"/>
    <w:link w:val="a8"/>
    <w:uiPriority w:val="99"/>
    <w:unhideWhenUsed/>
    <w:rsid w:val="0050785B"/>
    <w:pPr>
      <w:tabs>
        <w:tab w:val="center" w:pos="4513"/>
        <w:tab w:val="right" w:pos="9026"/>
      </w:tabs>
      <w:spacing w:line="240" w:lineRule="auto"/>
    </w:pPr>
  </w:style>
  <w:style w:type="character" w:customStyle="1" w:styleId="a8">
    <w:name w:val="Долен колонтитул Знак"/>
    <w:basedOn w:val="a0"/>
    <w:link w:val="a7"/>
    <w:uiPriority w:val="99"/>
    <w:rsid w:val="0050785B"/>
  </w:style>
  <w:style w:type="character" w:styleId="a9">
    <w:name w:val="Emphasis"/>
    <w:basedOn w:val="a0"/>
    <w:uiPriority w:val="20"/>
    <w:qFormat/>
    <w:rsid w:val="0050785B"/>
    <w:rPr>
      <w:i/>
      <w:iCs/>
    </w:rPr>
  </w:style>
  <w:style w:type="paragraph" w:styleId="aa">
    <w:name w:val="No Spacing"/>
    <w:uiPriority w:val="1"/>
    <w:qFormat/>
    <w:rsid w:val="0050785B"/>
    <w:pPr>
      <w:spacing w:line="240" w:lineRule="auto"/>
    </w:pPr>
  </w:style>
  <w:style w:type="paragraph" w:styleId="ab">
    <w:name w:val="TOC Heading"/>
    <w:basedOn w:val="1"/>
    <w:next w:val="a"/>
    <w:uiPriority w:val="39"/>
    <w:unhideWhenUsed/>
    <w:qFormat/>
    <w:rsid w:val="0050785B"/>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10">
    <w:name w:val="toc 1"/>
    <w:basedOn w:val="a"/>
    <w:next w:val="a"/>
    <w:autoRedefine/>
    <w:uiPriority w:val="39"/>
    <w:unhideWhenUsed/>
    <w:rsid w:val="0050785B"/>
    <w:pPr>
      <w:spacing w:after="100"/>
    </w:pPr>
  </w:style>
  <w:style w:type="paragraph" w:styleId="20">
    <w:name w:val="toc 2"/>
    <w:basedOn w:val="a"/>
    <w:next w:val="a"/>
    <w:autoRedefine/>
    <w:uiPriority w:val="39"/>
    <w:unhideWhenUsed/>
    <w:rsid w:val="0050785B"/>
    <w:pPr>
      <w:spacing w:after="100"/>
      <w:ind w:left="220"/>
    </w:pPr>
  </w:style>
  <w:style w:type="character" w:styleId="ac">
    <w:name w:val="Hyperlink"/>
    <w:basedOn w:val="a0"/>
    <w:uiPriority w:val="99"/>
    <w:unhideWhenUsed/>
    <w:rsid w:val="0050785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wickes.co.uk/companyhistory" TargetMode="External"/><Relationship Id="rId4" Type="http://schemas.openxmlformats.org/officeDocument/2006/relationships/settings" Target="settings.xml"/><Relationship Id="rId9" Type="http://schemas.openxmlformats.org/officeDocument/2006/relationships/hyperlink" Target="https://www.wickes.co.uk/company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3B4049-CF7F-4B09-AD20-0096682306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13</Pages>
  <Words>3002</Words>
  <Characters>17113</Characters>
  <Application>Microsoft Office Word</Application>
  <DocSecurity>0</DocSecurity>
  <Lines>142</Lines>
  <Paragraphs>40</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20075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Huma Nazneen</dc:creator>
  <cp:lastModifiedBy>Fujitsu</cp:lastModifiedBy>
  <cp:revision>2</cp:revision>
  <dcterms:created xsi:type="dcterms:W3CDTF">2020-08-21T08:34:00Z</dcterms:created>
  <dcterms:modified xsi:type="dcterms:W3CDTF">2020-08-21T08:34:00Z</dcterms:modified>
</cp:coreProperties>
</file>