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D2DCB26" w:rsidR="005E6C44" w:rsidRPr="004C3A0B" w:rsidRDefault="007548F0" w:rsidP="003F6F7B">
            <w:pPr>
              <w:rPr>
                <w:rFonts w:ascii="Arial" w:hAnsi="Arial" w:cs="Arial"/>
                <w:sz w:val="22"/>
                <w:szCs w:val="22"/>
              </w:rPr>
            </w:pPr>
            <w:r>
              <w:rPr>
                <w:rFonts w:ascii="Arial" w:hAnsi="Arial" w:cs="Arial"/>
                <w:sz w:val="22"/>
                <w:szCs w:val="22"/>
              </w:rPr>
              <w:t>Daniel Hriscu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6BE0839B" w:rsidR="005E6C44" w:rsidRPr="004C3A0B" w:rsidRDefault="007548F0" w:rsidP="003F6F7B">
            <w:pPr>
              <w:rPr>
                <w:rFonts w:ascii="Arial" w:hAnsi="Arial" w:cs="Arial"/>
                <w:sz w:val="22"/>
                <w:szCs w:val="22"/>
              </w:rPr>
            </w:pPr>
            <w:r>
              <w:rPr>
                <w:rFonts w:ascii="Arial" w:hAnsi="Arial" w:cs="Arial"/>
                <w:sz w:val="22"/>
                <w:szCs w:val="22"/>
              </w:rPr>
              <w:t>2127929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0A87A94" w:rsidR="005E6C44" w:rsidRPr="004C3A0B" w:rsidRDefault="007548F0" w:rsidP="003F6F7B">
            <w:pPr>
              <w:rPr>
                <w:rFonts w:ascii="Arial" w:hAnsi="Arial" w:cs="Arial"/>
                <w:sz w:val="22"/>
                <w:szCs w:val="22"/>
              </w:rPr>
            </w:pPr>
            <w:r>
              <w:rPr>
                <w:rFonts w:ascii="Arial" w:hAnsi="Arial" w:cs="Arial"/>
                <w:sz w:val="22"/>
                <w:szCs w:val="22"/>
              </w:rPr>
              <w:t>Daniel.hriscu@gmail.com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C54035" w:rsidR="005E6C44" w:rsidRPr="004C3A0B" w:rsidRDefault="007548F0" w:rsidP="003F6F7B">
            <w:pPr>
              <w:rPr>
                <w:rFonts w:ascii="Arial" w:hAnsi="Arial" w:cs="Arial"/>
                <w:sz w:val="22"/>
                <w:szCs w:val="22"/>
              </w:rPr>
            </w:pPr>
            <w:r>
              <w:rPr>
                <w:rFonts w:ascii="Arial" w:hAnsi="Arial" w:cs="Arial"/>
                <w:color w:val="242130"/>
                <w:shd w:val="clear" w:color="auto" w:fill="FFFFFF"/>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8D73EBA" w:rsidR="005E6C44" w:rsidRPr="004C3A0B" w:rsidRDefault="007548F0" w:rsidP="003F6F7B">
            <w:pPr>
              <w:rPr>
                <w:rFonts w:ascii="Arial" w:hAnsi="Arial" w:cs="Arial"/>
                <w:sz w:val="22"/>
                <w:szCs w:val="22"/>
              </w:rPr>
            </w:pPr>
            <w:r>
              <w:rPr>
                <w:rFonts w:ascii="Arial" w:hAnsi="Arial" w:cs="Arial"/>
                <w:sz w:val="22"/>
                <w:szCs w:val="22"/>
              </w:rPr>
              <w:t>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D2BB387" w:rsidR="005E6C44" w:rsidRPr="00DD0929" w:rsidRDefault="00B112A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F02058" w:rsidR="005E6C44" w:rsidRPr="004C3A0B" w:rsidRDefault="00B112A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0EBB0675" w:rsidR="005E6C44" w:rsidRPr="00C37095" w:rsidRDefault="00C37095" w:rsidP="003F6F7B">
            <w:pPr>
              <w:autoSpaceDE w:val="0"/>
              <w:autoSpaceDN w:val="0"/>
              <w:adjustRightInd w:val="0"/>
              <w:rPr>
                <w:rFonts w:ascii="Arial" w:hAnsi="Arial" w:cs="Arial"/>
                <w:b/>
                <w:bCs/>
                <w:iCs/>
                <w:sz w:val="22"/>
                <w:szCs w:val="22"/>
              </w:rPr>
            </w:pPr>
            <w:r w:rsidRPr="00C37095">
              <w:rPr>
                <w:rFonts w:ascii="Arial" w:hAnsi="Arial" w:cs="Arial"/>
                <w:b/>
                <w:bCs/>
                <w:sz w:val="22"/>
                <w:szCs w:val="22"/>
              </w:rPr>
              <w:t xml:space="preserve">UK General Data Protection Regulation (UK GDPR) and ICO </w:t>
            </w:r>
            <w:proofErr w:type="gramStart"/>
            <w:r w:rsidRPr="00C37095">
              <w:rPr>
                <w:rFonts w:ascii="Arial" w:hAnsi="Arial" w:cs="Arial"/>
                <w:b/>
                <w:bCs/>
                <w:sz w:val="22"/>
                <w:szCs w:val="22"/>
              </w:rPr>
              <w:t>Age Appropriate</w:t>
            </w:r>
            <w:proofErr w:type="gramEnd"/>
            <w:r w:rsidRPr="00C37095">
              <w:rPr>
                <w:rFonts w:ascii="Arial" w:hAnsi="Arial" w:cs="Arial"/>
                <w:b/>
                <w:bCs/>
                <w:sz w:val="22"/>
                <w:szCs w:val="22"/>
              </w:rPr>
              <w:t xml:space="preserve"> Design Code (Children’s Code)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3B5A834" w:rsidR="005E6C44" w:rsidRPr="004C3A0B" w:rsidRDefault="00C3709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627E0854" w:rsidR="001B41AD" w:rsidRPr="00C37095" w:rsidRDefault="00C37095" w:rsidP="00C37095">
            <w:pPr>
              <w:pStyle w:val="NormalWeb"/>
              <w:spacing w:before="0" w:beforeAutospacing="0"/>
              <w:rPr>
                <w:rFonts w:ascii="Arial" w:hAnsi="Arial" w:cs="Arial"/>
                <w:b/>
                <w:bCs/>
                <w:sz w:val="22"/>
                <w:szCs w:val="22"/>
              </w:rPr>
            </w:pPr>
            <w:r w:rsidRPr="00C37095">
              <w:rPr>
                <w:rStyle w:val="citation-197"/>
                <w:rFonts w:ascii="Arial" w:hAnsi="Arial" w:cs="Arial"/>
                <w:b/>
                <w:bCs/>
                <w:sz w:val="22"/>
                <w:szCs w:val="22"/>
              </w:rPr>
              <w:t>BJA/NSPCC Child Protection in Sport Unit (CPSU) Guidelines</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6CF1DE69" w:rsidR="001B41AD" w:rsidRDefault="00C37095"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C37095"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C37095" w:rsidRDefault="00D66471" w:rsidP="00913567">
            <w:pPr>
              <w:rPr>
                <w:rFonts w:ascii="Arial" w:hAnsi="Arial" w:cs="Arial"/>
                <w:sz w:val="22"/>
                <w:szCs w:val="22"/>
              </w:rPr>
            </w:pPr>
            <w:r w:rsidRPr="00C37095">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C37095" w:rsidRDefault="004C3D85" w:rsidP="003C07E3">
            <w:pPr>
              <w:rPr>
                <w:rFonts w:ascii="Arial" w:hAnsi="Arial" w:cs="Arial"/>
                <w:sz w:val="22"/>
                <w:szCs w:val="22"/>
              </w:rPr>
            </w:pPr>
            <w:r w:rsidRPr="00C37095">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ACCF812" w:rsidR="004C3D85" w:rsidRPr="00C37095" w:rsidRDefault="00B112AE" w:rsidP="003C07E3">
            <w:pPr>
              <w:rPr>
                <w:rFonts w:ascii="Arial" w:hAnsi="Arial" w:cs="Arial"/>
                <w:sz w:val="22"/>
                <w:szCs w:val="22"/>
              </w:rPr>
            </w:pPr>
            <w:r w:rsidRPr="00C37095">
              <w:rPr>
                <w:rFonts w:ascii="Arial" w:hAnsi="Arial" w:cs="Arial"/>
              </w:rPr>
              <w:t>Constrained versus Agentic Retrieval-Augmented Generation in a Safety-Critical, Low-Resource Domain: A Controlled Evaluation using a Youth-Sport Regulatory Assistant</w:t>
            </w:r>
          </w:p>
        </w:tc>
      </w:tr>
      <w:tr w:rsidR="00A121A0" w:rsidRPr="00C37095"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C37095" w:rsidRDefault="00D66471" w:rsidP="00913567">
            <w:pPr>
              <w:rPr>
                <w:rFonts w:ascii="Arial" w:hAnsi="Arial" w:cs="Arial"/>
                <w:sz w:val="22"/>
                <w:szCs w:val="22"/>
              </w:rPr>
            </w:pPr>
            <w:r w:rsidRPr="00C37095">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C37095" w:rsidRDefault="004C3D85" w:rsidP="003C07E3">
            <w:pPr>
              <w:rPr>
                <w:rFonts w:ascii="Arial" w:hAnsi="Arial" w:cs="Arial"/>
                <w:sz w:val="22"/>
                <w:szCs w:val="22"/>
              </w:rPr>
            </w:pPr>
            <w:r w:rsidRPr="00C37095">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9DC87B8" w:rsidR="004C3D85" w:rsidRPr="00C37095" w:rsidRDefault="00B112AE" w:rsidP="003C07E3">
            <w:pPr>
              <w:rPr>
                <w:rFonts w:ascii="Arial" w:hAnsi="Arial" w:cs="Arial"/>
                <w:sz w:val="22"/>
                <w:szCs w:val="22"/>
              </w:rPr>
            </w:pPr>
            <w:r w:rsidRPr="00C37095">
              <w:rPr>
                <w:rFonts w:ascii="Arial" w:hAnsi="Arial" w:cs="Arial"/>
                <w:sz w:val="22"/>
                <w:szCs w:val="22"/>
              </w:rPr>
              <w:t>12/06/2026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C37095" w:rsidRDefault="004C3D85" w:rsidP="003C07E3">
            <w:pPr>
              <w:rPr>
                <w:rFonts w:ascii="Arial" w:hAnsi="Arial" w:cs="Arial"/>
                <w:sz w:val="22"/>
                <w:szCs w:val="22"/>
              </w:rPr>
            </w:pPr>
            <w:r w:rsidRPr="00C37095">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47C5B8F" w:rsidR="004C3D85" w:rsidRPr="00C37095" w:rsidRDefault="00B112AE" w:rsidP="003C07E3">
            <w:pPr>
              <w:rPr>
                <w:rFonts w:ascii="Arial" w:hAnsi="Arial" w:cs="Arial"/>
                <w:sz w:val="22"/>
                <w:szCs w:val="22"/>
              </w:rPr>
            </w:pPr>
            <w:r w:rsidRPr="00C37095">
              <w:rPr>
                <w:rFonts w:ascii="Arial" w:hAnsi="Arial" w:cs="Arial"/>
                <w:sz w:val="22"/>
                <w:szCs w:val="22"/>
              </w:rPr>
              <w:t>28/06/2026</w:t>
            </w:r>
          </w:p>
        </w:tc>
      </w:tr>
      <w:tr w:rsidR="00F96C3F" w:rsidRPr="00C37095"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C37095"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C37095" w:rsidRDefault="00F96C3F" w:rsidP="00F96C3F">
            <w:pPr>
              <w:spacing w:before="120" w:after="120"/>
              <w:rPr>
                <w:rFonts w:ascii="Arial" w:hAnsi="Arial" w:cs="Arial"/>
                <w:b/>
                <w:sz w:val="22"/>
                <w:szCs w:val="22"/>
              </w:rPr>
            </w:pPr>
            <w:r w:rsidRPr="00C37095">
              <w:rPr>
                <w:rFonts w:ascii="Arial" w:hAnsi="Arial" w:cs="Arial"/>
                <w:b/>
                <w:sz w:val="22"/>
                <w:szCs w:val="22"/>
              </w:rPr>
              <w:t>Introduction to the Research (maximum 300 words</w:t>
            </w:r>
            <w:r w:rsidR="003D0884" w:rsidRPr="00C37095">
              <w:rPr>
                <w:rFonts w:ascii="Arial" w:hAnsi="Arial" w:cs="Arial"/>
                <w:b/>
                <w:sz w:val="22"/>
                <w:szCs w:val="22"/>
              </w:rPr>
              <w:t xml:space="preserve"> in each section</w:t>
            </w:r>
            <w:r w:rsidRPr="00C37095">
              <w:rPr>
                <w:rFonts w:ascii="Arial" w:hAnsi="Arial" w:cs="Arial"/>
                <w:b/>
                <w:sz w:val="22"/>
                <w:szCs w:val="22"/>
              </w:rPr>
              <w:t>)</w:t>
            </w:r>
          </w:p>
          <w:p w14:paraId="1E00F6A4" w14:textId="77777777" w:rsidR="00F96C3F" w:rsidRPr="00C37095" w:rsidRDefault="00F96C3F" w:rsidP="00F96C3F">
            <w:pPr>
              <w:spacing w:before="120" w:after="120"/>
              <w:rPr>
                <w:rFonts w:ascii="Arial" w:hAnsi="Arial" w:cs="Arial"/>
                <w:b/>
                <w:sz w:val="22"/>
                <w:szCs w:val="22"/>
              </w:rPr>
            </w:pPr>
            <w:r w:rsidRPr="00C37095">
              <w:rPr>
                <w:rFonts w:ascii="Arial" w:hAnsi="Arial" w:cs="Arial"/>
                <w:b/>
                <w:sz w:val="22"/>
                <w:szCs w:val="22"/>
              </w:rPr>
              <w:t xml:space="preserve">Ensure that you write for a </w:t>
            </w:r>
            <w:r w:rsidRPr="00C37095">
              <w:rPr>
                <w:rFonts w:ascii="Arial" w:hAnsi="Arial" w:cs="Arial"/>
                <w:b/>
                <w:sz w:val="22"/>
                <w:szCs w:val="22"/>
                <w:u w:val="single"/>
              </w:rPr>
              <w:t>Non-Specialist Audience</w:t>
            </w:r>
            <w:r w:rsidRPr="00C37095">
              <w:rPr>
                <w:rFonts w:ascii="Arial" w:hAnsi="Arial" w:cs="Arial"/>
                <w:b/>
                <w:sz w:val="22"/>
                <w:szCs w:val="22"/>
              </w:rPr>
              <w:t xml:space="preserve"> when outlining your response to the three points below:</w:t>
            </w:r>
          </w:p>
          <w:p w14:paraId="2602BA09" w14:textId="77777777" w:rsidR="00F96C3F" w:rsidRPr="00C37095" w:rsidRDefault="00F96C3F" w:rsidP="00F96C3F">
            <w:pPr>
              <w:pStyle w:val="ListParagraph"/>
              <w:numPr>
                <w:ilvl w:val="0"/>
                <w:numId w:val="26"/>
              </w:numPr>
              <w:contextualSpacing w:val="0"/>
              <w:rPr>
                <w:rFonts w:ascii="Arial" w:hAnsi="Arial" w:cs="Arial"/>
                <w:i/>
              </w:rPr>
            </w:pPr>
            <w:r w:rsidRPr="00C37095">
              <w:rPr>
                <w:rFonts w:ascii="Arial" w:hAnsi="Arial" w:cs="Arial"/>
                <w:i/>
              </w:rPr>
              <w:t>Purpose of Research Activity</w:t>
            </w:r>
          </w:p>
          <w:p w14:paraId="51A7B78C" w14:textId="77777777" w:rsidR="00F96C3F" w:rsidRPr="00C37095" w:rsidRDefault="00F96C3F" w:rsidP="00F96C3F">
            <w:pPr>
              <w:pStyle w:val="ListParagraph"/>
              <w:numPr>
                <w:ilvl w:val="0"/>
                <w:numId w:val="26"/>
              </w:numPr>
              <w:contextualSpacing w:val="0"/>
              <w:rPr>
                <w:rFonts w:ascii="Arial" w:hAnsi="Arial" w:cs="Arial"/>
                <w:i/>
              </w:rPr>
            </w:pPr>
            <w:r w:rsidRPr="00C37095">
              <w:rPr>
                <w:rFonts w:ascii="Arial" w:hAnsi="Arial" w:cs="Arial"/>
                <w:i/>
              </w:rPr>
              <w:t>Proposed Research Question</w:t>
            </w:r>
          </w:p>
          <w:p w14:paraId="2A394C41" w14:textId="77777777" w:rsidR="00F96C3F" w:rsidRPr="00C37095" w:rsidRDefault="00F96C3F" w:rsidP="00F96C3F">
            <w:pPr>
              <w:pStyle w:val="ListParagraph"/>
              <w:numPr>
                <w:ilvl w:val="0"/>
                <w:numId w:val="26"/>
              </w:numPr>
              <w:contextualSpacing w:val="0"/>
              <w:rPr>
                <w:rFonts w:ascii="Arial" w:hAnsi="Arial" w:cs="Arial"/>
                <w:i/>
              </w:rPr>
            </w:pPr>
            <w:r w:rsidRPr="00C37095">
              <w:rPr>
                <w:rFonts w:ascii="Arial" w:hAnsi="Arial" w:cs="Arial"/>
                <w:i/>
              </w:rPr>
              <w:t>Aims of Research Activity</w:t>
            </w:r>
          </w:p>
          <w:p w14:paraId="732F1DA5" w14:textId="77777777" w:rsidR="00F96C3F" w:rsidRPr="00C37095" w:rsidRDefault="00F96C3F" w:rsidP="00F96C3F">
            <w:pPr>
              <w:pStyle w:val="ListParagraph"/>
              <w:numPr>
                <w:ilvl w:val="0"/>
                <w:numId w:val="26"/>
              </w:numPr>
              <w:ind w:left="714" w:hanging="357"/>
              <w:contextualSpacing w:val="0"/>
              <w:rPr>
                <w:rFonts w:ascii="Arial" w:hAnsi="Arial" w:cs="Arial"/>
                <w:i/>
              </w:rPr>
            </w:pPr>
            <w:r w:rsidRPr="00C37095">
              <w:rPr>
                <w:rFonts w:ascii="Arial" w:hAnsi="Arial" w:cs="Arial"/>
                <w:i/>
              </w:rPr>
              <w:t>Objectives of Research Activity</w:t>
            </w:r>
          </w:p>
          <w:p w14:paraId="71914072" w14:textId="77777777" w:rsidR="00F96C3F" w:rsidRPr="00C37095" w:rsidRDefault="00F96C3F" w:rsidP="00F96C3F">
            <w:pPr>
              <w:spacing w:after="120"/>
              <w:rPr>
                <w:rFonts w:ascii="Arial" w:hAnsi="Arial" w:cs="Arial"/>
                <w:sz w:val="22"/>
                <w:szCs w:val="22"/>
              </w:rPr>
            </w:pPr>
            <w:r w:rsidRPr="00C37095">
              <w:rPr>
                <w:rFonts w:ascii="Arial" w:hAnsi="Arial" w:cs="Arial"/>
                <w:sz w:val="22"/>
                <w:szCs w:val="22"/>
              </w:rPr>
              <w:lastRenderedPageBreak/>
              <w:t xml:space="preserve">Demonstrate, briefly, how </w:t>
            </w:r>
            <w:r w:rsidRPr="00C37095">
              <w:rPr>
                <w:rFonts w:ascii="Arial" w:hAnsi="Arial" w:cs="Arial"/>
                <w:b/>
                <w:sz w:val="22"/>
                <w:szCs w:val="22"/>
                <w:u w:val="single"/>
              </w:rPr>
              <w:t>Existing Research</w:t>
            </w:r>
            <w:r w:rsidRPr="00C37095">
              <w:rPr>
                <w:rFonts w:ascii="Arial" w:hAnsi="Arial" w:cs="Arial"/>
                <w:sz w:val="22"/>
                <w:szCs w:val="22"/>
              </w:rPr>
              <w:t xml:space="preserve"> has informed the proposed activity and explain</w:t>
            </w:r>
          </w:p>
          <w:p w14:paraId="6C6238D7" w14:textId="77777777" w:rsidR="00F96C3F" w:rsidRPr="00C37095" w:rsidRDefault="00F96C3F" w:rsidP="00F96C3F">
            <w:pPr>
              <w:pStyle w:val="ListParagraph"/>
              <w:numPr>
                <w:ilvl w:val="0"/>
                <w:numId w:val="26"/>
              </w:numPr>
              <w:contextualSpacing w:val="0"/>
              <w:rPr>
                <w:rFonts w:ascii="Arial" w:hAnsi="Arial" w:cs="Arial"/>
                <w:i/>
              </w:rPr>
            </w:pPr>
            <w:r w:rsidRPr="00C37095">
              <w:rPr>
                <w:rFonts w:ascii="Arial" w:hAnsi="Arial" w:cs="Arial"/>
                <w:i/>
              </w:rPr>
              <w:t xml:space="preserve">What the research activity will add to the body of knowledge </w:t>
            </w:r>
          </w:p>
          <w:p w14:paraId="0F2B91CF" w14:textId="0114F4C2" w:rsidR="00F96C3F" w:rsidRPr="00C37095" w:rsidRDefault="00F96C3F" w:rsidP="00F96C3F">
            <w:pPr>
              <w:pStyle w:val="ListParagraph"/>
              <w:numPr>
                <w:ilvl w:val="0"/>
                <w:numId w:val="26"/>
              </w:numPr>
              <w:contextualSpacing w:val="0"/>
              <w:rPr>
                <w:rFonts w:ascii="Arial" w:hAnsi="Arial" w:cs="Arial"/>
              </w:rPr>
            </w:pPr>
            <w:r w:rsidRPr="00C37095">
              <w:rPr>
                <w:rFonts w:ascii="Arial" w:hAnsi="Arial" w:cs="Arial"/>
                <w:i/>
              </w:rPr>
              <w:t xml:space="preserve">How it addresses an area of importance. </w:t>
            </w:r>
          </w:p>
        </w:tc>
      </w:tr>
      <w:tr w:rsidR="00F96C3F" w:rsidRPr="00C37095" w:rsidDel="002A152D" w14:paraId="33018EAC" w14:textId="77777777" w:rsidTr="00A121A0">
        <w:trPr>
          <w:trHeight w:val="454"/>
        </w:trPr>
        <w:tc>
          <w:tcPr>
            <w:tcW w:w="237" w:type="pct"/>
            <w:vAlign w:val="center"/>
          </w:tcPr>
          <w:p w14:paraId="42153F40" w14:textId="02EC5A81" w:rsidR="00F96C3F" w:rsidRPr="00C37095" w:rsidRDefault="00913567" w:rsidP="00913567">
            <w:pPr>
              <w:autoSpaceDE w:val="0"/>
              <w:autoSpaceDN w:val="0"/>
              <w:adjustRightInd w:val="0"/>
              <w:rPr>
                <w:rFonts w:ascii="Arial" w:hAnsi="Arial" w:cs="Arial"/>
                <w:sz w:val="22"/>
                <w:szCs w:val="22"/>
              </w:rPr>
            </w:pPr>
            <w:r w:rsidRPr="00C37095">
              <w:rPr>
                <w:rFonts w:ascii="Arial" w:hAnsi="Arial" w:cs="Arial"/>
                <w:sz w:val="22"/>
                <w:szCs w:val="22"/>
              </w:rPr>
              <w:lastRenderedPageBreak/>
              <w:t>3</w:t>
            </w:r>
          </w:p>
        </w:tc>
        <w:tc>
          <w:tcPr>
            <w:tcW w:w="4763" w:type="pct"/>
            <w:gridSpan w:val="4"/>
            <w:vAlign w:val="center"/>
          </w:tcPr>
          <w:p w14:paraId="3C075396" w14:textId="27F3767C" w:rsidR="00F96C3F" w:rsidRPr="00C37095" w:rsidRDefault="00F96C3F" w:rsidP="00F96C3F">
            <w:pPr>
              <w:autoSpaceDE w:val="0"/>
              <w:autoSpaceDN w:val="0"/>
              <w:adjustRightInd w:val="0"/>
              <w:rPr>
                <w:rFonts w:ascii="Arial" w:hAnsi="Arial" w:cs="Arial"/>
                <w:b/>
                <w:bCs/>
                <w:sz w:val="22"/>
                <w:szCs w:val="22"/>
              </w:rPr>
            </w:pPr>
            <w:r w:rsidRPr="00C37095">
              <w:rPr>
                <w:rFonts w:ascii="Arial" w:hAnsi="Arial" w:cs="Arial"/>
                <w:b/>
                <w:bCs/>
                <w:sz w:val="22"/>
                <w:szCs w:val="22"/>
              </w:rPr>
              <w:t>Purpose of Research Activity</w:t>
            </w:r>
          </w:p>
          <w:p w14:paraId="001E7318" w14:textId="77777777" w:rsidR="00F96C3F" w:rsidRPr="00C37095" w:rsidRDefault="00F96C3F" w:rsidP="00F96C3F">
            <w:pPr>
              <w:rPr>
                <w:rFonts w:ascii="Arial" w:hAnsi="Arial" w:cs="Arial"/>
              </w:rPr>
            </w:pPr>
          </w:p>
          <w:p w14:paraId="2B320BC7" w14:textId="49983C7D" w:rsidR="00F96C3F" w:rsidRPr="00C37095" w:rsidRDefault="00C37095" w:rsidP="00F96C3F">
            <w:pPr>
              <w:rPr>
                <w:rFonts w:ascii="Arial" w:hAnsi="Arial" w:cs="Arial"/>
                <w:sz w:val="24"/>
                <w:szCs w:val="24"/>
              </w:rPr>
            </w:pPr>
            <w:r w:rsidRPr="00C37095">
              <w:rPr>
                <w:rStyle w:val="citation-194"/>
                <w:rFonts w:ascii="Arial" w:hAnsi="Arial" w:cs="Arial"/>
                <w:sz w:val="24"/>
                <w:szCs w:val="24"/>
              </w:rPr>
              <w:t>The purpose is to evaluate and determine how a Retrieval-Augmented Generation (RAG) system should be architected for a safety-critical, low-resource youth sports domain</w:t>
            </w:r>
            <w:r w:rsidRPr="00C37095">
              <w:rPr>
                <w:rFonts w:ascii="Arial" w:hAnsi="Arial" w:cs="Arial"/>
                <w:sz w:val="24"/>
                <w:szCs w:val="24"/>
              </w:rPr>
              <w:t xml:space="preserve">. </w:t>
            </w:r>
            <w:r w:rsidRPr="00C37095">
              <w:rPr>
                <w:rStyle w:val="citation-193"/>
                <w:rFonts w:ascii="Arial" w:hAnsi="Arial" w:cs="Arial"/>
                <w:sz w:val="24"/>
                <w:szCs w:val="24"/>
              </w:rPr>
              <w:t>This is critical because volunteer coaches and parents need authoritative answers regarding grading, competition rules, and safeguarding/injury protocols, and confidently incorrect AI answers can lead to regulatory breaches or physical harm</w:t>
            </w:r>
            <w:r w:rsidRPr="00C37095">
              <w:rPr>
                <w:rFonts w:ascii="Arial" w:hAnsi="Arial" w:cs="Arial"/>
                <w:sz w:val="24"/>
                <w:szCs w:val="24"/>
              </w:rPr>
              <w:t>.</w:t>
            </w:r>
          </w:p>
          <w:p w14:paraId="5F64A457" w14:textId="558DE73A" w:rsidR="00F96C3F" w:rsidRPr="00C37095" w:rsidDel="00425DA7" w:rsidRDefault="00F96C3F" w:rsidP="00F96C3F">
            <w:pPr>
              <w:rPr>
                <w:rFonts w:ascii="Arial" w:hAnsi="Arial" w:cs="Arial"/>
              </w:rPr>
            </w:pPr>
          </w:p>
        </w:tc>
      </w:tr>
      <w:tr w:rsidR="00F96C3F" w:rsidRPr="00C37095" w:rsidDel="002A152D" w14:paraId="495F0243" w14:textId="77777777" w:rsidTr="00A121A0">
        <w:trPr>
          <w:trHeight w:val="454"/>
        </w:trPr>
        <w:tc>
          <w:tcPr>
            <w:tcW w:w="237" w:type="pct"/>
            <w:vAlign w:val="center"/>
          </w:tcPr>
          <w:p w14:paraId="452E4BDD" w14:textId="5D2200CB" w:rsidR="00F96C3F" w:rsidRPr="00C37095" w:rsidRDefault="00913567" w:rsidP="00913567">
            <w:pPr>
              <w:autoSpaceDE w:val="0"/>
              <w:autoSpaceDN w:val="0"/>
              <w:adjustRightInd w:val="0"/>
              <w:rPr>
                <w:rFonts w:ascii="Arial" w:hAnsi="Arial" w:cs="Arial"/>
                <w:sz w:val="22"/>
                <w:szCs w:val="22"/>
              </w:rPr>
            </w:pPr>
            <w:r w:rsidRPr="00C37095">
              <w:rPr>
                <w:rFonts w:ascii="Arial" w:hAnsi="Arial" w:cs="Arial"/>
                <w:sz w:val="22"/>
                <w:szCs w:val="22"/>
              </w:rPr>
              <w:t>4</w:t>
            </w:r>
          </w:p>
        </w:tc>
        <w:tc>
          <w:tcPr>
            <w:tcW w:w="4763" w:type="pct"/>
            <w:gridSpan w:val="4"/>
            <w:vAlign w:val="center"/>
          </w:tcPr>
          <w:p w14:paraId="5DCB39FE" w14:textId="6F810F21" w:rsidR="00F96C3F" w:rsidRPr="00C37095" w:rsidRDefault="00F96C3F" w:rsidP="00F96C3F">
            <w:pPr>
              <w:autoSpaceDE w:val="0"/>
              <w:autoSpaceDN w:val="0"/>
              <w:adjustRightInd w:val="0"/>
              <w:rPr>
                <w:rFonts w:ascii="Arial" w:hAnsi="Arial" w:cs="Arial"/>
                <w:b/>
                <w:bCs/>
                <w:sz w:val="22"/>
                <w:szCs w:val="22"/>
              </w:rPr>
            </w:pPr>
            <w:r w:rsidRPr="00C37095">
              <w:rPr>
                <w:rFonts w:ascii="Arial" w:hAnsi="Arial" w:cs="Arial"/>
                <w:b/>
                <w:bCs/>
                <w:sz w:val="22"/>
                <w:szCs w:val="22"/>
              </w:rPr>
              <w:t>Research Question</w:t>
            </w:r>
          </w:p>
          <w:p w14:paraId="587CB97C" w14:textId="77777777" w:rsidR="00F96C3F" w:rsidRPr="00C37095" w:rsidRDefault="00F96C3F" w:rsidP="00F96C3F">
            <w:pPr>
              <w:rPr>
                <w:rFonts w:ascii="Arial" w:hAnsi="Arial" w:cs="Arial"/>
              </w:rPr>
            </w:pPr>
          </w:p>
          <w:p w14:paraId="43E4BFAF" w14:textId="37D9ABBA" w:rsidR="00F96C3F" w:rsidRPr="00C37095" w:rsidRDefault="00C37095" w:rsidP="00F96C3F">
            <w:pPr>
              <w:rPr>
                <w:rFonts w:ascii="Arial" w:hAnsi="Arial" w:cs="Arial"/>
                <w:sz w:val="24"/>
                <w:szCs w:val="24"/>
              </w:rPr>
            </w:pPr>
            <w:r w:rsidRPr="00C37095">
              <w:rPr>
                <w:rFonts w:ascii="Arial" w:hAnsi="Arial" w:cs="Arial"/>
                <w:sz w:val="24"/>
                <w:szCs w:val="24"/>
              </w:rPr>
              <w:t>To what extent does an agentic, iterative RAG architecture improve or degrade faithfulness, citation accuracy, latency and answer relevancy compared with a constrained, single-shot RAG pipeline in a low-resource, safety-critical youth-sport domain?</w:t>
            </w:r>
          </w:p>
          <w:p w14:paraId="76C0468A" w14:textId="5E0AE38D" w:rsidR="00F96C3F" w:rsidRPr="00C37095" w:rsidRDefault="00F96C3F" w:rsidP="00F96C3F">
            <w:pPr>
              <w:autoSpaceDE w:val="0"/>
              <w:autoSpaceDN w:val="0"/>
              <w:adjustRightInd w:val="0"/>
              <w:rPr>
                <w:rFonts w:ascii="Arial" w:hAnsi="Arial" w:cs="Arial"/>
                <w:b/>
                <w:bCs/>
                <w:sz w:val="22"/>
                <w:szCs w:val="22"/>
              </w:rPr>
            </w:pPr>
          </w:p>
        </w:tc>
      </w:tr>
      <w:tr w:rsidR="00F96C3F" w:rsidRPr="00C37095" w14:paraId="5601B9CC" w14:textId="77777777" w:rsidTr="00A121A0">
        <w:trPr>
          <w:trHeight w:val="454"/>
        </w:trPr>
        <w:tc>
          <w:tcPr>
            <w:tcW w:w="237" w:type="pct"/>
            <w:vAlign w:val="center"/>
          </w:tcPr>
          <w:p w14:paraId="5F7B982F" w14:textId="3E1A952B" w:rsidR="00F96C3F" w:rsidRPr="00C37095" w:rsidRDefault="00913567" w:rsidP="00913567">
            <w:pPr>
              <w:autoSpaceDE w:val="0"/>
              <w:autoSpaceDN w:val="0"/>
              <w:adjustRightInd w:val="0"/>
              <w:rPr>
                <w:rFonts w:ascii="Arial" w:hAnsi="Arial" w:cs="Arial"/>
                <w:sz w:val="22"/>
                <w:szCs w:val="22"/>
              </w:rPr>
            </w:pPr>
            <w:r w:rsidRPr="00C37095">
              <w:rPr>
                <w:rFonts w:ascii="Arial" w:hAnsi="Arial" w:cs="Arial"/>
                <w:sz w:val="22"/>
                <w:szCs w:val="22"/>
              </w:rPr>
              <w:t>5</w:t>
            </w:r>
          </w:p>
        </w:tc>
        <w:tc>
          <w:tcPr>
            <w:tcW w:w="4763" w:type="pct"/>
            <w:gridSpan w:val="4"/>
            <w:vAlign w:val="center"/>
          </w:tcPr>
          <w:p w14:paraId="5CE68DFE" w14:textId="360B02EA" w:rsidR="00F96C3F" w:rsidRPr="00C37095" w:rsidRDefault="00F96C3F" w:rsidP="00F96C3F">
            <w:pPr>
              <w:autoSpaceDE w:val="0"/>
              <w:autoSpaceDN w:val="0"/>
              <w:adjustRightInd w:val="0"/>
              <w:rPr>
                <w:rFonts w:ascii="Arial" w:hAnsi="Arial" w:cs="Arial"/>
                <w:b/>
                <w:bCs/>
                <w:sz w:val="22"/>
                <w:szCs w:val="22"/>
              </w:rPr>
            </w:pPr>
            <w:r w:rsidRPr="00C37095">
              <w:rPr>
                <w:rFonts w:ascii="Arial" w:hAnsi="Arial" w:cs="Arial"/>
                <w:b/>
                <w:bCs/>
                <w:sz w:val="22"/>
                <w:szCs w:val="22"/>
              </w:rPr>
              <w:t>Aims of Research Activity</w:t>
            </w:r>
          </w:p>
          <w:p w14:paraId="11C896B4" w14:textId="77777777" w:rsidR="00F96C3F" w:rsidRPr="00C37095" w:rsidRDefault="00F96C3F" w:rsidP="00F96C3F">
            <w:pPr>
              <w:rPr>
                <w:rFonts w:ascii="Arial" w:hAnsi="Arial" w:cs="Arial"/>
                <w:color w:val="00B050"/>
              </w:rPr>
            </w:pPr>
          </w:p>
          <w:p w14:paraId="7906C842" w14:textId="12EE3579" w:rsidR="00C37095" w:rsidRPr="00C37095" w:rsidRDefault="00C37095" w:rsidP="00C37095">
            <w:pPr>
              <w:pStyle w:val="NormalWeb"/>
              <w:spacing w:before="0" w:beforeAutospacing="0"/>
              <w:rPr>
                <w:rFonts w:ascii="Arial" w:hAnsi="Arial" w:cs="Arial"/>
              </w:rPr>
            </w:pPr>
            <w:r w:rsidRPr="00C37095">
              <w:rPr>
                <w:rFonts w:ascii="Arial" w:hAnsi="Arial" w:cs="Arial"/>
              </w:rPr>
              <w:t xml:space="preserve">1. </w:t>
            </w:r>
            <w:r w:rsidRPr="00C37095">
              <w:rPr>
                <w:rStyle w:val="citation-191"/>
                <w:rFonts w:ascii="Arial" w:hAnsi="Arial" w:cs="Arial"/>
              </w:rPr>
              <w:t>Compare constrained RAG against agentic RAG architectures on faithfulness, hallucination rate, and citation accuracy</w:t>
            </w:r>
            <w:r w:rsidRPr="00C37095">
              <w:rPr>
                <w:rFonts w:ascii="Arial" w:hAnsi="Arial" w:cs="Arial"/>
              </w:rPr>
              <w:t xml:space="preserve">. </w:t>
            </w:r>
          </w:p>
          <w:p w14:paraId="16EFE134" w14:textId="4A43C88D" w:rsidR="00C37095" w:rsidRPr="00C37095" w:rsidRDefault="00C37095" w:rsidP="00C37095">
            <w:pPr>
              <w:pStyle w:val="NormalWeb"/>
              <w:spacing w:before="0" w:beforeAutospacing="0"/>
              <w:rPr>
                <w:rFonts w:ascii="Arial" w:hAnsi="Arial" w:cs="Arial"/>
              </w:rPr>
            </w:pPr>
            <w:r w:rsidRPr="00C37095">
              <w:rPr>
                <w:rFonts w:ascii="Arial" w:hAnsi="Arial" w:cs="Arial"/>
              </w:rPr>
              <w:t xml:space="preserve">2. </w:t>
            </w:r>
            <w:r w:rsidRPr="00C37095">
              <w:rPr>
                <w:rStyle w:val="citation-190"/>
                <w:rFonts w:ascii="Arial" w:hAnsi="Arial" w:cs="Arial"/>
              </w:rPr>
              <w:t>Measure the quantitative impact of table-aware and late chunking on context recall</w:t>
            </w:r>
            <w:r w:rsidRPr="00C37095">
              <w:rPr>
                <w:rFonts w:ascii="Arial" w:hAnsi="Arial" w:cs="Arial"/>
              </w:rPr>
              <w:t xml:space="preserve">. </w:t>
            </w:r>
          </w:p>
          <w:p w14:paraId="122391D5" w14:textId="77777777" w:rsidR="00F96C3F" w:rsidRPr="00C37095" w:rsidRDefault="00C37095" w:rsidP="00C37095">
            <w:pPr>
              <w:pStyle w:val="NormalWeb"/>
              <w:spacing w:before="0" w:beforeAutospacing="0"/>
              <w:rPr>
                <w:rFonts w:ascii="Arial" w:hAnsi="Arial" w:cs="Arial"/>
              </w:rPr>
            </w:pPr>
            <w:r w:rsidRPr="00C37095">
              <w:rPr>
                <w:rFonts w:ascii="Arial" w:hAnsi="Arial" w:cs="Arial"/>
              </w:rPr>
              <w:t xml:space="preserve">3. </w:t>
            </w:r>
            <w:r w:rsidRPr="00C37095">
              <w:rPr>
                <w:rStyle w:val="citation-189"/>
                <w:rFonts w:ascii="Arial" w:hAnsi="Arial" w:cs="Arial"/>
              </w:rPr>
              <w:t>Compare architectures on safe abstention and adversarial robustness against out-of-domain and medically sensitive queries</w:t>
            </w:r>
            <w:r w:rsidRPr="00C37095">
              <w:rPr>
                <w:rFonts w:ascii="Arial" w:hAnsi="Arial" w:cs="Arial"/>
              </w:rPr>
              <w:t xml:space="preserve">. </w:t>
            </w:r>
          </w:p>
          <w:p w14:paraId="574A3C8C" w14:textId="35AE8343" w:rsidR="00C37095" w:rsidRPr="00C37095" w:rsidRDefault="00C37095" w:rsidP="00C37095">
            <w:pPr>
              <w:pStyle w:val="NormalWeb"/>
              <w:spacing w:before="0" w:beforeAutospacing="0"/>
              <w:rPr>
                <w:rFonts w:ascii="Arial" w:hAnsi="Arial" w:cs="Arial"/>
              </w:rPr>
            </w:pPr>
          </w:p>
        </w:tc>
      </w:tr>
      <w:tr w:rsidR="00F96C3F" w:rsidRPr="00C37095" w14:paraId="15B95D37" w14:textId="77777777" w:rsidTr="00A121A0">
        <w:trPr>
          <w:trHeight w:val="454"/>
        </w:trPr>
        <w:tc>
          <w:tcPr>
            <w:tcW w:w="237" w:type="pct"/>
            <w:vAlign w:val="center"/>
          </w:tcPr>
          <w:p w14:paraId="530B057F" w14:textId="014B5317" w:rsidR="00F96C3F" w:rsidRPr="00C37095" w:rsidRDefault="00913567" w:rsidP="00913567">
            <w:pPr>
              <w:autoSpaceDE w:val="0"/>
              <w:autoSpaceDN w:val="0"/>
              <w:adjustRightInd w:val="0"/>
              <w:rPr>
                <w:rFonts w:ascii="Arial" w:hAnsi="Arial" w:cs="Arial"/>
                <w:sz w:val="22"/>
                <w:szCs w:val="22"/>
              </w:rPr>
            </w:pPr>
            <w:r w:rsidRPr="00C37095">
              <w:rPr>
                <w:rFonts w:ascii="Arial" w:hAnsi="Arial" w:cs="Arial"/>
                <w:sz w:val="22"/>
                <w:szCs w:val="22"/>
              </w:rPr>
              <w:t>6</w:t>
            </w:r>
          </w:p>
        </w:tc>
        <w:tc>
          <w:tcPr>
            <w:tcW w:w="4763" w:type="pct"/>
            <w:gridSpan w:val="4"/>
            <w:vAlign w:val="center"/>
          </w:tcPr>
          <w:p w14:paraId="1B41B961" w14:textId="29DB0993" w:rsidR="00F96C3F" w:rsidRPr="00C37095" w:rsidRDefault="00F96C3F" w:rsidP="00F96C3F">
            <w:pPr>
              <w:autoSpaceDE w:val="0"/>
              <w:autoSpaceDN w:val="0"/>
              <w:adjustRightInd w:val="0"/>
              <w:rPr>
                <w:rFonts w:ascii="Arial" w:hAnsi="Arial" w:cs="Arial"/>
                <w:b/>
                <w:bCs/>
                <w:sz w:val="22"/>
                <w:szCs w:val="22"/>
              </w:rPr>
            </w:pPr>
            <w:r w:rsidRPr="00C37095">
              <w:rPr>
                <w:rFonts w:ascii="Arial" w:hAnsi="Arial" w:cs="Arial"/>
                <w:b/>
                <w:bCs/>
                <w:sz w:val="22"/>
                <w:szCs w:val="22"/>
              </w:rPr>
              <w:t>Objectives of Research Activity</w:t>
            </w:r>
          </w:p>
          <w:p w14:paraId="437171CA" w14:textId="77777777" w:rsidR="00F96C3F" w:rsidRPr="00C37095" w:rsidRDefault="00F96C3F" w:rsidP="00F96C3F">
            <w:pPr>
              <w:rPr>
                <w:rFonts w:ascii="Arial" w:hAnsi="Arial" w:cs="Arial"/>
              </w:rPr>
            </w:pPr>
          </w:p>
          <w:p w14:paraId="3FB9E9D4" w14:textId="77777777" w:rsidR="00C37095" w:rsidRPr="00C37095" w:rsidRDefault="00C37095" w:rsidP="00C37095">
            <w:pPr>
              <w:pStyle w:val="NormalWeb"/>
              <w:spacing w:before="0" w:beforeAutospacing="0"/>
              <w:rPr>
                <w:rFonts w:ascii="Arial" w:hAnsi="Arial" w:cs="Arial"/>
              </w:rPr>
            </w:pPr>
            <w:r w:rsidRPr="00C37095">
              <w:rPr>
                <w:rFonts w:ascii="Arial" w:hAnsi="Arial" w:cs="Arial"/>
              </w:rPr>
              <w:t xml:space="preserve">1. </w:t>
            </w:r>
            <w:r w:rsidRPr="00C37095">
              <w:rPr>
                <w:rStyle w:val="citation-188"/>
                <w:rFonts w:ascii="Arial" w:hAnsi="Arial" w:cs="Arial"/>
              </w:rPr>
              <w:t>Build an evaluation corpus from public, official British Judo and IJF documentation</w:t>
            </w:r>
            <w:r w:rsidRPr="00C37095">
              <w:rPr>
                <w:rFonts w:ascii="Arial" w:hAnsi="Arial" w:cs="Arial"/>
              </w:rPr>
              <w:t xml:space="preserve">. </w:t>
            </w:r>
          </w:p>
          <w:p w14:paraId="5A4C2DD3" w14:textId="1BFBBE40" w:rsidR="00C37095" w:rsidRPr="00C37095" w:rsidRDefault="00C37095" w:rsidP="00C37095">
            <w:pPr>
              <w:rPr>
                <w:rFonts w:ascii="Arial" w:hAnsi="Arial" w:cs="Arial"/>
              </w:rPr>
            </w:pPr>
          </w:p>
          <w:p w14:paraId="4C55E6F8" w14:textId="454FA863" w:rsidR="00C37095" w:rsidRPr="00C37095" w:rsidRDefault="00C37095" w:rsidP="00C37095">
            <w:pPr>
              <w:pStyle w:val="NormalWeb"/>
              <w:spacing w:before="0" w:beforeAutospacing="0"/>
              <w:rPr>
                <w:rFonts w:ascii="Arial" w:hAnsi="Arial" w:cs="Arial"/>
              </w:rPr>
            </w:pPr>
            <w:r w:rsidRPr="00C37095">
              <w:rPr>
                <w:rFonts w:ascii="Arial" w:hAnsi="Arial" w:cs="Arial"/>
              </w:rPr>
              <w:t xml:space="preserve">2. </w:t>
            </w:r>
            <w:r w:rsidRPr="00C37095">
              <w:rPr>
                <w:rStyle w:val="citation-187"/>
                <w:rFonts w:ascii="Arial" w:hAnsi="Arial" w:cs="Arial"/>
              </w:rPr>
              <w:t>Construct a gold-standard QA set of ~150 items annotated with supporting chunks and reference answers</w:t>
            </w:r>
            <w:r w:rsidRPr="00C37095">
              <w:rPr>
                <w:rFonts w:ascii="Arial" w:hAnsi="Arial" w:cs="Arial"/>
              </w:rPr>
              <w:t xml:space="preserve">. </w:t>
            </w:r>
            <w:r w:rsidRPr="00C37095">
              <w:rPr>
                <w:rFonts w:ascii="Arial" w:hAnsi="Arial" w:cs="Arial"/>
              </w:rPr>
              <w:br/>
            </w:r>
          </w:p>
          <w:p w14:paraId="5C0D7B01" w14:textId="543D0E05" w:rsidR="00C37095" w:rsidRPr="00C37095" w:rsidRDefault="00C37095" w:rsidP="00C37095">
            <w:pPr>
              <w:pStyle w:val="NormalWeb"/>
              <w:spacing w:before="0" w:beforeAutospacing="0"/>
              <w:rPr>
                <w:rFonts w:ascii="Arial" w:hAnsi="Arial" w:cs="Arial"/>
              </w:rPr>
            </w:pPr>
            <w:r w:rsidRPr="00C37095">
              <w:rPr>
                <w:rFonts w:ascii="Arial" w:hAnsi="Arial" w:cs="Arial"/>
              </w:rPr>
              <w:t xml:space="preserve">3. </w:t>
            </w:r>
            <w:r w:rsidRPr="00C37095">
              <w:rPr>
                <w:rStyle w:val="citation-186"/>
                <w:rFonts w:ascii="Arial" w:hAnsi="Arial" w:cs="Arial"/>
              </w:rPr>
              <w:t>Run experimental conditions (architecture, chunking, abstention controls) with 5 replicate passes to quantify run-to-run variance</w:t>
            </w:r>
            <w:r w:rsidRPr="00C37095">
              <w:rPr>
                <w:rFonts w:ascii="Arial" w:hAnsi="Arial" w:cs="Arial"/>
              </w:rPr>
              <w:t xml:space="preserve">. </w:t>
            </w:r>
            <w:r w:rsidRPr="00C37095">
              <w:rPr>
                <w:rFonts w:ascii="Arial" w:hAnsi="Arial" w:cs="Arial"/>
              </w:rPr>
              <w:br/>
            </w:r>
          </w:p>
          <w:p w14:paraId="4492F13A" w14:textId="77777777" w:rsidR="00F96C3F" w:rsidRPr="00C37095" w:rsidRDefault="00C37095" w:rsidP="00C37095">
            <w:pPr>
              <w:pStyle w:val="NormalWeb"/>
              <w:spacing w:before="0" w:beforeAutospacing="0"/>
              <w:rPr>
                <w:rFonts w:ascii="Arial" w:hAnsi="Arial" w:cs="Arial"/>
              </w:rPr>
            </w:pPr>
            <w:r w:rsidRPr="00C37095">
              <w:rPr>
                <w:rFonts w:ascii="Arial" w:hAnsi="Arial" w:cs="Arial"/>
              </w:rPr>
              <w:t xml:space="preserve">4. </w:t>
            </w:r>
            <w:r w:rsidRPr="00C37095">
              <w:rPr>
                <w:rStyle w:val="citation-185"/>
                <w:rFonts w:ascii="Arial" w:hAnsi="Arial" w:cs="Arial"/>
              </w:rPr>
              <w:t>Evaluate results using automated metrics and human-anchored Prediction-Powered Inference (PPI)</w:t>
            </w:r>
            <w:r w:rsidRPr="00C37095">
              <w:rPr>
                <w:rFonts w:ascii="Arial" w:hAnsi="Arial" w:cs="Arial"/>
              </w:rPr>
              <w:t xml:space="preserve">. </w:t>
            </w:r>
          </w:p>
          <w:p w14:paraId="195CBC88" w14:textId="34961C29" w:rsidR="00C37095" w:rsidRPr="00C37095" w:rsidRDefault="00C37095" w:rsidP="00C37095">
            <w:pPr>
              <w:pStyle w:val="NormalWeb"/>
              <w:spacing w:before="0" w:beforeAutospacing="0"/>
              <w:rPr>
                <w:rFonts w:ascii="Arial" w:hAnsi="Arial" w:cs="Arial"/>
              </w:rPr>
            </w:pPr>
          </w:p>
        </w:tc>
      </w:tr>
      <w:tr w:rsidR="00F96C3F" w:rsidRPr="00C37095"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C37095"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C37095" w:rsidRDefault="003D0884" w:rsidP="00F96C3F">
            <w:pPr>
              <w:spacing w:before="120" w:after="120"/>
              <w:rPr>
                <w:rFonts w:ascii="Arial" w:hAnsi="Arial" w:cs="Arial"/>
                <w:b/>
                <w:sz w:val="22"/>
                <w:szCs w:val="22"/>
              </w:rPr>
            </w:pPr>
            <w:r w:rsidRPr="00C37095">
              <w:rPr>
                <w:rFonts w:ascii="Arial" w:hAnsi="Arial" w:cs="Arial"/>
                <w:b/>
                <w:sz w:val="22"/>
                <w:szCs w:val="22"/>
              </w:rPr>
              <w:t xml:space="preserve">Proposed data collection </w:t>
            </w:r>
            <w:r w:rsidR="00F96C3F" w:rsidRPr="00C37095">
              <w:rPr>
                <w:rFonts w:ascii="Arial" w:hAnsi="Arial" w:cs="Arial"/>
                <w:b/>
                <w:sz w:val="22"/>
                <w:szCs w:val="22"/>
              </w:rPr>
              <w:t>methods (maximum 600 words)</w:t>
            </w:r>
          </w:p>
          <w:p w14:paraId="580C33AD" w14:textId="61410278" w:rsidR="00F96C3F" w:rsidRPr="00C37095" w:rsidRDefault="00F96C3F" w:rsidP="00F96C3F">
            <w:pPr>
              <w:rPr>
                <w:rFonts w:ascii="Arial" w:hAnsi="Arial" w:cs="Arial"/>
                <w:sz w:val="22"/>
                <w:szCs w:val="22"/>
              </w:rPr>
            </w:pPr>
            <w:r w:rsidRPr="00C37095">
              <w:rPr>
                <w:rFonts w:ascii="Arial" w:hAnsi="Arial" w:cs="Arial"/>
                <w:sz w:val="22"/>
                <w:szCs w:val="22"/>
              </w:rPr>
              <w:t xml:space="preserve">Provide a brief summary of all the methods that </w:t>
            </w:r>
            <w:r w:rsidRPr="00C37095">
              <w:rPr>
                <w:rFonts w:ascii="Arial" w:hAnsi="Arial" w:cs="Arial"/>
                <w:b/>
                <w:sz w:val="22"/>
                <w:szCs w:val="22"/>
              </w:rPr>
              <w:t>may</w:t>
            </w:r>
            <w:r w:rsidRPr="00C37095">
              <w:rPr>
                <w:rFonts w:ascii="Arial" w:hAnsi="Arial" w:cs="Arial"/>
                <w:sz w:val="22"/>
                <w:szCs w:val="22"/>
              </w:rPr>
              <w:t xml:space="preserve"> be used in the research activity</w:t>
            </w:r>
            <w:r w:rsidR="003D0884" w:rsidRPr="00C37095">
              <w:rPr>
                <w:rFonts w:ascii="Arial" w:hAnsi="Arial" w:cs="Arial"/>
                <w:sz w:val="22"/>
                <w:szCs w:val="22"/>
              </w:rPr>
              <w:t xml:space="preserve"> to collect data</w:t>
            </w:r>
            <w:r w:rsidRPr="00C37095">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C37095">
              <w:rPr>
                <w:rFonts w:ascii="Arial" w:hAnsi="Arial" w:cs="Arial"/>
                <w:sz w:val="22"/>
                <w:szCs w:val="22"/>
              </w:rPr>
              <w:t xml:space="preserve"> You do not need to justify the methods </w:t>
            </w:r>
            <w:r w:rsidR="00E0132E" w:rsidRPr="00C37095">
              <w:rPr>
                <w:rFonts w:ascii="Arial" w:hAnsi="Arial" w:cs="Arial"/>
                <w:sz w:val="22"/>
                <w:szCs w:val="22"/>
              </w:rPr>
              <w:t>here but</w:t>
            </w:r>
            <w:r w:rsidR="00913567" w:rsidRPr="00C37095">
              <w:rPr>
                <w:rFonts w:ascii="Arial" w:hAnsi="Arial" w:cs="Arial"/>
                <w:sz w:val="22"/>
                <w:szCs w:val="22"/>
              </w:rPr>
              <w:t xml:space="preserve"> should instead describe how you intend to collect the data necessary for you to complete your project.</w:t>
            </w:r>
          </w:p>
        </w:tc>
      </w:tr>
      <w:tr w:rsidR="00F96C3F" w:rsidRPr="00C37095" w14:paraId="570BB83E" w14:textId="77777777" w:rsidTr="00A121A0">
        <w:trPr>
          <w:trHeight w:val="454"/>
        </w:trPr>
        <w:tc>
          <w:tcPr>
            <w:tcW w:w="237" w:type="pct"/>
            <w:vAlign w:val="center"/>
          </w:tcPr>
          <w:p w14:paraId="4DE47C2C" w14:textId="2D90040A" w:rsidR="00F96C3F" w:rsidRPr="00C37095" w:rsidRDefault="00913567" w:rsidP="00913567">
            <w:pPr>
              <w:rPr>
                <w:rFonts w:ascii="Arial" w:hAnsi="Arial" w:cs="Arial"/>
                <w:sz w:val="22"/>
                <w:szCs w:val="22"/>
              </w:rPr>
            </w:pPr>
            <w:r w:rsidRPr="00C37095">
              <w:rPr>
                <w:rFonts w:ascii="Arial" w:hAnsi="Arial" w:cs="Arial"/>
                <w:sz w:val="22"/>
                <w:szCs w:val="22"/>
              </w:rPr>
              <w:t>7</w:t>
            </w:r>
          </w:p>
        </w:tc>
        <w:tc>
          <w:tcPr>
            <w:tcW w:w="4763" w:type="pct"/>
            <w:gridSpan w:val="4"/>
            <w:vAlign w:val="center"/>
          </w:tcPr>
          <w:p w14:paraId="0687532F" w14:textId="77777777" w:rsidR="00F96C3F" w:rsidRPr="00C37095" w:rsidRDefault="00F96C3F" w:rsidP="00F96C3F">
            <w:pPr>
              <w:rPr>
                <w:rFonts w:ascii="Arial" w:hAnsi="Arial" w:cs="Arial"/>
                <w:color w:val="00B050"/>
                <w:sz w:val="22"/>
                <w:szCs w:val="22"/>
              </w:rPr>
            </w:pPr>
          </w:p>
          <w:p w14:paraId="59848636" w14:textId="55ECFECD" w:rsidR="00C37095" w:rsidRPr="00C37095" w:rsidRDefault="00C37095" w:rsidP="00F96C3F">
            <w:pPr>
              <w:rPr>
                <w:rFonts w:ascii="Arial" w:hAnsi="Arial" w:cs="Arial"/>
                <w:sz w:val="24"/>
                <w:szCs w:val="24"/>
              </w:rPr>
            </w:pPr>
            <w:r w:rsidRPr="00C37095">
              <w:rPr>
                <w:rStyle w:val="citation-184"/>
                <w:rFonts w:ascii="Arial" w:hAnsi="Arial" w:cs="Arial"/>
                <w:sz w:val="24"/>
                <w:szCs w:val="24"/>
              </w:rPr>
              <w:lastRenderedPageBreak/>
              <w:t>Data will be primarily collected via computer-generated logs of retrieval outputs, generated answers, citations, latencies, and token counts from the RAG pipelines across different architectural conditions</w:t>
            </w:r>
            <w:r w:rsidRPr="00C37095">
              <w:rPr>
                <w:rFonts w:ascii="Arial" w:hAnsi="Arial" w:cs="Arial"/>
                <w:sz w:val="24"/>
                <w:szCs w:val="24"/>
              </w:rPr>
              <w:t xml:space="preserve">. </w:t>
            </w:r>
            <w:r w:rsidRPr="00C37095">
              <w:rPr>
                <w:rStyle w:val="citation-183"/>
                <w:rFonts w:ascii="Arial" w:hAnsi="Arial" w:cs="Arial"/>
                <w:sz w:val="24"/>
                <w:szCs w:val="24"/>
              </w:rPr>
              <w:t>Additionally, a 20-30% stratified subset (~30-45 items) of the QA dataset will be human-annotated to establish ground truth for faithfulness and safe refusal, anchoring the automated LLM judges</w:t>
            </w:r>
            <w:r w:rsidRPr="00C37095">
              <w:rPr>
                <w:rFonts w:ascii="Arial" w:hAnsi="Arial" w:cs="Arial"/>
                <w:sz w:val="24"/>
                <w:szCs w:val="24"/>
              </w:rPr>
              <w:t xml:space="preserve">. </w:t>
            </w:r>
            <w:r w:rsidRPr="00C37095">
              <w:rPr>
                <w:rStyle w:val="citation-182"/>
                <w:rFonts w:ascii="Arial" w:hAnsi="Arial" w:cs="Arial"/>
                <w:sz w:val="24"/>
                <w:szCs w:val="24"/>
              </w:rPr>
              <w:t>Appropriate institutional ethical approval will be obtained prior to any human annotation activity</w:t>
            </w:r>
            <w:r w:rsidRPr="00C37095">
              <w:rPr>
                <w:rFonts w:ascii="Arial" w:hAnsi="Arial" w:cs="Arial"/>
                <w:sz w:val="24"/>
                <w:szCs w:val="24"/>
              </w:rPr>
              <w:t>.</w:t>
            </w:r>
          </w:p>
          <w:p w14:paraId="108EF2F7" w14:textId="349B4511" w:rsidR="00F96C3F" w:rsidRPr="00C37095"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6DCC88C" w:rsidR="00C11423" w:rsidRPr="004C3A0B" w:rsidRDefault="007A24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7F1831A" w:rsidR="00C11423" w:rsidRPr="004C3A0B" w:rsidRDefault="007A24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18DDAD5" w:rsidR="00770C66" w:rsidRDefault="007A24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8956941"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2B09BF0" w:rsidR="00D107AC" w:rsidRDefault="007A240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AEC0C1F"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BEEFBB3"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0C3B1CB"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716458E"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2860067" w:rsidR="00770C66" w:rsidRPr="004C3A0B" w:rsidRDefault="007A24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DDF97E0" w:rsidR="00770C66" w:rsidRPr="004C3A0B" w:rsidRDefault="007A24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0636C11" w:rsidR="00770C66" w:rsidRPr="004C3A0B" w:rsidRDefault="007A24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E032E41" w:rsidR="00770C66" w:rsidRPr="004C3A0B" w:rsidRDefault="007A24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34CE534" w:rsidR="00770C66" w:rsidRPr="004C3A0B" w:rsidRDefault="007A24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2AEC676" w:rsidR="00770C66" w:rsidRPr="004C3A0B" w:rsidRDefault="007A24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8DCE631" w:rsidR="00770C66" w:rsidRDefault="007A24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FA4D173" w:rsidR="00770C66" w:rsidRPr="006C1FDD" w:rsidRDefault="007A24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0AEC709"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954E2C9"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A3E2F75"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CBC9C90"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5D4DFB9"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7DAD048" w:rsidR="00ED0C59" w:rsidRPr="004C3A0B" w:rsidRDefault="007A24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CA917E9" w:rsidR="00ED0C59" w:rsidRPr="004C3A0B" w:rsidRDefault="007A24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7D1F7EA" w:rsidR="00ED0C59" w:rsidRPr="004C3A0B" w:rsidRDefault="007A24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4F04B88" w:rsidR="00ED0C59" w:rsidRPr="004C3A0B" w:rsidRDefault="007A24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202E5D" w14:textId="77777777" w:rsidR="00C37095" w:rsidRDefault="00C37095" w:rsidP="003257BD">
            <w:pPr>
              <w:rPr>
                <w:rStyle w:val="citation-175"/>
                <w:rFonts w:ascii="Arial" w:hAnsi="Arial" w:cs="Arial"/>
                <w:sz w:val="24"/>
                <w:szCs w:val="24"/>
              </w:rPr>
            </w:pPr>
          </w:p>
          <w:p w14:paraId="09DFF1AF" w14:textId="1CF8429C" w:rsidR="00025F69" w:rsidRPr="00C37095" w:rsidRDefault="009A46C6" w:rsidP="003257BD">
            <w:pPr>
              <w:rPr>
                <w:rFonts w:ascii="Arial" w:hAnsi="Arial" w:cs="Arial"/>
                <w:sz w:val="24"/>
                <w:szCs w:val="24"/>
              </w:rPr>
            </w:pPr>
            <w:r w:rsidRPr="00C37095">
              <w:rPr>
                <w:rStyle w:val="citation-175"/>
                <w:rFonts w:ascii="Arial" w:hAnsi="Arial" w:cs="Arial"/>
                <w:sz w:val="24"/>
                <w:szCs w:val="24"/>
              </w:rPr>
              <w:t>At least two human annotators to calculate inter-annotator agreement (Cohen's κ) over a ~30-45 item subset</w:t>
            </w:r>
            <w:r w:rsidRPr="00C37095">
              <w:rPr>
                <w:rFonts w:ascii="Arial" w:hAnsi="Arial" w:cs="Arial"/>
                <w:sz w:val="24"/>
                <w:szCs w:val="24"/>
              </w:rPr>
              <w:t>.</w:t>
            </w:r>
          </w:p>
          <w:p w14:paraId="22254D4A" w14:textId="0BBD8859" w:rsidR="009A46C6" w:rsidRPr="004C3A0B" w:rsidRDefault="009A46C6"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4EBEBE" w14:textId="77777777" w:rsidR="00C37095" w:rsidRDefault="00C37095" w:rsidP="003257BD">
            <w:pPr>
              <w:rPr>
                <w:rFonts w:ascii="Arial" w:hAnsi="Arial" w:cs="Arial"/>
                <w:sz w:val="24"/>
                <w:szCs w:val="24"/>
              </w:rPr>
            </w:pPr>
          </w:p>
          <w:p w14:paraId="460DC258" w14:textId="18E58C94" w:rsidR="00025F69" w:rsidRDefault="009A46C6" w:rsidP="003257BD">
            <w:pPr>
              <w:rPr>
                <w:rFonts w:ascii="Arial" w:hAnsi="Arial" w:cs="Arial"/>
                <w:sz w:val="24"/>
                <w:szCs w:val="24"/>
              </w:rPr>
            </w:pPr>
            <w:r w:rsidRPr="00C37095">
              <w:rPr>
                <w:rFonts w:ascii="Arial" w:hAnsi="Arial" w:cs="Arial"/>
                <w:sz w:val="24"/>
                <w:szCs w:val="24"/>
              </w:rPr>
              <w:t>Individuals competent to annotate domain-specific AI outputs (e.g., university students/staff)</w:t>
            </w:r>
          </w:p>
          <w:p w14:paraId="5D585C8A" w14:textId="40313C02" w:rsidR="00C37095" w:rsidRPr="00C37095" w:rsidRDefault="00C37095" w:rsidP="003257BD">
            <w:pPr>
              <w:rPr>
                <w:rFonts w:ascii="Arial" w:hAnsi="Arial" w:cs="Arial"/>
                <w:i/>
                <w:color w:val="808080"/>
                <w:sz w:val="24"/>
                <w:szCs w:val="24"/>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31193B2" w14:textId="77777777" w:rsidR="00C37095" w:rsidRDefault="00C37095" w:rsidP="003257BD">
            <w:pPr>
              <w:rPr>
                <w:rStyle w:val="citation-174"/>
                <w:rFonts w:ascii="Arial" w:hAnsi="Arial" w:cs="Arial"/>
                <w:sz w:val="24"/>
                <w:szCs w:val="24"/>
              </w:rPr>
            </w:pPr>
          </w:p>
          <w:p w14:paraId="30CC7196" w14:textId="1C9FA1DE" w:rsidR="00025F69" w:rsidRPr="00C37095" w:rsidRDefault="009A46C6" w:rsidP="003257BD">
            <w:pPr>
              <w:rPr>
                <w:rFonts w:ascii="Arial" w:hAnsi="Arial" w:cs="Arial"/>
                <w:sz w:val="24"/>
                <w:szCs w:val="24"/>
              </w:rPr>
            </w:pPr>
            <w:r w:rsidRPr="00C37095">
              <w:rPr>
                <w:rStyle w:val="citation-174"/>
                <w:rFonts w:ascii="Arial" w:hAnsi="Arial" w:cs="Arial"/>
                <w:sz w:val="24"/>
                <w:szCs w:val="24"/>
              </w:rPr>
              <w:t>Standard recruitment procedures appropriate for obtaining institutional ethical approval</w:t>
            </w:r>
            <w:r w:rsidRPr="00C37095">
              <w:rPr>
                <w:rFonts w:ascii="Arial" w:hAnsi="Arial" w:cs="Arial"/>
                <w:sz w:val="24"/>
                <w:szCs w:val="24"/>
              </w:rPr>
              <w:t>.</w:t>
            </w:r>
          </w:p>
          <w:p w14:paraId="404B1A3D" w14:textId="445BE988" w:rsidR="00025F69" w:rsidRPr="00C37095" w:rsidRDefault="00025F69" w:rsidP="003257BD">
            <w:pPr>
              <w:rPr>
                <w:rFonts w:ascii="Arial" w:hAnsi="Arial" w:cs="Arial"/>
                <w:color w:val="808080"/>
                <w:sz w:val="24"/>
                <w:szCs w:val="24"/>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B446C24" w:rsidR="00025F69" w:rsidRPr="004C3A0B" w:rsidRDefault="009A46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3F70FA48" w:rsidR="00025F69" w:rsidRPr="004C3A0B" w:rsidRDefault="009A46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111D39F"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AB4782D"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8FDEDA5"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331A9D42"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2A403AC"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1FC093C1"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10B0A9A7"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57A4743C"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3364431"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349B17DA"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42F3F5C"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1C51F72"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BE2AD26"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8F246DB" w:rsidR="00025F69" w:rsidRPr="004C3A0B" w:rsidRDefault="009A46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FF2B35F" w:rsidR="00382031" w:rsidRPr="004C3A0B" w:rsidRDefault="009A46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0A158A8E" w:rsidR="00382031" w:rsidRPr="004C3A0B" w:rsidRDefault="009A46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6D73ACD" w:rsidR="00382031" w:rsidRPr="004C3A0B" w:rsidRDefault="009A46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3F5C8411" w:rsidR="00382031" w:rsidRPr="004C3A0B" w:rsidRDefault="009A46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ED446CC" w:rsidR="00382031" w:rsidRPr="004C3A0B" w:rsidRDefault="009A46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6B59CF6" w:rsidR="00382031" w:rsidRPr="004C3A0B" w:rsidRDefault="009A46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C37095"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C37095" w:rsidRDefault="00003E64" w:rsidP="00C86572">
            <w:pPr>
              <w:pStyle w:val="Heading1"/>
              <w:jc w:val="left"/>
              <w:rPr>
                <w:rFonts w:ascii="Arial" w:hAnsi="Arial" w:cs="Arial"/>
                <w:b w:val="0"/>
                <w:bCs w:val="0"/>
                <w:sz w:val="24"/>
                <w:szCs w:val="24"/>
              </w:rPr>
            </w:pPr>
          </w:p>
        </w:tc>
        <w:tc>
          <w:tcPr>
            <w:tcW w:w="9923" w:type="dxa"/>
            <w:gridSpan w:val="2"/>
            <w:tcBorders>
              <w:bottom w:val="single" w:sz="4" w:space="0" w:color="auto"/>
            </w:tcBorders>
            <w:shd w:val="clear" w:color="auto" w:fill="F2F2F2" w:themeFill="background1" w:themeFillShade="F2"/>
          </w:tcPr>
          <w:p w14:paraId="1FB24812" w14:textId="0CAFEC12" w:rsidR="00003E64" w:rsidRPr="00C37095" w:rsidRDefault="00003E64" w:rsidP="00477654">
            <w:pPr>
              <w:pStyle w:val="Heading1"/>
              <w:jc w:val="left"/>
              <w:rPr>
                <w:rFonts w:ascii="Arial" w:hAnsi="Arial" w:cs="Arial"/>
                <w:sz w:val="24"/>
                <w:szCs w:val="24"/>
              </w:rPr>
            </w:pPr>
            <w:r w:rsidRPr="00C37095">
              <w:rPr>
                <w:rFonts w:ascii="Arial" w:hAnsi="Arial" w:cs="Arial"/>
                <w:sz w:val="24"/>
                <w:szCs w:val="24"/>
              </w:rPr>
              <w:br w:type="page"/>
              <w:t>Outline any anticipated risks</w:t>
            </w:r>
            <w:r w:rsidRPr="00C37095">
              <w:rPr>
                <w:rFonts w:ascii="Arial" w:eastAsia="SimSun" w:hAnsi="Arial" w:cs="Arial"/>
                <w:sz w:val="24"/>
                <w:szCs w:val="24"/>
                <w:lang w:eastAsia="zh-CN"/>
              </w:rPr>
              <w:t xml:space="preserve"> </w:t>
            </w:r>
            <w:r w:rsidRPr="00C37095">
              <w:rPr>
                <w:rFonts w:ascii="Arial" w:hAnsi="Arial" w:cs="Arial"/>
                <w:sz w:val="24"/>
                <w:szCs w:val="24"/>
              </w:rPr>
              <w:t xml:space="preserve">that may adversely affect any of the participants, the researchers and/or the University, and the steps that will be taken to address them.  </w:t>
            </w:r>
          </w:p>
        </w:tc>
      </w:tr>
      <w:tr w:rsidR="00D51EF7" w:rsidRPr="00C37095"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C37095" w:rsidRDefault="00477654" w:rsidP="0094056C">
            <w:pPr>
              <w:jc w:val="center"/>
              <w:rPr>
                <w:rFonts w:ascii="Arial" w:hAnsi="Arial" w:cs="Arial"/>
                <w:sz w:val="24"/>
                <w:szCs w:val="24"/>
              </w:rPr>
            </w:pPr>
            <w:r w:rsidRPr="00C37095">
              <w:rPr>
                <w:rFonts w:ascii="Arial" w:hAnsi="Arial" w:cs="Arial"/>
                <w:sz w:val="24"/>
                <w:szCs w:val="24"/>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C37095" w:rsidRDefault="00D51EF7" w:rsidP="00D51EF7">
            <w:pPr>
              <w:rPr>
                <w:rFonts w:ascii="Arial" w:hAnsi="Arial" w:cs="Arial"/>
                <w:sz w:val="24"/>
                <w:szCs w:val="24"/>
              </w:rPr>
            </w:pPr>
            <w:r w:rsidRPr="00C37095">
              <w:rPr>
                <w:rFonts w:ascii="Arial" w:hAnsi="Arial" w:cs="Arial"/>
                <w:b/>
                <w:sz w:val="24"/>
                <w:szCs w:val="24"/>
              </w:rPr>
              <w:t>Risks to participants</w:t>
            </w:r>
          </w:p>
          <w:p w14:paraId="1C37E2E8" w14:textId="59F52261" w:rsidR="00D51EF7" w:rsidRPr="00C37095" w:rsidRDefault="00D51EF7" w:rsidP="00D51EF7">
            <w:pPr>
              <w:rPr>
                <w:rFonts w:ascii="Arial" w:hAnsi="Arial" w:cs="Arial"/>
                <w:b/>
                <w:sz w:val="24"/>
                <w:szCs w:val="24"/>
              </w:rPr>
            </w:pPr>
            <w:r w:rsidRPr="00C37095">
              <w:rPr>
                <w:rFonts w:ascii="Arial" w:hAnsi="Arial" w:cs="Arial"/>
                <w:sz w:val="24"/>
                <w:szCs w:val="24"/>
              </w:rPr>
              <w:t>For example: sector-specific health &amp; safety, emotional distress, financial disclosure, physical harm, transfer of personal data, sensitive organisational information</w:t>
            </w:r>
            <w:r w:rsidR="003D0884" w:rsidRPr="00C37095">
              <w:rPr>
                <w:rFonts w:ascii="Arial" w:hAnsi="Arial" w:cs="Arial"/>
                <w:sz w:val="24"/>
                <w:szCs w:val="24"/>
              </w:rPr>
              <w:t xml:space="preserve">. If you have identified in section D that there are no </w:t>
            </w:r>
            <w:r w:rsidR="00E0132E" w:rsidRPr="00C37095">
              <w:rPr>
                <w:rFonts w:ascii="Arial" w:hAnsi="Arial" w:cs="Arial"/>
                <w:sz w:val="24"/>
                <w:szCs w:val="24"/>
              </w:rPr>
              <w:t>participants,</w:t>
            </w:r>
            <w:r w:rsidR="003D0884" w:rsidRPr="00C37095">
              <w:rPr>
                <w:rFonts w:ascii="Arial" w:hAnsi="Arial" w:cs="Arial"/>
                <w:sz w:val="24"/>
                <w:szCs w:val="24"/>
              </w:rPr>
              <w:t xml:space="preserve"> then</w:t>
            </w:r>
            <w:r w:rsidR="00477654" w:rsidRPr="00C37095">
              <w:rPr>
                <w:rFonts w:ascii="Arial" w:hAnsi="Arial" w:cs="Arial"/>
                <w:sz w:val="24"/>
                <w:szCs w:val="24"/>
              </w:rPr>
              <w:t xml:space="preserve"> enter N/A and go skip to question 3.</w:t>
            </w:r>
          </w:p>
        </w:tc>
      </w:tr>
      <w:tr w:rsidR="00003E64" w:rsidRPr="00C37095" w14:paraId="7E4CF1B7" w14:textId="77777777" w:rsidTr="0094056C">
        <w:tc>
          <w:tcPr>
            <w:tcW w:w="596" w:type="dxa"/>
            <w:tcBorders>
              <w:top w:val="single" w:sz="4" w:space="0" w:color="auto"/>
              <w:bottom w:val="single" w:sz="4" w:space="0" w:color="auto"/>
            </w:tcBorders>
            <w:vAlign w:val="center"/>
          </w:tcPr>
          <w:p w14:paraId="58BD082C" w14:textId="2F52E01D" w:rsidR="00003E64" w:rsidRPr="00C37095"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C37095" w:rsidRDefault="0094056C" w:rsidP="00C86572">
            <w:pPr>
              <w:autoSpaceDE w:val="0"/>
              <w:autoSpaceDN w:val="0"/>
              <w:adjustRightInd w:val="0"/>
              <w:rPr>
                <w:rFonts w:ascii="Arial" w:hAnsi="Arial" w:cs="Arial"/>
                <w:sz w:val="24"/>
                <w:szCs w:val="24"/>
              </w:rPr>
            </w:pPr>
            <w:r w:rsidRPr="00C37095">
              <w:rPr>
                <w:rFonts w:ascii="Arial" w:hAnsi="Arial" w:cs="Arial"/>
                <w:sz w:val="24"/>
                <w:szCs w:val="24"/>
              </w:rPr>
              <w:t>Risk to p</w:t>
            </w:r>
            <w:r w:rsidR="00003E64" w:rsidRPr="00C37095">
              <w:rPr>
                <w:rFonts w:ascii="Arial" w:hAnsi="Arial" w:cs="Arial"/>
                <w:sz w:val="24"/>
                <w:szCs w:val="24"/>
              </w:rPr>
              <w:t>articipant</w:t>
            </w:r>
            <w:r w:rsidRPr="00C37095">
              <w:rPr>
                <w:rFonts w:ascii="Arial" w:hAnsi="Arial" w:cs="Arial"/>
                <w:sz w:val="24"/>
                <w:szCs w:val="24"/>
              </w:rPr>
              <w:t>s</w:t>
            </w:r>
            <w:r w:rsidR="00003E64" w:rsidRPr="00C37095">
              <w:rPr>
                <w:rFonts w:ascii="Arial" w:hAnsi="Arial" w:cs="Arial"/>
                <w:sz w:val="24"/>
                <w:szCs w:val="24"/>
              </w:rPr>
              <w:t>:</w:t>
            </w:r>
          </w:p>
          <w:p w14:paraId="451D3720" w14:textId="77777777" w:rsidR="00797EC6" w:rsidRPr="00C37095" w:rsidRDefault="00797EC6" w:rsidP="003257BD">
            <w:pPr>
              <w:autoSpaceDE w:val="0"/>
              <w:autoSpaceDN w:val="0"/>
              <w:adjustRightInd w:val="0"/>
              <w:rPr>
                <w:rFonts w:ascii="Arial" w:hAnsi="Arial" w:cs="Arial"/>
                <w:sz w:val="24"/>
                <w:szCs w:val="24"/>
              </w:rPr>
            </w:pPr>
          </w:p>
          <w:p w14:paraId="6645975A" w14:textId="072F8565" w:rsidR="00003E64" w:rsidRPr="00C37095" w:rsidRDefault="00797EC6" w:rsidP="003257BD">
            <w:pPr>
              <w:autoSpaceDE w:val="0"/>
              <w:autoSpaceDN w:val="0"/>
              <w:adjustRightInd w:val="0"/>
              <w:rPr>
                <w:rFonts w:ascii="Arial" w:hAnsi="Arial" w:cs="Arial"/>
                <w:sz w:val="24"/>
                <w:szCs w:val="24"/>
              </w:rPr>
            </w:pPr>
            <w:r w:rsidRPr="00C37095">
              <w:rPr>
                <w:rFonts w:ascii="Arial" w:hAnsi="Arial" w:cs="Arial"/>
                <w:sz w:val="24"/>
                <w:szCs w:val="24"/>
              </w:rPr>
              <w:t xml:space="preserve">Risk is minimal. </w:t>
            </w:r>
            <w:r w:rsidRPr="00C37095">
              <w:rPr>
                <w:rStyle w:val="citation-172"/>
                <w:rFonts w:ascii="Arial" w:hAnsi="Arial" w:cs="Arial"/>
                <w:sz w:val="24"/>
                <w:szCs w:val="24"/>
              </w:rPr>
              <w:t>Annotators will review AI outputs, some of which are designed to trigger safe refusal (e.g., mock medically sensitive queries or adversarial prompts)</w:t>
            </w:r>
          </w:p>
        </w:tc>
        <w:tc>
          <w:tcPr>
            <w:tcW w:w="4932" w:type="dxa"/>
            <w:tcBorders>
              <w:top w:val="single" w:sz="4" w:space="0" w:color="auto"/>
              <w:bottom w:val="single" w:sz="4" w:space="0" w:color="auto"/>
            </w:tcBorders>
          </w:tcPr>
          <w:p w14:paraId="16CC4C10" w14:textId="41090EB3" w:rsidR="00003E64" w:rsidRPr="00C37095" w:rsidRDefault="0094056C" w:rsidP="00CE6A02">
            <w:pPr>
              <w:autoSpaceDE w:val="0"/>
              <w:autoSpaceDN w:val="0"/>
              <w:adjustRightInd w:val="0"/>
              <w:rPr>
                <w:rFonts w:ascii="Arial" w:hAnsi="Arial" w:cs="Arial"/>
                <w:i/>
                <w:sz w:val="24"/>
                <w:szCs w:val="24"/>
              </w:rPr>
            </w:pPr>
            <w:r w:rsidRPr="00C37095">
              <w:rPr>
                <w:rFonts w:ascii="Arial" w:hAnsi="Arial" w:cs="Arial"/>
                <w:i/>
                <w:sz w:val="24"/>
                <w:szCs w:val="24"/>
              </w:rPr>
              <w:t>How you will mitigate the risk to p</w:t>
            </w:r>
            <w:r w:rsidR="00003E64" w:rsidRPr="00C37095">
              <w:rPr>
                <w:rFonts w:ascii="Arial" w:hAnsi="Arial" w:cs="Arial"/>
                <w:i/>
                <w:sz w:val="24"/>
                <w:szCs w:val="24"/>
              </w:rPr>
              <w:t>articipant</w:t>
            </w:r>
            <w:r w:rsidRPr="00C37095">
              <w:rPr>
                <w:rFonts w:ascii="Arial" w:hAnsi="Arial" w:cs="Arial"/>
                <w:i/>
                <w:sz w:val="24"/>
                <w:szCs w:val="24"/>
              </w:rPr>
              <w:t>s:</w:t>
            </w:r>
          </w:p>
          <w:p w14:paraId="704E2758" w14:textId="77777777" w:rsidR="00797EC6" w:rsidRPr="00C37095" w:rsidRDefault="00797EC6" w:rsidP="003257BD">
            <w:pPr>
              <w:autoSpaceDE w:val="0"/>
              <w:autoSpaceDN w:val="0"/>
              <w:adjustRightInd w:val="0"/>
              <w:rPr>
                <w:rStyle w:val="citation-171"/>
                <w:rFonts w:ascii="Arial" w:hAnsi="Arial" w:cs="Arial"/>
                <w:sz w:val="24"/>
                <w:szCs w:val="24"/>
              </w:rPr>
            </w:pPr>
          </w:p>
          <w:p w14:paraId="30B28F15" w14:textId="77777777" w:rsidR="00003E64" w:rsidRDefault="00797EC6" w:rsidP="003257BD">
            <w:pPr>
              <w:autoSpaceDE w:val="0"/>
              <w:autoSpaceDN w:val="0"/>
              <w:adjustRightInd w:val="0"/>
              <w:rPr>
                <w:rFonts w:ascii="Arial" w:hAnsi="Arial" w:cs="Arial"/>
                <w:sz w:val="24"/>
                <w:szCs w:val="24"/>
              </w:rPr>
            </w:pPr>
            <w:r w:rsidRPr="00C37095">
              <w:rPr>
                <w:rStyle w:val="citation-171"/>
                <w:rFonts w:ascii="Arial" w:hAnsi="Arial" w:cs="Arial"/>
                <w:sz w:val="24"/>
                <w:szCs w:val="24"/>
              </w:rPr>
              <w:t>Red-teaming is conducted responsibly; adversarial prompts target refusal behaviour, not harmful-content generation, and no real safeguarding cases or identifiable individuals are used</w:t>
            </w:r>
            <w:r w:rsidRPr="00C37095">
              <w:rPr>
                <w:rFonts w:ascii="Arial" w:hAnsi="Arial" w:cs="Arial"/>
                <w:sz w:val="24"/>
                <w:szCs w:val="24"/>
              </w:rPr>
              <w:t>.</w:t>
            </w:r>
          </w:p>
          <w:p w14:paraId="5D00AF2B" w14:textId="0CD8B2C0" w:rsidR="00C37095" w:rsidRPr="00C37095" w:rsidRDefault="00C37095" w:rsidP="003257BD">
            <w:pPr>
              <w:autoSpaceDE w:val="0"/>
              <w:autoSpaceDN w:val="0"/>
              <w:adjustRightInd w:val="0"/>
              <w:rPr>
                <w:rFonts w:ascii="Arial" w:hAnsi="Arial" w:cs="Arial"/>
                <w:i/>
                <w:sz w:val="24"/>
                <w:szCs w:val="24"/>
              </w:rPr>
            </w:pPr>
          </w:p>
        </w:tc>
      </w:tr>
      <w:tr w:rsidR="00003E64" w:rsidRPr="00C37095"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C37095" w:rsidRDefault="00477654" w:rsidP="0094056C">
            <w:pPr>
              <w:jc w:val="center"/>
              <w:rPr>
                <w:rFonts w:ascii="Arial" w:hAnsi="Arial" w:cs="Arial"/>
                <w:sz w:val="24"/>
                <w:szCs w:val="24"/>
              </w:rPr>
            </w:pPr>
            <w:r w:rsidRPr="00C37095">
              <w:rPr>
                <w:rFonts w:ascii="Arial" w:hAnsi="Arial" w:cs="Arial"/>
                <w:sz w:val="24"/>
                <w:szCs w:val="24"/>
              </w:rPr>
              <w:t>2</w:t>
            </w:r>
          </w:p>
        </w:tc>
        <w:tc>
          <w:tcPr>
            <w:tcW w:w="9923" w:type="dxa"/>
            <w:gridSpan w:val="2"/>
            <w:tcBorders>
              <w:bottom w:val="single" w:sz="4" w:space="0" w:color="auto"/>
            </w:tcBorders>
            <w:shd w:val="clear" w:color="auto" w:fill="F2F2F2" w:themeFill="background1" w:themeFillShade="F2"/>
          </w:tcPr>
          <w:p w14:paraId="68E1E54D" w14:textId="7F688912" w:rsidR="00003E64" w:rsidRPr="00C37095" w:rsidRDefault="00003E64" w:rsidP="006F307C">
            <w:pPr>
              <w:rPr>
                <w:rFonts w:ascii="Arial" w:hAnsi="Arial" w:cs="Arial"/>
                <w:sz w:val="24"/>
                <w:szCs w:val="24"/>
              </w:rPr>
            </w:pPr>
            <w:r w:rsidRPr="00C37095">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37095">
              <w:rPr>
                <w:rFonts w:ascii="Arial" w:hAnsi="Arial" w:cs="Arial"/>
                <w:color w:val="161616"/>
                <w:sz w:val="24"/>
                <w:szCs w:val="24"/>
                <w:lang w:val="en-US" w:eastAsia="en-GB"/>
              </w:rPr>
              <w:t xml:space="preserve">where applicable, consent procedures should make it clear that if something potentially or </w:t>
            </w:r>
            <w:r w:rsidR="00C37095" w:rsidRPr="00C37095">
              <w:rPr>
                <w:rFonts w:ascii="Arial" w:hAnsi="Arial" w:cs="Arial"/>
                <w:color w:val="161616"/>
                <w:sz w:val="24"/>
                <w:szCs w:val="24"/>
                <w:lang w:val="en-US" w:eastAsia="en-GB"/>
              </w:rPr>
              <w:t>illegal</w:t>
            </w:r>
            <w:r w:rsidRPr="00C37095">
              <w:rPr>
                <w:rFonts w:ascii="Arial" w:hAnsi="Arial" w:cs="Arial"/>
                <w:color w:val="161616"/>
                <w:sz w:val="24"/>
                <w:szCs w:val="24"/>
                <w:lang w:val="en-US" w:eastAsia="en-GB"/>
              </w:rPr>
              <w:t xml:space="preserve"> is discovered </w:t>
            </w:r>
            <w:proofErr w:type="gramStart"/>
            <w:r w:rsidRPr="00C37095">
              <w:rPr>
                <w:rFonts w:ascii="Arial" w:hAnsi="Arial" w:cs="Arial"/>
                <w:color w:val="161616"/>
                <w:sz w:val="24"/>
                <w:szCs w:val="24"/>
                <w:lang w:val="en-US" w:eastAsia="en-GB"/>
              </w:rPr>
              <w:t>in the course of</w:t>
            </w:r>
            <w:proofErr w:type="gramEnd"/>
            <w:r w:rsidRPr="00C37095">
              <w:rPr>
                <w:rFonts w:ascii="Arial" w:hAnsi="Arial" w:cs="Arial"/>
                <w:color w:val="161616"/>
                <w:sz w:val="24"/>
                <w:szCs w:val="24"/>
                <w:lang w:val="en-US" w:eastAsia="en-GB"/>
              </w:rPr>
              <w:t xml:space="preserve"> a project, it may need to be disclosed to the proper authorities</w:t>
            </w:r>
          </w:p>
        </w:tc>
      </w:tr>
      <w:tr w:rsidR="00003E64" w:rsidRPr="00C37095" w14:paraId="3307B33B" w14:textId="77777777" w:rsidTr="0094056C">
        <w:tc>
          <w:tcPr>
            <w:tcW w:w="596" w:type="dxa"/>
            <w:tcBorders>
              <w:top w:val="single" w:sz="4" w:space="0" w:color="auto"/>
              <w:bottom w:val="single" w:sz="4" w:space="0" w:color="auto"/>
            </w:tcBorders>
            <w:vAlign w:val="center"/>
          </w:tcPr>
          <w:p w14:paraId="1178DAC7" w14:textId="77777777" w:rsidR="00003E64" w:rsidRPr="00C37095" w:rsidRDefault="00003E64" w:rsidP="0094056C">
            <w:pPr>
              <w:jc w:val="center"/>
              <w:rPr>
                <w:rFonts w:ascii="Arial" w:hAnsi="Arial" w:cs="Arial"/>
                <w:sz w:val="24"/>
                <w:szCs w:val="24"/>
              </w:rPr>
            </w:pPr>
          </w:p>
        </w:tc>
        <w:tc>
          <w:tcPr>
            <w:tcW w:w="9923" w:type="dxa"/>
            <w:gridSpan w:val="2"/>
            <w:tcBorders>
              <w:top w:val="single" w:sz="4" w:space="0" w:color="auto"/>
              <w:bottom w:val="single" w:sz="4" w:space="0" w:color="auto"/>
            </w:tcBorders>
          </w:tcPr>
          <w:p w14:paraId="0E5B27E4" w14:textId="32AC279F" w:rsidR="00003E64" w:rsidRPr="00C37095" w:rsidRDefault="00003E64" w:rsidP="003257BD">
            <w:pPr>
              <w:rPr>
                <w:rFonts w:ascii="Arial" w:hAnsi="Arial" w:cs="Arial"/>
                <w:sz w:val="24"/>
                <w:szCs w:val="24"/>
              </w:rPr>
            </w:pPr>
          </w:p>
          <w:p w14:paraId="5A1606C1" w14:textId="77777777" w:rsidR="00003E64" w:rsidRPr="00C37095" w:rsidRDefault="00003E64" w:rsidP="003257BD">
            <w:pPr>
              <w:rPr>
                <w:rFonts w:ascii="Arial" w:hAnsi="Arial" w:cs="Arial"/>
                <w:sz w:val="24"/>
                <w:szCs w:val="24"/>
              </w:rPr>
            </w:pPr>
          </w:p>
          <w:p w14:paraId="1A0E0B68" w14:textId="77777777" w:rsidR="00003E64" w:rsidRPr="00C37095" w:rsidRDefault="00003E64" w:rsidP="003257BD">
            <w:pPr>
              <w:rPr>
                <w:rFonts w:ascii="Arial" w:hAnsi="Arial" w:cs="Arial"/>
                <w:sz w:val="24"/>
                <w:szCs w:val="24"/>
              </w:rPr>
            </w:pPr>
          </w:p>
          <w:p w14:paraId="27D860D6" w14:textId="77777777" w:rsidR="00003E64" w:rsidRPr="00C37095" w:rsidRDefault="00003E64" w:rsidP="003257BD">
            <w:pPr>
              <w:autoSpaceDE w:val="0"/>
              <w:autoSpaceDN w:val="0"/>
              <w:adjustRightInd w:val="0"/>
              <w:rPr>
                <w:rFonts w:ascii="Arial" w:hAnsi="Arial" w:cs="Arial"/>
                <w:sz w:val="24"/>
                <w:szCs w:val="24"/>
              </w:rPr>
            </w:pPr>
            <w:r w:rsidRPr="00C37095">
              <w:rPr>
                <w:rFonts w:ascii="Arial" w:hAnsi="Arial" w:cs="Arial"/>
                <w:i/>
                <w:color w:val="808080"/>
                <w:sz w:val="24"/>
                <w:szCs w:val="24"/>
              </w:rPr>
              <w:t>(this box should expand as you type)</w:t>
            </w:r>
          </w:p>
        </w:tc>
      </w:tr>
      <w:tr w:rsidR="00003E64" w:rsidRPr="00C37095"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C37095" w:rsidRDefault="00477654" w:rsidP="0094056C">
            <w:pPr>
              <w:jc w:val="center"/>
              <w:rPr>
                <w:rFonts w:ascii="Arial" w:hAnsi="Arial" w:cs="Arial"/>
                <w:sz w:val="24"/>
                <w:szCs w:val="24"/>
              </w:rPr>
            </w:pPr>
            <w:r w:rsidRPr="00C37095">
              <w:rPr>
                <w:rFonts w:ascii="Arial" w:hAnsi="Arial" w:cs="Arial"/>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C37095" w:rsidRDefault="00003E64" w:rsidP="006F307C">
            <w:pPr>
              <w:rPr>
                <w:rFonts w:ascii="Arial" w:hAnsi="Arial" w:cs="Arial"/>
                <w:sz w:val="24"/>
                <w:szCs w:val="24"/>
              </w:rPr>
            </w:pPr>
            <w:r w:rsidRPr="00C37095">
              <w:rPr>
                <w:rFonts w:ascii="Arial" w:hAnsi="Arial" w:cs="Arial"/>
                <w:b/>
                <w:sz w:val="24"/>
                <w:szCs w:val="24"/>
              </w:rPr>
              <w:t xml:space="preserve">Risks to </w:t>
            </w:r>
            <w:r w:rsidR="0094056C" w:rsidRPr="00C37095">
              <w:rPr>
                <w:rFonts w:ascii="Arial" w:hAnsi="Arial" w:cs="Arial"/>
                <w:b/>
                <w:sz w:val="24"/>
                <w:szCs w:val="24"/>
              </w:rPr>
              <w:t xml:space="preserve">the </w:t>
            </w:r>
            <w:r w:rsidRPr="00C37095">
              <w:rPr>
                <w:rFonts w:ascii="Arial" w:hAnsi="Arial" w:cs="Arial"/>
                <w:b/>
                <w:sz w:val="24"/>
                <w:szCs w:val="24"/>
              </w:rPr>
              <w:t>investigator</w:t>
            </w:r>
          </w:p>
          <w:p w14:paraId="7606F765" w14:textId="17308251" w:rsidR="00003E64" w:rsidRPr="00C37095" w:rsidRDefault="00003E64" w:rsidP="006F307C">
            <w:pPr>
              <w:rPr>
                <w:rFonts w:ascii="Arial" w:hAnsi="Arial" w:cs="Arial"/>
                <w:sz w:val="24"/>
                <w:szCs w:val="24"/>
              </w:rPr>
            </w:pPr>
            <w:r w:rsidRPr="00C37095">
              <w:rPr>
                <w:rFonts w:ascii="Arial" w:hAnsi="Arial" w:cs="Arial"/>
                <w:sz w:val="24"/>
                <w:szCs w:val="24"/>
              </w:rPr>
              <w:t xml:space="preserve">For example: personal </w:t>
            </w:r>
            <w:r w:rsidR="00D51EF7" w:rsidRPr="00C37095">
              <w:rPr>
                <w:rFonts w:ascii="Arial" w:hAnsi="Arial" w:cs="Arial"/>
                <w:sz w:val="24"/>
                <w:szCs w:val="24"/>
              </w:rPr>
              <w:t xml:space="preserve">health &amp; </w:t>
            </w:r>
            <w:r w:rsidRPr="00C37095">
              <w:rPr>
                <w:rFonts w:ascii="Arial" w:hAnsi="Arial" w:cs="Arial"/>
                <w:sz w:val="24"/>
                <w:szCs w:val="24"/>
              </w:rPr>
              <w:t>safety, physical harm, emotional distress, risk of accusation of harm/impropriety, conflict of interest</w:t>
            </w:r>
          </w:p>
        </w:tc>
      </w:tr>
      <w:tr w:rsidR="00003E64" w:rsidRPr="00C37095" w14:paraId="33946C0B" w14:textId="77777777" w:rsidTr="0094056C">
        <w:tc>
          <w:tcPr>
            <w:tcW w:w="596" w:type="dxa"/>
            <w:tcBorders>
              <w:top w:val="single" w:sz="4" w:space="0" w:color="auto"/>
              <w:bottom w:val="single" w:sz="4" w:space="0" w:color="auto"/>
            </w:tcBorders>
            <w:vAlign w:val="center"/>
          </w:tcPr>
          <w:p w14:paraId="17DCF56A" w14:textId="7C453D32" w:rsidR="00003E64" w:rsidRPr="00C37095"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C37095" w:rsidRDefault="0094056C" w:rsidP="006F307C">
            <w:pPr>
              <w:autoSpaceDE w:val="0"/>
              <w:autoSpaceDN w:val="0"/>
              <w:adjustRightInd w:val="0"/>
              <w:rPr>
                <w:rFonts w:ascii="Arial" w:hAnsi="Arial" w:cs="Arial"/>
                <w:sz w:val="24"/>
                <w:szCs w:val="24"/>
              </w:rPr>
            </w:pPr>
            <w:r w:rsidRPr="00C37095">
              <w:rPr>
                <w:rFonts w:ascii="Arial" w:hAnsi="Arial" w:cs="Arial"/>
                <w:sz w:val="24"/>
                <w:szCs w:val="24"/>
              </w:rPr>
              <w:t>Risk to the i</w:t>
            </w:r>
            <w:r w:rsidR="00003E64" w:rsidRPr="00C37095">
              <w:rPr>
                <w:rFonts w:ascii="Arial" w:hAnsi="Arial" w:cs="Arial"/>
                <w:sz w:val="24"/>
                <w:szCs w:val="24"/>
              </w:rPr>
              <w:t>nvestigator:</w:t>
            </w:r>
          </w:p>
          <w:p w14:paraId="23F4F389" w14:textId="77777777" w:rsidR="00797EC6" w:rsidRPr="00C37095" w:rsidRDefault="00797EC6" w:rsidP="003257BD">
            <w:pPr>
              <w:autoSpaceDE w:val="0"/>
              <w:autoSpaceDN w:val="0"/>
              <w:adjustRightInd w:val="0"/>
              <w:rPr>
                <w:rFonts w:ascii="Arial" w:hAnsi="Arial" w:cs="Arial"/>
                <w:sz w:val="24"/>
                <w:szCs w:val="24"/>
              </w:rPr>
            </w:pPr>
          </w:p>
          <w:p w14:paraId="0435A036" w14:textId="76728F6B" w:rsidR="00003E64" w:rsidRPr="00C37095" w:rsidRDefault="00797EC6" w:rsidP="003257BD">
            <w:pPr>
              <w:autoSpaceDE w:val="0"/>
              <w:autoSpaceDN w:val="0"/>
              <w:adjustRightInd w:val="0"/>
              <w:rPr>
                <w:rFonts w:ascii="Arial" w:hAnsi="Arial" w:cs="Arial"/>
                <w:sz w:val="24"/>
                <w:szCs w:val="24"/>
              </w:rPr>
            </w:pPr>
            <w:r w:rsidRPr="00C37095">
              <w:rPr>
                <w:rFonts w:ascii="Arial" w:hAnsi="Arial" w:cs="Arial"/>
                <w:sz w:val="24"/>
                <w:szCs w:val="24"/>
              </w:rPr>
              <w:t>Low risk associated with standard desk-based research.</w:t>
            </w:r>
          </w:p>
        </w:tc>
        <w:tc>
          <w:tcPr>
            <w:tcW w:w="4932" w:type="dxa"/>
            <w:tcBorders>
              <w:top w:val="single" w:sz="4" w:space="0" w:color="auto"/>
              <w:bottom w:val="single" w:sz="4" w:space="0" w:color="auto"/>
            </w:tcBorders>
          </w:tcPr>
          <w:p w14:paraId="184FE0D5" w14:textId="3DCB02B4" w:rsidR="00003E64" w:rsidRPr="00C37095" w:rsidRDefault="0094056C" w:rsidP="00AD5E63">
            <w:pPr>
              <w:autoSpaceDE w:val="0"/>
              <w:autoSpaceDN w:val="0"/>
              <w:adjustRightInd w:val="0"/>
              <w:rPr>
                <w:rFonts w:ascii="Arial" w:hAnsi="Arial" w:cs="Arial"/>
                <w:i/>
                <w:sz w:val="24"/>
                <w:szCs w:val="24"/>
              </w:rPr>
            </w:pPr>
            <w:r w:rsidRPr="00C37095">
              <w:rPr>
                <w:rFonts w:ascii="Arial" w:hAnsi="Arial" w:cs="Arial"/>
                <w:i/>
                <w:sz w:val="24"/>
                <w:szCs w:val="24"/>
              </w:rPr>
              <w:t>How you will mitigate the risk to the i</w:t>
            </w:r>
            <w:r w:rsidR="00003E64" w:rsidRPr="00C37095">
              <w:rPr>
                <w:rFonts w:ascii="Arial" w:hAnsi="Arial" w:cs="Arial"/>
                <w:i/>
                <w:sz w:val="24"/>
                <w:szCs w:val="24"/>
              </w:rPr>
              <w:t>nvestigator:</w:t>
            </w:r>
          </w:p>
          <w:p w14:paraId="1331EC1C" w14:textId="77777777" w:rsidR="00797EC6" w:rsidRPr="00C37095" w:rsidRDefault="00797EC6" w:rsidP="003257BD">
            <w:pPr>
              <w:rPr>
                <w:rFonts w:ascii="Arial" w:hAnsi="Arial" w:cs="Arial"/>
                <w:sz w:val="24"/>
                <w:szCs w:val="24"/>
              </w:rPr>
            </w:pPr>
          </w:p>
          <w:p w14:paraId="4B70FB1C" w14:textId="12D8689C" w:rsidR="00003E64" w:rsidRPr="00C37095" w:rsidRDefault="00797EC6" w:rsidP="003257BD">
            <w:pPr>
              <w:rPr>
                <w:rFonts w:ascii="Arial" w:hAnsi="Arial" w:cs="Arial"/>
                <w:sz w:val="24"/>
                <w:szCs w:val="24"/>
              </w:rPr>
            </w:pPr>
            <w:r w:rsidRPr="00C37095">
              <w:rPr>
                <w:rFonts w:ascii="Arial" w:hAnsi="Arial" w:cs="Arial"/>
                <w:sz w:val="24"/>
                <w:szCs w:val="24"/>
              </w:rPr>
              <w:t>Standard workstation ergonomics.</w:t>
            </w:r>
          </w:p>
          <w:p w14:paraId="485E2FB2" w14:textId="77777777" w:rsidR="00003E64" w:rsidRPr="00C37095" w:rsidRDefault="00003E64" w:rsidP="003257BD">
            <w:pPr>
              <w:rPr>
                <w:rFonts w:ascii="Arial" w:hAnsi="Arial" w:cs="Arial"/>
                <w:sz w:val="24"/>
                <w:szCs w:val="24"/>
              </w:rPr>
            </w:pPr>
          </w:p>
          <w:p w14:paraId="4416A3BD" w14:textId="7D3BB3ED" w:rsidR="00003E64" w:rsidRPr="00C37095" w:rsidRDefault="00003E64" w:rsidP="003257BD">
            <w:pPr>
              <w:autoSpaceDE w:val="0"/>
              <w:autoSpaceDN w:val="0"/>
              <w:adjustRightInd w:val="0"/>
              <w:rPr>
                <w:rFonts w:ascii="Arial" w:hAnsi="Arial" w:cs="Arial"/>
                <w:sz w:val="24"/>
                <w:szCs w:val="24"/>
              </w:rPr>
            </w:pPr>
          </w:p>
        </w:tc>
      </w:tr>
      <w:tr w:rsidR="0094056C" w:rsidRPr="00C37095"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C37095" w:rsidRDefault="00477654" w:rsidP="00D107AC">
            <w:pPr>
              <w:jc w:val="center"/>
              <w:rPr>
                <w:rFonts w:ascii="Arial" w:hAnsi="Arial" w:cs="Arial"/>
                <w:sz w:val="24"/>
                <w:szCs w:val="24"/>
              </w:rPr>
            </w:pPr>
            <w:r w:rsidRPr="00C37095">
              <w:rPr>
                <w:rFonts w:ascii="Arial" w:hAnsi="Arial" w:cs="Arial"/>
                <w:sz w:val="24"/>
                <w:szCs w:val="24"/>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C37095" w:rsidRDefault="0094056C" w:rsidP="00D107AC">
            <w:pPr>
              <w:rPr>
                <w:rFonts w:ascii="Arial" w:hAnsi="Arial" w:cs="Arial"/>
                <w:sz w:val="24"/>
                <w:szCs w:val="24"/>
              </w:rPr>
            </w:pPr>
            <w:r w:rsidRPr="00C37095">
              <w:rPr>
                <w:rFonts w:ascii="Arial" w:hAnsi="Arial" w:cs="Arial"/>
                <w:b/>
                <w:sz w:val="24"/>
                <w:szCs w:val="24"/>
              </w:rPr>
              <w:t>University/institutional risks</w:t>
            </w:r>
          </w:p>
          <w:p w14:paraId="6020A649" w14:textId="77777777" w:rsidR="0094056C" w:rsidRPr="00C37095" w:rsidRDefault="0094056C" w:rsidP="00D107AC">
            <w:pPr>
              <w:rPr>
                <w:rFonts w:ascii="Arial" w:hAnsi="Arial" w:cs="Arial"/>
                <w:sz w:val="24"/>
                <w:szCs w:val="24"/>
              </w:rPr>
            </w:pPr>
            <w:r w:rsidRPr="00C37095">
              <w:rPr>
                <w:rFonts w:ascii="Arial" w:hAnsi="Arial" w:cs="Arial"/>
                <w:sz w:val="24"/>
                <w:szCs w:val="24"/>
              </w:rPr>
              <w:t>For example: adverse publicity, financial loss, data protection</w:t>
            </w:r>
          </w:p>
        </w:tc>
      </w:tr>
      <w:tr w:rsidR="0094056C" w:rsidRPr="00C37095" w14:paraId="08D8A69F" w14:textId="77777777" w:rsidTr="00D107AC">
        <w:tc>
          <w:tcPr>
            <w:tcW w:w="596" w:type="dxa"/>
            <w:tcBorders>
              <w:top w:val="single" w:sz="4" w:space="0" w:color="auto"/>
              <w:bottom w:val="single" w:sz="4" w:space="0" w:color="auto"/>
            </w:tcBorders>
            <w:vAlign w:val="center"/>
          </w:tcPr>
          <w:p w14:paraId="6C46CC6C" w14:textId="77777777" w:rsidR="0094056C" w:rsidRPr="00C37095" w:rsidRDefault="0094056C" w:rsidP="00D107A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C37095" w:rsidRDefault="0094056C" w:rsidP="00D107AC">
            <w:pPr>
              <w:autoSpaceDE w:val="0"/>
              <w:autoSpaceDN w:val="0"/>
              <w:adjustRightInd w:val="0"/>
              <w:rPr>
                <w:rFonts w:ascii="Arial" w:hAnsi="Arial" w:cs="Arial"/>
                <w:sz w:val="24"/>
                <w:szCs w:val="24"/>
              </w:rPr>
            </w:pPr>
            <w:r w:rsidRPr="00C37095">
              <w:rPr>
                <w:rFonts w:ascii="Arial" w:hAnsi="Arial" w:cs="Arial"/>
                <w:sz w:val="24"/>
                <w:szCs w:val="24"/>
              </w:rPr>
              <w:t>Risk to the University:</w:t>
            </w:r>
          </w:p>
          <w:p w14:paraId="096F56C3" w14:textId="77777777" w:rsidR="0094056C" w:rsidRPr="00C37095" w:rsidRDefault="0094056C" w:rsidP="00D107AC">
            <w:pPr>
              <w:autoSpaceDE w:val="0"/>
              <w:autoSpaceDN w:val="0"/>
              <w:adjustRightInd w:val="0"/>
              <w:rPr>
                <w:rFonts w:ascii="Arial" w:hAnsi="Arial" w:cs="Arial"/>
                <w:color w:val="00B050"/>
                <w:sz w:val="24"/>
                <w:szCs w:val="24"/>
              </w:rPr>
            </w:pPr>
          </w:p>
          <w:p w14:paraId="3CC70174" w14:textId="3EEDE882" w:rsidR="00797EC6" w:rsidRPr="00C37095" w:rsidRDefault="00797EC6" w:rsidP="00D107AC">
            <w:pPr>
              <w:autoSpaceDE w:val="0"/>
              <w:autoSpaceDN w:val="0"/>
              <w:adjustRightInd w:val="0"/>
              <w:rPr>
                <w:rFonts w:ascii="Arial" w:hAnsi="Arial" w:cs="Arial"/>
                <w:sz w:val="24"/>
                <w:szCs w:val="24"/>
              </w:rPr>
            </w:pPr>
            <w:r w:rsidRPr="00C37095">
              <w:rPr>
                <w:rFonts w:ascii="Arial" w:hAnsi="Arial" w:cs="Arial"/>
                <w:sz w:val="24"/>
                <w:szCs w:val="24"/>
              </w:rPr>
              <w:t>Reputational or data protection risks if the youth-sport AI mishandles data.</w:t>
            </w:r>
          </w:p>
        </w:tc>
        <w:tc>
          <w:tcPr>
            <w:tcW w:w="4932" w:type="dxa"/>
            <w:tcBorders>
              <w:top w:val="single" w:sz="4" w:space="0" w:color="auto"/>
              <w:bottom w:val="single" w:sz="4" w:space="0" w:color="auto"/>
            </w:tcBorders>
          </w:tcPr>
          <w:p w14:paraId="398F98E8" w14:textId="607FC327" w:rsidR="0094056C" w:rsidRPr="00C37095" w:rsidRDefault="0094056C" w:rsidP="00D107AC">
            <w:pPr>
              <w:autoSpaceDE w:val="0"/>
              <w:autoSpaceDN w:val="0"/>
              <w:adjustRightInd w:val="0"/>
              <w:rPr>
                <w:rFonts w:ascii="Arial" w:hAnsi="Arial" w:cs="Arial"/>
                <w:i/>
                <w:sz w:val="24"/>
                <w:szCs w:val="24"/>
              </w:rPr>
            </w:pPr>
            <w:r w:rsidRPr="00C37095">
              <w:rPr>
                <w:rFonts w:ascii="Arial" w:hAnsi="Arial" w:cs="Arial"/>
                <w:i/>
                <w:sz w:val="24"/>
                <w:szCs w:val="24"/>
              </w:rPr>
              <w:t>How you will mitigate the risk to the University:</w:t>
            </w:r>
          </w:p>
          <w:p w14:paraId="54E9C6FC" w14:textId="77777777" w:rsidR="0094056C" w:rsidRPr="00C37095" w:rsidRDefault="0094056C" w:rsidP="00D107AC">
            <w:pPr>
              <w:rPr>
                <w:rFonts w:ascii="Arial" w:hAnsi="Arial" w:cs="Arial"/>
                <w:sz w:val="24"/>
                <w:szCs w:val="24"/>
              </w:rPr>
            </w:pPr>
          </w:p>
          <w:p w14:paraId="716719C2" w14:textId="77777777" w:rsidR="0094056C" w:rsidRPr="00C37095" w:rsidRDefault="00797EC6" w:rsidP="00D107AC">
            <w:pPr>
              <w:autoSpaceDE w:val="0"/>
              <w:autoSpaceDN w:val="0"/>
              <w:adjustRightInd w:val="0"/>
              <w:rPr>
                <w:rFonts w:ascii="Arial" w:hAnsi="Arial" w:cs="Arial"/>
                <w:sz w:val="24"/>
                <w:szCs w:val="24"/>
              </w:rPr>
            </w:pPr>
            <w:r w:rsidRPr="00C37095">
              <w:rPr>
                <w:rStyle w:val="citation-170"/>
                <w:rFonts w:ascii="Arial" w:hAnsi="Arial" w:cs="Arial"/>
                <w:sz w:val="24"/>
                <w:szCs w:val="24"/>
              </w:rPr>
              <w:t>The AI evaluation corpus strictly utilizes public, official documents and contains zero personal data</w:t>
            </w:r>
            <w:r w:rsidRPr="00C37095">
              <w:rPr>
                <w:rFonts w:ascii="Arial" w:hAnsi="Arial" w:cs="Arial"/>
                <w:sz w:val="24"/>
                <w:szCs w:val="24"/>
              </w:rPr>
              <w:t xml:space="preserve">. </w:t>
            </w:r>
            <w:r w:rsidRPr="00C37095">
              <w:rPr>
                <w:rStyle w:val="citation-169"/>
                <w:rFonts w:ascii="Arial" w:hAnsi="Arial" w:cs="Arial"/>
                <w:sz w:val="24"/>
                <w:szCs w:val="24"/>
              </w:rPr>
              <w:t>A PII firewall ensures that minors' and members' personal data remains entirely out of the AI path</w:t>
            </w:r>
            <w:r w:rsidRPr="00C37095">
              <w:rPr>
                <w:rFonts w:ascii="Arial" w:hAnsi="Arial" w:cs="Arial"/>
                <w:sz w:val="24"/>
                <w:szCs w:val="24"/>
              </w:rPr>
              <w:t>.</w:t>
            </w:r>
          </w:p>
          <w:p w14:paraId="035C5940" w14:textId="6E59A90F" w:rsidR="00797EC6" w:rsidRPr="00C37095" w:rsidRDefault="00797EC6" w:rsidP="00D107AC">
            <w:pPr>
              <w:autoSpaceDE w:val="0"/>
              <w:autoSpaceDN w:val="0"/>
              <w:adjustRightInd w:val="0"/>
              <w:rPr>
                <w:rFonts w:ascii="Arial" w:hAnsi="Arial" w:cs="Arial"/>
                <w:sz w:val="24"/>
                <w:szCs w:val="24"/>
              </w:rPr>
            </w:pPr>
          </w:p>
        </w:tc>
      </w:tr>
      <w:tr w:rsidR="00003E64" w:rsidRPr="00C37095"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C37095" w:rsidRDefault="00477654" w:rsidP="0094056C">
            <w:pPr>
              <w:jc w:val="center"/>
              <w:rPr>
                <w:rFonts w:ascii="Arial" w:hAnsi="Arial" w:cs="Arial"/>
                <w:sz w:val="24"/>
                <w:szCs w:val="24"/>
              </w:rPr>
            </w:pPr>
            <w:r w:rsidRPr="00C37095">
              <w:rPr>
                <w:rFonts w:ascii="Arial" w:hAnsi="Arial" w:cs="Arial"/>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C37095" w:rsidRDefault="0094056C" w:rsidP="006F307C">
            <w:pPr>
              <w:rPr>
                <w:rFonts w:ascii="Arial" w:hAnsi="Arial" w:cs="Arial"/>
                <w:sz w:val="24"/>
                <w:szCs w:val="24"/>
              </w:rPr>
            </w:pPr>
            <w:r w:rsidRPr="00C37095">
              <w:rPr>
                <w:rFonts w:ascii="Arial" w:hAnsi="Arial" w:cs="Arial"/>
                <w:b/>
                <w:sz w:val="24"/>
                <w:szCs w:val="24"/>
              </w:rPr>
              <w:t>Environmental</w:t>
            </w:r>
            <w:r w:rsidR="00003E64" w:rsidRPr="00C37095">
              <w:rPr>
                <w:rFonts w:ascii="Arial" w:hAnsi="Arial" w:cs="Arial"/>
                <w:b/>
                <w:sz w:val="24"/>
                <w:szCs w:val="24"/>
              </w:rPr>
              <w:t xml:space="preserve"> risks</w:t>
            </w:r>
          </w:p>
          <w:p w14:paraId="3AA753E9" w14:textId="3150C185" w:rsidR="00003E64" w:rsidRPr="00C37095" w:rsidRDefault="00003E64" w:rsidP="0094056C">
            <w:pPr>
              <w:rPr>
                <w:rFonts w:ascii="Arial" w:hAnsi="Arial" w:cs="Arial"/>
                <w:sz w:val="24"/>
                <w:szCs w:val="24"/>
              </w:rPr>
            </w:pPr>
            <w:r w:rsidRPr="00C37095">
              <w:rPr>
                <w:rFonts w:ascii="Arial" w:hAnsi="Arial" w:cs="Arial"/>
                <w:sz w:val="24"/>
                <w:szCs w:val="24"/>
              </w:rPr>
              <w:t xml:space="preserve">For example: </w:t>
            </w:r>
            <w:r w:rsidR="0094056C" w:rsidRPr="00C37095">
              <w:rPr>
                <w:rFonts w:ascii="Arial" w:hAnsi="Arial" w:cs="Arial"/>
                <w:sz w:val="24"/>
                <w:szCs w:val="24"/>
              </w:rPr>
              <w:t>accidental spillage of pollutants, damage to local ecosystems</w:t>
            </w:r>
          </w:p>
        </w:tc>
      </w:tr>
      <w:tr w:rsidR="00003E64" w:rsidRPr="00C37095" w14:paraId="3B75EF74" w14:textId="77777777" w:rsidTr="0094056C">
        <w:tc>
          <w:tcPr>
            <w:tcW w:w="596" w:type="dxa"/>
            <w:tcBorders>
              <w:top w:val="single" w:sz="4" w:space="0" w:color="auto"/>
              <w:bottom w:val="single" w:sz="4" w:space="0" w:color="auto"/>
            </w:tcBorders>
            <w:vAlign w:val="center"/>
          </w:tcPr>
          <w:p w14:paraId="3F0BCCB4" w14:textId="77777777" w:rsidR="00003E64" w:rsidRPr="00C37095"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C37095" w:rsidRDefault="0094056C" w:rsidP="006F307C">
            <w:pPr>
              <w:autoSpaceDE w:val="0"/>
              <w:autoSpaceDN w:val="0"/>
              <w:adjustRightInd w:val="0"/>
              <w:rPr>
                <w:rFonts w:ascii="Arial" w:hAnsi="Arial" w:cs="Arial"/>
                <w:sz w:val="24"/>
                <w:szCs w:val="24"/>
              </w:rPr>
            </w:pPr>
            <w:r w:rsidRPr="00C37095">
              <w:rPr>
                <w:rFonts w:ascii="Arial" w:hAnsi="Arial" w:cs="Arial"/>
                <w:sz w:val="24"/>
                <w:szCs w:val="24"/>
              </w:rPr>
              <w:t>Risk to the environment</w:t>
            </w:r>
            <w:r w:rsidR="00003E64" w:rsidRPr="00C37095">
              <w:rPr>
                <w:rFonts w:ascii="Arial" w:hAnsi="Arial" w:cs="Arial"/>
                <w:sz w:val="24"/>
                <w:szCs w:val="24"/>
              </w:rPr>
              <w:t>:</w:t>
            </w:r>
          </w:p>
          <w:p w14:paraId="7557DDD6" w14:textId="77777777" w:rsidR="00003E64" w:rsidRPr="00C37095" w:rsidRDefault="00003E64" w:rsidP="003257BD">
            <w:pPr>
              <w:rPr>
                <w:rFonts w:ascii="Arial" w:hAnsi="Arial" w:cs="Arial"/>
                <w:sz w:val="24"/>
                <w:szCs w:val="24"/>
              </w:rPr>
            </w:pPr>
          </w:p>
          <w:p w14:paraId="46E6515B" w14:textId="5D447AAE" w:rsidR="00003E64" w:rsidRPr="00C37095" w:rsidRDefault="00797EC6" w:rsidP="003257BD">
            <w:pPr>
              <w:rPr>
                <w:rFonts w:ascii="Arial" w:hAnsi="Arial" w:cs="Arial"/>
                <w:sz w:val="24"/>
                <w:szCs w:val="24"/>
              </w:rPr>
            </w:pPr>
            <w:r w:rsidRPr="00C37095">
              <w:rPr>
                <w:rFonts w:ascii="Arial" w:hAnsi="Arial" w:cs="Arial"/>
                <w:sz w:val="24"/>
                <w:szCs w:val="24"/>
              </w:rPr>
              <w:t>N/A</w:t>
            </w:r>
          </w:p>
          <w:p w14:paraId="0CCBD838" w14:textId="77777777" w:rsidR="00003E64" w:rsidRPr="00C37095" w:rsidRDefault="00003E64" w:rsidP="003257BD">
            <w:pPr>
              <w:rPr>
                <w:rFonts w:ascii="Arial" w:hAnsi="Arial" w:cs="Arial"/>
                <w:sz w:val="24"/>
                <w:szCs w:val="24"/>
              </w:rPr>
            </w:pPr>
          </w:p>
          <w:p w14:paraId="03328CC0" w14:textId="77777777" w:rsidR="00003E64" w:rsidRPr="00C37095" w:rsidRDefault="00003E64" w:rsidP="003257BD">
            <w:pPr>
              <w:autoSpaceDE w:val="0"/>
              <w:autoSpaceDN w:val="0"/>
              <w:adjustRightInd w:val="0"/>
              <w:rPr>
                <w:rFonts w:ascii="Arial" w:hAnsi="Arial" w:cs="Arial"/>
                <w:sz w:val="24"/>
                <w:szCs w:val="24"/>
              </w:rPr>
            </w:pPr>
            <w:r w:rsidRPr="00C37095">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454E6243" w14:textId="31712A85" w:rsidR="00003E64" w:rsidRPr="00C37095" w:rsidRDefault="0094056C" w:rsidP="006F307C">
            <w:pPr>
              <w:autoSpaceDE w:val="0"/>
              <w:autoSpaceDN w:val="0"/>
              <w:adjustRightInd w:val="0"/>
              <w:rPr>
                <w:rFonts w:ascii="Arial" w:hAnsi="Arial" w:cs="Arial"/>
                <w:i/>
                <w:sz w:val="24"/>
                <w:szCs w:val="24"/>
              </w:rPr>
            </w:pPr>
            <w:r w:rsidRPr="00C37095">
              <w:rPr>
                <w:rFonts w:ascii="Arial" w:hAnsi="Arial" w:cs="Arial"/>
                <w:i/>
                <w:sz w:val="24"/>
                <w:szCs w:val="24"/>
              </w:rPr>
              <w:t>How you will mitigate the r</w:t>
            </w:r>
            <w:r w:rsidR="00003E64" w:rsidRPr="00C37095">
              <w:rPr>
                <w:rFonts w:ascii="Arial" w:hAnsi="Arial" w:cs="Arial"/>
                <w:i/>
                <w:sz w:val="24"/>
                <w:szCs w:val="24"/>
              </w:rPr>
              <w:t xml:space="preserve">isk to </w:t>
            </w:r>
            <w:r w:rsidRPr="00C37095">
              <w:rPr>
                <w:rFonts w:ascii="Arial" w:hAnsi="Arial" w:cs="Arial"/>
                <w:i/>
                <w:sz w:val="24"/>
                <w:szCs w:val="24"/>
              </w:rPr>
              <w:t>environment</w:t>
            </w:r>
            <w:r w:rsidR="00003E64" w:rsidRPr="00C37095">
              <w:rPr>
                <w:rFonts w:ascii="Arial" w:hAnsi="Arial" w:cs="Arial"/>
                <w:i/>
                <w:sz w:val="24"/>
                <w:szCs w:val="24"/>
              </w:rPr>
              <w:t>:</w:t>
            </w:r>
          </w:p>
          <w:p w14:paraId="6B1C8D3D" w14:textId="77777777" w:rsidR="00003E64" w:rsidRPr="00C37095" w:rsidRDefault="00003E64" w:rsidP="003257BD">
            <w:pPr>
              <w:rPr>
                <w:rFonts w:ascii="Arial" w:hAnsi="Arial" w:cs="Arial"/>
                <w:sz w:val="24"/>
                <w:szCs w:val="24"/>
              </w:rPr>
            </w:pPr>
          </w:p>
          <w:p w14:paraId="41635964" w14:textId="77777777" w:rsidR="00003E64" w:rsidRPr="00C37095" w:rsidRDefault="00003E64" w:rsidP="003257BD">
            <w:pPr>
              <w:rPr>
                <w:rFonts w:ascii="Arial" w:hAnsi="Arial" w:cs="Arial"/>
                <w:sz w:val="24"/>
                <w:szCs w:val="24"/>
              </w:rPr>
            </w:pPr>
          </w:p>
          <w:p w14:paraId="1B693177" w14:textId="77777777" w:rsidR="00003E64" w:rsidRPr="00C37095" w:rsidRDefault="00003E64" w:rsidP="003257BD">
            <w:pPr>
              <w:rPr>
                <w:rFonts w:ascii="Arial" w:hAnsi="Arial" w:cs="Arial"/>
                <w:sz w:val="24"/>
                <w:szCs w:val="24"/>
              </w:rPr>
            </w:pPr>
          </w:p>
          <w:p w14:paraId="2D9B576E" w14:textId="77777777" w:rsidR="00003E64" w:rsidRPr="00C37095" w:rsidRDefault="00003E64" w:rsidP="003257BD">
            <w:pPr>
              <w:autoSpaceDE w:val="0"/>
              <w:autoSpaceDN w:val="0"/>
              <w:adjustRightInd w:val="0"/>
              <w:rPr>
                <w:rFonts w:ascii="Arial" w:hAnsi="Arial" w:cs="Arial"/>
                <w:sz w:val="24"/>
                <w:szCs w:val="24"/>
              </w:rPr>
            </w:pPr>
            <w:r w:rsidRPr="00C37095">
              <w:rPr>
                <w:rFonts w:ascii="Arial" w:hAnsi="Arial" w:cs="Arial"/>
                <w:i/>
                <w:color w:val="808080"/>
                <w:sz w:val="24"/>
                <w:szCs w:val="24"/>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C37095"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C37095" w:rsidRDefault="00AF62A3" w:rsidP="00694EA8">
            <w:pPr>
              <w:rPr>
                <w:rFonts w:ascii="Arial" w:hAnsi="Arial" w:cs="Arial"/>
                <w:bCs/>
                <w:sz w:val="24"/>
                <w:szCs w:val="24"/>
              </w:rPr>
            </w:pPr>
            <w:r w:rsidRPr="00C37095">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C37095" w:rsidRDefault="006930C2" w:rsidP="00694EA8">
            <w:pPr>
              <w:rPr>
                <w:rFonts w:ascii="Arial" w:hAnsi="Arial" w:cs="Arial"/>
                <w:sz w:val="24"/>
                <w:szCs w:val="24"/>
              </w:rPr>
            </w:pPr>
            <w:r w:rsidRPr="00C37095">
              <w:rPr>
                <w:rFonts w:ascii="Arial" w:hAnsi="Arial" w:cs="Arial"/>
                <w:b/>
                <w:sz w:val="24"/>
                <w:szCs w:val="24"/>
              </w:rPr>
              <w:t>Feedback</w:t>
            </w:r>
          </w:p>
          <w:p w14:paraId="636BD7E6" w14:textId="77777777" w:rsidR="006930C2" w:rsidRPr="00C37095" w:rsidRDefault="006930C2" w:rsidP="00694EA8">
            <w:pPr>
              <w:rPr>
                <w:rFonts w:ascii="Arial" w:hAnsi="Arial" w:cs="Arial"/>
                <w:sz w:val="24"/>
                <w:szCs w:val="24"/>
              </w:rPr>
            </w:pPr>
            <w:r w:rsidRPr="00C37095">
              <w:rPr>
                <w:rFonts w:ascii="Arial" w:hAnsi="Arial" w:cs="Arial"/>
                <w:sz w:val="24"/>
                <w:szCs w:val="24"/>
              </w:rPr>
              <w:t xml:space="preserve">What de-briefing and feedback will be provided to participants, how will this be done and when? </w:t>
            </w:r>
          </w:p>
        </w:tc>
      </w:tr>
      <w:tr w:rsidR="006930C2" w:rsidRPr="00C37095" w14:paraId="1539BA2A" w14:textId="77777777" w:rsidTr="002132F9">
        <w:tc>
          <w:tcPr>
            <w:tcW w:w="596" w:type="dxa"/>
            <w:tcBorders>
              <w:top w:val="single" w:sz="4" w:space="0" w:color="auto"/>
              <w:bottom w:val="single" w:sz="4" w:space="0" w:color="auto"/>
            </w:tcBorders>
          </w:tcPr>
          <w:p w14:paraId="22AE86A5" w14:textId="77777777" w:rsidR="006930C2" w:rsidRPr="00C37095"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14:paraId="244D1659" w14:textId="77777777" w:rsidR="00797EC6" w:rsidRPr="00C37095" w:rsidRDefault="00797EC6" w:rsidP="003257BD">
            <w:pPr>
              <w:rPr>
                <w:rFonts w:ascii="Arial" w:hAnsi="Arial" w:cs="Arial"/>
                <w:sz w:val="24"/>
                <w:szCs w:val="24"/>
              </w:rPr>
            </w:pPr>
          </w:p>
          <w:p w14:paraId="157B839A" w14:textId="0B3250A9" w:rsidR="006930C2" w:rsidRPr="00C37095" w:rsidRDefault="00797EC6" w:rsidP="003257BD">
            <w:pPr>
              <w:rPr>
                <w:rFonts w:ascii="Arial" w:hAnsi="Arial" w:cs="Arial"/>
                <w:sz w:val="24"/>
                <w:szCs w:val="24"/>
              </w:rPr>
            </w:pPr>
            <w:r w:rsidRPr="00C37095">
              <w:rPr>
                <w:rFonts w:ascii="Arial" w:hAnsi="Arial" w:cs="Arial"/>
                <w:sz w:val="24"/>
                <w:szCs w:val="24"/>
              </w:rPr>
              <w:t>Participants (annotators) will be debriefed on the nature of the evaluation tasks.</w:t>
            </w:r>
          </w:p>
          <w:p w14:paraId="3E747859" w14:textId="431BD448" w:rsidR="00797EC6" w:rsidRPr="00C37095" w:rsidRDefault="00797EC6" w:rsidP="003257BD">
            <w:pPr>
              <w:autoSpaceDE w:val="0"/>
              <w:autoSpaceDN w:val="0"/>
              <w:adjustRightInd w:val="0"/>
              <w:rPr>
                <w:rFonts w:ascii="Arial" w:hAnsi="Arial" w:cs="Arial"/>
                <w:sz w:val="24"/>
                <w:szCs w:val="24"/>
              </w:rPr>
            </w:pPr>
          </w:p>
        </w:tc>
      </w:tr>
      <w:tr w:rsidR="006930C2" w:rsidRPr="00C37095"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C37095" w:rsidRDefault="00AF62A3" w:rsidP="00694EA8">
            <w:pPr>
              <w:rPr>
                <w:rFonts w:ascii="Arial" w:hAnsi="Arial" w:cs="Arial"/>
                <w:bCs/>
                <w:sz w:val="24"/>
                <w:szCs w:val="24"/>
              </w:rPr>
            </w:pPr>
            <w:r w:rsidRPr="00C37095">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C37095" w:rsidRDefault="006930C2" w:rsidP="00694EA8">
            <w:pPr>
              <w:rPr>
                <w:rFonts w:ascii="Arial" w:hAnsi="Arial" w:cs="Arial"/>
                <w:sz w:val="24"/>
                <w:szCs w:val="24"/>
              </w:rPr>
            </w:pPr>
            <w:r w:rsidRPr="00C37095">
              <w:rPr>
                <w:rFonts w:ascii="Arial" w:hAnsi="Arial" w:cs="Arial"/>
                <w:b/>
                <w:sz w:val="24"/>
                <w:szCs w:val="24"/>
              </w:rPr>
              <w:t>Informed consent</w:t>
            </w:r>
          </w:p>
          <w:p w14:paraId="505FD9DE" w14:textId="77777777" w:rsidR="006930C2" w:rsidRPr="00C37095" w:rsidRDefault="006930C2" w:rsidP="00BE2189">
            <w:pPr>
              <w:autoSpaceDE w:val="0"/>
              <w:autoSpaceDN w:val="0"/>
              <w:adjustRightInd w:val="0"/>
              <w:rPr>
                <w:rFonts w:ascii="Arial" w:hAnsi="Arial" w:cs="Arial"/>
                <w:sz w:val="24"/>
                <w:szCs w:val="24"/>
                <w:lang w:eastAsia="en-GB"/>
              </w:rPr>
            </w:pPr>
            <w:r w:rsidRPr="00C37095">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C37095" w14:paraId="27B6EBE7" w14:textId="77777777" w:rsidTr="002132F9">
        <w:tc>
          <w:tcPr>
            <w:tcW w:w="596" w:type="dxa"/>
            <w:tcBorders>
              <w:top w:val="single" w:sz="4" w:space="0" w:color="auto"/>
              <w:bottom w:val="single" w:sz="4" w:space="0" w:color="auto"/>
            </w:tcBorders>
          </w:tcPr>
          <w:p w14:paraId="0AB3ECDD" w14:textId="77777777" w:rsidR="006930C2" w:rsidRPr="00C37095"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14:paraId="564835B7" w14:textId="77777777" w:rsidR="00797EC6" w:rsidRPr="00C37095" w:rsidRDefault="00797EC6" w:rsidP="003257BD">
            <w:pPr>
              <w:rPr>
                <w:rStyle w:val="citation-168"/>
                <w:rFonts w:ascii="Arial" w:hAnsi="Arial" w:cs="Arial"/>
                <w:sz w:val="24"/>
                <w:szCs w:val="24"/>
              </w:rPr>
            </w:pPr>
          </w:p>
          <w:p w14:paraId="57CEF7A8" w14:textId="494AD132" w:rsidR="006930C2" w:rsidRPr="00C37095" w:rsidRDefault="00797EC6" w:rsidP="003257BD">
            <w:pPr>
              <w:rPr>
                <w:rFonts w:ascii="Arial" w:hAnsi="Arial" w:cs="Arial"/>
                <w:sz w:val="24"/>
                <w:szCs w:val="24"/>
              </w:rPr>
            </w:pPr>
            <w:r w:rsidRPr="00C37095">
              <w:rPr>
                <w:rStyle w:val="citation-168"/>
                <w:rFonts w:ascii="Arial" w:hAnsi="Arial" w:cs="Arial"/>
                <w:sz w:val="24"/>
                <w:szCs w:val="24"/>
              </w:rPr>
              <w:t>Documented consent will be required prior to undertaking human annotation activity, in alignment with institutional ethical approval</w:t>
            </w:r>
            <w:r w:rsidRPr="00C37095">
              <w:rPr>
                <w:rFonts w:ascii="Arial" w:hAnsi="Arial" w:cs="Arial"/>
                <w:sz w:val="24"/>
                <w:szCs w:val="24"/>
              </w:rPr>
              <w:t>.</w:t>
            </w:r>
          </w:p>
          <w:p w14:paraId="39FFDC65" w14:textId="158C6C3E" w:rsidR="006930C2" w:rsidRPr="00C37095" w:rsidRDefault="006930C2" w:rsidP="003257BD">
            <w:pPr>
              <w:autoSpaceDE w:val="0"/>
              <w:autoSpaceDN w:val="0"/>
              <w:adjustRightInd w:val="0"/>
              <w:rPr>
                <w:rFonts w:ascii="Arial" w:hAnsi="Arial" w:cs="Arial"/>
                <w:sz w:val="24"/>
                <w:szCs w:val="24"/>
              </w:rPr>
            </w:pPr>
          </w:p>
        </w:tc>
      </w:tr>
      <w:tr w:rsidR="006930C2" w:rsidRPr="00C37095"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C37095" w:rsidRDefault="00F82885" w:rsidP="00694EA8">
            <w:pPr>
              <w:rPr>
                <w:rFonts w:ascii="Arial" w:hAnsi="Arial" w:cs="Arial"/>
                <w:bCs/>
                <w:sz w:val="24"/>
                <w:szCs w:val="24"/>
              </w:rPr>
            </w:pPr>
            <w:r w:rsidRPr="00C37095">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C37095" w:rsidRDefault="006930C2" w:rsidP="00694EA8">
            <w:pPr>
              <w:rPr>
                <w:rFonts w:ascii="Arial" w:hAnsi="Arial" w:cs="Arial"/>
                <w:b/>
                <w:sz w:val="24"/>
                <w:szCs w:val="24"/>
              </w:rPr>
            </w:pPr>
            <w:r w:rsidRPr="00C37095">
              <w:rPr>
                <w:rFonts w:ascii="Arial" w:hAnsi="Arial" w:cs="Arial"/>
                <w:b/>
                <w:sz w:val="24"/>
                <w:szCs w:val="24"/>
              </w:rPr>
              <w:t>Confidentiality / Anonymity</w:t>
            </w:r>
          </w:p>
          <w:p w14:paraId="15F624BD" w14:textId="77777777" w:rsidR="006930C2" w:rsidRPr="00C37095" w:rsidRDefault="006930C2" w:rsidP="00C61A6D">
            <w:pPr>
              <w:rPr>
                <w:rFonts w:ascii="Arial" w:hAnsi="Arial" w:cs="Arial"/>
                <w:sz w:val="24"/>
                <w:szCs w:val="24"/>
              </w:rPr>
            </w:pPr>
            <w:r w:rsidRPr="00C37095">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C37095" w14:paraId="53E226EF" w14:textId="77777777" w:rsidTr="002132F9">
        <w:tc>
          <w:tcPr>
            <w:tcW w:w="596" w:type="dxa"/>
            <w:tcBorders>
              <w:top w:val="single" w:sz="4" w:space="0" w:color="auto"/>
              <w:bottom w:val="single" w:sz="4" w:space="0" w:color="auto"/>
            </w:tcBorders>
          </w:tcPr>
          <w:p w14:paraId="56B06226" w14:textId="77777777" w:rsidR="006930C2" w:rsidRPr="00C37095"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14:paraId="7AEC0479" w14:textId="77777777" w:rsidR="006930C2" w:rsidRPr="00C37095" w:rsidRDefault="006930C2" w:rsidP="003257BD">
            <w:pPr>
              <w:rPr>
                <w:rFonts w:ascii="Arial" w:hAnsi="Arial" w:cs="Arial"/>
                <w:sz w:val="24"/>
                <w:szCs w:val="24"/>
              </w:rPr>
            </w:pPr>
          </w:p>
          <w:p w14:paraId="04E18393" w14:textId="23D68C33" w:rsidR="00797EC6" w:rsidRPr="00C37095" w:rsidRDefault="00797EC6" w:rsidP="003257BD">
            <w:pPr>
              <w:rPr>
                <w:rFonts w:ascii="Arial" w:hAnsi="Arial" w:cs="Arial"/>
                <w:sz w:val="24"/>
                <w:szCs w:val="24"/>
              </w:rPr>
            </w:pPr>
            <w:r w:rsidRPr="00C37095">
              <w:rPr>
                <w:rFonts w:ascii="Arial" w:hAnsi="Arial" w:cs="Arial"/>
                <w:sz w:val="24"/>
                <w:szCs w:val="24"/>
              </w:rPr>
              <w:t xml:space="preserve">Annotators' identities will remain confidential. </w:t>
            </w:r>
            <w:r w:rsidRPr="00C37095">
              <w:rPr>
                <w:rStyle w:val="citation-167"/>
                <w:rFonts w:ascii="Arial" w:hAnsi="Arial" w:cs="Arial"/>
                <w:sz w:val="24"/>
                <w:szCs w:val="24"/>
              </w:rPr>
              <w:t>The data processed by the AI system itself involves absolutely no personal data, ensuring complete privacy</w:t>
            </w:r>
            <w:r w:rsidRPr="00C37095">
              <w:rPr>
                <w:rFonts w:ascii="Arial" w:hAnsi="Arial" w:cs="Arial"/>
                <w:sz w:val="24"/>
                <w:szCs w:val="24"/>
              </w:rPr>
              <w:t>.</w:t>
            </w:r>
          </w:p>
          <w:p w14:paraId="4B749E1A" w14:textId="36487291" w:rsidR="006930C2" w:rsidRPr="00C37095" w:rsidRDefault="006930C2" w:rsidP="003257BD">
            <w:pPr>
              <w:autoSpaceDE w:val="0"/>
              <w:autoSpaceDN w:val="0"/>
              <w:adjustRightInd w:val="0"/>
              <w:rPr>
                <w:rFonts w:ascii="Arial" w:hAnsi="Arial" w:cs="Arial"/>
                <w:sz w:val="24"/>
                <w:szCs w:val="24"/>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16049083"/>
              <w14:checkbox>
                <w14:checked w14:val="1"/>
                <w14:checkedState w14:val="2612" w14:font="MS Gothic"/>
                <w14:uncheckedState w14:val="2610" w14:font="MS Gothic"/>
              </w14:checkbox>
            </w:sdtPr>
            <w:sdtContent>
              <w:p w14:paraId="43668EE2" w14:textId="22EF6D36" w:rsidR="006930C2" w:rsidRPr="00797EC6" w:rsidRDefault="00797EC6" w:rsidP="00797EC6">
                <w:pPr>
                  <w:autoSpaceDE w:val="0"/>
                  <w:autoSpaceDN w:val="0"/>
                  <w:adjustRightInd w:val="0"/>
                  <w:jc w:val="center"/>
                  <w:rPr>
                    <w:rFonts w:ascii="Arial" w:hAnsi="Arial" w:cs="Arial"/>
                    <w:b/>
                    <w:bCs/>
                    <w:sz w:val="22"/>
                    <w:szCs w:val="22"/>
                  </w:rPr>
                </w:pPr>
                <w:r w:rsidRPr="00797EC6">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Default="006930C2" w:rsidP="00797EC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1549142"/>
              <w14:checkbox>
                <w14:checked w14:val="1"/>
                <w14:checkedState w14:val="2612" w14:font="MS Gothic"/>
                <w14:uncheckedState w14:val="2610" w14:font="MS Gothic"/>
              </w14:checkbox>
            </w:sdtPr>
            <w:sdtContent>
              <w:p w14:paraId="681CE3BB" w14:textId="090AAF90" w:rsidR="006930C2" w:rsidRPr="00797EC6" w:rsidRDefault="00797EC6" w:rsidP="00797EC6">
                <w:pPr>
                  <w:autoSpaceDE w:val="0"/>
                  <w:autoSpaceDN w:val="0"/>
                  <w:adjustRightInd w:val="0"/>
                  <w:jc w:val="center"/>
                  <w:rPr>
                    <w:rFonts w:ascii="Arial" w:hAnsi="Arial" w:cs="Arial"/>
                    <w:b/>
                    <w:bCs/>
                    <w:sz w:val="22"/>
                    <w:szCs w:val="22"/>
                  </w:rPr>
                </w:pPr>
                <w:r w:rsidRPr="00797EC6">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6238747" w:rsidR="004D0161" w:rsidRPr="004C3A0B" w:rsidRDefault="00797E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771E214" w:rsidR="004D0161" w:rsidRPr="004C3A0B" w:rsidRDefault="00797E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341D081" w:rsidR="004D0161" w:rsidRPr="004C3A0B" w:rsidRDefault="00797E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3AE5E45" w:rsidR="004D0161" w:rsidRPr="004C3A0B" w:rsidRDefault="00797E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788F046" w:rsidR="004D0161" w:rsidRPr="004C3A0B" w:rsidRDefault="00797E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86A8AB3" w:rsidR="004D0161" w:rsidRPr="004C3A0B" w:rsidRDefault="00797E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959A1C7" w:rsidR="004D0161" w:rsidRPr="004C3A0B" w:rsidRDefault="00797EC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7FB067D"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B41793"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680CB1D"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3B94210"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59FB1A9"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0DF53" w:rsidR="004D0161" w:rsidRPr="004C3A0B" w:rsidRDefault="00757D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834507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57D3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842D60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57D30">
                  <w:rPr>
                    <w:rFonts w:ascii="MS Gothic" w:eastAsia="MS Gothic" w:hAnsi="MS Gothic" w:cs="Arial" w:hint="eastAsia"/>
                    <w:b/>
                    <w:bCs/>
                  </w:rPr>
                  <w:t>☒</w:t>
                </w:r>
              </w:sdtContent>
            </w:sdt>
          </w:p>
        </w:tc>
      </w:tr>
    </w:tbl>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03C511C"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5956F42E" w:rsidR="001B41A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0AA7D2F" w:rsidR="001B41A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8142D79" w:rsidR="001B41A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AFED2F9" w:rsidR="001B41A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4A69FEF"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1"/>
                <w14:checkedState w14:val="2612" w14:font="MS Gothic"/>
                <w14:uncheckedState w14:val="2610" w14:font="MS Gothic"/>
              </w14:checkbox>
            </w:sdtPr>
            <w:sdtContent>
              <w:p w14:paraId="5C109476" w14:textId="43006501"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1D045132"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9D1E127"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11A5B4D2" w:rsidR="001B41AD" w:rsidRPr="003C7DE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7033374" w:rsidR="001B41AD" w:rsidRDefault="00757D3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4C4A25B" w14:textId="77777777" w:rsidR="00757D30" w:rsidRDefault="00757D30" w:rsidP="0000343C">
            <w:pPr>
              <w:autoSpaceDE w:val="0"/>
              <w:autoSpaceDN w:val="0"/>
              <w:adjustRightInd w:val="0"/>
              <w:rPr>
                <w:rStyle w:val="citation-156"/>
              </w:rPr>
            </w:pPr>
          </w:p>
          <w:p w14:paraId="26470384" w14:textId="11D18050" w:rsidR="001B41AD" w:rsidRPr="00F23DA5" w:rsidRDefault="00757D30" w:rsidP="0000343C">
            <w:pPr>
              <w:autoSpaceDE w:val="0"/>
              <w:autoSpaceDN w:val="0"/>
              <w:adjustRightInd w:val="0"/>
              <w:rPr>
                <w:rFonts w:ascii="Arial" w:hAnsi="Arial" w:cs="Arial"/>
                <w:sz w:val="24"/>
                <w:szCs w:val="24"/>
              </w:rPr>
            </w:pPr>
            <w:r w:rsidRPr="00F23DA5">
              <w:rPr>
                <w:rStyle w:val="citation-156"/>
                <w:rFonts w:ascii="Arial" w:hAnsi="Arial" w:cs="Arial"/>
                <w:sz w:val="24"/>
                <w:szCs w:val="24"/>
              </w:rPr>
              <w:t>The objective of this dissertation is to specifically study and evaluate AI behaviour - namely Large Language Models (LLMs) executing Retrieval-Augmented Generation architectures</w:t>
            </w:r>
            <w:r w:rsidRPr="00F23DA5">
              <w:rPr>
                <w:rFonts w:ascii="Arial" w:hAnsi="Arial" w:cs="Arial"/>
                <w:sz w:val="24"/>
                <w:szCs w:val="24"/>
              </w:rPr>
              <w:t xml:space="preserve">. </w:t>
            </w:r>
            <w:r w:rsidRPr="00F23DA5">
              <w:rPr>
                <w:rStyle w:val="citation-155"/>
                <w:rFonts w:ascii="Arial" w:hAnsi="Arial" w:cs="Arial"/>
                <w:sz w:val="24"/>
                <w:szCs w:val="24"/>
              </w:rPr>
              <w:t>LLMs are fundamentally required to generate the experimental answers</w:t>
            </w:r>
            <w:r w:rsidRPr="00F23DA5">
              <w:rPr>
                <w:rFonts w:ascii="Arial" w:hAnsi="Arial" w:cs="Arial"/>
                <w:sz w:val="24"/>
                <w:szCs w:val="24"/>
              </w:rPr>
              <w:t xml:space="preserve">. </w:t>
            </w:r>
            <w:r w:rsidRPr="00F23DA5">
              <w:rPr>
                <w:rStyle w:val="citation-154"/>
                <w:rFonts w:ascii="Arial" w:hAnsi="Arial" w:cs="Arial"/>
                <w:sz w:val="24"/>
                <w:szCs w:val="24"/>
              </w:rPr>
              <w:t xml:space="preserve">Furthermore, automated LLMs acting as judges are necessary to compute quantitative metrics like RAGAS and </w:t>
            </w:r>
            <w:proofErr w:type="spellStart"/>
            <w:r w:rsidRPr="00F23DA5">
              <w:rPr>
                <w:rStyle w:val="citation-154"/>
                <w:rFonts w:ascii="Arial" w:hAnsi="Arial" w:cs="Arial"/>
                <w:sz w:val="24"/>
                <w:szCs w:val="24"/>
              </w:rPr>
              <w:t>ALiiCE</w:t>
            </w:r>
            <w:proofErr w:type="spellEnd"/>
            <w:r w:rsidRPr="00F23DA5">
              <w:rPr>
                <w:rStyle w:val="citation-154"/>
                <w:rFonts w:ascii="Arial" w:hAnsi="Arial" w:cs="Arial"/>
                <w:sz w:val="24"/>
                <w:szCs w:val="24"/>
              </w:rPr>
              <w:t>, while Prediction-Powered Inference (PPI) is utilized to mathematically correct any bias introduced by these LLM judges</w:t>
            </w:r>
            <w:r w:rsidRPr="00F23DA5">
              <w:rPr>
                <w:rFonts w:ascii="Arial" w:hAnsi="Arial" w:cs="Arial"/>
                <w:sz w:val="24"/>
                <w:szCs w:val="24"/>
              </w:rPr>
              <w:t xml:space="preserve">. </w:t>
            </w:r>
            <w:r w:rsidRPr="00F23DA5">
              <w:rPr>
                <w:rStyle w:val="citation-153"/>
                <w:rFonts w:ascii="Arial" w:hAnsi="Arial" w:cs="Arial"/>
                <w:sz w:val="24"/>
                <w:szCs w:val="24"/>
              </w:rPr>
              <w:t xml:space="preserve">All models are accessed securely via </w:t>
            </w:r>
            <w:proofErr w:type="spellStart"/>
            <w:r w:rsidRPr="00F23DA5">
              <w:rPr>
                <w:rStyle w:val="citation-153"/>
                <w:rFonts w:ascii="Arial" w:hAnsi="Arial" w:cs="Arial"/>
                <w:sz w:val="24"/>
                <w:szCs w:val="24"/>
              </w:rPr>
              <w:t>OpenRouter</w:t>
            </w:r>
            <w:proofErr w:type="spellEnd"/>
            <w:r w:rsidRPr="00F23DA5">
              <w:rPr>
                <w:rStyle w:val="citation-153"/>
                <w:rFonts w:ascii="Arial" w:hAnsi="Arial" w:cs="Arial"/>
                <w:sz w:val="24"/>
                <w:szCs w:val="24"/>
              </w:rPr>
              <w:t xml:space="preserve"> API</w:t>
            </w:r>
            <w:r w:rsidRPr="00F23DA5">
              <w:rPr>
                <w:rFonts w:ascii="Arial" w:hAnsi="Arial" w:cs="Arial"/>
                <w:sz w:val="24"/>
                <w:szCs w:val="24"/>
              </w:rPr>
              <w:t>.</w:t>
            </w:r>
          </w:p>
          <w:p w14:paraId="6BEFE5E9" w14:textId="6AF3CBE1" w:rsidR="00757D30" w:rsidRPr="003C7DED" w:rsidRDefault="00757D30"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294B9DB" w:rsidR="004D0161" w:rsidRPr="00F23DA5" w:rsidRDefault="00757D30" w:rsidP="00694EA8">
            <w:pPr>
              <w:spacing w:before="100" w:beforeAutospacing="1" w:after="100" w:afterAutospacing="1"/>
              <w:rPr>
                <w:rFonts w:ascii="Arial" w:hAnsi="Arial" w:cs="Arial"/>
                <w:sz w:val="24"/>
                <w:szCs w:val="24"/>
              </w:rPr>
            </w:pPr>
            <w:r w:rsidRPr="00F23DA5">
              <w:rPr>
                <w:rFonts w:ascii="Arial" w:hAnsi="Arial" w:cs="Arial"/>
                <w:sz w:val="24"/>
                <w:szCs w:val="24"/>
              </w:rPr>
              <w:t>Daniel Hriscu</w:t>
            </w:r>
          </w:p>
        </w:tc>
        <w:tc>
          <w:tcPr>
            <w:tcW w:w="2139" w:type="dxa"/>
            <w:gridSpan w:val="3"/>
            <w:vAlign w:val="center"/>
          </w:tcPr>
          <w:p w14:paraId="0F171998" w14:textId="77777777" w:rsidR="00757D3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57D30">
              <w:rPr>
                <w:rFonts w:ascii="Arial" w:hAnsi="Arial" w:cs="Arial"/>
                <w:b/>
                <w:bCs/>
                <w:sz w:val="22"/>
                <w:szCs w:val="22"/>
              </w:rPr>
              <w:t xml:space="preserve"> </w:t>
            </w:r>
          </w:p>
          <w:p w14:paraId="6C1C1BE5" w14:textId="527793B1" w:rsidR="004D0161" w:rsidRPr="00F23DA5" w:rsidRDefault="00757D30" w:rsidP="00694EA8">
            <w:pPr>
              <w:spacing w:before="100" w:beforeAutospacing="1" w:after="100" w:afterAutospacing="1"/>
              <w:rPr>
                <w:rFonts w:ascii="Arial" w:hAnsi="Arial" w:cs="Arial"/>
                <w:b/>
                <w:bCs/>
                <w:sz w:val="24"/>
                <w:szCs w:val="24"/>
              </w:rPr>
            </w:pPr>
            <w:r w:rsidRPr="00F23DA5">
              <w:rPr>
                <w:rFonts w:ascii="Arial" w:hAnsi="Arial" w:cs="Arial"/>
                <w:sz w:val="24"/>
                <w:szCs w:val="24"/>
              </w:rPr>
              <w:t>11/06/2026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FC59C58" w:rsidR="00AA7E42" w:rsidRPr="00F23DA5" w:rsidRDefault="00186595" w:rsidP="00CA7241">
            <w:pPr>
              <w:pStyle w:val="ListParagraph"/>
              <w:ind w:left="0"/>
              <w:rPr>
                <w:rFonts w:ascii="Arial" w:hAnsi="Arial" w:cs="Arial"/>
                <w:sz w:val="24"/>
                <w:szCs w:val="24"/>
              </w:rPr>
            </w:pPr>
            <w:r w:rsidRPr="00F23DA5">
              <w:rPr>
                <w:rFonts w:ascii="Arial" w:hAnsi="Arial" w:cs="Arial"/>
                <w:sz w:val="24"/>
                <w:szCs w:val="24"/>
              </w:rPr>
              <w:t>Aliyu Sambo</w:t>
            </w:r>
          </w:p>
        </w:tc>
        <w:tc>
          <w:tcPr>
            <w:tcW w:w="2123" w:type="dxa"/>
            <w:vMerge w:val="restart"/>
          </w:tcPr>
          <w:p w14:paraId="7BA89991" w14:textId="1BD34B21" w:rsidR="00376782" w:rsidRPr="00376782" w:rsidRDefault="00AA7E42" w:rsidP="0092487B">
            <w:pPr>
              <w:pStyle w:val="ListParagraph"/>
              <w:ind w:left="0"/>
              <w:rPr>
                <w:rFonts w:ascii="Arial" w:hAnsi="Arial" w:cs="Arial"/>
                <w:b/>
                <w:bCs/>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4BC5F" w14:textId="77777777" w:rsidR="00FD29F7" w:rsidRDefault="00FD29F7" w:rsidP="00390251">
      <w:r>
        <w:separator/>
      </w:r>
    </w:p>
    <w:p w14:paraId="2E4B6ECA" w14:textId="77777777" w:rsidR="00FD29F7" w:rsidRDefault="00FD29F7"/>
  </w:endnote>
  <w:endnote w:type="continuationSeparator" w:id="0">
    <w:p w14:paraId="7B6FE162" w14:textId="77777777" w:rsidR="00FD29F7" w:rsidRDefault="00FD29F7" w:rsidP="00390251">
      <w:r>
        <w:continuationSeparator/>
      </w:r>
    </w:p>
    <w:p w14:paraId="0E267905" w14:textId="77777777" w:rsidR="00FD29F7" w:rsidRDefault="00FD29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5873B" w14:textId="77777777" w:rsidR="00FD29F7" w:rsidRDefault="00FD29F7" w:rsidP="00390251">
      <w:r>
        <w:separator/>
      </w:r>
    </w:p>
    <w:p w14:paraId="29119F0D" w14:textId="77777777" w:rsidR="00FD29F7" w:rsidRDefault="00FD29F7"/>
  </w:footnote>
  <w:footnote w:type="continuationSeparator" w:id="0">
    <w:p w14:paraId="03B5BC7B" w14:textId="77777777" w:rsidR="00FD29F7" w:rsidRDefault="00FD29F7" w:rsidP="00390251">
      <w:r>
        <w:continuationSeparator/>
      </w:r>
    </w:p>
    <w:p w14:paraId="6E0C69E3" w14:textId="77777777" w:rsidR="00FD29F7" w:rsidRDefault="00FD29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9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4697"/>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E52D4"/>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678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8F0"/>
    <w:rsid w:val="00757D30"/>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7EC6"/>
    <w:rsid w:val="007A2401"/>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5E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6C6"/>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2AE"/>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7C9"/>
    <w:rsid w:val="00C34A87"/>
    <w:rsid w:val="00C359EF"/>
    <w:rsid w:val="00C37095"/>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EBD"/>
    <w:rsid w:val="00CD5765"/>
    <w:rsid w:val="00CE0890"/>
    <w:rsid w:val="00CE0C76"/>
    <w:rsid w:val="00CE1636"/>
    <w:rsid w:val="00CE6A00"/>
    <w:rsid w:val="00CE6A02"/>
    <w:rsid w:val="00CE6A0D"/>
    <w:rsid w:val="00CF1CC9"/>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3DA5"/>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29F7"/>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citation-175">
    <w:name w:val="citation-175"/>
    <w:basedOn w:val="DefaultParagraphFont"/>
    <w:rsid w:val="009A46C6"/>
  </w:style>
  <w:style w:type="character" w:customStyle="1" w:styleId="citation-174">
    <w:name w:val="citation-174"/>
    <w:basedOn w:val="DefaultParagraphFont"/>
    <w:rsid w:val="009A46C6"/>
  </w:style>
  <w:style w:type="character" w:customStyle="1" w:styleId="citation-172">
    <w:name w:val="citation-172"/>
    <w:basedOn w:val="DefaultParagraphFont"/>
    <w:rsid w:val="00797EC6"/>
  </w:style>
  <w:style w:type="character" w:customStyle="1" w:styleId="citation-171">
    <w:name w:val="citation-171"/>
    <w:basedOn w:val="DefaultParagraphFont"/>
    <w:rsid w:val="00797EC6"/>
  </w:style>
  <w:style w:type="character" w:customStyle="1" w:styleId="citation-170">
    <w:name w:val="citation-170"/>
    <w:basedOn w:val="DefaultParagraphFont"/>
    <w:rsid w:val="00797EC6"/>
  </w:style>
  <w:style w:type="character" w:customStyle="1" w:styleId="citation-169">
    <w:name w:val="citation-169"/>
    <w:basedOn w:val="DefaultParagraphFont"/>
    <w:rsid w:val="00797EC6"/>
  </w:style>
  <w:style w:type="character" w:customStyle="1" w:styleId="citation-168">
    <w:name w:val="citation-168"/>
    <w:basedOn w:val="DefaultParagraphFont"/>
    <w:rsid w:val="00797EC6"/>
  </w:style>
  <w:style w:type="character" w:customStyle="1" w:styleId="citation-167">
    <w:name w:val="citation-167"/>
    <w:basedOn w:val="DefaultParagraphFont"/>
    <w:rsid w:val="00797EC6"/>
  </w:style>
  <w:style w:type="character" w:customStyle="1" w:styleId="citation-156">
    <w:name w:val="citation-156"/>
    <w:basedOn w:val="DefaultParagraphFont"/>
    <w:rsid w:val="00757D30"/>
  </w:style>
  <w:style w:type="character" w:customStyle="1" w:styleId="citation-155">
    <w:name w:val="citation-155"/>
    <w:basedOn w:val="DefaultParagraphFont"/>
    <w:rsid w:val="00757D30"/>
  </w:style>
  <w:style w:type="character" w:customStyle="1" w:styleId="citation-154">
    <w:name w:val="citation-154"/>
    <w:basedOn w:val="DefaultParagraphFont"/>
    <w:rsid w:val="00757D30"/>
  </w:style>
  <w:style w:type="character" w:customStyle="1" w:styleId="citation-153">
    <w:name w:val="citation-153"/>
    <w:basedOn w:val="DefaultParagraphFont"/>
    <w:rsid w:val="00757D30"/>
  </w:style>
  <w:style w:type="character" w:customStyle="1" w:styleId="citation-197">
    <w:name w:val="citation-197"/>
    <w:basedOn w:val="DefaultParagraphFont"/>
    <w:rsid w:val="00C37095"/>
  </w:style>
  <w:style w:type="character" w:customStyle="1" w:styleId="citation-194">
    <w:name w:val="citation-194"/>
    <w:basedOn w:val="DefaultParagraphFont"/>
    <w:rsid w:val="00C37095"/>
  </w:style>
  <w:style w:type="character" w:customStyle="1" w:styleId="citation-193">
    <w:name w:val="citation-193"/>
    <w:basedOn w:val="DefaultParagraphFont"/>
    <w:rsid w:val="00C37095"/>
  </w:style>
  <w:style w:type="character" w:customStyle="1" w:styleId="citation-191">
    <w:name w:val="citation-191"/>
    <w:basedOn w:val="DefaultParagraphFont"/>
    <w:rsid w:val="00C37095"/>
  </w:style>
  <w:style w:type="character" w:customStyle="1" w:styleId="citation-190">
    <w:name w:val="citation-190"/>
    <w:basedOn w:val="DefaultParagraphFont"/>
    <w:rsid w:val="00C37095"/>
  </w:style>
  <w:style w:type="character" w:customStyle="1" w:styleId="citation-189">
    <w:name w:val="citation-189"/>
    <w:basedOn w:val="DefaultParagraphFont"/>
    <w:rsid w:val="00C37095"/>
  </w:style>
  <w:style w:type="character" w:customStyle="1" w:styleId="citation-188">
    <w:name w:val="citation-188"/>
    <w:basedOn w:val="DefaultParagraphFont"/>
    <w:rsid w:val="00C37095"/>
  </w:style>
  <w:style w:type="character" w:customStyle="1" w:styleId="citation-187">
    <w:name w:val="citation-187"/>
    <w:basedOn w:val="DefaultParagraphFont"/>
    <w:rsid w:val="00C37095"/>
  </w:style>
  <w:style w:type="character" w:customStyle="1" w:styleId="citation-186">
    <w:name w:val="citation-186"/>
    <w:basedOn w:val="DefaultParagraphFont"/>
    <w:rsid w:val="00C37095"/>
  </w:style>
  <w:style w:type="character" w:customStyle="1" w:styleId="citation-185">
    <w:name w:val="citation-185"/>
    <w:basedOn w:val="DefaultParagraphFont"/>
    <w:rsid w:val="00C37095"/>
  </w:style>
  <w:style w:type="character" w:customStyle="1" w:styleId="citation-184">
    <w:name w:val="citation-184"/>
    <w:basedOn w:val="DefaultParagraphFont"/>
    <w:rsid w:val="00C37095"/>
  </w:style>
  <w:style w:type="character" w:customStyle="1" w:styleId="citation-183">
    <w:name w:val="citation-183"/>
    <w:basedOn w:val="DefaultParagraphFont"/>
    <w:rsid w:val="00C37095"/>
  </w:style>
  <w:style w:type="character" w:customStyle="1" w:styleId="citation-182">
    <w:name w:val="citation-182"/>
    <w:basedOn w:val="DefaultParagraphFont"/>
    <w:rsid w:val="00C37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9</Pages>
  <Words>3693</Words>
  <Characters>19502</Characters>
  <Application>Microsoft Office Word</Application>
  <DocSecurity>0</DocSecurity>
  <Lines>886</Lines>
  <Paragraphs>662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Hriscu</cp:lastModifiedBy>
  <cp:revision>9</cp:revision>
  <cp:lastPrinted>2016-10-24T12:21:00Z</cp:lastPrinted>
  <dcterms:created xsi:type="dcterms:W3CDTF">2026-02-23T10:23:00Z</dcterms:created>
  <dcterms:modified xsi:type="dcterms:W3CDTF">2026-06-12T08:53:00Z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