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24D01" w:rsidP="00424D01" w:rsidRDefault="00424D01" w14:paraId="506BD02C" w14:textId="77777777">
      <w:pPr>
        <w:jc w:val="center"/>
        <w:rPr>
          <w:b/>
          <w:bCs/>
          <w:sz w:val="40"/>
          <w:szCs w:val="40"/>
          <w:shd w:val="clear" w:color="auto" w:fill="FFFFFF"/>
        </w:rPr>
      </w:pPr>
    </w:p>
    <w:p w:rsidR="00424D01" w:rsidP="00424D01" w:rsidRDefault="00424D01" w14:paraId="4010BAA5" w14:textId="77777777">
      <w:pPr>
        <w:jc w:val="center"/>
        <w:rPr>
          <w:b/>
          <w:bCs/>
          <w:sz w:val="40"/>
          <w:szCs w:val="40"/>
          <w:shd w:val="clear" w:color="auto" w:fill="FFFFFF"/>
        </w:rPr>
      </w:pPr>
    </w:p>
    <w:p w:rsidR="009705E6" w:rsidP="00424D01" w:rsidRDefault="00A1761D" w14:paraId="7A7D33B2" w14:textId="55FEFAF4">
      <w:pPr>
        <w:jc w:val="center"/>
        <w:rPr>
          <w:b/>
          <w:bCs/>
          <w:sz w:val="40"/>
          <w:szCs w:val="40"/>
          <w:shd w:val="clear" w:color="auto" w:fill="FFFFFF"/>
        </w:rPr>
      </w:pPr>
      <w:r w:rsidRPr="00424D01" w:rsidR="00A1761D">
        <w:rPr>
          <w:b w:val="1"/>
          <w:bCs w:val="1"/>
          <w:sz w:val="40"/>
          <w:szCs w:val="40"/>
          <w:shd w:val="clear" w:color="auto" w:fill="FFFFFF"/>
        </w:rPr>
        <w:t>Effective Teamwork and Communication</w:t>
      </w:r>
    </w:p>
    <w:p w:rsidR="009705E6" w:rsidP="091EDC9D" w:rsidRDefault="009705E6" w14:paraId="7CD1F0B2" w14:textId="266963A0">
      <w:pPr>
        <w:pStyle w:val="Normal"/>
        <w:spacing w:after="160" w:line="259" w:lineRule="auto"/>
        <w:jc w:val="center"/>
        <w:rPr>
          <w:b w:val="1"/>
          <w:bCs w:val="1"/>
          <w:sz w:val="40"/>
          <w:szCs w:val="40"/>
        </w:rPr>
      </w:pPr>
    </w:p>
    <w:p w:rsidR="009705E6" w:rsidP="091EDC9D" w:rsidRDefault="009705E6" w14:paraId="0548BE1D" w14:textId="39DE64FA">
      <w:pPr>
        <w:pStyle w:val="Normal"/>
        <w:spacing w:after="160" w:line="259" w:lineRule="auto"/>
        <w:jc w:val="center"/>
        <w:rPr>
          <w:b w:val="1"/>
          <w:bCs w:val="1"/>
          <w:sz w:val="40"/>
          <w:szCs w:val="40"/>
        </w:rPr>
      </w:pPr>
    </w:p>
    <w:p w:rsidR="009705E6" w:rsidP="091EDC9D" w:rsidRDefault="009705E6" w14:paraId="58252FF4" w14:textId="5D8CABE8">
      <w:pPr>
        <w:pStyle w:val="Normal"/>
        <w:spacing w:after="160" w:line="259" w:lineRule="auto"/>
        <w:jc w:val="center"/>
        <w:rPr>
          <w:b w:val="1"/>
          <w:bCs w:val="1"/>
          <w:sz w:val="40"/>
          <w:szCs w:val="40"/>
        </w:rPr>
      </w:pPr>
    </w:p>
    <w:p w:rsidR="009705E6" w:rsidP="091EDC9D" w:rsidRDefault="009705E6" w14:paraId="091EE17F" w14:textId="42A88B40">
      <w:pPr>
        <w:pStyle w:val="Normal"/>
        <w:spacing w:after="160" w:line="259" w:lineRule="auto"/>
        <w:jc w:val="center"/>
        <w:rPr>
          <w:b w:val="1"/>
          <w:bCs w:val="1"/>
          <w:sz w:val="40"/>
          <w:szCs w:val="40"/>
        </w:rPr>
      </w:pPr>
      <w:r w:rsidRPr="091EDC9D" w:rsidR="0BDF2FC2">
        <w:rPr>
          <w:b w:val="1"/>
          <w:bCs w:val="1"/>
          <w:sz w:val="40"/>
          <w:szCs w:val="40"/>
        </w:rPr>
        <w:t>Student name – Iulian Rentea</w:t>
      </w:r>
    </w:p>
    <w:p w:rsidR="009705E6" w:rsidP="091EDC9D" w:rsidRDefault="009705E6" w14:paraId="55F9F82F" w14:textId="71F08744">
      <w:pPr>
        <w:pStyle w:val="Normal"/>
        <w:spacing w:after="160" w:line="259" w:lineRule="auto"/>
        <w:jc w:val="center"/>
        <w:rPr>
          <w:b w:val="1"/>
          <w:bCs w:val="1"/>
          <w:sz w:val="40"/>
          <w:szCs w:val="40"/>
        </w:rPr>
      </w:pPr>
      <w:r w:rsidRPr="091EDC9D" w:rsidR="0BDF2FC2">
        <w:rPr>
          <w:b w:val="1"/>
          <w:bCs w:val="1"/>
          <w:sz w:val="40"/>
          <w:szCs w:val="40"/>
        </w:rPr>
        <w:t>Student number – 2123030</w:t>
      </w:r>
    </w:p>
    <w:p w:rsidR="009705E6" w:rsidP="091EDC9D" w:rsidRDefault="009705E6" w14:paraId="32644F83" w14:textId="5BFE314D">
      <w:pPr>
        <w:pStyle w:val="Normal"/>
        <w:spacing w:after="160" w:line="259" w:lineRule="auto"/>
        <w:jc w:val="center"/>
        <w:rPr>
          <w:b w:val="1"/>
          <w:bCs w:val="1"/>
          <w:sz w:val="40"/>
          <w:szCs w:val="40"/>
        </w:rPr>
      </w:pPr>
      <w:r w:rsidRPr="091EDC9D" w:rsidR="0BDF2FC2">
        <w:rPr>
          <w:b w:val="1"/>
          <w:bCs w:val="1"/>
          <w:sz w:val="40"/>
          <w:szCs w:val="40"/>
        </w:rPr>
        <w:t>Lecturer's name – Soban Sadiq</w:t>
      </w:r>
    </w:p>
    <w:p w:rsidR="009705E6" w:rsidP="091EDC9D" w:rsidRDefault="009705E6" w14:paraId="31EE4266" w14:textId="3C2BFB3A">
      <w:pPr>
        <w:pStyle w:val="Normal"/>
        <w:spacing w:after="160" w:line="259" w:lineRule="auto"/>
        <w:jc w:val="center"/>
        <w:rPr>
          <w:b w:val="1"/>
          <w:bCs w:val="1"/>
          <w:sz w:val="40"/>
          <w:szCs w:val="40"/>
          <w:shd w:val="clear" w:color="auto" w:fill="FFFFFF"/>
        </w:rPr>
      </w:pPr>
      <w:r w:rsidRPr="091EDC9D" w:rsidR="0BDF2FC2">
        <w:rPr>
          <w:b w:val="1"/>
          <w:bCs w:val="1"/>
          <w:sz w:val="40"/>
          <w:szCs w:val="40"/>
        </w:rPr>
        <w:t>Word count - 2656</w:t>
      </w:r>
    </w:p>
    <w:sdt>
      <w:sdtPr>
        <w:rPr>
          <w:rFonts w:ascii="Times New Roman" w:hAnsi="Times New Roman" w:eastAsia="Arial" w:cs="Arial"/>
          <w:color w:val="auto"/>
          <w:sz w:val="24"/>
          <w:szCs w:val="22"/>
          <w:lang w:val="en-GB"/>
        </w:rPr>
        <w:id w:val="539013814"/>
        <w:docPartObj>
          <w:docPartGallery w:val="Table of Contents"/>
          <w:docPartUnique/>
        </w:docPartObj>
      </w:sdtPr>
      <w:sdtEndPr>
        <w:rPr>
          <w:b/>
          <w:bCs/>
          <w:noProof/>
        </w:rPr>
      </w:sdtEndPr>
      <w:sdtContent>
        <w:p w:rsidR="009705E6" w:rsidRDefault="009705E6" w14:paraId="72684A51" w14:textId="1E17BF3D">
          <w:pPr>
            <w:pStyle w:val="Titlucuprins"/>
          </w:pPr>
          <w:r>
            <w:t>Table of Contents</w:t>
          </w:r>
        </w:p>
        <w:p w:rsidR="00DE5A65" w:rsidRDefault="00FA1896" w14:paraId="33755764" w14:textId="7B944988">
          <w:pPr>
            <w:pStyle w:val="Cuprins1"/>
            <w:tabs>
              <w:tab w:val="right" w:leader="dot" w:pos="9350"/>
            </w:tabs>
            <w:rPr>
              <w:rFonts w:asciiTheme="minorHAnsi" w:hAnsiTheme="minorHAnsi" w:eastAsiaTheme="minorEastAsia" w:cstheme="minorBidi"/>
              <w:noProof/>
              <w:sz w:val="22"/>
              <w:lang w:val="en-US"/>
            </w:rPr>
          </w:pPr>
          <w:hyperlink w:history="1" w:anchor="_Toc113023164">
            <w:r w:rsidRPr="005C246B" w:rsidR="00DE5A65">
              <w:rPr>
                <w:rStyle w:val="Hyperlink"/>
                <w:noProof/>
              </w:rPr>
              <w:t>Introduction</w:t>
            </w:r>
            <w:r w:rsidR="00DE5A65">
              <w:rPr>
                <w:noProof/>
                <w:webHidden/>
              </w:rPr>
              <w:tab/>
            </w:r>
            <w:r w:rsidR="00DE5A65">
              <w:rPr>
                <w:noProof/>
                <w:webHidden/>
              </w:rPr>
              <w:fldChar w:fldCharType="begin"/>
            </w:r>
            <w:r w:rsidR="00DE5A65">
              <w:rPr>
                <w:noProof/>
                <w:webHidden/>
              </w:rPr>
              <w:instrText xml:space="preserve"> PAGEREF _Toc113023164 \h </w:instrText>
            </w:r>
            <w:r w:rsidR="00DE5A65">
              <w:rPr>
                <w:noProof/>
                <w:webHidden/>
              </w:rPr>
            </w:r>
            <w:r w:rsidR="00DE5A65">
              <w:rPr>
                <w:noProof/>
                <w:webHidden/>
              </w:rPr>
              <w:fldChar w:fldCharType="separate"/>
            </w:r>
            <w:r w:rsidR="00DE5A65">
              <w:rPr>
                <w:noProof/>
                <w:webHidden/>
              </w:rPr>
              <w:t>3</w:t>
            </w:r>
            <w:r w:rsidR="00DE5A65">
              <w:rPr>
                <w:noProof/>
                <w:webHidden/>
              </w:rPr>
              <w:fldChar w:fldCharType="end"/>
            </w:r>
          </w:hyperlink>
        </w:p>
        <w:p w:rsidR="00DE5A65" w:rsidRDefault="00FA1896" w14:paraId="37A67211" w14:textId="1532B1D2">
          <w:pPr>
            <w:pStyle w:val="Cuprins2"/>
            <w:tabs>
              <w:tab w:val="right" w:leader="dot" w:pos="9350"/>
            </w:tabs>
            <w:rPr>
              <w:rFonts w:asciiTheme="minorHAnsi" w:hAnsiTheme="minorHAnsi" w:eastAsiaTheme="minorEastAsia" w:cstheme="minorBidi"/>
              <w:noProof/>
              <w:sz w:val="22"/>
              <w:lang w:val="en-US"/>
            </w:rPr>
          </w:pPr>
          <w:hyperlink w:history="1" w:anchor="_Toc113023165">
            <w:r w:rsidRPr="005C246B" w:rsidR="00DE5A65">
              <w:rPr>
                <w:rStyle w:val="Hyperlink"/>
                <w:noProof/>
              </w:rPr>
              <w:t>Communication Theory</w:t>
            </w:r>
            <w:r w:rsidR="00DE5A65">
              <w:rPr>
                <w:noProof/>
                <w:webHidden/>
              </w:rPr>
              <w:tab/>
            </w:r>
            <w:r w:rsidR="00DE5A65">
              <w:rPr>
                <w:noProof/>
                <w:webHidden/>
              </w:rPr>
              <w:t>4</w:t>
            </w:r>
          </w:hyperlink>
        </w:p>
        <w:p w:rsidR="00DE5A65" w:rsidRDefault="00FA1896" w14:paraId="0772CEBF" w14:textId="003E9318">
          <w:pPr>
            <w:pStyle w:val="Cuprins2"/>
            <w:tabs>
              <w:tab w:val="right" w:leader="dot" w:pos="9350"/>
            </w:tabs>
            <w:rPr>
              <w:rFonts w:asciiTheme="minorHAnsi" w:hAnsiTheme="minorHAnsi" w:eastAsiaTheme="minorEastAsia" w:cstheme="minorBidi"/>
              <w:noProof/>
              <w:sz w:val="22"/>
              <w:lang w:val="en-US"/>
            </w:rPr>
          </w:pPr>
          <w:hyperlink w:history="1" w:anchor="_Toc113023166">
            <w:r w:rsidRPr="005C246B" w:rsidR="00DE5A65">
              <w:rPr>
                <w:rStyle w:val="Hyperlink"/>
                <w:noProof/>
              </w:rPr>
              <w:t>Different types of communication skills</w:t>
            </w:r>
            <w:r w:rsidR="00DE5A65">
              <w:rPr>
                <w:noProof/>
                <w:webHidden/>
              </w:rPr>
              <w:tab/>
            </w:r>
            <w:r w:rsidR="00DE5A65">
              <w:rPr>
                <w:noProof/>
                <w:webHidden/>
              </w:rPr>
              <w:t>8</w:t>
            </w:r>
          </w:hyperlink>
        </w:p>
        <w:p w:rsidR="00DE5A65" w:rsidRDefault="00FA1896" w14:paraId="5A721D52" w14:textId="649165AD">
          <w:pPr>
            <w:pStyle w:val="Cuprins2"/>
            <w:tabs>
              <w:tab w:val="right" w:leader="dot" w:pos="9350"/>
            </w:tabs>
            <w:rPr>
              <w:rFonts w:asciiTheme="minorHAnsi" w:hAnsiTheme="minorHAnsi" w:eastAsiaTheme="minorEastAsia" w:cstheme="minorBidi"/>
              <w:noProof/>
              <w:sz w:val="22"/>
              <w:lang w:val="en-US"/>
            </w:rPr>
          </w:pPr>
          <w:hyperlink w:history="1" w:anchor="_Toc113023167">
            <w:r w:rsidRPr="005C246B" w:rsidR="00DE5A65">
              <w:rPr>
                <w:rStyle w:val="Hyperlink"/>
                <w:noProof/>
              </w:rPr>
              <w:t>The advantages and disadvantages of technology in communication</w:t>
            </w:r>
            <w:r w:rsidR="00DE5A65">
              <w:rPr>
                <w:noProof/>
                <w:webHidden/>
              </w:rPr>
              <w:tab/>
            </w:r>
            <w:r w:rsidR="00DE5A65">
              <w:rPr>
                <w:noProof/>
                <w:webHidden/>
              </w:rPr>
              <w:t>9</w:t>
            </w:r>
          </w:hyperlink>
        </w:p>
        <w:p w:rsidR="00DE5A65" w:rsidRDefault="00FA1896" w14:paraId="66DBCBDF" w14:textId="55CC331B">
          <w:pPr>
            <w:pStyle w:val="Cuprins1"/>
            <w:tabs>
              <w:tab w:val="right" w:leader="dot" w:pos="9350"/>
            </w:tabs>
            <w:rPr>
              <w:rFonts w:asciiTheme="minorHAnsi" w:hAnsiTheme="minorHAnsi" w:eastAsiaTheme="minorEastAsia" w:cstheme="minorBidi"/>
              <w:noProof/>
              <w:sz w:val="22"/>
              <w:lang w:val="en-US"/>
            </w:rPr>
          </w:pPr>
          <w:hyperlink w:history="1" w:anchor="_Toc113023168">
            <w:r w:rsidRPr="005C246B" w:rsidR="00DE5A65">
              <w:rPr>
                <w:rStyle w:val="Hyperlink"/>
                <w:noProof/>
              </w:rPr>
              <w:t>Conclusion</w:t>
            </w:r>
            <w:r w:rsidR="00DE5A65">
              <w:rPr>
                <w:noProof/>
                <w:webHidden/>
              </w:rPr>
              <w:tab/>
            </w:r>
            <w:r w:rsidR="00DE5A65">
              <w:rPr>
                <w:noProof/>
                <w:webHidden/>
              </w:rPr>
              <w:t>12</w:t>
            </w:r>
          </w:hyperlink>
        </w:p>
        <w:p w:rsidR="00DE5A65" w:rsidRDefault="00FA1896" w14:paraId="1929183C" w14:textId="509DC977">
          <w:pPr>
            <w:pStyle w:val="Cuprins1"/>
            <w:tabs>
              <w:tab w:val="right" w:leader="dot" w:pos="9350"/>
            </w:tabs>
            <w:rPr>
              <w:rFonts w:asciiTheme="minorHAnsi" w:hAnsiTheme="minorHAnsi" w:eastAsiaTheme="minorEastAsia" w:cstheme="minorBidi"/>
              <w:noProof/>
              <w:sz w:val="22"/>
              <w:lang w:val="en-US"/>
            </w:rPr>
          </w:pPr>
          <w:hyperlink w:history="1" w:anchor="_Toc113023169">
            <w:r w:rsidRPr="005C246B" w:rsidR="00DE5A65">
              <w:rPr>
                <w:rStyle w:val="Hyperlink"/>
                <w:noProof/>
              </w:rPr>
              <w:t>References</w:t>
            </w:r>
            <w:r w:rsidR="00DE5A65">
              <w:rPr>
                <w:noProof/>
                <w:webHidden/>
              </w:rPr>
              <w:tab/>
            </w:r>
            <w:r w:rsidR="00DE5A65">
              <w:rPr>
                <w:noProof/>
                <w:webHidden/>
              </w:rPr>
              <w:t>13</w:t>
            </w:r>
          </w:hyperlink>
        </w:p>
        <w:p w:rsidR="009705E6" w:rsidRDefault="00FA1896" w14:paraId="25F7E9E8" w14:textId="589370B0"/>
      </w:sdtContent>
    </w:sdt>
    <w:p w:rsidR="000B046F" w:rsidP="009705E6" w:rsidRDefault="000B046F" w14:paraId="4499A941" w14:textId="77777777">
      <w:pPr>
        <w:rPr>
          <w:shd w:val="clear" w:color="auto" w:fill="FFFFFF"/>
        </w:rPr>
      </w:pPr>
    </w:p>
    <w:p w:rsidR="00424D01" w:rsidRDefault="00A1761D" w14:paraId="7864D7D5" w14:textId="4FB909F4">
      <w:pPr>
        <w:spacing w:after="160" w:line="259" w:lineRule="auto"/>
        <w:jc w:val="left"/>
        <w:rPr>
          <w:b/>
          <w:bCs/>
          <w:sz w:val="40"/>
          <w:szCs w:val="40"/>
          <w:shd w:val="clear" w:color="auto" w:fill="FFFFFF"/>
        </w:rPr>
      </w:pPr>
      <w:r>
        <w:rPr>
          <w:b/>
          <w:bCs/>
          <w:sz w:val="40"/>
          <w:szCs w:val="40"/>
          <w:shd w:val="clear" w:color="auto" w:fill="FFFFFF"/>
        </w:rPr>
        <w:br w:type="page"/>
      </w:r>
    </w:p>
    <w:p w:rsidR="00A90E3C" w:rsidP="00A90E3C" w:rsidRDefault="00A1761D" w14:paraId="28AAB42E" w14:textId="77777777">
      <w:pPr>
        <w:pStyle w:val="Titlu1"/>
      </w:pPr>
      <w:bookmarkStart w:name="_Toc113023164" w:id="0"/>
      <w:r>
        <w:t>Introduction</w:t>
      </w:r>
      <w:bookmarkEnd w:id="0"/>
    </w:p>
    <w:p w:rsidR="00424D01" w:rsidP="00FF43ED" w:rsidRDefault="00A1761D" w14:paraId="08BFADFC" w14:textId="2B061D21">
      <w:pPr>
        <w:rPr>
          <w:b/>
        </w:rPr>
      </w:pPr>
      <w:r>
        <w:t>Teamwork is a collaborative process of work that targets a common goal which is completing the task in a certain period</w:t>
      </w:r>
      <w:r w:rsidR="00917F97">
        <w:t xml:space="preserve">. Efficiently accomplishing a task requires effective communication between team members. It is identified as an exchange of information, ideas, thoughts and purpose in a way so that each member of the team can understand each other. </w:t>
      </w:r>
      <w:r w:rsidR="000B438F">
        <w:t xml:space="preserve">In this report, the theories of communication will be discussed. The theory </w:t>
      </w:r>
      <w:r w:rsidR="00647187">
        <w:t xml:space="preserve">of </w:t>
      </w:r>
      <w:r w:rsidR="0004663A">
        <w:t xml:space="preserve"> </w:t>
      </w:r>
      <w:r w:rsidR="000B438F">
        <w:t>Tuckman’s</w:t>
      </w:r>
      <w:r w:rsidR="0004663A">
        <w:t xml:space="preserve">, </w:t>
      </w:r>
      <w:r w:rsidR="000B438F">
        <w:t xml:space="preserve">Belbin </w:t>
      </w:r>
      <w:r w:rsidR="0004663A">
        <w:t xml:space="preserve">and classical </w:t>
      </w:r>
      <w:r w:rsidR="000B438F">
        <w:t xml:space="preserve">will be explained in this report. </w:t>
      </w:r>
      <w:r w:rsidR="00647187">
        <w:t xml:space="preserve">Along with that, the advantages and disadvantages of technology in communication will also be specified in this report. Additionally, three communication skills will also be elaborated on in this report. </w:t>
      </w:r>
      <w:r>
        <w:rPr>
          <w:b/>
        </w:rPr>
        <w:br w:type="page"/>
      </w:r>
    </w:p>
    <w:p w:rsidR="00424D01" w:rsidP="009705E6" w:rsidRDefault="00A1761D" w14:paraId="6F27DDA2" w14:textId="26A8B0D4">
      <w:pPr>
        <w:pStyle w:val="Titlu2"/>
      </w:pPr>
      <w:bookmarkStart w:name="_Toc113023165" w:id="1"/>
      <w:r>
        <w:t>Communication Theory</w:t>
      </w:r>
      <w:bookmarkEnd w:id="1"/>
    </w:p>
    <w:p w:rsidR="00315CAA" w:rsidP="00315CAA" w:rsidRDefault="00A1761D" w14:paraId="3094808B" w14:textId="2311FB7E">
      <w:r>
        <w:t xml:space="preserve">The theory of communication was invented by </w:t>
      </w:r>
      <w:r w:rsidRPr="00315CAA">
        <w:t>S. F. Scudder</w:t>
      </w:r>
      <w:r>
        <w:t xml:space="preserve"> in the year of 1980. According to him, there are different viewpoints of communication, such as mechanistic, psychological, social, systematic and critical. A successful outcome of </w:t>
      </w:r>
      <w:r w:rsidR="00AD08BB">
        <w:t>a project is possible when a team will work together through communication with each other acknowledging these aspects</w:t>
      </w:r>
      <w:r w:rsidR="00346A3B">
        <w:t xml:space="preserve"> (</w:t>
      </w:r>
      <w:r w:rsidR="00346A3B">
        <w:rPr>
          <w:shd w:val="clear" w:color="auto" w:fill="FFFFFF"/>
        </w:rPr>
        <w:t>Fuchs, 2020).</w:t>
      </w:r>
    </w:p>
    <w:p w:rsidR="009D5CD0" w:rsidP="009D5CD0" w:rsidRDefault="009D5CD0" w14:paraId="337066EB" w14:textId="77777777">
      <w:pPr>
        <w:rPr>
          <w:b/>
          <w:bCs/>
          <w:u w:val="single"/>
          <w:lang w:val="en-IN"/>
        </w:rPr>
      </w:pPr>
      <w:r w:rsidRPr="00502226">
        <w:rPr>
          <w:b/>
          <w:bCs/>
          <w:u w:val="single"/>
          <w:lang w:val="en-IN"/>
        </w:rPr>
        <w:t>Tuckman</w:t>
      </w:r>
      <w:r>
        <w:rPr>
          <w:b/>
          <w:bCs/>
          <w:u w:val="single"/>
          <w:lang w:val="en-IN"/>
        </w:rPr>
        <w:t>’s</w:t>
      </w:r>
      <w:r w:rsidRPr="00502226">
        <w:rPr>
          <w:b/>
          <w:bCs/>
          <w:u w:val="single"/>
          <w:lang w:val="en-IN"/>
        </w:rPr>
        <w:t xml:space="preserve"> theory</w:t>
      </w:r>
    </w:p>
    <w:p w:rsidR="009D5CD0" w:rsidP="009D5CD0" w:rsidRDefault="009D5CD0" w14:paraId="7A290CB3" w14:textId="77777777">
      <w:pPr>
        <w:rPr>
          <w:shd w:val="clear" w:color="auto" w:fill="FFFFFF"/>
        </w:rPr>
      </w:pPr>
      <w:r>
        <w:rPr>
          <w:shd w:val="clear" w:color="auto" w:fill="FFFFFF"/>
        </w:rPr>
        <w:t>Tuckman’s theory was first introduced by Bruce Tuckman in 1965. It is proposed that five stages are required to develop effective teamwork. Those stages are comprised of forming, storming, norming, performing and adjourning. The collaborative teamwork would go through starting stages that are forming and ending stages that are adjourning at end of the project.</w:t>
      </w:r>
    </w:p>
    <w:p w:rsidRPr="006611A2" w:rsidR="009D5CD0" w:rsidP="009D5CD0" w:rsidRDefault="009D5CD0" w14:paraId="13D92C3C" w14:textId="77777777">
      <w:r w:rsidRPr="00800B6A">
        <w:rPr>
          <w:i/>
          <w:iCs/>
          <w:u w:val="single"/>
          <w:shd w:val="clear" w:color="auto" w:fill="FFFFFF"/>
        </w:rPr>
        <w:t>Forming</w:t>
      </w:r>
      <w:r>
        <w:rPr>
          <w:i/>
          <w:iCs/>
          <w:u w:val="single"/>
          <w:shd w:val="clear" w:color="auto" w:fill="FFFFFF"/>
        </w:rPr>
        <w:t xml:space="preserve">- </w:t>
      </w:r>
      <w:r w:rsidRPr="006611A2">
        <w:t>In this stage, the introduction of each group member</w:t>
      </w:r>
      <w:r>
        <w:t xml:space="preserve"> has been done. Along with this, allocation of group tasks has been done. During this team development stage, the common discussions will be about assigning project objectives, rules and regulations regarding the task, team members' previous knowledge and contributions of each member regarding tasks. For example, students in the classroom are able to get some knowledge from forming stage that enhances communication skills among every student in the group</w:t>
      </w:r>
      <w:r w:rsidRPr="00740C26">
        <w:t xml:space="preserve"> </w:t>
      </w:r>
      <w:r>
        <w:t>(Tuckman, 1965).</w:t>
      </w:r>
    </w:p>
    <w:p w:rsidR="009D5CD0" w:rsidP="009D5CD0" w:rsidRDefault="009D5CD0" w14:paraId="0D82C15B" w14:textId="77777777">
      <w:pPr>
        <w:rPr>
          <w:i/>
          <w:iCs/>
          <w:u w:val="single"/>
          <w:shd w:val="clear" w:color="auto" w:fill="FFFFFF"/>
        </w:rPr>
      </w:pPr>
      <w:r>
        <w:rPr>
          <w:i/>
          <w:iCs/>
          <w:u w:val="single"/>
          <w:shd w:val="clear" w:color="auto" w:fill="FFFFFF"/>
        </w:rPr>
        <w:t xml:space="preserve">Storming- </w:t>
      </w:r>
      <w:r w:rsidRPr="00DC6609">
        <w:t>Storming Stages defines the real excitement</w:t>
      </w:r>
      <w:r>
        <w:t xml:space="preserve"> behaviours of team members towards collaborative tasks. During this stage, team members are looking for a leader to accomplish the whole task in an efficient manner. For instance, individuals in a classroom are getting knowledge about the role of a leader to complete the assigned tasks because a leader can lead the other group members in the right direction.</w:t>
      </w:r>
    </w:p>
    <w:p w:rsidRPr="00B2510A" w:rsidR="009D5CD0" w:rsidP="009D5CD0" w:rsidRDefault="009D5CD0" w14:paraId="6C408571" w14:textId="77777777">
      <w:r>
        <w:rPr>
          <w:i/>
          <w:iCs/>
          <w:u w:val="single"/>
          <w:shd w:val="clear" w:color="auto" w:fill="FFFFFF"/>
        </w:rPr>
        <w:t xml:space="preserve">Norming- </w:t>
      </w:r>
      <w:r w:rsidRPr="00B2510A">
        <w:t>Norming stage can consider a</w:t>
      </w:r>
      <w:r>
        <w:t>n</w:t>
      </w:r>
      <w:r w:rsidRPr="00B2510A">
        <w:t xml:space="preserve"> overlapping stage </w:t>
      </w:r>
      <w:r>
        <w:t>with storing stage. In this stage, peoples in the group are able to work together in order to achieve common goals. Furthermore, people tend to settle down for attaining rest work. For instance, if a new task has been assigned to students, it may be easier for those students who have already done the tasks previously in the team. So, other students can get an idea about the brief of the projects.</w:t>
      </w:r>
    </w:p>
    <w:p w:rsidRPr="007A0A15" w:rsidR="009D5CD0" w:rsidP="009D5CD0" w:rsidRDefault="009D5CD0" w14:paraId="024C2189" w14:textId="77777777">
      <w:r>
        <w:rPr>
          <w:i/>
          <w:iCs/>
          <w:u w:val="single"/>
          <w:shd w:val="clear" w:color="auto" w:fill="FFFFFF"/>
        </w:rPr>
        <w:t xml:space="preserve">Performing- </w:t>
      </w:r>
      <w:r w:rsidRPr="007A0A15">
        <w:t>Performing stage is</w:t>
      </w:r>
      <w:r>
        <w:t xml:space="preserve"> one of the</w:t>
      </w:r>
      <w:r w:rsidRPr="007A0A15">
        <w:t xml:space="preserve"> team development</w:t>
      </w:r>
      <w:r>
        <w:t>al</w:t>
      </w:r>
      <w:r w:rsidRPr="007A0A15">
        <w:t xml:space="preserve"> stages whe</w:t>
      </w:r>
      <w:r>
        <w:t>re each team member can motivate through competition. Along with this, each member can get an idea about the strengths and weaknesses of each member. For example, every individual in the classroom can get an idea about the cooperative nature to complete the tasks in the group.</w:t>
      </w:r>
    </w:p>
    <w:p w:rsidR="009D5CD0" w:rsidP="009D5CD0" w:rsidRDefault="009D5CD0" w14:paraId="3DAF4462" w14:textId="77777777">
      <w:r>
        <w:rPr>
          <w:i/>
          <w:iCs/>
          <w:u w:val="single"/>
          <w:shd w:val="clear" w:color="auto" w:fill="FFFFFF"/>
        </w:rPr>
        <w:t xml:space="preserve">Adjourning- </w:t>
      </w:r>
      <w:r w:rsidRPr="00897285">
        <w:t xml:space="preserve">The final and fifth stage of team development is adjourning. </w:t>
      </w:r>
      <w:r>
        <w:t>During this stage, the group tasks will end and the team of the group will be detached. Furthermore, the members of the team tend to share their whole experience to do the assigned work in an effective manner. For instance, Students are able to get knowledge about how a team can complete the assigned work with a good ending from this stage</w:t>
      </w:r>
      <w:r w:rsidRPr="00740C26">
        <w:rPr>
          <w:shd w:val="clear" w:color="auto" w:fill="FFFFFF"/>
        </w:rPr>
        <w:t xml:space="preserve"> </w:t>
      </w:r>
      <w:r>
        <w:rPr>
          <w:shd w:val="clear" w:color="auto" w:fill="FFFFFF"/>
        </w:rPr>
        <w:t>(</w:t>
      </w:r>
      <w:proofErr w:type="spellStart"/>
      <w:r>
        <w:rPr>
          <w:shd w:val="clear" w:color="auto" w:fill="FFFFFF"/>
        </w:rPr>
        <w:t>Crunk</w:t>
      </w:r>
      <w:proofErr w:type="spellEnd"/>
      <w:r>
        <w:rPr>
          <w:shd w:val="clear" w:color="auto" w:fill="FFFFFF"/>
        </w:rPr>
        <w:t>, 2018</w:t>
      </w:r>
      <w:r>
        <w:t xml:space="preserve">). </w:t>
      </w:r>
    </w:p>
    <w:p w:rsidRPr="0015010C" w:rsidR="005F76B5" w:rsidP="009D5CD0" w:rsidRDefault="00A1761D" w14:paraId="38781E2C" w14:textId="76D3E7F9">
      <w:pPr>
        <w:spacing w:after="160" w:line="259" w:lineRule="auto"/>
        <w:jc w:val="left"/>
        <w:rPr>
          <w:b/>
          <w:bCs/>
          <w:u w:val="single"/>
        </w:rPr>
      </w:pPr>
      <w:r w:rsidRPr="0015010C">
        <w:rPr>
          <w:b/>
          <w:bCs/>
          <w:u w:val="single"/>
        </w:rPr>
        <w:t>Belbin Theory</w:t>
      </w:r>
    </w:p>
    <w:p w:rsidR="006267EF" w:rsidP="00721B7B" w:rsidRDefault="00A1761D" w14:paraId="7770D3A8" w14:textId="44BE836D">
      <w:pPr>
        <w:rPr>
          <w:shd w:val="clear" w:color="auto" w:fill="FFFFFF"/>
        </w:rPr>
      </w:pPr>
      <w:r>
        <w:rPr>
          <w:shd w:val="clear" w:color="auto" w:fill="FFFFFF"/>
        </w:rPr>
        <w:t>Belbin’s theory was first invented by Dr Meredith Belbin in 1969. According to him, there are nine team roles that an individual needs to perform while working together. These roles are categorised into three groups.</w:t>
      </w:r>
      <w:r w:rsidR="00BB7009">
        <w:rPr>
          <w:shd w:val="clear" w:color="auto" w:fill="FFFFFF"/>
        </w:rPr>
        <w:t xml:space="preserve"> This theory helps each individual to enrich the dynamics of teamwork through communication with each other.</w:t>
      </w:r>
    </w:p>
    <w:p w:rsidRPr="00CE3217" w:rsidR="00CE3217" w:rsidP="00721B7B" w:rsidRDefault="00A1761D" w14:paraId="64A4A545" w14:textId="77777777">
      <w:pPr>
        <w:rPr>
          <w:b/>
          <w:bCs/>
        </w:rPr>
      </w:pPr>
      <w:r w:rsidRPr="00CE3217">
        <w:rPr>
          <w:b/>
          <w:bCs/>
          <w:u w:val="single"/>
          <w:shd w:val="clear" w:color="auto" w:fill="FFFFFF"/>
        </w:rPr>
        <w:t>Action-oriented roles</w:t>
      </w:r>
    </w:p>
    <w:p w:rsidR="005F76B5" w:rsidP="00721B7B" w:rsidRDefault="00A1761D" w14:paraId="69A3A4B4" w14:textId="3D09ECF9">
      <w:r w:rsidRPr="0015010C">
        <w:rPr>
          <w:i/>
          <w:u w:val="single"/>
        </w:rPr>
        <w:t>Shaper:</w:t>
      </w:r>
      <w:r>
        <w:t xml:space="preserve"> The ex</w:t>
      </w:r>
      <w:r w:rsidR="00855456">
        <w:t xml:space="preserve">trovert of the team is the one who motivates other members to improve their work. This extrovert of the team is called the shaper of the group. These individuals </w:t>
      </w:r>
      <w:r w:rsidR="00E05F3B">
        <w:t>have</w:t>
      </w:r>
      <w:r w:rsidR="00855456">
        <w:t xml:space="preserve"> the quality to solve problems and provide a fruitful outcome. For example, </w:t>
      </w:r>
      <w:r w:rsidR="00E05F3B">
        <w:t xml:space="preserve">in a classroom, one individual student in teamwork is considered the shaper of the group who plays the action-oriented role. Applying this theory in teamwork will speed up the process as the shaper will communicate with </w:t>
      </w:r>
      <w:r w:rsidR="004278AB">
        <w:t>the other</w:t>
      </w:r>
      <w:r w:rsidR="00E05F3B">
        <w:t xml:space="preserve"> students and solve their problems.</w:t>
      </w:r>
      <w:r w:rsidR="00245B19">
        <w:t xml:space="preserve"> Students will learn the way to solve problem</w:t>
      </w:r>
      <w:r w:rsidR="00BB7009">
        <w:t>s in a team by applying this theory.</w:t>
      </w:r>
    </w:p>
    <w:p w:rsidR="00E05F3B" w:rsidP="00721B7B" w:rsidRDefault="00A1761D" w14:paraId="6338C2EC" w14:textId="49DB2757">
      <w:r w:rsidRPr="0015010C">
        <w:rPr>
          <w:i/>
          <w:u w:val="single"/>
        </w:rPr>
        <w:t>Implementer</w:t>
      </w:r>
      <w:r w:rsidRPr="0015010C" w:rsidR="004278AB">
        <w:rPr>
          <w:i/>
        </w:rPr>
        <w:t>:</w:t>
      </w:r>
      <w:r w:rsidR="004278AB">
        <w:t xml:space="preserve"> The implementer is the one who works hard in a group to complete the task. These individuals are dedicated and help other members to achieve their goals. For example, in a classroom situation, </w:t>
      </w:r>
      <w:r w:rsidR="00245B19">
        <w:t xml:space="preserve">when a problem arises in the group due to a communication gap, the implementer of the team can use tactics to get the work done in an accurate manner. This theory will help the students learn about hard work and teamwork through communicating with each other. </w:t>
      </w:r>
    </w:p>
    <w:p w:rsidR="00245B19" w:rsidP="00721B7B" w:rsidRDefault="00A1761D" w14:paraId="77810BD2" w14:textId="3A771FB6">
      <w:r w:rsidRPr="0015010C">
        <w:rPr>
          <w:i/>
          <w:u w:val="single"/>
        </w:rPr>
        <w:t>Complete finisher</w:t>
      </w:r>
      <w:r w:rsidRPr="0015010C">
        <w:rPr>
          <w:i/>
        </w:rPr>
        <w:t>:</w:t>
      </w:r>
      <w:r>
        <w:t xml:space="preserve"> This role is played by the one individual who finishes</w:t>
      </w:r>
      <w:r w:rsidR="00BB7009">
        <w:t xml:space="preserve"> the tasks within time in a proper way. This individual is defined as the finisher who inspires others to finish the work in time. For instance, this theory will help the students to complete their work within a certain period of time. The finisher of the group will motivate other team members to meet the deadline of work along with maintaining a good quality of work</w:t>
      </w:r>
      <w:r w:rsidR="00346A3B">
        <w:t xml:space="preserve"> (</w:t>
      </w:r>
      <w:r w:rsidR="00346A3B">
        <w:rPr>
          <w:shd w:val="clear" w:color="auto" w:fill="FFFFFF"/>
        </w:rPr>
        <w:t>Aranzabal et al., 2022)</w:t>
      </w:r>
      <w:r w:rsidR="00BB7009">
        <w:t>.</w:t>
      </w:r>
      <w:r>
        <w:t xml:space="preserve"> </w:t>
      </w:r>
    </w:p>
    <w:p w:rsidR="009D5CD0" w:rsidP="009D5CD0" w:rsidRDefault="009D5CD0" w14:paraId="284EB7F4" w14:textId="77777777">
      <w:pPr>
        <w:rPr>
          <w:b/>
          <w:bCs/>
          <w:u w:val="single"/>
        </w:rPr>
      </w:pPr>
      <w:r w:rsidRPr="00673B29">
        <w:rPr>
          <w:b/>
          <w:bCs/>
          <w:u w:val="single"/>
        </w:rPr>
        <w:t>People-oriented roles</w:t>
      </w:r>
    </w:p>
    <w:p w:rsidRPr="00B335A1" w:rsidR="009D5CD0" w:rsidP="009D5CD0" w:rsidRDefault="009D5CD0" w14:paraId="6EF3C542" w14:textId="77777777">
      <w:r w:rsidRPr="0015010C">
        <w:rPr>
          <w:rStyle w:val="Robust"/>
          <w:rFonts w:cs="Times New Roman"/>
          <w:b w:val="0"/>
          <w:i/>
          <w:iCs/>
          <w:szCs w:val="24"/>
          <w:u w:val="single"/>
          <w:bdr w:val="none" w:color="auto" w:sz="0" w:space="0" w:frame="1"/>
          <w:shd w:val="clear" w:color="auto" w:fill="FFFFFF"/>
        </w:rPr>
        <w:t>Coordinator-</w:t>
      </w:r>
      <w:r>
        <w:rPr>
          <w:rStyle w:val="Robust"/>
          <w:rFonts w:cs="Times New Roman"/>
          <w:i/>
          <w:iCs/>
          <w:szCs w:val="24"/>
          <w:u w:val="single"/>
          <w:bdr w:val="none" w:color="auto" w:sz="0" w:space="0" w:frame="1"/>
          <w:shd w:val="clear" w:color="auto" w:fill="FFFFFF"/>
        </w:rPr>
        <w:t xml:space="preserve"> </w:t>
      </w:r>
      <w:r w:rsidRPr="00B335A1">
        <w:t xml:space="preserve">A coordinator of the team is referred to as a </w:t>
      </w:r>
      <w:r>
        <w:t>traditional leader. The coordinator act as a guide who divides the delegated tasks among the right and most talented people in the team. As well as they help the team towards a common objective in a proficient way. For instance, in a classroom, a student can gather knowledge by being a coordinator on how much they could be more responsible for teamwork.</w:t>
      </w:r>
    </w:p>
    <w:p w:rsidR="009D5CD0" w:rsidP="009D5CD0" w:rsidRDefault="009D5CD0" w14:paraId="18E368F8" w14:textId="77777777">
      <w:r w:rsidRPr="0015010C">
        <w:rPr>
          <w:rStyle w:val="Robust"/>
          <w:rFonts w:cs="Times New Roman"/>
          <w:b w:val="0"/>
          <w:i/>
          <w:iCs/>
          <w:szCs w:val="24"/>
          <w:u w:val="single"/>
          <w:bdr w:val="none" w:color="auto" w:sz="0" w:space="0" w:frame="1"/>
          <w:shd w:val="clear" w:color="auto" w:fill="FFFFFF"/>
        </w:rPr>
        <w:t>Team worker</w:t>
      </w:r>
      <w:r w:rsidRPr="0015010C">
        <w:rPr>
          <w:b/>
        </w:rPr>
        <w:t>-</w:t>
      </w:r>
      <w:r w:rsidRPr="00400729">
        <w:t xml:space="preserve"> A team worker can build a supportive work ambience by guiding colleague</w:t>
      </w:r>
      <w:r>
        <w:t>s to overcome difficulties within teamwork. A team worker acts as a catalyst to achieve a common mission. For instance, students of the classroom act as team workers. Students are getting an idea of how to overcome difficulties in group projects through communicating with each other</w:t>
      </w:r>
      <w:r w:rsidRPr="00740C26">
        <w:rPr>
          <w:shd w:val="clear" w:color="auto" w:fill="FFFFFF"/>
        </w:rPr>
        <w:t xml:space="preserve"> </w:t>
      </w:r>
      <w:r>
        <w:rPr>
          <w:shd w:val="clear" w:color="auto" w:fill="FFFFFF"/>
        </w:rPr>
        <w:t>(Flores-Parra et al.,2018)</w:t>
      </w:r>
      <w:r>
        <w:t>.</w:t>
      </w:r>
    </w:p>
    <w:p w:rsidRPr="00D632C1" w:rsidR="009D5CD0" w:rsidP="009D5CD0" w:rsidRDefault="009D5CD0" w14:paraId="673EAC76" w14:textId="77777777">
      <w:pPr>
        <w:rPr>
          <w:i/>
          <w:iCs/>
          <w:u w:val="single"/>
        </w:rPr>
      </w:pPr>
      <w:r w:rsidRPr="00D632C1">
        <w:rPr>
          <w:i/>
          <w:iCs/>
          <w:u w:val="single"/>
        </w:rPr>
        <w:t>Resource investigator</w:t>
      </w:r>
      <w:r>
        <w:rPr>
          <w:i/>
          <w:iCs/>
          <w:u w:val="single"/>
        </w:rPr>
        <w:t xml:space="preserve">- </w:t>
      </w:r>
      <w:r w:rsidRPr="00F41E15">
        <w:t>Resource investigators are those who accomplish research work to</w:t>
      </w:r>
      <w:r>
        <w:rPr>
          <w:i/>
          <w:iCs/>
          <w:u w:val="single"/>
        </w:rPr>
        <w:t xml:space="preserve"> </w:t>
      </w:r>
      <w:r w:rsidRPr="00F41E15">
        <w:t>get an effective result.</w:t>
      </w:r>
      <w:r>
        <w:t xml:space="preserve"> For instance, in the classroom, a student can get an idea of how to do research functions in group tasks.</w:t>
      </w:r>
    </w:p>
    <w:p w:rsidRPr="005D4800" w:rsidR="0015010C" w:rsidP="0015010C" w:rsidRDefault="0015010C" w14:paraId="20220932" w14:textId="77777777">
      <w:pPr>
        <w:rPr>
          <w:b/>
          <w:u w:val="single"/>
        </w:rPr>
      </w:pPr>
      <w:r w:rsidRPr="005D4800">
        <w:rPr>
          <w:b/>
          <w:u w:val="single"/>
        </w:rPr>
        <w:t>Thought-oriented roles</w:t>
      </w:r>
    </w:p>
    <w:p w:rsidR="0015010C" w:rsidP="0015010C" w:rsidRDefault="0015010C" w14:paraId="54C799B5" w14:textId="77777777">
      <w:r>
        <w:t xml:space="preserve">The though-oriented roles involve three stages which are the plants, monitor-evaluator and specialist. </w:t>
      </w:r>
    </w:p>
    <w:p w:rsidR="0015010C" w:rsidP="0015010C" w:rsidRDefault="0015010C" w14:paraId="086086BB" w14:textId="77777777">
      <w:r w:rsidRPr="0015010C">
        <w:rPr>
          <w:i/>
          <w:u w:val="single"/>
        </w:rPr>
        <w:t>Plants:</w:t>
      </w:r>
      <w:r>
        <w:t xml:space="preserve"> According to the respective roles, plants refer to some students who can create innovative and interesting ideas, but they specifically keep them to themselves. This kind of role within the team helps to generate innovative and creative ideas inside the classroom </w:t>
      </w:r>
      <w:sdt>
        <w:sdtPr>
          <w:id w:val="281384017"/>
          <w:citation/>
        </w:sdtPr>
        <w:sdtEndPr/>
        <w:sdtContent>
          <w:r w:rsidRPr="00E36E2D">
            <w:rPr>
              <w:noProof/>
              <w:lang w:val="en-US"/>
            </w:rPr>
            <w:t>(mindtools, 2022)</w:t>
          </w:r>
        </w:sdtContent>
      </w:sdt>
      <w:r>
        <w:t>.</w:t>
      </w:r>
    </w:p>
    <w:p w:rsidR="0015010C" w:rsidP="0015010C" w:rsidRDefault="0015010C" w14:paraId="7A1D5C77" w14:textId="77777777">
      <w:r w:rsidRPr="0015010C">
        <w:rPr>
          <w:i/>
          <w:u w:val="single"/>
        </w:rPr>
        <w:t>Monitor-evaluator roles:</w:t>
      </w:r>
      <w:r w:rsidRPr="00AA6B7A">
        <w:t xml:space="preserve"> </w:t>
      </w:r>
      <w:r>
        <w:t xml:space="preserve">The monitor-evaluator can be termed as a student who strategically evaluates the creative ideas of another student and figure out the advantages and disadvantages of every single idea. This particular role can be implemented in the classroom to identify the benefits and the limitations of an idea which is needed while working in a team. </w:t>
      </w:r>
    </w:p>
    <w:p w:rsidRPr="00AA6B7A" w:rsidR="0015010C" w:rsidP="0015010C" w:rsidRDefault="0015010C" w14:paraId="53714BB2" w14:textId="77777777">
      <w:r w:rsidRPr="0015010C">
        <w:rPr>
          <w:i/>
          <w:u w:val="single"/>
        </w:rPr>
        <w:t>Specialists:</w:t>
      </w:r>
      <w:r w:rsidRPr="00AA6B7A">
        <w:t xml:space="preserve"> </w:t>
      </w:r>
      <w:r>
        <w:t>According to this kind of role, a student who specialises in a particular subject or topic can lead a team for that specific project. This kind of role of any student can be used in the classroom for their subject expertise.</w:t>
      </w:r>
    </w:p>
    <w:p w:rsidRPr="0015010C" w:rsidR="00647187" w:rsidP="0015010C" w:rsidRDefault="00A1761D" w14:paraId="71B1DE4F" w14:textId="2BE8BAAC">
      <w:pPr>
        <w:spacing w:after="160" w:line="259" w:lineRule="auto"/>
        <w:jc w:val="left"/>
      </w:pPr>
      <w:r w:rsidRPr="00647187">
        <w:rPr>
          <w:b/>
          <w:bCs/>
        </w:rPr>
        <w:t>Classical Theory</w:t>
      </w:r>
    </w:p>
    <w:p w:rsidR="00BB7009" w:rsidP="00647187" w:rsidRDefault="00A1761D" w14:paraId="606B710F" w14:textId="05B666A9">
      <w:r w:rsidRPr="00280ACA">
        <w:t>Th</w:t>
      </w:r>
      <w:r>
        <w:t xml:space="preserve">ere are different theories and ways of communication. The classical theory defines the way the process of communication should </w:t>
      </w:r>
      <w:r w:rsidR="001663C4">
        <w:t xml:space="preserve">accelerate. </w:t>
      </w:r>
      <w:r w:rsidR="00AD08BB">
        <w:t xml:space="preserve">It is stated that </w:t>
      </w:r>
      <w:r w:rsidR="0004663A">
        <w:t xml:space="preserve">when an individual member of a team does not communicate well with the other members, then the whole work falls apart. For example, in a classroom, there are few students working together as a team. One of the </w:t>
      </w:r>
      <w:r w:rsidR="005F76B5">
        <w:t>members</w:t>
      </w:r>
      <w:r w:rsidR="0004663A">
        <w:t xml:space="preserve"> </w:t>
      </w:r>
      <w:r w:rsidR="005F76B5">
        <w:t>is not exchanging information in a proper manner, which leads to the failure of the project. Students can improve their way of communication by applying classical theory in the classroom</w:t>
      </w:r>
      <w:r w:rsidR="00CA1226">
        <w:t xml:space="preserve"> (</w:t>
      </w:r>
      <w:r w:rsidR="00CA1226">
        <w:rPr>
          <w:shd w:val="clear" w:color="auto" w:fill="FFFFFF"/>
        </w:rPr>
        <w:t>Ivarsson et al., 2020)</w:t>
      </w:r>
      <w:r w:rsidR="005F76B5">
        <w:t>.</w:t>
      </w:r>
    </w:p>
    <w:p w:rsidR="0015010C" w:rsidP="0015010C" w:rsidRDefault="0015010C" w14:paraId="12E15B92" w14:textId="77777777">
      <w:pPr>
        <w:pStyle w:val="Titlu2"/>
      </w:pPr>
      <w:bookmarkStart w:name="_Toc113023166" w:id="2"/>
      <w:r w:rsidRPr="00132D94">
        <w:t>Different types of communication skills</w:t>
      </w:r>
      <w:bookmarkEnd w:id="2"/>
    </w:p>
    <w:p w:rsidR="0015010C" w:rsidP="0015010C" w:rsidRDefault="0015010C" w14:paraId="6A829B7F" w14:textId="77777777">
      <w:r>
        <w:t>Communication skills enable an individual to pass any particular information to another person. Communication can be of various types such as vocal, written and also visual communication. The discussion of the various types of communication is given below.</w:t>
      </w:r>
    </w:p>
    <w:p w:rsidRPr="00E36E2D" w:rsidR="0015010C" w:rsidP="0015010C" w:rsidRDefault="0015010C" w14:paraId="2F943E77" w14:textId="77777777">
      <w:r>
        <w:rPr>
          <w:b/>
        </w:rPr>
        <w:t xml:space="preserve">1. Verbal or written communication: </w:t>
      </w:r>
      <w:r>
        <w:t xml:space="preserve">Verbal and written communication is generally the ability to express the thoughts and ideas of an individual either by using the voice or writing ability of an individual. Verbal and written communication involves the words an individual speaks or expresses their thoughts through writing. Good verbal and written communication skills are important when it comes to understanding and delivering any information accurately and quickly </w:t>
      </w:r>
      <w:r>
        <w:rPr>
          <w:lang w:val="en-US"/>
        </w:rPr>
        <w:t>(</w:t>
      </w:r>
      <w:proofErr w:type="spellStart"/>
      <w:r w:rsidRPr="00CF40DE">
        <w:rPr>
          <w:lang w:val="en-US"/>
        </w:rPr>
        <w:t>Abdikarimova</w:t>
      </w:r>
      <w:proofErr w:type="spellEnd"/>
      <w:r>
        <w:rPr>
          <w:lang w:val="en-US"/>
        </w:rPr>
        <w:t>, et al., 2021)</w:t>
      </w:r>
      <w:r>
        <w:t>. For example, a situation might occur where a student is having issues while communicating within a team during project work. In that case, the classical theory can be implemented to improve the situation. In respect to the situation, the classical theory of communication suggests that, if some members of the team are having poor communication skills then it might affect the whole group. Therefore, in this case, communication can be improved by coordinating with the team leader and figuring out a way by which all the team members would be able to understand and deliver their thoughts (</w:t>
      </w:r>
      <w:proofErr w:type="spellStart"/>
      <w:r w:rsidRPr="00E36E2D">
        <w:t>Boetje</w:t>
      </w:r>
      <w:proofErr w:type="spellEnd"/>
      <w:r>
        <w:t xml:space="preserve"> and </w:t>
      </w:r>
      <w:proofErr w:type="spellStart"/>
      <w:r w:rsidRPr="00E36E2D">
        <w:t>Ginkel</w:t>
      </w:r>
      <w:proofErr w:type="spellEnd"/>
      <w:r>
        <w:t>, 2021).</w:t>
      </w:r>
    </w:p>
    <w:p w:rsidR="003C18FA" w:rsidP="003C18FA" w:rsidRDefault="0015010C" w14:paraId="251DDCE2" w14:textId="77777777">
      <w:r>
        <w:rPr>
          <w:b/>
        </w:rPr>
        <w:t>2.</w:t>
      </w:r>
      <w:r>
        <w:t xml:space="preserve"> </w:t>
      </w:r>
      <w:r>
        <w:rPr>
          <w:b/>
        </w:rPr>
        <w:t>P</w:t>
      </w:r>
      <w:r w:rsidRPr="00921449">
        <w:rPr>
          <w:b/>
        </w:rPr>
        <w:t>resentation skills:</w:t>
      </w:r>
      <w:r>
        <w:rPr>
          <w:b/>
        </w:rPr>
        <w:t xml:space="preserve"> </w:t>
      </w:r>
      <w:r>
        <w:t>Presentation skill is not only about making a good presentation but the way a student can present their ideas and thoughts to the entire group or team. Presentation skills are essential for a student in various kinds of situations like presenting themselves in front of a crowd at the time of a debate in an organisation. Another situation where the respective skill can be useful is while working in a team for a project at the organisation. For example, taking the previously stated situation of working on a project within a team, a student might have issues while presenting their thoughts to the rest of the team members. In this case, implementing Belbin's theory can help the students within the team to identify the strengths and the weaknesses of their communication. Keeping those in mind, the respective students need to improve their skills within the group (</w:t>
      </w:r>
      <w:r w:rsidRPr="00E36E2D">
        <w:t>Adnan</w:t>
      </w:r>
      <w:r>
        <w:t xml:space="preserve">, 2022). </w:t>
      </w:r>
    </w:p>
    <w:p w:rsidR="003C18FA" w:rsidP="009705E6" w:rsidRDefault="003C18FA" w14:paraId="2825841A" w14:textId="710698B9">
      <w:pPr>
        <w:pStyle w:val="Titlu2"/>
      </w:pPr>
      <w:bookmarkStart w:name="_Toc113023167" w:id="3"/>
      <w:r>
        <w:t>T</w:t>
      </w:r>
      <w:r w:rsidRPr="00D76F64">
        <w:t>he advantages and disadvantages of technology in communication</w:t>
      </w:r>
      <w:bookmarkEnd w:id="3"/>
      <w:r>
        <w:t xml:space="preserve"> </w:t>
      </w:r>
    </w:p>
    <w:p w:rsidRPr="00D76F64" w:rsidR="003C18FA" w:rsidP="003C18FA" w:rsidRDefault="003C18FA" w14:paraId="42498EDF" w14:textId="77777777">
      <w:pPr>
        <w:rPr>
          <w:rFonts w:cs="Times New Roman"/>
          <w:b/>
          <w:bCs/>
        </w:rPr>
      </w:pPr>
      <w:r w:rsidRPr="00D76F64">
        <w:rPr>
          <w:b/>
          <w:bCs/>
        </w:rPr>
        <w:t>Advantages of technology in communication</w:t>
      </w:r>
    </w:p>
    <w:p w:rsidR="003C18FA" w:rsidP="003C18FA" w:rsidRDefault="003C18FA" w14:paraId="1AFAC80C" w14:textId="77777777">
      <w:r>
        <w:t>There are several advantages of technology in communication, the advantages are illustrated here, </w:t>
      </w:r>
    </w:p>
    <w:p w:rsidRPr="00D76F64" w:rsidR="003C18FA" w:rsidP="003C18FA" w:rsidRDefault="003C18FA" w14:paraId="21D92F55" w14:textId="77777777">
      <w:pPr>
        <w:rPr>
          <w:b/>
          <w:bCs/>
        </w:rPr>
      </w:pPr>
      <w:r w:rsidRPr="00D76F64">
        <w:rPr>
          <w:b/>
          <w:bCs/>
        </w:rPr>
        <w:t>1. Developing communication</w:t>
      </w:r>
    </w:p>
    <w:p w:rsidR="003C18FA" w:rsidP="003C18FA" w:rsidRDefault="003C18FA" w14:paraId="23F9817C" w14:textId="77777777">
      <w:r>
        <w:t>Implementation technology assisted the university in preparing a shared information environment in the classroom. It helps the university to give access to information to the people who need it. The technologies like electronic mail help the candidates to interact with sir and get the essential information on time. It helps in the continuous flow of educational information from top to bottom level without any prevention</w:t>
      </w:r>
      <w:r w:rsidRPr="009A248F">
        <w:rPr>
          <w:b/>
          <w:bCs/>
        </w:rPr>
        <w:t xml:space="preserve"> </w:t>
      </w:r>
      <w:sdt>
        <w:sdtPr>
          <w:rPr>
            <w:b/>
            <w:bCs/>
          </w:rPr>
          <w:id w:val="-1055935610"/>
          <w:citation/>
        </w:sdtPr>
        <w:sdtEndPr/>
        <w:sdtContent>
          <w:r w:rsidRPr="00EF75C3">
            <w:rPr>
              <w:noProof/>
              <w:shd w:val="clear" w:color="auto" w:fill="FFFFFF"/>
            </w:rPr>
            <w:t>(BBC, 2022)</w:t>
          </w:r>
        </w:sdtContent>
      </w:sdt>
      <w:r>
        <w:t>. For example, the management team of universities gave instructions relating to the improvement of studies to its individual candidates through electronic mail. </w:t>
      </w:r>
    </w:p>
    <w:p w:rsidRPr="00D76F64" w:rsidR="003C18FA" w:rsidP="003C18FA" w:rsidRDefault="003C18FA" w14:paraId="35E92EF7" w14:textId="77777777">
      <w:pPr>
        <w:rPr>
          <w:b/>
          <w:bCs/>
        </w:rPr>
      </w:pPr>
      <w:r w:rsidRPr="00D76F64">
        <w:rPr>
          <w:b/>
          <w:bCs/>
        </w:rPr>
        <w:t>2.  Participation level of students is increasing</w:t>
      </w:r>
    </w:p>
    <w:p w:rsidR="003C18FA" w:rsidP="003C18FA" w:rsidRDefault="003C18FA" w14:paraId="4DBB870E" w14:textId="77777777">
      <w:r>
        <w:t xml:space="preserve">The use of technology increases the participation of individual candidates in the operations of the classroom. Every student has a responsibility to complete the tasks on time and it is completely controlled by the experts. As there is full control over the participation of the students that lead to the efficiency of the people to enhance the performance of the studies. For example, the individual also uses text messaging services to receive support from other classmates. The students also use social media as a communication tool to participate in creating programs to enhance their efficiency in their studies. </w:t>
      </w:r>
    </w:p>
    <w:p w:rsidRPr="00D76F64" w:rsidR="003C18FA" w:rsidP="003C18FA" w:rsidRDefault="003C18FA" w14:paraId="2E390F4F" w14:textId="77777777">
      <w:pPr>
        <w:rPr>
          <w:b/>
          <w:bCs/>
        </w:rPr>
      </w:pPr>
      <w:r w:rsidRPr="00D76F64">
        <w:rPr>
          <w:b/>
          <w:bCs/>
        </w:rPr>
        <w:t>3.  Bring speed to the decision-making process</w:t>
      </w:r>
    </w:p>
    <w:p w:rsidR="003C18FA" w:rsidP="003C18FA" w:rsidRDefault="003C18FA" w14:paraId="5E0D20C4" w14:textId="77777777">
      <w:r>
        <w:t>The implementation in the classroom of the university helps in the decision-making process as this helps to consult with the higher authority and individual candidates in a short duration (</w:t>
      </w:r>
      <w:r>
        <w:rPr>
          <w:shd w:val="clear" w:color="auto" w:fill="FFFFFF"/>
        </w:rPr>
        <w:t>Chen</w:t>
      </w:r>
      <w:r>
        <w:t xml:space="preserve"> et al., </w:t>
      </w:r>
      <w:r>
        <w:rPr>
          <w:shd w:val="clear" w:color="auto" w:fill="FFFFFF"/>
        </w:rPr>
        <w:t>2019</w:t>
      </w:r>
      <w:r>
        <w:t xml:space="preserve">, </w:t>
      </w:r>
      <w:r>
        <w:rPr>
          <w:shd w:val="clear" w:color="auto" w:fill="FFFFFF"/>
        </w:rPr>
        <w:t>pp.1709-1720</w:t>
      </w:r>
      <w:r>
        <w:t>). Moreover, with the support of technology like an online analytical processing system the authority of the university also makes conferences to solve the problem of studies. For example, the problem of poor communication in the classroom can be solved by taking options from the individual and applying it to enhance the efficiency of the candidates. </w:t>
      </w:r>
    </w:p>
    <w:p w:rsidRPr="00D76F64" w:rsidR="003C18FA" w:rsidP="003C18FA" w:rsidRDefault="003C18FA" w14:paraId="38AEDB97" w14:textId="77777777">
      <w:pPr>
        <w:rPr>
          <w:b/>
          <w:bCs/>
        </w:rPr>
      </w:pPr>
      <w:r w:rsidRPr="00D76F64">
        <w:rPr>
          <w:b/>
          <w:bCs/>
        </w:rPr>
        <w:t>The disadvantage of technology in communication</w:t>
      </w:r>
    </w:p>
    <w:p w:rsidR="003C18FA" w:rsidP="003C18FA" w:rsidRDefault="003C18FA" w14:paraId="272B0846" w14:textId="77777777">
      <w:r>
        <w:t>There are some disadvantages of technology in communication, the disadvantages are discussed here, </w:t>
      </w:r>
    </w:p>
    <w:p w:rsidRPr="00D76F64" w:rsidR="003C18FA" w:rsidP="003C18FA" w:rsidRDefault="003C18FA" w14:paraId="38E925CB" w14:textId="77777777">
      <w:pPr>
        <w:rPr>
          <w:b/>
          <w:bCs/>
        </w:rPr>
      </w:pPr>
      <w:r w:rsidRPr="00D76F64">
        <w:rPr>
          <w:b/>
          <w:bCs/>
        </w:rPr>
        <w:t xml:space="preserve">1. Not suitable for the face-to-face communication </w:t>
      </w:r>
    </w:p>
    <w:p w:rsidR="003C18FA" w:rsidP="003C18FA" w:rsidRDefault="003C18FA" w14:paraId="635BB7B5" w14:textId="77777777">
      <w:r>
        <w:t>The disadvantages of the use of technology in communication create a barrier for individuals in participating in face-to-face communication</w:t>
      </w:r>
      <w:r w:rsidRPr="00A1753B">
        <w:rPr>
          <w:b/>
          <w:bCs/>
        </w:rPr>
        <w:t xml:space="preserve"> </w:t>
      </w:r>
      <w:sdt>
        <w:sdtPr>
          <w:rPr>
            <w:b/>
            <w:bCs/>
          </w:rPr>
          <w:id w:val="-398440478"/>
          <w:citation/>
        </w:sdtPr>
        <w:sdtEndPr/>
        <w:sdtContent>
          <w:r w:rsidRPr="00EF75C3">
            <w:rPr>
              <w:noProof/>
            </w:rPr>
            <w:t>(BBC, 2022)</w:t>
          </w:r>
        </w:sdtContent>
      </w:sdt>
      <w:r>
        <w:t xml:space="preserve">. The students always prefer to use text messages systems, electronic mail and other aspects to communicate with each other. This leads to a bad relationship between the individual and the teachers. This also affects the performance of the students. For example, the candidates feel uncomfortable talking face-to-face while using technology in communication. </w:t>
      </w:r>
    </w:p>
    <w:p w:rsidRPr="00D76F64" w:rsidR="003C18FA" w:rsidP="003C18FA" w:rsidRDefault="003C18FA" w14:paraId="50A38839" w14:textId="77777777">
      <w:pPr>
        <w:rPr>
          <w:rFonts w:cs="Times New Roman"/>
          <w:b/>
          <w:bCs/>
        </w:rPr>
      </w:pPr>
      <w:r w:rsidRPr="00D76F64">
        <w:rPr>
          <w:b/>
          <w:bCs/>
        </w:rPr>
        <w:t>2. Expensive</w:t>
      </w:r>
    </w:p>
    <w:p w:rsidR="003C18FA" w:rsidP="003C18FA" w:rsidRDefault="003C18FA" w14:paraId="2CADDB02" w14:textId="77777777">
      <w:r>
        <w:t>The installation and maintenance of technology for the communication process are very expensive for the university. The university needs to keep in mind the data privacy of the candidates and also for the expert. For example, the number of students in a classroom is 50 and to maintain communication properly the university also sets up structures like bringing computers, internet and other aspects which are more expensive (</w:t>
      </w:r>
      <w:proofErr w:type="spellStart"/>
      <w:r>
        <w:rPr>
          <w:shd w:val="clear" w:color="auto" w:fill="FFFFFF"/>
        </w:rPr>
        <w:t>Burholt</w:t>
      </w:r>
      <w:proofErr w:type="spellEnd"/>
      <w:r>
        <w:rPr>
          <w:shd w:val="clear" w:color="auto" w:fill="FFFFFF"/>
        </w:rPr>
        <w:t xml:space="preserve"> et al., 2020</w:t>
      </w:r>
      <w:r>
        <w:t xml:space="preserve">, </w:t>
      </w:r>
      <w:r>
        <w:rPr>
          <w:shd w:val="clear" w:color="auto" w:fill="FFFFFF"/>
        </w:rPr>
        <w:t>pp.1202-1212</w:t>
      </w:r>
      <w:r>
        <w:t>).    </w:t>
      </w:r>
    </w:p>
    <w:p w:rsidRPr="00D76F64" w:rsidR="003C18FA" w:rsidP="003C18FA" w:rsidRDefault="003C18FA" w14:paraId="24B7AF93" w14:textId="77777777">
      <w:pPr>
        <w:rPr>
          <w:b/>
          <w:bCs/>
        </w:rPr>
      </w:pPr>
      <w:r w:rsidRPr="00D76F64">
        <w:rPr>
          <w:b/>
          <w:bCs/>
        </w:rPr>
        <w:t>3. Create a problem of anti-social</w:t>
      </w:r>
    </w:p>
    <w:p w:rsidR="003C18FA" w:rsidP="003C18FA" w:rsidRDefault="003C18FA" w14:paraId="35D757B2" w14:textId="77777777">
      <w:r>
        <w:t xml:space="preserve">The implication of technology in communication makes the students addicted to the use of technology to express their thoughts. This prevents the candidate from thinking and analysing critically due to the fact that it creates problems in enhancing performance. For example, the students fail to know the way the world changes and affects their mentality regarding manners.  </w:t>
      </w:r>
    </w:p>
    <w:p w:rsidR="003C18FA" w:rsidP="003C18FA" w:rsidRDefault="003C18FA" w14:paraId="214C1178" w14:textId="77777777">
      <w:pPr>
        <w:spacing w:after="160" w:line="259" w:lineRule="auto"/>
        <w:jc w:val="left"/>
        <w:rPr>
          <w:rFonts w:eastAsiaTheme="majorEastAsia" w:cstheme="majorBidi"/>
          <w:b/>
          <w:sz w:val="28"/>
          <w:szCs w:val="32"/>
        </w:rPr>
      </w:pPr>
      <w:r>
        <w:br w:type="page"/>
      </w:r>
    </w:p>
    <w:p w:rsidR="0015010C" w:rsidP="0015010C" w:rsidRDefault="0015010C" w14:paraId="340E3676" w14:textId="2BA38BBC">
      <w:pPr>
        <w:pStyle w:val="Titlu1"/>
      </w:pPr>
      <w:bookmarkStart w:name="_Toc113023168" w:id="4"/>
      <w:r w:rsidRPr="00AA6B7A">
        <w:t>Conclusion</w:t>
      </w:r>
      <w:bookmarkEnd w:id="4"/>
      <w:r w:rsidRPr="00AA6B7A">
        <w:t xml:space="preserve">    </w:t>
      </w:r>
    </w:p>
    <w:p w:rsidR="0015010C" w:rsidP="0015010C" w:rsidRDefault="0015010C" w14:paraId="204C2BBB" w14:textId="77777777">
      <w:r>
        <w:t xml:space="preserve">The particular report contains the three kinds of models of communication which has been taught in the class. Moreover, various communication skills have also been discussed concerning a situation involving teamwork. Furthermore, the advantages and disadvantages of the technologies in communication have been stated and elaborated in the above report. </w:t>
      </w:r>
    </w:p>
    <w:p w:rsidR="009D5CD0" w:rsidRDefault="009D5CD0" w14:paraId="790F2168" w14:textId="34A3BDE0">
      <w:pPr>
        <w:spacing w:after="160" w:line="259" w:lineRule="auto"/>
        <w:jc w:val="left"/>
      </w:pPr>
      <w:r>
        <w:br w:type="page"/>
      </w:r>
    </w:p>
    <w:p w:rsidR="00BB7009" w:rsidRDefault="00BB7009" w14:paraId="08B81651" w14:textId="77777777">
      <w:pPr>
        <w:spacing w:after="160" w:line="259" w:lineRule="auto"/>
        <w:jc w:val="left"/>
      </w:pPr>
    </w:p>
    <w:p w:rsidR="00647187" w:rsidP="00BB7009" w:rsidRDefault="00A1761D" w14:paraId="24A4C364" w14:textId="77FE0B93">
      <w:pPr>
        <w:pStyle w:val="Titlu1"/>
      </w:pPr>
      <w:bookmarkStart w:name="_Toc113023169" w:id="5"/>
      <w:r>
        <w:t>References</w:t>
      </w:r>
      <w:bookmarkEnd w:id="5"/>
    </w:p>
    <w:p w:rsidR="003D1057" w:rsidP="0015010C" w:rsidRDefault="003D1057" w14:paraId="0A7587C7" w14:textId="77777777">
      <w:pPr>
        <w:rPr>
          <w:lang w:val="en-US"/>
        </w:rPr>
      </w:pPr>
      <w:proofErr w:type="spellStart"/>
      <w:r w:rsidRPr="00CF40DE">
        <w:rPr>
          <w:lang w:val="en-US"/>
        </w:rPr>
        <w:t>Abdikarimova</w:t>
      </w:r>
      <w:proofErr w:type="spellEnd"/>
      <w:r w:rsidRPr="00CF40DE">
        <w:rPr>
          <w:lang w:val="en-US"/>
        </w:rPr>
        <w:t xml:space="preserve">, M., </w:t>
      </w:r>
      <w:proofErr w:type="spellStart"/>
      <w:r w:rsidRPr="00CF40DE">
        <w:rPr>
          <w:lang w:val="en-US"/>
        </w:rPr>
        <w:t>Tashieva</w:t>
      </w:r>
      <w:proofErr w:type="spellEnd"/>
      <w:r w:rsidRPr="00CF40DE">
        <w:rPr>
          <w:lang w:val="en-US"/>
        </w:rPr>
        <w:t xml:space="preserve">, N. and </w:t>
      </w:r>
      <w:proofErr w:type="spellStart"/>
      <w:r w:rsidRPr="00CF40DE">
        <w:rPr>
          <w:lang w:val="en-US"/>
        </w:rPr>
        <w:t>Abdullaeva</w:t>
      </w:r>
      <w:proofErr w:type="spellEnd"/>
      <w:r w:rsidRPr="00CF40DE">
        <w:rPr>
          <w:lang w:val="en-US"/>
        </w:rPr>
        <w:t xml:space="preserve">, Z., </w:t>
      </w:r>
      <w:r>
        <w:rPr>
          <w:lang w:val="en-US"/>
        </w:rPr>
        <w:t>(</w:t>
      </w:r>
      <w:r w:rsidRPr="00CF40DE">
        <w:rPr>
          <w:lang w:val="en-US"/>
        </w:rPr>
        <w:t>2021</w:t>
      </w:r>
      <w:r>
        <w:rPr>
          <w:lang w:val="en-US"/>
        </w:rPr>
        <w:t>)</w:t>
      </w:r>
      <w:r w:rsidRPr="00CF40DE">
        <w:rPr>
          <w:lang w:val="en-US"/>
        </w:rPr>
        <w:t>. Developing Students Verbal Communication Skills and Speech Etiquette in English Language Teaching. Open Journal of Modern Linguistics, 11(1), pp.83-89.</w:t>
      </w:r>
    </w:p>
    <w:p w:rsidR="003D1057" w:rsidP="0015010C" w:rsidRDefault="003D1057" w14:paraId="59E6926A" w14:textId="77777777">
      <w:r w:rsidRPr="00E36E2D">
        <w:t xml:space="preserve">Adnan, A.I., </w:t>
      </w:r>
      <w:r>
        <w:t>(</w:t>
      </w:r>
      <w:r w:rsidRPr="00E36E2D">
        <w:t>2022</w:t>
      </w:r>
      <w:r>
        <w:t>)</w:t>
      </w:r>
      <w:r w:rsidRPr="00E36E2D">
        <w:t xml:space="preserve">. Effectiveness of Communication Skills Training in Medical Students Using Simulated Patients or Volunteer Outpatients. </w:t>
      </w:r>
      <w:proofErr w:type="spellStart"/>
      <w:r w:rsidRPr="00E36E2D">
        <w:t>Cureus</w:t>
      </w:r>
      <w:proofErr w:type="spellEnd"/>
      <w:r w:rsidRPr="00E36E2D">
        <w:t>, 14(7).</w:t>
      </w:r>
    </w:p>
    <w:p w:rsidRPr="00346A3B" w:rsidR="003D1057" w:rsidP="00346A3B" w:rsidRDefault="003D1057" w14:paraId="7D8BE464" w14:textId="77777777">
      <w:pPr>
        <w:rPr>
          <w:lang w:val="en-US"/>
        </w:rPr>
      </w:pPr>
      <w:proofErr w:type="spellStart"/>
      <w:r>
        <w:rPr>
          <w:shd w:val="clear" w:color="auto" w:fill="FFFFFF"/>
        </w:rPr>
        <w:t>Aranzabal</w:t>
      </w:r>
      <w:proofErr w:type="spellEnd"/>
      <w:r>
        <w:rPr>
          <w:shd w:val="clear" w:color="auto" w:fill="FFFFFF"/>
        </w:rPr>
        <w:t>, A., Epelde, E. and Artetxe, M., (2022). Team formation on the basis of Belbin’s roles to enhance students’ performance in project based learning. </w:t>
      </w:r>
      <w:r>
        <w:rPr>
          <w:i/>
          <w:iCs/>
          <w:shd w:val="clear" w:color="auto" w:fill="FFFFFF"/>
        </w:rPr>
        <w:t>Education for Chemical Engineers</w:t>
      </w:r>
      <w:r>
        <w:rPr>
          <w:shd w:val="clear" w:color="auto" w:fill="FFFFFF"/>
        </w:rPr>
        <w:t>, </w:t>
      </w:r>
      <w:r>
        <w:rPr>
          <w:i/>
          <w:iCs/>
          <w:shd w:val="clear" w:color="auto" w:fill="FFFFFF"/>
        </w:rPr>
        <w:t>38</w:t>
      </w:r>
      <w:r>
        <w:rPr>
          <w:shd w:val="clear" w:color="auto" w:fill="FFFFFF"/>
        </w:rPr>
        <w:t>, pp.22-37.</w:t>
      </w:r>
    </w:p>
    <w:p w:rsidR="003D1057" w:rsidP="00E525BF" w:rsidRDefault="003D1057" w14:paraId="7AC5C224" w14:textId="77777777">
      <w:r>
        <w:t>BBC, (2022). Communication. [Online] Available at: https://www.bbc.co.uk/bitesize/guides/zvb8y9q/revision/6</w:t>
      </w:r>
    </w:p>
    <w:p w:rsidR="003D1057" w:rsidP="00E525BF" w:rsidRDefault="003D1057" w14:paraId="0FB5DBFD" w14:textId="77777777">
      <w:r>
        <w:t>BBC, (2022). Technological influence on business activity. [Online] Available at: https://www.bbc.co.uk/bitesize/guides/z4bjjhv/revision/6</w:t>
      </w:r>
    </w:p>
    <w:p w:rsidR="003D1057" w:rsidP="0015010C" w:rsidRDefault="003D1057" w14:paraId="4EC52498" w14:textId="77777777">
      <w:proofErr w:type="spellStart"/>
      <w:r w:rsidRPr="00E36E2D">
        <w:t>Boetje</w:t>
      </w:r>
      <w:proofErr w:type="spellEnd"/>
      <w:r w:rsidRPr="00E36E2D">
        <w:t xml:space="preserve">, J. and van </w:t>
      </w:r>
      <w:proofErr w:type="spellStart"/>
      <w:r w:rsidRPr="00E36E2D">
        <w:t>Ginkel</w:t>
      </w:r>
      <w:proofErr w:type="spellEnd"/>
      <w:r w:rsidRPr="00E36E2D">
        <w:t xml:space="preserve">, S., </w:t>
      </w:r>
      <w:r>
        <w:t>(</w:t>
      </w:r>
      <w:r w:rsidRPr="00E36E2D">
        <w:t>2021</w:t>
      </w:r>
      <w:r>
        <w:t>)</w:t>
      </w:r>
      <w:r w:rsidRPr="00E36E2D">
        <w:t>. The added benefit of an extra practice session in virtual reality on the development of presentation skills: A randomized control trial. Journal of Computer Assisted Learning, 37(1), pp.253-264.</w:t>
      </w:r>
    </w:p>
    <w:p w:rsidR="003D1057" w:rsidP="00E525BF" w:rsidRDefault="003D1057" w14:paraId="7C19B115" w14:textId="77777777">
      <w:pPr>
        <w:rPr>
          <w:shd w:val="clear" w:color="auto" w:fill="FFFFFF"/>
        </w:rPr>
      </w:pPr>
      <w:proofErr w:type="spellStart"/>
      <w:r>
        <w:rPr>
          <w:shd w:val="clear" w:color="auto" w:fill="FFFFFF"/>
        </w:rPr>
        <w:t>Burholt</w:t>
      </w:r>
      <w:proofErr w:type="spellEnd"/>
      <w:r>
        <w:rPr>
          <w:shd w:val="clear" w:color="auto" w:fill="FFFFFF"/>
        </w:rPr>
        <w:t>, V., Windle, G., Gott, M. and Morgan, D.J., (2020). Technology-mediated communication in familial relationships: Moderated-mediation models of isolation and loneliness. </w:t>
      </w:r>
      <w:r>
        <w:rPr>
          <w:i/>
          <w:iCs/>
          <w:shd w:val="clear" w:color="auto" w:fill="FFFFFF"/>
        </w:rPr>
        <w:t>The Gerontologist</w:t>
      </w:r>
      <w:r>
        <w:rPr>
          <w:shd w:val="clear" w:color="auto" w:fill="FFFFFF"/>
        </w:rPr>
        <w:t>, </w:t>
      </w:r>
      <w:r>
        <w:rPr>
          <w:i/>
          <w:iCs/>
          <w:shd w:val="clear" w:color="auto" w:fill="FFFFFF"/>
        </w:rPr>
        <w:t>60</w:t>
      </w:r>
      <w:r>
        <w:rPr>
          <w:shd w:val="clear" w:color="auto" w:fill="FFFFFF"/>
        </w:rPr>
        <w:t>(7), pp.1202-1212.</w:t>
      </w:r>
    </w:p>
    <w:p w:rsidR="003D1057" w:rsidP="00E525BF" w:rsidRDefault="003D1057" w14:paraId="00AB78FB" w14:textId="77777777">
      <w:pPr>
        <w:rPr>
          <w:shd w:val="clear" w:color="auto" w:fill="FFFFFF"/>
        </w:rPr>
      </w:pPr>
      <w:r>
        <w:rPr>
          <w:shd w:val="clear" w:color="auto" w:fill="FFFFFF"/>
        </w:rPr>
        <w:t>Chen, Y., Li, M., Chen, P. and Xia, S., (2019). Survey of cross</w:t>
      </w:r>
      <w:r>
        <w:rPr>
          <w:rFonts w:ascii="Cambria Math" w:hAnsi="Cambria Math" w:cs="Cambria Math"/>
          <w:shd w:val="clear" w:color="auto" w:fill="FFFFFF"/>
        </w:rPr>
        <w:t>‐</w:t>
      </w:r>
      <w:r>
        <w:rPr>
          <w:shd w:val="clear" w:color="auto" w:fill="FFFFFF"/>
        </w:rPr>
        <w:t>technology communication for IoT heterogeneous devices. </w:t>
      </w:r>
      <w:r>
        <w:rPr>
          <w:i/>
          <w:iCs/>
          <w:shd w:val="clear" w:color="auto" w:fill="FFFFFF"/>
        </w:rPr>
        <w:t>IET Communications</w:t>
      </w:r>
      <w:r>
        <w:rPr>
          <w:shd w:val="clear" w:color="auto" w:fill="FFFFFF"/>
        </w:rPr>
        <w:t>, </w:t>
      </w:r>
      <w:r>
        <w:rPr>
          <w:i/>
          <w:iCs/>
          <w:shd w:val="clear" w:color="auto" w:fill="FFFFFF"/>
        </w:rPr>
        <w:t>13</w:t>
      </w:r>
      <w:r>
        <w:rPr>
          <w:shd w:val="clear" w:color="auto" w:fill="FFFFFF"/>
        </w:rPr>
        <w:t>(12), pp.1709-1720.</w:t>
      </w:r>
    </w:p>
    <w:p w:rsidR="003D1057" w:rsidP="009D5CD0" w:rsidRDefault="003D1057" w14:paraId="4D4CDC85" w14:textId="77777777">
      <w:pPr>
        <w:rPr>
          <w:szCs w:val="24"/>
          <w:lang w:val="en-IN"/>
        </w:rPr>
      </w:pPr>
      <w:proofErr w:type="spellStart"/>
      <w:r>
        <w:rPr>
          <w:shd w:val="clear" w:color="auto" w:fill="FFFFFF"/>
        </w:rPr>
        <w:t>Crunk</w:t>
      </w:r>
      <w:proofErr w:type="spellEnd"/>
      <w:r>
        <w:rPr>
          <w:shd w:val="clear" w:color="auto" w:fill="FFFFFF"/>
        </w:rPr>
        <w:t>, J., (2018). Examining Tuckman's Team Theory in Non-collocated Software Development Teams Utilizing Collocated Software Development Methodologies (Doctoral dissertation, Capella University).</w:t>
      </w:r>
    </w:p>
    <w:p w:rsidR="003D1057" w:rsidP="009D5CD0" w:rsidRDefault="003D1057" w14:paraId="18B4C205" w14:textId="77777777">
      <w:pPr>
        <w:rPr>
          <w:shd w:val="clear" w:color="auto" w:fill="FFFFFF"/>
        </w:rPr>
      </w:pPr>
      <w:bookmarkStart w:name="_Hlk113021789" w:id="6"/>
      <w:r>
        <w:rPr>
          <w:shd w:val="clear" w:color="auto" w:fill="FFFFFF"/>
        </w:rPr>
        <w:t>Flores-Parra</w:t>
      </w:r>
      <w:bookmarkEnd w:id="6"/>
      <w:r>
        <w:rPr>
          <w:shd w:val="clear" w:color="auto" w:fill="FFFFFF"/>
        </w:rPr>
        <w:t xml:space="preserve">, J.M., </w:t>
      </w:r>
      <w:proofErr w:type="spellStart"/>
      <w:r>
        <w:rPr>
          <w:shd w:val="clear" w:color="auto" w:fill="FFFFFF"/>
        </w:rPr>
        <w:t>Castañón-Puga</w:t>
      </w:r>
      <w:proofErr w:type="spellEnd"/>
      <w:r>
        <w:rPr>
          <w:shd w:val="clear" w:color="auto" w:fill="FFFFFF"/>
        </w:rPr>
        <w:t xml:space="preserve">, M., Evans, R.D., Rosales-Cisneros, R. and </w:t>
      </w:r>
      <w:proofErr w:type="spellStart"/>
      <w:r>
        <w:rPr>
          <w:shd w:val="clear" w:color="auto" w:fill="FFFFFF"/>
        </w:rPr>
        <w:t>Gaxiola</w:t>
      </w:r>
      <w:proofErr w:type="spellEnd"/>
      <w:r>
        <w:rPr>
          <w:shd w:val="clear" w:color="auto" w:fill="FFFFFF"/>
        </w:rPr>
        <w:t xml:space="preserve">-Pacheco, C., (2018), June. Towards team formation using </w:t>
      </w:r>
      <w:proofErr w:type="spellStart"/>
      <w:r>
        <w:rPr>
          <w:shd w:val="clear" w:color="auto" w:fill="FFFFFF"/>
        </w:rPr>
        <w:t>belbin</w:t>
      </w:r>
      <w:proofErr w:type="spellEnd"/>
      <w:r>
        <w:rPr>
          <w:shd w:val="clear" w:color="auto" w:fill="FFFFFF"/>
        </w:rPr>
        <w:t xml:space="preserve"> role types and a social networks analysis approach. In </w:t>
      </w:r>
      <w:r>
        <w:rPr>
          <w:i/>
          <w:iCs/>
          <w:shd w:val="clear" w:color="auto" w:fill="FFFFFF"/>
        </w:rPr>
        <w:t>2018 IEEE Technology and Engineering Management Conference (TEMSCON)</w:t>
      </w:r>
      <w:r>
        <w:rPr>
          <w:shd w:val="clear" w:color="auto" w:fill="FFFFFF"/>
        </w:rPr>
        <w:t> (pp. 1-6). IEEE.</w:t>
      </w:r>
    </w:p>
    <w:p w:rsidR="003D1057" w:rsidP="00346A3B" w:rsidRDefault="003D1057" w14:paraId="698407BD" w14:textId="77777777">
      <w:pPr>
        <w:rPr>
          <w:shd w:val="clear" w:color="auto" w:fill="FFFFFF"/>
        </w:rPr>
      </w:pPr>
      <w:r>
        <w:rPr>
          <w:shd w:val="clear" w:color="auto" w:fill="FFFFFF"/>
        </w:rPr>
        <w:t>Fuchs, C., (2020). Towards a critical theory of communication as renewal and update of Marxist humanism in the age of digital capitalism. </w:t>
      </w:r>
      <w:r>
        <w:rPr>
          <w:i/>
          <w:iCs/>
          <w:shd w:val="clear" w:color="auto" w:fill="FFFFFF"/>
        </w:rPr>
        <w:t>Journal for the Theory of Social Behaviour</w:t>
      </w:r>
      <w:r>
        <w:rPr>
          <w:shd w:val="clear" w:color="auto" w:fill="FFFFFF"/>
        </w:rPr>
        <w:t>, </w:t>
      </w:r>
      <w:r>
        <w:rPr>
          <w:i/>
          <w:iCs/>
          <w:shd w:val="clear" w:color="auto" w:fill="FFFFFF"/>
        </w:rPr>
        <w:t>50</w:t>
      </w:r>
      <w:r>
        <w:rPr>
          <w:shd w:val="clear" w:color="auto" w:fill="FFFFFF"/>
        </w:rPr>
        <w:t>(3), pp.335-356.</w:t>
      </w:r>
    </w:p>
    <w:p w:rsidR="003D1057" w:rsidP="00CA1226" w:rsidRDefault="003D1057" w14:paraId="0929DA45" w14:textId="77777777">
      <w:r>
        <w:rPr>
          <w:shd w:val="clear" w:color="auto" w:fill="FFFFFF"/>
        </w:rPr>
        <w:t>Ivarsson, J. and Åberg, M., (2020). Role of requests and communication breakdowns in the coordination of teamwork: a video-based observational study of hybrid operating rooms. </w:t>
      </w:r>
      <w:r>
        <w:rPr>
          <w:i/>
          <w:iCs/>
          <w:shd w:val="clear" w:color="auto" w:fill="FFFFFF"/>
        </w:rPr>
        <w:t>BMJ open</w:t>
      </w:r>
      <w:r>
        <w:rPr>
          <w:shd w:val="clear" w:color="auto" w:fill="FFFFFF"/>
        </w:rPr>
        <w:t>, </w:t>
      </w:r>
      <w:r>
        <w:rPr>
          <w:i/>
          <w:iCs/>
          <w:shd w:val="clear" w:color="auto" w:fill="FFFFFF"/>
        </w:rPr>
        <w:t>10</w:t>
      </w:r>
      <w:r>
        <w:rPr>
          <w:shd w:val="clear" w:color="auto" w:fill="FFFFFF"/>
        </w:rPr>
        <w:t>(5), p.e035194.</w:t>
      </w:r>
    </w:p>
    <w:p w:rsidR="003D1057" w:rsidP="00E525BF" w:rsidRDefault="003D1057" w14:paraId="25A73F2B" w14:textId="77777777">
      <w:r>
        <w:t>mindtools, (2022). Belbin's Team Roles. [Online] Available at: https://www.mindtools.com/pages/article/newLDR_83.htm</w:t>
      </w:r>
    </w:p>
    <w:p w:rsidR="003D1057" w:rsidP="009D5CD0" w:rsidRDefault="003D1057" w14:paraId="1C2F0DA5" w14:textId="77777777">
      <w:r>
        <w:t>Tuckman, B. W. (1965) 'Developmental sequence in small groups</w:t>
      </w:r>
      <w:proofErr w:type="gramStart"/>
      <w:r>
        <w:t xml:space="preserve">',  </w:t>
      </w:r>
      <w:r>
        <w:rPr>
          <w:i/>
          <w:iCs/>
        </w:rPr>
        <w:t>Psychological</w:t>
      </w:r>
      <w:proofErr w:type="gramEnd"/>
      <w:r>
        <w:rPr>
          <w:i/>
          <w:iCs/>
        </w:rPr>
        <w:t xml:space="preserve"> Bulletin</w:t>
      </w:r>
      <w:r>
        <w:t>, 63, 384-399.</w:t>
      </w:r>
    </w:p>
    <w:sectPr w:rsidR="003D1057" w:rsidSect="00424D01">
      <w:headerReference w:type="default" r:id="rId8"/>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3F96" w:rsidRDefault="006D3F96" w14:paraId="58FA0EE8" w14:textId="77777777">
      <w:pPr>
        <w:spacing w:line="240" w:lineRule="auto"/>
      </w:pPr>
      <w:r>
        <w:separator/>
      </w:r>
    </w:p>
  </w:endnote>
  <w:endnote w:type="continuationSeparator" w:id="0">
    <w:p w:rsidR="006D3F96" w:rsidRDefault="006D3F96" w14:paraId="7AA7767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710258376"/>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rsidRPr="00424D01" w:rsidR="00424D01" w:rsidRDefault="00A1761D" w14:paraId="122B6D2D" w14:textId="38B64F52">
            <w:pPr>
              <w:pStyle w:val="Subsol"/>
              <w:jc w:val="right"/>
              <w:rPr>
                <w:b/>
                <w:bCs/>
              </w:rPr>
            </w:pPr>
            <w:r w:rsidRPr="00424D01">
              <w:rPr>
                <w:b/>
                <w:bCs/>
              </w:rPr>
              <w:t xml:space="preserve">Page </w:t>
            </w:r>
            <w:r w:rsidR="0015010C">
              <w:rPr>
                <w:b/>
                <w:bCs/>
                <w:noProof/>
              </w:rPr>
              <w:t>8</w:t>
            </w:r>
            <w:r w:rsidRPr="00424D01">
              <w:rPr>
                <w:b/>
                <w:bCs/>
              </w:rPr>
              <w:t xml:space="preserve"> of </w:t>
            </w:r>
            <w:r w:rsidR="0015010C">
              <w:rPr>
                <w:b/>
                <w:bCs/>
                <w:noProof/>
              </w:rPr>
              <w:t>11</w:t>
            </w:r>
          </w:p>
        </w:sdtContent>
      </w:sdt>
    </w:sdtContent>
  </w:sdt>
  <w:p w:rsidR="00424D01" w:rsidRDefault="00424D01" w14:paraId="20BE4F90"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3F96" w:rsidRDefault="006D3F96" w14:paraId="2D9615B3" w14:textId="77777777">
      <w:pPr>
        <w:spacing w:line="240" w:lineRule="auto"/>
      </w:pPr>
      <w:r>
        <w:separator/>
      </w:r>
    </w:p>
  </w:footnote>
  <w:footnote w:type="continuationSeparator" w:id="0">
    <w:p w:rsidR="006D3F96" w:rsidRDefault="006D3F96" w14:paraId="1F5A509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24D01" w:rsidR="00424D01" w:rsidP="00424D01" w:rsidRDefault="00A1761D" w14:paraId="787B14D6" w14:textId="7C293A03">
    <w:pPr>
      <w:jc w:val="right"/>
      <w:rPr>
        <w:b/>
        <w:bCs/>
      </w:rPr>
    </w:pPr>
    <w:r w:rsidRPr="00424D01">
      <w:rPr>
        <w:b/>
        <w:bCs/>
        <w:shd w:val="clear" w:color="auto" w:fill="FFFFFF"/>
      </w:rPr>
      <w:t>Effective Teamwork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54D2F"/>
    <w:multiLevelType w:val="hybridMultilevel"/>
    <w:tmpl w:val="A998B3BC"/>
    <w:lvl w:ilvl="0" w:tplc="8272CA50">
      <w:start w:val="1"/>
      <w:numFmt w:val="bullet"/>
      <w:lvlText w:val="•"/>
      <w:lvlJc w:val="left"/>
      <w:pPr>
        <w:tabs>
          <w:tab w:val="num" w:pos="720"/>
        </w:tabs>
        <w:ind w:left="720" w:hanging="360"/>
      </w:pPr>
      <w:rPr>
        <w:rFonts w:hint="default" w:ascii="Arial" w:hAnsi="Arial"/>
      </w:rPr>
    </w:lvl>
    <w:lvl w:ilvl="1" w:tplc="F7A06A6E" w:tentative="1">
      <w:start w:val="1"/>
      <w:numFmt w:val="bullet"/>
      <w:lvlText w:val="•"/>
      <w:lvlJc w:val="left"/>
      <w:pPr>
        <w:tabs>
          <w:tab w:val="num" w:pos="1440"/>
        </w:tabs>
        <w:ind w:left="1440" w:hanging="360"/>
      </w:pPr>
      <w:rPr>
        <w:rFonts w:hint="default" w:ascii="Arial" w:hAnsi="Arial"/>
      </w:rPr>
    </w:lvl>
    <w:lvl w:ilvl="2" w:tplc="5CE672F4" w:tentative="1">
      <w:start w:val="1"/>
      <w:numFmt w:val="bullet"/>
      <w:lvlText w:val="•"/>
      <w:lvlJc w:val="left"/>
      <w:pPr>
        <w:tabs>
          <w:tab w:val="num" w:pos="2160"/>
        </w:tabs>
        <w:ind w:left="2160" w:hanging="360"/>
      </w:pPr>
      <w:rPr>
        <w:rFonts w:hint="default" w:ascii="Arial" w:hAnsi="Arial"/>
      </w:rPr>
    </w:lvl>
    <w:lvl w:ilvl="3" w:tplc="7026CC74" w:tentative="1">
      <w:start w:val="1"/>
      <w:numFmt w:val="bullet"/>
      <w:lvlText w:val="•"/>
      <w:lvlJc w:val="left"/>
      <w:pPr>
        <w:tabs>
          <w:tab w:val="num" w:pos="2880"/>
        </w:tabs>
        <w:ind w:left="2880" w:hanging="360"/>
      </w:pPr>
      <w:rPr>
        <w:rFonts w:hint="default" w:ascii="Arial" w:hAnsi="Arial"/>
      </w:rPr>
    </w:lvl>
    <w:lvl w:ilvl="4" w:tplc="012C3B68" w:tentative="1">
      <w:start w:val="1"/>
      <w:numFmt w:val="bullet"/>
      <w:lvlText w:val="•"/>
      <w:lvlJc w:val="left"/>
      <w:pPr>
        <w:tabs>
          <w:tab w:val="num" w:pos="3600"/>
        </w:tabs>
        <w:ind w:left="3600" w:hanging="360"/>
      </w:pPr>
      <w:rPr>
        <w:rFonts w:hint="default" w:ascii="Arial" w:hAnsi="Arial"/>
      </w:rPr>
    </w:lvl>
    <w:lvl w:ilvl="5" w:tplc="7D9C304C" w:tentative="1">
      <w:start w:val="1"/>
      <w:numFmt w:val="bullet"/>
      <w:lvlText w:val="•"/>
      <w:lvlJc w:val="left"/>
      <w:pPr>
        <w:tabs>
          <w:tab w:val="num" w:pos="4320"/>
        </w:tabs>
        <w:ind w:left="4320" w:hanging="360"/>
      </w:pPr>
      <w:rPr>
        <w:rFonts w:hint="default" w:ascii="Arial" w:hAnsi="Arial"/>
      </w:rPr>
    </w:lvl>
    <w:lvl w:ilvl="6" w:tplc="5D586984" w:tentative="1">
      <w:start w:val="1"/>
      <w:numFmt w:val="bullet"/>
      <w:lvlText w:val="•"/>
      <w:lvlJc w:val="left"/>
      <w:pPr>
        <w:tabs>
          <w:tab w:val="num" w:pos="5040"/>
        </w:tabs>
        <w:ind w:left="5040" w:hanging="360"/>
      </w:pPr>
      <w:rPr>
        <w:rFonts w:hint="default" w:ascii="Arial" w:hAnsi="Arial"/>
      </w:rPr>
    </w:lvl>
    <w:lvl w:ilvl="7" w:tplc="7AC0AB5E" w:tentative="1">
      <w:start w:val="1"/>
      <w:numFmt w:val="bullet"/>
      <w:lvlText w:val="•"/>
      <w:lvlJc w:val="left"/>
      <w:pPr>
        <w:tabs>
          <w:tab w:val="num" w:pos="5760"/>
        </w:tabs>
        <w:ind w:left="5760" w:hanging="360"/>
      </w:pPr>
      <w:rPr>
        <w:rFonts w:hint="default" w:ascii="Arial" w:hAnsi="Arial"/>
      </w:rPr>
    </w:lvl>
    <w:lvl w:ilvl="8" w:tplc="E4F89114" w:tentative="1">
      <w:start w:val="1"/>
      <w:numFmt w:val="bullet"/>
      <w:lvlText w:val="•"/>
      <w:lvlJc w:val="left"/>
      <w:pPr>
        <w:tabs>
          <w:tab w:val="num" w:pos="6480"/>
        </w:tabs>
        <w:ind w:left="6480" w:hanging="360"/>
      </w:pPr>
      <w:rPr>
        <w:rFonts w:hint="default" w:ascii="Arial" w:hAnsi="Arial"/>
      </w:rPr>
    </w:lvl>
  </w:abstractNum>
  <w:num w:numId="1" w16cid:durableId="178646016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D01"/>
    <w:rsid w:val="0004663A"/>
    <w:rsid w:val="000B046F"/>
    <w:rsid w:val="000B438F"/>
    <w:rsid w:val="000C6E39"/>
    <w:rsid w:val="001136A1"/>
    <w:rsid w:val="0015010C"/>
    <w:rsid w:val="001663C4"/>
    <w:rsid w:val="0017553B"/>
    <w:rsid w:val="0019033D"/>
    <w:rsid w:val="001D6F63"/>
    <w:rsid w:val="001D7E45"/>
    <w:rsid w:val="00245B19"/>
    <w:rsid w:val="00280ACA"/>
    <w:rsid w:val="002910C4"/>
    <w:rsid w:val="002A3009"/>
    <w:rsid w:val="002A49FE"/>
    <w:rsid w:val="00315CAA"/>
    <w:rsid w:val="00346A3B"/>
    <w:rsid w:val="00382FE4"/>
    <w:rsid w:val="0038608F"/>
    <w:rsid w:val="00397D2D"/>
    <w:rsid w:val="003A1FB4"/>
    <w:rsid w:val="003C18FA"/>
    <w:rsid w:val="003D1057"/>
    <w:rsid w:val="00424D01"/>
    <w:rsid w:val="004278AB"/>
    <w:rsid w:val="00443DFE"/>
    <w:rsid w:val="004E788F"/>
    <w:rsid w:val="00534816"/>
    <w:rsid w:val="00573514"/>
    <w:rsid w:val="0057777B"/>
    <w:rsid w:val="005F76B5"/>
    <w:rsid w:val="0060702D"/>
    <w:rsid w:val="006267EF"/>
    <w:rsid w:val="00647187"/>
    <w:rsid w:val="00684A83"/>
    <w:rsid w:val="00686FA8"/>
    <w:rsid w:val="006D3F96"/>
    <w:rsid w:val="00711AB1"/>
    <w:rsid w:val="00721B7B"/>
    <w:rsid w:val="007D3AE0"/>
    <w:rsid w:val="00855456"/>
    <w:rsid w:val="00917F97"/>
    <w:rsid w:val="00923543"/>
    <w:rsid w:val="009705E6"/>
    <w:rsid w:val="009D5CD0"/>
    <w:rsid w:val="00A1761D"/>
    <w:rsid w:val="00A90E3C"/>
    <w:rsid w:val="00AA7E58"/>
    <w:rsid w:val="00AD08BB"/>
    <w:rsid w:val="00B06027"/>
    <w:rsid w:val="00B2330C"/>
    <w:rsid w:val="00BB7009"/>
    <w:rsid w:val="00BF78E3"/>
    <w:rsid w:val="00CA1226"/>
    <w:rsid w:val="00CD667C"/>
    <w:rsid w:val="00CE3217"/>
    <w:rsid w:val="00DE5A65"/>
    <w:rsid w:val="00DE792E"/>
    <w:rsid w:val="00E05F3B"/>
    <w:rsid w:val="00E14730"/>
    <w:rsid w:val="00E525BF"/>
    <w:rsid w:val="00F24751"/>
    <w:rsid w:val="00FA1896"/>
    <w:rsid w:val="00FF43ED"/>
    <w:rsid w:val="044B6B7A"/>
    <w:rsid w:val="091EDC9D"/>
    <w:rsid w:val="0BDF2FC2"/>
    <w:rsid w:val="57F9E922"/>
    <w:rsid w:val="5995B983"/>
    <w:rsid w:val="5DCEFE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56F4"/>
  <w15:chartTrackingRefBased/>
  <w15:docId w15:val="{4AC3146B-627D-4A9C-8ECB-B0AF7B86D2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eastAsia="Arial"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34816"/>
    <w:pPr>
      <w:spacing w:after="0" w:line="480" w:lineRule="auto"/>
      <w:jc w:val="both"/>
    </w:pPr>
    <w:rPr>
      <w:rFonts w:ascii="Times New Roman" w:hAnsi="Times New Roman" w:cs="Arial"/>
      <w:sz w:val="24"/>
      <w:lang w:val="en-GB"/>
    </w:rPr>
  </w:style>
  <w:style w:type="paragraph" w:styleId="Titlu1">
    <w:name w:val="heading 1"/>
    <w:basedOn w:val="Normal"/>
    <w:next w:val="Normal"/>
    <w:link w:val="Titlu1Caracter"/>
    <w:autoRedefine/>
    <w:uiPriority w:val="9"/>
    <w:qFormat/>
    <w:rsid w:val="00534816"/>
    <w:pPr>
      <w:keepNext/>
      <w:keepLines/>
      <w:spacing w:before="400" w:after="120"/>
      <w:outlineLvl w:val="0"/>
    </w:pPr>
    <w:rPr>
      <w:b/>
      <w:sz w:val="28"/>
      <w:szCs w:val="40"/>
    </w:rPr>
  </w:style>
  <w:style w:type="paragraph" w:styleId="Titlu2">
    <w:name w:val="heading 2"/>
    <w:basedOn w:val="Normal"/>
    <w:next w:val="Normal"/>
    <w:link w:val="Titlu2Caracter"/>
    <w:autoRedefine/>
    <w:uiPriority w:val="9"/>
    <w:unhideWhenUsed/>
    <w:qFormat/>
    <w:rsid w:val="00534816"/>
    <w:pPr>
      <w:keepNext/>
      <w:keepLines/>
      <w:spacing w:before="360" w:after="120"/>
      <w:outlineLvl w:val="1"/>
    </w:pPr>
    <w:rPr>
      <w:b/>
      <w:sz w:val="26"/>
      <w:szCs w:val="32"/>
    </w:rPr>
  </w:style>
  <w:style w:type="paragraph" w:styleId="Titlu3">
    <w:name w:val="heading 3"/>
    <w:basedOn w:val="Normal"/>
    <w:next w:val="Normal"/>
    <w:link w:val="Titlu3Caracter"/>
    <w:autoRedefine/>
    <w:uiPriority w:val="9"/>
    <w:unhideWhenUsed/>
    <w:qFormat/>
    <w:rsid w:val="001136A1"/>
    <w:pPr>
      <w:spacing w:before="200"/>
      <w:outlineLvl w:val="2"/>
    </w:pPr>
    <w:rPr>
      <w:rFonts w:eastAsiaTheme="majorEastAsia" w:cstheme="majorBidi"/>
      <w:bCs/>
      <w:i/>
      <w:u w:val="single"/>
    </w:rPr>
  </w:style>
  <w:style w:type="paragraph" w:styleId="Titlu7">
    <w:name w:val="heading 7"/>
    <w:basedOn w:val="Normal"/>
    <w:next w:val="Normal"/>
    <w:link w:val="Titlu7Caracter"/>
    <w:autoRedefine/>
    <w:uiPriority w:val="9"/>
    <w:unhideWhenUsed/>
    <w:qFormat/>
    <w:rsid w:val="002A49FE"/>
    <w:pPr>
      <w:keepNext/>
      <w:keepLines/>
      <w:spacing w:before="40"/>
      <w:outlineLvl w:val="6"/>
    </w:pPr>
    <w:rPr>
      <w:rFonts w:eastAsiaTheme="majorEastAsia" w:cstheme="majorBidi"/>
      <w:b/>
      <w:iCs/>
      <w:sz w:val="26"/>
    </w:rPr>
  </w:style>
  <w:style w:type="character" w:styleId="Fontdeparagrafimplicit" w:default="1">
    <w:name w:val="Default Paragraph Font"/>
    <w:aliases w:val="Default Paragraph Font"/>
    <w:uiPriority w:val="1"/>
    <w:semiHidden/>
    <w:unhideWhenUsed/>
  </w:style>
  <w:style w:type="table" w:styleId="TabelNormal" w:default="1">
    <w:name w:val="Normal Table"/>
    <w:aliases w:val="Table Normal"/>
    <w:uiPriority w:val="99"/>
    <w:semiHidden/>
    <w:unhideWhenUsed/>
    <w:tblPr>
      <w:tblInd w:w="0" w:type="dxa"/>
      <w:tblCellMar>
        <w:top w:w="0" w:type="dxa"/>
        <w:left w:w="108" w:type="dxa"/>
        <w:bottom w:w="0" w:type="dxa"/>
        <w:right w:w="108" w:type="dxa"/>
      </w:tblCellMar>
    </w:tblPr>
  </w:style>
  <w:style w:type="numbering" w:styleId="FrListare" w:default="1">
    <w:name w:val="No List"/>
    <w:aliases w:val="No List"/>
    <w:uiPriority w:val="99"/>
    <w:semiHidden/>
    <w:unhideWhenUsed/>
  </w:style>
  <w:style w:type="character" w:styleId="Titlu1Caracter" w:customStyle="1">
    <w:name w:val="Titlu 1 Caracter"/>
    <w:basedOn w:val="Fontdeparagrafimplicit"/>
    <w:link w:val="Titlu1"/>
    <w:uiPriority w:val="9"/>
    <w:rsid w:val="00534816"/>
    <w:rPr>
      <w:rFonts w:ascii="Times New Roman" w:hAnsi="Times New Roman" w:cs="Arial"/>
      <w:b/>
      <w:sz w:val="28"/>
      <w:szCs w:val="40"/>
      <w:lang w:val="en-GB"/>
    </w:rPr>
  </w:style>
  <w:style w:type="character" w:styleId="Titlu2Caracter" w:customStyle="1">
    <w:name w:val="Titlu 2 Caracter"/>
    <w:basedOn w:val="Fontdeparagrafimplicit"/>
    <w:link w:val="Titlu2"/>
    <w:uiPriority w:val="9"/>
    <w:rsid w:val="00534816"/>
    <w:rPr>
      <w:rFonts w:ascii="Times New Roman" w:hAnsi="Times New Roman" w:cs="Arial"/>
      <w:b/>
      <w:sz w:val="26"/>
      <w:szCs w:val="32"/>
      <w:lang w:val="en-GB"/>
    </w:rPr>
  </w:style>
  <w:style w:type="character" w:styleId="Titlu3Caracter" w:customStyle="1">
    <w:name w:val="Titlu 3 Caracter"/>
    <w:basedOn w:val="Fontdeparagrafimplicit"/>
    <w:link w:val="Titlu3"/>
    <w:uiPriority w:val="9"/>
    <w:rsid w:val="001136A1"/>
    <w:rPr>
      <w:rFonts w:ascii="Times New Roman" w:hAnsi="Times New Roman" w:eastAsiaTheme="majorEastAsia" w:cstheme="majorBidi"/>
      <w:bCs/>
      <w:i/>
      <w:sz w:val="24"/>
      <w:u w:val="single"/>
    </w:rPr>
  </w:style>
  <w:style w:type="paragraph" w:styleId="Titlu">
    <w:name w:val="Title"/>
    <w:basedOn w:val="Normal"/>
    <w:next w:val="Normal"/>
    <w:link w:val="TitluCaracter"/>
    <w:autoRedefine/>
    <w:uiPriority w:val="10"/>
    <w:qFormat/>
    <w:rsid w:val="002A3009"/>
    <w:pPr>
      <w:keepNext/>
      <w:keepLines/>
      <w:spacing w:after="60"/>
    </w:pPr>
    <w:rPr>
      <w:i/>
      <w:szCs w:val="52"/>
      <w:u w:val="single"/>
    </w:rPr>
  </w:style>
  <w:style w:type="character" w:styleId="TitluCaracter" w:customStyle="1">
    <w:name w:val="Titlu Caracter"/>
    <w:basedOn w:val="Fontdeparagrafimplicit"/>
    <w:link w:val="Titlu"/>
    <w:uiPriority w:val="10"/>
    <w:rsid w:val="002A3009"/>
    <w:rPr>
      <w:rFonts w:ascii="Times New Roman" w:hAnsi="Times New Roman" w:cs="Arial"/>
      <w:i/>
      <w:sz w:val="24"/>
      <w:szCs w:val="52"/>
      <w:u w:val="single"/>
      <w:lang w:val="en-GB"/>
    </w:rPr>
  </w:style>
  <w:style w:type="paragraph" w:styleId="Frspaiere">
    <w:name w:val="No Spacing"/>
    <w:autoRedefine/>
    <w:uiPriority w:val="1"/>
    <w:qFormat/>
    <w:rsid w:val="002A49FE"/>
    <w:pPr>
      <w:spacing w:after="0" w:line="480" w:lineRule="auto"/>
      <w:jc w:val="both"/>
    </w:pPr>
    <w:rPr>
      <w:rFonts w:ascii="Times New Roman" w:hAnsi="Times New Roman" w:cs="Arial"/>
      <w:bCs/>
      <w:sz w:val="24"/>
    </w:rPr>
  </w:style>
  <w:style w:type="character" w:styleId="Titlu7Caracter" w:customStyle="1">
    <w:name w:val="Titlu 7 Caracter"/>
    <w:basedOn w:val="Fontdeparagrafimplicit"/>
    <w:link w:val="Titlu7"/>
    <w:uiPriority w:val="9"/>
    <w:rsid w:val="002A49FE"/>
    <w:rPr>
      <w:rFonts w:ascii="Times New Roman" w:hAnsi="Times New Roman" w:eastAsiaTheme="majorEastAsia" w:cstheme="majorBidi"/>
      <w:b/>
      <w:iCs/>
      <w:sz w:val="26"/>
    </w:rPr>
  </w:style>
  <w:style w:type="character" w:styleId="Accentuat">
    <w:name w:val="Emphasis"/>
    <w:basedOn w:val="Fontdeparagrafimplicit"/>
    <w:uiPriority w:val="20"/>
    <w:qFormat/>
    <w:rsid w:val="002A49FE"/>
    <w:rPr>
      <w:rFonts w:ascii="Times New Roman" w:hAnsi="Times New Roman"/>
      <w:i/>
      <w:iCs/>
      <w:color w:val="auto"/>
      <w:sz w:val="28"/>
    </w:rPr>
  </w:style>
  <w:style w:type="paragraph" w:styleId="Antet">
    <w:name w:val="header"/>
    <w:basedOn w:val="Normal"/>
    <w:link w:val="AntetCaracter"/>
    <w:uiPriority w:val="99"/>
    <w:unhideWhenUsed/>
    <w:rsid w:val="00424D01"/>
    <w:pPr>
      <w:tabs>
        <w:tab w:val="center" w:pos="4680"/>
        <w:tab w:val="right" w:pos="9360"/>
      </w:tabs>
      <w:spacing w:line="240" w:lineRule="auto"/>
    </w:pPr>
  </w:style>
  <w:style w:type="character" w:styleId="AntetCaracter" w:customStyle="1">
    <w:name w:val="Antet Caracter"/>
    <w:basedOn w:val="Fontdeparagrafimplicit"/>
    <w:link w:val="Antet"/>
    <w:uiPriority w:val="99"/>
    <w:rsid w:val="00424D01"/>
    <w:rPr>
      <w:rFonts w:ascii="Times New Roman" w:hAnsi="Times New Roman" w:cs="Arial"/>
      <w:sz w:val="24"/>
      <w:lang w:val="en-GB"/>
    </w:rPr>
  </w:style>
  <w:style w:type="paragraph" w:styleId="Subsol">
    <w:name w:val="footer"/>
    <w:basedOn w:val="Normal"/>
    <w:link w:val="SubsolCaracter"/>
    <w:uiPriority w:val="99"/>
    <w:unhideWhenUsed/>
    <w:rsid w:val="00424D01"/>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424D01"/>
    <w:rPr>
      <w:rFonts w:ascii="Times New Roman" w:hAnsi="Times New Roman" w:cs="Arial"/>
      <w:sz w:val="24"/>
      <w:lang w:val="en-GB"/>
    </w:rPr>
  </w:style>
  <w:style w:type="character" w:styleId="Robust">
    <w:name w:val="Strong"/>
    <w:basedOn w:val="Fontdeparagrafimplicit"/>
    <w:uiPriority w:val="22"/>
    <w:qFormat/>
    <w:rsid w:val="009D5CD0"/>
    <w:rPr>
      <w:b/>
      <w:bCs/>
    </w:rPr>
  </w:style>
  <w:style w:type="paragraph" w:styleId="Bibliografie">
    <w:name w:val="Bibliography"/>
    <w:basedOn w:val="Normal"/>
    <w:next w:val="Normal"/>
    <w:uiPriority w:val="37"/>
    <w:unhideWhenUsed/>
    <w:rsid w:val="00E525BF"/>
  </w:style>
  <w:style w:type="paragraph" w:styleId="Titlucuprins">
    <w:name w:val="TOC Heading"/>
    <w:basedOn w:val="Titlu1"/>
    <w:next w:val="Normal"/>
    <w:uiPriority w:val="39"/>
    <w:unhideWhenUsed/>
    <w:qFormat/>
    <w:rsid w:val="009705E6"/>
    <w:pPr>
      <w:spacing w:before="240" w:after="0" w:line="259" w:lineRule="auto"/>
      <w:jc w:val="left"/>
      <w:outlineLvl w:val="9"/>
    </w:pPr>
    <w:rPr>
      <w:rFonts w:asciiTheme="majorHAnsi" w:hAnsiTheme="majorHAnsi" w:eastAsiaTheme="majorEastAsia" w:cstheme="majorBidi"/>
      <w:b w:val="0"/>
      <w:color w:val="2F5496" w:themeColor="accent1" w:themeShade="BF"/>
      <w:sz w:val="32"/>
      <w:szCs w:val="32"/>
      <w:lang w:val="en-US"/>
    </w:rPr>
  </w:style>
  <w:style w:type="paragraph" w:styleId="Cuprins1">
    <w:name w:val="toc 1"/>
    <w:basedOn w:val="Normal"/>
    <w:next w:val="Normal"/>
    <w:autoRedefine/>
    <w:uiPriority w:val="39"/>
    <w:unhideWhenUsed/>
    <w:rsid w:val="009705E6"/>
    <w:pPr>
      <w:spacing w:after="100"/>
    </w:pPr>
  </w:style>
  <w:style w:type="paragraph" w:styleId="Cuprins2">
    <w:name w:val="toc 2"/>
    <w:basedOn w:val="Normal"/>
    <w:next w:val="Normal"/>
    <w:autoRedefine/>
    <w:uiPriority w:val="39"/>
    <w:unhideWhenUsed/>
    <w:rsid w:val="009705E6"/>
    <w:pPr>
      <w:spacing w:after="100"/>
      <w:ind w:left="240"/>
    </w:pPr>
  </w:style>
  <w:style w:type="character" w:styleId="Hyperlink">
    <w:name w:val="Hyperlink"/>
    <w:basedOn w:val="Fontdeparagrafimplicit"/>
    <w:uiPriority w:val="99"/>
    <w:unhideWhenUsed/>
    <w:rsid w:val="009705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2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ea91dd7a5c1f41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a9dac66-7ff2-45f2-81fd-92461695739c}"/>
      </w:docPartPr>
      <w:docPartBody>
        <w:p w14:paraId="0C87019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min223</b:Tag>
    <b:SourceType>InternetSite</b:SourceType>
    <b:Guid>{259D138C-392F-4E58-94F5-2FE13326FD2C}</b:Guid>
    <b:Author>
      <b:Author>
        <b:Corporate>mindtools</b:Corporate>
      </b:Author>
    </b:Author>
    <b:Title>Belbin's Team Roles</b:Title>
    <b:Year>2022</b:Year>
    <b:URL>https://www.mindtools.com/pages/article/newLDR_83.htm</b:URL>
    <b:RefOrder>1</b:RefOrder>
  </b:Source>
  <b:Source>
    <b:Tag>BBC2235</b:Tag>
    <b:SourceType>InternetSite</b:SourceType>
    <b:Guid>{43910FF9-E633-4598-9CAF-FF10833BD461}</b:Guid>
    <b:Author>
      <b:Author>
        <b:Corporate>BBC</b:Corporate>
      </b:Author>
    </b:Author>
    <b:Title>Technological influence on business activity</b:Title>
    <b:Year>2022</b:Year>
    <b:URL>https://www.bbc.co.uk/bitesize/guides/z4bjjhv/revision/6</b:URL>
    <b:RefOrder>2</b:RefOrder>
  </b:Source>
  <b:Source>
    <b:Tag>BBC2236</b:Tag>
    <b:SourceType>InternetSite</b:SourceType>
    <b:Guid>{3834A538-BB30-4D4C-93AE-FF41FBEBE355}</b:Guid>
    <b:Author>
      <b:Author>
        <b:Corporate>BBC</b:Corporate>
      </b:Author>
    </b:Author>
    <b:Title>Communication</b:Title>
    <b:Year>2022</b:Year>
    <b:URL>https://www.bbc.co.uk/bitesize/guides/zvb8y9q/revision/6</b:URL>
    <b:RefOrder>3</b:RefOrder>
  </b:Source>
</b:Sources>
</file>

<file path=customXml/itemProps1.xml><?xml version="1.0" encoding="utf-8"?>
<ds:datastoreItem xmlns:ds="http://schemas.openxmlformats.org/officeDocument/2006/customXml" ds:itemID="{AB2BF74B-F740-454C-9FBA-934E242A996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Iulian Rentea (2123030)</lastModifiedBy>
  <revision>11</revision>
  <dcterms:created xsi:type="dcterms:W3CDTF">2022-09-02T20:05:00.0000000Z</dcterms:created>
  <dcterms:modified xsi:type="dcterms:W3CDTF">2022-09-02T20:10:22.2928729Z</dcterms:modified>
</coreProperties>
</file>