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32075" w14:textId="69512D00" w:rsidR="00EB006A" w:rsidRPr="008652C3" w:rsidRDefault="008C0D5A" w:rsidP="00EB006A">
      <w:pPr>
        <w:jc w:val="center"/>
        <w:rPr>
          <w:rFonts w:ascii="Times New Roman" w:hAnsi="Times New Roman" w:cs="Times New Roman"/>
          <w:b/>
          <w:sz w:val="40"/>
          <w:szCs w:val="28"/>
        </w:rPr>
      </w:pPr>
      <w:r w:rsidRPr="008652C3">
        <w:rPr>
          <w:rFonts w:ascii="Times New Roman" w:hAnsi="Times New Roman" w:cs="Times New Roman"/>
          <w:b/>
          <w:sz w:val="40"/>
          <w:szCs w:val="28"/>
        </w:rPr>
        <w:t>The Global Business Environment Assessment</w:t>
      </w:r>
      <w:r w:rsidR="008652C3" w:rsidRPr="008652C3">
        <w:rPr>
          <w:rFonts w:ascii="Times New Roman" w:hAnsi="Times New Roman" w:cs="Times New Roman"/>
          <w:b/>
          <w:sz w:val="40"/>
          <w:szCs w:val="28"/>
        </w:rPr>
        <w:t xml:space="preserve"> 1</w:t>
      </w:r>
    </w:p>
    <w:p w14:paraId="6EA11153" w14:textId="77777777" w:rsidR="00EB006A" w:rsidRDefault="00EB006A" w:rsidP="00EB006A"/>
    <w:p w14:paraId="3422A1C7" w14:textId="77777777" w:rsidR="00EB006A" w:rsidRDefault="00EB006A" w:rsidP="00EB006A"/>
    <w:p w14:paraId="2FA51640" w14:textId="77777777" w:rsidR="00EB006A" w:rsidRDefault="00EB006A" w:rsidP="00EB006A"/>
    <w:p w14:paraId="6B536F9C" w14:textId="28D1E44F" w:rsidR="00EB006A" w:rsidRPr="00EB006A" w:rsidRDefault="008C0D5A" w:rsidP="00EB006A">
      <w:pPr>
        <w:rPr>
          <w:rFonts w:ascii="Times New Roman" w:hAnsi="Times New Roman" w:cs="Times New Roman"/>
          <w:b/>
          <w:sz w:val="32"/>
        </w:rPr>
      </w:pPr>
      <w:r w:rsidRPr="00EB006A">
        <w:rPr>
          <w:rFonts w:ascii="Times New Roman" w:hAnsi="Times New Roman" w:cs="Times New Roman"/>
          <w:b/>
          <w:sz w:val="32"/>
        </w:rPr>
        <w:t>Student Name:</w:t>
      </w:r>
      <w:r w:rsidR="00163BC2">
        <w:rPr>
          <w:rFonts w:ascii="Times New Roman" w:hAnsi="Times New Roman" w:cs="Times New Roman"/>
          <w:b/>
          <w:sz w:val="32"/>
        </w:rPr>
        <w:t xml:space="preserve"> Daniela Jicmon</w:t>
      </w:r>
    </w:p>
    <w:p w14:paraId="57FED46E" w14:textId="32605D48" w:rsidR="002C2208" w:rsidRDefault="008C0D5A" w:rsidP="00EB006A">
      <w:pPr>
        <w:rPr>
          <w:rFonts w:ascii="Times New Roman" w:hAnsi="Times New Roman" w:cs="Times New Roman"/>
          <w:b/>
          <w:sz w:val="32"/>
        </w:rPr>
      </w:pPr>
      <w:r w:rsidRPr="00EB006A">
        <w:rPr>
          <w:rFonts w:ascii="Times New Roman" w:hAnsi="Times New Roman" w:cs="Times New Roman"/>
          <w:b/>
          <w:sz w:val="32"/>
        </w:rPr>
        <w:t>Student ID:</w:t>
      </w:r>
      <w:r w:rsidR="00163BC2">
        <w:rPr>
          <w:rFonts w:ascii="Times New Roman" w:hAnsi="Times New Roman" w:cs="Times New Roman"/>
          <w:b/>
          <w:sz w:val="32"/>
        </w:rPr>
        <w:t xml:space="preserve"> 2119900</w:t>
      </w:r>
    </w:p>
    <w:p w14:paraId="48FCB016" w14:textId="63204E96" w:rsidR="002C2208" w:rsidRDefault="002C2208" w:rsidP="00EB006A">
      <w:pPr>
        <w:rPr>
          <w:rFonts w:ascii="Times New Roman" w:hAnsi="Times New Roman" w:cs="Times New Roman"/>
          <w:b/>
          <w:sz w:val="32"/>
        </w:rPr>
      </w:pPr>
      <w:r>
        <w:rPr>
          <w:rFonts w:ascii="Times New Roman" w:hAnsi="Times New Roman" w:cs="Times New Roman"/>
          <w:b/>
          <w:sz w:val="32"/>
        </w:rPr>
        <w:t>Date:</w:t>
      </w:r>
      <w:r w:rsidR="00163BC2">
        <w:rPr>
          <w:rFonts w:ascii="Times New Roman" w:hAnsi="Times New Roman" w:cs="Times New Roman"/>
          <w:b/>
          <w:sz w:val="32"/>
        </w:rPr>
        <w:t xml:space="preserve"> 30/04/2022</w:t>
      </w:r>
    </w:p>
    <w:p w14:paraId="02C083BE" w14:textId="2AD714A7" w:rsidR="002C2208" w:rsidRDefault="002C2208" w:rsidP="00EB006A">
      <w:pPr>
        <w:rPr>
          <w:rFonts w:ascii="Times New Roman" w:hAnsi="Times New Roman" w:cs="Times New Roman"/>
          <w:b/>
          <w:sz w:val="32"/>
        </w:rPr>
      </w:pPr>
      <w:r>
        <w:rPr>
          <w:rFonts w:ascii="Times New Roman" w:hAnsi="Times New Roman" w:cs="Times New Roman"/>
          <w:b/>
          <w:sz w:val="32"/>
        </w:rPr>
        <w:t xml:space="preserve">Module Code: </w:t>
      </w:r>
      <w:r w:rsidRPr="00EB006A">
        <w:rPr>
          <w:rFonts w:ascii="Times New Roman" w:hAnsi="Times New Roman" w:cs="Times New Roman"/>
          <w:b/>
          <w:sz w:val="32"/>
        </w:rPr>
        <w:t>LCBB4005</w:t>
      </w:r>
    </w:p>
    <w:p w14:paraId="5553108E" w14:textId="199FE830" w:rsidR="002C2208" w:rsidRDefault="002C2208" w:rsidP="00EB006A">
      <w:pPr>
        <w:rPr>
          <w:rFonts w:ascii="Times New Roman" w:hAnsi="Times New Roman" w:cs="Times New Roman"/>
          <w:b/>
          <w:sz w:val="32"/>
        </w:rPr>
      </w:pPr>
      <w:r>
        <w:rPr>
          <w:rFonts w:ascii="Times New Roman" w:hAnsi="Times New Roman" w:cs="Times New Roman"/>
          <w:b/>
          <w:sz w:val="32"/>
        </w:rPr>
        <w:t>Module Name:</w:t>
      </w:r>
      <w:r w:rsidR="00FA39C1">
        <w:rPr>
          <w:rFonts w:ascii="Times New Roman" w:hAnsi="Times New Roman" w:cs="Times New Roman"/>
          <w:b/>
          <w:sz w:val="32"/>
        </w:rPr>
        <w:t xml:space="preserve"> The Global Business Environment </w:t>
      </w:r>
    </w:p>
    <w:p w14:paraId="7AEDB61E" w14:textId="32F61817" w:rsidR="008465E4" w:rsidRPr="00EB006A" w:rsidRDefault="002C2208" w:rsidP="00EB006A">
      <w:pPr>
        <w:rPr>
          <w:sz w:val="32"/>
        </w:rPr>
      </w:pPr>
      <w:r>
        <w:rPr>
          <w:rFonts w:ascii="Times New Roman" w:hAnsi="Times New Roman" w:cs="Times New Roman"/>
          <w:b/>
          <w:sz w:val="32"/>
        </w:rPr>
        <w:t>Module Lecturer:</w:t>
      </w:r>
      <w:r w:rsidR="00163BC2">
        <w:rPr>
          <w:rFonts w:ascii="Times New Roman" w:hAnsi="Times New Roman" w:cs="Times New Roman"/>
          <w:b/>
          <w:sz w:val="32"/>
        </w:rPr>
        <w:t xml:space="preserve"> </w:t>
      </w:r>
      <w:r w:rsidR="00A9771A">
        <w:rPr>
          <w:rFonts w:ascii="Times New Roman" w:hAnsi="Times New Roman" w:cs="Times New Roman"/>
          <w:b/>
          <w:sz w:val="32"/>
        </w:rPr>
        <w:t>Nadeem Mirza</w:t>
      </w:r>
      <w:r w:rsidR="008C0D5A" w:rsidRPr="00EB006A">
        <w:br w:type="page"/>
      </w:r>
    </w:p>
    <w:sdt>
      <w:sdtPr>
        <w:rPr>
          <w:rFonts w:asciiTheme="minorHAnsi" w:eastAsiaTheme="minorHAnsi" w:hAnsiTheme="minorHAnsi" w:cstheme="minorBidi"/>
          <w:sz w:val="22"/>
          <w:szCs w:val="22"/>
        </w:rPr>
        <w:id w:val="1876731770"/>
        <w:docPartObj>
          <w:docPartGallery w:val="Table of Contents"/>
          <w:docPartUnique/>
        </w:docPartObj>
      </w:sdtPr>
      <w:sdtEndPr>
        <w:rPr>
          <w:b/>
          <w:bCs/>
          <w:noProof/>
          <w:color w:val="auto"/>
        </w:rPr>
      </w:sdtEndPr>
      <w:sdtContent>
        <w:p w14:paraId="0C70A63F" w14:textId="77777777" w:rsidR="008465E4" w:rsidRPr="008465E4" w:rsidRDefault="008C0D5A" w:rsidP="00661459">
          <w:pPr>
            <w:pStyle w:val="TOCHeading"/>
          </w:pPr>
          <w:r w:rsidRPr="008465E4">
            <w:t>Table of Contents</w:t>
          </w:r>
        </w:p>
        <w:p w14:paraId="58A6706A" w14:textId="24712A25" w:rsidR="00BB3A54" w:rsidRPr="00BB3A54" w:rsidRDefault="008C0D5A" w:rsidP="00BB3A54">
          <w:pPr>
            <w:pStyle w:val="TOC1"/>
            <w:tabs>
              <w:tab w:val="right" w:leader="dot" w:pos="9016"/>
            </w:tabs>
            <w:spacing w:after="0" w:line="360" w:lineRule="auto"/>
            <w:jc w:val="both"/>
            <w:rPr>
              <w:rFonts w:ascii="Times New Roman" w:eastAsiaTheme="minorEastAsia" w:hAnsi="Times New Roman" w:cs="Times New Roman"/>
              <w:noProof/>
              <w:sz w:val="24"/>
            </w:rPr>
          </w:pPr>
          <w:r>
            <w:fldChar w:fldCharType="begin"/>
          </w:r>
          <w:r>
            <w:instrText xml:space="preserve"> TOC \o "1-3" \h \z \u </w:instrText>
          </w:r>
          <w:r>
            <w:fldChar w:fldCharType="separate"/>
          </w:r>
          <w:hyperlink w:anchor="_Toc100444763" w:history="1">
            <w:r w:rsidR="00BB3A54" w:rsidRPr="00BB3A54">
              <w:rPr>
                <w:rStyle w:val="Hyperlink"/>
                <w:rFonts w:ascii="Times New Roman" w:hAnsi="Times New Roman" w:cs="Times New Roman"/>
                <w:noProof/>
                <w:sz w:val="24"/>
              </w:rPr>
              <w:t>Introduction</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_Toc100444763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3</w:t>
            </w:r>
            <w:r w:rsidR="00BB3A54" w:rsidRPr="00BB3A54">
              <w:rPr>
                <w:rFonts w:ascii="Times New Roman" w:hAnsi="Times New Roman" w:cs="Times New Roman"/>
                <w:noProof/>
                <w:webHidden/>
                <w:sz w:val="24"/>
              </w:rPr>
              <w:fldChar w:fldCharType="end"/>
            </w:r>
          </w:hyperlink>
        </w:p>
        <w:p w14:paraId="04336ED3" w14:textId="7A5054AA" w:rsidR="00BB3A54" w:rsidRPr="00BB3A54" w:rsidRDefault="00D303C8" w:rsidP="00BB3A54">
          <w:pPr>
            <w:pStyle w:val="TOC1"/>
            <w:tabs>
              <w:tab w:val="right" w:leader="dot" w:pos="9016"/>
            </w:tabs>
            <w:spacing w:after="0" w:line="360" w:lineRule="auto"/>
            <w:jc w:val="both"/>
            <w:rPr>
              <w:rFonts w:ascii="Times New Roman" w:eastAsiaTheme="minorEastAsia" w:hAnsi="Times New Roman" w:cs="Times New Roman"/>
              <w:noProof/>
              <w:sz w:val="24"/>
            </w:rPr>
          </w:pPr>
          <w:hyperlink w:anchor="_Toc100444764" w:history="1">
            <w:r w:rsidR="00BB3A54" w:rsidRPr="00BB3A54">
              <w:rPr>
                <w:rStyle w:val="Hyperlink"/>
                <w:rFonts w:ascii="Times New Roman" w:hAnsi="Times New Roman" w:cs="Times New Roman"/>
                <w:noProof/>
                <w:sz w:val="24"/>
              </w:rPr>
              <w:t>SWOT analysis of Mitsubishi:</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_Toc100444764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4</w:t>
            </w:r>
            <w:r w:rsidR="00BB3A54" w:rsidRPr="00BB3A54">
              <w:rPr>
                <w:rFonts w:ascii="Times New Roman" w:hAnsi="Times New Roman" w:cs="Times New Roman"/>
                <w:noProof/>
                <w:webHidden/>
                <w:sz w:val="24"/>
              </w:rPr>
              <w:fldChar w:fldCharType="end"/>
            </w:r>
          </w:hyperlink>
        </w:p>
        <w:p w14:paraId="442F3FBC" w14:textId="32F68533" w:rsidR="00BB3A54" w:rsidRPr="00BB3A54" w:rsidRDefault="00D303C8" w:rsidP="00BB3A54">
          <w:pPr>
            <w:pStyle w:val="TOC2"/>
            <w:tabs>
              <w:tab w:val="right" w:leader="dot" w:pos="9016"/>
            </w:tabs>
            <w:spacing w:after="0" w:line="360" w:lineRule="auto"/>
            <w:jc w:val="both"/>
            <w:rPr>
              <w:rFonts w:ascii="Times New Roman" w:eastAsiaTheme="minorEastAsia" w:hAnsi="Times New Roman" w:cs="Times New Roman"/>
              <w:noProof/>
              <w:sz w:val="24"/>
            </w:rPr>
          </w:pPr>
          <w:hyperlink w:anchor="_Toc100444765" w:history="1">
            <w:r w:rsidR="00BB3A54" w:rsidRPr="00BB3A54">
              <w:rPr>
                <w:rStyle w:val="Hyperlink"/>
                <w:rFonts w:ascii="Times New Roman" w:hAnsi="Times New Roman" w:cs="Times New Roman"/>
                <w:noProof/>
                <w:sz w:val="24"/>
              </w:rPr>
              <w:t>Strengths:</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_Toc100444765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4</w:t>
            </w:r>
            <w:r w:rsidR="00BB3A54" w:rsidRPr="00BB3A54">
              <w:rPr>
                <w:rFonts w:ascii="Times New Roman" w:hAnsi="Times New Roman" w:cs="Times New Roman"/>
                <w:noProof/>
                <w:webHidden/>
                <w:sz w:val="24"/>
              </w:rPr>
              <w:fldChar w:fldCharType="end"/>
            </w:r>
          </w:hyperlink>
        </w:p>
        <w:p w14:paraId="63ACFA25" w14:textId="4563A449" w:rsidR="00BB3A54" w:rsidRPr="00BB3A54" w:rsidRDefault="00D303C8" w:rsidP="00BB3A54">
          <w:pPr>
            <w:pStyle w:val="TOC2"/>
            <w:tabs>
              <w:tab w:val="right" w:leader="dot" w:pos="9016"/>
            </w:tabs>
            <w:spacing w:after="0" w:line="360" w:lineRule="auto"/>
            <w:jc w:val="both"/>
            <w:rPr>
              <w:rFonts w:ascii="Times New Roman" w:eastAsiaTheme="minorEastAsia" w:hAnsi="Times New Roman" w:cs="Times New Roman"/>
              <w:noProof/>
              <w:sz w:val="24"/>
            </w:rPr>
          </w:pPr>
          <w:hyperlink w:anchor="_Toc100444766" w:history="1">
            <w:r w:rsidR="00BB3A54" w:rsidRPr="00BB3A54">
              <w:rPr>
                <w:rStyle w:val="Hyperlink"/>
                <w:rFonts w:ascii="Times New Roman" w:hAnsi="Times New Roman" w:cs="Times New Roman"/>
                <w:noProof/>
                <w:sz w:val="24"/>
              </w:rPr>
              <w:t>Weakness:</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_Toc100444766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4</w:t>
            </w:r>
            <w:r w:rsidR="00BB3A54" w:rsidRPr="00BB3A54">
              <w:rPr>
                <w:rFonts w:ascii="Times New Roman" w:hAnsi="Times New Roman" w:cs="Times New Roman"/>
                <w:noProof/>
                <w:webHidden/>
                <w:sz w:val="24"/>
              </w:rPr>
              <w:fldChar w:fldCharType="end"/>
            </w:r>
          </w:hyperlink>
        </w:p>
        <w:p w14:paraId="7E053807" w14:textId="2E699D1B" w:rsidR="00BB3A54" w:rsidRPr="00BB3A54" w:rsidRDefault="00D303C8" w:rsidP="00BB3A54">
          <w:pPr>
            <w:pStyle w:val="TOC2"/>
            <w:tabs>
              <w:tab w:val="right" w:leader="dot" w:pos="9016"/>
            </w:tabs>
            <w:spacing w:after="0" w:line="360" w:lineRule="auto"/>
            <w:jc w:val="both"/>
            <w:rPr>
              <w:rFonts w:ascii="Times New Roman" w:eastAsiaTheme="minorEastAsia" w:hAnsi="Times New Roman" w:cs="Times New Roman"/>
              <w:noProof/>
              <w:sz w:val="24"/>
            </w:rPr>
          </w:pPr>
          <w:hyperlink w:anchor="_Toc100444767" w:history="1">
            <w:r w:rsidR="00BB3A54" w:rsidRPr="00BB3A54">
              <w:rPr>
                <w:rStyle w:val="Hyperlink"/>
                <w:rFonts w:ascii="Times New Roman" w:hAnsi="Times New Roman" w:cs="Times New Roman"/>
                <w:noProof/>
                <w:sz w:val="24"/>
              </w:rPr>
              <w:t>Opportunity:</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_Toc100444767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4</w:t>
            </w:r>
            <w:r w:rsidR="00BB3A54" w:rsidRPr="00BB3A54">
              <w:rPr>
                <w:rFonts w:ascii="Times New Roman" w:hAnsi="Times New Roman" w:cs="Times New Roman"/>
                <w:noProof/>
                <w:webHidden/>
                <w:sz w:val="24"/>
              </w:rPr>
              <w:fldChar w:fldCharType="end"/>
            </w:r>
          </w:hyperlink>
        </w:p>
        <w:p w14:paraId="29435589" w14:textId="0E5F6C28" w:rsidR="00BB3A54" w:rsidRPr="00BB3A54" w:rsidRDefault="00D303C8" w:rsidP="00BB3A54">
          <w:pPr>
            <w:pStyle w:val="TOC2"/>
            <w:tabs>
              <w:tab w:val="right" w:leader="dot" w:pos="9016"/>
            </w:tabs>
            <w:spacing w:after="0" w:line="360" w:lineRule="auto"/>
            <w:jc w:val="both"/>
            <w:rPr>
              <w:rFonts w:ascii="Times New Roman" w:eastAsiaTheme="minorEastAsia" w:hAnsi="Times New Roman" w:cs="Times New Roman"/>
              <w:noProof/>
              <w:sz w:val="24"/>
            </w:rPr>
          </w:pPr>
          <w:hyperlink w:anchor="_Toc100444768" w:history="1">
            <w:r w:rsidR="00BB3A54" w:rsidRPr="00BB3A54">
              <w:rPr>
                <w:rStyle w:val="Hyperlink"/>
                <w:rFonts w:ascii="Times New Roman" w:hAnsi="Times New Roman" w:cs="Times New Roman"/>
                <w:noProof/>
                <w:sz w:val="24"/>
              </w:rPr>
              <w:t>Threats:</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_Toc100444768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4</w:t>
            </w:r>
            <w:r w:rsidR="00BB3A54" w:rsidRPr="00BB3A54">
              <w:rPr>
                <w:rFonts w:ascii="Times New Roman" w:hAnsi="Times New Roman" w:cs="Times New Roman"/>
                <w:noProof/>
                <w:webHidden/>
                <w:sz w:val="24"/>
              </w:rPr>
              <w:fldChar w:fldCharType="end"/>
            </w:r>
          </w:hyperlink>
        </w:p>
        <w:p w14:paraId="17353F51" w14:textId="4DDBAA18" w:rsidR="00BB3A54" w:rsidRPr="00BB3A54" w:rsidRDefault="00D303C8" w:rsidP="00BB3A54">
          <w:pPr>
            <w:pStyle w:val="TOC1"/>
            <w:tabs>
              <w:tab w:val="right" w:leader="dot" w:pos="9016"/>
            </w:tabs>
            <w:spacing w:after="0" w:line="360" w:lineRule="auto"/>
            <w:jc w:val="both"/>
            <w:rPr>
              <w:rFonts w:ascii="Times New Roman" w:eastAsiaTheme="minorEastAsia" w:hAnsi="Times New Roman" w:cs="Times New Roman"/>
              <w:noProof/>
              <w:sz w:val="24"/>
            </w:rPr>
          </w:pPr>
          <w:hyperlink w:anchor="_Toc100444769" w:history="1">
            <w:r w:rsidR="00BB3A54" w:rsidRPr="00BB3A54">
              <w:rPr>
                <w:rStyle w:val="Hyperlink"/>
                <w:rFonts w:ascii="Times New Roman" w:hAnsi="Times New Roman" w:cs="Times New Roman"/>
                <w:noProof/>
                <w:sz w:val="24"/>
              </w:rPr>
              <w:t>PESTEL analysis of Mitsubishi:</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_Toc100444769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6</w:t>
            </w:r>
            <w:r w:rsidR="00BB3A54" w:rsidRPr="00BB3A54">
              <w:rPr>
                <w:rFonts w:ascii="Times New Roman" w:hAnsi="Times New Roman" w:cs="Times New Roman"/>
                <w:noProof/>
                <w:webHidden/>
                <w:sz w:val="24"/>
              </w:rPr>
              <w:fldChar w:fldCharType="end"/>
            </w:r>
          </w:hyperlink>
        </w:p>
        <w:p w14:paraId="70CAB208" w14:textId="2CA20855" w:rsidR="00BB3A54" w:rsidRPr="00BB3A54" w:rsidRDefault="00D303C8" w:rsidP="00BB3A54">
          <w:pPr>
            <w:pStyle w:val="TOC1"/>
            <w:tabs>
              <w:tab w:val="right" w:leader="dot" w:pos="9016"/>
            </w:tabs>
            <w:spacing w:after="0" w:line="360" w:lineRule="auto"/>
            <w:jc w:val="both"/>
            <w:rPr>
              <w:rFonts w:ascii="Times New Roman" w:eastAsiaTheme="minorEastAsia" w:hAnsi="Times New Roman" w:cs="Times New Roman"/>
              <w:noProof/>
              <w:sz w:val="24"/>
            </w:rPr>
          </w:pPr>
          <w:hyperlink w:anchor="_Toc100444770" w:history="1">
            <w:r w:rsidR="00BB3A54" w:rsidRPr="00BB3A54">
              <w:rPr>
                <w:rStyle w:val="Hyperlink"/>
                <w:rFonts w:ascii="Times New Roman" w:hAnsi="Times New Roman" w:cs="Times New Roman"/>
                <w:noProof/>
                <w:sz w:val="24"/>
              </w:rPr>
              <w:t>Porter’s Five Forces Analysis: Mitsubishi Motors Corp.</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_Toc100444770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8</w:t>
            </w:r>
            <w:r w:rsidR="00BB3A54" w:rsidRPr="00BB3A54">
              <w:rPr>
                <w:rFonts w:ascii="Times New Roman" w:hAnsi="Times New Roman" w:cs="Times New Roman"/>
                <w:noProof/>
                <w:webHidden/>
                <w:sz w:val="24"/>
              </w:rPr>
              <w:fldChar w:fldCharType="end"/>
            </w:r>
          </w:hyperlink>
        </w:p>
        <w:p w14:paraId="2B1CD22C" w14:textId="1A413AAA" w:rsidR="00BB3A54" w:rsidRPr="00BB3A54" w:rsidRDefault="00D303C8" w:rsidP="00BB3A54">
          <w:pPr>
            <w:pStyle w:val="TOC1"/>
            <w:tabs>
              <w:tab w:val="right" w:leader="dot" w:pos="9016"/>
            </w:tabs>
            <w:spacing w:after="0" w:line="360" w:lineRule="auto"/>
            <w:jc w:val="both"/>
            <w:rPr>
              <w:rFonts w:ascii="Times New Roman" w:eastAsiaTheme="minorEastAsia" w:hAnsi="Times New Roman" w:cs="Times New Roman"/>
              <w:noProof/>
              <w:sz w:val="24"/>
            </w:rPr>
          </w:pPr>
          <w:hyperlink w:anchor="_Toc100444771" w:history="1">
            <w:r w:rsidR="00BB3A54" w:rsidRPr="00BB3A54">
              <w:rPr>
                <w:rStyle w:val="Hyperlink"/>
                <w:rFonts w:ascii="Times New Roman" w:hAnsi="Times New Roman" w:cs="Times New Roman"/>
                <w:noProof/>
                <w:sz w:val="24"/>
              </w:rPr>
              <w:t>Value Chain Analysis</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_Toc100444771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9</w:t>
            </w:r>
            <w:r w:rsidR="00BB3A54" w:rsidRPr="00BB3A54">
              <w:rPr>
                <w:rFonts w:ascii="Times New Roman" w:hAnsi="Times New Roman" w:cs="Times New Roman"/>
                <w:noProof/>
                <w:webHidden/>
                <w:sz w:val="24"/>
              </w:rPr>
              <w:fldChar w:fldCharType="end"/>
            </w:r>
          </w:hyperlink>
        </w:p>
        <w:p w14:paraId="0BB79FCE" w14:textId="6C396E97" w:rsidR="00BB3A54" w:rsidRPr="00BB3A54" w:rsidRDefault="00D303C8" w:rsidP="00BB3A54">
          <w:pPr>
            <w:pStyle w:val="TOC2"/>
            <w:tabs>
              <w:tab w:val="right" w:leader="dot" w:pos="9016"/>
            </w:tabs>
            <w:spacing w:after="0" w:line="360" w:lineRule="auto"/>
            <w:jc w:val="both"/>
            <w:rPr>
              <w:rFonts w:ascii="Times New Roman" w:eastAsiaTheme="minorEastAsia" w:hAnsi="Times New Roman" w:cs="Times New Roman"/>
              <w:noProof/>
              <w:sz w:val="24"/>
            </w:rPr>
          </w:pPr>
          <w:hyperlink w:anchor="_Toc100444772" w:history="1">
            <w:r w:rsidR="00BB3A54" w:rsidRPr="00BB3A54">
              <w:rPr>
                <w:rStyle w:val="Hyperlink"/>
                <w:rFonts w:ascii="Times New Roman" w:hAnsi="Times New Roman" w:cs="Times New Roman"/>
                <w:noProof/>
                <w:sz w:val="24"/>
              </w:rPr>
              <w:t>Primary Activities</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_Toc100444772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9</w:t>
            </w:r>
            <w:r w:rsidR="00BB3A54" w:rsidRPr="00BB3A54">
              <w:rPr>
                <w:rFonts w:ascii="Times New Roman" w:hAnsi="Times New Roman" w:cs="Times New Roman"/>
                <w:noProof/>
                <w:webHidden/>
                <w:sz w:val="24"/>
              </w:rPr>
              <w:fldChar w:fldCharType="end"/>
            </w:r>
          </w:hyperlink>
        </w:p>
        <w:p w14:paraId="1E7A4FB2" w14:textId="07666B63" w:rsidR="00BB3A54" w:rsidRPr="00BB3A54" w:rsidRDefault="00D303C8" w:rsidP="00BB3A54">
          <w:pPr>
            <w:pStyle w:val="TOC2"/>
            <w:tabs>
              <w:tab w:val="right" w:leader="dot" w:pos="9016"/>
            </w:tabs>
            <w:spacing w:after="0" w:line="360" w:lineRule="auto"/>
            <w:jc w:val="both"/>
            <w:rPr>
              <w:rFonts w:ascii="Times New Roman" w:eastAsiaTheme="minorEastAsia" w:hAnsi="Times New Roman" w:cs="Times New Roman"/>
              <w:noProof/>
              <w:sz w:val="24"/>
            </w:rPr>
          </w:pPr>
          <w:hyperlink w:anchor="_Toc100444773" w:history="1">
            <w:r w:rsidR="00BB3A54" w:rsidRPr="00BB3A54">
              <w:rPr>
                <w:rStyle w:val="Hyperlink"/>
                <w:rFonts w:ascii="Times New Roman" w:hAnsi="Times New Roman" w:cs="Times New Roman"/>
                <w:noProof/>
                <w:sz w:val="24"/>
              </w:rPr>
              <w:t>Support Activities</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_Toc100444773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10</w:t>
            </w:r>
            <w:r w:rsidR="00BB3A54" w:rsidRPr="00BB3A54">
              <w:rPr>
                <w:rFonts w:ascii="Times New Roman" w:hAnsi="Times New Roman" w:cs="Times New Roman"/>
                <w:noProof/>
                <w:webHidden/>
                <w:sz w:val="24"/>
              </w:rPr>
              <w:fldChar w:fldCharType="end"/>
            </w:r>
          </w:hyperlink>
        </w:p>
        <w:p w14:paraId="5550196F" w14:textId="733F9A17" w:rsidR="00BB3A54" w:rsidRPr="00BB3A54" w:rsidRDefault="00D303C8" w:rsidP="00BB3A54">
          <w:pPr>
            <w:pStyle w:val="TOC1"/>
            <w:tabs>
              <w:tab w:val="right" w:leader="dot" w:pos="9016"/>
            </w:tabs>
            <w:spacing w:after="0" w:line="360" w:lineRule="auto"/>
            <w:jc w:val="both"/>
            <w:rPr>
              <w:rFonts w:ascii="Times New Roman" w:eastAsiaTheme="minorEastAsia" w:hAnsi="Times New Roman" w:cs="Times New Roman"/>
              <w:noProof/>
              <w:sz w:val="24"/>
            </w:rPr>
          </w:pPr>
          <w:hyperlink w:anchor="_Toc100444774" w:history="1">
            <w:r w:rsidR="00BB3A54" w:rsidRPr="00BB3A54">
              <w:rPr>
                <w:rStyle w:val="Hyperlink"/>
                <w:rFonts w:ascii="Times New Roman" w:hAnsi="Times New Roman" w:cs="Times New Roman"/>
                <w:noProof/>
                <w:sz w:val="24"/>
              </w:rPr>
              <w:t>Sustainable Competitive Advantage</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_Toc100444774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11</w:t>
            </w:r>
            <w:r w:rsidR="00BB3A54" w:rsidRPr="00BB3A54">
              <w:rPr>
                <w:rFonts w:ascii="Times New Roman" w:hAnsi="Times New Roman" w:cs="Times New Roman"/>
                <w:noProof/>
                <w:webHidden/>
                <w:sz w:val="24"/>
              </w:rPr>
              <w:fldChar w:fldCharType="end"/>
            </w:r>
          </w:hyperlink>
        </w:p>
        <w:p w14:paraId="7CEC92E2" w14:textId="27A28C0A" w:rsidR="00BB3A54" w:rsidRPr="00BB3A54" w:rsidRDefault="00D303C8" w:rsidP="00BB3A54">
          <w:pPr>
            <w:pStyle w:val="TOC1"/>
            <w:tabs>
              <w:tab w:val="right" w:leader="dot" w:pos="9016"/>
            </w:tabs>
            <w:spacing w:after="0" w:line="360" w:lineRule="auto"/>
            <w:jc w:val="both"/>
            <w:rPr>
              <w:rFonts w:ascii="Times New Roman" w:eastAsiaTheme="minorEastAsia" w:hAnsi="Times New Roman" w:cs="Times New Roman"/>
              <w:noProof/>
              <w:sz w:val="24"/>
            </w:rPr>
          </w:pPr>
          <w:hyperlink w:anchor="_Toc100444775" w:history="1">
            <w:r w:rsidR="00BB3A54" w:rsidRPr="00BB3A54">
              <w:rPr>
                <w:rStyle w:val="Hyperlink"/>
                <w:rFonts w:ascii="Times New Roman" w:hAnsi="Times New Roman" w:cs="Times New Roman"/>
                <w:noProof/>
                <w:sz w:val="24"/>
              </w:rPr>
              <w:t>Conclusion</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_Toc100444775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13</w:t>
            </w:r>
            <w:r w:rsidR="00BB3A54" w:rsidRPr="00BB3A54">
              <w:rPr>
                <w:rFonts w:ascii="Times New Roman" w:hAnsi="Times New Roman" w:cs="Times New Roman"/>
                <w:noProof/>
                <w:webHidden/>
                <w:sz w:val="24"/>
              </w:rPr>
              <w:fldChar w:fldCharType="end"/>
            </w:r>
          </w:hyperlink>
        </w:p>
        <w:p w14:paraId="1ACBE6F5" w14:textId="3183E046" w:rsidR="00BB3A54" w:rsidRDefault="00D303C8" w:rsidP="00BB3A54">
          <w:pPr>
            <w:pStyle w:val="TOC1"/>
            <w:tabs>
              <w:tab w:val="right" w:leader="dot" w:pos="9016"/>
            </w:tabs>
            <w:spacing w:after="0" w:line="360" w:lineRule="auto"/>
            <w:jc w:val="both"/>
            <w:rPr>
              <w:rFonts w:eastAsiaTheme="minorEastAsia"/>
              <w:noProof/>
            </w:rPr>
          </w:pPr>
          <w:hyperlink w:anchor="_Toc100444776" w:history="1">
            <w:r w:rsidR="00BB3A54" w:rsidRPr="00BB3A54">
              <w:rPr>
                <w:rStyle w:val="Hyperlink"/>
                <w:rFonts w:ascii="Times New Roman" w:hAnsi="Times New Roman" w:cs="Times New Roman"/>
                <w:noProof/>
                <w:sz w:val="24"/>
              </w:rPr>
              <w:t>References</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_Toc100444776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360C92">
              <w:rPr>
                <w:rFonts w:ascii="Times New Roman" w:hAnsi="Times New Roman" w:cs="Times New Roman"/>
                <w:noProof/>
                <w:webHidden/>
                <w:sz w:val="24"/>
              </w:rPr>
              <w:t>14</w:t>
            </w:r>
            <w:r w:rsidR="00BB3A54" w:rsidRPr="00BB3A54">
              <w:rPr>
                <w:rFonts w:ascii="Times New Roman" w:hAnsi="Times New Roman" w:cs="Times New Roman"/>
                <w:noProof/>
                <w:webHidden/>
                <w:sz w:val="24"/>
              </w:rPr>
              <w:fldChar w:fldCharType="end"/>
            </w:r>
          </w:hyperlink>
        </w:p>
        <w:p w14:paraId="1B680C6A" w14:textId="09123C99" w:rsidR="008465E4" w:rsidRDefault="008C0D5A">
          <w:r>
            <w:rPr>
              <w:b/>
              <w:bCs/>
              <w:noProof/>
            </w:rPr>
            <w:fldChar w:fldCharType="end"/>
          </w:r>
        </w:p>
      </w:sdtContent>
    </w:sdt>
    <w:p w14:paraId="01B0F5F5" w14:textId="77777777" w:rsidR="008465E4" w:rsidRPr="001D663D" w:rsidRDefault="008C0D5A">
      <w:pPr>
        <w:rPr>
          <w:rFonts w:ascii="Times New Roman" w:hAnsi="Times New Roman" w:cs="Times New Roman"/>
          <w:b/>
          <w:sz w:val="32"/>
        </w:rPr>
      </w:pPr>
      <w:r w:rsidRPr="001D663D">
        <w:rPr>
          <w:rFonts w:ascii="Times New Roman" w:hAnsi="Times New Roman" w:cs="Times New Roman"/>
          <w:b/>
          <w:sz w:val="32"/>
        </w:rPr>
        <w:t>List of figures:</w:t>
      </w:r>
    </w:p>
    <w:p w14:paraId="7CD87B5C" w14:textId="598FBECE" w:rsidR="00BB3A54" w:rsidRPr="00BB3A54" w:rsidRDefault="00BB3A54" w:rsidP="00BB3A54">
      <w:pPr>
        <w:pStyle w:val="TableofFigures"/>
        <w:tabs>
          <w:tab w:val="right" w:leader="dot" w:pos="9016"/>
        </w:tabs>
        <w:spacing w:line="360" w:lineRule="auto"/>
        <w:jc w:val="both"/>
        <w:rPr>
          <w:rFonts w:ascii="Times New Roman" w:eastAsiaTheme="minorEastAsia" w:hAnsi="Times New Roman" w:cs="Times New Roman"/>
          <w:noProof/>
          <w:sz w:val="24"/>
        </w:rPr>
      </w:pPr>
      <w:r>
        <w:rPr>
          <w:rFonts w:ascii="Times New Roman" w:hAnsi="Times New Roman" w:cs="Times New Roman"/>
          <w:sz w:val="24"/>
        </w:rPr>
        <w:fldChar w:fldCharType="begin"/>
      </w:r>
      <w:r>
        <w:rPr>
          <w:rFonts w:ascii="Times New Roman" w:hAnsi="Times New Roman" w:cs="Times New Roman"/>
          <w:sz w:val="24"/>
        </w:rPr>
        <w:instrText xml:space="preserve"> TOC \h \z \c "Figure" </w:instrText>
      </w:r>
      <w:r>
        <w:rPr>
          <w:rFonts w:ascii="Times New Roman" w:hAnsi="Times New Roman" w:cs="Times New Roman"/>
          <w:sz w:val="24"/>
        </w:rPr>
        <w:fldChar w:fldCharType="separate"/>
      </w:r>
      <w:hyperlink w:anchor="_Toc100444781" w:history="1">
        <w:r w:rsidRPr="00BB3A54">
          <w:rPr>
            <w:rStyle w:val="Hyperlink"/>
            <w:rFonts w:ascii="Times New Roman" w:hAnsi="Times New Roman" w:cs="Times New Roman"/>
            <w:noProof/>
            <w:sz w:val="24"/>
          </w:rPr>
          <w:t>Figure 1: PESTEL analys</w:t>
        </w:r>
        <w:r w:rsidRPr="00BB3A54">
          <w:rPr>
            <w:rStyle w:val="Hyperlink"/>
            <w:rFonts w:ascii="Times New Roman" w:hAnsi="Times New Roman" w:cs="Times New Roman"/>
            <w:noProof/>
            <w:sz w:val="24"/>
          </w:rPr>
          <w:t>i</w:t>
        </w:r>
        <w:r w:rsidRPr="00BB3A54">
          <w:rPr>
            <w:rStyle w:val="Hyperlink"/>
            <w:rFonts w:ascii="Times New Roman" w:hAnsi="Times New Roman" w:cs="Times New Roman"/>
            <w:noProof/>
            <w:sz w:val="24"/>
          </w:rPr>
          <w:t>s</w:t>
        </w:r>
        <w:r w:rsidRPr="00BB3A54">
          <w:rPr>
            <w:rFonts w:ascii="Times New Roman" w:hAnsi="Times New Roman" w:cs="Times New Roman"/>
            <w:noProof/>
            <w:webHidden/>
            <w:sz w:val="24"/>
          </w:rPr>
          <w:tab/>
        </w:r>
        <w:r w:rsidRPr="00BB3A54">
          <w:rPr>
            <w:rFonts w:ascii="Times New Roman" w:hAnsi="Times New Roman" w:cs="Times New Roman"/>
            <w:noProof/>
            <w:webHidden/>
            <w:sz w:val="24"/>
          </w:rPr>
          <w:fldChar w:fldCharType="begin"/>
        </w:r>
        <w:r w:rsidRPr="00BB3A54">
          <w:rPr>
            <w:rFonts w:ascii="Times New Roman" w:hAnsi="Times New Roman" w:cs="Times New Roman"/>
            <w:noProof/>
            <w:webHidden/>
            <w:sz w:val="24"/>
          </w:rPr>
          <w:instrText xml:space="preserve"> PAGEREF _Toc100444781 \h </w:instrText>
        </w:r>
        <w:r w:rsidRPr="00BB3A54">
          <w:rPr>
            <w:rFonts w:ascii="Times New Roman" w:hAnsi="Times New Roman" w:cs="Times New Roman"/>
            <w:noProof/>
            <w:webHidden/>
            <w:sz w:val="24"/>
          </w:rPr>
        </w:r>
        <w:r w:rsidRPr="00BB3A54">
          <w:rPr>
            <w:rFonts w:ascii="Times New Roman" w:hAnsi="Times New Roman" w:cs="Times New Roman"/>
            <w:noProof/>
            <w:webHidden/>
            <w:sz w:val="24"/>
          </w:rPr>
          <w:fldChar w:fldCharType="separate"/>
        </w:r>
        <w:r w:rsidRPr="00BB3A54">
          <w:rPr>
            <w:rFonts w:ascii="Times New Roman" w:hAnsi="Times New Roman" w:cs="Times New Roman"/>
            <w:noProof/>
            <w:webHidden/>
            <w:sz w:val="24"/>
          </w:rPr>
          <w:t>5</w:t>
        </w:r>
        <w:r w:rsidRPr="00BB3A54">
          <w:rPr>
            <w:rFonts w:ascii="Times New Roman" w:hAnsi="Times New Roman" w:cs="Times New Roman"/>
            <w:noProof/>
            <w:webHidden/>
            <w:sz w:val="24"/>
          </w:rPr>
          <w:fldChar w:fldCharType="end"/>
        </w:r>
      </w:hyperlink>
    </w:p>
    <w:p w14:paraId="180183F2" w14:textId="77777777" w:rsidR="00BB3A54" w:rsidRDefault="00D303C8" w:rsidP="00BB3A54">
      <w:pPr>
        <w:pStyle w:val="TableofFigures"/>
        <w:tabs>
          <w:tab w:val="right" w:leader="dot" w:pos="9016"/>
        </w:tabs>
        <w:spacing w:line="360" w:lineRule="auto"/>
        <w:jc w:val="both"/>
        <w:rPr>
          <w:rFonts w:eastAsiaTheme="minorEastAsia"/>
          <w:noProof/>
        </w:rPr>
      </w:pPr>
      <w:hyperlink w:anchor="_Toc100444782" w:history="1">
        <w:r w:rsidR="00BB3A54" w:rsidRPr="00BB3A54">
          <w:rPr>
            <w:rStyle w:val="Hyperlink"/>
            <w:rFonts w:ascii="Times New Roman" w:hAnsi="Times New Roman" w:cs="Times New Roman"/>
            <w:noProof/>
            <w:sz w:val="24"/>
          </w:rPr>
          <w:t>Figure 2: Porter’s value chain analysis</w:t>
        </w:r>
        <w:r w:rsidR="00BB3A54" w:rsidRPr="00BB3A54">
          <w:rPr>
            <w:rFonts w:ascii="Times New Roman" w:hAnsi="Times New Roman" w:cs="Times New Roman"/>
            <w:noProof/>
            <w:webHidden/>
            <w:sz w:val="24"/>
          </w:rPr>
          <w:tab/>
        </w:r>
        <w:r w:rsidR="00BB3A54" w:rsidRPr="00BB3A54">
          <w:rPr>
            <w:rFonts w:ascii="Times New Roman" w:hAnsi="Times New Roman" w:cs="Times New Roman"/>
            <w:noProof/>
            <w:webHidden/>
            <w:sz w:val="24"/>
          </w:rPr>
          <w:fldChar w:fldCharType="begin"/>
        </w:r>
        <w:r w:rsidR="00BB3A54" w:rsidRPr="00BB3A54">
          <w:rPr>
            <w:rFonts w:ascii="Times New Roman" w:hAnsi="Times New Roman" w:cs="Times New Roman"/>
            <w:noProof/>
            <w:webHidden/>
            <w:sz w:val="24"/>
          </w:rPr>
          <w:instrText xml:space="preserve"> PAGEREF _Toc100444782 \h </w:instrText>
        </w:r>
        <w:r w:rsidR="00BB3A54" w:rsidRPr="00BB3A54">
          <w:rPr>
            <w:rFonts w:ascii="Times New Roman" w:hAnsi="Times New Roman" w:cs="Times New Roman"/>
            <w:noProof/>
            <w:webHidden/>
            <w:sz w:val="24"/>
          </w:rPr>
        </w:r>
        <w:r w:rsidR="00BB3A54" w:rsidRPr="00BB3A54">
          <w:rPr>
            <w:rFonts w:ascii="Times New Roman" w:hAnsi="Times New Roman" w:cs="Times New Roman"/>
            <w:noProof/>
            <w:webHidden/>
            <w:sz w:val="24"/>
          </w:rPr>
          <w:fldChar w:fldCharType="separate"/>
        </w:r>
        <w:r w:rsidR="00BB3A54" w:rsidRPr="00BB3A54">
          <w:rPr>
            <w:rFonts w:ascii="Times New Roman" w:hAnsi="Times New Roman" w:cs="Times New Roman"/>
            <w:noProof/>
            <w:webHidden/>
            <w:sz w:val="24"/>
          </w:rPr>
          <w:t>8</w:t>
        </w:r>
        <w:r w:rsidR="00BB3A54" w:rsidRPr="00BB3A54">
          <w:rPr>
            <w:rFonts w:ascii="Times New Roman" w:hAnsi="Times New Roman" w:cs="Times New Roman"/>
            <w:noProof/>
            <w:webHidden/>
            <w:sz w:val="24"/>
          </w:rPr>
          <w:fldChar w:fldCharType="end"/>
        </w:r>
      </w:hyperlink>
    </w:p>
    <w:p w14:paraId="0D2F875A" w14:textId="77777777" w:rsidR="001D663D" w:rsidRDefault="00BB3A54" w:rsidP="001D663D">
      <w:pPr>
        <w:spacing w:line="360" w:lineRule="auto"/>
        <w:jc w:val="both"/>
        <w:rPr>
          <w:rFonts w:ascii="Times New Roman" w:hAnsi="Times New Roman" w:cs="Times New Roman"/>
          <w:b/>
          <w:sz w:val="32"/>
        </w:rPr>
      </w:pPr>
      <w:r>
        <w:rPr>
          <w:rFonts w:ascii="Times New Roman" w:hAnsi="Times New Roman" w:cs="Times New Roman"/>
          <w:sz w:val="24"/>
        </w:rPr>
        <w:fldChar w:fldCharType="end"/>
      </w:r>
      <w:r w:rsidR="008C0D5A" w:rsidRPr="001D663D">
        <w:rPr>
          <w:rFonts w:ascii="Times New Roman" w:hAnsi="Times New Roman" w:cs="Times New Roman"/>
          <w:b/>
          <w:sz w:val="32"/>
        </w:rPr>
        <w:t>List of Tables:</w:t>
      </w:r>
    </w:p>
    <w:p w14:paraId="73683027" w14:textId="77777777" w:rsidR="00BB3A54" w:rsidRPr="00BB3A54" w:rsidRDefault="00BB3A54">
      <w:pPr>
        <w:pStyle w:val="TableofFigures"/>
        <w:tabs>
          <w:tab w:val="right" w:leader="dot" w:pos="9016"/>
        </w:tabs>
        <w:rPr>
          <w:rFonts w:ascii="Times New Roman" w:eastAsiaTheme="minorEastAsia" w:hAnsi="Times New Roman" w:cs="Times New Roman"/>
          <w:noProof/>
          <w:sz w:val="24"/>
          <w:szCs w:val="24"/>
        </w:rPr>
      </w:pPr>
      <w:r w:rsidRPr="00BB3A54">
        <w:rPr>
          <w:rFonts w:ascii="Times New Roman" w:hAnsi="Times New Roman" w:cs="Times New Roman"/>
          <w:sz w:val="24"/>
          <w:szCs w:val="24"/>
        </w:rPr>
        <w:fldChar w:fldCharType="begin"/>
      </w:r>
      <w:r w:rsidRPr="00BB3A54">
        <w:rPr>
          <w:rFonts w:ascii="Times New Roman" w:hAnsi="Times New Roman" w:cs="Times New Roman"/>
          <w:sz w:val="24"/>
          <w:szCs w:val="24"/>
        </w:rPr>
        <w:instrText xml:space="preserve"> TOC \h \z \c "Table" </w:instrText>
      </w:r>
      <w:r w:rsidRPr="00BB3A54">
        <w:rPr>
          <w:rFonts w:ascii="Times New Roman" w:hAnsi="Times New Roman" w:cs="Times New Roman"/>
          <w:sz w:val="24"/>
          <w:szCs w:val="24"/>
        </w:rPr>
        <w:fldChar w:fldCharType="separate"/>
      </w:r>
      <w:hyperlink w:anchor="_Toc100444798" w:history="1">
        <w:r w:rsidRPr="00BB3A54">
          <w:rPr>
            <w:rStyle w:val="Hyperlink"/>
            <w:rFonts w:ascii="Times New Roman" w:hAnsi="Times New Roman" w:cs="Times New Roman"/>
            <w:noProof/>
            <w:sz w:val="24"/>
            <w:szCs w:val="24"/>
          </w:rPr>
          <w:t>Table 1: Porter's five forces</w:t>
        </w:r>
        <w:r w:rsidRPr="00BB3A54">
          <w:rPr>
            <w:rStyle w:val="Hyperlink"/>
            <w:rFonts w:ascii="Times New Roman" w:hAnsi="Times New Roman" w:cs="Times New Roman"/>
            <w:noProof/>
            <w:sz w:val="24"/>
            <w:szCs w:val="24"/>
          </w:rPr>
          <w:t xml:space="preserve"> </w:t>
        </w:r>
        <w:r w:rsidRPr="00BB3A54">
          <w:rPr>
            <w:rStyle w:val="Hyperlink"/>
            <w:rFonts w:ascii="Times New Roman" w:hAnsi="Times New Roman" w:cs="Times New Roman"/>
            <w:noProof/>
            <w:sz w:val="24"/>
            <w:szCs w:val="24"/>
          </w:rPr>
          <w:t>analysis</w:t>
        </w:r>
        <w:r w:rsidRPr="00BB3A54">
          <w:rPr>
            <w:rFonts w:ascii="Times New Roman" w:hAnsi="Times New Roman" w:cs="Times New Roman"/>
            <w:noProof/>
            <w:webHidden/>
            <w:sz w:val="24"/>
            <w:szCs w:val="24"/>
          </w:rPr>
          <w:tab/>
        </w:r>
        <w:r w:rsidRPr="00BB3A54">
          <w:rPr>
            <w:rFonts w:ascii="Times New Roman" w:hAnsi="Times New Roman" w:cs="Times New Roman"/>
            <w:noProof/>
            <w:webHidden/>
            <w:sz w:val="24"/>
            <w:szCs w:val="24"/>
          </w:rPr>
          <w:fldChar w:fldCharType="begin"/>
        </w:r>
        <w:r w:rsidRPr="00BB3A54">
          <w:rPr>
            <w:rFonts w:ascii="Times New Roman" w:hAnsi="Times New Roman" w:cs="Times New Roman"/>
            <w:noProof/>
            <w:webHidden/>
            <w:sz w:val="24"/>
            <w:szCs w:val="24"/>
          </w:rPr>
          <w:instrText xml:space="preserve"> PAGEREF _Toc100444798 \h </w:instrText>
        </w:r>
        <w:r w:rsidRPr="00BB3A54">
          <w:rPr>
            <w:rFonts w:ascii="Times New Roman" w:hAnsi="Times New Roman" w:cs="Times New Roman"/>
            <w:noProof/>
            <w:webHidden/>
            <w:sz w:val="24"/>
            <w:szCs w:val="24"/>
          </w:rPr>
        </w:r>
        <w:r w:rsidRPr="00BB3A54">
          <w:rPr>
            <w:rFonts w:ascii="Times New Roman" w:hAnsi="Times New Roman" w:cs="Times New Roman"/>
            <w:noProof/>
            <w:webHidden/>
            <w:sz w:val="24"/>
            <w:szCs w:val="24"/>
          </w:rPr>
          <w:fldChar w:fldCharType="separate"/>
        </w:r>
        <w:r w:rsidRPr="00BB3A54">
          <w:rPr>
            <w:rFonts w:ascii="Times New Roman" w:hAnsi="Times New Roman" w:cs="Times New Roman"/>
            <w:noProof/>
            <w:webHidden/>
            <w:sz w:val="24"/>
            <w:szCs w:val="24"/>
          </w:rPr>
          <w:t>7</w:t>
        </w:r>
        <w:r w:rsidRPr="00BB3A54">
          <w:rPr>
            <w:rFonts w:ascii="Times New Roman" w:hAnsi="Times New Roman" w:cs="Times New Roman"/>
            <w:noProof/>
            <w:webHidden/>
            <w:sz w:val="24"/>
            <w:szCs w:val="24"/>
          </w:rPr>
          <w:fldChar w:fldCharType="end"/>
        </w:r>
      </w:hyperlink>
    </w:p>
    <w:p w14:paraId="7F0C4BAA" w14:textId="77777777" w:rsidR="001D663D" w:rsidRPr="001D663D" w:rsidRDefault="00BB3A54" w:rsidP="001D663D">
      <w:pPr>
        <w:spacing w:line="360" w:lineRule="auto"/>
        <w:jc w:val="both"/>
        <w:rPr>
          <w:rFonts w:ascii="Times New Roman" w:hAnsi="Times New Roman" w:cs="Times New Roman"/>
          <w:sz w:val="24"/>
          <w:szCs w:val="24"/>
        </w:rPr>
      </w:pPr>
      <w:r w:rsidRPr="00BB3A54">
        <w:rPr>
          <w:rFonts w:ascii="Times New Roman" w:hAnsi="Times New Roman" w:cs="Times New Roman"/>
          <w:sz w:val="24"/>
          <w:szCs w:val="24"/>
        </w:rPr>
        <w:fldChar w:fldCharType="end"/>
      </w:r>
    </w:p>
    <w:p w14:paraId="15BFB092" w14:textId="77777777" w:rsidR="001D663D" w:rsidRPr="001D663D" w:rsidRDefault="001D663D" w:rsidP="001D663D"/>
    <w:p w14:paraId="75E59598" w14:textId="77777777" w:rsidR="008465E4" w:rsidRPr="001D663D" w:rsidRDefault="008C0D5A" w:rsidP="001D663D">
      <w:pPr>
        <w:spacing w:line="360" w:lineRule="auto"/>
        <w:jc w:val="both"/>
        <w:rPr>
          <w:rFonts w:ascii="Times New Roman" w:eastAsiaTheme="majorEastAsia" w:hAnsi="Times New Roman" w:cs="Times New Roman"/>
          <w:sz w:val="36"/>
          <w:szCs w:val="32"/>
        </w:rPr>
      </w:pPr>
      <w:r w:rsidRPr="001D663D">
        <w:rPr>
          <w:rFonts w:ascii="Times New Roman" w:hAnsi="Times New Roman" w:cs="Times New Roman"/>
          <w:sz w:val="24"/>
        </w:rPr>
        <w:br w:type="page"/>
      </w:r>
    </w:p>
    <w:p w14:paraId="03A8F025" w14:textId="77777777" w:rsidR="00285242" w:rsidRPr="008465E4" w:rsidRDefault="008C0D5A" w:rsidP="00661459">
      <w:pPr>
        <w:pStyle w:val="Heading1"/>
      </w:pPr>
      <w:bookmarkStart w:id="0" w:name="_Toc100444763"/>
      <w:r w:rsidRPr="008465E4">
        <w:lastRenderedPageBreak/>
        <w:t>Introduction</w:t>
      </w:r>
      <w:bookmarkEnd w:id="0"/>
      <w:r w:rsidRPr="008465E4">
        <w:t xml:space="preserve"> </w:t>
      </w:r>
    </w:p>
    <w:p w14:paraId="03115BBD" w14:textId="77777777" w:rsidR="009C22CB" w:rsidRDefault="008C0D5A" w:rsidP="00026567">
      <w:pPr>
        <w:spacing w:line="360" w:lineRule="auto"/>
        <w:jc w:val="both"/>
        <w:rPr>
          <w:rFonts w:ascii="Times New Roman" w:hAnsi="Times New Roman" w:cs="Times New Roman"/>
          <w:sz w:val="24"/>
        </w:rPr>
      </w:pPr>
      <w:r>
        <w:rPr>
          <w:rFonts w:ascii="Times New Roman" w:hAnsi="Times New Roman" w:cs="Times New Roman"/>
          <w:sz w:val="24"/>
        </w:rPr>
        <w:t xml:space="preserve">The Mitsubishi Motors Corp. was initially founded </w:t>
      </w:r>
      <w:r w:rsidR="0043108F">
        <w:rPr>
          <w:rFonts w:ascii="Times New Roman" w:hAnsi="Times New Roman" w:cs="Times New Roman"/>
          <w:sz w:val="24"/>
        </w:rPr>
        <w:t xml:space="preserve">in 1970 in Japan. </w:t>
      </w:r>
      <w:r w:rsidR="00026567">
        <w:rPr>
          <w:rFonts w:ascii="Times New Roman" w:hAnsi="Times New Roman" w:cs="Times New Roman"/>
          <w:sz w:val="24"/>
        </w:rPr>
        <w:t>The company initially produced ca</w:t>
      </w:r>
      <w:r w:rsidR="003B48F3">
        <w:rPr>
          <w:rFonts w:ascii="Times New Roman" w:hAnsi="Times New Roman" w:cs="Times New Roman"/>
          <w:sz w:val="24"/>
        </w:rPr>
        <w:t xml:space="preserve">rs for its targeted consumers. </w:t>
      </w:r>
      <w:proofErr w:type="gramStart"/>
      <w:r w:rsidR="003B48F3">
        <w:rPr>
          <w:rFonts w:ascii="Times New Roman" w:hAnsi="Times New Roman" w:cs="Times New Roman"/>
          <w:sz w:val="24"/>
        </w:rPr>
        <w:t>Later on</w:t>
      </w:r>
      <w:proofErr w:type="gramEnd"/>
      <w:r w:rsidR="003B48F3">
        <w:rPr>
          <w:rFonts w:ascii="Times New Roman" w:hAnsi="Times New Roman" w:cs="Times New Roman"/>
          <w:sz w:val="24"/>
        </w:rPr>
        <w:t xml:space="preserve">, they developed their </w:t>
      </w:r>
      <w:r w:rsidR="008D70BC">
        <w:rPr>
          <w:rFonts w:ascii="Times New Roman" w:hAnsi="Times New Roman" w:cs="Times New Roman"/>
          <w:sz w:val="24"/>
        </w:rPr>
        <w:t xml:space="preserve">products for home appliances and security electronics. </w:t>
      </w:r>
      <w:r w:rsidR="00EB7E42">
        <w:rPr>
          <w:rFonts w:ascii="Times New Roman" w:hAnsi="Times New Roman" w:cs="Times New Roman"/>
          <w:sz w:val="24"/>
        </w:rPr>
        <w:t>The company acknowledges its social responsibility to enrich the social values and contribut</w:t>
      </w:r>
      <w:r>
        <w:rPr>
          <w:rFonts w:ascii="Times New Roman" w:hAnsi="Times New Roman" w:cs="Times New Roman"/>
          <w:sz w:val="24"/>
        </w:rPr>
        <w:t>e to the environmental aspects</w:t>
      </w:r>
      <w:r w:rsidR="0002231B">
        <w:rPr>
          <w:rFonts w:ascii="Times New Roman" w:hAnsi="Times New Roman" w:cs="Times New Roman"/>
          <w:sz w:val="24"/>
        </w:rPr>
        <w:t xml:space="preserve"> </w:t>
      </w:r>
      <w:r w:rsidR="0002231B" w:rsidRPr="0002231B">
        <w:rPr>
          <w:rFonts w:ascii="Times New Roman" w:hAnsi="Times New Roman" w:cs="Times New Roman"/>
          <w:sz w:val="24"/>
        </w:rPr>
        <w:t>(Mitsubishi Motors - About us, 2022)</w:t>
      </w:r>
      <w:r>
        <w:rPr>
          <w:rFonts w:ascii="Times New Roman" w:hAnsi="Times New Roman" w:cs="Times New Roman"/>
          <w:sz w:val="24"/>
        </w:rPr>
        <w:t xml:space="preserve">. </w:t>
      </w:r>
      <w:r w:rsidR="0030393F">
        <w:rPr>
          <w:rFonts w:ascii="Times New Roman" w:hAnsi="Times New Roman" w:cs="Times New Roman"/>
          <w:sz w:val="24"/>
        </w:rPr>
        <w:t xml:space="preserve">They aim to provide and develop </w:t>
      </w:r>
      <w:r w:rsidR="000510E1">
        <w:rPr>
          <w:rFonts w:ascii="Times New Roman" w:hAnsi="Times New Roman" w:cs="Times New Roman"/>
          <w:sz w:val="24"/>
        </w:rPr>
        <w:t xml:space="preserve">dynamic </w:t>
      </w:r>
      <w:r w:rsidR="0030393F">
        <w:rPr>
          <w:rFonts w:ascii="Times New Roman" w:hAnsi="Times New Roman" w:cs="Times New Roman"/>
          <w:sz w:val="24"/>
        </w:rPr>
        <w:t xml:space="preserve">communities and societies worldwide </w:t>
      </w:r>
      <w:r w:rsidR="000510E1">
        <w:rPr>
          <w:rFonts w:ascii="Times New Roman" w:hAnsi="Times New Roman" w:cs="Times New Roman"/>
          <w:sz w:val="24"/>
        </w:rPr>
        <w:t xml:space="preserve">by </w:t>
      </w:r>
      <w:r w:rsidR="002935FB">
        <w:rPr>
          <w:rFonts w:ascii="Times New Roman" w:hAnsi="Times New Roman" w:cs="Times New Roman"/>
          <w:sz w:val="24"/>
        </w:rPr>
        <w:t>acknowledg</w:t>
      </w:r>
      <w:r w:rsidR="000510E1">
        <w:rPr>
          <w:rFonts w:ascii="Times New Roman" w:hAnsi="Times New Roman" w:cs="Times New Roman"/>
          <w:sz w:val="24"/>
        </w:rPr>
        <w:t xml:space="preserve">ing the true potential of mobility. </w:t>
      </w:r>
      <w:r w:rsidR="002935FB">
        <w:rPr>
          <w:rFonts w:ascii="Times New Roman" w:hAnsi="Times New Roman" w:cs="Times New Roman"/>
          <w:sz w:val="24"/>
        </w:rPr>
        <w:t xml:space="preserve">This report will thoroughly analyze and evaluate both the internal and external aspects of the company by using tools like SWOT, PESTEL analysis, Porter's five forces, and value chain model in order to identify the core strengths and opportunities of the company and how efficiently they are being able to utilize those against their core competitors and achieve sustainable competitive advantage within the automotive industry.  </w:t>
      </w:r>
    </w:p>
    <w:p w14:paraId="3ECEFF19" w14:textId="77777777" w:rsidR="00661459" w:rsidRDefault="00661459">
      <w:pPr>
        <w:rPr>
          <w:rFonts w:ascii="Times New Roman" w:eastAsiaTheme="majorEastAsia" w:hAnsi="Times New Roman" w:cs="Times New Roman"/>
          <w:b/>
          <w:sz w:val="32"/>
          <w:szCs w:val="32"/>
        </w:rPr>
      </w:pPr>
      <w:bookmarkStart w:id="1" w:name="_Toc100444764"/>
      <w:r>
        <w:br w:type="page"/>
      </w:r>
    </w:p>
    <w:p w14:paraId="4BF92026" w14:textId="4DAB46FC" w:rsidR="008465E4" w:rsidRPr="00661459" w:rsidRDefault="008C0D5A" w:rsidP="00661459">
      <w:pPr>
        <w:pStyle w:val="Heading1"/>
      </w:pPr>
      <w:r w:rsidRPr="00661459">
        <w:lastRenderedPageBreak/>
        <w:t>SWOT analysis of Mitsubishi:</w:t>
      </w:r>
      <w:bookmarkEnd w:id="1"/>
      <w:r w:rsidRPr="00661459">
        <w:t xml:space="preserve"> </w:t>
      </w:r>
    </w:p>
    <w:p w14:paraId="2F533E61" w14:textId="77777777" w:rsidR="008465E4" w:rsidRPr="00661459" w:rsidRDefault="008C0D5A" w:rsidP="00661459">
      <w:pPr>
        <w:pStyle w:val="Heading2"/>
      </w:pPr>
      <w:bookmarkStart w:id="2" w:name="_Toc100444765"/>
      <w:r w:rsidRPr="00661459">
        <w:t>Strengths:</w:t>
      </w:r>
      <w:bookmarkEnd w:id="2"/>
    </w:p>
    <w:p w14:paraId="278CE149" w14:textId="77777777" w:rsidR="008465E4" w:rsidRPr="008465E4" w:rsidRDefault="008C0D5A" w:rsidP="008465E4">
      <w:pPr>
        <w:spacing w:after="0" w:line="360" w:lineRule="auto"/>
        <w:jc w:val="both"/>
        <w:rPr>
          <w:rFonts w:ascii="Times New Roman" w:hAnsi="Times New Roman" w:cs="Times New Roman"/>
          <w:sz w:val="24"/>
          <w:szCs w:val="24"/>
        </w:rPr>
      </w:pPr>
      <w:r w:rsidRPr="008465E4">
        <w:rPr>
          <w:rFonts w:ascii="Times New Roman" w:hAnsi="Times New Roman" w:cs="Times New Roman"/>
          <w:sz w:val="24"/>
          <w:szCs w:val="24"/>
        </w:rPr>
        <w:t>The following are some of Mitsubishi's strong suits:</w:t>
      </w:r>
    </w:p>
    <w:p w14:paraId="62AB8363" w14:textId="77777777" w:rsidR="008465E4" w:rsidRPr="008465E4" w:rsidRDefault="008C0D5A" w:rsidP="008465E4">
      <w:pPr>
        <w:spacing w:after="0" w:line="360" w:lineRule="auto"/>
        <w:jc w:val="both"/>
        <w:rPr>
          <w:rFonts w:ascii="Times New Roman" w:hAnsi="Times New Roman" w:cs="Times New Roman"/>
          <w:sz w:val="24"/>
          <w:szCs w:val="24"/>
        </w:rPr>
      </w:pPr>
      <w:r w:rsidRPr="008465E4">
        <w:rPr>
          <w:rFonts w:ascii="Times New Roman" w:hAnsi="Times New Roman" w:cs="Times New Roman"/>
          <w:b/>
          <w:sz w:val="24"/>
          <w:szCs w:val="24"/>
        </w:rPr>
        <w:t>Dedicated to the customer:</w:t>
      </w:r>
      <w:r w:rsidRPr="008465E4">
        <w:rPr>
          <w:rFonts w:ascii="Times New Roman" w:hAnsi="Times New Roman" w:cs="Times New Roman"/>
          <w:sz w:val="24"/>
          <w:szCs w:val="24"/>
        </w:rPr>
        <w:t xml:space="preserve"> Mitsubishi Motors has always put the needs of its customers first. To ensure that the firm is aware of its customers' needs, the company gathers feedback regularly.</w:t>
      </w:r>
    </w:p>
    <w:p w14:paraId="68DC4CF2" w14:textId="77777777" w:rsidR="008465E4" w:rsidRPr="008465E4" w:rsidRDefault="008C0D5A" w:rsidP="008465E4">
      <w:pPr>
        <w:spacing w:after="0" w:line="360" w:lineRule="auto"/>
        <w:jc w:val="both"/>
        <w:rPr>
          <w:rFonts w:ascii="Times New Roman" w:hAnsi="Times New Roman" w:cs="Times New Roman"/>
          <w:sz w:val="24"/>
          <w:szCs w:val="24"/>
        </w:rPr>
      </w:pPr>
      <w:r w:rsidRPr="008465E4">
        <w:rPr>
          <w:rFonts w:ascii="Times New Roman" w:hAnsi="Times New Roman" w:cs="Times New Roman"/>
          <w:sz w:val="24"/>
          <w:szCs w:val="24"/>
        </w:rPr>
        <w:t xml:space="preserve">Both </w:t>
      </w:r>
      <w:r w:rsidRPr="008465E4">
        <w:rPr>
          <w:rFonts w:ascii="Times New Roman" w:hAnsi="Times New Roman" w:cs="Times New Roman"/>
          <w:b/>
          <w:sz w:val="24"/>
          <w:szCs w:val="24"/>
        </w:rPr>
        <w:t>safe and durable</w:t>
      </w:r>
      <w:r w:rsidRPr="008465E4">
        <w:rPr>
          <w:rFonts w:ascii="Times New Roman" w:hAnsi="Times New Roman" w:cs="Times New Roman"/>
          <w:sz w:val="24"/>
          <w:szCs w:val="24"/>
        </w:rPr>
        <w:t xml:space="preserve"> are two of Mitsubishi's selling points. Powerful and larger vehicles are a primary focus for this corporation, and their vehicles have received excellent r</w:t>
      </w:r>
      <w:r w:rsidR="006E044F">
        <w:rPr>
          <w:rFonts w:ascii="Times New Roman" w:hAnsi="Times New Roman" w:cs="Times New Roman"/>
          <w:sz w:val="24"/>
          <w:szCs w:val="24"/>
        </w:rPr>
        <w:t xml:space="preserve">atings in terms of performance </w:t>
      </w:r>
      <w:r w:rsidRPr="008465E4">
        <w:rPr>
          <w:rFonts w:ascii="Times New Roman" w:hAnsi="Times New Roman" w:cs="Times New Roman"/>
          <w:color w:val="000000"/>
          <w:sz w:val="24"/>
          <w:szCs w:val="24"/>
          <w:shd w:val="clear" w:color="auto" w:fill="FFFFFF"/>
        </w:rPr>
        <w:t>(Bhasin, 2022)</w:t>
      </w:r>
      <w:r w:rsidRPr="008465E4">
        <w:rPr>
          <w:rFonts w:ascii="Times New Roman" w:hAnsi="Times New Roman" w:cs="Times New Roman"/>
          <w:sz w:val="24"/>
          <w:szCs w:val="24"/>
        </w:rPr>
        <w:t>.</w:t>
      </w:r>
    </w:p>
    <w:p w14:paraId="27638EDE" w14:textId="77777777" w:rsidR="00661459" w:rsidRDefault="00661459" w:rsidP="00661459">
      <w:pPr>
        <w:pStyle w:val="Heading2"/>
      </w:pPr>
      <w:bookmarkStart w:id="3" w:name="_Toc100444766"/>
    </w:p>
    <w:p w14:paraId="6680D3E7" w14:textId="69240F15" w:rsidR="008465E4" w:rsidRPr="008465E4" w:rsidRDefault="008C0D5A" w:rsidP="00661459">
      <w:pPr>
        <w:pStyle w:val="Heading2"/>
      </w:pPr>
      <w:r w:rsidRPr="008465E4">
        <w:t>Weakness:</w:t>
      </w:r>
      <w:bookmarkEnd w:id="3"/>
    </w:p>
    <w:p w14:paraId="774E25A6" w14:textId="77777777" w:rsidR="008465E4" w:rsidRPr="008465E4" w:rsidRDefault="008C0D5A" w:rsidP="008465E4">
      <w:pPr>
        <w:spacing w:after="0" w:line="360" w:lineRule="auto"/>
        <w:jc w:val="both"/>
        <w:rPr>
          <w:rFonts w:ascii="Times New Roman" w:hAnsi="Times New Roman" w:cs="Times New Roman"/>
          <w:sz w:val="24"/>
          <w:szCs w:val="24"/>
        </w:rPr>
      </w:pPr>
      <w:r w:rsidRPr="008465E4">
        <w:rPr>
          <w:rFonts w:ascii="Times New Roman" w:hAnsi="Times New Roman" w:cs="Times New Roman"/>
          <w:b/>
          <w:sz w:val="24"/>
          <w:szCs w:val="24"/>
        </w:rPr>
        <w:t>Misinterpretation of emissions data</w:t>
      </w:r>
      <w:r w:rsidRPr="008465E4">
        <w:rPr>
          <w:rFonts w:ascii="Times New Roman" w:hAnsi="Times New Roman" w:cs="Times New Roman"/>
          <w:sz w:val="24"/>
          <w:szCs w:val="24"/>
        </w:rPr>
        <w:t xml:space="preserve"> by Mitsubishi Motors has resulted in significant problems for the company. According to the company itself, fuel economy test results supplied by the corporation turned out to be bogus.</w:t>
      </w:r>
    </w:p>
    <w:p w14:paraId="0C073E41" w14:textId="77777777" w:rsidR="008465E4" w:rsidRPr="008465E4" w:rsidRDefault="008C0D5A" w:rsidP="008465E4">
      <w:pPr>
        <w:spacing w:after="0" w:line="360" w:lineRule="auto"/>
        <w:jc w:val="both"/>
        <w:rPr>
          <w:rFonts w:ascii="Times New Roman" w:hAnsi="Times New Roman" w:cs="Times New Roman"/>
          <w:sz w:val="24"/>
          <w:szCs w:val="24"/>
        </w:rPr>
      </w:pPr>
      <w:r w:rsidRPr="008465E4">
        <w:rPr>
          <w:rFonts w:ascii="Times New Roman" w:hAnsi="Times New Roman" w:cs="Times New Roman"/>
          <w:b/>
          <w:sz w:val="24"/>
          <w:szCs w:val="24"/>
        </w:rPr>
        <w:t>Organizational uncertainty</w:t>
      </w:r>
      <w:r w:rsidRPr="008465E4">
        <w:rPr>
          <w:rFonts w:ascii="Times New Roman" w:hAnsi="Times New Roman" w:cs="Times New Roman"/>
          <w:sz w:val="24"/>
          <w:szCs w:val="24"/>
        </w:rPr>
        <w:t xml:space="preserve">: The corporation has been confronted with significant leadership issues, and the company's senior management has undergone several changes </w:t>
      </w:r>
      <w:r w:rsidRPr="008465E4">
        <w:rPr>
          <w:rFonts w:ascii="Times New Roman" w:hAnsi="Times New Roman" w:cs="Times New Roman"/>
          <w:color w:val="000000"/>
          <w:sz w:val="24"/>
          <w:szCs w:val="24"/>
          <w:shd w:val="clear" w:color="auto" w:fill="FFFFFF"/>
        </w:rPr>
        <w:t>(mbaskool.com, 2022)</w:t>
      </w:r>
      <w:r w:rsidRPr="008465E4">
        <w:rPr>
          <w:rFonts w:ascii="Times New Roman" w:hAnsi="Times New Roman" w:cs="Times New Roman"/>
          <w:sz w:val="24"/>
          <w:szCs w:val="24"/>
        </w:rPr>
        <w:t>.</w:t>
      </w:r>
    </w:p>
    <w:p w14:paraId="3032C9A8" w14:textId="77777777" w:rsidR="00661459" w:rsidRDefault="00661459" w:rsidP="00661459">
      <w:pPr>
        <w:pStyle w:val="Heading2"/>
      </w:pPr>
      <w:bookmarkStart w:id="4" w:name="_Toc100444767"/>
    </w:p>
    <w:p w14:paraId="0CEBFB4A" w14:textId="316CA641" w:rsidR="008465E4" w:rsidRPr="008465E4" w:rsidRDefault="008C0D5A" w:rsidP="00661459">
      <w:pPr>
        <w:pStyle w:val="Heading2"/>
        <w:rPr>
          <w:rStyle w:val="Heading2Char"/>
          <w:sz w:val="24"/>
          <w:szCs w:val="24"/>
        </w:rPr>
      </w:pPr>
      <w:r w:rsidRPr="008465E4">
        <w:t>Opportunity:</w:t>
      </w:r>
      <w:bookmarkEnd w:id="4"/>
    </w:p>
    <w:p w14:paraId="5413F7C9" w14:textId="77777777" w:rsidR="008465E4" w:rsidRPr="008465E4" w:rsidRDefault="008C0D5A" w:rsidP="008465E4">
      <w:pPr>
        <w:spacing w:after="0" w:line="360" w:lineRule="auto"/>
        <w:jc w:val="both"/>
        <w:rPr>
          <w:rFonts w:ascii="Times New Roman" w:hAnsi="Times New Roman" w:cs="Times New Roman"/>
          <w:sz w:val="24"/>
          <w:szCs w:val="24"/>
        </w:rPr>
      </w:pPr>
      <w:r w:rsidRPr="008465E4">
        <w:rPr>
          <w:rFonts w:ascii="Times New Roman" w:hAnsi="Times New Roman" w:cs="Times New Roman"/>
          <w:sz w:val="24"/>
          <w:szCs w:val="24"/>
        </w:rPr>
        <w:t>Opportunity is a term used to describe a business's ability to take advantage of opportunities. There are several possibilities, including:</w:t>
      </w:r>
    </w:p>
    <w:p w14:paraId="1D15B2D0" w14:textId="77777777" w:rsidR="008465E4" w:rsidRPr="008465E4" w:rsidRDefault="008C0D5A" w:rsidP="008465E4">
      <w:pPr>
        <w:spacing w:after="0" w:line="360" w:lineRule="auto"/>
        <w:jc w:val="both"/>
        <w:rPr>
          <w:rFonts w:ascii="Times New Roman" w:hAnsi="Times New Roman" w:cs="Times New Roman"/>
          <w:b/>
          <w:sz w:val="24"/>
          <w:szCs w:val="24"/>
        </w:rPr>
      </w:pPr>
      <w:r w:rsidRPr="008465E4">
        <w:rPr>
          <w:rFonts w:ascii="Times New Roman" w:hAnsi="Times New Roman" w:cs="Times New Roman"/>
          <w:sz w:val="24"/>
          <w:szCs w:val="24"/>
        </w:rPr>
        <w:t xml:space="preserve">Since there has been much debate about global warming and environmental issues, </w:t>
      </w:r>
      <w:r w:rsidRPr="008465E4">
        <w:rPr>
          <w:rFonts w:ascii="Times New Roman" w:hAnsi="Times New Roman" w:cs="Times New Roman"/>
          <w:b/>
          <w:sz w:val="24"/>
          <w:szCs w:val="24"/>
        </w:rPr>
        <w:t>demand for hybrid automobiles has skyrocketed.</w:t>
      </w:r>
    </w:p>
    <w:p w14:paraId="64799267" w14:textId="77777777" w:rsidR="008465E4" w:rsidRPr="008465E4" w:rsidRDefault="0011798D" w:rsidP="008465E4">
      <w:pPr>
        <w:spacing w:after="0" w:line="360" w:lineRule="auto"/>
        <w:jc w:val="both"/>
        <w:rPr>
          <w:rFonts w:ascii="Times New Roman" w:hAnsi="Times New Roman" w:cs="Times New Roman"/>
          <w:sz w:val="24"/>
          <w:szCs w:val="24"/>
        </w:rPr>
      </w:pPr>
      <w:r w:rsidRPr="0011798D">
        <w:rPr>
          <w:rFonts w:ascii="Times New Roman" w:hAnsi="Times New Roman" w:cs="Times New Roman"/>
          <w:sz w:val="24"/>
          <w:szCs w:val="24"/>
        </w:rPr>
        <w:t>As the proportion of working women and the typical family income rises, so does the desire for smaller vehicles. As more families decide to buy a second car, the marke</w:t>
      </w:r>
      <w:r>
        <w:rPr>
          <w:rFonts w:ascii="Times New Roman" w:hAnsi="Times New Roman" w:cs="Times New Roman"/>
          <w:sz w:val="24"/>
          <w:szCs w:val="24"/>
        </w:rPr>
        <w:t>t for smaller automobiles rises</w:t>
      </w:r>
      <w:r w:rsidR="008C0D5A" w:rsidRPr="008465E4">
        <w:rPr>
          <w:rFonts w:ascii="Times New Roman" w:hAnsi="Times New Roman" w:cs="Times New Roman"/>
          <w:sz w:val="24"/>
          <w:szCs w:val="24"/>
        </w:rPr>
        <w:t xml:space="preserve"> </w:t>
      </w:r>
      <w:r w:rsidR="008C0D5A" w:rsidRPr="008465E4">
        <w:rPr>
          <w:rFonts w:ascii="Times New Roman" w:hAnsi="Times New Roman" w:cs="Times New Roman"/>
          <w:color w:val="000000"/>
          <w:sz w:val="24"/>
          <w:szCs w:val="24"/>
          <w:shd w:val="clear" w:color="auto" w:fill="FFFFFF"/>
        </w:rPr>
        <w:t>(IIDE, 2022)</w:t>
      </w:r>
      <w:r w:rsidR="008C0D5A" w:rsidRPr="008465E4">
        <w:rPr>
          <w:rFonts w:ascii="Times New Roman" w:hAnsi="Times New Roman" w:cs="Times New Roman"/>
          <w:sz w:val="24"/>
          <w:szCs w:val="24"/>
        </w:rPr>
        <w:t>.</w:t>
      </w:r>
    </w:p>
    <w:p w14:paraId="66B1E384" w14:textId="77777777" w:rsidR="00661459" w:rsidRDefault="00661459" w:rsidP="00661459">
      <w:pPr>
        <w:pStyle w:val="Heading2"/>
      </w:pPr>
      <w:bookmarkStart w:id="5" w:name="_Toc100444768"/>
    </w:p>
    <w:p w14:paraId="26F26624" w14:textId="276EF4CB" w:rsidR="008465E4" w:rsidRPr="008465E4" w:rsidRDefault="008C0D5A" w:rsidP="00661459">
      <w:pPr>
        <w:pStyle w:val="Heading2"/>
      </w:pPr>
      <w:r w:rsidRPr="008465E4">
        <w:t>Threats:</w:t>
      </w:r>
      <w:bookmarkEnd w:id="5"/>
    </w:p>
    <w:p w14:paraId="3C453C0F" w14:textId="77777777" w:rsidR="008465E4" w:rsidRPr="008465E4" w:rsidRDefault="008C0D5A" w:rsidP="008465E4">
      <w:pPr>
        <w:spacing w:after="0" w:line="360" w:lineRule="auto"/>
        <w:jc w:val="both"/>
        <w:rPr>
          <w:rFonts w:ascii="Times New Roman" w:hAnsi="Times New Roman" w:cs="Times New Roman"/>
          <w:sz w:val="24"/>
        </w:rPr>
      </w:pPr>
      <w:r w:rsidRPr="008465E4">
        <w:rPr>
          <w:rFonts w:ascii="Times New Roman" w:hAnsi="Times New Roman" w:cs="Times New Roman"/>
          <w:sz w:val="24"/>
        </w:rPr>
        <w:t>Environment variables that might be harmful to a company's growth are known as threats. A few examples of the dangers are:</w:t>
      </w:r>
    </w:p>
    <w:p w14:paraId="471DE224" w14:textId="77777777" w:rsidR="008465E4" w:rsidRPr="008465E4" w:rsidRDefault="008C0D5A" w:rsidP="008465E4">
      <w:pPr>
        <w:spacing w:after="0" w:line="360" w:lineRule="auto"/>
        <w:jc w:val="both"/>
        <w:rPr>
          <w:rFonts w:ascii="Times New Roman" w:hAnsi="Times New Roman" w:cs="Times New Roman"/>
          <w:sz w:val="24"/>
        </w:rPr>
      </w:pPr>
      <w:r w:rsidRPr="008465E4">
        <w:rPr>
          <w:rFonts w:ascii="Times New Roman" w:hAnsi="Times New Roman" w:cs="Times New Roman"/>
          <w:sz w:val="24"/>
        </w:rPr>
        <w:lastRenderedPageBreak/>
        <w:t xml:space="preserve">A </w:t>
      </w:r>
      <w:r w:rsidRPr="008465E4">
        <w:rPr>
          <w:rFonts w:ascii="Times New Roman" w:hAnsi="Times New Roman" w:cs="Times New Roman"/>
          <w:b/>
          <w:sz w:val="24"/>
        </w:rPr>
        <w:t>slew of rivals</w:t>
      </w:r>
      <w:r w:rsidRPr="008465E4">
        <w:rPr>
          <w:rFonts w:ascii="Times New Roman" w:hAnsi="Times New Roman" w:cs="Times New Roman"/>
          <w:sz w:val="24"/>
        </w:rPr>
        <w:t xml:space="preserve"> like Chevrolet, Nissan, Toyota, and Hyundai put enormous pressure on the firm.</w:t>
      </w:r>
    </w:p>
    <w:p w14:paraId="60795EFC" w14:textId="77777777" w:rsidR="008465E4" w:rsidRPr="008465E4" w:rsidRDefault="008C0D5A" w:rsidP="008465E4">
      <w:pPr>
        <w:spacing w:after="0" w:line="360" w:lineRule="auto"/>
        <w:jc w:val="both"/>
        <w:rPr>
          <w:rFonts w:ascii="Times New Roman" w:hAnsi="Times New Roman" w:cs="Times New Roman"/>
          <w:sz w:val="24"/>
        </w:rPr>
      </w:pPr>
      <w:r w:rsidRPr="008465E4">
        <w:rPr>
          <w:rFonts w:ascii="Times New Roman" w:hAnsi="Times New Roman" w:cs="Times New Roman"/>
          <w:b/>
          <w:sz w:val="24"/>
        </w:rPr>
        <w:t>Fuel and material prices</w:t>
      </w:r>
      <w:r w:rsidRPr="008465E4">
        <w:rPr>
          <w:rFonts w:ascii="Times New Roman" w:hAnsi="Times New Roman" w:cs="Times New Roman"/>
          <w:sz w:val="24"/>
        </w:rPr>
        <w:t xml:space="preserve"> are rising, putting the firm at risk from rising costs.</w:t>
      </w:r>
    </w:p>
    <w:p w14:paraId="2B3DD692" w14:textId="77777777" w:rsidR="008465E4" w:rsidRPr="008465E4" w:rsidRDefault="008C0D5A" w:rsidP="008465E4">
      <w:pPr>
        <w:spacing w:line="360" w:lineRule="auto"/>
        <w:jc w:val="both"/>
        <w:rPr>
          <w:rFonts w:ascii="Times New Roman" w:hAnsi="Times New Roman" w:cs="Times New Roman"/>
          <w:sz w:val="24"/>
        </w:rPr>
      </w:pPr>
      <w:r w:rsidRPr="008465E4">
        <w:rPr>
          <w:rFonts w:ascii="Times New Roman" w:hAnsi="Times New Roman" w:cs="Times New Roman"/>
          <w:sz w:val="24"/>
        </w:rPr>
        <w:br w:type="page"/>
      </w:r>
    </w:p>
    <w:p w14:paraId="7E5D5D87" w14:textId="77777777" w:rsidR="008465E4" w:rsidRPr="008465E4" w:rsidRDefault="008C0D5A" w:rsidP="00661459">
      <w:pPr>
        <w:pStyle w:val="Heading1"/>
      </w:pPr>
      <w:bookmarkStart w:id="6" w:name="_Toc100444769"/>
      <w:r w:rsidRPr="008465E4">
        <w:lastRenderedPageBreak/>
        <w:t>PESTEL analysis of Mitsubishi:</w:t>
      </w:r>
      <w:bookmarkEnd w:id="6"/>
    </w:p>
    <w:p w14:paraId="5ED9F09D" w14:textId="77777777" w:rsidR="008465E4" w:rsidRDefault="008C0D5A" w:rsidP="008465E4">
      <w:pPr>
        <w:spacing w:after="0" w:line="360" w:lineRule="auto"/>
        <w:jc w:val="both"/>
        <w:rPr>
          <w:rFonts w:ascii="Times New Roman" w:hAnsi="Times New Roman" w:cs="Times New Roman"/>
          <w:sz w:val="24"/>
          <w:szCs w:val="24"/>
        </w:rPr>
      </w:pPr>
      <w:r w:rsidRPr="008465E4">
        <w:rPr>
          <w:rFonts w:ascii="Times New Roman" w:hAnsi="Times New Roman" w:cs="Times New Roman"/>
          <w:sz w:val="24"/>
          <w:szCs w:val="24"/>
        </w:rPr>
        <w:t>For Mitsubishi Motors, the world is constantly changing, with technological advancements, regulatory frameworks for environmental factors, and government decisions all impacting the company's operations. Consumers are becoming more environmentally conscious, and the legal system continues to evolve.</w:t>
      </w:r>
      <w:r>
        <w:rPr>
          <w:rFonts w:ascii="Times New Roman" w:hAnsi="Times New Roman" w:cs="Times New Roman"/>
          <w:sz w:val="24"/>
          <w:szCs w:val="24"/>
        </w:rPr>
        <w:t xml:space="preserve"> The following figure represents PESTEL analysis:</w:t>
      </w:r>
    </w:p>
    <w:p w14:paraId="69F09884" w14:textId="77777777" w:rsidR="008465E4" w:rsidRDefault="008C0D5A" w:rsidP="008465E4">
      <w:pPr>
        <w:keepNext/>
        <w:spacing w:after="0" w:line="360" w:lineRule="auto"/>
        <w:jc w:val="center"/>
      </w:pPr>
      <w:r>
        <w:rPr>
          <w:noProof/>
        </w:rPr>
        <w:drawing>
          <wp:inline distT="0" distB="0" distL="0" distR="0" wp14:anchorId="4E340631" wp14:editId="3CDE6C01">
            <wp:extent cx="3600450" cy="2188509"/>
            <wp:effectExtent l="0" t="0" r="0" b="2540"/>
            <wp:docPr id="2" name="Picture 2" descr="Marketing Theories –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Marketing Theories – PESTEL Analysis"/>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07265" cy="2192652"/>
                    </a:xfrm>
                    <a:prstGeom prst="rect">
                      <a:avLst/>
                    </a:prstGeom>
                    <a:noFill/>
                    <a:ln>
                      <a:noFill/>
                    </a:ln>
                  </pic:spPr>
                </pic:pic>
              </a:graphicData>
            </a:graphic>
          </wp:inline>
        </w:drawing>
      </w:r>
    </w:p>
    <w:p w14:paraId="4E17E5DB" w14:textId="77777777" w:rsidR="008465E4" w:rsidRPr="008465E4" w:rsidRDefault="008C0D5A" w:rsidP="008465E4">
      <w:pPr>
        <w:pStyle w:val="Caption"/>
        <w:spacing w:after="0" w:line="360" w:lineRule="auto"/>
        <w:jc w:val="center"/>
        <w:rPr>
          <w:rFonts w:ascii="Times New Roman" w:hAnsi="Times New Roman" w:cs="Times New Roman"/>
          <w:b/>
          <w:i w:val="0"/>
          <w:color w:val="auto"/>
          <w:sz w:val="20"/>
          <w:szCs w:val="20"/>
        </w:rPr>
      </w:pPr>
      <w:bookmarkStart w:id="7" w:name="_Toc100444781"/>
      <w:r w:rsidRPr="008465E4">
        <w:rPr>
          <w:rFonts w:ascii="Times New Roman" w:hAnsi="Times New Roman" w:cs="Times New Roman"/>
          <w:b/>
          <w:i w:val="0"/>
          <w:color w:val="auto"/>
          <w:sz w:val="20"/>
          <w:szCs w:val="20"/>
        </w:rPr>
        <w:t xml:space="preserve">Figure </w:t>
      </w:r>
      <w:r w:rsidRPr="008465E4">
        <w:rPr>
          <w:rFonts w:ascii="Times New Roman" w:hAnsi="Times New Roman" w:cs="Times New Roman"/>
          <w:b/>
          <w:i w:val="0"/>
          <w:color w:val="auto"/>
          <w:sz w:val="20"/>
          <w:szCs w:val="20"/>
        </w:rPr>
        <w:fldChar w:fldCharType="begin"/>
      </w:r>
      <w:r w:rsidRPr="008465E4">
        <w:rPr>
          <w:rFonts w:ascii="Times New Roman" w:hAnsi="Times New Roman" w:cs="Times New Roman"/>
          <w:b/>
          <w:i w:val="0"/>
          <w:color w:val="auto"/>
          <w:sz w:val="20"/>
          <w:szCs w:val="20"/>
        </w:rPr>
        <w:instrText xml:space="preserve"> SEQ Figure \* ARABIC </w:instrText>
      </w:r>
      <w:r w:rsidRPr="008465E4">
        <w:rPr>
          <w:rFonts w:ascii="Times New Roman" w:hAnsi="Times New Roman" w:cs="Times New Roman"/>
          <w:b/>
          <w:i w:val="0"/>
          <w:color w:val="auto"/>
          <w:sz w:val="20"/>
          <w:szCs w:val="20"/>
        </w:rPr>
        <w:fldChar w:fldCharType="separate"/>
      </w:r>
      <w:r w:rsidRPr="008465E4">
        <w:rPr>
          <w:rFonts w:ascii="Times New Roman" w:hAnsi="Times New Roman" w:cs="Times New Roman"/>
          <w:b/>
          <w:i w:val="0"/>
          <w:noProof/>
          <w:color w:val="auto"/>
          <w:sz w:val="20"/>
          <w:szCs w:val="20"/>
        </w:rPr>
        <w:t>1</w:t>
      </w:r>
      <w:r w:rsidRPr="008465E4">
        <w:rPr>
          <w:rFonts w:ascii="Times New Roman" w:hAnsi="Times New Roman" w:cs="Times New Roman"/>
          <w:b/>
          <w:i w:val="0"/>
          <w:color w:val="auto"/>
          <w:sz w:val="20"/>
          <w:szCs w:val="20"/>
        </w:rPr>
        <w:fldChar w:fldCharType="end"/>
      </w:r>
      <w:r w:rsidRPr="008465E4">
        <w:rPr>
          <w:rFonts w:ascii="Times New Roman" w:hAnsi="Times New Roman" w:cs="Times New Roman"/>
          <w:b/>
          <w:i w:val="0"/>
          <w:color w:val="auto"/>
          <w:sz w:val="20"/>
          <w:szCs w:val="20"/>
        </w:rPr>
        <w:t>: PESTEL analysis</w:t>
      </w:r>
      <w:bookmarkEnd w:id="7"/>
    </w:p>
    <w:p w14:paraId="05D9DD9A" w14:textId="77777777" w:rsidR="008465E4" w:rsidRPr="008465E4" w:rsidRDefault="008C0D5A" w:rsidP="008465E4">
      <w:pPr>
        <w:spacing w:after="0" w:line="360" w:lineRule="auto"/>
        <w:jc w:val="center"/>
        <w:rPr>
          <w:rFonts w:ascii="Times New Roman" w:hAnsi="Times New Roman" w:cs="Times New Roman"/>
          <w:b/>
          <w:sz w:val="20"/>
          <w:szCs w:val="20"/>
        </w:rPr>
      </w:pPr>
      <w:r w:rsidRPr="008465E4">
        <w:rPr>
          <w:rFonts w:ascii="Times New Roman" w:hAnsi="Times New Roman" w:cs="Times New Roman"/>
          <w:b/>
          <w:sz w:val="20"/>
          <w:szCs w:val="20"/>
        </w:rPr>
        <w:t xml:space="preserve">Source: </w:t>
      </w:r>
      <w:r w:rsidRPr="008465E4">
        <w:rPr>
          <w:rFonts w:ascii="Times New Roman" w:hAnsi="Times New Roman" w:cs="Times New Roman"/>
          <w:b/>
          <w:sz w:val="20"/>
          <w:szCs w:val="20"/>
          <w:shd w:val="clear" w:color="auto" w:fill="FFFFFF"/>
        </w:rPr>
        <w:t>(Mindtools.com, 2022)</w:t>
      </w:r>
    </w:p>
    <w:p w14:paraId="121704A9" w14:textId="77777777" w:rsidR="008465E4" w:rsidRPr="008465E4" w:rsidRDefault="008C0D5A" w:rsidP="006E044F">
      <w:pPr>
        <w:spacing w:after="0" w:line="360" w:lineRule="auto"/>
        <w:jc w:val="both"/>
        <w:rPr>
          <w:rFonts w:ascii="Times New Roman" w:hAnsi="Times New Roman" w:cs="Times New Roman"/>
          <w:b/>
          <w:sz w:val="24"/>
          <w:szCs w:val="24"/>
        </w:rPr>
      </w:pPr>
      <w:r w:rsidRPr="008465E4">
        <w:rPr>
          <w:rFonts w:ascii="Times New Roman" w:hAnsi="Times New Roman" w:cs="Times New Roman"/>
          <w:b/>
          <w:sz w:val="24"/>
          <w:szCs w:val="24"/>
        </w:rPr>
        <w:t xml:space="preserve">Political factors: </w:t>
      </w:r>
    </w:p>
    <w:p w14:paraId="181A8537" w14:textId="77777777" w:rsidR="008465E4" w:rsidRPr="008465E4" w:rsidRDefault="0011798D" w:rsidP="006E044F">
      <w:pPr>
        <w:spacing w:after="0" w:line="360" w:lineRule="auto"/>
        <w:jc w:val="both"/>
        <w:rPr>
          <w:rFonts w:ascii="Times New Roman" w:hAnsi="Times New Roman" w:cs="Times New Roman"/>
          <w:sz w:val="24"/>
          <w:szCs w:val="24"/>
        </w:rPr>
      </w:pPr>
      <w:r w:rsidRPr="0011798D">
        <w:rPr>
          <w:rFonts w:ascii="Times New Roman" w:hAnsi="Times New Roman" w:cs="Times New Roman"/>
          <w:color w:val="000000"/>
          <w:sz w:val="24"/>
          <w:szCs w:val="24"/>
          <w:shd w:val="clear" w:color="auto" w:fill="FFFFFF"/>
        </w:rPr>
        <w:t xml:space="preserve">Over the past two decades, Mitsubishi Motors Corp. has taken advantage of lower tax rates in Europe. Consequently, businesses are generating more money and spending more resources in R&amp;D. An adjustment in tax policy may be necessary </w:t>
      </w:r>
      <w:proofErr w:type="gramStart"/>
      <w:r w:rsidRPr="0011798D">
        <w:rPr>
          <w:rFonts w:ascii="Times New Roman" w:hAnsi="Times New Roman" w:cs="Times New Roman"/>
          <w:color w:val="000000"/>
          <w:sz w:val="24"/>
          <w:szCs w:val="24"/>
          <w:shd w:val="clear" w:color="auto" w:fill="FFFFFF"/>
        </w:rPr>
        <w:t>in light of</w:t>
      </w:r>
      <w:proofErr w:type="gramEnd"/>
      <w:r w:rsidRPr="0011798D">
        <w:rPr>
          <w:rFonts w:ascii="Times New Roman" w:hAnsi="Times New Roman" w:cs="Times New Roman"/>
          <w:color w:val="000000"/>
          <w:sz w:val="24"/>
          <w:szCs w:val="24"/>
          <w:shd w:val="clear" w:color="auto" w:fill="FFFFFF"/>
        </w:rPr>
        <w:t xml:space="preserve"> Britain's widening wealth gap. Local governments are also proposing Auto &amp; Truck Manufacturers' particular tax plans in order to further reduce the carbon footprint </w:t>
      </w:r>
      <w:r>
        <w:rPr>
          <w:rFonts w:ascii="Times New Roman" w:hAnsi="Times New Roman" w:cs="Times New Roman"/>
          <w:color w:val="000000"/>
          <w:sz w:val="24"/>
          <w:szCs w:val="24"/>
          <w:shd w:val="clear" w:color="auto" w:fill="FFFFFF"/>
        </w:rPr>
        <w:t xml:space="preserve">of the Consumer Cyclical sector </w:t>
      </w:r>
      <w:r w:rsidR="008C0D5A" w:rsidRPr="008465E4">
        <w:rPr>
          <w:rFonts w:ascii="Times New Roman" w:hAnsi="Times New Roman" w:cs="Times New Roman"/>
          <w:color w:val="000000"/>
          <w:sz w:val="24"/>
          <w:szCs w:val="24"/>
          <w:shd w:val="clear" w:color="auto" w:fill="FFFFFF"/>
        </w:rPr>
        <w:t>(Tradingeconomics.com, 2022)</w:t>
      </w:r>
      <w:r w:rsidR="008C0D5A" w:rsidRPr="008465E4">
        <w:rPr>
          <w:rFonts w:ascii="Times New Roman" w:hAnsi="Times New Roman" w:cs="Times New Roman"/>
          <w:sz w:val="24"/>
          <w:szCs w:val="24"/>
        </w:rPr>
        <w:t>.</w:t>
      </w:r>
    </w:p>
    <w:p w14:paraId="22ED5518" w14:textId="77777777" w:rsidR="00FE7124" w:rsidRDefault="00FE7124" w:rsidP="008465E4">
      <w:pPr>
        <w:spacing w:after="0" w:line="360" w:lineRule="auto"/>
        <w:jc w:val="both"/>
        <w:rPr>
          <w:rFonts w:ascii="Times New Roman" w:hAnsi="Times New Roman" w:cs="Times New Roman"/>
          <w:b/>
          <w:sz w:val="24"/>
          <w:szCs w:val="24"/>
        </w:rPr>
      </w:pPr>
    </w:p>
    <w:p w14:paraId="4C753CD6" w14:textId="51F79A75" w:rsidR="008465E4" w:rsidRPr="008465E4" w:rsidRDefault="008C0D5A" w:rsidP="008465E4">
      <w:pPr>
        <w:spacing w:after="0" w:line="360" w:lineRule="auto"/>
        <w:jc w:val="both"/>
        <w:rPr>
          <w:rFonts w:ascii="Times New Roman" w:hAnsi="Times New Roman" w:cs="Times New Roman"/>
          <w:b/>
          <w:sz w:val="24"/>
          <w:szCs w:val="24"/>
        </w:rPr>
      </w:pPr>
      <w:r w:rsidRPr="008465E4">
        <w:rPr>
          <w:rFonts w:ascii="Times New Roman" w:hAnsi="Times New Roman" w:cs="Times New Roman"/>
          <w:b/>
          <w:sz w:val="24"/>
          <w:szCs w:val="24"/>
        </w:rPr>
        <w:t>Economic factors:</w:t>
      </w:r>
    </w:p>
    <w:p w14:paraId="48ABBDE0" w14:textId="77777777" w:rsidR="008465E4" w:rsidRPr="008465E4" w:rsidRDefault="008C0D5A" w:rsidP="008465E4">
      <w:pPr>
        <w:spacing w:after="0" w:line="360" w:lineRule="auto"/>
        <w:jc w:val="both"/>
        <w:rPr>
          <w:rFonts w:ascii="Times New Roman" w:hAnsi="Times New Roman" w:cs="Times New Roman"/>
          <w:sz w:val="24"/>
          <w:szCs w:val="24"/>
        </w:rPr>
      </w:pPr>
      <w:r w:rsidRPr="008465E4">
        <w:rPr>
          <w:rFonts w:ascii="Times New Roman" w:hAnsi="Times New Roman" w:cs="Times New Roman"/>
          <w:sz w:val="24"/>
          <w:szCs w:val="24"/>
        </w:rPr>
        <w:t>As the United Kingdom continues to liberalize its trade policies, Mitsubishi Motors Corp. may be able to invest more in the places previously off-limits to the company.</w:t>
      </w:r>
    </w:p>
    <w:p w14:paraId="7FA015EF" w14:textId="77777777" w:rsidR="008465E4" w:rsidRPr="008465E4" w:rsidRDefault="008C0D5A" w:rsidP="008465E4">
      <w:pPr>
        <w:spacing w:after="0" w:line="360" w:lineRule="auto"/>
        <w:jc w:val="both"/>
        <w:rPr>
          <w:rFonts w:ascii="Times New Roman" w:hAnsi="Times New Roman" w:cs="Times New Roman"/>
          <w:sz w:val="24"/>
          <w:szCs w:val="24"/>
        </w:rPr>
      </w:pPr>
      <w:r w:rsidRPr="008465E4">
        <w:rPr>
          <w:rFonts w:ascii="Times New Roman" w:hAnsi="Times New Roman" w:cs="Times New Roman"/>
          <w:sz w:val="24"/>
          <w:szCs w:val="24"/>
        </w:rPr>
        <w:t xml:space="preserve">In the United Kingdom, there is a wide range of basic infrastructure available for businesses to use due to the government's investment throughout the years. Currently, Mitsubishi Motors Corp. can tap into the existing infrastructure in the UK Consumer Cyclical sector to generate development </w:t>
      </w:r>
      <w:r w:rsidRPr="008465E4">
        <w:rPr>
          <w:rFonts w:ascii="Times New Roman" w:hAnsi="Times New Roman" w:cs="Times New Roman"/>
          <w:color w:val="000000"/>
          <w:sz w:val="24"/>
          <w:szCs w:val="24"/>
          <w:shd w:val="clear" w:color="auto" w:fill="FFFFFF"/>
        </w:rPr>
        <w:t>(Graydon, 2022)</w:t>
      </w:r>
      <w:r w:rsidRPr="008465E4">
        <w:rPr>
          <w:rFonts w:ascii="Times New Roman" w:hAnsi="Times New Roman" w:cs="Times New Roman"/>
          <w:sz w:val="24"/>
          <w:szCs w:val="24"/>
        </w:rPr>
        <w:t>.</w:t>
      </w:r>
    </w:p>
    <w:p w14:paraId="6DD8E0DF" w14:textId="77777777" w:rsidR="00FE7124" w:rsidRDefault="00FE7124" w:rsidP="008465E4">
      <w:pPr>
        <w:spacing w:after="0" w:line="360" w:lineRule="auto"/>
        <w:jc w:val="both"/>
        <w:rPr>
          <w:rFonts w:ascii="Times New Roman" w:hAnsi="Times New Roman" w:cs="Times New Roman"/>
          <w:b/>
          <w:sz w:val="24"/>
          <w:szCs w:val="24"/>
        </w:rPr>
      </w:pPr>
    </w:p>
    <w:p w14:paraId="3B7670AE" w14:textId="05E6445A" w:rsidR="008465E4" w:rsidRPr="008465E4" w:rsidRDefault="008C0D5A" w:rsidP="008465E4">
      <w:pPr>
        <w:spacing w:after="0" w:line="360" w:lineRule="auto"/>
        <w:jc w:val="both"/>
        <w:rPr>
          <w:rFonts w:ascii="Times New Roman" w:hAnsi="Times New Roman" w:cs="Times New Roman"/>
          <w:b/>
          <w:sz w:val="24"/>
          <w:szCs w:val="24"/>
        </w:rPr>
      </w:pPr>
      <w:r w:rsidRPr="008465E4">
        <w:rPr>
          <w:rFonts w:ascii="Times New Roman" w:hAnsi="Times New Roman" w:cs="Times New Roman"/>
          <w:b/>
          <w:sz w:val="24"/>
          <w:szCs w:val="24"/>
        </w:rPr>
        <w:t>Social factors:</w:t>
      </w:r>
    </w:p>
    <w:p w14:paraId="49CD8A9E" w14:textId="77777777" w:rsidR="008465E4" w:rsidRPr="008465E4" w:rsidRDefault="008C0D5A" w:rsidP="008465E4">
      <w:pPr>
        <w:spacing w:after="0" w:line="360" w:lineRule="auto"/>
        <w:jc w:val="both"/>
        <w:rPr>
          <w:rFonts w:ascii="Times New Roman" w:hAnsi="Times New Roman" w:cs="Times New Roman"/>
          <w:sz w:val="24"/>
          <w:szCs w:val="24"/>
        </w:rPr>
      </w:pPr>
      <w:r w:rsidRPr="008465E4">
        <w:rPr>
          <w:rFonts w:ascii="Times New Roman" w:hAnsi="Times New Roman" w:cs="Times New Roman"/>
          <w:sz w:val="24"/>
          <w:szCs w:val="24"/>
        </w:rPr>
        <w:lastRenderedPageBreak/>
        <w:t>In the United Kingdom, the media has a significant impact on public opinion. There is a tremendous increase in conventional and social media use in the United Kingdom. Using this trend, Mitsubishi Motors Corp. can better sell and position its products.</w:t>
      </w:r>
    </w:p>
    <w:p w14:paraId="0B40B3FB" w14:textId="3437C359" w:rsidR="0011798D" w:rsidRDefault="008C0D5A" w:rsidP="008465E4">
      <w:pPr>
        <w:spacing w:after="0" w:line="360" w:lineRule="auto"/>
        <w:jc w:val="both"/>
        <w:rPr>
          <w:rFonts w:ascii="Times New Roman" w:hAnsi="Times New Roman" w:cs="Times New Roman"/>
          <w:sz w:val="24"/>
          <w:szCs w:val="24"/>
        </w:rPr>
      </w:pPr>
      <w:r w:rsidRPr="00FE7124">
        <w:rPr>
          <w:rFonts w:ascii="Times New Roman" w:hAnsi="Times New Roman" w:cs="Times New Roman"/>
          <w:bCs/>
          <w:sz w:val="24"/>
          <w:szCs w:val="24"/>
        </w:rPr>
        <w:t>Essential services can be accessed.</w:t>
      </w:r>
      <w:r w:rsidRPr="008465E4">
        <w:rPr>
          <w:rFonts w:ascii="Times New Roman" w:hAnsi="Times New Roman" w:cs="Times New Roman"/>
          <w:sz w:val="24"/>
          <w:szCs w:val="24"/>
        </w:rPr>
        <w:t xml:space="preserve"> </w:t>
      </w:r>
      <w:r w:rsidR="0011798D" w:rsidRPr="0011798D">
        <w:rPr>
          <w:rFonts w:ascii="Times New Roman" w:hAnsi="Times New Roman" w:cs="Times New Roman"/>
          <w:sz w:val="24"/>
          <w:szCs w:val="24"/>
        </w:rPr>
        <w:t>There has been a dramatic increase in access to essential services in the United Kingdom during the past year and a half. Because of a rise in public service spending, this has occurred.</w:t>
      </w:r>
    </w:p>
    <w:p w14:paraId="7CD80747" w14:textId="77777777" w:rsidR="00FE7124" w:rsidRDefault="00FE7124" w:rsidP="008465E4">
      <w:pPr>
        <w:spacing w:after="0" w:line="360" w:lineRule="auto"/>
        <w:jc w:val="both"/>
        <w:rPr>
          <w:rFonts w:ascii="Times New Roman" w:hAnsi="Times New Roman" w:cs="Times New Roman"/>
          <w:b/>
          <w:sz w:val="24"/>
          <w:szCs w:val="24"/>
        </w:rPr>
      </w:pPr>
    </w:p>
    <w:p w14:paraId="4C45630C" w14:textId="5A4DFC61" w:rsidR="008465E4" w:rsidRPr="008465E4" w:rsidRDefault="008C0D5A" w:rsidP="008465E4">
      <w:pPr>
        <w:spacing w:after="0" w:line="360" w:lineRule="auto"/>
        <w:jc w:val="both"/>
        <w:rPr>
          <w:rFonts w:ascii="Times New Roman" w:hAnsi="Times New Roman" w:cs="Times New Roman"/>
          <w:b/>
          <w:sz w:val="24"/>
          <w:szCs w:val="24"/>
        </w:rPr>
      </w:pPr>
      <w:r w:rsidRPr="008465E4">
        <w:rPr>
          <w:rFonts w:ascii="Times New Roman" w:hAnsi="Times New Roman" w:cs="Times New Roman"/>
          <w:b/>
          <w:sz w:val="24"/>
          <w:szCs w:val="24"/>
        </w:rPr>
        <w:t>Technological factors:</w:t>
      </w:r>
    </w:p>
    <w:p w14:paraId="1CF5AC69" w14:textId="77777777" w:rsidR="008465E4" w:rsidRPr="008465E4" w:rsidRDefault="008C0D5A" w:rsidP="008465E4">
      <w:pPr>
        <w:spacing w:after="0" w:line="360" w:lineRule="auto"/>
        <w:jc w:val="both"/>
        <w:rPr>
          <w:rFonts w:ascii="Times New Roman" w:hAnsi="Times New Roman" w:cs="Times New Roman"/>
          <w:sz w:val="24"/>
          <w:szCs w:val="24"/>
        </w:rPr>
      </w:pPr>
      <w:r w:rsidRPr="008465E4">
        <w:rPr>
          <w:rFonts w:ascii="Times New Roman" w:hAnsi="Times New Roman" w:cs="Times New Roman"/>
          <w:sz w:val="24"/>
          <w:szCs w:val="24"/>
        </w:rPr>
        <w:t xml:space="preserve">There has been a rapid shift in the supply chain due to technology's ability to </w:t>
      </w:r>
      <w:proofErr w:type="gramStart"/>
      <w:r w:rsidRPr="008465E4">
        <w:rPr>
          <w:rFonts w:ascii="Times New Roman" w:hAnsi="Times New Roman" w:cs="Times New Roman"/>
          <w:sz w:val="24"/>
          <w:szCs w:val="24"/>
        </w:rPr>
        <w:t>open up</w:t>
      </w:r>
      <w:proofErr w:type="gramEnd"/>
      <w:r w:rsidRPr="008465E4">
        <w:rPr>
          <w:rFonts w:ascii="Times New Roman" w:hAnsi="Times New Roman" w:cs="Times New Roman"/>
          <w:sz w:val="24"/>
          <w:szCs w:val="24"/>
        </w:rPr>
        <w:t xml:space="preserve"> information to a more extensive range of stakeholders in the Consumer Cyclical market.</w:t>
      </w:r>
    </w:p>
    <w:p w14:paraId="17E404F3" w14:textId="77777777" w:rsidR="008465E4" w:rsidRPr="008465E4" w:rsidRDefault="008C0D5A" w:rsidP="008465E4">
      <w:pPr>
        <w:spacing w:after="0" w:line="360" w:lineRule="auto"/>
        <w:jc w:val="both"/>
        <w:rPr>
          <w:rFonts w:ascii="Times New Roman" w:hAnsi="Times New Roman" w:cs="Times New Roman"/>
          <w:sz w:val="24"/>
          <w:szCs w:val="24"/>
        </w:rPr>
      </w:pPr>
      <w:r w:rsidRPr="008465E4">
        <w:rPr>
          <w:rFonts w:ascii="Times New Roman" w:hAnsi="Times New Roman" w:cs="Times New Roman"/>
          <w:sz w:val="24"/>
          <w:szCs w:val="24"/>
        </w:rPr>
        <w:t xml:space="preserve">Car and Truck Manufacturer sector technology has not yet achieved maturity, and most businesses are always looking for new developments that will help them gain market share in the United Kingdom </w:t>
      </w:r>
      <w:r w:rsidRPr="008465E4">
        <w:rPr>
          <w:rFonts w:ascii="Times New Roman" w:hAnsi="Times New Roman" w:cs="Times New Roman"/>
          <w:color w:val="000000"/>
          <w:sz w:val="24"/>
          <w:szCs w:val="24"/>
          <w:shd w:val="clear" w:color="auto" w:fill="FFFFFF"/>
        </w:rPr>
        <w:t>(</w:t>
      </w:r>
      <w:proofErr w:type="spellStart"/>
      <w:r w:rsidRPr="008465E4">
        <w:rPr>
          <w:rFonts w:ascii="Times New Roman" w:hAnsi="Times New Roman" w:cs="Times New Roman"/>
          <w:color w:val="000000"/>
          <w:sz w:val="24"/>
          <w:szCs w:val="24"/>
          <w:shd w:val="clear" w:color="auto" w:fill="FFFFFF"/>
        </w:rPr>
        <w:t>Vaz</w:t>
      </w:r>
      <w:proofErr w:type="spellEnd"/>
      <w:r w:rsidRPr="008465E4">
        <w:rPr>
          <w:rFonts w:ascii="Times New Roman" w:hAnsi="Times New Roman" w:cs="Times New Roman"/>
          <w:color w:val="000000"/>
          <w:sz w:val="24"/>
          <w:szCs w:val="24"/>
          <w:shd w:val="clear" w:color="auto" w:fill="FFFFFF"/>
        </w:rPr>
        <w:t xml:space="preserve">, </w:t>
      </w:r>
      <w:proofErr w:type="spellStart"/>
      <w:r w:rsidRPr="008465E4">
        <w:rPr>
          <w:rFonts w:ascii="Times New Roman" w:hAnsi="Times New Roman" w:cs="Times New Roman"/>
          <w:color w:val="000000"/>
          <w:sz w:val="24"/>
          <w:szCs w:val="24"/>
          <w:shd w:val="clear" w:color="auto" w:fill="FFFFFF"/>
        </w:rPr>
        <w:t>Rauen</w:t>
      </w:r>
      <w:proofErr w:type="spellEnd"/>
      <w:r w:rsidRPr="008465E4">
        <w:rPr>
          <w:rFonts w:ascii="Times New Roman" w:hAnsi="Times New Roman" w:cs="Times New Roman"/>
          <w:color w:val="000000"/>
          <w:sz w:val="24"/>
          <w:szCs w:val="24"/>
          <w:shd w:val="clear" w:color="auto" w:fill="FFFFFF"/>
        </w:rPr>
        <w:t xml:space="preserve">, and </w:t>
      </w:r>
      <w:proofErr w:type="spellStart"/>
      <w:r w:rsidRPr="008465E4">
        <w:rPr>
          <w:rFonts w:ascii="Times New Roman" w:hAnsi="Times New Roman" w:cs="Times New Roman"/>
          <w:color w:val="000000"/>
          <w:sz w:val="24"/>
          <w:szCs w:val="24"/>
          <w:shd w:val="clear" w:color="auto" w:fill="FFFFFF"/>
        </w:rPr>
        <w:t>Lezana</w:t>
      </w:r>
      <w:proofErr w:type="spellEnd"/>
      <w:r w:rsidRPr="008465E4">
        <w:rPr>
          <w:rFonts w:ascii="Times New Roman" w:hAnsi="Times New Roman" w:cs="Times New Roman"/>
          <w:color w:val="000000"/>
          <w:sz w:val="24"/>
          <w:szCs w:val="24"/>
          <w:shd w:val="clear" w:color="auto" w:fill="FFFFFF"/>
        </w:rPr>
        <w:t>, 2020)</w:t>
      </w:r>
      <w:r w:rsidRPr="008465E4">
        <w:rPr>
          <w:rFonts w:ascii="Times New Roman" w:hAnsi="Times New Roman" w:cs="Times New Roman"/>
          <w:sz w:val="24"/>
          <w:szCs w:val="24"/>
        </w:rPr>
        <w:t>.</w:t>
      </w:r>
    </w:p>
    <w:p w14:paraId="2DA4A256" w14:textId="77777777" w:rsidR="00FE7124" w:rsidRDefault="00FE7124" w:rsidP="006E044F">
      <w:pPr>
        <w:spacing w:after="0" w:line="360" w:lineRule="auto"/>
        <w:jc w:val="both"/>
        <w:rPr>
          <w:rFonts w:ascii="Times New Roman" w:hAnsi="Times New Roman" w:cs="Times New Roman"/>
          <w:b/>
          <w:sz w:val="24"/>
          <w:szCs w:val="24"/>
        </w:rPr>
      </w:pPr>
    </w:p>
    <w:p w14:paraId="219E98B9" w14:textId="069C1A2B" w:rsidR="008465E4" w:rsidRDefault="008C0D5A" w:rsidP="006E044F">
      <w:pPr>
        <w:spacing w:after="0" w:line="360" w:lineRule="auto"/>
        <w:jc w:val="both"/>
        <w:rPr>
          <w:rFonts w:ascii="Times New Roman" w:hAnsi="Times New Roman" w:cs="Times New Roman"/>
          <w:b/>
          <w:sz w:val="24"/>
          <w:szCs w:val="24"/>
        </w:rPr>
      </w:pPr>
      <w:r w:rsidRPr="008465E4">
        <w:rPr>
          <w:rFonts w:ascii="Times New Roman" w:hAnsi="Times New Roman" w:cs="Times New Roman"/>
          <w:b/>
          <w:sz w:val="24"/>
          <w:szCs w:val="24"/>
        </w:rPr>
        <w:t>Environmental factors:</w:t>
      </w:r>
    </w:p>
    <w:p w14:paraId="5C55BEC2" w14:textId="77777777" w:rsidR="0011798D" w:rsidRPr="0011798D" w:rsidRDefault="0011798D" w:rsidP="006E044F">
      <w:pPr>
        <w:spacing w:after="0" w:line="360" w:lineRule="auto"/>
        <w:jc w:val="both"/>
        <w:rPr>
          <w:rFonts w:ascii="Times New Roman" w:hAnsi="Times New Roman" w:cs="Times New Roman"/>
          <w:sz w:val="24"/>
          <w:szCs w:val="24"/>
        </w:rPr>
      </w:pPr>
      <w:r w:rsidRPr="0011798D">
        <w:rPr>
          <w:rFonts w:ascii="Times New Roman" w:hAnsi="Times New Roman" w:cs="Times New Roman"/>
          <w:sz w:val="24"/>
          <w:szCs w:val="24"/>
        </w:rPr>
        <w:t>Product innovation is also being influenced by environmental standards. In many cases, products are designed to fulfill environmental rules and standards rather than to satisfy the demands of users who place a greater importance on traditional characteristics.</w:t>
      </w:r>
    </w:p>
    <w:p w14:paraId="0585B01B" w14:textId="77777777" w:rsidR="00FE7124" w:rsidRDefault="00FE7124" w:rsidP="006E044F">
      <w:pPr>
        <w:spacing w:after="0" w:line="360" w:lineRule="auto"/>
        <w:jc w:val="both"/>
        <w:rPr>
          <w:rFonts w:ascii="Times New Roman" w:hAnsi="Times New Roman" w:cs="Times New Roman"/>
          <w:b/>
          <w:sz w:val="24"/>
          <w:szCs w:val="24"/>
        </w:rPr>
      </w:pPr>
    </w:p>
    <w:p w14:paraId="6083F23D" w14:textId="1FF4985B" w:rsidR="008465E4" w:rsidRPr="008465E4" w:rsidRDefault="008C0D5A" w:rsidP="006E044F">
      <w:pPr>
        <w:spacing w:after="0" w:line="360" w:lineRule="auto"/>
        <w:jc w:val="both"/>
        <w:rPr>
          <w:rFonts w:ascii="Times New Roman" w:hAnsi="Times New Roman" w:cs="Times New Roman"/>
          <w:b/>
          <w:sz w:val="24"/>
          <w:szCs w:val="24"/>
        </w:rPr>
      </w:pPr>
      <w:r w:rsidRPr="008465E4">
        <w:rPr>
          <w:rFonts w:ascii="Times New Roman" w:hAnsi="Times New Roman" w:cs="Times New Roman"/>
          <w:b/>
          <w:sz w:val="24"/>
          <w:szCs w:val="24"/>
        </w:rPr>
        <w:t>Legal factors:</w:t>
      </w:r>
    </w:p>
    <w:p w14:paraId="40F0FF3A" w14:textId="77777777" w:rsidR="008465E4" w:rsidRPr="008465E4" w:rsidRDefault="008C0D5A" w:rsidP="006E044F">
      <w:pPr>
        <w:spacing w:after="0" w:line="360" w:lineRule="auto"/>
        <w:jc w:val="both"/>
        <w:rPr>
          <w:rFonts w:ascii="Times New Roman" w:hAnsi="Times New Roman" w:cs="Times New Roman"/>
          <w:sz w:val="24"/>
          <w:szCs w:val="24"/>
        </w:rPr>
      </w:pPr>
      <w:r w:rsidRPr="008465E4">
        <w:rPr>
          <w:rFonts w:ascii="Times New Roman" w:hAnsi="Times New Roman" w:cs="Times New Roman"/>
          <w:sz w:val="24"/>
          <w:szCs w:val="24"/>
        </w:rPr>
        <w:t>Mitsubishi Motors Corp. needs to comply with environmental laws and regulations inside the United Kingdom, and these laws and regulations are outlined in the following sections:</w:t>
      </w:r>
    </w:p>
    <w:p w14:paraId="787C3194" w14:textId="77777777" w:rsidR="008465E4" w:rsidRPr="006E044F" w:rsidRDefault="008C0D5A" w:rsidP="006E044F">
      <w:pPr>
        <w:spacing w:after="0" w:line="360" w:lineRule="auto"/>
        <w:jc w:val="both"/>
        <w:rPr>
          <w:rFonts w:ascii="Times New Roman" w:hAnsi="Times New Roman" w:cs="Times New Roman"/>
          <w:sz w:val="24"/>
          <w:szCs w:val="24"/>
        </w:rPr>
      </w:pPr>
      <w:r w:rsidRPr="008465E4">
        <w:rPr>
          <w:rFonts w:ascii="Times New Roman" w:hAnsi="Times New Roman" w:cs="Times New Roman"/>
          <w:sz w:val="24"/>
          <w:szCs w:val="24"/>
        </w:rPr>
        <w:t>Health and safety regulations in the United Kingdom and the costs and benefits of Mitsubishi Motors Corp. are adhering to these regulations.</w:t>
      </w:r>
    </w:p>
    <w:p w14:paraId="465CEA75" w14:textId="77777777" w:rsidR="00FE7124" w:rsidRDefault="00FE7124">
      <w:pPr>
        <w:rPr>
          <w:rFonts w:ascii="Times New Roman" w:eastAsiaTheme="majorEastAsia" w:hAnsi="Times New Roman" w:cs="Times New Roman"/>
          <w:b/>
          <w:sz w:val="36"/>
          <w:szCs w:val="36"/>
        </w:rPr>
      </w:pPr>
      <w:bookmarkStart w:id="8" w:name="_Toc100444770"/>
      <w:r>
        <w:br w:type="page"/>
      </w:r>
    </w:p>
    <w:p w14:paraId="4F86EEFB" w14:textId="74C1B580" w:rsidR="008F786C" w:rsidRDefault="008C0D5A" w:rsidP="00661459">
      <w:pPr>
        <w:pStyle w:val="Heading1"/>
      </w:pPr>
      <w:r>
        <w:lastRenderedPageBreak/>
        <w:t>Porter’s Five Forces Analysis: Mitsubishi Motors Corp.</w:t>
      </w:r>
      <w:bookmarkEnd w:id="8"/>
      <w:r>
        <w:t xml:space="preserve"> </w:t>
      </w:r>
    </w:p>
    <w:p w14:paraId="068AE289" w14:textId="77777777" w:rsidR="009E22E9" w:rsidRPr="006535E5" w:rsidRDefault="008C0D5A" w:rsidP="008B2BC9">
      <w:pPr>
        <w:spacing w:line="360" w:lineRule="auto"/>
        <w:jc w:val="both"/>
        <w:rPr>
          <w:rFonts w:ascii="Times New Roman" w:hAnsi="Times New Roman" w:cs="Times New Roman"/>
          <w:sz w:val="24"/>
        </w:rPr>
      </w:pPr>
      <w:r>
        <w:rPr>
          <w:rFonts w:ascii="Times New Roman" w:hAnsi="Times New Roman" w:cs="Times New Roman"/>
          <w:sz w:val="24"/>
        </w:rPr>
        <w:t xml:space="preserve">Porter’s five forces is an assessment tool that will </w:t>
      </w:r>
      <w:r w:rsidR="0049214C">
        <w:rPr>
          <w:rFonts w:ascii="Times New Roman" w:hAnsi="Times New Roman" w:cs="Times New Roman"/>
          <w:sz w:val="24"/>
        </w:rPr>
        <w:t>allow Mitsubishi Motors to evaluate its competitive strengths and position wit</w:t>
      </w:r>
      <w:r w:rsidR="006E044F">
        <w:rPr>
          <w:rFonts w:ascii="Times New Roman" w:hAnsi="Times New Roman" w:cs="Times New Roman"/>
          <w:sz w:val="24"/>
        </w:rPr>
        <w:t xml:space="preserve">hin the new market environment </w:t>
      </w:r>
      <w:r w:rsidR="000F2001" w:rsidRPr="000F2001">
        <w:rPr>
          <w:rFonts w:ascii="Times New Roman" w:hAnsi="Times New Roman" w:cs="Times New Roman"/>
          <w:sz w:val="24"/>
        </w:rPr>
        <w:t>(David and David, 2016)</w:t>
      </w:r>
      <w:r w:rsidR="0087347C">
        <w:rPr>
          <w:rFonts w:ascii="Times New Roman" w:hAnsi="Times New Roman" w:cs="Times New Roman"/>
          <w:sz w:val="24"/>
        </w:rPr>
        <w:t xml:space="preserve">. </w:t>
      </w:r>
      <w:r w:rsidR="006535E5">
        <w:rPr>
          <w:rFonts w:ascii="Times New Roman" w:hAnsi="Times New Roman" w:cs="Times New Roman"/>
          <w:sz w:val="24"/>
        </w:rPr>
        <w:t xml:space="preserve">Mitsubishi Motors’ five forces analysis is briefly discussed below -  </w:t>
      </w:r>
    </w:p>
    <w:tbl>
      <w:tblPr>
        <w:tblStyle w:val="GridTable1Light"/>
        <w:tblW w:w="9786" w:type="dxa"/>
        <w:tblLook w:val="04A0" w:firstRow="1" w:lastRow="0" w:firstColumn="1" w:lastColumn="0" w:noHBand="0" w:noVBand="1"/>
      </w:tblPr>
      <w:tblGrid>
        <w:gridCol w:w="3159"/>
        <w:gridCol w:w="5237"/>
        <w:gridCol w:w="1390"/>
      </w:tblGrid>
      <w:tr w:rsidR="00045480" w14:paraId="70E772EF" w14:textId="77777777" w:rsidTr="00045480">
        <w:trPr>
          <w:cnfStyle w:val="100000000000" w:firstRow="1" w:lastRow="0" w:firstColumn="0" w:lastColumn="0" w:oddVBand="0" w:evenVBand="0" w:oddHBand="0"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3174" w:type="dxa"/>
          </w:tcPr>
          <w:p w14:paraId="192162F6" w14:textId="77777777" w:rsidR="008F786C" w:rsidRPr="006535E5" w:rsidRDefault="008C0D5A" w:rsidP="009E22E9">
            <w:pPr>
              <w:spacing w:before="240" w:line="360" w:lineRule="auto"/>
              <w:jc w:val="center"/>
              <w:rPr>
                <w:rFonts w:ascii="Times New Roman" w:hAnsi="Times New Roman" w:cs="Times New Roman"/>
                <w:sz w:val="24"/>
              </w:rPr>
            </w:pPr>
            <w:r w:rsidRPr="006535E5">
              <w:rPr>
                <w:rFonts w:ascii="Times New Roman" w:hAnsi="Times New Roman" w:cs="Times New Roman"/>
                <w:sz w:val="24"/>
              </w:rPr>
              <w:t>Name of the forces</w:t>
            </w:r>
          </w:p>
        </w:tc>
        <w:tc>
          <w:tcPr>
            <w:tcW w:w="5262" w:type="dxa"/>
          </w:tcPr>
          <w:p w14:paraId="30DE2BE5" w14:textId="77777777" w:rsidR="008F786C" w:rsidRPr="006535E5" w:rsidRDefault="008C0D5A" w:rsidP="009E22E9">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6535E5">
              <w:rPr>
                <w:rFonts w:ascii="Times New Roman" w:hAnsi="Times New Roman" w:cs="Times New Roman"/>
                <w:sz w:val="24"/>
              </w:rPr>
              <w:t>Forces</w:t>
            </w:r>
          </w:p>
        </w:tc>
        <w:tc>
          <w:tcPr>
            <w:tcW w:w="1350" w:type="dxa"/>
          </w:tcPr>
          <w:p w14:paraId="5646B054" w14:textId="77777777" w:rsidR="008F786C" w:rsidRPr="006535E5" w:rsidRDefault="008C0D5A" w:rsidP="009E22E9">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6535E5">
              <w:rPr>
                <w:rFonts w:ascii="Times New Roman" w:hAnsi="Times New Roman" w:cs="Times New Roman"/>
                <w:sz w:val="24"/>
              </w:rPr>
              <w:t>Assessment</w:t>
            </w:r>
          </w:p>
        </w:tc>
      </w:tr>
      <w:tr w:rsidR="00045480" w14:paraId="1B2C531C" w14:textId="77777777" w:rsidTr="00045480">
        <w:trPr>
          <w:trHeight w:val="689"/>
        </w:trPr>
        <w:tc>
          <w:tcPr>
            <w:cnfStyle w:val="001000000000" w:firstRow="0" w:lastRow="0" w:firstColumn="1" w:lastColumn="0" w:oddVBand="0" w:evenVBand="0" w:oddHBand="0" w:evenHBand="0" w:firstRowFirstColumn="0" w:firstRowLastColumn="0" w:lastRowFirstColumn="0" w:lastRowLastColumn="0"/>
            <w:tcW w:w="3174" w:type="dxa"/>
          </w:tcPr>
          <w:p w14:paraId="7A3134A8" w14:textId="77777777" w:rsidR="008F786C" w:rsidRPr="006535E5" w:rsidRDefault="008C0D5A" w:rsidP="006E044F">
            <w:pPr>
              <w:spacing w:before="240" w:line="259" w:lineRule="auto"/>
              <w:jc w:val="center"/>
              <w:rPr>
                <w:rFonts w:ascii="Times New Roman" w:hAnsi="Times New Roman" w:cs="Times New Roman"/>
                <w:sz w:val="24"/>
              </w:rPr>
            </w:pPr>
            <w:r w:rsidRPr="006535E5">
              <w:rPr>
                <w:rFonts w:ascii="Times New Roman" w:hAnsi="Times New Roman" w:cs="Times New Roman"/>
                <w:sz w:val="24"/>
              </w:rPr>
              <w:t>Industry Rivalry</w:t>
            </w:r>
          </w:p>
        </w:tc>
        <w:tc>
          <w:tcPr>
            <w:tcW w:w="5262" w:type="dxa"/>
          </w:tcPr>
          <w:p w14:paraId="4CBDF85B" w14:textId="77777777" w:rsidR="008F786C" w:rsidRDefault="008C0D5A" w:rsidP="008465E4">
            <w:pPr>
              <w:numPr>
                <w:ilvl w:val="0"/>
                <w:numId w:val="1"/>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The automotive industry is very challenging and competitive for automobile companies. </w:t>
            </w:r>
          </w:p>
          <w:p w14:paraId="2EEDA77B" w14:textId="77777777" w:rsidR="004C7897" w:rsidRPr="006535E5" w:rsidRDefault="008C0D5A" w:rsidP="008465E4">
            <w:pPr>
              <w:numPr>
                <w:ilvl w:val="0"/>
                <w:numId w:val="1"/>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Customer brand loyalty plays a role in decreasing rivalry</w:t>
            </w:r>
            <w:r w:rsidR="005424B8">
              <w:rPr>
                <w:rFonts w:ascii="Times New Roman" w:hAnsi="Times New Roman" w:cs="Times New Roman"/>
                <w:sz w:val="24"/>
              </w:rPr>
              <w:t xml:space="preserve"> </w:t>
            </w:r>
            <w:r w:rsidR="005424B8" w:rsidRPr="005424B8">
              <w:rPr>
                <w:rFonts w:ascii="Times New Roman" w:hAnsi="Times New Roman" w:cs="Times New Roman"/>
                <w:sz w:val="24"/>
              </w:rPr>
              <w:t>(Martinez, 2022)</w:t>
            </w:r>
            <w:r>
              <w:rPr>
                <w:rFonts w:ascii="Times New Roman" w:hAnsi="Times New Roman" w:cs="Times New Roman"/>
                <w:sz w:val="24"/>
              </w:rPr>
              <w:t xml:space="preserve">. </w:t>
            </w:r>
          </w:p>
        </w:tc>
        <w:tc>
          <w:tcPr>
            <w:tcW w:w="1350" w:type="dxa"/>
          </w:tcPr>
          <w:p w14:paraId="6E3EED27" w14:textId="77777777" w:rsidR="00413E15" w:rsidRDefault="00413E15" w:rsidP="008F786C">
            <w:pPr>
              <w:spacing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7F1CD857" w14:textId="77777777" w:rsidR="00413E15" w:rsidRDefault="00413E15" w:rsidP="008F786C">
            <w:pPr>
              <w:spacing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10A48675" w14:textId="77777777" w:rsidR="00413E15" w:rsidRDefault="00413E15" w:rsidP="008F786C">
            <w:pPr>
              <w:spacing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12C6EBEE" w14:textId="77777777" w:rsidR="00413E15" w:rsidRDefault="00413E15" w:rsidP="008F786C">
            <w:pPr>
              <w:spacing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7455D07D" w14:textId="77777777" w:rsidR="008F786C" w:rsidRPr="006535E5" w:rsidRDefault="008C0D5A" w:rsidP="00413E15">
            <w:pPr>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Low</w:t>
            </w:r>
          </w:p>
        </w:tc>
      </w:tr>
      <w:tr w:rsidR="00045480" w14:paraId="1D311B3D" w14:textId="77777777" w:rsidTr="00045480">
        <w:trPr>
          <w:trHeight w:val="689"/>
        </w:trPr>
        <w:tc>
          <w:tcPr>
            <w:cnfStyle w:val="001000000000" w:firstRow="0" w:lastRow="0" w:firstColumn="1" w:lastColumn="0" w:oddVBand="0" w:evenVBand="0" w:oddHBand="0" w:evenHBand="0" w:firstRowFirstColumn="0" w:firstRowLastColumn="0" w:lastRowFirstColumn="0" w:lastRowLastColumn="0"/>
            <w:tcW w:w="3174" w:type="dxa"/>
          </w:tcPr>
          <w:p w14:paraId="0E7D0ADA" w14:textId="77777777" w:rsidR="008F786C" w:rsidRPr="006535E5" w:rsidRDefault="008C0D5A" w:rsidP="006E044F">
            <w:pPr>
              <w:spacing w:line="259" w:lineRule="auto"/>
              <w:rPr>
                <w:rFonts w:ascii="Times New Roman" w:hAnsi="Times New Roman" w:cs="Times New Roman"/>
                <w:sz w:val="24"/>
              </w:rPr>
            </w:pPr>
            <w:r w:rsidRPr="006535E5">
              <w:rPr>
                <w:rFonts w:ascii="Times New Roman" w:hAnsi="Times New Roman" w:cs="Times New Roman"/>
                <w:sz w:val="24"/>
              </w:rPr>
              <w:t>The Threat of New Entrants</w:t>
            </w:r>
          </w:p>
        </w:tc>
        <w:tc>
          <w:tcPr>
            <w:tcW w:w="5262" w:type="dxa"/>
          </w:tcPr>
          <w:p w14:paraId="6E161114" w14:textId="77777777" w:rsidR="008F786C" w:rsidRDefault="008C0D5A" w:rsidP="006E044F">
            <w:pPr>
              <w:numPr>
                <w:ilvl w:val="0"/>
                <w:numId w:val="1"/>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There are alternatives for energy-saving vehicles.</w:t>
            </w:r>
          </w:p>
          <w:p w14:paraId="5F9A1BD5" w14:textId="77777777" w:rsidR="008F786C" w:rsidRPr="006535E5" w:rsidRDefault="008C0D5A" w:rsidP="006E044F">
            <w:pPr>
              <w:numPr>
                <w:ilvl w:val="0"/>
                <w:numId w:val="1"/>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It is challenging for new entries to customers' </w:t>
            </w:r>
            <w:r w:rsidR="004B0F44">
              <w:rPr>
                <w:rFonts w:ascii="Times New Roman" w:hAnsi="Times New Roman" w:cs="Times New Roman"/>
                <w:sz w:val="24"/>
              </w:rPr>
              <w:t xml:space="preserve">brand loyalty </w:t>
            </w:r>
            <w:r w:rsidR="009C58F9" w:rsidRPr="009C58F9">
              <w:rPr>
                <w:rFonts w:ascii="Times New Roman" w:hAnsi="Times New Roman" w:cs="Times New Roman"/>
                <w:sz w:val="24"/>
              </w:rPr>
              <w:t>(Mitsubishi Motors Corporation, 2022)</w:t>
            </w:r>
            <w:r w:rsidR="004B0F44">
              <w:rPr>
                <w:rFonts w:ascii="Times New Roman" w:hAnsi="Times New Roman" w:cs="Times New Roman"/>
                <w:sz w:val="24"/>
              </w:rPr>
              <w:t xml:space="preserve">. </w:t>
            </w:r>
          </w:p>
        </w:tc>
        <w:tc>
          <w:tcPr>
            <w:tcW w:w="1350" w:type="dxa"/>
          </w:tcPr>
          <w:p w14:paraId="362AA60D" w14:textId="77777777" w:rsidR="008F786C" w:rsidRPr="006535E5" w:rsidRDefault="008C0D5A" w:rsidP="006E044F">
            <w:pPr>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Moderate</w:t>
            </w:r>
          </w:p>
        </w:tc>
      </w:tr>
      <w:tr w:rsidR="00045480" w14:paraId="7414158B" w14:textId="77777777" w:rsidTr="00045480">
        <w:trPr>
          <w:trHeight w:val="689"/>
        </w:trPr>
        <w:tc>
          <w:tcPr>
            <w:cnfStyle w:val="001000000000" w:firstRow="0" w:lastRow="0" w:firstColumn="1" w:lastColumn="0" w:oddVBand="0" w:evenVBand="0" w:oddHBand="0" w:evenHBand="0" w:firstRowFirstColumn="0" w:firstRowLastColumn="0" w:lastRowFirstColumn="0" w:lastRowLastColumn="0"/>
            <w:tcW w:w="3174" w:type="dxa"/>
          </w:tcPr>
          <w:p w14:paraId="7FEEB6D1" w14:textId="77777777" w:rsidR="008F786C" w:rsidRPr="006535E5" w:rsidRDefault="008F786C" w:rsidP="008F786C">
            <w:pPr>
              <w:spacing w:line="259" w:lineRule="auto"/>
              <w:rPr>
                <w:rFonts w:ascii="Times New Roman" w:hAnsi="Times New Roman" w:cs="Times New Roman"/>
                <w:sz w:val="24"/>
              </w:rPr>
            </w:pPr>
          </w:p>
          <w:p w14:paraId="03E870F5" w14:textId="77777777" w:rsidR="008F786C" w:rsidRPr="006535E5" w:rsidRDefault="008F786C" w:rsidP="008F786C">
            <w:pPr>
              <w:spacing w:line="259" w:lineRule="auto"/>
              <w:rPr>
                <w:rFonts w:ascii="Times New Roman" w:hAnsi="Times New Roman" w:cs="Times New Roman"/>
                <w:sz w:val="24"/>
              </w:rPr>
            </w:pPr>
          </w:p>
          <w:p w14:paraId="07421264" w14:textId="77777777" w:rsidR="00FF19FF" w:rsidRDefault="00FF19FF" w:rsidP="006535E5">
            <w:pPr>
              <w:spacing w:before="240" w:line="259" w:lineRule="auto"/>
              <w:jc w:val="center"/>
              <w:rPr>
                <w:rFonts w:ascii="Times New Roman" w:hAnsi="Times New Roman" w:cs="Times New Roman"/>
                <w:sz w:val="24"/>
              </w:rPr>
            </w:pPr>
          </w:p>
          <w:p w14:paraId="0CC84053" w14:textId="77777777" w:rsidR="008F786C" w:rsidRPr="006535E5" w:rsidRDefault="008C0D5A" w:rsidP="00FF19FF">
            <w:pPr>
              <w:spacing w:line="259" w:lineRule="auto"/>
              <w:jc w:val="center"/>
              <w:rPr>
                <w:rFonts w:ascii="Times New Roman" w:hAnsi="Times New Roman" w:cs="Times New Roman"/>
                <w:sz w:val="24"/>
              </w:rPr>
            </w:pPr>
            <w:r w:rsidRPr="006535E5">
              <w:rPr>
                <w:rFonts w:ascii="Times New Roman" w:hAnsi="Times New Roman" w:cs="Times New Roman"/>
                <w:sz w:val="24"/>
              </w:rPr>
              <w:t>Threat of Substitute</w:t>
            </w:r>
          </w:p>
        </w:tc>
        <w:tc>
          <w:tcPr>
            <w:tcW w:w="5262" w:type="dxa"/>
          </w:tcPr>
          <w:p w14:paraId="79587A41" w14:textId="77777777" w:rsidR="008F786C" w:rsidRDefault="008C0D5A" w:rsidP="006E044F">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Automobile industries have many substitutes like </w:t>
            </w:r>
            <w:r w:rsidR="00FF19FF">
              <w:rPr>
                <w:rFonts w:ascii="Times New Roman" w:hAnsi="Times New Roman" w:cs="Times New Roman"/>
                <w:sz w:val="24"/>
              </w:rPr>
              <w:t xml:space="preserve">public transportations, </w:t>
            </w:r>
            <w:r>
              <w:rPr>
                <w:rFonts w:ascii="Times New Roman" w:hAnsi="Times New Roman" w:cs="Times New Roman"/>
                <w:sz w:val="24"/>
              </w:rPr>
              <w:t>bicycle</w:t>
            </w:r>
            <w:r w:rsidR="00FF19FF">
              <w:rPr>
                <w:rFonts w:ascii="Times New Roman" w:hAnsi="Times New Roman" w:cs="Times New Roman"/>
                <w:sz w:val="24"/>
              </w:rPr>
              <w:t>s, Etc</w:t>
            </w:r>
            <w:r>
              <w:rPr>
                <w:rFonts w:ascii="Times New Roman" w:hAnsi="Times New Roman" w:cs="Times New Roman"/>
                <w:sz w:val="24"/>
              </w:rPr>
              <w:t xml:space="preserve">. </w:t>
            </w:r>
            <w:r w:rsidRPr="006535E5">
              <w:rPr>
                <w:rFonts w:ascii="Times New Roman" w:hAnsi="Times New Roman" w:cs="Times New Roman"/>
                <w:sz w:val="24"/>
              </w:rPr>
              <w:t xml:space="preserve"> </w:t>
            </w:r>
          </w:p>
          <w:p w14:paraId="5257021A" w14:textId="77777777" w:rsidR="007658FA" w:rsidRPr="006535E5" w:rsidRDefault="008C0D5A" w:rsidP="006E044F">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Mitsubishi provides convenience to its consumers with its market performance and price range</w:t>
            </w:r>
            <w:r w:rsidR="003748B5">
              <w:rPr>
                <w:rFonts w:ascii="Times New Roman" w:hAnsi="Times New Roman" w:cs="Times New Roman"/>
                <w:sz w:val="24"/>
              </w:rPr>
              <w:t xml:space="preserve"> </w:t>
            </w:r>
            <w:r w:rsidR="003748B5" w:rsidRPr="003748B5">
              <w:rPr>
                <w:rFonts w:ascii="Times New Roman" w:hAnsi="Times New Roman" w:cs="Times New Roman"/>
                <w:sz w:val="24"/>
              </w:rPr>
              <w:t>(Mitsubishi Motors Corporation, 2022)</w:t>
            </w:r>
            <w:r>
              <w:rPr>
                <w:rFonts w:ascii="Times New Roman" w:hAnsi="Times New Roman" w:cs="Times New Roman"/>
                <w:sz w:val="24"/>
              </w:rPr>
              <w:t xml:space="preserve">. </w:t>
            </w:r>
          </w:p>
        </w:tc>
        <w:tc>
          <w:tcPr>
            <w:tcW w:w="1350" w:type="dxa"/>
          </w:tcPr>
          <w:p w14:paraId="6EF88E43" w14:textId="77777777" w:rsidR="008F786C" w:rsidRPr="006535E5" w:rsidRDefault="008F786C" w:rsidP="008F786C">
            <w:pPr>
              <w:spacing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507692FB" w14:textId="77777777" w:rsidR="008F786C" w:rsidRPr="006535E5" w:rsidRDefault="008F786C" w:rsidP="008F786C">
            <w:pPr>
              <w:spacing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6FF17DB9" w14:textId="77777777" w:rsidR="00FF19FF" w:rsidRDefault="00FF19FF" w:rsidP="008F786C">
            <w:pPr>
              <w:spacing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1E711A8B" w14:textId="77777777" w:rsidR="008F786C" w:rsidRPr="006535E5" w:rsidRDefault="008C0D5A" w:rsidP="00FF19FF">
            <w:pPr>
              <w:spacing w:before="240"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Low</w:t>
            </w:r>
          </w:p>
        </w:tc>
      </w:tr>
      <w:tr w:rsidR="00045480" w14:paraId="76D08684" w14:textId="77777777" w:rsidTr="00045480">
        <w:trPr>
          <w:trHeight w:val="689"/>
        </w:trPr>
        <w:tc>
          <w:tcPr>
            <w:cnfStyle w:val="001000000000" w:firstRow="0" w:lastRow="0" w:firstColumn="1" w:lastColumn="0" w:oddVBand="0" w:evenVBand="0" w:oddHBand="0" w:evenHBand="0" w:firstRowFirstColumn="0" w:firstRowLastColumn="0" w:lastRowFirstColumn="0" w:lastRowLastColumn="0"/>
            <w:tcW w:w="3174" w:type="dxa"/>
          </w:tcPr>
          <w:p w14:paraId="418B678A" w14:textId="77777777" w:rsidR="008F786C" w:rsidRPr="006535E5" w:rsidRDefault="008F786C" w:rsidP="008F786C">
            <w:pPr>
              <w:spacing w:line="259" w:lineRule="auto"/>
              <w:rPr>
                <w:rFonts w:ascii="Times New Roman" w:hAnsi="Times New Roman" w:cs="Times New Roman"/>
                <w:sz w:val="24"/>
              </w:rPr>
            </w:pPr>
          </w:p>
          <w:p w14:paraId="1C0FDE4B" w14:textId="77777777" w:rsidR="006535E5" w:rsidRDefault="006535E5" w:rsidP="006535E5">
            <w:pPr>
              <w:spacing w:line="259" w:lineRule="auto"/>
              <w:jc w:val="center"/>
              <w:rPr>
                <w:rFonts w:ascii="Times New Roman" w:hAnsi="Times New Roman" w:cs="Times New Roman"/>
                <w:sz w:val="24"/>
              </w:rPr>
            </w:pPr>
          </w:p>
          <w:p w14:paraId="27CFAFD3" w14:textId="77777777" w:rsidR="00282EA7" w:rsidRDefault="00282EA7" w:rsidP="006535E5">
            <w:pPr>
              <w:spacing w:before="240" w:line="259" w:lineRule="auto"/>
              <w:jc w:val="center"/>
              <w:rPr>
                <w:rFonts w:ascii="Times New Roman" w:hAnsi="Times New Roman" w:cs="Times New Roman"/>
                <w:sz w:val="24"/>
              </w:rPr>
            </w:pPr>
          </w:p>
          <w:p w14:paraId="6598FD8E" w14:textId="77777777" w:rsidR="008F786C" w:rsidRPr="006535E5" w:rsidRDefault="008C0D5A" w:rsidP="00282EA7">
            <w:pPr>
              <w:spacing w:line="259" w:lineRule="auto"/>
              <w:jc w:val="center"/>
              <w:rPr>
                <w:rFonts w:ascii="Times New Roman" w:hAnsi="Times New Roman" w:cs="Times New Roman"/>
                <w:sz w:val="24"/>
              </w:rPr>
            </w:pPr>
            <w:r w:rsidRPr="006535E5">
              <w:rPr>
                <w:rFonts w:ascii="Times New Roman" w:hAnsi="Times New Roman" w:cs="Times New Roman"/>
                <w:sz w:val="24"/>
              </w:rPr>
              <w:t>Threats of Suppliers</w:t>
            </w:r>
          </w:p>
        </w:tc>
        <w:tc>
          <w:tcPr>
            <w:tcW w:w="5262" w:type="dxa"/>
          </w:tcPr>
          <w:p w14:paraId="39440A80" w14:textId="77777777" w:rsidR="00974AED" w:rsidRDefault="008C0D5A" w:rsidP="006E044F">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Threats from suppliers are considerably low. </w:t>
            </w:r>
          </w:p>
          <w:p w14:paraId="0253A925" w14:textId="77777777" w:rsidR="00BB698A" w:rsidRDefault="008C0D5A" w:rsidP="006E044F">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roofErr w:type="gramStart"/>
            <w:r>
              <w:rPr>
                <w:rFonts w:ascii="Times New Roman" w:hAnsi="Times New Roman" w:cs="Times New Roman"/>
                <w:sz w:val="24"/>
              </w:rPr>
              <w:t>The majority of</w:t>
            </w:r>
            <w:proofErr w:type="gramEnd"/>
            <w:r>
              <w:rPr>
                <w:rFonts w:ascii="Times New Roman" w:hAnsi="Times New Roman" w:cs="Times New Roman"/>
                <w:sz w:val="24"/>
              </w:rPr>
              <w:t xml:space="preserve"> the manufactured products are sold to the consumers. </w:t>
            </w:r>
          </w:p>
          <w:p w14:paraId="5E8C9F58" w14:textId="77777777" w:rsidR="00B9652D" w:rsidRPr="006535E5" w:rsidRDefault="008C0D5A" w:rsidP="006E044F">
            <w:pPr>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Suppliers rely on the brand value of Mitsubishi motors</w:t>
            </w:r>
            <w:r w:rsidR="00163EF9">
              <w:rPr>
                <w:rFonts w:ascii="Times New Roman" w:hAnsi="Times New Roman" w:cs="Times New Roman"/>
                <w:sz w:val="24"/>
              </w:rPr>
              <w:t xml:space="preserve"> </w:t>
            </w:r>
            <w:r w:rsidR="00163EF9" w:rsidRPr="00163EF9">
              <w:rPr>
                <w:rFonts w:ascii="Times New Roman" w:hAnsi="Times New Roman" w:cs="Times New Roman"/>
                <w:sz w:val="24"/>
              </w:rPr>
              <w:t>(Martinez, 2022)</w:t>
            </w:r>
            <w:r>
              <w:rPr>
                <w:rFonts w:ascii="Times New Roman" w:hAnsi="Times New Roman" w:cs="Times New Roman"/>
                <w:sz w:val="24"/>
              </w:rPr>
              <w:t xml:space="preserve">. </w:t>
            </w:r>
          </w:p>
        </w:tc>
        <w:tc>
          <w:tcPr>
            <w:tcW w:w="1350" w:type="dxa"/>
          </w:tcPr>
          <w:p w14:paraId="53C9E7EF" w14:textId="77777777" w:rsidR="008F786C" w:rsidRPr="006535E5" w:rsidRDefault="008F786C" w:rsidP="008F786C">
            <w:pPr>
              <w:spacing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03D39B10" w14:textId="77777777" w:rsidR="008F786C" w:rsidRPr="006535E5" w:rsidRDefault="008F786C" w:rsidP="008F786C">
            <w:pPr>
              <w:spacing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67F0631E" w14:textId="77777777" w:rsidR="00282EA7" w:rsidRDefault="00282EA7" w:rsidP="008F786C">
            <w:pPr>
              <w:spacing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0C17597B" w14:textId="77777777" w:rsidR="008F786C" w:rsidRPr="006535E5" w:rsidRDefault="008C0D5A" w:rsidP="00282EA7">
            <w:pPr>
              <w:spacing w:before="240"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Low</w:t>
            </w:r>
          </w:p>
        </w:tc>
      </w:tr>
      <w:tr w:rsidR="00045480" w14:paraId="3D15FB8E" w14:textId="77777777" w:rsidTr="00045480">
        <w:trPr>
          <w:trHeight w:val="689"/>
        </w:trPr>
        <w:tc>
          <w:tcPr>
            <w:cnfStyle w:val="001000000000" w:firstRow="0" w:lastRow="0" w:firstColumn="1" w:lastColumn="0" w:oddVBand="0" w:evenVBand="0" w:oddHBand="0" w:evenHBand="0" w:firstRowFirstColumn="0" w:firstRowLastColumn="0" w:lastRowFirstColumn="0" w:lastRowLastColumn="0"/>
            <w:tcW w:w="3174" w:type="dxa"/>
          </w:tcPr>
          <w:p w14:paraId="38C5770E" w14:textId="77777777" w:rsidR="008F786C" w:rsidRPr="006535E5" w:rsidRDefault="008F786C" w:rsidP="008F786C">
            <w:pPr>
              <w:spacing w:line="259" w:lineRule="auto"/>
              <w:rPr>
                <w:rFonts w:ascii="Times New Roman" w:hAnsi="Times New Roman" w:cs="Times New Roman"/>
                <w:sz w:val="24"/>
              </w:rPr>
            </w:pPr>
          </w:p>
          <w:p w14:paraId="0A752CBB" w14:textId="77777777" w:rsidR="006535E5" w:rsidRDefault="006535E5" w:rsidP="006535E5">
            <w:pPr>
              <w:spacing w:line="259" w:lineRule="auto"/>
              <w:jc w:val="center"/>
              <w:rPr>
                <w:rFonts w:ascii="Times New Roman" w:hAnsi="Times New Roman" w:cs="Times New Roman"/>
                <w:sz w:val="24"/>
              </w:rPr>
            </w:pPr>
          </w:p>
          <w:p w14:paraId="4C41B0D7" w14:textId="77777777" w:rsidR="008F786C" w:rsidRPr="006535E5" w:rsidRDefault="008C0D5A" w:rsidP="006535E5">
            <w:pPr>
              <w:spacing w:before="240" w:line="259" w:lineRule="auto"/>
              <w:jc w:val="center"/>
              <w:rPr>
                <w:rFonts w:ascii="Times New Roman" w:hAnsi="Times New Roman" w:cs="Times New Roman"/>
                <w:sz w:val="24"/>
              </w:rPr>
            </w:pPr>
            <w:r w:rsidRPr="006535E5">
              <w:rPr>
                <w:rFonts w:ascii="Times New Roman" w:hAnsi="Times New Roman" w:cs="Times New Roman"/>
                <w:sz w:val="24"/>
              </w:rPr>
              <w:t>Bargaining Power of the Buyers</w:t>
            </w:r>
          </w:p>
        </w:tc>
        <w:tc>
          <w:tcPr>
            <w:tcW w:w="5262" w:type="dxa"/>
          </w:tcPr>
          <w:p w14:paraId="0F29F6B5" w14:textId="77777777" w:rsidR="006B741C" w:rsidRDefault="008C0D5A" w:rsidP="006E044F">
            <w:pPr>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Bargaining power is slightly high. </w:t>
            </w:r>
          </w:p>
          <w:p w14:paraId="57EA45FC" w14:textId="77777777" w:rsidR="008F786C" w:rsidRPr="006E044F" w:rsidRDefault="008C0D5A" w:rsidP="006E044F">
            <w:pPr>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Buyers/consumers are very price sensitive. </w:t>
            </w:r>
          </w:p>
          <w:p w14:paraId="518BB248" w14:textId="77777777" w:rsidR="00C244A9" w:rsidRPr="006535E5" w:rsidRDefault="008C0D5A" w:rsidP="006E044F">
            <w:pPr>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Mitsubishi must provide efficient vehicles which save gas and energy and </w:t>
            </w:r>
            <w:r w:rsidR="009B2950">
              <w:rPr>
                <w:rFonts w:ascii="Times New Roman" w:hAnsi="Times New Roman" w:cs="Times New Roman"/>
                <w:sz w:val="24"/>
              </w:rPr>
              <w:t>provides enough security</w:t>
            </w:r>
            <w:r w:rsidR="003748B5">
              <w:rPr>
                <w:rFonts w:ascii="Times New Roman" w:hAnsi="Times New Roman" w:cs="Times New Roman"/>
                <w:sz w:val="24"/>
              </w:rPr>
              <w:t xml:space="preserve"> </w:t>
            </w:r>
            <w:r w:rsidR="003748B5" w:rsidRPr="003748B5">
              <w:rPr>
                <w:rFonts w:ascii="Times New Roman" w:hAnsi="Times New Roman" w:cs="Times New Roman"/>
                <w:sz w:val="24"/>
              </w:rPr>
              <w:t>(Mitsubishi Motors Corporation, 2022)</w:t>
            </w:r>
            <w:r w:rsidR="009B2950">
              <w:rPr>
                <w:rFonts w:ascii="Times New Roman" w:hAnsi="Times New Roman" w:cs="Times New Roman"/>
                <w:sz w:val="24"/>
              </w:rPr>
              <w:t xml:space="preserve">. </w:t>
            </w:r>
          </w:p>
        </w:tc>
        <w:tc>
          <w:tcPr>
            <w:tcW w:w="1350" w:type="dxa"/>
          </w:tcPr>
          <w:p w14:paraId="774356E9" w14:textId="77777777" w:rsidR="008F786C" w:rsidRPr="006535E5" w:rsidRDefault="008F786C" w:rsidP="008F786C">
            <w:pPr>
              <w:spacing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6D6A11EB" w14:textId="77777777" w:rsidR="008F786C" w:rsidRPr="006535E5" w:rsidRDefault="008F786C" w:rsidP="008F786C">
            <w:pPr>
              <w:spacing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193E4628" w14:textId="77777777" w:rsidR="00974AED" w:rsidRDefault="00974AED" w:rsidP="00974AED">
            <w:pPr>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p w14:paraId="051621A9" w14:textId="77777777" w:rsidR="008F786C" w:rsidRPr="006535E5" w:rsidRDefault="008C0D5A" w:rsidP="00974AED">
            <w:pPr>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6535E5">
              <w:rPr>
                <w:rFonts w:ascii="Times New Roman" w:hAnsi="Times New Roman" w:cs="Times New Roman"/>
                <w:sz w:val="24"/>
              </w:rPr>
              <w:t>High</w:t>
            </w:r>
          </w:p>
        </w:tc>
      </w:tr>
    </w:tbl>
    <w:p w14:paraId="0F60420B" w14:textId="77777777" w:rsidR="0079557C" w:rsidRPr="001D663D" w:rsidRDefault="008C0D5A" w:rsidP="001D663D">
      <w:pPr>
        <w:pStyle w:val="Caption"/>
        <w:spacing w:after="0" w:line="360" w:lineRule="auto"/>
        <w:jc w:val="center"/>
        <w:rPr>
          <w:rFonts w:ascii="Times New Roman" w:hAnsi="Times New Roman" w:cs="Times New Roman"/>
          <w:b/>
          <w:i w:val="0"/>
          <w:color w:val="auto"/>
          <w:sz w:val="20"/>
          <w:szCs w:val="20"/>
        </w:rPr>
      </w:pPr>
      <w:bookmarkStart w:id="9" w:name="_Toc100444798"/>
      <w:r w:rsidRPr="001D663D">
        <w:rPr>
          <w:rFonts w:ascii="Times New Roman" w:hAnsi="Times New Roman" w:cs="Times New Roman"/>
          <w:b/>
          <w:i w:val="0"/>
          <w:color w:val="auto"/>
          <w:sz w:val="20"/>
          <w:szCs w:val="20"/>
        </w:rPr>
        <w:t xml:space="preserve">Table </w:t>
      </w:r>
      <w:r w:rsidRPr="001D663D">
        <w:rPr>
          <w:rFonts w:ascii="Times New Roman" w:hAnsi="Times New Roman" w:cs="Times New Roman"/>
          <w:b/>
          <w:i w:val="0"/>
          <w:color w:val="auto"/>
          <w:sz w:val="20"/>
          <w:szCs w:val="20"/>
        </w:rPr>
        <w:fldChar w:fldCharType="begin"/>
      </w:r>
      <w:r w:rsidRPr="001D663D">
        <w:rPr>
          <w:rFonts w:ascii="Times New Roman" w:hAnsi="Times New Roman" w:cs="Times New Roman"/>
          <w:b/>
          <w:i w:val="0"/>
          <w:color w:val="auto"/>
          <w:sz w:val="20"/>
          <w:szCs w:val="20"/>
        </w:rPr>
        <w:instrText xml:space="preserve"> SEQ Table \* ARABIC </w:instrText>
      </w:r>
      <w:r w:rsidRPr="001D663D">
        <w:rPr>
          <w:rFonts w:ascii="Times New Roman" w:hAnsi="Times New Roman" w:cs="Times New Roman"/>
          <w:b/>
          <w:i w:val="0"/>
          <w:color w:val="auto"/>
          <w:sz w:val="20"/>
          <w:szCs w:val="20"/>
        </w:rPr>
        <w:fldChar w:fldCharType="separate"/>
      </w:r>
      <w:r w:rsidRPr="001D663D">
        <w:rPr>
          <w:rFonts w:ascii="Times New Roman" w:hAnsi="Times New Roman" w:cs="Times New Roman"/>
          <w:b/>
          <w:i w:val="0"/>
          <w:noProof/>
          <w:color w:val="auto"/>
          <w:sz w:val="20"/>
          <w:szCs w:val="20"/>
        </w:rPr>
        <w:t>1</w:t>
      </w:r>
      <w:r w:rsidRPr="001D663D">
        <w:rPr>
          <w:rFonts w:ascii="Times New Roman" w:hAnsi="Times New Roman" w:cs="Times New Roman"/>
          <w:b/>
          <w:i w:val="0"/>
          <w:color w:val="auto"/>
          <w:sz w:val="20"/>
          <w:szCs w:val="20"/>
        </w:rPr>
        <w:fldChar w:fldCharType="end"/>
      </w:r>
      <w:r w:rsidRPr="001D663D">
        <w:rPr>
          <w:rFonts w:ascii="Times New Roman" w:hAnsi="Times New Roman" w:cs="Times New Roman"/>
          <w:b/>
          <w:i w:val="0"/>
          <w:color w:val="auto"/>
          <w:sz w:val="20"/>
          <w:szCs w:val="20"/>
        </w:rPr>
        <w:t>: Porter's five forces analysis</w:t>
      </w:r>
      <w:bookmarkEnd w:id="9"/>
    </w:p>
    <w:p w14:paraId="65D290B9" w14:textId="5A0705D0" w:rsidR="00FE7124" w:rsidRPr="00FE7124" w:rsidRDefault="008C0D5A" w:rsidP="00FE7124">
      <w:pPr>
        <w:spacing w:after="0" w:line="360" w:lineRule="auto"/>
        <w:jc w:val="center"/>
        <w:rPr>
          <w:rFonts w:ascii="Times New Roman" w:hAnsi="Times New Roman" w:cs="Times New Roman"/>
          <w:b/>
          <w:sz w:val="20"/>
          <w:szCs w:val="20"/>
        </w:rPr>
      </w:pPr>
      <w:r w:rsidRPr="001D663D">
        <w:rPr>
          <w:rFonts w:ascii="Times New Roman" w:hAnsi="Times New Roman" w:cs="Times New Roman"/>
          <w:b/>
          <w:sz w:val="20"/>
          <w:szCs w:val="20"/>
        </w:rPr>
        <w:t>Source: (Self-Made)</w:t>
      </w:r>
      <w:bookmarkStart w:id="10" w:name="_Toc100444771"/>
      <w:r w:rsidR="00FE7124">
        <w:br w:type="page"/>
      </w:r>
    </w:p>
    <w:p w14:paraId="7157C072" w14:textId="759B6730" w:rsidR="009E22E9" w:rsidRDefault="008C0D5A" w:rsidP="00661459">
      <w:pPr>
        <w:pStyle w:val="Heading1"/>
      </w:pPr>
      <w:r>
        <w:lastRenderedPageBreak/>
        <w:t>Value Chain Analysis</w:t>
      </w:r>
      <w:bookmarkEnd w:id="10"/>
      <w:r>
        <w:t xml:space="preserve"> </w:t>
      </w:r>
    </w:p>
    <w:p w14:paraId="4E7ECEDF" w14:textId="77777777" w:rsidR="009E22E9" w:rsidRDefault="0011798D" w:rsidP="000C6B21">
      <w:pPr>
        <w:spacing w:line="360" w:lineRule="auto"/>
        <w:jc w:val="both"/>
        <w:rPr>
          <w:rFonts w:ascii="Times New Roman" w:hAnsi="Times New Roman" w:cs="Times New Roman"/>
          <w:sz w:val="24"/>
        </w:rPr>
      </w:pPr>
      <w:r w:rsidRPr="0011798D">
        <w:rPr>
          <w:rFonts w:ascii="Times New Roman" w:hAnsi="Times New Roman" w:cs="Times New Roman"/>
          <w:sz w:val="24"/>
        </w:rPr>
        <w:t>An examination of the company's value chain (VCA) is used to identify and assess main and supporting operations that lead to the final product. This linkage demonstrates how the firm's internal activities help to keep the flow of produced items in and out of the company.</w:t>
      </w:r>
    </w:p>
    <w:p w14:paraId="71D32BC8" w14:textId="77777777" w:rsidR="008465E4" w:rsidRDefault="008C0D5A" w:rsidP="0011798D">
      <w:pPr>
        <w:keepNext/>
        <w:spacing w:line="360" w:lineRule="auto"/>
        <w:jc w:val="center"/>
      </w:pPr>
      <w:r>
        <w:rPr>
          <w:noProof/>
        </w:rPr>
        <w:drawing>
          <wp:inline distT="0" distB="0" distL="0" distR="0" wp14:anchorId="3BE232E9" wp14:editId="6FC7F899">
            <wp:extent cx="4772025" cy="231939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87716" cy="2327023"/>
                    </a:xfrm>
                    <a:prstGeom prst="rect">
                      <a:avLst/>
                    </a:prstGeom>
                  </pic:spPr>
                </pic:pic>
              </a:graphicData>
            </a:graphic>
          </wp:inline>
        </w:drawing>
      </w:r>
    </w:p>
    <w:p w14:paraId="4D4391A4" w14:textId="77777777" w:rsidR="00166D9D" w:rsidRPr="008465E4" w:rsidRDefault="008C0D5A" w:rsidP="008465E4">
      <w:pPr>
        <w:pStyle w:val="Caption"/>
        <w:spacing w:after="0" w:line="360" w:lineRule="auto"/>
        <w:jc w:val="center"/>
        <w:rPr>
          <w:rFonts w:ascii="Times New Roman" w:hAnsi="Times New Roman" w:cs="Times New Roman"/>
          <w:b/>
          <w:i w:val="0"/>
          <w:color w:val="auto"/>
          <w:sz w:val="20"/>
          <w:szCs w:val="20"/>
        </w:rPr>
      </w:pPr>
      <w:bookmarkStart w:id="11" w:name="_Toc100444782"/>
      <w:r w:rsidRPr="008465E4">
        <w:rPr>
          <w:rFonts w:ascii="Times New Roman" w:hAnsi="Times New Roman" w:cs="Times New Roman"/>
          <w:b/>
          <w:i w:val="0"/>
          <w:color w:val="auto"/>
          <w:sz w:val="20"/>
          <w:szCs w:val="20"/>
        </w:rPr>
        <w:t xml:space="preserve">Figure </w:t>
      </w:r>
      <w:r w:rsidRPr="008465E4">
        <w:rPr>
          <w:rFonts w:ascii="Times New Roman" w:hAnsi="Times New Roman" w:cs="Times New Roman"/>
          <w:b/>
          <w:i w:val="0"/>
          <w:color w:val="auto"/>
          <w:sz w:val="20"/>
          <w:szCs w:val="20"/>
        </w:rPr>
        <w:fldChar w:fldCharType="begin"/>
      </w:r>
      <w:r w:rsidRPr="008465E4">
        <w:rPr>
          <w:rFonts w:ascii="Times New Roman" w:hAnsi="Times New Roman" w:cs="Times New Roman"/>
          <w:b/>
          <w:i w:val="0"/>
          <w:color w:val="auto"/>
          <w:sz w:val="20"/>
          <w:szCs w:val="20"/>
        </w:rPr>
        <w:instrText xml:space="preserve"> SEQ Figure \* ARABIC </w:instrText>
      </w:r>
      <w:r w:rsidRPr="008465E4">
        <w:rPr>
          <w:rFonts w:ascii="Times New Roman" w:hAnsi="Times New Roman" w:cs="Times New Roman"/>
          <w:b/>
          <w:i w:val="0"/>
          <w:color w:val="auto"/>
          <w:sz w:val="20"/>
          <w:szCs w:val="20"/>
        </w:rPr>
        <w:fldChar w:fldCharType="separate"/>
      </w:r>
      <w:r>
        <w:rPr>
          <w:rFonts w:ascii="Times New Roman" w:hAnsi="Times New Roman" w:cs="Times New Roman"/>
          <w:b/>
          <w:i w:val="0"/>
          <w:noProof/>
          <w:color w:val="auto"/>
          <w:sz w:val="20"/>
          <w:szCs w:val="20"/>
        </w:rPr>
        <w:t>2</w:t>
      </w:r>
      <w:r w:rsidRPr="008465E4">
        <w:rPr>
          <w:rFonts w:ascii="Times New Roman" w:hAnsi="Times New Roman" w:cs="Times New Roman"/>
          <w:b/>
          <w:i w:val="0"/>
          <w:color w:val="auto"/>
          <w:sz w:val="20"/>
          <w:szCs w:val="20"/>
        </w:rPr>
        <w:fldChar w:fldCharType="end"/>
      </w:r>
      <w:r w:rsidRPr="008465E4">
        <w:rPr>
          <w:rFonts w:ascii="Times New Roman" w:hAnsi="Times New Roman" w:cs="Times New Roman"/>
          <w:b/>
          <w:i w:val="0"/>
          <w:color w:val="auto"/>
          <w:sz w:val="20"/>
          <w:szCs w:val="20"/>
        </w:rPr>
        <w:t>: Porter’s value chain analysis</w:t>
      </w:r>
      <w:bookmarkEnd w:id="11"/>
    </w:p>
    <w:p w14:paraId="34370F54" w14:textId="77777777" w:rsidR="008465E4" w:rsidRPr="008465E4" w:rsidRDefault="008C0D5A" w:rsidP="008465E4">
      <w:pPr>
        <w:spacing w:after="0" w:line="360" w:lineRule="auto"/>
        <w:jc w:val="center"/>
        <w:rPr>
          <w:rFonts w:ascii="Times New Roman" w:hAnsi="Times New Roman" w:cs="Times New Roman"/>
          <w:b/>
          <w:sz w:val="20"/>
          <w:szCs w:val="20"/>
        </w:rPr>
      </w:pPr>
      <w:r w:rsidRPr="008465E4">
        <w:rPr>
          <w:rFonts w:ascii="Times New Roman" w:hAnsi="Times New Roman" w:cs="Times New Roman"/>
          <w:b/>
          <w:sz w:val="20"/>
          <w:szCs w:val="20"/>
        </w:rPr>
        <w:t xml:space="preserve">Source: </w:t>
      </w:r>
      <w:r w:rsidRPr="008465E4">
        <w:rPr>
          <w:rFonts w:ascii="Times New Roman" w:hAnsi="Times New Roman" w:cs="Times New Roman"/>
          <w:b/>
          <w:sz w:val="20"/>
          <w:szCs w:val="20"/>
          <w:shd w:val="clear" w:color="auto" w:fill="FFFFFF"/>
        </w:rPr>
        <w:t>(Porter, 2017)</w:t>
      </w:r>
    </w:p>
    <w:p w14:paraId="3F53DFAF" w14:textId="77777777" w:rsidR="00413E15" w:rsidRDefault="008C0D5A" w:rsidP="00661459">
      <w:pPr>
        <w:pStyle w:val="Heading2"/>
      </w:pPr>
      <w:bookmarkStart w:id="12" w:name="_Toc100444772"/>
      <w:r>
        <w:t>Primary Activities</w:t>
      </w:r>
      <w:bookmarkEnd w:id="12"/>
      <w:r>
        <w:t xml:space="preserve"> </w:t>
      </w:r>
    </w:p>
    <w:p w14:paraId="0FB91212" w14:textId="77777777" w:rsidR="0079557C" w:rsidRDefault="0011798D" w:rsidP="0079557C">
      <w:pPr>
        <w:spacing w:line="360" w:lineRule="auto"/>
        <w:jc w:val="both"/>
        <w:rPr>
          <w:rFonts w:ascii="Times New Roman" w:hAnsi="Times New Roman" w:cs="Times New Roman"/>
          <w:sz w:val="24"/>
        </w:rPr>
      </w:pPr>
      <w:r w:rsidRPr="0011798D">
        <w:rPr>
          <w:rFonts w:ascii="Times New Roman" w:hAnsi="Times New Roman" w:cs="Times New Roman"/>
          <w:sz w:val="24"/>
        </w:rPr>
        <w:t>Inbound logistics, operations, outbound logistics, marketing and sales, and the services they provide are the key responsibilitie</w:t>
      </w:r>
      <w:r>
        <w:rPr>
          <w:rFonts w:ascii="Times New Roman" w:hAnsi="Times New Roman" w:cs="Times New Roman"/>
          <w:sz w:val="24"/>
        </w:rPr>
        <w:t>s of an automobile manufacturer</w:t>
      </w:r>
      <w:r w:rsidR="006E044F">
        <w:rPr>
          <w:rFonts w:ascii="Times New Roman" w:hAnsi="Times New Roman" w:cs="Times New Roman"/>
          <w:sz w:val="24"/>
        </w:rPr>
        <w:t xml:space="preserve"> </w:t>
      </w:r>
      <w:r w:rsidR="00190298" w:rsidRPr="00190298">
        <w:rPr>
          <w:rFonts w:ascii="Times New Roman" w:hAnsi="Times New Roman" w:cs="Times New Roman"/>
          <w:sz w:val="24"/>
        </w:rPr>
        <w:t>(Pratap, 2022)</w:t>
      </w:r>
      <w:r w:rsidR="005E776E">
        <w:rPr>
          <w:rFonts w:ascii="Times New Roman" w:hAnsi="Times New Roman" w:cs="Times New Roman"/>
          <w:sz w:val="24"/>
        </w:rPr>
        <w:t xml:space="preserve">. </w:t>
      </w:r>
    </w:p>
    <w:p w14:paraId="49F6F9AE" w14:textId="77777777" w:rsidR="00050E81" w:rsidRDefault="008C0D5A" w:rsidP="0079557C">
      <w:pPr>
        <w:spacing w:line="360" w:lineRule="auto"/>
        <w:jc w:val="both"/>
        <w:rPr>
          <w:rFonts w:ascii="Times New Roman" w:hAnsi="Times New Roman" w:cs="Times New Roman"/>
          <w:sz w:val="24"/>
        </w:rPr>
      </w:pPr>
      <w:r>
        <w:rPr>
          <w:rFonts w:ascii="Times New Roman" w:hAnsi="Times New Roman" w:cs="Times New Roman"/>
          <w:b/>
          <w:sz w:val="24"/>
        </w:rPr>
        <w:t xml:space="preserve">Inbound Logistics: </w:t>
      </w:r>
      <w:r>
        <w:rPr>
          <w:rFonts w:ascii="Times New Roman" w:hAnsi="Times New Roman" w:cs="Times New Roman"/>
          <w:sz w:val="24"/>
        </w:rPr>
        <w:t xml:space="preserve">The first step Mitsubishi Motors take for starting their production is to collect all the raw materials for their production from their suppliers. </w:t>
      </w:r>
      <w:r w:rsidR="00F0281B">
        <w:rPr>
          <w:rFonts w:ascii="Times New Roman" w:hAnsi="Times New Roman" w:cs="Times New Roman"/>
          <w:sz w:val="24"/>
        </w:rPr>
        <w:t>As the suppliers are scattered worldwide, the company gets all the raw materials at the lowest possible</w:t>
      </w:r>
      <w:r w:rsidR="00417548">
        <w:rPr>
          <w:rFonts w:ascii="Times New Roman" w:hAnsi="Times New Roman" w:cs="Times New Roman"/>
          <w:sz w:val="24"/>
        </w:rPr>
        <w:t xml:space="preserve"> cost </w:t>
      </w:r>
      <w:r w:rsidR="00417548" w:rsidRPr="00417548">
        <w:rPr>
          <w:rFonts w:ascii="Times New Roman" w:hAnsi="Times New Roman" w:cs="Times New Roman"/>
          <w:sz w:val="24"/>
        </w:rPr>
        <w:t>(Jurevicius, 2022)</w:t>
      </w:r>
      <w:r w:rsidR="000634A3">
        <w:rPr>
          <w:rFonts w:ascii="Times New Roman" w:hAnsi="Times New Roman" w:cs="Times New Roman"/>
          <w:sz w:val="24"/>
        </w:rPr>
        <w:t xml:space="preserve">. </w:t>
      </w:r>
      <w:r w:rsidR="00FE681A">
        <w:rPr>
          <w:rFonts w:ascii="Times New Roman" w:hAnsi="Times New Roman" w:cs="Times New Roman"/>
          <w:sz w:val="24"/>
        </w:rPr>
        <w:t xml:space="preserve">Mitsubishi </w:t>
      </w:r>
      <w:r w:rsidR="00512BBA">
        <w:rPr>
          <w:rFonts w:ascii="Times New Roman" w:hAnsi="Times New Roman" w:cs="Times New Roman"/>
          <w:sz w:val="24"/>
        </w:rPr>
        <w:t xml:space="preserve">distributes </w:t>
      </w:r>
      <w:r w:rsidR="00FE681A">
        <w:rPr>
          <w:rFonts w:ascii="Times New Roman" w:hAnsi="Times New Roman" w:cs="Times New Roman"/>
          <w:sz w:val="24"/>
        </w:rPr>
        <w:t xml:space="preserve">the raw materials as per their production requirement </w:t>
      </w:r>
      <w:r w:rsidR="00512BBA">
        <w:rPr>
          <w:rFonts w:ascii="Times New Roman" w:hAnsi="Times New Roman" w:cs="Times New Roman"/>
          <w:sz w:val="24"/>
        </w:rPr>
        <w:t xml:space="preserve">to different units </w:t>
      </w:r>
      <w:r w:rsidR="00FE681A">
        <w:rPr>
          <w:rFonts w:ascii="Times New Roman" w:hAnsi="Times New Roman" w:cs="Times New Roman"/>
          <w:sz w:val="24"/>
        </w:rPr>
        <w:t xml:space="preserve">and stores the remaining raw materials for later use. </w:t>
      </w:r>
    </w:p>
    <w:p w14:paraId="22D56A72" w14:textId="77777777" w:rsidR="001C4446" w:rsidRDefault="008C0D5A" w:rsidP="0079557C">
      <w:pPr>
        <w:spacing w:line="360" w:lineRule="auto"/>
        <w:jc w:val="both"/>
        <w:rPr>
          <w:rFonts w:ascii="Times New Roman" w:hAnsi="Times New Roman" w:cs="Times New Roman"/>
          <w:sz w:val="24"/>
        </w:rPr>
      </w:pPr>
      <w:r>
        <w:rPr>
          <w:rFonts w:ascii="Times New Roman" w:hAnsi="Times New Roman" w:cs="Times New Roman"/>
          <w:b/>
          <w:sz w:val="24"/>
        </w:rPr>
        <w:t xml:space="preserve">Operation: </w:t>
      </w:r>
      <w:r w:rsidR="00154479">
        <w:rPr>
          <w:rFonts w:ascii="Times New Roman" w:hAnsi="Times New Roman" w:cs="Times New Roman"/>
          <w:sz w:val="24"/>
        </w:rPr>
        <w:t xml:space="preserve">The second stage is the operation stage, where the company starts its production activities to produce its designed products. </w:t>
      </w:r>
      <w:r w:rsidR="006D54B9">
        <w:rPr>
          <w:rFonts w:ascii="Times New Roman" w:hAnsi="Times New Roman" w:cs="Times New Roman"/>
          <w:sz w:val="24"/>
        </w:rPr>
        <w:t>The operation stage is divided into different parts; however, the whole process of operation is to convert the raw materials into finished goods</w:t>
      </w:r>
      <w:r w:rsidR="009961EE">
        <w:rPr>
          <w:rFonts w:ascii="Times New Roman" w:hAnsi="Times New Roman" w:cs="Times New Roman"/>
          <w:sz w:val="24"/>
        </w:rPr>
        <w:t xml:space="preserve"> </w:t>
      </w:r>
      <w:r w:rsidR="009961EE" w:rsidRPr="009961EE">
        <w:rPr>
          <w:rFonts w:ascii="Times New Roman" w:hAnsi="Times New Roman" w:cs="Times New Roman"/>
          <w:sz w:val="24"/>
        </w:rPr>
        <w:t xml:space="preserve">(MBA </w:t>
      </w:r>
      <w:proofErr w:type="spellStart"/>
      <w:r w:rsidR="009961EE" w:rsidRPr="009961EE">
        <w:rPr>
          <w:rFonts w:ascii="Times New Roman" w:hAnsi="Times New Roman" w:cs="Times New Roman"/>
          <w:sz w:val="24"/>
        </w:rPr>
        <w:t>Skool</w:t>
      </w:r>
      <w:proofErr w:type="spellEnd"/>
      <w:r w:rsidR="009961EE" w:rsidRPr="009961EE">
        <w:rPr>
          <w:rFonts w:ascii="Times New Roman" w:hAnsi="Times New Roman" w:cs="Times New Roman"/>
          <w:sz w:val="24"/>
        </w:rPr>
        <w:t>, 2021)</w:t>
      </w:r>
      <w:r w:rsidR="006D54B9">
        <w:rPr>
          <w:rFonts w:ascii="Times New Roman" w:hAnsi="Times New Roman" w:cs="Times New Roman"/>
          <w:sz w:val="24"/>
        </w:rPr>
        <w:t xml:space="preserve">. </w:t>
      </w:r>
      <w:r w:rsidR="00B25832">
        <w:rPr>
          <w:rFonts w:ascii="Times New Roman" w:hAnsi="Times New Roman" w:cs="Times New Roman"/>
          <w:sz w:val="24"/>
        </w:rPr>
        <w:t xml:space="preserve">Mitsubishi Motors starts its operation processes at its different manufacturing plants worldwide. </w:t>
      </w:r>
    </w:p>
    <w:p w14:paraId="70614FE8" w14:textId="77777777" w:rsidR="006E044F" w:rsidRDefault="008C0D5A" w:rsidP="0079557C">
      <w:pPr>
        <w:spacing w:line="360" w:lineRule="auto"/>
        <w:jc w:val="both"/>
        <w:rPr>
          <w:rFonts w:ascii="Times New Roman" w:hAnsi="Times New Roman" w:cs="Times New Roman"/>
          <w:sz w:val="24"/>
        </w:rPr>
      </w:pPr>
      <w:r>
        <w:rPr>
          <w:rFonts w:ascii="Times New Roman" w:hAnsi="Times New Roman" w:cs="Times New Roman"/>
          <w:b/>
          <w:sz w:val="24"/>
        </w:rPr>
        <w:t xml:space="preserve">Outbound Logistics: </w:t>
      </w:r>
      <w:r w:rsidR="00553C0A">
        <w:rPr>
          <w:rFonts w:ascii="Times New Roman" w:hAnsi="Times New Roman" w:cs="Times New Roman"/>
          <w:sz w:val="24"/>
        </w:rPr>
        <w:t>The third</w:t>
      </w:r>
      <w:r w:rsidR="008B63F6">
        <w:rPr>
          <w:rFonts w:ascii="Times New Roman" w:hAnsi="Times New Roman" w:cs="Times New Roman"/>
          <w:sz w:val="24"/>
        </w:rPr>
        <w:t xml:space="preserve"> stage of the value chain model in the automotive industry is outbound logistics. At this stage, Mitsubishi Motors structures the collection, handling, storage, and distribution of the finished goods to their destination. </w:t>
      </w:r>
      <w:r w:rsidR="00897EAD">
        <w:rPr>
          <w:rFonts w:ascii="Times New Roman" w:hAnsi="Times New Roman" w:cs="Times New Roman"/>
          <w:sz w:val="24"/>
        </w:rPr>
        <w:t xml:space="preserve">The primary purpose of this stage is </w:t>
      </w:r>
      <w:r w:rsidR="00897EAD">
        <w:rPr>
          <w:rFonts w:ascii="Times New Roman" w:hAnsi="Times New Roman" w:cs="Times New Roman"/>
          <w:sz w:val="24"/>
        </w:rPr>
        <w:lastRenderedPageBreak/>
        <w:t>to reduce the costs and time consumption while distributing and delivering the finished products. Mitsubishi Motors' well-structured</w:t>
      </w:r>
      <w:r w:rsidR="008B7F54">
        <w:rPr>
          <w:rFonts w:ascii="Times New Roman" w:hAnsi="Times New Roman" w:cs="Times New Roman"/>
          <w:sz w:val="24"/>
        </w:rPr>
        <w:t xml:space="preserve"> outbound logistics </w:t>
      </w:r>
      <w:r w:rsidR="00897EAD">
        <w:rPr>
          <w:rFonts w:ascii="Times New Roman" w:hAnsi="Times New Roman" w:cs="Times New Roman"/>
          <w:sz w:val="24"/>
        </w:rPr>
        <w:t xml:space="preserve">allow them to create consumer values and loyalty to their brand. </w:t>
      </w:r>
      <w:r w:rsidR="003944BB">
        <w:rPr>
          <w:rFonts w:ascii="Times New Roman" w:hAnsi="Times New Roman" w:cs="Times New Roman"/>
          <w:sz w:val="24"/>
        </w:rPr>
        <w:t>According to the Mitsubishi Company website, t</w:t>
      </w:r>
      <w:r w:rsidR="008B7F54">
        <w:rPr>
          <w:rFonts w:ascii="Times New Roman" w:hAnsi="Times New Roman" w:cs="Times New Roman"/>
          <w:sz w:val="24"/>
        </w:rPr>
        <w:t xml:space="preserve">he company has taken initiatives to set the standards for its transportation and delivery processes to maintain its well-structured </w:t>
      </w:r>
      <w:r w:rsidR="007A3EC5">
        <w:rPr>
          <w:rFonts w:ascii="Times New Roman" w:hAnsi="Times New Roman" w:cs="Times New Roman"/>
          <w:sz w:val="24"/>
        </w:rPr>
        <w:t xml:space="preserve">outbound logistics. </w:t>
      </w:r>
    </w:p>
    <w:p w14:paraId="604375D5" w14:textId="77777777" w:rsidR="00173A4C" w:rsidRDefault="008C0D5A" w:rsidP="0079557C">
      <w:pPr>
        <w:spacing w:line="360" w:lineRule="auto"/>
        <w:jc w:val="both"/>
        <w:rPr>
          <w:rFonts w:ascii="Times New Roman" w:hAnsi="Times New Roman" w:cs="Times New Roman"/>
          <w:sz w:val="24"/>
        </w:rPr>
      </w:pPr>
      <w:r w:rsidRPr="00173A4C">
        <w:rPr>
          <w:rFonts w:ascii="Times New Roman" w:hAnsi="Times New Roman" w:cs="Times New Roman"/>
          <w:b/>
          <w:sz w:val="24"/>
        </w:rPr>
        <w:t xml:space="preserve">Marketing and Sales: </w:t>
      </w:r>
      <w:r>
        <w:rPr>
          <w:rFonts w:ascii="Times New Roman" w:hAnsi="Times New Roman" w:cs="Times New Roman"/>
          <w:sz w:val="24"/>
        </w:rPr>
        <w:t xml:space="preserve">Marketing and sales are among the most crucial stages of this value chain model. </w:t>
      </w:r>
      <w:r w:rsidR="006F2EF3">
        <w:rPr>
          <w:rFonts w:ascii="Times New Roman" w:hAnsi="Times New Roman" w:cs="Times New Roman"/>
          <w:sz w:val="24"/>
        </w:rPr>
        <w:t xml:space="preserve">At this stage, the company develops its promotion, advertising, and sales management plans and outlines the strategies to deliver its finished goods to its </w:t>
      </w:r>
      <w:r w:rsidR="00EF61CC">
        <w:rPr>
          <w:rFonts w:ascii="Times New Roman" w:hAnsi="Times New Roman" w:cs="Times New Roman"/>
          <w:sz w:val="24"/>
        </w:rPr>
        <w:t xml:space="preserve">targeted consumers. </w:t>
      </w:r>
      <w:r w:rsidR="00206A9E">
        <w:rPr>
          <w:rFonts w:ascii="Times New Roman" w:hAnsi="Times New Roman" w:cs="Times New Roman"/>
          <w:sz w:val="24"/>
        </w:rPr>
        <w:t xml:space="preserve">Mitsubishi Motors relies on its marketing department to promote, advertise, distribute, and manage </w:t>
      </w:r>
      <w:r w:rsidR="0098670D">
        <w:rPr>
          <w:rFonts w:ascii="Times New Roman" w:hAnsi="Times New Roman" w:cs="Times New Roman"/>
          <w:sz w:val="24"/>
        </w:rPr>
        <w:t>customer</w:t>
      </w:r>
      <w:r w:rsidR="00206A9E">
        <w:rPr>
          <w:rFonts w:ascii="Times New Roman" w:hAnsi="Times New Roman" w:cs="Times New Roman"/>
          <w:sz w:val="24"/>
        </w:rPr>
        <w:t xml:space="preserve"> relationships</w:t>
      </w:r>
      <w:r w:rsidR="00B841F0">
        <w:rPr>
          <w:rFonts w:ascii="Times New Roman" w:hAnsi="Times New Roman" w:cs="Times New Roman"/>
          <w:sz w:val="24"/>
        </w:rPr>
        <w:t xml:space="preserve"> </w:t>
      </w:r>
      <w:r w:rsidR="00B841F0" w:rsidRPr="00B841F0">
        <w:rPr>
          <w:rFonts w:ascii="Times New Roman" w:hAnsi="Times New Roman" w:cs="Times New Roman"/>
          <w:sz w:val="24"/>
        </w:rPr>
        <w:t>(Pratap, 2022)</w:t>
      </w:r>
      <w:r w:rsidR="00206A9E">
        <w:rPr>
          <w:rFonts w:ascii="Times New Roman" w:hAnsi="Times New Roman" w:cs="Times New Roman"/>
          <w:sz w:val="24"/>
        </w:rPr>
        <w:t xml:space="preserve">. </w:t>
      </w:r>
      <w:r w:rsidR="00C83BB8">
        <w:rPr>
          <w:rFonts w:ascii="Times New Roman" w:hAnsi="Times New Roman" w:cs="Times New Roman"/>
          <w:sz w:val="24"/>
        </w:rPr>
        <w:t xml:space="preserve">The primary purpose of this stage is to ensure proper management and distribution of the finished goods and make the targeted customers </w:t>
      </w:r>
      <w:proofErr w:type="gramStart"/>
      <w:r w:rsidR="00C83BB8">
        <w:rPr>
          <w:rFonts w:ascii="Times New Roman" w:hAnsi="Times New Roman" w:cs="Times New Roman"/>
          <w:sz w:val="24"/>
        </w:rPr>
        <w:t>well aware</w:t>
      </w:r>
      <w:proofErr w:type="gramEnd"/>
      <w:r w:rsidR="00C83BB8">
        <w:rPr>
          <w:rFonts w:ascii="Times New Roman" w:hAnsi="Times New Roman" w:cs="Times New Roman"/>
          <w:sz w:val="24"/>
        </w:rPr>
        <w:t xml:space="preserve"> of the products they are offering. </w:t>
      </w:r>
      <w:r w:rsidR="0037446F">
        <w:rPr>
          <w:rFonts w:ascii="Times New Roman" w:hAnsi="Times New Roman" w:cs="Times New Roman"/>
          <w:sz w:val="24"/>
        </w:rPr>
        <w:t>Efficiently utilizing this stage also helps the company increase its sales and profitability within this competitive industry and improves customer relationships and brand loyalty</w:t>
      </w:r>
      <w:r w:rsidR="00B33B69">
        <w:rPr>
          <w:rFonts w:ascii="Times New Roman" w:hAnsi="Times New Roman" w:cs="Times New Roman"/>
          <w:sz w:val="24"/>
        </w:rPr>
        <w:t xml:space="preserve"> </w:t>
      </w:r>
      <w:r w:rsidR="00B33B69" w:rsidRPr="00B33B69">
        <w:rPr>
          <w:rFonts w:ascii="Times New Roman" w:hAnsi="Times New Roman" w:cs="Times New Roman"/>
          <w:sz w:val="24"/>
        </w:rPr>
        <w:t>(Martinez, 2022)</w:t>
      </w:r>
      <w:r w:rsidR="0037446F">
        <w:rPr>
          <w:rFonts w:ascii="Times New Roman" w:hAnsi="Times New Roman" w:cs="Times New Roman"/>
          <w:sz w:val="24"/>
        </w:rPr>
        <w:t xml:space="preserve">. </w:t>
      </w:r>
    </w:p>
    <w:p w14:paraId="170C64A4" w14:textId="77777777" w:rsidR="005F286A" w:rsidRDefault="008C0D5A" w:rsidP="0079557C">
      <w:pPr>
        <w:spacing w:line="360" w:lineRule="auto"/>
        <w:jc w:val="both"/>
        <w:rPr>
          <w:rFonts w:ascii="Times New Roman" w:hAnsi="Times New Roman" w:cs="Times New Roman"/>
          <w:sz w:val="24"/>
        </w:rPr>
      </w:pPr>
      <w:r>
        <w:rPr>
          <w:rFonts w:ascii="Times New Roman" w:hAnsi="Times New Roman" w:cs="Times New Roman"/>
          <w:b/>
          <w:sz w:val="24"/>
        </w:rPr>
        <w:t xml:space="preserve">Services: </w:t>
      </w:r>
      <w:r w:rsidR="00DC3451">
        <w:rPr>
          <w:rFonts w:ascii="Times New Roman" w:hAnsi="Times New Roman" w:cs="Times New Roman"/>
          <w:sz w:val="24"/>
        </w:rPr>
        <w:t>Mitsubishi motors provide their customers a</w:t>
      </w:r>
      <w:r w:rsidR="005E148D">
        <w:rPr>
          <w:rFonts w:ascii="Times New Roman" w:hAnsi="Times New Roman" w:cs="Times New Roman"/>
          <w:sz w:val="24"/>
        </w:rPr>
        <w:t xml:space="preserve">fter selling them the products and continued service to maintain the products. </w:t>
      </w:r>
      <w:r w:rsidR="00CB6E88">
        <w:rPr>
          <w:rFonts w:ascii="Times New Roman" w:hAnsi="Times New Roman" w:cs="Times New Roman"/>
          <w:sz w:val="24"/>
        </w:rPr>
        <w:t xml:space="preserve">This stage helps the company improve its consumer retention and brand image as the more significant the services are, the </w:t>
      </w:r>
      <w:r w:rsidR="00266B84">
        <w:rPr>
          <w:rFonts w:ascii="Times New Roman" w:hAnsi="Times New Roman" w:cs="Times New Roman"/>
          <w:sz w:val="24"/>
        </w:rPr>
        <w:t>greater its bran</w:t>
      </w:r>
      <w:r w:rsidR="00674AB9">
        <w:rPr>
          <w:rFonts w:ascii="Times New Roman" w:hAnsi="Times New Roman" w:cs="Times New Roman"/>
          <w:sz w:val="24"/>
        </w:rPr>
        <w:t xml:space="preserve">d image and retain customers. </w:t>
      </w:r>
    </w:p>
    <w:p w14:paraId="4125AF15" w14:textId="77777777" w:rsidR="00552651" w:rsidRDefault="00552651" w:rsidP="00661459">
      <w:pPr>
        <w:pStyle w:val="Heading2"/>
      </w:pPr>
      <w:bookmarkStart w:id="13" w:name="_Toc100444773"/>
    </w:p>
    <w:p w14:paraId="517DAF82" w14:textId="2A8811F5" w:rsidR="007C472D" w:rsidRDefault="008C0D5A" w:rsidP="00661459">
      <w:pPr>
        <w:pStyle w:val="Heading2"/>
      </w:pPr>
      <w:r>
        <w:t>Support Activities</w:t>
      </w:r>
      <w:bookmarkEnd w:id="13"/>
      <w:r>
        <w:t xml:space="preserve"> </w:t>
      </w:r>
    </w:p>
    <w:p w14:paraId="5DC2F673" w14:textId="77777777" w:rsidR="007C472D" w:rsidRDefault="008C0D5A" w:rsidP="00904426">
      <w:pPr>
        <w:spacing w:line="360" w:lineRule="auto"/>
        <w:jc w:val="both"/>
        <w:rPr>
          <w:rFonts w:ascii="Times New Roman" w:hAnsi="Times New Roman" w:cs="Times New Roman"/>
          <w:sz w:val="24"/>
        </w:rPr>
      </w:pPr>
      <w:r>
        <w:rPr>
          <w:rFonts w:ascii="Times New Roman" w:hAnsi="Times New Roman" w:cs="Times New Roman"/>
          <w:sz w:val="24"/>
        </w:rPr>
        <w:t xml:space="preserve">The support activities help </w:t>
      </w:r>
      <w:r w:rsidR="00904426">
        <w:rPr>
          <w:rFonts w:ascii="Times New Roman" w:hAnsi="Times New Roman" w:cs="Times New Roman"/>
          <w:sz w:val="24"/>
        </w:rPr>
        <w:t xml:space="preserve">the company implement its primary activities </w:t>
      </w:r>
      <w:r w:rsidR="00DD5730">
        <w:rPr>
          <w:rFonts w:ascii="Times New Roman" w:hAnsi="Times New Roman" w:cs="Times New Roman"/>
          <w:sz w:val="24"/>
        </w:rPr>
        <w:t xml:space="preserve">to increase its production efficiency and profitability. The support activities are briefly discussed below – </w:t>
      </w:r>
    </w:p>
    <w:p w14:paraId="1B758D05" w14:textId="77777777" w:rsidR="00DD5730" w:rsidRDefault="008C0D5A" w:rsidP="00904426">
      <w:pPr>
        <w:spacing w:line="360" w:lineRule="auto"/>
        <w:jc w:val="both"/>
        <w:rPr>
          <w:rFonts w:ascii="Times New Roman" w:hAnsi="Times New Roman" w:cs="Times New Roman"/>
          <w:sz w:val="24"/>
        </w:rPr>
      </w:pPr>
      <w:r>
        <w:rPr>
          <w:rFonts w:ascii="Times New Roman" w:hAnsi="Times New Roman" w:cs="Times New Roman"/>
          <w:b/>
          <w:sz w:val="24"/>
        </w:rPr>
        <w:t xml:space="preserve">Infrastructure: </w:t>
      </w:r>
      <w:r w:rsidR="00A107D5">
        <w:rPr>
          <w:rFonts w:ascii="Times New Roman" w:hAnsi="Times New Roman" w:cs="Times New Roman"/>
          <w:sz w:val="24"/>
        </w:rPr>
        <w:t>How</w:t>
      </w:r>
      <w:r w:rsidR="00603E62">
        <w:rPr>
          <w:rFonts w:ascii="Times New Roman" w:hAnsi="Times New Roman" w:cs="Times New Roman"/>
          <w:sz w:val="24"/>
        </w:rPr>
        <w:t xml:space="preserve"> efficiently</w:t>
      </w:r>
      <w:r w:rsidR="00A107D5">
        <w:rPr>
          <w:rFonts w:ascii="Times New Roman" w:hAnsi="Times New Roman" w:cs="Times New Roman"/>
          <w:sz w:val="24"/>
        </w:rPr>
        <w:t xml:space="preserve"> Mitsubishi Motors has managed to</w:t>
      </w:r>
      <w:r w:rsidR="007926CB">
        <w:rPr>
          <w:rFonts w:ascii="Times New Roman" w:hAnsi="Times New Roman" w:cs="Times New Roman"/>
          <w:sz w:val="24"/>
        </w:rPr>
        <w:t xml:space="preserve"> maintain its company culture, tradition, values, objectives, and overall </w:t>
      </w:r>
      <w:r w:rsidR="00B564B9">
        <w:rPr>
          <w:rFonts w:ascii="Times New Roman" w:hAnsi="Times New Roman" w:cs="Times New Roman"/>
          <w:sz w:val="24"/>
        </w:rPr>
        <w:t xml:space="preserve">organizational structure </w:t>
      </w:r>
      <w:r w:rsidR="00BE6F4C">
        <w:rPr>
          <w:rFonts w:ascii="Times New Roman" w:hAnsi="Times New Roman" w:cs="Times New Roman"/>
          <w:sz w:val="24"/>
        </w:rPr>
        <w:t xml:space="preserve">is the central part of the infrastructure development. </w:t>
      </w:r>
      <w:r w:rsidR="00C3551B">
        <w:rPr>
          <w:rFonts w:ascii="Times New Roman" w:hAnsi="Times New Roman" w:cs="Times New Roman"/>
          <w:sz w:val="24"/>
        </w:rPr>
        <w:t xml:space="preserve">The company has generated higher profitability </w:t>
      </w:r>
      <w:r w:rsidR="00B35570">
        <w:rPr>
          <w:rFonts w:ascii="Times New Roman" w:hAnsi="Times New Roman" w:cs="Times New Roman"/>
          <w:sz w:val="24"/>
        </w:rPr>
        <w:t>with its well-developed organizational infrastructure</w:t>
      </w:r>
      <w:r w:rsidR="00B50912">
        <w:rPr>
          <w:rFonts w:ascii="Times New Roman" w:hAnsi="Times New Roman" w:cs="Times New Roman"/>
          <w:sz w:val="24"/>
        </w:rPr>
        <w:t xml:space="preserve"> </w:t>
      </w:r>
      <w:r w:rsidR="00B50912" w:rsidRPr="00B50912">
        <w:rPr>
          <w:rFonts w:ascii="Times New Roman" w:hAnsi="Times New Roman" w:cs="Times New Roman"/>
          <w:sz w:val="24"/>
        </w:rPr>
        <w:t>(Annual Report, 2021)</w:t>
      </w:r>
      <w:r w:rsidR="00B35570">
        <w:rPr>
          <w:rFonts w:ascii="Times New Roman" w:hAnsi="Times New Roman" w:cs="Times New Roman"/>
          <w:sz w:val="24"/>
        </w:rPr>
        <w:t xml:space="preserve">. </w:t>
      </w:r>
    </w:p>
    <w:p w14:paraId="07AFBA3C" w14:textId="77777777" w:rsidR="00B35570" w:rsidRDefault="008C0D5A" w:rsidP="00904426">
      <w:pPr>
        <w:spacing w:line="360" w:lineRule="auto"/>
        <w:jc w:val="both"/>
        <w:rPr>
          <w:rFonts w:ascii="Times New Roman" w:hAnsi="Times New Roman" w:cs="Times New Roman"/>
          <w:sz w:val="24"/>
        </w:rPr>
      </w:pPr>
      <w:r w:rsidRPr="008213E5">
        <w:rPr>
          <w:rFonts w:ascii="Times New Roman" w:hAnsi="Times New Roman" w:cs="Times New Roman"/>
          <w:b/>
          <w:sz w:val="24"/>
        </w:rPr>
        <w:t xml:space="preserve">Human Resource Management: </w:t>
      </w:r>
      <w:r w:rsidR="009A57AE">
        <w:rPr>
          <w:rFonts w:ascii="Times New Roman" w:hAnsi="Times New Roman" w:cs="Times New Roman"/>
          <w:sz w:val="24"/>
        </w:rPr>
        <w:t xml:space="preserve">Mitsubishi Motors </w:t>
      </w:r>
      <w:r w:rsidR="00222A31">
        <w:rPr>
          <w:rFonts w:ascii="Times New Roman" w:hAnsi="Times New Roman" w:cs="Times New Roman"/>
          <w:sz w:val="24"/>
        </w:rPr>
        <w:t xml:space="preserve">is </w:t>
      </w:r>
      <w:proofErr w:type="gramStart"/>
      <w:r w:rsidR="00222A31">
        <w:rPr>
          <w:rFonts w:ascii="Times New Roman" w:hAnsi="Times New Roman" w:cs="Times New Roman"/>
          <w:sz w:val="24"/>
        </w:rPr>
        <w:t>well aware</w:t>
      </w:r>
      <w:proofErr w:type="gramEnd"/>
      <w:r w:rsidR="00222A31">
        <w:rPr>
          <w:rFonts w:ascii="Times New Roman" w:hAnsi="Times New Roman" w:cs="Times New Roman"/>
          <w:sz w:val="24"/>
        </w:rPr>
        <w:t xml:space="preserve"> of their employees' growth and developmental opportunities, and they are </w:t>
      </w:r>
      <w:r w:rsidR="00E47CEC">
        <w:rPr>
          <w:rFonts w:ascii="Times New Roman" w:hAnsi="Times New Roman" w:cs="Times New Roman"/>
          <w:sz w:val="24"/>
        </w:rPr>
        <w:t xml:space="preserve">providing training and developmental scopes for their hard-working employees to utilize </w:t>
      </w:r>
      <w:r w:rsidR="00EB569B">
        <w:rPr>
          <w:rFonts w:ascii="Times New Roman" w:hAnsi="Times New Roman" w:cs="Times New Roman"/>
          <w:sz w:val="24"/>
        </w:rPr>
        <w:t>their</w:t>
      </w:r>
      <w:r w:rsidR="00E47CEC">
        <w:rPr>
          <w:rFonts w:ascii="Times New Roman" w:hAnsi="Times New Roman" w:cs="Times New Roman"/>
          <w:sz w:val="24"/>
        </w:rPr>
        <w:t xml:space="preserve"> opt</w:t>
      </w:r>
      <w:r w:rsidR="00EB569B">
        <w:rPr>
          <w:rFonts w:ascii="Times New Roman" w:hAnsi="Times New Roman" w:cs="Times New Roman"/>
          <w:sz w:val="24"/>
        </w:rPr>
        <w:t xml:space="preserve">imized </w:t>
      </w:r>
      <w:r w:rsidR="00E47CEC">
        <w:rPr>
          <w:rFonts w:ascii="Times New Roman" w:hAnsi="Times New Roman" w:cs="Times New Roman"/>
          <w:sz w:val="24"/>
        </w:rPr>
        <w:t>potential</w:t>
      </w:r>
      <w:r w:rsidR="00AA64E5">
        <w:rPr>
          <w:rFonts w:ascii="Times New Roman" w:hAnsi="Times New Roman" w:cs="Times New Roman"/>
          <w:sz w:val="24"/>
        </w:rPr>
        <w:t xml:space="preserve"> </w:t>
      </w:r>
      <w:r w:rsidR="00AA64E5" w:rsidRPr="00AA64E5">
        <w:rPr>
          <w:rFonts w:ascii="Times New Roman" w:hAnsi="Times New Roman" w:cs="Times New Roman"/>
          <w:sz w:val="24"/>
        </w:rPr>
        <w:t>(Mitsubishi Motors - About us, 2022)</w:t>
      </w:r>
      <w:r w:rsidR="00E47CEC">
        <w:rPr>
          <w:rFonts w:ascii="Times New Roman" w:hAnsi="Times New Roman" w:cs="Times New Roman"/>
          <w:sz w:val="24"/>
        </w:rPr>
        <w:t>.</w:t>
      </w:r>
      <w:r w:rsidR="00DA41EB">
        <w:rPr>
          <w:rFonts w:ascii="Times New Roman" w:hAnsi="Times New Roman" w:cs="Times New Roman"/>
          <w:sz w:val="24"/>
        </w:rPr>
        <w:t xml:space="preserve"> </w:t>
      </w:r>
    </w:p>
    <w:p w14:paraId="7B8832DC" w14:textId="77777777" w:rsidR="00DA41EB" w:rsidRDefault="008C0D5A" w:rsidP="00904426">
      <w:pPr>
        <w:spacing w:line="360" w:lineRule="auto"/>
        <w:jc w:val="both"/>
        <w:rPr>
          <w:rFonts w:ascii="Times New Roman" w:hAnsi="Times New Roman" w:cs="Times New Roman"/>
          <w:sz w:val="24"/>
        </w:rPr>
      </w:pPr>
      <w:r>
        <w:rPr>
          <w:rFonts w:ascii="Times New Roman" w:hAnsi="Times New Roman" w:cs="Times New Roman"/>
          <w:b/>
          <w:sz w:val="24"/>
        </w:rPr>
        <w:lastRenderedPageBreak/>
        <w:t xml:space="preserve">Technology Development: </w:t>
      </w:r>
      <w:r w:rsidR="00F22542">
        <w:rPr>
          <w:rFonts w:ascii="Times New Roman" w:hAnsi="Times New Roman" w:cs="Times New Roman"/>
          <w:sz w:val="24"/>
        </w:rPr>
        <w:t xml:space="preserve">In the era of technological advancements, Mitsubishi Motors' is not lagging. </w:t>
      </w:r>
      <w:r w:rsidR="004F2111">
        <w:rPr>
          <w:rFonts w:ascii="Times New Roman" w:hAnsi="Times New Roman" w:cs="Times New Roman"/>
          <w:sz w:val="24"/>
        </w:rPr>
        <w:t xml:space="preserve">They are </w:t>
      </w:r>
      <w:r w:rsidR="001C2987">
        <w:rPr>
          <w:rFonts w:ascii="Times New Roman" w:hAnsi="Times New Roman" w:cs="Times New Roman"/>
          <w:sz w:val="24"/>
        </w:rPr>
        <w:t xml:space="preserve">updating their technology department to keep up with the world's technological development pace. </w:t>
      </w:r>
      <w:r w:rsidR="001B1E3C">
        <w:rPr>
          <w:rFonts w:ascii="Times New Roman" w:hAnsi="Times New Roman" w:cs="Times New Roman"/>
          <w:sz w:val="24"/>
        </w:rPr>
        <w:t>Mitsubishi Motors keeps developing its technological advancements through trial and reuse to provide the best for its consumers</w:t>
      </w:r>
      <w:r w:rsidR="00A214C2">
        <w:rPr>
          <w:rFonts w:ascii="Times New Roman" w:hAnsi="Times New Roman" w:cs="Times New Roman"/>
          <w:sz w:val="24"/>
        </w:rPr>
        <w:t xml:space="preserve"> </w:t>
      </w:r>
      <w:r w:rsidR="00376071" w:rsidRPr="00376071">
        <w:rPr>
          <w:rFonts w:ascii="Times New Roman" w:hAnsi="Times New Roman" w:cs="Times New Roman"/>
          <w:sz w:val="24"/>
        </w:rPr>
        <w:t>(Jurevicius, 2022)</w:t>
      </w:r>
      <w:r w:rsidR="001B1E3C">
        <w:rPr>
          <w:rFonts w:ascii="Times New Roman" w:hAnsi="Times New Roman" w:cs="Times New Roman"/>
          <w:sz w:val="24"/>
        </w:rPr>
        <w:t xml:space="preserve">. </w:t>
      </w:r>
    </w:p>
    <w:p w14:paraId="3314226D" w14:textId="77777777" w:rsidR="001B1E3C" w:rsidRPr="001B1E3C" w:rsidRDefault="008C0D5A" w:rsidP="00904426">
      <w:pPr>
        <w:spacing w:line="360" w:lineRule="auto"/>
        <w:jc w:val="both"/>
        <w:rPr>
          <w:rFonts w:ascii="Times New Roman" w:hAnsi="Times New Roman" w:cs="Times New Roman"/>
          <w:sz w:val="24"/>
        </w:rPr>
      </w:pPr>
      <w:r>
        <w:rPr>
          <w:rFonts w:ascii="Times New Roman" w:hAnsi="Times New Roman" w:cs="Times New Roman"/>
          <w:b/>
          <w:sz w:val="24"/>
        </w:rPr>
        <w:t xml:space="preserve">Procurement: </w:t>
      </w:r>
      <w:r w:rsidR="008F464C">
        <w:rPr>
          <w:rFonts w:ascii="Times New Roman" w:hAnsi="Times New Roman" w:cs="Times New Roman"/>
          <w:sz w:val="24"/>
        </w:rPr>
        <w:t>Monitoring and optimizing procurement help the company ensure the highest quality products to their consumers and increase the efficiency of the production process and the overall production</w:t>
      </w:r>
      <w:r w:rsidR="00541520">
        <w:rPr>
          <w:rFonts w:ascii="Times New Roman" w:hAnsi="Times New Roman" w:cs="Times New Roman"/>
          <w:sz w:val="24"/>
        </w:rPr>
        <w:t xml:space="preserve"> (</w:t>
      </w:r>
      <w:r w:rsidR="00541520" w:rsidRPr="00541520">
        <w:rPr>
          <w:rFonts w:ascii="Times New Roman" w:hAnsi="Times New Roman" w:cs="Times New Roman"/>
          <w:sz w:val="24"/>
        </w:rPr>
        <w:t xml:space="preserve">MBA </w:t>
      </w:r>
      <w:proofErr w:type="spellStart"/>
      <w:r w:rsidR="00541520" w:rsidRPr="00541520">
        <w:rPr>
          <w:rFonts w:ascii="Times New Roman" w:hAnsi="Times New Roman" w:cs="Times New Roman"/>
          <w:sz w:val="24"/>
        </w:rPr>
        <w:t>Skool</w:t>
      </w:r>
      <w:proofErr w:type="spellEnd"/>
      <w:r w:rsidR="00541520" w:rsidRPr="00541520">
        <w:rPr>
          <w:rFonts w:ascii="Times New Roman" w:hAnsi="Times New Roman" w:cs="Times New Roman"/>
          <w:sz w:val="24"/>
        </w:rPr>
        <w:t>, 2021)</w:t>
      </w:r>
      <w:r w:rsidR="008F464C">
        <w:rPr>
          <w:rFonts w:ascii="Times New Roman" w:hAnsi="Times New Roman" w:cs="Times New Roman"/>
          <w:sz w:val="24"/>
        </w:rPr>
        <w:t xml:space="preserve">. </w:t>
      </w:r>
      <w:r w:rsidR="003529D2">
        <w:rPr>
          <w:rFonts w:ascii="Times New Roman" w:hAnsi="Times New Roman" w:cs="Times New Roman"/>
          <w:sz w:val="24"/>
        </w:rPr>
        <w:t xml:space="preserve"> </w:t>
      </w:r>
    </w:p>
    <w:p w14:paraId="5AFEBEA2" w14:textId="79E4256A" w:rsidR="00552651" w:rsidRPr="00360C92" w:rsidRDefault="00360C92" w:rsidP="00360C92">
      <w:pPr>
        <w:rPr>
          <w:rFonts w:ascii="Times New Roman" w:eastAsiaTheme="majorEastAsia" w:hAnsi="Times New Roman" w:cs="Times New Roman"/>
          <w:b/>
          <w:sz w:val="36"/>
          <w:szCs w:val="36"/>
        </w:rPr>
      </w:pPr>
      <w:bookmarkStart w:id="14" w:name="_Toc100444774"/>
      <w:r>
        <w:br w:type="page"/>
      </w:r>
    </w:p>
    <w:p w14:paraId="267976DB" w14:textId="5DBA929E" w:rsidR="001B1E3C" w:rsidRDefault="008C0D5A" w:rsidP="00661459">
      <w:pPr>
        <w:pStyle w:val="Heading1"/>
      </w:pPr>
      <w:r>
        <w:lastRenderedPageBreak/>
        <w:t>Sustainable Competitive Advantage</w:t>
      </w:r>
      <w:bookmarkEnd w:id="14"/>
      <w:r>
        <w:t xml:space="preserve"> </w:t>
      </w:r>
    </w:p>
    <w:p w14:paraId="1CD17F6F" w14:textId="77777777" w:rsidR="00944FFF" w:rsidRDefault="008C0D5A" w:rsidP="00C12E20">
      <w:pPr>
        <w:spacing w:line="360" w:lineRule="auto"/>
        <w:jc w:val="both"/>
        <w:rPr>
          <w:rFonts w:ascii="Times New Roman" w:hAnsi="Times New Roman" w:cs="Times New Roman"/>
          <w:sz w:val="24"/>
        </w:rPr>
      </w:pPr>
      <w:r>
        <w:rPr>
          <w:rFonts w:ascii="Times New Roman" w:hAnsi="Times New Roman" w:cs="Times New Roman"/>
          <w:sz w:val="24"/>
        </w:rPr>
        <w:t>According</w:t>
      </w:r>
      <w:r w:rsidR="004B172F">
        <w:rPr>
          <w:rFonts w:ascii="Times New Roman" w:hAnsi="Times New Roman" w:cs="Times New Roman"/>
          <w:sz w:val="24"/>
        </w:rPr>
        <w:t xml:space="preserve"> to Ms. Thompson, t</w:t>
      </w:r>
      <w:r w:rsidR="00C12E20">
        <w:rPr>
          <w:rFonts w:ascii="Times New Roman" w:hAnsi="Times New Roman" w:cs="Times New Roman"/>
          <w:sz w:val="24"/>
        </w:rPr>
        <w:t xml:space="preserve">he uniqueness, abilities, </w:t>
      </w:r>
      <w:r w:rsidR="00AD2A9E">
        <w:rPr>
          <w:rFonts w:ascii="Times New Roman" w:hAnsi="Times New Roman" w:cs="Times New Roman"/>
          <w:sz w:val="24"/>
        </w:rPr>
        <w:t xml:space="preserve">assets, or traits that the company possesses are considerably challenging to imitate or exceed. The company develops a better and long-term position over its competitors and is a sustainable competitive advantage. </w:t>
      </w:r>
      <w:r w:rsidR="003326F0">
        <w:rPr>
          <w:rFonts w:ascii="Times New Roman" w:hAnsi="Times New Roman" w:cs="Times New Roman"/>
          <w:sz w:val="24"/>
        </w:rPr>
        <w:t xml:space="preserve">The major competitors for Mitsubishi Motoes are Hyundai Motors, Tata Motors, Toyota, Honda, and Chevrolet. </w:t>
      </w:r>
    </w:p>
    <w:p w14:paraId="2C1290EE" w14:textId="77777777" w:rsidR="00D52FB6" w:rsidRDefault="008C0D5A" w:rsidP="00C12E20">
      <w:pPr>
        <w:spacing w:line="360" w:lineRule="auto"/>
        <w:jc w:val="both"/>
        <w:rPr>
          <w:rFonts w:ascii="Times New Roman" w:hAnsi="Times New Roman" w:cs="Times New Roman"/>
          <w:sz w:val="24"/>
        </w:rPr>
      </w:pPr>
      <w:r>
        <w:rPr>
          <w:rFonts w:ascii="Times New Roman" w:hAnsi="Times New Roman" w:cs="Times New Roman"/>
          <w:b/>
          <w:sz w:val="24"/>
        </w:rPr>
        <w:t xml:space="preserve">Technological Advancement: </w:t>
      </w:r>
      <w:r w:rsidR="00E56F79">
        <w:rPr>
          <w:rFonts w:ascii="Times New Roman" w:hAnsi="Times New Roman" w:cs="Times New Roman"/>
          <w:sz w:val="24"/>
        </w:rPr>
        <w:t xml:space="preserve">Mitsubishi Motors has always been determined to provide the best </w:t>
      </w:r>
      <w:r w:rsidR="00A82ECA">
        <w:rPr>
          <w:rFonts w:ascii="Times New Roman" w:hAnsi="Times New Roman" w:cs="Times New Roman"/>
          <w:sz w:val="24"/>
        </w:rPr>
        <w:t xml:space="preserve">products to their consumers by focusing on attention to detail and implementing the newest technologies in their products. </w:t>
      </w:r>
      <w:r w:rsidR="007E421B">
        <w:rPr>
          <w:rFonts w:ascii="Times New Roman" w:hAnsi="Times New Roman" w:cs="Times New Roman"/>
          <w:sz w:val="24"/>
        </w:rPr>
        <w:t>They have implemented automated production</w:t>
      </w:r>
      <w:r w:rsidR="005B3158">
        <w:rPr>
          <w:rFonts w:ascii="Times New Roman" w:hAnsi="Times New Roman" w:cs="Times New Roman"/>
          <w:sz w:val="24"/>
        </w:rPr>
        <w:t xml:space="preserve"> systems in their production through behavioral analysis AI, 3D </w:t>
      </w:r>
      <w:proofErr w:type="gramStart"/>
      <w:r w:rsidR="005B3158">
        <w:rPr>
          <w:rFonts w:ascii="Times New Roman" w:hAnsi="Times New Roman" w:cs="Times New Roman"/>
          <w:sz w:val="24"/>
        </w:rPr>
        <w:t>model</w:t>
      </w:r>
      <w:proofErr w:type="gramEnd"/>
      <w:r w:rsidR="005B3158">
        <w:rPr>
          <w:rFonts w:ascii="Times New Roman" w:hAnsi="Times New Roman" w:cs="Times New Roman"/>
          <w:sz w:val="24"/>
        </w:rPr>
        <w:t xml:space="preserve"> structuring, and designing. </w:t>
      </w:r>
      <w:r w:rsidR="00245B06">
        <w:rPr>
          <w:rFonts w:ascii="Times New Roman" w:hAnsi="Times New Roman" w:cs="Times New Roman"/>
          <w:sz w:val="24"/>
        </w:rPr>
        <w:t>They have also included safety and instructive technologies in their vehicles to optimize the consumer's ease of access and usage</w:t>
      </w:r>
      <w:r w:rsidR="00CF7A1C">
        <w:rPr>
          <w:rFonts w:ascii="Times New Roman" w:hAnsi="Times New Roman" w:cs="Times New Roman"/>
          <w:sz w:val="24"/>
        </w:rPr>
        <w:t xml:space="preserve"> </w:t>
      </w:r>
      <w:r w:rsidR="00413B30" w:rsidRPr="00413B30">
        <w:rPr>
          <w:rFonts w:ascii="Times New Roman" w:hAnsi="Times New Roman" w:cs="Times New Roman"/>
          <w:sz w:val="24"/>
        </w:rPr>
        <w:t>(Technology | Innovation | MITSUBISHI MOTORS, 2022)</w:t>
      </w:r>
      <w:r w:rsidR="00245B06">
        <w:rPr>
          <w:rFonts w:ascii="Times New Roman" w:hAnsi="Times New Roman" w:cs="Times New Roman"/>
          <w:sz w:val="24"/>
        </w:rPr>
        <w:t xml:space="preserve">. </w:t>
      </w:r>
    </w:p>
    <w:p w14:paraId="5F4EB880" w14:textId="77777777" w:rsidR="0011798D" w:rsidRDefault="008C0D5A" w:rsidP="00C12E20">
      <w:pPr>
        <w:spacing w:line="360" w:lineRule="auto"/>
        <w:jc w:val="both"/>
        <w:rPr>
          <w:rFonts w:ascii="Times New Roman" w:hAnsi="Times New Roman" w:cs="Times New Roman"/>
          <w:sz w:val="24"/>
        </w:rPr>
      </w:pPr>
      <w:r>
        <w:rPr>
          <w:rFonts w:ascii="Times New Roman" w:hAnsi="Times New Roman" w:cs="Times New Roman"/>
          <w:b/>
          <w:sz w:val="24"/>
        </w:rPr>
        <w:t xml:space="preserve">Brand Reputation: </w:t>
      </w:r>
      <w:r>
        <w:rPr>
          <w:rFonts w:ascii="Times New Roman" w:hAnsi="Times New Roman" w:cs="Times New Roman"/>
          <w:sz w:val="24"/>
        </w:rPr>
        <w:t xml:space="preserve">Another sustainable competitive advantage of Mitsubishi </w:t>
      </w:r>
      <w:r w:rsidR="00B22CCE">
        <w:rPr>
          <w:rFonts w:ascii="Times New Roman" w:hAnsi="Times New Roman" w:cs="Times New Roman"/>
          <w:sz w:val="24"/>
        </w:rPr>
        <w:t xml:space="preserve">Motors against their core competitors is their brand reputation. </w:t>
      </w:r>
      <w:r w:rsidR="00513276">
        <w:rPr>
          <w:rFonts w:ascii="Times New Roman" w:hAnsi="Times New Roman" w:cs="Times New Roman"/>
          <w:sz w:val="24"/>
        </w:rPr>
        <w:t xml:space="preserve">The company has been serving its consumers </w:t>
      </w:r>
      <w:r w:rsidR="009F3371">
        <w:rPr>
          <w:rFonts w:ascii="Times New Roman" w:hAnsi="Times New Roman" w:cs="Times New Roman"/>
          <w:sz w:val="24"/>
        </w:rPr>
        <w:t xml:space="preserve">by fulfilling their requirements and demands </w:t>
      </w:r>
      <w:r w:rsidR="00513276">
        <w:rPr>
          <w:rFonts w:ascii="Times New Roman" w:hAnsi="Times New Roman" w:cs="Times New Roman"/>
          <w:sz w:val="24"/>
        </w:rPr>
        <w:t>since</w:t>
      </w:r>
      <w:r w:rsidR="009F3371">
        <w:rPr>
          <w:rFonts w:ascii="Times New Roman" w:hAnsi="Times New Roman" w:cs="Times New Roman"/>
          <w:sz w:val="24"/>
        </w:rPr>
        <w:t xml:space="preserve"> 1970</w:t>
      </w:r>
      <w:r w:rsidR="0056391E">
        <w:rPr>
          <w:rFonts w:ascii="Times New Roman" w:hAnsi="Times New Roman" w:cs="Times New Roman"/>
          <w:sz w:val="24"/>
        </w:rPr>
        <w:t xml:space="preserve"> </w:t>
      </w:r>
      <w:r w:rsidR="0056391E" w:rsidRPr="0056391E">
        <w:rPr>
          <w:rFonts w:ascii="Times New Roman" w:hAnsi="Times New Roman" w:cs="Times New Roman"/>
          <w:sz w:val="24"/>
        </w:rPr>
        <w:t>(Mitsubishi Motors - About us, 2022)</w:t>
      </w:r>
      <w:r w:rsidR="009F3371">
        <w:rPr>
          <w:rFonts w:ascii="Times New Roman" w:hAnsi="Times New Roman" w:cs="Times New Roman"/>
          <w:sz w:val="24"/>
        </w:rPr>
        <w:t xml:space="preserve">. </w:t>
      </w:r>
      <w:r w:rsidR="00CF5718">
        <w:rPr>
          <w:rFonts w:ascii="Times New Roman" w:hAnsi="Times New Roman" w:cs="Times New Roman"/>
          <w:sz w:val="24"/>
        </w:rPr>
        <w:t xml:space="preserve">The company's history and success record have helped them improve its consumer loyalty and brand image over the years. </w:t>
      </w:r>
      <w:r w:rsidR="0011798D" w:rsidRPr="0011798D">
        <w:rPr>
          <w:rFonts w:ascii="Times New Roman" w:hAnsi="Times New Roman" w:cs="Times New Roman"/>
          <w:sz w:val="24"/>
        </w:rPr>
        <w:t xml:space="preserve">Since they have an exceptional brand marketing and visibility, they have been able to preserve their competitive </w:t>
      </w:r>
      <w:r w:rsidR="0011798D">
        <w:rPr>
          <w:rFonts w:ascii="Times New Roman" w:hAnsi="Times New Roman" w:cs="Times New Roman"/>
          <w:sz w:val="24"/>
        </w:rPr>
        <w:t>edge in the automobile business.</w:t>
      </w:r>
    </w:p>
    <w:p w14:paraId="6A08EF9F" w14:textId="77777777" w:rsidR="002521D3" w:rsidRDefault="008C0D5A" w:rsidP="00C12E20">
      <w:pPr>
        <w:spacing w:line="360" w:lineRule="auto"/>
        <w:jc w:val="both"/>
        <w:rPr>
          <w:rFonts w:ascii="Times New Roman" w:hAnsi="Times New Roman" w:cs="Times New Roman"/>
          <w:sz w:val="24"/>
        </w:rPr>
      </w:pPr>
      <w:r>
        <w:rPr>
          <w:rFonts w:ascii="Times New Roman" w:hAnsi="Times New Roman" w:cs="Times New Roman"/>
          <w:b/>
          <w:sz w:val="24"/>
        </w:rPr>
        <w:t xml:space="preserve">Positioning: </w:t>
      </w:r>
      <w:r w:rsidR="003770E4" w:rsidRPr="003770E4">
        <w:rPr>
          <w:rFonts w:ascii="Times New Roman" w:hAnsi="Times New Roman" w:cs="Times New Roman"/>
          <w:sz w:val="24"/>
        </w:rPr>
        <w:t xml:space="preserve">According to Mohammad Nazir and </w:t>
      </w:r>
      <w:proofErr w:type="spellStart"/>
      <w:r w:rsidR="003770E4" w:rsidRPr="003770E4">
        <w:rPr>
          <w:rFonts w:ascii="Times New Roman" w:hAnsi="Times New Roman" w:cs="Times New Roman"/>
          <w:sz w:val="24"/>
        </w:rPr>
        <w:t>Shavarebi</w:t>
      </w:r>
      <w:proofErr w:type="spellEnd"/>
      <w:r w:rsidR="003770E4" w:rsidRPr="003770E4">
        <w:rPr>
          <w:rFonts w:ascii="Times New Roman" w:hAnsi="Times New Roman" w:cs="Times New Roman"/>
          <w:sz w:val="24"/>
        </w:rPr>
        <w:t xml:space="preserve">, the author of </w:t>
      </w:r>
      <w:r w:rsidR="00484549">
        <w:rPr>
          <w:rFonts w:ascii="Times New Roman" w:hAnsi="Times New Roman" w:cs="Times New Roman"/>
          <w:sz w:val="24"/>
        </w:rPr>
        <w:t>‘</w:t>
      </w:r>
      <w:r w:rsidR="0011798D" w:rsidRPr="0011798D">
        <w:rPr>
          <w:rFonts w:ascii="Times New Roman" w:hAnsi="Times New Roman" w:cs="Times New Roman"/>
          <w:sz w:val="24"/>
        </w:rPr>
        <w:t>Competition in the global automobile sector is examined. With their worldwide reach and strategic connections, Mitsubishi has a distinct edge over its prim</w:t>
      </w:r>
      <w:r w:rsidR="0011798D">
        <w:rPr>
          <w:rFonts w:ascii="Times New Roman" w:hAnsi="Times New Roman" w:cs="Times New Roman"/>
          <w:sz w:val="24"/>
        </w:rPr>
        <w:t xml:space="preserve">ary competitors in the business. </w:t>
      </w:r>
      <w:r w:rsidR="006A019C">
        <w:rPr>
          <w:rFonts w:ascii="Times New Roman" w:hAnsi="Times New Roman" w:cs="Times New Roman"/>
          <w:sz w:val="24"/>
        </w:rPr>
        <w:t xml:space="preserve">Their manufactured vehicles have been proven safe, durable, </w:t>
      </w:r>
      <w:r w:rsidR="002113C8">
        <w:rPr>
          <w:rFonts w:ascii="Times New Roman" w:hAnsi="Times New Roman" w:cs="Times New Roman"/>
          <w:sz w:val="24"/>
        </w:rPr>
        <w:t xml:space="preserve">and easy to control for their loyal consumers. </w:t>
      </w:r>
      <w:r w:rsidR="00575C1D">
        <w:rPr>
          <w:rFonts w:ascii="Times New Roman" w:hAnsi="Times New Roman" w:cs="Times New Roman"/>
          <w:sz w:val="24"/>
        </w:rPr>
        <w:t>As the company has managed to attain its position as the 16</w:t>
      </w:r>
      <w:r w:rsidR="00575C1D" w:rsidRPr="00575C1D">
        <w:rPr>
          <w:rFonts w:ascii="Times New Roman" w:hAnsi="Times New Roman" w:cs="Times New Roman"/>
          <w:sz w:val="24"/>
          <w:vertAlign w:val="superscript"/>
        </w:rPr>
        <w:t>th</w:t>
      </w:r>
      <w:r w:rsidR="00575C1D">
        <w:rPr>
          <w:rFonts w:ascii="Times New Roman" w:hAnsi="Times New Roman" w:cs="Times New Roman"/>
          <w:sz w:val="24"/>
        </w:rPr>
        <w:t xml:space="preserve"> biggest car manufacturer world</w:t>
      </w:r>
      <w:r w:rsidR="00E370A0">
        <w:rPr>
          <w:rFonts w:ascii="Times New Roman" w:hAnsi="Times New Roman" w:cs="Times New Roman"/>
          <w:sz w:val="24"/>
        </w:rPr>
        <w:t xml:space="preserve">wide, its brand positing has given them the competitive advantage to compete against its core competitors like Hyundai, Toyota, and Tata Motors </w:t>
      </w:r>
      <w:r w:rsidR="00D34033">
        <w:rPr>
          <w:rFonts w:ascii="Times New Roman" w:hAnsi="Times New Roman" w:cs="Times New Roman"/>
          <w:sz w:val="24"/>
        </w:rPr>
        <w:t>on a global scale</w:t>
      </w:r>
      <w:r w:rsidR="008C2F3E">
        <w:rPr>
          <w:rFonts w:ascii="Times New Roman" w:hAnsi="Times New Roman" w:cs="Times New Roman"/>
          <w:sz w:val="24"/>
        </w:rPr>
        <w:t xml:space="preserve"> </w:t>
      </w:r>
      <w:r w:rsidR="008C2F3E" w:rsidRPr="008C2F3E">
        <w:rPr>
          <w:rFonts w:ascii="Times New Roman" w:hAnsi="Times New Roman" w:cs="Times New Roman"/>
          <w:sz w:val="24"/>
        </w:rPr>
        <w:t>(Mitsubishi Motors - About us, 2022)</w:t>
      </w:r>
      <w:r w:rsidR="00D34033">
        <w:rPr>
          <w:rFonts w:ascii="Times New Roman" w:hAnsi="Times New Roman" w:cs="Times New Roman"/>
          <w:sz w:val="24"/>
        </w:rPr>
        <w:t xml:space="preserve">. </w:t>
      </w:r>
    </w:p>
    <w:p w14:paraId="6CF78819" w14:textId="77777777" w:rsidR="00552651" w:rsidRDefault="00552651">
      <w:pPr>
        <w:rPr>
          <w:rFonts w:ascii="Times New Roman" w:eastAsiaTheme="majorEastAsia" w:hAnsi="Times New Roman" w:cs="Times New Roman"/>
          <w:b/>
          <w:sz w:val="36"/>
          <w:szCs w:val="36"/>
        </w:rPr>
      </w:pPr>
      <w:bookmarkStart w:id="15" w:name="_Toc100444775"/>
      <w:r>
        <w:br w:type="page"/>
      </w:r>
    </w:p>
    <w:p w14:paraId="73DDA0E4" w14:textId="520034D4" w:rsidR="00B97DCE" w:rsidRPr="00291685" w:rsidRDefault="008C0D5A" w:rsidP="00661459">
      <w:pPr>
        <w:pStyle w:val="Heading1"/>
      </w:pPr>
      <w:r w:rsidRPr="00291685">
        <w:lastRenderedPageBreak/>
        <w:t>Conclusion</w:t>
      </w:r>
      <w:bookmarkEnd w:id="15"/>
      <w:r w:rsidRPr="00291685">
        <w:t xml:space="preserve"> </w:t>
      </w:r>
    </w:p>
    <w:p w14:paraId="18724DE1" w14:textId="77777777" w:rsidR="00B97DCE" w:rsidRPr="00291685" w:rsidRDefault="008C0D5A" w:rsidP="00291685">
      <w:pPr>
        <w:spacing w:line="360" w:lineRule="auto"/>
        <w:jc w:val="both"/>
        <w:rPr>
          <w:rFonts w:ascii="Times New Roman" w:hAnsi="Times New Roman" w:cs="Times New Roman"/>
          <w:sz w:val="24"/>
        </w:rPr>
      </w:pPr>
      <w:r>
        <w:rPr>
          <w:rFonts w:ascii="Times New Roman" w:hAnsi="Times New Roman" w:cs="Times New Roman"/>
          <w:sz w:val="24"/>
        </w:rPr>
        <w:t xml:space="preserve">This report has thoroughly analyzed the internal and external factors that directly and indirectly impact the Mitsubishi Motors Corp and its overall performance within the automobile </w:t>
      </w:r>
      <w:r w:rsidR="00521613">
        <w:rPr>
          <w:rFonts w:ascii="Times New Roman" w:hAnsi="Times New Roman" w:cs="Times New Roman"/>
          <w:sz w:val="24"/>
        </w:rPr>
        <w:t>industry</w:t>
      </w:r>
      <w:r>
        <w:rPr>
          <w:rFonts w:ascii="Times New Roman" w:hAnsi="Times New Roman" w:cs="Times New Roman"/>
          <w:sz w:val="24"/>
        </w:rPr>
        <w:t xml:space="preserve">. </w:t>
      </w:r>
      <w:r w:rsidR="00626DFE">
        <w:rPr>
          <w:rFonts w:ascii="Times New Roman" w:hAnsi="Times New Roman" w:cs="Times New Roman"/>
          <w:sz w:val="24"/>
        </w:rPr>
        <w:t xml:space="preserve">Through assessing and evaluating their overall performances using SWOT, PESTEL, Porter's five forces, and value chain model to </w:t>
      </w:r>
      <w:r w:rsidR="009E399A">
        <w:rPr>
          <w:rFonts w:ascii="Times New Roman" w:hAnsi="Times New Roman" w:cs="Times New Roman"/>
          <w:sz w:val="24"/>
        </w:rPr>
        <w:t xml:space="preserve">outline their competitive advantages against their core competitors within the industry on a global scale. </w:t>
      </w:r>
      <w:r w:rsidR="006D2EAB">
        <w:rPr>
          <w:rFonts w:ascii="Times New Roman" w:hAnsi="Times New Roman" w:cs="Times New Roman"/>
          <w:sz w:val="24"/>
        </w:rPr>
        <w:t xml:space="preserve">As the company has managed one of the top positions in the industry, it also successfully maintained its brand reputation and consumer loyalty </w:t>
      </w:r>
      <w:r w:rsidR="00C963DB">
        <w:rPr>
          <w:rFonts w:ascii="Times New Roman" w:hAnsi="Times New Roman" w:cs="Times New Roman"/>
          <w:sz w:val="24"/>
        </w:rPr>
        <w:t xml:space="preserve">by setting industry benchmarks. </w:t>
      </w:r>
      <w:r w:rsidR="00DC6D9F">
        <w:rPr>
          <w:rFonts w:ascii="Times New Roman" w:hAnsi="Times New Roman" w:cs="Times New Roman"/>
          <w:sz w:val="24"/>
        </w:rPr>
        <w:t>However, by focusing more on its technological advancements and being more concerned about the environmental changes, the comp</w:t>
      </w:r>
      <w:r w:rsidR="009047D8">
        <w:rPr>
          <w:rFonts w:ascii="Times New Roman" w:hAnsi="Times New Roman" w:cs="Times New Roman"/>
          <w:sz w:val="24"/>
        </w:rPr>
        <w:t>any will be able to achieve its industrial goals and objectives.</w:t>
      </w:r>
    </w:p>
    <w:p w14:paraId="74227EBC" w14:textId="77777777" w:rsidR="007A3EC5" w:rsidRPr="00291685" w:rsidRDefault="007A3EC5" w:rsidP="00291685">
      <w:pPr>
        <w:spacing w:line="360" w:lineRule="auto"/>
        <w:jc w:val="both"/>
        <w:rPr>
          <w:rFonts w:ascii="Times New Roman" w:hAnsi="Times New Roman" w:cs="Times New Roman"/>
          <w:sz w:val="24"/>
        </w:rPr>
      </w:pPr>
    </w:p>
    <w:p w14:paraId="6A64F5DE" w14:textId="77777777" w:rsidR="00413E15" w:rsidRDefault="00413E15" w:rsidP="0079557C">
      <w:pPr>
        <w:spacing w:line="360" w:lineRule="auto"/>
        <w:jc w:val="both"/>
      </w:pPr>
    </w:p>
    <w:p w14:paraId="3E39445A" w14:textId="77777777" w:rsidR="00A34598" w:rsidRDefault="00A34598" w:rsidP="008F786C"/>
    <w:p w14:paraId="36001074" w14:textId="77777777" w:rsidR="00A34598" w:rsidRDefault="00A34598" w:rsidP="008F786C"/>
    <w:p w14:paraId="3B84113A" w14:textId="77777777" w:rsidR="00A34598" w:rsidRDefault="00A34598" w:rsidP="008F786C"/>
    <w:p w14:paraId="5495A4CD" w14:textId="77777777" w:rsidR="00A34598" w:rsidRDefault="00A34598" w:rsidP="008F786C"/>
    <w:p w14:paraId="0BE0384C" w14:textId="77777777" w:rsidR="00A34598" w:rsidRDefault="00A34598" w:rsidP="008F786C"/>
    <w:p w14:paraId="33DC7DB2" w14:textId="77777777" w:rsidR="00A34598" w:rsidRDefault="00A34598" w:rsidP="008F786C"/>
    <w:p w14:paraId="2CCEF772" w14:textId="77777777" w:rsidR="00A34598" w:rsidRDefault="00A34598" w:rsidP="008F786C"/>
    <w:p w14:paraId="1AF7ABD4" w14:textId="77777777" w:rsidR="00A34598" w:rsidRDefault="00A34598" w:rsidP="008F786C"/>
    <w:p w14:paraId="2A87AE92" w14:textId="77777777" w:rsidR="00A34598" w:rsidRDefault="00A34598" w:rsidP="008F786C"/>
    <w:p w14:paraId="3240E69D" w14:textId="77777777" w:rsidR="00840890" w:rsidRDefault="008C0D5A">
      <w:pPr>
        <w:rPr>
          <w:rFonts w:ascii="Times New Roman" w:eastAsiaTheme="majorEastAsia" w:hAnsi="Times New Roman" w:cs="Times New Roman"/>
          <w:b/>
          <w:sz w:val="32"/>
          <w:szCs w:val="32"/>
        </w:rPr>
      </w:pPr>
      <w:r>
        <w:br w:type="page"/>
      </w:r>
    </w:p>
    <w:p w14:paraId="1A6CBBE4" w14:textId="380105B2" w:rsidR="00A01BA7" w:rsidRDefault="00A01BA7" w:rsidP="00661459">
      <w:pPr>
        <w:pStyle w:val="Heading1"/>
      </w:pPr>
      <w:bookmarkStart w:id="16" w:name="_Toc100444776"/>
      <w:r>
        <w:lastRenderedPageBreak/>
        <w:t>Word count: 2138</w:t>
      </w:r>
    </w:p>
    <w:p w14:paraId="7EDBEB20" w14:textId="50CB1836" w:rsidR="00C53FC2" w:rsidRPr="00A34598" w:rsidRDefault="008C0D5A" w:rsidP="00661459">
      <w:pPr>
        <w:pStyle w:val="Heading1"/>
      </w:pPr>
      <w:r w:rsidRPr="00A34598">
        <w:t>References</w:t>
      </w:r>
      <w:bookmarkEnd w:id="16"/>
    </w:p>
    <w:p w14:paraId="55D81F83" w14:textId="77777777" w:rsidR="00840890" w:rsidRPr="00840890" w:rsidRDefault="008C0D5A" w:rsidP="00840890">
      <w:pPr>
        <w:spacing w:after="0" w:line="360" w:lineRule="auto"/>
        <w:jc w:val="both"/>
        <w:rPr>
          <w:rFonts w:ascii="Times New Roman" w:hAnsi="Times New Roman" w:cs="Times New Roman"/>
          <w:color w:val="000000"/>
          <w:sz w:val="24"/>
          <w:szCs w:val="24"/>
          <w:shd w:val="clear" w:color="auto" w:fill="FFFFFF"/>
        </w:rPr>
      </w:pPr>
      <w:r w:rsidRPr="00840890">
        <w:rPr>
          <w:rFonts w:ascii="Times New Roman" w:hAnsi="Times New Roman" w:cs="Times New Roman"/>
          <w:color w:val="000000"/>
          <w:sz w:val="24"/>
          <w:szCs w:val="24"/>
          <w:shd w:val="clear" w:color="auto" w:fill="FFFFFF"/>
        </w:rPr>
        <w:t>Bhasin, H., 2022. </w:t>
      </w:r>
      <w:r w:rsidRPr="00840890">
        <w:rPr>
          <w:rFonts w:ascii="Times New Roman" w:hAnsi="Times New Roman" w:cs="Times New Roman"/>
          <w:iCs/>
          <w:color w:val="000000"/>
          <w:sz w:val="24"/>
          <w:szCs w:val="24"/>
          <w:shd w:val="clear" w:color="auto" w:fill="FFFFFF"/>
        </w:rPr>
        <w:t>SWOT analysis of Mitsubishi Motors</w:t>
      </w:r>
      <w:r w:rsidRPr="00840890">
        <w:rPr>
          <w:rFonts w:ascii="Times New Roman" w:hAnsi="Times New Roman" w:cs="Times New Roman"/>
          <w:color w:val="000000"/>
          <w:sz w:val="24"/>
          <w:szCs w:val="24"/>
          <w:shd w:val="clear" w:color="auto" w:fill="FFFFFF"/>
        </w:rPr>
        <w:t>. [online] Marketing91. Available at: &lt;https://www.marketing91.com/swot-analysis-mitsubishi-motors/&gt; [Accessed 9 April 2022].</w:t>
      </w:r>
    </w:p>
    <w:p w14:paraId="5F3DCC37" w14:textId="77777777" w:rsidR="00840890" w:rsidRPr="00840890" w:rsidRDefault="008C0D5A" w:rsidP="00840890">
      <w:pPr>
        <w:spacing w:after="0" w:line="360" w:lineRule="auto"/>
        <w:jc w:val="both"/>
        <w:rPr>
          <w:rFonts w:ascii="Times New Roman" w:hAnsi="Times New Roman" w:cs="Times New Roman"/>
          <w:sz w:val="24"/>
          <w:szCs w:val="24"/>
        </w:rPr>
      </w:pPr>
      <w:r w:rsidRPr="00840890">
        <w:rPr>
          <w:rFonts w:ascii="Times New Roman" w:hAnsi="Times New Roman" w:cs="Times New Roman"/>
          <w:sz w:val="24"/>
          <w:szCs w:val="24"/>
        </w:rPr>
        <w:t>CGMA. 2022. Porter’s Five Forces of Competitive Position Analysis. [online] Available at: &lt;https://www.cgma.org/resources/tools/essential-tools/porters-five-forces.html&gt; [Accessed 9 April 2022].</w:t>
      </w:r>
    </w:p>
    <w:p w14:paraId="60D03BD6" w14:textId="77777777" w:rsidR="00840890" w:rsidRPr="00840890" w:rsidRDefault="008C0D5A" w:rsidP="00840890">
      <w:pPr>
        <w:spacing w:after="0" w:line="360" w:lineRule="auto"/>
        <w:jc w:val="both"/>
        <w:rPr>
          <w:rFonts w:ascii="Times New Roman" w:hAnsi="Times New Roman" w:cs="Times New Roman"/>
          <w:sz w:val="24"/>
          <w:szCs w:val="24"/>
        </w:rPr>
      </w:pPr>
      <w:r w:rsidRPr="00840890">
        <w:rPr>
          <w:rFonts w:ascii="Times New Roman" w:hAnsi="Times New Roman" w:cs="Times New Roman"/>
          <w:sz w:val="24"/>
          <w:szCs w:val="24"/>
        </w:rPr>
        <w:t>David, F. and David, F., 2016. Strategic Management. Harlow, United Kingdom: Pearson Education Limited.</w:t>
      </w:r>
    </w:p>
    <w:p w14:paraId="2F946320" w14:textId="77777777" w:rsidR="00840890" w:rsidRPr="00840890" w:rsidRDefault="008C0D5A" w:rsidP="00840890">
      <w:pPr>
        <w:spacing w:after="0" w:line="360" w:lineRule="auto"/>
        <w:jc w:val="both"/>
        <w:rPr>
          <w:rFonts w:ascii="Times New Roman" w:hAnsi="Times New Roman" w:cs="Times New Roman"/>
          <w:color w:val="000000"/>
          <w:sz w:val="24"/>
          <w:szCs w:val="24"/>
          <w:shd w:val="clear" w:color="auto" w:fill="FFFFFF"/>
        </w:rPr>
      </w:pPr>
      <w:r w:rsidRPr="00840890">
        <w:rPr>
          <w:rFonts w:ascii="Times New Roman" w:hAnsi="Times New Roman" w:cs="Times New Roman"/>
          <w:color w:val="000000"/>
          <w:sz w:val="24"/>
          <w:szCs w:val="24"/>
          <w:shd w:val="clear" w:color="auto" w:fill="FFFFFF"/>
        </w:rPr>
        <w:t>Graydon, 2022. </w:t>
      </w:r>
      <w:r w:rsidRPr="00840890">
        <w:rPr>
          <w:rFonts w:ascii="Times New Roman" w:hAnsi="Times New Roman" w:cs="Times New Roman"/>
          <w:iCs/>
          <w:color w:val="000000"/>
          <w:sz w:val="24"/>
          <w:szCs w:val="24"/>
          <w:shd w:val="clear" w:color="auto" w:fill="FFFFFF"/>
        </w:rPr>
        <w:t>Booming car industry bolsters the UK’s economy | Graydon</w:t>
      </w:r>
      <w:r w:rsidRPr="00840890">
        <w:rPr>
          <w:rFonts w:ascii="Times New Roman" w:hAnsi="Times New Roman" w:cs="Times New Roman"/>
          <w:color w:val="000000"/>
          <w:sz w:val="24"/>
          <w:szCs w:val="24"/>
          <w:shd w:val="clear" w:color="auto" w:fill="FFFFFF"/>
        </w:rPr>
        <w:t>. [online] Graydon. Available at: &lt;https://graydon.co.uk/resources/blog/economy/booming-car-industry-bolsters-uks-economy&gt; [Accessed 9 April 2022].</w:t>
      </w:r>
    </w:p>
    <w:p w14:paraId="6AAB890E" w14:textId="77777777" w:rsidR="00840890" w:rsidRPr="00840890" w:rsidRDefault="008C0D5A" w:rsidP="00840890">
      <w:pPr>
        <w:spacing w:after="0" w:line="360" w:lineRule="auto"/>
        <w:jc w:val="both"/>
        <w:rPr>
          <w:rFonts w:ascii="Times New Roman" w:hAnsi="Times New Roman" w:cs="Times New Roman"/>
          <w:color w:val="000000"/>
          <w:sz w:val="24"/>
          <w:szCs w:val="24"/>
          <w:shd w:val="clear" w:color="auto" w:fill="FFFFFF"/>
        </w:rPr>
      </w:pPr>
      <w:r w:rsidRPr="00840890">
        <w:rPr>
          <w:rFonts w:ascii="Times New Roman" w:hAnsi="Times New Roman" w:cs="Times New Roman"/>
          <w:color w:val="000000"/>
          <w:sz w:val="24"/>
          <w:szCs w:val="24"/>
          <w:shd w:val="clear" w:color="auto" w:fill="FFFFFF"/>
        </w:rPr>
        <w:t>IIDE, 2022. </w:t>
      </w:r>
      <w:r w:rsidRPr="00840890">
        <w:rPr>
          <w:rFonts w:ascii="Times New Roman" w:hAnsi="Times New Roman" w:cs="Times New Roman"/>
          <w:iCs/>
          <w:color w:val="000000"/>
          <w:sz w:val="24"/>
          <w:szCs w:val="24"/>
          <w:shd w:val="clear" w:color="auto" w:fill="FFFFFF"/>
        </w:rPr>
        <w:t>Detailed SWOT Analysis of Mitsubishi Motors - with Infographics</w:t>
      </w:r>
      <w:r w:rsidRPr="00840890">
        <w:rPr>
          <w:rFonts w:ascii="Times New Roman" w:hAnsi="Times New Roman" w:cs="Times New Roman"/>
          <w:color w:val="000000"/>
          <w:sz w:val="24"/>
          <w:szCs w:val="24"/>
          <w:shd w:val="clear" w:color="auto" w:fill="FFFFFF"/>
        </w:rPr>
        <w:t>. [online] IIDE. Available at: &lt;https://iide.co/case-studies/swot-analysis-of-mitsubishi-motors/&gt; [Accessed 9 April 2022].</w:t>
      </w:r>
    </w:p>
    <w:p w14:paraId="51B5D466" w14:textId="77777777" w:rsidR="00840890" w:rsidRPr="00840890" w:rsidRDefault="008C0D5A" w:rsidP="00840890">
      <w:pPr>
        <w:spacing w:after="0" w:line="360" w:lineRule="auto"/>
        <w:jc w:val="both"/>
        <w:rPr>
          <w:rFonts w:ascii="Times New Roman" w:hAnsi="Times New Roman" w:cs="Times New Roman"/>
          <w:sz w:val="24"/>
          <w:szCs w:val="24"/>
        </w:rPr>
      </w:pPr>
      <w:r w:rsidRPr="00840890">
        <w:rPr>
          <w:rFonts w:ascii="Times New Roman" w:hAnsi="Times New Roman" w:cs="Times New Roman"/>
          <w:sz w:val="24"/>
          <w:szCs w:val="24"/>
        </w:rPr>
        <w:t>Jurevicius, O., 2022. Value Chain Analysis: The Ultimate Guide - SM Insight. [online] Strategic Management Insight. Available at: &lt;https://strategicmanagementinsight.com/tools/value-chain-analysis/#:~:text=Value%20chain%20analysis%20(VCA)%20is,when%20transforming%20inputs%20into%20outputs.&gt; [Accessed 9 April 2022].</w:t>
      </w:r>
    </w:p>
    <w:p w14:paraId="47A21FA0" w14:textId="77777777" w:rsidR="00840890" w:rsidRPr="00840890" w:rsidRDefault="008C0D5A" w:rsidP="00840890">
      <w:pPr>
        <w:spacing w:after="0" w:line="360" w:lineRule="auto"/>
        <w:jc w:val="both"/>
        <w:rPr>
          <w:rFonts w:ascii="Times New Roman" w:hAnsi="Times New Roman" w:cs="Times New Roman"/>
          <w:sz w:val="24"/>
          <w:szCs w:val="24"/>
        </w:rPr>
      </w:pPr>
      <w:r w:rsidRPr="00840890">
        <w:rPr>
          <w:rFonts w:ascii="Times New Roman" w:hAnsi="Times New Roman" w:cs="Times New Roman"/>
          <w:sz w:val="24"/>
          <w:szCs w:val="24"/>
        </w:rPr>
        <w:t>Martinez, J., 2022. Mitsubishi Electric Corporation Porter Five (5) Forces &amp; Industry Analysis [Strategy]. [online] Fern Fort University. Available at: &lt;http://fernfortuniversity.com/term-papers/porter5/lse/1532-mitsubishi-electric-corporation.php&gt; [Accessed 9 April 2022].</w:t>
      </w:r>
    </w:p>
    <w:p w14:paraId="31A41D69" w14:textId="77777777" w:rsidR="00840890" w:rsidRPr="00840890" w:rsidRDefault="008C0D5A" w:rsidP="00840890">
      <w:pPr>
        <w:spacing w:after="0" w:line="360" w:lineRule="auto"/>
        <w:jc w:val="both"/>
        <w:rPr>
          <w:rFonts w:ascii="Times New Roman" w:hAnsi="Times New Roman" w:cs="Times New Roman"/>
          <w:color w:val="000000"/>
          <w:sz w:val="24"/>
          <w:szCs w:val="24"/>
          <w:shd w:val="clear" w:color="auto" w:fill="FFFFFF"/>
        </w:rPr>
      </w:pPr>
      <w:r w:rsidRPr="00840890">
        <w:rPr>
          <w:rFonts w:ascii="Times New Roman" w:hAnsi="Times New Roman" w:cs="Times New Roman"/>
          <w:color w:val="000000"/>
          <w:sz w:val="24"/>
          <w:szCs w:val="24"/>
          <w:shd w:val="clear" w:color="auto" w:fill="FFFFFF"/>
        </w:rPr>
        <w:t>mbaskool.com, 2022. </w:t>
      </w:r>
      <w:r w:rsidRPr="00840890">
        <w:rPr>
          <w:rFonts w:ascii="Times New Roman" w:hAnsi="Times New Roman" w:cs="Times New Roman"/>
          <w:iCs/>
          <w:color w:val="000000"/>
          <w:sz w:val="24"/>
          <w:szCs w:val="24"/>
          <w:shd w:val="clear" w:color="auto" w:fill="FFFFFF"/>
        </w:rPr>
        <w:t xml:space="preserve">Mitsubishi Motors SWOT Analysis, Competitors &amp; USP | MBA </w:t>
      </w:r>
      <w:proofErr w:type="spellStart"/>
      <w:r w:rsidRPr="00840890">
        <w:rPr>
          <w:rFonts w:ascii="Times New Roman" w:hAnsi="Times New Roman" w:cs="Times New Roman"/>
          <w:iCs/>
          <w:color w:val="000000"/>
          <w:sz w:val="24"/>
          <w:szCs w:val="24"/>
          <w:shd w:val="clear" w:color="auto" w:fill="FFFFFF"/>
        </w:rPr>
        <w:t>Skool</w:t>
      </w:r>
      <w:proofErr w:type="spellEnd"/>
      <w:r w:rsidRPr="00840890">
        <w:rPr>
          <w:rFonts w:ascii="Times New Roman" w:hAnsi="Times New Roman" w:cs="Times New Roman"/>
          <w:color w:val="000000"/>
          <w:sz w:val="24"/>
          <w:szCs w:val="24"/>
          <w:shd w:val="clear" w:color="auto" w:fill="FFFFFF"/>
        </w:rPr>
        <w:t xml:space="preserve">. [online] MBA </w:t>
      </w:r>
      <w:proofErr w:type="spellStart"/>
      <w:r w:rsidRPr="00840890">
        <w:rPr>
          <w:rFonts w:ascii="Times New Roman" w:hAnsi="Times New Roman" w:cs="Times New Roman"/>
          <w:color w:val="000000"/>
          <w:sz w:val="24"/>
          <w:szCs w:val="24"/>
          <w:shd w:val="clear" w:color="auto" w:fill="FFFFFF"/>
        </w:rPr>
        <w:t>Skool</w:t>
      </w:r>
      <w:proofErr w:type="spellEnd"/>
      <w:r w:rsidRPr="00840890">
        <w:rPr>
          <w:rFonts w:ascii="Times New Roman" w:hAnsi="Times New Roman" w:cs="Times New Roman"/>
          <w:color w:val="000000"/>
          <w:sz w:val="24"/>
          <w:szCs w:val="24"/>
          <w:shd w:val="clear" w:color="auto" w:fill="FFFFFF"/>
        </w:rPr>
        <w:t>. Available at: &lt;https://www.mbaskool.com/brandguide/automobiles/1306-mitsubishi-motors.html&gt; [Accessed 9 April 2022].</w:t>
      </w:r>
    </w:p>
    <w:p w14:paraId="00090849" w14:textId="77777777" w:rsidR="00840890" w:rsidRPr="00840890" w:rsidRDefault="008C0D5A" w:rsidP="00840890">
      <w:pPr>
        <w:spacing w:after="0" w:line="360" w:lineRule="auto"/>
        <w:jc w:val="both"/>
        <w:rPr>
          <w:rFonts w:ascii="Times New Roman" w:hAnsi="Times New Roman" w:cs="Times New Roman"/>
          <w:color w:val="000000"/>
          <w:sz w:val="24"/>
          <w:szCs w:val="24"/>
          <w:shd w:val="clear" w:color="auto" w:fill="FFFFFF"/>
        </w:rPr>
      </w:pPr>
      <w:r w:rsidRPr="00840890">
        <w:rPr>
          <w:rFonts w:ascii="Times New Roman" w:hAnsi="Times New Roman" w:cs="Times New Roman"/>
          <w:color w:val="000000"/>
          <w:sz w:val="24"/>
          <w:szCs w:val="24"/>
          <w:shd w:val="clear" w:color="auto" w:fill="FFFFFF"/>
        </w:rPr>
        <w:t>Mindtools.com, 2022. </w:t>
      </w:r>
      <w:r w:rsidRPr="00840890">
        <w:rPr>
          <w:rFonts w:ascii="Times New Roman" w:hAnsi="Times New Roman" w:cs="Times New Roman"/>
          <w:iCs/>
          <w:color w:val="000000"/>
          <w:sz w:val="24"/>
          <w:szCs w:val="24"/>
          <w:shd w:val="clear" w:color="auto" w:fill="FFFFFF"/>
        </w:rPr>
        <w:t>PEST Analysis: Identifying Big Picture Opportunities and Threats</w:t>
      </w:r>
      <w:r w:rsidRPr="00840890">
        <w:rPr>
          <w:rFonts w:ascii="Times New Roman" w:hAnsi="Times New Roman" w:cs="Times New Roman"/>
          <w:color w:val="000000"/>
          <w:sz w:val="24"/>
          <w:szCs w:val="24"/>
          <w:shd w:val="clear" w:color="auto" w:fill="FFFFFF"/>
        </w:rPr>
        <w:t>. [online] Mindtools.com. Available at: &lt;https://www.mindtools.com/pages/article/newTMC_09.htm&gt; [Accessed 9 April 2022].</w:t>
      </w:r>
    </w:p>
    <w:p w14:paraId="758F8267" w14:textId="77777777" w:rsidR="00840890" w:rsidRPr="00840890" w:rsidRDefault="008C0D5A" w:rsidP="00840890">
      <w:pPr>
        <w:spacing w:after="0" w:line="360" w:lineRule="auto"/>
        <w:jc w:val="both"/>
        <w:rPr>
          <w:rFonts w:ascii="Times New Roman" w:hAnsi="Times New Roman" w:cs="Times New Roman"/>
          <w:sz w:val="24"/>
          <w:szCs w:val="24"/>
        </w:rPr>
      </w:pPr>
      <w:r w:rsidRPr="00840890">
        <w:rPr>
          <w:rFonts w:ascii="Times New Roman" w:hAnsi="Times New Roman" w:cs="Times New Roman"/>
          <w:sz w:val="24"/>
          <w:szCs w:val="24"/>
        </w:rPr>
        <w:lastRenderedPageBreak/>
        <w:t>Mitsubishi Motors. 2021. Annual Report. [online] Available at: &lt;https://www.mitsubishi-motors.com/content/dam/com/ir_en/pdf/anual/2021/annual2021.pdf?20211004&gt; [Accessed 9 April 2022].</w:t>
      </w:r>
    </w:p>
    <w:p w14:paraId="1D8A97DE" w14:textId="77777777" w:rsidR="00840890" w:rsidRPr="00840890" w:rsidRDefault="008C0D5A" w:rsidP="00840890">
      <w:pPr>
        <w:spacing w:after="0" w:line="360" w:lineRule="auto"/>
        <w:jc w:val="both"/>
        <w:rPr>
          <w:rFonts w:ascii="Times New Roman" w:hAnsi="Times New Roman" w:cs="Times New Roman"/>
          <w:sz w:val="24"/>
          <w:szCs w:val="24"/>
        </w:rPr>
      </w:pPr>
      <w:r w:rsidRPr="00840890">
        <w:rPr>
          <w:rFonts w:ascii="Times New Roman" w:hAnsi="Times New Roman" w:cs="Times New Roman"/>
          <w:sz w:val="24"/>
          <w:szCs w:val="24"/>
        </w:rPr>
        <w:t>MITSUBISHI MOTORS. 2022. Technology | Innovation | MITSUBISHI MOTORS. [online] Available at: &lt;https://www.mitsubishi-motors.com/en/innovation/technology/&gt; [Accessed 9 April 2022].</w:t>
      </w:r>
    </w:p>
    <w:p w14:paraId="68F0D6DE" w14:textId="77777777" w:rsidR="00840890" w:rsidRPr="00840890" w:rsidRDefault="008C0D5A" w:rsidP="00840890">
      <w:pPr>
        <w:spacing w:after="0" w:line="360" w:lineRule="auto"/>
        <w:jc w:val="both"/>
        <w:rPr>
          <w:rFonts w:ascii="Times New Roman" w:hAnsi="Times New Roman" w:cs="Times New Roman"/>
          <w:sz w:val="24"/>
          <w:szCs w:val="24"/>
        </w:rPr>
      </w:pPr>
      <w:r w:rsidRPr="00840890">
        <w:rPr>
          <w:rFonts w:ascii="Times New Roman" w:hAnsi="Times New Roman" w:cs="Times New Roman"/>
          <w:sz w:val="24"/>
          <w:szCs w:val="24"/>
        </w:rPr>
        <w:t>Mitsubishi-motors.com. 2022. Mitsubishi Motors - About us. [online] Available at: &lt;https://www.mitsubishi-motors.com/content/dam/com/ir_en/pdf/anual/2021/annual2021.pdf?20211004&gt; [Accessed 9 April 2022].</w:t>
      </w:r>
    </w:p>
    <w:p w14:paraId="7A6FFDD4" w14:textId="77777777" w:rsidR="00840890" w:rsidRPr="00840890" w:rsidRDefault="008C0D5A" w:rsidP="00840890">
      <w:pPr>
        <w:spacing w:after="0" w:line="360" w:lineRule="auto"/>
        <w:jc w:val="both"/>
        <w:rPr>
          <w:rFonts w:ascii="Times New Roman" w:hAnsi="Times New Roman" w:cs="Times New Roman"/>
          <w:sz w:val="24"/>
          <w:szCs w:val="24"/>
        </w:rPr>
      </w:pPr>
      <w:r w:rsidRPr="00840890">
        <w:rPr>
          <w:rFonts w:ascii="Times New Roman" w:hAnsi="Times New Roman" w:cs="Times New Roman"/>
          <w:sz w:val="24"/>
          <w:szCs w:val="24"/>
        </w:rPr>
        <w:t xml:space="preserve">Mohammad Nazir, N. and </w:t>
      </w:r>
      <w:proofErr w:type="spellStart"/>
      <w:r w:rsidRPr="00840890">
        <w:rPr>
          <w:rFonts w:ascii="Times New Roman" w:hAnsi="Times New Roman" w:cs="Times New Roman"/>
          <w:sz w:val="24"/>
          <w:szCs w:val="24"/>
        </w:rPr>
        <w:t>Shavarebi</w:t>
      </w:r>
      <w:proofErr w:type="spellEnd"/>
      <w:r w:rsidRPr="00840890">
        <w:rPr>
          <w:rFonts w:ascii="Times New Roman" w:hAnsi="Times New Roman" w:cs="Times New Roman"/>
          <w:sz w:val="24"/>
          <w:szCs w:val="24"/>
        </w:rPr>
        <w:t>, K., 2019. A review of the global automotive industry's competitive strategies. World Journal of Science, Technology and Sustainable Development, 16(4), pp.170-183.</w:t>
      </w:r>
    </w:p>
    <w:p w14:paraId="35699F88" w14:textId="77777777" w:rsidR="00840890" w:rsidRPr="00840890" w:rsidRDefault="008C0D5A" w:rsidP="00840890">
      <w:pPr>
        <w:spacing w:after="0" w:line="360" w:lineRule="auto"/>
        <w:jc w:val="both"/>
        <w:rPr>
          <w:rFonts w:ascii="Times New Roman" w:hAnsi="Times New Roman" w:cs="Times New Roman"/>
          <w:color w:val="000000"/>
          <w:sz w:val="24"/>
          <w:szCs w:val="24"/>
          <w:shd w:val="clear" w:color="auto" w:fill="FFFFFF"/>
        </w:rPr>
      </w:pPr>
      <w:r w:rsidRPr="00840890">
        <w:rPr>
          <w:rFonts w:ascii="Times New Roman" w:hAnsi="Times New Roman" w:cs="Times New Roman"/>
          <w:color w:val="000000"/>
          <w:sz w:val="24"/>
          <w:szCs w:val="24"/>
          <w:shd w:val="clear" w:color="auto" w:fill="FFFFFF"/>
        </w:rPr>
        <w:t>Porter, M., 2017. </w:t>
      </w:r>
      <w:r w:rsidRPr="00840890">
        <w:rPr>
          <w:rFonts w:ascii="Times New Roman" w:hAnsi="Times New Roman" w:cs="Times New Roman"/>
          <w:iCs/>
          <w:color w:val="000000"/>
          <w:sz w:val="24"/>
          <w:szCs w:val="24"/>
          <w:shd w:val="clear" w:color="auto" w:fill="FFFFFF"/>
        </w:rPr>
        <w:t>Competitive advantage</w:t>
      </w:r>
      <w:r w:rsidRPr="00840890">
        <w:rPr>
          <w:rFonts w:ascii="Times New Roman" w:hAnsi="Times New Roman" w:cs="Times New Roman"/>
          <w:color w:val="000000"/>
          <w:sz w:val="24"/>
          <w:szCs w:val="24"/>
          <w:shd w:val="clear" w:color="auto" w:fill="FFFFFF"/>
        </w:rPr>
        <w:t>. 19th ed. New York: Free Press.</w:t>
      </w:r>
    </w:p>
    <w:p w14:paraId="301A0571" w14:textId="77777777" w:rsidR="00840890" w:rsidRPr="00840890" w:rsidRDefault="008C0D5A" w:rsidP="00840890">
      <w:pPr>
        <w:spacing w:after="0" w:line="360" w:lineRule="auto"/>
        <w:jc w:val="both"/>
        <w:rPr>
          <w:rFonts w:ascii="Times New Roman" w:hAnsi="Times New Roman" w:cs="Times New Roman"/>
          <w:sz w:val="24"/>
          <w:szCs w:val="24"/>
        </w:rPr>
      </w:pPr>
      <w:r w:rsidRPr="00840890">
        <w:rPr>
          <w:rFonts w:ascii="Times New Roman" w:hAnsi="Times New Roman" w:cs="Times New Roman"/>
          <w:sz w:val="24"/>
          <w:szCs w:val="24"/>
        </w:rPr>
        <w:t xml:space="preserve">Pratap, A., 2022. Value Chain Analysis of the Automobiles Industry. [online] </w:t>
      </w:r>
      <w:proofErr w:type="spellStart"/>
      <w:r w:rsidRPr="00840890">
        <w:rPr>
          <w:rFonts w:ascii="Times New Roman" w:hAnsi="Times New Roman" w:cs="Times New Roman"/>
          <w:sz w:val="24"/>
          <w:szCs w:val="24"/>
        </w:rPr>
        <w:t>notesmatic</w:t>
      </w:r>
      <w:proofErr w:type="spellEnd"/>
      <w:r w:rsidRPr="00840890">
        <w:rPr>
          <w:rFonts w:ascii="Times New Roman" w:hAnsi="Times New Roman" w:cs="Times New Roman"/>
          <w:sz w:val="24"/>
          <w:szCs w:val="24"/>
        </w:rPr>
        <w:t>. Available at: &lt;https://notesmatic.com/value-chain-analysis-of-the-automobiles-industry/&gt; [Accessed 9 April 2022].</w:t>
      </w:r>
    </w:p>
    <w:p w14:paraId="115A64D8" w14:textId="6F347EA7" w:rsidR="00840890" w:rsidRPr="00840890" w:rsidRDefault="008C0D5A" w:rsidP="00840890">
      <w:pPr>
        <w:spacing w:after="0" w:line="360" w:lineRule="auto"/>
        <w:jc w:val="both"/>
        <w:rPr>
          <w:rFonts w:ascii="Times New Roman" w:hAnsi="Times New Roman" w:cs="Times New Roman"/>
          <w:color w:val="000000"/>
          <w:sz w:val="24"/>
          <w:szCs w:val="24"/>
          <w:shd w:val="clear" w:color="auto" w:fill="FFFFFF"/>
        </w:rPr>
      </w:pPr>
      <w:r w:rsidRPr="00840890">
        <w:rPr>
          <w:rFonts w:ascii="Times New Roman" w:hAnsi="Times New Roman" w:cs="Times New Roman"/>
          <w:color w:val="000000"/>
          <w:sz w:val="24"/>
          <w:szCs w:val="24"/>
          <w:shd w:val="clear" w:color="auto" w:fill="FFFFFF"/>
        </w:rPr>
        <w:t>Tradingeconomics.com. Available at: &lt;https://tradingeconomics.com/united-kingdom/political-stability-and-absence-of-violence-terrorism-percentile-rank-upper-bound-of-90percent-confidence-interval-wb-data.html&gt; [Accessed 9 April 2022].</w:t>
      </w:r>
    </w:p>
    <w:p w14:paraId="53DB7E5F" w14:textId="77777777" w:rsidR="00840890" w:rsidRPr="00840890" w:rsidRDefault="008C0D5A" w:rsidP="00840890">
      <w:pPr>
        <w:spacing w:after="0" w:line="360" w:lineRule="auto"/>
        <w:jc w:val="both"/>
        <w:rPr>
          <w:rFonts w:ascii="Times New Roman" w:hAnsi="Times New Roman" w:cs="Times New Roman"/>
          <w:color w:val="000000"/>
          <w:sz w:val="24"/>
          <w:szCs w:val="24"/>
          <w:shd w:val="clear" w:color="auto" w:fill="FFFFFF"/>
        </w:rPr>
      </w:pPr>
      <w:proofErr w:type="spellStart"/>
      <w:r w:rsidRPr="00840890">
        <w:rPr>
          <w:rFonts w:ascii="Times New Roman" w:hAnsi="Times New Roman" w:cs="Times New Roman"/>
          <w:color w:val="000000"/>
          <w:sz w:val="24"/>
          <w:szCs w:val="24"/>
          <w:shd w:val="clear" w:color="auto" w:fill="FFFFFF"/>
        </w:rPr>
        <w:t>Vaz</w:t>
      </w:r>
      <w:proofErr w:type="spellEnd"/>
      <w:r w:rsidRPr="00840890">
        <w:rPr>
          <w:rFonts w:ascii="Times New Roman" w:hAnsi="Times New Roman" w:cs="Times New Roman"/>
          <w:color w:val="000000"/>
          <w:sz w:val="24"/>
          <w:szCs w:val="24"/>
          <w:shd w:val="clear" w:color="auto" w:fill="FFFFFF"/>
        </w:rPr>
        <w:t xml:space="preserve">, C., </w:t>
      </w:r>
      <w:proofErr w:type="spellStart"/>
      <w:r w:rsidRPr="00840890">
        <w:rPr>
          <w:rFonts w:ascii="Times New Roman" w:hAnsi="Times New Roman" w:cs="Times New Roman"/>
          <w:color w:val="000000"/>
          <w:sz w:val="24"/>
          <w:szCs w:val="24"/>
          <w:shd w:val="clear" w:color="auto" w:fill="FFFFFF"/>
        </w:rPr>
        <w:t>Rauen</w:t>
      </w:r>
      <w:proofErr w:type="spellEnd"/>
      <w:r w:rsidRPr="00840890">
        <w:rPr>
          <w:rFonts w:ascii="Times New Roman" w:hAnsi="Times New Roman" w:cs="Times New Roman"/>
          <w:color w:val="000000"/>
          <w:sz w:val="24"/>
          <w:szCs w:val="24"/>
          <w:shd w:val="clear" w:color="auto" w:fill="FFFFFF"/>
        </w:rPr>
        <w:t xml:space="preserve">, T. and </w:t>
      </w:r>
      <w:proofErr w:type="spellStart"/>
      <w:r w:rsidRPr="00840890">
        <w:rPr>
          <w:rFonts w:ascii="Times New Roman" w:hAnsi="Times New Roman" w:cs="Times New Roman"/>
          <w:color w:val="000000"/>
          <w:sz w:val="24"/>
          <w:szCs w:val="24"/>
          <w:shd w:val="clear" w:color="auto" w:fill="FFFFFF"/>
        </w:rPr>
        <w:t>Lezana</w:t>
      </w:r>
      <w:proofErr w:type="spellEnd"/>
      <w:r w:rsidRPr="00840890">
        <w:rPr>
          <w:rFonts w:ascii="Times New Roman" w:hAnsi="Times New Roman" w:cs="Times New Roman"/>
          <w:color w:val="000000"/>
          <w:sz w:val="24"/>
          <w:szCs w:val="24"/>
          <w:shd w:val="clear" w:color="auto" w:fill="FFFFFF"/>
        </w:rPr>
        <w:t>, Á., 2020. Sustainability and Innovation in the Automotive Sector: A Structured Content Analysis. </w:t>
      </w:r>
      <w:r w:rsidRPr="00840890">
        <w:rPr>
          <w:rFonts w:ascii="Times New Roman" w:hAnsi="Times New Roman" w:cs="Times New Roman"/>
          <w:iCs/>
          <w:color w:val="000000"/>
          <w:sz w:val="24"/>
          <w:szCs w:val="24"/>
          <w:shd w:val="clear" w:color="auto" w:fill="FFFFFF"/>
        </w:rPr>
        <w:t>Sustainability</w:t>
      </w:r>
      <w:r w:rsidRPr="00840890">
        <w:rPr>
          <w:rFonts w:ascii="Times New Roman" w:hAnsi="Times New Roman" w:cs="Times New Roman"/>
          <w:color w:val="000000"/>
          <w:sz w:val="24"/>
          <w:szCs w:val="24"/>
          <w:shd w:val="clear" w:color="auto" w:fill="FFFFFF"/>
        </w:rPr>
        <w:t>, 9(6), p.880.</w:t>
      </w:r>
    </w:p>
    <w:p w14:paraId="268BDC6D" w14:textId="77777777" w:rsidR="00840890" w:rsidRPr="00840890" w:rsidRDefault="008C0D5A" w:rsidP="00840890">
      <w:pPr>
        <w:spacing w:after="0" w:line="360" w:lineRule="auto"/>
        <w:jc w:val="both"/>
        <w:rPr>
          <w:rFonts w:ascii="Times New Roman" w:hAnsi="Times New Roman" w:cs="Times New Roman"/>
          <w:sz w:val="24"/>
          <w:szCs w:val="24"/>
        </w:rPr>
      </w:pPr>
      <w:r w:rsidRPr="00840890">
        <w:rPr>
          <w:rFonts w:ascii="Times New Roman" w:hAnsi="Times New Roman" w:cs="Times New Roman"/>
          <w:sz w:val="24"/>
          <w:szCs w:val="24"/>
        </w:rPr>
        <w:t xml:space="preserve">Wilson, S., 2022. Automotive Industry Value Chain Analysis | </w:t>
      </w:r>
      <w:proofErr w:type="spellStart"/>
      <w:r w:rsidRPr="00840890">
        <w:rPr>
          <w:rFonts w:ascii="Times New Roman" w:hAnsi="Times New Roman" w:cs="Times New Roman"/>
          <w:sz w:val="24"/>
          <w:szCs w:val="24"/>
        </w:rPr>
        <w:t>EdrawMax</w:t>
      </w:r>
      <w:proofErr w:type="spellEnd"/>
      <w:r w:rsidRPr="00840890">
        <w:rPr>
          <w:rFonts w:ascii="Times New Roman" w:hAnsi="Times New Roman" w:cs="Times New Roman"/>
          <w:sz w:val="24"/>
          <w:szCs w:val="24"/>
        </w:rPr>
        <w:t xml:space="preserve"> Online. [online] </w:t>
      </w:r>
      <w:proofErr w:type="spellStart"/>
      <w:r w:rsidRPr="00840890">
        <w:rPr>
          <w:rFonts w:ascii="Times New Roman" w:hAnsi="Times New Roman" w:cs="Times New Roman"/>
          <w:sz w:val="24"/>
          <w:szCs w:val="24"/>
        </w:rPr>
        <w:t>Edrawsoft</w:t>
      </w:r>
      <w:proofErr w:type="spellEnd"/>
      <w:r w:rsidRPr="00840890">
        <w:rPr>
          <w:rFonts w:ascii="Times New Roman" w:hAnsi="Times New Roman" w:cs="Times New Roman"/>
          <w:sz w:val="24"/>
          <w:szCs w:val="24"/>
        </w:rPr>
        <w:t>. Available at: &lt;https://www.edrawmax.com/article/automotive-industry-value-chain-analysis.html&gt; [Accessed 9 April 2022].</w:t>
      </w:r>
    </w:p>
    <w:p w14:paraId="5E941A3C" w14:textId="77777777" w:rsidR="00840890" w:rsidRPr="00840890" w:rsidRDefault="00840890" w:rsidP="008F786C">
      <w:pPr>
        <w:rPr>
          <w:sz w:val="24"/>
          <w:szCs w:val="24"/>
        </w:rPr>
      </w:pPr>
    </w:p>
    <w:p w14:paraId="72BF6B6D" w14:textId="77777777" w:rsidR="003E2EF6" w:rsidRDefault="003E2EF6" w:rsidP="008F786C"/>
    <w:p w14:paraId="34892990" w14:textId="77777777" w:rsidR="003326F0" w:rsidRDefault="003326F0" w:rsidP="008F786C"/>
    <w:p w14:paraId="0D0C419F" w14:textId="77777777" w:rsidR="000E5548" w:rsidRDefault="000E5548" w:rsidP="008F786C"/>
    <w:p w14:paraId="2A3E2F1B" w14:textId="77777777" w:rsidR="000E5548" w:rsidRDefault="000E5548" w:rsidP="008F786C"/>
    <w:p w14:paraId="2EA1D715" w14:textId="77777777" w:rsidR="0079557C" w:rsidRDefault="0079557C" w:rsidP="008F786C"/>
    <w:p w14:paraId="11C503EB" w14:textId="77777777" w:rsidR="009E22E9" w:rsidRPr="008F786C" w:rsidRDefault="009E22E9" w:rsidP="008F786C"/>
    <w:sectPr w:rsidR="009E22E9" w:rsidRPr="008F786C">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2CBC6" w14:textId="77777777" w:rsidR="00D303C8" w:rsidRDefault="00D303C8">
      <w:pPr>
        <w:spacing w:after="0" w:line="240" w:lineRule="auto"/>
      </w:pPr>
      <w:r>
        <w:separator/>
      </w:r>
    </w:p>
  </w:endnote>
  <w:endnote w:type="continuationSeparator" w:id="0">
    <w:p w14:paraId="41AC18E0" w14:textId="77777777" w:rsidR="00D303C8" w:rsidRDefault="00D30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7748354"/>
      <w:docPartObj>
        <w:docPartGallery w:val="Page Numbers (Bottom of Page)"/>
        <w:docPartUnique/>
      </w:docPartObj>
    </w:sdtPr>
    <w:sdtEndPr>
      <w:rPr>
        <w:noProof/>
      </w:rPr>
    </w:sdtEndPr>
    <w:sdtContent>
      <w:p w14:paraId="0105980E" w14:textId="68E053F2" w:rsidR="00EB006A" w:rsidRDefault="008C0D5A">
        <w:pPr>
          <w:pStyle w:val="Footer"/>
          <w:jc w:val="right"/>
        </w:pPr>
        <w:r w:rsidRPr="00DB49F5">
          <w:rPr>
            <w:rFonts w:ascii="Times New Roman" w:hAnsi="Times New Roman" w:cs="Times New Roman"/>
          </w:rPr>
          <w:fldChar w:fldCharType="begin"/>
        </w:r>
        <w:r w:rsidRPr="00DB49F5">
          <w:rPr>
            <w:rFonts w:ascii="Times New Roman" w:hAnsi="Times New Roman" w:cs="Times New Roman"/>
          </w:rPr>
          <w:instrText xml:space="preserve"> PAGE   \* MERGEFORMAT </w:instrText>
        </w:r>
        <w:r w:rsidRPr="00DB49F5">
          <w:rPr>
            <w:rFonts w:ascii="Times New Roman" w:hAnsi="Times New Roman" w:cs="Times New Roman"/>
          </w:rPr>
          <w:fldChar w:fldCharType="separate"/>
        </w:r>
        <w:r w:rsidR="00F526F0" w:rsidRPr="00DB49F5">
          <w:rPr>
            <w:rFonts w:ascii="Times New Roman" w:hAnsi="Times New Roman" w:cs="Times New Roman"/>
            <w:noProof/>
          </w:rPr>
          <w:t>12</w:t>
        </w:r>
        <w:r w:rsidRPr="00DB49F5">
          <w:rPr>
            <w:rFonts w:ascii="Times New Roman" w:hAnsi="Times New Roman" w:cs="Times New Roman"/>
            <w:noProof/>
          </w:rPr>
          <w:fldChar w:fldCharType="end"/>
        </w:r>
      </w:p>
    </w:sdtContent>
  </w:sdt>
  <w:p w14:paraId="4EA70696" w14:textId="77777777" w:rsidR="00EB006A" w:rsidRDefault="00EB0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52D52" w14:textId="77777777" w:rsidR="00D303C8" w:rsidRDefault="00D303C8">
      <w:pPr>
        <w:spacing w:after="0" w:line="240" w:lineRule="auto"/>
      </w:pPr>
      <w:r>
        <w:separator/>
      </w:r>
    </w:p>
  </w:footnote>
  <w:footnote w:type="continuationSeparator" w:id="0">
    <w:p w14:paraId="6203EB6C" w14:textId="77777777" w:rsidR="00D303C8" w:rsidRDefault="00D30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523A3"/>
    <w:multiLevelType w:val="hybridMultilevel"/>
    <w:tmpl w:val="BD2CC790"/>
    <w:lvl w:ilvl="0" w:tplc="0AE673E2">
      <w:start w:val="1"/>
      <w:numFmt w:val="bullet"/>
      <w:lvlText w:val=""/>
      <w:lvlJc w:val="left"/>
      <w:pPr>
        <w:ind w:left="360" w:hanging="360"/>
      </w:pPr>
      <w:rPr>
        <w:rFonts w:ascii="Wingdings" w:hAnsi="Wingdings" w:hint="default"/>
      </w:rPr>
    </w:lvl>
    <w:lvl w:ilvl="1" w:tplc="2F34633A" w:tentative="1">
      <w:start w:val="1"/>
      <w:numFmt w:val="bullet"/>
      <w:lvlText w:val="o"/>
      <w:lvlJc w:val="left"/>
      <w:pPr>
        <w:ind w:left="1080" w:hanging="360"/>
      </w:pPr>
      <w:rPr>
        <w:rFonts w:ascii="Courier New" w:hAnsi="Courier New" w:cs="Courier New" w:hint="default"/>
      </w:rPr>
    </w:lvl>
    <w:lvl w:ilvl="2" w:tplc="4230A052" w:tentative="1">
      <w:start w:val="1"/>
      <w:numFmt w:val="bullet"/>
      <w:lvlText w:val=""/>
      <w:lvlJc w:val="left"/>
      <w:pPr>
        <w:ind w:left="1800" w:hanging="360"/>
      </w:pPr>
      <w:rPr>
        <w:rFonts w:ascii="Wingdings" w:hAnsi="Wingdings" w:hint="default"/>
      </w:rPr>
    </w:lvl>
    <w:lvl w:ilvl="3" w:tplc="F6D63096" w:tentative="1">
      <w:start w:val="1"/>
      <w:numFmt w:val="bullet"/>
      <w:lvlText w:val=""/>
      <w:lvlJc w:val="left"/>
      <w:pPr>
        <w:ind w:left="2520" w:hanging="360"/>
      </w:pPr>
      <w:rPr>
        <w:rFonts w:ascii="Symbol" w:hAnsi="Symbol" w:hint="default"/>
      </w:rPr>
    </w:lvl>
    <w:lvl w:ilvl="4" w:tplc="5B44DCC8" w:tentative="1">
      <w:start w:val="1"/>
      <w:numFmt w:val="bullet"/>
      <w:lvlText w:val="o"/>
      <w:lvlJc w:val="left"/>
      <w:pPr>
        <w:ind w:left="3240" w:hanging="360"/>
      </w:pPr>
      <w:rPr>
        <w:rFonts w:ascii="Courier New" w:hAnsi="Courier New" w:cs="Courier New" w:hint="default"/>
      </w:rPr>
    </w:lvl>
    <w:lvl w:ilvl="5" w:tplc="9350CE74" w:tentative="1">
      <w:start w:val="1"/>
      <w:numFmt w:val="bullet"/>
      <w:lvlText w:val=""/>
      <w:lvlJc w:val="left"/>
      <w:pPr>
        <w:ind w:left="3960" w:hanging="360"/>
      </w:pPr>
      <w:rPr>
        <w:rFonts w:ascii="Wingdings" w:hAnsi="Wingdings" w:hint="default"/>
      </w:rPr>
    </w:lvl>
    <w:lvl w:ilvl="6" w:tplc="AFB066B6" w:tentative="1">
      <w:start w:val="1"/>
      <w:numFmt w:val="bullet"/>
      <w:lvlText w:val=""/>
      <w:lvlJc w:val="left"/>
      <w:pPr>
        <w:ind w:left="4680" w:hanging="360"/>
      </w:pPr>
      <w:rPr>
        <w:rFonts w:ascii="Symbol" w:hAnsi="Symbol" w:hint="default"/>
      </w:rPr>
    </w:lvl>
    <w:lvl w:ilvl="7" w:tplc="D226A408" w:tentative="1">
      <w:start w:val="1"/>
      <w:numFmt w:val="bullet"/>
      <w:lvlText w:val="o"/>
      <w:lvlJc w:val="left"/>
      <w:pPr>
        <w:ind w:left="5400" w:hanging="360"/>
      </w:pPr>
      <w:rPr>
        <w:rFonts w:ascii="Courier New" w:hAnsi="Courier New" w:cs="Courier New" w:hint="default"/>
      </w:rPr>
    </w:lvl>
    <w:lvl w:ilvl="8" w:tplc="447A78A8" w:tentative="1">
      <w:start w:val="1"/>
      <w:numFmt w:val="bullet"/>
      <w:lvlText w:val=""/>
      <w:lvlJc w:val="left"/>
      <w:pPr>
        <w:ind w:left="6120" w:hanging="360"/>
      </w:pPr>
      <w:rPr>
        <w:rFonts w:ascii="Wingdings" w:hAnsi="Wingdings" w:hint="default"/>
      </w:rPr>
    </w:lvl>
  </w:abstractNum>
  <w:abstractNum w:abstractNumId="1" w15:restartNumberingAfterBreak="0">
    <w:nsid w:val="2E07061D"/>
    <w:multiLevelType w:val="hybridMultilevel"/>
    <w:tmpl w:val="53C40842"/>
    <w:lvl w:ilvl="0" w:tplc="6B60BE62">
      <w:start w:val="1"/>
      <w:numFmt w:val="bullet"/>
      <w:lvlText w:val=""/>
      <w:lvlJc w:val="left"/>
      <w:pPr>
        <w:ind w:left="360" w:hanging="360"/>
      </w:pPr>
      <w:rPr>
        <w:rFonts w:ascii="Wingdings" w:hAnsi="Wingdings" w:hint="default"/>
      </w:rPr>
    </w:lvl>
    <w:lvl w:ilvl="1" w:tplc="6960ED3A" w:tentative="1">
      <w:start w:val="1"/>
      <w:numFmt w:val="bullet"/>
      <w:lvlText w:val="o"/>
      <w:lvlJc w:val="left"/>
      <w:pPr>
        <w:ind w:left="1080" w:hanging="360"/>
      </w:pPr>
      <w:rPr>
        <w:rFonts w:ascii="Courier New" w:hAnsi="Courier New" w:cs="Courier New" w:hint="default"/>
      </w:rPr>
    </w:lvl>
    <w:lvl w:ilvl="2" w:tplc="64FED5D6" w:tentative="1">
      <w:start w:val="1"/>
      <w:numFmt w:val="bullet"/>
      <w:lvlText w:val=""/>
      <w:lvlJc w:val="left"/>
      <w:pPr>
        <w:ind w:left="1800" w:hanging="360"/>
      </w:pPr>
      <w:rPr>
        <w:rFonts w:ascii="Wingdings" w:hAnsi="Wingdings" w:hint="default"/>
      </w:rPr>
    </w:lvl>
    <w:lvl w:ilvl="3" w:tplc="036C7E3E" w:tentative="1">
      <w:start w:val="1"/>
      <w:numFmt w:val="bullet"/>
      <w:lvlText w:val=""/>
      <w:lvlJc w:val="left"/>
      <w:pPr>
        <w:ind w:left="2520" w:hanging="360"/>
      </w:pPr>
      <w:rPr>
        <w:rFonts w:ascii="Symbol" w:hAnsi="Symbol" w:hint="default"/>
      </w:rPr>
    </w:lvl>
    <w:lvl w:ilvl="4" w:tplc="93C8F470" w:tentative="1">
      <w:start w:val="1"/>
      <w:numFmt w:val="bullet"/>
      <w:lvlText w:val="o"/>
      <w:lvlJc w:val="left"/>
      <w:pPr>
        <w:ind w:left="3240" w:hanging="360"/>
      </w:pPr>
      <w:rPr>
        <w:rFonts w:ascii="Courier New" w:hAnsi="Courier New" w:cs="Courier New" w:hint="default"/>
      </w:rPr>
    </w:lvl>
    <w:lvl w:ilvl="5" w:tplc="2A6CFBAC" w:tentative="1">
      <w:start w:val="1"/>
      <w:numFmt w:val="bullet"/>
      <w:lvlText w:val=""/>
      <w:lvlJc w:val="left"/>
      <w:pPr>
        <w:ind w:left="3960" w:hanging="360"/>
      </w:pPr>
      <w:rPr>
        <w:rFonts w:ascii="Wingdings" w:hAnsi="Wingdings" w:hint="default"/>
      </w:rPr>
    </w:lvl>
    <w:lvl w:ilvl="6" w:tplc="AEDCB3D4" w:tentative="1">
      <w:start w:val="1"/>
      <w:numFmt w:val="bullet"/>
      <w:lvlText w:val=""/>
      <w:lvlJc w:val="left"/>
      <w:pPr>
        <w:ind w:left="4680" w:hanging="360"/>
      </w:pPr>
      <w:rPr>
        <w:rFonts w:ascii="Symbol" w:hAnsi="Symbol" w:hint="default"/>
      </w:rPr>
    </w:lvl>
    <w:lvl w:ilvl="7" w:tplc="5232B946" w:tentative="1">
      <w:start w:val="1"/>
      <w:numFmt w:val="bullet"/>
      <w:lvlText w:val="o"/>
      <w:lvlJc w:val="left"/>
      <w:pPr>
        <w:ind w:left="5400" w:hanging="360"/>
      </w:pPr>
      <w:rPr>
        <w:rFonts w:ascii="Courier New" w:hAnsi="Courier New" w:cs="Courier New" w:hint="default"/>
      </w:rPr>
    </w:lvl>
    <w:lvl w:ilvl="8" w:tplc="586A2F8E" w:tentative="1">
      <w:start w:val="1"/>
      <w:numFmt w:val="bullet"/>
      <w:lvlText w:val=""/>
      <w:lvlJc w:val="left"/>
      <w:pPr>
        <w:ind w:left="6120" w:hanging="360"/>
      </w:pPr>
      <w:rPr>
        <w:rFonts w:ascii="Wingdings" w:hAnsi="Wingdings" w:hint="default"/>
      </w:rPr>
    </w:lvl>
  </w:abstractNum>
  <w:abstractNum w:abstractNumId="2" w15:restartNumberingAfterBreak="0">
    <w:nsid w:val="71313ADC"/>
    <w:multiLevelType w:val="hybridMultilevel"/>
    <w:tmpl w:val="A8869402"/>
    <w:lvl w:ilvl="0" w:tplc="2AD6AE60">
      <w:start w:val="1"/>
      <w:numFmt w:val="bullet"/>
      <w:lvlText w:val=""/>
      <w:lvlJc w:val="left"/>
      <w:pPr>
        <w:ind w:left="360" w:hanging="360"/>
      </w:pPr>
      <w:rPr>
        <w:rFonts w:ascii="Wingdings" w:hAnsi="Wingdings" w:hint="default"/>
      </w:rPr>
    </w:lvl>
    <w:lvl w:ilvl="1" w:tplc="4628FCFA" w:tentative="1">
      <w:start w:val="1"/>
      <w:numFmt w:val="bullet"/>
      <w:lvlText w:val="o"/>
      <w:lvlJc w:val="left"/>
      <w:pPr>
        <w:ind w:left="1080" w:hanging="360"/>
      </w:pPr>
      <w:rPr>
        <w:rFonts w:ascii="Courier New" w:hAnsi="Courier New" w:cs="Courier New" w:hint="default"/>
      </w:rPr>
    </w:lvl>
    <w:lvl w:ilvl="2" w:tplc="90E89514" w:tentative="1">
      <w:start w:val="1"/>
      <w:numFmt w:val="bullet"/>
      <w:lvlText w:val=""/>
      <w:lvlJc w:val="left"/>
      <w:pPr>
        <w:ind w:left="1800" w:hanging="360"/>
      </w:pPr>
      <w:rPr>
        <w:rFonts w:ascii="Wingdings" w:hAnsi="Wingdings" w:hint="default"/>
      </w:rPr>
    </w:lvl>
    <w:lvl w:ilvl="3" w:tplc="AE741286" w:tentative="1">
      <w:start w:val="1"/>
      <w:numFmt w:val="bullet"/>
      <w:lvlText w:val=""/>
      <w:lvlJc w:val="left"/>
      <w:pPr>
        <w:ind w:left="2520" w:hanging="360"/>
      </w:pPr>
      <w:rPr>
        <w:rFonts w:ascii="Symbol" w:hAnsi="Symbol" w:hint="default"/>
      </w:rPr>
    </w:lvl>
    <w:lvl w:ilvl="4" w:tplc="032AC7F2" w:tentative="1">
      <w:start w:val="1"/>
      <w:numFmt w:val="bullet"/>
      <w:lvlText w:val="o"/>
      <w:lvlJc w:val="left"/>
      <w:pPr>
        <w:ind w:left="3240" w:hanging="360"/>
      </w:pPr>
      <w:rPr>
        <w:rFonts w:ascii="Courier New" w:hAnsi="Courier New" w:cs="Courier New" w:hint="default"/>
      </w:rPr>
    </w:lvl>
    <w:lvl w:ilvl="5" w:tplc="1FC89AB0" w:tentative="1">
      <w:start w:val="1"/>
      <w:numFmt w:val="bullet"/>
      <w:lvlText w:val=""/>
      <w:lvlJc w:val="left"/>
      <w:pPr>
        <w:ind w:left="3960" w:hanging="360"/>
      </w:pPr>
      <w:rPr>
        <w:rFonts w:ascii="Wingdings" w:hAnsi="Wingdings" w:hint="default"/>
      </w:rPr>
    </w:lvl>
    <w:lvl w:ilvl="6" w:tplc="C1708B92" w:tentative="1">
      <w:start w:val="1"/>
      <w:numFmt w:val="bullet"/>
      <w:lvlText w:val=""/>
      <w:lvlJc w:val="left"/>
      <w:pPr>
        <w:ind w:left="4680" w:hanging="360"/>
      </w:pPr>
      <w:rPr>
        <w:rFonts w:ascii="Symbol" w:hAnsi="Symbol" w:hint="default"/>
      </w:rPr>
    </w:lvl>
    <w:lvl w:ilvl="7" w:tplc="DFD4875E" w:tentative="1">
      <w:start w:val="1"/>
      <w:numFmt w:val="bullet"/>
      <w:lvlText w:val="o"/>
      <w:lvlJc w:val="left"/>
      <w:pPr>
        <w:ind w:left="5400" w:hanging="360"/>
      </w:pPr>
      <w:rPr>
        <w:rFonts w:ascii="Courier New" w:hAnsi="Courier New" w:cs="Courier New" w:hint="default"/>
      </w:rPr>
    </w:lvl>
    <w:lvl w:ilvl="8" w:tplc="C586265A" w:tentative="1">
      <w:start w:val="1"/>
      <w:numFmt w:val="bullet"/>
      <w:lvlText w:val=""/>
      <w:lvlJc w:val="left"/>
      <w:pPr>
        <w:ind w:left="6120" w:hanging="360"/>
      </w:pPr>
      <w:rPr>
        <w:rFonts w:ascii="Wingdings" w:hAnsi="Wingdings" w:hint="default"/>
      </w:rPr>
    </w:lvl>
  </w:abstractNum>
  <w:num w:numId="1" w16cid:durableId="162401109">
    <w:abstractNumId w:val="1"/>
  </w:num>
  <w:num w:numId="2" w16cid:durableId="1928267613">
    <w:abstractNumId w:val="0"/>
  </w:num>
  <w:num w:numId="3" w16cid:durableId="3351125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629"/>
    <w:rsid w:val="00010F4A"/>
    <w:rsid w:val="0002231B"/>
    <w:rsid w:val="00026567"/>
    <w:rsid w:val="00045480"/>
    <w:rsid w:val="00050E81"/>
    <w:rsid w:val="000510E1"/>
    <w:rsid w:val="000634A3"/>
    <w:rsid w:val="000677FA"/>
    <w:rsid w:val="000C3CCE"/>
    <w:rsid w:val="000C6B21"/>
    <w:rsid w:val="000E5548"/>
    <w:rsid w:val="000F2001"/>
    <w:rsid w:val="0010156A"/>
    <w:rsid w:val="001127FA"/>
    <w:rsid w:val="0011798D"/>
    <w:rsid w:val="00120736"/>
    <w:rsid w:val="00154479"/>
    <w:rsid w:val="00163BC2"/>
    <w:rsid w:val="00163EF9"/>
    <w:rsid w:val="00166D9D"/>
    <w:rsid w:val="00170376"/>
    <w:rsid w:val="00173A4C"/>
    <w:rsid w:val="00186D95"/>
    <w:rsid w:val="00190298"/>
    <w:rsid w:val="001B1E3C"/>
    <w:rsid w:val="001C2987"/>
    <w:rsid w:val="001C4446"/>
    <w:rsid w:val="001D663D"/>
    <w:rsid w:val="00206A9E"/>
    <w:rsid w:val="002113C8"/>
    <w:rsid w:val="00222A31"/>
    <w:rsid w:val="00244AD5"/>
    <w:rsid w:val="00245B06"/>
    <w:rsid w:val="002521D3"/>
    <w:rsid w:val="00255F40"/>
    <w:rsid w:val="00266B84"/>
    <w:rsid w:val="00282EA7"/>
    <w:rsid w:val="00285242"/>
    <w:rsid w:val="00291685"/>
    <w:rsid w:val="002935FB"/>
    <w:rsid w:val="002C2208"/>
    <w:rsid w:val="002F2094"/>
    <w:rsid w:val="0030393F"/>
    <w:rsid w:val="003326F0"/>
    <w:rsid w:val="003529D2"/>
    <w:rsid w:val="00360C92"/>
    <w:rsid w:val="0037446F"/>
    <w:rsid w:val="003748B5"/>
    <w:rsid w:val="00376071"/>
    <w:rsid w:val="003770E4"/>
    <w:rsid w:val="0038271C"/>
    <w:rsid w:val="003944BB"/>
    <w:rsid w:val="003B48F3"/>
    <w:rsid w:val="003E2EF6"/>
    <w:rsid w:val="003F7A7E"/>
    <w:rsid w:val="00413B30"/>
    <w:rsid w:val="00413E15"/>
    <w:rsid w:val="00417548"/>
    <w:rsid w:val="00417A0B"/>
    <w:rsid w:val="0043108F"/>
    <w:rsid w:val="00484549"/>
    <w:rsid w:val="0049214C"/>
    <w:rsid w:val="004960DE"/>
    <w:rsid w:val="004B0F44"/>
    <w:rsid w:val="004B172F"/>
    <w:rsid w:val="004C7897"/>
    <w:rsid w:val="004F2111"/>
    <w:rsid w:val="00512BBA"/>
    <w:rsid w:val="00513276"/>
    <w:rsid w:val="00521613"/>
    <w:rsid w:val="00541520"/>
    <w:rsid w:val="005424B8"/>
    <w:rsid w:val="00552651"/>
    <w:rsid w:val="00553C0A"/>
    <w:rsid w:val="0056391E"/>
    <w:rsid w:val="00575C1D"/>
    <w:rsid w:val="005B1C4E"/>
    <w:rsid w:val="005B3158"/>
    <w:rsid w:val="005D630F"/>
    <w:rsid w:val="005E148D"/>
    <w:rsid w:val="005E584B"/>
    <w:rsid w:val="005E776E"/>
    <w:rsid w:val="005F286A"/>
    <w:rsid w:val="005F45C5"/>
    <w:rsid w:val="00603E62"/>
    <w:rsid w:val="00626DFE"/>
    <w:rsid w:val="006535E5"/>
    <w:rsid w:val="00661459"/>
    <w:rsid w:val="006620B4"/>
    <w:rsid w:val="00674AB9"/>
    <w:rsid w:val="006A019C"/>
    <w:rsid w:val="006B741C"/>
    <w:rsid w:val="006D2EAB"/>
    <w:rsid w:val="006D54B9"/>
    <w:rsid w:val="006E044F"/>
    <w:rsid w:val="006F2EF3"/>
    <w:rsid w:val="00762808"/>
    <w:rsid w:val="007658FA"/>
    <w:rsid w:val="00783DBE"/>
    <w:rsid w:val="007926CB"/>
    <w:rsid w:val="0079557C"/>
    <w:rsid w:val="00795A5F"/>
    <w:rsid w:val="007A087B"/>
    <w:rsid w:val="007A1151"/>
    <w:rsid w:val="007A1F69"/>
    <w:rsid w:val="007A3EC5"/>
    <w:rsid w:val="007B1F13"/>
    <w:rsid w:val="007C1987"/>
    <w:rsid w:val="007C472D"/>
    <w:rsid w:val="007E421B"/>
    <w:rsid w:val="00817251"/>
    <w:rsid w:val="008213E5"/>
    <w:rsid w:val="00840890"/>
    <w:rsid w:val="008465E4"/>
    <w:rsid w:val="00864AFD"/>
    <w:rsid w:val="008652C3"/>
    <w:rsid w:val="008712D8"/>
    <w:rsid w:val="0087347C"/>
    <w:rsid w:val="008735EB"/>
    <w:rsid w:val="00897EAD"/>
    <w:rsid w:val="008B2BC9"/>
    <w:rsid w:val="008B63F6"/>
    <w:rsid w:val="008B7F54"/>
    <w:rsid w:val="008C0D5A"/>
    <w:rsid w:val="008C2F3E"/>
    <w:rsid w:val="008C632C"/>
    <w:rsid w:val="008D70BC"/>
    <w:rsid w:val="008F464C"/>
    <w:rsid w:val="008F786C"/>
    <w:rsid w:val="00904426"/>
    <w:rsid w:val="009047D8"/>
    <w:rsid w:val="00944FFF"/>
    <w:rsid w:val="0095286C"/>
    <w:rsid w:val="00962629"/>
    <w:rsid w:val="00974AED"/>
    <w:rsid w:val="0098670D"/>
    <w:rsid w:val="009961EE"/>
    <w:rsid w:val="009A57AE"/>
    <w:rsid w:val="009B2950"/>
    <w:rsid w:val="009C22CB"/>
    <w:rsid w:val="009C58F9"/>
    <w:rsid w:val="009D038B"/>
    <w:rsid w:val="009D263D"/>
    <w:rsid w:val="009E22E9"/>
    <w:rsid w:val="009E399A"/>
    <w:rsid w:val="009F3371"/>
    <w:rsid w:val="00A01BA7"/>
    <w:rsid w:val="00A107D5"/>
    <w:rsid w:val="00A214C2"/>
    <w:rsid w:val="00A32B6D"/>
    <w:rsid w:val="00A34598"/>
    <w:rsid w:val="00A65BBE"/>
    <w:rsid w:val="00A82ECA"/>
    <w:rsid w:val="00A9771A"/>
    <w:rsid w:val="00AA64E5"/>
    <w:rsid w:val="00AD2A9E"/>
    <w:rsid w:val="00AE7B20"/>
    <w:rsid w:val="00AF0549"/>
    <w:rsid w:val="00B22CCE"/>
    <w:rsid w:val="00B25832"/>
    <w:rsid w:val="00B33B69"/>
    <w:rsid w:val="00B35570"/>
    <w:rsid w:val="00B46CA2"/>
    <w:rsid w:val="00B50912"/>
    <w:rsid w:val="00B564B9"/>
    <w:rsid w:val="00B841F0"/>
    <w:rsid w:val="00B9652D"/>
    <w:rsid w:val="00B97DCE"/>
    <w:rsid w:val="00BA7516"/>
    <w:rsid w:val="00BB3A54"/>
    <w:rsid w:val="00BB698A"/>
    <w:rsid w:val="00BD05CC"/>
    <w:rsid w:val="00BE6F4C"/>
    <w:rsid w:val="00C0216B"/>
    <w:rsid w:val="00C12E20"/>
    <w:rsid w:val="00C16E26"/>
    <w:rsid w:val="00C244A9"/>
    <w:rsid w:val="00C3551B"/>
    <w:rsid w:val="00C53FC2"/>
    <w:rsid w:val="00C83BB8"/>
    <w:rsid w:val="00C963DB"/>
    <w:rsid w:val="00CB6E88"/>
    <w:rsid w:val="00CC2EDB"/>
    <w:rsid w:val="00CD6562"/>
    <w:rsid w:val="00CF0D64"/>
    <w:rsid w:val="00CF5718"/>
    <w:rsid w:val="00CF7A1C"/>
    <w:rsid w:val="00D262EA"/>
    <w:rsid w:val="00D303C8"/>
    <w:rsid w:val="00D34033"/>
    <w:rsid w:val="00D52FB6"/>
    <w:rsid w:val="00DA41EB"/>
    <w:rsid w:val="00DB49F5"/>
    <w:rsid w:val="00DC3451"/>
    <w:rsid w:val="00DC6D9F"/>
    <w:rsid w:val="00DD0676"/>
    <w:rsid w:val="00DD5730"/>
    <w:rsid w:val="00E13A91"/>
    <w:rsid w:val="00E370A0"/>
    <w:rsid w:val="00E371C2"/>
    <w:rsid w:val="00E4281B"/>
    <w:rsid w:val="00E435DC"/>
    <w:rsid w:val="00E469D0"/>
    <w:rsid w:val="00E47CEC"/>
    <w:rsid w:val="00E56F79"/>
    <w:rsid w:val="00E77482"/>
    <w:rsid w:val="00E81A75"/>
    <w:rsid w:val="00EB006A"/>
    <w:rsid w:val="00EB569B"/>
    <w:rsid w:val="00EB7E42"/>
    <w:rsid w:val="00EC3D87"/>
    <w:rsid w:val="00EF61CC"/>
    <w:rsid w:val="00F0281B"/>
    <w:rsid w:val="00F0386B"/>
    <w:rsid w:val="00F22542"/>
    <w:rsid w:val="00F51DC7"/>
    <w:rsid w:val="00F526F0"/>
    <w:rsid w:val="00F617E5"/>
    <w:rsid w:val="00FA39C1"/>
    <w:rsid w:val="00FA77DC"/>
    <w:rsid w:val="00FC0D13"/>
    <w:rsid w:val="00FE1921"/>
    <w:rsid w:val="00FE681A"/>
    <w:rsid w:val="00FE7124"/>
    <w:rsid w:val="00FF19F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93D85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786C"/>
  </w:style>
  <w:style w:type="paragraph" w:styleId="Heading1">
    <w:name w:val="heading 1"/>
    <w:basedOn w:val="Normal"/>
    <w:next w:val="Normal"/>
    <w:link w:val="Heading1Char"/>
    <w:autoRedefine/>
    <w:uiPriority w:val="9"/>
    <w:qFormat/>
    <w:rsid w:val="00661459"/>
    <w:pPr>
      <w:keepNext/>
      <w:keepLines/>
      <w:spacing w:before="240" w:after="0" w:line="360" w:lineRule="auto"/>
      <w:jc w:val="both"/>
      <w:outlineLvl w:val="0"/>
    </w:pPr>
    <w:rPr>
      <w:rFonts w:ascii="Times New Roman" w:eastAsiaTheme="majorEastAsia" w:hAnsi="Times New Roman" w:cs="Times New Roman"/>
      <w:b/>
      <w:sz w:val="36"/>
      <w:szCs w:val="36"/>
    </w:rPr>
  </w:style>
  <w:style w:type="paragraph" w:styleId="Heading2">
    <w:name w:val="heading 2"/>
    <w:basedOn w:val="Normal"/>
    <w:next w:val="Normal"/>
    <w:link w:val="Heading2Char"/>
    <w:autoRedefine/>
    <w:uiPriority w:val="9"/>
    <w:unhideWhenUsed/>
    <w:qFormat/>
    <w:rsid w:val="00661459"/>
    <w:pPr>
      <w:keepNext/>
      <w:keepLines/>
      <w:spacing w:before="40" w:after="0" w:line="360" w:lineRule="auto"/>
      <w:jc w:val="both"/>
      <w:outlineLvl w:val="1"/>
    </w:pPr>
    <w:rPr>
      <w:rFonts w:ascii="Times New Roman" w:eastAsiaTheme="majorEastAsia" w:hAnsi="Times New Roman" w:cs="Times New Roman"/>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
    <w:name w:val="Grid Table 1 Light"/>
    <w:basedOn w:val="TableNormal"/>
    <w:uiPriority w:val="46"/>
    <w:rsid w:val="008F786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661459"/>
    <w:rPr>
      <w:rFonts w:ascii="Times New Roman" w:eastAsiaTheme="majorEastAsia" w:hAnsi="Times New Roman" w:cs="Times New Roman"/>
      <w:b/>
      <w:sz w:val="36"/>
      <w:szCs w:val="36"/>
    </w:rPr>
  </w:style>
  <w:style w:type="character" w:styleId="Hyperlink">
    <w:name w:val="Hyperlink"/>
    <w:basedOn w:val="DefaultParagraphFont"/>
    <w:uiPriority w:val="99"/>
    <w:unhideWhenUsed/>
    <w:rsid w:val="00C53FC2"/>
    <w:rPr>
      <w:color w:val="0563C1" w:themeColor="hyperlink"/>
      <w:u w:val="single"/>
    </w:rPr>
  </w:style>
  <w:style w:type="character" w:customStyle="1" w:styleId="Heading2Char">
    <w:name w:val="Heading 2 Char"/>
    <w:basedOn w:val="DefaultParagraphFont"/>
    <w:link w:val="Heading2"/>
    <w:uiPriority w:val="9"/>
    <w:rsid w:val="00661459"/>
    <w:rPr>
      <w:rFonts w:ascii="Times New Roman" w:eastAsiaTheme="majorEastAsia" w:hAnsi="Times New Roman" w:cs="Times New Roman"/>
      <w:b/>
      <w:sz w:val="32"/>
      <w:szCs w:val="32"/>
    </w:rPr>
  </w:style>
  <w:style w:type="paragraph" w:styleId="Caption">
    <w:name w:val="caption"/>
    <w:basedOn w:val="Normal"/>
    <w:next w:val="Normal"/>
    <w:uiPriority w:val="35"/>
    <w:unhideWhenUsed/>
    <w:qFormat/>
    <w:rsid w:val="008465E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465E4"/>
    <w:pPr>
      <w:spacing w:line="259" w:lineRule="auto"/>
      <w:jc w:val="left"/>
      <w:outlineLvl w:val="9"/>
    </w:pPr>
    <w:rPr>
      <w:rFonts w:asciiTheme="majorHAnsi" w:hAnsiTheme="majorHAnsi" w:cstheme="majorBidi"/>
      <w:b w:val="0"/>
      <w:color w:val="2E74B5" w:themeColor="accent1" w:themeShade="BF"/>
    </w:rPr>
  </w:style>
  <w:style w:type="paragraph" w:styleId="TOC1">
    <w:name w:val="toc 1"/>
    <w:basedOn w:val="Normal"/>
    <w:next w:val="Normal"/>
    <w:autoRedefine/>
    <w:uiPriority w:val="39"/>
    <w:unhideWhenUsed/>
    <w:rsid w:val="008465E4"/>
    <w:pPr>
      <w:spacing w:after="100"/>
    </w:pPr>
  </w:style>
  <w:style w:type="paragraph" w:styleId="TOC2">
    <w:name w:val="toc 2"/>
    <w:basedOn w:val="Normal"/>
    <w:next w:val="Normal"/>
    <w:autoRedefine/>
    <w:uiPriority w:val="39"/>
    <w:unhideWhenUsed/>
    <w:rsid w:val="008465E4"/>
    <w:pPr>
      <w:spacing w:after="100"/>
      <w:ind w:left="220"/>
    </w:pPr>
  </w:style>
  <w:style w:type="paragraph" w:styleId="TableofFigures">
    <w:name w:val="table of figures"/>
    <w:basedOn w:val="Normal"/>
    <w:next w:val="Normal"/>
    <w:uiPriority w:val="99"/>
    <w:unhideWhenUsed/>
    <w:rsid w:val="001D663D"/>
    <w:pPr>
      <w:spacing w:after="0"/>
    </w:pPr>
  </w:style>
  <w:style w:type="paragraph" w:styleId="Header">
    <w:name w:val="header"/>
    <w:basedOn w:val="Normal"/>
    <w:link w:val="HeaderChar"/>
    <w:uiPriority w:val="99"/>
    <w:unhideWhenUsed/>
    <w:rsid w:val="00EB00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006A"/>
  </w:style>
  <w:style w:type="paragraph" w:styleId="Footer">
    <w:name w:val="footer"/>
    <w:basedOn w:val="Normal"/>
    <w:link w:val="FooterChar"/>
    <w:uiPriority w:val="99"/>
    <w:unhideWhenUsed/>
    <w:rsid w:val="00EB00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006A"/>
  </w:style>
  <w:style w:type="character" w:styleId="CommentReference">
    <w:name w:val="annotation reference"/>
    <w:basedOn w:val="DefaultParagraphFont"/>
    <w:uiPriority w:val="99"/>
    <w:semiHidden/>
    <w:unhideWhenUsed/>
    <w:rsid w:val="005F45C5"/>
    <w:rPr>
      <w:sz w:val="16"/>
      <w:szCs w:val="16"/>
    </w:rPr>
  </w:style>
  <w:style w:type="paragraph" w:styleId="CommentText">
    <w:name w:val="annotation text"/>
    <w:basedOn w:val="Normal"/>
    <w:link w:val="CommentTextChar"/>
    <w:uiPriority w:val="99"/>
    <w:semiHidden/>
    <w:unhideWhenUsed/>
    <w:rsid w:val="005F45C5"/>
    <w:pPr>
      <w:spacing w:line="240" w:lineRule="auto"/>
    </w:pPr>
    <w:rPr>
      <w:sz w:val="20"/>
      <w:szCs w:val="20"/>
    </w:rPr>
  </w:style>
  <w:style w:type="character" w:customStyle="1" w:styleId="CommentTextChar">
    <w:name w:val="Comment Text Char"/>
    <w:basedOn w:val="DefaultParagraphFont"/>
    <w:link w:val="CommentText"/>
    <w:uiPriority w:val="99"/>
    <w:semiHidden/>
    <w:rsid w:val="005F45C5"/>
    <w:rPr>
      <w:sz w:val="20"/>
      <w:szCs w:val="20"/>
    </w:rPr>
  </w:style>
  <w:style w:type="paragraph" w:styleId="CommentSubject">
    <w:name w:val="annotation subject"/>
    <w:basedOn w:val="CommentText"/>
    <w:next w:val="CommentText"/>
    <w:link w:val="CommentSubjectChar"/>
    <w:uiPriority w:val="99"/>
    <w:semiHidden/>
    <w:unhideWhenUsed/>
    <w:rsid w:val="005F45C5"/>
    <w:rPr>
      <w:b/>
      <w:bCs/>
    </w:rPr>
  </w:style>
  <w:style w:type="character" w:customStyle="1" w:styleId="CommentSubjectChar">
    <w:name w:val="Comment Subject Char"/>
    <w:basedOn w:val="CommentTextChar"/>
    <w:link w:val="CommentSubject"/>
    <w:uiPriority w:val="99"/>
    <w:semiHidden/>
    <w:rsid w:val="005F45C5"/>
    <w:rPr>
      <w:b/>
      <w:bCs/>
      <w:sz w:val="20"/>
      <w:szCs w:val="20"/>
    </w:rPr>
  </w:style>
  <w:style w:type="paragraph" w:styleId="BalloonText">
    <w:name w:val="Balloon Text"/>
    <w:basedOn w:val="Normal"/>
    <w:link w:val="BalloonTextChar"/>
    <w:uiPriority w:val="99"/>
    <w:semiHidden/>
    <w:unhideWhenUsed/>
    <w:rsid w:val="005F45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45C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82C530-287E-401E-8374-EFCDBCEC3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3031</Words>
  <Characters>17283</Characters>
  <Application>Microsoft Office Word</Application>
  <DocSecurity>0</DocSecurity>
  <Lines>454</Lines>
  <Paragraphs>191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20123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2022-04-30T18:28:00Z</dcterms:created>
  <dcterms:modified xsi:type="dcterms:W3CDTF">2022-04-30T18:28:00Z</dcterms:modified>
  <cp:category/>
</cp:coreProperties>
</file>