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57E2" w:rsidRPr="00624CAE" w:rsidRDefault="009461A1">
      <w:pPr>
        <w:rPr>
          <w:sz w:val="28"/>
          <w:u w:val="single"/>
        </w:rPr>
      </w:pPr>
      <w:r w:rsidRPr="00624CAE">
        <w:rPr>
          <w:sz w:val="28"/>
          <w:u w:val="single"/>
        </w:rPr>
        <w:t>Aristophanes’ ‘The Clouds’</w:t>
      </w:r>
    </w:p>
    <w:p w:rsidR="009461A1" w:rsidRPr="00624CAE" w:rsidRDefault="009461A1">
      <w:pPr>
        <w:rPr>
          <w:sz w:val="28"/>
        </w:rPr>
      </w:pPr>
      <w:r w:rsidRPr="00624CAE">
        <w:rPr>
          <w:sz w:val="28"/>
        </w:rPr>
        <w:t>A Greek comedy p</w:t>
      </w:r>
      <w:r w:rsidR="002044AB" w:rsidRPr="00624CAE">
        <w:rPr>
          <w:sz w:val="28"/>
        </w:rPr>
        <w:t>lay written in 423 BC, in which the protagonist, Strepsiadies meets Sophocles, and comes under his tuition, in order to learn how to escape from a debt.</w:t>
      </w:r>
      <w:r w:rsidR="001C6140" w:rsidRPr="00624CAE">
        <w:rPr>
          <w:sz w:val="28"/>
        </w:rPr>
        <w:t xml:space="preserve"> The play discusses many different subjects, most importantly the gods and their logos. </w:t>
      </w:r>
      <w:r w:rsidR="00624CAE" w:rsidRPr="00624CAE">
        <w:rPr>
          <w:sz w:val="28"/>
        </w:rPr>
        <w:t>“Given the premium Athenian democracy placed on language ideologically, practically, and festively, it should come as no surprise that the clouds itself is a play obsessed with logos” (</w:t>
      </w:r>
      <w:proofErr w:type="spellStart"/>
      <w:r w:rsidR="00624CAE" w:rsidRPr="00624CAE">
        <w:rPr>
          <w:sz w:val="28"/>
        </w:rPr>
        <w:t>O’Regan</w:t>
      </w:r>
      <w:proofErr w:type="spellEnd"/>
      <w:r w:rsidR="00624CAE" w:rsidRPr="00624CAE">
        <w:rPr>
          <w:sz w:val="28"/>
        </w:rPr>
        <w:t>, 1992).</w:t>
      </w:r>
    </w:p>
    <w:p w:rsidR="002044AB" w:rsidRPr="00624CAE" w:rsidRDefault="002044AB">
      <w:pPr>
        <w:rPr>
          <w:sz w:val="28"/>
        </w:rPr>
      </w:pPr>
      <w:r w:rsidRPr="00624CAE">
        <w:rPr>
          <w:sz w:val="28"/>
        </w:rPr>
        <w:t xml:space="preserve">One of the reasons why ‘The Clouds’ is so famous is because of its use of </w:t>
      </w:r>
      <w:r w:rsidR="001C6140" w:rsidRPr="00624CAE">
        <w:rPr>
          <w:sz w:val="28"/>
        </w:rPr>
        <w:t xml:space="preserve">Old Comedy, a style of play characterised by jokes and satire of public persons and affairs. They were often composed of songs, dances, and conversations and comments on literary and philosophical topics. In many ways ‘The Clouds’ does not typically adhere to the rules of Old Comedy, since it is quite serious, rather than the usual joyousness and laughter typical of the genre. </w:t>
      </w:r>
    </w:p>
    <w:p w:rsidR="001C6140" w:rsidRPr="00624CAE" w:rsidRDefault="001C6140">
      <w:pPr>
        <w:rPr>
          <w:sz w:val="28"/>
        </w:rPr>
      </w:pPr>
      <w:bookmarkStart w:id="0" w:name="_GoBack"/>
      <w:bookmarkEnd w:id="0"/>
    </w:p>
    <w:sectPr w:rsidR="001C6140" w:rsidRPr="00624C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61A1"/>
    <w:rsid w:val="00001211"/>
    <w:rsid w:val="001C6140"/>
    <w:rsid w:val="002044AB"/>
    <w:rsid w:val="003057E2"/>
    <w:rsid w:val="00470691"/>
    <w:rsid w:val="00624CAE"/>
    <w:rsid w:val="009461A1"/>
    <w:rsid w:val="00EE0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2C706"/>
  <w15:chartTrackingRefBased/>
  <w15:docId w15:val="{CDBE0518-28E3-4F67-AFB7-25DAA13C6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155</Words>
  <Characters>785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Hendricks (1901966)</dc:creator>
  <cp:keywords/>
  <dc:description/>
  <cp:lastModifiedBy>Robyn Hendricks (1901966)</cp:lastModifiedBy>
  <cp:revision>1</cp:revision>
  <dcterms:created xsi:type="dcterms:W3CDTF">2020-01-19T23:13:00Z</dcterms:created>
  <dcterms:modified xsi:type="dcterms:W3CDTF">2020-01-19T23:51:00Z</dcterms:modified>
</cp:coreProperties>
</file>