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22CAE4" w14:textId="77777777" w:rsidR="008654F7" w:rsidRPr="008654F7" w:rsidRDefault="008654F7" w:rsidP="008654F7">
      <w:pPr>
        <w:spacing w:line="360" w:lineRule="auto"/>
        <w:rPr>
          <w:rFonts w:ascii="Times New Roman" w:hAnsi="Times New Roman" w:cs="Times New Roman"/>
        </w:rPr>
      </w:pPr>
      <w:r w:rsidRPr="008654F7">
        <w:rPr>
          <w:rFonts w:ascii="Times New Roman" w:hAnsi="Times New Roman" w:cs="Times New Roman"/>
          <w:lang w:val="en-US"/>
        </w:rPr>
        <w:t xml:space="preserve">References </w:t>
      </w:r>
    </w:p>
    <w:p w14:paraId="5FCE6FE2" w14:textId="77777777" w:rsidR="008654F7" w:rsidRPr="008654F7" w:rsidRDefault="008654F7" w:rsidP="008654F7">
      <w:pPr>
        <w:spacing w:line="360" w:lineRule="auto"/>
        <w:rPr>
          <w:rFonts w:ascii="Times New Roman" w:hAnsi="Times New Roman" w:cs="Times New Roman"/>
        </w:rPr>
      </w:pPr>
      <w:r w:rsidRPr="008654F7">
        <w:rPr>
          <w:rFonts w:ascii="Times New Roman" w:hAnsi="Times New Roman" w:cs="Times New Roman"/>
        </w:rPr>
        <w:t xml:space="preserve">Barnes, J. (2015) </w:t>
      </w:r>
      <w:r w:rsidRPr="008654F7">
        <w:rPr>
          <w:rFonts w:ascii="Times New Roman" w:hAnsi="Times New Roman" w:cs="Times New Roman"/>
          <w:i/>
          <w:iCs/>
        </w:rPr>
        <w:t>Cross- Curricular Learning 3-14.</w:t>
      </w:r>
      <w:r w:rsidRPr="008654F7">
        <w:rPr>
          <w:rFonts w:ascii="Times New Roman" w:hAnsi="Times New Roman" w:cs="Times New Roman"/>
        </w:rPr>
        <w:t xml:space="preserve"> 3</w:t>
      </w:r>
      <w:r w:rsidRPr="008654F7">
        <w:rPr>
          <w:rFonts w:ascii="Times New Roman" w:hAnsi="Times New Roman" w:cs="Times New Roman"/>
          <w:vertAlign w:val="superscript"/>
        </w:rPr>
        <w:t>rd</w:t>
      </w:r>
      <w:r w:rsidRPr="008654F7">
        <w:rPr>
          <w:rFonts w:ascii="Times New Roman" w:hAnsi="Times New Roman" w:cs="Times New Roman"/>
        </w:rPr>
        <w:t xml:space="preserve"> Ed. London: SAGE.</w:t>
      </w:r>
    </w:p>
    <w:p w14:paraId="2B3F3482" w14:textId="77777777" w:rsidR="008654F7" w:rsidRDefault="008654F7" w:rsidP="008654F7">
      <w:pPr>
        <w:spacing w:line="360" w:lineRule="auto"/>
        <w:rPr>
          <w:rFonts w:ascii="Times New Roman" w:hAnsi="Times New Roman" w:cs="Times New Roman"/>
        </w:rPr>
      </w:pPr>
    </w:p>
    <w:p w14:paraId="0DA70FE4" w14:textId="73CA1973" w:rsidR="008654F7" w:rsidRPr="008654F7" w:rsidRDefault="008654F7" w:rsidP="008654F7">
      <w:pPr>
        <w:spacing w:line="360" w:lineRule="auto"/>
        <w:rPr>
          <w:rFonts w:ascii="Times New Roman" w:hAnsi="Times New Roman" w:cs="Times New Roman"/>
        </w:rPr>
      </w:pPr>
      <w:r w:rsidRPr="008654F7">
        <w:rPr>
          <w:rFonts w:ascii="Times New Roman" w:hAnsi="Times New Roman" w:cs="Times New Roman"/>
        </w:rPr>
        <w:t xml:space="preserve">Donaldson, G. (2015) </w:t>
      </w:r>
      <w:r w:rsidRPr="008654F7">
        <w:rPr>
          <w:rFonts w:ascii="Times New Roman" w:hAnsi="Times New Roman" w:cs="Times New Roman"/>
          <w:i/>
          <w:iCs/>
        </w:rPr>
        <w:t>Successful futures.</w:t>
      </w:r>
      <w:r w:rsidRPr="008654F7">
        <w:rPr>
          <w:rFonts w:ascii="Times New Roman" w:hAnsi="Times New Roman" w:cs="Times New Roman"/>
        </w:rPr>
        <w:t xml:space="preserve"> Available at: https://gov.wales/sites/default/files/publications/2018-03/successful-futures.pdf (Accessed: 5.12.19)</w:t>
      </w:r>
    </w:p>
    <w:p w14:paraId="2B17225E" w14:textId="77777777" w:rsidR="008654F7" w:rsidRDefault="008654F7" w:rsidP="008654F7">
      <w:pPr>
        <w:spacing w:line="360" w:lineRule="auto"/>
        <w:rPr>
          <w:rFonts w:ascii="Times New Roman" w:hAnsi="Times New Roman" w:cs="Times New Roman"/>
        </w:rPr>
      </w:pPr>
    </w:p>
    <w:p w14:paraId="5D1948B0" w14:textId="32CE3013" w:rsidR="008654F7" w:rsidRPr="008654F7" w:rsidRDefault="008654F7" w:rsidP="008654F7">
      <w:pPr>
        <w:spacing w:line="360" w:lineRule="auto"/>
        <w:rPr>
          <w:rFonts w:ascii="Times New Roman" w:hAnsi="Times New Roman" w:cs="Times New Roman"/>
        </w:rPr>
      </w:pPr>
      <w:r w:rsidRPr="008654F7">
        <w:rPr>
          <w:rFonts w:ascii="Times New Roman" w:hAnsi="Times New Roman" w:cs="Times New Roman"/>
        </w:rPr>
        <w:t>Estyn (2016</w:t>
      </w:r>
      <w:proofErr w:type="gramStart"/>
      <w:r w:rsidRPr="008654F7">
        <w:rPr>
          <w:rFonts w:ascii="Times New Roman" w:hAnsi="Times New Roman" w:cs="Times New Roman"/>
        </w:rPr>
        <w:t xml:space="preserve">)  </w:t>
      </w:r>
      <w:r w:rsidRPr="008654F7">
        <w:rPr>
          <w:rFonts w:ascii="Times New Roman" w:hAnsi="Times New Roman" w:cs="Times New Roman"/>
          <w:i/>
          <w:iCs/>
        </w:rPr>
        <w:t>Cross</w:t>
      </w:r>
      <w:proofErr w:type="gramEnd"/>
      <w:r w:rsidRPr="008654F7">
        <w:rPr>
          <w:rFonts w:ascii="Times New Roman" w:hAnsi="Times New Roman" w:cs="Times New Roman"/>
          <w:i/>
          <w:iCs/>
        </w:rPr>
        <w:t xml:space="preserve">- curricular themes that develop </w:t>
      </w:r>
      <w:proofErr w:type="spellStart"/>
      <w:r w:rsidRPr="008654F7">
        <w:rPr>
          <w:rFonts w:ascii="Times New Roman" w:hAnsi="Times New Roman" w:cs="Times New Roman"/>
          <w:i/>
          <w:iCs/>
        </w:rPr>
        <w:t>pupils’s</w:t>
      </w:r>
      <w:proofErr w:type="spellEnd"/>
      <w:r w:rsidRPr="008654F7">
        <w:rPr>
          <w:rFonts w:ascii="Times New Roman" w:hAnsi="Times New Roman" w:cs="Times New Roman"/>
          <w:i/>
          <w:iCs/>
        </w:rPr>
        <w:t xml:space="preserve"> key skills. </w:t>
      </w:r>
      <w:r w:rsidRPr="008654F7">
        <w:rPr>
          <w:rFonts w:ascii="Times New Roman" w:hAnsi="Times New Roman" w:cs="Times New Roman"/>
        </w:rPr>
        <w:t xml:space="preserve">Available at: </w:t>
      </w:r>
      <w:hyperlink r:id="rId4" w:history="1">
        <w:r w:rsidRPr="008654F7">
          <w:rPr>
            <w:rStyle w:val="Hyperlink"/>
            <w:rFonts w:ascii="Times New Roman" w:hAnsi="Times New Roman" w:cs="Times New Roman"/>
          </w:rPr>
          <w:t>https://www.estyn.gov.wales/effective-practice/cross-curricular-themes-develop-pupils’-</w:t>
        </w:r>
      </w:hyperlink>
      <w:hyperlink r:id="rId5" w:history="1">
        <w:r w:rsidRPr="008654F7">
          <w:rPr>
            <w:rStyle w:val="Hyperlink"/>
            <w:rFonts w:ascii="Times New Roman" w:hAnsi="Times New Roman" w:cs="Times New Roman"/>
          </w:rPr>
          <w:t>key-skills</w:t>
        </w:r>
      </w:hyperlink>
      <w:r w:rsidRPr="008654F7">
        <w:rPr>
          <w:rFonts w:ascii="Times New Roman" w:hAnsi="Times New Roman" w:cs="Times New Roman"/>
        </w:rPr>
        <w:t xml:space="preserve"> (Accessed: 15.12.19)</w:t>
      </w:r>
    </w:p>
    <w:p w14:paraId="3A07089A" w14:textId="77777777" w:rsidR="008654F7" w:rsidRDefault="008654F7" w:rsidP="008654F7">
      <w:pPr>
        <w:spacing w:line="360" w:lineRule="auto"/>
        <w:rPr>
          <w:rFonts w:ascii="Times New Roman" w:hAnsi="Times New Roman" w:cs="Times New Roman"/>
        </w:rPr>
      </w:pPr>
    </w:p>
    <w:p w14:paraId="2E065DE2" w14:textId="318E4558" w:rsidR="008654F7" w:rsidRPr="008654F7" w:rsidRDefault="008654F7" w:rsidP="008654F7">
      <w:pPr>
        <w:spacing w:line="360" w:lineRule="auto"/>
        <w:rPr>
          <w:rFonts w:ascii="Times New Roman" w:hAnsi="Times New Roman" w:cs="Times New Roman"/>
        </w:rPr>
      </w:pPr>
      <w:r w:rsidRPr="008654F7">
        <w:rPr>
          <w:rFonts w:ascii="Times New Roman" w:hAnsi="Times New Roman" w:cs="Times New Roman"/>
        </w:rPr>
        <w:t xml:space="preserve">Welsh Government (2008) </w:t>
      </w:r>
      <w:r w:rsidRPr="008654F7">
        <w:rPr>
          <w:rFonts w:ascii="Times New Roman" w:hAnsi="Times New Roman" w:cs="Times New Roman"/>
          <w:i/>
          <w:iCs/>
        </w:rPr>
        <w:t xml:space="preserve">Digital Competence Framework. </w:t>
      </w:r>
      <w:r w:rsidRPr="008654F7">
        <w:rPr>
          <w:rFonts w:ascii="Times New Roman" w:hAnsi="Times New Roman" w:cs="Times New Roman"/>
        </w:rPr>
        <w:t>Available at: https://hwb.gov.wales/curriculum-for-wales-2008/digital-competence-framework-curriculum-for-wales-2008-version/framework/#eyJpIjpbeyJhIjoxfV0sImMiOlt7ImEiOjB9LHsiYSI6MH0seyJhIjowfSx7ImEiOjB9LHsiYSI6MH0seyJhIjowfSx7ImEiOjB9LHsiYSI6MH0seyJhIjowfSx7ImEiOjF9LHsiYSI6MH0seyJhIjowfSx7ImEiOjB9LHsiYSI6MH0seyJhIjowfSx7ImEiOjB9LHsiYSI6MH1dfQ== (Accessed: 10.12.19)</w:t>
      </w:r>
    </w:p>
    <w:p w14:paraId="02CDE8F9" w14:textId="77777777" w:rsidR="008654F7" w:rsidRDefault="008654F7" w:rsidP="008654F7">
      <w:pPr>
        <w:spacing w:line="360" w:lineRule="auto"/>
        <w:rPr>
          <w:rFonts w:ascii="Times New Roman" w:hAnsi="Times New Roman" w:cs="Times New Roman"/>
        </w:rPr>
      </w:pPr>
    </w:p>
    <w:p w14:paraId="454C67B1" w14:textId="3AE1C84C" w:rsidR="008654F7" w:rsidRPr="008654F7" w:rsidRDefault="008654F7" w:rsidP="008654F7">
      <w:pPr>
        <w:spacing w:line="360" w:lineRule="auto"/>
        <w:rPr>
          <w:rFonts w:ascii="Times New Roman" w:hAnsi="Times New Roman" w:cs="Times New Roman"/>
        </w:rPr>
      </w:pPr>
      <w:r w:rsidRPr="008654F7">
        <w:rPr>
          <w:rFonts w:ascii="Times New Roman" w:hAnsi="Times New Roman" w:cs="Times New Roman"/>
        </w:rPr>
        <w:t xml:space="preserve">Welsh </w:t>
      </w:r>
      <w:proofErr w:type="spellStart"/>
      <w:r w:rsidRPr="008654F7">
        <w:rPr>
          <w:rFonts w:ascii="Times New Roman" w:hAnsi="Times New Roman" w:cs="Times New Roman"/>
        </w:rPr>
        <w:t>Governement</w:t>
      </w:r>
      <w:proofErr w:type="spellEnd"/>
      <w:r w:rsidRPr="008654F7">
        <w:rPr>
          <w:rFonts w:ascii="Times New Roman" w:hAnsi="Times New Roman" w:cs="Times New Roman"/>
        </w:rPr>
        <w:t xml:space="preserve"> (2008) </w:t>
      </w:r>
      <w:r w:rsidRPr="008654F7">
        <w:rPr>
          <w:rFonts w:ascii="Times New Roman" w:hAnsi="Times New Roman" w:cs="Times New Roman"/>
          <w:i/>
          <w:iCs/>
        </w:rPr>
        <w:t xml:space="preserve">National Literacy and Numeracy Framework. </w:t>
      </w:r>
      <w:r w:rsidRPr="008654F7">
        <w:rPr>
          <w:rFonts w:ascii="Times New Roman" w:hAnsi="Times New Roman" w:cs="Times New Roman"/>
        </w:rPr>
        <w:t>Available at:  https://hwb.gov.wales/curriculum-for-wales-2008/national-literacy-and-numeracy-framework-curriculum-for-wales-2008-version/framework/?lang=en#eyJpIjpbeyJhIjowfSx7ImEiOjF9XSwiYyI6W3siYSI6MH0seyJhIjowfSx7ImEiOjB9LHsiYSI6MH0seyJhIjowfSx7ImEiOjB9LHsiYSI6MH0seyJhIjowfSx7ImEiOjB9LHsiYSI6MX0seyJhIjowfSx7ImEiOjB9LHsiYSI6MH0seyJhIjowfSx7ImEiOjB9LHsiYSI6MH0seyJhIjowfSx7ImEiOjB9XX0= (accessed: 10.12.19)</w:t>
      </w:r>
    </w:p>
    <w:p w14:paraId="3A9E0C08" w14:textId="77777777" w:rsidR="008654F7" w:rsidRDefault="008654F7" w:rsidP="008654F7">
      <w:pPr>
        <w:spacing w:line="360" w:lineRule="auto"/>
        <w:rPr>
          <w:rFonts w:ascii="Times New Roman" w:hAnsi="Times New Roman" w:cs="Times New Roman"/>
        </w:rPr>
      </w:pPr>
    </w:p>
    <w:p w14:paraId="1F32BACF" w14:textId="306F585F" w:rsidR="008654F7" w:rsidRPr="008654F7" w:rsidRDefault="008654F7" w:rsidP="008654F7">
      <w:pPr>
        <w:spacing w:line="360" w:lineRule="auto"/>
        <w:rPr>
          <w:rFonts w:ascii="Times New Roman" w:hAnsi="Times New Roman" w:cs="Times New Roman"/>
        </w:rPr>
      </w:pPr>
      <w:bookmarkStart w:id="0" w:name="_GoBack"/>
      <w:bookmarkEnd w:id="0"/>
      <w:r w:rsidRPr="008654F7">
        <w:rPr>
          <w:rFonts w:ascii="Times New Roman" w:hAnsi="Times New Roman" w:cs="Times New Roman"/>
        </w:rPr>
        <w:t xml:space="preserve">Welsh Government (2008) </w:t>
      </w:r>
      <w:r w:rsidRPr="008654F7">
        <w:rPr>
          <w:rFonts w:ascii="Times New Roman" w:hAnsi="Times New Roman" w:cs="Times New Roman"/>
          <w:i/>
          <w:iCs/>
        </w:rPr>
        <w:t xml:space="preserve">National Literacy and Numeracy Framework. </w:t>
      </w:r>
      <w:r w:rsidRPr="008654F7">
        <w:rPr>
          <w:rFonts w:ascii="Times New Roman" w:hAnsi="Times New Roman" w:cs="Times New Roman"/>
        </w:rPr>
        <w:t>Available at: https://hwb.gov.wales/curriculum-for-wales-2008/national-literacy-and-numeracy-framework-curriculum-for-wales-2008-version/framework/?lang=en#eyJpIjpbeyJhIjoxfSx7ImEiOjB9XSwiYyI6W3siYSI6MH0seyJhIjowfSx7ImEiOjB9LHsiYSI6MH0seyJhIjowfSx7ImEiOjB9LHsiYSI6MH0seyJhIjowfSx7ImEiOjB9LHsiYSI6MX0seyJhIjowfSx7ImEiOjB9LHsiYSI6MH0seyJhIjowfSx7ImEiOjB9LHsiYSI6MH0seyJhIjowfSx7ImEiOjB9XX0= (accessed: 10.12.19)</w:t>
      </w:r>
    </w:p>
    <w:p w14:paraId="4A4939CD" w14:textId="77777777" w:rsidR="00997AFD" w:rsidRDefault="00997AFD"/>
    <w:sectPr w:rsidR="00997AFD" w:rsidSect="00F156A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4F7"/>
    <w:rsid w:val="00233DCA"/>
    <w:rsid w:val="008654F7"/>
    <w:rsid w:val="00997AFD"/>
    <w:rsid w:val="00F15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684E0A"/>
  <w15:chartTrackingRefBased/>
  <w15:docId w15:val="{1CE68417-0DBE-F145-85B9-3C3AE7832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54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54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5679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estyn.gov.wales/effective-practice/cross-curricular-themes-develop-pupils&#8217;-key-skills" TargetMode="External"/><Relationship Id="rId4" Type="http://schemas.openxmlformats.org/officeDocument/2006/relationships/hyperlink" Target="https://www.estyn.gov.wales/effective-practice/cross-curricular-themes-develop-pupils&#8217;-key-skil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296</Words>
  <Characters>1764</Characters>
  <Application>Microsoft Office Word</Application>
  <DocSecurity>0</DocSecurity>
  <Lines>103</Lines>
  <Paragraphs>19</Paragraphs>
  <ScaleCrop>false</ScaleCrop>
  <Company/>
  <LinksUpToDate>false</LinksUpToDate>
  <CharactersWithSpaces>2041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Davies (1700864)</dc:creator>
  <cp:keywords/>
  <dc:description/>
  <cp:lastModifiedBy>Chloe Davies (1700864)</cp:lastModifiedBy>
  <cp:revision>1</cp:revision>
  <dcterms:created xsi:type="dcterms:W3CDTF">2019-12-20T11:50:00Z</dcterms:created>
  <dcterms:modified xsi:type="dcterms:W3CDTF">2019-12-20T11:51:00Z</dcterms:modified>
</cp:coreProperties>
</file>