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5C2" w:rsidRPr="00262F99" w:rsidRDefault="00262F99" w:rsidP="00262F99">
      <w:pPr>
        <w:spacing w:line="480" w:lineRule="auto"/>
        <w:jc w:val="both"/>
        <w:rPr>
          <w:rFonts w:ascii="Arial" w:hAnsi="Arial" w:cs="Arial"/>
          <w:sz w:val="24"/>
          <w:szCs w:val="24"/>
          <w:u w:val="single"/>
        </w:rPr>
      </w:pPr>
      <w:r w:rsidRPr="00262F99">
        <w:rPr>
          <w:rFonts w:ascii="Arial" w:hAnsi="Arial" w:cs="Arial"/>
          <w:sz w:val="24"/>
          <w:szCs w:val="24"/>
          <w:u w:val="single"/>
        </w:rPr>
        <w:t>Introduction</w:t>
      </w:r>
    </w:p>
    <w:p w:rsidR="003275C2" w:rsidRPr="00262F99" w:rsidRDefault="003275C2" w:rsidP="00262F99">
      <w:pPr>
        <w:spacing w:line="480" w:lineRule="auto"/>
        <w:jc w:val="both"/>
        <w:rPr>
          <w:rFonts w:ascii="Arial" w:hAnsi="Arial" w:cs="Arial"/>
          <w:sz w:val="24"/>
          <w:szCs w:val="24"/>
        </w:rPr>
      </w:pPr>
      <w:r>
        <w:rPr>
          <w:rFonts w:ascii="Arial" w:hAnsi="Arial" w:cs="Arial"/>
          <w:sz w:val="24"/>
          <w:szCs w:val="24"/>
        </w:rPr>
        <w:t>‘Critical reflection for academic and professional purposes…is structured, focussed, and conscious, with the end purpose of developing our understanding’ (Cottrell, 2011, p. 208). Therefore, it is important to reflect on the process, whether it be good or bad, for future practice as this may help you to improve the bad elements whilst enhancing the good ones by keeping things the same.</w:t>
      </w:r>
      <w:r w:rsidR="00C643B7">
        <w:rPr>
          <w:rFonts w:ascii="Arial" w:hAnsi="Arial" w:cs="Arial"/>
          <w:sz w:val="24"/>
          <w:szCs w:val="24"/>
        </w:rPr>
        <w:t xml:space="preserve"> </w:t>
      </w:r>
      <w:r>
        <w:rPr>
          <w:rFonts w:ascii="Arial" w:hAnsi="Arial" w:cs="Arial"/>
          <w:sz w:val="24"/>
          <w:szCs w:val="24"/>
        </w:rPr>
        <w:t>This reflection focusses on the process of learning a new skill, namely spray art.</w:t>
      </w:r>
      <w:r w:rsidR="00D15E64">
        <w:rPr>
          <w:rFonts w:ascii="Arial" w:hAnsi="Arial" w:cs="Arial"/>
          <w:sz w:val="24"/>
          <w:szCs w:val="24"/>
        </w:rPr>
        <w:t xml:space="preserve"> I will use Gibbs’ Reflective Cycle (1998 cited in Leeds Beckett University, 2019)</w:t>
      </w:r>
      <w:r w:rsidR="00C643B7">
        <w:rPr>
          <w:rFonts w:ascii="Arial" w:hAnsi="Arial" w:cs="Arial"/>
          <w:sz w:val="24"/>
          <w:szCs w:val="24"/>
        </w:rPr>
        <w:t xml:space="preserve"> to use as a guide to undertake my reflection. </w:t>
      </w:r>
      <w:r w:rsidR="00ED1450">
        <w:rPr>
          <w:rFonts w:ascii="Arial" w:hAnsi="Arial" w:cs="Arial"/>
          <w:sz w:val="24"/>
          <w:szCs w:val="24"/>
        </w:rPr>
        <w:t xml:space="preserve">I chose Gibbs’ </w:t>
      </w:r>
      <w:r w:rsidR="00ED1450" w:rsidRPr="00ED1450">
        <w:rPr>
          <w:rFonts w:ascii="Arial" w:hAnsi="Arial" w:cs="Arial"/>
          <w:sz w:val="24"/>
          <w:szCs w:val="24"/>
        </w:rPr>
        <w:t xml:space="preserve">Reflective Cycle </w:t>
      </w:r>
      <w:r w:rsidR="00ED1450">
        <w:rPr>
          <w:rFonts w:ascii="Arial" w:hAnsi="Arial" w:cs="Arial"/>
          <w:sz w:val="24"/>
          <w:szCs w:val="24"/>
        </w:rPr>
        <w:t>(1998) because I find it is easier and more detailed compared to other reflective cycles such as Kolbs (1984).</w:t>
      </w:r>
      <w:r w:rsidR="007409C1">
        <w:rPr>
          <w:rFonts w:ascii="Arial" w:hAnsi="Arial" w:cs="Arial"/>
          <w:sz w:val="24"/>
          <w:szCs w:val="24"/>
        </w:rPr>
        <w:t xml:space="preserve"> It also relates more to my activity as it provides a framework to reflect on my feelings.</w:t>
      </w:r>
    </w:p>
    <w:p w:rsidR="003275C2" w:rsidRDefault="003275C2" w:rsidP="00262F99">
      <w:pPr>
        <w:spacing w:line="480" w:lineRule="auto"/>
        <w:jc w:val="both"/>
        <w:rPr>
          <w:rFonts w:ascii="Arial" w:hAnsi="Arial" w:cs="Arial"/>
          <w:color w:val="2F5496" w:themeColor="accent5" w:themeShade="BF"/>
          <w:sz w:val="24"/>
          <w:szCs w:val="24"/>
        </w:rPr>
      </w:pPr>
    </w:p>
    <w:p w:rsidR="00A01469" w:rsidRDefault="00D15E64" w:rsidP="00262F99">
      <w:pPr>
        <w:spacing w:line="480" w:lineRule="auto"/>
        <w:jc w:val="both"/>
        <w:rPr>
          <w:rFonts w:ascii="Arial" w:hAnsi="Arial" w:cs="Arial"/>
          <w:color w:val="538135" w:themeColor="accent6" w:themeShade="BF"/>
          <w:sz w:val="24"/>
          <w:szCs w:val="24"/>
        </w:rPr>
      </w:pPr>
      <w:r w:rsidRPr="00057145">
        <w:rPr>
          <w:rFonts w:ascii="Arial" w:hAnsi="Arial" w:cs="Arial"/>
          <w:sz w:val="24"/>
          <w:szCs w:val="24"/>
          <w:u w:val="single"/>
        </w:rPr>
        <w:t>Description</w:t>
      </w:r>
      <w:r w:rsidRPr="00D15E64">
        <w:rPr>
          <w:rFonts w:ascii="Arial" w:hAnsi="Arial" w:cs="Arial"/>
          <w:color w:val="538135" w:themeColor="accent6" w:themeShade="BF"/>
          <w:sz w:val="24"/>
          <w:szCs w:val="24"/>
        </w:rPr>
        <w:t>:</w:t>
      </w:r>
    </w:p>
    <w:p w:rsidR="00A01469" w:rsidRPr="00122B29" w:rsidRDefault="00A01469" w:rsidP="00262F99">
      <w:pPr>
        <w:spacing w:line="480" w:lineRule="auto"/>
        <w:jc w:val="both"/>
        <w:rPr>
          <w:rFonts w:ascii="Arial" w:hAnsi="Arial" w:cs="Arial"/>
          <w:sz w:val="24"/>
          <w:szCs w:val="24"/>
        </w:rPr>
      </w:pPr>
      <w:r w:rsidRPr="00122B29">
        <w:rPr>
          <w:rFonts w:ascii="Arial" w:hAnsi="Arial" w:cs="Arial"/>
          <w:sz w:val="24"/>
          <w:szCs w:val="24"/>
        </w:rPr>
        <w:t xml:space="preserve">I was set the task of learning a new skill, and for my new skill I </w:t>
      </w:r>
      <w:r w:rsidR="005E0746">
        <w:rPr>
          <w:rFonts w:ascii="Arial" w:hAnsi="Arial" w:cs="Arial"/>
          <w:sz w:val="24"/>
          <w:szCs w:val="24"/>
        </w:rPr>
        <w:t>ch</w:t>
      </w:r>
      <w:r w:rsidRPr="00122B29">
        <w:rPr>
          <w:rFonts w:ascii="Arial" w:hAnsi="Arial" w:cs="Arial"/>
          <w:sz w:val="24"/>
          <w:szCs w:val="24"/>
        </w:rPr>
        <w:t xml:space="preserve">ose spray art. I </w:t>
      </w:r>
      <w:r w:rsidR="005E0746">
        <w:rPr>
          <w:rFonts w:ascii="Arial" w:hAnsi="Arial" w:cs="Arial"/>
          <w:sz w:val="24"/>
          <w:szCs w:val="24"/>
        </w:rPr>
        <w:t>ch</w:t>
      </w:r>
      <w:r w:rsidRPr="00122B29">
        <w:rPr>
          <w:rFonts w:ascii="Arial" w:hAnsi="Arial" w:cs="Arial"/>
          <w:sz w:val="24"/>
          <w:szCs w:val="24"/>
        </w:rPr>
        <w:t xml:space="preserve">ose spray art because I had watched </w:t>
      </w:r>
      <w:r w:rsidR="007409C1">
        <w:rPr>
          <w:rFonts w:ascii="Arial" w:hAnsi="Arial" w:cs="Arial"/>
          <w:sz w:val="24"/>
          <w:szCs w:val="24"/>
        </w:rPr>
        <w:t>videos that made it look impressive</w:t>
      </w:r>
      <w:r w:rsidRPr="00122B29">
        <w:rPr>
          <w:rFonts w:ascii="Arial" w:hAnsi="Arial" w:cs="Arial"/>
          <w:sz w:val="24"/>
          <w:szCs w:val="24"/>
        </w:rPr>
        <w:t xml:space="preserve"> whilst making it look easy to achieve. Another reason I decided spray art was to provide an activity that can be creative, hands-on, fun and challenging. I practiced learning my new skill at DrMz, two days a week, for three weeks. Although I had early succ</w:t>
      </w:r>
      <w:r w:rsidR="007409C1">
        <w:rPr>
          <w:rFonts w:ascii="Arial" w:hAnsi="Arial" w:cs="Arial"/>
          <w:sz w:val="24"/>
          <w:szCs w:val="24"/>
        </w:rPr>
        <w:t>ess with some of the more simple</w:t>
      </w:r>
      <w:r w:rsidRPr="00122B29">
        <w:rPr>
          <w:rFonts w:ascii="Arial" w:hAnsi="Arial" w:cs="Arial"/>
          <w:sz w:val="24"/>
          <w:szCs w:val="24"/>
        </w:rPr>
        <w:t xml:space="preserve"> designs, as the designs got more and more difficult, I found it harder and harder. However the more I practiced the easier it became. The hardest thing</w:t>
      </w:r>
      <w:r w:rsidR="00122B29" w:rsidRPr="00122B29">
        <w:rPr>
          <w:rFonts w:ascii="Arial" w:hAnsi="Arial" w:cs="Arial"/>
          <w:sz w:val="24"/>
          <w:szCs w:val="24"/>
        </w:rPr>
        <w:t>s</w:t>
      </w:r>
      <w:r w:rsidRPr="00122B29">
        <w:rPr>
          <w:rFonts w:ascii="Arial" w:hAnsi="Arial" w:cs="Arial"/>
          <w:sz w:val="24"/>
          <w:szCs w:val="24"/>
        </w:rPr>
        <w:t xml:space="preserve"> about learning a new </w:t>
      </w:r>
      <w:r w:rsidR="007409C1">
        <w:rPr>
          <w:rFonts w:ascii="Arial" w:hAnsi="Arial" w:cs="Arial"/>
          <w:sz w:val="24"/>
          <w:szCs w:val="24"/>
        </w:rPr>
        <w:t>skill is actually trying it, perseverin</w:t>
      </w:r>
      <w:r w:rsidR="007409C1" w:rsidRPr="00122B29">
        <w:rPr>
          <w:rFonts w:ascii="Arial" w:hAnsi="Arial" w:cs="Arial"/>
          <w:sz w:val="24"/>
          <w:szCs w:val="24"/>
        </w:rPr>
        <w:t>g</w:t>
      </w:r>
      <w:r w:rsidRPr="00122B29">
        <w:rPr>
          <w:rFonts w:ascii="Arial" w:hAnsi="Arial" w:cs="Arial"/>
          <w:sz w:val="24"/>
          <w:szCs w:val="24"/>
        </w:rPr>
        <w:t xml:space="preserve"> with it and not giving up. </w:t>
      </w:r>
    </w:p>
    <w:p w:rsidR="00D8322C" w:rsidRDefault="00D15E64" w:rsidP="00262F99">
      <w:pPr>
        <w:spacing w:line="480" w:lineRule="auto"/>
        <w:jc w:val="both"/>
        <w:rPr>
          <w:rFonts w:ascii="Arial" w:hAnsi="Arial" w:cs="Arial"/>
          <w:color w:val="538135" w:themeColor="accent6" w:themeShade="BF"/>
          <w:sz w:val="24"/>
          <w:szCs w:val="24"/>
        </w:rPr>
      </w:pPr>
      <w:r w:rsidRPr="00057145">
        <w:rPr>
          <w:rFonts w:ascii="Arial" w:hAnsi="Arial" w:cs="Arial"/>
          <w:sz w:val="24"/>
          <w:szCs w:val="24"/>
          <w:u w:val="single"/>
        </w:rPr>
        <w:t>Feelings</w:t>
      </w:r>
      <w:r w:rsidRPr="00D15E64">
        <w:rPr>
          <w:rFonts w:ascii="Arial" w:hAnsi="Arial" w:cs="Arial"/>
          <w:color w:val="538135" w:themeColor="accent6" w:themeShade="BF"/>
          <w:sz w:val="24"/>
          <w:szCs w:val="24"/>
        </w:rPr>
        <w:t xml:space="preserve">: </w:t>
      </w:r>
    </w:p>
    <w:p w:rsidR="00D8322C" w:rsidRPr="00730508" w:rsidRDefault="00D8322C" w:rsidP="00262F99">
      <w:pPr>
        <w:spacing w:line="480" w:lineRule="auto"/>
        <w:jc w:val="both"/>
        <w:rPr>
          <w:rFonts w:ascii="Arial" w:hAnsi="Arial" w:cs="Arial"/>
          <w:sz w:val="24"/>
          <w:szCs w:val="24"/>
        </w:rPr>
      </w:pPr>
      <w:r w:rsidRPr="00730508">
        <w:rPr>
          <w:rFonts w:ascii="Arial" w:hAnsi="Arial" w:cs="Arial"/>
          <w:sz w:val="24"/>
          <w:szCs w:val="24"/>
        </w:rPr>
        <w:t>It was useful for me to learn the process involved in spray art. This meant I could</w:t>
      </w:r>
      <w:r w:rsidR="005E0746" w:rsidRPr="00730508">
        <w:rPr>
          <w:rFonts w:ascii="Arial" w:hAnsi="Arial" w:cs="Arial"/>
          <w:sz w:val="24"/>
          <w:szCs w:val="24"/>
        </w:rPr>
        <w:t xml:space="preserve"> use this skill to</w:t>
      </w:r>
      <w:r w:rsidRPr="00730508">
        <w:rPr>
          <w:rFonts w:ascii="Arial" w:hAnsi="Arial" w:cs="Arial"/>
          <w:sz w:val="24"/>
          <w:szCs w:val="24"/>
        </w:rPr>
        <w:t xml:space="preserve"> be creative with young people in a way they can relate to</w:t>
      </w:r>
      <w:r w:rsidR="005E0746" w:rsidRPr="00730508">
        <w:rPr>
          <w:rFonts w:ascii="Arial" w:hAnsi="Arial" w:cs="Arial"/>
          <w:sz w:val="24"/>
          <w:szCs w:val="24"/>
        </w:rPr>
        <w:t xml:space="preserve">. I chose this as an activity because I felt it was difficult enough to challenge me whilst being achievable and a realistic objective. I also felt it offered a fun and hands on activity for young </w:t>
      </w:r>
      <w:r w:rsidR="005E0746" w:rsidRPr="00730508">
        <w:rPr>
          <w:rFonts w:ascii="Arial" w:hAnsi="Arial" w:cs="Arial"/>
          <w:sz w:val="24"/>
          <w:szCs w:val="24"/>
        </w:rPr>
        <w:lastRenderedPageBreak/>
        <w:t>people to enjoy and learn from.</w:t>
      </w:r>
      <w:r w:rsidR="00093DCD">
        <w:rPr>
          <w:rFonts w:ascii="Arial" w:hAnsi="Arial" w:cs="Arial"/>
          <w:sz w:val="24"/>
          <w:szCs w:val="24"/>
        </w:rPr>
        <w:t xml:space="preserve"> Although I did not consult with the young people </w:t>
      </w:r>
      <w:r w:rsidR="00615441">
        <w:rPr>
          <w:rFonts w:ascii="Arial" w:hAnsi="Arial" w:cs="Arial"/>
          <w:sz w:val="24"/>
          <w:szCs w:val="24"/>
        </w:rPr>
        <w:t>in DrM</w:t>
      </w:r>
      <w:r w:rsidR="00093DCD">
        <w:rPr>
          <w:rFonts w:ascii="Arial" w:hAnsi="Arial" w:cs="Arial"/>
          <w:sz w:val="24"/>
          <w:szCs w:val="24"/>
        </w:rPr>
        <w:t>z before deciding on this activity, I felt it was something they would thoroughly enjoy. This was particularly because they had responded well to previous, less ambitious, painting activities.</w:t>
      </w:r>
      <w:r w:rsidR="005E0746" w:rsidRPr="00730508">
        <w:rPr>
          <w:rFonts w:ascii="Arial" w:hAnsi="Arial" w:cs="Arial"/>
          <w:sz w:val="24"/>
          <w:szCs w:val="24"/>
        </w:rPr>
        <w:t xml:space="preserve"> In doing the activity I was aware that I needed to be mindful of any young people with asthma or allergies that might affect them. I overcame this by carrying out a relevant risk assessment and obtaining the correct personal protection equipment (PPE). Although these safety measures were put in place</w:t>
      </w:r>
      <w:r w:rsidR="0010143B">
        <w:rPr>
          <w:rFonts w:ascii="Arial" w:hAnsi="Arial" w:cs="Arial"/>
          <w:sz w:val="24"/>
          <w:szCs w:val="24"/>
        </w:rPr>
        <w:t>,</w:t>
      </w:r>
      <w:r w:rsidR="005E0746" w:rsidRPr="00730508">
        <w:rPr>
          <w:rFonts w:ascii="Arial" w:hAnsi="Arial" w:cs="Arial"/>
          <w:sz w:val="24"/>
          <w:szCs w:val="24"/>
        </w:rPr>
        <w:t xml:space="preserve"> I understood that I still needed to be vigilant in case of unforeseen circumstances. Due to this, I was initially nervous when starting the activity but confidence grew as I became more understanding of the process</w:t>
      </w:r>
      <w:r w:rsidR="00730508" w:rsidRPr="00730508">
        <w:rPr>
          <w:rFonts w:ascii="Arial" w:hAnsi="Arial" w:cs="Arial"/>
          <w:sz w:val="24"/>
          <w:szCs w:val="24"/>
        </w:rPr>
        <w:t>.</w:t>
      </w:r>
      <w:r w:rsidR="00ED1450">
        <w:rPr>
          <w:rFonts w:ascii="Arial" w:hAnsi="Arial" w:cs="Arial"/>
          <w:sz w:val="24"/>
          <w:szCs w:val="24"/>
        </w:rPr>
        <w:t xml:space="preserve"> After learning my new skill (spray art) </w:t>
      </w:r>
      <w:r w:rsidR="007409C1">
        <w:rPr>
          <w:rFonts w:ascii="Arial" w:hAnsi="Arial" w:cs="Arial"/>
          <w:sz w:val="24"/>
          <w:szCs w:val="24"/>
        </w:rPr>
        <w:t>and after</w:t>
      </w:r>
      <w:r w:rsidR="00ED1450">
        <w:rPr>
          <w:rFonts w:ascii="Arial" w:hAnsi="Arial" w:cs="Arial"/>
          <w:sz w:val="24"/>
          <w:szCs w:val="24"/>
        </w:rPr>
        <w:t xml:space="preserve"> looking through what I had produced, I had a sense of achievement and felt proud. I understood that if I could run an activity with young people successfully, the young people would hopefully feel the same and have a sense of achievement and hopefully feel proud of what they have produced. </w:t>
      </w:r>
      <w:r w:rsidR="00A45D35">
        <w:rPr>
          <w:rFonts w:ascii="Arial" w:hAnsi="Arial" w:cs="Arial"/>
          <w:sz w:val="24"/>
          <w:szCs w:val="24"/>
        </w:rPr>
        <w:t>It is important to me that the young people do get a sense of achievement when undertaking this activity because it can lead to higher self-esteem and self-worth. This is supported by Clark (No Date</w:t>
      </w:r>
      <w:r w:rsidR="007409C1">
        <w:rPr>
          <w:rFonts w:ascii="Arial" w:hAnsi="Arial" w:cs="Arial"/>
          <w:sz w:val="24"/>
          <w:szCs w:val="24"/>
        </w:rPr>
        <w:t>.</w:t>
      </w:r>
      <w:r w:rsidR="00262F99">
        <w:rPr>
          <w:rFonts w:ascii="Arial" w:hAnsi="Arial" w:cs="Arial"/>
          <w:sz w:val="24"/>
          <w:szCs w:val="24"/>
        </w:rPr>
        <w:t xml:space="preserve"> </w:t>
      </w:r>
      <w:r w:rsidR="007409C1">
        <w:rPr>
          <w:rFonts w:ascii="Arial" w:hAnsi="Arial" w:cs="Arial"/>
          <w:sz w:val="24"/>
          <w:szCs w:val="24"/>
        </w:rPr>
        <w:t>p1</w:t>
      </w:r>
      <w:r w:rsidR="00A45D35">
        <w:rPr>
          <w:rFonts w:ascii="Arial" w:hAnsi="Arial" w:cs="Arial"/>
          <w:sz w:val="24"/>
          <w:szCs w:val="24"/>
        </w:rPr>
        <w:t>) who says that ‘w</w:t>
      </w:r>
      <w:r w:rsidR="00A45D35" w:rsidRPr="00A45D35">
        <w:rPr>
          <w:rFonts w:ascii="Arial" w:hAnsi="Arial" w:cs="Arial"/>
          <w:sz w:val="24"/>
          <w:szCs w:val="24"/>
        </w:rPr>
        <w:t>hen we have a feeling of accomplishment we’re not only happy and satisfied, we feel better about who we are and what we do</w:t>
      </w:r>
      <w:r w:rsidR="00A45D35">
        <w:rPr>
          <w:rFonts w:ascii="Arial" w:hAnsi="Arial" w:cs="Arial"/>
          <w:sz w:val="24"/>
          <w:szCs w:val="24"/>
        </w:rPr>
        <w:t>’</w:t>
      </w:r>
      <w:r w:rsidR="00A45D35" w:rsidRPr="00A45D35">
        <w:rPr>
          <w:rFonts w:ascii="Arial" w:hAnsi="Arial" w:cs="Arial"/>
          <w:sz w:val="24"/>
          <w:szCs w:val="24"/>
        </w:rPr>
        <w:t>.</w:t>
      </w:r>
    </w:p>
    <w:p w:rsidR="00A45D35" w:rsidRDefault="00A45D35" w:rsidP="00262F99">
      <w:pPr>
        <w:spacing w:line="480" w:lineRule="auto"/>
        <w:jc w:val="both"/>
        <w:rPr>
          <w:rFonts w:ascii="Arial" w:hAnsi="Arial" w:cs="Arial"/>
          <w:sz w:val="24"/>
          <w:szCs w:val="24"/>
          <w:u w:val="single"/>
        </w:rPr>
      </w:pPr>
    </w:p>
    <w:p w:rsidR="00262F99" w:rsidRDefault="00262F99" w:rsidP="00262F99">
      <w:pPr>
        <w:spacing w:line="480" w:lineRule="auto"/>
        <w:jc w:val="both"/>
        <w:rPr>
          <w:rFonts w:ascii="Arial" w:hAnsi="Arial" w:cs="Arial"/>
          <w:sz w:val="24"/>
          <w:szCs w:val="24"/>
          <w:u w:val="single"/>
        </w:rPr>
      </w:pPr>
    </w:p>
    <w:p w:rsidR="00262F99" w:rsidRDefault="00262F99" w:rsidP="00262F99">
      <w:pPr>
        <w:spacing w:line="480" w:lineRule="auto"/>
        <w:jc w:val="both"/>
        <w:rPr>
          <w:rFonts w:ascii="Arial" w:hAnsi="Arial" w:cs="Arial"/>
          <w:sz w:val="24"/>
          <w:szCs w:val="24"/>
          <w:u w:val="single"/>
        </w:rPr>
      </w:pPr>
    </w:p>
    <w:p w:rsidR="00F21169" w:rsidRDefault="00D15E64" w:rsidP="00262F99">
      <w:pPr>
        <w:spacing w:line="480" w:lineRule="auto"/>
        <w:jc w:val="both"/>
        <w:rPr>
          <w:rFonts w:ascii="Arial" w:hAnsi="Arial" w:cs="Arial"/>
          <w:color w:val="538135" w:themeColor="accent6" w:themeShade="BF"/>
          <w:sz w:val="24"/>
          <w:szCs w:val="24"/>
        </w:rPr>
      </w:pPr>
      <w:r w:rsidRPr="00057145">
        <w:rPr>
          <w:rFonts w:ascii="Arial" w:hAnsi="Arial" w:cs="Arial"/>
          <w:sz w:val="24"/>
          <w:szCs w:val="24"/>
          <w:u w:val="single"/>
        </w:rPr>
        <w:t>Evaluation</w:t>
      </w:r>
      <w:r w:rsidRPr="00D15E64">
        <w:rPr>
          <w:rFonts w:ascii="Arial" w:hAnsi="Arial" w:cs="Arial"/>
          <w:color w:val="538135" w:themeColor="accent6" w:themeShade="BF"/>
          <w:sz w:val="24"/>
          <w:szCs w:val="24"/>
        </w:rPr>
        <w:t xml:space="preserve">: </w:t>
      </w:r>
    </w:p>
    <w:p w:rsidR="00F21169" w:rsidRDefault="00F21169" w:rsidP="00262F99">
      <w:pPr>
        <w:spacing w:line="480" w:lineRule="auto"/>
        <w:jc w:val="both"/>
        <w:rPr>
          <w:rFonts w:ascii="Arial" w:hAnsi="Arial" w:cs="Arial"/>
          <w:sz w:val="24"/>
          <w:szCs w:val="24"/>
        </w:rPr>
      </w:pPr>
      <w:r w:rsidRPr="00F21169">
        <w:rPr>
          <w:rFonts w:ascii="Arial" w:hAnsi="Arial" w:cs="Arial"/>
          <w:sz w:val="24"/>
          <w:szCs w:val="24"/>
        </w:rPr>
        <w:t xml:space="preserve">The experience was much better than I </w:t>
      </w:r>
      <w:r w:rsidR="00093DCD">
        <w:rPr>
          <w:rFonts w:ascii="Arial" w:hAnsi="Arial" w:cs="Arial"/>
          <w:sz w:val="24"/>
          <w:szCs w:val="24"/>
        </w:rPr>
        <w:t>had anticipated and it was obvious from the feedback I received from young people who took part and from their engagement on the day.</w:t>
      </w:r>
      <w:r w:rsidRPr="00F21169">
        <w:rPr>
          <w:rFonts w:ascii="Arial" w:hAnsi="Arial" w:cs="Arial"/>
          <w:sz w:val="24"/>
          <w:szCs w:val="24"/>
        </w:rPr>
        <w:t xml:space="preserve"> I had never done something like this before and I had foreseen there might be practical problems. However, I was pleased that it went well. It was helpful that I collected all the materials beforehand, had looked at some videos and prepared some rough ideas for designs. I used my own creativity and initiative to decide on the images produced. I thought they would be reasonably easy for me to do, whilst creating a dramatic effect that would encourage young people to get involved themselves.</w:t>
      </w:r>
      <w:r w:rsidR="005E0746">
        <w:rPr>
          <w:rFonts w:ascii="Arial" w:hAnsi="Arial" w:cs="Arial"/>
          <w:sz w:val="24"/>
          <w:szCs w:val="24"/>
        </w:rPr>
        <w:t xml:space="preserve"> It provided an excellent opportunity for me to connect and build up a good rapport with young people at Dr Mz.</w:t>
      </w:r>
      <w:r w:rsidR="007409C1">
        <w:rPr>
          <w:rFonts w:ascii="Arial" w:hAnsi="Arial" w:cs="Arial"/>
          <w:sz w:val="24"/>
          <w:szCs w:val="24"/>
        </w:rPr>
        <w:t xml:space="preserve"> I was also pleased to discover that I was able to carry out a new task from start to finish without giving up, despite </w:t>
      </w:r>
      <w:r w:rsidR="00D3407F">
        <w:rPr>
          <w:rFonts w:ascii="Arial" w:hAnsi="Arial" w:cs="Arial"/>
          <w:sz w:val="24"/>
          <w:szCs w:val="24"/>
        </w:rPr>
        <w:t>it getting more difficult when I attempted more complicated designs. In the past I perhaps would not have continued so I was therefore proud to see that I have developed my determination to complete tasks and not to fall at the first hurdle. On reflection this is probably due to the amount of experience I have gained both from my studies and my placement at DrMz.</w:t>
      </w:r>
    </w:p>
    <w:p w:rsidR="00730508" w:rsidRDefault="00730508" w:rsidP="00262F99">
      <w:pPr>
        <w:spacing w:line="480" w:lineRule="auto"/>
        <w:jc w:val="both"/>
        <w:rPr>
          <w:rFonts w:ascii="Arial" w:hAnsi="Arial" w:cs="Arial"/>
          <w:sz w:val="24"/>
          <w:szCs w:val="24"/>
        </w:rPr>
      </w:pPr>
      <w:r>
        <w:rPr>
          <w:rFonts w:ascii="Arial" w:hAnsi="Arial" w:cs="Arial"/>
          <w:sz w:val="24"/>
          <w:szCs w:val="24"/>
        </w:rPr>
        <w:t>The only</w:t>
      </w:r>
      <w:r w:rsidR="00093DCD">
        <w:rPr>
          <w:rFonts w:ascii="Arial" w:hAnsi="Arial" w:cs="Arial"/>
          <w:sz w:val="24"/>
          <w:szCs w:val="24"/>
        </w:rPr>
        <w:t xml:space="preserve"> minor</w:t>
      </w:r>
      <w:r>
        <w:rPr>
          <w:rFonts w:ascii="Arial" w:hAnsi="Arial" w:cs="Arial"/>
          <w:sz w:val="24"/>
          <w:szCs w:val="24"/>
        </w:rPr>
        <w:t xml:space="preserve"> difficulties</w:t>
      </w:r>
      <w:r w:rsidR="00093DCD">
        <w:rPr>
          <w:rFonts w:ascii="Arial" w:hAnsi="Arial" w:cs="Arial"/>
          <w:sz w:val="24"/>
          <w:szCs w:val="24"/>
        </w:rPr>
        <w:t xml:space="preserve"> I experienced</w:t>
      </w:r>
      <w:r>
        <w:rPr>
          <w:rFonts w:ascii="Arial" w:hAnsi="Arial" w:cs="Arial"/>
          <w:sz w:val="24"/>
          <w:szCs w:val="24"/>
        </w:rPr>
        <w:t xml:space="preserve"> were involved with the filming. I planned to film the activity at Dr Mz but I had to make sure that I had time to complete the filming without young people compromising my space. This was at times unhelpful but I managed to complete the task successfully in the end. I also had not considered how much memory I would need on my phone to film the entire activity.</w:t>
      </w:r>
    </w:p>
    <w:p w:rsidR="00ED1450" w:rsidRDefault="00ED1450" w:rsidP="00262F99">
      <w:pPr>
        <w:spacing w:line="480" w:lineRule="auto"/>
        <w:jc w:val="both"/>
        <w:rPr>
          <w:rFonts w:ascii="Arial" w:hAnsi="Arial" w:cs="Arial"/>
          <w:sz w:val="24"/>
          <w:szCs w:val="24"/>
        </w:rPr>
      </w:pPr>
    </w:p>
    <w:p w:rsidR="00ED1450" w:rsidRDefault="00ED1450" w:rsidP="00262F99">
      <w:pPr>
        <w:spacing w:line="480" w:lineRule="auto"/>
        <w:jc w:val="both"/>
        <w:rPr>
          <w:rFonts w:ascii="Arial" w:hAnsi="Arial" w:cs="Arial"/>
          <w:sz w:val="24"/>
          <w:szCs w:val="24"/>
        </w:rPr>
      </w:pPr>
    </w:p>
    <w:p w:rsidR="00262F99" w:rsidRDefault="00262F99" w:rsidP="00262F99">
      <w:pPr>
        <w:spacing w:line="480" w:lineRule="auto"/>
        <w:jc w:val="both"/>
        <w:rPr>
          <w:rFonts w:ascii="Arial" w:hAnsi="Arial" w:cs="Arial"/>
          <w:sz w:val="24"/>
          <w:szCs w:val="24"/>
        </w:rPr>
      </w:pPr>
    </w:p>
    <w:p w:rsidR="00730508" w:rsidRDefault="00730508" w:rsidP="00262F99">
      <w:pPr>
        <w:spacing w:line="480" w:lineRule="auto"/>
        <w:jc w:val="both"/>
        <w:rPr>
          <w:rFonts w:ascii="Arial" w:hAnsi="Arial" w:cs="Arial"/>
          <w:sz w:val="24"/>
          <w:szCs w:val="24"/>
        </w:rPr>
      </w:pPr>
      <w:r>
        <w:rPr>
          <w:rFonts w:ascii="Arial" w:hAnsi="Arial" w:cs="Arial"/>
          <w:sz w:val="24"/>
          <w:szCs w:val="24"/>
        </w:rPr>
        <w:t>Analysis.</w:t>
      </w:r>
    </w:p>
    <w:p w:rsidR="00730508" w:rsidRDefault="00730508" w:rsidP="00262F99">
      <w:pPr>
        <w:spacing w:line="480" w:lineRule="auto"/>
        <w:jc w:val="both"/>
        <w:rPr>
          <w:rFonts w:ascii="Arial" w:hAnsi="Arial" w:cs="Arial"/>
          <w:sz w:val="24"/>
          <w:szCs w:val="24"/>
        </w:rPr>
      </w:pPr>
      <w:r>
        <w:rPr>
          <w:rFonts w:ascii="Arial" w:hAnsi="Arial" w:cs="Arial"/>
          <w:sz w:val="24"/>
          <w:szCs w:val="24"/>
        </w:rPr>
        <w:t>Overall, the activity went to plan. However, if there had been unforeseen difficulties</w:t>
      </w:r>
      <w:r w:rsidR="00ED1450">
        <w:rPr>
          <w:rFonts w:ascii="Arial" w:hAnsi="Arial" w:cs="Arial"/>
          <w:sz w:val="24"/>
          <w:szCs w:val="24"/>
        </w:rPr>
        <w:t xml:space="preserve"> such as</w:t>
      </w:r>
      <w:r w:rsidR="00545397">
        <w:rPr>
          <w:rFonts w:ascii="Arial" w:hAnsi="Arial" w:cs="Arial"/>
          <w:sz w:val="24"/>
          <w:szCs w:val="24"/>
        </w:rPr>
        <w:t xml:space="preserve"> an</w:t>
      </w:r>
      <w:r w:rsidR="00ED1450">
        <w:rPr>
          <w:rFonts w:ascii="Arial" w:hAnsi="Arial" w:cs="Arial"/>
          <w:sz w:val="24"/>
          <w:szCs w:val="24"/>
        </w:rPr>
        <w:t xml:space="preserve"> </w:t>
      </w:r>
      <w:r w:rsidR="00545397">
        <w:rPr>
          <w:rFonts w:ascii="Arial" w:hAnsi="Arial" w:cs="Arial"/>
          <w:sz w:val="24"/>
          <w:szCs w:val="24"/>
        </w:rPr>
        <w:t>asthma attack,</w:t>
      </w:r>
      <w:r>
        <w:rPr>
          <w:rFonts w:ascii="Arial" w:hAnsi="Arial" w:cs="Arial"/>
          <w:sz w:val="24"/>
          <w:szCs w:val="24"/>
        </w:rPr>
        <w:t xml:space="preserve"> perhaps it would have been advisable to have a contingency plan. I was reasonably confident of my skills in producing the spray art but I had not thought that filming might prove to be challenging. In future I would make sure that I had access to a different </w:t>
      </w:r>
      <w:r>
        <w:rPr>
          <w:rFonts w:ascii="Arial" w:hAnsi="Arial" w:cs="Arial"/>
          <w:sz w:val="24"/>
          <w:szCs w:val="24"/>
        </w:rPr>
        <w:lastRenderedPageBreak/>
        <w:t>venue or room for filming. I would also consider using a device to film that had more memory, or at least make sure that my phone was adequate for the task.</w:t>
      </w:r>
      <w:r w:rsidR="00545397">
        <w:rPr>
          <w:rFonts w:ascii="Arial" w:hAnsi="Arial" w:cs="Arial"/>
          <w:sz w:val="24"/>
          <w:szCs w:val="24"/>
        </w:rPr>
        <w:t xml:space="preserve"> In future when I am running this activity with young people, I will focus</w:t>
      </w:r>
      <w:r w:rsidR="00D3407F">
        <w:rPr>
          <w:rFonts w:ascii="Arial" w:hAnsi="Arial" w:cs="Arial"/>
          <w:sz w:val="24"/>
          <w:szCs w:val="24"/>
        </w:rPr>
        <w:t xml:space="preserve"> on</w:t>
      </w:r>
      <w:r w:rsidR="00545397">
        <w:rPr>
          <w:rFonts w:ascii="Arial" w:hAnsi="Arial" w:cs="Arial"/>
          <w:sz w:val="24"/>
          <w:szCs w:val="24"/>
        </w:rPr>
        <w:t xml:space="preserve"> small groups. This will help me to provide more guidance and support to each of the young people</w:t>
      </w:r>
      <w:r w:rsidR="00AB37F7">
        <w:rPr>
          <w:rFonts w:ascii="Arial" w:hAnsi="Arial" w:cs="Arial"/>
          <w:sz w:val="24"/>
          <w:szCs w:val="24"/>
        </w:rPr>
        <w:t>, thus improving the outcome in terms of what has been produced</w:t>
      </w:r>
      <w:r w:rsidR="00545397">
        <w:rPr>
          <w:rFonts w:ascii="Arial" w:hAnsi="Arial" w:cs="Arial"/>
          <w:sz w:val="24"/>
          <w:szCs w:val="24"/>
        </w:rPr>
        <w:t>.</w:t>
      </w:r>
      <w:r w:rsidR="0010143B">
        <w:rPr>
          <w:rFonts w:ascii="Arial" w:hAnsi="Arial" w:cs="Arial"/>
          <w:sz w:val="24"/>
          <w:szCs w:val="24"/>
        </w:rPr>
        <w:t xml:space="preserve"> This is supported by </w:t>
      </w:r>
      <w:r w:rsidR="0010143B" w:rsidRPr="0010143B">
        <w:rPr>
          <w:rFonts w:ascii="Arial" w:hAnsi="Arial" w:cs="Arial"/>
          <w:sz w:val="24"/>
          <w:szCs w:val="24"/>
        </w:rPr>
        <w:t>McGlynn</w:t>
      </w:r>
      <w:r w:rsidR="0010143B">
        <w:rPr>
          <w:rFonts w:ascii="Arial" w:hAnsi="Arial" w:cs="Arial"/>
          <w:sz w:val="24"/>
          <w:szCs w:val="24"/>
        </w:rPr>
        <w:t xml:space="preserve"> (2018</w:t>
      </w:r>
      <w:r w:rsidR="00D3407F">
        <w:rPr>
          <w:rFonts w:ascii="Arial" w:hAnsi="Arial" w:cs="Arial"/>
          <w:sz w:val="24"/>
          <w:szCs w:val="24"/>
        </w:rPr>
        <w:t>,</w:t>
      </w:r>
      <w:r w:rsidR="00262F99">
        <w:rPr>
          <w:rFonts w:ascii="Arial" w:hAnsi="Arial" w:cs="Arial"/>
          <w:sz w:val="24"/>
          <w:szCs w:val="24"/>
        </w:rPr>
        <w:t xml:space="preserve"> </w:t>
      </w:r>
      <w:r w:rsidR="00D3407F">
        <w:rPr>
          <w:rFonts w:ascii="Arial" w:hAnsi="Arial" w:cs="Arial"/>
          <w:sz w:val="24"/>
          <w:szCs w:val="24"/>
        </w:rPr>
        <w:t>p1</w:t>
      </w:r>
      <w:r w:rsidR="0010143B">
        <w:rPr>
          <w:rFonts w:ascii="Arial" w:hAnsi="Arial" w:cs="Arial"/>
          <w:sz w:val="24"/>
          <w:szCs w:val="24"/>
        </w:rPr>
        <w:t>) who states that when working in small groups</w:t>
      </w:r>
      <w:r w:rsidR="0010143B" w:rsidRPr="0010143B">
        <w:rPr>
          <w:rFonts w:ascii="Arial" w:hAnsi="Arial" w:cs="Arial"/>
          <w:sz w:val="24"/>
          <w:szCs w:val="24"/>
        </w:rPr>
        <w:t xml:space="preserve"> </w:t>
      </w:r>
      <w:r w:rsidR="0010143B">
        <w:rPr>
          <w:rFonts w:ascii="Arial" w:hAnsi="Arial" w:cs="Arial"/>
          <w:sz w:val="24"/>
          <w:szCs w:val="24"/>
        </w:rPr>
        <w:t>‘</w:t>
      </w:r>
      <w:r w:rsidR="0010143B" w:rsidRPr="0010143B">
        <w:rPr>
          <w:rFonts w:ascii="Arial" w:hAnsi="Arial" w:cs="Arial"/>
          <w:sz w:val="24"/>
          <w:szCs w:val="24"/>
        </w:rPr>
        <w:t>there are many opportunities for more communic</w:t>
      </w:r>
      <w:r w:rsidR="0010143B">
        <w:rPr>
          <w:rFonts w:ascii="Arial" w:hAnsi="Arial" w:cs="Arial"/>
          <w:sz w:val="24"/>
          <w:szCs w:val="24"/>
        </w:rPr>
        <w:t>ation between teacher and</w:t>
      </w:r>
      <w:r w:rsidR="00D3407F">
        <w:rPr>
          <w:rFonts w:ascii="Arial" w:hAnsi="Arial" w:cs="Arial"/>
          <w:sz w:val="24"/>
          <w:szCs w:val="24"/>
        </w:rPr>
        <w:t xml:space="preserve"> pupils’ (</w:t>
      </w:r>
      <w:r w:rsidR="0010143B">
        <w:rPr>
          <w:rFonts w:ascii="Arial" w:hAnsi="Arial" w:cs="Arial"/>
          <w:sz w:val="24"/>
          <w:szCs w:val="24"/>
        </w:rPr>
        <w:t>the young person</w:t>
      </w:r>
      <w:r w:rsidR="00D3407F">
        <w:rPr>
          <w:rFonts w:ascii="Arial" w:hAnsi="Arial" w:cs="Arial"/>
          <w:sz w:val="24"/>
          <w:szCs w:val="24"/>
        </w:rPr>
        <w:t>)</w:t>
      </w:r>
      <w:r w:rsidR="0010143B">
        <w:rPr>
          <w:rFonts w:ascii="Arial" w:hAnsi="Arial" w:cs="Arial"/>
          <w:sz w:val="24"/>
          <w:szCs w:val="24"/>
        </w:rPr>
        <w:t xml:space="preserve">. </w:t>
      </w:r>
      <w:r w:rsidR="00545397">
        <w:rPr>
          <w:rFonts w:ascii="Arial" w:hAnsi="Arial" w:cs="Arial"/>
          <w:sz w:val="24"/>
          <w:szCs w:val="24"/>
        </w:rPr>
        <w:t xml:space="preserve">If the groups are too big, the guidance for the young people will be diluted </w:t>
      </w:r>
      <w:r w:rsidR="00AB37F7">
        <w:rPr>
          <w:rFonts w:ascii="Arial" w:hAnsi="Arial" w:cs="Arial"/>
          <w:sz w:val="24"/>
          <w:szCs w:val="24"/>
        </w:rPr>
        <w:t xml:space="preserve">and their understanding of the activity may be compromised. Furthermore, smaller groups are easier to accommodate, you can give more of your time to the young person and it is cheaper for materials. There is also less chance for any unforeseen problems when working with smaller groups. </w:t>
      </w:r>
    </w:p>
    <w:p w:rsidR="00ED1450" w:rsidRDefault="00ED1450" w:rsidP="00262F99">
      <w:pPr>
        <w:spacing w:line="480" w:lineRule="auto"/>
        <w:jc w:val="both"/>
        <w:rPr>
          <w:rFonts w:ascii="Arial" w:hAnsi="Arial" w:cs="Arial"/>
          <w:sz w:val="24"/>
          <w:szCs w:val="24"/>
        </w:rPr>
      </w:pPr>
    </w:p>
    <w:p w:rsidR="00ED1450" w:rsidRDefault="00ED1450" w:rsidP="00262F99">
      <w:pPr>
        <w:spacing w:line="480" w:lineRule="auto"/>
        <w:jc w:val="both"/>
        <w:rPr>
          <w:rFonts w:ascii="Arial" w:hAnsi="Arial" w:cs="Arial"/>
          <w:sz w:val="24"/>
          <w:szCs w:val="24"/>
        </w:rPr>
      </w:pPr>
    </w:p>
    <w:p w:rsidR="00262F99" w:rsidRDefault="00262F99" w:rsidP="00262F99">
      <w:pPr>
        <w:spacing w:line="480" w:lineRule="auto"/>
        <w:jc w:val="both"/>
        <w:rPr>
          <w:rFonts w:ascii="Arial" w:hAnsi="Arial" w:cs="Arial"/>
          <w:sz w:val="24"/>
          <w:szCs w:val="24"/>
        </w:rPr>
      </w:pPr>
    </w:p>
    <w:p w:rsidR="00262F99" w:rsidRDefault="00262F99" w:rsidP="00262F99">
      <w:pPr>
        <w:spacing w:line="480" w:lineRule="auto"/>
        <w:jc w:val="both"/>
        <w:rPr>
          <w:rFonts w:ascii="Arial" w:hAnsi="Arial" w:cs="Arial"/>
          <w:sz w:val="24"/>
          <w:szCs w:val="24"/>
        </w:rPr>
      </w:pPr>
    </w:p>
    <w:p w:rsidR="00262F99" w:rsidRDefault="00262F99" w:rsidP="00262F99">
      <w:pPr>
        <w:spacing w:line="480" w:lineRule="auto"/>
        <w:jc w:val="both"/>
        <w:rPr>
          <w:rFonts w:ascii="Arial" w:hAnsi="Arial" w:cs="Arial"/>
          <w:sz w:val="24"/>
          <w:szCs w:val="24"/>
        </w:rPr>
      </w:pPr>
    </w:p>
    <w:p w:rsidR="00262F99" w:rsidRDefault="00262F99" w:rsidP="00262F99">
      <w:pPr>
        <w:spacing w:line="480" w:lineRule="auto"/>
        <w:jc w:val="both"/>
        <w:rPr>
          <w:rFonts w:ascii="Arial" w:hAnsi="Arial" w:cs="Arial"/>
          <w:sz w:val="24"/>
          <w:szCs w:val="24"/>
        </w:rPr>
      </w:pPr>
    </w:p>
    <w:p w:rsidR="00730508" w:rsidRDefault="00730508" w:rsidP="00262F99">
      <w:pPr>
        <w:spacing w:line="480" w:lineRule="auto"/>
        <w:jc w:val="both"/>
        <w:rPr>
          <w:rFonts w:ascii="Arial" w:hAnsi="Arial" w:cs="Arial"/>
          <w:sz w:val="24"/>
          <w:szCs w:val="24"/>
        </w:rPr>
      </w:pPr>
      <w:r>
        <w:rPr>
          <w:rFonts w:ascii="Arial" w:hAnsi="Arial" w:cs="Arial"/>
          <w:sz w:val="24"/>
          <w:szCs w:val="24"/>
        </w:rPr>
        <w:t>Conclusion.</w:t>
      </w:r>
    </w:p>
    <w:p w:rsidR="00730508" w:rsidRDefault="00730508" w:rsidP="00262F99">
      <w:pPr>
        <w:spacing w:line="480" w:lineRule="auto"/>
        <w:jc w:val="both"/>
        <w:rPr>
          <w:rFonts w:ascii="Arial" w:hAnsi="Arial" w:cs="Arial"/>
          <w:sz w:val="24"/>
          <w:szCs w:val="24"/>
        </w:rPr>
      </w:pPr>
      <w:r>
        <w:rPr>
          <w:rFonts w:ascii="Arial" w:hAnsi="Arial" w:cs="Arial"/>
          <w:sz w:val="24"/>
          <w:szCs w:val="24"/>
        </w:rPr>
        <w:t>As reflected on above, the activity was a positive one. I feel that this was a great way for young people to be creative and hands on, using a medium that they would perhaps have an inter</w:t>
      </w:r>
      <w:r w:rsidR="00093DCD">
        <w:rPr>
          <w:rFonts w:ascii="Arial" w:hAnsi="Arial" w:cs="Arial"/>
          <w:sz w:val="24"/>
          <w:szCs w:val="24"/>
        </w:rPr>
        <w:t>est in and could relate to. They could also take it away and show their peers and guardians what they had achieved. This would hopefully in turn encourage others to take part and also raise the self-esteem and confidence of those at Dr Mz. I am confident that I could expand this type of activity</w:t>
      </w:r>
      <w:r w:rsidR="00A45D35">
        <w:rPr>
          <w:rFonts w:ascii="Arial" w:hAnsi="Arial" w:cs="Arial"/>
          <w:sz w:val="24"/>
          <w:szCs w:val="24"/>
        </w:rPr>
        <w:t xml:space="preserve"> to incorporate </w:t>
      </w:r>
      <w:r w:rsidR="00A126C6">
        <w:rPr>
          <w:rFonts w:ascii="Arial" w:hAnsi="Arial" w:cs="Arial"/>
          <w:sz w:val="24"/>
          <w:szCs w:val="24"/>
        </w:rPr>
        <w:t>more</w:t>
      </w:r>
      <w:r w:rsidR="00A45D35">
        <w:rPr>
          <w:rFonts w:ascii="Arial" w:hAnsi="Arial" w:cs="Arial"/>
          <w:sz w:val="24"/>
          <w:szCs w:val="24"/>
        </w:rPr>
        <w:t xml:space="preserve"> designs </w:t>
      </w:r>
      <w:r w:rsidR="00A126C6">
        <w:rPr>
          <w:rFonts w:ascii="Arial" w:hAnsi="Arial" w:cs="Arial"/>
          <w:sz w:val="24"/>
          <w:szCs w:val="24"/>
        </w:rPr>
        <w:t xml:space="preserve">for the activity to </w:t>
      </w:r>
      <w:r w:rsidR="00A45D35">
        <w:rPr>
          <w:rFonts w:ascii="Arial" w:hAnsi="Arial" w:cs="Arial"/>
          <w:sz w:val="24"/>
          <w:szCs w:val="24"/>
        </w:rPr>
        <w:t xml:space="preserve">be </w:t>
      </w:r>
      <w:r w:rsidR="00093DCD">
        <w:rPr>
          <w:rFonts w:ascii="Arial" w:hAnsi="Arial" w:cs="Arial"/>
          <w:sz w:val="24"/>
          <w:szCs w:val="24"/>
        </w:rPr>
        <w:t xml:space="preserve">more ambitious and </w:t>
      </w:r>
      <w:r w:rsidR="00A45D35">
        <w:rPr>
          <w:rFonts w:ascii="Arial" w:hAnsi="Arial" w:cs="Arial"/>
          <w:sz w:val="24"/>
          <w:szCs w:val="24"/>
        </w:rPr>
        <w:t>challenging</w:t>
      </w:r>
      <w:r w:rsidR="00093DCD">
        <w:rPr>
          <w:rFonts w:ascii="Arial" w:hAnsi="Arial" w:cs="Arial"/>
          <w:sz w:val="24"/>
          <w:szCs w:val="24"/>
        </w:rPr>
        <w:t>.</w:t>
      </w:r>
      <w:r w:rsidR="00A45D35">
        <w:rPr>
          <w:rFonts w:ascii="Arial" w:hAnsi="Arial" w:cs="Arial"/>
          <w:sz w:val="24"/>
          <w:szCs w:val="24"/>
        </w:rPr>
        <w:t xml:space="preserve"> </w:t>
      </w:r>
      <w:r w:rsidR="00A126C6">
        <w:rPr>
          <w:rFonts w:ascii="Arial" w:hAnsi="Arial" w:cs="Arial"/>
          <w:sz w:val="24"/>
          <w:szCs w:val="24"/>
        </w:rPr>
        <w:t xml:space="preserve">In future I will take it upon myself to learn new skills more often. On a personal level I have thoroughly enjoyed learning spray art not only for its sense of achievement but to also prove to myself that I could do it. On a professional level from undertaking this module, I have now got a new skill in my ‘Youth Work Tool Box’ that I could take in to almost any youth work context and run with the young people. </w:t>
      </w:r>
      <w:r w:rsidR="00BB7AE1">
        <w:rPr>
          <w:rFonts w:ascii="Arial" w:hAnsi="Arial" w:cs="Arial"/>
          <w:sz w:val="24"/>
          <w:szCs w:val="24"/>
        </w:rPr>
        <w:t>And I think that is the most important thing I could ever take away</w:t>
      </w:r>
      <w:r w:rsidR="00A126C6">
        <w:rPr>
          <w:rFonts w:ascii="Arial" w:hAnsi="Arial" w:cs="Arial"/>
          <w:sz w:val="24"/>
          <w:szCs w:val="24"/>
        </w:rPr>
        <w:t xml:space="preserve"> </w:t>
      </w:r>
      <w:r w:rsidR="00BB7AE1">
        <w:rPr>
          <w:rFonts w:ascii="Arial" w:hAnsi="Arial" w:cs="Arial"/>
          <w:sz w:val="24"/>
          <w:szCs w:val="24"/>
        </w:rPr>
        <w:t xml:space="preserve">from completing a module. </w:t>
      </w:r>
      <w:r w:rsidR="00A126C6">
        <w:rPr>
          <w:rFonts w:ascii="Arial" w:hAnsi="Arial" w:cs="Arial"/>
          <w:sz w:val="24"/>
          <w:szCs w:val="24"/>
        </w:rPr>
        <w:t xml:space="preserve">    </w:t>
      </w:r>
    </w:p>
    <w:p w:rsidR="00730508" w:rsidRPr="00F21169" w:rsidRDefault="00730508" w:rsidP="00D15E64">
      <w:pPr>
        <w:spacing w:line="360" w:lineRule="auto"/>
        <w:jc w:val="both"/>
        <w:rPr>
          <w:rFonts w:ascii="Arial" w:hAnsi="Arial" w:cs="Arial"/>
          <w:sz w:val="24"/>
          <w:szCs w:val="24"/>
        </w:rPr>
      </w:pPr>
    </w:p>
    <w:p w:rsidR="00F21169" w:rsidRDefault="00F21169" w:rsidP="00D15E64">
      <w:pPr>
        <w:spacing w:line="360" w:lineRule="auto"/>
        <w:jc w:val="both"/>
        <w:rPr>
          <w:rFonts w:ascii="Arial" w:hAnsi="Arial" w:cs="Arial"/>
          <w:color w:val="538135" w:themeColor="accent6" w:themeShade="BF"/>
          <w:sz w:val="24"/>
          <w:szCs w:val="24"/>
        </w:rPr>
      </w:pPr>
    </w:p>
    <w:p w:rsidR="00D15E64" w:rsidRDefault="00D15E64"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262F99" w:rsidRDefault="00262F99" w:rsidP="003275C2">
      <w:pPr>
        <w:spacing w:line="360" w:lineRule="auto"/>
        <w:jc w:val="both"/>
        <w:rPr>
          <w:rFonts w:ascii="Arial" w:hAnsi="Arial" w:cs="Arial"/>
          <w:b/>
          <w:sz w:val="24"/>
          <w:szCs w:val="24"/>
        </w:rPr>
      </w:pPr>
    </w:p>
    <w:p w:rsidR="003275C2" w:rsidRPr="00D15E64" w:rsidRDefault="003275C2" w:rsidP="003275C2">
      <w:pPr>
        <w:spacing w:line="360" w:lineRule="auto"/>
        <w:jc w:val="both"/>
        <w:rPr>
          <w:rFonts w:ascii="Arial" w:hAnsi="Arial" w:cs="Arial"/>
          <w:b/>
          <w:sz w:val="24"/>
          <w:szCs w:val="24"/>
        </w:rPr>
      </w:pPr>
      <w:bookmarkStart w:id="0" w:name="_GoBack"/>
      <w:bookmarkEnd w:id="0"/>
      <w:r w:rsidRPr="00D15E64">
        <w:rPr>
          <w:rFonts w:ascii="Arial" w:hAnsi="Arial" w:cs="Arial"/>
          <w:b/>
          <w:sz w:val="24"/>
          <w:szCs w:val="24"/>
        </w:rPr>
        <w:t>References</w:t>
      </w:r>
    </w:p>
    <w:p w:rsidR="00A45D35" w:rsidRDefault="00A45D35" w:rsidP="003275C2">
      <w:pPr>
        <w:spacing w:line="360" w:lineRule="auto"/>
        <w:jc w:val="both"/>
        <w:rPr>
          <w:rFonts w:ascii="Arial" w:hAnsi="Arial" w:cs="Arial"/>
          <w:sz w:val="24"/>
          <w:szCs w:val="24"/>
        </w:rPr>
      </w:pPr>
      <w:r>
        <w:rPr>
          <w:rFonts w:ascii="Arial" w:hAnsi="Arial" w:cs="Arial"/>
          <w:sz w:val="24"/>
          <w:szCs w:val="24"/>
        </w:rPr>
        <w:t xml:space="preserve">Clark R. (No Date). </w:t>
      </w:r>
      <w:r w:rsidRPr="00A45D35">
        <w:rPr>
          <w:rFonts w:ascii="Arial" w:hAnsi="Arial" w:cs="Arial"/>
          <w:i/>
          <w:sz w:val="24"/>
          <w:szCs w:val="24"/>
        </w:rPr>
        <w:t>How Important is a Sense of Accomplishment?</w:t>
      </w:r>
      <w:r>
        <w:rPr>
          <w:rFonts w:ascii="Arial" w:hAnsi="Arial" w:cs="Arial"/>
          <w:i/>
          <w:sz w:val="24"/>
          <w:szCs w:val="24"/>
        </w:rPr>
        <w:t xml:space="preserve"> </w:t>
      </w:r>
      <w:r>
        <w:rPr>
          <w:rFonts w:ascii="Arial" w:hAnsi="Arial" w:cs="Arial"/>
          <w:sz w:val="24"/>
          <w:szCs w:val="24"/>
        </w:rPr>
        <w:t xml:space="preserve">Available at: </w:t>
      </w:r>
      <w:hyperlink r:id="rId6" w:history="1">
        <w:r w:rsidRPr="002440C1">
          <w:rPr>
            <w:rStyle w:val="Hyperlink"/>
            <w:rFonts w:ascii="Arial" w:hAnsi="Arial" w:cs="Arial"/>
            <w:sz w:val="24"/>
            <w:szCs w:val="24"/>
          </w:rPr>
          <w:t>https://tkomarketingsolutions.com/important-sense-accomplishment/</w:t>
        </w:r>
      </w:hyperlink>
      <w:r>
        <w:rPr>
          <w:rFonts w:ascii="Arial" w:hAnsi="Arial" w:cs="Arial"/>
          <w:sz w:val="24"/>
          <w:szCs w:val="24"/>
        </w:rPr>
        <w:t xml:space="preserve"> </w:t>
      </w:r>
    </w:p>
    <w:p w:rsidR="00A45D35" w:rsidRPr="00A45D35" w:rsidRDefault="00A45D35" w:rsidP="003275C2">
      <w:pPr>
        <w:spacing w:line="360" w:lineRule="auto"/>
        <w:jc w:val="both"/>
        <w:rPr>
          <w:rFonts w:ascii="Arial" w:hAnsi="Arial" w:cs="Arial"/>
          <w:sz w:val="24"/>
          <w:szCs w:val="24"/>
        </w:rPr>
      </w:pPr>
    </w:p>
    <w:p w:rsidR="003275C2" w:rsidRDefault="00D15E64" w:rsidP="003275C2">
      <w:pPr>
        <w:spacing w:line="360" w:lineRule="auto"/>
        <w:jc w:val="both"/>
        <w:rPr>
          <w:rFonts w:ascii="Arial" w:hAnsi="Arial" w:cs="Arial"/>
          <w:sz w:val="24"/>
          <w:szCs w:val="24"/>
        </w:rPr>
      </w:pPr>
      <w:r>
        <w:rPr>
          <w:rFonts w:ascii="Arial" w:hAnsi="Arial" w:cs="Arial"/>
          <w:sz w:val="24"/>
          <w:szCs w:val="24"/>
        </w:rPr>
        <w:t xml:space="preserve">Leeds Beckett University (2019) </w:t>
      </w:r>
      <w:r w:rsidRPr="00D15E64">
        <w:rPr>
          <w:rFonts w:ascii="Arial" w:hAnsi="Arial" w:cs="Arial"/>
          <w:i/>
          <w:sz w:val="24"/>
          <w:szCs w:val="24"/>
        </w:rPr>
        <w:t>Gibbs’ Reflective Cycle.</w:t>
      </w:r>
      <w:r>
        <w:rPr>
          <w:rFonts w:ascii="Arial" w:hAnsi="Arial" w:cs="Arial"/>
          <w:sz w:val="24"/>
          <w:szCs w:val="24"/>
        </w:rPr>
        <w:t xml:space="preserve"> Available at: </w:t>
      </w:r>
      <w:hyperlink r:id="rId7" w:history="1">
        <w:r w:rsidRPr="00336827">
          <w:rPr>
            <w:rStyle w:val="Hyperlink"/>
            <w:rFonts w:ascii="Arial" w:hAnsi="Arial" w:cs="Arial"/>
            <w:sz w:val="24"/>
            <w:szCs w:val="24"/>
          </w:rPr>
          <w:t>https://skillsforlearning.leedsbeckett.ac.uk/preview/content/models/03.shtml</w:t>
        </w:r>
      </w:hyperlink>
      <w:r>
        <w:rPr>
          <w:rFonts w:ascii="Arial" w:hAnsi="Arial" w:cs="Arial"/>
          <w:sz w:val="24"/>
          <w:szCs w:val="24"/>
        </w:rPr>
        <w:t xml:space="preserve"> (Accessed: 16 May 2019).</w:t>
      </w:r>
    </w:p>
    <w:p w:rsidR="0010143B" w:rsidRDefault="0010143B" w:rsidP="003275C2">
      <w:pPr>
        <w:spacing w:line="360" w:lineRule="auto"/>
        <w:jc w:val="both"/>
        <w:rPr>
          <w:rFonts w:ascii="Arial" w:hAnsi="Arial" w:cs="Arial"/>
          <w:sz w:val="24"/>
          <w:szCs w:val="24"/>
        </w:rPr>
      </w:pPr>
    </w:p>
    <w:p w:rsidR="0010143B" w:rsidRPr="0010143B" w:rsidRDefault="0010143B" w:rsidP="003275C2">
      <w:pPr>
        <w:spacing w:line="360" w:lineRule="auto"/>
        <w:jc w:val="both"/>
        <w:rPr>
          <w:rFonts w:ascii="Arial" w:hAnsi="Arial" w:cs="Arial"/>
          <w:sz w:val="24"/>
          <w:szCs w:val="24"/>
        </w:rPr>
      </w:pPr>
      <w:r w:rsidRPr="0010143B">
        <w:rPr>
          <w:rFonts w:ascii="Arial" w:hAnsi="Arial" w:cs="Arial"/>
          <w:sz w:val="24"/>
          <w:szCs w:val="24"/>
        </w:rPr>
        <w:t xml:space="preserve">McGlynn </w:t>
      </w:r>
      <w:r w:rsidRPr="0010143B">
        <w:rPr>
          <w:rFonts w:ascii="Arial" w:hAnsi="Arial" w:cs="Arial"/>
          <w:sz w:val="24"/>
          <w:szCs w:val="24"/>
        </w:rPr>
        <w:t>A</w:t>
      </w:r>
      <w:r>
        <w:rPr>
          <w:rFonts w:ascii="Arial" w:hAnsi="Arial" w:cs="Arial"/>
          <w:sz w:val="24"/>
          <w:szCs w:val="24"/>
        </w:rPr>
        <w:t xml:space="preserve">. (2018). </w:t>
      </w:r>
      <w:r>
        <w:rPr>
          <w:rFonts w:ascii="Arial" w:hAnsi="Arial" w:cs="Arial"/>
          <w:i/>
          <w:sz w:val="24"/>
          <w:szCs w:val="24"/>
        </w:rPr>
        <w:t>The Pros and Cons of Small G</w:t>
      </w:r>
      <w:r w:rsidRPr="0010143B">
        <w:rPr>
          <w:rFonts w:ascii="Arial" w:hAnsi="Arial" w:cs="Arial"/>
          <w:i/>
          <w:sz w:val="24"/>
          <w:szCs w:val="24"/>
        </w:rPr>
        <w:t>r</w:t>
      </w:r>
      <w:r>
        <w:rPr>
          <w:rFonts w:ascii="Arial" w:hAnsi="Arial" w:cs="Arial"/>
          <w:i/>
          <w:sz w:val="24"/>
          <w:szCs w:val="24"/>
        </w:rPr>
        <w:t>oup T</w:t>
      </w:r>
      <w:r w:rsidRPr="0010143B">
        <w:rPr>
          <w:rFonts w:ascii="Arial" w:hAnsi="Arial" w:cs="Arial"/>
          <w:i/>
          <w:sz w:val="24"/>
          <w:szCs w:val="24"/>
        </w:rPr>
        <w:t>eaching</w:t>
      </w:r>
      <w:r>
        <w:rPr>
          <w:rFonts w:ascii="Arial" w:hAnsi="Arial" w:cs="Arial"/>
          <w:i/>
          <w:sz w:val="24"/>
          <w:szCs w:val="24"/>
        </w:rPr>
        <w:t xml:space="preserve">. </w:t>
      </w:r>
      <w:r>
        <w:rPr>
          <w:rFonts w:ascii="Arial" w:hAnsi="Arial" w:cs="Arial"/>
          <w:sz w:val="24"/>
          <w:szCs w:val="24"/>
        </w:rPr>
        <w:t>Available at:</w:t>
      </w:r>
      <w:r w:rsidRPr="0010143B">
        <w:t xml:space="preserve"> </w:t>
      </w:r>
      <w:hyperlink r:id="rId8" w:history="1">
        <w:r w:rsidRPr="002440C1">
          <w:rPr>
            <w:rStyle w:val="Hyperlink"/>
            <w:rFonts w:ascii="Arial" w:hAnsi="Arial" w:cs="Arial"/>
            <w:sz w:val="24"/>
            <w:szCs w:val="24"/>
          </w:rPr>
          <w:t>http://www.sec-ed.co.uk/best-practice/the-pros-and-cons-of-small-group-teaching/</w:t>
        </w:r>
      </w:hyperlink>
      <w:r>
        <w:rPr>
          <w:rFonts w:ascii="Arial" w:hAnsi="Arial" w:cs="Arial"/>
          <w:sz w:val="24"/>
          <w:szCs w:val="24"/>
        </w:rPr>
        <w:t xml:space="preserve"> </w:t>
      </w:r>
    </w:p>
    <w:sectPr w:rsidR="0010143B" w:rsidRPr="0010143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5C2" w:rsidRDefault="003275C2" w:rsidP="003275C2">
      <w:pPr>
        <w:spacing w:after="0" w:line="240" w:lineRule="auto"/>
      </w:pPr>
      <w:r>
        <w:separator/>
      </w:r>
    </w:p>
  </w:endnote>
  <w:endnote w:type="continuationSeparator" w:id="0">
    <w:p w:rsidR="003275C2" w:rsidRDefault="003275C2" w:rsidP="0032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6879281"/>
      <w:docPartObj>
        <w:docPartGallery w:val="Page Numbers (Bottom of Page)"/>
        <w:docPartUnique/>
      </w:docPartObj>
    </w:sdtPr>
    <w:sdtEndPr>
      <w:rPr>
        <w:noProof/>
      </w:rPr>
    </w:sdtEndPr>
    <w:sdtContent>
      <w:p w:rsidR="003275C2" w:rsidRDefault="003275C2">
        <w:pPr>
          <w:pStyle w:val="Footer"/>
          <w:jc w:val="right"/>
        </w:pPr>
        <w:r>
          <w:fldChar w:fldCharType="begin"/>
        </w:r>
        <w:r>
          <w:instrText xml:space="preserve"> PAGE   \* MERGEFORMAT </w:instrText>
        </w:r>
        <w:r>
          <w:fldChar w:fldCharType="separate"/>
        </w:r>
        <w:r w:rsidR="00262F99">
          <w:rPr>
            <w:noProof/>
          </w:rPr>
          <w:t>6</w:t>
        </w:r>
        <w:r>
          <w:rPr>
            <w:noProof/>
          </w:rPr>
          <w:fldChar w:fldCharType="end"/>
        </w:r>
      </w:p>
    </w:sdtContent>
  </w:sdt>
  <w:p w:rsidR="003275C2" w:rsidRDefault="0032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5C2" w:rsidRDefault="003275C2" w:rsidP="003275C2">
      <w:pPr>
        <w:spacing w:after="0" w:line="240" w:lineRule="auto"/>
      </w:pPr>
      <w:r>
        <w:separator/>
      </w:r>
    </w:p>
  </w:footnote>
  <w:footnote w:type="continuationSeparator" w:id="0">
    <w:p w:rsidR="003275C2" w:rsidRDefault="003275C2" w:rsidP="00327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5C2" w:rsidRDefault="003275C2">
    <w:pPr>
      <w:pStyle w:val="Header"/>
    </w:pPr>
    <w:r>
      <w:t>1502662</w:t>
    </w:r>
    <w:r>
      <w:tab/>
    </w:r>
    <w:r>
      <w:tab/>
    </w:r>
    <w:r w:rsidRPr="003275C2">
      <w:t>SJYW6014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1FB"/>
    <w:rsid w:val="0000088D"/>
    <w:rsid w:val="00003781"/>
    <w:rsid w:val="0001538B"/>
    <w:rsid w:val="0002680F"/>
    <w:rsid w:val="00030E0F"/>
    <w:rsid w:val="0004139A"/>
    <w:rsid w:val="00055A03"/>
    <w:rsid w:val="00057145"/>
    <w:rsid w:val="00060F03"/>
    <w:rsid w:val="00063722"/>
    <w:rsid w:val="00074B16"/>
    <w:rsid w:val="00085645"/>
    <w:rsid w:val="00093DCD"/>
    <w:rsid w:val="0009496C"/>
    <w:rsid w:val="000A7126"/>
    <w:rsid w:val="000E2415"/>
    <w:rsid w:val="000F29FD"/>
    <w:rsid w:val="0010143B"/>
    <w:rsid w:val="00122B29"/>
    <w:rsid w:val="001551FB"/>
    <w:rsid w:val="00155986"/>
    <w:rsid w:val="00161C0C"/>
    <w:rsid w:val="00181464"/>
    <w:rsid w:val="001904A9"/>
    <w:rsid w:val="00195F27"/>
    <w:rsid w:val="001D49E0"/>
    <w:rsid w:val="001E0147"/>
    <w:rsid w:val="001E1931"/>
    <w:rsid w:val="001E229A"/>
    <w:rsid w:val="001E2E7D"/>
    <w:rsid w:val="002015AE"/>
    <w:rsid w:val="0021337D"/>
    <w:rsid w:val="00244C68"/>
    <w:rsid w:val="00246CDC"/>
    <w:rsid w:val="00250C0C"/>
    <w:rsid w:val="00262F99"/>
    <w:rsid w:val="00271DC2"/>
    <w:rsid w:val="002B3D8A"/>
    <w:rsid w:val="002B5467"/>
    <w:rsid w:val="002C7F28"/>
    <w:rsid w:val="002D324E"/>
    <w:rsid w:val="002F279D"/>
    <w:rsid w:val="002F5EDE"/>
    <w:rsid w:val="002F75AF"/>
    <w:rsid w:val="00325E2A"/>
    <w:rsid w:val="003275C2"/>
    <w:rsid w:val="0033079B"/>
    <w:rsid w:val="00341ABD"/>
    <w:rsid w:val="00361F24"/>
    <w:rsid w:val="00383A0E"/>
    <w:rsid w:val="00387463"/>
    <w:rsid w:val="00387BF8"/>
    <w:rsid w:val="003935A4"/>
    <w:rsid w:val="003B1D26"/>
    <w:rsid w:val="003D473A"/>
    <w:rsid w:val="003D6025"/>
    <w:rsid w:val="003E3343"/>
    <w:rsid w:val="003E3E9B"/>
    <w:rsid w:val="003E439B"/>
    <w:rsid w:val="003F29BA"/>
    <w:rsid w:val="004116E4"/>
    <w:rsid w:val="0042347E"/>
    <w:rsid w:val="00424ECF"/>
    <w:rsid w:val="00436A74"/>
    <w:rsid w:val="00447363"/>
    <w:rsid w:val="00474A56"/>
    <w:rsid w:val="00491FBE"/>
    <w:rsid w:val="004A2C8B"/>
    <w:rsid w:val="004B5704"/>
    <w:rsid w:val="004D01AE"/>
    <w:rsid w:val="004D1C8D"/>
    <w:rsid w:val="004D658B"/>
    <w:rsid w:val="004D7F7C"/>
    <w:rsid w:val="004E37E2"/>
    <w:rsid w:val="004F5A63"/>
    <w:rsid w:val="00536551"/>
    <w:rsid w:val="00545397"/>
    <w:rsid w:val="00555502"/>
    <w:rsid w:val="00564BB0"/>
    <w:rsid w:val="00565C61"/>
    <w:rsid w:val="005722C4"/>
    <w:rsid w:val="0057734A"/>
    <w:rsid w:val="005802E7"/>
    <w:rsid w:val="00591B69"/>
    <w:rsid w:val="005D38FC"/>
    <w:rsid w:val="005D4933"/>
    <w:rsid w:val="005E0746"/>
    <w:rsid w:val="005E4EFD"/>
    <w:rsid w:val="00615441"/>
    <w:rsid w:val="00615D11"/>
    <w:rsid w:val="00616DBB"/>
    <w:rsid w:val="00621930"/>
    <w:rsid w:val="006223A4"/>
    <w:rsid w:val="006243A3"/>
    <w:rsid w:val="00626BC3"/>
    <w:rsid w:val="00627816"/>
    <w:rsid w:val="00632179"/>
    <w:rsid w:val="00635E9A"/>
    <w:rsid w:val="0064635B"/>
    <w:rsid w:val="00680370"/>
    <w:rsid w:val="0068702E"/>
    <w:rsid w:val="00690CCC"/>
    <w:rsid w:val="006A6FCC"/>
    <w:rsid w:val="006A74E1"/>
    <w:rsid w:val="006B209F"/>
    <w:rsid w:val="006B2731"/>
    <w:rsid w:val="006C2EFB"/>
    <w:rsid w:val="006D4E42"/>
    <w:rsid w:val="006D6F7A"/>
    <w:rsid w:val="007148C7"/>
    <w:rsid w:val="007156BE"/>
    <w:rsid w:val="007245BA"/>
    <w:rsid w:val="00730508"/>
    <w:rsid w:val="007409C1"/>
    <w:rsid w:val="00752114"/>
    <w:rsid w:val="00765BEE"/>
    <w:rsid w:val="00767EB2"/>
    <w:rsid w:val="00781D9F"/>
    <w:rsid w:val="0079626F"/>
    <w:rsid w:val="007A1CCA"/>
    <w:rsid w:val="007A33B5"/>
    <w:rsid w:val="007B234A"/>
    <w:rsid w:val="007D26D4"/>
    <w:rsid w:val="007E538A"/>
    <w:rsid w:val="007E7C71"/>
    <w:rsid w:val="008203EA"/>
    <w:rsid w:val="00832B8E"/>
    <w:rsid w:val="0085767C"/>
    <w:rsid w:val="00864610"/>
    <w:rsid w:val="008751A1"/>
    <w:rsid w:val="008924F6"/>
    <w:rsid w:val="008A18D4"/>
    <w:rsid w:val="008A56ED"/>
    <w:rsid w:val="008B1459"/>
    <w:rsid w:val="008B3704"/>
    <w:rsid w:val="008B5219"/>
    <w:rsid w:val="008C1F68"/>
    <w:rsid w:val="008D2641"/>
    <w:rsid w:val="008D3113"/>
    <w:rsid w:val="008F0483"/>
    <w:rsid w:val="008F0CEA"/>
    <w:rsid w:val="00900623"/>
    <w:rsid w:val="00925BCB"/>
    <w:rsid w:val="00925F66"/>
    <w:rsid w:val="00950D30"/>
    <w:rsid w:val="00993FD0"/>
    <w:rsid w:val="009A4D1E"/>
    <w:rsid w:val="009A66CB"/>
    <w:rsid w:val="009E53F5"/>
    <w:rsid w:val="009F36CA"/>
    <w:rsid w:val="009F474C"/>
    <w:rsid w:val="009F5A28"/>
    <w:rsid w:val="00A01469"/>
    <w:rsid w:val="00A04FAA"/>
    <w:rsid w:val="00A104C2"/>
    <w:rsid w:val="00A126C6"/>
    <w:rsid w:val="00A21010"/>
    <w:rsid w:val="00A2252C"/>
    <w:rsid w:val="00A3266F"/>
    <w:rsid w:val="00A330C2"/>
    <w:rsid w:val="00A45D35"/>
    <w:rsid w:val="00A9586D"/>
    <w:rsid w:val="00AA1A30"/>
    <w:rsid w:val="00AB37F7"/>
    <w:rsid w:val="00AD1042"/>
    <w:rsid w:val="00AD430E"/>
    <w:rsid w:val="00AD566E"/>
    <w:rsid w:val="00B10D4D"/>
    <w:rsid w:val="00B119D6"/>
    <w:rsid w:val="00B3047D"/>
    <w:rsid w:val="00B36FB3"/>
    <w:rsid w:val="00B5797C"/>
    <w:rsid w:val="00B80ED6"/>
    <w:rsid w:val="00B822BA"/>
    <w:rsid w:val="00B976D3"/>
    <w:rsid w:val="00BB43F0"/>
    <w:rsid w:val="00BB7293"/>
    <w:rsid w:val="00BB7AE1"/>
    <w:rsid w:val="00BC3532"/>
    <w:rsid w:val="00BD1E59"/>
    <w:rsid w:val="00BE18A3"/>
    <w:rsid w:val="00C032B2"/>
    <w:rsid w:val="00C14632"/>
    <w:rsid w:val="00C15FFE"/>
    <w:rsid w:val="00C1734A"/>
    <w:rsid w:val="00C361C2"/>
    <w:rsid w:val="00C406CF"/>
    <w:rsid w:val="00C512F0"/>
    <w:rsid w:val="00C6076E"/>
    <w:rsid w:val="00C643B7"/>
    <w:rsid w:val="00C7032C"/>
    <w:rsid w:val="00CC4103"/>
    <w:rsid w:val="00CD3CA7"/>
    <w:rsid w:val="00CE6801"/>
    <w:rsid w:val="00D01E62"/>
    <w:rsid w:val="00D0338D"/>
    <w:rsid w:val="00D0580B"/>
    <w:rsid w:val="00D15E64"/>
    <w:rsid w:val="00D21F0A"/>
    <w:rsid w:val="00D224FC"/>
    <w:rsid w:val="00D3407F"/>
    <w:rsid w:val="00D41FA2"/>
    <w:rsid w:val="00D53E97"/>
    <w:rsid w:val="00D55C4F"/>
    <w:rsid w:val="00D661BD"/>
    <w:rsid w:val="00D76D22"/>
    <w:rsid w:val="00D8322C"/>
    <w:rsid w:val="00D84E6D"/>
    <w:rsid w:val="00D8501D"/>
    <w:rsid w:val="00D87DCD"/>
    <w:rsid w:val="00DB2CBA"/>
    <w:rsid w:val="00DB5154"/>
    <w:rsid w:val="00DB6FDA"/>
    <w:rsid w:val="00DC204C"/>
    <w:rsid w:val="00DD110D"/>
    <w:rsid w:val="00DD1C7B"/>
    <w:rsid w:val="00DE04B4"/>
    <w:rsid w:val="00DE4AE4"/>
    <w:rsid w:val="00DE76B8"/>
    <w:rsid w:val="00DF7656"/>
    <w:rsid w:val="00E069F7"/>
    <w:rsid w:val="00E13636"/>
    <w:rsid w:val="00E20C8E"/>
    <w:rsid w:val="00E464A2"/>
    <w:rsid w:val="00E500ED"/>
    <w:rsid w:val="00E53CA2"/>
    <w:rsid w:val="00E57BD4"/>
    <w:rsid w:val="00E66217"/>
    <w:rsid w:val="00E66DF9"/>
    <w:rsid w:val="00E8200E"/>
    <w:rsid w:val="00E93466"/>
    <w:rsid w:val="00EA152A"/>
    <w:rsid w:val="00EA5EA0"/>
    <w:rsid w:val="00EB0225"/>
    <w:rsid w:val="00EB490D"/>
    <w:rsid w:val="00EC1170"/>
    <w:rsid w:val="00ED1450"/>
    <w:rsid w:val="00ED1AA4"/>
    <w:rsid w:val="00ED244F"/>
    <w:rsid w:val="00F02BDE"/>
    <w:rsid w:val="00F21169"/>
    <w:rsid w:val="00F63956"/>
    <w:rsid w:val="00F81338"/>
    <w:rsid w:val="00F81C4A"/>
    <w:rsid w:val="00F87293"/>
    <w:rsid w:val="00FA2C9D"/>
    <w:rsid w:val="00FA73FA"/>
    <w:rsid w:val="00FD3C0A"/>
    <w:rsid w:val="00FD6E26"/>
    <w:rsid w:val="00FE2E3D"/>
    <w:rsid w:val="00FE6608"/>
    <w:rsid w:val="00FF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52986"/>
  <w15:chartTrackingRefBased/>
  <w15:docId w15:val="{8EDED3EB-8BC6-4DBF-959F-4C44C3B8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5C2"/>
  </w:style>
  <w:style w:type="paragraph" w:styleId="Footer">
    <w:name w:val="footer"/>
    <w:basedOn w:val="Normal"/>
    <w:link w:val="FooterChar"/>
    <w:uiPriority w:val="99"/>
    <w:unhideWhenUsed/>
    <w:rsid w:val="0032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5C2"/>
  </w:style>
  <w:style w:type="character" w:styleId="Hyperlink">
    <w:name w:val="Hyperlink"/>
    <w:basedOn w:val="DefaultParagraphFont"/>
    <w:uiPriority w:val="99"/>
    <w:unhideWhenUsed/>
    <w:rsid w:val="00D15E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ed.co.uk/best-practice/the-pros-and-cons-of-small-group-teaching/" TargetMode="External"/><Relationship Id="rId3" Type="http://schemas.openxmlformats.org/officeDocument/2006/relationships/webSettings" Target="webSettings.xml"/><Relationship Id="rId7" Type="http://schemas.openxmlformats.org/officeDocument/2006/relationships/hyperlink" Target="https://skillsforlearning.leedsbeckett.ac.uk/preview/content/models/03.s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komarketingsolutions.com/important-sense-accomplishmen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1237</Words>
  <Characters>7052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Jake Eggerton (1502662)</cp:lastModifiedBy>
  <cp:revision>2</cp:revision>
  <dcterms:created xsi:type="dcterms:W3CDTF">2019-05-21T10:31:00Z</dcterms:created>
  <dcterms:modified xsi:type="dcterms:W3CDTF">2019-05-21T10:31:00Z</dcterms:modified>
</cp:coreProperties>
</file>