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4603F" w14:textId="7E912BB2" w:rsidR="00910D96" w:rsidRPr="00387D1F" w:rsidRDefault="00945F8E" w:rsidP="001828DF">
      <w:pPr>
        <w:rPr>
          <w:rFonts w:ascii="Arial" w:hAnsi="Arial" w:cs="Arial"/>
          <w:i/>
          <w:sz w:val="22"/>
          <w:szCs w:val="22"/>
        </w:rPr>
      </w:pPr>
      <w:r w:rsidRPr="00387D1F">
        <w:rPr>
          <w:rFonts w:ascii="Arial" w:hAnsi="Arial" w:cs="Arial"/>
          <w:i/>
          <w:sz w:val="22"/>
          <w:szCs w:val="22"/>
        </w:rPr>
        <w:t xml:space="preserve">Chance </w:t>
      </w:r>
      <w:proofErr w:type="gramStart"/>
      <w:r w:rsidRPr="00387D1F">
        <w:rPr>
          <w:rFonts w:ascii="Arial" w:hAnsi="Arial" w:cs="Arial"/>
          <w:i/>
          <w:sz w:val="22"/>
          <w:szCs w:val="22"/>
        </w:rPr>
        <w:t xml:space="preserve">Jordan  </w:t>
      </w:r>
      <w:proofErr w:type="spellStart"/>
      <w:r w:rsidRPr="00387D1F">
        <w:rPr>
          <w:rFonts w:ascii="Arial" w:hAnsi="Arial" w:cs="Arial"/>
          <w:i/>
          <w:sz w:val="22"/>
          <w:szCs w:val="22"/>
        </w:rPr>
        <w:t>Dufty</w:t>
      </w:r>
      <w:proofErr w:type="spellEnd"/>
      <w:proofErr w:type="gramEnd"/>
    </w:p>
    <w:p w14:paraId="22464C9E" w14:textId="53BB2957" w:rsidR="00945F8E" w:rsidRPr="00387D1F" w:rsidRDefault="00945F8E" w:rsidP="001828DF">
      <w:pPr>
        <w:rPr>
          <w:rFonts w:ascii="Arial" w:hAnsi="Arial" w:cs="Arial"/>
          <w:i/>
          <w:sz w:val="22"/>
          <w:szCs w:val="22"/>
        </w:rPr>
      </w:pPr>
      <w:r w:rsidRPr="00387D1F">
        <w:rPr>
          <w:rFonts w:ascii="Arial" w:hAnsi="Arial" w:cs="Arial"/>
          <w:i/>
          <w:sz w:val="22"/>
          <w:szCs w:val="22"/>
        </w:rPr>
        <w:t>1803696</w:t>
      </w:r>
    </w:p>
    <w:p w14:paraId="4E2DDDB0" w14:textId="712FCEC1" w:rsidR="00945F8E" w:rsidRPr="00387D1F" w:rsidRDefault="00945F8E" w:rsidP="001828DF">
      <w:pPr>
        <w:rPr>
          <w:rFonts w:ascii="Arial" w:hAnsi="Arial" w:cs="Arial"/>
          <w:i/>
          <w:sz w:val="22"/>
          <w:szCs w:val="22"/>
        </w:rPr>
      </w:pPr>
      <w:r w:rsidRPr="00387D1F">
        <w:rPr>
          <w:rFonts w:ascii="Arial" w:hAnsi="Arial" w:cs="Arial"/>
          <w:i/>
          <w:sz w:val="22"/>
          <w:szCs w:val="22"/>
        </w:rPr>
        <w:t>Graphic Design</w:t>
      </w:r>
    </w:p>
    <w:p w14:paraId="5A18BA2B" w14:textId="40A49934" w:rsidR="00387D1F" w:rsidRPr="00387D1F" w:rsidRDefault="00387D1F" w:rsidP="001828DF">
      <w:pPr>
        <w:rPr>
          <w:rFonts w:ascii="Arial" w:hAnsi="Arial" w:cs="Arial"/>
          <w:i/>
          <w:sz w:val="22"/>
          <w:szCs w:val="22"/>
        </w:rPr>
      </w:pPr>
      <w:r w:rsidRPr="00387D1F">
        <w:rPr>
          <w:rFonts w:ascii="Arial" w:hAnsi="Arial" w:cs="Arial"/>
          <w:i/>
          <w:sz w:val="22"/>
          <w:szCs w:val="22"/>
        </w:rPr>
        <w:t xml:space="preserve">Word Count </w:t>
      </w:r>
      <w:r w:rsidR="00E052E9">
        <w:rPr>
          <w:rFonts w:ascii="Arial" w:hAnsi="Arial" w:cs="Arial"/>
          <w:i/>
          <w:sz w:val="22"/>
          <w:szCs w:val="22"/>
        </w:rPr>
        <w:t>1</w:t>
      </w:r>
      <w:r w:rsidRPr="00387D1F">
        <w:rPr>
          <w:rFonts w:ascii="Arial" w:hAnsi="Arial" w:cs="Arial"/>
          <w:i/>
          <w:sz w:val="22"/>
          <w:szCs w:val="22"/>
        </w:rPr>
        <w:t>4</w:t>
      </w:r>
      <w:r w:rsidR="00E052E9">
        <w:rPr>
          <w:rFonts w:ascii="Arial" w:hAnsi="Arial" w:cs="Arial"/>
          <w:i/>
          <w:sz w:val="22"/>
          <w:szCs w:val="22"/>
        </w:rPr>
        <w:t>85</w:t>
      </w:r>
    </w:p>
    <w:p w14:paraId="521BAB29" w14:textId="62185243" w:rsidR="00945F8E" w:rsidRPr="00387D1F" w:rsidRDefault="00945F8E" w:rsidP="001828DF">
      <w:pPr>
        <w:rPr>
          <w:rFonts w:ascii="Arial" w:hAnsi="Arial" w:cs="Arial"/>
          <w:i/>
          <w:sz w:val="22"/>
          <w:szCs w:val="22"/>
        </w:rPr>
      </w:pPr>
      <w:r w:rsidRPr="00387D1F">
        <w:rPr>
          <w:rFonts w:ascii="Arial" w:hAnsi="Arial" w:cs="Arial"/>
          <w:i/>
          <w:sz w:val="22"/>
          <w:szCs w:val="22"/>
        </w:rPr>
        <w:t>Scott Smith</w:t>
      </w:r>
    </w:p>
    <w:p w14:paraId="49AB2E38" w14:textId="77777777" w:rsidR="00910D96" w:rsidRPr="00387D1F" w:rsidRDefault="00910D96" w:rsidP="001828DF">
      <w:pPr>
        <w:rPr>
          <w:rFonts w:ascii="Arial" w:hAnsi="Arial" w:cs="Arial"/>
          <w:i/>
          <w:sz w:val="22"/>
          <w:szCs w:val="22"/>
        </w:rPr>
      </w:pPr>
      <w:bookmarkStart w:id="0" w:name="_GoBack"/>
      <w:bookmarkEnd w:id="0"/>
    </w:p>
    <w:p w14:paraId="7771C549" w14:textId="77777777" w:rsidR="00713673" w:rsidRDefault="00713673" w:rsidP="001828DF">
      <w:pPr>
        <w:rPr>
          <w:rFonts w:ascii="Avenir Black Oblique" w:hAnsi="Avenir Black Oblique"/>
          <w:b/>
          <w:i/>
          <w:sz w:val="28"/>
          <w:szCs w:val="28"/>
        </w:rPr>
      </w:pPr>
    </w:p>
    <w:p w14:paraId="41D50CD0" w14:textId="77777777" w:rsidR="00713673" w:rsidRDefault="00713673" w:rsidP="001828DF">
      <w:pPr>
        <w:rPr>
          <w:rFonts w:ascii="Avenir Black Oblique" w:hAnsi="Avenir Black Oblique"/>
          <w:b/>
          <w:i/>
          <w:sz w:val="28"/>
          <w:szCs w:val="28"/>
        </w:rPr>
      </w:pPr>
    </w:p>
    <w:p w14:paraId="72DA887D" w14:textId="77777777" w:rsidR="00713673" w:rsidRDefault="00713673" w:rsidP="001828DF">
      <w:pPr>
        <w:rPr>
          <w:rFonts w:ascii="Avenir Black Oblique" w:hAnsi="Avenir Black Oblique"/>
          <w:b/>
          <w:i/>
          <w:sz w:val="28"/>
          <w:szCs w:val="28"/>
        </w:rPr>
      </w:pPr>
    </w:p>
    <w:p w14:paraId="1F922BFD" w14:textId="77777777" w:rsidR="00713673" w:rsidRDefault="00713673" w:rsidP="001828DF">
      <w:pPr>
        <w:rPr>
          <w:rFonts w:ascii="Avenir Black Oblique" w:hAnsi="Avenir Black Oblique"/>
          <w:b/>
          <w:i/>
          <w:sz w:val="28"/>
          <w:szCs w:val="28"/>
        </w:rPr>
      </w:pPr>
    </w:p>
    <w:p w14:paraId="4D5FD94F" w14:textId="77777777" w:rsidR="00713673" w:rsidRDefault="00713673" w:rsidP="001828DF">
      <w:pPr>
        <w:rPr>
          <w:rFonts w:ascii="Avenir Black Oblique" w:hAnsi="Avenir Black Oblique"/>
          <w:b/>
          <w:i/>
          <w:sz w:val="28"/>
          <w:szCs w:val="28"/>
        </w:rPr>
      </w:pPr>
    </w:p>
    <w:p w14:paraId="0ACC0CFC" w14:textId="77777777" w:rsidR="00713673" w:rsidRDefault="00713673" w:rsidP="001828DF">
      <w:pPr>
        <w:rPr>
          <w:rFonts w:ascii="Avenir Black Oblique" w:hAnsi="Avenir Black Oblique"/>
          <w:b/>
          <w:i/>
          <w:sz w:val="28"/>
          <w:szCs w:val="28"/>
        </w:rPr>
      </w:pPr>
    </w:p>
    <w:p w14:paraId="0E774F56" w14:textId="77777777" w:rsidR="00713673" w:rsidRDefault="00713673" w:rsidP="001828DF">
      <w:pPr>
        <w:rPr>
          <w:rFonts w:ascii="Avenir Black Oblique" w:hAnsi="Avenir Black Oblique"/>
          <w:b/>
          <w:i/>
          <w:sz w:val="28"/>
          <w:szCs w:val="28"/>
        </w:rPr>
      </w:pPr>
    </w:p>
    <w:p w14:paraId="2247A30D" w14:textId="77777777" w:rsidR="00713673" w:rsidRDefault="00713673" w:rsidP="001828DF">
      <w:pPr>
        <w:rPr>
          <w:rFonts w:ascii="Avenir Black Oblique" w:hAnsi="Avenir Black Oblique"/>
          <w:b/>
          <w:i/>
          <w:sz w:val="28"/>
          <w:szCs w:val="28"/>
        </w:rPr>
      </w:pPr>
    </w:p>
    <w:p w14:paraId="0A2D1656" w14:textId="77777777" w:rsidR="00713673" w:rsidRDefault="00713673" w:rsidP="001828DF">
      <w:pPr>
        <w:rPr>
          <w:rFonts w:ascii="Avenir Black Oblique" w:hAnsi="Avenir Black Oblique"/>
          <w:b/>
          <w:i/>
          <w:sz w:val="28"/>
          <w:szCs w:val="28"/>
        </w:rPr>
      </w:pPr>
    </w:p>
    <w:p w14:paraId="709B65AB" w14:textId="77777777" w:rsidR="00713673" w:rsidRDefault="00713673" w:rsidP="001828DF">
      <w:pPr>
        <w:rPr>
          <w:rFonts w:ascii="Avenir Black Oblique" w:hAnsi="Avenir Black Oblique"/>
          <w:b/>
          <w:i/>
          <w:sz w:val="28"/>
          <w:szCs w:val="28"/>
        </w:rPr>
      </w:pPr>
    </w:p>
    <w:p w14:paraId="304CC7BB" w14:textId="77777777" w:rsidR="00713673" w:rsidRDefault="00713673" w:rsidP="001828DF">
      <w:pPr>
        <w:rPr>
          <w:rFonts w:ascii="Avenir Black Oblique" w:hAnsi="Avenir Black Oblique"/>
          <w:b/>
          <w:i/>
          <w:sz w:val="28"/>
          <w:szCs w:val="28"/>
        </w:rPr>
      </w:pPr>
    </w:p>
    <w:p w14:paraId="1D22ED2F" w14:textId="77777777" w:rsidR="00713673" w:rsidRDefault="00713673" w:rsidP="001828DF">
      <w:pPr>
        <w:rPr>
          <w:rFonts w:ascii="Avenir Black Oblique" w:hAnsi="Avenir Black Oblique"/>
          <w:b/>
          <w:i/>
          <w:sz w:val="28"/>
          <w:szCs w:val="28"/>
        </w:rPr>
      </w:pPr>
    </w:p>
    <w:p w14:paraId="5D70DC2D" w14:textId="77777777" w:rsidR="00713673" w:rsidRDefault="00713673" w:rsidP="001828DF">
      <w:pPr>
        <w:rPr>
          <w:rFonts w:ascii="Avenir Black Oblique" w:hAnsi="Avenir Black Oblique"/>
          <w:b/>
          <w:i/>
          <w:sz w:val="28"/>
          <w:szCs w:val="28"/>
        </w:rPr>
      </w:pPr>
    </w:p>
    <w:p w14:paraId="2F5A8522" w14:textId="77777777" w:rsidR="00713673" w:rsidRDefault="00713673" w:rsidP="001828DF">
      <w:pPr>
        <w:rPr>
          <w:rFonts w:ascii="Avenir Black Oblique" w:hAnsi="Avenir Black Oblique"/>
          <w:b/>
          <w:i/>
          <w:sz w:val="28"/>
          <w:szCs w:val="28"/>
        </w:rPr>
      </w:pPr>
    </w:p>
    <w:p w14:paraId="581BDCB9" w14:textId="77777777" w:rsidR="00713673" w:rsidRDefault="00713673" w:rsidP="001828DF">
      <w:pPr>
        <w:rPr>
          <w:rFonts w:ascii="Avenir Black Oblique" w:hAnsi="Avenir Black Oblique"/>
          <w:b/>
          <w:i/>
          <w:sz w:val="28"/>
          <w:szCs w:val="28"/>
        </w:rPr>
      </w:pPr>
    </w:p>
    <w:p w14:paraId="612EE970" w14:textId="77777777" w:rsidR="00713673" w:rsidRDefault="00713673" w:rsidP="001828DF">
      <w:pPr>
        <w:rPr>
          <w:rFonts w:ascii="Avenir Black Oblique" w:hAnsi="Avenir Black Oblique"/>
          <w:b/>
          <w:i/>
          <w:sz w:val="28"/>
          <w:szCs w:val="28"/>
        </w:rPr>
      </w:pPr>
    </w:p>
    <w:p w14:paraId="219FB9A8" w14:textId="77777777" w:rsidR="00713673" w:rsidRDefault="00713673" w:rsidP="001828DF">
      <w:pPr>
        <w:rPr>
          <w:rFonts w:ascii="Avenir Black Oblique" w:hAnsi="Avenir Black Oblique"/>
          <w:b/>
          <w:i/>
          <w:sz w:val="28"/>
          <w:szCs w:val="28"/>
        </w:rPr>
      </w:pPr>
    </w:p>
    <w:p w14:paraId="73926631" w14:textId="77777777" w:rsidR="00713673" w:rsidRDefault="00713673" w:rsidP="001828DF">
      <w:pPr>
        <w:rPr>
          <w:rFonts w:ascii="Avenir Black Oblique" w:hAnsi="Avenir Black Oblique"/>
          <w:b/>
          <w:i/>
          <w:sz w:val="28"/>
          <w:szCs w:val="28"/>
        </w:rPr>
      </w:pPr>
    </w:p>
    <w:p w14:paraId="63CF6563" w14:textId="77777777" w:rsidR="00713673" w:rsidRDefault="00713673" w:rsidP="001828DF">
      <w:pPr>
        <w:rPr>
          <w:rFonts w:ascii="Avenir Black Oblique" w:hAnsi="Avenir Black Oblique"/>
          <w:b/>
          <w:i/>
          <w:sz w:val="28"/>
          <w:szCs w:val="28"/>
        </w:rPr>
      </w:pPr>
    </w:p>
    <w:p w14:paraId="693392A2" w14:textId="77777777" w:rsidR="00713673" w:rsidRDefault="00713673" w:rsidP="001828DF">
      <w:pPr>
        <w:rPr>
          <w:rFonts w:ascii="Avenir Black Oblique" w:hAnsi="Avenir Black Oblique"/>
          <w:b/>
          <w:i/>
          <w:sz w:val="28"/>
          <w:szCs w:val="28"/>
        </w:rPr>
      </w:pPr>
    </w:p>
    <w:p w14:paraId="15AB6E77" w14:textId="77777777" w:rsidR="00713673" w:rsidRDefault="00713673" w:rsidP="001828DF">
      <w:pPr>
        <w:rPr>
          <w:rFonts w:ascii="Avenir Black Oblique" w:hAnsi="Avenir Black Oblique"/>
          <w:b/>
          <w:i/>
          <w:sz w:val="28"/>
          <w:szCs w:val="28"/>
        </w:rPr>
      </w:pPr>
    </w:p>
    <w:p w14:paraId="25B71AFA" w14:textId="77777777" w:rsidR="00713673" w:rsidRDefault="00713673" w:rsidP="001828DF">
      <w:pPr>
        <w:rPr>
          <w:rFonts w:ascii="Avenir Black Oblique" w:hAnsi="Avenir Black Oblique"/>
          <w:b/>
          <w:i/>
          <w:sz w:val="28"/>
          <w:szCs w:val="28"/>
        </w:rPr>
      </w:pPr>
    </w:p>
    <w:p w14:paraId="2193C97D" w14:textId="77777777" w:rsidR="00713673" w:rsidRDefault="00713673" w:rsidP="001828DF">
      <w:pPr>
        <w:rPr>
          <w:rFonts w:ascii="Avenir Black Oblique" w:hAnsi="Avenir Black Oblique"/>
          <w:b/>
          <w:i/>
          <w:sz w:val="28"/>
          <w:szCs w:val="28"/>
        </w:rPr>
      </w:pPr>
    </w:p>
    <w:p w14:paraId="10A90E23" w14:textId="77777777" w:rsidR="00713673" w:rsidRDefault="00713673" w:rsidP="001828DF">
      <w:pPr>
        <w:rPr>
          <w:rFonts w:ascii="Avenir Black Oblique" w:hAnsi="Avenir Black Oblique"/>
          <w:b/>
          <w:i/>
          <w:sz w:val="28"/>
          <w:szCs w:val="28"/>
        </w:rPr>
      </w:pPr>
    </w:p>
    <w:p w14:paraId="739F2E8D" w14:textId="77777777" w:rsidR="00713673" w:rsidRDefault="00713673" w:rsidP="001828DF">
      <w:pPr>
        <w:rPr>
          <w:rFonts w:ascii="Avenir Black Oblique" w:hAnsi="Avenir Black Oblique"/>
          <w:b/>
          <w:i/>
          <w:sz w:val="28"/>
          <w:szCs w:val="28"/>
        </w:rPr>
      </w:pPr>
    </w:p>
    <w:p w14:paraId="26434362" w14:textId="77777777" w:rsidR="00713673" w:rsidRDefault="00713673" w:rsidP="001828DF">
      <w:pPr>
        <w:rPr>
          <w:rFonts w:ascii="Avenir Black Oblique" w:hAnsi="Avenir Black Oblique"/>
          <w:b/>
          <w:i/>
          <w:sz w:val="28"/>
          <w:szCs w:val="28"/>
        </w:rPr>
      </w:pPr>
    </w:p>
    <w:p w14:paraId="35268100" w14:textId="77777777" w:rsidR="00713673" w:rsidRDefault="00713673" w:rsidP="001828DF">
      <w:pPr>
        <w:rPr>
          <w:rFonts w:ascii="Avenir Black Oblique" w:hAnsi="Avenir Black Oblique"/>
          <w:b/>
          <w:i/>
          <w:sz w:val="28"/>
          <w:szCs w:val="28"/>
        </w:rPr>
      </w:pPr>
    </w:p>
    <w:p w14:paraId="3AF410E7" w14:textId="77777777" w:rsidR="00713673" w:rsidRDefault="00713673" w:rsidP="001828DF">
      <w:pPr>
        <w:rPr>
          <w:rFonts w:ascii="Avenir Black Oblique" w:hAnsi="Avenir Black Oblique"/>
          <w:b/>
          <w:i/>
          <w:sz w:val="28"/>
          <w:szCs w:val="28"/>
        </w:rPr>
      </w:pPr>
    </w:p>
    <w:p w14:paraId="715D2551" w14:textId="77777777" w:rsidR="00713673" w:rsidRDefault="00713673" w:rsidP="001828DF">
      <w:pPr>
        <w:rPr>
          <w:rFonts w:ascii="Avenir Black Oblique" w:hAnsi="Avenir Black Oblique"/>
          <w:b/>
          <w:i/>
          <w:sz w:val="28"/>
          <w:szCs w:val="28"/>
        </w:rPr>
      </w:pPr>
    </w:p>
    <w:p w14:paraId="0EE901E1" w14:textId="77777777" w:rsidR="00713673" w:rsidRDefault="00713673" w:rsidP="001828DF">
      <w:pPr>
        <w:rPr>
          <w:rFonts w:ascii="Avenir Black Oblique" w:hAnsi="Avenir Black Oblique"/>
          <w:b/>
          <w:i/>
          <w:sz w:val="28"/>
          <w:szCs w:val="28"/>
        </w:rPr>
      </w:pPr>
    </w:p>
    <w:p w14:paraId="57942263" w14:textId="77777777" w:rsidR="00713673" w:rsidRDefault="00713673" w:rsidP="001828DF">
      <w:pPr>
        <w:rPr>
          <w:rFonts w:ascii="Avenir Black Oblique" w:hAnsi="Avenir Black Oblique"/>
          <w:b/>
          <w:i/>
          <w:sz w:val="28"/>
          <w:szCs w:val="28"/>
        </w:rPr>
      </w:pPr>
    </w:p>
    <w:p w14:paraId="0E101BD9" w14:textId="77777777" w:rsidR="00713673" w:rsidRDefault="00713673" w:rsidP="001828DF">
      <w:pPr>
        <w:rPr>
          <w:rFonts w:ascii="Avenir Black Oblique" w:hAnsi="Avenir Black Oblique"/>
          <w:b/>
          <w:i/>
          <w:sz w:val="28"/>
          <w:szCs w:val="28"/>
        </w:rPr>
      </w:pPr>
    </w:p>
    <w:p w14:paraId="45DD02B0" w14:textId="77777777" w:rsidR="00713673" w:rsidRDefault="00713673" w:rsidP="001828DF">
      <w:pPr>
        <w:rPr>
          <w:rFonts w:ascii="Avenir Black Oblique" w:hAnsi="Avenir Black Oblique"/>
          <w:b/>
          <w:i/>
          <w:sz w:val="28"/>
          <w:szCs w:val="28"/>
        </w:rPr>
      </w:pPr>
    </w:p>
    <w:p w14:paraId="35A16748" w14:textId="1B0910FA" w:rsidR="001828DF" w:rsidRPr="00E41845" w:rsidRDefault="001828DF" w:rsidP="004F6B23">
      <w:pPr>
        <w:spacing w:line="360" w:lineRule="auto"/>
        <w:rPr>
          <w:rFonts w:ascii="Avenir Black Oblique" w:hAnsi="Avenir Black Oblique"/>
          <w:b/>
          <w:i/>
          <w:sz w:val="28"/>
          <w:szCs w:val="28"/>
        </w:rPr>
      </w:pPr>
      <w:r w:rsidRPr="00E41845">
        <w:rPr>
          <w:rFonts w:ascii="Avenir Black Oblique" w:hAnsi="Avenir Black Oblique"/>
          <w:b/>
          <w:i/>
          <w:sz w:val="28"/>
          <w:szCs w:val="28"/>
        </w:rPr>
        <w:t>F is for Female</w:t>
      </w:r>
    </w:p>
    <w:p w14:paraId="0C041179" w14:textId="77777777" w:rsidR="001828DF" w:rsidRPr="00E41845" w:rsidRDefault="001828DF" w:rsidP="004F6B23">
      <w:pPr>
        <w:spacing w:line="360" w:lineRule="auto"/>
        <w:rPr>
          <w:rFonts w:ascii="Avenir Book" w:hAnsi="Avenir Book"/>
        </w:rPr>
      </w:pPr>
    </w:p>
    <w:p w14:paraId="7C1EFA57" w14:textId="5D19F359" w:rsidR="009507B5" w:rsidRPr="0009007C" w:rsidRDefault="00AB6BAE" w:rsidP="004F6B23">
      <w:pPr>
        <w:spacing w:line="360" w:lineRule="auto"/>
        <w:rPr>
          <w:rFonts w:ascii="Arial" w:hAnsi="Arial" w:cs="Arial"/>
        </w:rPr>
      </w:pPr>
      <w:r w:rsidRPr="0009007C">
        <w:rPr>
          <w:rFonts w:ascii="Arial" w:hAnsi="Arial" w:cs="Arial"/>
        </w:rPr>
        <w:t>An exhibition curated around my own piece’s titled F is for Female, that</w:t>
      </w:r>
      <w:r w:rsidR="0007465E" w:rsidRPr="0009007C">
        <w:rPr>
          <w:rFonts w:ascii="Arial" w:hAnsi="Arial" w:cs="Arial"/>
        </w:rPr>
        <w:t xml:space="preserve"> will offer a view into feminism and </w:t>
      </w:r>
      <w:proofErr w:type="spellStart"/>
      <w:r w:rsidR="0007465E" w:rsidRPr="0009007C">
        <w:rPr>
          <w:rFonts w:ascii="Arial" w:hAnsi="Arial" w:cs="Arial"/>
        </w:rPr>
        <w:t>womens</w:t>
      </w:r>
      <w:proofErr w:type="spellEnd"/>
      <w:r w:rsidR="0007465E" w:rsidRPr="0009007C">
        <w:rPr>
          <w:rFonts w:ascii="Arial" w:hAnsi="Arial" w:cs="Arial"/>
        </w:rPr>
        <w:t xml:space="preserve"> empowerment through use of typography. The pieces I have chosen will aim challenge the viewers perception and will leave them with a sense of empowerment. </w:t>
      </w:r>
    </w:p>
    <w:p w14:paraId="7972FC92" w14:textId="25994208" w:rsidR="009507B5" w:rsidRPr="0009007C" w:rsidRDefault="009507B5" w:rsidP="004F6B23">
      <w:pPr>
        <w:spacing w:line="360" w:lineRule="auto"/>
        <w:rPr>
          <w:rFonts w:ascii="Arial" w:hAnsi="Arial" w:cs="Arial"/>
        </w:rPr>
      </w:pPr>
      <w:r w:rsidRPr="0009007C">
        <w:rPr>
          <w:rFonts w:ascii="Arial" w:hAnsi="Arial" w:cs="Arial"/>
        </w:rPr>
        <w:t>A quick google search finds an abundance of information on feminism but what is femi</w:t>
      </w:r>
      <w:r w:rsidR="00E374C5" w:rsidRPr="0009007C">
        <w:rPr>
          <w:rFonts w:ascii="Arial" w:hAnsi="Arial" w:cs="Arial"/>
        </w:rPr>
        <w:t>nism</w:t>
      </w:r>
      <w:r w:rsidRPr="0009007C">
        <w:rPr>
          <w:rFonts w:ascii="Arial" w:hAnsi="Arial" w:cs="Arial"/>
        </w:rPr>
        <w:t xml:space="preserve">? Owen M. </w:t>
      </w:r>
      <w:proofErr w:type="spellStart"/>
      <w:r w:rsidRPr="0009007C">
        <w:rPr>
          <w:rFonts w:ascii="Arial" w:hAnsi="Arial" w:cs="Arial"/>
        </w:rPr>
        <w:t>Fiss</w:t>
      </w:r>
      <w:proofErr w:type="spellEnd"/>
      <w:r w:rsidRPr="0009007C">
        <w:rPr>
          <w:rFonts w:ascii="Arial" w:hAnsi="Arial" w:cs="Arial"/>
        </w:rPr>
        <w:t xml:space="preserve"> described it as </w:t>
      </w:r>
      <w:r w:rsidR="001E10C4" w:rsidRPr="0009007C">
        <w:rPr>
          <w:rFonts w:ascii="Arial" w:hAnsi="Arial" w:cs="Arial"/>
          <w:i/>
        </w:rPr>
        <w:t xml:space="preserve">“Feminism is the set of beliefs and ideas that belong to the broad social and political movement to achieve greater equality for women. As its governing ideology, feminism gives shape and direction to the </w:t>
      </w:r>
      <w:r w:rsidR="00E374C5" w:rsidRPr="0009007C">
        <w:rPr>
          <w:rFonts w:ascii="Arial" w:hAnsi="Arial" w:cs="Arial"/>
          <w:i/>
        </w:rPr>
        <w:t>women’s</w:t>
      </w:r>
      <w:r w:rsidR="001E10C4" w:rsidRPr="0009007C">
        <w:rPr>
          <w:rFonts w:ascii="Arial" w:hAnsi="Arial" w:cs="Arial"/>
          <w:i/>
        </w:rPr>
        <w:t xml:space="preserve"> movement and, of course, is shaped by it.”</w:t>
      </w:r>
      <w:r w:rsidRPr="0009007C">
        <w:rPr>
          <w:rFonts w:ascii="Arial" w:hAnsi="Arial" w:cs="Arial"/>
        </w:rPr>
        <w:t xml:space="preserve"> </w:t>
      </w:r>
    </w:p>
    <w:p w14:paraId="32174AC8" w14:textId="77777777" w:rsidR="005E0675" w:rsidRPr="0009007C" w:rsidRDefault="009507B5" w:rsidP="004F6B23">
      <w:pPr>
        <w:spacing w:line="360" w:lineRule="auto"/>
        <w:rPr>
          <w:rFonts w:ascii="Arial" w:hAnsi="Arial" w:cs="Arial"/>
        </w:rPr>
      </w:pPr>
      <w:r w:rsidRPr="0009007C">
        <w:rPr>
          <w:rFonts w:ascii="Arial" w:hAnsi="Arial" w:cs="Arial"/>
        </w:rPr>
        <w:t>However, f</w:t>
      </w:r>
      <w:r w:rsidRPr="0009007C">
        <w:rPr>
          <w:rFonts w:ascii="Arial" w:hAnsi="Arial" w:cs="Arial"/>
        </w:rPr>
        <w:t xml:space="preserve">eminism is perceived differently in different cultures and to different people </w:t>
      </w:r>
      <w:r w:rsidR="00E374C5" w:rsidRPr="0009007C">
        <w:rPr>
          <w:rFonts w:ascii="Arial" w:hAnsi="Arial" w:cs="Arial"/>
        </w:rPr>
        <w:t xml:space="preserve">and truly defining it is difficult, </w:t>
      </w:r>
      <w:r w:rsidRPr="0009007C">
        <w:rPr>
          <w:rFonts w:ascii="Arial" w:hAnsi="Arial" w:cs="Arial"/>
        </w:rPr>
        <w:t>so I will include a variety of work from female artists from all around the world</w:t>
      </w:r>
      <w:r w:rsidRPr="0009007C">
        <w:rPr>
          <w:rFonts w:ascii="Arial" w:hAnsi="Arial" w:cs="Arial"/>
        </w:rPr>
        <w:t xml:space="preserve"> in order for the pieces to resonate with a larger audience.</w:t>
      </w:r>
      <w:r w:rsidR="00E374C5" w:rsidRPr="0009007C">
        <w:rPr>
          <w:rFonts w:ascii="Arial" w:hAnsi="Arial" w:cs="Arial"/>
        </w:rPr>
        <w:t xml:space="preserve"> </w:t>
      </w:r>
    </w:p>
    <w:p w14:paraId="1BCFE6A7" w14:textId="6C6C80F8" w:rsidR="007126A6" w:rsidRPr="0009007C" w:rsidRDefault="00E374C5" w:rsidP="004F6B23">
      <w:pPr>
        <w:spacing w:line="360" w:lineRule="auto"/>
        <w:rPr>
          <w:rFonts w:ascii="Arial" w:hAnsi="Arial" w:cs="Arial"/>
        </w:rPr>
      </w:pPr>
      <w:r w:rsidRPr="0009007C">
        <w:rPr>
          <w:rFonts w:ascii="Arial" w:hAnsi="Arial" w:cs="Arial"/>
        </w:rPr>
        <w:t>Mainly my exhibit will focus on the empowering aspects of feminism, highlighting issues and showcasing the talents of women artists</w:t>
      </w:r>
      <w:r w:rsidR="005E0675" w:rsidRPr="0009007C">
        <w:rPr>
          <w:rFonts w:ascii="Arial" w:hAnsi="Arial" w:cs="Arial"/>
        </w:rPr>
        <w:t xml:space="preserve"> using typography</w:t>
      </w:r>
      <w:r w:rsidRPr="0009007C">
        <w:rPr>
          <w:rFonts w:ascii="Arial" w:hAnsi="Arial" w:cs="Arial"/>
        </w:rPr>
        <w:t>.</w:t>
      </w:r>
      <w:r w:rsidR="00B14535" w:rsidRPr="0009007C">
        <w:rPr>
          <w:rFonts w:ascii="Arial" w:hAnsi="Arial" w:cs="Arial"/>
        </w:rPr>
        <w:t xml:space="preserve"> I have chosen to focus my theme here because it is an area that, as a woman, I feel passionate about, my work as a designer and typographer is often focused around feminism and empowermen</w:t>
      </w:r>
      <w:r w:rsidR="005E0675" w:rsidRPr="0009007C">
        <w:rPr>
          <w:rFonts w:ascii="Arial" w:hAnsi="Arial" w:cs="Arial"/>
        </w:rPr>
        <w:t>t and I am drawn to artists and work that also focus on these areas.</w:t>
      </w:r>
      <w:r w:rsidR="00873AE8" w:rsidRPr="0009007C">
        <w:rPr>
          <w:rFonts w:ascii="Arial" w:hAnsi="Arial" w:cs="Arial"/>
        </w:rPr>
        <w:t xml:space="preserve"> The lack of recognition for female typographers is something that also interests </w:t>
      </w:r>
      <w:proofErr w:type="gramStart"/>
      <w:r w:rsidR="00873AE8" w:rsidRPr="0009007C">
        <w:rPr>
          <w:rFonts w:ascii="Arial" w:hAnsi="Arial" w:cs="Arial"/>
        </w:rPr>
        <w:t>me</w:t>
      </w:r>
      <w:proofErr w:type="gramEnd"/>
      <w:r w:rsidR="00873AE8" w:rsidRPr="0009007C">
        <w:rPr>
          <w:rFonts w:ascii="Arial" w:hAnsi="Arial" w:cs="Arial"/>
        </w:rPr>
        <w:t xml:space="preserve"> and I hope this exhibit will help to educate people on the many talented women that work in design.</w:t>
      </w:r>
    </w:p>
    <w:p w14:paraId="65A7C31A" w14:textId="7B06C742" w:rsidR="00413390" w:rsidRPr="0009007C" w:rsidRDefault="00856F57" w:rsidP="004F6B23">
      <w:pPr>
        <w:spacing w:line="360" w:lineRule="auto"/>
        <w:rPr>
          <w:rFonts w:ascii="Arial" w:hAnsi="Arial" w:cs="Arial"/>
          <w:color w:val="333333"/>
          <w:shd w:val="clear" w:color="auto" w:fill="FFFFFF"/>
        </w:rPr>
      </w:pPr>
      <w:r w:rsidRPr="0009007C">
        <w:rPr>
          <w:rFonts w:ascii="Arial" w:hAnsi="Arial" w:cs="Arial"/>
          <w:color w:val="000000"/>
          <w:shd w:val="clear" w:color="auto" w:fill="FFFFFF"/>
        </w:rPr>
        <w:t xml:space="preserve">Through use of typography we are able to portray many different things, we are even able to portray gender solely through using type. It is no new thing to use </w:t>
      </w:r>
      <w:r w:rsidR="00BF4688" w:rsidRPr="0009007C">
        <w:rPr>
          <w:rFonts w:ascii="Arial" w:hAnsi="Arial" w:cs="Arial"/>
          <w:color w:val="000000"/>
          <w:shd w:val="clear" w:color="auto" w:fill="FFFFFF"/>
        </w:rPr>
        <w:t>flowy more delicate fonts for women and more bold basic fonts for men, but why is this?</w:t>
      </w:r>
      <w:r w:rsidR="005E0675" w:rsidRPr="0009007C">
        <w:rPr>
          <w:rFonts w:ascii="Arial" w:hAnsi="Arial" w:cs="Arial"/>
          <w:color w:val="000000"/>
          <w:shd w:val="clear" w:color="auto" w:fill="FFFFFF"/>
        </w:rPr>
        <w:t xml:space="preserve"> Why do we see fonts as more masculine or feminine when they are all just words?</w:t>
      </w:r>
      <w:r w:rsidR="00BF4688" w:rsidRPr="0009007C">
        <w:rPr>
          <w:rFonts w:ascii="Arial" w:hAnsi="Arial" w:cs="Arial"/>
          <w:color w:val="000000"/>
          <w:shd w:val="clear" w:color="auto" w:fill="FFFFFF"/>
        </w:rPr>
        <w:t xml:space="preserve"> It could be as, </w:t>
      </w:r>
      <w:hyperlink r:id="rId5" w:tgtFrame="_blank" w:history="1">
        <w:proofErr w:type="spellStart"/>
        <w:r w:rsidR="00BF4688" w:rsidRPr="0009007C">
          <w:rPr>
            <w:rFonts w:ascii="Arial" w:hAnsi="Arial" w:cs="Arial"/>
            <w:i/>
            <w:color w:val="000000" w:themeColor="text1"/>
          </w:rPr>
          <w:t>Sibylle</w:t>
        </w:r>
        <w:proofErr w:type="spellEnd"/>
        <w:r w:rsidR="00BF4688" w:rsidRPr="0009007C">
          <w:rPr>
            <w:rFonts w:ascii="Arial" w:hAnsi="Arial" w:cs="Arial"/>
            <w:i/>
            <w:color w:val="000000" w:themeColor="text1"/>
          </w:rPr>
          <w:t xml:space="preserve"> </w:t>
        </w:r>
        <w:proofErr w:type="spellStart"/>
        <w:r w:rsidR="00BF4688" w:rsidRPr="0009007C">
          <w:rPr>
            <w:rFonts w:ascii="Arial" w:hAnsi="Arial" w:cs="Arial"/>
            <w:i/>
            <w:color w:val="000000" w:themeColor="text1"/>
          </w:rPr>
          <w:t>Hagmann</w:t>
        </w:r>
        <w:proofErr w:type="spellEnd"/>
      </w:hyperlink>
      <w:r w:rsidR="00BF4688" w:rsidRPr="0009007C">
        <w:rPr>
          <w:rFonts w:ascii="Arial" w:hAnsi="Arial" w:cs="Arial"/>
          <w:color w:val="000000"/>
          <w:shd w:val="clear" w:color="auto" w:fill="FFFFFF"/>
        </w:rPr>
        <w:t xml:space="preserve"> suggests </w:t>
      </w:r>
      <w:r w:rsidR="00BF4688" w:rsidRPr="0009007C">
        <w:rPr>
          <w:rFonts w:ascii="Arial" w:hAnsi="Arial" w:cs="Arial"/>
          <w:i/>
          <w:color w:val="333333"/>
          <w:shd w:val="clear" w:color="auto" w:fill="FFFFFF"/>
        </w:rPr>
        <w:t>in</w:t>
      </w:r>
      <w:r w:rsidR="00BF4688" w:rsidRPr="0009007C">
        <w:rPr>
          <w:rFonts w:ascii="Arial" w:hAnsi="Arial" w:cs="Arial"/>
          <w:i/>
          <w:color w:val="333333"/>
          <w:shd w:val="clear" w:color="auto" w:fill="FFFFFF"/>
        </w:rPr>
        <w:t xml:space="preserve"> </w:t>
      </w:r>
      <w:r w:rsidR="00BF4688" w:rsidRPr="0009007C">
        <w:rPr>
          <w:rFonts w:ascii="Arial" w:hAnsi="Arial" w:cs="Arial"/>
          <w:i/>
          <w:color w:val="333333"/>
          <w:shd w:val="clear" w:color="auto" w:fill="FFFFFF"/>
        </w:rPr>
        <w:t xml:space="preserve">her </w:t>
      </w:r>
      <w:r w:rsidR="00BF4688" w:rsidRPr="0009007C">
        <w:rPr>
          <w:rFonts w:ascii="Arial" w:hAnsi="Arial" w:cs="Arial"/>
          <w:i/>
          <w:color w:val="000000" w:themeColor="text1"/>
          <w:shd w:val="clear" w:color="auto" w:fill="FFFFFF"/>
        </w:rPr>
        <w:t>essay</w:t>
      </w:r>
      <w:r w:rsidR="00BF4688" w:rsidRPr="0009007C">
        <w:rPr>
          <w:rFonts w:ascii="Arial" w:hAnsi="Arial" w:cs="Arial"/>
          <w:i/>
          <w:color w:val="000000" w:themeColor="text1"/>
        </w:rPr>
        <w:t>, ‘Non-existent design: women and the creation of type’ (2005)</w:t>
      </w:r>
      <w:r w:rsidR="00BF4688" w:rsidRPr="0009007C">
        <w:rPr>
          <w:rFonts w:ascii="Arial" w:hAnsi="Arial" w:cs="Arial"/>
          <w:i/>
          <w:color w:val="333333"/>
          <w:shd w:val="clear" w:color="auto" w:fill="FFFFFF"/>
        </w:rPr>
        <w:t xml:space="preserve"> “</w:t>
      </w:r>
      <w:r w:rsidR="00BF4688" w:rsidRPr="0009007C">
        <w:rPr>
          <w:rFonts w:ascii="Arial" w:hAnsi="Arial" w:cs="Arial"/>
          <w:i/>
          <w:color w:val="333333"/>
          <w:shd w:val="clear" w:color="auto" w:fill="FFFFFF"/>
        </w:rPr>
        <w:t xml:space="preserve">the history of the trade as one reason for the current situation. It could be, she says, that because printing, lead type design and metalsmithing were traditionally male-dominated professions throughout history, there just isn’t enough non-male experience to feed into the visual language, and the </w:t>
      </w:r>
      <w:r w:rsidR="00BF4688" w:rsidRPr="0009007C">
        <w:rPr>
          <w:rFonts w:ascii="Arial" w:hAnsi="Arial" w:cs="Arial"/>
          <w:i/>
          <w:color w:val="333333"/>
          <w:shd w:val="clear" w:color="auto" w:fill="FFFFFF"/>
        </w:rPr>
        <w:lastRenderedPageBreak/>
        <w:t>typographic language, that we still use today</w:t>
      </w:r>
      <w:r w:rsidR="00BF4688" w:rsidRPr="0009007C">
        <w:rPr>
          <w:rFonts w:ascii="Arial" w:hAnsi="Arial" w:cs="Arial"/>
          <w:color w:val="333333"/>
          <w:shd w:val="clear" w:color="auto" w:fill="FFFFFF"/>
        </w:rPr>
        <w:t>.</w:t>
      </w:r>
      <w:r w:rsidR="007126A6" w:rsidRPr="0009007C">
        <w:rPr>
          <w:rFonts w:ascii="Arial" w:hAnsi="Arial" w:cs="Arial"/>
          <w:color w:val="333333"/>
          <w:shd w:val="clear" w:color="auto" w:fill="FFFFFF"/>
        </w:rPr>
        <w:t xml:space="preserve">” It would make sense that our inherited beliefs would have some bearing on how we perceive type but throughout time designers and artists have been challenging this. Particularly in recent years there have been an increase in female typographers </w:t>
      </w:r>
      <w:r w:rsidR="003B569E" w:rsidRPr="0009007C">
        <w:rPr>
          <w:rFonts w:ascii="Arial" w:hAnsi="Arial" w:cs="Arial"/>
          <w:color w:val="333333"/>
          <w:shd w:val="clear" w:color="auto" w:fill="FFFFFF"/>
        </w:rPr>
        <w:t xml:space="preserve">in a male dominated industry </w:t>
      </w:r>
      <w:r w:rsidR="007126A6" w:rsidRPr="0009007C">
        <w:rPr>
          <w:rFonts w:ascii="Arial" w:hAnsi="Arial" w:cs="Arial"/>
          <w:color w:val="333333"/>
          <w:shd w:val="clear" w:color="auto" w:fill="FFFFFF"/>
        </w:rPr>
        <w:t>and with that ha</w:t>
      </w:r>
      <w:r w:rsidR="00413390" w:rsidRPr="0009007C">
        <w:rPr>
          <w:rFonts w:ascii="Arial" w:hAnsi="Arial" w:cs="Arial"/>
          <w:color w:val="333333"/>
          <w:shd w:val="clear" w:color="auto" w:fill="FFFFFF"/>
        </w:rPr>
        <w:t xml:space="preserve">s </w:t>
      </w:r>
      <w:r w:rsidR="007126A6" w:rsidRPr="0009007C">
        <w:rPr>
          <w:rFonts w:ascii="Arial" w:hAnsi="Arial" w:cs="Arial"/>
          <w:color w:val="333333"/>
          <w:shd w:val="clear" w:color="auto" w:fill="FFFFFF"/>
        </w:rPr>
        <w:t>come online forums and communities in which you can find them,</w:t>
      </w:r>
      <w:r w:rsidR="00413390" w:rsidRPr="0009007C">
        <w:rPr>
          <w:rFonts w:ascii="Arial" w:hAnsi="Arial" w:cs="Arial"/>
          <w:color w:val="333333"/>
          <w:shd w:val="clear" w:color="auto" w:fill="FFFFFF"/>
        </w:rPr>
        <w:t xml:space="preserve"> forums like </w:t>
      </w:r>
      <w:proofErr w:type="spellStart"/>
      <w:r w:rsidR="00413390" w:rsidRPr="0009007C">
        <w:rPr>
          <w:rFonts w:ascii="Arial" w:hAnsi="Arial" w:cs="Arial"/>
          <w:color w:val="333333"/>
          <w:shd w:val="clear" w:color="auto" w:fill="FFFFFF"/>
        </w:rPr>
        <w:t>Typequality</w:t>
      </w:r>
      <w:proofErr w:type="spellEnd"/>
      <w:r w:rsidR="00413390" w:rsidRPr="0009007C">
        <w:rPr>
          <w:rFonts w:ascii="Arial" w:hAnsi="Arial" w:cs="Arial"/>
          <w:color w:val="333333"/>
          <w:shd w:val="clear" w:color="auto" w:fill="FFFFFF"/>
        </w:rPr>
        <w:t xml:space="preserve"> and </w:t>
      </w:r>
      <w:proofErr w:type="spellStart"/>
      <w:r w:rsidR="00413390" w:rsidRPr="0009007C">
        <w:rPr>
          <w:rFonts w:ascii="Arial" w:hAnsi="Arial" w:cs="Arial"/>
          <w:color w:val="333333"/>
          <w:shd w:val="clear" w:color="auto" w:fill="FFFFFF"/>
        </w:rPr>
        <w:t>Alphabettes</w:t>
      </w:r>
      <w:proofErr w:type="spellEnd"/>
      <w:r w:rsidR="00413390" w:rsidRPr="0009007C">
        <w:rPr>
          <w:rFonts w:ascii="Arial" w:hAnsi="Arial" w:cs="Arial"/>
          <w:color w:val="333333"/>
          <w:shd w:val="clear" w:color="auto" w:fill="FFFFFF"/>
        </w:rPr>
        <w:t>, where you can find type by</w:t>
      </w:r>
      <w:r w:rsidR="00873AE8" w:rsidRPr="0009007C">
        <w:rPr>
          <w:rFonts w:ascii="Arial" w:hAnsi="Arial" w:cs="Arial"/>
          <w:color w:val="333333"/>
          <w:shd w:val="clear" w:color="auto" w:fill="FFFFFF"/>
        </w:rPr>
        <w:t xml:space="preserve"> </w:t>
      </w:r>
      <w:r w:rsidR="00413390" w:rsidRPr="0009007C">
        <w:rPr>
          <w:rFonts w:ascii="Arial" w:hAnsi="Arial" w:cs="Arial"/>
          <w:color w:val="333333"/>
          <w:shd w:val="clear" w:color="auto" w:fill="FFFFFF"/>
        </w:rPr>
        <w:t>women</w:t>
      </w:r>
      <w:r w:rsidR="00873AE8" w:rsidRPr="0009007C">
        <w:rPr>
          <w:rFonts w:ascii="Arial" w:hAnsi="Arial" w:cs="Arial"/>
          <w:color w:val="333333"/>
          <w:shd w:val="clear" w:color="auto" w:fill="FFFFFF"/>
        </w:rPr>
        <w:t>, and information on those women.</w:t>
      </w:r>
    </w:p>
    <w:p w14:paraId="171EEA35" w14:textId="77777777" w:rsidR="00413390" w:rsidRPr="0009007C" w:rsidRDefault="00413390" w:rsidP="004F6B23">
      <w:pPr>
        <w:spacing w:line="360" w:lineRule="auto"/>
        <w:rPr>
          <w:rFonts w:ascii="Arial" w:hAnsi="Arial" w:cs="Arial"/>
        </w:rPr>
      </w:pPr>
    </w:p>
    <w:p w14:paraId="212F4E84" w14:textId="1666A553" w:rsidR="00804682" w:rsidRPr="00804682" w:rsidRDefault="00856F57" w:rsidP="004F6B23">
      <w:pPr>
        <w:spacing w:line="360" w:lineRule="auto"/>
        <w:rPr>
          <w:rFonts w:ascii="Arial" w:hAnsi="Arial" w:cs="Arial"/>
          <w:i/>
        </w:rPr>
      </w:pPr>
      <w:r w:rsidRPr="0009007C">
        <w:rPr>
          <w:rFonts w:ascii="Arial" w:hAnsi="Arial" w:cs="Arial"/>
          <w:i/>
          <w:color w:val="000000"/>
          <w:shd w:val="clear" w:color="auto" w:fill="FFFFFF"/>
        </w:rPr>
        <w:t>“Different typographies have articulated different goals and historical contexts; fonts reveal the ways that different types of feminism have found expression throughout the years.</w:t>
      </w:r>
      <w:r w:rsidRPr="0009007C">
        <w:rPr>
          <w:rFonts w:ascii="Arial" w:hAnsi="Arial" w:cs="Arial"/>
          <w:i/>
        </w:rPr>
        <w:t>”</w:t>
      </w:r>
      <w:r w:rsidR="00366DD1">
        <w:rPr>
          <w:rFonts w:ascii="Arial" w:hAnsi="Arial" w:cs="Arial"/>
          <w:i/>
        </w:rPr>
        <w:t xml:space="preserve"> (</w:t>
      </w:r>
      <w:r w:rsidR="00804682" w:rsidRPr="0009007C">
        <w:rPr>
          <w:rFonts w:ascii="Arial" w:hAnsi="Arial" w:cs="Arial"/>
          <w:i/>
          <w:sz w:val="20"/>
          <w:szCs w:val="20"/>
        </w:rPr>
        <w:t>Madeline Morley</w:t>
      </w:r>
      <w:r w:rsidR="00366DD1">
        <w:rPr>
          <w:rFonts w:ascii="Arial" w:hAnsi="Arial" w:cs="Arial"/>
          <w:i/>
          <w:sz w:val="20"/>
          <w:szCs w:val="20"/>
        </w:rPr>
        <w:t xml:space="preserve">, </w:t>
      </w:r>
      <w:r w:rsidR="00804682" w:rsidRPr="0009007C">
        <w:rPr>
          <w:rFonts w:ascii="Arial" w:hAnsi="Arial" w:cs="Arial"/>
          <w:i/>
          <w:sz w:val="20"/>
          <w:szCs w:val="20"/>
        </w:rPr>
        <w:t>2017)</w:t>
      </w:r>
    </w:p>
    <w:p w14:paraId="66E58C6A" w14:textId="77777777" w:rsidR="00804682" w:rsidRPr="0009007C" w:rsidRDefault="00804682" w:rsidP="004F6B23">
      <w:pPr>
        <w:spacing w:line="360" w:lineRule="auto"/>
        <w:rPr>
          <w:rFonts w:ascii="Arial" w:hAnsi="Arial" w:cs="Arial"/>
        </w:rPr>
      </w:pPr>
    </w:p>
    <w:p w14:paraId="4F0C25A9" w14:textId="731CDA58" w:rsidR="009E40D1" w:rsidRDefault="00E374C5" w:rsidP="004F6B23">
      <w:pPr>
        <w:spacing w:line="360" w:lineRule="auto"/>
        <w:rPr>
          <w:rFonts w:ascii="Arial" w:hAnsi="Arial" w:cs="Arial"/>
          <w:i/>
          <w:color w:val="000000" w:themeColor="text1"/>
          <w:spacing w:val="8"/>
          <w:shd w:val="clear" w:color="auto" w:fill="FFFFFF"/>
        </w:rPr>
      </w:pPr>
      <w:r w:rsidRPr="0009007C">
        <w:rPr>
          <w:rFonts w:ascii="Arial" w:hAnsi="Arial" w:cs="Arial"/>
        </w:rPr>
        <w:t>Feminism in typography has proven to be an effective pairing,</w:t>
      </w:r>
      <w:r w:rsidR="00856F57" w:rsidRPr="0009007C">
        <w:rPr>
          <w:rFonts w:ascii="Arial" w:hAnsi="Arial" w:cs="Arial"/>
        </w:rPr>
        <w:t xml:space="preserve"> </w:t>
      </w:r>
      <w:r w:rsidRPr="0009007C">
        <w:rPr>
          <w:rFonts w:ascii="Arial" w:hAnsi="Arial" w:cs="Arial"/>
        </w:rPr>
        <w:t xml:space="preserve">with artists </w:t>
      </w:r>
      <w:r w:rsidR="009E40D1" w:rsidRPr="0009007C">
        <w:rPr>
          <w:rFonts w:ascii="Arial" w:hAnsi="Arial" w:cs="Arial"/>
        </w:rPr>
        <w:t xml:space="preserve">using typography for centuries to voice their angers about social and political issues, which leads me to the first piece in my exhibit, from 1971 this piece by Virtue Hathaway was a cult hit at the time it was released and still holds the same power today as it highlights what is still a societal expectation all these years later. Speaking on the piece herself, </w:t>
      </w:r>
      <w:r w:rsidR="00366DD1" w:rsidRPr="0009007C">
        <w:rPr>
          <w:rFonts w:ascii="Arial" w:hAnsi="Arial" w:cs="Arial"/>
        </w:rPr>
        <w:t>artist</w:t>
      </w:r>
      <w:r w:rsidR="009E40D1" w:rsidRPr="0009007C">
        <w:rPr>
          <w:rFonts w:ascii="Arial" w:hAnsi="Arial" w:cs="Arial"/>
        </w:rPr>
        <w:t xml:space="preserve"> Shirley Boccaccio, said </w:t>
      </w:r>
      <w:r w:rsidR="009E40D1" w:rsidRPr="0009007C">
        <w:rPr>
          <w:rFonts w:ascii="Arial" w:hAnsi="Arial" w:cs="Arial"/>
          <w:i/>
          <w:color w:val="000000" w:themeColor="text1"/>
          <w:spacing w:val="8"/>
          <w:shd w:val="clear" w:color="auto" w:fill="FFFFFF"/>
        </w:rPr>
        <w:t>“He is right. The poster</w:t>
      </w:r>
      <w:r w:rsidR="008046F3" w:rsidRPr="0009007C">
        <w:rPr>
          <w:rFonts w:ascii="Arial" w:hAnsi="Arial" w:cs="Arial"/>
          <w:i/>
          <w:color w:val="000000" w:themeColor="text1"/>
          <w:spacing w:val="8"/>
          <w:shd w:val="clear" w:color="auto" w:fill="FFFFFF"/>
        </w:rPr>
        <w:t xml:space="preserve"> </w:t>
      </w:r>
      <w:r w:rsidR="009E40D1" w:rsidRPr="0009007C">
        <w:rPr>
          <w:rFonts w:ascii="Arial" w:hAnsi="Arial" w:cs="Arial"/>
          <w:i/>
          <w:iCs/>
          <w:color w:val="000000" w:themeColor="text1"/>
          <w:spacing w:val="8"/>
        </w:rPr>
        <w:t>is</w:t>
      </w:r>
      <w:r w:rsidR="009E40D1" w:rsidRPr="0009007C">
        <w:rPr>
          <w:rFonts w:ascii="Arial" w:hAnsi="Arial" w:cs="Arial"/>
          <w:i/>
          <w:iCs/>
          <w:color w:val="000000" w:themeColor="text1"/>
          <w:spacing w:val="8"/>
        </w:rPr>
        <w:t xml:space="preserve"> </w:t>
      </w:r>
      <w:r w:rsidR="009E40D1" w:rsidRPr="0009007C">
        <w:rPr>
          <w:rFonts w:ascii="Arial" w:hAnsi="Arial" w:cs="Arial"/>
          <w:i/>
          <w:color w:val="000000" w:themeColor="text1"/>
          <w:spacing w:val="8"/>
          <w:shd w:val="clear" w:color="auto" w:fill="FFFFFF"/>
        </w:rPr>
        <w:t>an expression of outrage against public policy,</w:t>
      </w:r>
      <w:r w:rsidR="008046F3" w:rsidRPr="0009007C">
        <w:rPr>
          <w:rFonts w:ascii="Arial" w:hAnsi="Arial" w:cs="Arial"/>
          <w:i/>
          <w:color w:val="000000" w:themeColor="text1"/>
          <w:spacing w:val="8"/>
          <w:shd w:val="clear" w:color="auto" w:fill="FFFFFF"/>
        </w:rPr>
        <w:t xml:space="preserve"> </w:t>
      </w:r>
      <w:r w:rsidR="009E40D1" w:rsidRPr="0009007C">
        <w:rPr>
          <w:rFonts w:ascii="Arial" w:hAnsi="Arial" w:cs="Arial"/>
          <w:i/>
          <w:color w:val="000000" w:themeColor="text1"/>
          <w:spacing w:val="8"/>
          <w:shd w:val="clear" w:color="auto" w:fill="FFFFFF"/>
        </w:rPr>
        <w:t>the public policy of exploiting women</w:t>
      </w:r>
      <w:r w:rsidR="008D3768" w:rsidRPr="0009007C">
        <w:rPr>
          <w:rFonts w:ascii="Arial" w:hAnsi="Arial" w:cs="Arial"/>
          <w:i/>
          <w:color w:val="000000" w:themeColor="text1"/>
          <w:spacing w:val="8"/>
          <w:shd w:val="clear" w:color="auto" w:fill="FFFFFF"/>
        </w:rPr>
        <w:t>.”</w:t>
      </w:r>
    </w:p>
    <w:p w14:paraId="34F16013" w14:textId="77777777" w:rsidR="00366DD1" w:rsidRPr="00366DD1" w:rsidRDefault="00366DD1" w:rsidP="004F6B23">
      <w:pPr>
        <w:spacing w:line="360" w:lineRule="auto"/>
        <w:rPr>
          <w:rFonts w:ascii="Arial" w:hAnsi="Arial" w:cs="Arial"/>
          <w:i/>
          <w:color w:val="000000" w:themeColor="text1"/>
          <w:spacing w:val="8"/>
          <w:shd w:val="clear" w:color="auto" w:fill="FFFFFF"/>
        </w:rPr>
      </w:pPr>
    </w:p>
    <w:p w14:paraId="1AC1EDF3" w14:textId="7BD800BD" w:rsidR="00E374C5" w:rsidRPr="0009007C" w:rsidRDefault="00E374C5" w:rsidP="004F6B23">
      <w:pPr>
        <w:spacing w:line="360" w:lineRule="auto"/>
        <w:jc w:val="center"/>
        <w:rPr>
          <w:rFonts w:ascii="Arial" w:hAnsi="Arial" w:cs="Arial"/>
        </w:rPr>
      </w:pPr>
      <w:r w:rsidRPr="0009007C">
        <w:rPr>
          <w:rFonts w:ascii="Arial" w:hAnsi="Arial" w:cs="Arial"/>
          <w:noProof/>
        </w:rPr>
        <w:lastRenderedPageBreak/>
        <w:drawing>
          <wp:inline distT="0" distB="0" distL="0" distR="0" wp14:anchorId="2C8EF481" wp14:editId="4E0BF6B2">
            <wp:extent cx="3971109" cy="5242128"/>
            <wp:effectExtent l="0" t="0" r="4445" b="3175"/>
            <wp:docPr id="1"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ck housework.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82591" cy="5257285"/>
                    </a:xfrm>
                    <a:prstGeom prst="rect">
                      <a:avLst/>
                    </a:prstGeom>
                  </pic:spPr>
                </pic:pic>
              </a:graphicData>
            </a:graphic>
          </wp:inline>
        </w:drawing>
      </w:r>
    </w:p>
    <w:p w14:paraId="6917888F" w14:textId="34880098" w:rsidR="008D3768" w:rsidRPr="0009007C" w:rsidRDefault="00E374C5" w:rsidP="004F6B23">
      <w:pPr>
        <w:spacing w:line="360" w:lineRule="auto"/>
        <w:jc w:val="center"/>
        <w:rPr>
          <w:rFonts w:ascii="Arial" w:hAnsi="Arial" w:cs="Arial"/>
          <w:sz w:val="20"/>
          <w:szCs w:val="20"/>
        </w:rPr>
      </w:pPr>
      <w:r w:rsidRPr="0009007C">
        <w:rPr>
          <w:rFonts w:ascii="Arial" w:hAnsi="Arial" w:cs="Arial"/>
          <w:sz w:val="20"/>
          <w:szCs w:val="20"/>
        </w:rPr>
        <w:t xml:space="preserve">Fig. 1 Fuck Housework, </w:t>
      </w:r>
      <w:r w:rsidR="00856F57" w:rsidRPr="0009007C">
        <w:rPr>
          <w:rFonts w:ascii="Arial" w:hAnsi="Arial" w:cs="Arial"/>
          <w:sz w:val="20"/>
          <w:szCs w:val="20"/>
        </w:rPr>
        <w:t>(</w:t>
      </w:r>
      <w:r w:rsidRPr="0009007C">
        <w:rPr>
          <w:rFonts w:ascii="Arial" w:hAnsi="Arial" w:cs="Arial"/>
          <w:sz w:val="20"/>
          <w:szCs w:val="20"/>
        </w:rPr>
        <w:t xml:space="preserve">Virtue </w:t>
      </w:r>
      <w:proofErr w:type="gramStart"/>
      <w:r w:rsidRPr="0009007C">
        <w:rPr>
          <w:rFonts w:ascii="Arial" w:hAnsi="Arial" w:cs="Arial"/>
          <w:sz w:val="20"/>
          <w:szCs w:val="20"/>
        </w:rPr>
        <w:t>Hathaway</w:t>
      </w:r>
      <w:r w:rsidR="00856F57" w:rsidRPr="0009007C">
        <w:rPr>
          <w:rFonts w:ascii="Arial" w:hAnsi="Arial" w:cs="Arial"/>
          <w:sz w:val="20"/>
          <w:szCs w:val="20"/>
        </w:rPr>
        <w:t>)Shirley</w:t>
      </w:r>
      <w:proofErr w:type="gramEnd"/>
      <w:r w:rsidR="00856F57" w:rsidRPr="0009007C">
        <w:rPr>
          <w:rFonts w:ascii="Arial" w:hAnsi="Arial" w:cs="Arial"/>
          <w:sz w:val="20"/>
          <w:szCs w:val="20"/>
        </w:rPr>
        <w:t xml:space="preserve"> Boccaccio, </w:t>
      </w:r>
      <w:r w:rsidRPr="0009007C">
        <w:rPr>
          <w:rFonts w:ascii="Arial" w:hAnsi="Arial" w:cs="Arial"/>
          <w:sz w:val="20"/>
          <w:szCs w:val="20"/>
        </w:rPr>
        <w:t>1971</w:t>
      </w:r>
      <w:r w:rsidR="00137FE8">
        <w:rPr>
          <w:rFonts w:ascii="Arial" w:hAnsi="Arial" w:cs="Arial"/>
          <w:sz w:val="20"/>
          <w:szCs w:val="20"/>
        </w:rPr>
        <w:t xml:space="preserve"> </w:t>
      </w:r>
      <w:r w:rsidR="00137FE8" w:rsidRPr="00137FE8">
        <w:rPr>
          <w:rFonts w:ascii="Arial" w:hAnsi="Arial" w:cs="Arial"/>
          <w:sz w:val="20"/>
          <w:szCs w:val="20"/>
        </w:rPr>
        <w:t>http://collections.museumca.org/?q=collection-item/2010544767-0</w:t>
      </w:r>
    </w:p>
    <w:p w14:paraId="50C97076" w14:textId="77777777" w:rsidR="008046F3" w:rsidRPr="0009007C" w:rsidRDefault="008046F3" w:rsidP="004F6B23">
      <w:pPr>
        <w:spacing w:line="360" w:lineRule="auto"/>
        <w:rPr>
          <w:rFonts w:ascii="Arial" w:hAnsi="Arial" w:cs="Arial"/>
          <w:color w:val="000000" w:themeColor="text1"/>
          <w:spacing w:val="8"/>
          <w:shd w:val="clear" w:color="auto" w:fill="FFFFFF"/>
        </w:rPr>
      </w:pPr>
    </w:p>
    <w:p w14:paraId="1756D354" w14:textId="28A15869" w:rsidR="008D3768" w:rsidRPr="0009007C" w:rsidRDefault="008D3768" w:rsidP="004F6B23">
      <w:pPr>
        <w:spacing w:line="360" w:lineRule="auto"/>
        <w:rPr>
          <w:rFonts w:ascii="Arial" w:hAnsi="Arial" w:cs="Arial"/>
        </w:rPr>
      </w:pPr>
      <w:r w:rsidRPr="0009007C">
        <w:rPr>
          <w:rFonts w:ascii="Arial" w:hAnsi="Arial" w:cs="Arial"/>
          <w:color w:val="000000" w:themeColor="text1"/>
          <w:spacing w:val="8"/>
          <w:shd w:val="clear" w:color="auto" w:fill="FFFFFF"/>
        </w:rPr>
        <w:t xml:space="preserve">Typography plays an incredibly important role in </w:t>
      </w:r>
      <w:proofErr w:type="gramStart"/>
      <w:r w:rsidRPr="0009007C">
        <w:rPr>
          <w:rFonts w:ascii="Arial" w:hAnsi="Arial" w:cs="Arial"/>
          <w:color w:val="000000" w:themeColor="text1"/>
          <w:spacing w:val="8"/>
          <w:shd w:val="clear" w:color="auto" w:fill="FFFFFF"/>
        </w:rPr>
        <w:t>art,</w:t>
      </w:r>
      <w:proofErr w:type="gramEnd"/>
      <w:r w:rsidRPr="0009007C">
        <w:rPr>
          <w:rFonts w:ascii="Arial" w:hAnsi="Arial" w:cs="Arial"/>
          <w:color w:val="000000" w:themeColor="text1"/>
          <w:spacing w:val="8"/>
          <w:shd w:val="clear" w:color="auto" w:fill="FFFFFF"/>
        </w:rPr>
        <w:t xml:space="preserve"> it can help to amplify the message that’s intended to be shared or it can add that extra information that’s needed to really convey the message. </w:t>
      </w:r>
    </w:p>
    <w:p w14:paraId="56F6260C" w14:textId="68F8612D" w:rsidR="008046F3" w:rsidRPr="0009007C" w:rsidRDefault="008D3768" w:rsidP="004F6B23">
      <w:pPr>
        <w:spacing w:line="360" w:lineRule="auto"/>
        <w:rPr>
          <w:rFonts w:ascii="Arial" w:hAnsi="Arial" w:cs="Arial"/>
          <w:color w:val="333333"/>
          <w:spacing w:val="2"/>
          <w:shd w:val="clear" w:color="auto" w:fill="FFFFFF"/>
        </w:rPr>
      </w:pPr>
      <w:r w:rsidRPr="0009007C">
        <w:rPr>
          <w:rFonts w:ascii="Arial" w:hAnsi="Arial" w:cs="Arial"/>
        </w:rPr>
        <w:t xml:space="preserve">Google took note of this for their International </w:t>
      </w:r>
      <w:r w:rsidR="00366DD1" w:rsidRPr="0009007C">
        <w:rPr>
          <w:rFonts w:ascii="Arial" w:hAnsi="Arial" w:cs="Arial"/>
        </w:rPr>
        <w:t>Women’s</w:t>
      </w:r>
      <w:r w:rsidRPr="0009007C">
        <w:rPr>
          <w:rFonts w:ascii="Arial" w:hAnsi="Arial" w:cs="Arial"/>
        </w:rPr>
        <w:t xml:space="preserve"> Day doodles in 2019 when they asked 9 female letterers to design different quotes in their own unique styles</w:t>
      </w:r>
      <w:r w:rsidR="003B569E" w:rsidRPr="0009007C">
        <w:rPr>
          <w:rFonts w:ascii="Arial" w:hAnsi="Arial" w:cs="Arial"/>
        </w:rPr>
        <w:t>, I plan to include all 9 works of art as I feel they work as a whole as well as standalone pieces.</w:t>
      </w:r>
      <w:r w:rsidRPr="0009007C">
        <w:rPr>
          <w:rFonts w:ascii="Arial" w:hAnsi="Arial" w:cs="Arial"/>
        </w:rPr>
        <w:t xml:space="preserve"> The piece by </w:t>
      </w:r>
      <w:proofErr w:type="spellStart"/>
      <w:r w:rsidRPr="0009007C">
        <w:rPr>
          <w:rFonts w:ascii="Arial" w:hAnsi="Arial" w:cs="Arial"/>
        </w:rPr>
        <w:t>Sabeena</w:t>
      </w:r>
      <w:proofErr w:type="spellEnd"/>
      <w:r w:rsidRPr="0009007C">
        <w:rPr>
          <w:rFonts w:ascii="Arial" w:hAnsi="Arial" w:cs="Arial"/>
        </w:rPr>
        <w:t xml:space="preserve"> </w:t>
      </w:r>
      <w:proofErr w:type="spellStart"/>
      <w:r w:rsidRPr="0009007C">
        <w:rPr>
          <w:rFonts w:ascii="Arial" w:hAnsi="Arial" w:cs="Arial"/>
        </w:rPr>
        <w:t>Karnik</w:t>
      </w:r>
      <w:proofErr w:type="spellEnd"/>
      <w:r w:rsidRPr="0009007C">
        <w:rPr>
          <w:rFonts w:ascii="Arial" w:hAnsi="Arial" w:cs="Arial"/>
        </w:rPr>
        <w:t>, (Fig, 2) is created from paper and is intricately cut by hand, the quote it illustrates reads “Do not say you are weak, because you are a woman” which fits perfectly into the empowerment theme of my exhibition as it encourages women to feel strong and proud of their femininity.</w:t>
      </w:r>
      <w:r w:rsidR="003B66DA" w:rsidRPr="0009007C">
        <w:rPr>
          <w:rFonts w:ascii="Arial" w:hAnsi="Arial" w:cs="Arial"/>
        </w:rPr>
        <w:t xml:space="preserve"> Despite the fact I </w:t>
      </w:r>
      <w:r w:rsidR="003B66DA" w:rsidRPr="0009007C">
        <w:rPr>
          <w:rFonts w:ascii="Arial" w:hAnsi="Arial" w:cs="Arial"/>
        </w:rPr>
        <w:lastRenderedPageBreak/>
        <w:t>personally cannot understand the typography here I am including it in my exhibition in order to appeal to many cultures and ethnicities.</w:t>
      </w:r>
      <w:r w:rsidR="003B569E" w:rsidRPr="0009007C">
        <w:rPr>
          <w:rFonts w:ascii="Arial" w:hAnsi="Arial" w:cs="Arial"/>
          <w:color w:val="333333"/>
          <w:spacing w:val="2"/>
          <w:shd w:val="clear" w:color="auto" w:fill="FFFFFF"/>
        </w:rPr>
        <w:t xml:space="preserve"> </w:t>
      </w:r>
    </w:p>
    <w:p w14:paraId="1B7B8B41" w14:textId="244A71A2" w:rsidR="008046F3" w:rsidRPr="0009007C" w:rsidRDefault="003B569E" w:rsidP="004F6B23">
      <w:pPr>
        <w:spacing w:line="360" w:lineRule="auto"/>
        <w:jc w:val="center"/>
        <w:rPr>
          <w:rFonts w:ascii="Arial" w:hAnsi="Arial" w:cs="Arial"/>
          <w:i/>
        </w:rPr>
      </w:pPr>
      <w:r w:rsidRPr="0009007C">
        <w:rPr>
          <w:rFonts w:ascii="Arial" w:hAnsi="Arial" w:cs="Arial"/>
          <w:noProof/>
        </w:rPr>
        <w:drawing>
          <wp:inline distT="0" distB="0" distL="0" distR="0" wp14:anchorId="70032A4F" wp14:editId="003C6F34">
            <wp:extent cx="4314825" cy="4314825"/>
            <wp:effectExtent l="0" t="0" r="3175" b="3175"/>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beena.png"/>
                    <pic:cNvPicPr/>
                  </pic:nvPicPr>
                  <pic:blipFill>
                    <a:blip r:embed="rId7">
                      <a:extLst>
                        <a:ext uri="{28A0092B-C50C-407E-A947-70E740481C1C}">
                          <a14:useLocalDpi xmlns:a14="http://schemas.microsoft.com/office/drawing/2010/main" val="0"/>
                        </a:ext>
                      </a:extLst>
                    </a:blip>
                    <a:stretch>
                      <a:fillRect/>
                    </a:stretch>
                  </pic:blipFill>
                  <pic:spPr>
                    <a:xfrm>
                      <a:off x="0" y="0"/>
                      <a:ext cx="4314825" cy="4314825"/>
                    </a:xfrm>
                    <a:prstGeom prst="rect">
                      <a:avLst/>
                    </a:prstGeom>
                  </pic:spPr>
                </pic:pic>
              </a:graphicData>
            </a:graphic>
          </wp:inline>
        </w:drawing>
      </w:r>
      <w:r w:rsidRPr="0009007C">
        <w:rPr>
          <w:rFonts w:ascii="Arial" w:hAnsi="Arial" w:cs="Arial"/>
          <w:i/>
        </w:rPr>
        <w:t xml:space="preserve"> </w:t>
      </w:r>
    </w:p>
    <w:p w14:paraId="26A03191" w14:textId="1674E3F8" w:rsidR="003B569E" w:rsidRPr="0009007C" w:rsidRDefault="003B569E" w:rsidP="004F6B23">
      <w:pPr>
        <w:spacing w:line="360" w:lineRule="auto"/>
        <w:jc w:val="center"/>
        <w:rPr>
          <w:rFonts w:ascii="Arial" w:hAnsi="Arial" w:cs="Arial"/>
          <w:i/>
          <w:sz w:val="20"/>
          <w:szCs w:val="20"/>
        </w:rPr>
      </w:pPr>
      <w:r w:rsidRPr="0009007C">
        <w:rPr>
          <w:rFonts w:ascii="Arial" w:hAnsi="Arial" w:cs="Arial"/>
          <w:i/>
          <w:sz w:val="20"/>
          <w:szCs w:val="20"/>
        </w:rPr>
        <w:t xml:space="preserve">Fig 2. </w:t>
      </w:r>
      <w:proofErr w:type="spellStart"/>
      <w:r w:rsidRPr="0009007C">
        <w:rPr>
          <w:rFonts w:ascii="Arial" w:hAnsi="Arial" w:cs="Arial"/>
          <w:i/>
          <w:sz w:val="20"/>
          <w:szCs w:val="20"/>
        </w:rPr>
        <w:t>Sabeena</w:t>
      </w:r>
      <w:proofErr w:type="spellEnd"/>
      <w:r w:rsidRPr="0009007C">
        <w:rPr>
          <w:rFonts w:ascii="Arial" w:hAnsi="Arial" w:cs="Arial"/>
          <w:i/>
          <w:sz w:val="20"/>
          <w:szCs w:val="20"/>
        </w:rPr>
        <w:t xml:space="preserve"> </w:t>
      </w:r>
      <w:proofErr w:type="spellStart"/>
      <w:r w:rsidRPr="0009007C">
        <w:rPr>
          <w:rFonts w:ascii="Arial" w:hAnsi="Arial" w:cs="Arial"/>
          <w:i/>
          <w:sz w:val="20"/>
          <w:szCs w:val="20"/>
        </w:rPr>
        <w:t>Karnik</w:t>
      </w:r>
      <w:proofErr w:type="spellEnd"/>
      <w:r w:rsidRPr="0009007C">
        <w:rPr>
          <w:rFonts w:ascii="Arial" w:hAnsi="Arial" w:cs="Arial"/>
          <w:i/>
          <w:sz w:val="20"/>
          <w:szCs w:val="20"/>
        </w:rPr>
        <w:t xml:space="preserve"> for Google, International </w:t>
      </w:r>
      <w:r w:rsidR="00366DD1" w:rsidRPr="0009007C">
        <w:rPr>
          <w:rFonts w:ascii="Arial" w:hAnsi="Arial" w:cs="Arial"/>
          <w:i/>
          <w:sz w:val="20"/>
          <w:szCs w:val="20"/>
        </w:rPr>
        <w:t>Women’s</w:t>
      </w:r>
      <w:r w:rsidRPr="0009007C">
        <w:rPr>
          <w:rFonts w:ascii="Arial" w:hAnsi="Arial" w:cs="Arial"/>
          <w:i/>
          <w:sz w:val="20"/>
          <w:szCs w:val="20"/>
        </w:rPr>
        <w:t xml:space="preserve"> Day 2019</w:t>
      </w:r>
    </w:p>
    <w:p w14:paraId="5AAAAFCA" w14:textId="77777777" w:rsidR="003B569E" w:rsidRPr="0009007C" w:rsidRDefault="003B569E" w:rsidP="004F6B23">
      <w:pPr>
        <w:spacing w:line="360" w:lineRule="auto"/>
        <w:rPr>
          <w:rFonts w:ascii="Arial" w:hAnsi="Arial" w:cs="Arial"/>
        </w:rPr>
      </w:pPr>
    </w:p>
    <w:p w14:paraId="41C4AB93" w14:textId="156ABFC3" w:rsidR="008046F3" w:rsidRPr="0009007C" w:rsidRDefault="003B569E" w:rsidP="004F6B23">
      <w:pPr>
        <w:spacing w:line="360" w:lineRule="auto"/>
        <w:rPr>
          <w:rFonts w:ascii="Arial" w:hAnsi="Arial" w:cs="Arial"/>
        </w:rPr>
      </w:pPr>
      <w:r w:rsidRPr="00910D96">
        <w:rPr>
          <w:rFonts w:ascii="Arial" w:hAnsi="Arial" w:cs="Arial"/>
          <w:color w:val="333333"/>
          <w:spacing w:val="2"/>
          <w:shd w:val="clear" w:color="auto" w:fill="FFFFFF"/>
        </w:rPr>
        <w:t>Greenberg et al. (</w:t>
      </w:r>
      <w:hyperlink r:id="rId8" w:anchor="CR41" w:tooltip="View reference" w:history="1">
        <w:r w:rsidRPr="00910D96">
          <w:rPr>
            <w:rFonts w:ascii="Arial" w:hAnsi="Arial" w:cs="Arial"/>
            <w:color w:val="000000" w:themeColor="text1"/>
            <w:spacing w:val="2"/>
          </w:rPr>
          <w:t>1996</w:t>
        </w:r>
      </w:hyperlink>
      <w:r w:rsidRPr="00910D96">
        <w:rPr>
          <w:rFonts w:ascii="Arial" w:hAnsi="Arial" w:cs="Arial"/>
          <w:color w:val="000000" w:themeColor="text1"/>
          <w:spacing w:val="2"/>
          <w:shd w:val="clear" w:color="auto" w:fill="FFFFFF"/>
        </w:rPr>
        <w:t xml:space="preserve">, </w:t>
      </w:r>
      <w:r w:rsidRPr="00910D96">
        <w:rPr>
          <w:rFonts w:ascii="Arial" w:hAnsi="Arial" w:cs="Arial"/>
          <w:color w:val="333333"/>
          <w:spacing w:val="2"/>
          <w:shd w:val="clear" w:color="auto" w:fill="FFFFFF"/>
        </w:rPr>
        <w:t>p. 2) describe, “</w:t>
      </w:r>
      <w:r w:rsidRPr="00910D96">
        <w:rPr>
          <w:rFonts w:ascii="Arial" w:hAnsi="Arial" w:cs="Arial"/>
          <w:i/>
          <w:color w:val="333333"/>
          <w:spacing w:val="2"/>
          <w:shd w:val="clear" w:color="auto" w:fill="FFFFFF"/>
        </w:rPr>
        <w:t>Part spectacle, part socio-historical event, part structuring device, exhibitions—especially exhibitions of contemporary art—establish and administer the cultural meanings of art.”</w:t>
      </w:r>
      <w:r w:rsidRPr="0009007C">
        <w:rPr>
          <w:rFonts w:ascii="Arial" w:hAnsi="Arial" w:cs="Arial"/>
        </w:rPr>
        <w:t xml:space="preserve"> I believe it is important to try and include as many c</w:t>
      </w:r>
      <w:r w:rsidR="003B66DA" w:rsidRPr="0009007C">
        <w:rPr>
          <w:rFonts w:ascii="Arial" w:hAnsi="Arial" w:cs="Arial"/>
        </w:rPr>
        <w:t>ultures as possible in my exhibit as feminism is something that is experienced by</w:t>
      </w:r>
      <w:r w:rsidRPr="0009007C">
        <w:rPr>
          <w:rFonts w:ascii="Arial" w:hAnsi="Arial" w:cs="Arial"/>
        </w:rPr>
        <w:t xml:space="preserve">. </w:t>
      </w:r>
      <w:r w:rsidR="003B66DA" w:rsidRPr="0009007C">
        <w:rPr>
          <w:rFonts w:ascii="Arial" w:hAnsi="Arial" w:cs="Arial"/>
        </w:rPr>
        <w:t>and appeals to women all over the w</w:t>
      </w:r>
      <w:r w:rsidRPr="0009007C">
        <w:rPr>
          <w:rFonts w:ascii="Arial" w:hAnsi="Arial" w:cs="Arial"/>
        </w:rPr>
        <w:t>orld</w:t>
      </w:r>
      <w:r w:rsidR="008046F3" w:rsidRPr="0009007C">
        <w:rPr>
          <w:rFonts w:ascii="Arial" w:hAnsi="Arial" w:cs="Arial"/>
        </w:rPr>
        <w:t xml:space="preserve"> and isn’t exclusive to the western world.</w:t>
      </w:r>
    </w:p>
    <w:p w14:paraId="0A70BE47" w14:textId="77777777" w:rsidR="00D027C4" w:rsidRPr="0009007C" w:rsidRDefault="00D027C4" w:rsidP="004F6B23">
      <w:pPr>
        <w:spacing w:line="360" w:lineRule="auto"/>
        <w:rPr>
          <w:rFonts w:ascii="Arial" w:hAnsi="Arial" w:cs="Arial"/>
        </w:rPr>
      </w:pPr>
    </w:p>
    <w:p w14:paraId="566E9ACD" w14:textId="2DD2B20E" w:rsidR="00FE7F29" w:rsidRPr="0009007C" w:rsidRDefault="00292E3B" w:rsidP="004F6B23">
      <w:pPr>
        <w:spacing w:line="360" w:lineRule="auto"/>
        <w:rPr>
          <w:rFonts w:ascii="Arial" w:hAnsi="Arial" w:cs="Arial"/>
        </w:rPr>
      </w:pPr>
      <w:r w:rsidRPr="0009007C">
        <w:rPr>
          <w:rFonts w:ascii="Arial" w:hAnsi="Arial" w:cs="Arial"/>
        </w:rPr>
        <w:t xml:space="preserve">Barbara </w:t>
      </w:r>
      <w:proofErr w:type="spellStart"/>
      <w:r w:rsidRPr="0009007C">
        <w:rPr>
          <w:rFonts w:ascii="Arial" w:hAnsi="Arial" w:cs="Arial"/>
        </w:rPr>
        <w:t>Krugers</w:t>
      </w:r>
      <w:proofErr w:type="spellEnd"/>
      <w:r w:rsidRPr="0009007C">
        <w:rPr>
          <w:rFonts w:ascii="Arial" w:hAnsi="Arial" w:cs="Arial"/>
        </w:rPr>
        <w:t xml:space="preserve"> </w:t>
      </w:r>
      <w:r w:rsidR="00366DD1" w:rsidRPr="00366DD1">
        <w:rPr>
          <w:rFonts w:ascii="Arial" w:hAnsi="Arial" w:cs="Arial"/>
          <w:i/>
        </w:rPr>
        <w:t>self-titled</w:t>
      </w:r>
      <w:r w:rsidRPr="0009007C">
        <w:rPr>
          <w:rFonts w:ascii="Arial" w:hAnsi="Arial" w:cs="Arial"/>
        </w:rPr>
        <w:t xml:space="preserve"> exhibit originally debuted in </w:t>
      </w:r>
      <w:r w:rsidR="00D027C4" w:rsidRPr="0009007C">
        <w:rPr>
          <w:rFonts w:ascii="Arial" w:hAnsi="Arial" w:cs="Arial"/>
        </w:rPr>
        <w:t xml:space="preserve">The Mary Boone Gallery, New York, in 1991 and used large scale typography to communicate the idea of violence against women, this is a really powerful piece that I feel would work well within my exhibit to create a more interactive element, allowing the audience to feel enveloped by the art. The use of larger scale pieces along with smaller scale pieces </w:t>
      </w:r>
      <w:r w:rsidR="00D027C4" w:rsidRPr="0009007C">
        <w:rPr>
          <w:rFonts w:ascii="Arial" w:hAnsi="Arial" w:cs="Arial"/>
        </w:rPr>
        <w:lastRenderedPageBreak/>
        <w:t xml:space="preserve">is an important thing to consider when curating an exhibit because it allows for a more </w:t>
      </w:r>
      <w:r w:rsidR="00366DD1" w:rsidRPr="0009007C">
        <w:rPr>
          <w:rFonts w:ascii="Arial" w:hAnsi="Arial" w:cs="Arial"/>
        </w:rPr>
        <w:t>well-rounded</w:t>
      </w:r>
      <w:r w:rsidR="00D027C4" w:rsidRPr="0009007C">
        <w:rPr>
          <w:rFonts w:ascii="Arial" w:hAnsi="Arial" w:cs="Arial"/>
        </w:rPr>
        <w:t xml:space="preserve"> experience, </w:t>
      </w:r>
    </w:p>
    <w:p w14:paraId="727B1610" w14:textId="77777777" w:rsidR="00FE7F29" w:rsidRPr="0009007C" w:rsidRDefault="00FE7F29" w:rsidP="004F6B23">
      <w:pPr>
        <w:spacing w:line="360" w:lineRule="auto"/>
        <w:rPr>
          <w:rFonts w:ascii="Arial" w:hAnsi="Arial" w:cs="Arial"/>
        </w:rPr>
      </w:pPr>
    </w:p>
    <w:p w14:paraId="2800DE20" w14:textId="70843004" w:rsidR="00910D96" w:rsidRPr="00910D96" w:rsidRDefault="00D027C4" w:rsidP="004F6B23">
      <w:pPr>
        <w:spacing w:line="360" w:lineRule="auto"/>
        <w:rPr>
          <w:rFonts w:ascii="Arial" w:hAnsi="Arial" w:cs="Arial"/>
          <w:i/>
        </w:rPr>
      </w:pPr>
      <w:r w:rsidRPr="0009007C">
        <w:rPr>
          <w:rFonts w:ascii="Arial" w:hAnsi="Arial" w:cs="Arial"/>
        </w:rPr>
        <w:t>“</w:t>
      </w:r>
      <w:r w:rsidR="00910D96" w:rsidRPr="00910D96">
        <w:rPr>
          <w:rFonts w:ascii="Arial" w:hAnsi="Arial" w:cs="Arial"/>
          <w:i/>
          <w:color w:val="333333"/>
          <w:spacing w:val="2"/>
          <w:shd w:val="clear" w:color="auto" w:fill="FFFFFF"/>
        </w:rPr>
        <w:t xml:space="preserve">Practicing artists and performers have long recognized that artistic creation is an experimental and emergent process, involving input from traditions and intentionality as well as physical objects and </w:t>
      </w:r>
      <w:proofErr w:type="gramStart"/>
      <w:r w:rsidR="00910D96" w:rsidRPr="00910D96">
        <w:rPr>
          <w:rFonts w:ascii="Arial" w:hAnsi="Arial" w:cs="Arial"/>
          <w:i/>
          <w:color w:val="333333"/>
          <w:spacing w:val="2"/>
          <w:shd w:val="clear" w:color="auto" w:fill="FFFFFF"/>
        </w:rPr>
        <w:t>spaces</w:t>
      </w:r>
      <w:r w:rsidR="00FE7F29" w:rsidRPr="0009007C">
        <w:rPr>
          <w:rFonts w:ascii="Arial" w:hAnsi="Arial" w:cs="Arial"/>
          <w:i/>
          <w:color w:val="333333"/>
          <w:spacing w:val="2"/>
          <w:shd w:val="clear" w:color="auto" w:fill="FFFFFF"/>
        </w:rPr>
        <w:t>.“</w:t>
      </w:r>
      <w:proofErr w:type="gramEnd"/>
      <w:r w:rsidR="00910D96" w:rsidRPr="00910D96">
        <w:rPr>
          <w:rFonts w:ascii="Arial" w:hAnsi="Arial" w:cs="Arial"/>
          <w:i/>
          <w:color w:val="333333"/>
          <w:spacing w:val="2"/>
          <w:shd w:val="clear" w:color="auto" w:fill="FFFFFF"/>
        </w:rPr>
        <w:t>(</w:t>
      </w:r>
      <w:r w:rsidR="00910D96" w:rsidRPr="00910D96">
        <w:rPr>
          <w:rFonts w:ascii="Arial" w:hAnsi="Arial" w:cs="Arial"/>
          <w:i/>
          <w:color w:val="000000" w:themeColor="text1"/>
          <w:spacing w:val="2"/>
          <w:shd w:val="clear" w:color="auto" w:fill="FFFFFF"/>
        </w:rPr>
        <w:t>Elkins</w:t>
      </w:r>
      <w:r w:rsidR="00873AE8" w:rsidRPr="00366DD1">
        <w:rPr>
          <w:rFonts w:ascii="Arial" w:hAnsi="Arial" w:cs="Arial"/>
          <w:i/>
          <w:color w:val="000000" w:themeColor="text1"/>
          <w:spacing w:val="2"/>
          <w:shd w:val="clear" w:color="auto" w:fill="FFFFFF"/>
        </w:rPr>
        <w:t xml:space="preserve"> </w:t>
      </w:r>
      <w:r w:rsidR="00910D96" w:rsidRPr="00910D96">
        <w:rPr>
          <w:rFonts w:ascii="Arial" w:hAnsi="Arial" w:cs="Arial"/>
          <w:i/>
          <w:color w:val="000000" w:themeColor="text1"/>
          <w:spacing w:val="2"/>
        </w:rPr>
        <w:t>1999</w:t>
      </w:r>
      <w:r w:rsidR="00910D96" w:rsidRPr="00910D96">
        <w:rPr>
          <w:rFonts w:ascii="Arial" w:hAnsi="Arial" w:cs="Arial"/>
          <w:i/>
          <w:color w:val="000000" w:themeColor="text1"/>
          <w:spacing w:val="2"/>
          <w:shd w:val="clear" w:color="auto" w:fill="FFFFFF"/>
        </w:rPr>
        <w:t xml:space="preserve">; </w:t>
      </w:r>
      <w:r w:rsidR="00910D96" w:rsidRPr="00910D96">
        <w:rPr>
          <w:rFonts w:ascii="Arial" w:hAnsi="Arial" w:cs="Arial"/>
          <w:i/>
          <w:color w:val="333333"/>
          <w:spacing w:val="2"/>
          <w:shd w:val="clear" w:color="auto" w:fill="FFFFFF"/>
        </w:rPr>
        <w:t>Becker et al.</w:t>
      </w:r>
      <w:r w:rsidR="00910D96" w:rsidRPr="00910D96">
        <w:rPr>
          <w:rFonts w:ascii="Arial" w:hAnsi="Arial" w:cs="Arial"/>
          <w:i/>
          <w:color w:val="000000" w:themeColor="text1"/>
          <w:spacing w:val="2"/>
        </w:rPr>
        <w:t>2</w:t>
      </w:r>
      <w:r w:rsidR="00910D96" w:rsidRPr="00910D96">
        <w:rPr>
          <w:rFonts w:ascii="Arial" w:hAnsi="Arial" w:cs="Arial"/>
          <w:i/>
          <w:color w:val="000000" w:themeColor="text1"/>
          <w:spacing w:val="2"/>
        </w:rPr>
        <w:t>0</w:t>
      </w:r>
      <w:r w:rsidR="00910D96" w:rsidRPr="00910D96">
        <w:rPr>
          <w:rFonts w:ascii="Arial" w:hAnsi="Arial" w:cs="Arial"/>
          <w:i/>
          <w:color w:val="000000" w:themeColor="text1"/>
          <w:spacing w:val="2"/>
        </w:rPr>
        <w:t>06</w:t>
      </w:r>
      <w:r w:rsidR="00910D96" w:rsidRPr="00910D96">
        <w:rPr>
          <w:rFonts w:ascii="Arial" w:hAnsi="Arial" w:cs="Arial"/>
          <w:i/>
          <w:color w:val="000000" w:themeColor="text1"/>
          <w:spacing w:val="2"/>
          <w:shd w:val="clear" w:color="auto" w:fill="FFFFFF"/>
        </w:rPr>
        <w:t>;</w:t>
      </w:r>
      <w:r w:rsidR="00910D96" w:rsidRPr="00910D96">
        <w:rPr>
          <w:rFonts w:ascii="Arial" w:hAnsi="Arial" w:cs="Arial"/>
          <w:i/>
          <w:color w:val="333333"/>
          <w:spacing w:val="2"/>
          <w:shd w:val="clear" w:color="auto" w:fill="FFFFFF"/>
        </w:rPr>
        <w:t xml:space="preserve"> Jarvis</w:t>
      </w:r>
      <w:r w:rsidR="00366DD1">
        <w:rPr>
          <w:rFonts w:ascii="Arial" w:hAnsi="Arial" w:cs="Arial"/>
          <w:i/>
          <w:color w:val="333333"/>
          <w:spacing w:val="2"/>
          <w:shd w:val="clear" w:color="auto" w:fill="FFFFFF"/>
        </w:rPr>
        <w:t xml:space="preserve"> </w:t>
      </w:r>
      <w:r w:rsidR="00910D96" w:rsidRPr="00910D96">
        <w:rPr>
          <w:rFonts w:ascii="Arial" w:hAnsi="Arial" w:cs="Arial"/>
          <w:i/>
          <w:color w:val="000000" w:themeColor="text1"/>
          <w:spacing w:val="2"/>
        </w:rPr>
        <w:t>200</w:t>
      </w:r>
      <w:r w:rsidR="00910D96" w:rsidRPr="00910D96">
        <w:rPr>
          <w:rFonts w:ascii="Arial" w:hAnsi="Arial" w:cs="Arial"/>
          <w:i/>
          <w:color w:val="000000" w:themeColor="text1"/>
          <w:spacing w:val="2"/>
        </w:rPr>
        <w:t>7</w:t>
      </w:r>
      <w:r w:rsidR="00910D96" w:rsidRPr="00910D96">
        <w:rPr>
          <w:rFonts w:ascii="Arial" w:hAnsi="Arial" w:cs="Arial"/>
          <w:i/>
          <w:color w:val="000000" w:themeColor="text1"/>
          <w:spacing w:val="2"/>
          <w:shd w:val="clear" w:color="auto" w:fill="FFFFFF"/>
        </w:rPr>
        <w:t>)</w:t>
      </w:r>
    </w:p>
    <w:p w14:paraId="74016F64" w14:textId="2EC8BDED" w:rsidR="003B66DA" w:rsidRPr="0009007C" w:rsidRDefault="003B66DA" w:rsidP="004F6B23">
      <w:pPr>
        <w:spacing w:line="360" w:lineRule="auto"/>
        <w:rPr>
          <w:rFonts w:ascii="Arial" w:hAnsi="Arial" w:cs="Arial"/>
        </w:rPr>
      </w:pPr>
    </w:p>
    <w:p w14:paraId="74673537" w14:textId="77777777" w:rsidR="00FE7F29" w:rsidRPr="0009007C" w:rsidRDefault="00FE7F29" w:rsidP="004F6B23">
      <w:pPr>
        <w:spacing w:line="360" w:lineRule="auto"/>
        <w:rPr>
          <w:rFonts w:ascii="Arial" w:hAnsi="Arial" w:cs="Arial"/>
        </w:rPr>
      </w:pPr>
    </w:p>
    <w:p w14:paraId="0D65AD29" w14:textId="05FE240A" w:rsidR="003B66DA" w:rsidRPr="0009007C" w:rsidRDefault="00292E3B" w:rsidP="004F6B23">
      <w:pPr>
        <w:spacing w:line="360" w:lineRule="auto"/>
        <w:jc w:val="center"/>
        <w:rPr>
          <w:rFonts w:ascii="Arial" w:hAnsi="Arial" w:cs="Arial"/>
        </w:rPr>
      </w:pPr>
      <w:r w:rsidRPr="0009007C">
        <w:rPr>
          <w:rFonts w:ascii="Arial" w:hAnsi="Arial" w:cs="Arial"/>
          <w:noProof/>
        </w:rPr>
        <w:drawing>
          <wp:inline distT="0" distB="0" distL="0" distR="0" wp14:anchorId="01B937FA" wp14:editId="718D280B">
            <wp:extent cx="4103322" cy="5260622"/>
            <wp:effectExtent l="0" t="0" r="0" b="0"/>
            <wp:docPr id="7" name="Picture 7" descr="A red and whit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arabara.jpg"/>
                    <pic:cNvPicPr/>
                  </pic:nvPicPr>
                  <pic:blipFill>
                    <a:blip r:embed="rId9">
                      <a:extLst>
                        <a:ext uri="{28A0092B-C50C-407E-A947-70E740481C1C}">
                          <a14:useLocalDpi xmlns:a14="http://schemas.microsoft.com/office/drawing/2010/main" val="0"/>
                        </a:ext>
                      </a:extLst>
                    </a:blip>
                    <a:stretch>
                      <a:fillRect/>
                    </a:stretch>
                  </pic:blipFill>
                  <pic:spPr>
                    <a:xfrm>
                      <a:off x="0" y="0"/>
                      <a:ext cx="4115917" cy="5276769"/>
                    </a:xfrm>
                    <a:prstGeom prst="rect">
                      <a:avLst/>
                    </a:prstGeom>
                  </pic:spPr>
                </pic:pic>
              </a:graphicData>
            </a:graphic>
          </wp:inline>
        </w:drawing>
      </w:r>
    </w:p>
    <w:p w14:paraId="2CF61102" w14:textId="46F57869" w:rsidR="00FE7F29" w:rsidRPr="0009007C" w:rsidRDefault="00FE7F29" w:rsidP="004F6B23">
      <w:pPr>
        <w:spacing w:line="360" w:lineRule="auto"/>
        <w:jc w:val="center"/>
        <w:rPr>
          <w:rFonts w:ascii="Arial" w:hAnsi="Arial" w:cs="Arial"/>
        </w:rPr>
      </w:pPr>
      <w:r w:rsidRPr="0009007C">
        <w:rPr>
          <w:rFonts w:ascii="Arial" w:hAnsi="Arial" w:cs="Arial"/>
        </w:rPr>
        <w:t>Fig, 3 Self-titled, Barbara Kruger 1991</w:t>
      </w:r>
    </w:p>
    <w:p w14:paraId="061D5814" w14:textId="5A63B0A9" w:rsidR="00FE7F29" w:rsidRPr="0009007C" w:rsidRDefault="00FE7F29" w:rsidP="004F6B23">
      <w:pPr>
        <w:spacing w:line="360" w:lineRule="auto"/>
        <w:rPr>
          <w:rFonts w:ascii="Arial" w:hAnsi="Arial" w:cs="Arial"/>
        </w:rPr>
      </w:pPr>
    </w:p>
    <w:p w14:paraId="6199E783" w14:textId="1153C229" w:rsidR="0066782A" w:rsidRPr="0009007C" w:rsidRDefault="0066782A" w:rsidP="004F6B23">
      <w:pPr>
        <w:spacing w:line="360" w:lineRule="auto"/>
        <w:rPr>
          <w:rFonts w:ascii="Arial" w:hAnsi="Arial" w:cs="Arial"/>
        </w:rPr>
      </w:pPr>
    </w:p>
    <w:p w14:paraId="576D6BFE" w14:textId="5E9978A5" w:rsidR="00B57C4D" w:rsidRPr="0009007C" w:rsidRDefault="0066782A" w:rsidP="004F6B23">
      <w:pPr>
        <w:spacing w:line="360" w:lineRule="auto"/>
        <w:rPr>
          <w:rFonts w:ascii="Arial" w:hAnsi="Arial" w:cs="Arial"/>
        </w:rPr>
      </w:pPr>
      <w:r w:rsidRPr="0009007C">
        <w:rPr>
          <w:rFonts w:ascii="Arial" w:hAnsi="Arial" w:cs="Arial"/>
        </w:rPr>
        <w:lastRenderedPageBreak/>
        <w:t>In recent years</w:t>
      </w:r>
      <w:r w:rsidR="0051029E" w:rsidRPr="0009007C">
        <w:rPr>
          <w:rFonts w:ascii="Arial" w:hAnsi="Arial" w:cs="Arial"/>
        </w:rPr>
        <w:t xml:space="preserve">, due to the </w:t>
      </w:r>
      <w:r w:rsidRPr="0009007C">
        <w:rPr>
          <w:rFonts w:ascii="Arial" w:hAnsi="Arial" w:cs="Arial"/>
        </w:rPr>
        <w:t xml:space="preserve">popularity of social media, the ability for artists to collaborate and </w:t>
      </w:r>
      <w:r w:rsidR="0051029E" w:rsidRPr="0009007C">
        <w:rPr>
          <w:rFonts w:ascii="Arial" w:hAnsi="Arial" w:cs="Arial"/>
        </w:rPr>
        <w:t xml:space="preserve">work together on bigger projects has become easier. </w:t>
      </w:r>
      <w:r w:rsidR="00366DD1" w:rsidRPr="0009007C">
        <w:rPr>
          <w:rFonts w:ascii="Arial" w:hAnsi="Arial" w:cs="Arial"/>
        </w:rPr>
        <w:t>Typing Feminism</w:t>
      </w:r>
      <w:r w:rsidR="0051029E" w:rsidRPr="0009007C">
        <w:rPr>
          <w:rFonts w:ascii="Arial" w:hAnsi="Arial" w:cs="Arial"/>
        </w:rPr>
        <w:t xml:space="preserve"> is a collaboration of over 50 female typographers worldwide, the content ranges from digital work to lino prints to large scale murals and can be found on their Instagram page under the same name. The piece by Nuvia (Fig, 4) along with a few other featured will be included in my exhibit, like the Google project, these pieces alone also work alone but I feel they would have a more powerful impact together to portray an overall message of empowerment. </w:t>
      </w:r>
      <w:r w:rsidR="00366DD1" w:rsidRPr="0009007C">
        <w:rPr>
          <w:rFonts w:ascii="Arial" w:hAnsi="Arial" w:cs="Arial"/>
        </w:rPr>
        <w:t>It’s</w:t>
      </w:r>
      <w:r w:rsidR="0051029E" w:rsidRPr="0009007C">
        <w:rPr>
          <w:rFonts w:ascii="Arial" w:hAnsi="Arial" w:cs="Arial"/>
        </w:rPr>
        <w:t xml:space="preserve"> important to me that I include projects like this because the</w:t>
      </w:r>
      <w:r w:rsidR="00B57C4D" w:rsidRPr="0009007C">
        <w:rPr>
          <w:rFonts w:ascii="Arial" w:hAnsi="Arial" w:cs="Arial"/>
        </w:rPr>
        <w:t xml:space="preserve">y shine a light on female artists in typography, an industry that has neglected female artists in the past. </w:t>
      </w:r>
    </w:p>
    <w:p w14:paraId="178C672A" w14:textId="0E997A38" w:rsidR="0051029E" w:rsidRPr="00366DD1" w:rsidRDefault="00B57C4D" w:rsidP="004F6B23">
      <w:pPr>
        <w:spacing w:line="360" w:lineRule="auto"/>
        <w:rPr>
          <w:rFonts w:ascii="Arial" w:hAnsi="Arial" w:cs="Arial"/>
        </w:rPr>
      </w:pPr>
      <w:r w:rsidRPr="0009007C">
        <w:rPr>
          <w:rFonts w:ascii="Arial" w:hAnsi="Arial" w:cs="Arial"/>
        </w:rPr>
        <w:t>“</w:t>
      </w:r>
      <w:proofErr w:type="gramStart"/>
      <w:r w:rsidRPr="00366DD1">
        <w:rPr>
          <w:rFonts w:ascii="Arial" w:hAnsi="Arial" w:cs="Arial"/>
          <w:i/>
          <w:color w:val="333333"/>
          <w:shd w:val="clear" w:color="auto" w:fill="FFFFFF"/>
        </w:rPr>
        <w:t>So</w:t>
      </w:r>
      <w:proofErr w:type="gramEnd"/>
      <w:r w:rsidRPr="00366DD1">
        <w:rPr>
          <w:rFonts w:ascii="Arial" w:hAnsi="Arial" w:cs="Arial"/>
          <w:i/>
          <w:color w:val="333333"/>
          <w:shd w:val="clear" w:color="auto" w:fill="FFFFFF"/>
        </w:rPr>
        <w:t xml:space="preserve"> it seems that the problem is two-fold. Not only is there a lack of females represented in the higher levels of the design world, but also the very system that the design world is built on is too limited in its scope, and non-exclusive by nature. The complexity of the problem is mostly due to our graphic language and it’s symbols—the look of language that we see </w:t>
      </w:r>
      <w:r w:rsidR="00366DD1" w:rsidRPr="00366DD1">
        <w:rPr>
          <w:rFonts w:ascii="Arial" w:hAnsi="Arial" w:cs="Arial"/>
          <w:i/>
          <w:color w:val="333333"/>
          <w:shd w:val="clear" w:color="auto" w:fill="FFFFFF"/>
        </w:rPr>
        <w:t>every day</w:t>
      </w:r>
      <w:r w:rsidRPr="00366DD1">
        <w:rPr>
          <w:rFonts w:ascii="Arial" w:hAnsi="Arial" w:cs="Arial"/>
          <w:i/>
          <w:color w:val="333333"/>
          <w:shd w:val="clear" w:color="auto" w:fill="FFFFFF"/>
        </w:rPr>
        <w:t>—reinforces a pre-existing, biased system.</w:t>
      </w:r>
      <w:r w:rsidRPr="00366DD1">
        <w:rPr>
          <w:rFonts w:ascii="Arial" w:hAnsi="Arial" w:cs="Arial"/>
          <w:i/>
          <w:color w:val="333333"/>
          <w:shd w:val="clear" w:color="auto" w:fill="FFFFFF"/>
        </w:rPr>
        <w:t>”</w:t>
      </w:r>
      <w:r w:rsidR="00366DD1">
        <w:rPr>
          <w:rFonts w:ascii="Arial" w:hAnsi="Arial" w:cs="Arial"/>
        </w:rPr>
        <w:t xml:space="preserve"> (</w:t>
      </w:r>
      <w:proofErr w:type="spellStart"/>
      <w:r w:rsidR="00873AE8" w:rsidRPr="0009007C">
        <w:rPr>
          <w:rFonts w:ascii="Arial" w:hAnsi="Arial" w:cs="Arial"/>
          <w:i/>
          <w:sz w:val="20"/>
          <w:szCs w:val="20"/>
        </w:rPr>
        <w:t>Genista</w:t>
      </w:r>
      <w:proofErr w:type="spellEnd"/>
      <w:r w:rsidR="00873AE8" w:rsidRPr="0009007C">
        <w:rPr>
          <w:rFonts w:ascii="Arial" w:hAnsi="Arial" w:cs="Arial"/>
          <w:i/>
          <w:sz w:val="20"/>
          <w:szCs w:val="20"/>
        </w:rPr>
        <w:t xml:space="preserve"> Jurgens</w:t>
      </w:r>
      <w:r w:rsidR="00366DD1">
        <w:rPr>
          <w:rFonts w:ascii="Arial" w:hAnsi="Arial" w:cs="Arial"/>
          <w:i/>
          <w:sz w:val="20"/>
          <w:szCs w:val="20"/>
        </w:rPr>
        <w:t xml:space="preserve">, </w:t>
      </w:r>
      <w:r w:rsidR="00873AE8" w:rsidRPr="0009007C">
        <w:rPr>
          <w:rFonts w:ascii="Arial" w:hAnsi="Arial" w:cs="Arial"/>
          <w:i/>
          <w:sz w:val="20"/>
          <w:szCs w:val="20"/>
        </w:rPr>
        <w:t>2017)</w:t>
      </w:r>
    </w:p>
    <w:p w14:paraId="2F8908DA" w14:textId="408A475D" w:rsidR="00873AE8" w:rsidRDefault="00387D1F" w:rsidP="004F6B23">
      <w:pPr>
        <w:spacing w:line="360" w:lineRule="auto"/>
        <w:rPr>
          <w:rFonts w:ascii="Arial" w:hAnsi="Arial" w:cs="Arial"/>
        </w:rPr>
      </w:pPr>
      <w:r w:rsidRPr="0009007C">
        <w:rPr>
          <w:rFonts w:ascii="Arial" w:hAnsi="Arial" w:cs="Arial"/>
          <w:noProof/>
        </w:rPr>
        <w:lastRenderedPageBreak/>
        <w:drawing>
          <wp:inline distT="0" distB="0" distL="0" distR="0" wp14:anchorId="5CC599B8" wp14:editId="23A70714">
            <wp:extent cx="5257800" cy="6121400"/>
            <wp:effectExtent l="0" t="0" r="0" b="0"/>
            <wp:docPr id="8" name="Picture 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7349.jpg"/>
                    <pic:cNvPicPr/>
                  </pic:nvPicPr>
                  <pic:blipFill>
                    <a:blip r:embed="rId10">
                      <a:extLst>
                        <a:ext uri="{28A0092B-C50C-407E-A947-70E740481C1C}">
                          <a14:useLocalDpi xmlns:a14="http://schemas.microsoft.com/office/drawing/2010/main" val="0"/>
                        </a:ext>
                      </a:extLst>
                    </a:blip>
                    <a:stretch>
                      <a:fillRect/>
                    </a:stretch>
                  </pic:blipFill>
                  <pic:spPr>
                    <a:xfrm>
                      <a:off x="0" y="0"/>
                      <a:ext cx="5257800" cy="6121400"/>
                    </a:xfrm>
                    <a:prstGeom prst="rect">
                      <a:avLst/>
                    </a:prstGeom>
                  </pic:spPr>
                </pic:pic>
              </a:graphicData>
            </a:graphic>
          </wp:inline>
        </w:drawing>
      </w:r>
    </w:p>
    <w:p w14:paraId="6912F522" w14:textId="6C99C49B" w:rsidR="001E10C4" w:rsidRPr="0009007C" w:rsidRDefault="00387D1F" w:rsidP="004F6B23">
      <w:pPr>
        <w:spacing w:line="360" w:lineRule="auto"/>
        <w:jc w:val="center"/>
        <w:rPr>
          <w:rFonts w:ascii="Arial" w:hAnsi="Arial" w:cs="Arial"/>
        </w:rPr>
      </w:pPr>
      <w:r w:rsidRPr="0009007C">
        <w:rPr>
          <w:rFonts w:ascii="Arial" w:hAnsi="Arial" w:cs="Arial"/>
        </w:rPr>
        <w:t>Fig, 4 Nubia Navarro, Typing Feminism.</w:t>
      </w:r>
    </w:p>
    <w:p w14:paraId="308C3FF1" w14:textId="3E0262E7" w:rsidR="00A27AA4" w:rsidRPr="0009007C" w:rsidRDefault="00A27AA4" w:rsidP="004F6B23">
      <w:pPr>
        <w:spacing w:line="360" w:lineRule="auto"/>
        <w:rPr>
          <w:rFonts w:ascii="Arial" w:hAnsi="Arial" w:cs="Arial"/>
        </w:rPr>
      </w:pPr>
    </w:p>
    <w:p w14:paraId="4689DBE2" w14:textId="18C5855B" w:rsidR="00387D1F" w:rsidRDefault="00A27AA4" w:rsidP="004F6B23">
      <w:pPr>
        <w:spacing w:line="360" w:lineRule="auto"/>
        <w:rPr>
          <w:rFonts w:ascii="Arial" w:hAnsi="Arial" w:cs="Arial"/>
        </w:rPr>
      </w:pPr>
      <w:r w:rsidRPr="0009007C">
        <w:rPr>
          <w:rFonts w:ascii="Arial" w:hAnsi="Arial" w:cs="Arial"/>
        </w:rPr>
        <w:t xml:space="preserve">The final pieces </w:t>
      </w:r>
      <w:r w:rsidR="00E74EF1" w:rsidRPr="0009007C">
        <w:rPr>
          <w:rFonts w:ascii="Arial" w:hAnsi="Arial" w:cs="Arial"/>
        </w:rPr>
        <w:t xml:space="preserve">are what I have curated the exhibit around </w:t>
      </w:r>
      <w:r w:rsidRPr="0009007C">
        <w:rPr>
          <w:rFonts w:ascii="Arial" w:hAnsi="Arial" w:cs="Arial"/>
        </w:rPr>
        <w:t>(Fig, 5)</w:t>
      </w:r>
      <w:r w:rsidR="00E74EF1" w:rsidRPr="0009007C">
        <w:rPr>
          <w:rFonts w:ascii="Arial" w:hAnsi="Arial" w:cs="Arial"/>
        </w:rPr>
        <w:t xml:space="preserve"> </w:t>
      </w:r>
      <w:r w:rsidRPr="0009007C">
        <w:rPr>
          <w:rFonts w:ascii="Arial" w:hAnsi="Arial" w:cs="Arial"/>
        </w:rPr>
        <w:t xml:space="preserve">created by myself, they are a trio of typographic designs made using traditional wood block type and lino printing as well as digital aspects to communicate facts about </w:t>
      </w:r>
      <w:r w:rsidR="00366DD1" w:rsidRPr="0009007C">
        <w:rPr>
          <w:rFonts w:ascii="Arial" w:hAnsi="Arial" w:cs="Arial"/>
        </w:rPr>
        <w:t>women’s</w:t>
      </w:r>
      <w:r w:rsidRPr="0009007C">
        <w:rPr>
          <w:rFonts w:ascii="Arial" w:hAnsi="Arial" w:cs="Arial"/>
        </w:rPr>
        <w:t xml:space="preserve"> equality and empowerment. </w:t>
      </w:r>
      <w:r w:rsidR="00E74EF1" w:rsidRPr="0009007C">
        <w:rPr>
          <w:rFonts w:ascii="Arial" w:hAnsi="Arial" w:cs="Arial"/>
        </w:rPr>
        <w:t>The use of more traditional type in these pieces brings added value as it plays on the idea that traditionally typography is not a feminine industry.</w:t>
      </w:r>
    </w:p>
    <w:p w14:paraId="77E47B64" w14:textId="73081975" w:rsidR="00387D1F" w:rsidRDefault="00387D1F" w:rsidP="004F6B23">
      <w:pPr>
        <w:spacing w:line="360" w:lineRule="auto"/>
        <w:rPr>
          <w:rFonts w:ascii="Arial" w:hAnsi="Arial" w:cs="Arial"/>
        </w:rPr>
      </w:pPr>
      <w:r w:rsidRPr="0009007C">
        <w:rPr>
          <w:rFonts w:ascii="Arial" w:hAnsi="Arial" w:cs="Arial"/>
        </w:rPr>
        <w:lastRenderedPageBreak/>
        <w:drawing>
          <wp:inline distT="0" distB="0" distL="0" distR="0" wp14:anchorId="408020C9" wp14:editId="685E0542">
            <wp:extent cx="5727700" cy="22967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2296795"/>
                    </a:xfrm>
                    <a:prstGeom prst="rect">
                      <a:avLst/>
                    </a:prstGeom>
                  </pic:spPr>
                </pic:pic>
              </a:graphicData>
            </a:graphic>
          </wp:inline>
        </w:drawing>
      </w:r>
    </w:p>
    <w:p w14:paraId="3F2901D9" w14:textId="4659831F" w:rsidR="00387D1F" w:rsidRDefault="00387D1F" w:rsidP="004F6B23">
      <w:pPr>
        <w:spacing w:line="360" w:lineRule="auto"/>
        <w:jc w:val="center"/>
        <w:rPr>
          <w:rFonts w:ascii="Arial" w:hAnsi="Arial" w:cs="Arial"/>
        </w:rPr>
      </w:pPr>
      <w:r w:rsidRPr="0009007C">
        <w:rPr>
          <w:rFonts w:ascii="Arial" w:hAnsi="Arial" w:cs="Arial"/>
        </w:rPr>
        <w:t xml:space="preserve">Fig, 5, F is for Female, Chance </w:t>
      </w:r>
      <w:proofErr w:type="spellStart"/>
      <w:r w:rsidRPr="0009007C">
        <w:rPr>
          <w:rFonts w:ascii="Arial" w:hAnsi="Arial" w:cs="Arial"/>
        </w:rPr>
        <w:t>Dufty</w:t>
      </w:r>
      <w:proofErr w:type="spellEnd"/>
    </w:p>
    <w:p w14:paraId="50BB7BB8" w14:textId="77777777" w:rsidR="00387D1F" w:rsidRDefault="00387D1F" w:rsidP="004F6B23">
      <w:pPr>
        <w:spacing w:line="360" w:lineRule="auto"/>
        <w:rPr>
          <w:rFonts w:ascii="Arial" w:hAnsi="Arial" w:cs="Arial"/>
        </w:rPr>
      </w:pPr>
    </w:p>
    <w:p w14:paraId="39B3B493" w14:textId="2338AFC2" w:rsidR="00E74EF1" w:rsidRPr="0009007C" w:rsidRDefault="00E74EF1" w:rsidP="004F6B23">
      <w:pPr>
        <w:spacing w:line="360" w:lineRule="auto"/>
        <w:rPr>
          <w:rFonts w:ascii="Arial" w:hAnsi="Arial" w:cs="Arial"/>
        </w:rPr>
      </w:pPr>
      <w:r w:rsidRPr="0009007C">
        <w:rPr>
          <w:rFonts w:ascii="Arial" w:hAnsi="Arial" w:cs="Arial"/>
        </w:rPr>
        <w:t>The space in which I imagine the exhibit to be is a room shaped like an ‘F’, to fit with the female empowerment theme, the shape of the space will allow for an interesting viewing experience, the nooks created by the ligatures would be useful to home interactive elements</w:t>
      </w:r>
      <w:r w:rsidR="00B14535" w:rsidRPr="0009007C">
        <w:rPr>
          <w:rFonts w:ascii="Arial" w:hAnsi="Arial" w:cs="Arial"/>
        </w:rPr>
        <w:t xml:space="preserve"> </w:t>
      </w:r>
      <w:r w:rsidRPr="0009007C">
        <w:rPr>
          <w:rFonts w:ascii="Arial" w:hAnsi="Arial" w:cs="Arial"/>
        </w:rPr>
        <w:t xml:space="preserve">that the audience can get involved in, </w:t>
      </w:r>
      <w:r w:rsidR="00B14535" w:rsidRPr="0009007C">
        <w:rPr>
          <w:rFonts w:ascii="Arial" w:hAnsi="Arial" w:cs="Arial"/>
        </w:rPr>
        <w:t xml:space="preserve">for example upon entering the exhibit viewers would be asked a question like “What piece of advice would you give to your younger female self?” and then they would see that advice projected onto the wall  along with other </w:t>
      </w:r>
      <w:r w:rsidR="00366DD1" w:rsidRPr="0009007C">
        <w:rPr>
          <w:rFonts w:ascii="Arial" w:hAnsi="Arial" w:cs="Arial"/>
        </w:rPr>
        <w:t>people’s</w:t>
      </w:r>
      <w:r w:rsidR="00B14535" w:rsidRPr="0009007C">
        <w:rPr>
          <w:rFonts w:ascii="Arial" w:hAnsi="Arial" w:cs="Arial"/>
        </w:rPr>
        <w:t xml:space="preserve"> advice in final nook as they leave the exhibit  so that they feel as though they are a part of the exhibit and that in turn will leave them with a feeling of empowerment.</w:t>
      </w:r>
    </w:p>
    <w:p w14:paraId="7098EA74" w14:textId="1FB91EE8" w:rsidR="009507B5" w:rsidRPr="0009007C" w:rsidRDefault="00470458" w:rsidP="00470458">
      <w:pPr>
        <w:spacing w:line="360" w:lineRule="auto"/>
        <w:rPr>
          <w:rFonts w:ascii="Arial" w:hAnsi="Arial" w:cs="Arial"/>
        </w:rPr>
      </w:pPr>
      <w:r>
        <w:rPr>
          <w:rFonts w:ascii="Arial" w:hAnsi="Arial" w:cs="Arial"/>
        </w:rPr>
        <w:t>Overall I feel the exhibit would have the desired outcome of communicating the message of empowerment, however if I were to improve on anything I would say that there isn’t quite the right flow between the art works as I had hoped and I would potentially change or add in different pieces to achieve that desired flow</w:t>
      </w:r>
      <w:r w:rsidR="00E052E9">
        <w:rPr>
          <w:rFonts w:ascii="Arial" w:hAnsi="Arial" w:cs="Arial"/>
        </w:rPr>
        <w:t xml:space="preserve"> but despite this I still feel there is definitely potential for this to be an eye-opening exhibit.</w:t>
      </w:r>
    </w:p>
    <w:p w14:paraId="5A6D368B" w14:textId="2AD268BC" w:rsidR="009507B5" w:rsidRPr="0009007C" w:rsidRDefault="009507B5" w:rsidP="001828DF">
      <w:pPr>
        <w:rPr>
          <w:rFonts w:ascii="Arial" w:hAnsi="Arial" w:cs="Arial"/>
        </w:rPr>
      </w:pPr>
    </w:p>
    <w:p w14:paraId="62F3E333" w14:textId="555C0AF3" w:rsidR="0009007C" w:rsidRDefault="00366DD1" w:rsidP="00804682">
      <w:pPr>
        <w:pStyle w:val="NormalWeb"/>
        <w:rPr>
          <w:rFonts w:ascii="Arial" w:hAnsi="Arial" w:cs="Arial"/>
          <w:sz w:val="20"/>
          <w:szCs w:val="20"/>
        </w:rPr>
      </w:pPr>
      <w:r>
        <w:rPr>
          <w:rFonts w:ascii="Arial" w:hAnsi="Arial" w:cs="Arial"/>
          <w:sz w:val="20"/>
          <w:szCs w:val="20"/>
        </w:rPr>
        <w:t>Bibliography</w:t>
      </w:r>
    </w:p>
    <w:p w14:paraId="11EA84B8" w14:textId="2F1F0DAA" w:rsidR="00AF6C89" w:rsidRDefault="00AF6C89" w:rsidP="00AF6C89">
      <w:pPr>
        <w:rPr>
          <w:rFonts w:ascii="Arial" w:hAnsi="Arial" w:cs="Arial"/>
          <w:sz w:val="20"/>
          <w:szCs w:val="20"/>
        </w:rPr>
      </w:pPr>
      <w:r>
        <w:rPr>
          <w:rFonts w:ascii="Arial" w:hAnsi="Arial" w:cs="Arial"/>
          <w:sz w:val="20"/>
          <w:szCs w:val="20"/>
        </w:rPr>
        <w:t xml:space="preserve">Becker, H. S, Faulkner, R. R, &amp; </w:t>
      </w:r>
      <w:proofErr w:type="spellStart"/>
      <w:r>
        <w:rPr>
          <w:rFonts w:ascii="Arial" w:hAnsi="Arial" w:cs="Arial"/>
          <w:sz w:val="20"/>
          <w:szCs w:val="20"/>
        </w:rPr>
        <w:t>Kirshenblatt-Gimblett</w:t>
      </w:r>
      <w:proofErr w:type="spellEnd"/>
      <w:r>
        <w:rPr>
          <w:rFonts w:ascii="Arial" w:hAnsi="Arial" w:cs="Arial"/>
          <w:sz w:val="20"/>
          <w:szCs w:val="20"/>
        </w:rPr>
        <w:t xml:space="preserve">, B (2006) </w:t>
      </w:r>
      <w:r w:rsidRPr="00AF6C89">
        <w:rPr>
          <w:rFonts w:ascii="Arial" w:hAnsi="Arial" w:cs="Arial"/>
          <w:i/>
          <w:sz w:val="20"/>
          <w:szCs w:val="20"/>
        </w:rPr>
        <w:t xml:space="preserve">Art from start to finish: Jazz, </w:t>
      </w:r>
      <w:proofErr w:type="spellStart"/>
      <w:r w:rsidRPr="00AF6C89">
        <w:rPr>
          <w:rFonts w:ascii="Arial" w:hAnsi="Arial" w:cs="Arial"/>
          <w:i/>
          <w:sz w:val="20"/>
          <w:szCs w:val="20"/>
        </w:rPr>
        <w:t>painitng</w:t>
      </w:r>
      <w:proofErr w:type="spellEnd"/>
      <w:r w:rsidRPr="00AF6C89">
        <w:rPr>
          <w:rFonts w:ascii="Arial" w:hAnsi="Arial" w:cs="Arial"/>
          <w:i/>
          <w:sz w:val="20"/>
          <w:szCs w:val="20"/>
        </w:rPr>
        <w:t>, writing, and other improvisations</w:t>
      </w:r>
      <w:r>
        <w:rPr>
          <w:rFonts w:ascii="Arial" w:hAnsi="Arial" w:cs="Arial"/>
          <w:sz w:val="20"/>
          <w:szCs w:val="20"/>
        </w:rPr>
        <w:t>, Chicago, University of Chicago Press.</w:t>
      </w:r>
    </w:p>
    <w:p w14:paraId="0988691B" w14:textId="14DA3330" w:rsidR="00AF6C89" w:rsidRDefault="00AF6C89" w:rsidP="00804682">
      <w:pPr>
        <w:pStyle w:val="NormalWeb"/>
        <w:rPr>
          <w:rFonts w:ascii="Arial" w:hAnsi="Arial" w:cs="Arial"/>
          <w:sz w:val="20"/>
          <w:szCs w:val="20"/>
        </w:rPr>
      </w:pPr>
      <w:r>
        <w:rPr>
          <w:rFonts w:ascii="Arial" w:hAnsi="Arial" w:cs="Arial"/>
          <w:sz w:val="20"/>
          <w:szCs w:val="20"/>
        </w:rPr>
        <w:t xml:space="preserve">Ekins, J (1999) </w:t>
      </w:r>
      <w:r w:rsidRPr="00AF6C89">
        <w:rPr>
          <w:rFonts w:ascii="Arial" w:hAnsi="Arial" w:cs="Arial"/>
          <w:i/>
          <w:sz w:val="20"/>
          <w:szCs w:val="20"/>
        </w:rPr>
        <w:t>What Painting is</w:t>
      </w:r>
      <w:r>
        <w:rPr>
          <w:rFonts w:ascii="Arial" w:hAnsi="Arial" w:cs="Arial"/>
          <w:sz w:val="20"/>
          <w:szCs w:val="20"/>
        </w:rPr>
        <w:t>, New York, Routledge.</w:t>
      </w:r>
    </w:p>
    <w:p w14:paraId="2030E085" w14:textId="10F45C5F" w:rsidR="00366DD1" w:rsidRPr="00AF6C89" w:rsidRDefault="00366DD1" w:rsidP="00804682">
      <w:pPr>
        <w:pStyle w:val="NormalWeb"/>
        <w:rPr>
          <w:rFonts w:ascii="Arial" w:hAnsi="Arial" w:cs="Arial"/>
          <w:sz w:val="20"/>
          <w:szCs w:val="20"/>
        </w:rPr>
      </w:pPr>
      <w:proofErr w:type="spellStart"/>
      <w:r w:rsidRPr="00AF6C89">
        <w:rPr>
          <w:rFonts w:ascii="Arial" w:hAnsi="Arial" w:cs="Arial"/>
          <w:sz w:val="20"/>
          <w:szCs w:val="20"/>
        </w:rPr>
        <w:t>F</w:t>
      </w:r>
      <w:r w:rsidR="00945F8E" w:rsidRPr="00AF6C89">
        <w:rPr>
          <w:rFonts w:ascii="Arial" w:hAnsi="Arial" w:cs="Arial"/>
          <w:sz w:val="20"/>
          <w:szCs w:val="20"/>
        </w:rPr>
        <w:t>iss</w:t>
      </w:r>
      <w:proofErr w:type="spellEnd"/>
      <w:r w:rsidR="00945F8E" w:rsidRPr="00AF6C89">
        <w:rPr>
          <w:rFonts w:ascii="Arial" w:hAnsi="Arial" w:cs="Arial"/>
          <w:sz w:val="20"/>
          <w:szCs w:val="20"/>
        </w:rPr>
        <w:t xml:space="preserve">, Owen M., </w:t>
      </w:r>
      <w:r w:rsidR="00945F8E" w:rsidRPr="00AF6C89">
        <w:rPr>
          <w:rFonts w:ascii="Arial" w:hAnsi="Arial" w:cs="Arial"/>
          <w:sz w:val="20"/>
          <w:szCs w:val="20"/>
        </w:rPr>
        <w:t xml:space="preserve">(1994) </w:t>
      </w:r>
      <w:r w:rsidR="00945F8E" w:rsidRPr="00AF6C89">
        <w:rPr>
          <w:rFonts w:ascii="Arial" w:hAnsi="Arial" w:cs="Arial"/>
          <w:i/>
          <w:sz w:val="20"/>
          <w:szCs w:val="20"/>
        </w:rPr>
        <w:t>What is Feminism</w:t>
      </w:r>
      <w:r w:rsidR="00945F8E" w:rsidRPr="00AF6C89">
        <w:rPr>
          <w:rFonts w:ascii="Arial" w:hAnsi="Arial" w:cs="Arial"/>
          <w:i/>
          <w:sz w:val="20"/>
          <w:szCs w:val="20"/>
        </w:rPr>
        <w:t>?</w:t>
      </w:r>
      <w:r w:rsidR="00945F8E" w:rsidRPr="00AF6C89">
        <w:rPr>
          <w:rFonts w:ascii="Arial" w:hAnsi="Arial" w:cs="Arial"/>
          <w:sz w:val="20"/>
          <w:szCs w:val="20"/>
        </w:rPr>
        <w:t xml:space="preserve"> </w:t>
      </w:r>
      <w:proofErr w:type="gramStart"/>
      <w:r w:rsidR="00945F8E" w:rsidRPr="00AF6C89">
        <w:rPr>
          <w:rFonts w:ascii="Arial" w:hAnsi="Arial" w:cs="Arial"/>
          <w:sz w:val="20"/>
          <w:szCs w:val="20"/>
        </w:rPr>
        <w:t>Faculty</w:t>
      </w:r>
      <w:proofErr w:type="gramEnd"/>
      <w:r w:rsidR="00945F8E" w:rsidRPr="00AF6C89">
        <w:rPr>
          <w:rFonts w:ascii="Arial" w:hAnsi="Arial" w:cs="Arial"/>
          <w:sz w:val="20"/>
          <w:szCs w:val="20"/>
        </w:rPr>
        <w:t xml:space="preserve"> Scholarship Series. 1331</w:t>
      </w:r>
      <w:r w:rsidR="00945F8E" w:rsidRPr="00AF6C89">
        <w:rPr>
          <w:rFonts w:ascii="Arial" w:hAnsi="Arial" w:cs="Arial"/>
          <w:sz w:val="20"/>
          <w:szCs w:val="20"/>
        </w:rPr>
        <w:t>, USA</w:t>
      </w:r>
      <w:r w:rsidR="00945F8E" w:rsidRPr="00AF6C89">
        <w:rPr>
          <w:rFonts w:ascii="Arial" w:hAnsi="Arial" w:cs="Arial"/>
          <w:sz w:val="20"/>
          <w:szCs w:val="20"/>
        </w:rPr>
        <w:t xml:space="preserve"> </w:t>
      </w:r>
    </w:p>
    <w:p w14:paraId="780ED716" w14:textId="326CBF51" w:rsidR="00AF6C89" w:rsidRPr="000B57B1" w:rsidRDefault="00804682" w:rsidP="00AF6C89">
      <w:pPr>
        <w:pStyle w:val="NormalWeb"/>
        <w:rPr>
          <w:rFonts w:ascii="Arial" w:hAnsi="Arial" w:cs="Arial"/>
          <w:color w:val="333333"/>
          <w:spacing w:val="4"/>
          <w:sz w:val="20"/>
          <w:szCs w:val="20"/>
        </w:rPr>
      </w:pPr>
      <w:r w:rsidRPr="00804682">
        <w:rPr>
          <w:rFonts w:ascii="Arial" w:hAnsi="Arial" w:cs="Arial"/>
          <w:color w:val="333333"/>
          <w:spacing w:val="4"/>
          <w:sz w:val="20"/>
          <w:szCs w:val="20"/>
        </w:rPr>
        <w:t xml:space="preserve">Acord, S.K. </w:t>
      </w:r>
      <w:r w:rsidRPr="000B57B1">
        <w:rPr>
          <w:rFonts w:ascii="Arial" w:hAnsi="Arial" w:cs="Arial"/>
          <w:color w:val="333333"/>
          <w:spacing w:val="4"/>
          <w:sz w:val="20"/>
          <w:szCs w:val="20"/>
        </w:rPr>
        <w:t xml:space="preserve">(2010), </w:t>
      </w:r>
      <w:r w:rsidRPr="000B57B1">
        <w:rPr>
          <w:rFonts w:ascii="Arial" w:hAnsi="Arial" w:cs="Arial"/>
          <w:i/>
          <w:color w:val="333333"/>
          <w:spacing w:val="3"/>
          <w:sz w:val="20"/>
          <w:szCs w:val="20"/>
          <w:shd w:val="clear" w:color="auto" w:fill="FFFFFF"/>
        </w:rPr>
        <w:t>Beyond the Head: The Practical Work of Curating Contemporary Art</w:t>
      </w:r>
      <w:r w:rsidRPr="000B57B1">
        <w:rPr>
          <w:rFonts w:ascii="Arial" w:hAnsi="Arial" w:cs="Arial"/>
          <w:sz w:val="20"/>
          <w:szCs w:val="20"/>
        </w:rPr>
        <w:t xml:space="preserve">, </w:t>
      </w:r>
      <w:r w:rsidRPr="00804682">
        <w:rPr>
          <w:rFonts w:ascii="Arial" w:hAnsi="Arial" w:cs="Arial"/>
          <w:color w:val="333333"/>
          <w:spacing w:val="4"/>
          <w:sz w:val="20"/>
          <w:szCs w:val="20"/>
        </w:rPr>
        <w:t>33: 447.</w:t>
      </w:r>
      <w:r w:rsidR="00366DD1" w:rsidRPr="000B57B1">
        <w:rPr>
          <w:rFonts w:ascii="Arial" w:hAnsi="Arial" w:cs="Arial"/>
          <w:color w:val="333333"/>
          <w:spacing w:val="4"/>
          <w:sz w:val="20"/>
          <w:szCs w:val="20"/>
        </w:rPr>
        <w:t>Accessed on 6.05.19</w:t>
      </w:r>
      <w:r w:rsidRPr="00804682">
        <w:rPr>
          <w:rFonts w:ascii="Arial" w:hAnsi="Arial" w:cs="Arial"/>
          <w:color w:val="333333"/>
          <w:spacing w:val="4"/>
          <w:sz w:val="20"/>
          <w:szCs w:val="20"/>
        </w:rPr>
        <w:t xml:space="preserve"> https://doi.org/10.1007/s11133-010-9164-y</w:t>
      </w:r>
    </w:p>
    <w:p w14:paraId="7CA6DB1D" w14:textId="741DB319" w:rsidR="00AF6C89" w:rsidRDefault="00AF6C89" w:rsidP="00366DD1">
      <w:pPr>
        <w:rPr>
          <w:rFonts w:ascii="Arial" w:hAnsi="Arial" w:cs="Arial"/>
          <w:sz w:val="20"/>
          <w:szCs w:val="20"/>
        </w:rPr>
      </w:pPr>
      <w:r>
        <w:rPr>
          <w:rFonts w:ascii="Arial" w:hAnsi="Arial" w:cs="Arial"/>
          <w:sz w:val="20"/>
          <w:szCs w:val="20"/>
        </w:rPr>
        <w:lastRenderedPageBreak/>
        <w:t xml:space="preserve">Greenberg, R, Ferguson, B. W, &amp; </w:t>
      </w:r>
      <w:proofErr w:type="spellStart"/>
      <w:r>
        <w:rPr>
          <w:rFonts w:ascii="Arial" w:hAnsi="Arial" w:cs="Arial"/>
          <w:sz w:val="20"/>
          <w:szCs w:val="20"/>
        </w:rPr>
        <w:t>Nairne</w:t>
      </w:r>
      <w:proofErr w:type="spellEnd"/>
      <w:r>
        <w:rPr>
          <w:rFonts w:ascii="Arial" w:hAnsi="Arial" w:cs="Arial"/>
          <w:sz w:val="20"/>
          <w:szCs w:val="20"/>
        </w:rPr>
        <w:t xml:space="preserve">, S (1996) </w:t>
      </w:r>
      <w:r w:rsidRPr="00AF6C89">
        <w:rPr>
          <w:rFonts w:ascii="Arial" w:hAnsi="Arial" w:cs="Arial"/>
          <w:i/>
          <w:sz w:val="20"/>
          <w:szCs w:val="20"/>
        </w:rPr>
        <w:t>Thinking about exhibitions</w:t>
      </w:r>
      <w:r>
        <w:rPr>
          <w:rFonts w:ascii="Arial" w:hAnsi="Arial" w:cs="Arial"/>
          <w:sz w:val="20"/>
          <w:szCs w:val="20"/>
        </w:rPr>
        <w:t>. New York, Routledge</w:t>
      </w:r>
    </w:p>
    <w:p w14:paraId="42513564" w14:textId="6C5E671E" w:rsidR="00AF6C89" w:rsidRDefault="00AF6C89" w:rsidP="00366DD1">
      <w:pPr>
        <w:rPr>
          <w:rFonts w:ascii="Arial" w:hAnsi="Arial" w:cs="Arial"/>
          <w:sz w:val="20"/>
          <w:szCs w:val="20"/>
        </w:rPr>
      </w:pPr>
      <w:r>
        <w:rPr>
          <w:rFonts w:ascii="Arial" w:hAnsi="Arial" w:cs="Arial"/>
          <w:sz w:val="20"/>
          <w:szCs w:val="20"/>
        </w:rPr>
        <w:t>.</w:t>
      </w:r>
    </w:p>
    <w:p w14:paraId="2A159999" w14:textId="7817C0ED" w:rsidR="00AF6C89" w:rsidRPr="00AF6C89" w:rsidRDefault="00AF6C89" w:rsidP="00366DD1">
      <w:pPr>
        <w:rPr>
          <w:rFonts w:ascii="Arial" w:hAnsi="Arial" w:cs="Arial"/>
          <w:sz w:val="20"/>
          <w:szCs w:val="20"/>
        </w:rPr>
      </w:pPr>
      <w:r>
        <w:rPr>
          <w:rFonts w:ascii="Arial" w:hAnsi="Arial" w:cs="Arial"/>
          <w:sz w:val="20"/>
          <w:szCs w:val="20"/>
        </w:rPr>
        <w:t xml:space="preserve">Jarvis, M (2007) </w:t>
      </w:r>
      <w:r w:rsidRPr="00AF6C89">
        <w:rPr>
          <w:rFonts w:ascii="Arial" w:hAnsi="Arial" w:cs="Arial"/>
          <w:sz w:val="20"/>
          <w:szCs w:val="20"/>
        </w:rPr>
        <w:t>Articulating the tacit dimension in artmaking</w:t>
      </w:r>
      <w:r>
        <w:rPr>
          <w:rFonts w:ascii="Arial" w:hAnsi="Arial" w:cs="Arial"/>
          <w:sz w:val="20"/>
          <w:szCs w:val="20"/>
        </w:rPr>
        <w:t xml:space="preserve">, </w:t>
      </w:r>
      <w:r w:rsidRPr="00AF6C89">
        <w:rPr>
          <w:rFonts w:ascii="Arial" w:hAnsi="Arial" w:cs="Arial"/>
          <w:i/>
          <w:sz w:val="20"/>
          <w:szCs w:val="20"/>
        </w:rPr>
        <w:t>Journal of Visual Arts Practice</w:t>
      </w:r>
      <w:r>
        <w:rPr>
          <w:rFonts w:ascii="Arial" w:hAnsi="Arial" w:cs="Arial"/>
          <w:sz w:val="20"/>
          <w:szCs w:val="20"/>
        </w:rPr>
        <w:t>. 6, 201 - 213</w:t>
      </w:r>
    </w:p>
    <w:p w14:paraId="28664FFF" w14:textId="77777777" w:rsidR="00AF6C89" w:rsidRDefault="00AF6C89" w:rsidP="00366DD1">
      <w:pPr>
        <w:rPr>
          <w:rFonts w:ascii="Arial" w:hAnsi="Arial" w:cs="Arial"/>
          <w:sz w:val="20"/>
          <w:szCs w:val="20"/>
        </w:rPr>
      </w:pPr>
    </w:p>
    <w:p w14:paraId="10B78E8A" w14:textId="7CE6415C" w:rsidR="00366DD1" w:rsidRPr="00AF6C89" w:rsidRDefault="00366DD1" w:rsidP="00366DD1">
      <w:pPr>
        <w:rPr>
          <w:rFonts w:ascii="Arial" w:hAnsi="Arial" w:cs="Arial"/>
          <w:sz w:val="20"/>
          <w:szCs w:val="20"/>
        </w:rPr>
      </w:pPr>
      <w:r w:rsidRPr="00AF6C89">
        <w:rPr>
          <w:rFonts w:ascii="Arial" w:hAnsi="Arial" w:cs="Arial"/>
          <w:sz w:val="20"/>
          <w:szCs w:val="20"/>
        </w:rPr>
        <w:t>Jurgens, G (2017) ‘Can a Font be Feminist?</w:t>
      </w:r>
      <w:r w:rsidRPr="00AF6C89">
        <w:rPr>
          <w:rFonts w:ascii="Arial" w:hAnsi="Arial" w:cs="Arial"/>
          <w:i/>
          <w:sz w:val="20"/>
          <w:szCs w:val="20"/>
        </w:rPr>
        <w:t xml:space="preserve">’ Format, Accessed 6.05.19 </w:t>
      </w:r>
      <w:r w:rsidRPr="00AF6C89">
        <w:rPr>
          <w:rFonts w:ascii="Arial" w:hAnsi="Arial" w:cs="Arial"/>
          <w:color w:val="000000" w:themeColor="text1"/>
          <w:sz w:val="20"/>
          <w:szCs w:val="20"/>
        </w:rPr>
        <w:t>https://www.format.com/magazine/features/design/what-is-typography-feminist-font-definition</w:t>
      </w:r>
    </w:p>
    <w:p w14:paraId="6A0659FF" w14:textId="77777777" w:rsidR="00366DD1" w:rsidRPr="00AF6C89" w:rsidRDefault="00366DD1" w:rsidP="00804682">
      <w:pPr>
        <w:rPr>
          <w:rFonts w:ascii="Arial" w:hAnsi="Arial" w:cs="Arial"/>
          <w:color w:val="333333"/>
          <w:sz w:val="20"/>
          <w:szCs w:val="20"/>
          <w:shd w:val="clear" w:color="auto" w:fill="F7FBFE"/>
        </w:rPr>
      </w:pPr>
    </w:p>
    <w:p w14:paraId="1511647F" w14:textId="0A7E7549" w:rsidR="0009007C" w:rsidRPr="00AF6C89" w:rsidRDefault="00804682" w:rsidP="0009007C">
      <w:pPr>
        <w:rPr>
          <w:rFonts w:ascii="Arial" w:hAnsi="Arial" w:cs="Arial"/>
        </w:rPr>
      </w:pPr>
      <w:r w:rsidRPr="00AF6C89">
        <w:rPr>
          <w:rFonts w:ascii="Arial" w:hAnsi="Arial" w:cs="Arial"/>
          <w:sz w:val="20"/>
          <w:szCs w:val="20"/>
        </w:rPr>
        <w:t xml:space="preserve">Morley, M (2017) </w:t>
      </w:r>
      <w:r w:rsidR="0009007C" w:rsidRPr="00AF6C89">
        <w:rPr>
          <w:rFonts w:ascii="Arial" w:hAnsi="Arial" w:cs="Arial"/>
          <w:sz w:val="20"/>
          <w:szCs w:val="20"/>
        </w:rPr>
        <w:t>‘</w:t>
      </w:r>
      <w:r w:rsidRPr="00AF6C89">
        <w:rPr>
          <w:rFonts w:ascii="Arial" w:hAnsi="Arial" w:cs="Arial"/>
          <w:sz w:val="20"/>
          <w:szCs w:val="20"/>
        </w:rPr>
        <w:t xml:space="preserve">How Feminist </w:t>
      </w:r>
      <w:r w:rsidR="0009007C" w:rsidRPr="00AF6C89">
        <w:rPr>
          <w:rFonts w:ascii="Arial" w:hAnsi="Arial" w:cs="Arial"/>
          <w:sz w:val="20"/>
          <w:szCs w:val="20"/>
        </w:rPr>
        <w:t xml:space="preserve">Movements Co-opt Graphic Design to express themselves’ </w:t>
      </w:r>
      <w:proofErr w:type="spellStart"/>
      <w:r w:rsidR="0009007C" w:rsidRPr="00AF6C89">
        <w:rPr>
          <w:rFonts w:ascii="Arial" w:hAnsi="Arial" w:cs="Arial"/>
          <w:i/>
          <w:sz w:val="20"/>
          <w:szCs w:val="20"/>
        </w:rPr>
        <w:t>Aiga</w:t>
      </w:r>
      <w:proofErr w:type="spellEnd"/>
      <w:r w:rsidR="0009007C" w:rsidRPr="00AF6C89">
        <w:rPr>
          <w:rFonts w:ascii="Arial" w:hAnsi="Arial" w:cs="Arial"/>
          <w:i/>
          <w:sz w:val="20"/>
          <w:szCs w:val="20"/>
        </w:rPr>
        <w:t xml:space="preserve"> Eye on Design, Accessed 6.05.19, </w:t>
      </w:r>
      <w:r w:rsidR="0009007C" w:rsidRPr="00AF6C89">
        <w:rPr>
          <w:rFonts w:ascii="Arial" w:hAnsi="Arial" w:cs="Arial"/>
          <w:sz w:val="20"/>
          <w:szCs w:val="20"/>
        </w:rPr>
        <w:t>https://eyeondesign.aiga.org/how-feminist-movements-co-opt-graphic-design-to-express-themse</w:t>
      </w:r>
      <w:r w:rsidR="0009007C" w:rsidRPr="00AF6C89">
        <w:rPr>
          <w:rFonts w:ascii="Arial" w:hAnsi="Arial" w:cs="Arial"/>
          <w:sz w:val="20"/>
          <w:szCs w:val="20"/>
        </w:rPr>
        <w:t>l</w:t>
      </w:r>
      <w:r w:rsidR="0009007C" w:rsidRPr="00AF6C89">
        <w:rPr>
          <w:rFonts w:ascii="Arial" w:hAnsi="Arial" w:cs="Arial"/>
          <w:sz w:val="20"/>
          <w:szCs w:val="20"/>
        </w:rPr>
        <w:t>ves/</w:t>
      </w:r>
    </w:p>
    <w:p w14:paraId="7F59A47D" w14:textId="77777777" w:rsidR="00AF6C89" w:rsidRDefault="00AF6C89" w:rsidP="001828DF">
      <w:pPr>
        <w:rPr>
          <w:rFonts w:ascii="Arial" w:hAnsi="Arial" w:cs="Arial"/>
          <w:sz w:val="20"/>
          <w:szCs w:val="20"/>
        </w:rPr>
      </w:pPr>
    </w:p>
    <w:p w14:paraId="2D5F2F0B" w14:textId="2800B97E" w:rsidR="00FE7F29" w:rsidRDefault="00366DD1" w:rsidP="001828DF">
      <w:pPr>
        <w:rPr>
          <w:rFonts w:ascii="Arial" w:hAnsi="Arial" w:cs="Arial"/>
          <w:sz w:val="21"/>
          <w:szCs w:val="21"/>
        </w:rPr>
      </w:pPr>
      <w:proofErr w:type="spellStart"/>
      <w:r w:rsidRPr="00AF6C89">
        <w:rPr>
          <w:rFonts w:ascii="Arial" w:hAnsi="Arial" w:cs="Arial"/>
          <w:sz w:val="20"/>
          <w:szCs w:val="20"/>
        </w:rPr>
        <w:t>Sibylle</w:t>
      </w:r>
      <w:proofErr w:type="spellEnd"/>
      <w:r w:rsidRPr="00AF6C89">
        <w:rPr>
          <w:rFonts w:ascii="Arial" w:hAnsi="Arial" w:cs="Arial"/>
          <w:sz w:val="20"/>
          <w:szCs w:val="20"/>
        </w:rPr>
        <w:t xml:space="preserve"> </w:t>
      </w:r>
      <w:proofErr w:type="spellStart"/>
      <w:r w:rsidRPr="00AF6C89">
        <w:rPr>
          <w:rFonts w:ascii="Arial" w:hAnsi="Arial" w:cs="Arial"/>
          <w:sz w:val="20"/>
          <w:szCs w:val="20"/>
        </w:rPr>
        <w:t>Hagmann</w:t>
      </w:r>
      <w:proofErr w:type="spellEnd"/>
      <w:r w:rsidRPr="00AF6C89">
        <w:rPr>
          <w:rFonts w:ascii="Arial" w:hAnsi="Arial" w:cs="Arial"/>
          <w:sz w:val="20"/>
          <w:szCs w:val="20"/>
        </w:rPr>
        <w:t xml:space="preserve"> (2005) </w:t>
      </w:r>
      <w:r w:rsidR="00AF6C89" w:rsidRPr="00AF6C89">
        <w:rPr>
          <w:rFonts w:ascii="Arial" w:hAnsi="Arial" w:cs="Arial"/>
          <w:sz w:val="20"/>
          <w:szCs w:val="20"/>
        </w:rPr>
        <w:t>‘</w:t>
      </w:r>
      <w:r w:rsidRPr="00AF6C89">
        <w:rPr>
          <w:rFonts w:ascii="Arial" w:hAnsi="Arial" w:cs="Arial"/>
          <w:color w:val="000000" w:themeColor="text1"/>
          <w:sz w:val="20"/>
          <w:szCs w:val="20"/>
        </w:rPr>
        <w:t xml:space="preserve">Non-existent design: women and the creation of </w:t>
      </w:r>
      <w:proofErr w:type="spellStart"/>
      <w:r w:rsidRPr="00AF6C89">
        <w:rPr>
          <w:rFonts w:ascii="Arial" w:hAnsi="Arial" w:cs="Arial"/>
          <w:color w:val="000000" w:themeColor="text1"/>
          <w:sz w:val="20"/>
          <w:szCs w:val="20"/>
        </w:rPr>
        <w:t>type</w:t>
      </w:r>
      <w:r w:rsidR="00AF6C89" w:rsidRPr="00AF6C89">
        <w:rPr>
          <w:rFonts w:ascii="Arial" w:hAnsi="Arial" w:cs="Arial"/>
          <w:color w:val="000000" w:themeColor="text1"/>
          <w:sz w:val="20"/>
          <w:szCs w:val="20"/>
        </w:rPr>
        <w:t>’</w:t>
      </w:r>
      <w:r w:rsidR="00AF6C89" w:rsidRPr="00AF6C89">
        <w:rPr>
          <w:rFonts w:ascii="Arial" w:hAnsi="Arial" w:cs="Arial"/>
          <w:i/>
          <w:color w:val="000000" w:themeColor="text1"/>
          <w:sz w:val="20"/>
          <w:szCs w:val="20"/>
        </w:rPr>
        <w:t>,</w:t>
      </w:r>
      <w:r w:rsidR="00AF6C89">
        <w:rPr>
          <w:rFonts w:ascii="Arial" w:hAnsi="Arial" w:cs="Arial"/>
          <w:i/>
          <w:color w:val="000000" w:themeColor="text1"/>
          <w:sz w:val="20"/>
          <w:szCs w:val="20"/>
        </w:rPr>
        <w:t>Sage</w:t>
      </w:r>
      <w:proofErr w:type="spellEnd"/>
      <w:r w:rsidR="00AF6C89">
        <w:rPr>
          <w:rFonts w:ascii="Arial" w:hAnsi="Arial" w:cs="Arial"/>
          <w:i/>
          <w:color w:val="000000" w:themeColor="text1"/>
          <w:sz w:val="20"/>
          <w:szCs w:val="20"/>
        </w:rPr>
        <w:t xml:space="preserve"> Journals </w:t>
      </w:r>
      <w:r w:rsidR="00AF6C89" w:rsidRPr="00AF6C89">
        <w:rPr>
          <w:rFonts w:ascii="Arial" w:hAnsi="Arial" w:cs="Arial"/>
          <w:i/>
          <w:color w:val="000000" w:themeColor="text1"/>
          <w:sz w:val="20"/>
          <w:szCs w:val="20"/>
        </w:rPr>
        <w:t xml:space="preserve">Accessed on 6.05.19 </w:t>
      </w:r>
      <w:hyperlink r:id="rId12" w:history="1">
        <w:r w:rsidR="00387D1F" w:rsidRPr="0037659E">
          <w:rPr>
            <w:rStyle w:val="Hyperlink"/>
            <w:rFonts w:ascii="Arial" w:hAnsi="Arial" w:cs="Arial"/>
            <w:sz w:val="21"/>
            <w:szCs w:val="21"/>
          </w:rPr>
          <w:t>https://doi.org/10.1177/1470357205053401</w:t>
        </w:r>
      </w:hyperlink>
    </w:p>
    <w:p w14:paraId="7967FB88" w14:textId="77777777" w:rsidR="000B57B1" w:rsidRDefault="000B57B1" w:rsidP="001828DF">
      <w:pPr>
        <w:rPr>
          <w:rFonts w:ascii="Arial" w:hAnsi="Arial" w:cs="Arial"/>
          <w:b/>
          <w:sz w:val="21"/>
          <w:szCs w:val="21"/>
        </w:rPr>
      </w:pPr>
    </w:p>
    <w:p w14:paraId="27B1EC7A" w14:textId="676A706D" w:rsidR="00713673" w:rsidRPr="00713673" w:rsidRDefault="00713673" w:rsidP="001828DF">
      <w:pPr>
        <w:rPr>
          <w:rFonts w:ascii="Arial" w:hAnsi="Arial" w:cs="Arial"/>
          <w:b/>
          <w:sz w:val="21"/>
          <w:szCs w:val="21"/>
        </w:rPr>
      </w:pPr>
      <w:r w:rsidRPr="00713673">
        <w:rPr>
          <w:rFonts w:ascii="Arial" w:hAnsi="Arial" w:cs="Arial"/>
          <w:b/>
          <w:sz w:val="21"/>
          <w:szCs w:val="21"/>
        </w:rPr>
        <w:t>List of Figures</w:t>
      </w:r>
    </w:p>
    <w:p w14:paraId="51CEE21F" w14:textId="77777777" w:rsidR="00713673" w:rsidRDefault="00713673" w:rsidP="001828DF">
      <w:pPr>
        <w:rPr>
          <w:rFonts w:ascii="Arial" w:hAnsi="Arial" w:cs="Arial"/>
          <w:sz w:val="21"/>
          <w:szCs w:val="21"/>
        </w:rPr>
      </w:pPr>
    </w:p>
    <w:p w14:paraId="396D6EDB" w14:textId="44B3257C" w:rsidR="00137FE8" w:rsidRDefault="00387D1F" w:rsidP="001828DF">
      <w:pPr>
        <w:rPr>
          <w:rFonts w:ascii="Arial" w:hAnsi="Arial" w:cs="Arial"/>
          <w:sz w:val="21"/>
          <w:szCs w:val="21"/>
        </w:rPr>
      </w:pPr>
      <w:r>
        <w:rPr>
          <w:rFonts w:ascii="Arial" w:hAnsi="Arial" w:cs="Arial"/>
          <w:sz w:val="21"/>
          <w:szCs w:val="21"/>
        </w:rPr>
        <w:t>Fig, 1</w:t>
      </w:r>
      <w:r w:rsidR="00137FE8">
        <w:rPr>
          <w:rFonts w:ascii="Arial" w:hAnsi="Arial" w:cs="Arial"/>
          <w:sz w:val="21"/>
          <w:szCs w:val="21"/>
        </w:rPr>
        <w:t xml:space="preserve"> Boccaccio, S (1971) </w:t>
      </w:r>
      <w:r w:rsidR="00137FE8" w:rsidRPr="00137FE8">
        <w:rPr>
          <w:rFonts w:ascii="Arial" w:hAnsi="Arial" w:cs="Arial"/>
          <w:i/>
          <w:sz w:val="21"/>
          <w:szCs w:val="21"/>
        </w:rPr>
        <w:t>Fuck Housework</w:t>
      </w:r>
      <w:r>
        <w:rPr>
          <w:rFonts w:ascii="Arial" w:hAnsi="Arial" w:cs="Arial"/>
          <w:sz w:val="21"/>
          <w:szCs w:val="21"/>
        </w:rPr>
        <w:t xml:space="preserve"> </w:t>
      </w:r>
    </w:p>
    <w:p w14:paraId="7631FF1A" w14:textId="1EC06F19" w:rsidR="00387D1F" w:rsidRDefault="00137FE8" w:rsidP="001828DF">
      <w:pPr>
        <w:rPr>
          <w:rFonts w:ascii="Arial" w:hAnsi="Arial" w:cs="Arial"/>
          <w:sz w:val="21"/>
          <w:szCs w:val="21"/>
        </w:rPr>
      </w:pPr>
      <w:r>
        <w:rPr>
          <w:rFonts w:ascii="Arial" w:hAnsi="Arial" w:cs="Arial"/>
          <w:sz w:val="21"/>
          <w:szCs w:val="21"/>
        </w:rPr>
        <w:t xml:space="preserve">Available at: </w:t>
      </w:r>
      <w:hyperlink r:id="rId13" w:history="1">
        <w:r w:rsidRPr="0037659E">
          <w:rPr>
            <w:rStyle w:val="Hyperlink"/>
            <w:rFonts w:ascii="Arial" w:hAnsi="Arial" w:cs="Arial"/>
            <w:sz w:val="21"/>
            <w:szCs w:val="21"/>
          </w:rPr>
          <w:t>http://collections.museumca.org/?q=collection-item/2010544767-0</w:t>
        </w:r>
      </w:hyperlink>
      <w:r>
        <w:rPr>
          <w:rFonts w:ascii="Arial" w:hAnsi="Arial" w:cs="Arial"/>
          <w:sz w:val="21"/>
          <w:szCs w:val="21"/>
        </w:rPr>
        <w:t xml:space="preserve"> Accessed on: 6.05.19</w:t>
      </w:r>
    </w:p>
    <w:p w14:paraId="5772C9AD" w14:textId="69AFE982" w:rsidR="00137FE8" w:rsidRDefault="00137FE8" w:rsidP="001828DF">
      <w:pPr>
        <w:rPr>
          <w:rFonts w:ascii="Arial" w:hAnsi="Arial" w:cs="Arial"/>
          <w:sz w:val="21"/>
          <w:szCs w:val="21"/>
        </w:rPr>
      </w:pPr>
    </w:p>
    <w:p w14:paraId="1C9DFD24" w14:textId="04EB345C" w:rsidR="00137FE8" w:rsidRDefault="00137FE8" w:rsidP="001828DF">
      <w:pPr>
        <w:rPr>
          <w:rFonts w:ascii="Arial" w:hAnsi="Arial" w:cs="Arial"/>
          <w:i/>
          <w:sz w:val="21"/>
          <w:szCs w:val="21"/>
        </w:rPr>
      </w:pPr>
      <w:r>
        <w:rPr>
          <w:rFonts w:ascii="Arial" w:hAnsi="Arial" w:cs="Arial"/>
          <w:sz w:val="21"/>
          <w:szCs w:val="21"/>
        </w:rPr>
        <w:t xml:space="preserve">Fig, 2 </w:t>
      </w:r>
      <w:proofErr w:type="spellStart"/>
      <w:r>
        <w:rPr>
          <w:rFonts w:ascii="Arial" w:hAnsi="Arial" w:cs="Arial"/>
          <w:sz w:val="21"/>
          <w:szCs w:val="21"/>
        </w:rPr>
        <w:t>Karnik</w:t>
      </w:r>
      <w:proofErr w:type="spellEnd"/>
      <w:r>
        <w:rPr>
          <w:rFonts w:ascii="Arial" w:hAnsi="Arial" w:cs="Arial"/>
          <w:sz w:val="21"/>
          <w:szCs w:val="21"/>
        </w:rPr>
        <w:t xml:space="preserve">, S (2019) </w:t>
      </w:r>
      <w:r w:rsidRPr="00137FE8">
        <w:rPr>
          <w:rFonts w:ascii="Arial" w:hAnsi="Arial" w:cs="Arial"/>
          <w:i/>
          <w:sz w:val="21"/>
          <w:szCs w:val="21"/>
        </w:rPr>
        <w:t>Do not say you are weak</w:t>
      </w:r>
      <w:r>
        <w:rPr>
          <w:rFonts w:ascii="Arial" w:hAnsi="Arial" w:cs="Arial"/>
          <w:i/>
          <w:sz w:val="21"/>
          <w:szCs w:val="21"/>
        </w:rPr>
        <w:t>,</w:t>
      </w:r>
      <w:r w:rsidRPr="00137FE8">
        <w:rPr>
          <w:rFonts w:ascii="Arial" w:hAnsi="Arial" w:cs="Arial"/>
          <w:i/>
          <w:sz w:val="21"/>
          <w:szCs w:val="21"/>
        </w:rPr>
        <w:t xml:space="preserve"> because you are a woman</w:t>
      </w:r>
      <w:r>
        <w:rPr>
          <w:rFonts w:ascii="Arial" w:hAnsi="Arial" w:cs="Arial"/>
          <w:i/>
          <w:sz w:val="21"/>
          <w:szCs w:val="21"/>
        </w:rPr>
        <w:t xml:space="preserve">. </w:t>
      </w:r>
    </w:p>
    <w:p w14:paraId="5456F048" w14:textId="0DFC80E1" w:rsidR="00137FE8" w:rsidRPr="00137FE8" w:rsidRDefault="00137FE8" w:rsidP="001828DF">
      <w:pPr>
        <w:rPr>
          <w:rFonts w:ascii="Arial" w:hAnsi="Arial" w:cs="Arial"/>
          <w:sz w:val="21"/>
          <w:szCs w:val="21"/>
        </w:rPr>
      </w:pPr>
      <w:r w:rsidRPr="00137FE8">
        <w:rPr>
          <w:rFonts w:ascii="Arial" w:hAnsi="Arial" w:cs="Arial"/>
          <w:sz w:val="21"/>
          <w:szCs w:val="21"/>
        </w:rPr>
        <w:t xml:space="preserve">Available at: </w:t>
      </w:r>
      <w:hyperlink r:id="rId14" w:history="1">
        <w:r w:rsidRPr="00137FE8">
          <w:rPr>
            <w:rStyle w:val="Hyperlink"/>
            <w:rFonts w:ascii="Arial" w:hAnsi="Arial" w:cs="Arial"/>
            <w:sz w:val="21"/>
            <w:szCs w:val="21"/>
          </w:rPr>
          <w:t>https://www.google.com/doodles/international-womens-day-2019</w:t>
        </w:r>
      </w:hyperlink>
      <w:r w:rsidRPr="00137FE8">
        <w:rPr>
          <w:rFonts w:ascii="Arial" w:hAnsi="Arial" w:cs="Arial"/>
          <w:sz w:val="21"/>
          <w:szCs w:val="21"/>
        </w:rPr>
        <w:t xml:space="preserve">  Accessed on:  6.05.19</w:t>
      </w:r>
    </w:p>
    <w:p w14:paraId="2AE8EFDC" w14:textId="4546A6A2" w:rsidR="00137FE8" w:rsidRPr="00137FE8" w:rsidRDefault="00137FE8" w:rsidP="001828DF">
      <w:pPr>
        <w:rPr>
          <w:rFonts w:ascii="Arial" w:hAnsi="Arial" w:cs="Arial"/>
          <w:sz w:val="21"/>
          <w:szCs w:val="21"/>
        </w:rPr>
      </w:pPr>
    </w:p>
    <w:p w14:paraId="42737B47" w14:textId="512F928A" w:rsidR="00137FE8" w:rsidRDefault="00137FE8" w:rsidP="001828DF">
      <w:pPr>
        <w:rPr>
          <w:rFonts w:ascii="Arial" w:hAnsi="Arial" w:cs="Arial"/>
          <w:sz w:val="21"/>
          <w:szCs w:val="21"/>
        </w:rPr>
      </w:pPr>
      <w:r w:rsidRPr="00137FE8">
        <w:rPr>
          <w:rFonts w:ascii="Arial" w:hAnsi="Arial" w:cs="Arial"/>
          <w:sz w:val="21"/>
          <w:szCs w:val="21"/>
        </w:rPr>
        <w:t xml:space="preserve">Fig, 3 Kruger, B </w:t>
      </w:r>
      <w:r w:rsidRPr="00137FE8">
        <w:rPr>
          <w:rFonts w:ascii="Arial" w:hAnsi="Arial" w:cs="Arial"/>
          <w:i/>
          <w:sz w:val="21"/>
          <w:szCs w:val="21"/>
        </w:rPr>
        <w:t>Self-titled</w:t>
      </w:r>
      <w:r>
        <w:rPr>
          <w:rFonts w:ascii="Arial" w:hAnsi="Arial" w:cs="Arial"/>
          <w:i/>
          <w:sz w:val="21"/>
          <w:szCs w:val="21"/>
        </w:rPr>
        <w:t xml:space="preserve"> </w:t>
      </w:r>
      <w:r w:rsidRPr="00137FE8">
        <w:rPr>
          <w:rFonts w:ascii="Arial" w:hAnsi="Arial" w:cs="Arial"/>
          <w:sz w:val="21"/>
          <w:szCs w:val="21"/>
        </w:rPr>
        <w:t>(1991)</w:t>
      </w:r>
      <w:r>
        <w:rPr>
          <w:rFonts w:ascii="Arial" w:hAnsi="Arial" w:cs="Arial"/>
          <w:sz w:val="21"/>
          <w:szCs w:val="21"/>
        </w:rPr>
        <w:t xml:space="preserve"> </w:t>
      </w:r>
      <w:r w:rsidR="00713673">
        <w:rPr>
          <w:rFonts w:ascii="Arial" w:hAnsi="Arial" w:cs="Arial"/>
          <w:sz w:val="21"/>
          <w:szCs w:val="21"/>
        </w:rPr>
        <w:t>[Exhibition] The Mary Boone Gallery, New York, January 1991</w:t>
      </w:r>
    </w:p>
    <w:p w14:paraId="29159FD6" w14:textId="3DA19734" w:rsidR="00713673" w:rsidRDefault="00713673" w:rsidP="001828DF">
      <w:pPr>
        <w:rPr>
          <w:rFonts w:ascii="Arial" w:hAnsi="Arial" w:cs="Arial"/>
          <w:sz w:val="21"/>
          <w:szCs w:val="21"/>
        </w:rPr>
      </w:pPr>
    </w:p>
    <w:p w14:paraId="7B328426" w14:textId="35231DBF" w:rsidR="00713673" w:rsidRDefault="00713673" w:rsidP="001828DF">
      <w:pPr>
        <w:rPr>
          <w:rFonts w:ascii="Arial" w:hAnsi="Arial" w:cs="Arial"/>
          <w:i/>
          <w:sz w:val="21"/>
          <w:szCs w:val="21"/>
        </w:rPr>
      </w:pPr>
      <w:r>
        <w:rPr>
          <w:rFonts w:ascii="Arial" w:hAnsi="Arial" w:cs="Arial"/>
          <w:sz w:val="21"/>
          <w:szCs w:val="21"/>
        </w:rPr>
        <w:t xml:space="preserve">Fig, 4 Navarro, N, (2019) </w:t>
      </w:r>
      <w:r w:rsidRPr="00713673">
        <w:rPr>
          <w:rFonts w:ascii="Arial" w:hAnsi="Arial" w:cs="Arial"/>
          <w:i/>
          <w:sz w:val="21"/>
          <w:szCs w:val="21"/>
        </w:rPr>
        <w:t>No woman gets an orgasm from cleaning the floor</w:t>
      </w:r>
      <w:r>
        <w:rPr>
          <w:rFonts w:ascii="Arial" w:hAnsi="Arial" w:cs="Arial"/>
          <w:i/>
          <w:sz w:val="21"/>
          <w:szCs w:val="21"/>
        </w:rPr>
        <w:t xml:space="preserve"> Available at:</w:t>
      </w:r>
      <w:r w:rsidRPr="00713673">
        <w:t xml:space="preserve"> </w:t>
      </w:r>
      <w:hyperlink r:id="rId15" w:history="1">
        <w:r w:rsidRPr="00713673">
          <w:rPr>
            <w:rStyle w:val="Hyperlink"/>
            <w:rFonts w:ascii="Arial" w:hAnsi="Arial" w:cs="Arial"/>
            <w:sz w:val="21"/>
            <w:szCs w:val="21"/>
          </w:rPr>
          <w:t>https://www.instagram.com/p/Buv9Bjqn9fh/</w:t>
        </w:r>
      </w:hyperlink>
      <w:r w:rsidRPr="00713673">
        <w:rPr>
          <w:rFonts w:ascii="Arial" w:hAnsi="Arial" w:cs="Arial"/>
          <w:sz w:val="21"/>
          <w:szCs w:val="21"/>
        </w:rPr>
        <w:t>, Accessed on 6.05.19</w:t>
      </w:r>
    </w:p>
    <w:p w14:paraId="1F390A52" w14:textId="6A4DAEC6" w:rsidR="00713673" w:rsidRDefault="00713673" w:rsidP="001828DF">
      <w:pPr>
        <w:rPr>
          <w:rFonts w:ascii="Arial" w:hAnsi="Arial" w:cs="Arial"/>
          <w:i/>
          <w:sz w:val="21"/>
          <w:szCs w:val="21"/>
        </w:rPr>
      </w:pPr>
    </w:p>
    <w:p w14:paraId="0DFF614D" w14:textId="6BA4B4BB" w:rsidR="00713673" w:rsidRPr="00713673" w:rsidRDefault="00713673" w:rsidP="001828DF">
      <w:pPr>
        <w:rPr>
          <w:rFonts w:ascii="Arial" w:hAnsi="Arial" w:cs="Arial"/>
          <w:i/>
          <w:sz w:val="21"/>
          <w:szCs w:val="21"/>
        </w:rPr>
      </w:pPr>
      <w:r w:rsidRPr="00713673">
        <w:rPr>
          <w:rFonts w:ascii="Arial" w:hAnsi="Arial" w:cs="Arial"/>
          <w:sz w:val="21"/>
          <w:szCs w:val="21"/>
        </w:rPr>
        <w:t xml:space="preserve">Fig, 5 </w:t>
      </w:r>
      <w:proofErr w:type="spellStart"/>
      <w:r w:rsidRPr="00713673">
        <w:rPr>
          <w:rFonts w:ascii="Arial" w:hAnsi="Arial" w:cs="Arial"/>
          <w:sz w:val="21"/>
          <w:szCs w:val="21"/>
        </w:rPr>
        <w:t>Dufty</w:t>
      </w:r>
      <w:proofErr w:type="spellEnd"/>
      <w:r w:rsidRPr="00713673">
        <w:rPr>
          <w:rFonts w:ascii="Arial" w:hAnsi="Arial" w:cs="Arial"/>
          <w:sz w:val="21"/>
          <w:szCs w:val="21"/>
        </w:rPr>
        <w:t>, C (2019)</w:t>
      </w:r>
      <w:r>
        <w:rPr>
          <w:rFonts w:ascii="Arial" w:hAnsi="Arial" w:cs="Arial"/>
          <w:i/>
          <w:sz w:val="21"/>
          <w:szCs w:val="21"/>
        </w:rPr>
        <w:t xml:space="preserve"> F is For Female.</w:t>
      </w:r>
    </w:p>
    <w:p w14:paraId="3EC8502C" w14:textId="77777777" w:rsidR="00137FE8" w:rsidRPr="00137FE8" w:rsidRDefault="00137FE8">
      <w:pPr>
        <w:rPr>
          <w:rFonts w:ascii="Arial" w:hAnsi="Arial" w:cs="Arial"/>
          <w:i/>
          <w:sz w:val="21"/>
          <w:szCs w:val="21"/>
        </w:rPr>
      </w:pPr>
    </w:p>
    <w:sectPr w:rsidR="00137FE8" w:rsidRPr="00137FE8" w:rsidSect="0038205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venir Black Oblique">
    <w:panose1 w:val="020B0803020203090204"/>
    <w:charset w:val="4D"/>
    <w:family w:val="swiss"/>
    <w:pitch w:val="variable"/>
    <w:sig w:usb0="800000AF" w:usb1="5000204A" w:usb2="00000000" w:usb3="00000000" w:csb0="0000009B" w:csb1="00000000"/>
  </w:font>
  <w:font w:name="Avenir Book">
    <w:panose1 w:val="02000503020000020003"/>
    <w:charset w:val="00"/>
    <w:family w:val="auto"/>
    <w:pitch w:val="variable"/>
    <w:sig w:usb0="800000A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545394"/>
    <w:multiLevelType w:val="multilevel"/>
    <w:tmpl w:val="31F27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8DF"/>
    <w:rsid w:val="0007465E"/>
    <w:rsid w:val="0009007C"/>
    <w:rsid w:val="000B57B1"/>
    <w:rsid w:val="00137FE8"/>
    <w:rsid w:val="001828DF"/>
    <w:rsid w:val="001E10C4"/>
    <w:rsid w:val="00292E3B"/>
    <w:rsid w:val="00366DD1"/>
    <w:rsid w:val="0038205D"/>
    <w:rsid w:val="00387D1F"/>
    <w:rsid w:val="003B569E"/>
    <w:rsid w:val="003B66DA"/>
    <w:rsid w:val="00413390"/>
    <w:rsid w:val="00470458"/>
    <w:rsid w:val="004F6B23"/>
    <w:rsid w:val="0051029E"/>
    <w:rsid w:val="005E0675"/>
    <w:rsid w:val="0066782A"/>
    <w:rsid w:val="007126A6"/>
    <w:rsid w:val="00713673"/>
    <w:rsid w:val="00804682"/>
    <w:rsid w:val="008046F3"/>
    <w:rsid w:val="00856F57"/>
    <w:rsid w:val="00873AE8"/>
    <w:rsid w:val="008D3768"/>
    <w:rsid w:val="00910D96"/>
    <w:rsid w:val="00917937"/>
    <w:rsid w:val="00945F8E"/>
    <w:rsid w:val="009507B5"/>
    <w:rsid w:val="009E40D1"/>
    <w:rsid w:val="00A27AA4"/>
    <w:rsid w:val="00AB6BAE"/>
    <w:rsid w:val="00AF6C89"/>
    <w:rsid w:val="00B14535"/>
    <w:rsid w:val="00B57C4D"/>
    <w:rsid w:val="00BF4688"/>
    <w:rsid w:val="00D027C4"/>
    <w:rsid w:val="00E052E9"/>
    <w:rsid w:val="00E374C5"/>
    <w:rsid w:val="00E74EF1"/>
    <w:rsid w:val="00FE7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B1762"/>
  <w15:chartTrackingRefBased/>
  <w15:docId w15:val="{3BBB1348-4E41-8F40-AC89-FD71AFA88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682"/>
    <w:rPr>
      <w:rFonts w:ascii="Times New Roman" w:eastAsia="Times New Roman" w:hAnsi="Times New Roman" w:cs="Times New Roman"/>
    </w:rPr>
  </w:style>
  <w:style w:type="paragraph" w:styleId="Heading1">
    <w:name w:val="heading 1"/>
    <w:basedOn w:val="Normal"/>
    <w:link w:val="Heading1Char"/>
    <w:uiPriority w:val="9"/>
    <w:qFormat/>
    <w:rsid w:val="00FE7F2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374C5"/>
    <w:rPr>
      <w:rFonts w:eastAsiaTheme="minorHAnsi"/>
      <w:sz w:val="18"/>
      <w:szCs w:val="18"/>
    </w:rPr>
  </w:style>
  <w:style w:type="character" w:customStyle="1" w:styleId="BalloonTextChar">
    <w:name w:val="Balloon Text Char"/>
    <w:basedOn w:val="DefaultParagraphFont"/>
    <w:link w:val="BalloonText"/>
    <w:uiPriority w:val="99"/>
    <w:semiHidden/>
    <w:rsid w:val="00E374C5"/>
    <w:rPr>
      <w:rFonts w:ascii="Times New Roman" w:hAnsi="Times New Roman" w:cs="Times New Roman"/>
      <w:sz w:val="18"/>
      <w:szCs w:val="18"/>
    </w:rPr>
  </w:style>
  <w:style w:type="character" w:customStyle="1" w:styleId="apple-converted-space">
    <w:name w:val="apple-converted-space"/>
    <w:basedOn w:val="DefaultParagraphFont"/>
    <w:rsid w:val="009E40D1"/>
  </w:style>
  <w:style w:type="character" w:styleId="Emphasis">
    <w:name w:val="Emphasis"/>
    <w:basedOn w:val="DefaultParagraphFont"/>
    <w:uiPriority w:val="20"/>
    <w:qFormat/>
    <w:rsid w:val="009E40D1"/>
    <w:rPr>
      <w:i/>
      <w:iCs/>
    </w:rPr>
  </w:style>
  <w:style w:type="character" w:styleId="Hyperlink">
    <w:name w:val="Hyperlink"/>
    <w:basedOn w:val="DefaultParagraphFont"/>
    <w:uiPriority w:val="99"/>
    <w:unhideWhenUsed/>
    <w:rsid w:val="00BF4688"/>
    <w:rPr>
      <w:color w:val="0000FF"/>
      <w:u w:val="single"/>
    </w:rPr>
  </w:style>
  <w:style w:type="character" w:styleId="UnresolvedMention">
    <w:name w:val="Unresolved Mention"/>
    <w:basedOn w:val="DefaultParagraphFont"/>
    <w:uiPriority w:val="99"/>
    <w:semiHidden/>
    <w:unhideWhenUsed/>
    <w:rsid w:val="00BF4688"/>
    <w:rPr>
      <w:color w:val="605E5C"/>
      <w:shd w:val="clear" w:color="auto" w:fill="E1DFDD"/>
    </w:rPr>
  </w:style>
  <w:style w:type="character" w:customStyle="1" w:styleId="citationref">
    <w:name w:val="citationref"/>
    <w:basedOn w:val="DefaultParagraphFont"/>
    <w:rsid w:val="00910D96"/>
  </w:style>
  <w:style w:type="character" w:customStyle="1" w:styleId="Heading1Char">
    <w:name w:val="Heading 1 Char"/>
    <w:basedOn w:val="DefaultParagraphFont"/>
    <w:link w:val="Heading1"/>
    <w:uiPriority w:val="9"/>
    <w:rsid w:val="00FE7F29"/>
    <w:rPr>
      <w:rFonts w:ascii="Times New Roman" w:eastAsia="Times New Roman" w:hAnsi="Times New Roman" w:cs="Times New Roman"/>
      <w:b/>
      <w:bCs/>
      <w:kern w:val="36"/>
      <w:sz w:val="48"/>
      <w:szCs w:val="48"/>
    </w:rPr>
  </w:style>
  <w:style w:type="character" w:customStyle="1" w:styleId="article-author">
    <w:name w:val="article-author"/>
    <w:basedOn w:val="DefaultParagraphFont"/>
    <w:rsid w:val="00873AE8"/>
  </w:style>
  <w:style w:type="character" w:customStyle="1" w:styleId="article-published-date">
    <w:name w:val="article-published-date"/>
    <w:basedOn w:val="DefaultParagraphFont"/>
    <w:rsid w:val="00873AE8"/>
  </w:style>
  <w:style w:type="paragraph" w:styleId="NormalWeb">
    <w:name w:val="Normal (Web)"/>
    <w:basedOn w:val="Normal"/>
    <w:uiPriority w:val="99"/>
    <w:unhideWhenUsed/>
    <w:rsid w:val="00945F8E"/>
    <w:pPr>
      <w:spacing w:before="100" w:beforeAutospacing="1" w:after="100" w:afterAutospacing="1"/>
    </w:pPr>
  </w:style>
  <w:style w:type="paragraph" w:customStyle="1" w:styleId="u-mb-2">
    <w:name w:val="u-mb-2"/>
    <w:basedOn w:val="Normal"/>
    <w:rsid w:val="00804682"/>
    <w:pPr>
      <w:spacing w:before="100" w:beforeAutospacing="1" w:after="100" w:afterAutospacing="1"/>
    </w:pPr>
  </w:style>
  <w:style w:type="character" w:customStyle="1" w:styleId="authorsname">
    <w:name w:val="authors__name"/>
    <w:basedOn w:val="DefaultParagraphFont"/>
    <w:rsid w:val="00804682"/>
  </w:style>
  <w:style w:type="character" w:styleId="FollowedHyperlink">
    <w:name w:val="FollowedHyperlink"/>
    <w:basedOn w:val="DefaultParagraphFont"/>
    <w:uiPriority w:val="99"/>
    <w:semiHidden/>
    <w:unhideWhenUsed/>
    <w:rsid w:val="000900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06481">
      <w:bodyDiv w:val="1"/>
      <w:marLeft w:val="0"/>
      <w:marRight w:val="0"/>
      <w:marTop w:val="0"/>
      <w:marBottom w:val="0"/>
      <w:divBdr>
        <w:top w:val="none" w:sz="0" w:space="0" w:color="auto"/>
        <w:left w:val="none" w:sz="0" w:space="0" w:color="auto"/>
        <w:bottom w:val="none" w:sz="0" w:space="0" w:color="auto"/>
        <w:right w:val="none" w:sz="0" w:space="0" w:color="auto"/>
      </w:divBdr>
    </w:div>
    <w:div w:id="144859365">
      <w:bodyDiv w:val="1"/>
      <w:marLeft w:val="0"/>
      <w:marRight w:val="0"/>
      <w:marTop w:val="0"/>
      <w:marBottom w:val="0"/>
      <w:divBdr>
        <w:top w:val="none" w:sz="0" w:space="0" w:color="auto"/>
        <w:left w:val="none" w:sz="0" w:space="0" w:color="auto"/>
        <w:bottom w:val="none" w:sz="0" w:space="0" w:color="auto"/>
        <w:right w:val="none" w:sz="0" w:space="0" w:color="auto"/>
      </w:divBdr>
    </w:div>
    <w:div w:id="150219691">
      <w:bodyDiv w:val="1"/>
      <w:marLeft w:val="0"/>
      <w:marRight w:val="0"/>
      <w:marTop w:val="0"/>
      <w:marBottom w:val="0"/>
      <w:divBdr>
        <w:top w:val="none" w:sz="0" w:space="0" w:color="auto"/>
        <w:left w:val="none" w:sz="0" w:space="0" w:color="auto"/>
        <w:bottom w:val="none" w:sz="0" w:space="0" w:color="auto"/>
        <w:right w:val="none" w:sz="0" w:space="0" w:color="auto"/>
      </w:divBdr>
    </w:div>
    <w:div w:id="187372691">
      <w:bodyDiv w:val="1"/>
      <w:marLeft w:val="0"/>
      <w:marRight w:val="0"/>
      <w:marTop w:val="0"/>
      <w:marBottom w:val="0"/>
      <w:divBdr>
        <w:top w:val="none" w:sz="0" w:space="0" w:color="auto"/>
        <w:left w:val="none" w:sz="0" w:space="0" w:color="auto"/>
        <w:bottom w:val="none" w:sz="0" w:space="0" w:color="auto"/>
        <w:right w:val="none" w:sz="0" w:space="0" w:color="auto"/>
      </w:divBdr>
    </w:div>
    <w:div w:id="215360119">
      <w:bodyDiv w:val="1"/>
      <w:marLeft w:val="0"/>
      <w:marRight w:val="0"/>
      <w:marTop w:val="0"/>
      <w:marBottom w:val="0"/>
      <w:divBdr>
        <w:top w:val="none" w:sz="0" w:space="0" w:color="auto"/>
        <w:left w:val="none" w:sz="0" w:space="0" w:color="auto"/>
        <w:bottom w:val="none" w:sz="0" w:space="0" w:color="auto"/>
        <w:right w:val="none" w:sz="0" w:space="0" w:color="auto"/>
      </w:divBdr>
    </w:div>
    <w:div w:id="412315461">
      <w:bodyDiv w:val="1"/>
      <w:marLeft w:val="0"/>
      <w:marRight w:val="0"/>
      <w:marTop w:val="0"/>
      <w:marBottom w:val="0"/>
      <w:divBdr>
        <w:top w:val="none" w:sz="0" w:space="0" w:color="auto"/>
        <w:left w:val="none" w:sz="0" w:space="0" w:color="auto"/>
        <w:bottom w:val="none" w:sz="0" w:space="0" w:color="auto"/>
        <w:right w:val="none" w:sz="0" w:space="0" w:color="auto"/>
      </w:divBdr>
    </w:div>
    <w:div w:id="448472936">
      <w:bodyDiv w:val="1"/>
      <w:marLeft w:val="0"/>
      <w:marRight w:val="0"/>
      <w:marTop w:val="0"/>
      <w:marBottom w:val="0"/>
      <w:divBdr>
        <w:top w:val="none" w:sz="0" w:space="0" w:color="auto"/>
        <w:left w:val="none" w:sz="0" w:space="0" w:color="auto"/>
        <w:bottom w:val="none" w:sz="0" w:space="0" w:color="auto"/>
        <w:right w:val="none" w:sz="0" w:space="0" w:color="auto"/>
      </w:divBdr>
    </w:div>
    <w:div w:id="521825659">
      <w:bodyDiv w:val="1"/>
      <w:marLeft w:val="0"/>
      <w:marRight w:val="0"/>
      <w:marTop w:val="0"/>
      <w:marBottom w:val="0"/>
      <w:divBdr>
        <w:top w:val="none" w:sz="0" w:space="0" w:color="auto"/>
        <w:left w:val="none" w:sz="0" w:space="0" w:color="auto"/>
        <w:bottom w:val="none" w:sz="0" w:space="0" w:color="auto"/>
        <w:right w:val="none" w:sz="0" w:space="0" w:color="auto"/>
      </w:divBdr>
    </w:div>
    <w:div w:id="684788795">
      <w:bodyDiv w:val="1"/>
      <w:marLeft w:val="0"/>
      <w:marRight w:val="0"/>
      <w:marTop w:val="0"/>
      <w:marBottom w:val="0"/>
      <w:divBdr>
        <w:top w:val="none" w:sz="0" w:space="0" w:color="auto"/>
        <w:left w:val="none" w:sz="0" w:space="0" w:color="auto"/>
        <w:bottom w:val="none" w:sz="0" w:space="0" w:color="auto"/>
        <w:right w:val="none" w:sz="0" w:space="0" w:color="auto"/>
      </w:divBdr>
    </w:div>
    <w:div w:id="720714647">
      <w:bodyDiv w:val="1"/>
      <w:marLeft w:val="0"/>
      <w:marRight w:val="0"/>
      <w:marTop w:val="0"/>
      <w:marBottom w:val="0"/>
      <w:divBdr>
        <w:top w:val="none" w:sz="0" w:space="0" w:color="auto"/>
        <w:left w:val="none" w:sz="0" w:space="0" w:color="auto"/>
        <w:bottom w:val="none" w:sz="0" w:space="0" w:color="auto"/>
        <w:right w:val="none" w:sz="0" w:space="0" w:color="auto"/>
      </w:divBdr>
    </w:div>
    <w:div w:id="972296238">
      <w:bodyDiv w:val="1"/>
      <w:marLeft w:val="0"/>
      <w:marRight w:val="0"/>
      <w:marTop w:val="0"/>
      <w:marBottom w:val="0"/>
      <w:divBdr>
        <w:top w:val="none" w:sz="0" w:space="0" w:color="auto"/>
        <w:left w:val="none" w:sz="0" w:space="0" w:color="auto"/>
        <w:bottom w:val="none" w:sz="0" w:space="0" w:color="auto"/>
        <w:right w:val="none" w:sz="0" w:space="0" w:color="auto"/>
      </w:divBdr>
    </w:div>
    <w:div w:id="977613166">
      <w:bodyDiv w:val="1"/>
      <w:marLeft w:val="0"/>
      <w:marRight w:val="0"/>
      <w:marTop w:val="0"/>
      <w:marBottom w:val="0"/>
      <w:divBdr>
        <w:top w:val="none" w:sz="0" w:space="0" w:color="auto"/>
        <w:left w:val="none" w:sz="0" w:space="0" w:color="auto"/>
        <w:bottom w:val="none" w:sz="0" w:space="0" w:color="auto"/>
        <w:right w:val="none" w:sz="0" w:space="0" w:color="auto"/>
      </w:divBdr>
    </w:div>
    <w:div w:id="1063603172">
      <w:bodyDiv w:val="1"/>
      <w:marLeft w:val="0"/>
      <w:marRight w:val="0"/>
      <w:marTop w:val="0"/>
      <w:marBottom w:val="0"/>
      <w:divBdr>
        <w:top w:val="none" w:sz="0" w:space="0" w:color="auto"/>
        <w:left w:val="none" w:sz="0" w:space="0" w:color="auto"/>
        <w:bottom w:val="none" w:sz="0" w:space="0" w:color="auto"/>
        <w:right w:val="none" w:sz="0" w:space="0" w:color="auto"/>
      </w:divBdr>
    </w:div>
    <w:div w:id="1191407602">
      <w:bodyDiv w:val="1"/>
      <w:marLeft w:val="0"/>
      <w:marRight w:val="0"/>
      <w:marTop w:val="0"/>
      <w:marBottom w:val="0"/>
      <w:divBdr>
        <w:top w:val="none" w:sz="0" w:space="0" w:color="auto"/>
        <w:left w:val="none" w:sz="0" w:space="0" w:color="auto"/>
        <w:bottom w:val="none" w:sz="0" w:space="0" w:color="auto"/>
        <w:right w:val="none" w:sz="0" w:space="0" w:color="auto"/>
      </w:divBdr>
    </w:div>
    <w:div w:id="1320579566">
      <w:bodyDiv w:val="1"/>
      <w:marLeft w:val="0"/>
      <w:marRight w:val="0"/>
      <w:marTop w:val="0"/>
      <w:marBottom w:val="0"/>
      <w:divBdr>
        <w:top w:val="none" w:sz="0" w:space="0" w:color="auto"/>
        <w:left w:val="none" w:sz="0" w:space="0" w:color="auto"/>
        <w:bottom w:val="none" w:sz="0" w:space="0" w:color="auto"/>
        <w:right w:val="none" w:sz="0" w:space="0" w:color="auto"/>
      </w:divBdr>
      <w:divsChild>
        <w:div w:id="1854687259">
          <w:marLeft w:val="0"/>
          <w:marRight w:val="525"/>
          <w:marTop w:val="0"/>
          <w:marBottom w:val="0"/>
          <w:divBdr>
            <w:top w:val="none" w:sz="0" w:space="0" w:color="auto"/>
            <w:left w:val="none" w:sz="0" w:space="0" w:color="auto"/>
            <w:bottom w:val="none" w:sz="0" w:space="0" w:color="auto"/>
            <w:right w:val="none" w:sz="0" w:space="0" w:color="auto"/>
          </w:divBdr>
        </w:div>
      </w:divsChild>
    </w:div>
    <w:div w:id="1536117937">
      <w:bodyDiv w:val="1"/>
      <w:marLeft w:val="0"/>
      <w:marRight w:val="0"/>
      <w:marTop w:val="0"/>
      <w:marBottom w:val="0"/>
      <w:divBdr>
        <w:top w:val="none" w:sz="0" w:space="0" w:color="auto"/>
        <w:left w:val="none" w:sz="0" w:space="0" w:color="auto"/>
        <w:bottom w:val="none" w:sz="0" w:space="0" w:color="auto"/>
        <w:right w:val="none" w:sz="0" w:space="0" w:color="auto"/>
      </w:divBdr>
    </w:div>
    <w:div w:id="1949964333">
      <w:bodyDiv w:val="1"/>
      <w:marLeft w:val="0"/>
      <w:marRight w:val="0"/>
      <w:marTop w:val="0"/>
      <w:marBottom w:val="0"/>
      <w:divBdr>
        <w:top w:val="none" w:sz="0" w:space="0" w:color="auto"/>
        <w:left w:val="none" w:sz="0" w:space="0" w:color="auto"/>
        <w:bottom w:val="none" w:sz="0" w:space="0" w:color="auto"/>
        <w:right w:val="none" w:sz="0" w:space="0" w:color="auto"/>
      </w:divBdr>
    </w:div>
    <w:div w:id="1954169636">
      <w:bodyDiv w:val="1"/>
      <w:marLeft w:val="0"/>
      <w:marRight w:val="0"/>
      <w:marTop w:val="0"/>
      <w:marBottom w:val="0"/>
      <w:divBdr>
        <w:top w:val="none" w:sz="0" w:space="0" w:color="auto"/>
        <w:left w:val="none" w:sz="0" w:space="0" w:color="auto"/>
        <w:bottom w:val="none" w:sz="0" w:space="0" w:color="auto"/>
        <w:right w:val="none" w:sz="0" w:space="0" w:color="auto"/>
      </w:divBdr>
      <w:divsChild>
        <w:div w:id="1137142284">
          <w:marLeft w:val="0"/>
          <w:marRight w:val="0"/>
          <w:marTop w:val="0"/>
          <w:marBottom w:val="0"/>
          <w:divBdr>
            <w:top w:val="none" w:sz="0" w:space="0" w:color="auto"/>
            <w:left w:val="none" w:sz="0" w:space="0" w:color="auto"/>
            <w:bottom w:val="none" w:sz="0" w:space="0" w:color="auto"/>
            <w:right w:val="none" w:sz="0" w:space="0" w:color="auto"/>
          </w:divBdr>
          <w:divsChild>
            <w:div w:id="1023701745">
              <w:marLeft w:val="0"/>
              <w:marRight w:val="0"/>
              <w:marTop w:val="0"/>
              <w:marBottom w:val="0"/>
              <w:divBdr>
                <w:top w:val="none" w:sz="0" w:space="0" w:color="auto"/>
                <w:left w:val="none" w:sz="0" w:space="0" w:color="auto"/>
                <w:bottom w:val="none" w:sz="0" w:space="0" w:color="auto"/>
                <w:right w:val="none" w:sz="0" w:space="0" w:color="auto"/>
              </w:divBdr>
              <w:divsChild>
                <w:div w:id="193115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840791">
      <w:bodyDiv w:val="1"/>
      <w:marLeft w:val="0"/>
      <w:marRight w:val="0"/>
      <w:marTop w:val="0"/>
      <w:marBottom w:val="0"/>
      <w:divBdr>
        <w:top w:val="none" w:sz="0" w:space="0" w:color="auto"/>
        <w:left w:val="none" w:sz="0" w:space="0" w:color="auto"/>
        <w:bottom w:val="none" w:sz="0" w:space="0" w:color="auto"/>
        <w:right w:val="none" w:sz="0" w:space="0" w:color="auto"/>
      </w:divBdr>
    </w:div>
    <w:div w:id="2108577624">
      <w:bodyDiv w:val="1"/>
      <w:marLeft w:val="0"/>
      <w:marRight w:val="0"/>
      <w:marTop w:val="0"/>
      <w:marBottom w:val="0"/>
      <w:divBdr>
        <w:top w:val="none" w:sz="0" w:space="0" w:color="auto"/>
        <w:left w:val="none" w:sz="0" w:space="0" w:color="auto"/>
        <w:bottom w:val="none" w:sz="0" w:space="0" w:color="auto"/>
        <w:right w:val="none" w:sz="0" w:space="0" w:color="auto"/>
      </w:divBdr>
    </w:div>
    <w:div w:id="2140763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133-010-9164-y" TargetMode="External"/><Relationship Id="rId13" Type="http://schemas.openxmlformats.org/officeDocument/2006/relationships/hyperlink" Target="http://collections.museumca.org/?q=collection-item/2010544767-0"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doi.org/10.1177/147035720505340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image" Target="media/image5.emf"/><Relationship Id="rId5" Type="http://schemas.openxmlformats.org/officeDocument/2006/relationships/hyperlink" Target="https://www.kontour.com/about/" TargetMode="External"/><Relationship Id="rId15" Type="http://schemas.openxmlformats.org/officeDocument/2006/relationships/hyperlink" Target="https://www.instagram.com/p/Buv9Bjqn9fh/" TargetMode="Externa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google.com/doodles/international-womens-day-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1678</Words>
  <Characters>9570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Chance Dufty (1803696)</dc:creator>
  <cp:keywords/>
  <dc:description/>
  <cp:lastModifiedBy>Chance Dufty (1803696)</cp:lastModifiedBy>
  <cp:revision>4</cp:revision>
  <dcterms:created xsi:type="dcterms:W3CDTF">2019-05-06T21:24:00Z</dcterms:created>
  <dcterms:modified xsi:type="dcterms:W3CDTF">2019-05-06T21:27:00Z</dcterms:modified>
</cp:coreProperties>
</file>