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9583753"/>
        <w:docPartObj>
          <w:docPartGallery w:val="Cover Pages"/>
          <w:docPartUnique/>
        </w:docPartObj>
      </w:sdtPr>
      <w:sdtEndPr>
        <w:rPr>
          <w:b/>
          <w:bCs/>
          <w:u w:val="single"/>
        </w:rPr>
      </w:sdtEndPr>
      <w:sdtContent>
        <w:p w14:paraId="4D4AB084" w14:textId="3F927845" w:rsidR="000674B6" w:rsidRDefault="000674B6">
          <w:r>
            <w:rPr>
              <w:noProof/>
            </w:rPr>
            <mc:AlternateContent>
              <mc:Choice Requires="wpg">
                <w:drawing>
                  <wp:anchor distT="0" distB="0" distL="114300" distR="114300" simplePos="0" relativeHeight="251685888" behindDoc="1" locked="0" layoutInCell="1" allowOverlap="1" wp14:anchorId="4562A0A1" wp14:editId="73B910CF">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3FDF7C" w14:textId="792C4EE0" w:rsidR="000674B6" w:rsidRDefault="000674B6">
                                      <w:pPr>
                                        <w:pStyle w:val="NoSpacing"/>
                                        <w:spacing w:before="120"/>
                                        <w:jc w:val="center"/>
                                        <w:rPr>
                                          <w:color w:val="FFFFFF" w:themeColor="background1"/>
                                        </w:rPr>
                                      </w:pPr>
                                      <w:r>
                                        <w:rPr>
                                          <w:color w:val="FFFFFF" w:themeColor="background1"/>
                                        </w:rPr>
                                        <w:t>David Veater (2520276)</w:t>
                                      </w:r>
                                    </w:p>
                                  </w:sdtContent>
                                </w:sdt>
                                <w:p w14:paraId="426D47C7" w14:textId="77658DBA" w:rsidR="000674B6" w:rsidRDefault="000674B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A0188E" w14:textId="20B36D1E" w:rsidR="000674B6" w:rsidRDefault="000674B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Assignment 2 Academic skills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62A0A1" id="Group 62" o:spid="_x0000_s1026" style="position:absolute;margin-left:0;margin-top:0;width:540.55pt;height:718.4pt;z-index:-2516305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3FDF7C" w14:textId="792C4EE0" w:rsidR="000674B6" w:rsidRDefault="000674B6">
                                <w:pPr>
                                  <w:pStyle w:val="NoSpacing"/>
                                  <w:spacing w:before="120"/>
                                  <w:jc w:val="center"/>
                                  <w:rPr>
                                    <w:color w:val="FFFFFF" w:themeColor="background1"/>
                                  </w:rPr>
                                </w:pPr>
                                <w:r>
                                  <w:rPr>
                                    <w:color w:val="FFFFFF" w:themeColor="background1"/>
                                  </w:rPr>
                                  <w:t>David Veater (2520276)</w:t>
                                </w:r>
                              </w:p>
                            </w:sdtContent>
                          </w:sdt>
                          <w:p w14:paraId="426D47C7" w14:textId="77658DBA" w:rsidR="000674B6" w:rsidRDefault="000674B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A0188E" w14:textId="20B36D1E" w:rsidR="000674B6" w:rsidRDefault="000674B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Assignment 2 Academic skills </w:t>
                                </w:r>
                              </w:p>
                            </w:sdtContent>
                          </w:sdt>
                        </w:txbxContent>
                      </v:textbox>
                    </v:shape>
                    <w10:wrap anchorx="page" anchory="page"/>
                  </v:group>
                </w:pict>
              </mc:Fallback>
            </mc:AlternateContent>
          </w:r>
        </w:p>
        <w:p w14:paraId="2F73F4C2" w14:textId="108AB21E" w:rsidR="000674B6" w:rsidRDefault="000674B6">
          <w:pPr>
            <w:rPr>
              <w:b/>
              <w:bCs/>
              <w:u w:val="single"/>
            </w:rPr>
          </w:pPr>
          <w:r>
            <w:rPr>
              <w:b/>
              <w:bCs/>
              <w:u w:val="single"/>
            </w:rPr>
            <w:br w:type="page"/>
          </w:r>
        </w:p>
      </w:sdtContent>
    </w:sdt>
    <w:p w14:paraId="72D84E0E" w14:textId="3727EB88" w:rsidR="00E730EC" w:rsidRPr="00F90084" w:rsidRDefault="00FF6844">
      <w:pPr>
        <w:rPr>
          <w:b/>
          <w:bCs/>
          <w:sz w:val="28"/>
          <w:szCs w:val="28"/>
          <w:u w:val="single"/>
        </w:rPr>
      </w:pPr>
      <w:r w:rsidRPr="00F90084">
        <w:rPr>
          <w:b/>
          <w:bCs/>
          <w:sz w:val="28"/>
          <w:szCs w:val="28"/>
          <w:u w:val="single"/>
        </w:rPr>
        <w:lastRenderedPageBreak/>
        <w:t>Contents Table</w:t>
      </w:r>
      <w:r w:rsidRPr="00F90084">
        <w:rPr>
          <w:b/>
          <w:bCs/>
          <w:sz w:val="28"/>
          <w:szCs w:val="28"/>
          <w:u w:val="single"/>
        </w:rPr>
        <w:br/>
      </w:r>
    </w:p>
    <w:p w14:paraId="6B1039C1" w14:textId="77777777" w:rsidR="00FF6844" w:rsidRPr="00F90084" w:rsidRDefault="00FF6844" w:rsidP="00FF6844">
      <w:pPr>
        <w:pStyle w:val="ListParagraph"/>
        <w:numPr>
          <w:ilvl w:val="0"/>
          <w:numId w:val="2"/>
        </w:numPr>
      </w:pPr>
      <w:r w:rsidRPr="00F90084">
        <w:t xml:space="preserve">Introduction </w:t>
      </w:r>
    </w:p>
    <w:p w14:paraId="43745729" w14:textId="77777777" w:rsidR="00F90084" w:rsidRPr="00F90084" w:rsidRDefault="00FF6844" w:rsidP="00F90084">
      <w:pPr>
        <w:pStyle w:val="ListParagraph"/>
        <w:numPr>
          <w:ilvl w:val="0"/>
          <w:numId w:val="2"/>
        </w:numPr>
      </w:pPr>
      <w:r w:rsidRPr="00F90084">
        <w:t xml:space="preserve">Presentation skills and Reflection </w:t>
      </w:r>
      <w:r w:rsidRPr="00F90084">
        <w:br/>
        <w:t>2.1 4 screenshots from the initial presentation presented by the student</w:t>
      </w:r>
    </w:p>
    <w:p w14:paraId="7339A07A" w14:textId="350F231D" w:rsidR="00FF6844" w:rsidRPr="00F90084" w:rsidRDefault="00FF6844" w:rsidP="00FF6844">
      <w:pPr>
        <w:pStyle w:val="ListParagraph"/>
        <w:numPr>
          <w:ilvl w:val="1"/>
          <w:numId w:val="2"/>
        </w:numPr>
      </w:pPr>
      <w:r w:rsidRPr="00F90084">
        <w:t>Aspects that could be improved to enhance future presentation</w:t>
      </w:r>
    </w:p>
    <w:p w14:paraId="424A5798" w14:textId="77777777" w:rsidR="00FF6844" w:rsidRPr="00F90084" w:rsidRDefault="00FF6844" w:rsidP="00FF6844">
      <w:pPr>
        <w:pStyle w:val="ListParagraph"/>
        <w:numPr>
          <w:ilvl w:val="0"/>
          <w:numId w:val="2"/>
        </w:numPr>
      </w:pPr>
      <w:r w:rsidRPr="00F90084">
        <w:t>Self Evaluation and progression</w:t>
      </w:r>
    </w:p>
    <w:p w14:paraId="75D2ACB8" w14:textId="2CCDB46A" w:rsidR="00FF6844" w:rsidRPr="00F90084" w:rsidRDefault="00FF6844" w:rsidP="00FF6844">
      <w:pPr>
        <w:pStyle w:val="ListParagraph"/>
        <w:ind w:left="1080"/>
      </w:pPr>
      <w:r w:rsidRPr="00F90084">
        <w:t>3.1 Self evaluation</w:t>
      </w:r>
    </w:p>
    <w:p w14:paraId="1F6C7319" w14:textId="09420237" w:rsidR="006A2B95" w:rsidRPr="00F90084" w:rsidRDefault="00FF6844" w:rsidP="006A2B95">
      <w:pPr>
        <w:pStyle w:val="ListParagraph"/>
        <w:ind w:left="1080"/>
      </w:pPr>
      <w:r w:rsidRPr="00F90084">
        <w:t xml:space="preserve">3.2 </w:t>
      </w:r>
      <w:r w:rsidR="004773A5" w:rsidRPr="00F90084">
        <w:t>Strengths</w:t>
      </w:r>
      <w:r w:rsidR="00577D4C" w:rsidRPr="00F90084">
        <w:t>/</w:t>
      </w:r>
      <w:r w:rsidRPr="00F90084">
        <w:t>Weaknesses and SMART guidelines</w:t>
      </w:r>
    </w:p>
    <w:p w14:paraId="3F8EFE11" w14:textId="6AC556E4" w:rsidR="006A2B95" w:rsidRPr="00F90084" w:rsidRDefault="006A2B95" w:rsidP="006A2B95">
      <w:pPr>
        <w:pStyle w:val="ListParagraph"/>
        <w:numPr>
          <w:ilvl w:val="0"/>
          <w:numId w:val="2"/>
        </w:numPr>
      </w:pPr>
      <w:r w:rsidRPr="00F90084">
        <w:t>Action Plans and Gantt charts</w:t>
      </w:r>
    </w:p>
    <w:p w14:paraId="1C71AB07" w14:textId="77777777" w:rsidR="00446A47" w:rsidRPr="00F90084" w:rsidRDefault="006A2B95" w:rsidP="00446A47">
      <w:pPr>
        <w:pStyle w:val="ListParagraph"/>
        <w:ind w:left="1080"/>
      </w:pPr>
      <w:r w:rsidRPr="00F90084">
        <w:t>4.1 Action Plan</w:t>
      </w:r>
      <w:r w:rsidRPr="00F90084">
        <w:br/>
        <w:t>4.2 Demonstration of completing action plan</w:t>
      </w:r>
    </w:p>
    <w:p w14:paraId="6CCEE365" w14:textId="77777777" w:rsidR="000674B6" w:rsidRDefault="00105A01" w:rsidP="000674B6">
      <w:pPr>
        <w:pStyle w:val="ListParagraph"/>
        <w:ind w:left="1080"/>
      </w:pPr>
      <w:r w:rsidRPr="00F90084">
        <w:t xml:space="preserve">5. </w:t>
      </w:r>
      <w:r w:rsidR="006A2B95" w:rsidRPr="00F90084">
        <w:t xml:space="preserve"> </w:t>
      </w:r>
      <w:r w:rsidR="005C1962" w:rsidRPr="00F90084">
        <w:t>T</w:t>
      </w:r>
      <w:r w:rsidR="006A2B95" w:rsidRPr="00F90084">
        <w:t>ools</w:t>
      </w:r>
      <w:r w:rsidRPr="00F90084">
        <w:t xml:space="preserve"> used</w:t>
      </w:r>
      <w:r w:rsidR="006A2B95" w:rsidRPr="00F90084">
        <w:t xml:space="preserve"> to enhance productivity </w:t>
      </w:r>
      <w:r w:rsidR="006A2B95" w:rsidRPr="00F90084">
        <w:br/>
        <w:t xml:space="preserve">5.1 Tools </w:t>
      </w:r>
      <w:r w:rsidR="006A2B95" w:rsidRPr="00F90084">
        <w:br/>
        <w:t xml:space="preserve">5.2 Using Excel spreadsheets </w:t>
      </w:r>
      <w:r w:rsidR="006A2B95" w:rsidRPr="00F90084">
        <w:br/>
        <w:t>5.3 depicting data form graphs and tables</w:t>
      </w:r>
      <w:r w:rsidR="006A2B95" w:rsidRPr="00F90084">
        <w:br/>
      </w:r>
    </w:p>
    <w:p w14:paraId="3E513CAB" w14:textId="4B7FD279" w:rsidR="00E730EC" w:rsidRDefault="006A2B95" w:rsidP="000674B6">
      <w:r>
        <w:br/>
      </w:r>
      <w:r w:rsidRPr="000674B6">
        <w:rPr>
          <w:b/>
          <w:bCs/>
          <w:u w:val="single"/>
        </w:rPr>
        <w:t>Introduction</w:t>
      </w:r>
      <w:r w:rsidRPr="000674B6">
        <w:rPr>
          <w:b/>
          <w:bCs/>
          <w:u w:val="single"/>
        </w:rPr>
        <w:br/>
      </w:r>
      <w:r w:rsidRPr="000674B6">
        <w:rPr>
          <w:b/>
          <w:bCs/>
          <w:u w:val="single"/>
        </w:rPr>
        <w:br/>
      </w:r>
      <w:r w:rsidR="00F90084">
        <w:t>This report will be discussing a student’s academic skills referencing the initial power point they delivered and things the student learnt whilst also feedback the student could use to improve upon. Next the report will be looking at a self-evaluation of the student and creating targets following smart guidelines that will allow the student to improve their weaknesses. This report will then look at action plans set for the student and Gantt charts. After this the report will be looking at the tools used by the student such as looking at their excel abilities, depicting data, and use of screengrabs.</w:t>
      </w:r>
      <w:r w:rsidR="00F90084">
        <w:br/>
      </w:r>
    </w:p>
    <w:p w14:paraId="56729FDA" w14:textId="0F56614D" w:rsidR="00E730EC" w:rsidRDefault="00E730EC"/>
    <w:p w14:paraId="5F18B786" w14:textId="6E0DC2A1" w:rsidR="00E730EC" w:rsidRPr="0010278C" w:rsidRDefault="0010278C">
      <w:pPr>
        <w:rPr>
          <w:b/>
          <w:bCs/>
          <w:u w:val="single"/>
        </w:rPr>
      </w:pPr>
      <w:r w:rsidRPr="0010278C">
        <w:rPr>
          <w:b/>
          <w:bCs/>
          <w:u w:val="single"/>
        </w:rPr>
        <w:t>Presentation skills and reflection</w:t>
      </w:r>
    </w:p>
    <w:p w14:paraId="4D2A16C3" w14:textId="77777777" w:rsidR="00E730EC" w:rsidRDefault="00E730EC"/>
    <w:p w14:paraId="4B61A980" w14:textId="267FC599" w:rsidR="00E730EC" w:rsidRDefault="0010278C">
      <w:r>
        <w:t xml:space="preserve">On the </w:t>
      </w:r>
      <w:r w:rsidR="00F90084">
        <w:t>14</w:t>
      </w:r>
      <w:r w:rsidR="00F90084" w:rsidRPr="00F90084">
        <w:rPr>
          <w:vertAlign w:val="superscript"/>
        </w:rPr>
        <w:t>th</w:t>
      </w:r>
      <w:r>
        <w:t xml:space="preserve"> of October the student needed to present </w:t>
      </w:r>
      <w:r w:rsidR="00C96308">
        <w:t>an</w:t>
      </w:r>
      <w:r>
        <w:t xml:space="preserve"> </w:t>
      </w:r>
      <w:r w:rsidR="00A71B0D">
        <w:t>Icebreaker powerpoint presentation</w:t>
      </w:r>
      <w:r w:rsidR="00233D24">
        <w:t>. An Icebreaker by Cambridge dictionary definition is “a game or activity that is used to introduce people to each other so that they feel more relaxed together”</w:t>
      </w:r>
      <w:r w:rsidR="00DE2638">
        <w:t xml:space="preserve"> </w:t>
      </w:r>
      <w:sdt>
        <w:sdtPr>
          <w:id w:val="-729307822"/>
          <w:citation/>
        </w:sdtPr>
        <w:sdtContent>
          <w:r w:rsidR="00DE2638">
            <w:fldChar w:fldCharType="begin"/>
          </w:r>
          <w:r w:rsidR="00DE2638">
            <w:instrText xml:space="preserve"> CITATION Cam26 \l 2057 </w:instrText>
          </w:r>
          <w:r w:rsidR="00DE2638">
            <w:fldChar w:fldCharType="separate"/>
          </w:r>
          <w:r w:rsidR="00FC3133" w:rsidRPr="00FC3133">
            <w:rPr>
              <w:noProof/>
            </w:rPr>
            <w:t>[1]</w:t>
          </w:r>
          <w:r w:rsidR="00DE2638">
            <w:fldChar w:fldCharType="end"/>
          </w:r>
        </w:sdtContent>
      </w:sdt>
      <w:r w:rsidR="00233D24">
        <w:t xml:space="preserve">, </w:t>
      </w:r>
      <w:r w:rsidR="00057AD2">
        <w:t xml:space="preserve"> </w:t>
      </w:r>
      <w:r w:rsidR="00233D24">
        <w:t xml:space="preserve">researching Icebreakers first, the student set out to create an entertaining and enjoyable presentation while providing information about themself. </w:t>
      </w:r>
    </w:p>
    <w:p w14:paraId="1A7310D8" w14:textId="32BD555C" w:rsidR="00E730EC" w:rsidRDefault="008D0ED9">
      <w:r w:rsidRPr="008D0ED9">
        <w:lastRenderedPageBreak/>
        <w:drawing>
          <wp:anchor distT="0" distB="0" distL="114300" distR="114300" simplePos="0" relativeHeight="251686912" behindDoc="0" locked="0" layoutInCell="1" allowOverlap="1" wp14:anchorId="54885C4B" wp14:editId="2480798C">
            <wp:simplePos x="0" y="0"/>
            <wp:positionH relativeFrom="page">
              <wp:posOffset>4002405</wp:posOffset>
            </wp:positionH>
            <wp:positionV relativeFrom="paragraph">
              <wp:posOffset>284480</wp:posOffset>
            </wp:positionV>
            <wp:extent cx="3256280" cy="1834515"/>
            <wp:effectExtent l="0" t="0" r="1270" b="0"/>
            <wp:wrapSquare wrapText="bothSides"/>
            <wp:docPr id="1682681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681510" name="Picture 1"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6280" cy="18345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D4C1967" wp14:editId="35ED20B0">
            <wp:simplePos x="0" y="0"/>
            <wp:positionH relativeFrom="margin">
              <wp:posOffset>3130790</wp:posOffset>
            </wp:positionH>
            <wp:positionV relativeFrom="paragraph">
              <wp:posOffset>2175881</wp:posOffset>
            </wp:positionV>
            <wp:extent cx="3196590" cy="1805305"/>
            <wp:effectExtent l="0" t="0" r="3810" b="4445"/>
            <wp:wrapSquare wrapText="bothSides"/>
            <wp:docPr id="84388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8793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6590" cy="1805305"/>
                    </a:xfrm>
                    <a:prstGeom prst="rect">
                      <a:avLst/>
                    </a:prstGeom>
                  </pic:spPr>
                </pic:pic>
              </a:graphicData>
            </a:graphic>
            <wp14:sizeRelH relativeFrom="margin">
              <wp14:pctWidth>0</wp14:pctWidth>
            </wp14:sizeRelH>
            <wp14:sizeRelV relativeFrom="margin">
              <wp14:pctHeight>0</wp14:pctHeight>
            </wp14:sizeRelV>
          </wp:anchor>
        </w:drawing>
      </w:r>
      <w:r w:rsidR="00233D24">
        <w:rPr>
          <w:noProof/>
        </w:rPr>
        <w:drawing>
          <wp:anchor distT="0" distB="0" distL="114300" distR="114300" simplePos="0" relativeHeight="251659264" behindDoc="0" locked="0" layoutInCell="1" allowOverlap="1" wp14:anchorId="4C8D732E" wp14:editId="2EC3AF7D">
            <wp:simplePos x="0" y="0"/>
            <wp:positionH relativeFrom="column">
              <wp:posOffset>-182724</wp:posOffset>
            </wp:positionH>
            <wp:positionV relativeFrom="paragraph">
              <wp:posOffset>311234</wp:posOffset>
            </wp:positionV>
            <wp:extent cx="3225800" cy="1809115"/>
            <wp:effectExtent l="0" t="0" r="0" b="635"/>
            <wp:wrapSquare wrapText="bothSides"/>
            <wp:docPr id="2092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26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5800" cy="1809115"/>
                    </a:xfrm>
                    <a:prstGeom prst="rect">
                      <a:avLst/>
                    </a:prstGeom>
                  </pic:spPr>
                </pic:pic>
              </a:graphicData>
            </a:graphic>
            <wp14:sizeRelH relativeFrom="margin">
              <wp14:pctWidth>0</wp14:pctWidth>
            </wp14:sizeRelH>
            <wp14:sizeRelV relativeFrom="margin">
              <wp14:pctHeight>0</wp14:pctHeight>
            </wp14:sizeRelV>
          </wp:anchor>
        </w:drawing>
      </w:r>
      <w:r w:rsidR="00233D24">
        <w:t xml:space="preserve">The below 4 screengrabs are from the students initial powerpoint. </w:t>
      </w:r>
    </w:p>
    <w:p w14:paraId="556E2DDB" w14:textId="05276705" w:rsidR="00E730EC" w:rsidRDefault="00233D24">
      <w:r>
        <w:rPr>
          <w:noProof/>
        </w:rPr>
        <w:drawing>
          <wp:anchor distT="0" distB="0" distL="114300" distR="114300" simplePos="0" relativeHeight="251658240" behindDoc="0" locked="0" layoutInCell="1" allowOverlap="1" wp14:anchorId="09E3503E" wp14:editId="09814E50">
            <wp:simplePos x="0" y="0"/>
            <wp:positionH relativeFrom="column">
              <wp:posOffset>-170216</wp:posOffset>
            </wp:positionH>
            <wp:positionV relativeFrom="paragraph">
              <wp:posOffset>1844867</wp:posOffset>
            </wp:positionV>
            <wp:extent cx="3195955" cy="1791970"/>
            <wp:effectExtent l="0" t="0" r="4445" b="0"/>
            <wp:wrapSquare wrapText="bothSides"/>
            <wp:docPr id="1119957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5769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5955" cy="1791970"/>
                    </a:xfrm>
                    <a:prstGeom prst="rect">
                      <a:avLst/>
                    </a:prstGeom>
                  </pic:spPr>
                </pic:pic>
              </a:graphicData>
            </a:graphic>
            <wp14:sizeRelH relativeFrom="margin">
              <wp14:pctWidth>0</wp14:pctWidth>
            </wp14:sizeRelH>
            <wp14:sizeRelV relativeFrom="margin">
              <wp14:pctHeight>0</wp14:pctHeight>
            </wp14:sizeRelV>
          </wp:anchor>
        </w:drawing>
      </w:r>
      <w:r w:rsidR="008D0ED9" w:rsidRPr="008D0ED9">
        <w:rPr>
          <w:noProof/>
        </w:rPr>
        <w:t xml:space="preserve"> </w:t>
      </w:r>
    </w:p>
    <w:p w14:paraId="10DE90C0" w14:textId="5A8314BB" w:rsidR="005D36BD" w:rsidRDefault="00D9153F" w:rsidP="001A6ACC">
      <w:pPr>
        <w:rPr>
          <w:rFonts w:ascii="Arial" w:hAnsi="Arial" w:cs="Arial"/>
          <w:b/>
          <w:bCs/>
          <w:u w:val="single"/>
        </w:rPr>
      </w:pPr>
      <w:r>
        <w:t xml:space="preserve">When trying to produce the powerpoint the student used a different software </w:t>
      </w:r>
      <w:r w:rsidR="00657876">
        <w:t xml:space="preserve">using Google Slides </w:t>
      </w:r>
      <w:r w:rsidR="006C51B1">
        <w:t>an</w:t>
      </w:r>
      <w:r w:rsidR="00657876">
        <w:t xml:space="preserve"> online presentation app that allows you to collaborate with others in producing the </w:t>
      </w:r>
      <w:r w:rsidR="006C51B1">
        <w:t xml:space="preserve">slide </w:t>
      </w:r>
      <w:sdt>
        <w:sdtPr>
          <w:id w:val="640700104"/>
          <w:citation/>
        </w:sdtPr>
        <w:sdtContent>
          <w:r w:rsidR="00DE2638">
            <w:fldChar w:fldCharType="begin"/>
          </w:r>
          <w:r w:rsidR="00DE2638">
            <w:instrText xml:space="preserve"> CITATION Goo26 \l 2057 </w:instrText>
          </w:r>
          <w:r w:rsidR="00DE2638">
            <w:fldChar w:fldCharType="separate"/>
          </w:r>
          <w:r w:rsidR="00FC3133" w:rsidRPr="00FC3133">
            <w:rPr>
              <w:noProof/>
            </w:rPr>
            <w:t>[2]</w:t>
          </w:r>
          <w:r w:rsidR="00DE2638">
            <w:fldChar w:fldCharType="end"/>
          </w:r>
        </w:sdtContent>
      </w:sdt>
      <w:r w:rsidR="00657876">
        <w:t xml:space="preserve">, the student wished to learn how to use another power point software to develop their skills and gaining a mixed variety of knowledge on powerpoint software’s. </w:t>
      </w:r>
      <w:r w:rsidR="006C51B1">
        <w:t>Additionally,</w:t>
      </w:r>
      <w:r w:rsidR="00657876">
        <w:t xml:space="preserve"> a skill learned during the process of creating the </w:t>
      </w:r>
      <w:r w:rsidR="00EF1141">
        <w:t>powerpoint</w:t>
      </w:r>
      <w:r w:rsidR="00657876">
        <w:t xml:space="preserve"> was the skill of layout and designing the powerpoint</w:t>
      </w:r>
      <w:r w:rsidR="00EF1141">
        <w:t xml:space="preserve"> using these to keep the interest of the audience and to show the key details I wanted put across to them. Lastly another skill the student developed and learn was confidence, confidence is highly important in presenting, stage fright being a struggle for presenters being able to maintain eye contact, engaging with audience and adding humour and questions keeps the </w:t>
      </w:r>
      <w:r w:rsidR="00484833">
        <w:t>audience’s</w:t>
      </w:r>
      <w:r w:rsidR="00EF1141">
        <w:t xml:space="preserve"> attention on the presenter and maintains interest in the presentation. </w:t>
      </w:r>
      <w:r w:rsidR="00EF1141">
        <w:br/>
      </w:r>
      <w:r w:rsidR="00F90084">
        <w:br/>
      </w:r>
      <w:r w:rsidR="00F90084" w:rsidRPr="00F90084">
        <w:rPr>
          <w:b/>
          <w:bCs/>
          <w:u w:val="single"/>
        </w:rPr>
        <w:t>Aspects that could be improved to enhance future presentations</w:t>
      </w:r>
      <w:r w:rsidR="00F90084">
        <w:br/>
      </w:r>
      <w:r w:rsidR="00EF1141">
        <w:br/>
        <w:t xml:space="preserve">Assessing and looking over the feedback provided by the audience the student has deemed these to be the areas that they will need to improve for future presentations. </w:t>
      </w:r>
      <w:r w:rsidR="00EF1141">
        <w:br/>
        <w:t xml:space="preserve">First the presentations slides contained </w:t>
      </w:r>
      <w:r w:rsidR="009A275D">
        <w:t xml:space="preserve">too many words, this will need to be in the future more simplified and instead fewer text with more just the subject and having notes on what to say for each section and not relying on the presentation. Another weakness to improve for the presentation is time management, the presentation went over the set time, </w:t>
      </w:r>
      <w:proofErr w:type="gramStart"/>
      <w:r w:rsidR="009A275D">
        <w:t>in order to</w:t>
      </w:r>
      <w:proofErr w:type="gramEnd"/>
      <w:r w:rsidR="009A275D">
        <w:t xml:space="preserve"> improve this more practise in presenting future </w:t>
      </w:r>
      <w:r w:rsidR="00070BE1">
        <w:lastRenderedPageBreak/>
        <w:t>PowerPoints</w:t>
      </w:r>
      <w:r w:rsidR="009A275D">
        <w:t xml:space="preserve"> and keeping track of time in each section of the presentation will need to be made</w:t>
      </w:r>
      <w:r w:rsidR="00645D11">
        <w:t>.</w:t>
      </w:r>
      <w:r w:rsidR="00645D11">
        <w:br/>
      </w:r>
      <w:r w:rsidR="00645D11">
        <w:br/>
      </w:r>
      <w:r w:rsidR="00645D11" w:rsidRPr="00645D11">
        <w:rPr>
          <w:b/>
          <w:bCs/>
          <w:u w:val="single"/>
        </w:rPr>
        <w:t>Self-</w:t>
      </w:r>
      <w:r w:rsidR="00645D11">
        <w:rPr>
          <w:b/>
          <w:bCs/>
          <w:u w:val="single"/>
        </w:rPr>
        <w:t>e</w:t>
      </w:r>
      <w:r w:rsidR="00645D11" w:rsidRPr="00645D11">
        <w:rPr>
          <w:b/>
          <w:bCs/>
          <w:u w:val="single"/>
        </w:rPr>
        <w:t>valuation and progression</w:t>
      </w:r>
      <w:r w:rsidR="00645D11">
        <w:rPr>
          <w:b/>
          <w:bCs/>
          <w:u w:val="single"/>
        </w:rPr>
        <w:br/>
      </w:r>
    </w:p>
    <w:p w14:paraId="1F4871F6" w14:textId="49344559" w:rsidR="005D36BD" w:rsidRPr="006C51B1" w:rsidRDefault="006C51B1" w:rsidP="001A6ACC">
      <w:pPr>
        <w:rPr>
          <w:rFonts w:ascii="Arial" w:hAnsi="Arial" w:cs="Arial"/>
        </w:rPr>
      </w:pPr>
      <w:r w:rsidRPr="005D36BD">
        <w:rPr>
          <w:rFonts w:ascii="Arial" w:hAnsi="Arial" w:cs="Arial"/>
          <w:b/>
          <w:bCs/>
          <w:noProof/>
          <w:u w:val="single"/>
        </w:rPr>
        <w:drawing>
          <wp:anchor distT="0" distB="0" distL="114300" distR="114300" simplePos="0" relativeHeight="251666432" behindDoc="0" locked="0" layoutInCell="1" allowOverlap="1" wp14:anchorId="17541BAB" wp14:editId="30C9B728">
            <wp:simplePos x="0" y="0"/>
            <wp:positionH relativeFrom="margin">
              <wp:align>left</wp:align>
            </wp:positionH>
            <wp:positionV relativeFrom="paragraph">
              <wp:posOffset>1137037</wp:posOffset>
            </wp:positionV>
            <wp:extent cx="3980180" cy="2630805"/>
            <wp:effectExtent l="0" t="0" r="1270" b="0"/>
            <wp:wrapSquare wrapText="bothSides"/>
            <wp:docPr id="86423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34187" name=""/>
                    <pic:cNvPicPr/>
                  </pic:nvPicPr>
                  <pic:blipFill>
                    <a:blip r:embed="rId12">
                      <a:extLst>
                        <a:ext uri="{28A0092B-C50C-407E-A947-70E740481C1C}">
                          <a14:useLocalDpi xmlns:a14="http://schemas.microsoft.com/office/drawing/2010/main" val="0"/>
                        </a:ext>
                      </a:extLst>
                    </a:blip>
                    <a:stretch>
                      <a:fillRect/>
                    </a:stretch>
                  </pic:blipFill>
                  <pic:spPr>
                    <a:xfrm>
                      <a:off x="0" y="0"/>
                      <a:ext cx="3980180" cy="263080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E50D4A" w:rsidRPr="006C51B1">
        <w:rPr>
          <w:rFonts w:ascii="Arial" w:hAnsi="Arial" w:cs="Arial"/>
        </w:rPr>
        <w:t>In</w:t>
      </w:r>
      <w:r w:rsidR="00DA0B73" w:rsidRPr="006C51B1">
        <w:rPr>
          <w:rFonts w:ascii="Arial" w:hAnsi="Arial" w:cs="Arial"/>
        </w:rPr>
        <w:t xml:space="preserve"> order to</w:t>
      </w:r>
      <w:proofErr w:type="gramEnd"/>
      <w:r w:rsidR="00DA0B73" w:rsidRPr="006C51B1">
        <w:rPr>
          <w:rFonts w:ascii="Arial" w:hAnsi="Arial" w:cs="Arial"/>
        </w:rPr>
        <w:t xml:space="preserve"> evaluate the student, they were </w:t>
      </w:r>
      <w:r w:rsidR="00565B2B" w:rsidRPr="006C51B1">
        <w:rPr>
          <w:rFonts w:ascii="Arial" w:hAnsi="Arial" w:cs="Arial"/>
        </w:rPr>
        <w:t>asked to complete the Holland Code test</w:t>
      </w:r>
      <w:r w:rsidR="00A95BF8" w:rsidRPr="006C51B1">
        <w:rPr>
          <w:rFonts w:ascii="Arial" w:hAnsi="Arial" w:cs="Arial"/>
        </w:rPr>
        <w:t>, a</w:t>
      </w:r>
      <w:r w:rsidR="00A41E42" w:rsidRPr="006C51B1">
        <w:rPr>
          <w:rFonts w:ascii="Arial" w:hAnsi="Arial" w:cs="Arial"/>
        </w:rPr>
        <w:t xml:space="preserve"> J</w:t>
      </w:r>
      <w:r w:rsidR="002D384F" w:rsidRPr="006C51B1">
        <w:rPr>
          <w:rFonts w:ascii="Arial" w:hAnsi="Arial" w:cs="Arial"/>
        </w:rPr>
        <w:t>ungian</w:t>
      </w:r>
      <w:r w:rsidR="00A95BF8" w:rsidRPr="006C51B1">
        <w:rPr>
          <w:rFonts w:ascii="Arial" w:hAnsi="Arial" w:cs="Arial"/>
        </w:rPr>
        <w:t xml:space="preserve"> personality test</w:t>
      </w:r>
      <w:r w:rsidR="00A96B8A" w:rsidRPr="006C51B1">
        <w:rPr>
          <w:rFonts w:ascii="Arial" w:hAnsi="Arial" w:cs="Arial"/>
        </w:rPr>
        <w:t xml:space="preserve">, </w:t>
      </w:r>
      <w:r w:rsidRPr="006C51B1">
        <w:rPr>
          <w:rFonts w:ascii="Arial" w:hAnsi="Arial" w:cs="Arial"/>
        </w:rPr>
        <w:t>this</w:t>
      </w:r>
      <w:r w:rsidR="00A96B8A" w:rsidRPr="006C51B1">
        <w:rPr>
          <w:rFonts w:ascii="Arial" w:hAnsi="Arial" w:cs="Arial"/>
        </w:rPr>
        <w:t xml:space="preserve"> test </w:t>
      </w:r>
      <w:r>
        <w:rPr>
          <w:rFonts w:ascii="Arial" w:hAnsi="Arial" w:cs="Arial"/>
        </w:rPr>
        <w:t>i</w:t>
      </w:r>
      <w:r w:rsidR="00131D2B" w:rsidRPr="006C51B1">
        <w:rPr>
          <w:rFonts w:ascii="Arial" w:hAnsi="Arial" w:cs="Arial"/>
        </w:rPr>
        <w:t xml:space="preserve">s based on four preferences that when combined creates </w:t>
      </w:r>
      <w:r w:rsidR="00DD3267" w:rsidRPr="006C51B1">
        <w:rPr>
          <w:rFonts w:ascii="Arial" w:hAnsi="Arial" w:cs="Arial"/>
        </w:rPr>
        <w:t xml:space="preserve">a personality type </w:t>
      </w:r>
      <w:r w:rsidR="000E436E" w:rsidRPr="006C51B1">
        <w:rPr>
          <w:rFonts w:ascii="Arial" w:hAnsi="Arial" w:cs="Arial"/>
        </w:rPr>
        <w:t>(Jungian test)</w:t>
      </w:r>
      <w:r w:rsidR="00A95BF8" w:rsidRPr="006C51B1">
        <w:rPr>
          <w:rFonts w:ascii="Arial" w:hAnsi="Arial" w:cs="Arial"/>
        </w:rPr>
        <w:t>, and</w:t>
      </w:r>
      <w:r w:rsidR="006517D0" w:rsidRPr="006C51B1">
        <w:rPr>
          <w:rFonts w:ascii="Arial" w:hAnsi="Arial" w:cs="Arial"/>
        </w:rPr>
        <w:t xml:space="preserve"> the IPIP Big Five Factor tes</w:t>
      </w:r>
      <w:r w:rsidR="00415B96" w:rsidRPr="006C51B1">
        <w:rPr>
          <w:rFonts w:ascii="Arial" w:hAnsi="Arial" w:cs="Arial"/>
        </w:rPr>
        <w:t xml:space="preserve">t. </w:t>
      </w:r>
      <w:r w:rsidR="002B2B9C" w:rsidRPr="006C51B1">
        <w:rPr>
          <w:rFonts w:ascii="Arial" w:hAnsi="Arial" w:cs="Arial"/>
        </w:rPr>
        <w:br/>
      </w:r>
      <w:r w:rsidR="002B2B9C" w:rsidRPr="006C51B1">
        <w:rPr>
          <w:rFonts w:ascii="Arial" w:hAnsi="Arial" w:cs="Arial"/>
        </w:rPr>
        <w:br/>
      </w:r>
      <w:r w:rsidR="00415B96" w:rsidRPr="006C51B1">
        <w:rPr>
          <w:rFonts w:ascii="Arial" w:hAnsi="Arial" w:cs="Arial"/>
        </w:rPr>
        <w:t xml:space="preserve">The results of these tests are the below. </w:t>
      </w:r>
      <w:r w:rsidR="00A42709" w:rsidRPr="006C51B1">
        <w:rPr>
          <w:rFonts w:ascii="Arial" w:hAnsi="Arial" w:cs="Arial"/>
        </w:rPr>
        <w:br/>
      </w:r>
      <w:r w:rsidR="00A42709" w:rsidRPr="006C51B1">
        <w:rPr>
          <w:rFonts w:ascii="Arial" w:hAnsi="Arial" w:cs="Arial"/>
        </w:rPr>
        <w:br/>
      </w:r>
      <w:r w:rsidR="00A42709" w:rsidRPr="006C51B1">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sdt>
        <w:sdtPr>
          <w:rPr>
            <w:rFonts w:ascii="Arial" w:hAnsi="Arial" w:cs="Arial"/>
          </w:rPr>
          <w:id w:val="1157342792"/>
          <w:citation/>
        </w:sdtPr>
        <w:sdtContent>
          <w:r w:rsidR="00DE2638">
            <w:rPr>
              <w:rFonts w:ascii="Arial" w:hAnsi="Arial" w:cs="Arial"/>
            </w:rPr>
            <w:fldChar w:fldCharType="begin"/>
          </w:r>
          <w:r w:rsidR="00DE2638">
            <w:rPr>
              <w:rFonts w:ascii="Arial" w:hAnsi="Arial" w:cs="Arial"/>
            </w:rPr>
            <w:instrText xml:space="preserve"> CITATION Ope19 \l 2057 </w:instrText>
          </w:r>
          <w:r w:rsidR="00DE2638">
            <w:rPr>
              <w:rFonts w:ascii="Arial" w:hAnsi="Arial" w:cs="Arial"/>
            </w:rPr>
            <w:fldChar w:fldCharType="separate"/>
          </w:r>
          <w:r w:rsidR="00FC3133" w:rsidRPr="00FC3133">
            <w:rPr>
              <w:rFonts w:ascii="Arial" w:hAnsi="Arial" w:cs="Arial"/>
              <w:noProof/>
            </w:rPr>
            <w:t>[3]</w:t>
          </w:r>
          <w:r w:rsidR="00DE2638">
            <w:rPr>
              <w:rFonts w:ascii="Arial" w:hAnsi="Arial" w:cs="Arial"/>
            </w:rPr>
            <w:fldChar w:fldCharType="end"/>
          </w:r>
        </w:sdtContent>
      </w:sdt>
      <w:r>
        <w:rPr>
          <w:rFonts w:ascii="Arial" w:hAnsi="Arial" w:cs="Arial"/>
        </w:rPr>
        <w:br/>
      </w:r>
      <w:r>
        <w:rPr>
          <w:rFonts w:ascii="Arial" w:hAnsi="Arial" w:cs="Arial"/>
        </w:rPr>
        <w:br/>
      </w:r>
      <w:r>
        <w:rPr>
          <w:rFonts w:ascii="Arial" w:hAnsi="Arial" w:cs="Arial"/>
        </w:rPr>
        <w:br/>
      </w:r>
      <w:r>
        <w:rPr>
          <w:rFonts w:ascii="Arial" w:hAnsi="Arial" w:cs="Arial"/>
        </w:rPr>
        <w:br/>
      </w:r>
      <w:r w:rsidR="00A42709" w:rsidRPr="006C51B1">
        <w:rPr>
          <w:rFonts w:ascii="Arial" w:hAnsi="Arial" w:cs="Arial"/>
        </w:rPr>
        <w:t>As you can see in the Jungian test</w:t>
      </w:r>
      <w:r>
        <w:rPr>
          <w:rFonts w:ascii="Arial" w:hAnsi="Arial" w:cs="Arial"/>
        </w:rPr>
        <w:t>,</w:t>
      </w:r>
      <w:r w:rsidR="00A42709" w:rsidRPr="006C51B1">
        <w:rPr>
          <w:rFonts w:ascii="Arial" w:hAnsi="Arial" w:cs="Arial"/>
        </w:rPr>
        <w:t xml:space="preserve"> the students </w:t>
      </w:r>
      <w:r w:rsidR="00070BE1" w:rsidRPr="006C51B1">
        <w:rPr>
          <w:rFonts w:ascii="Arial" w:hAnsi="Arial" w:cs="Arial"/>
        </w:rPr>
        <w:t>result</w:t>
      </w:r>
      <w:r w:rsidR="00A42709" w:rsidRPr="006C51B1">
        <w:rPr>
          <w:rFonts w:ascii="Arial" w:hAnsi="Arial" w:cs="Arial"/>
        </w:rPr>
        <w:t xml:space="preserve"> show</w:t>
      </w:r>
      <w:r w:rsidR="00070BE1">
        <w:rPr>
          <w:rFonts w:ascii="Arial" w:hAnsi="Arial" w:cs="Arial"/>
        </w:rPr>
        <w:t>s</w:t>
      </w:r>
      <w:r w:rsidR="00A42709" w:rsidRPr="006C51B1">
        <w:rPr>
          <w:rFonts w:ascii="Arial" w:hAnsi="Arial" w:cs="Arial"/>
        </w:rPr>
        <w:t xml:space="preserve"> that they</w:t>
      </w:r>
      <w:r w:rsidR="00471B26" w:rsidRPr="006C51B1">
        <w:rPr>
          <w:rFonts w:ascii="Arial" w:hAnsi="Arial" w:cs="Arial"/>
        </w:rPr>
        <w:t xml:space="preserve"> scored higher in introversion, sensing, thinking and </w:t>
      </w:r>
      <w:r w:rsidR="00043424" w:rsidRPr="006C51B1">
        <w:rPr>
          <w:rFonts w:ascii="Arial" w:hAnsi="Arial" w:cs="Arial"/>
        </w:rPr>
        <w:t>perceiving</w:t>
      </w:r>
      <w:r w:rsidR="00F16E97" w:rsidRPr="006C51B1">
        <w:rPr>
          <w:rFonts w:ascii="Arial" w:hAnsi="Arial" w:cs="Arial"/>
        </w:rPr>
        <w:t xml:space="preserve">, these results </w:t>
      </w:r>
      <w:r w:rsidRPr="006C51B1">
        <w:rPr>
          <w:rFonts w:ascii="Arial" w:hAnsi="Arial" w:cs="Arial"/>
        </w:rPr>
        <w:t>combined</w:t>
      </w:r>
      <w:r w:rsidR="00F16E97" w:rsidRPr="006C51B1">
        <w:rPr>
          <w:rFonts w:ascii="Arial" w:hAnsi="Arial" w:cs="Arial"/>
        </w:rPr>
        <w:t xml:space="preserve"> result </w:t>
      </w:r>
      <w:r w:rsidR="00971BFE" w:rsidRPr="006C51B1">
        <w:rPr>
          <w:rFonts w:ascii="Arial" w:hAnsi="Arial" w:cs="Arial"/>
        </w:rPr>
        <w:t>in the student being a</w:t>
      </w:r>
      <w:r>
        <w:rPr>
          <w:rFonts w:ascii="Arial" w:hAnsi="Arial" w:cs="Arial"/>
        </w:rPr>
        <w:t>n</w:t>
      </w:r>
      <w:r w:rsidR="00971BFE" w:rsidRPr="006C51B1">
        <w:rPr>
          <w:rFonts w:ascii="Arial" w:hAnsi="Arial" w:cs="Arial"/>
        </w:rPr>
        <w:t xml:space="preserve"> I</w:t>
      </w:r>
      <w:r w:rsidR="00684CF9" w:rsidRPr="006C51B1">
        <w:rPr>
          <w:rFonts w:ascii="Arial" w:hAnsi="Arial" w:cs="Arial"/>
        </w:rPr>
        <w:t>STP</w:t>
      </w:r>
      <w:r>
        <w:rPr>
          <w:rFonts w:ascii="Arial" w:hAnsi="Arial" w:cs="Arial"/>
        </w:rPr>
        <w:t xml:space="preserve"> personality</w:t>
      </w:r>
      <w:r w:rsidR="00971BFE" w:rsidRPr="006C51B1">
        <w:rPr>
          <w:rFonts w:ascii="Arial" w:hAnsi="Arial" w:cs="Arial"/>
        </w:rPr>
        <w:t xml:space="preserve"> type</w:t>
      </w:r>
      <w:r w:rsidR="00684CF9" w:rsidRPr="006C51B1">
        <w:rPr>
          <w:rFonts w:ascii="Arial" w:hAnsi="Arial" w:cs="Arial"/>
        </w:rPr>
        <w:t>.</w:t>
      </w:r>
      <w:r w:rsidR="00EA58F1" w:rsidRPr="006C51B1">
        <w:rPr>
          <w:rFonts w:ascii="Arial" w:hAnsi="Arial" w:cs="Arial"/>
        </w:rPr>
        <w:t xml:space="preserve"> These types are known for their practicality and </w:t>
      </w:r>
      <w:r w:rsidRPr="006C51B1">
        <w:rPr>
          <w:rFonts w:ascii="Arial" w:hAnsi="Arial" w:cs="Arial"/>
        </w:rPr>
        <w:t>independence,</w:t>
      </w:r>
      <w:r w:rsidR="00EA58F1" w:rsidRPr="006C51B1">
        <w:rPr>
          <w:rFonts w:ascii="Arial" w:hAnsi="Arial" w:cs="Arial"/>
        </w:rPr>
        <w:t xml:space="preserve"> </w:t>
      </w:r>
      <w:r w:rsidR="004A0D2E" w:rsidRPr="006C51B1">
        <w:rPr>
          <w:rFonts w:ascii="Arial" w:hAnsi="Arial" w:cs="Arial"/>
        </w:rPr>
        <w:t xml:space="preserve">and </w:t>
      </w:r>
      <w:r>
        <w:rPr>
          <w:rFonts w:ascii="Arial" w:hAnsi="Arial" w:cs="Arial"/>
        </w:rPr>
        <w:t>t</w:t>
      </w:r>
      <w:r w:rsidR="007A5BAF" w:rsidRPr="006C51B1">
        <w:rPr>
          <w:rFonts w:ascii="Arial" w:hAnsi="Arial" w:cs="Arial"/>
        </w:rPr>
        <w:t>he</w:t>
      </w:r>
      <w:r>
        <w:rPr>
          <w:rFonts w:ascii="Arial" w:hAnsi="Arial" w:cs="Arial"/>
        </w:rPr>
        <w:t>i</w:t>
      </w:r>
      <w:r w:rsidR="007A5BAF" w:rsidRPr="006C51B1">
        <w:rPr>
          <w:rFonts w:ascii="Arial" w:hAnsi="Arial" w:cs="Arial"/>
        </w:rPr>
        <w:t xml:space="preserve">r personalities tend to be </w:t>
      </w:r>
      <w:r w:rsidRPr="006C51B1">
        <w:rPr>
          <w:rFonts w:ascii="Arial" w:hAnsi="Arial" w:cs="Arial"/>
        </w:rPr>
        <w:t>quieter</w:t>
      </w:r>
      <w:r w:rsidR="007A5BAF" w:rsidRPr="006C51B1">
        <w:rPr>
          <w:rFonts w:ascii="Arial" w:hAnsi="Arial" w:cs="Arial"/>
        </w:rPr>
        <w:t xml:space="preserve"> and </w:t>
      </w:r>
      <w:r>
        <w:rPr>
          <w:rFonts w:ascii="Arial" w:hAnsi="Arial" w:cs="Arial"/>
        </w:rPr>
        <w:t xml:space="preserve">more </w:t>
      </w:r>
      <w:r w:rsidR="007A5BAF" w:rsidRPr="006C51B1">
        <w:rPr>
          <w:rFonts w:ascii="Arial" w:hAnsi="Arial" w:cs="Arial"/>
        </w:rPr>
        <w:t>observant</w:t>
      </w:r>
      <w:r>
        <w:rPr>
          <w:rFonts w:ascii="Arial" w:hAnsi="Arial" w:cs="Arial"/>
        </w:rPr>
        <w:t>,</w:t>
      </w:r>
      <w:r w:rsidR="007A5BAF" w:rsidRPr="006C51B1">
        <w:rPr>
          <w:rFonts w:ascii="Arial" w:hAnsi="Arial" w:cs="Arial"/>
        </w:rPr>
        <w:t xml:space="preserve"> assessing environments </w:t>
      </w:r>
      <w:r w:rsidR="000557D2" w:rsidRPr="006C51B1">
        <w:rPr>
          <w:rFonts w:ascii="Arial" w:hAnsi="Arial" w:cs="Arial"/>
        </w:rPr>
        <w:t>and surroundings and analysing</w:t>
      </w:r>
      <w:r w:rsidR="005927F1" w:rsidRPr="006C51B1">
        <w:rPr>
          <w:rFonts w:ascii="Arial" w:hAnsi="Arial" w:cs="Arial"/>
        </w:rPr>
        <w:t xml:space="preserve"> how things work</w:t>
      </w:r>
      <w:r w:rsidR="00F90084">
        <w:rPr>
          <w:rFonts w:ascii="Arial" w:hAnsi="Arial" w:cs="Arial"/>
        </w:rPr>
        <w:t xml:space="preserve"> </w:t>
      </w:r>
      <w:sdt>
        <w:sdtPr>
          <w:rPr>
            <w:rFonts w:ascii="Arial" w:hAnsi="Arial" w:cs="Arial"/>
          </w:rPr>
          <w:id w:val="-420026052"/>
          <w:citation/>
        </w:sdtPr>
        <w:sdtContent>
          <w:r w:rsidR="00DE2638">
            <w:rPr>
              <w:rFonts w:ascii="Arial" w:hAnsi="Arial" w:cs="Arial"/>
            </w:rPr>
            <w:fldChar w:fldCharType="begin"/>
          </w:r>
          <w:r w:rsidR="00DE2638">
            <w:rPr>
              <w:rFonts w:ascii="Arial" w:hAnsi="Arial" w:cs="Arial"/>
            </w:rPr>
            <w:instrText xml:space="preserve"> CITATION Ope19 \l 2057 </w:instrText>
          </w:r>
          <w:r w:rsidR="00DE2638">
            <w:rPr>
              <w:rFonts w:ascii="Arial" w:hAnsi="Arial" w:cs="Arial"/>
            </w:rPr>
            <w:fldChar w:fldCharType="separate"/>
          </w:r>
          <w:r w:rsidR="00FC3133" w:rsidRPr="00FC3133">
            <w:rPr>
              <w:rFonts w:ascii="Arial" w:hAnsi="Arial" w:cs="Arial"/>
              <w:noProof/>
            </w:rPr>
            <w:t>[3]</w:t>
          </w:r>
          <w:r w:rsidR="00DE2638">
            <w:rPr>
              <w:rFonts w:ascii="Arial" w:hAnsi="Arial" w:cs="Arial"/>
            </w:rPr>
            <w:fldChar w:fldCharType="end"/>
          </w:r>
        </w:sdtContent>
      </w:sdt>
      <w:r w:rsidR="00132BE1" w:rsidRPr="006C51B1">
        <w:rPr>
          <w:rFonts w:ascii="Arial" w:hAnsi="Arial" w:cs="Arial"/>
        </w:rPr>
        <w:t>.</w:t>
      </w:r>
      <w:r w:rsidR="009A0354">
        <w:rPr>
          <w:rFonts w:ascii="Arial" w:hAnsi="Arial" w:cs="Arial"/>
        </w:rPr>
        <w:t xml:space="preserve"> </w:t>
      </w:r>
      <w:r w:rsidR="005927F1" w:rsidRPr="006C51B1">
        <w:rPr>
          <w:rFonts w:ascii="Arial" w:hAnsi="Arial" w:cs="Arial"/>
        </w:rPr>
        <w:t xml:space="preserve"> </w:t>
      </w:r>
      <w:r w:rsidR="00C96308" w:rsidRPr="006C51B1">
        <w:rPr>
          <w:rFonts w:ascii="Arial" w:hAnsi="Arial" w:cs="Arial"/>
        </w:rPr>
        <w:t>Looking at these results,</w:t>
      </w:r>
      <w:r w:rsidR="00E734E5" w:rsidRPr="006C51B1">
        <w:rPr>
          <w:rFonts w:ascii="Arial" w:hAnsi="Arial" w:cs="Arial"/>
        </w:rPr>
        <w:t xml:space="preserve"> the student may find it easier to learn through </w:t>
      </w:r>
      <w:r w:rsidR="000A6520" w:rsidRPr="006C51B1">
        <w:rPr>
          <w:rFonts w:ascii="Arial" w:hAnsi="Arial" w:cs="Arial"/>
        </w:rPr>
        <w:t>kinaesthetic</w:t>
      </w:r>
      <w:r w:rsidR="00E84A60" w:rsidRPr="006C51B1">
        <w:rPr>
          <w:rFonts w:ascii="Arial" w:hAnsi="Arial" w:cs="Arial"/>
        </w:rPr>
        <w:t xml:space="preserve"> learnin</w:t>
      </w:r>
      <w:r w:rsidR="000A6520" w:rsidRPr="006C51B1">
        <w:rPr>
          <w:rFonts w:ascii="Arial" w:hAnsi="Arial" w:cs="Arial"/>
        </w:rPr>
        <w:t>g, this learning style is through the medi</w:t>
      </w:r>
      <w:r w:rsidR="00DB5637" w:rsidRPr="006C51B1">
        <w:rPr>
          <w:rFonts w:ascii="Arial" w:hAnsi="Arial" w:cs="Arial"/>
        </w:rPr>
        <w:t>um of a more practical, a</w:t>
      </w:r>
      <w:r w:rsidR="004F2E40" w:rsidRPr="006C51B1">
        <w:rPr>
          <w:rFonts w:ascii="Arial" w:hAnsi="Arial" w:cs="Arial"/>
        </w:rPr>
        <w:t>nd</w:t>
      </w:r>
      <w:r w:rsidR="00DB5637" w:rsidRPr="006C51B1">
        <w:rPr>
          <w:rFonts w:ascii="Arial" w:hAnsi="Arial" w:cs="Arial"/>
        </w:rPr>
        <w:t xml:space="preserve"> hands on style of </w:t>
      </w:r>
      <w:r w:rsidRPr="006C51B1">
        <w:rPr>
          <w:rFonts w:ascii="Arial" w:hAnsi="Arial" w:cs="Arial"/>
        </w:rPr>
        <w:t>learning</w:t>
      </w:r>
      <w:r w:rsidR="00DE2638">
        <w:rPr>
          <w:rFonts w:ascii="Arial" w:hAnsi="Arial" w:cs="Arial"/>
        </w:rPr>
        <w:t xml:space="preserve"> </w:t>
      </w:r>
      <w:sdt>
        <w:sdtPr>
          <w:rPr>
            <w:rFonts w:ascii="Arial" w:hAnsi="Arial" w:cs="Arial"/>
          </w:rPr>
          <w:id w:val="-640194842"/>
          <w:citation/>
        </w:sdtPr>
        <w:sdtContent>
          <w:r w:rsidR="00DE2638">
            <w:rPr>
              <w:rFonts w:ascii="Arial" w:hAnsi="Arial" w:cs="Arial"/>
            </w:rPr>
            <w:fldChar w:fldCharType="begin"/>
          </w:r>
          <w:r w:rsidR="00DE2638">
            <w:rPr>
              <w:rFonts w:ascii="Arial" w:hAnsi="Arial" w:cs="Arial"/>
            </w:rPr>
            <w:instrText xml:space="preserve"> CITATION Bay24 \l 2057 </w:instrText>
          </w:r>
          <w:r w:rsidR="00DE2638">
            <w:rPr>
              <w:rFonts w:ascii="Arial" w:hAnsi="Arial" w:cs="Arial"/>
            </w:rPr>
            <w:fldChar w:fldCharType="separate"/>
          </w:r>
          <w:r w:rsidR="00FC3133" w:rsidRPr="00FC3133">
            <w:rPr>
              <w:rFonts w:ascii="Arial" w:hAnsi="Arial" w:cs="Arial"/>
              <w:noProof/>
            </w:rPr>
            <w:t>[4]</w:t>
          </w:r>
          <w:r w:rsidR="00DE2638">
            <w:rPr>
              <w:rFonts w:ascii="Arial" w:hAnsi="Arial" w:cs="Arial"/>
            </w:rPr>
            <w:fldChar w:fldCharType="end"/>
          </w:r>
        </w:sdtContent>
      </w:sdt>
      <w:r w:rsidR="00DE2638">
        <w:rPr>
          <w:rFonts w:ascii="Arial" w:hAnsi="Arial" w:cs="Arial"/>
        </w:rPr>
        <w:t>.</w:t>
      </w:r>
    </w:p>
    <w:p w14:paraId="03F4676F" w14:textId="2116C5CA" w:rsidR="00DE2638" w:rsidRDefault="006C51B1" w:rsidP="00DE2638">
      <w:pPr>
        <w:rPr>
          <w:rFonts w:ascii="Arial" w:hAnsi="Arial" w:cs="Arial"/>
        </w:rPr>
      </w:pPr>
      <w:r w:rsidRPr="00CC02CC">
        <w:rPr>
          <w:rFonts w:ascii="Arial" w:hAnsi="Arial" w:cs="Arial"/>
          <w:b/>
          <w:bCs/>
          <w:noProof/>
          <w:u w:val="single"/>
        </w:rPr>
        <w:drawing>
          <wp:anchor distT="0" distB="0" distL="114300" distR="114300" simplePos="0" relativeHeight="251670528" behindDoc="0" locked="0" layoutInCell="1" allowOverlap="1" wp14:anchorId="4BEAAA0B" wp14:editId="11A5FCA8">
            <wp:simplePos x="0" y="0"/>
            <wp:positionH relativeFrom="column">
              <wp:posOffset>9525</wp:posOffset>
            </wp:positionH>
            <wp:positionV relativeFrom="paragraph">
              <wp:posOffset>168910</wp:posOffset>
            </wp:positionV>
            <wp:extent cx="5731510" cy="1047115"/>
            <wp:effectExtent l="0" t="0" r="2540" b="635"/>
            <wp:wrapSquare wrapText="bothSides"/>
            <wp:docPr id="20367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1027"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047115"/>
                    </a:xfrm>
                    <a:prstGeom prst="rect">
                      <a:avLst/>
                    </a:prstGeom>
                  </pic:spPr>
                </pic:pic>
              </a:graphicData>
            </a:graphic>
          </wp:anchor>
        </w:drawing>
      </w:r>
      <w:sdt>
        <w:sdtPr>
          <w:rPr>
            <w:rFonts w:ascii="Arial" w:hAnsi="Arial" w:cs="Arial"/>
          </w:rPr>
          <w:id w:val="-65724693"/>
          <w:citation/>
        </w:sdtPr>
        <w:sdtContent>
          <w:r w:rsidR="00DE2638">
            <w:rPr>
              <w:rFonts w:ascii="Arial" w:hAnsi="Arial" w:cs="Arial"/>
            </w:rPr>
            <w:fldChar w:fldCharType="begin"/>
          </w:r>
          <w:r w:rsidR="00DE2638">
            <w:rPr>
              <w:rFonts w:ascii="Arial" w:hAnsi="Arial" w:cs="Arial"/>
            </w:rPr>
            <w:instrText xml:space="preserve"> CITATION Ope191 \l 2057 </w:instrText>
          </w:r>
          <w:r w:rsidR="00DE2638">
            <w:rPr>
              <w:rFonts w:ascii="Arial" w:hAnsi="Arial" w:cs="Arial"/>
            </w:rPr>
            <w:fldChar w:fldCharType="separate"/>
          </w:r>
          <w:r w:rsidR="00FC3133">
            <w:rPr>
              <w:rFonts w:ascii="Arial" w:hAnsi="Arial" w:cs="Arial"/>
              <w:noProof/>
            </w:rPr>
            <w:t xml:space="preserve"> </w:t>
          </w:r>
          <w:r w:rsidR="00FC3133" w:rsidRPr="00FC3133">
            <w:rPr>
              <w:rFonts w:ascii="Arial" w:hAnsi="Arial" w:cs="Arial"/>
              <w:noProof/>
            </w:rPr>
            <w:t>[5]</w:t>
          </w:r>
          <w:r w:rsidR="00DE2638">
            <w:rPr>
              <w:rFonts w:ascii="Arial" w:hAnsi="Arial" w:cs="Arial"/>
            </w:rPr>
            <w:fldChar w:fldCharType="end"/>
          </w:r>
        </w:sdtContent>
      </w:sdt>
      <w:r w:rsidR="00DE2638">
        <w:rPr>
          <w:rFonts w:ascii="Arial" w:hAnsi="Arial" w:cs="Arial"/>
        </w:rPr>
        <w:br/>
      </w:r>
    </w:p>
    <w:p w14:paraId="13FA42B3" w14:textId="24E804FD" w:rsidR="005100D8" w:rsidRPr="006C51B1" w:rsidRDefault="00AB52E6" w:rsidP="00DE2638">
      <w:pPr>
        <w:rPr>
          <w:rFonts w:ascii="Arial" w:hAnsi="Arial" w:cs="Arial"/>
        </w:rPr>
      </w:pPr>
      <w:r w:rsidRPr="006C51B1">
        <w:rPr>
          <w:rFonts w:ascii="Arial" w:hAnsi="Arial" w:cs="Arial"/>
        </w:rPr>
        <w:lastRenderedPageBreak/>
        <w:t xml:space="preserve">The </w:t>
      </w:r>
      <w:r w:rsidR="00FA3CD7" w:rsidRPr="006C51B1">
        <w:rPr>
          <w:rFonts w:ascii="Arial" w:hAnsi="Arial" w:cs="Arial"/>
        </w:rPr>
        <w:t xml:space="preserve">big five personality traits are the </w:t>
      </w:r>
      <w:r w:rsidR="00110C24" w:rsidRPr="006C51B1">
        <w:rPr>
          <w:rFonts w:ascii="Arial" w:hAnsi="Arial" w:cs="Arial"/>
        </w:rPr>
        <w:t>most used</w:t>
      </w:r>
      <w:r w:rsidR="00AE189D" w:rsidRPr="006C51B1">
        <w:rPr>
          <w:rFonts w:ascii="Arial" w:hAnsi="Arial" w:cs="Arial"/>
        </w:rPr>
        <w:t xml:space="preserve"> and accepted model of pers</w:t>
      </w:r>
      <w:r w:rsidR="004033AB" w:rsidRPr="006C51B1">
        <w:rPr>
          <w:rFonts w:ascii="Arial" w:hAnsi="Arial" w:cs="Arial"/>
        </w:rPr>
        <w:t>onality</w:t>
      </w:r>
      <w:r w:rsidR="004A3F13" w:rsidRPr="006C51B1">
        <w:rPr>
          <w:rFonts w:ascii="Arial" w:hAnsi="Arial" w:cs="Arial"/>
        </w:rPr>
        <w:t xml:space="preserve"> tests in academic </w:t>
      </w:r>
      <w:r w:rsidR="004F3179" w:rsidRPr="006C51B1">
        <w:rPr>
          <w:rFonts w:ascii="Arial" w:hAnsi="Arial" w:cs="Arial"/>
        </w:rPr>
        <w:t>psychology;</w:t>
      </w:r>
      <w:r w:rsidR="00A63DB6" w:rsidRPr="006C51B1">
        <w:rPr>
          <w:rFonts w:ascii="Arial" w:hAnsi="Arial" w:cs="Arial"/>
        </w:rPr>
        <w:t xml:space="preserve"> this test </w:t>
      </w:r>
      <w:r w:rsidR="00CD6A4B" w:rsidRPr="006C51B1">
        <w:rPr>
          <w:rFonts w:ascii="Arial" w:hAnsi="Arial" w:cs="Arial"/>
        </w:rPr>
        <w:t xml:space="preserve">originates from the statistic study of </w:t>
      </w:r>
      <w:r w:rsidR="00276E5D" w:rsidRPr="006C51B1">
        <w:rPr>
          <w:rFonts w:ascii="Arial" w:hAnsi="Arial" w:cs="Arial"/>
        </w:rPr>
        <w:t>responses to personality studies</w:t>
      </w:r>
      <w:r w:rsidR="004F3179">
        <w:rPr>
          <w:rFonts w:ascii="Arial" w:hAnsi="Arial" w:cs="Arial"/>
        </w:rPr>
        <w:t xml:space="preserve"> </w:t>
      </w:r>
      <w:sdt>
        <w:sdtPr>
          <w:rPr>
            <w:rFonts w:ascii="Arial" w:hAnsi="Arial" w:cs="Arial"/>
          </w:rPr>
          <w:id w:val="-97643256"/>
          <w:citation/>
        </w:sdtPr>
        <w:sdtContent>
          <w:r w:rsidR="00FC3133">
            <w:rPr>
              <w:rFonts w:ascii="Arial" w:hAnsi="Arial" w:cs="Arial"/>
            </w:rPr>
            <w:fldChar w:fldCharType="begin"/>
          </w:r>
          <w:r w:rsidR="00FC3133">
            <w:rPr>
              <w:rFonts w:ascii="Arial" w:hAnsi="Arial" w:cs="Arial"/>
            </w:rPr>
            <w:instrText xml:space="preserve"> CITATION Ope191 \l 2057 </w:instrText>
          </w:r>
          <w:r w:rsidR="00FC3133">
            <w:rPr>
              <w:rFonts w:ascii="Arial" w:hAnsi="Arial" w:cs="Arial"/>
            </w:rPr>
            <w:fldChar w:fldCharType="separate"/>
          </w:r>
          <w:r w:rsidR="00FC3133" w:rsidRPr="00FC3133">
            <w:rPr>
              <w:rFonts w:ascii="Arial" w:hAnsi="Arial" w:cs="Arial"/>
              <w:noProof/>
            </w:rPr>
            <w:t>[5]</w:t>
          </w:r>
          <w:r w:rsidR="00FC3133">
            <w:rPr>
              <w:rFonts w:ascii="Arial" w:hAnsi="Arial" w:cs="Arial"/>
            </w:rPr>
            <w:fldChar w:fldCharType="end"/>
          </w:r>
        </w:sdtContent>
      </w:sdt>
      <w:r w:rsidR="004F3179">
        <w:rPr>
          <w:rFonts w:ascii="Arial" w:hAnsi="Arial" w:cs="Arial"/>
        </w:rPr>
        <w:t>.</w:t>
      </w:r>
      <w:r w:rsidR="009C4C55" w:rsidRPr="006C51B1">
        <w:rPr>
          <w:rFonts w:ascii="Arial" w:hAnsi="Arial" w:cs="Arial"/>
        </w:rPr>
        <w:t xml:space="preserve"> </w:t>
      </w:r>
      <w:r w:rsidR="009C4C55" w:rsidRPr="006C51B1">
        <w:rPr>
          <w:rFonts w:ascii="Arial" w:hAnsi="Arial" w:cs="Arial"/>
        </w:rPr>
        <w:br/>
      </w:r>
      <w:r w:rsidR="00E24D80" w:rsidRPr="006C51B1">
        <w:rPr>
          <w:rFonts w:ascii="Arial" w:hAnsi="Arial" w:cs="Arial"/>
        </w:rPr>
        <w:br/>
        <w:t>Looking at the results of the test the student is</w:t>
      </w:r>
      <w:r w:rsidR="00036162" w:rsidRPr="006C51B1">
        <w:rPr>
          <w:rFonts w:ascii="Arial" w:hAnsi="Arial" w:cs="Arial"/>
        </w:rPr>
        <w:t xml:space="preserve"> more</w:t>
      </w:r>
      <w:r w:rsidR="00E24D80" w:rsidRPr="006C51B1">
        <w:rPr>
          <w:rFonts w:ascii="Arial" w:hAnsi="Arial" w:cs="Arial"/>
        </w:rPr>
        <w:t xml:space="preserve"> extroverted</w:t>
      </w:r>
      <w:r w:rsidR="005E1A68" w:rsidRPr="006C51B1">
        <w:rPr>
          <w:rFonts w:ascii="Arial" w:hAnsi="Arial" w:cs="Arial"/>
        </w:rPr>
        <w:t xml:space="preserve"> </w:t>
      </w:r>
      <w:r w:rsidR="004C6CD3" w:rsidRPr="006C51B1">
        <w:rPr>
          <w:rFonts w:ascii="Arial" w:hAnsi="Arial" w:cs="Arial"/>
        </w:rPr>
        <w:t>rather tha</w:t>
      </w:r>
      <w:r w:rsidR="00E871AC" w:rsidRPr="006C51B1">
        <w:rPr>
          <w:rFonts w:ascii="Arial" w:hAnsi="Arial" w:cs="Arial"/>
        </w:rPr>
        <w:t xml:space="preserve">n </w:t>
      </w:r>
      <w:r w:rsidR="004C6CD3" w:rsidRPr="006C51B1">
        <w:rPr>
          <w:rFonts w:ascii="Arial" w:hAnsi="Arial" w:cs="Arial"/>
        </w:rPr>
        <w:t>introverted,</w:t>
      </w:r>
      <w:r w:rsidR="00CF25FD" w:rsidRPr="006C51B1">
        <w:rPr>
          <w:rFonts w:ascii="Arial" w:hAnsi="Arial" w:cs="Arial"/>
        </w:rPr>
        <w:t xml:space="preserve"> </w:t>
      </w:r>
      <w:r w:rsidR="00A03EB7" w:rsidRPr="006C51B1">
        <w:rPr>
          <w:rFonts w:ascii="Arial" w:hAnsi="Arial" w:cs="Arial"/>
        </w:rPr>
        <w:t>further the</w:t>
      </w:r>
      <w:r w:rsidR="00D133F3">
        <w:rPr>
          <w:rFonts w:ascii="Arial" w:hAnsi="Arial" w:cs="Arial"/>
        </w:rPr>
        <w:t xml:space="preserve"> </w:t>
      </w:r>
      <w:r w:rsidR="004F3179">
        <w:rPr>
          <w:rFonts w:ascii="Arial" w:hAnsi="Arial" w:cs="Arial"/>
        </w:rPr>
        <w:t>students’</w:t>
      </w:r>
      <w:r w:rsidR="00D133F3">
        <w:rPr>
          <w:rFonts w:ascii="Arial" w:hAnsi="Arial" w:cs="Arial"/>
        </w:rPr>
        <w:t xml:space="preserve"> results are high for </w:t>
      </w:r>
      <w:r w:rsidR="006C51B1">
        <w:rPr>
          <w:rFonts w:ascii="Arial" w:hAnsi="Arial" w:cs="Arial"/>
        </w:rPr>
        <w:t xml:space="preserve">emotional </w:t>
      </w:r>
      <w:r w:rsidR="00D133F3">
        <w:rPr>
          <w:rFonts w:ascii="Arial" w:hAnsi="Arial" w:cs="Arial"/>
        </w:rPr>
        <w:t xml:space="preserve">resulting in the student not showing signs of anxiety or depression within the results. </w:t>
      </w:r>
      <w:r w:rsidR="00A03EB7" w:rsidRPr="006C51B1">
        <w:rPr>
          <w:rFonts w:ascii="Arial" w:hAnsi="Arial" w:cs="Arial"/>
        </w:rPr>
        <w:t xml:space="preserve">the </w:t>
      </w:r>
      <w:r w:rsidR="00D133F3">
        <w:rPr>
          <w:rFonts w:ascii="Arial" w:hAnsi="Arial" w:cs="Arial"/>
        </w:rPr>
        <w:t xml:space="preserve">third factor in the </w:t>
      </w:r>
      <w:r w:rsidR="00C96308" w:rsidRPr="006C51B1">
        <w:rPr>
          <w:rFonts w:ascii="Arial" w:hAnsi="Arial" w:cs="Arial"/>
        </w:rPr>
        <w:t>student</w:t>
      </w:r>
      <w:r w:rsidR="00C96308">
        <w:rPr>
          <w:rFonts w:ascii="Arial" w:hAnsi="Arial" w:cs="Arial"/>
        </w:rPr>
        <w:t>s'</w:t>
      </w:r>
      <w:r w:rsidR="00D133F3">
        <w:rPr>
          <w:rFonts w:ascii="Arial" w:hAnsi="Arial" w:cs="Arial"/>
        </w:rPr>
        <w:t xml:space="preserve"> results shows that they are </w:t>
      </w:r>
      <w:r w:rsidR="00814F33" w:rsidRPr="006C51B1">
        <w:rPr>
          <w:rFonts w:ascii="Arial" w:hAnsi="Arial" w:cs="Arial"/>
        </w:rPr>
        <w:t xml:space="preserve">more </w:t>
      </w:r>
      <w:r w:rsidR="00A17769" w:rsidRPr="006C51B1">
        <w:rPr>
          <w:rFonts w:ascii="Arial" w:hAnsi="Arial" w:cs="Arial"/>
        </w:rPr>
        <w:t>agreeabl</w:t>
      </w:r>
      <w:r w:rsidR="00814F33" w:rsidRPr="006C51B1">
        <w:rPr>
          <w:rFonts w:ascii="Arial" w:hAnsi="Arial" w:cs="Arial"/>
        </w:rPr>
        <w:t xml:space="preserve">e </w:t>
      </w:r>
      <w:r w:rsidR="00020328" w:rsidRPr="006C51B1">
        <w:rPr>
          <w:rFonts w:ascii="Arial" w:hAnsi="Arial" w:cs="Arial"/>
        </w:rPr>
        <w:t xml:space="preserve">and cooperative </w:t>
      </w:r>
      <w:r w:rsidR="009E6E64" w:rsidRPr="006C51B1">
        <w:rPr>
          <w:rFonts w:ascii="Arial" w:hAnsi="Arial" w:cs="Arial"/>
        </w:rPr>
        <w:t xml:space="preserve">rather than competitive and </w:t>
      </w:r>
      <w:r w:rsidR="00D133F3" w:rsidRPr="006C51B1">
        <w:rPr>
          <w:rFonts w:ascii="Arial" w:hAnsi="Arial" w:cs="Arial"/>
        </w:rPr>
        <w:t>sceptical</w:t>
      </w:r>
      <w:r w:rsidR="00EE55EA" w:rsidRPr="006C51B1">
        <w:rPr>
          <w:rFonts w:ascii="Arial" w:hAnsi="Arial" w:cs="Arial"/>
        </w:rPr>
        <w:t xml:space="preserve">. These results also show that the student is </w:t>
      </w:r>
      <w:r w:rsidR="00A231AB" w:rsidRPr="006C51B1">
        <w:rPr>
          <w:rFonts w:ascii="Arial" w:hAnsi="Arial" w:cs="Arial"/>
        </w:rPr>
        <w:t xml:space="preserve">conscientious showing they are more efficient and </w:t>
      </w:r>
      <w:r w:rsidR="00EF41AE" w:rsidRPr="006C51B1">
        <w:rPr>
          <w:rFonts w:ascii="Arial" w:hAnsi="Arial" w:cs="Arial"/>
        </w:rPr>
        <w:t xml:space="preserve">more </w:t>
      </w:r>
      <w:r w:rsidR="00D133F3" w:rsidRPr="006C51B1">
        <w:rPr>
          <w:rFonts w:ascii="Arial" w:hAnsi="Arial" w:cs="Arial"/>
        </w:rPr>
        <w:t>self-disciplined</w:t>
      </w:r>
      <w:r w:rsidR="00EF41AE" w:rsidRPr="006C51B1">
        <w:rPr>
          <w:rFonts w:ascii="Arial" w:hAnsi="Arial" w:cs="Arial"/>
        </w:rPr>
        <w:t xml:space="preserve"> compare</w:t>
      </w:r>
      <w:r w:rsidR="00683A0C" w:rsidRPr="006C51B1">
        <w:rPr>
          <w:rFonts w:ascii="Arial" w:hAnsi="Arial" w:cs="Arial"/>
        </w:rPr>
        <w:t>d</w:t>
      </w:r>
      <w:r w:rsidR="00EF41AE" w:rsidRPr="006C51B1">
        <w:rPr>
          <w:rFonts w:ascii="Arial" w:hAnsi="Arial" w:cs="Arial"/>
        </w:rPr>
        <w:t xml:space="preserve"> to</w:t>
      </w:r>
      <w:r w:rsidR="00683A0C" w:rsidRPr="006C51B1">
        <w:rPr>
          <w:rFonts w:ascii="Arial" w:hAnsi="Arial" w:cs="Arial"/>
        </w:rPr>
        <w:t xml:space="preserve"> other</w:t>
      </w:r>
      <w:r w:rsidR="00D133F3">
        <w:rPr>
          <w:rFonts w:ascii="Arial" w:hAnsi="Arial" w:cs="Arial"/>
        </w:rPr>
        <w:t>s</w:t>
      </w:r>
      <w:r w:rsidR="00683A0C" w:rsidRPr="006C51B1">
        <w:rPr>
          <w:rFonts w:ascii="Arial" w:hAnsi="Arial" w:cs="Arial"/>
        </w:rPr>
        <w:t xml:space="preserve"> who are </w:t>
      </w:r>
      <w:r w:rsidR="00336D46" w:rsidRPr="006C51B1">
        <w:rPr>
          <w:rFonts w:ascii="Arial" w:hAnsi="Arial" w:cs="Arial"/>
        </w:rPr>
        <w:t>impulsive and disorganised. And lastly the final factor</w:t>
      </w:r>
      <w:r w:rsidR="005F52BD" w:rsidRPr="006C51B1">
        <w:rPr>
          <w:rFonts w:ascii="Arial" w:hAnsi="Arial" w:cs="Arial"/>
        </w:rPr>
        <w:t xml:space="preserve"> student scored the highest in is intellect/imagination which </w:t>
      </w:r>
      <w:r w:rsidR="001311D5" w:rsidRPr="006C51B1">
        <w:rPr>
          <w:rFonts w:ascii="Arial" w:hAnsi="Arial" w:cs="Arial"/>
        </w:rPr>
        <w:t>shows the user has a high imagination and is open to new ideas and experiences compared to th</w:t>
      </w:r>
      <w:r w:rsidR="00D1397C" w:rsidRPr="006C51B1">
        <w:rPr>
          <w:rFonts w:ascii="Arial" w:hAnsi="Arial" w:cs="Arial"/>
        </w:rPr>
        <w:t xml:space="preserve">ose who are more traditional </w:t>
      </w:r>
      <w:r w:rsidR="004B2203" w:rsidRPr="006C51B1">
        <w:rPr>
          <w:rFonts w:ascii="Arial" w:hAnsi="Arial" w:cs="Arial"/>
        </w:rPr>
        <w:t xml:space="preserve">and conservative </w:t>
      </w:r>
      <w:sdt>
        <w:sdtPr>
          <w:rPr>
            <w:rFonts w:ascii="Arial" w:hAnsi="Arial" w:cs="Arial"/>
          </w:rPr>
          <w:id w:val="-1519227747"/>
          <w:citation/>
        </w:sdtPr>
        <w:sdtContent>
          <w:r w:rsidR="00FC3133">
            <w:rPr>
              <w:rFonts w:ascii="Arial" w:hAnsi="Arial" w:cs="Arial"/>
            </w:rPr>
            <w:fldChar w:fldCharType="begin"/>
          </w:r>
          <w:r w:rsidR="00FC3133">
            <w:rPr>
              <w:rFonts w:ascii="Arial" w:hAnsi="Arial" w:cs="Arial"/>
            </w:rPr>
            <w:instrText xml:space="preserve"> CITATION Ope191 \l 2057 </w:instrText>
          </w:r>
          <w:r w:rsidR="00FC3133">
            <w:rPr>
              <w:rFonts w:ascii="Arial" w:hAnsi="Arial" w:cs="Arial"/>
            </w:rPr>
            <w:fldChar w:fldCharType="separate"/>
          </w:r>
          <w:r w:rsidR="00FC3133" w:rsidRPr="00FC3133">
            <w:rPr>
              <w:rFonts w:ascii="Arial" w:hAnsi="Arial" w:cs="Arial"/>
              <w:noProof/>
            </w:rPr>
            <w:t>[5]</w:t>
          </w:r>
          <w:r w:rsidR="00FC3133">
            <w:rPr>
              <w:rFonts w:ascii="Arial" w:hAnsi="Arial" w:cs="Arial"/>
            </w:rPr>
            <w:fldChar w:fldCharType="end"/>
          </w:r>
        </w:sdtContent>
      </w:sdt>
      <w:r w:rsidR="004F3179">
        <w:rPr>
          <w:rFonts w:ascii="Arial" w:hAnsi="Arial" w:cs="Arial"/>
        </w:rPr>
        <w:t>.</w:t>
      </w:r>
    </w:p>
    <w:p w14:paraId="0C6B9211" w14:textId="28A1DD18" w:rsidR="00577D4C" w:rsidRDefault="009A0354" w:rsidP="009A0354">
      <w:pPr>
        <w:rPr>
          <w:rFonts w:ascii="Arial" w:hAnsi="Arial" w:cs="Arial"/>
        </w:rPr>
      </w:pPr>
      <w:r w:rsidRPr="005D36BD">
        <w:rPr>
          <w:rFonts w:ascii="Arial" w:hAnsi="Arial" w:cs="Arial"/>
          <w:b/>
          <w:bCs/>
          <w:noProof/>
          <w:u w:val="single"/>
        </w:rPr>
        <w:drawing>
          <wp:anchor distT="0" distB="0" distL="114300" distR="114300" simplePos="0" relativeHeight="251662336" behindDoc="0" locked="0" layoutInCell="1" allowOverlap="1" wp14:anchorId="25D270F8" wp14:editId="2AE57E1D">
            <wp:simplePos x="0" y="0"/>
            <wp:positionH relativeFrom="margin">
              <wp:align>right</wp:align>
            </wp:positionH>
            <wp:positionV relativeFrom="paragraph">
              <wp:posOffset>12065</wp:posOffset>
            </wp:positionV>
            <wp:extent cx="3434715" cy="2668905"/>
            <wp:effectExtent l="0" t="0" r="0" b="0"/>
            <wp:wrapSquare wrapText="bothSides"/>
            <wp:docPr id="122758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89715" name=""/>
                    <pic:cNvPicPr/>
                  </pic:nvPicPr>
                  <pic:blipFill rotWithShape="1">
                    <a:blip r:embed="rId14">
                      <a:extLst>
                        <a:ext uri="{28A0092B-C50C-407E-A947-70E740481C1C}">
                          <a14:useLocalDpi xmlns:a14="http://schemas.microsoft.com/office/drawing/2010/main" val="0"/>
                        </a:ext>
                      </a:extLst>
                    </a:blip>
                    <a:srcRect t="15803" r="9077"/>
                    <a:stretch>
                      <a:fillRect/>
                    </a:stretch>
                  </pic:blipFill>
                  <pic:spPr bwMode="auto">
                    <a:xfrm>
                      <a:off x="0" y="0"/>
                      <a:ext cx="3434715" cy="2668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33F3">
        <w:rPr>
          <w:rFonts w:ascii="Arial" w:hAnsi="Arial" w:cs="Arial"/>
        </w:rPr>
        <w:br/>
      </w:r>
      <w:r>
        <w:rPr>
          <w:rFonts w:ascii="Arial" w:hAnsi="Arial" w:cs="Arial"/>
        </w:rPr>
        <w:t xml:space="preserve">                                               </w:t>
      </w:r>
      <w:sdt>
        <w:sdtPr>
          <w:rPr>
            <w:rFonts w:ascii="Arial" w:hAnsi="Arial" w:cs="Arial"/>
          </w:rPr>
          <w:id w:val="-1094324289"/>
          <w:citation/>
        </w:sdtPr>
        <w:sdtContent>
          <w:r w:rsidR="00FC3133">
            <w:rPr>
              <w:rFonts w:ascii="Arial" w:hAnsi="Arial" w:cs="Arial"/>
            </w:rPr>
            <w:fldChar w:fldCharType="begin"/>
          </w:r>
          <w:r w:rsidR="00FC3133">
            <w:rPr>
              <w:rFonts w:ascii="Arial" w:hAnsi="Arial" w:cs="Arial"/>
            </w:rPr>
            <w:instrText xml:space="preserve"> CITATION 12324 \l 2057 </w:instrText>
          </w:r>
          <w:r w:rsidR="00FC3133">
            <w:rPr>
              <w:rFonts w:ascii="Arial" w:hAnsi="Arial" w:cs="Arial"/>
            </w:rPr>
            <w:fldChar w:fldCharType="separate"/>
          </w:r>
          <w:r w:rsidR="00FC3133" w:rsidRPr="00FC3133">
            <w:rPr>
              <w:rFonts w:ascii="Arial" w:hAnsi="Arial" w:cs="Arial"/>
              <w:noProof/>
            </w:rPr>
            <w:t>[6]</w:t>
          </w:r>
          <w:r w:rsidR="00FC3133">
            <w:rPr>
              <w:rFonts w:ascii="Arial" w:hAnsi="Arial" w:cs="Arial"/>
            </w:rPr>
            <w:fldChar w:fldCharType="end"/>
          </w:r>
        </w:sdtContent>
      </w:sdt>
      <w:r>
        <w:rPr>
          <w:rFonts w:ascii="Arial" w:hAnsi="Arial" w:cs="Arial"/>
        </w:rPr>
        <w:t xml:space="preserve">                                                             </w:t>
      </w:r>
      <w:r w:rsidR="00D133F3">
        <w:rPr>
          <w:rFonts w:ascii="Arial" w:hAnsi="Arial" w:cs="Arial"/>
        </w:rPr>
        <w:br/>
      </w:r>
      <w:r w:rsidR="00D133F3">
        <w:rPr>
          <w:rFonts w:ascii="Arial" w:hAnsi="Arial" w:cs="Arial"/>
        </w:rPr>
        <w:br/>
      </w:r>
      <w:r w:rsidR="00D133F3">
        <w:rPr>
          <w:rFonts w:ascii="Arial" w:hAnsi="Arial" w:cs="Arial"/>
        </w:rPr>
        <w:br/>
        <w:t>The next test the student completed is</w:t>
      </w:r>
      <w:r w:rsidR="001A6ACC">
        <w:rPr>
          <w:rFonts w:ascii="Arial" w:hAnsi="Arial" w:cs="Arial"/>
        </w:rPr>
        <w:t xml:space="preserve"> the career test using</w:t>
      </w:r>
      <w:r w:rsidR="00D133F3">
        <w:rPr>
          <w:rFonts w:ascii="Arial" w:hAnsi="Arial" w:cs="Arial"/>
        </w:rPr>
        <w:t xml:space="preserve"> </w:t>
      </w:r>
      <w:r w:rsidR="001A6ACC">
        <w:rPr>
          <w:rFonts w:ascii="Arial" w:hAnsi="Arial" w:cs="Arial"/>
        </w:rPr>
        <w:t>p</w:t>
      </w:r>
      <w:r w:rsidR="00D133F3">
        <w:rPr>
          <w:rFonts w:ascii="Arial" w:hAnsi="Arial" w:cs="Arial"/>
        </w:rPr>
        <w:t>ersonality types and Holland Codes</w:t>
      </w:r>
      <w:r w:rsidR="001A6ACC">
        <w:rPr>
          <w:rFonts w:ascii="Arial" w:hAnsi="Arial" w:cs="Arial"/>
        </w:rPr>
        <w:t xml:space="preserve"> which resulted in the </w:t>
      </w:r>
      <w:r w:rsidR="00C96308">
        <w:rPr>
          <w:rFonts w:ascii="Arial" w:hAnsi="Arial" w:cs="Arial"/>
        </w:rPr>
        <w:t>student's</w:t>
      </w:r>
      <w:r w:rsidR="001A6ACC">
        <w:rPr>
          <w:rFonts w:ascii="Arial" w:hAnsi="Arial" w:cs="Arial"/>
        </w:rPr>
        <w:t xml:space="preserve"> personality type being “CSIERA”, this showed that the student preferred career choices that followed a more conventional role followed then by social and investigative roles</w:t>
      </w:r>
      <w:r w:rsidR="004F3179">
        <w:rPr>
          <w:rFonts w:ascii="Arial" w:hAnsi="Arial" w:cs="Arial"/>
        </w:rPr>
        <w:t xml:space="preserve"> </w:t>
      </w:r>
      <w:sdt>
        <w:sdtPr>
          <w:rPr>
            <w:rFonts w:ascii="Arial" w:hAnsi="Arial" w:cs="Arial"/>
          </w:rPr>
          <w:id w:val="2033073603"/>
          <w:citation/>
        </w:sdtPr>
        <w:sdtContent>
          <w:r w:rsidR="00FC3133">
            <w:rPr>
              <w:rFonts w:ascii="Arial" w:hAnsi="Arial" w:cs="Arial"/>
            </w:rPr>
            <w:fldChar w:fldCharType="begin"/>
          </w:r>
          <w:r w:rsidR="00FC3133">
            <w:rPr>
              <w:rFonts w:ascii="Arial" w:hAnsi="Arial" w:cs="Arial"/>
            </w:rPr>
            <w:instrText xml:space="preserve"> CITATION 12324 \l 2057 </w:instrText>
          </w:r>
          <w:r w:rsidR="00FC3133">
            <w:rPr>
              <w:rFonts w:ascii="Arial" w:hAnsi="Arial" w:cs="Arial"/>
            </w:rPr>
            <w:fldChar w:fldCharType="separate"/>
          </w:r>
          <w:r w:rsidR="00FC3133" w:rsidRPr="00FC3133">
            <w:rPr>
              <w:rFonts w:ascii="Arial" w:hAnsi="Arial" w:cs="Arial"/>
              <w:noProof/>
            </w:rPr>
            <w:t>[6]</w:t>
          </w:r>
          <w:r w:rsidR="00FC3133">
            <w:rPr>
              <w:rFonts w:ascii="Arial" w:hAnsi="Arial" w:cs="Arial"/>
            </w:rPr>
            <w:fldChar w:fldCharType="end"/>
          </w:r>
        </w:sdtContent>
      </w:sdt>
      <w:r w:rsidR="004F3179">
        <w:rPr>
          <w:rFonts w:ascii="Arial" w:hAnsi="Arial" w:cs="Arial"/>
        </w:rPr>
        <w:t>.</w:t>
      </w:r>
      <w:r w:rsidR="00D133F3">
        <w:rPr>
          <w:rFonts w:ascii="Arial" w:hAnsi="Arial" w:cs="Arial"/>
        </w:rPr>
        <w:br/>
      </w:r>
      <w:r w:rsidR="00D133F3">
        <w:rPr>
          <w:rFonts w:ascii="Arial" w:hAnsi="Arial" w:cs="Arial"/>
        </w:rPr>
        <w:br/>
      </w:r>
      <w:r w:rsidR="00D133F3">
        <w:rPr>
          <w:rFonts w:ascii="Arial" w:hAnsi="Arial" w:cs="Arial"/>
        </w:rPr>
        <w:br/>
      </w:r>
      <w:r w:rsidR="001A6ACC">
        <w:rPr>
          <w:rFonts w:ascii="Arial" w:hAnsi="Arial" w:cs="Arial"/>
        </w:rPr>
        <w:t xml:space="preserve">Due to the clash in the Jungian results and the “Big Five” test results the student </w:t>
      </w:r>
      <w:r w:rsidR="00043B1B">
        <w:rPr>
          <w:rFonts w:ascii="Arial" w:hAnsi="Arial" w:cs="Arial"/>
        </w:rPr>
        <w:t xml:space="preserve">looked over the results and found that they believed that the Jungian test was more accurate due to them feeling more introverted despite the result in the big five test and that they currently do have troubles with anxiety and depression, however despite these two errors in the results they do agree they are perceptive and conscientious of their work. </w:t>
      </w:r>
    </w:p>
    <w:p w14:paraId="323A4919" w14:textId="77777777" w:rsidR="00FC3133" w:rsidRDefault="00FC3133" w:rsidP="00FC3133">
      <w:pPr>
        <w:rPr>
          <w:rFonts w:ascii="Arial" w:hAnsi="Arial" w:cs="Arial"/>
        </w:rPr>
      </w:pPr>
    </w:p>
    <w:p w14:paraId="53DA6AA4" w14:textId="77777777" w:rsidR="00FC3133" w:rsidRDefault="00FC3133" w:rsidP="00FC3133">
      <w:pPr>
        <w:rPr>
          <w:rFonts w:ascii="Arial" w:hAnsi="Arial" w:cs="Arial"/>
        </w:rPr>
      </w:pPr>
    </w:p>
    <w:p w14:paraId="33691016" w14:textId="77777777" w:rsidR="00FC3133" w:rsidRDefault="00FC3133" w:rsidP="00FC3133">
      <w:pPr>
        <w:rPr>
          <w:rFonts w:ascii="Arial" w:hAnsi="Arial" w:cs="Arial"/>
        </w:rPr>
      </w:pPr>
    </w:p>
    <w:p w14:paraId="303267F4" w14:textId="77777777" w:rsidR="00FC3133" w:rsidRDefault="00FC3133" w:rsidP="00FC3133">
      <w:pPr>
        <w:rPr>
          <w:rFonts w:ascii="Arial" w:hAnsi="Arial" w:cs="Arial"/>
        </w:rPr>
      </w:pPr>
    </w:p>
    <w:p w14:paraId="152EB73A" w14:textId="609ADD8E" w:rsidR="00F10877" w:rsidRDefault="001D7D54" w:rsidP="00FC3133">
      <w:pPr>
        <w:rPr>
          <w:b/>
          <w:bCs/>
          <w:u w:val="single"/>
        </w:rPr>
      </w:pPr>
      <w:r w:rsidRPr="00BA1C62">
        <w:rPr>
          <w:b/>
          <w:bCs/>
          <w:u w:val="single"/>
        </w:rPr>
        <w:lastRenderedPageBreak/>
        <w:t>Strengths/Weaknesses and SMART guideline</w:t>
      </w:r>
    </w:p>
    <w:p w14:paraId="1F6E0484" w14:textId="2762D268" w:rsidR="00174726" w:rsidRPr="006C51B1" w:rsidRDefault="00043B1B" w:rsidP="00FC3133">
      <w:pPr>
        <w:rPr>
          <w:rFonts w:ascii="Arial" w:hAnsi="Arial" w:cs="Arial"/>
        </w:rPr>
      </w:pPr>
      <w:r>
        <w:rPr>
          <w:rFonts w:ascii="Arial" w:hAnsi="Arial" w:cs="Arial"/>
        </w:rPr>
        <w:br/>
      </w:r>
      <w:r w:rsidR="004244BB" w:rsidRPr="006C51B1">
        <w:rPr>
          <w:rFonts w:ascii="Arial" w:hAnsi="Arial" w:cs="Arial"/>
        </w:rPr>
        <w:t>Looking over the students report</w:t>
      </w:r>
      <w:r w:rsidR="00D7503C" w:rsidRPr="006C51B1">
        <w:rPr>
          <w:rFonts w:ascii="Arial" w:hAnsi="Arial" w:cs="Arial"/>
        </w:rPr>
        <w:t xml:space="preserve">s </w:t>
      </w:r>
      <w:r>
        <w:rPr>
          <w:rFonts w:ascii="Arial" w:hAnsi="Arial" w:cs="Arial"/>
        </w:rPr>
        <w:t xml:space="preserve">and feedback from their presentation </w:t>
      </w:r>
      <w:r w:rsidR="001A6ACC">
        <w:rPr>
          <w:rFonts w:ascii="Arial" w:hAnsi="Arial" w:cs="Arial"/>
        </w:rPr>
        <w:t>the student believe</w:t>
      </w:r>
      <w:r>
        <w:rPr>
          <w:rFonts w:ascii="Arial" w:hAnsi="Arial" w:cs="Arial"/>
        </w:rPr>
        <w:t>s their</w:t>
      </w:r>
      <w:r w:rsidR="00790010" w:rsidRPr="006C51B1">
        <w:rPr>
          <w:rFonts w:ascii="Arial" w:hAnsi="Arial" w:cs="Arial"/>
        </w:rPr>
        <w:t xml:space="preserve"> strengths and weaknesses</w:t>
      </w:r>
      <w:r>
        <w:rPr>
          <w:rFonts w:ascii="Arial" w:hAnsi="Arial" w:cs="Arial"/>
        </w:rPr>
        <w:t xml:space="preserve"> are the below</w:t>
      </w:r>
      <w:r w:rsidR="004773A5">
        <w:rPr>
          <w:rFonts w:ascii="Arial" w:hAnsi="Arial" w:cs="Arial"/>
        </w:rPr>
        <w:t xml:space="preserve">. </w:t>
      </w:r>
    </w:p>
    <w:tbl>
      <w:tblPr>
        <w:tblStyle w:val="TableGrid"/>
        <w:tblpPr w:leftFromText="180" w:rightFromText="180" w:vertAnchor="text" w:horzAnchor="margin" w:tblpXSpec="center" w:tblpY="71"/>
        <w:tblW w:w="0" w:type="auto"/>
        <w:tblLook w:val="04A0" w:firstRow="1" w:lastRow="0" w:firstColumn="1" w:lastColumn="0" w:noHBand="0" w:noVBand="1"/>
      </w:tblPr>
      <w:tblGrid>
        <w:gridCol w:w="4137"/>
        <w:gridCol w:w="4159"/>
      </w:tblGrid>
      <w:tr w:rsidR="00174726" w14:paraId="38B4A44E" w14:textId="77777777" w:rsidTr="00FC3133">
        <w:tc>
          <w:tcPr>
            <w:tcW w:w="4137" w:type="dxa"/>
          </w:tcPr>
          <w:p w14:paraId="5AAFF220" w14:textId="77777777" w:rsidR="00174726" w:rsidRPr="00070BE1" w:rsidRDefault="00174726" w:rsidP="00174726">
            <w:pPr>
              <w:rPr>
                <w:rFonts w:ascii="Arial" w:hAnsi="Arial" w:cs="Arial"/>
                <w:b/>
                <w:bCs/>
                <w:u w:val="single"/>
              </w:rPr>
            </w:pPr>
            <w:r w:rsidRPr="00070BE1">
              <w:rPr>
                <w:rFonts w:ascii="Arial" w:hAnsi="Arial" w:cs="Arial"/>
                <w:b/>
                <w:bCs/>
                <w:u w:val="single"/>
              </w:rPr>
              <w:t xml:space="preserve">Strengths </w:t>
            </w:r>
          </w:p>
        </w:tc>
        <w:tc>
          <w:tcPr>
            <w:tcW w:w="4159" w:type="dxa"/>
          </w:tcPr>
          <w:p w14:paraId="2AE89BFB" w14:textId="77777777" w:rsidR="00174726" w:rsidRPr="00070BE1" w:rsidRDefault="00174726" w:rsidP="00174726">
            <w:pPr>
              <w:rPr>
                <w:rFonts w:ascii="Arial" w:hAnsi="Arial" w:cs="Arial"/>
                <w:b/>
                <w:bCs/>
                <w:u w:val="single"/>
              </w:rPr>
            </w:pPr>
            <w:r w:rsidRPr="00070BE1">
              <w:rPr>
                <w:rFonts w:ascii="Arial" w:hAnsi="Arial" w:cs="Arial"/>
                <w:b/>
                <w:bCs/>
                <w:u w:val="single"/>
              </w:rPr>
              <w:t>Weaknesses</w:t>
            </w:r>
          </w:p>
        </w:tc>
      </w:tr>
      <w:tr w:rsidR="00174726" w14:paraId="5F36CE79" w14:textId="77777777" w:rsidTr="00FC3133">
        <w:tc>
          <w:tcPr>
            <w:tcW w:w="4137" w:type="dxa"/>
          </w:tcPr>
          <w:p w14:paraId="0510200D" w14:textId="77777777" w:rsidR="00174726" w:rsidRDefault="00174726" w:rsidP="00174726">
            <w:pPr>
              <w:rPr>
                <w:rFonts w:ascii="Arial" w:hAnsi="Arial" w:cs="Arial"/>
              </w:rPr>
            </w:pPr>
            <w:r>
              <w:rPr>
                <w:rFonts w:ascii="Arial" w:hAnsi="Arial" w:cs="Arial"/>
              </w:rPr>
              <w:t>Public speaking</w:t>
            </w:r>
          </w:p>
        </w:tc>
        <w:tc>
          <w:tcPr>
            <w:tcW w:w="4159" w:type="dxa"/>
          </w:tcPr>
          <w:p w14:paraId="56AA52C9" w14:textId="77777777" w:rsidR="00174726" w:rsidRDefault="00174726" w:rsidP="00174726">
            <w:pPr>
              <w:rPr>
                <w:rFonts w:ascii="Arial" w:hAnsi="Arial" w:cs="Arial"/>
              </w:rPr>
            </w:pPr>
            <w:r>
              <w:rPr>
                <w:rFonts w:ascii="Arial" w:hAnsi="Arial" w:cs="Arial"/>
              </w:rPr>
              <w:t>Time management</w:t>
            </w:r>
          </w:p>
        </w:tc>
      </w:tr>
      <w:tr w:rsidR="00174726" w14:paraId="65037953" w14:textId="77777777" w:rsidTr="00FC3133">
        <w:tc>
          <w:tcPr>
            <w:tcW w:w="4137" w:type="dxa"/>
          </w:tcPr>
          <w:p w14:paraId="549BCF8C" w14:textId="77777777" w:rsidR="00174726" w:rsidRDefault="00174726" w:rsidP="00174726">
            <w:pPr>
              <w:rPr>
                <w:rFonts w:ascii="Arial" w:hAnsi="Arial" w:cs="Arial"/>
              </w:rPr>
            </w:pPr>
            <w:r>
              <w:rPr>
                <w:rFonts w:ascii="Arial" w:hAnsi="Arial" w:cs="Arial"/>
              </w:rPr>
              <w:t xml:space="preserve">Conscientious of work helping accuracy </w:t>
            </w:r>
          </w:p>
        </w:tc>
        <w:tc>
          <w:tcPr>
            <w:tcW w:w="4159" w:type="dxa"/>
          </w:tcPr>
          <w:p w14:paraId="787614A8" w14:textId="77777777" w:rsidR="00174726" w:rsidRDefault="00174726" w:rsidP="00174726">
            <w:pPr>
              <w:rPr>
                <w:rFonts w:ascii="Arial" w:hAnsi="Arial" w:cs="Arial"/>
              </w:rPr>
            </w:pPr>
            <w:r>
              <w:rPr>
                <w:rFonts w:ascii="Arial" w:hAnsi="Arial" w:cs="Arial"/>
              </w:rPr>
              <w:t>Communication</w:t>
            </w:r>
          </w:p>
        </w:tc>
      </w:tr>
      <w:tr w:rsidR="00174726" w14:paraId="76A1918F" w14:textId="77777777" w:rsidTr="00FC3133">
        <w:tc>
          <w:tcPr>
            <w:tcW w:w="4137" w:type="dxa"/>
          </w:tcPr>
          <w:p w14:paraId="51524E93" w14:textId="77777777" w:rsidR="00174726" w:rsidRDefault="00174726" w:rsidP="00174726">
            <w:pPr>
              <w:rPr>
                <w:rFonts w:ascii="Arial" w:hAnsi="Arial" w:cs="Arial"/>
              </w:rPr>
            </w:pPr>
            <w:r>
              <w:rPr>
                <w:rFonts w:ascii="Arial" w:hAnsi="Arial" w:cs="Arial"/>
              </w:rPr>
              <w:t xml:space="preserve">Problem Solving </w:t>
            </w:r>
          </w:p>
        </w:tc>
        <w:tc>
          <w:tcPr>
            <w:tcW w:w="4159" w:type="dxa"/>
          </w:tcPr>
          <w:p w14:paraId="5D9D4D0B" w14:textId="77777777" w:rsidR="00174726" w:rsidRDefault="00174726" w:rsidP="00174726">
            <w:pPr>
              <w:rPr>
                <w:rFonts w:ascii="Arial" w:hAnsi="Arial" w:cs="Arial"/>
              </w:rPr>
            </w:pPr>
            <w:r>
              <w:rPr>
                <w:rFonts w:ascii="Arial" w:hAnsi="Arial" w:cs="Arial"/>
              </w:rPr>
              <w:t>Adaptability</w:t>
            </w:r>
          </w:p>
        </w:tc>
      </w:tr>
      <w:tr w:rsidR="00174726" w14:paraId="2E7D2AB2" w14:textId="77777777" w:rsidTr="00FC3133">
        <w:tc>
          <w:tcPr>
            <w:tcW w:w="4137" w:type="dxa"/>
          </w:tcPr>
          <w:p w14:paraId="2F5A10BD" w14:textId="77777777" w:rsidR="00174726" w:rsidRDefault="00174726" w:rsidP="00174726">
            <w:pPr>
              <w:rPr>
                <w:rFonts w:ascii="Arial" w:hAnsi="Arial" w:cs="Arial"/>
              </w:rPr>
            </w:pPr>
            <w:r>
              <w:rPr>
                <w:rFonts w:ascii="Arial" w:hAnsi="Arial" w:cs="Arial"/>
              </w:rPr>
              <w:t>Creativity</w:t>
            </w:r>
          </w:p>
        </w:tc>
        <w:tc>
          <w:tcPr>
            <w:tcW w:w="4159" w:type="dxa"/>
          </w:tcPr>
          <w:p w14:paraId="2D40EAD1" w14:textId="77777777" w:rsidR="00174726" w:rsidRDefault="00174726" w:rsidP="00174726">
            <w:pPr>
              <w:rPr>
                <w:rFonts w:ascii="Arial" w:hAnsi="Arial" w:cs="Arial"/>
              </w:rPr>
            </w:pPr>
            <w:r>
              <w:rPr>
                <w:rFonts w:ascii="Arial" w:hAnsi="Arial" w:cs="Arial"/>
              </w:rPr>
              <w:t>Being overly self-critical</w:t>
            </w:r>
          </w:p>
        </w:tc>
      </w:tr>
      <w:tr w:rsidR="00174726" w14:paraId="6BB3681D" w14:textId="77777777" w:rsidTr="00FC3133">
        <w:tc>
          <w:tcPr>
            <w:tcW w:w="4137" w:type="dxa"/>
          </w:tcPr>
          <w:p w14:paraId="12DBAF2E" w14:textId="77777777" w:rsidR="00174726" w:rsidRDefault="00174726" w:rsidP="00174726">
            <w:pPr>
              <w:rPr>
                <w:rFonts w:ascii="Arial" w:hAnsi="Arial" w:cs="Arial"/>
              </w:rPr>
            </w:pPr>
            <w:r>
              <w:rPr>
                <w:rFonts w:ascii="Arial" w:hAnsi="Arial" w:cs="Arial"/>
              </w:rPr>
              <w:t>Work Ethic</w:t>
            </w:r>
          </w:p>
        </w:tc>
        <w:tc>
          <w:tcPr>
            <w:tcW w:w="4159" w:type="dxa"/>
          </w:tcPr>
          <w:p w14:paraId="10DC3A40" w14:textId="77777777" w:rsidR="00174726" w:rsidRDefault="00174726" w:rsidP="00174726">
            <w:pPr>
              <w:rPr>
                <w:rFonts w:ascii="Arial" w:hAnsi="Arial" w:cs="Arial"/>
              </w:rPr>
            </w:pPr>
            <w:r>
              <w:rPr>
                <w:rFonts w:ascii="Arial" w:hAnsi="Arial" w:cs="Arial"/>
              </w:rPr>
              <w:t>Being disorganised</w:t>
            </w:r>
          </w:p>
        </w:tc>
      </w:tr>
    </w:tbl>
    <w:p w14:paraId="41F75D47" w14:textId="7C6DE819" w:rsidR="00043B1B" w:rsidRPr="006C51B1" w:rsidRDefault="00043B1B" w:rsidP="00FC3133">
      <w:pPr>
        <w:rPr>
          <w:rFonts w:ascii="Arial" w:hAnsi="Arial" w:cs="Arial"/>
        </w:rPr>
      </w:pPr>
    </w:p>
    <w:p w14:paraId="56297247" w14:textId="63F8228D" w:rsidR="00226D37" w:rsidRDefault="00070BE1" w:rsidP="00FC3133">
      <w:pPr>
        <w:rPr>
          <w:rFonts w:ascii="Arial" w:hAnsi="Arial" w:cs="Arial"/>
        </w:rPr>
      </w:pPr>
      <w:r>
        <w:rPr>
          <w:rFonts w:ascii="Arial" w:hAnsi="Arial" w:cs="Arial"/>
        </w:rPr>
        <w:br/>
      </w:r>
      <w:r w:rsidR="0088411A">
        <w:rPr>
          <w:rFonts w:ascii="Arial" w:hAnsi="Arial" w:cs="Arial"/>
        </w:rPr>
        <w:t xml:space="preserve">The student looking over the above table chose two weaknesses they wish to improve these being time management and communication in which the student created action plans following SMART goals, these </w:t>
      </w:r>
      <w:r w:rsidR="00110C24">
        <w:rPr>
          <w:rFonts w:ascii="Arial" w:hAnsi="Arial" w:cs="Arial"/>
        </w:rPr>
        <w:t>being.</w:t>
      </w:r>
    </w:p>
    <w:p w14:paraId="17827BB0" w14:textId="6FEAD83D" w:rsidR="009F5988" w:rsidRDefault="00226D37" w:rsidP="00FC3133">
      <w:pPr>
        <w:rPr>
          <w:rFonts w:ascii="Arial" w:hAnsi="Arial" w:cs="Arial"/>
        </w:rPr>
      </w:pPr>
      <w:r>
        <w:rPr>
          <w:rFonts w:ascii="Arial" w:hAnsi="Arial" w:cs="Arial"/>
        </w:rPr>
        <w:t>Specific</w:t>
      </w:r>
      <w:r w:rsidR="0088411A">
        <w:rPr>
          <w:rFonts w:ascii="Arial" w:hAnsi="Arial" w:cs="Arial"/>
        </w:rPr>
        <w:t>, a specific goal that answers questions such as, what will be accomplished from this</w:t>
      </w:r>
      <w:r w:rsidR="004F3179">
        <w:rPr>
          <w:rFonts w:ascii="Arial" w:hAnsi="Arial" w:cs="Arial"/>
        </w:rPr>
        <w:t xml:space="preserve"> </w:t>
      </w:r>
      <w:sdt>
        <w:sdtPr>
          <w:rPr>
            <w:rFonts w:ascii="Arial" w:hAnsi="Arial" w:cs="Arial"/>
          </w:rPr>
          <w:id w:val="2037157020"/>
          <w:citation/>
        </w:sdtPr>
        <w:sdtContent>
          <w:r w:rsidR="00FC3133">
            <w:rPr>
              <w:rFonts w:ascii="Arial" w:hAnsi="Arial" w:cs="Arial"/>
            </w:rPr>
            <w:fldChar w:fldCharType="begin"/>
          </w:r>
          <w:r w:rsidR="00FC3133">
            <w:rPr>
              <w:rFonts w:ascii="Arial" w:hAnsi="Arial" w:cs="Arial"/>
            </w:rPr>
            <w:instrText xml:space="preserve"> CITATION Atl26 \l 2057 </w:instrText>
          </w:r>
          <w:r w:rsidR="00FC3133">
            <w:rPr>
              <w:rFonts w:ascii="Arial" w:hAnsi="Arial" w:cs="Arial"/>
            </w:rPr>
            <w:fldChar w:fldCharType="separate"/>
          </w:r>
          <w:r w:rsidR="00FC3133" w:rsidRPr="00FC3133">
            <w:rPr>
              <w:rFonts w:ascii="Arial" w:hAnsi="Arial" w:cs="Arial"/>
              <w:noProof/>
            </w:rPr>
            <w:t>[7]</w:t>
          </w:r>
          <w:r w:rsidR="00FC3133">
            <w:rPr>
              <w:rFonts w:ascii="Arial" w:hAnsi="Arial" w:cs="Arial"/>
            </w:rPr>
            <w:fldChar w:fldCharType="end"/>
          </w:r>
        </w:sdtContent>
      </w:sdt>
      <w:r w:rsidR="009F5988">
        <w:rPr>
          <w:rFonts w:ascii="Arial" w:hAnsi="Arial" w:cs="Arial"/>
        </w:rPr>
        <w:t xml:space="preserve">. </w:t>
      </w:r>
    </w:p>
    <w:p w14:paraId="00E6A9D6" w14:textId="3E88C1B2" w:rsidR="00790010" w:rsidRDefault="0088411A" w:rsidP="00FC3133">
      <w:pPr>
        <w:rPr>
          <w:rFonts w:ascii="Arial" w:hAnsi="Arial" w:cs="Arial"/>
        </w:rPr>
      </w:pPr>
      <w:r>
        <w:rPr>
          <w:rFonts w:ascii="Arial" w:hAnsi="Arial" w:cs="Arial"/>
        </w:rPr>
        <w:t xml:space="preserve">Measurable, making your goal be able to be measured </w:t>
      </w:r>
      <w:r w:rsidR="001A6400">
        <w:rPr>
          <w:rFonts w:ascii="Arial" w:hAnsi="Arial" w:cs="Arial"/>
        </w:rPr>
        <w:t>and tracked as the student completes the action plan</w:t>
      </w:r>
      <w:r w:rsidR="004F3179">
        <w:rPr>
          <w:rFonts w:ascii="Arial" w:hAnsi="Arial" w:cs="Arial"/>
        </w:rPr>
        <w:t xml:space="preserve"> </w:t>
      </w:r>
      <w:sdt>
        <w:sdtPr>
          <w:rPr>
            <w:rFonts w:ascii="Arial" w:hAnsi="Arial" w:cs="Arial"/>
          </w:rPr>
          <w:id w:val="-593560037"/>
          <w:citation/>
        </w:sdtPr>
        <w:sdtContent>
          <w:r w:rsidR="00FC3133">
            <w:rPr>
              <w:rFonts w:ascii="Arial" w:hAnsi="Arial" w:cs="Arial"/>
            </w:rPr>
            <w:fldChar w:fldCharType="begin"/>
          </w:r>
          <w:r w:rsidR="00FC3133">
            <w:rPr>
              <w:rFonts w:ascii="Arial" w:hAnsi="Arial" w:cs="Arial"/>
            </w:rPr>
            <w:instrText xml:space="preserve"> CITATION Atl26 \l 2057 </w:instrText>
          </w:r>
          <w:r w:rsidR="00FC3133">
            <w:rPr>
              <w:rFonts w:ascii="Arial" w:hAnsi="Arial" w:cs="Arial"/>
            </w:rPr>
            <w:fldChar w:fldCharType="separate"/>
          </w:r>
          <w:r w:rsidR="00FC3133" w:rsidRPr="00FC3133">
            <w:rPr>
              <w:rFonts w:ascii="Arial" w:hAnsi="Arial" w:cs="Arial"/>
              <w:noProof/>
            </w:rPr>
            <w:t>[7]</w:t>
          </w:r>
          <w:r w:rsidR="00FC3133">
            <w:rPr>
              <w:rFonts w:ascii="Arial" w:hAnsi="Arial" w:cs="Arial"/>
            </w:rPr>
            <w:fldChar w:fldCharType="end"/>
          </w:r>
        </w:sdtContent>
      </w:sdt>
      <w:r w:rsidR="001A6400">
        <w:rPr>
          <w:rFonts w:ascii="Arial" w:hAnsi="Arial" w:cs="Arial"/>
        </w:rPr>
        <w:t>.</w:t>
      </w:r>
      <w:r w:rsidR="001A6400">
        <w:rPr>
          <w:rFonts w:ascii="Arial" w:hAnsi="Arial" w:cs="Arial"/>
        </w:rPr>
        <w:br/>
      </w:r>
      <w:r w:rsidR="001A6400">
        <w:rPr>
          <w:rFonts w:ascii="Arial" w:hAnsi="Arial" w:cs="Arial"/>
        </w:rPr>
        <w:br/>
        <w:t xml:space="preserve">Achievable, this guideline assesses whether the goal is </w:t>
      </w:r>
      <w:r w:rsidR="009A0354">
        <w:rPr>
          <w:rFonts w:ascii="Arial" w:hAnsi="Arial" w:cs="Arial"/>
        </w:rPr>
        <w:t>realistic,</w:t>
      </w:r>
      <w:r w:rsidR="001A6400">
        <w:rPr>
          <w:rFonts w:ascii="Arial" w:hAnsi="Arial" w:cs="Arial"/>
        </w:rPr>
        <w:t xml:space="preserve"> and the student will be able to </w:t>
      </w:r>
      <w:r w:rsidR="00BF6636">
        <w:rPr>
          <w:rFonts w:ascii="Arial" w:hAnsi="Arial" w:cs="Arial"/>
        </w:rPr>
        <w:t>carry out</w:t>
      </w:r>
      <w:r w:rsidR="001A6400">
        <w:rPr>
          <w:rFonts w:ascii="Arial" w:hAnsi="Arial" w:cs="Arial"/>
        </w:rPr>
        <w:t xml:space="preserve"> this</w:t>
      </w:r>
      <w:r w:rsidR="004F3179">
        <w:rPr>
          <w:rFonts w:ascii="Arial" w:hAnsi="Arial" w:cs="Arial"/>
        </w:rPr>
        <w:t xml:space="preserve"> </w:t>
      </w:r>
      <w:sdt>
        <w:sdtPr>
          <w:rPr>
            <w:rFonts w:ascii="Arial" w:hAnsi="Arial" w:cs="Arial"/>
          </w:rPr>
          <w:id w:val="-1707860158"/>
          <w:citation/>
        </w:sdtPr>
        <w:sdtContent>
          <w:r w:rsidR="00FC3133">
            <w:rPr>
              <w:rFonts w:ascii="Arial" w:hAnsi="Arial" w:cs="Arial"/>
            </w:rPr>
            <w:fldChar w:fldCharType="begin"/>
          </w:r>
          <w:r w:rsidR="00FC3133">
            <w:rPr>
              <w:rFonts w:ascii="Arial" w:hAnsi="Arial" w:cs="Arial"/>
            </w:rPr>
            <w:instrText xml:space="preserve"> CITATION Atl26 \l 2057 </w:instrText>
          </w:r>
          <w:r w:rsidR="00FC3133">
            <w:rPr>
              <w:rFonts w:ascii="Arial" w:hAnsi="Arial" w:cs="Arial"/>
            </w:rPr>
            <w:fldChar w:fldCharType="separate"/>
          </w:r>
          <w:r w:rsidR="00FC3133" w:rsidRPr="00FC3133">
            <w:rPr>
              <w:rFonts w:ascii="Arial" w:hAnsi="Arial" w:cs="Arial"/>
              <w:noProof/>
            </w:rPr>
            <w:t>[7]</w:t>
          </w:r>
          <w:r w:rsidR="00FC3133">
            <w:rPr>
              <w:rFonts w:ascii="Arial" w:hAnsi="Arial" w:cs="Arial"/>
            </w:rPr>
            <w:fldChar w:fldCharType="end"/>
          </w:r>
        </w:sdtContent>
      </w:sdt>
      <w:r w:rsidR="004F3179">
        <w:rPr>
          <w:rFonts w:ascii="Arial" w:hAnsi="Arial" w:cs="Arial"/>
        </w:rPr>
        <w:t>.</w:t>
      </w:r>
    </w:p>
    <w:p w14:paraId="71197C12" w14:textId="06AE659D" w:rsidR="00226D37" w:rsidRDefault="001A6400" w:rsidP="00FC3133">
      <w:pPr>
        <w:rPr>
          <w:rFonts w:ascii="Arial" w:hAnsi="Arial" w:cs="Arial"/>
        </w:rPr>
      </w:pPr>
      <w:r>
        <w:rPr>
          <w:rFonts w:ascii="Arial" w:hAnsi="Arial" w:cs="Arial"/>
        </w:rPr>
        <w:t>Relevant, this guideline assesses whether the goals that are set and achieving the goal is relevant and necessary for the student</w:t>
      </w:r>
      <w:r w:rsidR="004F3179">
        <w:rPr>
          <w:rFonts w:ascii="Arial" w:hAnsi="Arial" w:cs="Arial"/>
        </w:rPr>
        <w:t xml:space="preserve"> </w:t>
      </w:r>
      <w:sdt>
        <w:sdtPr>
          <w:rPr>
            <w:rFonts w:ascii="Arial" w:hAnsi="Arial" w:cs="Arial"/>
          </w:rPr>
          <w:id w:val="1757009108"/>
          <w:citation/>
        </w:sdtPr>
        <w:sdtContent>
          <w:r w:rsidR="00FC3133">
            <w:rPr>
              <w:rFonts w:ascii="Arial" w:hAnsi="Arial" w:cs="Arial"/>
            </w:rPr>
            <w:fldChar w:fldCharType="begin"/>
          </w:r>
          <w:r w:rsidR="00FC3133">
            <w:rPr>
              <w:rFonts w:ascii="Arial" w:hAnsi="Arial" w:cs="Arial"/>
            </w:rPr>
            <w:instrText xml:space="preserve"> CITATION Atl26 \l 2057 </w:instrText>
          </w:r>
          <w:r w:rsidR="00FC3133">
            <w:rPr>
              <w:rFonts w:ascii="Arial" w:hAnsi="Arial" w:cs="Arial"/>
            </w:rPr>
            <w:fldChar w:fldCharType="separate"/>
          </w:r>
          <w:r w:rsidR="00FC3133" w:rsidRPr="00FC3133">
            <w:rPr>
              <w:rFonts w:ascii="Arial" w:hAnsi="Arial" w:cs="Arial"/>
              <w:noProof/>
            </w:rPr>
            <w:t>[7]</w:t>
          </w:r>
          <w:r w:rsidR="00FC3133">
            <w:rPr>
              <w:rFonts w:ascii="Arial" w:hAnsi="Arial" w:cs="Arial"/>
            </w:rPr>
            <w:fldChar w:fldCharType="end"/>
          </w:r>
        </w:sdtContent>
      </w:sdt>
      <w:r w:rsidR="00BF6636">
        <w:rPr>
          <w:rFonts w:ascii="Arial" w:hAnsi="Arial" w:cs="Arial"/>
        </w:rPr>
        <w:t xml:space="preserve">. </w:t>
      </w:r>
    </w:p>
    <w:p w14:paraId="5EFD0DE2" w14:textId="201CF8EC" w:rsidR="001A6400" w:rsidRDefault="001A6400" w:rsidP="00FC3133">
      <w:pPr>
        <w:rPr>
          <w:rFonts w:ascii="Arial" w:hAnsi="Arial" w:cs="Arial"/>
        </w:rPr>
      </w:pPr>
      <w:r>
        <w:rPr>
          <w:rFonts w:ascii="Arial" w:hAnsi="Arial" w:cs="Arial"/>
        </w:rPr>
        <w:t>Time-bound, this guideline assures that when creating the action plan there is an end date and time for the student to achieve their goals</w:t>
      </w:r>
      <w:r w:rsidR="004F3179">
        <w:rPr>
          <w:rFonts w:ascii="Arial" w:hAnsi="Arial" w:cs="Arial"/>
        </w:rPr>
        <w:t xml:space="preserve"> </w:t>
      </w:r>
      <w:sdt>
        <w:sdtPr>
          <w:rPr>
            <w:rFonts w:ascii="Arial" w:hAnsi="Arial" w:cs="Arial"/>
          </w:rPr>
          <w:id w:val="-1449000056"/>
          <w:citation/>
        </w:sdtPr>
        <w:sdtContent>
          <w:r w:rsidR="00FC3133">
            <w:rPr>
              <w:rFonts w:ascii="Arial" w:hAnsi="Arial" w:cs="Arial"/>
            </w:rPr>
            <w:fldChar w:fldCharType="begin"/>
          </w:r>
          <w:r w:rsidR="00FC3133">
            <w:rPr>
              <w:rFonts w:ascii="Arial" w:hAnsi="Arial" w:cs="Arial"/>
            </w:rPr>
            <w:instrText xml:space="preserve"> CITATION Atl26 \l 2057 </w:instrText>
          </w:r>
          <w:r w:rsidR="00FC3133">
            <w:rPr>
              <w:rFonts w:ascii="Arial" w:hAnsi="Arial" w:cs="Arial"/>
            </w:rPr>
            <w:fldChar w:fldCharType="separate"/>
          </w:r>
          <w:r w:rsidR="00FC3133" w:rsidRPr="00FC3133">
            <w:rPr>
              <w:rFonts w:ascii="Arial" w:hAnsi="Arial" w:cs="Arial"/>
              <w:noProof/>
            </w:rPr>
            <w:t>[7]</w:t>
          </w:r>
          <w:r w:rsidR="00FC3133">
            <w:rPr>
              <w:rFonts w:ascii="Arial" w:hAnsi="Arial" w:cs="Arial"/>
            </w:rPr>
            <w:fldChar w:fldCharType="end"/>
          </w:r>
        </w:sdtContent>
      </w:sdt>
      <w:r w:rsidR="004F3179">
        <w:rPr>
          <w:rFonts w:ascii="Arial" w:hAnsi="Arial" w:cs="Arial"/>
        </w:rPr>
        <w:t>.</w:t>
      </w:r>
    </w:p>
    <w:p w14:paraId="7D7D9098" w14:textId="77777777" w:rsidR="001A6400" w:rsidRDefault="001A6400" w:rsidP="00FC3133">
      <w:pPr>
        <w:rPr>
          <w:rFonts w:ascii="Arial" w:hAnsi="Arial" w:cs="Arial"/>
        </w:rPr>
      </w:pPr>
    </w:p>
    <w:p w14:paraId="6E4221F2" w14:textId="17280B91" w:rsidR="001A6400" w:rsidRPr="006C51B1" w:rsidRDefault="001A6400" w:rsidP="00FC3133">
      <w:pPr>
        <w:rPr>
          <w:rFonts w:ascii="Arial" w:hAnsi="Arial" w:cs="Arial"/>
        </w:rPr>
      </w:pPr>
      <w:r>
        <w:rPr>
          <w:rFonts w:ascii="Arial" w:hAnsi="Arial" w:cs="Arial"/>
        </w:rPr>
        <w:t xml:space="preserve">Following these </w:t>
      </w:r>
      <w:r w:rsidR="004F2A5F">
        <w:rPr>
          <w:rFonts w:ascii="Arial" w:hAnsi="Arial" w:cs="Arial"/>
        </w:rPr>
        <w:t>guidelines t</w:t>
      </w:r>
      <w:r>
        <w:rPr>
          <w:rFonts w:ascii="Arial" w:hAnsi="Arial" w:cs="Arial"/>
        </w:rPr>
        <w:t xml:space="preserve">he </w:t>
      </w:r>
      <w:r w:rsidR="00694EBF">
        <w:rPr>
          <w:rFonts w:ascii="Arial" w:hAnsi="Arial" w:cs="Arial"/>
        </w:rPr>
        <w:t>students’</w:t>
      </w:r>
      <w:r w:rsidR="004F2A5F">
        <w:rPr>
          <w:rFonts w:ascii="Arial" w:hAnsi="Arial" w:cs="Arial"/>
        </w:rPr>
        <w:t xml:space="preserve"> specific goals will be to improve their </w:t>
      </w:r>
      <w:r w:rsidR="00694EBF">
        <w:rPr>
          <w:rFonts w:ascii="Arial" w:hAnsi="Arial" w:cs="Arial"/>
        </w:rPr>
        <w:t>time management skills and their communication skills, the time management goal will be measured through time logs, which will show how the student spends their time and how much the student spends their time on non-productive tasks.</w:t>
      </w:r>
      <w:r w:rsidR="00A61438">
        <w:rPr>
          <w:rFonts w:ascii="Arial" w:hAnsi="Arial" w:cs="Arial"/>
        </w:rPr>
        <w:t xml:space="preserve"> </w:t>
      </w:r>
      <w:sdt>
        <w:sdtPr>
          <w:rPr>
            <w:rFonts w:ascii="Arial" w:hAnsi="Arial" w:cs="Arial"/>
          </w:rPr>
          <w:id w:val="-1178727359"/>
          <w:citation/>
        </w:sdtPr>
        <w:sdtContent>
          <w:r w:rsidR="00FC3133">
            <w:rPr>
              <w:rFonts w:ascii="Arial" w:hAnsi="Arial" w:cs="Arial"/>
            </w:rPr>
            <w:fldChar w:fldCharType="begin"/>
          </w:r>
          <w:r w:rsidR="00FC3133">
            <w:rPr>
              <w:rFonts w:ascii="Arial" w:hAnsi="Arial" w:cs="Arial"/>
            </w:rPr>
            <w:instrText xml:space="preserve"> CITATION ski25 \l 2057 </w:instrText>
          </w:r>
          <w:r w:rsidR="00FC3133">
            <w:rPr>
              <w:rFonts w:ascii="Arial" w:hAnsi="Arial" w:cs="Arial"/>
            </w:rPr>
            <w:fldChar w:fldCharType="separate"/>
          </w:r>
          <w:r w:rsidR="00FC3133" w:rsidRPr="00FC3133">
            <w:rPr>
              <w:rFonts w:ascii="Arial" w:hAnsi="Arial" w:cs="Arial"/>
              <w:noProof/>
            </w:rPr>
            <w:t>[8]</w:t>
          </w:r>
          <w:r w:rsidR="00FC3133">
            <w:rPr>
              <w:rFonts w:ascii="Arial" w:hAnsi="Arial" w:cs="Arial"/>
            </w:rPr>
            <w:fldChar w:fldCharType="end"/>
          </w:r>
        </w:sdtContent>
      </w:sdt>
      <w:r w:rsidR="00A61438">
        <w:rPr>
          <w:rFonts w:ascii="Arial" w:hAnsi="Arial" w:cs="Arial"/>
        </w:rPr>
        <w:t xml:space="preserve"> The communication goal will be measured through self and peer assessments, the self-assessments will be completed by reflecting on the </w:t>
      </w:r>
      <w:r w:rsidR="00582D43">
        <w:rPr>
          <w:rFonts w:ascii="Arial" w:hAnsi="Arial" w:cs="Arial"/>
        </w:rPr>
        <w:t>students’</w:t>
      </w:r>
      <w:r w:rsidR="00A61438">
        <w:rPr>
          <w:rFonts w:ascii="Arial" w:hAnsi="Arial" w:cs="Arial"/>
        </w:rPr>
        <w:t xml:space="preserve"> current skills against their desired goal for communication skills, the peer assessment will be completed through </w:t>
      </w:r>
      <w:r w:rsidR="00582D43">
        <w:rPr>
          <w:rFonts w:ascii="Arial" w:hAnsi="Arial" w:cs="Arial"/>
        </w:rPr>
        <w:t xml:space="preserve">constant feedback from other students and teachers </w:t>
      </w:r>
      <w:sdt>
        <w:sdtPr>
          <w:rPr>
            <w:rFonts w:ascii="Arial" w:hAnsi="Arial" w:cs="Arial"/>
          </w:rPr>
          <w:id w:val="-659924886"/>
          <w:citation/>
        </w:sdtPr>
        <w:sdtContent>
          <w:r w:rsidR="00FC3133">
            <w:rPr>
              <w:rFonts w:ascii="Arial" w:hAnsi="Arial" w:cs="Arial"/>
            </w:rPr>
            <w:fldChar w:fldCharType="begin"/>
          </w:r>
          <w:r w:rsidR="00FC3133">
            <w:rPr>
              <w:rFonts w:ascii="Arial" w:hAnsi="Arial" w:cs="Arial"/>
            </w:rPr>
            <w:instrText xml:space="preserve"> CITATION Cor25 \l 2057 </w:instrText>
          </w:r>
          <w:r w:rsidR="00FC3133">
            <w:rPr>
              <w:rFonts w:ascii="Arial" w:hAnsi="Arial" w:cs="Arial"/>
            </w:rPr>
            <w:fldChar w:fldCharType="separate"/>
          </w:r>
          <w:r w:rsidR="00FC3133" w:rsidRPr="00FC3133">
            <w:rPr>
              <w:rFonts w:ascii="Arial" w:hAnsi="Arial" w:cs="Arial"/>
              <w:noProof/>
            </w:rPr>
            <w:t>[9]</w:t>
          </w:r>
          <w:r w:rsidR="00FC3133">
            <w:rPr>
              <w:rFonts w:ascii="Arial" w:hAnsi="Arial" w:cs="Arial"/>
            </w:rPr>
            <w:fldChar w:fldCharType="end"/>
          </w:r>
        </w:sdtContent>
      </w:sdt>
      <w:r w:rsidR="004F3179">
        <w:rPr>
          <w:rFonts w:ascii="Arial" w:hAnsi="Arial" w:cs="Arial"/>
        </w:rPr>
        <w:t>.</w:t>
      </w:r>
      <w:r w:rsidR="00582D43">
        <w:rPr>
          <w:rFonts w:ascii="Arial" w:hAnsi="Arial" w:cs="Arial"/>
        </w:rPr>
        <w:t xml:space="preserve"> Looking through the other guidelines, the student feels that these goals are achievable, and relevant towards their student life and course, whilst also being relevant to their desired future career in secondary school teaching.</w:t>
      </w:r>
      <w:r w:rsidR="00A61438">
        <w:rPr>
          <w:rFonts w:ascii="Arial" w:hAnsi="Arial" w:cs="Arial"/>
        </w:rPr>
        <w:t xml:space="preserve"> </w:t>
      </w:r>
      <w:r w:rsidR="00582D43">
        <w:rPr>
          <w:rFonts w:ascii="Arial" w:hAnsi="Arial" w:cs="Arial"/>
        </w:rPr>
        <w:t xml:space="preserve">The two goals the student wishes to achieve </w:t>
      </w:r>
      <w:r w:rsidR="00582D43">
        <w:rPr>
          <w:rFonts w:ascii="Arial" w:hAnsi="Arial" w:cs="Arial"/>
        </w:rPr>
        <w:lastRenderedPageBreak/>
        <w:t>will have a deadline of the end of the student’s foundation year on the 30</w:t>
      </w:r>
      <w:r w:rsidR="00582D43" w:rsidRPr="00582D43">
        <w:rPr>
          <w:rFonts w:ascii="Arial" w:hAnsi="Arial" w:cs="Arial"/>
          <w:vertAlign w:val="superscript"/>
        </w:rPr>
        <w:t>th</w:t>
      </w:r>
      <w:r w:rsidR="00582D43">
        <w:rPr>
          <w:rFonts w:ascii="Arial" w:hAnsi="Arial" w:cs="Arial"/>
        </w:rPr>
        <w:t xml:space="preserve"> of June. </w:t>
      </w:r>
      <w:r w:rsidR="00582D43">
        <w:rPr>
          <w:rFonts w:ascii="Arial" w:hAnsi="Arial" w:cs="Arial"/>
        </w:rPr>
        <w:br/>
      </w:r>
      <w:r w:rsidR="00582D43">
        <w:rPr>
          <w:rFonts w:ascii="Arial" w:hAnsi="Arial" w:cs="Arial"/>
        </w:rPr>
        <w:br/>
        <w:t>Based on these guidelines the student will be able to self-reflect using their</w:t>
      </w:r>
      <w:r w:rsidR="00C639C5">
        <w:rPr>
          <w:rFonts w:ascii="Arial" w:hAnsi="Arial" w:cs="Arial"/>
        </w:rPr>
        <w:t xml:space="preserve"> </w:t>
      </w:r>
      <w:r w:rsidR="00582D43">
        <w:rPr>
          <w:rFonts w:ascii="Arial" w:hAnsi="Arial" w:cs="Arial"/>
        </w:rPr>
        <w:t>measurements and feedback from peers or the student themself, taken</w:t>
      </w:r>
      <w:r w:rsidR="00C639C5">
        <w:rPr>
          <w:rFonts w:ascii="Arial" w:hAnsi="Arial" w:cs="Arial"/>
        </w:rPr>
        <w:t xml:space="preserve"> </w:t>
      </w:r>
      <w:r w:rsidR="00582D43">
        <w:rPr>
          <w:rFonts w:ascii="Arial" w:hAnsi="Arial" w:cs="Arial"/>
        </w:rPr>
        <w:t>throughout the time</w:t>
      </w:r>
      <w:r w:rsidR="000674B6">
        <w:rPr>
          <w:rFonts w:ascii="Arial" w:hAnsi="Arial" w:cs="Arial"/>
        </w:rPr>
        <w:t>-</w:t>
      </w:r>
      <w:r w:rsidR="00582D43">
        <w:rPr>
          <w:rFonts w:ascii="Arial" w:hAnsi="Arial" w:cs="Arial"/>
        </w:rPr>
        <w:t>period and see how they have progressed in their goal</w:t>
      </w:r>
      <w:r w:rsidR="00C639C5">
        <w:rPr>
          <w:rFonts w:ascii="Arial" w:hAnsi="Arial" w:cs="Arial"/>
        </w:rPr>
        <w:t xml:space="preserve">, </w:t>
      </w:r>
      <w:r w:rsidR="00582D43">
        <w:rPr>
          <w:rFonts w:ascii="Arial" w:hAnsi="Arial" w:cs="Arial"/>
        </w:rPr>
        <w:t>and whether they have achieved them or not.</w:t>
      </w:r>
    </w:p>
    <w:p w14:paraId="58EBB3BB" w14:textId="73372A71" w:rsidR="00110C24" w:rsidRDefault="00110C24" w:rsidP="00FC3133">
      <w:r w:rsidRPr="00CF466D">
        <w:rPr>
          <w:noProof/>
        </w:rPr>
        <w:drawing>
          <wp:anchor distT="0" distB="0" distL="114300" distR="114300" simplePos="0" relativeHeight="251675648" behindDoc="0" locked="0" layoutInCell="1" allowOverlap="1" wp14:anchorId="23F04289" wp14:editId="51676D7D">
            <wp:simplePos x="0" y="0"/>
            <wp:positionH relativeFrom="page">
              <wp:posOffset>619772</wp:posOffset>
            </wp:positionH>
            <wp:positionV relativeFrom="paragraph">
              <wp:posOffset>1132193</wp:posOffset>
            </wp:positionV>
            <wp:extent cx="5731510" cy="4942205"/>
            <wp:effectExtent l="0" t="0" r="2540" b="0"/>
            <wp:wrapSquare wrapText="bothSides"/>
            <wp:docPr id="1291796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96566"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942205"/>
                    </a:xfrm>
                    <a:prstGeom prst="rect">
                      <a:avLst/>
                    </a:prstGeom>
                  </pic:spPr>
                </pic:pic>
              </a:graphicData>
            </a:graphic>
          </wp:anchor>
        </w:drawing>
      </w:r>
      <w:r w:rsidR="00582D43">
        <w:br/>
      </w:r>
      <w:r w:rsidR="00582D43">
        <w:rPr>
          <w:b/>
          <w:bCs/>
          <w:u w:val="single"/>
        </w:rPr>
        <w:t>Action Plans</w:t>
      </w:r>
      <w:r w:rsidR="004E2ACB">
        <w:rPr>
          <w:b/>
          <w:bCs/>
          <w:u w:val="single"/>
        </w:rPr>
        <w:br/>
      </w:r>
      <w:r w:rsidR="004E2ACB">
        <w:rPr>
          <w:b/>
          <w:bCs/>
          <w:u w:val="single"/>
        </w:rPr>
        <w:br/>
      </w:r>
      <w:r w:rsidR="004E2ACB" w:rsidRPr="00C616D8">
        <w:t>The below image</w:t>
      </w:r>
      <w:r w:rsidR="001246C6" w:rsidRPr="00C616D8">
        <w:t xml:space="preserve">s are </w:t>
      </w:r>
      <w:r w:rsidR="00384247" w:rsidRPr="00C616D8">
        <w:t>the created action plan</w:t>
      </w:r>
      <w:r w:rsidR="00F534BE" w:rsidRPr="00C616D8">
        <w:t xml:space="preserve"> and Gantt chart</w:t>
      </w:r>
      <w:r w:rsidR="00384247" w:rsidRPr="00C616D8">
        <w:t xml:space="preserve"> for improving time management skills. </w:t>
      </w:r>
    </w:p>
    <w:p w14:paraId="447B0BA4" w14:textId="21DB401C" w:rsidR="00110C24" w:rsidRDefault="00110C24" w:rsidP="00FC3133"/>
    <w:p w14:paraId="56421AAE" w14:textId="7AFF5A45" w:rsidR="00110C24" w:rsidRDefault="00110C24" w:rsidP="00FC3133"/>
    <w:p w14:paraId="2EEBEB34" w14:textId="77C903D6" w:rsidR="00110C24" w:rsidRDefault="00110C24" w:rsidP="00FC3133"/>
    <w:p w14:paraId="58428B0E" w14:textId="4C4824B3" w:rsidR="00110C24" w:rsidRDefault="00110C24" w:rsidP="00FC3133"/>
    <w:p w14:paraId="6961235C" w14:textId="7BC4BFFB" w:rsidR="00110C24" w:rsidRDefault="00110C24" w:rsidP="00FC3133"/>
    <w:p w14:paraId="791E59E8" w14:textId="1E6B8E9C" w:rsidR="00110C24" w:rsidRDefault="00110C24" w:rsidP="00FC3133">
      <w:r w:rsidRPr="00457454">
        <w:rPr>
          <w:b/>
          <w:bCs/>
          <w:u w:val="single"/>
        </w:rPr>
        <w:lastRenderedPageBreak/>
        <w:drawing>
          <wp:anchor distT="0" distB="0" distL="114300" distR="114300" simplePos="0" relativeHeight="251682816" behindDoc="0" locked="0" layoutInCell="1" allowOverlap="1" wp14:anchorId="15BE455E" wp14:editId="1F4AC37A">
            <wp:simplePos x="0" y="0"/>
            <wp:positionH relativeFrom="margin">
              <wp:align>right</wp:align>
            </wp:positionH>
            <wp:positionV relativeFrom="paragraph">
              <wp:posOffset>2900740</wp:posOffset>
            </wp:positionV>
            <wp:extent cx="5731510" cy="2814955"/>
            <wp:effectExtent l="0" t="0" r="2540" b="4445"/>
            <wp:wrapSquare wrapText="bothSides"/>
            <wp:docPr id="1671531663" name="Picture 1" descr="A graph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31663" name="Picture 1" descr="A graph with red dot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814955"/>
                    </a:xfrm>
                    <a:prstGeom prst="rect">
                      <a:avLst/>
                    </a:prstGeom>
                  </pic:spPr>
                </pic:pic>
              </a:graphicData>
            </a:graphic>
          </wp:anchor>
        </w:drawing>
      </w:r>
      <w:r w:rsidRPr="00CF466D">
        <w:rPr>
          <w:noProof/>
        </w:rPr>
        <w:drawing>
          <wp:anchor distT="0" distB="0" distL="114300" distR="114300" simplePos="0" relativeHeight="251676672" behindDoc="0" locked="0" layoutInCell="1" allowOverlap="1" wp14:anchorId="53B5048E" wp14:editId="480776CB">
            <wp:simplePos x="0" y="0"/>
            <wp:positionH relativeFrom="margin">
              <wp:posOffset>-43132</wp:posOffset>
            </wp:positionH>
            <wp:positionV relativeFrom="paragraph">
              <wp:posOffset>468</wp:posOffset>
            </wp:positionV>
            <wp:extent cx="5731510" cy="2908300"/>
            <wp:effectExtent l="0" t="0" r="2540" b="6350"/>
            <wp:wrapSquare wrapText="bothSides"/>
            <wp:docPr id="690725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25400" name=""/>
                    <pic:cNvPicPr/>
                  </pic:nvPicPr>
                  <pic:blipFill rotWithShape="1">
                    <a:blip r:embed="rId17">
                      <a:extLst>
                        <a:ext uri="{28A0092B-C50C-407E-A947-70E740481C1C}">
                          <a14:useLocalDpi xmlns:a14="http://schemas.microsoft.com/office/drawing/2010/main" val="0"/>
                        </a:ext>
                      </a:extLst>
                    </a:blip>
                    <a:srcRect t="2146"/>
                    <a:stretch>
                      <a:fillRect/>
                    </a:stretch>
                  </pic:blipFill>
                  <pic:spPr bwMode="auto">
                    <a:xfrm>
                      <a:off x="0" y="0"/>
                      <a:ext cx="5731510" cy="2908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239D9C4" w14:textId="77777777" w:rsidR="00110C24" w:rsidRPr="005554DE" w:rsidRDefault="00110C24" w:rsidP="00110C24">
      <w:pPr>
        <w:ind w:left="720"/>
        <w:rPr>
          <w:rFonts w:ascii="Arial" w:hAnsi="Arial" w:cs="Arial"/>
        </w:rPr>
      </w:pPr>
      <w:r w:rsidRPr="005554DE">
        <w:rPr>
          <w:rFonts w:ascii="Arial" w:hAnsi="Arial" w:cs="Arial"/>
        </w:rPr>
        <w:t>Screengrab of Gantt chart, created by author using Excel software</w:t>
      </w:r>
    </w:p>
    <w:p w14:paraId="7B9E8A68" w14:textId="3574FF09" w:rsidR="00110C24" w:rsidRDefault="00110C24" w:rsidP="00FC3133"/>
    <w:p w14:paraId="6F497E46" w14:textId="39442C88" w:rsidR="00057AD2" w:rsidRPr="005554DE" w:rsidRDefault="00823B36" w:rsidP="00110C24">
      <w:r>
        <w:t xml:space="preserve">Using multiple sites </w:t>
      </w:r>
      <w:r w:rsidR="005D775D">
        <w:t>such a</w:t>
      </w:r>
      <w:r w:rsidR="00D67D7A">
        <w:t xml:space="preserve">s </w:t>
      </w:r>
      <w:proofErr w:type="spellStart"/>
      <w:r w:rsidR="00FC3133">
        <w:t>S</w:t>
      </w:r>
      <w:r w:rsidR="00D67D7A">
        <w:t>killcast</w:t>
      </w:r>
      <w:proofErr w:type="spellEnd"/>
      <w:r w:rsidR="00D67D7A">
        <w:t xml:space="preserve"> </w:t>
      </w:r>
      <w:sdt>
        <w:sdtPr>
          <w:id w:val="1841430778"/>
          <w:citation/>
        </w:sdtPr>
        <w:sdtContent>
          <w:r w:rsidR="00FC3133">
            <w:fldChar w:fldCharType="begin"/>
          </w:r>
          <w:r w:rsidR="00FC3133">
            <w:instrText xml:space="preserve"> CITATION ski25 \l 2057 </w:instrText>
          </w:r>
          <w:r w:rsidR="00FC3133">
            <w:fldChar w:fldCharType="separate"/>
          </w:r>
          <w:r w:rsidR="00FC3133" w:rsidRPr="00FC3133">
            <w:rPr>
              <w:noProof/>
            </w:rPr>
            <w:t>[8]</w:t>
          </w:r>
          <w:r w:rsidR="00FC3133">
            <w:fldChar w:fldCharType="end"/>
          </w:r>
        </w:sdtContent>
      </w:sdt>
      <w:r w:rsidR="00D67D7A">
        <w:t xml:space="preserve"> </w:t>
      </w:r>
      <w:r>
        <w:t>for researching ways to im</w:t>
      </w:r>
      <w:r w:rsidR="005D775D">
        <w:t>prove time management skills is simple</w:t>
      </w:r>
      <w:r w:rsidR="00FC37EF">
        <w:t>,</w:t>
      </w:r>
      <w:r w:rsidR="005D775D">
        <w:t xml:space="preserve"> it is the implementation and </w:t>
      </w:r>
      <w:r w:rsidR="00A944DC">
        <w:t xml:space="preserve">consistency </w:t>
      </w:r>
      <w:r w:rsidR="0088196A">
        <w:t xml:space="preserve">of using the recommended suggestions that will be completed this is why in the action plan </w:t>
      </w:r>
      <w:r w:rsidR="003A3F56">
        <w:t xml:space="preserve">it has been set up that the student will assess and review how the plan is going and to measure their </w:t>
      </w:r>
      <w:r w:rsidR="00EA5347">
        <w:t>progress and development</w:t>
      </w:r>
      <w:r w:rsidR="008572AC">
        <w:t xml:space="preserve"> at the start of every month</w:t>
      </w:r>
      <w:r w:rsidR="00602B2A">
        <w:t xml:space="preserve">, </w:t>
      </w:r>
      <w:r w:rsidR="00EA5347">
        <w:t xml:space="preserve">so that they can implement and make adjustments. </w:t>
      </w:r>
      <w:r w:rsidR="00BA494B">
        <w:t xml:space="preserve">The </w:t>
      </w:r>
      <w:r w:rsidR="00745A94">
        <w:t>important tools implanted into this action plan will using</w:t>
      </w:r>
      <w:r w:rsidR="00C4794B">
        <w:t xml:space="preserve"> </w:t>
      </w:r>
      <w:r w:rsidR="00745A94">
        <w:t>and orga</w:t>
      </w:r>
      <w:r w:rsidR="00C4794B">
        <w:t>nising the Cal</w:t>
      </w:r>
      <w:r w:rsidR="008C0547">
        <w:t>e</w:t>
      </w:r>
      <w:r w:rsidR="00C4794B">
        <w:t>nd</w:t>
      </w:r>
      <w:r w:rsidR="008C0547">
        <w:t>a</w:t>
      </w:r>
      <w:r w:rsidR="00C4794B">
        <w:t xml:space="preserve">r provided by the university on Outlook </w:t>
      </w:r>
      <w:r w:rsidR="008C0547">
        <w:t xml:space="preserve">and the time log these two tools </w:t>
      </w:r>
      <w:r w:rsidR="00EE5A09">
        <w:t xml:space="preserve">will be crucial to manage the students time and will help </w:t>
      </w:r>
      <w:r w:rsidR="00325D2C">
        <w:t xml:space="preserve">balancing studying and assessments along with normal daily activities. </w:t>
      </w:r>
      <w:r w:rsidR="00594729">
        <w:t xml:space="preserve">One of the difficulties found using this action plan was the implementation and organising </w:t>
      </w:r>
      <w:r w:rsidR="00A703E0">
        <w:t xml:space="preserve">the </w:t>
      </w:r>
      <w:r w:rsidR="005F70EA">
        <w:lastRenderedPageBreak/>
        <w:t>students'</w:t>
      </w:r>
      <w:r w:rsidR="00A703E0">
        <w:t xml:space="preserve"> schedule such as organ</w:t>
      </w:r>
      <w:r w:rsidR="00C6000D">
        <w:t xml:space="preserve">ising revision times and times to complete assessments </w:t>
      </w:r>
      <w:r w:rsidR="006E051B">
        <w:t xml:space="preserve">to work around days in university this is due to the travel time </w:t>
      </w:r>
      <w:r w:rsidR="00BE0284">
        <w:t xml:space="preserve">between their home and the university being over an hour long, due to this it is </w:t>
      </w:r>
      <w:r w:rsidR="000B5AF1">
        <w:t>imperative to set</w:t>
      </w:r>
      <w:r w:rsidR="00110C24">
        <w:t xml:space="preserve"> o</w:t>
      </w:r>
      <w:r w:rsidR="000B5AF1">
        <w:t xml:space="preserve">ut a realistic </w:t>
      </w:r>
      <w:r w:rsidR="006E2826">
        <w:t>timetable and to work around the days the student would return home late</w:t>
      </w:r>
      <w:r w:rsidR="00110C24">
        <w:t>.</w:t>
      </w:r>
    </w:p>
    <w:p w14:paraId="12B65DE2" w14:textId="0A698496" w:rsidR="00057AD2" w:rsidRDefault="00057AD2" w:rsidP="00A61438">
      <w:pPr>
        <w:ind w:left="720"/>
        <w:rPr>
          <w:b/>
          <w:bCs/>
          <w:u w:val="single"/>
        </w:rPr>
      </w:pPr>
    </w:p>
    <w:p w14:paraId="4CA05263" w14:textId="107A2581" w:rsidR="00202DDD" w:rsidRDefault="00202DDD" w:rsidP="004F3179">
      <w:pPr>
        <w:rPr>
          <w:b/>
          <w:bCs/>
          <w:u w:val="single"/>
        </w:rPr>
      </w:pPr>
      <w:r w:rsidRPr="00202DDD">
        <w:rPr>
          <w:b/>
          <w:bCs/>
          <w:u w:val="single"/>
        </w:rPr>
        <w:t>Demonstration of completing action plan</w:t>
      </w:r>
    </w:p>
    <w:p w14:paraId="774543AA" w14:textId="527F349C" w:rsidR="00202DDD" w:rsidRDefault="00202DDD" w:rsidP="004F3179">
      <w:pPr>
        <w:rPr>
          <w:b/>
          <w:bCs/>
          <w:u w:val="single"/>
        </w:rPr>
      </w:pPr>
    </w:p>
    <w:p w14:paraId="6F70C7C6" w14:textId="153892CD" w:rsidR="00202DDD" w:rsidRPr="00057AD2" w:rsidRDefault="00202DDD" w:rsidP="004F3179">
      <w:r w:rsidRPr="00057AD2">
        <w:t xml:space="preserve">In this demonstration the student has created </w:t>
      </w:r>
      <w:r w:rsidR="00CC05A7" w:rsidRPr="00057AD2">
        <w:t xml:space="preserve">the below </w:t>
      </w:r>
      <w:r w:rsidRPr="00057AD2">
        <w:t>acti</w:t>
      </w:r>
      <w:r w:rsidR="00CC05A7" w:rsidRPr="00057AD2">
        <w:t xml:space="preserve">on plan and Gantt chart to show the </w:t>
      </w:r>
      <w:r w:rsidR="00057AD2" w:rsidRPr="00057AD2">
        <w:t>step-by-step</w:t>
      </w:r>
      <w:r w:rsidR="00351EDB" w:rsidRPr="00057AD2">
        <w:t xml:space="preserve"> process of completing Assessment 2 of their academic </w:t>
      </w:r>
      <w:r w:rsidR="003105BC" w:rsidRPr="00057AD2">
        <w:t xml:space="preserve">skills course. </w:t>
      </w:r>
      <w:r w:rsidR="003A09C0" w:rsidRPr="00057AD2">
        <w:t>In this</w:t>
      </w:r>
      <w:r w:rsidR="00EA781E" w:rsidRPr="00057AD2">
        <w:t xml:space="preserve"> plan and Gantt chart they have </w:t>
      </w:r>
      <w:r w:rsidR="00B03376" w:rsidRPr="00057AD2">
        <w:t>imple</w:t>
      </w:r>
      <w:r w:rsidR="00A85618" w:rsidRPr="00057AD2">
        <w:t>mented</w:t>
      </w:r>
      <w:r w:rsidR="004F59CA" w:rsidRPr="00057AD2">
        <w:t xml:space="preserve"> learned</w:t>
      </w:r>
      <w:r w:rsidR="00EA781E" w:rsidRPr="00057AD2">
        <w:t xml:space="preserve"> elements of their </w:t>
      </w:r>
      <w:r w:rsidR="004F59CA" w:rsidRPr="00057AD2">
        <w:t xml:space="preserve">goals in improving their time management skills </w:t>
      </w:r>
      <w:r w:rsidR="00A85618" w:rsidRPr="00057AD2">
        <w:t xml:space="preserve">and used the </w:t>
      </w:r>
      <w:r w:rsidR="001A776A" w:rsidRPr="00057AD2">
        <w:t>action plan and Gantt chart to continue developing in their goal of improving their</w:t>
      </w:r>
      <w:r w:rsidR="00D06344" w:rsidRPr="00057AD2">
        <w:t xml:space="preserve"> time management skills.</w:t>
      </w:r>
    </w:p>
    <w:p w14:paraId="42E9B92A" w14:textId="05181F09" w:rsidR="00202DDD" w:rsidRDefault="00110C24" w:rsidP="00A61438">
      <w:pPr>
        <w:ind w:left="720"/>
      </w:pPr>
      <w:r w:rsidRPr="00057AD2">
        <w:drawing>
          <wp:anchor distT="0" distB="0" distL="114300" distR="114300" simplePos="0" relativeHeight="251680768" behindDoc="0" locked="0" layoutInCell="1" allowOverlap="1" wp14:anchorId="6FCE76D0" wp14:editId="51BF12D8">
            <wp:simplePos x="0" y="0"/>
            <wp:positionH relativeFrom="column">
              <wp:posOffset>537166</wp:posOffset>
            </wp:positionH>
            <wp:positionV relativeFrom="paragraph">
              <wp:posOffset>13158</wp:posOffset>
            </wp:positionV>
            <wp:extent cx="4273550" cy="3435985"/>
            <wp:effectExtent l="0" t="0" r="0" b="0"/>
            <wp:wrapSquare wrapText="bothSides"/>
            <wp:docPr id="997087081"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87081" name="Picture 1" descr="A white sheet with black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273550" cy="3435985"/>
                    </a:xfrm>
                    <a:prstGeom prst="rect">
                      <a:avLst/>
                    </a:prstGeom>
                  </pic:spPr>
                </pic:pic>
              </a:graphicData>
            </a:graphic>
            <wp14:sizeRelH relativeFrom="margin">
              <wp14:pctWidth>0</wp14:pctWidth>
            </wp14:sizeRelH>
            <wp14:sizeRelV relativeFrom="margin">
              <wp14:pctHeight>0</wp14:pctHeight>
            </wp14:sizeRelV>
          </wp:anchor>
        </w:drawing>
      </w:r>
    </w:p>
    <w:p w14:paraId="523AA481" w14:textId="2DD5FB58" w:rsidR="00110C24" w:rsidRDefault="00A61438" w:rsidP="004F3179">
      <w:pPr>
        <w:ind w:left="720"/>
        <w:rPr>
          <w:rFonts w:ascii="Arial" w:hAnsi="Arial" w:cs="Arial"/>
          <w:b/>
          <w:bCs/>
          <w:u w:val="single"/>
        </w:rPr>
      </w:pPr>
      <w:r>
        <w:br/>
      </w:r>
      <w: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p>
    <w:p w14:paraId="7726BE64" w14:textId="76A4EA51" w:rsidR="00110C24" w:rsidRDefault="00110C24" w:rsidP="004F3179">
      <w:pPr>
        <w:ind w:left="720"/>
        <w:rPr>
          <w:rFonts w:ascii="Arial" w:hAnsi="Arial" w:cs="Arial"/>
          <w:b/>
          <w:bCs/>
          <w:u w:val="single"/>
        </w:rPr>
      </w:pPr>
    </w:p>
    <w:p w14:paraId="04A455BF" w14:textId="19937AF3" w:rsidR="00110C24" w:rsidRDefault="00110C24" w:rsidP="004F3179">
      <w:pPr>
        <w:ind w:left="720"/>
        <w:rPr>
          <w:rFonts w:ascii="Arial" w:hAnsi="Arial" w:cs="Arial"/>
          <w:b/>
          <w:bCs/>
          <w:u w:val="single"/>
        </w:rPr>
      </w:pPr>
    </w:p>
    <w:p w14:paraId="7F358AAB" w14:textId="77777777" w:rsidR="00110C24" w:rsidRDefault="00110C24" w:rsidP="004F3179">
      <w:pPr>
        <w:ind w:left="720"/>
        <w:rPr>
          <w:rFonts w:ascii="Arial" w:hAnsi="Arial" w:cs="Arial"/>
          <w:b/>
          <w:bCs/>
          <w:u w:val="single"/>
        </w:rPr>
      </w:pPr>
    </w:p>
    <w:p w14:paraId="108DAA2F" w14:textId="77777777" w:rsidR="00110C24" w:rsidRDefault="00110C24" w:rsidP="004F3179">
      <w:pPr>
        <w:ind w:left="720"/>
        <w:rPr>
          <w:rFonts w:ascii="Arial" w:hAnsi="Arial" w:cs="Arial"/>
          <w:b/>
          <w:bCs/>
          <w:u w:val="single"/>
        </w:rPr>
      </w:pPr>
    </w:p>
    <w:p w14:paraId="4ABD18B7" w14:textId="2BF85F2E" w:rsidR="00110C24" w:rsidRDefault="00110C24" w:rsidP="004F3179">
      <w:pPr>
        <w:ind w:left="720"/>
        <w:rPr>
          <w:rFonts w:ascii="Arial" w:hAnsi="Arial" w:cs="Arial"/>
          <w:b/>
          <w:bCs/>
          <w:u w:val="single"/>
        </w:rPr>
      </w:pPr>
    </w:p>
    <w:p w14:paraId="2348CD3B" w14:textId="17293D14" w:rsidR="00110C24" w:rsidRDefault="00110C24" w:rsidP="004F3179">
      <w:pPr>
        <w:ind w:left="720"/>
        <w:rPr>
          <w:rFonts w:ascii="Arial" w:hAnsi="Arial" w:cs="Arial"/>
          <w:b/>
          <w:bCs/>
          <w:u w:val="single"/>
        </w:rPr>
      </w:pPr>
    </w:p>
    <w:p w14:paraId="0F64C0C1" w14:textId="41351D57" w:rsidR="00110C24" w:rsidRDefault="00110C24" w:rsidP="004F3179">
      <w:pPr>
        <w:ind w:left="720"/>
        <w:rPr>
          <w:rFonts w:ascii="Arial" w:hAnsi="Arial" w:cs="Arial"/>
          <w:b/>
          <w:bCs/>
          <w:u w:val="single"/>
        </w:rPr>
      </w:pPr>
    </w:p>
    <w:p w14:paraId="5EA2D66E" w14:textId="0404CE9F" w:rsidR="00110C24" w:rsidRDefault="00110C24" w:rsidP="004F3179">
      <w:pPr>
        <w:ind w:left="720"/>
        <w:rPr>
          <w:rFonts w:ascii="Arial" w:hAnsi="Arial" w:cs="Arial"/>
          <w:b/>
          <w:bCs/>
          <w:u w:val="single"/>
        </w:rPr>
      </w:pPr>
      <w:r w:rsidRPr="00057AD2">
        <w:lastRenderedPageBreak/>
        <w:drawing>
          <wp:anchor distT="0" distB="0" distL="114300" distR="114300" simplePos="0" relativeHeight="251681792" behindDoc="0" locked="0" layoutInCell="1" allowOverlap="1" wp14:anchorId="454FEA9E" wp14:editId="5C263107">
            <wp:simplePos x="0" y="0"/>
            <wp:positionH relativeFrom="margin">
              <wp:posOffset>677944</wp:posOffset>
            </wp:positionH>
            <wp:positionV relativeFrom="paragraph">
              <wp:posOffset>-413</wp:posOffset>
            </wp:positionV>
            <wp:extent cx="4352925" cy="3895725"/>
            <wp:effectExtent l="0" t="0" r="9525" b="9525"/>
            <wp:wrapSquare wrapText="bothSides"/>
            <wp:docPr id="494890679"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90679" name="Picture 1" descr="A white rectangular object with black text&#10;&#10;AI-generated content may be incorrect."/>
                    <pic:cNvPicPr/>
                  </pic:nvPicPr>
                  <pic:blipFill rotWithShape="1">
                    <a:blip r:embed="rId19">
                      <a:extLst>
                        <a:ext uri="{28A0092B-C50C-407E-A947-70E740481C1C}">
                          <a14:useLocalDpi xmlns:a14="http://schemas.microsoft.com/office/drawing/2010/main" val="0"/>
                        </a:ext>
                      </a:extLst>
                    </a:blip>
                    <a:srcRect t="1207"/>
                    <a:stretch>
                      <a:fillRect/>
                    </a:stretch>
                  </pic:blipFill>
                  <pic:spPr bwMode="auto">
                    <a:xfrm>
                      <a:off x="0" y="0"/>
                      <a:ext cx="4352925" cy="3895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E2EA49" w14:textId="795D3334" w:rsidR="00057AD2" w:rsidRPr="004F3179" w:rsidRDefault="00110C24" w:rsidP="004F3179">
      <w:pPr>
        <w:ind w:left="720"/>
        <w:rPr>
          <w:rFonts w:ascii="Arial" w:hAnsi="Arial" w:cs="Arial"/>
          <w:b/>
          <w:bCs/>
          <w:u w:val="single"/>
        </w:rPr>
      </w:pPr>
      <w:r w:rsidRPr="00457454">
        <w:rPr>
          <w:rFonts w:ascii="Arial" w:hAnsi="Arial" w:cs="Arial"/>
          <w:b/>
          <w:bCs/>
          <w:u w:val="single"/>
        </w:rPr>
        <w:drawing>
          <wp:anchor distT="0" distB="0" distL="114300" distR="114300" simplePos="0" relativeHeight="251683840" behindDoc="0" locked="0" layoutInCell="1" allowOverlap="1" wp14:anchorId="353E95A2" wp14:editId="403B8E31">
            <wp:simplePos x="0" y="0"/>
            <wp:positionH relativeFrom="margin">
              <wp:posOffset>125051</wp:posOffset>
            </wp:positionH>
            <wp:positionV relativeFrom="paragraph">
              <wp:posOffset>3709286</wp:posOffset>
            </wp:positionV>
            <wp:extent cx="5731510" cy="2865120"/>
            <wp:effectExtent l="0" t="0" r="2540" b="0"/>
            <wp:wrapSquare wrapText="bothSides"/>
            <wp:docPr id="8124846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84673" name="Picture 1" descr="A screenshot of a computer&#10;&#10;AI-generated content may be incorrect."/>
                    <pic:cNvPicPr/>
                  </pic:nvPicPr>
                  <pic:blipFill rotWithShape="1">
                    <a:blip r:embed="rId20">
                      <a:extLst>
                        <a:ext uri="{28A0092B-C50C-407E-A947-70E740481C1C}">
                          <a14:useLocalDpi xmlns:a14="http://schemas.microsoft.com/office/drawing/2010/main" val="0"/>
                        </a:ext>
                      </a:extLst>
                    </a:blip>
                    <a:srcRect t="2591"/>
                    <a:stretch>
                      <a:fillRect/>
                    </a:stretch>
                  </pic:blipFill>
                  <pic:spPr bwMode="auto">
                    <a:xfrm>
                      <a:off x="0" y="0"/>
                      <a:ext cx="5731510" cy="28651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057AD2">
        <w:rPr>
          <w:rFonts w:ascii="Arial" w:hAnsi="Arial" w:cs="Arial"/>
          <w:b/>
          <w:bCs/>
          <w:u w:val="single"/>
        </w:rPr>
        <w:br/>
      </w:r>
      <w:r w:rsidR="00457454" w:rsidRPr="005554DE">
        <w:rPr>
          <w:rFonts w:ascii="Arial" w:hAnsi="Arial" w:cs="Arial"/>
        </w:rPr>
        <w:br/>
      </w:r>
      <w:r w:rsidR="005554DE" w:rsidRPr="005554DE">
        <w:rPr>
          <w:rFonts w:ascii="Arial" w:hAnsi="Arial" w:cs="Arial"/>
        </w:rPr>
        <w:t>Screengrab of Gantt chart, created by author using Excel software</w:t>
      </w:r>
    </w:p>
    <w:p w14:paraId="7E3C6B03" w14:textId="77777777" w:rsidR="005554DE" w:rsidRDefault="005554DE"/>
    <w:p w14:paraId="225D6A4C" w14:textId="651A2D4A" w:rsidR="00E730EC" w:rsidRPr="005D36BD" w:rsidRDefault="005554DE">
      <w:pPr>
        <w:rPr>
          <w:b/>
          <w:bCs/>
          <w:u w:val="single"/>
        </w:rPr>
      </w:pPr>
      <w:r w:rsidRPr="007B109C">
        <w:rPr>
          <w:noProof/>
        </w:rPr>
        <w:lastRenderedPageBreak/>
        <w:drawing>
          <wp:anchor distT="0" distB="0" distL="114300" distR="114300" simplePos="0" relativeHeight="251667456" behindDoc="0" locked="0" layoutInCell="1" allowOverlap="1" wp14:anchorId="357CC19B" wp14:editId="75F0AD66">
            <wp:simplePos x="0" y="0"/>
            <wp:positionH relativeFrom="page">
              <wp:align>left</wp:align>
            </wp:positionH>
            <wp:positionV relativeFrom="paragraph">
              <wp:posOffset>1618363</wp:posOffset>
            </wp:positionV>
            <wp:extent cx="7301865" cy="3657600"/>
            <wp:effectExtent l="0" t="0" r="0" b="0"/>
            <wp:wrapSquare wrapText="bothSides"/>
            <wp:docPr id="1843861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61321" name=""/>
                    <pic:cNvPicPr/>
                  </pic:nvPicPr>
                  <pic:blipFill rotWithShape="1">
                    <a:blip r:embed="rId21" cstate="print">
                      <a:extLst>
                        <a:ext uri="{28A0092B-C50C-407E-A947-70E740481C1C}">
                          <a14:useLocalDpi xmlns:a14="http://schemas.microsoft.com/office/drawing/2010/main" val="0"/>
                        </a:ext>
                      </a:extLst>
                    </a:blip>
                    <a:srcRect b="1031"/>
                    <a:stretch>
                      <a:fillRect/>
                    </a:stretch>
                  </pic:blipFill>
                  <pic:spPr bwMode="auto">
                    <a:xfrm>
                      <a:off x="0" y="0"/>
                      <a:ext cx="7301865"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466D" w:rsidRPr="00CF466D">
        <w:t xml:space="preserve"> </w:t>
      </w:r>
      <w:r w:rsidR="005D36BD" w:rsidRPr="005D36BD">
        <w:rPr>
          <w:b/>
          <w:bCs/>
          <w:u w:val="single"/>
        </w:rPr>
        <w:t>Use of tools to enhance productivity</w:t>
      </w:r>
      <w:r w:rsidR="007B109C">
        <w:rPr>
          <w:b/>
          <w:bCs/>
          <w:u w:val="single"/>
        </w:rPr>
        <w:br/>
      </w:r>
      <w:r w:rsidR="007B109C">
        <w:rPr>
          <w:b/>
          <w:bCs/>
          <w:u w:val="single"/>
        </w:rPr>
        <w:br/>
      </w:r>
      <w:r w:rsidR="007B109C" w:rsidRPr="00D95465">
        <w:t xml:space="preserve">In order to meet the objectives and the students goals in improving their time management they used their Student outlook </w:t>
      </w:r>
      <w:r w:rsidR="00302083" w:rsidRPr="00D95465">
        <w:t>calendar</w:t>
      </w:r>
      <w:r w:rsidR="007B109C" w:rsidRPr="00D95465">
        <w:t xml:space="preserve"> to create the below arrangements following certain criteria such as using days</w:t>
      </w:r>
      <w:r w:rsidR="00302083" w:rsidRPr="00D95465">
        <w:t xml:space="preserve"> without lessons</w:t>
      </w:r>
      <w:r w:rsidR="007B109C" w:rsidRPr="00D95465">
        <w:t xml:space="preserve"> to study for the exams </w:t>
      </w:r>
      <w:r w:rsidR="00302083" w:rsidRPr="00D95465">
        <w:t>or complete assessments, and the hour travel back and forth from the uni</w:t>
      </w:r>
      <w:r w:rsidR="00D95465" w:rsidRPr="00D95465">
        <w:t>versity</w:t>
      </w:r>
      <w:r w:rsidR="00302083" w:rsidRPr="00D95465">
        <w:t xml:space="preserve"> to study after or before lessons and exams. </w:t>
      </w:r>
      <w:r w:rsidR="00F94FA7" w:rsidRPr="00D95465">
        <w:br/>
      </w:r>
      <w:r w:rsidR="004F3179">
        <w:t>Using University account on Microsoft Outlook for managing time.</w:t>
      </w:r>
      <w:r w:rsidR="004F3179">
        <w:br/>
      </w:r>
      <w:r w:rsidR="00F94FA7" w:rsidRPr="00D95465">
        <w:br/>
        <w:t xml:space="preserve">The student uses Outlooks calendar as it allows them to manage and organise their schedule while also allowing for collaboration in creating group schedules </w:t>
      </w:r>
      <w:r w:rsidR="00D95465" w:rsidRPr="00D95465">
        <w:t>which will support the</w:t>
      </w:r>
      <w:r w:rsidR="00356A89">
        <w:t xml:space="preserve"> student</w:t>
      </w:r>
      <w:r w:rsidR="00D95465" w:rsidRPr="00D95465">
        <w:t xml:space="preserve"> in their independent project when working in </w:t>
      </w:r>
      <w:r w:rsidR="00356A89">
        <w:t xml:space="preserve">a </w:t>
      </w:r>
      <w:r w:rsidR="00D95465" w:rsidRPr="00D95465">
        <w:t>group</w:t>
      </w:r>
      <w:r w:rsidR="00356A89">
        <w:t xml:space="preserve">. </w:t>
      </w:r>
      <w:sdt>
        <w:sdtPr>
          <w:id w:val="769588244"/>
          <w:citation/>
        </w:sdtPr>
        <w:sdtContent>
          <w:r w:rsidR="00FC3133">
            <w:fldChar w:fldCharType="begin"/>
          </w:r>
          <w:r w:rsidR="00FC3133">
            <w:instrText xml:space="preserve"> CITATION Mic26 \l 2057 </w:instrText>
          </w:r>
          <w:r w:rsidR="00FC3133">
            <w:fldChar w:fldCharType="separate"/>
          </w:r>
          <w:r w:rsidR="00FC3133" w:rsidRPr="00FC3133">
            <w:rPr>
              <w:noProof/>
            </w:rPr>
            <w:t>[10]</w:t>
          </w:r>
          <w:r w:rsidR="00FC3133">
            <w:fldChar w:fldCharType="end"/>
          </w:r>
        </w:sdtContent>
      </w:sdt>
      <w:r w:rsidR="00D95465">
        <w:rPr>
          <w:b/>
          <w:bCs/>
          <w:u w:val="single"/>
        </w:rPr>
        <w:t xml:space="preserve"> </w:t>
      </w:r>
      <w:r>
        <w:rPr>
          <w:b/>
          <w:bCs/>
          <w:u w:val="single"/>
        </w:rPr>
        <w:br/>
      </w:r>
      <w:r>
        <w:rPr>
          <w:b/>
          <w:bCs/>
          <w:u w:val="single"/>
        </w:rPr>
        <w:br/>
      </w:r>
      <w:r w:rsidRPr="005554DE">
        <w:t>Furthermore</w:t>
      </w:r>
      <w:r>
        <w:t>,</w:t>
      </w:r>
      <w:r w:rsidRPr="005554DE">
        <w:t xml:space="preserve"> additional tools</w:t>
      </w:r>
      <w:r w:rsidR="00C639C5">
        <w:t xml:space="preserve"> that the student has added to their repertoire </w:t>
      </w:r>
      <w:r w:rsidRPr="005554DE">
        <w:t xml:space="preserve">to improve </w:t>
      </w:r>
      <w:r w:rsidR="00C639C5">
        <w:t xml:space="preserve">their </w:t>
      </w:r>
      <w:r w:rsidRPr="005554DE">
        <w:t xml:space="preserve">productivity is </w:t>
      </w:r>
      <w:r w:rsidR="00C639C5">
        <w:t xml:space="preserve">learning how to </w:t>
      </w:r>
      <w:r w:rsidRPr="005554DE">
        <w:t>us</w:t>
      </w:r>
      <w:r w:rsidR="00C639C5">
        <w:t xml:space="preserve">e </w:t>
      </w:r>
      <w:r w:rsidRPr="005554DE">
        <w:t>the excel software</w:t>
      </w:r>
      <w:r w:rsidR="00C639C5">
        <w:t>.</w:t>
      </w:r>
      <w:r w:rsidR="006F5DE0">
        <w:t xml:space="preserve"> Excel software allows the user to create and organise a vast amount of data efficiently whether it’s numbers or text. Using </w:t>
      </w:r>
      <w:r w:rsidR="00422000">
        <w:t>Excel,</w:t>
      </w:r>
      <w:r w:rsidR="006F5DE0">
        <w:t xml:space="preserve"> it enables you to add or </w:t>
      </w:r>
      <w:r w:rsidR="00422000">
        <w:t>subtract</w:t>
      </w:r>
      <w:r w:rsidR="006F5DE0">
        <w:t xml:space="preserve"> your data, sort and filter your data, put your data into tables with a varied styles and themes, and then import the data into different charts.</w:t>
      </w:r>
      <w:r w:rsidR="00C639C5">
        <w:t xml:space="preserve"> </w:t>
      </w:r>
      <w:sdt>
        <w:sdtPr>
          <w:id w:val="934863417"/>
          <w:citation/>
        </w:sdtPr>
        <w:sdtContent>
          <w:r w:rsidR="00FC3133">
            <w:fldChar w:fldCharType="begin"/>
          </w:r>
          <w:r w:rsidR="00FC3133">
            <w:instrText xml:space="preserve"> CITATION Mic261 \l 2057 </w:instrText>
          </w:r>
          <w:r w:rsidR="00FC3133">
            <w:fldChar w:fldCharType="separate"/>
          </w:r>
          <w:r w:rsidR="00FC3133" w:rsidRPr="00FC3133">
            <w:rPr>
              <w:noProof/>
            </w:rPr>
            <w:t>[11]</w:t>
          </w:r>
          <w:r w:rsidR="00FC3133">
            <w:fldChar w:fldCharType="end"/>
          </w:r>
        </w:sdtContent>
      </w:sdt>
      <w:r w:rsidR="006F5DE0">
        <w:t xml:space="preserve"> </w:t>
      </w:r>
      <w:r w:rsidR="00C639C5">
        <w:t>Th</w:t>
      </w:r>
      <w:r w:rsidR="006F5DE0">
        <w:t>e</w:t>
      </w:r>
      <w:r w:rsidR="00C639C5">
        <w:t xml:space="preserve"> </w:t>
      </w:r>
      <w:r w:rsidR="006F5DE0">
        <w:t xml:space="preserve">student used the Excel </w:t>
      </w:r>
      <w:r w:rsidR="00C639C5">
        <w:t xml:space="preserve">software </w:t>
      </w:r>
      <w:r w:rsidR="006F5DE0">
        <w:t xml:space="preserve">to </w:t>
      </w:r>
      <w:r w:rsidR="00C639C5">
        <w:t>creat</w:t>
      </w:r>
      <w:r w:rsidR="00422000">
        <w:t xml:space="preserve">e </w:t>
      </w:r>
      <w:r w:rsidR="00C639C5">
        <w:t>the Gantt charts</w:t>
      </w:r>
      <w:r w:rsidR="00422000">
        <w:t xml:space="preserve"> within this report. </w:t>
      </w:r>
      <w:r w:rsidR="00422000">
        <w:br/>
      </w:r>
      <w:r w:rsidR="00422000">
        <w:br/>
        <w:t>Additionally, using the Excel software’s formulas</w:t>
      </w:r>
      <w:r w:rsidR="00FC3133">
        <w:t xml:space="preserve"> such as “=sum B2+/-C2” these will allow you to subtract or add the two data numbers and import it into another box</w:t>
      </w:r>
      <w:r w:rsidR="006F5DE0">
        <w:t>,</w:t>
      </w:r>
      <w:r w:rsidR="00422000">
        <w:t xml:space="preserve"> </w:t>
      </w:r>
      <w:r w:rsidR="00FC3133">
        <w:t xml:space="preserve">For </w:t>
      </w:r>
      <w:r w:rsidR="00FC3133">
        <w:lastRenderedPageBreak/>
        <w:t>example the belo</w:t>
      </w:r>
      <w:r w:rsidR="00422000">
        <w:t>w budgeting table</w:t>
      </w:r>
      <w:r w:rsidR="00FC3133">
        <w:t xml:space="preserve"> uses the formula “B2-C2” to calculate the monthly balance for January</w:t>
      </w:r>
      <w:sdt>
        <w:sdtPr>
          <w:id w:val="1922369875"/>
          <w:citation/>
        </w:sdtPr>
        <w:sdtContent>
          <w:r w:rsidR="00110C24">
            <w:fldChar w:fldCharType="begin"/>
          </w:r>
          <w:r w:rsidR="00110C24">
            <w:instrText xml:space="preserve"> CITATION Mic261 \l 2057 </w:instrText>
          </w:r>
          <w:r w:rsidR="00110C24">
            <w:fldChar w:fldCharType="separate"/>
          </w:r>
          <w:r w:rsidR="00110C24">
            <w:rPr>
              <w:noProof/>
            </w:rPr>
            <w:t xml:space="preserve"> </w:t>
          </w:r>
          <w:r w:rsidR="00110C24" w:rsidRPr="00110C24">
            <w:rPr>
              <w:noProof/>
            </w:rPr>
            <w:t>[11]</w:t>
          </w:r>
          <w:r w:rsidR="00110C24">
            <w:fldChar w:fldCharType="end"/>
          </w:r>
        </w:sdtContent>
      </w:sdt>
      <w:r w:rsidR="00110C24">
        <w:t>. The below are examples of the author using the Excel</w:t>
      </w:r>
      <w:r w:rsidR="00FC3133">
        <w:t xml:space="preserve"> </w:t>
      </w:r>
      <w:r w:rsidR="00110C24">
        <w:t>software to organise and manage their finances and depicting the data from table and charts.</w:t>
      </w:r>
      <w:r w:rsidR="007B109C">
        <w:rPr>
          <w:b/>
          <w:bCs/>
          <w:u w:val="single"/>
        </w:rPr>
        <w:br/>
      </w:r>
      <w:r w:rsidR="007B109C">
        <w:rPr>
          <w:b/>
          <w:bCs/>
          <w:u w:val="single"/>
        </w:rPr>
        <w:br/>
      </w:r>
      <w:r w:rsidR="007B109C">
        <w:rPr>
          <w:b/>
          <w:bCs/>
          <w:u w:val="single"/>
        </w:rPr>
        <w:br/>
      </w:r>
      <w:r w:rsidR="00FC3133" w:rsidRPr="00AF714E">
        <w:rPr>
          <w:b/>
          <w:bCs/>
          <w:noProof/>
          <w:u w:val="single"/>
        </w:rPr>
        <w:drawing>
          <wp:anchor distT="0" distB="0" distL="114300" distR="114300" simplePos="0" relativeHeight="251668480" behindDoc="0" locked="0" layoutInCell="1" allowOverlap="1" wp14:anchorId="2F3618F7" wp14:editId="1BDE27BC">
            <wp:simplePos x="0" y="0"/>
            <wp:positionH relativeFrom="page">
              <wp:posOffset>60385</wp:posOffset>
            </wp:positionH>
            <wp:positionV relativeFrom="paragraph">
              <wp:posOffset>1327654</wp:posOffset>
            </wp:positionV>
            <wp:extent cx="4991100" cy="2831465"/>
            <wp:effectExtent l="0" t="0" r="0" b="6985"/>
            <wp:wrapSquare wrapText="bothSides"/>
            <wp:docPr id="1622084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84767" name=""/>
                    <pic:cNvPicPr/>
                  </pic:nvPicPr>
                  <pic:blipFill rotWithShape="1">
                    <a:blip r:embed="rId22">
                      <a:extLst>
                        <a:ext uri="{28A0092B-C50C-407E-A947-70E740481C1C}">
                          <a14:useLocalDpi xmlns:a14="http://schemas.microsoft.com/office/drawing/2010/main" val="0"/>
                        </a:ext>
                      </a:extLst>
                    </a:blip>
                    <a:srcRect t="1892"/>
                    <a:stretch>
                      <a:fillRect/>
                    </a:stretch>
                  </pic:blipFill>
                  <pic:spPr bwMode="auto">
                    <a:xfrm>
                      <a:off x="0" y="0"/>
                      <a:ext cx="4991100" cy="2831465"/>
                    </a:xfrm>
                    <a:prstGeom prst="rect">
                      <a:avLst/>
                    </a:prstGeom>
                    <a:ln>
                      <a:noFill/>
                    </a:ln>
                    <a:extLst>
                      <a:ext uri="{53640926-AAD7-44D8-BBD7-CCE9431645EC}">
                        <a14:shadowObscured xmlns:a14="http://schemas.microsoft.com/office/drawing/2010/main"/>
                      </a:ext>
                    </a:extLst>
                  </pic:spPr>
                </pic:pic>
              </a:graphicData>
            </a:graphic>
          </wp:anchor>
        </w:drawing>
      </w:r>
    </w:p>
    <w:p w14:paraId="0EC9332F" w14:textId="5CF64577" w:rsidR="00E730EC" w:rsidRDefault="00E730EC"/>
    <w:p w14:paraId="213D7AC2" w14:textId="336482A5" w:rsidR="00FC3133" w:rsidRDefault="00FC3133" w:rsidP="004F3179">
      <w:pPr>
        <w:ind w:left="720"/>
        <w:rPr>
          <w:rFonts w:ascii="Arial" w:hAnsi="Arial" w:cs="Arial"/>
          <w:bCs/>
        </w:rPr>
      </w:pPr>
      <w:r w:rsidRPr="00AF714E">
        <w:rPr>
          <w:rFonts w:ascii="Arial" w:hAnsi="Arial" w:cs="Arial"/>
          <w:b/>
          <w:noProof/>
          <w:u w:val="single"/>
        </w:rPr>
        <w:drawing>
          <wp:anchor distT="0" distB="0" distL="114300" distR="114300" simplePos="0" relativeHeight="251669504" behindDoc="0" locked="0" layoutInCell="1" allowOverlap="1" wp14:anchorId="7FC5438E" wp14:editId="31F4CFCE">
            <wp:simplePos x="0" y="0"/>
            <wp:positionH relativeFrom="page">
              <wp:align>left</wp:align>
            </wp:positionH>
            <wp:positionV relativeFrom="paragraph">
              <wp:posOffset>2476727</wp:posOffset>
            </wp:positionV>
            <wp:extent cx="3905250" cy="2333625"/>
            <wp:effectExtent l="0" t="0" r="0" b="9525"/>
            <wp:wrapSquare wrapText="bothSides"/>
            <wp:docPr id="1988187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87201" name=""/>
                    <pic:cNvPicPr/>
                  </pic:nvPicPr>
                  <pic:blipFill>
                    <a:blip r:embed="rId23">
                      <a:extLst>
                        <a:ext uri="{28A0092B-C50C-407E-A947-70E740481C1C}">
                          <a14:useLocalDpi xmlns:a14="http://schemas.microsoft.com/office/drawing/2010/main" val="0"/>
                        </a:ext>
                      </a:extLst>
                    </a:blip>
                    <a:stretch>
                      <a:fillRect/>
                    </a:stretch>
                  </pic:blipFill>
                  <pic:spPr>
                    <a:xfrm>
                      <a:off x="0" y="0"/>
                      <a:ext cx="3905250" cy="2333625"/>
                    </a:xfrm>
                    <a:prstGeom prst="rect">
                      <a:avLst/>
                    </a:prstGeom>
                  </pic:spPr>
                </pic:pic>
              </a:graphicData>
            </a:graphic>
          </wp:anchor>
        </w:drawing>
      </w:r>
      <w:r w:rsidR="00AF714E">
        <w:rPr>
          <w:rFonts w:ascii="Arial" w:hAnsi="Arial" w:cs="Arial"/>
          <w:b/>
          <w:u w:val="single"/>
        </w:rPr>
        <w:br/>
      </w:r>
      <w:r w:rsidR="00AF714E">
        <w:rPr>
          <w:rFonts w:ascii="Arial" w:hAnsi="Arial" w:cs="Arial"/>
          <w:b/>
          <w:u w:val="single"/>
        </w:rPr>
        <w:br/>
      </w:r>
      <w:r w:rsidR="004F3179" w:rsidRPr="004F3179">
        <w:rPr>
          <w:rFonts w:ascii="Arial" w:hAnsi="Arial" w:cs="Arial"/>
          <w:bCs/>
        </w:rPr>
        <w:t>Created by author using Excel software</w:t>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r w:rsidR="00AF714E" w:rsidRPr="004F3179">
        <w:rPr>
          <w:rFonts w:ascii="Arial" w:hAnsi="Arial" w:cs="Arial"/>
          <w:bCs/>
        </w:rPr>
        <w:br/>
      </w:r>
    </w:p>
    <w:p w14:paraId="7837A832" w14:textId="19974809" w:rsidR="00E730EC" w:rsidRPr="004F3179" w:rsidRDefault="00FC3133" w:rsidP="00FC3133">
      <w:pPr>
        <w:rPr>
          <w:rFonts w:ascii="Arial" w:hAnsi="Arial" w:cs="Arial"/>
          <w:bCs/>
        </w:rPr>
      </w:pPr>
      <w:r>
        <w:rPr>
          <w:rFonts w:ascii="Arial" w:hAnsi="Arial" w:cs="Arial"/>
          <w:bCs/>
        </w:rPr>
        <w:t xml:space="preserve">                                                                        </w:t>
      </w:r>
      <w:r w:rsidR="004F3179">
        <w:rPr>
          <w:rFonts w:ascii="Arial" w:hAnsi="Arial" w:cs="Arial"/>
          <w:bCs/>
        </w:rPr>
        <w:t>Created by author using Excel software</w:t>
      </w:r>
      <w:r w:rsidR="00AF714E" w:rsidRPr="004F3179">
        <w:rPr>
          <w:rFonts w:ascii="Arial" w:hAnsi="Arial" w:cs="Arial"/>
          <w:bCs/>
        </w:rPr>
        <w:br/>
      </w:r>
      <w:r w:rsidR="00AF714E" w:rsidRPr="004F3179">
        <w:rPr>
          <w:rFonts w:ascii="Arial" w:hAnsi="Arial" w:cs="Arial"/>
          <w:bCs/>
        </w:rPr>
        <w:br/>
      </w:r>
    </w:p>
    <w:p w14:paraId="35F33FDF" w14:textId="5334D0CA" w:rsidR="00422000" w:rsidRDefault="00422000"/>
    <w:p w14:paraId="48F5E600" w14:textId="219BF478" w:rsidR="00422000" w:rsidRDefault="00422000"/>
    <w:p w14:paraId="4507539D" w14:textId="0F6A4C36" w:rsidR="00422000" w:rsidRDefault="00422000"/>
    <w:p w14:paraId="65CC0C9F" w14:textId="470BC8CE" w:rsidR="00422000" w:rsidRDefault="00422000"/>
    <w:p w14:paraId="73D95534" w14:textId="1A10F14B" w:rsidR="00422000" w:rsidRDefault="00422000"/>
    <w:p w14:paraId="59FA1F80" w14:textId="1B11E39A" w:rsidR="00422000" w:rsidRDefault="00422000"/>
    <w:p w14:paraId="26B09497" w14:textId="4289026E" w:rsidR="00422000" w:rsidRDefault="00422000"/>
    <w:p w14:paraId="06BE733A" w14:textId="77777777" w:rsidR="00110C24" w:rsidRDefault="00110C24"/>
    <w:p w14:paraId="528A6764" w14:textId="77777777" w:rsidR="00110C24" w:rsidRDefault="00110C24"/>
    <w:p w14:paraId="6ED47BD2" w14:textId="77777777" w:rsidR="00110C24" w:rsidRDefault="00110C24"/>
    <w:p w14:paraId="60D634F6" w14:textId="689F1BCD" w:rsidR="00422000" w:rsidRDefault="004F3179">
      <w:r>
        <w:lastRenderedPageBreak/>
        <w:t xml:space="preserve">Created by author using Excel software </w:t>
      </w:r>
    </w:p>
    <w:p w14:paraId="580EB8D6" w14:textId="6BB897F3" w:rsidR="00422000" w:rsidRDefault="00110C24">
      <w:r w:rsidRPr="00AC43C3">
        <w:rPr>
          <w:rFonts w:ascii="Arial" w:hAnsi="Arial" w:cs="Arial"/>
          <w:b/>
          <w:noProof/>
          <w:u w:val="single"/>
        </w:rPr>
        <w:drawing>
          <wp:anchor distT="0" distB="0" distL="114300" distR="114300" simplePos="0" relativeHeight="251678720" behindDoc="0" locked="0" layoutInCell="1" allowOverlap="1" wp14:anchorId="7DF80284" wp14:editId="23AA4170">
            <wp:simplePos x="0" y="0"/>
            <wp:positionH relativeFrom="page">
              <wp:align>left</wp:align>
            </wp:positionH>
            <wp:positionV relativeFrom="paragraph">
              <wp:posOffset>-371</wp:posOffset>
            </wp:positionV>
            <wp:extent cx="5607050" cy="3625850"/>
            <wp:effectExtent l="0" t="0" r="0" b="0"/>
            <wp:wrapSquare wrapText="bothSides"/>
            <wp:docPr id="15828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3472" name=""/>
                    <pic:cNvPicPr/>
                  </pic:nvPicPr>
                  <pic:blipFill>
                    <a:blip r:embed="rId24">
                      <a:extLst>
                        <a:ext uri="{28A0092B-C50C-407E-A947-70E740481C1C}">
                          <a14:useLocalDpi xmlns:a14="http://schemas.microsoft.com/office/drawing/2010/main" val="0"/>
                        </a:ext>
                      </a:extLst>
                    </a:blip>
                    <a:stretch>
                      <a:fillRect/>
                    </a:stretch>
                  </pic:blipFill>
                  <pic:spPr>
                    <a:xfrm>
                      <a:off x="0" y="0"/>
                      <a:ext cx="5607050" cy="3625850"/>
                    </a:xfrm>
                    <a:prstGeom prst="rect">
                      <a:avLst/>
                    </a:prstGeom>
                  </pic:spPr>
                </pic:pic>
              </a:graphicData>
            </a:graphic>
            <wp14:sizeRelH relativeFrom="margin">
              <wp14:pctWidth>0</wp14:pctWidth>
            </wp14:sizeRelH>
            <wp14:sizeRelV relativeFrom="margin">
              <wp14:pctHeight>0</wp14:pctHeight>
            </wp14:sizeRelV>
          </wp:anchor>
        </w:drawing>
      </w:r>
    </w:p>
    <w:p w14:paraId="6F9772F8" w14:textId="50BC7E0C" w:rsidR="00422000" w:rsidRDefault="00422000"/>
    <w:p w14:paraId="689D44FE" w14:textId="26D204BD" w:rsidR="00422000" w:rsidRDefault="00422000"/>
    <w:sdt>
      <w:sdtPr>
        <w:id w:val="-786730968"/>
        <w:docPartObj>
          <w:docPartGallery w:val="Bibliographies"/>
          <w:docPartUnique/>
        </w:docPartObj>
      </w:sdtPr>
      <w:sdtEndPr>
        <w:rPr>
          <w:rFonts w:asciiTheme="minorHAnsi" w:eastAsiaTheme="minorEastAsia" w:hAnsiTheme="minorHAnsi" w:cstheme="minorBidi"/>
          <w:color w:val="auto"/>
          <w:sz w:val="24"/>
          <w:szCs w:val="24"/>
        </w:rPr>
      </w:sdtEndPr>
      <w:sdtContent>
        <w:p w14:paraId="46A01445" w14:textId="4D62F643" w:rsidR="00493987" w:rsidRDefault="00493987">
          <w:pPr>
            <w:pStyle w:val="Heading1"/>
          </w:pPr>
          <w:r>
            <w:t>Bibliography</w:t>
          </w:r>
        </w:p>
        <w:sdt>
          <w:sdtPr>
            <w:id w:val="111145805"/>
            <w:bibliography/>
          </w:sdtPr>
          <w:sdtContent>
            <w:p w14:paraId="312D0203" w14:textId="77777777" w:rsidR="00FC3133" w:rsidRDefault="0049398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C3133" w14:paraId="7ABDBCEE" w14:textId="77777777">
                <w:trPr>
                  <w:divId w:val="329060967"/>
                  <w:tblCellSpacing w:w="15" w:type="dxa"/>
                </w:trPr>
                <w:tc>
                  <w:tcPr>
                    <w:tcW w:w="50" w:type="pct"/>
                    <w:hideMark/>
                  </w:tcPr>
                  <w:p w14:paraId="7B703D7E" w14:textId="6E6B9B2D" w:rsidR="00FC3133" w:rsidRDefault="00FC3133">
                    <w:pPr>
                      <w:pStyle w:val="Bibliography"/>
                      <w:rPr>
                        <w:noProof/>
                        <w:kern w:val="0"/>
                        <w14:ligatures w14:val="none"/>
                      </w:rPr>
                    </w:pPr>
                    <w:r>
                      <w:rPr>
                        <w:noProof/>
                      </w:rPr>
                      <w:t xml:space="preserve">[1] </w:t>
                    </w:r>
                  </w:p>
                </w:tc>
                <w:tc>
                  <w:tcPr>
                    <w:tcW w:w="0" w:type="auto"/>
                    <w:hideMark/>
                  </w:tcPr>
                  <w:p w14:paraId="1BF40057" w14:textId="77777777" w:rsidR="00FC3133" w:rsidRDefault="00FC3133">
                    <w:pPr>
                      <w:pStyle w:val="Bibliography"/>
                      <w:rPr>
                        <w:noProof/>
                      </w:rPr>
                    </w:pPr>
                    <w:r>
                      <w:rPr>
                        <w:noProof/>
                      </w:rPr>
                      <w:t>Cambridge University Press, “Cambridge University,” Cambridge University Press, [Online]. Available: https://dictionary.cambridge.org/dictionary/english/ice-breaker. [Accessed 26 January 2026].</w:t>
                    </w:r>
                  </w:p>
                </w:tc>
              </w:tr>
              <w:tr w:rsidR="00FC3133" w14:paraId="4550B49B" w14:textId="77777777">
                <w:trPr>
                  <w:divId w:val="329060967"/>
                  <w:tblCellSpacing w:w="15" w:type="dxa"/>
                </w:trPr>
                <w:tc>
                  <w:tcPr>
                    <w:tcW w:w="50" w:type="pct"/>
                    <w:hideMark/>
                  </w:tcPr>
                  <w:p w14:paraId="5C05E08F" w14:textId="77777777" w:rsidR="00FC3133" w:rsidRDefault="00FC3133">
                    <w:pPr>
                      <w:pStyle w:val="Bibliography"/>
                      <w:rPr>
                        <w:noProof/>
                      </w:rPr>
                    </w:pPr>
                    <w:r>
                      <w:rPr>
                        <w:noProof/>
                      </w:rPr>
                      <w:t xml:space="preserve">[2] </w:t>
                    </w:r>
                  </w:p>
                </w:tc>
                <w:tc>
                  <w:tcPr>
                    <w:tcW w:w="0" w:type="auto"/>
                    <w:hideMark/>
                  </w:tcPr>
                  <w:p w14:paraId="6884AF94" w14:textId="77777777" w:rsidR="00FC3133" w:rsidRDefault="00FC3133">
                    <w:pPr>
                      <w:pStyle w:val="Bibliography"/>
                      <w:rPr>
                        <w:noProof/>
                      </w:rPr>
                    </w:pPr>
                    <w:r>
                      <w:rPr>
                        <w:noProof/>
                      </w:rPr>
                      <w:t>Google slides, “Build Beautiful slides together,” Google , [Online]. Available: https://workspace.google.com/intl/en_uk/products/slides/. [Accessed 26 January 2026].</w:t>
                    </w:r>
                  </w:p>
                </w:tc>
              </w:tr>
              <w:tr w:rsidR="00FC3133" w14:paraId="53BB0EFD" w14:textId="77777777">
                <w:trPr>
                  <w:divId w:val="329060967"/>
                  <w:tblCellSpacing w:w="15" w:type="dxa"/>
                </w:trPr>
                <w:tc>
                  <w:tcPr>
                    <w:tcW w:w="50" w:type="pct"/>
                    <w:hideMark/>
                  </w:tcPr>
                  <w:p w14:paraId="442D711B" w14:textId="77777777" w:rsidR="00FC3133" w:rsidRDefault="00FC3133">
                    <w:pPr>
                      <w:pStyle w:val="Bibliography"/>
                      <w:rPr>
                        <w:noProof/>
                      </w:rPr>
                    </w:pPr>
                    <w:r>
                      <w:rPr>
                        <w:noProof/>
                      </w:rPr>
                      <w:t xml:space="preserve">[3] </w:t>
                    </w:r>
                  </w:p>
                </w:tc>
                <w:tc>
                  <w:tcPr>
                    <w:tcW w:w="0" w:type="auto"/>
                    <w:hideMark/>
                  </w:tcPr>
                  <w:p w14:paraId="1E58E7A3" w14:textId="77777777" w:rsidR="00FC3133" w:rsidRDefault="00FC3133">
                    <w:pPr>
                      <w:pStyle w:val="Bibliography"/>
                      <w:rPr>
                        <w:noProof/>
                      </w:rPr>
                    </w:pPr>
                    <w:r>
                      <w:rPr>
                        <w:noProof/>
                      </w:rPr>
                      <w:t>Open-psychometrics, “Open Extended Jungian Type Scales 1.2,” Open-psychometrics, 15 October 2019. [Online]. Available: https://openpsychometrics.org/tests/OEJTS/. [Accessed 15 January 2026].</w:t>
                    </w:r>
                  </w:p>
                </w:tc>
              </w:tr>
              <w:tr w:rsidR="00FC3133" w14:paraId="19F786FB" w14:textId="77777777">
                <w:trPr>
                  <w:divId w:val="329060967"/>
                  <w:tblCellSpacing w:w="15" w:type="dxa"/>
                </w:trPr>
                <w:tc>
                  <w:tcPr>
                    <w:tcW w:w="50" w:type="pct"/>
                    <w:hideMark/>
                  </w:tcPr>
                  <w:p w14:paraId="4A3AD148" w14:textId="77777777" w:rsidR="00FC3133" w:rsidRDefault="00FC3133">
                    <w:pPr>
                      <w:pStyle w:val="Bibliography"/>
                      <w:rPr>
                        <w:noProof/>
                      </w:rPr>
                    </w:pPr>
                    <w:r>
                      <w:rPr>
                        <w:noProof/>
                      </w:rPr>
                      <w:t xml:space="preserve">[4] </w:t>
                    </w:r>
                  </w:p>
                </w:tc>
                <w:tc>
                  <w:tcPr>
                    <w:tcW w:w="0" w:type="auto"/>
                    <w:hideMark/>
                  </w:tcPr>
                  <w:p w14:paraId="4D7B9B09" w14:textId="77777777" w:rsidR="00FC3133" w:rsidRDefault="00FC3133">
                    <w:pPr>
                      <w:pStyle w:val="Bibliography"/>
                      <w:rPr>
                        <w:noProof/>
                      </w:rPr>
                    </w:pPr>
                    <w:r>
                      <w:rPr>
                        <w:noProof/>
                      </w:rPr>
                      <w:t>Bay Atlantic University , “8 Types of Learning Styles,” Bay Atlantic University, 7 March 2024. [Online]. Available: https://bau.edu/blog/types-of-learning-styles/. [Accessed 26 January 2026].</w:t>
                    </w:r>
                  </w:p>
                </w:tc>
              </w:tr>
              <w:tr w:rsidR="00FC3133" w14:paraId="191D0354" w14:textId="77777777">
                <w:trPr>
                  <w:divId w:val="329060967"/>
                  <w:tblCellSpacing w:w="15" w:type="dxa"/>
                </w:trPr>
                <w:tc>
                  <w:tcPr>
                    <w:tcW w:w="50" w:type="pct"/>
                    <w:hideMark/>
                  </w:tcPr>
                  <w:p w14:paraId="48021570" w14:textId="77777777" w:rsidR="00FC3133" w:rsidRDefault="00FC3133">
                    <w:pPr>
                      <w:pStyle w:val="Bibliography"/>
                      <w:rPr>
                        <w:noProof/>
                      </w:rPr>
                    </w:pPr>
                    <w:r>
                      <w:rPr>
                        <w:noProof/>
                      </w:rPr>
                      <w:t xml:space="preserve">[5] </w:t>
                    </w:r>
                  </w:p>
                </w:tc>
                <w:tc>
                  <w:tcPr>
                    <w:tcW w:w="0" w:type="auto"/>
                    <w:hideMark/>
                  </w:tcPr>
                  <w:p w14:paraId="12FD43C1" w14:textId="77777777" w:rsidR="00FC3133" w:rsidRDefault="00FC3133">
                    <w:pPr>
                      <w:pStyle w:val="Bibliography"/>
                      <w:rPr>
                        <w:noProof/>
                      </w:rPr>
                    </w:pPr>
                    <w:r>
                      <w:rPr>
                        <w:noProof/>
                      </w:rPr>
                      <w:t>Open-psychometrics, “Big Five Personality test,” Open-Psychometrics, 2 August 2019. [Online]. Available: https://openpsychometrics.org/tests/IPIP-BFFM/. [Accessed 15 January 2026].</w:t>
                    </w:r>
                  </w:p>
                </w:tc>
              </w:tr>
              <w:tr w:rsidR="00FC3133" w14:paraId="77864704" w14:textId="77777777">
                <w:trPr>
                  <w:divId w:val="329060967"/>
                  <w:tblCellSpacing w:w="15" w:type="dxa"/>
                </w:trPr>
                <w:tc>
                  <w:tcPr>
                    <w:tcW w:w="50" w:type="pct"/>
                    <w:hideMark/>
                  </w:tcPr>
                  <w:p w14:paraId="09157A8C" w14:textId="77777777" w:rsidR="00FC3133" w:rsidRDefault="00FC3133">
                    <w:pPr>
                      <w:pStyle w:val="Bibliography"/>
                      <w:rPr>
                        <w:noProof/>
                      </w:rPr>
                    </w:pPr>
                    <w:r>
                      <w:rPr>
                        <w:noProof/>
                      </w:rPr>
                      <w:lastRenderedPageBreak/>
                      <w:t xml:space="preserve">[6] </w:t>
                    </w:r>
                  </w:p>
                </w:tc>
                <w:tc>
                  <w:tcPr>
                    <w:tcW w:w="0" w:type="auto"/>
                    <w:hideMark/>
                  </w:tcPr>
                  <w:p w14:paraId="180AF5D9" w14:textId="77777777" w:rsidR="00FC3133" w:rsidRDefault="00FC3133">
                    <w:pPr>
                      <w:pStyle w:val="Bibliography"/>
                      <w:rPr>
                        <w:noProof/>
                      </w:rPr>
                    </w:pPr>
                    <w:r>
                      <w:rPr>
                        <w:noProof/>
                      </w:rPr>
                      <w:t>123Test team, “Career test,” 123Test, 17 May 2024. [Online]. Available: https://www.123test.com/career-test/. [Accessed 15 January 2026].</w:t>
                    </w:r>
                  </w:p>
                </w:tc>
              </w:tr>
              <w:tr w:rsidR="00FC3133" w14:paraId="543F4732" w14:textId="77777777">
                <w:trPr>
                  <w:divId w:val="329060967"/>
                  <w:tblCellSpacing w:w="15" w:type="dxa"/>
                </w:trPr>
                <w:tc>
                  <w:tcPr>
                    <w:tcW w:w="50" w:type="pct"/>
                    <w:hideMark/>
                  </w:tcPr>
                  <w:p w14:paraId="755F65B4" w14:textId="77777777" w:rsidR="00FC3133" w:rsidRDefault="00FC3133">
                    <w:pPr>
                      <w:pStyle w:val="Bibliography"/>
                      <w:rPr>
                        <w:noProof/>
                      </w:rPr>
                    </w:pPr>
                    <w:r>
                      <w:rPr>
                        <w:noProof/>
                      </w:rPr>
                      <w:t xml:space="preserve">[7] </w:t>
                    </w:r>
                  </w:p>
                </w:tc>
                <w:tc>
                  <w:tcPr>
                    <w:tcW w:w="0" w:type="auto"/>
                    <w:hideMark/>
                  </w:tcPr>
                  <w:p w14:paraId="67CD90F7" w14:textId="77777777" w:rsidR="00FC3133" w:rsidRDefault="00FC3133">
                    <w:pPr>
                      <w:pStyle w:val="Bibliography"/>
                      <w:rPr>
                        <w:noProof/>
                      </w:rPr>
                    </w:pPr>
                    <w:r>
                      <w:rPr>
                        <w:noProof/>
                      </w:rPr>
                      <w:t>Atlassian, “How-to-write-smart-goals,” Atlassian, [Online]. Available: https://www.atlassian.com/blog/productivity/how-to-write-smart-goals%20967. [Accessed 22 January 2026].</w:t>
                    </w:r>
                  </w:p>
                </w:tc>
              </w:tr>
              <w:tr w:rsidR="00FC3133" w14:paraId="264C54CD" w14:textId="77777777">
                <w:trPr>
                  <w:divId w:val="329060967"/>
                  <w:tblCellSpacing w:w="15" w:type="dxa"/>
                </w:trPr>
                <w:tc>
                  <w:tcPr>
                    <w:tcW w:w="50" w:type="pct"/>
                    <w:hideMark/>
                  </w:tcPr>
                  <w:p w14:paraId="1A9B1F7C" w14:textId="77777777" w:rsidR="00FC3133" w:rsidRDefault="00FC3133">
                    <w:pPr>
                      <w:pStyle w:val="Bibliography"/>
                      <w:rPr>
                        <w:noProof/>
                      </w:rPr>
                    </w:pPr>
                    <w:r>
                      <w:rPr>
                        <w:noProof/>
                      </w:rPr>
                      <w:t xml:space="preserve">[8] </w:t>
                    </w:r>
                  </w:p>
                </w:tc>
                <w:tc>
                  <w:tcPr>
                    <w:tcW w:w="0" w:type="auto"/>
                    <w:hideMark/>
                  </w:tcPr>
                  <w:p w14:paraId="4C13951D" w14:textId="77777777" w:rsidR="00FC3133" w:rsidRDefault="00FC3133">
                    <w:pPr>
                      <w:pStyle w:val="Bibliography"/>
                      <w:rPr>
                        <w:noProof/>
                      </w:rPr>
                    </w:pPr>
                    <w:r>
                      <w:rPr>
                        <w:noProof/>
                      </w:rPr>
                      <w:t>skillcast, “10 ways to improve your Time Management skills,” skillcast, 15 September 2025. [Online]. Available: https://www.skillcast.com/blog/10-ways-improve-time-management-skills. [Accessed 27 January 2026].</w:t>
                    </w:r>
                  </w:p>
                </w:tc>
              </w:tr>
              <w:tr w:rsidR="00FC3133" w14:paraId="2D97D054" w14:textId="77777777">
                <w:trPr>
                  <w:divId w:val="329060967"/>
                  <w:tblCellSpacing w:w="15" w:type="dxa"/>
                </w:trPr>
                <w:tc>
                  <w:tcPr>
                    <w:tcW w:w="50" w:type="pct"/>
                    <w:hideMark/>
                  </w:tcPr>
                  <w:p w14:paraId="595DF917" w14:textId="77777777" w:rsidR="00FC3133" w:rsidRDefault="00FC3133">
                    <w:pPr>
                      <w:pStyle w:val="Bibliography"/>
                      <w:rPr>
                        <w:noProof/>
                      </w:rPr>
                    </w:pPr>
                    <w:r>
                      <w:rPr>
                        <w:noProof/>
                      </w:rPr>
                      <w:t xml:space="preserve">[9] </w:t>
                    </w:r>
                  </w:p>
                </w:tc>
                <w:tc>
                  <w:tcPr>
                    <w:tcW w:w="0" w:type="auto"/>
                    <w:hideMark/>
                  </w:tcPr>
                  <w:p w14:paraId="0529BF2D" w14:textId="77777777" w:rsidR="00FC3133" w:rsidRDefault="00FC3133">
                    <w:pPr>
                      <w:pStyle w:val="Bibliography"/>
                      <w:rPr>
                        <w:noProof/>
                      </w:rPr>
                    </w:pPr>
                    <w:r>
                      <w:rPr>
                        <w:noProof/>
                      </w:rPr>
                      <w:t>Corporate English Solutions, “Measuring the hard-to-measure: assessing communication skills,” British Council, 25 November 2025. [Online]. Available: https://corporate.britishcouncil.org/insights/measuring-the-hard-to-measure-assessing-communication-skills. [Accessed 28 January 2026].</w:t>
                    </w:r>
                  </w:p>
                </w:tc>
              </w:tr>
              <w:tr w:rsidR="00FC3133" w14:paraId="606F6F8E" w14:textId="77777777">
                <w:trPr>
                  <w:divId w:val="329060967"/>
                  <w:tblCellSpacing w:w="15" w:type="dxa"/>
                </w:trPr>
                <w:tc>
                  <w:tcPr>
                    <w:tcW w:w="50" w:type="pct"/>
                    <w:hideMark/>
                  </w:tcPr>
                  <w:p w14:paraId="341FFC16" w14:textId="77777777" w:rsidR="00FC3133" w:rsidRDefault="00FC3133">
                    <w:pPr>
                      <w:pStyle w:val="Bibliography"/>
                      <w:rPr>
                        <w:noProof/>
                      </w:rPr>
                    </w:pPr>
                    <w:r>
                      <w:rPr>
                        <w:noProof/>
                      </w:rPr>
                      <w:t xml:space="preserve">[10] </w:t>
                    </w:r>
                  </w:p>
                </w:tc>
                <w:tc>
                  <w:tcPr>
                    <w:tcW w:w="0" w:type="auto"/>
                    <w:hideMark/>
                  </w:tcPr>
                  <w:p w14:paraId="4A169C1A" w14:textId="77777777" w:rsidR="00FC3133" w:rsidRDefault="00FC3133">
                    <w:pPr>
                      <w:pStyle w:val="Bibliography"/>
                      <w:rPr>
                        <w:noProof/>
                      </w:rPr>
                    </w:pPr>
                    <w:r>
                      <w:rPr>
                        <w:noProof/>
                      </w:rPr>
                      <w:t>Microsoft, “Introduction to the Outlook Calendar,” Microsoft, [Online]. Available: https://support.microsoft.com/en-gb/office/introduction-to-the-outlook-calendar-d94c5203-77c7-48ec-90a5-2e2bc10bd6f8. [Accessed 07 January 2026].</w:t>
                    </w:r>
                  </w:p>
                </w:tc>
              </w:tr>
              <w:tr w:rsidR="00FC3133" w14:paraId="59543795" w14:textId="77777777">
                <w:trPr>
                  <w:divId w:val="329060967"/>
                  <w:tblCellSpacing w:w="15" w:type="dxa"/>
                </w:trPr>
                <w:tc>
                  <w:tcPr>
                    <w:tcW w:w="50" w:type="pct"/>
                    <w:hideMark/>
                  </w:tcPr>
                  <w:p w14:paraId="2E1779D2" w14:textId="77777777" w:rsidR="00FC3133" w:rsidRDefault="00FC3133">
                    <w:pPr>
                      <w:pStyle w:val="Bibliography"/>
                      <w:rPr>
                        <w:noProof/>
                      </w:rPr>
                    </w:pPr>
                    <w:r>
                      <w:rPr>
                        <w:noProof/>
                      </w:rPr>
                      <w:t xml:space="preserve">[11] </w:t>
                    </w:r>
                  </w:p>
                </w:tc>
                <w:tc>
                  <w:tcPr>
                    <w:tcW w:w="0" w:type="auto"/>
                    <w:hideMark/>
                  </w:tcPr>
                  <w:p w14:paraId="55A941F5" w14:textId="77777777" w:rsidR="00FC3133" w:rsidRDefault="00FC3133">
                    <w:pPr>
                      <w:pStyle w:val="Bibliography"/>
                      <w:rPr>
                        <w:noProof/>
                      </w:rPr>
                    </w:pPr>
                    <w:r>
                      <w:rPr>
                        <w:noProof/>
                      </w:rPr>
                      <w:t>Microsoft, “Basic tasks in Excel,” Microsoft, [Online]. Available: https://support.microsoft.com/en-gb/office/basic-tasks-in-excel-dc775dd1-fa52-430f-9c3c-d998d1735fca. [Accessed 20 January 2026].</w:t>
                    </w:r>
                  </w:p>
                </w:tc>
              </w:tr>
            </w:tbl>
            <w:p w14:paraId="0EE53855" w14:textId="77777777" w:rsidR="00FC3133" w:rsidRDefault="00FC3133">
              <w:pPr>
                <w:divId w:val="329060967"/>
                <w:rPr>
                  <w:rFonts w:eastAsia="Times New Roman"/>
                  <w:noProof/>
                </w:rPr>
              </w:pPr>
            </w:p>
            <w:p w14:paraId="19ADB7CC" w14:textId="4C444FFA" w:rsidR="00E730EC" w:rsidRDefault="00493987" w:rsidP="00FC3133">
              <w:r>
                <w:rPr>
                  <w:b/>
                  <w:bCs/>
                </w:rPr>
                <w:fldChar w:fldCharType="end"/>
              </w:r>
            </w:p>
          </w:sdtContent>
        </w:sdt>
      </w:sdtContent>
    </w:sdt>
    <w:p w14:paraId="5AF4B101" w14:textId="76B71500" w:rsidR="00E730EC" w:rsidRDefault="00E730EC"/>
    <w:p w14:paraId="7F11F91B" w14:textId="79E71813" w:rsidR="00E730EC" w:rsidRDefault="00E730EC"/>
    <w:p w14:paraId="4B090A0A" w14:textId="01980018" w:rsidR="00E730EC" w:rsidRDefault="00E730EC"/>
    <w:p w14:paraId="1F5C07BB" w14:textId="77777777" w:rsidR="00E730EC" w:rsidRDefault="00E730EC"/>
    <w:p w14:paraId="517ED723" w14:textId="3EB9030C" w:rsidR="00E730EC" w:rsidRDefault="00E730EC"/>
    <w:p w14:paraId="2DAFFC91" w14:textId="64F091A2" w:rsidR="00E730EC" w:rsidRDefault="00E730EC"/>
    <w:p w14:paraId="6515A556" w14:textId="2224B513" w:rsidR="00E730EC" w:rsidRDefault="00E730EC"/>
    <w:p w14:paraId="3AFC19A5" w14:textId="19775749" w:rsidR="00E730EC" w:rsidRDefault="00E730EC"/>
    <w:p w14:paraId="1F13A8D5" w14:textId="2CEE4392" w:rsidR="00E730EC" w:rsidRDefault="00E730EC"/>
    <w:p w14:paraId="5F364439" w14:textId="034F8897" w:rsidR="00E730EC" w:rsidRDefault="00E730EC"/>
    <w:p w14:paraId="30099C71" w14:textId="5B14E40F" w:rsidR="00E730EC" w:rsidRDefault="00E730EC"/>
    <w:p w14:paraId="129C3532" w14:textId="74B3251A" w:rsidR="00E730EC" w:rsidRDefault="00E730EC"/>
    <w:p w14:paraId="6C904359" w14:textId="77777777" w:rsidR="00E730EC" w:rsidRDefault="00E730EC"/>
    <w:p w14:paraId="18CD6B89" w14:textId="45C618C2" w:rsidR="00E730EC" w:rsidRDefault="00E730EC"/>
    <w:p w14:paraId="5D54DBFC" w14:textId="77777777" w:rsidR="00E730EC" w:rsidRDefault="00E730EC"/>
    <w:p w14:paraId="556E7D5B" w14:textId="497BA9D3" w:rsidR="00E730EC" w:rsidRDefault="00E730EC"/>
    <w:p w14:paraId="4C592D8D" w14:textId="6A29CB9A" w:rsidR="00E730EC" w:rsidRDefault="00E730EC"/>
    <w:p w14:paraId="5F8D1CF6" w14:textId="4D05DB29" w:rsidR="00E730EC" w:rsidRDefault="00E730EC"/>
    <w:p w14:paraId="786E4FC3" w14:textId="4AA68C45" w:rsidR="00E730EC" w:rsidRDefault="00E730EC"/>
    <w:p w14:paraId="2D9C35D0" w14:textId="2B45A0E9" w:rsidR="00E730EC" w:rsidRDefault="00E730EC"/>
    <w:p w14:paraId="2FFAD676" w14:textId="77777777" w:rsidR="00E730EC" w:rsidRDefault="00E730EC"/>
    <w:p w14:paraId="0403380F" w14:textId="77777777" w:rsidR="00E730EC" w:rsidRDefault="00E730EC"/>
    <w:p w14:paraId="75A2E0B1" w14:textId="77777777" w:rsidR="00E730EC" w:rsidRDefault="00E730EC"/>
    <w:p w14:paraId="6DB2C0A3" w14:textId="733D70CD" w:rsidR="00E730EC" w:rsidRDefault="00E730EC">
      <w:r>
        <w:br/>
      </w:r>
      <w:r>
        <w:br/>
      </w:r>
    </w:p>
    <w:sectPr w:rsidR="00E730EC" w:rsidSect="000674B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67CE4" w14:textId="77777777" w:rsidR="00C43E03" w:rsidRDefault="00C43E03" w:rsidP="006C51B1">
      <w:pPr>
        <w:spacing w:after="0" w:line="240" w:lineRule="auto"/>
      </w:pPr>
      <w:r>
        <w:separator/>
      </w:r>
    </w:p>
  </w:endnote>
  <w:endnote w:type="continuationSeparator" w:id="0">
    <w:p w14:paraId="553A863F" w14:textId="77777777" w:rsidR="00C43E03" w:rsidRDefault="00C43E03" w:rsidP="006C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4EC7E" w14:textId="77777777" w:rsidR="00C43E03" w:rsidRDefault="00C43E03" w:rsidP="006C51B1">
      <w:pPr>
        <w:spacing w:after="0" w:line="240" w:lineRule="auto"/>
      </w:pPr>
      <w:r>
        <w:separator/>
      </w:r>
    </w:p>
  </w:footnote>
  <w:footnote w:type="continuationSeparator" w:id="0">
    <w:p w14:paraId="62C17BDA" w14:textId="77777777" w:rsidR="00C43E03" w:rsidRDefault="00C43E03" w:rsidP="006C5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91316"/>
    <w:multiLevelType w:val="multilevel"/>
    <w:tmpl w:val="B0122F1A"/>
    <w:lvl w:ilvl="0">
      <w:start w:val="1"/>
      <w:numFmt w:val="decimal"/>
      <w:lvlText w:val="%1."/>
      <w:lvlJc w:val="left"/>
      <w:pPr>
        <w:ind w:left="1080" w:hanging="360"/>
      </w:pPr>
      <w:rPr>
        <w:rFonts w:hint="default"/>
      </w:rPr>
    </w:lvl>
    <w:lvl w:ilvl="1">
      <w:start w:val="2"/>
      <w:numFmt w:val="decimal"/>
      <w:isLgl/>
      <w:lvlText w:val="%1.%2"/>
      <w:lvlJc w:val="left"/>
      <w:pPr>
        <w:ind w:left="145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692368"/>
    <w:multiLevelType w:val="hybridMultilevel"/>
    <w:tmpl w:val="51D83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461357">
    <w:abstractNumId w:val="4"/>
  </w:num>
  <w:num w:numId="2" w16cid:durableId="1561750445">
    <w:abstractNumId w:val="2"/>
  </w:num>
  <w:num w:numId="3" w16cid:durableId="776562171">
    <w:abstractNumId w:val="3"/>
  </w:num>
  <w:num w:numId="4" w16cid:durableId="1148400059">
    <w:abstractNumId w:val="1"/>
  </w:num>
  <w:num w:numId="5" w16cid:durableId="1551726548">
    <w:abstractNumId w:val="5"/>
  </w:num>
  <w:num w:numId="6" w16cid:durableId="2115398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EC"/>
    <w:rsid w:val="00020328"/>
    <w:rsid w:val="00036162"/>
    <w:rsid w:val="00043424"/>
    <w:rsid w:val="00043B1B"/>
    <w:rsid w:val="00044E11"/>
    <w:rsid w:val="000557D2"/>
    <w:rsid w:val="00055BA7"/>
    <w:rsid w:val="00057AD2"/>
    <w:rsid w:val="000674B6"/>
    <w:rsid w:val="000675A6"/>
    <w:rsid w:val="00070BE1"/>
    <w:rsid w:val="00080D4D"/>
    <w:rsid w:val="000A6520"/>
    <w:rsid w:val="000B5AF1"/>
    <w:rsid w:val="000E436E"/>
    <w:rsid w:val="0010278C"/>
    <w:rsid w:val="00105A01"/>
    <w:rsid w:val="00110C24"/>
    <w:rsid w:val="001246C6"/>
    <w:rsid w:val="00126DCB"/>
    <w:rsid w:val="001311D5"/>
    <w:rsid w:val="00131D2B"/>
    <w:rsid w:val="00132BE1"/>
    <w:rsid w:val="0013535F"/>
    <w:rsid w:val="001520EF"/>
    <w:rsid w:val="00157C18"/>
    <w:rsid w:val="00174726"/>
    <w:rsid w:val="001810F0"/>
    <w:rsid w:val="0019252A"/>
    <w:rsid w:val="001A3526"/>
    <w:rsid w:val="001A6400"/>
    <w:rsid w:val="001A6ACC"/>
    <w:rsid w:val="001A776A"/>
    <w:rsid w:val="001D7D54"/>
    <w:rsid w:val="001E3CF8"/>
    <w:rsid w:val="00202DDD"/>
    <w:rsid w:val="002133BF"/>
    <w:rsid w:val="00215F5C"/>
    <w:rsid w:val="0021742D"/>
    <w:rsid w:val="00226D37"/>
    <w:rsid w:val="00233D24"/>
    <w:rsid w:val="002465DF"/>
    <w:rsid w:val="0025170B"/>
    <w:rsid w:val="00256053"/>
    <w:rsid w:val="00267093"/>
    <w:rsid w:val="00276E5D"/>
    <w:rsid w:val="00297AC3"/>
    <w:rsid w:val="002B2B9C"/>
    <w:rsid w:val="002D384F"/>
    <w:rsid w:val="00302083"/>
    <w:rsid w:val="003105BC"/>
    <w:rsid w:val="003229D2"/>
    <w:rsid w:val="00325D2C"/>
    <w:rsid w:val="00332920"/>
    <w:rsid w:val="00336D46"/>
    <w:rsid w:val="00343127"/>
    <w:rsid w:val="00351EDB"/>
    <w:rsid w:val="00356A89"/>
    <w:rsid w:val="00384247"/>
    <w:rsid w:val="003A09C0"/>
    <w:rsid w:val="003A3F56"/>
    <w:rsid w:val="003D61BE"/>
    <w:rsid w:val="004033AB"/>
    <w:rsid w:val="00415B96"/>
    <w:rsid w:val="00422000"/>
    <w:rsid w:val="004244BB"/>
    <w:rsid w:val="00446A47"/>
    <w:rsid w:val="00457454"/>
    <w:rsid w:val="00460D2F"/>
    <w:rsid w:val="00471B26"/>
    <w:rsid w:val="004773A5"/>
    <w:rsid w:val="00484833"/>
    <w:rsid w:val="0049053C"/>
    <w:rsid w:val="00493987"/>
    <w:rsid w:val="004A0D2E"/>
    <w:rsid w:val="004A3F13"/>
    <w:rsid w:val="004B0652"/>
    <w:rsid w:val="004B2203"/>
    <w:rsid w:val="004C6CD3"/>
    <w:rsid w:val="004E2ACB"/>
    <w:rsid w:val="004E31F3"/>
    <w:rsid w:val="004F2A5F"/>
    <w:rsid w:val="004F2E40"/>
    <w:rsid w:val="004F3179"/>
    <w:rsid w:val="004F59CA"/>
    <w:rsid w:val="005100D8"/>
    <w:rsid w:val="005160EF"/>
    <w:rsid w:val="00530FC0"/>
    <w:rsid w:val="00531E5D"/>
    <w:rsid w:val="005554DE"/>
    <w:rsid w:val="00565B2B"/>
    <w:rsid w:val="00577D4C"/>
    <w:rsid w:val="00582D43"/>
    <w:rsid w:val="005833D3"/>
    <w:rsid w:val="00587C7B"/>
    <w:rsid w:val="005927F1"/>
    <w:rsid w:val="00594729"/>
    <w:rsid w:val="005C1962"/>
    <w:rsid w:val="005D36BD"/>
    <w:rsid w:val="005D4926"/>
    <w:rsid w:val="005D775D"/>
    <w:rsid w:val="005E1A68"/>
    <w:rsid w:val="005F52BD"/>
    <w:rsid w:val="005F70EA"/>
    <w:rsid w:val="00602B2A"/>
    <w:rsid w:val="00645D11"/>
    <w:rsid w:val="006517D0"/>
    <w:rsid w:val="00657876"/>
    <w:rsid w:val="0066388D"/>
    <w:rsid w:val="00683A0C"/>
    <w:rsid w:val="00684CF9"/>
    <w:rsid w:val="00694EBF"/>
    <w:rsid w:val="006A2B95"/>
    <w:rsid w:val="006C51B1"/>
    <w:rsid w:val="006D2DC5"/>
    <w:rsid w:val="006D2ED6"/>
    <w:rsid w:val="006E051B"/>
    <w:rsid w:val="006E2826"/>
    <w:rsid w:val="006F3C79"/>
    <w:rsid w:val="006F5DE0"/>
    <w:rsid w:val="00745A94"/>
    <w:rsid w:val="00786B53"/>
    <w:rsid w:val="00790010"/>
    <w:rsid w:val="007A5BAF"/>
    <w:rsid w:val="007B109C"/>
    <w:rsid w:val="007B2D52"/>
    <w:rsid w:val="007D599E"/>
    <w:rsid w:val="007E1B22"/>
    <w:rsid w:val="00814F33"/>
    <w:rsid w:val="00823B36"/>
    <w:rsid w:val="00842077"/>
    <w:rsid w:val="008572AC"/>
    <w:rsid w:val="0088196A"/>
    <w:rsid w:val="0088411A"/>
    <w:rsid w:val="00886E39"/>
    <w:rsid w:val="00895057"/>
    <w:rsid w:val="008C0547"/>
    <w:rsid w:val="008D0ED9"/>
    <w:rsid w:val="008D41FE"/>
    <w:rsid w:val="008E3ED1"/>
    <w:rsid w:val="008E7688"/>
    <w:rsid w:val="008F7713"/>
    <w:rsid w:val="00917F9C"/>
    <w:rsid w:val="00923C5D"/>
    <w:rsid w:val="00940E3F"/>
    <w:rsid w:val="00971BFE"/>
    <w:rsid w:val="0097750D"/>
    <w:rsid w:val="009A0354"/>
    <w:rsid w:val="009A275D"/>
    <w:rsid w:val="009C4C55"/>
    <w:rsid w:val="009E6E64"/>
    <w:rsid w:val="009F5988"/>
    <w:rsid w:val="00A03EB7"/>
    <w:rsid w:val="00A07E8B"/>
    <w:rsid w:val="00A17769"/>
    <w:rsid w:val="00A231AB"/>
    <w:rsid w:val="00A33866"/>
    <w:rsid w:val="00A345E8"/>
    <w:rsid w:val="00A415F3"/>
    <w:rsid w:val="00A41E42"/>
    <w:rsid w:val="00A42709"/>
    <w:rsid w:val="00A61438"/>
    <w:rsid w:val="00A63DB6"/>
    <w:rsid w:val="00A703E0"/>
    <w:rsid w:val="00A71B0D"/>
    <w:rsid w:val="00A811C0"/>
    <w:rsid w:val="00A83E2E"/>
    <w:rsid w:val="00A85618"/>
    <w:rsid w:val="00A944DC"/>
    <w:rsid w:val="00A95BF8"/>
    <w:rsid w:val="00A96B8A"/>
    <w:rsid w:val="00AA5E09"/>
    <w:rsid w:val="00AB52E6"/>
    <w:rsid w:val="00AC43C3"/>
    <w:rsid w:val="00AE189D"/>
    <w:rsid w:val="00AF714E"/>
    <w:rsid w:val="00B03376"/>
    <w:rsid w:val="00B133A8"/>
    <w:rsid w:val="00B81964"/>
    <w:rsid w:val="00B953F9"/>
    <w:rsid w:val="00BA1C62"/>
    <w:rsid w:val="00BA494B"/>
    <w:rsid w:val="00BB490C"/>
    <w:rsid w:val="00BE0284"/>
    <w:rsid w:val="00BF6636"/>
    <w:rsid w:val="00C43E03"/>
    <w:rsid w:val="00C4794B"/>
    <w:rsid w:val="00C51480"/>
    <w:rsid w:val="00C6000D"/>
    <w:rsid w:val="00C616D8"/>
    <w:rsid w:val="00C639C5"/>
    <w:rsid w:val="00C64E96"/>
    <w:rsid w:val="00C66395"/>
    <w:rsid w:val="00C73A7A"/>
    <w:rsid w:val="00C80E59"/>
    <w:rsid w:val="00C96308"/>
    <w:rsid w:val="00CC02CC"/>
    <w:rsid w:val="00CC05A7"/>
    <w:rsid w:val="00CC06A5"/>
    <w:rsid w:val="00CC63AB"/>
    <w:rsid w:val="00CD6A4B"/>
    <w:rsid w:val="00CE6B12"/>
    <w:rsid w:val="00CF25FD"/>
    <w:rsid w:val="00CF3475"/>
    <w:rsid w:val="00CF466D"/>
    <w:rsid w:val="00D01267"/>
    <w:rsid w:val="00D06344"/>
    <w:rsid w:val="00D133F3"/>
    <w:rsid w:val="00D1397C"/>
    <w:rsid w:val="00D46EB0"/>
    <w:rsid w:val="00D51498"/>
    <w:rsid w:val="00D533D8"/>
    <w:rsid w:val="00D67D7A"/>
    <w:rsid w:val="00D7503C"/>
    <w:rsid w:val="00D839C4"/>
    <w:rsid w:val="00D9153F"/>
    <w:rsid w:val="00D95465"/>
    <w:rsid w:val="00DA0B73"/>
    <w:rsid w:val="00DA5364"/>
    <w:rsid w:val="00DB5637"/>
    <w:rsid w:val="00DD0897"/>
    <w:rsid w:val="00DD3267"/>
    <w:rsid w:val="00DE2638"/>
    <w:rsid w:val="00E24D80"/>
    <w:rsid w:val="00E25D0E"/>
    <w:rsid w:val="00E342CC"/>
    <w:rsid w:val="00E378AE"/>
    <w:rsid w:val="00E50D4A"/>
    <w:rsid w:val="00E730EC"/>
    <w:rsid w:val="00E734E5"/>
    <w:rsid w:val="00E84A60"/>
    <w:rsid w:val="00E871AC"/>
    <w:rsid w:val="00E943A7"/>
    <w:rsid w:val="00EA5347"/>
    <w:rsid w:val="00EA58F1"/>
    <w:rsid w:val="00EA781E"/>
    <w:rsid w:val="00EC2466"/>
    <w:rsid w:val="00EE55EA"/>
    <w:rsid w:val="00EE5A09"/>
    <w:rsid w:val="00EF1141"/>
    <w:rsid w:val="00EF41AE"/>
    <w:rsid w:val="00F10877"/>
    <w:rsid w:val="00F16E97"/>
    <w:rsid w:val="00F204E7"/>
    <w:rsid w:val="00F534BE"/>
    <w:rsid w:val="00F81E97"/>
    <w:rsid w:val="00F90084"/>
    <w:rsid w:val="00F91C32"/>
    <w:rsid w:val="00F94FA7"/>
    <w:rsid w:val="00F9659F"/>
    <w:rsid w:val="00FA3CD7"/>
    <w:rsid w:val="00FC0FB0"/>
    <w:rsid w:val="00FC3133"/>
    <w:rsid w:val="00FC37EF"/>
    <w:rsid w:val="00FE3D3B"/>
    <w:rsid w:val="00FF68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C6ECD"/>
  <w15:chartTrackingRefBased/>
  <w15:docId w15:val="{08E0BB3C-85F8-4D37-9AA7-22E60DB3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0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0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0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0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0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0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0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0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0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0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EC"/>
    <w:rPr>
      <w:rFonts w:eastAsiaTheme="majorEastAsia" w:cstheme="majorBidi"/>
      <w:color w:val="272727" w:themeColor="text1" w:themeTint="D8"/>
    </w:rPr>
  </w:style>
  <w:style w:type="paragraph" w:styleId="Title">
    <w:name w:val="Title"/>
    <w:basedOn w:val="Normal"/>
    <w:next w:val="Normal"/>
    <w:link w:val="TitleChar"/>
    <w:uiPriority w:val="10"/>
    <w:qFormat/>
    <w:rsid w:val="00E73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E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EC"/>
    <w:rPr>
      <w:i/>
      <w:iCs/>
      <w:color w:val="404040" w:themeColor="text1" w:themeTint="BF"/>
    </w:rPr>
  </w:style>
  <w:style w:type="paragraph" w:styleId="ListParagraph">
    <w:name w:val="List Paragraph"/>
    <w:basedOn w:val="Normal"/>
    <w:uiPriority w:val="34"/>
    <w:qFormat/>
    <w:rsid w:val="00E730EC"/>
    <w:pPr>
      <w:ind w:left="720"/>
      <w:contextualSpacing/>
    </w:pPr>
  </w:style>
  <w:style w:type="character" w:styleId="IntenseEmphasis">
    <w:name w:val="Intense Emphasis"/>
    <w:basedOn w:val="DefaultParagraphFont"/>
    <w:uiPriority w:val="21"/>
    <w:qFormat/>
    <w:rsid w:val="00E730EC"/>
    <w:rPr>
      <w:i/>
      <w:iCs/>
      <w:color w:val="0F4761" w:themeColor="accent1" w:themeShade="BF"/>
    </w:rPr>
  </w:style>
  <w:style w:type="paragraph" w:styleId="IntenseQuote">
    <w:name w:val="Intense Quote"/>
    <w:basedOn w:val="Normal"/>
    <w:next w:val="Normal"/>
    <w:link w:val="IntenseQuoteChar"/>
    <w:uiPriority w:val="30"/>
    <w:qFormat/>
    <w:rsid w:val="00E73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0EC"/>
    <w:rPr>
      <w:i/>
      <w:iCs/>
      <w:color w:val="0F4761" w:themeColor="accent1" w:themeShade="BF"/>
    </w:rPr>
  </w:style>
  <w:style w:type="character" w:styleId="IntenseReference">
    <w:name w:val="Intense Reference"/>
    <w:basedOn w:val="DefaultParagraphFont"/>
    <w:uiPriority w:val="32"/>
    <w:qFormat/>
    <w:rsid w:val="00E730EC"/>
    <w:rPr>
      <w:b/>
      <w:bCs/>
      <w:smallCaps/>
      <w:color w:val="0F4761" w:themeColor="accent1" w:themeShade="BF"/>
      <w:spacing w:val="5"/>
    </w:rPr>
  </w:style>
  <w:style w:type="character" w:styleId="Hyperlink">
    <w:name w:val="Hyperlink"/>
    <w:basedOn w:val="DefaultParagraphFont"/>
    <w:uiPriority w:val="99"/>
    <w:unhideWhenUsed/>
    <w:rsid w:val="00657876"/>
    <w:rPr>
      <w:color w:val="467886" w:themeColor="hyperlink"/>
      <w:u w:val="single"/>
    </w:rPr>
  </w:style>
  <w:style w:type="character" w:styleId="UnresolvedMention">
    <w:name w:val="Unresolved Mention"/>
    <w:basedOn w:val="DefaultParagraphFont"/>
    <w:uiPriority w:val="99"/>
    <w:semiHidden/>
    <w:unhideWhenUsed/>
    <w:rsid w:val="00657876"/>
    <w:rPr>
      <w:color w:val="605E5C"/>
      <w:shd w:val="clear" w:color="auto" w:fill="E1DFDD"/>
    </w:rPr>
  </w:style>
  <w:style w:type="paragraph" w:styleId="Header">
    <w:name w:val="header"/>
    <w:basedOn w:val="Normal"/>
    <w:link w:val="HeaderChar"/>
    <w:uiPriority w:val="99"/>
    <w:unhideWhenUsed/>
    <w:rsid w:val="006C5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1B1"/>
  </w:style>
  <w:style w:type="paragraph" w:styleId="Footer">
    <w:name w:val="footer"/>
    <w:basedOn w:val="Normal"/>
    <w:link w:val="FooterChar"/>
    <w:uiPriority w:val="99"/>
    <w:unhideWhenUsed/>
    <w:rsid w:val="006C5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1B1"/>
  </w:style>
  <w:style w:type="table" w:styleId="TableGrid">
    <w:name w:val="Table Grid"/>
    <w:basedOn w:val="TableNormal"/>
    <w:uiPriority w:val="39"/>
    <w:rsid w:val="00043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A0354"/>
    <w:rPr>
      <w:color w:val="96607D" w:themeColor="followedHyperlink"/>
      <w:u w:val="single"/>
    </w:rPr>
  </w:style>
  <w:style w:type="paragraph" w:styleId="NoSpacing">
    <w:name w:val="No Spacing"/>
    <w:link w:val="NoSpacingChar"/>
    <w:uiPriority w:val="1"/>
    <w:qFormat/>
    <w:rsid w:val="000674B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674B6"/>
    <w:rPr>
      <w:kern w:val="0"/>
      <w:sz w:val="22"/>
      <w:szCs w:val="22"/>
      <w14:ligatures w14:val="none"/>
    </w:rPr>
  </w:style>
  <w:style w:type="paragraph" w:styleId="Bibliography">
    <w:name w:val="Bibliography"/>
    <w:basedOn w:val="Normal"/>
    <w:next w:val="Normal"/>
    <w:uiPriority w:val="37"/>
    <w:unhideWhenUsed/>
    <w:rsid w:val="00F96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31160">
      <w:bodyDiv w:val="1"/>
      <w:marLeft w:val="0"/>
      <w:marRight w:val="0"/>
      <w:marTop w:val="0"/>
      <w:marBottom w:val="0"/>
      <w:divBdr>
        <w:top w:val="none" w:sz="0" w:space="0" w:color="auto"/>
        <w:left w:val="none" w:sz="0" w:space="0" w:color="auto"/>
        <w:bottom w:val="none" w:sz="0" w:space="0" w:color="auto"/>
        <w:right w:val="none" w:sz="0" w:space="0" w:color="auto"/>
      </w:divBdr>
    </w:div>
    <w:div w:id="194075640">
      <w:bodyDiv w:val="1"/>
      <w:marLeft w:val="0"/>
      <w:marRight w:val="0"/>
      <w:marTop w:val="0"/>
      <w:marBottom w:val="0"/>
      <w:divBdr>
        <w:top w:val="none" w:sz="0" w:space="0" w:color="auto"/>
        <w:left w:val="none" w:sz="0" w:space="0" w:color="auto"/>
        <w:bottom w:val="none" w:sz="0" w:space="0" w:color="auto"/>
        <w:right w:val="none" w:sz="0" w:space="0" w:color="auto"/>
      </w:divBdr>
    </w:div>
    <w:div w:id="197938194">
      <w:bodyDiv w:val="1"/>
      <w:marLeft w:val="0"/>
      <w:marRight w:val="0"/>
      <w:marTop w:val="0"/>
      <w:marBottom w:val="0"/>
      <w:divBdr>
        <w:top w:val="none" w:sz="0" w:space="0" w:color="auto"/>
        <w:left w:val="none" w:sz="0" w:space="0" w:color="auto"/>
        <w:bottom w:val="none" w:sz="0" w:space="0" w:color="auto"/>
        <w:right w:val="none" w:sz="0" w:space="0" w:color="auto"/>
      </w:divBdr>
    </w:div>
    <w:div w:id="210193263">
      <w:bodyDiv w:val="1"/>
      <w:marLeft w:val="0"/>
      <w:marRight w:val="0"/>
      <w:marTop w:val="0"/>
      <w:marBottom w:val="0"/>
      <w:divBdr>
        <w:top w:val="none" w:sz="0" w:space="0" w:color="auto"/>
        <w:left w:val="none" w:sz="0" w:space="0" w:color="auto"/>
        <w:bottom w:val="none" w:sz="0" w:space="0" w:color="auto"/>
        <w:right w:val="none" w:sz="0" w:space="0" w:color="auto"/>
      </w:divBdr>
    </w:div>
    <w:div w:id="329060967">
      <w:bodyDiv w:val="1"/>
      <w:marLeft w:val="0"/>
      <w:marRight w:val="0"/>
      <w:marTop w:val="0"/>
      <w:marBottom w:val="0"/>
      <w:divBdr>
        <w:top w:val="none" w:sz="0" w:space="0" w:color="auto"/>
        <w:left w:val="none" w:sz="0" w:space="0" w:color="auto"/>
        <w:bottom w:val="none" w:sz="0" w:space="0" w:color="auto"/>
        <w:right w:val="none" w:sz="0" w:space="0" w:color="auto"/>
      </w:divBdr>
    </w:div>
    <w:div w:id="332143630">
      <w:bodyDiv w:val="1"/>
      <w:marLeft w:val="0"/>
      <w:marRight w:val="0"/>
      <w:marTop w:val="0"/>
      <w:marBottom w:val="0"/>
      <w:divBdr>
        <w:top w:val="none" w:sz="0" w:space="0" w:color="auto"/>
        <w:left w:val="none" w:sz="0" w:space="0" w:color="auto"/>
        <w:bottom w:val="none" w:sz="0" w:space="0" w:color="auto"/>
        <w:right w:val="none" w:sz="0" w:space="0" w:color="auto"/>
      </w:divBdr>
    </w:div>
    <w:div w:id="337853019">
      <w:bodyDiv w:val="1"/>
      <w:marLeft w:val="0"/>
      <w:marRight w:val="0"/>
      <w:marTop w:val="0"/>
      <w:marBottom w:val="0"/>
      <w:divBdr>
        <w:top w:val="none" w:sz="0" w:space="0" w:color="auto"/>
        <w:left w:val="none" w:sz="0" w:space="0" w:color="auto"/>
        <w:bottom w:val="none" w:sz="0" w:space="0" w:color="auto"/>
        <w:right w:val="none" w:sz="0" w:space="0" w:color="auto"/>
      </w:divBdr>
    </w:div>
    <w:div w:id="377626286">
      <w:bodyDiv w:val="1"/>
      <w:marLeft w:val="0"/>
      <w:marRight w:val="0"/>
      <w:marTop w:val="0"/>
      <w:marBottom w:val="0"/>
      <w:divBdr>
        <w:top w:val="none" w:sz="0" w:space="0" w:color="auto"/>
        <w:left w:val="none" w:sz="0" w:space="0" w:color="auto"/>
        <w:bottom w:val="none" w:sz="0" w:space="0" w:color="auto"/>
        <w:right w:val="none" w:sz="0" w:space="0" w:color="auto"/>
      </w:divBdr>
    </w:div>
    <w:div w:id="392508313">
      <w:bodyDiv w:val="1"/>
      <w:marLeft w:val="0"/>
      <w:marRight w:val="0"/>
      <w:marTop w:val="0"/>
      <w:marBottom w:val="0"/>
      <w:divBdr>
        <w:top w:val="none" w:sz="0" w:space="0" w:color="auto"/>
        <w:left w:val="none" w:sz="0" w:space="0" w:color="auto"/>
        <w:bottom w:val="none" w:sz="0" w:space="0" w:color="auto"/>
        <w:right w:val="none" w:sz="0" w:space="0" w:color="auto"/>
      </w:divBdr>
    </w:div>
    <w:div w:id="400106824">
      <w:bodyDiv w:val="1"/>
      <w:marLeft w:val="0"/>
      <w:marRight w:val="0"/>
      <w:marTop w:val="0"/>
      <w:marBottom w:val="0"/>
      <w:divBdr>
        <w:top w:val="none" w:sz="0" w:space="0" w:color="auto"/>
        <w:left w:val="none" w:sz="0" w:space="0" w:color="auto"/>
        <w:bottom w:val="none" w:sz="0" w:space="0" w:color="auto"/>
        <w:right w:val="none" w:sz="0" w:space="0" w:color="auto"/>
      </w:divBdr>
    </w:div>
    <w:div w:id="416831801">
      <w:bodyDiv w:val="1"/>
      <w:marLeft w:val="0"/>
      <w:marRight w:val="0"/>
      <w:marTop w:val="0"/>
      <w:marBottom w:val="0"/>
      <w:divBdr>
        <w:top w:val="none" w:sz="0" w:space="0" w:color="auto"/>
        <w:left w:val="none" w:sz="0" w:space="0" w:color="auto"/>
        <w:bottom w:val="none" w:sz="0" w:space="0" w:color="auto"/>
        <w:right w:val="none" w:sz="0" w:space="0" w:color="auto"/>
      </w:divBdr>
    </w:div>
    <w:div w:id="429088434">
      <w:bodyDiv w:val="1"/>
      <w:marLeft w:val="0"/>
      <w:marRight w:val="0"/>
      <w:marTop w:val="0"/>
      <w:marBottom w:val="0"/>
      <w:divBdr>
        <w:top w:val="none" w:sz="0" w:space="0" w:color="auto"/>
        <w:left w:val="none" w:sz="0" w:space="0" w:color="auto"/>
        <w:bottom w:val="none" w:sz="0" w:space="0" w:color="auto"/>
        <w:right w:val="none" w:sz="0" w:space="0" w:color="auto"/>
      </w:divBdr>
    </w:div>
    <w:div w:id="471295026">
      <w:bodyDiv w:val="1"/>
      <w:marLeft w:val="0"/>
      <w:marRight w:val="0"/>
      <w:marTop w:val="0"/>
      <w:marBottom w:val="0"/>
      <w:divBdr>
        <w:top w:val="none" w:sz="0" w:space="0" w:color="auto"/>
        <w:left w:val="none" w:sz="0" w:space="0" w:color="auto"/>
        <w:bottom w:val="none" w:sz="0" w:space="0" w:color="auto"/>
        <w:right w:val="none" w:sz="0" w:space="0" w:color="auto"/>
      </w:divBdr>
    </w:div>
    <w:div w:id="519667638">
      <w:bodyDiv w:val="1"/>
      <w:marLeft w:val="0"/>
      <w:marRight w:val="0"/>
      <w:marTop w:val="0"/>
      <w:marBottom w:val="0"/>
      <w:divBdr>
        <w:top w:val="none" w:sz="0" w:space="0" w:color="auto"/>
        <w:left w:val="none" w:sz="0" w:space="0" w:color="auto"/>
        <w:bottom w:val="none" w:sz="0" w:space="0" w:color="auto"/>
        <w:right w:val="none" w:sz="0" w:space="0" w:color="auto"/>
      </w:divBdr>
    </w:div>
    <w:div w:id="588543852">
      <w:bodyDiv w:val="1"/>
      <w:marLeft w:val="0"/>
      <w:marRight w:val="0"/>
      <w:marTop w:val="0"/>
      <w:marBottom w:val="0"/>
      <w:divBdr>
        <w:top w:val="none" w:sz="0" w:space="0" w:color="auto"/>
        <w:left w:val="none" w:sz="0" w:space="0" w:color="auto"/>
        <w:bottom w:val="none" w:sz="0" w:space="0" w:color="auto"/>
        <w:right w:val="none" w:sz="0" w:space="0" w:color="auto"/>
      </w:divBdr>
    </w:div>
    <w:div w:id="633947528">
      <w:bodyDiv w:val="1"/>
      <w:marLeft w:val="0"/>
      <w:marRight w:val="0"/>
      <w:marTop w:val="0"/>
      <w:marBottom w:val="0"/>
      <w:divBdr>
        <w:top w:val="none" w:sz="0" w:space="0" w:color="auto"/>
        <w:left w:val="none" w:sz="0" w:space="0" w:color="auto"/>
        <w:bottom w:val="none" w:sz="0" w:space="0" w:color="auto"/>
        <w:right w:val="none" w:sz="0" w:space="0" w:color="auto"/>
      </w:divBdr>
    </w:div>
    <w:div w:id="641886885">
      <w:bodyDiv w:val="1"/>
      <w:marLeft w:val="0"/>
      <w:marRight w:val="0"/>
      <w:marTop w:val="0"/>
      <w:marBottom w:val="0"/>
      <w:divBdr>
        <w:top w:val="none" w:sz="0" w:space="0" w:color="auto"/>
        <w:left w:val="none" w:sz="0" w:space="0" w:color="auto"/>
        <w:bottom w:val="none" w:sz="0" w:space="0" w:color="auto"/>
        <w:right w:val="none" w:sz="0" w:space="0" w:color="auto"/>
      </w:divBdr>
    </w:div>
    <w:div w:id="685402648">
      <w:bodyDiv w:val="1"/>
      <w:marLeft w:val="0"/>
      <w:marRight w:val="0"/>
      <w:marTop w:val="0"/>
      <w:marBottom w:val="0"/>
      <w:divBdr>
        <w:top w:val="none" w:sz="0" w:space="0" w:color="auto"/>
        <w:left w:val="none" w:sz="0" w:space="0" w:color="auto"/>
        <w:bottom w:val="none" w:sz="0" w:space="0" w:color="auto"/>
        <w:right w:val="none" w:sz="0" w:space="0" w:color="auto"/>
      </w:divBdr>
    </w:div>
    <w:div w:id="705522908">
      <w:bodyDiv w:val="1"/>
      <w:marLeft w:val="0"/>
      <w:marRight w:val="0"/>
      <w:marTop w:val="0"/>
      <w:marBottom w:val="0"/>
      <w:divBdr>
        <w:top w:val="none" w:sz="0" w:space="0" w:color="auto"/>
        <w:left w:val="none" w:sz="0" w:space="0" w:color="auto"/>
        <w:bottom w:val="none" w:sz="0" w:space="0" w:color="auto"/>
        <w:right w:val="none" w:sz="0" w:space="0" w:color="auto"/>
      </w:divBdr>
    </w:div>
    <w:div w:id="763722199">
      <w:bodyDiv w:val="1"/>
      <w:marLeft w:val="0"/>
      <w:marRight w:val="0"/>
      <w:marTop w:val="0"/>
      <w:marBottom w:val="0"/>
      <w:divBdr>
        <w:top w:val="none" w:sz="0" w:space="0" w:color="auto"/>
        <w:left w:val="none" w:sz="0" w:space="0" w:color="auto"/>
        <w:bottom w:val="none" w:sz="0" w:space="0" w:color="auto"/>
        <w:right w:val="none" w:sz="0" w:space="0" w:color="auto"/>
      </w:divBdr>
    </w:div>
    <w:div w:id="780149351">
      <w:bodyDiv w:val="1"/>
      <w:marLeft w:val="0"/>
      <w:marRight w:val="0"/>
      <w:marTop w:val="0"/>
      <w:marBottom w:val="0"/>
      <w:divBdr>
        <w:top w:val="none" w:sz="0" w:space="0" w:color="auto"/>
        <w:left w:val="none" w:sz="0" w:space="0" w:color="auto"/>
        <w:bottom w:val="none" w:sz="0" w:space="0" w:color="auto"/>
        <w:right w:val="none" w:sz="0" w:space="0" w:color="auto"/>
      </w:divBdr>
    </w:div>
    <w:div w:id="810832942">
      <w:bodyDiv w:val="1"/>
      <w:marLeft w:val="0"/>
      <w:marRight w:val="0"/>
      <w:marTop w:val="0"/>
      <w:marBottom w:val="0"/>
      <w:divBdr>
        <w:top w:val="none" w:sz="0" w:space="0" w:color="auto"/>
        <w:left w:val="none" w:sz="0" w:space="0" w:color="auto"/>
        <w:bottom w:val="none" w:sz="0" w:space="0" w:color="auto"/>
        <w:right w:val="none" w:sz="0" w:space="0" w:color="auto"/>
      </w:divBdr>
    </w:div>
    <w:div w:id="835069570">
      <w:bodyDiv w:val="1"/>
      <w:marLeft w:val="0"/>
      <w:marRight w:val="0"/>
      <w:marTop w:val="0"/>
      <w:marBottom w:val="0"/>
      <w:divBdr>
        <w:top w:val="none" w:sz="0" w:space="0" w:color="auto"/>
        <w:left w:val="none" w:sz="0" w:space="0" w:color="auto"/>
        <w:bottom w:val="none" w:sz="0" w:space="0" w:color="auto"/>
        <w:right w:val="none" w:sz="0" w:space="0" w:color="auto"/>
      </w:divBdr>
    </w:div>
    <w:div w:id="858616818">
      <w:bodyDiv w:val="1"/>
      <w:marLeft w:val="0"/>
      <w:marRight w:val="0"/>
      <w:marTop w:val="0"/>
      <w:marBottom w:val="0"/>
      <w:divBdr>
        <w:top w:val="none" w:sz="0" w:space="0" w:color="auto"/>
        <w:left w:val="none" w:sz="0" w:space="0" w:color="auto"/>
        <w:bottom w:val="none" w:sz="0" w:space="0" w:color="auto"/>
        <w:right w:val="none" w:sz="0" w:space="0" w:color="auto"/>
      </w:divBdr>
    </w:div>
    <w:div w:id="859852368">
      <w:bodyDiv w:val="1"/>
      <w:marLeft w:val="0"/>
      <w:marRight w:val="0"/>
      <w:marTop w:val="0"/>
      <w:marBottom w:val="0"/>
      <w:divBdr>
        <w:top w:val="none" w:sz="0" w:space="0" w:color="auto"/>
        <w:left w:val="none" w:sz="0" w:space="0" w:color="auto"/>
        <w:bottom w:val="none" w:sz="0" w:space="0" w:color="auto"/>
        <w:right w:val="none" w:sz="0" w:space="0" w:color="auto"/>
      </w:divBdr>
    </w:div>
    <w:div w:id="875889425">
      <w:bodyDiv w:val="1"/>
      <w:marLeft w:val="0"/>
      <w:marRight w:val="0"/>
      <w:marTop w:val="0"/>
      <w:marBottom w:val="0"/>
      <w:divBdr>
        <w:top w:val="none" w:sz="0" w:space="0" w:color="auto"/>
        <w:left w:val="none" w:sz="0" w:space="0" w:color="auto"/>
        <w:bottom w:val="none" w:sz="0" w:space="0" w:color="auto"/>
        <w:right w:val="none" w:sz="0" w:space="0" w:color="auto"/>
      </w:divBdr>
    </w:div>
    <w:div w:id="921834499">
      <w:bodyDiv w:val="1"/>
      <w:marLeft w:val="0"/>
      <w:marRight w:val="0"/>
      <w:marTop w:val="0"/>
      <w:marBottom w:val="0"/>
      <w:divBdr>
        <w:top w:val="none" w:sz="0" w:space="0" w:color="auto"/>
        <w:left w:val="none" w:sz="0" w:space="0" w:color="auto"/>
        <w:bottom w:val="none" w:sz="0" w:space="0" w:color="auto"/>
        <w:right w:val="none" w:sz="0" w:space="0" w:color="auto"/>
      </w:divBdr>
    </w:div>
    <w:div w:id="1030452564">
      <w:bodyDiv w:val="1"/>
      <w:marLeft w:val="0"/>
      <w:marRight w:val="0"/>
      <w:marTop w:val="0"/>
      <w:marBottom w:val="0"/>
      <w:divBdr>
        <w:top w:val="none" w:sz="0" w:space="0" w:color="auto"/>
        <w:left w:val="none" w:sz="0" w:space="0" w:color="auto"/>
        <w:bottom w:val="none" w:sz="0" w:space="0" w:color="auto"/>
        <w:right w:val="none" w:sz="0" w:space="0" w:color="auto"/>
      </w:divBdr>
    </w:div>
    <w:div w:id="1037897640">
      <w:bodyDiv w:val="1"/>
      <w:marLeft w:val="0"/>
      <w:marRight w:val="0"/>
      <w:marTop w:val="0"/>
      <w:marBottom w:val="0"/>
      <w:divBdr>
        <w:top w:val="none" w:sz="0" w:space="0" w:color="auto"/>
        <w:left w:val="none" w:sz="0" w:space="0" w:color="auto"/>
        <w:bottom w:val="none" w:sz="0" w:space="0" w:color="auto"/>
        <w:right w:val="none" w:sz="0" w:space="0" w:color="auto"/>
      </w:divBdr>
    </w:div>
    <w:div w:id="1038241687">
      <w:bodyDiv w:val="1"/>
      <w:marLeft w:val="0"/>
      <w:marRight w:val="0"/>
      <w:marTop w:val="0"/>
      <w:marBottom w:val="0"/>
      <w:divBdr>
        <w:top w:val="none" w:sz="0" w:space="0" w:color="auto"/>
        <w:left w:val="none" w:sz="0" w:space="0" w:color="auto"/>
        <w:bottom w:val="none" w:sz="0" w:space="0" w:color="auto"/>
        <w:right w:val="none" w:sz="0" w:space="0" w:color="auto"/>
      </w:divBdr>
    </w:div>
    <w:div w:id="1074474521">
      <w:bodyDiv w:val="1"/>
      <w:marLeft w:val="0"/>
      <w:marRight w:val="0"/>
      <w:marTop w:val="0"/>
      <w:marBottom w:val="0"/>
      <w:divBdr>
        <w:top w:val="none" w:sz="0" w:space="0" w:color="auto"/>
        <w:left w:val="none" w:sz="0" w:space="0" w:color="auto"/>
        <w:bottom w:val="none" w:sz="0" w:space="0" w:color="auto"/>
        <w:right w:val="none" w:sz="0" w:space="0" w:color="auto"/>
      </w:divBdr>
    </w:div>
    <w:div w:id="1082723464">
      <w:bodyDiv w:val="1"/>
      <w:marLeft w:val="0"/>
      <w:marRight w:val="0"/>
      <w:marTop w:val="0"/>
      <w:marBottom w:val="0"/>
      <w:divBdr>
        <w:top w:val="none" w:sz="0" w:space="0" w:color="auto"/>
        <w:left w:val="none" w:sz="0" w:space="0" w:color="auto"/>
        <w:bottom w:val="none" w:sz="0" w:space="0" w:color="auto"/>
        <w:right w:val="none" w:sz="0" w:space="0" w:color="auto"/>
      </w:divBdr>
    </w:div>
    <w:div w:id="1115489837">
      <w:bodyDiv w:val="1"/>
      <w:marLeft w:val="0"/>
      <w:marRight w:val="0"/>
      <w:marTop w:val="0"/>
      <w:marBottom w:val="0"/>
      <w:divBdr>
        <w:top w:val="none" w:sz="0" w:space="0" w:color="auto"/>
        <w:left w:val="none" w:sz="0" w:space="0" w:color="auto"/>
        <w:bottom w:val="none" w:sz="0" w:space="0" w:color="auto"/>
        <w:right w:val="none" w:sz="0" w:space="0" w:color="auto"/>
      </w:divBdr>
    </w:div>
    <w:div w:id="1161118400">
      <w:bodyDiv w:val="1"/>
      <w:marLeft w:val="0"/>
      <w:marRight w:val="0"/>
      <w:marTop w:val="0"/>
      <w:marBottom w:val="0"/>
      <w:divBdr>
        <w:top w:val="none" w:sz="0" w:space="0" w:color="auto"/>
        <w:left w:val="none" w:sz="0" w:space="0" w:color="auto"/>
        <w:bottom w:val="none" w:sz="0" w:space="0" w:color="auto"/>
        <w:right w:val="none" w:sz="0" w:space="0" w:color="auto"/>
      </w:divBdr>
    </w:div>
    <w:div w:id="1187257557">
      <w:bodyDiv w:val="1"/>
      <w:marLeft w:val="0"/>
      <w:marRight w:val="0"/>
      <w:marTop w:val="0"/>
      <w:marBottom w:val="0"/>
      <w:divBdr>
        <w:top w:val="none" w:sz="0" w:space="0" w:color="auto"/>
        <w:left w:val="none" w:sz="0" w:space="0" w:color="auto"/>
        <w:bottom w:val="none" w:sz="0" w:space="0" w:color="auto"/>
        <w:right w:val="none" w:sz="0" w:space="0" w:color="auto"/>
      </w:divBdr>
    </w:div>
    <w:div w:id="1259679840">
      <w:bodyDiv w:val="1"/>
      <w:marLeft w:val="0"/>
      <w:marRight w:val="0"/>
      <w:marTop w:val="0"/>
      <w:marBottom w:val="0"/>
      <w:divBdr>
        <w:top w:val="none" w:sz="0" w:space="0" w:color="auto"/>
        <w:left w:val="none" w:sz="0" w:space="0" w:color="auto"/>
        <w:bottom w:val="none" w:sz="0" w:space="0" w:color="auto"/>
        <w:right w:val="none" w:sz="0" w:space="0" w:color="auto"/>
      </w:divBdr>
    </w:div>
    <w:div w:id="1330790668">
      <w:bodyDiv w:val="1"/>
      <w:marLeft w:val="0"/>
      <w:marRight w:val="0"/>
      <w:marTop w:val="0"/>
      <w:marBottom w:val="0"/>
      <w:divBdr>
        <w:top w:val="none" w:sz="0" w:space="0" w:color="auto"/>
        <w:left w:val="none" w:sz="0" w:space="0" w:color="auto"/>
        <w:bottom w:val="none" w:sz="0" w:space="0" w:color="auto"/>
        <w:right w:val="none" w:sz="0" w:space="0" w:color="auto"/>
      </w:divBdr>
    </w:div>
    <w:div w:id="1356730428">
      <w:bodyDiv w:val="1"/>
      <w:marLeft w:val="0"/>
      <w:marRight w:val="0"/>
      <w:marTop w:val="0"/>
      <w:marBottom w:val="0"/>
      <w:divBdr>
        <w:top w:val="none" w:sz="0" w:space="0" w:color="auto"/>
        <w:left w:val="none" w:sz="0" w:space="0" w:color="auto"/>
        <w:bottom w:val="none" w:sz="0" w:space="0" w:color="auto"/>
        <w:right w:val="none" w:sz="0" w:space="0" w:color="auto"/>
      </w:divBdr>
    </w:div>
    <w:div w:id="1363898013">
      <w:bodyDiv w:val="1"/>
      <w:marLeft w:val="0"/>
      <w:marRight w:val="0"/>
      <w:marTop w:val="0"/>
      <w:marBottom w:val="0"/>
      <w:divBdr>
        <w:top w:val="none" w:sz="0" w:space="0" w:color="auto"/>
        <w:left w:val="none" w:sz="0" w:space="0" w:color="auto"/>
        <w:bottom w:val="none" w:sz="0" w:space="0" w:color="auto"/>
        <w:right w:val="none" w:sz="0" w:space="0" w:color="auto"/>
      </w:divBdr>
    </w:div>
    <w:div w:id="1371031936">
      <w:bodyDiv w:val="1"/>
      <w:marLeft w:val="0"/>
      <w:marRight w:val="0"/>
      <w:marTop w:val="0"/>
      <w:marBottom w:val="0"/>
      <w:divBdr>
        <w:top w:val="none" w:sz="0" w:space="0" w:color="auto"/>
        <w:left w:val="none" w:sz="0" w:space="0" w:color="auto"/>
        <w:bottom w:val="none" w:sz="0" w:space="0" w:color="auto"/>
        <w:right w:val="none" w:sz="0" w:space="0" w:color="auto"/>
      </w:divBdr>
    </w:div>
    <w:div w:id="1391424461">
      <w:bodyDiv w:val="1"/>
      <w:marLeft w:val="0"/>
      <w:marRight w:val="0"/>
      <w:marTop w:val="0"/>
      <w:marBottom w:val="0"/>
      <w:divBdr>
        <w:top w:val="none" w:sz="0" w:space="0" w:color="auto"/>
        <w:left w:val="none" w:sz="0" w:space="0" w:color="auto"/>
        <w:bottom w:val="none" w:sz="0" w:space="0" w:color="auto"/>
        <w:right w:val="none" w:sz="0" w:space="0" w:color="auto"/>
      </w:divBdr>
    </w:div>
    <w:div w:id="1395157620">
      <w:bodyDiv w:val="1"/>
      <w:marLeft w:val="0"/>
      <w:marRight w:val="0"/>
      <w:marTop w:val="0"/>
      <w:marBottom w:val="0"/>
      <w:divBdr>
        <w:top w:val="none" w:sz="0" w:space="0" w:color="auto"/>
        <w:left w:val="none" w:sz="0" w:space="0" w:color="auto"/>
        <w:bottom w:val="none" w:sz="0" w:space="0" w:color="auto"/>
        <w:right w:val="none" w:sz="0" w:space="0" w:color="auto"/>
      </w:divBdr>
    </w:div>
    <w:div w:id="1412895539">
      <w:bodyDiv w:val="1"/>
      <w:marLeft w:val="0"/>
      <w:marRight w:val="0"/>
      <w:marTop w:val="0"/>
      <w:marBottom w:val="0"/>
      <w:divBdr>
        <w:top w:val="none" w:sz="0" w:space="0" w:color="auto"/>
        <w:left w:val="none" w:sz="0" w:space="0" w:color="auto"/>
        <w:bottom w:val="none" w:sz="0" w:space="0" w:color="auto"/>
        <w:right w:val="none" w:sz="0" w:space="0" w:color="auto"/>
      </w:divBdr>
    </w:div>
    <w:div w:id="1432435086">
      <w:bodyDiv w:val="1"/>
      <w:marLeft w:val="0"/>
      <w:marRight w:val="0"/>
      <w:marTop w:val="0"/>
      <w:marBottom w:val="0"/>
      <w:divBdr>
        <w:top w:val="none" w:sz="0" w:space="0" w:color="auto"/>
        <w:left w:val="none" w:sz="0" w:space="0" w:color="auto"/>
        <w:bottom w:val="none" w:sz="0" w:space="0" w:color="auto"/>
        <w:right w:val="none" w:sz="0" w:space="0" w:color="auto"/>
      </w:divBdr>
    </w:div>
    <w:div w:id="1446925785">
      <w:bodyDiv w:val="1"/>
      <w:marLeft w:val="0"/>
      <w:marRight w:val="0"/>
      <w:marTop w:val="0"/>
      <w:marBottom w:val="0"/>
      <w:divBdr>
        <w:top w:val="none" w:sz="0" w:space="0" w:color="auto"/>
        <w:left w:val="none" w:sz="0" w:space="0" w:color="auto"/>
        <w:bottom w:val="none" w:sz="0" w:space="0" w:color="auto"/>
        <w:right w:val="none" w:sz="0" w:space="0" w:color="auto"/>
      </w:divBdr>
    </w:div>
    <w:div w:id="1462386465">
      <w:bodyDiv w:val="1"/>
      <w:marLeft w:val="0"/>
      <w:marRight w:val="0"/>
      <w:marTop w:val="0"/>
      <w:marBottom w:val="0"/>
      <w:divBdr>
        <w:top w:val="none" w:sz="0" w:space="0" w:color="auto"/>
        <w:left w:val="none" w:sz="0" w:space="0" w:color="auto"/>
        <w:bottom w:val="none" w:sz="0" w:space="0" w:color="auto"/>
        <w:right w:val="none" w:sz="0" w:space="0" w:color="auto"/>
      </w:divBdr>
    </w:div>
    <w:div w:id="1534461925">
      <w:bodyDiv w:val="1"/>
      <w:marLeft w:val="0"/>
      <w:marRight w:val="0"/>
      <w:marTop w:val="0"/>
      <w:marBottom w:val="0"/>
      <w:divBdr>
        <w:top w:val="none" w:sz="0" w:space="0" w:color="auto"/>
        <w:left w:val="none" w:sz="0" w:space="0" w:color="auto"/>
        <w:bottom w:val="none" w:sz="0" w:space="0" w:color="auto"/>
        <w:right w:val="none" w:sz="0" w:space="0" w:color="auto"/>
      </w:divBdr>
    </w:div>
    <w:div w:id="1545404738">
      <w:bodyDiv w:val="1"/>
      <w:marLeft w:val="0"/>
      <w:marRight w:val="0"/>
      <w:marTop w:val="0"/>
      <w:marBottom w:val="0"/>
      <w:divBdr>
        <w:top w:val="none" w:sz="0" w:space="0" w:color="auto"/>
        <w:left w:val="none" w:sz="0" w:space="0" w:color="auto"/>
        <w:bottom w:val="none" w:sz="0" w:space="0" w:color="auto"/>
        <w:right w:val="none" w:sz="0" w:space="0" w:color="auto"/>
      </w:divBdr>
    </w:div>
    <w:div w:id="1574923798">
      <w:bodyDiv w:val="1"/>
      <w:marLeft w:val="0"/>
      <w:marRight w:val="0"/>
      <w:marTop w:val="0"/>
      <w:marBottom w:val="0"/>
      <w:divBdr>
        <w:top w:val="none" w:sz="0" w:space="0" w:color="auto"/>
        <w:left w:val="none" w:sz="0" w:space="0" w:color="auto"/>
        <w:bottom w:val="none" w:sz="0" w:space="0" w:color="auto"/>
        <w:right w:val="none" w:sz="0" w:space="0" w:color="auto"/>
      </w:divBdr>
    </w:div>
    <w:div w:id="1584342361">
      <w:bodyDiv w:val="1"/>
      <w:marLeft w:val="0"/>
      <w:marRight w:val="0"/>
      <w:marTop w:val="0"/>
      <w:marBottom w:val="0"/>
      <w:divBdr>
        <w:top w:val="none" w:sz="0" w:space="0" w:color="auto"/>
        <w:left w:val="none" w:sz="0" w:space="0" w:color="auto"/>
        <w:bottom w:val="none" w:sz="0" w:space="0" w:color="auto"/>
        <w:right w:val="none" w:sz="0" w:space="0" w:color="auto"/>
      </w:divBdr>
    </w:div>
    <w:div w:id="1638149267">
      <w:bodyDiv w:val="1"/>
      <w:marLeft w:val="0"/>
      <w:marRight w:val="0"/>
      <w:marTop w:val="0"/>
      <w:marBottom w:val="0"/>
      <w:divBdr>
        <w:top w:val="none" w:sz="0" w:space="0" w:color="auto"/>
        <w:left w:val="none" w:sz="0" w:space="0" w:color="auto"/>
        <w:bottom w:val="none" w:sz="0" w:space="0" w:color="auto"/>
        <w:right w:val="none" w:sz="0" w:space="0" w:color="auto"/>
      </w:divBdr>
    </w:div>
    <w:div w:id="1658000141">
      <w:bodyDiv w:val="1"/>
      <w:marLeft w:val="0"/>
      <w:marRight w:val="0"/>
      <w:marTop w:val="0"/>
      <w:marBottom w:val="0"/>
      <w:divBdr>
        <w:top w:val="none" w:sz="0" w:space="0" w:color="auto"/>
        <w:left w:val="none" w:sz="0" w:space="0" w:color="auto"/>
        <w:bottom w:val="none" w:sz="0" w:space="0" w:color="auto"/>
        <w:right w:val="none" w:sz="0" w:space="0" w:color="auto"/>
      </w:divBdr>
    </w:div>
    <w:div w:id="1658729746">
      <w:bodyDiv w:val="1"/>
      <w:marLeft w:val="0"/>
      <w:marRight w:val="0"/>
      <w:marTop w:val="0"/>
      <w:marBottom w:val="0"/>
      <w:divBdr>
        <w:top w:val="none" w:sz="0" w:space="0" w:color="auto"/>
        <w:left w:val="none" w:sz="0" w:space="0" w:color="auto"/>
        <w:bottom w:val="none" w:sz="0" w:space="0" w:color="auto"/>
        <w:right w:val="none" w:sz="0" w:space="0" w:color="auto"/>
      </w:divBdr>
    </w:div>
    <w:div w:id="1670135210">
      <w:bodyDiv w:val="1"/>
      <w:marLeft w:val="0"/>
      <w:marRight w:val="0"/>
      <w:marTop w:val="0"/>
      <w:marBottom w:val="0"/>
      <w:divBdr>
        <w:top w:val="none" w:sz="0" w:space="0" w:color="auto"/>
        <w:left w:val="none" w:sz="0" w:space="0" w:color="auto"/>
        <w:bottom w:val="none" w:sz="0" w:space="0" w:color="auto"/>
        <w:right w:val="none" w:sz="0" w:space="0" w:color="auto"/>
      </w:divBdr>
    </w:div>
    <w:div w:id="1693997386">
      <w:bodyDiv w:val="1"/>
      <w:marLeft w:val="0"/>
      <w:marRight w:val="0"/>
      <w:marTop w:val="0"/>
      <w:marBottom w:val="0"/>
      <w:divBdr>
        <w:top w:val="none" w:sz="0" w:space="0" w:color="auto"/>
        <w:left w:val="none" w:sz="0" w:space="0" w:color="auto"/>
        <w:bottom w:val="none" w:sz="0" w:space="0" w:color="auto"/>
        <w:right w:val="none" w:sz="0" w:space="0" w:color="auto"/>
      </w:divBdr>
    </w:div>
    <w:div w:id="1724137784">
      <w:bodyDiv w:val="1"/>
      <w:marLeft w:val="0"/>
      <w:marRight w:val="0"/>
      <w:marTop w:val="0"/>
      <w:marBottom w:val="0"/>
      <w:divBdr>
        <w:top w:val="none" w:sz="0" w:space="0" w:color="auto"/>
        <w:left w:val="none" w:sz="0" w:space="0" w:color="auto"/>
        <w:bottom w:val="none" w:sz="0" w:space="0" w:color="auto"/>
        <w:right w:val="none" w:sz="0" w:space="0" w:color="auto"/>
      </w:divBdr>
    </w:div>
    <w:div w:id="1817842090">
      <w:bodyDiv w:val="1"/>
      <w:marLeft w:val="0"/>
      <w:marRight w:val="0"/>
      <w:marTop w:val="0"/>
      <w:marBottom w:val="0"/>
      <w:divBdr>
        <w:top w:val="none" w:sz="0" w:space="0" w:color="auto"/>
        <w:left w:val="none" w:sz="0" w:space="0" w:color="auto"/>
        <w:bottom w:val="none" w:sz="0" w:space="0" w:color="auto"/>
        <w:right w:val="none" w:sz="0" w:space="0" w:color="auto"/>
      </w:divBdr>
    </w:div>
    <w:div w:id="1895383648">
      <w:bodyDiv w:val="1"/>
      <w:marLeft w:val="0"/>
      <w:marRight w:val="0"/>
      <w:marTop w:val="0"/>
      <w:marBottom w:val="0"/>
      <w:divBdr>
        <w:top w:val="none" w:sz="0" w:space="0" w:color="auto"/>
        <w:left w:val="none" w:sz="0" w:space="0" w:color="auto"/>
        <w:bottom w:val="none" w:sz="0" w:space="0" w:color="auto"/>
        <w:right w:val="none" w:sz="0" w:space="0" w:color="auto"/>
      </w:divBdr>
    </w:div>
    <w:div w:id="1906455127">
      <w:bodyDiv w:val="1"/>
      <w:marLeft w:val="0"/>
      <w:marRight w:val="0"/>
      <w:marTop w:val="0"/>
      <w:marBottom w:val="0"/>
      <w:divBdr>
        <w:top w:val="none" w:sz="0" w:space="0" w:color="auto"/>
        <w:left w:val="none" w:sz="0" w:space="0" w:color="auto"/>
        <w:bottom w:val="none" w:sz="0" w:space="0" w:color="auto"/>
        <w:right w:val="none" w:sz="0" w:space="0" w:color="auto"/>
      </w:divBdr>
    </w:div>
    <w:div w:id="1941988839">
      <w:bodyDiv w:val="1"/>
      <w:marLeft w:val="0"/>
      <w:marRight w:val="0"/>
      <w:marTop w:val="0"/>
      <w:marBottom w:val="0"/>
      <w:divBdr>
        <w:top w:val="none" w:sz="0" w:space="0" w:color="auto"/>
        <w:left w:val="none" w:sz="0" w:space="0" w:color="auto"/>
        <w:bottom w:val="none" w:sz="0" w:space="0" w:color="auto"/>
        <w:right w:val="none" w:sz="0" w:space="0" w:color="auto"/>
      </w:divBdr>
    </w:div>
    <w:div w:id="1981418146">
      <w:bodyDiv w:val="1"/>
      <w:marLeft w:val="0"/>
      <w:marRight w:val="0"/>
      <w:marTop w:val="0"/>
      <w:marBottom w:val="0"/>
      <w:divBdr>
        <w:top w:val="none" w:sz="0" w:space="0" w:color="auto"/>
        <w:left w:val="none" w:sz="0" w:space="0" w:color="auto"/>
        <w:bottom w:val="none" w:sz="0" w:space="0" w:color="auto"/>
        <w:right w:val="none" w:sz="0" w:space="0" w:color="auto"/>
      </w:divBdr>
    </w:div>
    <w:div w:id="1989898593">
      <w:bodyDiv w:val="1"/>
      <w:marLeft w:val="0"/>
      <w:marRight w:val="0"/>
      <w:marTop w:val="0"/>
      <w:marBottom w:val="0"/>
      <w:divBdr>
        <w:top w:val="none" w:sz="0" w:space="0" w:color="auto"/>
        <w:left w:val="none" w:sz="0" w:space="0" w:color="auto"/>
        <w:bottom w:val="none" w:sz="0" w:space="0" w:color="auto"/>
        <w:right w:val="none" w:sz="0" w:space="0" w:color="auto"/>
      </w:divBdr>
    </w:div>
    <w:div w:id="1994337056">
      <w:bodyDiv w:val="1"/>
      <w:marLeft w:val="0"/>
      <w:marRight w:val="0"/>
      <w:marTop w:val="0"/>
      <w:marBottom w:val="0"/>
      <w:divBdr>
        <w:top w:val="none" w:sz="0" w:space="0" w:color="auto"/>
        <w:left w:val="none" w:sz="0" w:space="0" w:color="auto"/>
        <w:bottom w:val="none" w:sz="0" w:space="0" w:color="auto"/>
        <w:right w:val="none" w:sz="0" w:space="0" w:color="auto"/>
      </w:divBdr>
    </w:div>
    <w:div w:id="2017725656">
      <w:bodyDiv w:val="1"/>
      <w:marLeft w:val="0"/>
      <w:marRight w:val="0"/>
      <w:marTop w:val="0"/>
      <w:marBottom w:val="0"/>
      <w:divBdr>
        <w:top w:val="none" w:sz="0" w:space="0" w:color="auto"/>
        <w:left w:val="none" w:sz="0" w:space="0" w:color="auto"/>
        <w:bottom w:val="none" w:sz="0" w:space="0" w:color="auto"/>
        <w:right w:val="none" w:sz="0" w:space="0" w:color="auto"/>
      </w:divBdr>
    </w:div>
    <w:div w:id="2023966157">
      <w:bodyDiv w:val="1"/>
      <w:marLeft w:val="0"/>
      <w:marRight w:val="0"/>
      <w:marTop w:val="0"/>
      <w:marBottom w:val="0"/>
      <w:divBdr>
        <w:top w:val="none" w:sz="0" w:space="0" w:color="auto"/>
        <w:left w:val="none" w:sz="0" w:space="0" w:color="auto"/>
        <w:bottom w:val="none" w:sz="0" w:space="0" w:color="auto"/>
        <w:right w:val="none" w:sz="0" w:space="0" w:color="auto"/>
      </w:divBdr>
    </w:div>
    <w:div w:id="204571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Cam26</b:Tag>
    <b:SourceType>InternetSite</b:SourceType>
    <b:Guid>{121F3E8B-0BDA-40F0-A6D1-C372A84AB36B}</b:Guid>
    <b:Title>Cambridge University</b:Title>
    <b:Author>
      <b:Author>
        <b:Corporate>Cambridge University Press</b:Corporate>
      </b:Author>
    </b:Author>
    <b:ProductionCompany>Cambridge University Press</b:ProductionCompany>
    <b:YearAccessed>2026</b:YearAccessed>
    <b:MonthAccessed>January</b:MonthAccessed>
    <b:DayAccessed>26</b:DayAccessed>
    <b:URL>https://dictionary.cambridge.org/dictionary/english/ice-breaker</b:URL>
    <b:RefOrder>1</b:RefOrder>
  </b:Source>
  <b:Source>
    <b:Tag>Goo26</b:Tag>
    <b:SourceType>InternetSite</b:SourceType>
    <b:Guid>{28A19BA9-095F-47F0-9465-2F5C6857AA50}</b:Guid>
    <b:Author>
      <b:Author>
        <b:Corporate>Google slides</b:Corporate>
      </b:Author>
    </b:Author>
    <b:Title>Build Beautiful slides together </b:Title>
    <b:ProductionCompany>Google </b:ProductionCompany>
    <b:YearAccessed>2026</b:YearAccessed>
    <b:MonthAccessed>January </b:MonthAccessed>
    <b:DayAccessed>26</b:DayAccessed>
    <b:URL>https://workspace.google.com/intl/en_uk/products/slides/</b:URL>
    <b:RefOrder>2</b:RefOrder>
  </b:Source>
  <b:Source>
    <b:Tag>Ope19</b:Tag>
    <b:SourceType>InternetSite</b:SourceType>
    <b:Guid>{5806466C-4819-4E79-8E6D-2931541BC8C1}</b:Guid>
    <b:Author>
      <b:Author>
        <b:Corporate>Open-psychometrics</b:Corporate>
      </b:Author>
    </b:Author>
    <b:Title>Open Extended Jungian Type Scales 1.2</b:Title>
    <b:ProductionCompany>Open-psychometrics</b:ProductionCompany>
    <b:Year>2019</b:Year>
    <b:Month>October </b:Month>
    <b:Day>15</b:Day>
    <b:YearAccessed>2026</b:YearAccessed>
    <b:MonthAccessed>January</b:MonthAccessed>
    <b:DayAccessed>15</b:DayAccessed>
    <b:URL>https://openpsychometrics.org/tests/OEJTS/</b:URL>
    <b:RefOrder>3</b:RefOrder>
  </b:Source>
  <b:Source>
    <b:Tag>Bay24</b:Tag>
    <b:SourceType>InternetSite</b:SourceType>
    <b:Guid>{B79093E3-F228-4470-BF65-AB9592605CC5}</b:Guid>
    <b:Author>
      <b:Author>
        <b:Corporate>Bay Atlantic University </b:Corporate>
      </b:Author>
    </b:Author>
    <b:Title>8 Types of Learning Styles</b:Title>
    <b:ProductionCompany>Bay Atlantic University</b:ProductionCompany>
    <b:Year>2024</b:Year>
    <b:Month>March</b:Month>
    <b:Day>7</b:Day>
    <b:YearAccessed>2026</b:YearAccessed>
    <b:MonthAccessed>January</b:MonthAccessed>
    <b:DayAccessed>26</b:DayAccessed>
    <b:URL>https://bau.edu/blog/types-of-learning-styles/</b:URL>
    <b:RefOrder>4</b:RefOrder>
  </b:Source>
  <b:Source>
    <b:Tag>Ope191</b:Tag>
    <b:SourceType>InternetSite</b:SourceType>
    <b:Guid>{4EA4B0EF-60D4-4631-8D44-01C5F9A07A86}</b:Guid>
    <b:Author>
      <b:Author>
        <b:Corporate>Open-psychometrics</b:Corporate>
      </b:Author>
    </b:Author>
    <b:Title>Big Five Personality test</b:Title>
    <b:ProductionCompany>Open-Psychometrics</b:ProductionCompany>
    <b:Year>2019</b:Year>
    <b:Month>August</b:Month>
    <b:Day>2</b:Day>
    <b:YearAccessed>2026</b:YearAccessed>
    <b:MonthAccessed>January</b:MonthAccessed>
    <b:DayAccessed>15</b:DayAccessed>
    <b:URL>https://openpsychometrics.org/tests/IPIP-BFFM/</b:URL>
    <b:RefOrder>5</b:RefOrder>
  </b:Source>
  <b:Source>
    <b:Tag>12324</b:Tag>
    <b:SourceType>InternetSite</b:SourceType>
    <b:Guid>{895001B9-4C44-4849-ACC8-21C14D3883AE}</b:Guid>
    <b:Author>
      <b:Author>
        <b:Corporate>123Test team</b:Corporate>
      </b:Author>
    </b:Author>
    <b:Title>Career test</b:Title>
    <b:ProductionCompany>123Test</b:ProductionCompany>
    <b:Year>2024</b:Year>
    <b:Month>May</b:Month>
    <b:Day>17</b:Day>
    <b:YearAccessed>2026</b:YearAccessed>
    <b:MonthAccessed>January</b:MonthAccessed>
    <b:DayAccessed>15</b:DayAccessed>
    <b:URL>https://www.123test.com/career-test/</b:URL>
    <b:RefOrder>6</b:RefOrder>
  </b:Source>
  <b:Source>
    <b:Tag>Atl26</b:Tag>
    <b:SourceType>InternetSite</b:SourceType>
    <b:Guid>{26287C06-1F2F-4A22-84AA-4564808F2E27}</b:Guid>
    <b:Author>
      <b:Author>
        <b:Corporate>Atlassian</b:Corporate>
      </b:Author>
    </b:Author>
    <b:Title>How-to-write-smart-goals</b:Title>
    <b:ProductionCompany>Atlassian</b:ProductionCompany>
    <b:YearAccessed>2026</b:YearAccessed>
    <b:MonthAccessed>January</b:MonthAccessed>
    <b:DayAccessed>22</b:DayAccessed>
    <b:URL>https://www.atlassian.com/blog/productivity/how-to-write-smart-goals%20967</b:URL>
    <b:RefOrder>7</b:RefOrder>
  </b:Source>
  <b:Source>
    <b:Tag>ski25</b:Tag>
    <b:SourceType>InternetSite</b:SourceType>
    <b:Guid>{951D5176-6BB0-4F27-BA39-3AEF197AE698}</b:Guid>
    <b:Author>
      <b:Author>
        <b:Corporate>skillcast</b:Corporate>
      </b:Author>
    </b:Author>
    <b:Title>10 ways to improve your Time Management skills</b:Title>
    <b:ProductionCompany>skillcast</b:ProductionCompany>
    <b:Year>2025</b:Year>
    <b:Month>September</b:Month>
    <b:Day>15</b:Day>
    <b:YearAccessed>2026</b:YearAccessed>
    <b:MonthAccessed>January</b:MonthAccessed>
    <b:DayAccessed>27</b:DayAccessed>
    <b:URL>https://www.skillcast.com/blog/10-ways-improve-time-management-skills</b:URL>
    <b:RefOrder>8</b:RefOrder>
  </b:Source>
  <b:Source>
    <b:Tag>Cor25</b:Tag>
    <b:SourceType>InternetSite</b:SourceType>
    <b:Guid>{C8DDD656-2103-47BE-BC96-393CA5E7FA9E}</b:Guid>
    <b:Author>
      <b:Author>
        <b:Corporate>Corporate English Solutions</b:Corporate>
      </b:Author>
    </b:Author>
    <b:Title>Measuring the hard-to-measure: assessing communication skills</b:Title>
    <b:ProductionCompany>British Council</b:ProductionCompany>
    <b:Year>2025</b:Year>
    <b:Month>November</b:Month>
    <b:Day>25</b:Day>
    <b:YearAccessed>2026</b:YearAccessed>
    <b:MonthAccessed>January</b:MonthAccessed>
    <b:DayAccessed>28</b:DayAccessed>
    <b:URL>https://corporate.britishcouncil.org/insights/measuring-the-hard-to-measure-assessing-communication-skills</b:URL>
    <b:RefOrder>9</b:RefOrder>
  </b:Source>
  <b:Source>
    <b:Tag>Mic26</b:Tag>
    <b:SourceType>InternetSite</b:SourceType>
    <b:Guid>{660326F6-BB12-4EA6-9DB0-EDF66C93519D}</b:Guid>
    <b:Author>
      <b:Author>
        <b:Corporate>Microsoft</b:Corporate>
      </b:Author>
    </b:Author>
    <b:Title>Introduction to the Outlook Calendar</b:Title>
    <b:ProductionCompany>Microsoft</b:ProductionCompany>
    <b:YearAccessed>2026</b:YearAccessed>
    <b:MonthAccessed>January </b:MonthAccessed>
    <b:DayAccessed>07</b:DayAccessed>
    <b:URL>https://support.microsoft.com/en-gb/office/introduction-to-the-outlook-calendar-d94c5203-77c7-48ec-90a5-2e2bc10bd6f8</b:URL>
    <b:RefOrder>10</b:RefOrder>
  </b:Source>
  <b:Source>
    <b:Tag>Mic261</b:Tag>
    <b:SourceType>InternetSite</b:SourceType>
    <b:Guid>{27B95BF6-5108-4A7D-9F12-8747EA31B783}</b:Guid>
    <b:Author>
      <b:Author>
        <b:Corporate>Microsoft</b:Corporate>
      </b:Author>
    </b:Author>
    <b:Title>Basic tasks in Excel</b:Title>
    <b:ProductionCompany>Microsoft</b:ProductionCompany>
    <b:YearAccessed>2026</b:YearAccessed>
    <b:MonthAccessed>January</b:MonthAccessed>
    <b:DayAccessed>20</b:DayAccessed>
    <b:URL>https://support.microsoft.com/en-gb/office/basic-tasks-in-excel-dc775dd1-fa52-430f-9c3c-d998d1735fca</b:URL>
    <b:RefOrder>11</b:RefOrder>
  </b:Source>
</b:Sources>
</file>

<file path=customXml/itemProps1.xml><?xml version="1.0" encoding="utf-8"?>
<ds:datastoreItem xmlns:ds="http://schemas.openxmlformats.org/officeDocument/2006/customXml" ds:itemID="{7F812E28-20F6-45C2-B7E5-40967D21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15</Pages>
  <Words>2294</Words>
  <Characters>13081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Academic skills</dc:title>
  <dc:subject/>
  <dc:creator>David Veater (2520276)</dc:creator>
  <cp:keywords/>
  <dc:description/>
  <cp:lastModifiedBy>David Veater (2520276)</cp:lastModifiedBy>
  <cp:revision>116</cp:revision>
  <dcterms:created xsi:type="dcterms:W3CDTF">2026-02-01T22:41:00Z</dcterms:created>
  <dcterms:modified xsi:type="dcterms:W3CDTF">2026-02-02T14:56:00Z</dcterms:modified>
</cp:coreProperties>
</file>