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AC6286" w14:textId="43BF2070" w:rsidR="00254C08" w:rsidRDefault="00DF35EE" w:rsidP="00254C08">
      <w:pPr>
        <w:jc w:val="right"/>
        <w:rPr>
          <w:rFonts w:ascii="Arial Narrow" w:hAnsi="Arial Narrow" w:cs="Arial"/>
          <w:b/>
          <w:sz w:val="160"/>
          <w:szCs w:val="160"/>
        </w:rPr>
      </w:pPr>
      <w:r w:rsidRPr="00DF35EE">
        <w:rPr>
          <w:noProof/>
        </w:rPr>
        <w:drawing>
          <wp:anchor distT="0" distB="0" distL="114300" distR="114300" simplePos="0" relativeHeight="251658240" behindDoc="1" locked="0" layoutInCell="1" allowOverlap="1" wp14:anchorId="2EA9797D" wp14:editId="416A613E">
            <wp:simplePos x="0" y="0"/>
            <wp:positionH relativeFrom="page">
              <wp:posOffset>10886</wp:posOffset>
            </wp:positionH>
            <wp:positionV relativeFrom="paragraph">
              <wp:posOffset>-881743</wp:posOffset>
            </wp:positionV>
            <wp:extent cx="7550005" cy="5877379"/>
            <wp:effectExtent l="0" t="0" r="0" b="952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7569546" cy="5892591"/>
                    </a:xfrm>
                    <a:prstGeom prst="rect">
                      <a:avLst/>
                    </a:prstGeom>
                  </pic:spPr>
                </pic:pic>
              </a:graphicData>
            </a:graphic>
            <wp14:sizeRelH relativeFrom="margin">
              <wp14:pctWidth>0</wp14:pctWidth>
            </wp14:sizeRelH>
            <wp14:sizeRelV relativeFrom="margin">
              <wp14:pctHeight>0</wp14:pctHeight>
            </wp14:sizeRelV>
          </wp:anchor>
        </w:drawing>
      </w:r>
    </w:p>
    <w:p w14:paraId="7527245A" w14:textId="77777777" w:rsidR="00DF35EE" w:rsidRDefault="00DF35EE" w:rsidP="00254C08">
      <w:pPr>
        <w:jc w:val="right"/>
        <w:rPr>
          <w:rFonts w:ascii="Arial Narrow" w:hAnsi="Arial Narrow" w:cs="Arial"/>
          <w:b/>
          <w:color w:val="FFFFFF" w:themeColor="background1"/>
          <w:sz w:val="160"/>
          <w:szCs w:val="160"/>
        </w:rPr>
      </w:pPr>
    </w:p>
    <w:p w14:paraId="013C50B0" w14:textId="1EEB5C6C" w:rsidR="00DF35EE" w:rsidRDefault="00DF35EE" w:rsidP="00254C08">
      <w:pPr>
        <w:jc w:val="right"/>
        <w:rPr>
          <w:rFonts w:ascii="Arial Narrow" w:hAnsi="Arial Narrow" w:cs="Arial"/>
          <w:b/>
          <w:color w:val="FFFFFF" w:themeColor="background1"/>
          <w:sz w:val="160"/>
          <w:szCs w:val="160"/>
        </w:rPr>
      </w:pPr>
      <w:r w:rsidRPr="00DF35EE">
        <w:rPr>
          <w:noProof/>
        </w:rPr>
        <w:drawing>
          <wp:anchor distT="0" distB="0" distL="114300" distR="114300" simplePos="0" relativeHeight="251659264" behindDoc="1" locked="0" layoutInCell="1" allowOverlap="1" wp14:anchorId="034C56A3" wp14:editId="70B28AE4">
            <wp:simplePos x="0" y="0"/>
            <wp:positionH relativeFrom="page">
              <wp:posOffset>16510</wp:posOffset>
            </wp:positionH>
            <wp:positionV relativeFrom="paragraph">
              <wp:posOffset>2270397</wp:posOffset>
            </wp:positionV>
            <wp:extent cx="7542732" cy="4789714"/>
            <wp:effectExtent l="0" t="0" r="127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7542732" cy="4789714"/>
                    </a:xfrm>
                    <a:prstGeom prst="rect">
                      <a:avLst/>
                    </a:prstGeom>
                  </pic:spPr>
                </pic:pic>
              </a:graphicData>
            </a:graphic>
            <wp14:sizeRelH relativeFrom="margin">
              <wp14:pctWidth>0</wp14:pctWidth>
            </wp14:sizeRelH>
            <wp14:sizeRelV relativeFrom="margin">
              <wp14:pctHeight>0</wp14:pctHeight>
            </wp14:sizeRelV>
          </wp:anchor>
        </w:drawing>
      </w:r>
      <w:r w:rsidR="0067308A" w:rsidRPr="00254C08">
        <w:rPr>
          <w:rFonts w:ascii="Arial Narrow" w:hAnsi="Arial Narrow" w:cs="Arial"/>
          <w:b/>
          <w:color w:val="FFFFFF" w:themeColor="background1"/>
          <w:sz w:val="160"/>
          <w:szCs w:val="160"/>
        </w:rPr>
        <w:t>Construction detailing</w:t>
      </w:r>
    </w:p>
    <w:p w14:paraId="2E1A104E" w14:textId="73354D80" w:rsidR="0067308A" w:rsidRPr="00DF35EE" w:rsidRDefault="00DF35EE" w:rsidP="00DF35EE">
      <w:pPr>
        <w:rPr>
          <w:rFonts w:ascii="Arial Narrow" w:hAnsi="Arial Narrow" w:cs="Arial"/>
          <w:b/>
          <w:color w:val="FFFFFF" w:themeColor="background1"/>
          <w:sz w:val="160"/>
          <w:szCs w:val="160"/>
        </w:rPr>
      </w:pPr>
      <w:r>
        <w:rPr>
          <w:rFonts w:ascii="Arial Narrow" w:hAnsi="Arial Narrow" w:cs="Arial"/>
          <w:b/>
          <w:color w:val="FFFFFF" w:themeColor="background1"/>
          <w:sz w:val="160"/>
          <w:szCs w:val="160"/>
        </w:rPr>
        <w:t xml:space="preserve"> </w:t>
      </w:r>
      <w:r w:rsidR="0067308A" w:rsidRPr="00DF35EE">
        <w:rPr>
          <w:rFonts w:ascii="Arial Narrow" w:hAnsi="Arial Narrow" w:cs="Arial"/>
          <w:b/>
          <w:color w:val="000000" w:themeColor="text1"/>
          <w:sz w:val="40"/>
          <w:szCs w:val="40"/>
        </w:rPr>
        <w:t>ACBA4001 - Fundamentals of Construction Technology</w:t>
      </w:r>
    </w:p>
    <w:p w14:paraId="324D6467" w14:textId="48B403FE" w:rsidR="0067308A" w:rsidRPr="00DF35EE" w:rsidRDefault="0067308A" w:rsidP="00254C08">
      <w:pPr>
        <w:jc w:val="right"/>
        <w:rPr>
          <w:rFonts w:ascii="Arial Narrow" w:hAnsi="Arial Narrow" w:cs="Arial"/>
          <w:b/>
          <w:color w:val="000000" w:themeColor="text1"/>
          <w:sz w:val="40"/>
          <w:szCs w:val="40"/>
        </w:rPr>
      </w:pPr>
      <w:r w:rsidRPr="00DF35EE">
        <w:rPr>
          <w:rFonts w:ascii="Arial Narrow" w:hAnsi="Arial Narrow" w:cs="Arial"/>
          <w:b/>
          <w:color w:val="000000" w:themeColor="text1"/>
          <w:sz w:val="40"/>
          <w:szCs w:val="40"/>
        </w:rPr>
        <w:t>Assignment 2</w:t>
      </w:r>
    </w:p>
    <w:p w14:paraId="7275298C" w14:textId="5EEB0AB4" w:rsidR="0067308A" w:rsidRDefault="0067308A" w:rsidP="00254C08">
      <w:pPr>
        <w:jc w:val="right"/>
        <w:rPr>
          <w:rFonts w:ascii="Arial Narrow" w:hAnsi="Arial Narrow" w:cs="Arial"/>
          <w:b/>
          <w:color w:val="000000" w:themeColor="text1"/>
          <w:sz w:val="40"/>
          <w:szCs w:val="40"/>
        </w:rPr>
      </w:pPr>
      <w:r w:rsidRPr="00DF35EE">
        <w:rPr>
          <w:rFonts w:ascii="Arial Narrow" w:hAnsi="Arial Narrow" w:cs="Arial"/>
          <w:b/>
          <w:color w:val="000000" w:themeColor="text1"/>
          <w:sz w:val="40"/>
          <w:szCs w:val="40"/>
        </w:rPr>
        <w:t>Kyle Davies</w:t>
      </w:r>
    </w:p>
    <w:p w14:paraId="7A06881C" w14:textId="67A08983" w:rsidR="00DF35EE" w:rsidRDefault="00DF35EE" w:rsidP="00254C08">
      <w:pPr>
        <w:jc w:val="right"/>
        <w:rPr>
          <w:rFonts w:ascii="Arial Narrow" w:hAnsi="Arial Narrow" w:cs="Arial"/>
          <w:b/>
          <w:color w:val="000000" w:themeColor="text1"/>
          <w:sz w:val="40"/>
          <w:szCs w:val="40"/>
        </w:rPr>
      </w:pPr>
    </w:p>
    <w:p w14:paraId="14C863CC" w14:textId="66A95097" w:rsidR="00DF35EE" w:rsidRDefault="00DF35EE" w:rsidP="00254C08">
      <w:pPr>
        <w:jc w:val="right"/>
        <w:rPr>
          <w:rFonts w:ascii="Arial Narrow" w:hAnsi="Arial Narrow" w:cs="Arial"/>
          <w:b/>
          <w:color w:val="000000" w:themeColor="text1"/>
          <w:sz w:val="40"/>
          <w:szCs w:val="40"/>
        </w:rPr>
      </w:pPr>
    </w:p>
    <w:p w14:paraId="088595A3" w14:textId="07CA4D75" w:rsidR="00DF35EE" w:rsidRDefault="00DF35EE" w:rsidP="00254C08">
      <w:pPr>
        <w:jc w:val="right"/>
        <w:rPr>
          <w:rFonts w:ascii="Arial Narrow" w:hAnsi="Arial Narrow" w:cs="Arial"/>
          <w:b/>
          <w:color w:val="000000" w:themeColor="text1"/>
          <w:sz w:val="40"/>
          <w:szCs w:val="40"/>
        </w:rPr>
      </w:pPr>
    </w:p>
    <w:p w14:paraId="770A40AA" w14:textId="77777777" w:rsidR="00DF35EE" w:rsidRPr="00254C08" w:rsidRDefault="00DF35EE" w:rsidP="00254C08">
      <w:pPr>
        <w:jc w:val="right"/>
        <w:rPr>
          <w:rFonts w:ascii="Arial Narrow" w:hAnsi="Arial Narrow" w:cs="Arial"/>
          <w:b/>
          <w:color w:val="FFFFFF" w:themeColor="background1"/>
          <w:sz w:val="40"/>
          <w:szCs w:val="40"/>
        </w:rPr>
      </w:pPr>
    </w:p>
    <w:p w14:paraId="2BBD62BC" w14:textId="7839524A" w:rsidR="0067308A" w:rsidRDefault="0067308A" w:rsidP="00254C08">
      <w:pPr>
        <w:jc w:val="right"/>
        <w:rPr>
          <w:rFonts w:ascii="Arial Narrow" w:hAnsi="Arial Narrow" w:cs="Arial"/>
          <w:b/>
          <w:sz w:val="40"/>
          <w:szCs w:val="40"/>
        </w:rPr>
      </w:pPr>
    </w:p>
    <w:p w14:paraId="57594B58" w14:textId="61E12EB8" w:rsidR="0067308A" w:rsidRPr="00DF35EE" w:rsidRDefault="00DF35EE" w:rsidP="00DF35EE">
      <w:pPr>
        <w:rPr>
          <w:rFonts w:ascii="Arial Narrow" w:hAnsi="Arial Narrow" w:cs="Arial"/>
          <w:bCs/>
          <w:color w:val="E7E6E6" w:themeColor="background2"/>
          <w:sz w:val="56"/>
          <w:szCs w:val="56"/>
        </w:rPr>
      </w:pPr>
      <w:r w:rsidRPr="00DF35EE">
        <w:rPr>
          <w:rFonts w:ascii="Arial Narrow" w:hAnsi="Arial Narrow" w:cs="Arial"/>
          <w:bCs/>
          <w:color w:val="E7E6E6" w:themeColor="background2"/>
          <w:sz w:val="56"/>
          <w:szCs w:val="56"/>
        </w:rPr>
        <w:lastRenderedPageBreak/>
        <w:t xml:space="preserve">Table of Contents </w:t>
      </w:r>
    </w:p>
    <w:p w14:paraId="5DD8D853" w14:textId="259B6A7C" w:rsidR="00DF35EE" w:rsidRPr="00DF35EE" w:rsidRDefault="00DF35EE" w:rsidP="00DF35EE">
      <w:pPr>
        <w:pStyle w:val="ListParagraph"/>
        <w:numPr>
          <w:ilvl w:val="0"/>
          <w:numId w:val="1"/>
        </w:numPr>
        <w:spacing w:after="0"/>
        <w:rPr>
          <w:rFonts w:ascii="Arial Narrow" w:hAnsi="Arial Narrow" w:cs="Arial"/>
          <w:b/>
          <w:sz w:val="28"/>
          <w:szCs w:val="28"/>
        </w:rPr>
      </w:pPr>
      <w:r w:rsidRPr="00833159">
        <w:rPr>
          <w:rFonts w:ascii="Arial Narrow" w:hAnsi="Arial Narrow" w:cs="Arial"/>
          <w:bCs/>
          <w:sz w:val="28"/>
          <w:szCs w:val="28"/>
        </w:rPr>
        <w:t>I</w:t>
      </w:r>
      <w:r w:rsidRPr="00833159">
        <w:rPr>
          <w:rFonts w:ascii="Arial Narrow" w:hAnsi="Arial Narrow" w:cs="Arial"/>
          <w:b/>
          <w:sz w:val="28"/>
          <w:szCs w:val="28"/>
        </w:rPr>
        <w:t>ntroduction</w:t>
      </w:r>
      <w:r w:rsidRPr="00DF35EE">
        <w:rPr>
          <w:rFonts w:ascii="Arial Narrow" w:hAnsi="Arial Narrow" w:cs="Arial"/>
          <w:b/>
          <w:sz w:val="28"/>
          <w:szCs w:val="28"/>
        </w:rPr>
        <w:t xml:space="preserve">………………………………………………………………………….. 3 </w:t>
      </w:r>
    </w:p>
    <w:p w14:paraId="434AD07F" w14:textId="0C186BE5" w:rsidR="002E1635" w:rsidRPr="00CE2201" w:rsidRDefault="00CE2201" w:rsidP="00CE2201">
      <w:pPr>
        <w:spacing w:after="0"/>
        <w:ind w:left="96"/>
        <w:rPr>
          <w:rFonts w:ascii="Arial Narrow" w:hAnsi="Arial Narrow" w:cs="Arial"/>
          <w:b/>
          <w:sz w:val="28"/>
          <w:szCs w:val="28"/>
        </w:rPr>
      </w:pPr>
      <w:r>
        <w:rPr>
          <w:rFonts w:ascii="Arial Narrow" w:hAnsi="Arial Narrow" w:cs="Arial"/>
          <w:b/>
          <w:sz w:val="28"/>
          <w:szCs w:val="28"/>
        </w:rPr>
        <w:t xml:space="preserve">1.01 </w:t>
      </w:r>
      <w:r w:rsidR="00833159" w:rsidRPr="00CE2201">
        <w:rPr>
          <w:rFonts w:ascii="Arial Narrow" w:hAnsi="Arial Narrow" w:cs="Arial"/>
          <w:b/>
          <w:sz w:val="28"/>
          <w:szCs w:val="28"/>
        </w:rPr>
        <w:t>The Ground Floor ………………………………………………………………</w:t>
      </w:r>
      <w:r w:rsidR="003A4336">
        <w:rPr>
          <w:rFonts w:ascii="Arial Narrow" w:hAnsi="Arial Narrow" w:cs="Arial"/>
          <w:b/>
          <w:sz w:val="28"/>
          <w:szCs w:val="28"/>
        </w:rPr>
        <w:t>… 3</w:t>
      </w:r>
    </w:p>
    <w:p w14:paraId="416FD6CD" w14:textId="4C41C1E7" w:rsidR="00833159" w:rsidRDefault="00833159" w:rsidP="00833159">
      <w:pPr>
        <w:pStyle w:val="ListParagraph"/>
        <w:numPr>
          <w:ilvl w:val="2"/>
          <w:numId w:val="2"/>
        </w:numPr>
        <w:spacing w:after="0"/>
        <w:rPr>
          <w:rFonts w:ascii="Arial Narrow" w:hAnsi="Arial Narrow" w:cs="Arial"/>
          <w:b/>
          <w:sz w:val="28"/>
          <w:szCs w:val="28"/>
        </w:rPr>
      </w:pPr>
      <w:r w:rsidRPr="00833159">
        <w:rPr>
          <w:rFonts w:ascii="Arial Narrow" w:hAnsi="Arial Narrow" w:cs="Arial"/>
          <w:bCs/>
          <w:sz w:val="28"/>
          <w:szCs w:val="28"/>
        </w:rPr>
        <w:t>Construction</w:t>
      </w:r>
      <w:r>
        <w:rPr>
          <w:rFonts w:ascii="Arial Narrow" w:hAnsi="Arial Narrow" w:cs="Arial"/>
          <w:bCs/>
          <w:sz w:val="28"/>
          <w:szCs w:val="28"/>
        </w:rPr>
        <w:t xml:space="preserve"> Method </w:t>
      </w:r>
      <w:r w:rsidRPr="00833159">
        <w:rPr>
          <w:rFonts w:ascii="Arial Narrow" w:hAnsi="Arial Narrow" w:cs="Arial"/>
          <w:b/>
          <w:sz w:val="28"/>
          <w:szCs w:val="28"/>
        </w:rPr>
        <w:t>………………………</w:t>
      </w:r>
      <w:r>
        <w:rPr>
          <w:rFonts w:ascii="Arial Narrow" w:hAnsi="Arial Narrow" w:cs="Arial"/>
          <w:b/>
          <w:sz w:val="28"/>
          <w:szCs w:val="28"/>
        </w:rPr>
        <w:t>……………………………………</w:t>
      </w:r>
      <w:r w:rsidR="003A4336">
        <w:rPr>
          <w:rFonts w:ascii="Arial Narrow" w:hAnsi="Arial Narrow" w:cs="Arial"/>
          <w:b/>
          <w:sz w:val="28"/>
          <w:szCs w:val="28"/>
        </w:rPr>
        <w:t>. 3</w:t>
      </w:r>
    </w:p>
    <w:p w14:paraId="4AA11EFD" w14:textId="1CDA7D0F" w:rsidR="00833159" w:rsidRDefault="00833159" w:rsidP="00833159">
      <w:pPr>
        <w:pStyle w:val="ListParagraph"/>
        <w:numPr>
          <w:ilvl w:val="2"/>
          <w:numId w:val="2"/>
        </w:numPr>
        <w:spacing w:after="0"/>
        <w:rPr>
          <w:rFonts w:ascii="Arial Narrow" w:hAnsi="Arial Narrow" w:cs="Arial"/>
          <w:b/>
          <w:sz w:val="28"/>
          <w:szCs w:val="28"/>
        </w:rPr>
      </w:pPr>
      <w:bookmarkStart w:id="0" w:name="_Hlk38879722"/>
      <w:r w:rsidRPr="00833159">
        <w:rPr>
          <w:rFonts w:ascii="Arial Narrow" w:hAnsi="Arial Narrow" w:cs="Arial"/>
          <w:bCs/>
          <w:sz w:val="28"/>
          <w:szCs w:val="28"/>
        </w:rPr>
        <w:t>Detailing and Junctions with external walls</w:t>
      </w:r>
      <w:r>
        <w:rPr>
          <w:rFonts w:ascii="Arial Narrow" w:hAnsi="Arial Narrow" w:cs="Arial"/>
          <w:b/>
          <w:sz w:val="28"/>
          <w:szCs w:val="28"/>
        </w:rPr>
        <w:t xml:space="preserve"> </w:t>
      </w:r>
      <w:bookmarkEnd w:id="0"/>
      <w:r>
        <w:rPr>
          <w:rFonts w:ascii="Arial Narrow" w:hAnsi="Arial Narrow" w:cs="Arial"/>
          <w:b/>
          <w:sz w:val="28"/>
          <w:szCs w:val="28"/>
        </w:rPr>
        <w:t>…………………………………….</w:t>
      </w:r>
      <w:r w:rsidR="003A4336">
        <w:rPr>
          <w:rFonts w:ascii="Arial Narrow" w:hAnsi="Arial Narrow" w:cs="Arial"/>
          <w:b/>
          <w:sz w:val="28"/>
          <w:szCs w:val="28"/>
        </w:rPr>
        <w:t xml:space="preserve"> 4</w:t>
      </w:r>
    </w:p>
    <w:p w14:paraId="71B9F5E7" w14:textId="1E808057" w:rsidR="00833159" w:rsidRPr="00833159" w:rsidRDefault="00833159" w:rsidP="00833159">
      <w:pPr>
        <w:pStyle w:val="ListParagraph"/>
        <w:numPr>
          <w:ilvl w:val="2"/>
          <w:numId w:val="2"/>
        </w:numPr>
        <w:spacing w:after="0"/>
        <w:rPr>
          <w:rFonts w:ascii="Arial Narrow" w:hAnsi="Arial Narrow" w:cs="Arial"/>
          <w:b/>
          <w:sz w:val="28"/>
          <w:szCs w:val="28"/>
        </w:rPr>
      </w:pPr>
      <w:bookmarkStart w:id="1" w:name="_Hlk38880121"/>
      <w:r w:rsidRPr="00833159">
        <w:rPr>
          <w:rFonts w:ascii="Arial Narrow" w:hAnsi="Arial Narrow" w:cs="Arial"/>
          <w:bCs/>
          <w:sz w:val="28"/>
          <w:szCs w:val="28"/>
        </w:rPr>
        <w:t>Building Regulations related to Ground Floor</w:t>
      </w:r>
      <w:r>
        <w:rPr>
          <w:rFonts w:ascii="Arial Narrow" w:hAnsi="Arial Narrow" w:cs="Arial"/>
          <w:b/>
          <w:sz w:val="28"/>
          <w:szCs w:val="28"/>
        </w:rPr>
        <w:t xml:space="preserve"> </w:t>
      </w:r>
      <w:bookmarkEnd w:id="1"/>
      <w:r>
        <w:rPr>
          <w:rFonts w:ascii="Arial Narrow" w:hAnsi="Arial Narrow" w:cs="Arial"/>
          <w:b/>
          <w:sz w:val="28"/>
          <w:szCs w:val="28"/>
        </w:rPr>
        <w:t>…………………………………</w:t>
      </w:r>
      <w:r w:rsidR="003A4336">
        <w:rPr>
          <w:rFonts w:ascii="Arial Narrow" w:hAnsi="Arial Narrow" w:cs="Arial"/>
          <w:b/>
          <w:sz w:val="28"/>
          <w:szCs w:val="28"/>
        </w:rPr>
        <w:t xml:space="preserve"> 4</w:t>
      </w:r>
    </w:p>
    <w:p w14:paraId="19E14545" w14:textId="254A6D91" w:rsidR="00833159" w:rsidRPr="00833159" w:rsidRDefault="00833159" w:rsidP="00833159">
      <w:pPr>
        <w:pStyle w:val="ListParagraph"/>
        <w:numPr>
          <w:ilvl w:val="1"/>
          <w:numId w:val="2"/>
        </w:numPr>
        <w:spacing w:after="0"/>
        <w:rPr>
          <w:rFonts w:ascii="Arial Narrow" w:hAnsi="Arial Narrow" w:cs="Arial"/>
          <w:b/>
          <w:sz w:val="28"/>
          <w:szCs w:val="28"/>
        </w:rPr>
      </w:pPr>
      <w:r w:rsidRPr="00833159">
        <w:rPr>
          <w:rFonts w:ascii="Arial Narrow" w:hAnsi="Arial Narrow" w:cs="Arial"/>
          <w:b/>
          <w:sz w:val="28"/>
          <w:szCs w:val="28"/>
        </w:rPr>
        <w:t>The First Floor</w:t>
      </w:r>
      <w:r w:rsidRPr="00833159">
        <w:rPr>
          <w:rFonts w:ascii="Arial Narrow" w:hAnsi="Arial Narrow" w:cs="Arial"/>
          <w:bCs/>
          <w:sz w:val="28"/>
          <w:szCs w:val="28"/>
        </w:rPr>
        <w:t xml:space="preserve"> </w:t>
      </w:r>
      <w:r w:rsidRPr="00833159">
        <w:rPr>
          <w:rFonts w:ascii="Arial Narrow" w:hAnsi="Arial Narrow" w:cs="Arial"/>
          <w:b/>
          <w:sz w:val="28"/>
          <w:szCs w:val="28"/>
        </w:rPr>
        <w:t>……………………………………………………………………</w:t>
      </w:r>
      <w:r w:rsidR="003A4336">
        <w:rPr>
          <w:rFonts w:ascii="Arial Narrow" w:hAnsi="Arial Narrow" w:cs="Arial"/>
          <w:b/>
          <w:sz w:val="28"/>
          <w:szCs w:val="28"/>
        </w:rPr>
        <w:t>.. 4</w:t>
      </w:r>
    </w:p>
    <w:p w14:paraId="3C7C2FBE" w14:textId="2004F284" w:rsidR="00833159" w:rsidRPr="00833159" w:rsidRDefault="00833159" w:rsidP="00833159">
      <w:pPr>
        <w:pStyle w:val="ListParagraph"/>
        <w:numPr>
          <w:ilvl w:val="2"/>
          <w:numId w:val="2"/>
        </w:numPr>
        <w:spacing w:after="0"/>
        <w:rPr>
          <w:rFonts w:ascii="Arial Narrow" w:hAnsi="Arial Narrow" w:cs="Arial"/>
          <w:bCs/>
          <w:sz w:val="28"/>
          <w:szCs w:val="28"/>
        </w:rPr>
      </w:pPr>
      <w:r w:rsidRPr="00833159">
        <w:rPr>
          <w:rFonts w:ascii="Arial Narrow" w:hAnsi="Arial Narrow" w:cs="Arial"/>
          <w:bCs/>
          <w:sz w:val="28"/>
          <w:szCs w:val="28"/>
        </w:rPr>
        <w:t>Construction Method</w:t>
      </w:r>
      <w:r w:rsidR="009456F0" w:rsidRPr="009456F0">
        <w:rPr>
          <w:rFonts w:ascii="Arial Narrow" w:hAnsi="Arial Narrow" w:cs="Arial"/>
          <w:b/>
          <w:sz w:val="28"/>
          <w:szCs w:val="28"/>
        </w:rPr>
        <w:t>………………………………………………………………</w:t>
      </w:r>
      <w:r w:rsidR="003A4336">
        <w:rPr>
          <w:rFonts w:ascii="Arial Narrow" w:hAnsi="Arial Narrow" w:cs="Arial"/>
          <w:b/>
          <w:sz w:val="28"/>
          <w:szCs w:val="28"/>
        </w:rPr>
        <w:t>5</w:t>
      </w:r>
    </w:p>
    <w:p w14:paraId="0B4AB54A" w14:textId="24B2C19E" w:rsidR="00833159" w:rsidRDefault="00833159" w:rsidP="00833159">
      <w:pPr>
        <w:pStyle w:val="ListParagraph"/>
        <w:numPr>
          <w:ilvl w:val="2"/>
          <w:numId w:val="2"/>
        </w:numPr>
        <w:spacing w:after="0"/>
        <w:rPr>
          <w:rFonts w:ascii="Arial Narrow" w:hAnsi="Arial Narrow" w:cs="Arial"/>
          <w:bCs/>
          <w:sz w:val="28"/>
          <w:szCs w:val="28"/>
        </w:rPr>
      </w:pPr>
      <w:r>
        <w:rPr>
          <w:rFonts w:ascii="Arial Narrow" w:hAnsi="Arial Narrow" w:cs="Arial"/>
          <w:bCs/>
          <w:sz w:val="28"/>
          <w:szCs w:val="28"/>
        </w:rPr>
        <w:t xml:space="preserve"> </w:t>
      </w:r>
      <w:r w:rsidRPr="00833159">
        <w:rPr>
          <w:rFonts w:ascii="Arial Narrow" w:hAnsi="Arial Narrow" w:cs="Arial"/>
          <w:bCs/>
          <w:sz w:val="28"/>
          <w:szCs w:val="28"/>
        </w:rPr>
        <w:t>Detailing and Junctions with external walls/Restraints</w:t>
      </w:r>
      <w:r w:rsidR="009456F0" w:rsidRPr="009456F0">
        <w:rPr>
          <w:rFonts w:ascii="Arial Narrow" w:hAnsi="Arial Narrow" w:cs="Arial"/>
          <w:b/>
          <w:sz w:val="28"/>
          <w:szCs w:val="28"/>
        </w:rPr>
        <w:t>………………………</w:t>
      </w:r>
      <w:r w:rsidR="003A4336">
        <w:rPr>
          <w:rFonts w:ascii="Arial Narrow" w:hAnsi="Arial Narrow" w:cs="Arial"/>
          <w:b/>
          <w:sz w:val="28"/>
          <w:szCs w:val="28"/>
        </w:rPr>
        <w:t xml:space="preserve"> 5</w:t>
      </w:r>
    </w:p>
    <w:p w14:paraId="7E2A7DE4" w14:textId="2680E12A" w:rsidR="009456F0" w:rsidRPr="00EA4798" w:rsidRDefault="00833159" w:rsidP="00833159">
      <w:pPr>
        <w:pStyle w:val="ListParagraph"/>
        <w:numPr>
          <w:ilvl w:val="2"/>
          <w:numId w:val="2"/>
        </w:numPr>
        <w:spacing w:after="0"/>
        <w:rPr>
          <w:rFonts w:ascii="Arial Narrow" w:hAnsi="Arial Narrow" w:cs="Arial"/>
          <w:bCs/>
          <w:sz w:val="28"/>
          <w:szCs w:val="28"/>
        </w:rPr>
      </w:pPr>
      <w:bookmarkStart w:id="2" w:name="_Hlk38883811"/>
      <w:r>
        <w:rPr>
          <w:rFonts w:ascii="Arial Narrow" w:hAnsi="Arial Narrow" w:cs="Arial"/>
          <w:bCs/>
          <w:sz w:val="28"/>
          <w:szCs w:val="28"/>
        </w:rPr>
        <w:t>Building regulations related to The First Floor</w:t>
      </w:r>
      <w:bookmarkEnd w:id="2"/>
      <w:r w:rsidR="009456F0" w:rsidRPr="009456F0">
        <w:rPr>
          <w:rFonts w:ascii="Arial Narrow" w:hAnsi="Arial Narrow" w:cs="Arial"/>
          <w:b/>
          <w:sz w:val="28"/>
          <w:szCs w:val="28"/>
        </w:rPr>
        <w:t>…………………………………</w:t>
      </w:r>
      <w:r w:rsidR="003A4336">
        <w:rPr>
          <w:rFonts w:ascii="Arial Narrow" w:hAnsi="Arial Narrow" w:cs="Arial"/>
          <w:b/>
          <w:sz w:val="28"/>
          <w:szCs w:val="28"/>
        </w:rPr>
        <w:t xml:space="preserve"> 5</w:t>
      </w:r>
    </w:p>
    <w:p w14:paraId="30A5F2E9" w14:textId="2EA026ED" w:rsidR="009456F0" w:rsidRPr="009456F0" w:rsidRDefault="009456F0" w:rsidP="009456F0">
      <w:pPr>
        <w:pStyle w:val="ListParagraph"/>
        <w:numPr>
          <w:ilvl w:val="1"/>
          <w:numId w:val="2"/>
        </w:numPr>
        <w:spacing w:after="0"/>
        <w:rPr>
          <w:rFonts w:ascii="Arial Narrow" w:hAnsi="Arial Narrow" w:cs="Arial"/>
          <w:b/>
          <w:sz w:val="28"/>
          <w:szCs w:val="28"/>
        </w:rPr>
      </w:pPr>
      <w:r w:rsidRPr="009456F0">
        <w:rPr>
          <w:rFonts w:ascii="Arial Narrow" w:hAnsi="Arial Narrow" w:cs="Arial"/>
          <w:b/>
          <w:sz w:val="28"/>
          <w:szCs w:val="28"/>
        </w:rPr>
        <w:t>Openings……………………………………………………………………………</w:t>
      </w:r>
      <w:r w:rsidR="003A4336">
        <w:rPr>
          <w:rFonts w:ascii="Arial Narrow" w:hAnsi="Arial Narrow" w:cs="Arial"/>
          <w:b/>
          <w:sz w:val="28"/>
          <w:szCs w:val="28"/>
        </w:rPr>
        <w:t xml:space="preserve"> 5</w:t>
      </w:r>
    </w:p>
    <w:p w14:paraId="594999FA" w14:textId="3EC6AAAE" w:rsidR="009456F0" w:rsidRPr="009456F0" w:rsidRDefault="009456F0" w:rsidP="009456F0">
      <w:pPr>
        <w:pStyle w:val="ListParagraph"/>
        <w:numPr>
          <w:ilvl w:val="2"/>
          <w:numId w:val="2"/>
        </w:numPr>
        <w:spacing w:after="0"/>
        <w:rPr>
          <w:rFonts w:ascii="Arial Narrow" w:hAnsi="Arial Narrow" w:cs="Arial"/>
          <w:b/>
          <w:sz w:val="28"/>
          <w:szCs w:val="28"/>
        </w:rPr>
      </w:pPr>
      <w:bookmarkStart w:id="3" w:name="_Hlk38889877"/>
      <w:r w:rsidRPr="009456F0">
        <w:rPr>
          <w:rFonts w:ascii="Arial Narrow" w:hAnsi="Arial Narrow" w:cs="Arial"/>
          <w:bCs/>
          <w:sz w:val="28"/>
          <w:szCs w:val="28"/>
        </w:rPr>
        <w:t>Solutions for Lintels</w:t>
      </w:r>
      <w:r>
        <w:rPr>
          <w:rFonts w:ascii="Arial Narrow" w:hAnsi="Arial Narrow" w:cs="Arial"/>
          <w:bCs/>
          <w:sz w:val="28"/>
          <w:szCs w:val="28"/>
        </w:rPr>
        <w:t>/Door openings</w:t>
      </w:r>
      <w:r w:rsidRPr="009456F0">
        <w:rPr>
          <w:rFonts w:ascii="Arial Narrow" w:hAnsi="Arial Narrow" w:cs="Arial"/>
          <w:b/>
          <w:sz w:val="28"/>
          <w:szCs w:val="28"/>
        </w:rPr>
        <w:t xml:space="preserve"> </w:t>
      </w:r>
      <w:bookmarkEnd w:id="3"/>
      <w:r w:rsidRPr="009456F0">
        <w:rPr>
          <w:rFonts w:ascii="Arial Narrow" w:hAnsi="Arial Narrow" w:cs="Arial"/>
          <w:b/>
          <w:sz w:val="28"/>
          <w:szCs w:val="28"/>
        </w:rPr>
        <w:t>…………………………………</w:t>
      </w:r>
      <w:r>
        <w:rPr>
          <w:rFonts w:ascii="Arial Narrow" w:hAnsi="Arial Narrow" w:cs="Arial"/>
          <w:b/>
          <w:sz w:val="28"/>
          <w:szCs w:val="28"/>
        </w:rPr>
        <w:t>…………</w:t>
      </w:r>
      <w:r w:rsidR="003A4336">
        <w:rPr>
          <w:rFonts w:ascii="Arial Narrow" w:hAnsi="Arial Narrow" w:cs="Arial"/>
          <w:b/>
          <w:sz w:val="28"/>
          <w:szCs w:val="28"/>
        </w:rPr>
        <w:t xml:space="preserve"> 6</w:t>
      </w:r>
    </w:p>
    <w:p w14:paraId="5F95C827" w14:textId="7E09E1D7" w:rsidR="009456F0" w:rsidRPr="009456F0" w:rsidRDefault="009456F0" w:rsidP="009456F0">
      <w:pPr>
        <w:pStyle w:val="ListParagraph"/>
        <w:numPr>
          <w:ilvl w:val="2"/>
          <w:numId w:val="2"/>
        </w:numPr>
        <w:spacing w:after="0"/>
        <w:rPr>
          <w:rFonts w:ascii="Arial Narrow" w:hAnsi="Arial Narrow" w:cs="Arial"/>
          <w:bCs/>
          <w:sz w:val="28"/>
          <w:szCs w:val="28"/>
        </w:rPr>
      </w:pPr>
      <w:r w:rsidRPr="009456F0">
        <w:rPr>
          <w:rFonts w:ascii="Arial Narrow" w:hAnsi="Arial Narrow" w:cs="Arial"/>
          <w:bCs/>
          <w:sz w:val="28"/>
          <w:szCs w:val="28"/>
        </w:rPr>
        <w:t>Building Regulations related to the Openings</w:t>
      </w:r>
      <w:r>
        <w:rPr>
          <w:rFonts w:ascii="Arial Narrow" w:hAnsi="Arial Narrow" w:cs="Arial"/>
          <w:b/>
          <w:sz w:val="28"/>
          <w:szCs w:val="28"/>
        </w:rPr>
        <w:t xml:space="preserve"> ………………………………….</w:t>
      </w:r>
      <w:r w:rsidR="00110AB7">
        <w:rPr>
          <w:rFonts w:ascii="Arial Narrow" w:hAnsi="Arial Narrow" w:cs="Arial"/>
          <w:b/>
          <w:sz w:val="28"/>
          <w:szCs w:val="28"/>
        </w:rPr>
        <w:t xml:space="preserve"> 7</w:t>
      </w:r>
    </w:p>
    <w:p w14:paraId="59085B55" w14:textId="4DA10CE1" w:rsidR="009456F0" w:rsidRPr="009456F0" w:rsidRDefault="009456F0" w:rsidP="009456F0">
      <w:pPr>
        <w:pStyle w:val="ListParagraph"/>
        <w:numPr>
          <w:ilvl w:val="1"/>
          <w:numId w:val="2"/>
        </w:numPr>
        <w:spacing w:after="0"/>
        <w:rPr>
          <w:rFonts w:ascii="Arial Narrow" w:hAnsi="Arial Narrow" w:cs="Arial"/>
          <w:b/>
          <w:sz w:val="28"/>
          <w:szCs w:val="28"/>
        </w:rPr>
      </w:pPr>
      <w:r w:rsidRPr="009456F0">
        <w:rPr>
          <w:rFonts w:ascii="Arial Narrow" w:hAnsi="Arial Narrow" w:cs="Arial"/>
          <w:b/>
          <w:sz w:val="28"/>
          <w:szCs w:val="28"/>
        </w:rPr>
        <w:t>Eaves Detailing and roof Covering</w:t>
      </w:r>
      <w:r w:rsidRPr="009456F0">
        <w:rPr>
          <w:rFonts w:ascii="Arial Narrow" w:hAnsi="Arial Narrow" w:cs="Arial"/>
          <w:bCs/>
          <w:sz w:val="28"/>
          <w:szCs w:val="28"/>
        </w:rPr>
        <w:t xml:space="preserve"> </w:t>
      </w:r>
      <w:r w:rsidRPr="009456F0">
        <w:rPr>
          <w:rFonts w:ascii="Arial Narrow" w:hAnsi="Arial Narrow" w:cs="Arial"/>
          <w:b/>
          <w:sz w:val="28"/>
          <w:szCs w:val="28"/>
        </w:rPr>
        <w:t>………………………………………………</w:t>
      </w:r>
      <w:r w:rsidR="00110AB7">
        <w:rPr>
          <w:rFonts w:ascii="Arial Narrow" w:hAnsi="Arial Narrow" w:cs="Arial"/>
          <w:b/>
          <w:sz w:val="28"/>
          <w:szCs w:val="28"/>
        </w:rPr>
        <w:t>7</w:t>
      </w:r>
      <w:r w:rsidRPr="009456F0">
        <w:rPr>
          <w:rFonts w:ascii="Arial Narrow" w:hAnsi="Arial Narrow" w:cs="Arial"/>
          <w:b/>
          <w:sz w:val="28"/>
          <w:szCs w:val="28"/>
        </w:rPr>
        <w:t xml:space="preserve"> </w:t>
      </w:r>
    </w:p>
    <w:p w14:paraId="142B06DD" w14:textId="54394E25" w:rsidR="009456F0" w:rsidRPr="009456F0" w:rsidRDefault="009456F0" w:rsidP="009456F0">
      <w:pPr>
        <w:pStyle w:val="ListParagraph"/>
        <w:numPr>
          <w:ilvl w:val="2"/>
          <w:numId w:val="2"/>
        </w:numPr>
        <w:spacing w:after="0"/>
        <w:rPr>
          <w:rFonts w:ascii="Arial Narrow" w:hAnsi="Arial Narrow" w:cs="Arial"/>
          <w:bCs/>
          <w:sz w:val="28"/>
          <w:szCs w:val="28"/>
        </w:rPr>
      </w:pPr>
      <w:bookmarkStart w:id="4" w:name="_Hlk38894005"/>
      <w:r w:rsidRPr="009456F0">
        <w:rPr>
          <w:rFonts w:ascii="Arial Narrow" w:hAnsi="Arial Narrow" w:cs="Arial"/>
          <w:bCs/>
          <w:sz w:val="28"/>
          <w:szCs w:val="28"/>
        </w:rPr>
        <w:t>Weather protection</w:t>
      </w:r>
      <w:r>
        <w:rPr>
          <w:rFonts w:ascii="Arial Narrow" w:hAnsi="Arial Narrow" w:cs="Arial"/>
          <w:bCs/>
          <w:sz w:val="28"/>
          <w:szCs w:val="28"/>
        </w:rPr>
        <w:t xml:space="preserve"> </w:t>
      </w:r>
      <w:bookmarkEnd w:id="4"/>
      <w:r w:rsidRPr="009456F0">
        <w:rPr>
          <w:rFonts w:ascii="Arial Narrow" w:hAnsi="Arial Narrow" w:cs="Arial"/>
          <w:b/>
          <w:sz w:val="28"/>
          <w:szCs w:val="28"/>
        </w:rPr>
        <w:t>…………………………………………………………………</w:t>
      </w:r>
      <w:r w:rsidR="00110AB7">
        <w:rPr>
          <w:rFonts w:ascii="Arial Narrow" w:hAnsi="Arial Narrow" w:cs="Arial"/>
          <w:b/>
          <w:sz w:val="28"/>
          <w:szCs w:val="28"/>
        </w:rPr>
        <w:t xml:space="preserve"> 7</w:t>
      </w:r>
    </w:p>
    <w:p w14:paraId="7408F4B9" w14:textId="5C816B6D" w:rsidR="00833159" w:rsidRDefault="009456F0" w:rsidP="009456F0">
      <w:pPr>
        <w:pStyle w:val="ListParagraph"/>
        <w:numPr>
          <w:ilvl w:val="2"/>
          <w:numId w:val="2"/>
        </w:numPr>
        <w:spacing w:after="0"/>
        <w:rPr>
          <w:rFonts w:ascii="Arial Narrow" w:hAnsi="Arial Narrow" w:cs="Arial"/>
          <w:bCs/>
          <w:sz w:val="28"/>
          <w:szCs w:val="28"/>
        </w:rPr>
      </w:pPr>
      <w:r>
        <w:rPr>
          <w:rFonts w:ascii="Arial Narrow" w:hAnsi="Arial Narrow" w:cs="Arial"/>
          <w:bCs/>
          <w:sz w:val="28"/>
          <w:szCs w:val="28"/>
        </w:rPr>
        <w:t xml:space="preserve">Fixing and laps </w:t>
      </w:r>
      <w:r w:rsidRPr="009456F0">
        <w:rPr>
          <w:rFonts w:ascii="Arial Narrow" w:hAnsi="Arial Narrow" w:cs="Arial"/>
          <w:b/>
          <w:sz w:val="28"/>
          <w:szCs w:val="28"/>
        </w:rPr>
        <w:t>………………………………………………………………………</w:t>
      </w:r>
      <w:r w:rsidR="00110AB7">
        <w:rPr>
          <w:rFonts w:ascii="Arial Narrow" w:hAnsi="Arial Narrow" w:cs="Arial"/>
          <w:b/>
          <w:sz w:val="28"/>
          <w:szCs w:val="28"/>
        </w:rPr>
        <w:t xml:space="preserve"> 7</w:t>
      </w:r>
      <w:r w:rsidRPr="009456F0">
        <w:rPr>
          <w:rFonts w:ascii="Arial Narrow" w:hAnsi="Arial Narrow" w:cs="Arial"/>
          <w:b/>
          <w:sz w:val="28"/>
          <w:szCs w:val="28"/>
        </w:rPr>
        <w:t xml:space="preserve"> </w:t>
      </w:r>
      <w:r w:rsidR="00833159" w:rsidRPr="009456F0">
        <w:rPr>
          <w:rFonts w:ascii="Arial Narrow" w:hAnsi="Arial Narrow" w:cs="Arial"/>
          <w:b/>
          <w:sz w:val="28"/>
          <w:szCs w:val="28"/>
        </w:rPr>
        <w:t xml:space="preserve"> </w:t>
      </w:r>
    </w:p>
    <w:p w14:paraId="019ABD5B" w14:textId="1C6704D9" w:rsidR="009456F0" w:rsidRPr="009456F0" w:rsidRDefault="009456F0" w:rsidP="009456F0">
      <w:pPr>
        <w:pStyle w:val="ListParagraph"/>
        <w:numPr>
          <w:ilvl w:val="2"/>
          <w:numId w:val="2"/>
        </w:numPr>
        <w:spacing w:after="0"/>
        <w:rPr>
          <w:rFonts w:ascii="Arial Narrow" w:hAnsi="Arial Narrow" w:cs="Arial"/>
          <w:bCs/>
          <w:sz w:val="28"/>
          <w:szCs w:val="28"/>
        </w:rPr>
      </w:pPr>
      <w:bookmarkStart w:id="5" w:name="_Hlk38894858"/>
      <w:r>
        <w:rPr>
          <w:rFonts w:ascii="Arial Narrow" w:hAnsi="Arial Narrow" w:cs="Arial"/>
          <w:bCs/>
          <w:sz w:val="28"/>
          <w:szCs w:val="28"/>
        </w:rPr>
        <w:t xml:space="preserve">Small Roof Structure </w:t>
      </w:r>
      <w:bookmarkEnd w:id="5"/>
      <w:r w:rsidRPr="009456F0">
        <w:rPr>
          <w:rFonts w:ascii="Arial Narrow" w:hAnsi="Arial Narrow" w:cs="Arial"/>
          <w:b/>
          <w:sz w:val="28"/>
          <w:szCs w:val="28"/>
        </w:rPr>
        <w:t>……………………………………………………………….</w:t>
      </w:r>
      <w:r w:rsidR="00110AB7">
        <w:rPr>
          <w:rFonts w:ascii="Arial Narrow" w:hAnsi="Arial Narrow" w:cs="Arial"/>
          <w:b/>
          <w:sz w:val="28"/>
          <w:szCs w:val="28"/>
        </w:rPr>
        <w:t xml:space="preserve"> 7</w:t>
      </w:r>
    </w:p>
    <w:p w14:paraId="67840F72" w14:textId="0C248B72" w:rsidR="00EA4798" w:rsidRPr="00EA4798" w:rsidRDefault="00EA4798" w:rsidP="00EA4798">
      <w:pPr>
        <w:pStyle w:val="ListParagraph"/>
        <w:numPr>
          <w:ilvl w:val="1"/>
          <w:numId w:val="2"/>
        </w:numPr>
        <w:spacing w:after="0"/>
        <w:rPr>
          <w:rFonts w:ascii="Arial Narrow" w:hAnsi="Arial Narrow" w:cs="Arial"/>
          <w:b/>
          <w:sz w:val="28"/>
          <w:szCs w:val="28"/>
        </w:rPr>
      </w:pPr>
      <w:bookmarkStart w:id="6" w:name="_Hlk38895061"/>
      <w:r w:rsidRPr="00EA4798">
        <w:rPr>
          <w:rFonts w:ascii="Arial Narrow" w:hAnsi="Arial Narrow" w:cs="Arial"/>
          <w:b/>
          <w:sz w:val="28"/>
          <w:szCs w:val="28"/>
        </w:rPr>
        <w:t>Main Roof Structure</w:t>
      </w:r>
      <w:r w:rsidRPr="00EA4798">
        <w:rPr>
          <w:rFonts w:ascii="Arial Narrow" w:hAnsi="Arial Narrow" w:cs="Arial"/>
          <w:bCs/>
          <w:sz w:val="28"/>
          <w:szCs w:val="28"/>
        </w:rPr>
        <w:t xml:space="preserve"> </w:t>
      </w:r>
      <w:r w:rsidR="009456F0" w:rsidRPr="00EA4798">
        <w:rPr>
          <w:rFonts w:ascii="Arial Narrow" w:hAnsi="Arial Narrow" w:cs="Arial"/>
          <w:bCs/>
          <w:sz w:val="28"/>
          <w:szCs w:val="28"/>
        </w:rPr>
        <w:t xml:space="preserve"> </w:t>
      </w:r>
      <w:bookmarkEnd w:id="6"/>
      <w:r w:rsidRPr="00EA4798">
        <w:rPr>
          <w:rFonts w:ascii="Arial Narrow" w:hAnsi="Arial Narrow" w:cs="Arial"/>
          <w:b/>
          <w:sz w:val="28"/>
          <w:szCs w:val="28"/>
        </w:rPr>
        <w:t>……………………………………………………………</w:t>
      </w:r>
      <w:r w:rsidR="00110AB7">
        <w:rPr>
          <w:rFonts w:ascii="Arial Narrow" w:hAnsi="Arial Narrow" w:cs="Arial"/>
          <w:b/>
          <w:sz w:val="28"/>
          <w:szCs w:val="28"/>
        </w:rPr>
        <w:t>……8</w:t>
      </w:r>
      <w:r w:rsidR="009456F0" w:rsidRPr="00EA4798">
        <w:rPr>
          <w:rFonts w:ascii="Arial Narrow" w:hAnsi="Arial Narrow" w:cs="Arial"/>
          <w:b/>
          <w:sz w:val="28"/>
          <w:szCs w:val="28"/>
        </w:rPr>
        <w:t xml:space="preserve"> </w:t>
      </w:r>
    </w:p>
    <w:p w14:paraId="57A8094E" w14:textId="3BA06118" w:rsidR="009456F0" w:rsidRPr="00EA4798" w:rsidRDefault="00EA4798" w:rsidP="00EA4798">
      <w:pPr>
        <w:pStyle w:val="ListParagraph"/>
        <w:numPr>
          <w:ilvl w:val="2"/>
          <w:numId w:val="2"/>
        </w:numPr>
        <w:spacing w:after="0"/>
        <w:rPr>
          <w:rFonts w:ascii="Arial Narrow" w:hAnsi="Arial Narrow" w:cs="Arial"/>
          <w:bCs/>
          <w:sz w:val="28"/>
          <w:szCs w:val="28"/>
        </w:rPr>
      </w:pPr>
      <w:r w:rsidRPr="00EA4798">
        <w:rPr>
          <w:rFonts w:ascii="Arial Narrow" w:hAnsi="Arial Narrow" w:cs="Arial"/>
          <w:bCs/>
          <w:sz w:val="28"/>
          <w:szCs w:val="28"/>
        </w:rPr>
        <w:t xml:space="preserve">Construction Method </w:t>
      </w:r>
      <w:r w:rsidRPr="00EA4798">
        <w:rPr>
          <w:rFonts w:ascii="Arial Narrow" w:hAnsi="Arial Narrow" w:cs="Arial"/>
          <w:b/>
          <w:sz w:val="28"/>
          <w:szCs w:val="28"/>
        </w:rPr>
        <w:t>………………………………………………………………</w:t>
      </w:r>
      <w:r w:rsidR="00110AB7">
        <w:rPr>
          <w:rFonts w:ascii="Arial Narrow" w:hAnsi="Arial Narrow" w:cs="Arial"/>
          <w:b/>
          <w:sz w:val="28"/>
          <w:szCs w:val="28"/>
        </w:rPr>
        <w:t xml:space="preserve"> 8</w:t>
      </w:r>
    </w:p>
    <w:p w14:paraId="6D43E129" w14:textId="186E8F9F" w:rsidR="00EA4798" w:rsidRPr="00EA4798" w:rsidRDefault="00EA4798" w:rsidP="00EA4798">
      <w:pPr>
        <w:pStyle w:val="ListParagraph"/>
        <w:numPr>
          <w:ilvl w:val="2"/>
          <w:numId w:val="2"/>
        </w:numPr>
        <w:spacing w:after="0"/>
        <w:rPr>
          <w:rFonts w:ascii="Arial Narrow" w:hAnsi="Arial Narrow" w:cs="Arial"/>
          <w:bCs/>
          <w:sz w:val="28"/>
          <w:szCs w:val="28"/>
        </w:rPr>
      </w:pPr>
      <w:r>
        <w:rPr>
          <w:rFonts w:ascii="Arial Narrow" w:hAnsi="Arial Narrow" w:cs="Arial"/>
          <w:bCs/>
          <w:sz w:val="28"/>
          <w:szCs w:val="28"/>
        </w:rPr>
        <w:t xml:space="preserve">Building Regulations related to Roof/Roof Covering </w:t>
      </w:r>
      <w:r w:rsidRPr="00EA4798">
        <w:rPr>
          <w:rFonts w:ascii="Arial Narrow" w:hAnsi="Arial Narrow" w:cs="Arial"/>
          <w:b/>
          <w:sz w:val="28"/>
          <w:szCs w:val="28"/>
        </w:rPr>
        <w:t>…………………………</w:t>
      </w:r>
      <w:r w:rsidR="00110AB7">
        <w:rPr>
          <w:rFonts w:ascii="Arial Narrow" w:hAnsi="Arial Narrow" w:cs="Arial"/>
          <w:b/>
          <w:sz w:val="28"/>
          <w:szCs w:val="28"/>
        </w:rPr>
        <w:t>.. 8</w:t>
      </w:r>
    </w:p>
    <w:p w14:paraId="6FB325BC" w14:textId="6013DB1F" w:rsidR="00EA4798" w:rsidRPr="00EA4798" w:rsidRDefault="00EA4798" w:rsidP="00EA4798">
      <w:pPr>
        <w:pStyle w:val="ListParagraph"/>
        <w:numPr>
          <w:ilvl w:val="1"/>
          <w:numId w:val="2"/>
        </w:numPr>
        <w:spacing w:after="0"/>
        <w:rPr>
          <w:rFonts w:ascii="Arial Narrow" w:hAnsi="Arial Narrow" w:cs="Arial"/>
          <w:b/>
          <w:sz w:val="28"/>
          <w:szCs w:val="28"/>
        </w:rPr>
      </w:pPr>
      <w:r w:rsidRPr="00EA4798">
        <w:rPr>
          <w:rFonts w:ascii="Arial Narrow" w:hAnsi="Arial Narrow" w:cs="Arial"/>
          <w:b/>
          <w:sz w:val="28"/>
          <w:szCs w:val="28"/>
        </w:rPr>
        <w:t>Conclusion ……………………………………………………………………………</w:t>
      </w:r>
      <w:r w:rsidR="00110AB7">
        <w:rPr>
          <w:rFonts w:ascii="Arial Narrow" w:hAnsi="Arial Narrow" w:cs="Arial"/>
          <w:b/>
          <w:sz w:val="28"/>
          <w:szCs w:val="28"/>
        </w:rPr>
        <w:t>. 8</w:t>
      </w:r>
    </w:p>
    <w:p w14:paraId="6C7B9893" w14:textId="0A8DFEF4" w:rsidR="00EA4798" w:rsidRPr="00EA4798" w:rsidRDefault="00EA4798" w:rsidP="00EA4798">
      <w:pPr>
        <w:pStyle w:val="ListParagraph"/>
        <w:numPr>
          <w:ilvl w:val="1"/>
          <w:numId w:val="2"/>
        </w:numPr>
        <w:spacing w:after="0"/>
        <w:rPr>
          <w:rFonts w:ascii="Arial Narrow" w:hAnsi="Arial Narrow" w:cs="Arial"/>
          <w:b/>
          <w:sz w:val="28"/>
          <w:szCs w:val="28"/>
        </w:rPr>
      </w:pPr>
      <w:bookmarkStart w:id="7" w:name="_Hlk38896417"/>
      <w:r w:rsidRPr="00EA4798">
        <w:rPr>
          <w:rFonts w:ascii="Arial Narrow" w:hAnsi="Arial Narrow" w:cs="Arial"/>
          <w:b/>
          <w:sz w:val="28"/>
          <w:szCs w:val="28"/>
        </w:rPr>
        <w:t>References</w:t>
      </w:r>
      <w:bookmarkEnd w:id="7"/>
      <w:r w:rsidRPr="00EA4798">
        <w:rPr>
          <w:rFonts w:ascii="Arial Narrow" w:hAnsi="Arial Narrow" w:cs="Arial"/>
          <w:bCs/>
          <w:sz w:val="28"/>
          <w:szCs w:val="28"/>
        </w:rPr>
        <w:t xml:space="preserve"> </w:t>
      </w:r>
      <w:r w:rsidRPr="00EA4798">
        <w:rPr>
          <w:rFonts w:ascii="Arial Narrow" w:hAnsi="Arial Narrow" w:cs="Arial"/>
          <w:b/>
          <w:sz w:val="28"/>
          <w:szCs w:val="28"/>
        </w:rPr>
        <w:t>……………………………………………………………………………</w:t>
      </w:r>
      <w:r w:rsidR="00110AB7">
        <w:rPr>
          <w:rFonts w:ascii="Arial Narrow" w:hAnsi="Arial Narrow" w:cs="Arial"/>
          <w:b/>
          <w:sz w:val="28"/>
          <w:szCs w:val="28"/>
        </w:rPr>
        <w:t xml:space="preserve"> 9</w:t>
      </w:r>
    </w:p>
    <w:p w14:paraId="3B9CFBB9" w14:textId="5B7C30B1" w:rsidR="00EA4798" w:rsidRPr="00EA4798" w:rsidRDefault="00EA4798" w:rsidP="00EA4798">
      <w:pPr>
        <w:pStyle w:val="ListParagraph"/>
        <w:numPr>
          <w:ilvl w:val="1"/>
          <w:numId w:val="2"/>
        </w:numPr>
        <w:spacing w:after="0"/>
        <w:rPr>
          <w:rFonts w:ascii="Arial Narrow" w:hAnsi="Arial Narrow" w:cs="Arial"/>
          <w:bCs/>
          <w:sz w:val="28"/>
          <w:szCs w:val="28"/>
        </w:rPr>
      </w:pPr>
      <w:r w:rsidRPr="00EA4798">
        <w:rPr>
          <w:rFonts w:ascii="Arial Narrow" w:hAnsi="Arial Narrow" w:cs="Arial"/>
          <w:b/>
          <w:sz w:val="28"/>
          <w:szCs w:val="28"/>
        </w:rPr>
        <w:t>Appendices</w:t>
      </w:r>
      <w:r>
        <w:rPr>
          <w:rFonts w:ascii="Arial Narrow" w:hAnsi="Arial Narrow" w:cs="Arial"/>
          <w:bCs/>
          <w:sz w:val="28"/>
          <w:szCs w:val="28"/>
        </w:rPr>
        <w:t xml:space="preserve"> </w:t>
      </w:r>
      <w:r w:rsidRPr="00110AB7">
        <w:rPr>
          <w:rFonts w:ascii="Arial Narrow" w:hAnsi="Arial Narrow" w:cs="Arial"/>
          <w:b/>
          <w:sz w:val="28"/>
          <w:szCs w:val="28"/>
        </w:rPr>
        <w:t>……………………………………………………………………………</w:t>
      </w:r>
      <w:r w:rsidR="00110AB7" w:rsidRPr="00110AB7">
        <w:rPr>
          <w:rFonts w:ascii="Arial Narrow" w:hAnsi="Arial Narrow" w:cs="Arial"/>
          <w:b/>
          <w:sz w:val="28"/>
          <w:szCs w:val="28"/>
        </w:rPr>
        <w:t xml:space="preserve"> 11</w:t>
      </w:r>
    </w:p>
    <w:p w14:paraId="6D757B34" w14:textId="77777777" w:rsidR="009456F0" w:rsidRPr="009456F0" w:rsidRDefault="009456F0" w:rsidP="009456F0">
      <w:pPr>
        <w:spacing w:after="0"/>
        <w:rPr>
          <w:rFonts w:ascii="Arial Narrow" w:hAnsi="Arial Narrow" w:cs="Arial"/>
          <w:bCs/>
          <w:sz w:val="28"/>
          <w:szCs w:val="28"/>
        </w:rPr>
      </w:pPr>
    </w:p>
    <w:p w14:paraId="59A49ECE" w14:textId="1B6D21D3" w:rsidR="002E1635" w:rsidRDefault="002E1635" w:rsidP="002E1635">
      <w:pPr>
        <w:spacing w:after="0"/>
        <w:rPr>
          <w:rFonts w:ascii="Arial Narrow" w:hAnsi="Arial Narrow" w:cs="Arial"/>
          <w:b/>
          <w:sz w:val="28"/>
          <w:szCs w:val="28"/>
        </w:rPr>
      </w:pPr>
    </w:p>
    <w:p w14:paraId="44B75F16" w14:textId="49C7BB1D" w:rsidR="002E1635" w:rsidRDefault="002E1635" w:rsidP="002E1635">
      <w:pPr>
        <w:spacing w:after="0"/>
        <w:rPr>
          <w:rFonts w:ascii="Arial Narrow" w:hAnsi="Arial Narrow" w:cs="Arial"/>
          <w:b/>
          <w:sz w:val="28"/>
          <w:szCs w:val="28"/>
        </w:rPr>
      </w:pPr>
    </w:p>
    <w:p w14:paraId="0E622580" w14:textId="66454A6F" w:rsidR="002E1635" w:rsidRDefault="002E1635" w:rsidP="002E1635">
      <w:pPr>
        <w:spacing w:after="0"/>
        <w:rPr>
          <w:rFonts w:ascii="Arial Narrow" w:hAnsi="Arial Narrow" w:cs="Arial"/>
          <w:b/>
          <w:sz w:val="28"/>
          <w:szCs w:val="28"/>
        </w:rPr>
      </w:pPr>
    </w:p>
    <w:p w14:paraId="0B45613D" w14:textId="7FB01DA0" w:rsidR="002E1635" w:rsidRDefault="002E1635" w:rsidP="002E1635">
      <w:pPr>
        <w:spacing w:after="0"/>
        <w:rPr>
          <w:rFonts w:ascii="Arial Narrow" w:hAnsi="Arial Narrow" w:cs="Arial"/>
          <w:b/>
          <w:sz w:val="28"/>
          <w:szCs w:val="28"/>
        </w:rPr>
      </w:pPr>
    </w:p>
    <w:p w14:paraId="226D735F" w14:textId="5BEFBAE2" w:rsidR="002E1635" w:rsidRDefault="002E1635" w:rsidP="002E1635">
      <w:pPr>
        <w:spacing w:after="0"/>
        <w:rPr>
          <w:rFonts w:ascii="Arial Narrow" w:hAnsi="Arial Narrow" w:cs="Arial"/>
          <w:b/>
          <w:sz w:val="28"/>
          <w:szCs w:val="28"/>
        </w:rPr>
      </w:pPr>
    </w:p>
    <w:p w14:paraId="16E152DC" w14:textId="5D3484D5" w:rsidR="002E1635" w:rsidRDefault="002E1635" w:rsidP="002E1635">
      <w:pPr>
        <w:spacing w:after="0"/>
        <w:rPr>
          <w:rFonts w:ascii="Arial Narrow" w:hAnsi="Arial Narrow" w:cs="Arial"/>
          <w:b/>
          <w:sz w:val="28"/>
          <w:szCs w:val="28"/>
        </w:rPr>
      </w:pPr>
    </w:p>
    <w:p w14:paraId="42D8C116" w14:textId="10743D71" w:rsidR="002E1635" w:rsidRDefault="002E1635" w:rsidP="002E1635">
      <w:pPr>
        <w:spacing w:after="0"/>
        <w:rPr>
          <w:rFonts w:ascii="Arial Narrow" w:hAnsi="Arial Narrow" w:cs="Arial"/>
          <w:b/>
          <w:sz w:val="28"/>
          <w:szCs w:val="28"/>
        </w:rPr>
      </w:pPr>
    </w:p>
    <w:p w14:paraId="5665C05C" w14:textId="23479E54" w:rsidR="002E1635" w:rsidRDefault="002E1635" w:rsidP="002E1635">
      <w:pPr>
        <w:spacing w:after="0"/>
        <w:rPr>
          <w:rFonts w:ascii="Arial Narrow" w:hAnsi="Arial Narrow" w:cs="Arial"/>
          <w:b/>
          <w:sz w:val="28"/>
          <w:szCs w:val="28"/>
        </w:rPr>
      </w:pPr>
    </w:p>
    <w:p w14:paraId="0D91CD38" w14:textId="2D7A8282" w:rsidR="002E1635" w:rsidRDefault="002E1635" w:rsidP="002E1635">
      <w:pPr>
        <w:spacing w:after="0"/>
        <w:rPr>
          <w:rFonts w:ascii="Arial Narrow" w:hAnsi="Arial Narrow" w:cs="Arial"/>
          <w:b/>
          <w:sz w:val="28"/>
          <w:szCs w:val="28"/>
        </w:rPr>
      </w:pPr>
    </w:p>
    <w:p w14:paraId="4FED92A9" w14:textId="68204AA3" w:rsidR="002E1635" w:rsidRDefault="002E1635" w:rsidP="002E1635">
      <w:pPr>
        <w:spacing w:after="0"/>
        <w:rPr>
          <w:rFonts w:ascii="Arial Narrow" w:hAnsi="Arial Narrow" w:cs="Arial"/>
          <w:b/>
          <w:sz w:val="28"/>
          <w:szCs w:val="28"/>
        </w:rPr>
      </w:pPr>
    </w:p>
    <w:p w14:paraId="39DC48F9" w14:textId="52E858AA" w:rsidR="002E1635" w:rsidRDefault="002E1635" w:rsidP="002E1635">
      <w:pPr>
        <w:spacing w:after="0"/>
        <w:rPr>
          <w:rFonts w:ascii="Arial Narrow" w:hAnsi="Arial Narrow" w:cs="Arial"/>
          <w:b/>
          <w:sz w:val="28"/>
          <w:szCs w:val="28"/>
        </w:rPr>
      </w:pPr>
    </w:p>
    <w:p w14:paraId="369E544A" w14:textId="73146F40" w:rsidR="002E1635" w:rsidRDefault="002E1635" w:rsidP="002E1635">
      <w:pPr>
        <w:spacing w:after="0"/>
        <w:rPr>
          <w:rFonts w:ascii="Arial Narrow" w:hAnsi="Arial Narrow" w:cs="Arial"/>
          <w:b/>
          <w:sz w:val="28"/>
          <w:szCs w:val="28"/>
        </w:rPr>
      </w:pPr>
    </w:p>
    <w:p w14:paraId="71FCD851" w14:textId="0C039530" w:rsidR="002E1635" w:rsidRDefault="002E1635" w:rsidP="002E1635">
      <w:pPr>
        <w:spacing w:after="0"/>
        <w:rPr>
          <w:rFonts w:ascii="Arial Narrow" w:hAnsi="Arial Narrow" w:cs="Arial"/>
          <w:b/>
          <w:sz w:val="28"/>
          <w:szCs w:val="28"/>
        </w:rPr>
      </w:pPr>
    </w:p>
    <w:p w14:paraId="38060FD1" w14:textId="77777777" w:rsidR="00CD498E" w:rsidRDefault="00CD498E" w:rsidP="00CD498E">
      <w:pPr>
        <w:pStyle w:val="ListParagraph"/>
        <w:spacing w:after="0"/>
        <w:ind w:left="384"/>
        <w:rPr>
          <w:rFonts w:ascii="Arial Narrow" w:hAnsi="Arial Narrow" w:cs="Arial"/>
          <w:b/>
          <w:sz w:val="28"/>
          <w:szCs w:val="28"/>
        </w:rPr>
      </w:pPr>
    </w:p>
    <w:p w14:paraId="7C0D5C28" w14:textId="77777777" w:rsidR="00BB05B0" w:rsidRPr="00BB05B0" w:rsidRDefault="00BB05B0" w:rsidP="00BB05B0">
      <w:pPr>
        <w:spacing w:after="0"/>
        <w:rPr>
          <w:rFonts w:ascii="Arial Narrow" w:hAnsi="Arial Narrow" w:cs="Arial"/>
          <w:b/>
          <w:sz w:val="28"/>
          <w:szCs w:val="28"/>
        </w:rPr>
      </w:pPr>
    </w:p>
    <w:p w14:paraId="76144A01" w14:textId="6AFFCED8" w:rsidR="00503496" w:rsidRPr="00BB05B0" w:rsidRDefault="00503496" w:rsidP="00BB05B0">
      <w:pPr>
        <w:pStyle w:val="ListParagraph"/>
        <w:numPr>
          <w:ilvl w:val="0"/>
          <w:numId w:val="19"/>
        </w:numPr>
        <w:spacing w:after="0"/>
        <w:rPr>
          <w:rFonts w:ascii="Arial Narrow" w:hAnsi="Arial Narrow" w:cs="Arial"/>
          <w:b/>
          <w:sz w:val="28"/>
          <w:szCs w:val="28"/>
        </w:rPr>
      </w:pPr>
      <w:r w:rsidRPr="00BB05B0">
        <w:rPr>
          <w:rFonts w:ascii="Arial Narrow" w:hAnsi="Arial Narrow" w:cs="Arial"/>
          <w:b/>
          <w:sz w:val="28"/>
          <w:szCs w:val="28"/>
        </w:rPr>
        <w:lastRenderedPageBreak/>
        <w:t>Introduction</w:t>
      </w:r>
    </w:p>
    <w:p w14:paraId="57FAE28A" w14:textId="5E5A4519" w:rsidR="00503496" w:rsidRDefault="00503496" w:rsidP="00503496">
      <w:pPr>
        <w:spacing w:after="0"/>
        <w:rPr>
          <w:rFonts w:ascii="Arial Narrow" w:hAnsi="Arial Narrow" w:cs="Arial"/>
          <w:b/>
          <w:sz w:val="28"/>
          <w:szCs w:val="28"/>
        </w:rPr>
      </w:pPr>
    </w:p>
    <w:p w14:paraId="4819A7F9" w14:textId="485FFA5B" w:rsidR="00333191" w:rsidRDefault="00333191" w:rsidP="00503496">
      <w:pPr>
        <w:spacing w:after="0"/>
        <w:rPr>
          <w:rFonts w:cstheme="minorHAnsi"/>
          <w:bCs/>
          <w:sz w:val="24"/>
          <w:szCs w:val="24"/>
        </w:rPr>
      </w:pPr>
      <w:r w:rsidRPr="00333191">
        <w:rPr>
          <w:rFonts w:cstheme="minorHAnsi"/>
          <w:bCs/>
          <w:sz w:val="24"/>
          <w:szCs w:val="24"/>
        </w:rPr>
        <w:t xml:space="preserve">This </w:t>
      </w:r>
      <w:r>
        <w:rPr>
          <w:rFonts w:cstheme="minorHAnsi"/>
          <w:bCs/>
          <w:sz w:val="24"/>
          <w:szCs w:val="24"/>
        </w:rPr>
        <w:t>report provides the solutions</w:t>
      </w:r>
      <w:r w:rsidR="00527C6A">
        <w:rPr>
          <w:rFonts w:cstheme="minorHAnsi"/>
          <w:bCs/>
          <w:sz w:val="24"/>
          <w:szCs w:val="24"/>
        </w:rPr>
        <w:t xml:space="preserve"> for Various Aspects</w:t>
      </w:r>
      <w:r>
        <w:rPr>
          <w:rFonts w:cstheme="minorHAnsi"/>
          <w:bCs/>
          <w:sz w:val="24"/>
          <w:szCs w:val="24"/>
        </w:rPr>
        <w:t xml:space="preserve"> the new building project that has been given. I am the property developer for this project and have</w:t>
      </w:r>
      <w:r w:rsidR="00527C6A">
        <w:rPr>
          <w:rFonts w:cstheme="minorHAnsi"/>
          <w:bCs/>
          <w:sz w:val="24"/>
          <w:szCs w:val="24"/>
        </w:rPr>
        <w:t xml:space="preserve"> been</w:t>
      </w:r>
      <w:r>
        <w:rPr>
          <w:rFonts w:cstheme="minorHAnsi"/>
          <w:bCs/>
          <w:sz w:val="24"/>
          <w:szCs w:val="24"/>
        </w:rPr>
        <w:t xml:space="preserve"> g</w:t>
      </w:r>
      <w:r w:rsidR="00527C6A">
        <w:rPr>
          <w:rFonts w:cstheme="minorHAnsi"/>
          <w:bCs/>
          <w:sz w:val="24"/>
          <w:szCs w:val="24"/>
        </w:rPr>
        <w:t>iven</w:t>
      </w:r>
      <w:r>
        <w:rPr>
          <w:rFonts w:cstheme="minorHAnsi"/>
          <w:bCs/>
          <w:sz w:val="24"/>
          <w:szCs w:val="24"/>
        </w:rPr>
        <w:t xml:space="preserve"> planning consent for </w:t>
      </w:r>
      <w:bookmarkStart w:id="8" w:name="_Hlk38637695"/>
      <w:r>
        <w:rPr>
          <w:rFonts w:cstheme="minorHAnsi"/>
          <w:bCs/>
          <w:sz w:val="24"/>
          <w:szCs w:val="24"/>
        </w:rPr>
        <w:t xml:space="preserve">a </w:t>
      </w:r>
      <w:r w:rsidR="00527C6A" w:rsidRPr="00527C6A">
        <w:rPr>
          <w:rFonts w:cstheme="minorHAnsi"/>
          <w:b/>
          <w:sz w:val="24"/>
          <w:szCs w:val="24"/>
        </w:rPr>
        <w:t>‘</w:t>
      </w:r>
      <w:r w:rsidRPr="00527C6A">
        <w:rPr>
          <w:rFonts w:cstheme="minorHAnsi"/>
          <w:b/>
          <w:sz w:val="24"/>
          <w:szCs w:val="24"/>
        </w:rPr>
        <w:t>single, two storey detached domestic building with loft room</w:t>
      </w:r>
      <w:r w:rsidR="00527C6A">
        <w:rPr>
          <w:rFonts w:cstheme="minorHAnsi"/>
          <w:b/>
          <w:sz w:val="24"/>
          <w:szCs w:val="24"/>
        </w:rPr>
        <w:t>’</w:t>
      </w:r>
      <w:bookmarkEnd w:id="8"/>
      <w:r w:rsidR="00527C6A">
        <w:rPr>
          <w:rFonts w:cstheme="minorHAnsi"/>
          <w:b/>
          <w:sz w:val="24"/>
          <w:szCs w:val="24"/>
        </w:rPr>
        <w:t>.</w:t>
      </w:r>
      <w:r w:rsidR="00482227" w:rsidRPr="00482227">
        <w:t xml:space="preserve"> </w:t>
      </w:r>
      <w:r w:rsidR="00482227" w:rsidRPr="00482227">
        <w:rPr>
          <w:rFonts w:cstheme="minorHAnsi"/>
          <w:b/>
          <w:sz w:val="24"/>
          <w:szCs w:val="24"/>
        </w:rPr>
        <w:t>(</w:t>
      </w:r>
      <w:proofErr w:type="spellStart"/>
      <w:r w:rsidR="00482227" w:rsidRPr="00482227">
        <w:rPr>
          <w:rFonts w:cstheme="minorHAnsi"/>
          <w:b/>
          <w:sz w:val="24"/>
          <w:szCs w:val="24"/>
        </w:rPr>
        <w:t>Papi</w:t>
      </w:r>
      <w:proofErr w:type="spellEnd"/>
      <w:r w:rsidR="00482227" w:rsidRPr="00482227">
        <w:rPr>
          <w:rFonts w:cstheme="minorHAnsi"/>
          <w:b/>
          <w:sz w:val="24"/>
          <w:szCs w:val="24"/>
        </w:rPr>
        <w:t xml:space="preserve">, Juan </w:t>
      </w:r>
      <w:proofErr w:type="spellStart"/>
      <w:r w:rsidR="00482227" w:rsidRPr="00482227">
        <w:rPr>
          <w:rFonts w:cstheme="minorHAnsi"/>
          <w:b/>
          <w:sz w:val="24"/>
          <w:szCs w:val="24"/>
        </w:rPr>
        <w:t>Ferrix</w:t>
      </w:r>
      <w:proofErr w:type="spellEnd"/>
      <w:r w:rsidR="00482227" w:rsidRPr="00482227">
        <w:rPr>
          <w:rFonts w:cstheme="minorHAnsi"/>
          <w:b/>
          <w:sz w:val="24"/>
          <w:szCs w:val="24"/>
        </w:rPr>
        <w:t xml:space="preserve">, 2020) </w:t>
      </w:r>
      <w:r w:rsidR="00527C6A">
        <w:rPr>
          <w:rFonts w:cstheme="minorHAnsi"/>
          <w:b/>
          <w:sz w:val="24"/>
          <w:szCs w:val="24"/>
        </w:rPr>
        <w:t xml:space="preserve"> </w:t>
      </w:r>
      <w:r w:rsidR="00527C6A" w:rsidRPr="00527C6A">
        <w:rPr>
          <w:rFonts w:cstheme="minorHAnsi"/>
          <w:bCs/>
          <w:sz w:val="24"/>
          <w:szCs w:val="24"/>
        </w:rPr>
        <w:t>(See Appendices A:8 and A:9 for the Drawings for this project.</w:t>
      </w:r>
      <w:r w:rsidR="00527C6A">
        <w:rPr>
          <w:rFonts w:cstheme="minorHAnsi"/>
          <w:b/>
          <w:sz w:val="24"/>
          <w:szCs w:val="24"/>
        </w:rPr>
        <w:t xml:space="preserve"> </w:t>
      </w:r>
      <w:r w:rsidR="00365A8E" w:rsidRPr="00365A8E">
        <w:rPr>
          <w:rFonts w:cstheme="minorHAnsi"/>
          <w:bCs/>
          <w:sz w:val="24"/>
          <w:szCs w:val="24"/>
        </w:rPr>
        <w:t>I got given some information that I could use and information to keep in mind when</w:t>
      </w:r>
      <w:r w:rsidR="0078701C">
        <w:rPr>
          <w:rFonts w:cstheme="minorHAnsi"/>
          <w:bCs/>
          <w:sz w:val="24"/>
          <w:szCs w:val="24"/>
        </w:rPr>
        <w:t xml:space="preserve"> </w:t>
      </w:r>
      <w:r w:rsidR="00754D2B">
        <w:rPr>
          <w:rFonts w:cstheme="minorHAnsi"/>
          <w:bCs/>
          <w:sz w:val="24"/>
          <w:szCs w:val="24"/>
        </w:rPr>
        <w:t>working out the solutions for the project. I will look at the following aspects:</w:t>
      </w:r>
    </w:p>
    <w:p w14:paraId="3BFE6A3D" w14:textId="2A3E6A92" w:rsidR="00754D2B" w:rsidRDefault="00754D2B" w:rsidP="00503496">
      <w:pPr>
        <w:spacing w:after="0"/>
        <w:rPr>
          <w:rFonts w:cstheme="minorHAnsi"/>
          <w:bCs/>
          <w:sz w:val="24"/>
          <w:szCs w:val="24"/>
        </w:rPr>
      </w:pPr>
    </w:p>
    <w:p w14:paraId="378B36A9" w14:textId="2D792A85" w:rsidR="00754D2B" w:rsidRDefault="00754D2B" w:rsidP="00754D2B">
      <w:pPr>
        <w:pStyle w:val="ListParagraph"/>
        <w:numPr>
          <w:ilvl w:val="0"/>
          <w:numId w:val="5"/>
        </w:numPr>
        <w:spacing w:after="0"/>
        <w:rPr>
          <w:rFonts w:cstheme="minorHAnsi"/>
          <w:bCs/>
          <w:sz w:val="24"/>
          <w:szCs w:val="24"/>
        </w:rPr>
      </w:pPr>
      <w:r>
        <w:rPr>
          <w:rFonts w:cstheme="minorHAnsi"/>
          <w:bCs/>
          <w:sz w:val="24"/>
          <w:szCs w:val="24"/>
        </w:rPr>
        <w:t>The ground floor</w:t>
      </w:r>
    </w:p>
    <w:p w14:paraId="1C60FD45" w14:textId="23412ADE" w:rsidR="00754D2B" w:rsidRDefault="00754D2B" w:rsidP="00754D2B">
      <w:pPr>
        <w:pStyle w:val="ListParagraph"/>
        <w:numPr>
          <w:ilvl w:val="0"/>
          <w:numId w:val="5"/>
        </w:numPr>
        <w:spacing w:after="0"/>
        <w:rPr>
          <w:rFonts w:cstheme="minorHAnsi"/>
          <w:bCs/>
          <w:sz w:val="24"/>
          <w:szCs w:val="24"/>
        </w:rPr>
      </w:pPr>
      <w:r>
        <w:rPr>
          <w:rFonts w:cstheme="minorHAnsi"/>
          <w:bCs/>
          <w:sz w:val="24"/>
          <w:szCs w:val="24"/>
        </w:rPr>
        <w:t>The first Floor</w:t>
      </w:r>
    </w:p>
    <w:p w14:paraId="1616448B" w14:textId="7155916A" w:rsidR="00754D2B" w:rsidRDefault="00754D2B" w:rsidP="00754D2B">
      <w:pPr>
        <w:pStyle w:val="ListParagraph"/>
        <w:numPr>
          <w:ilvl w:val="0"/>
          <w:numId w:val="5"/>
        </w:numPr>
        <w:spacing w:after="0"/>
        <w:rPr>
          <w:rFonts w:cstheme="minorHAnsi"/>
          <w:bCs/>
          <w:sz w:val="24"/>
          <w:szCs w:val="24"/>
        </w:rPr>
      </w:pPr>
      <w:r>
        <w:rPr>
          <w:rFonts w:cstheme="minorHAnsi"/>
          <w:bCs/>
          <w:sz w:val="24"/>
          <w:szCs w:val="24"/>
        </w:rPr>
        <w:t>Opening such as lintels and sills</w:t>
      </w:r>
    </w:p>
    <w:p w14:paraId="7AB873D5" w14:textId="39A72FA1" w:rsidR="00754D2B" w:rsidRDefault="00754D2B" w:rsidP="00754D2B">
      <w:pPr>
        <w:pStyle w:val="ListParagraph"/>
        <w:numPr>
          <w:ilvl w:val="0"/>
          <w:numId w:val="5"/>
        </w:numPr>
        <w:spacing w:after="0"/>
        <w:rPr>
          <w:rFonts w:cstheme="minorHAnsi"/>
          <w:bCs/>
          <w:sz w:val="24"/>
          <w:szCs w:val="24"/>
        </w:rPr>
      </w:pPr>
      <w:r>
        <w:rPr>
          <w:rFonts w:cstheme="minorHAnsi"/>
          <w:bCs/>
          <w:sz w:val="24"/>
          <w:szCs w:val="24"/>
        </w:rPr>
        <w:t xml:space="preserve">Eaves detailing and roof covering with weather projection </w:t>
      </w:r>
    </w:p>
    <w:p w14:paraId="5DDB02B0" w14:textId="46E2F7E7" w:rsidR="00754D2B" w:rsidRDefault="00754D2B" w:rsidP="00754D2B">
      <w:pPr>
        <w:pStyle w:val="ListParagraph"/>
        <w:numPr>
          <w:ilvl w:val="0"/>
          <w:numId w:val="5"/>
        </w:numPr>
        <w:spacing w:after="0"/>
        <w:rPr>
          <w:rFonts w:cstheme="minorHAnsi"/>
          <w:bCs/>
          <w:sz w:val="24"/>
          <w:szCs w:val="24"/>
        </w:rPr>
      </w:pPr>
      <w:r>
        <w:rPr>
          <w:rFonts w:cstheme="minorHAnsi"/>
          <w:bCs/>
          <w:sz w:val="24"/>
          <w:szCs w:val="24"/>
        </w:rPr>
        <w:t xml:space="preserve">The Main roof Structure </w:t>
      </w:r>
    </w:p>
    <w:p w14:paraId="0C4D20DA" w14:textId="2705385A" w:rsidR="00754D2B" w:rsidRDefault="00754D2B" w:rsidP="00754D2B">
      <w:pPr>
        <w:spacing w:after="0"/>
        <w:rPr>
          <w:rFonts w:cstheme="minorHAnsi"/>
          <w:bCs/>
          <w:sz w:val="24"/>
          <w:szCs w:val="24"/>
        </w:rPr>
      </w:pPr>
    </w:p>
    <w:p w14:paraId="0E4FA492" w14:textId="7F1B3C80" w:rsidR="00754D2B" w:rsidRDefault="00754D2B" w:rsidP="00754D2B">
      <w:pPr>
        <w:pStyle w:val="ListParagraph"/>
        <w:numPr>
          <w:ilvl w:val="1"/>
          <w:numId w:val="6"/>
        </w:numPr>
        <w:spacing w:after="0"/>
        <w:rPr>
          <w:rFonts w:ascii="Arial Narrow" w:hAnsi="Arial Narrow" w:cs="Arial"/>
          <w:b/>
          <w:sz w:val="28"/>
          <w:szCs w:val="28"/>
        </w:rPr>
      </w:pPr>
      <w:r w:rsidRPr="00754D2B">
        <w:rPr>
          <w:rFonts w:ascii="Arial Narrow" w:hAnsi="Arial Narrow" w:cs="Arial"/>
          <w:b/>
          <w:sz w:val="28"/>
          <w:szCs w:val="28"/>
        </w:rPr>
        <w:t xml:space="preserve">The Ground Floor </w:t>
      </w:r>
    </w:p>
    <w:p w14:paraId="52ECF35C" w14:textId="073AE767" w:rsidR="00754D2B" w:rsidRDefault="00754D2B" w:rsidP="00754D2B">
      <w:pPr>
        <w:spacing w:after="0"/>
        <w:rPr>
          <w:rFonts w:ascii="Arial Narrow" w:hAnsi="Arial Narrow" w:cs="Arial"/>
          <w:b/>
          <w:sz w:val="28"/>
          <w:szCs w:val="28"/>
        </w:rPr>
      </w:pPr>
    </w:p>
    <w:p w14:paraId="79CC0832" w14:textId="4A9F1B68" w:rsidR="00754D2B" w:rsidRDefault="00754D2B" w:rsidP="00754D2B">
      <w:pPr>
        <w:spacing w:after="0"/>
        <w:rPr>
          <w:rFonts w:cstheme="minorHAnsi"/>
          <w:bCs/>
          <w:sz w:val="24"/>
          <w:szCs w:val="24"/>
        </w:rPr>
      </w:pPr>
      <w:r w:rsidRPr="00754D2B">
        <w:rPr>
          <w:rFonts w:cstheme="minorHAnsi"/>
          <w:bCs/>
          <w:sz w:val="24"/>
          <w:szCs w:val="24"/>
        </w:rPr>
        <w:t xml:space="preserve">The information given to me about the ground floor was quite basic. I will told that the external walls would be a standard cavity wall with block and block </w:t>
      </w:r>
      <w:r>
        <w:rPr>
          <w:rFonts w:cstheme="minorHAnsi"/>
          <w:bCs/>
          <w:sz w:val="24"/>
          <w:szCs w:val="24"/>
        </w:rPr>
        <w:t xml:space="preserve">partial fill cavity insulation, but needed a smooth render on the outside block. For the Suspended Timber flooring in the Ground floor and the first floor would solid timber tongue and groove fitting, See A:10 for a diagram of this type of flooring that we will be using. </w:t>
      </w:r>
    </w:p>
    <w:p w14:paraId="54EB39D3" w14:textId="5F1633B5" w:rsidR="009D7838" w:rsidRDefault="009D7838" w:rsidP="00754D2B">
      <w:pPr>
        <w:spacing w:after="0"/>
        <w:rPr>
          <w:rFonts w:cstheme="minorHAnsi"/>
          <w:bCs/>
          <w:sz w:val="24"/>
          <w:szCs w:val="24"/>
        </w:rPr>
      </w:pPr>
    </w:p>
    <w:p w14:paraId="71CAA1B5" w14:textId="4D55CDC1" w:rsidR="009D7838" w:rsidRPr="009D7838" w:rsidRDefault="009D7838" w:rsidP="00754D2B">
      <w:pPr>
        <w:spacing w:after="0"/>
        <w:rPr>
          <w:rFonts w:ascii="Arial Narrow" w:hAnsi="Arial Narrow" w:cs="Arial"/>
          <w:b/>
          <w:sz w:val="28"/>
          <w:szCs w:val="28"/>
        </w:rPr>
      </w:pPr>
      <w:r w:rsidRPr="009D7838">
        <w:rPr>
          <w:rFonts w:ascii="Arial Narrow" w:hAnsi="Arial Narrow" w:cs="Arial"/>
          <w:b/>
          <w:sz w:val="28"/>
          <w:szCs w:val="28"/>
        </w:rPr>
        <w:t xml:space="preserve">1.0.1 Construction Method </w:t>
      </w:r>
    </w:p>
    <w:p w14:paraId="120B64DF" w14:textId="5A297C01" w:rsidR="00754D2B" w:rsidRDefault="00754D2B" w:rsidP="00754D2B">
      <w:pPr>
        <w:spacing w:after="0"/>
        <w:rPr>
          <w:rFonts w:cstheme="minorHAnsi"/>
          <w:bCs/>
          <w:sz w:val="24"/>
          <w:szCs w:val="24"/>
        </w:rPr>
      </w:pPr>
    </w:p>
    <w:p w14:paraId="7BD7BFCB" w14:textId="080F2029" w:rsidR="00D90936" w:rsidRDefault="00D90936" w:rsidP="00754D2B">
      <w:pPr>
        <w:spacing w:after="0"/>
        <w:rPr>
          <w:rFonts w:cstheme="minorHAnsi"/>
          <w:bCs/>
          <w:sz w:val="24"/>
          <w:szCs w:val="24"/>
        </w:rPr>
      </w:pPr>
      <w:r>
        <w:rPr>
          <w:rFonts w:cstheme="minorHAnsi"/>
          <w:bCs/>
          <w:sz w:val="24"/>
          <w:szCs w:val="24"/>
        </w:rPr>
        <w:t xml:space="preserve">The First construction method I looked at was the ground floor design and the method was made using </w:t>
      </w:r>
      <w:bookmarkStart w:id="9" w:name="_Hlk38879809"/>
      <w:r w:rsidRPr="00527C6A">
        <w:rPr>
          <w:rFonts w:cstheme="minorHAnsi"/>
          <w:bCs/>
          <w:sz w:val="24"/>
          <w:szCs w:val="24"/>
        </w:rPr>
        <w:t>Appendices</w:t>
      </w:r>
      <w:r>
        <w:rPr>
          <w:rFonts w:cstheme="minorHAnsi"/>
          <w:bCs/>
          <w:sz w:val="24"/>
          <w:szCs w:val="24"/>
        </w:rPr>
        <w:t xml:space="preserve"> A:1 drawing</w:t>
      </w:r>
      <w:bookmarkEnd w:id="9"/>
      <w:r>
        <w:rPr>
          <w:rFonts w:cstheme="minorHAnsi"/>
          <w:bCs/>
          <w:sz w:val="24"/>
          <w:szCs w:val="24"/>
        </w:rPr>
        <w:t xml:space="preserve">. The sizes were checked by looking at the Building Regulations which I will list in section </w:t>
      </w:r>
      <w:r w:rsidRPr="00D90936">
        <w:rPr>
          <w:rFonts w:cstheme="minorHAnsi"/>
          <w:b/>
          <w:sz w:val="24"/>
          <w:szCs w:val="24"/>
        </w:rPr>
        <w:t>‘1.0.3 Building Regulations related to ground floor’</w:t>
      </w:r>
      <w:r>
        <w:rPr>
          <w:rFonts w:cstheme="minorHAnsi"/>
          <w:bCs/>
          <w:sz w:val="24"/>
          <w:szCs w:val="24"/>
        </w:rPr>
        <w:t xml:space="preserve"> after this construction method. This method is the basic understanding of the work more information should be check with the regulations:</w:t>
      </w:r>
    </w:p>
    <w:p w14:paraId="475184E2" w14:textId="1D63B097" w:rsidR="00D90936" w:rsidRDefault="00D90936" w:rsidP="00754D2B">
      <w:pPr>
        <w:spacing w:after="0"/>
        <w:rPr>
          <w:rFonts w:cstheme="minorHAnsi"/>
          <w:bCs/>
          <w:sz w:val="24"/>
          <w:szCs w:val="24"/>
        </w:rPr>
      </w:pPr>
    </w:p>
    <w:p w14:paraId="3DD98BC3" w14:textId="50AC09B4" w:rsidR="00D90936" w:rsidRDefault="00D90936" w:rsidP="00D90936">
      <w:pPr>
        <w:pStyle w:val="ListParagraph"/>
        <w:numPr>
          <w:ilvl w:val="0"/>
          <w:numId w:val="7"/>
        </w:numPr>
        <w:spacing w:after="0"/>
        <w:rPr>
          <w:rFonts w:cstheme="minorHAnsi"/>
          <w:bCs/>
          <w:sz w:val="24"/>
          <w:szCs w:val="24"/>
        </w:rPr>
      </w:pPr>
      <w:r>
        <w:rPr>
          <w:rFonts w:cstheme="minorHAnsi"/>
          <w:bCs/>
          <w:sz w:val="24"/>
          <w:szCs w:val="24"/>
        </w:rPr>
        <w:t>Excavate for foundation approx. 500mm deep but a depth of 600mm should be done to have some working room when completing the excavation. (50/100mm Blinding, 450mm Polypheme Membrane.</w:t>
      </w:r>
    </w:p>
    <w:p w14:paraId="2EF2AC6A" w14:textId="7E803E74" w:rsidR="00D90936" w:rsidRDefault="00D90936" w:rsidP="00D90936">
      <w:pPr>
        <w:pStyle w:val="ListParagraph"/>
        <w:numPr>
          <w:ilvl w:val="0"/>
          <w:numId w:val="7"/>
        </w:numPr>
        <w:spacing w:after="0"/>
        <w:rPr>
          <w:rFonts w:cstheme="minorHAnsi"/>
          <w:bCs/>
          <w:sz w:val="24"/>
          <w:szCs w:val="24"/>
        </w:rPr>
      </w:pPr>
      <w:r>
        <w:rPr>
          <w:rFonts w:cstheme="minorHAnsi"/>
          <w:bCs/>
          <w:sz w:val="24"/>
          <w:szCs w:val="24"/>
        </w:rPr>
        <w:t xml:space="preserve">Block up wall to DPC (Damp Proof Course) , this to be Block Externally and Block internally. Leave </w:t>
      </w:r>
      <w:proofErr w:type="spellStart"/>
      <w:r>
        <w:rPr>
          <w:rFonts w:cstheme="minorHAnsi"/>
          <w:bCs/>
          <w:sz w:val="24"/>
          <w:szCs w:val="24"/>
        </w:rPr>
        <w:t>a</w:t>
      </w:r>
      <w:proofErr w:type="spellEnd"/>
      <w:r>
        <w:rPr>
          <w:rFonts w:cstheme="minorHAnsi"/>
          <w:bCs/>
          <w:sz w:val="24"/>
          <w:szCs w:val="24"/>
        </w:rPr>
        <w:t xml:space="preserve"> air gap 50 to 75mm in-between external and internal wall cavity wall. ( See 1.0.3 for Building Regulations )</w:t>
      </w:r>
    </w:p>
    <w:p w14:paraId="24A35F13" w14:textId="77777777" w:rsidR="00D90936" w:rsidRDefault="00D90936" w:rsidP="00D90936">
      <w:pPr>
        <w:pStyle w:val="ListParagraph"/>
        <w:numPr>
          <w:ilvl w:val="0"/>
          <w:numId w:val="7"/>
        </w:numPr>
        <w:spacing w:after="0"/>
        <w:rPr>
          <w:rFonts w:cstheme="minorHAnsi"/>
          <w:bCs/>
          <w:sz w:val="24"/>
          <w:szCs w:val="24"/>
        </w:rPr>
      </w:pPr>
      <w:r>
        <w:rPr>
          <w:rFonts w:cstheme="minorHAnsi"/>
          <w:bCs/>
          <w:sz w:val="24"/>
          <w:szCs w:val="24"/>
        </w:rPr>
        <w:t>Install DPC at the appropriate level and tie in with internal block walls.</w:t>
      </w:r>
    </w:p>
    <w:p w14:paraId="147A4635" w14:textId="18E8E2A7" w:rsidR="00D90936" w:rsidRDefault="00D90936" w:rsidP="00D90936">
      <w:pPr>
        <w:pStyle w:val="ListParagraph"/>
        <w:numPr>
          <w:ilvl w:val="0"/>
          <w:numId w:val="7"/>
        </w:numPr>
        <w:spacing w:after="0"/>
        <w:rPr>
          <w:rFonts w:cstheme="minorHAnsi"/>
          <w:bCs/>
          <w:sz w:val="24"/>
          <w:szCs w:val="24"/>
        </w:rPr>
      </w:pPr>
      <w:r>
        <w:rPr>
          <w:rFonts w:cstheme="minorHAnsi"/>
          <w:bCs/>
          <w:sz w:val="24"/>
          <w:szCs w:val="24"/>
        </w:rPr>
        <w:t xml:space="preserve"> Install 100mm Concrete Hardcore Slab.</w:t>
      </w:r>
    </w:p>
    <w:p w14:paraId="394BD38C" w14:textId="27E7D6EF" w:rsidR="00D90936" w:rsidRDefault="00D90936" w:rsidP="00D90936">
      <w:pPr>
        <w:pStyle w:val="ListParagraph"/>
        <w:numPr>
          <w:ilvl w:val="0"/>
          <w:numId w:val="7"/>
        </w:numPr>
        <w:spacing w:after="0"/>
        <w:rPr>
          <w:rFonts w:cstheme="minorHAnsi"/>
          <w:bCs/>
          <w:sz w:val="24"/>
          <w:szCs w:val="24"/>
        </w:rPr>
      </w:pPr>
      <w:r>
        <w:rPr>
          <w:rFonts w:cstheme="minorHAnsi"/>
          <w:bCs/>
          <w:sz w:val="24"/>
          <w:szCs w:val="24"/>
        </w:rPr>
        <w:t>Close off Cavity , Block up the external walls to First Floor Level.</w:t>
      </w:r>
    </w:p>
    <w:p w14:paraId="042D5A48" w14:textId="130C8734" w:rsidR="00D90936" w:rsidRDefault="00D90936" w:rsidP="00D90936">
      <w:pPr>
        <w:pStyle w:val="ListParagraph"/>
        <w:numPr>
          <w:ilvl w:val="0"/>
          <w:numId w:val="7"/>
        </w:numPr>
        <w:spacing w:after="0"/>
        <w:rPr>
          <w:rFonts w:cstheme="minorHAnsi"/>
          <w:bCs/>
          <w:sz w:val="24"/>
          <w:szCs w:val="24"/>
        </w:rPr>
      </w:pPr>
      <w:r>
        <w:rPr>
          <w:rFonts w:cstheme="minorHAnsi"/>
          <w:bCs/>
          <w:sz w:val="24"/>
          <w:szCs w:val="24"/>
        </w:rPr>
        <w:t xml:space="preserve">Leave minimum of 150mm air gap after Concrete Hardcore Slab for the installation of the Honeycombed Sleeper wall.  The Honeycomb sleeper wall allows air to circulate under the floor of the ground floor. </w:t>
      </w:r>
    </w:p>
    <w:p w14:paraId="62AB956E" w14:textId="1B22EB22" w:rsidR="00D90936" w:rsidRDefault="00D90936" w:rsidP="00D90936">
      <w:pPr>
        <w:pStyle w:val="ListParagraph"/>
        <w:numPr>
          <w:ilvl w:val="0"/>
          <w:numId w:val="7"/>
        </w:numPr>
        <w:spacing w:after="0"/>
        <w:rPr>
          <w:rFonts w:cstheme="minorHAnsi"/>
          <w:bCs/>
          <w:sz w:val="24"/>
          <w:szCs w:val="24"/>
        </w:rPr>
      </w:pPr>
      <w:r>
        <w:rPr>
          <w:rFonts w:cstheme="minorHAnsi"/>
          <w:bCs/>
          <w:sz w:val="24"/>
          <w:szCs w:val="24"/>
        </w:rPr>
        <w:lastRenderedPageBreak/>
        <w:t xml:space="preserve">Install </w:t>
      </w:r>
      <w:r w:rsidR="00376899">
        <w:rPr>
          <w:rFonts w:cstheme="minorHAnsi"/>
          <w:bCs/>
          <w:sz w:val="24"/>
          <w:szCs w:val="24"/>
        </w:rPr>
        <w:t>Timber Joist Hangers, Joists, and install Moisture Resistant material if required complete with timber frame ties.</w:t>
      </w:r>
    </w:p>
    <w:p w14:paraId="25A336E5" w14:textId="75C58384" w:rsidR="00376899" w:rsidRDefault="00376899" w:rsidP="00D90936">
      <w:pPr>
        <w:pStyle w:val="ListParagraph"/>
        <w:numPr>
          <w:ilvl w:val="0"/>
          <w:numId w:val="7"/>
        </w:numPr>
        <w:spacing w:after="0"/>
        <w:rPr>
          <w:rFonts w:cstheme="minorHAnsi"/>
          <w:bCs/>
          <w:sz w:val="24"/>
          <w:szCs w:val="24"/>
        </w:rPr>
      </w:pPr>
      <w:r>
        <w:rPr>
          <w:rFonts w:cstheme="minorHAnsi"/>
          <w:bCs/>
          <w:sz w:val="24"/>
          <w:szCs w:val="24"/>
        </w:rPr>
        <w:t>Tongue and groove flooring boards, Skirting boards in the designated area to be installed after the house is made water tight.</w:t>
      </w:r>
    </w:p>
    <w:p w14:paraId="35534F46" w14:textId="106E9049" w:rsidR="00376899" w:rsidRDefault="00376899" w:rsidP="00D90936">
      <w:pPr>
        <w:pStyle w:val="ListParagraph"/>
        <w:numPr>
          <w:ilvl w:val="0"/>
          <w:numId w:val="7"/>
        </w:numPr>
        <w:spacing w:after="0"/>
        <w:rPr>
          <w:rFonts w:cstheme="minorHAnsi"/>
          <w:bCs/>
          <w:sz w:val="24"/>
          <w:szCs w:val="24"/>
        </w:rPr>
      </w:pPr>
      <w:r>
        <w:rPr>
          <w:rFonts w:cstheme="minorHAnsi"/>
          <w:bCs/>
          <w:sz w:val="24"/>
          <w:szCs w:val="24"/>
        </w:rPr>
        <w:t xml:space="preserve">Smooth render external walls after windows are installed. </w:t>
      </w:r>
    </w:p>
    <w:p w14:paraId="7CA1F856" w14:textId="4B5DE562" w:rsidR="00376899" w:rsidRDefault="00376899" w:rsidP="00376899">
      <w:pPr>
        <w:spacing w:after="0"/>
        <w:rPr>
          <w:rFonts w:cstheme="minorHAnsi"/>
          <w:bCs/>
          <w:sz w:val="24"/>
          <w:szCs w:val="24"/>
        </w:rPr>
      </w:pPr>
    </w:p>
    <w:p w14:paraId="6C35C71A" w14:textId="1974D4EA" w:rsidR="00376899" w:rsidRDefault="00376899" w:rsidP="00376899">
      <w:pPr>
        <w:spacing w:after="0"/>
        <w:rPr>
          <w:rFonts w:cstheme="minorHAnsi"/>
          <w:bCs/>
          <w:sz w:val="24"/>
          <w:szCs w:val="24"/>
        </w:rPr>
      </w:pPr>
      <w:r>
        <w:rPr>
          <w:rFonts w:cstheme="minorHAnsi"/>
          <w:bCs/>
          <w:sz w:val="24"/>
          <w:szCs w:val="24"/>
        </w:rPr>
        <w:t xml:space="preserve">This is a basic outline of the process. </w:t>
      </w:r>
    </w:p>
    <w:p w14:paraId="3218CABC" w14:textId="7C264AD6" w:rsidR="00376899" w:rsidRDefault="00376899" w:rsidP="00376899">
      <w:pPr>
        <w:spacing w:after="0"/>
        <w:rPr>
          <w:rFonts w:cstheme="minorHAnsi"/>
          <w:bCs/>
          <w:sz w:val="24"/>
          <w:szCs w:val="24"/>
        </w:rPr>
      </w:pPr>
    </w:p>
    <w:p w14:paraId="6411EAF4" w14:textId="67B23D84" w:rsidR="00376899" w:rsidRPr="00376899" w:rsidRDefault="00376899" w:rsidP="00376899">
      <w:pPr>
        <w:spacing w:after="0"/>
        <w:rPr>
          <w:rFonts w:ascii="Arial Narrow" w:hAnsi="Arial Narrow" w:cs="Arial"/>
          <w:b/>
          <w:sz w:val="28"/>
          <w:szCs w:val="28"/>
        </w:rPr>
      </w:pPr>
      <w:r w:rsidRPr="00376899">
        <w:rPr>
          <w:rFonts w:ascii="Arial Narrow" w:hAnsi="Arial Narrow" w:cs="Arial"/>
          <w:b/>
          <w:sz w:val="28"/>
          <w:szCs w:val="28"/>
        </w:rPr>
        <w:t>1.0.2 Detailing and Junctions with external walls</w:t>
      </w:r>
    </w:p>
    <w:p w14:paraId="56A4A92D" w14:textId="2401F71E" w:rsidR="00754D2B" w:rsidRDefault="00754D2B" w:rsidP="00754D2B">
      <w:pPr>
        <w:spacing w:after="0"/>
        <w:rPr>
          <w:rFonts w:ascii="Arial Narrow" w:hAnsi="Arial Narrow" w:cs="Arial"/>
          <w:b/>
          <w:sz w:val="28"/>
          <w:szCs w:val="28"/>
        </w:rPr>
      </w:pPr>
    </w:p>
    <w:p w14:paraId="3C521144" w14:textId="0E00939C" w:rsidR="00754D2B" w:rsidRDefault="00345DE3" w:rsidP="00754D2B">
      <w:pPr>
        <w:spacing w:after="0"/>
        <w:rPr>
          <w:rFonts w:cstheme="minorHAnsi"/>
          <w:bCs/>
          <w:sz w:val="24"/>
          <w:szCs w:val="24"/>
        </w:rPr>
      </w:pPr>
      <w:r>
        <w:rPr>
          <w:rFonts w:cstheme="minorHAnsi"/>
          <w:bCs/>
          <w:sz w:val="24"/>
          <w:szCs w:val="24"/>
        </w:rPr>
        <w:t xml:space="preserve">See </w:t>
      </w:r>
      <w:r w:rsidRPr="00345DE3">
        <w:rPr>
          <w:rFonts w:cstheme="minorHAnsi"/>
          <w:bCs/>
          <w:sz w:val="24"/>
          <w:szCs w:val="24"/>
        </w:rPr>
        <w:t>Appendices A:1 drawing</w:t>
      </w:r>
      <w:r>
        <w:rPr>
          <w:rFonts w:cstheme="minorHAnsi"/>
          <w:bCs/>
          <w:sz w:val="24"/>
          <w:szCs w:val="24"/>
        </w:rPr>
        <w:t xml:space="preserve"> for the Detailing and junctions with the external walls including the DPC , Joist hangers installed on the inner leaf and skirting boards. Retaining clips to hold the partial fill installation against the inner wall and all of the ties to slightly slope downwards allowing the moisture to find the way out stopping built up of water making damp inside the air gap of external and inner wall. (Block and Block)</w:t>
      </w:r>
    </w:p>
    <w:p w14:paraId="472B90BA" w14:textId="6D5C0D3A" w:rsidR="007F7D98" w:rsidRDefault="007F7D98" w:rsidP="00754D2B">
      <w:pPr>
        <w:spacing w:after="0"/>
        <w:rPr>
          <w:rFonts w:cstheme="minorHAnsi"/>
          <w:bCs/>
          <w:sz w:val="24"/>
          <w:szCs w:val="24"/>
        </w:rPr>
      </w:pPr>
    </w:p>
    <w:p w14:paraId="7F746C38" w14:textId="707885A8" w:rsidR="007F7D98" w:rsidRDefault="007F7D98" w:rsidP="00754D2B">
      <w:pPr>
        <w:spacing w:after="0"/>
        <w:rPr>
          <w:rFonts w:ascii="Arial Narrow" w:hAnsi="Arial Narrow" w:cs="Arial"/>
          <w:b/>
          <w:sz w:val="28"/>
          <w:szCs w:val="28"/>
        </w:rPr>
      </w:pPr>
      <w:r w:rsidRPr="007F7D98">
        <w:rPr>
          <w:rFonts w:ascii="Arial Narrow" w:hAnsi="Arial Narrow" w:cs="Arial"/>
          <w:b/>
          <w:sz w:val="28"/>
          <w:szCs w:val="28"/>
        </w:rPr>
        <w:t>1.0.3</w:t>
      </w:r>
      <w:r>
        <w:rPr>
          <w:rFonts w:ascii="Arial Narrow" w:hAnsi="Arial Narrow" w:cs="Arial"/>
          <w:b/>
          <w:sz w:val="28"/>
          <w:szCs w:val="28"/>
        </w:rPr>
        <w:t xml:space="preserve"> </w:t>
      </w:r>
      <w:r w:rsidRPr="007F7D98">
        <w:rPr>
          <w:rFonts w:ascii="Arial Narrow" w:hAnsi="Arial Narrow" w:cs="Arial"/>
          <w:b/>
          <w:sz w:val="28"/>
          <w:szCs w:val="28"/>
        </w:rPr>
        <w:t>Building Regulations related to Ground Floor</w:t>
      </w:r>
    </w:p>
    <w:p w14:paraId="5AAC6FB2" w14:textId="2445EEA3" w:rsidR="007F7D98" w:rsidRDefault="007F7D98" w:rsidP="00754D2B">
      <w:pPr>
        <w:spacing w:after="0"/>
        <w:rPr>
          <w:rFonts w:ascii="Arial Narrow" w:hAnsi="Arial Narrow" w:cs="Arial"/>
          <w:b/>
          <w:sz w:val="28"/>
          <w:szCs w:val="28"/>
        </w:rPr>
      </w:pPr>
    </w:p>
    <w:p w14:paraId="29E09711" w14:textId="55930E68" w:rsidR="007F7D98" w:rsidRDefault="007F7D98" w:rsidP="00754D2B">
      <w:pPr>
        <w:spacing w:after="0"/>
        <w:rPr>
          <w:rFonts w:cstheme="minorHAnsi"/>
          <w:bCs/>
          <w:sz w:val="24"/>
          <w:szCs w:val="24"/>
        </w:rPr>
      </w:pPr>
      <w:r w:rsidRPr="007F7D98">
        <w:rPr>
          <w:rFonts w:cstheme="minorHAnsi"/>
          <w:bCs/>
          <w:sz w:val="24"/>
          <w:szCs w:val="24"/>
        </w:rPr>
        <w:t>There are following building regulations that would be needed in the construction of the ground floor</w:t>
      </w:r>
      <w:r>
        <w:rPr>
          <w:rFonts w:cstheme="minorHAnsi"/>
          <w:bCs/>
          <w:sz w:val="24"/>
          <w:szCs w:val="24"/>
        </w:rPr>
        <w:t>:</w:t>
      </w:r>
    </w:p>
    <w:p w14:paraId="059C8E3E" w14:textId="6209878F" w:rsidR="007F7D98" w:rsidRDefault="007F7D98" w:rsidP="00754D2B">
      <w:pPr>
        <w:spacing w:after="0"/>
        <w:rPr>
          <w:rFonts w:cstheme="minorHAnsi"/>
          <w:bCs/>
          <w:sz w:val="24"/>
          <w:szCs w:val="24"/>
        </w:rPr>
      </w:pPr>
    </w:p>
    <w:p w14:paraId="22A26B24" w14:textId="241F16DD" w:rsidR="007F7D98" w:rsidRDefault="007F7D98" w:rsidP="007F7D98">
      <w:pPr>
        <w:pStyle w:val="ListParagraph"/>
        <w:numPr>
          <w:ilvl w:val="0"/>
          <w:numId w:val="8"/>
        </w:numPr>
        <w:spacing w:after="0"/>
        <w:rPr>
          <w:rFonts w:cstheme="minorHAnsi"/>
          <w:bCs/>
          <w:sz w:val="24"/>
          <w:szCs w:val="24"/>
        </w:rPr>
      </w:pPr>
      <w:r>
        <w:rPr>
          <w:rFonts w:cstheme="minorHAnsi"/>
          <w:bCs/>
          <w:sz w:val="24"/>
          <w:szCs w:val="24"/>
        </w:rPr>
        <w:t xml:space="preserve">Approved Document A, Table 5, Cavity Wall Ties according to Building Regulations,  </w:t>
      </w:r>
      <w:r w:rsidRPr="007F7D98">
        <w:rPr>
          <w:rFonts w:cstheme="minorHAnsi"/>
          <w:bCs/>
          <w:sz w:val="24"/>
          <w:szCs w:val="24"/>
        </w:rPr>
        <w:t>BSI PD 6697:2010</w:t>
      </w:r>
      <w:r>
        <w:rPr>
          <w:rFonts w:cstheme="minorHAnsi"/>
          <w:bCs/>
          <w:sz w:val="24"/>
          <w:szCs w:val="24"/>
        </w:rPr>
        <w:t xml:space="preserve"> </w:t>
      </w:r>
      <w:bookmarkStart w:id="10" w:name="_Hlk38896725"/>
      <w:r w:rsidRPr="007F7D98">
        <w:rPr>
          <w:rFonts w:cstheme="minorHAnsi"/>
          <w:b/>
          <w:sz w:val="24"/>
          <w:szCs w:val="24"/>
        </w:rPr>
        <w:t>(Ancon.co.uk, 2020)</w:t>
      </w:r>
      <w:r w:rsidRPr="007F7D98">
        <w:rPr>
          <w:rFonts w:cstheme="minorHAnsi"/>
          <w:bCs/>
          <w:sz w:val="24"/>
          <w:szCs w:val="24"/>
        </w:rPr>
        <w:t xml:space="preserve"> </w:t>
      </w:r>
      <w:bookmarkEnd w:id="10"/>
      <w:r w:rsidRPr="007F7D98">
        <w:rPr>
          <w:rFonts w:cstheme="minorHAnsi"/>
          <w:bCs/>
          <w:sz w:val="24"/>
          <w:szCs w:val="24"/>
        </w:rPr>
        <w:t>and selected on the basis of the design loading and design cavity width</w:t>
      </w:r>
      <w:r>
        <w:rPr>
          <w:rFonts w:cstheme="minorHAnsi"/>
          <w:bCs/>
          <w:sz w:val="24"/>
          <w:szCs w:val="24"/>
        </w:rPr>
        <w:t>.</w:t>
      </w:r>
    </w:p>
    <w:p w14:paraId="57BCE078" w14:textId="73E1E357" w:rsidR="007F7D98" w:rsidRDefault="007F7D98" w:rsidP="007F7D98">
      <w:pPr>
        <w:pStyle w:val="ListParagraph"/>
        <w:numPr>
          <w:ilvl w:val="0"/>
          <w:numId w:val="8"/>
        </w:numPr>
        <w:spacing w:after="0"/>
        <w:rPr>
          <w:rFonts w:cstheme="minorHAnsi"/>
          <w:bCs/>
          <w:sz w:val="24"/>
          <w:szCs w:val="24"/>
        </w:rPr>
      </w:pPr>
      <w:r w:rsidRPr="007F7D98">
        <w:rPr>
          <w:rFonts w:cstheme="minorHAnsi"/>
          <w:bCs/>
          <w:sz w:val="24"/>
          <w:szCs w:val="24"/>
        </w:rPr>
        <w:t xml:space="preserve">Eurocode 5 span tables for solid timber members in floors, ceilings and roofs for dwellings. </w:t>
      </w:r>
      <w:bookmarkStart w:id="11" w:name="_Hlk38896825"/>
      <w:r w:rsidRPr="007F7D98">
        <w:rPr>
          <w:rFonts w:cstheme="minorHAnsi"/>
          <w:b/>
          <w:sz w:val="24"/>
          <w:szCs w:val="24"/>
        </w:rPr>
        <w:t>4th edition (2014) (Parts 1 to 7)</w:t>
      </w:r>
      <w:bookmarkEnd w:id="11"/>
    </w:p>
    <w:p w14:paraId="3BDB7D36" w14:textId="42EFEB08" w:rsidR="007F7D98" w:rsidRDefault="007F7D98" w:rsidP="007F7D98">
      <w:pPr>
        <w:pStyle w:val="ListParagraph"/>
        <w:numPr>
          <w:ilvl w:val="0"/>
          <w:numId w:val="8"/>
        </w:numPr>
        <w:spacing w:after="0"/>
        <w:rPr>
          <w:rFonts w:cstheme="minorHAnsi"/>
          <w:bCs/>
          <w:sz w:val="24"/>
          <w:szCs w:val="24"/>
        </w:rPr>
      </w:pPr>
      <w:r w:rsidRPr="007F7D98">
        <w:rPr>
          <w:rFonts w:cstheme="minorHAnsi"/>
          <w:bCs/>
          <w:sz w:val="24"/>
          <w:szCs w:val="24"/>
        </w:rPr>
        <w:t>BS EN 1995-1-1:2004+A2:2014:2019 UK National Annex to Eurocode 5. Design of Timber Structures</w:t>
      </w:r>
      <w:r w:rsidR="003E1995">
        <w:rPr>
          <w:rFonts w:cstheme="minorHAnsi"/>
          <w:bCs/>
          <w:sz w:val="24"/>
          <w:szCs w:val="24"/>
        </w:rPr>
        <w:t xml:space="preserve"> </w:t>
      </w:r>
      <w:r w:rsidR="00C82261" w:rsidRPr="00C82261">
        <w:rPr>
          <w:rFonts w:cstheme="minorHAnsi"/>
          <w:b/>
          <w:sz w:val="24"/>
          <w:szCs w:val="24"/>
        </w:rPr>
        <w:t>(</w:t>
      </w:r>
      <w:proofErr w:type="spellStart"/>
      <w:r w:rsidR="00C82261" w:rsidRPr="00C82261">
        <w:rPr>
          <w:rFonts w:cstheme="minorHAnsi"/>
          <w:b/>
          <w:sz w:val="24"/>
          <w:szCs w:val="24"/>
        </w:rPr>
        <w:t>TheNBS</w:t>
      </w:r>
      <w:proofErr w:type="spellEnd"/>
      <w:r w:rsidR="00C82261" w:rsidRPr="00C82261">
        <w:rPr>
          <w:rFonts w:cstheme="minorHAnsi"/>
          <w:b/>
          <w:sz w:val="24"/>
          <w:szCs w:val="24"/>
        </w:rPr>
        <w:t>, 2019)</w:t>
      </w:r>
    </w:p>
    <w:p w14:paraId="796D068B" w14:textId="12E8C3E4" w:rsidR="007F7D98" w:rsidRDefault="007F7D98" w:rsidP="007F7D98">
      <w:pPr>
        <w:pStyle w:val="ListParagraph"/>
        <w:numPr>
          <w:ilvl w:val="0"/>
          <w:numId w:val="8"/>
        </w:numPr>
        <w:spacing w:after="0"/>
        <w:rPr>
          <w:rFonts w:cstheme="minorHAnsi"/>
          <w:bCs/>
          <w:sz w:val="24"/>
          <w:szCs w:val="24"/>
        </w:rPr>
      </w:pPr>
      <w:r w:rsidRPr="007F7D98">
        <w:rPr>
          <w:rFonts w:cstheme="minorHAnsi"/>
          <w:bCs/>
          <w:sz w:val="24"/>
          <w:szCs w:val="24"/>
        </w:rPr>
        <w:t>PD 6693-1:2019 Recommendations for the design of timber structures to Eurocode 5: Design of timber structures. General - common rules and rules for building</w:t>
      </w:r>
      <w:r w:rsidR="003E1995">
        <w:rPr>
          <w:rFonts w:cstheme="minorHAnsi"/>
          <w:bCs/>
          <w:sz w:val="24"/>
          <w:szCs w:val="24"/>
        </w:rPr>
        <w:t xml:space="preserve"> </w:t>
      </w:r>
      <w:bookmarkStart w:id="12" w:name="_Hlk38897108"/>
      <w:proofErr w:type="spellStart"/>
      <w:r w:rsidR="00C82261" w:rsidRPr="00C82261">
        <w:rPr>
          <w:rFonts w:cstheme="minorHAnsi"/>
          <w:b/>
          <w:sz w:val="24"/>
          <w:szCs w:val="24"/>
        </w:rPr>
        <w:t>TheNBS</w:t>
      </w:r>
      <w:proofErr w:type="spellEnd"/>
      <w:r w:rsidR="00C82261" w:rsidRPr="00C82261">
        <w:rPr>
          <w:rFonts w:cstheme="minorHAnsi"/>
          <w:b/>
          <w:sz w:val="24"/>
          <w:szCs w:val="24"/>
        </w:rPr>
        <w:t>, 2019</w:t>
      </w:r>
      <w:r w:rsidR="00C82261">
        <w:rPr>
          <w:rFonts w:cstheme="minorHAnsi"/>
          <w:b/>
          <w:sz w:val="24"/>
          <w:szCs w:val="24"/>
        </w:rPr>
        <w:t>, 2)</w:t>
      </w:r>
      <w:bookmarkEnd w:id="12"/>
    </w:p>
    <w:p w14:paraId="1B94BEE4" w14:textId="679F0906" w:rsidR="007F7D98" w:rsidRDefault="007F7D98" w:rsidP="007F7D98">
      <w:pPr>
        <w:pStyle w:val="ListParagraph"/>
        <w:numPr>
          <w:ilvl w:val="0"/>
          <w:numId w:val="8"/>
        </w:numPr>
        <w:spacing w:after="0"/>
        <w:rPr>
          <w:rFonts w:cstheme="minorHAnsi"/>
          <w:bCs/>
          <w:sz w:val="24"/>
          <w:szCs w:val="24"/>
        </w:rPr>
      </w:pPr>
      <w:r w:rsidRPr="007F7D98">
        <w:rPr>
          <w:rFonts w:cstheme="minorHAnsi"/>
          <w:bCs/>
          <w:sz w:val="24"/>
          <w:szCs w:val="24"/>
        </w:rPr>
        <w:t>BS 8103-3:2009 Structural design of low-rise buildings. Code of practice for timber floors and roofs for housing</w:t>
      </w:r>
      <w:r>
        <w:rPr>
          <w:rFonts w:cstheme="minorHAnsi"/>
          <w:bCs/>
          <w:sz w:val="24"/>
          <w:szCs w:val="24"/>
        </w:rPr>
        <w:t xml:space="preserve"> </w:t>
      </w:r>
      <w:r w:rsidR="003E1995" w:rsidRPr="003E1995">
        <w:rPr>
          <w:rFonts w:cstheme="minorHAnsi"/>
          <w:b/>
          <w:sz w:val="24"/>
          <w:szCs w:val="24"/>
        </w:rPr>
        <w:t>(BSI, 2009)</w:t>
      </w:r>
    </w:p>
    <w:p w14:paraId="59E7B05B" w14:textId="5B2B5BF2" w:rsidR="003E1995" w:rsidRDefault="003E1995" w:rsidP="003E1995">
      <w:pPr>
        <w:spacing w:after="0"/>
        <w:rPr>
          <w:rFonts w:ascii="Arial Narrow" w:hAnsi="Arial Narrow" w:cs="Arial"/>
          <w:b/>
          <w:sz w:val="28"/>
          <w:szCs w:val="28"/>
        </w:rPr>
      </w:pPr>
    </w:p>
    <w:p w14:paraId="297345B5" w14:textId="70A8B689" w:rsidR="003E1995" w:rsidRDefault="003E1995" w:rsidP="003E1995">
      <w:pPr>
        <w:spacing w:after="0"/>
        <w:rPr>
          <w:rFonts w:ascii="Arial Narrow" w:hAnsi="Arial Narrow" w:cs="Arial"/>
          <w:b/>
          <w:sz w:val="28"/>
          <w:szCs w:val="28"/>
        </w:rPr>
      </w:pPr>
      <w:r>
        <w:rPr>
          <w:rFonts w:ascii="Arial Narrow" w:hAnsi="Arial Narrow" w:cs="Arial"/>
          <w:b/>
          <w:sz w:val="28"/>
          <w:szCs w:val="28"/>
        </w:rPr>
        <w:t xml:space="preserve">  1.1 </w:t>
      </w:r>
      <w:r w:rsidRPr="003E1995">
        <w:rPr>
          <w:rFonts w:ascii="Arial Narrow" w:hAnsi="Arial Narrow" w:cs="Arial"/>
          <w:b/>
          <w:sz w:val="28"/>
          <w:szCs w:val="28"/>
        </w:rPr>
        <w:t xml:space="preserve">First Floor </w:t>
      </w:r>
    </w:p>
    <w:p w14:paraId="136F9F02" w14:textId="77777777" w:rsidR="003E1995" w:rsidRPr="003E1995" w:rsidRDefault="003E1995" w:rsidP="003E1995">
      <w:pPr>
        <w:spacing w:after="0"/>
        <w:rPr>
          <w:rFonts w:ascii="Arial Narrow" w:hAnsi="Arial Narrow" w:cs="Arial"/>
          <w:b/>
          <w:sz w:val="28"/>
          <w:szCs w:val="28"/>
        </w:rPr>
      </w:pPr>
    </w:p>
    <w:p w14:paraId="5E8F29D0" w14:textId="76F5AAE6" w:rsidR="003E1995" w:rsidRDefault="0058559F" w:rsidP="003E1995">
      <w:pPr>
        <w:spacing w:after="0"/>
        <w:rPr>
          <w:rFonts w:cstheme="minorHAnsi"/>
          <w:bCs/>
          <w:sz w:val="24"/>
          <w:szCs w:val="24"/>
        </w:rPr>
      </w:pPr>
      <w:r w:rsidRPr="0058559F">
        <w:rPr>
          <w:rFonts w:cstheme="minorHAnsi"/>
          <w:bCs/>
          <w:sz w:val="24"/>
          <w:szCs w:val="24"/>
        </w:rPr>
        <w:t>The First floor is a little different to the ground floor</w:t>
      </w:r>
      <w:r>
        <w:rPr>
          <w:rFonts w:cstheme="minorHAnsi"/>
          <w:bCs/>
          <w:sz w:val="24"/>
          <w:szCs w:val="24"/>
        </w:rPr>
        <w:t xml:space="preserve"> as it is built on top of the ground floor instead of being built on a foundation. The first floor is built using timber joists, metal joist hanger, Herrington structs, concrete blocks and a concrete oversite, See Appendices A:2. This process this like the following</w:t>
      </w:r>
      <w:r w:rsidR="008E53C1">
        <w:rPr>
          <w:rFonts w:cstheme="minorHAnsi"/>
          <w:bCs/>
          <w:sz w:val="24"/>
          <w:szCs w:val="24"/>
        </w:rPr>
        <w:t xml:space="preserve">. </w:t>
      </w:r>
    </w:p>
    <w:p w14:paraId="214C673C" w14:textId="0B213FDE" w:rsidR="008E53C1" w:rsidRDefault="008E53C1" w:rsidP="003E1995">
      <w:pPr>
        <w:spacing w:after="0"/>
        <w:rPr>
          <w:rFonts w:cstheme="minorHAnsi"/>
          <w:bCs/>
          <w:sz w:val="24"/>
          <w:szCs w:val="24"/>
        </w:rPr>
      </w:pPr>
    </w:p>
    <w:p w14:paraId="159BDDAD" w14:textId="60BE42F0" w:rsidR="008E53C1" w:rsidRPr="008E53C1" w:rsidRDefault="008E53C1" w:rsidP="003E1995">
      <w:pPr>
        <w:spacing w:after="0"/>
        <w:rPr>
          <w:rFonts w:ascii="Arial Narrow" w:hAnsi="Arial Narrow" w:cs="Arial"/>
          <w:b/>
          <w:sz w:val="28"/>
          <w:szCs w:val="28"/>
        </w:rPr>
      </w:pPr>
      <w:r w:rsidRPr="008E53C1">
        <w:rPr>
          <w:rFonts w:ascii="Arial Narrow" w:hAnsi="Arial Narrow" w:cs="Arial"/>
          <w:b/>
          <w:sz w:val="28"/>
          <w:szCs w:val="28"/>
        </w:rPr>
        <w:t>1.1.1 Construction Method</w:t>
      </w:r>
    </w:p>
    <w:p w14:paraId="4A528CC6" w14:textId="5BEF527B" w:rsidR="0058559F" w:rsidRDefault="0058559F" w:rsidP="003E1995">
      <w:pPr>
        <w:spacing w:after="0"/>
        <w:rPr>
          <w:rFonts w:cstheme="minorHAnsi"/>
          <w:bCs/>
          <w:sz w:val="24"/>
          <w:szCs w:val="24"/>
        </w:rPr>
      </w:pPr>
    </w:p>
    <w:p w14:paraId="073C2EA0" w14:textId="60C001FF" w:rsidR="0058559F" w:rsidRDefault="0058559F" w:rsidP="0058559F">
      <w:pPr>
        <w:pStyle w:val="ListParagraph"/>
        <w:numPr>
          <w:ilvl w:val="0"/>
          <w:numId w:val="10"/>
        </w:numPr>
        <w:spacing w:after="0"/>
        <w:rPr>
          <w:rFonts w:cstheme="minorHAnsi"/>
          <w:bCs/>
          <w:sz w:val="24"/>
          <w:szCs w:val="24"/>
        </w:rPr>
      </w:pPr>
      <w:r>
        <w:rPr>
          <w:rFonts w:cstheme="minorHAnsi"/>
          <w:bCs/>
          <w:sz w:val="24"/>
          <w:szCs w:val="24"/>
        </w:rPr>
        <w:lastRenderedPageBreak/>
        <w:t>First a concrete oversite slab is places on top of t</w:t>
      </w:r>
      <w:r w:rsidR="00BD13C5">
        <w:rPr>
          <w:rFonts w:cstheme="minorHAnsi"/>
          <w:bCs/>
          <w:sz w:val="24"/>
          <w:szCs w:val="24"/>
        </w:rPr>
        <w:t>he ground floor external and inner walls creating a base for the timber suspended floor to be built on.</w:t>
      </w:r>
    </w:p>
    <w:p w14:paraId="184650C1" w14:textId="79B060E7" w:rsidR="003E1995" w:rsidRPr="00BD13C5" w:rsidRDefault="00BD13C5" w:rsidP="00BD13C5">
      <w:pPr>
        <w:pStyle w:val="ListParagraph"/>
        <w:numPr>
          <w:ilvl w:val="0"/>
          <w:numId w:val="10"/>
        </w:numPr>
        <w:spacing w:after="0"/>
        <w:rPr>
          <w:rFonts w:cstheme="minorHAnsi"/>
          <w:bCs/>
          <w:sz w:val="24"/>
          <w:szCs w:val="24"/>
        </w:rPr>
      </w:pPr>
      <w:r w:rsidRPr="00BD13C5">
        <w:rPr>
          <w:rFonts w:cstheme="minorHAnsi"/>
          <w:bCs/>
          <w:sz w:val="24"/>
          <w:szCs w:val="24"/>
        </w:rPr>
        <w:t>A</w:t>
      </w:r>
      <w:r>
        <w:rPr>
          <w:rFonts w:cstheme="minorHAnsi"/>
          <w:bCs/>
          <w:sz w:val="24"/>
          <w:szCs w:val="24"/>
        </w:rPr>
        <w:t>n</w:t>
      </w:r>
      <w:r w:rsidRPr="00BD13C5">
        <w:rPr>
          <w:rFonts w:cstheme="minorHAnsi"/>
          <w:bCs/>
          <w:sz w:val="24"/>
          <w:szCs w:val="24"/>
        </w:rPr>
        <w:t xml:space="preserve"> air gap is left approx. 50 to 75mm in-between the external wall and the new first floor block interior wall. The block interior suspended floor wall</w:t>
      </w:r>
      <w:r>
        <w:rPr>
          <w:rFonts w:cstheme="minorHAnsi"/>
          <w:bCs/>
          <w:sz w:val="24"/>
          <w:szCs w:val="24"/>
        </w:rPr>
        <w:t xml:space="preserve"> will be used to hold the timber joists and hangers.</w:t>
      </w:r>
    </w:p>
    <w:p w14:paraId="7AC9DD09" w14:textId="7AF6336A" w:rsidR="00BD13C5" w:rsidRDefault="00BD13C5" w:rsidP="003E1995">
      <w:pPr>
        <w:pStyle w:val="ListParagraph"/>
        <w:numPr>
          <w:ilvl w:val="0"/>
          <w:numId w:val="10"/>
        </w:numPr>
        <w:spacing w:after="0"/>
        <w:rPr>
          <w:rFonts w:cstheme="minorHAnsi"/>
          <w:bCs/>
          <w:sz w:val="24"/>
          <w:szCs w:val="24"/>
        </w:rPr>
      </w:pPr>
      <w:r>
        <w:rPr>
          <w:rFonts w:cstheme="minorHAnsi"/>
          <w:bCs/>
          <w:sz w:val="24"/>
          <w:szCs w:val="24"/>
        </w:rPr>
        <w:t>Next, the timber joists will need to be installed.</w:t>
      </w:r>
      <w:r w:rsidR="00B54555">
        <w:rPr>
          <w:rFonts w:cstheme="minorHAnsi"/>
          <w:bCs/>
          <w:sz w:val="24"/>
          <w:szCs w:val="24"/>
        </w:rPr>
        <w:t xml:space="preserve"> </w:t>
      </w:r>
      <w:r w:rsidRPr="00BD13C5">
        <w:rPr>
          <w:rFonts w:cstheme="minorHAnsi"/>
          <w:bCs/>
          <w:i/>
          <w:iCs/>
          <w:sz w:val="24"/>
          <w:szCs w:val="24"/>
        </w:rPr>
        <w:t>by the main walls of the house’</w:t>
      </w:r>
      <w:r>
        <w:rPr>
          <w:rFonts w:cstheme="minorHAnsi"/>
          <w:bCs/>
          <w:sz w:val="24"/>
          <w:szCs w:val="24"/>
        </w:rPr>
        <w:t xml:space="preserve">  according to </w:t>
      </w:r>
      <w:proofErr w:type="spellStart"/>
      <w:r>
        <w:rPr>
          <w:rFonts w:cstheme="minorHAnsi"/>
          <w:bCs/>
          <w:sz w:val="24"/>
          <w:szCs w:val="24"/>
        </w:rPr>
        <w:t>to</w:t>
      </w:r>
      <w:proofErr w:type="spellEnd"/>
      <w:r>
        <w:rPr>
          <w:rFonts w:cstheme="minorHAnsi"/>
          <w:bCs/>
          <w:sz w:val="24"/>
          <w:szCs w:val="24"/>
        </w:rPr>
        <w:t xml:space="preserve"> require the weight of the floor boards and membrane that will be put on top. </w:t>
      </w:r>
    </w:p>
    <w:p w14:paraId="5D00815F" w14:textId="65C4005E" w:rsidR="00BD13C5" w:rsidRDefault="00BD13C5" w:rsidP="003E1995">
      <w:pPr>
        <w:pStyle w:val="ListParagraph"/>
        <w:numPr>
          <w:ilvl w:val="0"/>
          <w:numId w:val="10"/>
        </w:numPr>
        <w:spacing w:after="0"/>
        <w:rPr>
          <w:rFonts w:cstheme="minorHAnsi"/>
          <w:bCs/>
          <w:sz w:val="24"/>
          <w:szCs w:val="24"/>
        </w:rPr>
      </w:pPr>
      <w:r>
        <w:rPr>
          <w:rFonts w:cstheme="minorHAnsi"/>
          <w:bCs/>
          <w:sz w:val="24"/>
          <w:szCs w:val="24"/>
        </w:rPr>
        <w:t xml:space="preserve">The timber joist will be held together with metal joist hangers and Harrington structs </w:t>
      </w:r>
      <w:r w:rsidR="008E53C1">
        <w:rPr>
          <w:rFonts w:cstheme="minorHAnsi"/>
          <w:bCs/>
          <w:sz w:val="24"/>
          <w:szCs w:val="24"/>
        </w:rPr>
        <w:t xml:space="preserve">to the inner concrete block inner wall. </w:t>
      </w:r>
    </w:p>
    <w:p w14:paraId="2B4EF070" w14:textId="7FC8E56E" w:rsidR="008E53C1" w:rsidRDefault="008E53C1" w:rsidP="003E1995">
      <w:pPr>
        <w:pStyle w:val="ListParagraph"/>
        <w:numPr>
          <w:ilvl w:val="0"/>
          <w:numId w:val="10"/>
        </w:numPr>
        <w:spacing w:after="0"/>
        <w:rPr>
          <w:rFonts w:cstheme="minorHAnsi"/>
          <w:bCs/>
          <w:sz w:val="24"/>
          <w:szCs w:val="24"/>
        </w:rPr>
      </w:pPr>
      <w:r>
        <w:rPr>
          <w:rFonts w:cstheme="minorHAnsi"/>
          <w:bCs/>
          <w:sz w:val="24"/>
          <w:szCs w:val="24"/>
        </w:rPr>
        <w:t xml:space="preserve">A thin insulation / membrane could be put on top of the timber joists to allow good air flow and reduce the chance of getting damp under the floor boards. </w:t>
      </w:r>
    </w:p>
    <w:p w14:paraId="5916B9FA" w14:textId="15E726FA" w:rsidR="008E53C1" w:rsidRDefault="008E53C1" w:rsidP="003E1995">
      <w:pPr>
        <w:pStyle w:val="ListParagraph"/>
        <w:numPr>
          <w:ilvl w:val="0"/>
          <w:numId w:val="10"/>
        </w:numPr>
        <w:spacing w:after="0"/>
        <w:rPr>
          <w:rFonts w:cstheme="minorHAnsi"/>
          <w:bCs/>
          <w:sz w:val="24"/>
          <w:szCs w:val="24"/>
        </w:rPr>
      </w:pPr>
      <w:r>
        <w:rPr>
          <w:rFonts w:cstheme="minorHAnsi"/>
          <w:bCs/>
          <w:sz w:val="24"/>
          <w:szCs w:val="24"/>
        </w:rPr>
        <w:t>Traditional solid timber with Tongue and Groove flooring to be installed on top complete with skirtings. See A:10 for picture of this flooring.</w:t>
      </w:r>
    </w:p>
    <w:p w14:paraId="5FCF01BC" w14:textId="54799B21" w:rsidR="008E53C1" w:rsidRDefault="008E53C1" w:rsidP="008E53C1">
      <w:pPr>
        <w:spacing w:after="0"/>
        <w:rPr>
          <w:rFonts w:cstheme="minorHAnsi"/>
          <w:bCs/>
          <w:sz w:val="24"/>
          <w:szCs w:val="24"/>
        </w:rPr>
      </w:pPr>
    </w:p>
    <w:p w14:paraId="74484022" w14:textId="0AB4FCC9" w:rsidR="008E53C1" w:rsidRDefault="008E53C1" w:rsidP="008E53C1">
      <w:pPr>
        <w:spacing w:after="0"/>
        <w:rPr>
          <w:rFonts w:ascii="Arial Narrow" w:hAnsi="Arial Narrow" w:cs="Arial"/>
          <w:b/>
          <w:sz w:val="28"/>
          <w:szCs w:val="28"/>
        </w:rPr>
      </w:pPr>
      <w:r w:rsidRPr="008E53C1">
        <w:rPr>
          <w:rFonts w:ascii="Arial Narrow" w:hAnsi="Arial Narrow" w:cs="Arial"/>
          <w:b/>
          <w:sz w:val="28"/>
          <w:szCs w:val="28"/>
        </w:rPr>
        <w:t>1.1.2 Detailing and Junctions with external walls/Restraints</w:t>
      </w:r>
    </w:p>
    <w:p w14:paraId="5C527400" w14:textId="6238FAB1" w:rsidR="008E53C1" w:rsidRDefault="008E53C1" w:rsidP="008E53C1">
      <w:pPr>
        <w:spacing w:after="0"/>
        <w:rPr>
          <w:rFonts w:ascii="Arial Narrow" w:hAnsi="Arial Narrow" w:cs="Arial"/>
          <w:b/>
          <w:sz w:val="28"/>
          <w:szCs w:val="28"/>
        </w:rPr>
      </w:pPr>
    </w:p>
    <w:p w14:paraId="3EF63836" w14:textId="09D06662" w:rsidR="008E53C1" w:rsidRDefault="005B521F" w:rsidP="008E53C1">
      <w:pPr>
        <w:spacing w:after="0"/>
        <w:rPr>
          <w:rFonts w:cstheme="minorHAnsi"/>
          <w:bCs/>
          <w:sz w:val="24"/>
          <w:szCs w:val="24"/>
        </w:rPr>
      </w:pPr>
      <w:r w:rsidRPr="005B521F">
        <w:rPr>
          <w:rFonts w:cstheme="minorHAnsi"/>
          <w:bCs/>
          <w:sz w:val="24"/>
          <w:szCs w:val="24"/>
        </w:rPr>
        <w:t>Detailing and the junctions can be seen in A:2</w:t>
      </w:r>
      <w:r>
        <w:rPr>
          <w:rFonts w:cstheme="minorHAnsi"/>
          <w:bCs/>
          <w:sz w:val="24"/>
          <w:szCs w:val="24"/>
        </w:rPr>
        <w:t xml:space="preserve"> with the external walls. The timber joists are nailed to the concrete block inner wall using metal joist hangers</w:t>
      </w:r>
      <w:r w:rsidR="00D77D12">
        <w:rPr>
          <w:rFonts w:cstheme="minorHAnsi"/>
          <w:bCs/>
          <w:sz w:val="24"/>
          <w:szCs w:val="24"/>
        </w:rPr>
        <w:t xml:space="preserve"> and </w:t>
      </w:r>
      <w:r w:rsidR="00D77D12" w:rsidRPr="00D77D12">
        <w:rPr>
          <w:rFonts w:cstheme="minorHAnsi"/>
          <w:bCs/>
          <w:sz w:val="24"/>
          <w:szCs w:val="24"/>
        </w:rPr>
        <w:t>Harrington structs</w:t>
      </w:r>
      <w:r w:rsidR="00D77D12">
        <w:rPr>
          <w:rFonts w:cstheme="minorHAnsi"/>
          <w:bCs/>
          <w:sz w:val="24"/>
          <w:szCs w:val="24"/>
        </w:rPr>
        <w:t xml:space="preserve">. Softwood joists ‘can be made into to standard sizes such as </w:t>
      </w:r>
      <w:r w:rsidR="00D77D12" w:rsidRPr="00D77D12">
        <w:rPr>
          <w:rFonts w:cstheme="minorHAnsi"/>
          <w:bCs/>
          <w:i/>
          <w:iCs/>
          <w:sz w:val="24"/>
          <w:szCs w:val="24"/>
        </w:rPr>
        <w:t>38x225mm’</w:t>
      </w:r>
      <w:r w:rsidR="00D77D12" w:rsidRPr="00D77D12">
        <w:rPr>
          <w:rFonts w:cstheme="minorHAnsi"/>
          <w:b/>
          <w:i/>
          <w:iCs/>
          <w:sz w:val="24"/>
          <w:szCs w:val="24"/>
        </w:rPr>
        <w:t xml:space="preserve"> ( Rock, Ian 27th June 2016)</w:t>
      </w:r>
      <w:r w:rsidR="00D77D12">
        <w:rPr>
          <w:rFonts w:cstheme="minorHAnsi"/>
          <w:bCs/>
          <w:sz w:val="24"/>
          <w:szCs w:val="24"/>
        </w:rPr>
        <w:t xml:space="preserve"> and their spaces are approx. 15.7 inches as stated in 1.1.1 construction method. </w:t>
      </w:r>
    </w:p>
    <w:p w14:paraId="1AF46637" w14:textId="2D0210B1" w:rsidR="00D77D12" w:rsidRDefault="00D77D12" w:rsidP="008E53C1">
      <w:pPr>
        <w:spacing w:after="0"/>
        <w:rPr>
          <w:rFonts w:cstheme="minorHAnsi"/>
          <w:bCs/>
          <w:sz w:val="24"/>
          <w:szCs w:val="24"/>
        </w:rPr>
      </w:pPr>
    </w:p>
    <w:p w14:paraId="43471F6E" w14:textId="07C0F3E7" w:rsidR="00D77D12" w:rsidRDefault="00D77D12" w:rsidP="008E53C1">
      <w:pPr>
        <w:spacing w:after="0"/>
        <w:rPr>
          <w:rFonts w:ascii="Arial Narrow" w:hAnsi="Arial Narrow" w:cs="Arial"/>
          <w:b/>
          <w:sz w:val="28"/>
          <w:szCs w:val="28"/>
        </w:rPr>
      </w:pPr>
      <w:r w:rsidRPr="00D77D12">
        <w:rPr>
          <w:rFonts w:ascii="Arial Narrow" w:hAnsi="Arial Narrow" w:cs="Arial"/>
          <w:b/>
          <w:sz w:val="28"/>
          <w:szCs w:val="28"/>
        </w:rPr>
        <w:t>1.1.3</w:t>
      </w:r>
      <w:r>
        <w:rPr>
          <w:rFonts w:ascii="Arial Narrow" w:hAnsi="Arial Narrow" w:cs="Arial"/>
          <w:b/>
          <w:sz w:val="28"/>
          <w:szCs w:val="28"/>
        </w:rPr>
        <w:t xml:space="preserve"> </w:t>
      </w:r>
      <w:r w:rsidRPr="00D77D12">
        <w:rPr>
          <w:rFonts w:ascii="Arial Narrow" w:hAnsi="Arial Narrow" w:cs="Arial"/>
          <w:b/>
          <w:sz w:val="28"/>
          <w:szCs w:val="28"/>
        </w:rPr>
        <w:t>Building regulations related to The First Floor</w:t>
      </w:r>
    </w:p>
    <w:p w14:paraId="105995A0" w14:textId="57CDD126" w:rsidR="00D77D12" w:rsidRDefault="00D77D12" w:rsidP="008E53C1">
      <w:pPr>
        <w:spacing w:after="0"/>
        <w:rPr>
          <w:rFonts w:ascii="Arial Narrow" w:hAnsi="Arial Narrow" w:cs="Arial"/>
          <w:b/>
          <w:sz w:val="28"/>
          <w:szCs w:val="28"/>
        </w:rPr>
      </w:pPr>
    </w:p>
    <w:p w14:paraId="58709EA2" w14:textId="39CBCAE5" w:rsidR="00CD498E" w:rsidRDefault="00CD498E" w:rsidP="008E53C1">
      <w:pPr>
        <w:spacing w:after="0"/>
        <w:rPr>
          <w:rFonts w:cstheme="minorHAnsi"/>
          <w:bCs/>
          <w:sz w:val="24"/>
          <w:szCs w:val="24"/>
        </w:rPr>
      </w:pPr>
      <w:r>
        <w:rPr>
          <w:rFonts w:cstheme="minorHAnsi"/>
          <w:bCs/>
          <w:sz w:val="24"/>
          <w:szCs w:val="24"/>
        </w:rPr>
        <w:t>Some of the building regulations that are used in the ground floor are used in the first floor but there are the ones that are different to the ground floor:</w:t>
      </w:r>
    </w:p>
    <w:p w14:paraId="5A337E58" w14:textId="0482D6EE" w:rsidR="00CD498E" w:rsidRDefault="00CD498E" w:rsidP="008E53C1">
      <w:pPr>
        <w:spacing w:after="0"/>
        <w:rPr>
          <w:rFonts w:cstheme="minorHAnsi"/>
          <w:bCs/>
          <w:sz w:val="24"/>
          <w:szCs w:val="24"/>
        </w:rPr>
      </w:pPr>
    </w:p>
    <w:p w14:paraId="2A7C1D96" w14:textId="581632D3" w:rsidR="00CD498E" w:rsidRDefault="00CA7712" w:rsidP="00CD498E">
      <w:pPr>
        <w:pStyle w:val="ListParagraph"/>
        <w:numPr>
          <w:ilvl w:val="0"/>
          <w:numId w:val="11"/>
        </w:numPr>
        <w:spacing w:after="0"/>
        <w:rPr>
          <w:rFonts w:cstheme="minorHAnsi"/>
          <w:bCs/>
          <w:sz w:val="24"/>
          <w:szCs w:val="24"/>
        </w:rPr>
      </w:pPr>
      <w:r>
        <w:rPr>
          <w:rFonts w:cstheme="minorHAnsi"/>
          <w:bCs/>
          <w:sz w:val="24"/>
          <w:szCs w:val="24"/>
        </w:rPr>
        <w:t xml:space="preserve">Part E and Part B about Sound transfer and fire control </w:t>
      </w:r>
      <w:r w:rsidRPr="00CA7712">
        <w:rPr>
          <w:rFonts w:cstheme="minorHAnsi"/>
          <w:b/>
          <w:sz w:val="24"/>
          <w:szCs w:val="24"/>
        </w:rPr>
        <w:t xml:space="preserve">(gov.uk, 2010) </w:t>
      </w:r>
      <w:r>
        <w:rPr>
          <w:rFonts w:cstheme="minorHAnsi"/>
          <w:bCs/>
          <w:sz w:val="24"/>
          <w:szCs w:val="24"/>
        </w:rPr>
        <w:t xml:space="preserve">the regulation is for the pre-completion testing for sound insulations as a means of demonstrating compliance. </w:t>
      </w:r>
    </w:p>
    <w:p w14:paraId="66A8AE67" w14:textId="70C7C3FC" w:rsidR="00CA7712" w:rsidRPr="00CD498E" w:rsidRDefault="00CA7712" w:rsidP="00CD498E">
      <w:pPr>
        <w:pStyle w:val="ListParagraph"/>
        <w:numPr>
          <w:ilvl w:val="0"/>
          <w:numId w:val="11"/>
        </w:numPr>
        <w:spacing w:after="0"/>
        <w:rPr>
          <w:rFonts w:cstheme="minorHAnsi"/>
          <w:bCs/>
          <w:sz w:val="24"/>
          <w:szCs w:val="24"/>
        </w:rPr>
      </w:pPr>
      <w:r>
        <w:rPr>
          <w:rFonts w:cstheme="minorHAnsi"/>
          <w:bCs/>
          <w:sz w:val="24"/>
          <w:szCs w:val="24"/>
        </w:rPr>
        <w:t xml:space="preserve">Approved Document A, Part A1,A2 and A3 </w:t>
      </w:r>
      <w:bookmarkStart w:id="13" w:name="_Hlk38897763"/>
      <w:r w:rsidRPr="003555B2">
        <w:rPr>
          <w:rFonts w:cstheme="minorHAnsi"/>
          <w:b/>
          <w:sz w:val="24"/>
          <w:szCs w:val="24"/>
        </w:rPr>
        <w:t>(Assets.publishing.service.gov.uk, 2004).</w:t>
      </w:r>
      <w:r>
        <w:rPr>
          <w:rFonts w:cstheme="minorHAnsi"/>
          <w:bCs/>
          <w:sz w:val="24"/>
          <w:szCs w:val="24"/>
        </w:rPr>
        <w:t xml:space="preserve"> </w:t>
      </w:r>
      <w:bookmarkEnd w:id="13"/>
      <w:r>
        <w:rPr>
          <w:rFonts w:cstheme="minorHAnsi"/>
          <w:bCs/>
          <w:sz w:val="24"/>
          <w:szCs w:val="24"/>
        </w:rPr>
        <w:t xml:space="preserve">This explains the guide on strip footings, materials and workmanship, sizing on timber floors for a traditional timber house, cavity and walls and dwellings etc. </w:t>
      </w:r>
    </w:p>
    <w:p w14:paraId="7341F147" w14:textId="7EFE02F5" w:rsidR="00CD498E" w:rsidRDefault="00CD498E" w:rsidP="008E53C1">
      <w:pPr>
        <w:spacing w:after="0"/>
        <w:rPr>
          <w:rFonts w:cstheme="minorHAnsi"/>
          <w:bCs/>
          <w:sz w:val="24"/>
          <w:szCs w:val="24"/>
        </w:rPr>
      </w:pPr>
    </w:p>
    <w:p w14:paraId="71C47D7E" w14:textId="36F5916F" w:rsidR="00BE0744" w:rsidRPr="00BE0744" w:rsidRDefault="00BE0744" w:rsidP="008E53C1">
      <w:pPr>
        <w:spacing w:after="0"/>
        <w:rPr>
          <w:rFonts w:ascii="Arial Narrow" w:hAnsi="Arial Narrow" w:cs="Arial"/>
          <w:b/>
          <w:sz w:val="28"/>
          <w:szCs w:val="28"/>
        </w:rPr>
      </w:pPr>
      <w:r w:rsidRPr="00BE0744">
        <w:rPr>
          <w:rFonts w:ascii="Arial Narrow" w:hAnsi="Arial Narrow" w:cs="Arial"/>
          <w:b/>
          <w:sz w:val="28"/>
          <w:szCs w:val="28"/>
        </w:rPr>
        <w:t xml:space="preserve">1.2 Openings </w:t>
      </w:r>
    </w:p>
    <w:p w14:paraId="182E39FC" w14:textId="738292AD" w:rsidR="008E53C1" w:rsidRPr="008E53C1" w:rsidRDefault="00CD498E" w:rsidP="008E53C1">
      <w:pPr>
        <w:spacing w:after="0"/>
        <w:rPr>
          <w:rFonts w:cstheme="minorHAnsi"/>
          <w:bCs/>
          <w:sz w:val="24"/>
          <w:szCs w:val="24"/>
        </w:rPr>
      </w:pPr>
      <w:r>
        <w:rPr>
          <w:rFonts w:cstheme="minorHAnsi"/>
          <w:bCs/>
          <w:sz w:val="24"/>
          <w:szCs w:val="24"/>
        </w:rPr>
        <w:t xml:space="preserve"> </w:t>
      </w:r>
    </w:p>
    <w:p w14:paraId="082B8634" w14:textId="4C3D4A90" w:rsidR="002E1635" w:rsidRPr="00171FAA" w:rsidRDefault="00171FAA" w:rsidP="002E1635">
      <w:pPr>
        <w:spacing w:after="0"/>
        <w:rPr>
          <w:rFonts w:cstheme="minorHAnsi"/>
          <w:bCs/>
          <w:sz w:val="24"/>
          <w:szCs w:val="24"/>
        </w:rPr>
      </w:pPr>
      <w:r w:rsidRPr="00171FAA">
        <w:rPr>
          <w:rFonts w:cstheme="minorHAnsi"/>
          <w:bCs/>
          <w:sz w:val="24"/>
          <w:szCs w:val="24"/>
        </w:rPr>
        <w:t xml:space="preserve">Openings include windows, External doors, and solutions for lintels, </w:t>
      </w:r>
      <w:r w:rsidR="0037486E" w:rsidRPr="00171FAA">
        <w:rPr>
          <w:rFonts w:cstheme="minorHAnsi"/>
          <w:bCs/>
          <w:sz w:val="24"/>
          <w:szCs w:val="24"/>
        </w:rPr>
        <w:t>Sills</w:t>
      </w:r>
      <w:r>
        <w:rPr>
          <w:rFonts w:cstheme="minorHAnsi"/>
          <w:bCs/>
          <w:sz w:val="24"/>
          <w:szCs w:val="24"/>
        </w:rPr>
        <w:t xml:space="preserve">, and jambs. The information given to me was that all plinths, lintels </w:t>
      </w:r>
      <w:r w:rsidR="0037486E">
        <w:rPr>
          <w:rFonts w:cstheme="minorHAnsi"/>
          <w:bCs/>
          <w:sz w:val="24"/>
          <w:szCs w:val="24"/>
        </w:rPr>
        <w:t>and</w:t>
      </w:r>
      <w:r>
        <w:rPr>
          <w:rFonts w:cstheme="minorHAnsi"/>
          <w:bCs/>
          <w:sz w:val="24"/>
          <w:szCs w:val="24"/>
        </w:rPr>
        <w:t xml:space="preserve"> Porch pillars to be made with natural sandstone material. Soldier course over the doors and window lintels </w:t>
      </w:r>
      <w:r w:rsidR="0037486E">
        <w:rPr>
          <w:rFonts w:cstheme="minorHAnsi"/>
          <w:bCs/>
          <w:sz w:val="24"/>
          <w:szCs w:val="24"/>
        </w:rPr>
        <w:t xml:space="preserve">in the building. ‘Windows and external doors to be light oak effect UPVC with Sealed double glazed units’ </w:t>
      </w:r>
      <w:r w:rsidR="0037486E" w:rsidRPr="0037486E">
        <w:rPr>
          <w:rFonts w:cstheme="minorHAnsi"/>
          <w:b/>
          <w:i/>
          <w:iCs/>
          <w:sz w:val="24"/>
          <w:szCs w:val="24"/>
        </w:rPr>
        <w:t>(Construction Detailing, Assignment 2 Spec. 2020)</w:t>
      </w:r>
      <w:r w:rsidR="0037486E">
        <w:rPr>
          <w:rFonts w:cstheme="minorHAnsi"/>
          <w:bCs/>
          <w:sz w:val="24"/>
          <w:szCs w:val="24"/>
        </w:rPr>
        <w:t xml:space="preserve"> . </w:t>
      </w:r>
    </w:p>
    <w:p w14:paraId="224F3F89" w14:textId="77777777" w:rsidR="00B54555" w:rsidRDefault="00B54555" w:rsidP="002E1635">
      <w:pPr>
        <w:spacing w:after="0"/>
        <w:rPr>
          <w:rFonts w:ascii="Arial Narrow" w:hAnsi="Arial Narrow" w:cs="Arial"/>
          <w:b/>
          <w:sz w:val="28"/>
          <w:szCs w:val="28"/>
        </w:rPr>
      </w:pPr>
    </w:p>
    <w:p w14:paraId="5B5ABDE1" w14:textId="77777777" w:rsidR="00B54555" w:rsidRDefault="00B54555" w:rsidP="002E1635">
      <w:pPr>
        <w:spacing w:after="0"/>
        <w:rPr>
          <w:rFonts w:ascii="Arial Narrow" w:hAnsi="Arial Narrow" w:cs="Arial"/>
          <w:b/>
          <w:sz w:val="28"/>
          <w:szCs w:val="28"/>
        </w:rPr>
      </w:pPr>
    </w:p>
    <w:p w14:paraId="0AD56083" w14:textId="554536F8" w:rsidR="002E1635" w:rsidRDefault="0037486E" w:rsidP="002E1635">
      <w:pPr>
        <w:spacing w:after="0"/>
        <w:rPr>
          <w:rFonts w:ascii="Arial Narrow" w:hAnsi="Arial Narrow" w:cs="Arial"/>
          <w:b/>
          <w:sz w:val="28"/>
          <w:szCs w:val="28"/>
        </w:rPr>
      </w:pPr>
      <w:r>
        <w:rPr>
          <w:rFonts w:ascii="Arial Narrow" w:hAnsi="Arial Narrow" w:cs="Arial"/>
          <w:b/>
          <w:sz w:val="28"/>
          <w:szCs w:val="28"/>
        </w:rPr>
        <w:lastRenderedPageBreak/>
        <w:t xml:space="preserve">1.2.1 </w:t>
      </w:r>
      <w:r w:rsidRPr="0037486E">
        <w:rPr>
          <w:rFonts w:ascii="Arial Narrow" w:hAnsi="Arial Narrow" w:cs="Arial"/>
          <w:b/>
          <w:sz w:val="28"/>
          <w:szCs w:val="28"/>
        </w:rPr>
        <w:t>Solutions for Lintels/Door openings</w:t>
      </w:r>
    </w:p>
    <w:p w14:paraId="6E918843" w14:textId="60256B92" w:rsidR="0037486E" w:rsidRDefault="0037486E" w:rsidP="002E1635">
      <w:pPr>
        <w:spacing w:after="0"/>
        <w:rPr>
          <w:rFonts w:ascii="Arial Narrow" w:hAnsi="Arial Narrow" w:cs="Arial"/>
          <w:b/>
          <w:sz w:val="28"/>
          <w:szCs w:val="28"/>
        </w:rPr>
      </w:pPr>
    </w:p>
    <w:p w14:paraId="5A79CF05" w14:textId="77777777" w:rsidR="0037486E" w:rsidRDefault="0037486E" w:rsidP="002E1635">
      <w:pPr>
        <w:spacing w:after="0"/>
        <w:rPr>
          <w:rFonts w:cstheme="minorHAnsi"/>
          <w:bCs/>
          <w:sz w:val="24"/>
          <w:szCs w:val="24"/>
        </w:rPr>
      </w:pPr>
      <w:r w:rsidRPr="0037486E">
        <w:rPr>
          <w:rFonts w:cstheme="minorHAnsi"/>
          <w:bCs/>
          <w:sz w:val="24"/>
          <w:szCs w:val="24"/>
        </w:rPr>
        <w:t xml:space="preserve">Solutions for the windows and lintels can be shown in </w:t>
      </w:r>
      <w:r>
        <w:rPr>
          <w:rFonts w:cstheme="minorHAnsi"/>
          <w:bCs/>
          <w:sz w:val="24"/>
          <w:szCs w:val="24"/>
        </w:rPr>
        <w:t xml:space="preserve"> Appendices </w:t>
      </w:r>
      <w:r w:rsidRPr="0037486E">
        <w:rPr>
          <w:rFonts w:cstheme="minorHAnsi"/>
          <w:bCs/>
          <w:sz w:val="24"/>
          <w:szCs w:val="24"/>
        </w:rPr>
        <w:t>A:7</w:t>
      </w:r>
      <w:r>
        <w:rPr>
          <w:rFonts w:cstheme="minorHAnsi"/>
          <w:bCs/>
          <w:sz w:val="24"/>
          <w:szCs w:val="24"/>
        </w:rPr>
        <w:t>. In this drawing you can see the UPVC window with the solider course natural sandstone on top of the lintel. Here is the basic process of Installing UPVC window, frame and double glazed glass:</w:t>
      </w:r>
    </w:p>
    <w:p w14:paraId="5B51A591" w14:textId="77777777" w:rsidR="0037486E" w:rsidRDefault="0037486E" w:rsidP="002E1635">
      <w:pPr>
        <w:spacing w:after="0"/>
        <w:rPr>
          <w:rFonts w:cstheme="minorHAnsi"/>
          <w:bCs/>
          <w:sz w:val="24"/>
          <w:szCs w:val="24"/>
        </w:rPr>
      </w:pPr>
    </w:p>
    <w:p w14:paraId="6984797D" w14:textId="1D29C080" w:rsidR="002E1635" w:rsidRDefault="00951A4A" w:rsidP="0037486E">
      <w:pPr>
        <w:pStyle w:val="ListParagraph"/>
        <w:numPr>
          <w:ilvl w:val="0"/>
          <w:numId w:val="13"/>
        </w:numPr>
        <w:spacing w:after="0"/>
        <w:rPr>
          <w:rFonts w:cstheme="minorHAnsi"/>
          <w:bCs/>
          <w:sz w:val="24"/>
          <w:szCs w:val="24"/>
        </w:rPr>
      </w:pPr>
      <w:r w:rsidRPr="00951A4A">
        <w:rPr>
          <w:rFonts w:cstheme="minorHAnsi"/>
          <w:bCs/>
          <w:sz w:val="24"/>
          <w:szCs w:val="24"/>
        </w:rPr>
        <w:t xml:space="preserve">First you will need to install the frame and beads of the window. Make sure that the two panes of glass are kept apart by </w:t>
      </w:r>
      <w:r>
        <w:rPr>
          <w:rFonts w:cstheme="minorHAnsi"/>
          <w:bCs/>
          <w:sz w:val="24"/>
          <w:szCs w:val="24"/>
        </w:rPr>
        <w:t>coloured spacer bar. This is for soaking up the moisture in the air gap between the panes are clear. (tip: make sure the edges of the opening are smooth and trim to the correct size with little gap)</w:t>
      </w:r>
    </w:p>
    <w:p w14:paraId="4AF2C427" w14:textId="021FFC8F" w:rsidR="00951A4A" w:rsidRDefault="00951A4A" w:rsidP="0037486E">
      <w:pPr>
        <w:pStyle w:val="ListParagraph"/>
        <w:numPr>
          <w:ilvl w:val="0"/>
          <w:numId w:val="13"/>
        </w:numPr>
        <w:spacing w:after="0"/>
        <w:rPr>
          <w:rFonts w:cstheme="minorHAnsi"/>
          <w:bCs/>
          <w:sz w:val="24"/>
          <w:szCs w:val="24"/>
        </w:rPr>
      </w:pPr>
      <w:r>
        <w:rPr>
          <w:rFonts w:cstheme="minorHAnsi"/>
          <w:bCs/>
          <w:sz w:val="24"/>
          <w:szCs w:val="24"/>
        </w:rPr>
        <w:t xml:space="preserve">Place the Glass in the UPVC units if they aren’t already installed, this can be done by fixing screws at the side of the frame.  </w:t>
      </w:r>
    </w:p>
    <w:p w14:paraId="2028B3B9" w14:textId="53ADE11D" w:rsidR="00951A4A" w:rsidRDefault="00951A4A" w:rsidP="0037486E">
      <w:pPr>
        <w:pStyle w:val="ListParagraph"/>
        <w:numPr>
          <w:ilvl w:val="0"/>
          <w:numId w:val="13"/>
        </w:numPr>
        <w:spacing w:after="0"/>
        <w:rPr>
          <w:rFonts w:cstheme="minorHAnsi"/>
          <w:bCs/>
          <w:sz w:val="24"/>
          <w:szCs w:val="24"/>
        </w:rPr>
      </w:pPr>
      <w:r>
        <w:rPr>
          <w:rFonts w:cstheme="minorHAnsi"/>
          <w:bCs/>
          <w:sz w:val="24"/>
          <w:szCs w:val="24"/>
        </w:rPr>
        <w:t>The window sill and end caps are installed now, you will need to cut the length needed, add the end caps with glue to seal the glass in.</w:t>
      </w:r>
    </w:p>
    <w:p w14:paraId="50A1E914" w14:textId="0F67E3A2" w:rsidR="00951A4A" w:rsidRPr="00951A4A" w:rsidRDefault="00951A4A" w:rsidP="0037486E">
      <w:pPr>
        <w:pStyle w:val="ListParagraph"/>
        <w:numPr>
          <w:ilvl w:val="0"/>
          <w:numId w:val="13"/>
        </w:numPr>
        <w:spacing w:after="0"/>
        <w:rPr>
          <w:rFonts w:cstheme="minorHAnsi"/>
          <w:bCs/>
          <w:sz w:val="24"/>
          <w:szCs w:val="24"/>
        </w:rPr>
      </w:pPr>
      <w:r>
        <w:rPr>
          <w:rFonts w:cstheme="minorHAnsi"/>
          <w:bCs/>
          <w:sz w:val="24"/>
          <w:szCs w:val="24"/>
        </w:rPr>
        <w:t xml:space="preserve">The fixing holes are drilled into the beads and </w:t>
      </w:r>
      <w:r w:rsidRPr="00951A4A">
        <w:rPr>
          <w:rFonts w:cstheme="minorHAnsi"/>
          <w:bCs/>
          <w:i/>
          <w:iCs/>
          <w:sz w:val="24"/>
          <w:szCs w:val="24"/>
        </w:rPr>
        <w:t>‘covered by the sealed unit when it is placed in the frame’</w:t>
      </w:r>
      <w:r>
        <w:rPr>
          <w:rFonts w:cstheme="minorHAnsi"/>
          <w:b/>
          <w:sz w:val="24"/>
          <w:szCs w:val="24"/>
        </w:rPr>
        <w:t xml:space="preserve"> </w:t>
      </w:r>
      <w:bookmarkStart w:id="14" w:name="_Hlk38890763"/>
      <w:r>
        <w:rPr>
          <w:rFonts w:cstheme="minorHAnsi"/>
          <w:b/>
          <w:sz w:val="24"/>
          <w:szCs w:val="24"/>
        </w:rPr>
        <w:t>(DIY Doctor, 2020)</w:t>
      </w:r>
      <w:bookmarkEnd w:id="14"/>
    </w:p>
    <w:p w14:paraId="1F947A2C" w14:textId="6DCF1596" w:rsidR="00951A4A" w:rsidRDefault="00951A4A" w:rsidP="0037486E">
      <w:pPr>
        <w:pStyle w:val="ListParagraph"/>
        <w:numPr>
          <w:ilvl w:val="0"/>
          <w:numId w:val="13"/>
        </w:numPr>
        <w:spacing w:after="0"/>
        <w:rPr>
          <w:rFonts w:cstheme="minorHAnsi"/>
          <w:bCs/>
          <w:sz w:val="24"/>
          <w:szCs w:val="24"/>
        </w:rPr>
      </w:pPr>
      <w:r>
        <w:rPr>
          <w:rFonts w:cstheme="minorHAnsi"/>
          <w:bCs/>
          <w:sz w:val="24"/>
          <w:szCs w:val="24"/>
        </w:rPr>
        <w:t>Clean Glass, Apply Sealant around the edges to protect for weathering and leaks.</w:t>
      </w:r>
    </w:p>
    <w:p w14:paraId="3C7C1CBE" w14:textId="5E448CB4" w:rsidR="00951A4A" w:rsidRDefault="00951A4A" w:rsidP="00951A4A">
      <w:pPr>
        <w:spacing w:after="0"/>
        <w:rPr>
          <w:rFonts w:cstheme="minorHAnsi"/>
          <w:bCs/>
          <w:sz w:val="24"/>
          <w:szCs w:val="24"/>
        </w:rPr>
      </w:pPr>
    </w:p>
    <w:p w14:paraId="06D6BD05" w14:textId="3F010C05" w:rsidR="00951A4A" w:rsidRPr="00951A4A" w:rsidRDefault="00951A4A" w:rsidP="00951A4A">
      <w:pPr>
        <w:spacing w:after="0"/>
        <w:rPr>
          <w:rFonts w:cstheme="minorHAnsi"/>
          <w:bCs/>
          <w:sz w:val="24"/>
          <w:szCs w:val="24"/>
        </w:rPr>
      </w:pPr>
      <w:r>
        <w:rPr>
          <w:rFonts w:cstheme="minorHAnsi"/>
          <w:bCs/>
          <w:sz w:val="24"/>
          <w:szCs w:val="24"/>
        </w:rPr>
        <w:t xml:space="preserve">Also See Appendices A:7 </w:t>
      </w:r>
      <w:r w:rsidR="00E157D9">
        <w:rPr>
          <w:rFonts w:cstheme="minorHAnsi"/>
          <w:bCs/>
          <w:sz w:val="24"/>
          <w:szCs w:val="24"/>
        </w:rPr>
        <w:t xml:space="preserve">for the UPVC Door and frame Drawing. </w:t>
      </w:r>
    </w:p>
    <w:p w14:paraId="13B2032A" w14:textId="2F302A91" w:rsidR="002E1635" w:rsidRPr="00E157D9" w:rsidRDefault="002E1635" w:rsidP="002E1635">
      <w:pPr>
        <w:spacing w:after="0"/>
        <w:rPr>
          <w:rFonts w:cstheme="minorHAnsi"/>
          <w:bCs/>
          <w:sz w:val="24"/>
          <w:szCs w:val="24"/>
        </w:rPr>
      </w:pPr>
    </w:p>
    <w:p w14:paraId="65DDBB04" w14:textId="5F3EBD0C" w:rsidR="00503496" w:rsidRDefault="00E157D9" w:rsidP="00E157D9">
      <w:pPr>
        <w:pStyle w:val="ListParagraph"/>
        <w:numPr>
          <w:ilvl w:val="0"/>
          <w:numId w:val="14"/>
        </w:numPr>
        <w:spacing w:after="0"/>
        <w:rPr>
          <w:rFonts w:cstheme="minorHAnsi"/>
          <w:bCs/>
          <w:sz w:val="24"/>
          <w:szCs w:val="24"/>
        </w:rPr>
      </w:pPr>
      <w:r>
        <w:rPr>
          <w:rFonts w:cstheme="minorHAnsi"/>
          <w:bCs/>
          <w:sz w:val="24"/>
          <w:szCs w:val="24"/>
        </w:rPr>
        <w:t>Before starting make sure you leave a minimum expansion gap of 5mm around the doors frame. This will give you room to square the opening.</w:t>
      </w:r>
    </w:p>
    <w:p w14:paraId="04E75E30" w14:textId="1F51F43F" w:rsidR="00E157D9" w:rsidRDefault="00E157D9" w:rsidP="00E157D9">
      <w:pPr>
        <w:pStyle w:val="ListParagraph"/>
        <w:numPr>
          <w:ilvl w:val="0"/>
          <w:numId w:val="14"/>
        </w:numPr>
        <w:spacing w:after="0"/>
        <w:rPr>
          <w:rFonts w:cstheme="minorHAnsi"/>
          <w:bCs/>
          <w:sz w:val="24"/>
          <w:szCs w:val="24"/>
        </w:rPr>
      </w:pPr>
      <w:r>
        <w:rPr>
          <w:rFonts w:cstheme="minorHAnsi"/>
          <w:bCs/>
          <w:sz w:val="24"/>
          <w:szCs w:val="24"/>
        </w:rPr>
        <w:t xml:space="preserve">Next, Prepare and fit the Sill to the width of the door opening. This can either be straight cut or rebated. Fill the end caps and attached to the end with a glue. </w:t>
      </w:r>
    </w:p>
    <w:p w14:paraId="7FF86233" w14:textId="6F3F0CFF" w:rsidR="00E157D9" w:rsidRDefault="00E157D9" w:rsidP="00E157D9">
      <w:pPr>
        <w:pStyle w:val="ListParagraph"/>
        <w:numPr>
          <w:ilvl w:val="0"/>
          <w:numId w:val="14"/>
        </w:numPr>
        <w:spacing w:after="0"/>
        <w:rPr>
          <w:rFonts w:cstheme="minorHAnsi"/>
          <w:bCs/>
          <w:sz w:val="24"/>
          <w:szCs w:val="24"/>
        </w:rPr>
      </w:pPr>
      <w:r>
        <w:rPr>
          <w:rFonts w:cstheme="minorHAnsi"/>
          <w:bCs/>
          <w:sz w:val="24"/>
          <w:szCs w:val="24"/>
        </w:rPr>
        <w:t>Once the sill is level, apply sealant to the bottom of the sill to hold in place.</w:t>
      </w:r>
    </w:p>
    <w:p w14:paraId="60E27863" w14:textId="65B7F1EC" w:rsidR="00E157D9" w:rsidRDefault="00E157D9" w:rsidP="00E157D9">
      <w:pPr>
        <w:pStyle w:val="ListParagraph"/>
        <w:numPr>
          <w:ilvl w:val="0"/>
          <w:numId w:val="14"/>
        </w:numPr>
        <w:spacing w:after="0"/>
        <w:rPr>
          <w:rFonts w:cstheme="minorHAnsi"/>
          <w:bCs/>
          <w:sz w:val="24"/>
          <w:szCs w:val="24"/>
        </w:rPr>
      </w:pPr>
      <w:r>
        <w:rPr>
          <w:rFonts w:cstheme="minorHAnsi"/>
          <w:bCs/>
          <w:sz w:val="24"/>
          <w:szCs w:val="24"/>
        </w:rPr>
        <w:t xml:space="preserve">Use a little bit of silicon around the edges for the door to be attached. (This stops moisture getting into the blockwork. </w:t>
      </w:r>
    </w:p>
    <w:p w14:paraId="3EDC8FE8" w14:textId="79D2157E" w:rsidR="00E157D9" w:rsidRDefault="00E157D9" w:rsidP="00E157D9">
      <w:pPr>
        <w:pStyle w:val="ListParagraph"/>
        <w:numPr>
          <w:ilvl w:val="0"/>
          <w:numId w:val="14"/>
        </w:numPr>
        <w:spacing w:after="0"/>
        <w:rPr>
          <w:rFonts w:cstheme="minorHAnsi"/>
          <w:bCs/>
          <w:sz w:val="24"/>
          <w:szCs w:val="24"/>
        </w:rPr>
      </w:pPr>
      <w:r>
        <w:rPr>
          <w:rFonts w:cstheme="minorHAnsi"/>
          <w:bCs/>
          <w:sz w:val="24"/>
          <w:szCs w:val="24"/>
        </w:rPr>
        <w:t>Fit the handle on the door before installing the door into the opening using nails to fix in place.</w:t>
      </w:r>
    </w:p>
    <w:p w14:paraId="1FFFCE7C" w14:textId="5AECDBDF" w:rsidR="00E157D9" w:rsidRDefault="00E157D9" w:rsidP="00E157D9">
      <w:pPr>
        <w:pStyle w:val="ListParagraph"/>
        <w:numPr>
          <w:ilvl w:val="0"/>
          <w:numId w:val="14"/>
        </w:numPr>
        <w:spacing w:after="0"/>
        <w:rPr>
          <w:rFonts w:cstheme="minorHAnsi"/>
          <w:bCs/>
          <w:sz w:val="24"/>
          <w:szCs w:val="24"/>
        </w:rPr>
      </w:pPr>
      <w:r>
        <w:rPr>
          <w:rFonts w:cstheme="minorHAnsi"/>
          <w:bCs/>
          <w:sz w:val="24"/>
          <w:szCs w:val="24"/>
        </w:rPr>
        <w:t>Now, fitting new door and frame, adding the door and frame on top of the sill making sure to keep the 5mm around the edge.</w:t>
      </w:r>
    </w:p>
    <w:p w14:paraId="4BBBD772" w14:textId="684018CD" w:rsidR="00E157D9" w:rsidRDefault="00E157D9" w:rsidP="00E157D9">
      <w:pPr>
        <w:pStyle w:val="ListParagraph"/>
        <w:numPr>
          <w:ilvl w:val="0"/>
          <w:numId w:val="14"/>
        </w:numPr>
        <w:spacing w:after="0"/>
        <w:rPr>
          <w:rFonts w:cstheme="minorHAnsi"/>
          <w:bCs/>
          <w:sz w:val="24"/>
          <w:szCs w:val="24"/>
        </w:rPr>
      </w:pPr>
      <w:r>
        <w:rPr>
          <w:rFonts w:cstheme="minorHAnsi"/>
          <w:bCs/>
          <w:sz w:val="24"/>
          <w:szCs w:val="24"/>
        </w:rPr>
        <w:t>Open the door to allow access for fixing to the wall. Make sure the door is level before moving on.</w:t>
      </w:r>
    </w:p>
    <w:p w14:paraId="7E045326" w14:textId="210E05D6" w:rsidR="00E157D9" w:rsidRDefault="00E157D9" w:rsidP="00E157D9">
      <w:pPr>
        <w:pStyle w:val="ListParagraph"/>
        <w:numPr>
          <w:ilvl w:val="0"/>
          <w:numId w:val="14"/>
        </w:numPr>
        <w:spacing w:after="0"/>
        <w:rPr>
          <w:rFonts w:cstheme="minorHAnsi"/>
          <w:bCs/>
          <w:sz w:val="24"/>
          <w:szCs w:val="24"/>
        </w:rPr>
      </w:pPr>
      <w:r>
        <w:rPr>
          <w:rFonts w:cstheme="minorHAnsi"/>
          <w:bCs/>
          <w:sz w:val="24"/>
          <w:szCs w:val="24"/>
        </w:rPr>
        <w:t xml:space="preserve">Drill fixing holes into the side of the door, corner fixing </w:t>
      </w:r>
      <w:r w:rsidR="00037515">
        <w:rPr>
          <w:rFonts w:cstheme="minorHAnsi"/>
          <w:bCs/>
          <w:sz w:val="24"/>
          <w:szCs w:val="24"/>
        </w:rPr>
        <w:t>should</w:t>
      </w:r>
      <w:r>
        <w:rPr>
          <w:rFonts w:cstheme="minorHAnsi"/>
          <w:bCs/>
          <w:sz w:val="24"/>
          <w:szCs w:val="24"/>
        </w:rPr>
        <w:t xml:space="preserve"> be a </w:t>
      </w:r>
      <w:r w:rsidR="00037515">
        <w:rPr>
          <w:rFonts w:cstheme="minorHAnsi"/>
          <w:bCs/>
          <w:sz w:val="24"/>
          <w:szCs w:val="24"/>
        </w:rPr>
        <w:t>minimum</w:t>
      </w:r>
      <w:r>
        <w:rPr>
          <w:rFonts w:cstheme="minorHAnsi"/>
          <w:bCs/>
          <w:sz w:val="24"/>
          <w:szCs w:val="24"/>
        </w:rPr>
        <w:t xml:space="preserve"> of </w:t>
      </w:r>
      <w:r w:rsidR="00037515">
        <w:rPr>
          <w:rFonts w:cstheme="minorHAnsi"/>
          <w:bCs/>
          <w:sz w:val="24"/>
          <w:szCs w:val="24"/>
        </w:rPr>
        <w:t>150mm or a maximum of 250mm. Use 5 fixings per jamb of the door at 600mm centres.</w:t>
      </w:r>
    </w:p>
    <w:p w14:paraId="3202A4C1" w14:textId="22ECDF6F" w:rsidR="00037515" w:rsidRDefault="00037515" w:rsidP="00E157D9">
      <w:pPr>
        <w:pStyle w:val="ListParagraph"/>
        <w:numPr>
          <w:ilvl w:val="0"/>
          <w:numId w:val="14"/>
        </w:numPr>
        <w:spacing w:after="0"/>
        <w:rPr>
          <w:rFonts w:cstheme="minorHAnsi"/>
          <w:bCs/>
          <w:sz w:val="24"/>
          <w:szCs w:val="24"/>
        </w:rPr>
      </w:pPr>
      <w:r>
        <w:rPr>
          <w:rFonts w:cstheme="minorHAnsi"/>
          <w:bCs/>
          <w:sz w:val="24"/>
          <w:szCs w:val="24"/>
        </w:rPr>
        <w:t>Once door is fixed, install double glazed glass by adding packers in the corners of the opening. and make sure it is sealed air tight and weather protected. Put the edges on to seal the glass in place.</w:t>
      </w:r>
    </w:p>
    <w:p w14:paraId="74445DBE" w14:textId="4BCD1EBD" w:rsidR="00037515" w:rsidRDefault="00037515" w:rsidP="00037515">
      <w:pPr>
        <w:spacing w:after="0"/>
        <w:rPr>
          <w:rFonts w:cstheme="minorHAnsi"/>
          <w:bCs/>
          <w:sz w:val="24"/>
          <w:szCs w:val="24"/>
        </w:rPr>
      </w:pPr>
    </w:p>
    <w:p w14:paraId="17210564" w14:textId="4DE3E16E" w:rsidR="00037515" w:rsidRPr="00037515" w:rsidRDefault="00037515" w:rsidP="00037515">
      <w:pPr>
        <w:spacing w:after="0"/>
        <w:rPr>
          <w:rFonts w:cstheme="minorHAnsi"/>
          <w:bCs/>
          <w:sz w:val="24"/>
          <w:szCs w:val="24"/>
        </w:rPr>
      </w:pPr>
      <w:r>
        <w:rPr>
          <w:rFonts w:cstheme="minorHAnsi"/>
          <w:bCs/>
          <w:sz w:val="24"/>
          <w:szCs w:val="24"/>
        </w:rPr>
        <w:t xml:space="preserve">Both Windows and doors should be installed with Solider Course on top of the lintel with Natural Sandstone. See appendices A:7 for more information on the drawing. </w:t>
      </w:r>
    </w:p>
    <w:p w14:paraId="0138764E" w14:textId="77777777" w:rsidR="00472A61" w:rsidRDefault="00472A61">
      <w:pPr>
        <w:rPr>
          <w:rFonts w:ascii="Arial Narrow" w:hAnsi="Arial Narrow" w:cs="Arial"/>
          <w:b/>
          <w:sz w:val="28"/>
          <w:szCs w:val="28"/>
        </w:rPr>
      </w:pPr>
    </w:p>
    <w:p w14:paraId="690B4F9B" w14:textId="26C57C26" w:rsidR="002002CB" w:rsidRDefault="002002CB">
      <w:pPr>
        <w:rPr>
          <w:rFonts w:cstheme="minorHAnsi"/>
          <w:bCs/>
          <w:sz w:val="24"/>
          <w:szCs w:val="24"/>
        </w:rPr>
      </w:pPr>
      <w:r w:rsidRPr="002002CB">
        <w:rPr>
          <w:rFonts w:ascii="Arial Narrow" w:hAnsi="Arial Narrow" w:cs="Arial"/>
          <w:b/>
          <w:sz w:val="28"/>
          <w:szCs w:val="28"/>
        </w:rPr>
        <w:lastRenderedPageBreak/>
        <w:t>1.2.2 Building Regulations related to the Openings</w:t>
      </w:r>
      <w:r w:rsidRPr="002002CB">
        <w:rPr>
          <w:rFonts w:cstheme="minorHAnsi"/>
          <w:bCs/>
          <w:sz w:val="24"/>
          <w:szCs w:val="24"/>
        </w:rPr>
        <w:t xml:space="preserve"> </w:t>
      </w:r>
    </w:p>
    <w:p w14:paraId="6BCCC942" w14:textId="1E9D12D0" w:rsidR="00382246" w:rsidRDefault="00382246">
      <w:pPr>
        <w:rPr>
          <w:rFonts w:cstheme="minorHAnsi"/>
          <w:bCs/>
          <w:sz w:val="24"/>
          <w:szCs w:val="24"/>
        </w:rPr>
      </w:pPr>
      <w:r>
        <w:rPr>
          <w:rFonts w:cstheme="minorHAnsi"/>
          <w:bCs/>
          <w:sz w:val="24"/>
          <w:szCs w:val="24"/>
        </w:rPr>
        <w:t>Here are the relevant building regulations for doors and window openings:</w:t>
      </w:r>
    </w:p>
    <w:p w14:paraId="40F06966" w14:textId="31FC5FBA" w:rsidR="00B8079C" w:rsidRDefault="00B8079C" w:rsidP="00B8079C">
      <w:pPr>
        <w:pStyle w:val="ListParagraph"/>
        <w:numPr>
          <w:ilvl w:val="0"/>
          <w:numId w:val="17"/>
        </w:numPr>
        <w:rPr>
          <w:rFonts w:cstheme="minorHAnsi"/>
          <w:b/>
          <w:sz w:val="24"/>
          <w:szCs w:val="24"/>
        </w:rPr>
      </w:pPr>
      <w:r w:rsidRPr="00B8079C">
        <w:rPr>
          <w:rFonts w:cstheme="minorHAnsi"/>
          <w:bCs/>
          <w:sz w:val="24"/>
          <w:szCs w:val="24"/>
        </w:rPr>
        <w:t xml:space="preserve">Thermal Heat Loss – ‘Conservations of fuel and power in existing dwellings Approved document L-1B, Table 1’ </w:t>
      </w:r>
      <w:bookmarkStart w:id="15" w:name="_Hlk38892428"/>
      <w:r w:rsidRPr="00B8079C">
        <w:rPr>
          <w:rFonts w:cstheme="minorHAnsi"/>
          <w:b/>
          <w:sz w:val="24"/>
          <w:szCs w:val="24"/>
        </w:rPr>
        <w:t>(</w:t>
      </w:r>
      <w:proofErr w:type="spellStart"/>
      <w:r w:rsidR="00886482">
        <w:rPr>
          <w:rFonts w:cstheme="minorHAnsi"/>
          <w:b/>
          <w:sz w:val="24"/>
          <w:szCs w:val="24"/>
        </w:rPr>
        <w:t>PlanningPortal</w:t>
      </w:r>
      <w:proofErr w:type="spellEnd"/>
      <w:r w:rsidRPr="00B8079C">
        <w:rPr>
          <w:rFonts w:cstheme="minorHAnsi"/>
          <w:b/>
          <w:sz w:val="24"/>
          <w:szCs w:val="24"/>
        </w:rPr>
        <w:t xml:space="preserve"> 5</w:t>
      </w:r>
      <w:r w:rsidRPr="00B8079C">
        <w:rPr>
          <w:rFonts w:cstheme="minorHAnsi"/>
          <w:b/>
          <w:sz w:val="24"/>
          <w:szCs w:val="24"/>
          <w:vertAlign w:val="superscript"/>
        </w:rPr>
        <w:t>th</w:t>
      </w:r>
      <w:r w:rsidRPr="00B8079C">
        <w:rPr>
          <w:rFonts w:cstheme="minorHAnsi"/>
          <w:b/>
          <w:sz w:val="24"/>
          <w:szCs w:val="24"/>
        </w:rPr>
        <w:t xml:space="preserve"> April 2018)</w:t>
      </w:r>
      <w:bookmarkEnd w:id="15"/>
    </w:p>
    <w:p w14:paraId="70080E3C" w14:textId="11178ADA" w:rsidR="00B8079C" w:rsidRDefault="00393B62" w:rsidP="00B8079C">
      <w:pPr>
        <w:pStyle w:val="ListParagraph"/>
        <w:numPr>
          <w:ilvl w:val="0"/>
          <w:numId w:val="17"/>
        </w:numPr>
        <w:rPr>
          <w:rFonts w:cstheme="minorHAnsi"/>
          <w:b/>
          <w:sz w:val="24"/>
          <w:szCs w:val="24"/>
        </w:rPr>
      </w:pPr>
      <w:r>
        <w:rPr>
          <w:rFonts w:cstheme="minorHAnsi"/>
          <w:b/>
          <w:sz w:val="24"/>
          <w:szCs w:val="24"/>
        </w:rPr>
        <w:t xml:space="preserve"> </w:t>
      </w:r>
      <w:r w:rsidR="00472A61" w:rsidRPr="00472A61">
        <w:rPr>
          <w:rFonts w:cstheme="minorHAnsi"/>
          <w:bCs/>
          <w:sz w:val="24"/>
          <w:szCs w:val="24"/>
        </w:rPr>
        <w:t>Approved Document K - Protection from falling, collision and impact</w:t>
      </w:r>
      <w:r w:rsidR="00472A61">
        <w:rPr>
          <w:rFonts w:cstheme="minorHAnsi"/>
          <w:bCs/>
          <w:sz w:val="24"/>
          <w:szCs w:val="24"/>
        </w:rPr>
        <w:t xml:space="preserve"> </w:t>
      </w:r>
      <w:r w:rsidR="00472A61" w:rsidRPr="00472A61">
        <w:rPr>
          <w:rFonts w:cstheme="minorHAnsi"/>
          <w:bCs/>
          <w:sz w:val="24"/>
          <w:szCs w:val="24"/>
        </w:rPr>
        <w:t>ISBN: 978 1 85946 484 7</w:t>
      </w:r>
      <w:r w:rsidR="00472A61">
        <w:rPr>
          <w:rFonts w:cstheme="minorHAnsi"/>
          <w:bCs/>
          <w:sz w:val="24"/>
          <w:szCs w:val="24"/>
        </w:rPr>
        <w:t xml:space="preserve"> </w:t>
      </w:r>
      <w:bookmarkStart w:id="16" w:name="_Hlk38893003"/>
      <w:r w:rsidR="00472A61" w:rsidRPr="00472A61">
        <w:rPr>
          <w:rFonts w:cstheme="minorHAnsi"/>
          <w:b/>
          <w:sz w:val="24"/>
          <w:szCs w:val="24"/>
        </w:rPr>
        <w:t>(</w:t>
      </w:r>
      <w:proofErr w:type="spellStart"/>
      <w:r w:rsidR="00886482">
        <w:rPr>
          <w:rFonts w:cstheme="minorHAnsi"/>
          <w:b/>
          <w:sz w:val="24"/>
          <w:szCs w:val="24"/>
        </w:rPr>
        <w:t>PlanningPortal</w:t>
      </w:r>
      <w:proofErr w:type="spellEnd"/>
      <w:r w:rsidR="00472A61" w:rsidRPr="00472A61">
        <w:rPr>
          <w:rFonts w:cstheme="minorHAnsi"/>
          <w:b/>
          <w:sz w:val="24"/>
          <w:szCs w:val="24"/>
        </w:rPr>
        <w:t>, 2013, January)</w:t>
      </w:r>
      <w:bookmarkEnd w:id="16"/>
    </w:p>
    <w:p w14:paraId="39344EF2" w14:textId="10CED5A1" w:rsidR="00472A61" w:rsidRPr="00472A61" w:rsidRDefault="00472A61" w:rsidP="00B8079C">
      <w:pPr>
        <w:pStyle w:val="ListParagraph"/>
        <w:numPr>
          <w:ilvl w:val="0"/>
          <w:numId w:val="17"/>
        </w:numPr>
        <w:rPr>
          <w:rFonts w:cstheme="minorHAnsi"/>
          <w:bCs/>
          <w:sz w:val="24"/>
          <w:szCs w:val="24"/>
        </w:rPr>
      </w:pPr>
      <w:r w:rsidRPr="00472A61">
        <w:rPr>
          <w:rFonts w:cstheme="minorHAnsi"/>
          <w:bCs/>
          <w:sz w:val="24"/>
          <w:szCs w:val="24"/>
        </w:rPr>
        <w:t>Building Regulations Approved Document Part M, This shows the size lintels, brick and block should be. And access specifications.</w:t>
      </w:r>
      <w:r>
        <w:rPr>
          <w:rFonts w:cstheme="minorHAnsi"/>
          <w:bCs/>
          <w:sz w:val="24"/>
          <w:szCs w:val="24"/>
        </w:rPr>
        <w:t xml:space="preserve"> </w:t>
      </w:r>
      <w:bookmarkStart w:id="17" w:name="_Hlk38893263"/>
      <w:r w:rsidRPr="00472A61">
        <w:rPr>
          <w:rFonts w:cstheme="minorHAnsi"/>
          <w:b/>
          <w:sz w:val="24"/>
          <w:szCs w:val="24"/>
        </w:rPr>
        <w:t>(Gov.uk, 9th March 2016)</w:t>
      </w:r>
      <w:bookmarkEnd w:id="17"/>
    </w:p>
    <w:p w14:paraId="3434A778" w14:textId="77777777" w:rsidR="00045079" w:rsidRDefault="00D52235" w:rsidP="00382246">
      <w:pPr>
        <w:pStyle w:val="ListParagraph"/>
        <w:numPr>
          <w:ilvl w:val="0"/>
          <w:numId w:val="17"/>
        </w:numPr>
        <w:rPr>
          <w:rFonts w:cstheme="minorHAnsi"/>
          <w:bCs/>
          <w:sz w:val="24"/>
          <w:szCs w:val="24"/>
        </w:rPr>
      </w:pPr>
      <w:bookmarkStart w:id="18" w:name="_Hlk38898258"/>
      <w:r w:rsidRPr="00D52235">
        <w:rPr>
          <w:rFonts w:cstheme="minorHAnsi"/>
          <w:bCs/>
          <w:sz w:val="24"/>
          <w:szCs w:val="24"/>
        </w:rPr>
        <w:t xml:space="preserve">Ventilation – Part F approved document </w:t>
      </w:r>
      <w:bookmarkEnd w:id="18"/>
      <w:r w:rsidR="00045079" w:rsidRPr="00045079">
        <w:rPr>
          <w:rFonts w:cstheme="minorHAnsi"/>
          <w:b/>
          <w:sz w:val="24"/>
          <w:szCs w:val="24"/>
        </w:rPr>
        <w:t>(Gov.uk, 2010)</w:t>
      </w:r>
      <w:r w:rsidR="00045079">
        <w:rPr>
          <w:rFonts w:cstheme="minorHAnsi"/>
          <w:bCs/>
          <w:sz w:val="24"/>
          <w:szCs w:val="24"/>
        </w:rPr>
        <w:t xml:space="preserve"> Means of ventilation. </w:t>
      </w:r>
    </w:p>
    <w:p w14:paraId="4C34F693" w14:textId="77777777" w:rsidR="00045079" w:rsidRDefault="00045079" w:rsidP="00045079">
      <w:pPr>
        <w:rPr>
          <w:rFonts w:cstheme="minorHAnsi"/>
          <w:bCs/>
          <w:sz w:val="24"/>
          <w:szCs w:val="24"/>
        </w:rPr>
      </w:pPr>
    </w:p>
    <w:p w14:paraId="18226903" w14:textId="4AE7748E" w:rsidR="00942C3F" w:rsidRDefault="00393B62" w:rsidP="00045079">
      <w:pPr>
        <w:rPr>
          <w:rFonts w:ascii="Arial Narrow" w:hAnsi="Arial Narrow" w:cs="Arial"/>
          <w:b/>
          <w:sz w:val="28"/>
          <w:szCs w:val="28"/>
        </w:rPr>
      </w:pPr>
      <w:r w:rsidRPr="00942C3F">
        <w:rPr>
          <w:rFonts w:ascii="Arial Narrow" w:hAnsi="Arial Narrow" w:cs="Arial"/>
          <w:b/>
          <w:sz w:val="28"/>
          <w:szCs w:val="28"/>
        </w:rPr>
        <w:t xml:space="preserve">  </w:t>
      </w:r>
      <w:r w:rsidR="00942C3F" w:rsidRPr="00942C3F">
        <w:rPr>
          <w:rFonts w:ascii="Arial Narrow" w:hAnsi="Arial Narrow" w:cs="Arial"/>
          <w:b/>
          <w:sz w:val="28"/>
          <w:szCs w:val="28"/>
        </w:rPr>
        <w:t>1.3</w:t>
      </w:r>
      <w:r w:rsidR="00942C3F" w:rsidRPr="00942C3F">
        <w:rPr>
          <w:rFonts w:ascii="Arial Narrow" w:hAnsi="Arial Narrow" w:cs="Arial"/>
          <w:b/>
          <w:sz w:val="28"/>
          <w:szCs w:val="28"/>
        </w:rPr>
        <w:tab/>
        <w:t>Eaves Detailing and roof Covering</w:t>
      </w:r>
      <w:r w:rsidRPr="00942C3F">
        <w:rPr>
          <w:rFonts w:ascii="Arial Narrow" w:hAnsi="Arial Narrow" w:cs="Arial"/>
          <w:b/>
          <w:sz w:val="28"/>
          <w:szCs w:val="28"/>
        </w:rPr>
        <w:t xml:space="preserve">     </w:t>
      </w:r>
    </w:p>
    <w:p w14:paraId="48EEB555" w14:textId="7201C7FB" w:rsidR="00B91934" w:rsidRDefault="00B91934" w:rsidP="00045079">
      <w:pPr>
        <w:rPr>
          <w:rFonts w:cstheme="minorHAnsi"/>
          <w:bCs/>
          <w:sz w:val="24"/>
          <w:szCs w:val="24"/>
        </w:rPr>
      </w:pPr>
      <w:r w:rsidRPr="00B91934">
        <w:rPr>
          <w:rFonts w:cstheme="minorHAnsi"/>
          <w:bCs/>
          <w:sz w:val="24"/>
          <w:szCs w:val="24"/>
        </w:rPr>
        <w:t>Eaves will need to be closed</w:t>
      </w:r>
      <w:r>
        <w:rPr>
          <w:rFonts w:cstheme="minorHAnsi"/>
          <w:bCs/>
          <w:sz w:val="24"/>
          <w:szCs w:val="24"/>
        </w:rPr>
        <w:t xml:space="preserve"> as shown in the information given, a</w:t>
      </w:r>
      <w:r w:rsidRPr="00B91934">
        <w:rPr>
          <w:rFonts w:cstheme="minorHAnsi"/>
          <w:bCs/>
          <w:sz w:val="24"/>
          <w:szCs w:val="24"/>
        </w:rPr>
        <w:t xml:space="preserve">nd this can be seen in </w:t>
      </w:r>
      <w:r>
        <w:rPr>
          <w:rFonts w:cstheme="minorHAnsi"/>
          <w:bCs/>
          <w:sz w:val="24"/>
          <w:szCs w:val="24"/>
        </w:rPr>
        <w:t xml:space="preserve">appendices A:3. Roof covering are going to be Natural Slates nailed down with copper/Aluminium Nails also with Battens, See Appendices A:5 to see the roof covering. This is </w:t>
      </w:r>
      <w:r w:rsidR="001A3715">
        <w:rPr>
          <w:rFonts w:cstheme="minorHAnsi"/>
          <w:bCs/>
          <w:sz w:val="24"/>
          <w:szCs w:val="24"/>
        </w:rPr>
        <w:t>an</w:t>
      </w:r>
      <w:r>
        <w:rPr>
          <w:rFonts w:cstheme="minorHAnsi"/>
          <w:bCs/>
          <w:sz w:val="24"/>
          <w:szCs w:val="24"/>
        </w:rPr>
        <w:t xml:space="preserve"> important part to the roof as it protects the building for the weather conditions. </w:t>
      </w:r>
    </w:p>
    <w:p w14:paraId="02F6BE43" w14:textId="2C6F468D" w:rsidR="00B91934" w:rsidRDefault="00B91934" w:rsidP="00045079">
      <w:pPr>
        <w:rPr>
          <w:rFonts w:ascii="Arial Narrow" w:hAnsi="Arial Narrow" w:cs="Arial"/>
          <w:b/>
          <w:sz w:val="28"/>
          <w:szCs w:val="28"/>
        </w:rPr>
      </w:pPr>
      <w:r w:rsidRPr="00B91934">
        <w:rPr>
          <w:rFonts w:ascii="Arial Narrow" w:hAnsi="Arial Narrow" w:cs="Arial"/>
          <w:b/>
          <w:sz w:val="28"/>
          <w:szCs w:val="28"/>
        </w:rPr>
        <w:t>1.3.1</w:t>
      </w:r>
      <w:r w:rsidRPr="00B91934">
        <w:rPr>
          <w:rFonts w:ascii="Arial Narrow" w:hAnsi="Arial Narrow" w:cs="Arial"/>
          <w:b/>
          <w:sz w:val="28"/>
          <w:szCs w:val="28"/>
        </w:rPr>
        <w:tab/>
        <w:t>Weather protection</w:t>
      </w:r>
    </w:p>
    <w:p w14:paraId="43F25654" w14:textId="2A4F8967" w:rsidR="00B91934" w:rsidRDefault="006656EE" w:rsidP="00045079">
      <w:pPr>
        <w:rPr>
          <w:rFonts w:cstheme="minorHAnsi"/>
          <w:bCs/>
          <w:sz w:val="24"/>
          <w:szCs w:val="24"/>
        </w:rPr>
      </w:pPr>
      <w:r w:rsidRPr="00DF7DB1">
        <w:rPr>
          <w:rFonts w:cstheme="minorHAnsi"/>
          <w:bCs/>
          <w:sz w:val="24"/>
          <w:szCs w:val="24"/>
        </w:rPr>
        <w:t xml:space="preserve">Weather protection is important </w:t>
      </w:r>
      <w:r w:rsidR="00DF7DB1">
        <w:rPr>
          <w:rFonts w:cstheme="minorHAnsi"/>
          <w:bCs/>
          <w:sz w:val="24"/>
          <w:szCs w:val="24"/>
        </w:rPr>
        <w:t>when designing a building that will be long lasting.</w:t>
      </w:r>
      <w:r w:rsidR="00A66492">
        <w:rPr>
          <w:rFonts w:cstheme="minorHAnsi"/>
          <w:bCs/>
          <w:sz w:val="24"/>
          <w:szCs w:val="24"/>
        </w:rPr>
        <w:t xml:space="preserve"> Having the appropriate drainage system that will run down the roof and re-direct the water from rain or even snow.  Adding a vapour Membrane, insulation between the rafters and having a gap for service in the roof will ensure that damp cannot occur, and damage the interior of the house, Also making sure wind and objects from outside cannot get in. Natural slates can make sure of this if fixed and using the appropriate lapping. </w:t>
      </w:r>
    </w:p>
    <w:p w14:paraId="4856FEF9" w14:textId="45C81812" w:rsidR="00077A36" w:rsidRDefault="00077A36" w:rsidP="00045079">
      <w:pPr>
        <w:rPr>
          <w:rFonts w:ascii="Arial Narrow" w:hAnsi="Arial Narrow" w:cs="Arial"/>
          <w:b/>
          <w:sz w:val="28"/>
          <w:szCs w:val="28"/>
        </w:rPr>
      </w:pPr>
      <w:r w:rsidRPr="00077A36">
        <w:rPr>
          <w:rFonts w:ascii="Arial Narrow" w:hAnsi="Arial Narrow" w:cs="Arial"/>
          <w:b/>
          <w:sz w:val="28"/>
          <w:szCs w:val="28"/>
        </w:rPr>
        <w:t xml:space="preserve">1.3.2 Fixing and lapping </w:t>
      </w:r>
    </w:p>
    <w:p w14:paraId="285043EF" w14:textId="35312A82" w:rsidR="00077A36" w:rsidRDefault="00007B87" w:rsidP="00045079">
      <w:pPr>
        <w:rPr>
          <w:rFonts w:cstheme="minorHAnsi"/>
          <w:bCs/>
          <w:sz w:val="24"/>
          <w:szCs w:val="24"/>
        </w:rPr>
      </w:pPr>
      <w:r w:rsidRPr="00007B87">
        <w:rPr>
          <w:rFonts w:cstheme="minorHAnsi"/>
          <w:bCs/>
          <w:sz w:val="24"/>
          <w:szCs w:val="24"/>
        </w:rPr>
        <w:t>This slates should be in a formation called the ‘double lap’</w:t>
      </w:r>
      <w:r>
        <w:rPr>
          <w:rFonts w:cstheme="minorHAnsi"/>
          <w:bCs/>
          <w:sz w:val="24"/>
          <w:szCs w:val="24"/>
        </w:rPr>
        <w:t>. The head of the slate us Overlapped twice by slate 1 and 2 shown in A:11. The pitches should be from 20 degrees to 45 degrees. They should be double nailed each of the slates, should look at</w:t>
      </w:r>
      <w:r w:rsidRPr="00007B87">
        <w:rPr>
          <w:rFonts w:cstheme="minorHAnsi"/>
          <w:bCs/>
          <w:sz w:val="24"/>
          <w:szCs w:val="24"/>
        </w:rPr>
        <w:t xml:space="preserve"> </w:t>
      </w:r>
      <w:r w:rsidRPr="00007B87">
        <w:rPr>
          <w:rFonts w:cstheme="minorHAnsi"/>
          <w:b/>
          <w:i/>
          <w:iCs/>
          <w:sz w:val="24"/>
          <w:szCs w:val="24"/>
        </w:rPr>
        <w:t>BS 5534:2014+A2:2018</w:t>
      </w:r>
      <w:r>
        <w:rPr>
          <w:rFonts w:cstheme="minorHAnsi"/>
          <w:b/>
          <w:i/>
          <w:iCs/>
          <w:sz w:val="24"/>
          <w:szCs w:val="24"/>
        </w:rPr>
        <w:t xml:space="preserve"> (</w:t>
      </w:r>
      <w:proofErr w:type="spellStart"/>
      <w:r w:rsidR="001A3715">
        <w:rPr>
          <w:rFonts w:cstheme="minorHAnsi"/>
          <w:b/>
          <w:i/>
          <w:iCs/>
          <w:sz w:val="24"/>
          <w:szCs w:val="24"/>
        </w:rPr>
        <w:t>TheNBS</w:t>
      </w:r>
      <w:proofErr w:type="spellEnd"/>
      <w:r>
        <w:rPr>
          <w:rFonts w:cstheme="minorHAnsi"/>
          <w:b/>
          <w:i/>
          <w:iCs/>
          <w:sz w:val="24"/>
          <w:szCs w:val="24"/>
        </w:rPr>
        <w:t>, 2014,2018)</w:t>
      </w:r>
      <w:r w:rsidR="00823C83">
        <w:rPr>
          <w:rFonts w:cstheme="minorHAnsi"/>
          <w:b/>
          <w:i/>
          <w:iCs/>
          <w:sz w:val="24"/>
          <w:szCs w:val="24"/>
        </w:rPr>
        <w:t xml:space="preserve"> </w:t>
      </w:r>
      <w:r w:rsidR="00823C83" w:rsidRPr="00823C83">
        <w:rPr>
          <w:rFonts w:cstheme="minorHAnsi"/>
          <w:bCs/>
          <w:sz w:val="24"/>
          <w:szCs w:val="24"/>
        </w:rPr>
        <w:t xml:space="preserve">and also Section 4, Page 40 Building Regulations structures </w:t>
      </w:r>
      <w:r w:rsidR="00823C83">
        <w:rPr>
          <w:rFonts w:cstheme="minorHAnsi"/>
          <w:b/>
          <w:i/>
          <w:iCs/>
          <w:sz w:val="24"/>
          <w:szCs w:val="24"/>
        </w:rPr>
        <w:t>(Gov.uk, 2004)</w:t>
      </w:r>
      <w:r w:rsidR="00CC47EB">
        <w:rPr>
          <w:rFonts w:cstheme="minorHAnsi"/>
          <w:b/>
          <w:i/>
          <w:iCs/>
          <w:sz w:val="24"/>
          <w:szCs w:val="24"/>
        </w:rPr>
        <w:t xml:space="preserve"> </w:t>
      </w:r>
      <w:r w:rsidR="00CC47EB" w:rsidRPr="00CC47EB">
        <w:rPr>
          <w:rFonts w:cstheme="minorHAnsi"/>
          <w:bCs/>
          <w:sz w:val="24"/>
          <w:szCs w:val="24"/>
        </w:rPr>
        <w:t>for more information for fixing and lapping</w:t>
      </w:r>
      <w:r w:rsidR="007F6DD6">
        <w:rPr>
          <w:rFonts w:cstheme="minorHAnsi"/>
          <w:bCs/>
          <w:sz w:val="24"/>
          <w:szCs w:val="24"/>
        </w:rPr>
        <w:t xml:space="preserve">. See A:6 for fixing from wall to roof structure. </w:t>
      </w:r>
    </w:p>
    <w:p w14:paraId="6395D3FB" w14:textId="047EB49D" w:rsidR="00AF1740" w:rsidRDefault="00AF1740" w:rsidP="00045079">
      <w:pPr>
        <w:rPr>
          <w:rFonts w:ascii="Arial Narrow" w:hAnsi="Arial Narrow" w:cs="Arial"/>
          <w:b/>
          <w:sz w:val="28"/>
          <w:szCs w:val="28"/>
        </w:rPr>
      </w:pPr>
      <w:r w:rsidRPr="00AF1740">
        <w:rPr>
          <w:rFonts w:ascii="Arial Narrow" w:hAnsi="Arial Narrow" w:cs="Arial"/>
          <w:b/>
          <w:sz w:val="28"/>
          <w:szCs w:val="28"/>
        </w:rPr>
        <w:t>1.3.3</w:t>
      </w:r>
      <w:r w:rsidRPr="00AF1740">
        <w:rPr>
          <w:rFonts w:ascii="Arial Narrow" w:hAnsi="Arial Narrow" w:cs="Arial"/>
          <w:b/>
          <w:sz w:val="28"/>
          <w:szCs w:val="28"/>
        </w:rPr>
        <w:tab/>
        <w:t>Small Roof Structure</w:t>
      </w:r>
    </w:p>
    <w:p w14:paraId="5116F40F" w14:textId="48291D3C" w:rsidR="00AF1740" w:rsidRDefault="00E17365" w:rsidP="00045079">
      <w:pPr>
        <w:rPr>
          <w:rFonts w:cstheme="minorHAnsi"/>
          <w:bCs/>
          <w:sz w:val="24"/>
          <w:szCs w:val="24"/>
        </w:rPr>
      </w:pPr>
      <w:r w:rsidRPr="00E17365">
        <w:rPr>
          <w:rFonts w:cstheme="minorHAnsi"/>
          <w:bCs/>
          <w:sz w:val="24"/>
          <w:szCs w:val="24"/>
        </w:rPr>
        <w:t>The small Roof Structure is for the porch door area at the front of the house</w:t>
      </w:r>
      <w:r>
        <w:rPr>
          <w:rFonts w:cstheme="minorHAnsi"/>
          <w:bCs/>
          <w:sz w:val="24"/>
          <w:szCs w:val="24"/>
        </w:rPr>
        <w:t xml:space="preserve"> , See appendices A:4 for the detailing and cross section of </w:t>
      </w:r>
      <w:r w:rsidR="001A3715">
        <w:rPr>
          <w:rFonts w:cstheme="minorHAnsi"/>
          <w:bCs/>
          <w:sz w:val="24"/>
          <w:szCs w:val="24"/>
        </w:rPr>
        <w:t>onsite</w:t>
      </w:r>
      <w:r>
        <w:rPr>
          <w:rFonts w:cstheme="minorHAnsi"/>
          <w:bCs/>
          <w:sz w:val="24"/>
          <w:szCs w:val="24"/>
        </w:rPr>
        <w:t xml:space="preserve"> made roof. </w:t>
      </w:r>
    </w:p>
    <w:p w14:paraId="322F13BC" w14:textId="4ACA5E76" w:rsidR="00E17365" w:rsidRDefault="00E17365" w:rsidP="00045079">
      <w:pPr>
        <w:rPr>
          <w:rFonts w:ascii="Arial Narrow" w:hAnsi="Arial Narrow" w:cs="Arial"/>
          <w:bCs/>
          <w:sz w:val="28"/>
          <w:szCs w:val="28"/>
        </w:rPr>
      </w:pPr>
      <w:r>
        <w:rPr>
          <w:rFonts w:ascii="Arial Narrow" w:hAnsi="Arial Narrow" w:cs="Arial"/>
          <w:b/>
          <w:sz w:val="28"/>
          <w:szCs w:val="28"/>
        </w:rPr>
        <w:t xml:space="preserve">1.4 </w:t>
      </w:r>
      <w:r w:rsidRPr="00EA4798">
        <w:rPr>
          <w:rFonts w:ascii="Arial Narrow" w:hAnsi="Arial Narrow" w:cs="Arial"/>
          <w:b/>
          <w:sz w:val="28"/>
          <w:szCs w:val="28"/>
        </w:rPr>
        <w:t>Main Roof Structure</w:t>
      </w:r>
      <w:r w:rsidRPr="00EA4798">
        <w:rPr>
          <w:rFonts w:ascii="Arial Narrow" w:hAnsi="Arial Narrow" w:cs="Arial"/>
          <w:bCs/>
          <w:sz w:val="28"/>
          <w:szCs w:val="28"/>
        </w:rPr>
        <w:t xml:space="preserve">  </w:t>
      </w:r>
    </w:p>
    <w:p w14:paraId="50969F45" w14:textId="2CE5370F" w:rsidR="00E17365" w:rsidRPr="00E17365" w:rsidRDefault="00BB05B0" w:rsidP="00045079">
      <w:pPr>
        <w:rPr>
          <w:rFonts w:cstheme="minorHAnsi"/>
          <w:bCs/>
          <w:sz w:val="24"/>
          <w:szCs w:val="24"/>
        </w:rPr>
      </w:pPr>
      <w:r>
        <w:rPr>
          <w:rFonts w:cstheme="minorHAnsi"/>
          <w:bCs/>
          <w:sz w:val="24"/>
          <w:szCs w:val="24"/>
        </w:rPr>
        <w:t>The main roof structure is the structure that is holding up the roof and one of the most important parts of a building. See Appendices A:3 for the details and drawing.</w:t>
      </w:r>
    </w:p>
    <w:p w14:paraId="7F42A46F" w14:textId="77777777" w:rsidR="007F6DD6" w:rsidRDefault="007F6DD6" w:rsidP="00045079">
      <w:pPr>
        <w:rPr>
          <w:rFonts w:cstheme="minorHAnsi"/>
          <w:bCs/>
          <w:sz w:val="24"/>
          <w:szCs w:val="24"/>
        </w:rPr>
      </w:pPr>
    </w:p>
    <w:p w14:paraId="2D873F8A" w14:textId="630D8276" w:rsidR="007F6DD6" w:rsidRPr="00BB05B0" w:rsidRDefault="00BB05B0" w:rsidP="00045079">
      <w:pPr>
        <w:rPr>
          <w:rFonts w:ascii="Arial Narrow" w:hAnsi="Arial Narrow" w:cs="Arial"/>
          <w:b/>
          <w:sz w:val="28"/>
          <w:szCs w:val="28"/>
        </w:rPr>
      </w:pPr>
      <w:r w:rsidRPr="00BB05B0">
        <w:rPr>
          <w:rFonts w:ascii="Arial Narrow" w:hAnsi="Arial Narrow" w:cs="Arial"/>
          <w:b/>
          <w:sz w:val="28"/>
          <w:szCs w:val="28"/>
        </w:rPr>
        <w:lastRenderedPageBreak/>
        <w:t xml:space="preserve">1.4.1 Construction Method </w:t>
      </w:r>
    </w:p>
    <w:p w14:paraId="4DA87951" w14:textId="77777777" w:rsidR="00B13EC6" w:rsidRDefault="0003070C" w:rsidP="00045079">
      <w:pPr>
        <w:rPr>
          <w:rFonts w:cstheme="minorHAnsi"/>
          <w:bCs/>
          <w:sz w:val="24"/>
          <w:szCs w:val="24"/>
        </w:rPr>
      </w:pPr>
      <w:r w:rsidRPr="0003070C">
        <w:rPr>
          <w:rFonts w:cstheme="minorHAnsi"/>
          <w:bCs/>
          <w:sz w:val="24"/>
          <w:szCs w:val="24"/>
        </w:rPr>
        <w:t>The information I was given for the main roof structure is</w:t>
      </w:r>
      <w:r>
        <w:rPr>
          <w:rFonts w:cstheme="minorHAnsi"/>
          <w:bCs/>
          <w:sz w:val="24"/>
          <w:szCs w:val="24"/>
        </w:rPr>
        <w:t xml:space="preserve"> that the roof rafter needed to at a </w:t>
      </w:r>
      <w:r w:rsidR="001D20F8">
        <w:rPr>
          <w:rFonts w:cstheme="minorHAnsi"/>
          <w:bCs/>
          <w:sz w:val="24"/>
          <w:szCs w:val="24"/>
        </w:rPr>
        <w:t xml:space="preserve">400 pitch with natural slate covering and closed eaves shown in the A:3 drawing. The construction method for this is simple as parts of the structure are made off site and brought in </w:t>
      </w:r>
      <w:r w:rsidR="002B0915">
        <w:rPr>
          <w:rFonts w:cstheme="minorHAnsi"/>
          <w:bCs/>
          <w:sz w:val="24"/>
          <w:szCs w:val="24"/>
        </w:rPr>
        <w:t xml:space="preserve">and placed on the top of the building. In the information given I needed large open loft space meaning we had to make a queen post truss. They include Purlins, Cleats, Straining sill, and Straining beam to allow a large open loft area as requested. The structure is places on top of the external walls </w:t>
      </w:r>
      <w:r w:rsidR="001466F8">
        <w:rPr>
          <w:rFonts w:cstheme="minorHAnsi"/>
          <w:bCs/>
          <w:sz w:val="24"/>
          <w:szCs w:val="24"/>
        </w:rPr>
        <w:t xml:space="preserve">with the wall plate, and a tie beam to attached walls to the main roof structure. </w:t>
      </w:r>
      <w:r w:rsidR="00B83ACD">
        <w:rPr>
          <w:rFonts w:cstheme="minorHAnsi"/>
          <w:bCs/>
          <w:sz w:val="24"/>
          <w:szCs w:val="24"/>
        </w:rPr>
        <w:t xml:space="preserve"> This structure is put together by adding different parts as shown in the A:3 Drawing and attached together </w:t>
      </w:r>
      <w:r w:rsidR="00B13EC6">
        <w:rPr>
          <w:rFonts w:cstheme="minorHAnsi"/>
          <w:bCs/>
          <w:sz w:val="24"/>
          <w:szCs w:val="24"/>
        </w:rPr>
        <w:t xml:space="preserve">using ridge board, common rafter and ties, also using nails and ties. </w:t>
      </w:r>
    </w:p>
    <w:p w14:paraId="7A031892" w14:textId="77777777" w:rsidR="00843E46" w:rsidRDefault="00843E46" w:rsidP="00045079">
      <w:pPr>
        <w:rPr>
          <w:rFonts w:ascii="Arial Narrow" w:hAnsi="Arial Narrow" w:cs="Arial"/>
          <w:b/>
          <w:sz w:val="28"/>
          <w:szCs w:val="28"/>
        </w:rPr>
      </w:pPr>
      <w:r w:rsidRPr="00843E46">
        <w:rPr>
          <w:rFonts w:ascii="Arial Narrow" w:hAnsi="Arial Narrow" w:cs="Arial"/>
          <w:b/>
          <w:sz w:val="28"/>
          <w:szCs w:val="28"/>
        </w:rPr>
        <w:t>1.4.2</w:t>
      </w:r>
      <w:r w:rsidR="00393B62" w:rsidRPr="00843E46">
        <w:rPr>
          <w:rFonts w:ascii="Arial Narrow" w:hAnsi="Arial Narrow" w:cs="Arial"/>
          <w:b/>
          <w:sz w:val="28"/>
          <w:szCs w:val="28"/>
        </w:rPr>
        <w:t xml:space="preserve"> </w:t>
      </w:r>
      <w:r w:rsidRPr="00843E46">
        <w:rPr>
          <w:rFonts w:ascii="Arial Narrow" w:hAnsi="Arial Narrow" w:cs="Arial"/>
          <w:b/>
          <w:sz w:val="28"/>
          <w:szCs w:val="28"/>
        </w:rPr>
        <w:t>Building Regulations related to Roof/Roof Covering</w:t>
      </w:r>
    </w:p>
    <w:p w14:paraId="7236E1B8" w14:textId="77777777" w:rsidR="00843E46" w:rsidRDefault="00843E46" w:rsidP="00045079">
      <w:pPr>
        <w:rPr>
          <w:rFonts w:cstheme="minorHAnsi"/>
          <w:bCs/>
          <w:sz w:val="24"/>
          <w:szCs w:val="24"/>
        </w:rPr>
      </w:pPr>
      <w:r w:rsidRPr="00843E46">
        <w:rPr>
          <w:rFonts w:cstheme="minorHAnsi"/>
          <w:bCs/>
          <w:sz w:val="24"/>
          <w:szCs w:val="24"/>
        </w:rPr>
        <w:t>There are some of the building regulations that would apply</w:t>
      </w:r>
      <w:r>
        <w:rPr>
          <w:rFonts w:cstheme="minorHAnsi"/>
          <w:bCs/>
          <w:sz w:val="24"/>
          <w:szCs w:val="24"/>
        </w:rPr>
        <w:t>:</w:t>
      </w:r>
    </w:p>
    <w:p w14:paraId="2FBB8205" w14:textId="427395E9" w:rsidR="00503496" w:rsidRDefault="00843E46" w:rsidP="00843E46">
      <w:pPr>
        <w:pStyle w:val="ListParagraph"/>
        <w:numPr>
          <w:ilvl w:val="0"/>
          <w:numId w:val="21"/>
        </w:numPr>
        <w:rPr>
          <w:rFonts w:cstheme="minorHAnsi"/>
          <w:bCs/>
          <w:sz w:val="24"/>
          <w:szCs w:val="24"/>
        </w:rPr>
      </w:pPr>
      <w:r w:rsidRPr="00843E46">
        <w:rPr>
          <w:rFonts w:cstheme="minorHAnsi"/>
          <w:bCs/>
          <w:sz w:val="24"/>
          <w:szCs w:val="24"/>
        </w:rPr>
        <w:t>Timber battens and counter battens (BS 5534:2014+A2:2018)</w:t>
      </w:r>
      <w:r>
        <w:rPr>
          <w:rFonts w:cstheme="minorHAnsi"/>
          <w:bCs/>
          <w:sz w:val="24"/>
          <w:szCs w:val="24"/>
        </w:rPr>
        <w:t xml:space="preserve">, </w:t>
      </w:r>
      <w:r w:rsidR="00233575" w:rsidRPr="00233575">
        <w:rPr>
          <w:rFonts w:cstheme="minorHAnsi"/>
          <w:b/>
          <w:sz w:val="24"/>
          <w:szCs w:val="24"/>
        </w:rPr>
        <w:t>(</w:t>
      </w:r>
      <w:proofErr w:type="spellStart"/>
      <w:r w:rsidR="00233575" w:rsidRPr="00233575">
        <w:rPr>
          <w:rFonts w:cstheme="minorHAnsi"/>
          <w:b/>
          <w:sz w:val="24"/>
          <w:szCs w:val="24"/>
        </w:rPr>
        <w:t>TheNBS</w:t>
      </w:r>
      <w:proofErr w:type="spellEnd"/>
      <w:r w:rsidR="00233575" w:rsidRPr="00233575">
        <w:rPr>
          <w:rFonts w:cstheme="minorHAnsi"/>
          <w:b/>
          <w:sz w:val="24"/>
          <w:szCs w:val="24"/>
        </w:rPr>
        <w:t>, 2014,2018)(</w:t>
      </w:r>
      <w:r>
        <w:rPr>
          <w:rFonts w:cstheme="minorHAnsi"/>
          <w:bCs/>
          <w:sz w:val="24"/>
          <w:szCs w:val="24"/>
        </w:rPr>
        <w:t xml:space="preserve">Shows material uses for battens e.g. British pine and imported like redwood. Also </w:t>
      </w:r>
      <w:r w:rsidR="00CA47E4">
        <w:rPr>
          <w:rFonts w:cstheme="minorHAnsi"/>
          <w:bCs/>
          <w:sz w:val="24"/>
          <w:szCs w:val="24"/>
        </w:rPr>
        <w:t>Minimum Batten sizes.</w:t>
      </w:r>
    </w:p>
    <w:p w14:paraId="52FAF8E7" w14:textId="52CE9CFC" w:rsidR="00843E46" w:rsidRDefault="00CA47E4" w:rsidP="00843E46">
      <w:pPr>
        <w:pStyle w:val="ListParagraph"/>
        <w:numPr>
          <w:ilvl w:val="0"/>
          <w:numId w:val="21"/>
        </w:numPr>
        <w:rPr>
          <w:rFonts w:cstheme="minorHAnsi"/>
          <w:bCs/>
          <w:sz w:val="24"/>
          <w:szCs w:val="24"/>
        </w:rPr>
      </w:pPr>
      <w:r w:rsidRPr="00CA47E4">
        <w:rPr>
          <w:rFonts w:cstheme="minorHAnsi"/>
          <w:bCs/>
          <w:sz w:val="24"/>
          <w:szCs w:val="24"/>
        </w:rPr>
        <w:t xml:space="preserve">BS 5534:2014+A2:2018 </w:t>
      </w:r>
      <w:bookmarkStart w:id="19" w:name="_Hlk38898687"/>
      <w:r w:rsidR="00233575">
        <w:rPr>
          <w:rFonts w:cstheme="minorHAnsi"/>
          <w:bCs/>
          <w:sz w:val="24"/>
          <w:szCs w:val="24"/>
        </w:rPr>
        <w:t>(</w:t>
      </w:r>
      <w:r w:rsidR="00233575">
        <w:rPr>
          <w:rFonts w:cstheme="minorHAnsi"/>
          <w:b/>
          <w:i/>
          <w:iCs/>
          <w:sz w:val="24"/>
          <w:szCs w:val="24"/>
        </w:rPr>
        <w:t>BSI SHOP, 2020)</w:t>
      </w:r>
    </w:p>
    <w:bookmarkEnd w:id="19"/>
    <w:p w14:paraId="7FBDB5C2" w14:textId="4AD6AD4A" w:rsidR="00CA47E4" w:rsidRDefault="00CA47E4" w:rsidP="00843E46">
      <w:pPr>
        <w:pStyle w:val="ListParagraph"/>
        <w:numPr>
          <w:ilvl w:val="0"/>
          <w:numId w:val="21"/>
        </w:numPr>
        <w:rPr>
          <w:rFonts w:cstheme="minorHAnsi"/>
          <w:bCs/>
          <w:sz w:val="24"/>
          <w:szCs w:val="24"/>
        </w:rPr>
      </w:pPr>
      <w:r w:rsidRPr="00CA47E4">
        <w:rPr>
          <w:rFonts w:cstheme="minorHAnsi"/>
          <w:bCs/>
          <w:sz w:val="24"/>
          <w:szCs w:val="24"/>
        </w:rPr>
        <w:t xml:space="preserve">Section 4, Page 40 Building Regulations structures </w:t>
      </w:r>
      <w:bookmarkStart w:id="20" w:name="_Hlk38898831"/>
      <w:r w:rsidRPr="006744B6">
        <w:rPr>
          <w:rFonts w:cstheme="minorHAnsi"/>
          <w:b/>
          <w:sz w:val="24"/>
          <w:szCs w:val="24"/>
        </w:rPr>
        <w:t>(Gov.uk, 2004)</w:t>
      </w:r>
      <w:bookmarkEnd w:id="20"/>
    </w:p>
    <w:p w14:paraId="28C2CF7E" w14:textId="77777777" w:rsidR="00CA47E4" w:rsidRPr="00C2230C" w:rsidRDefault="00CA47E4" w:rsidP="00C2230C">
      <w:pPr>
        <w:rPr>
          <w:rFonts w:cstheme="minorHAnsi"/>
          <w:bCs/>
          <w:sz w:val="24"/>
          <w:szCs w:val="24"/>
        </w:rPr>
      </w:pPr>
    </w:p>
    <w:p w14:paraId="6EBFA9BF" w14:textId="7650DAA0" w:rsidR="002E1635" w:rsidRDefault="006744B6" w:rsidP="002E1635">
      <w:pPr>
        <w:spacing w:after="0"/>
        <w:rPr>
          <w:rFonts w:ascii="Arial Narrow" w:hAnsi="Arial Narrow" w:cs="Arial"/>
          <w:b/>
          <w:sz w:val="28"/>
          <w:szCs w:val="28"/>
        </w:rPr>
      </w:pPr>
      <w:r>
        <w:rPr>
          <w:rFonts w:ascii="Arial Narrow" w:hAnsi="Arial Narrow" w:cs="Arial"/>
          <w:b/>
          <w:sz w:val="28"/>
          <w:szCs w:val="28"/>
        </w:rPr>
        <w:t xml:space="preserve">1.5 </w:t>
      </w:r>
      <w:r w:rsidRPr="00EA4798">
        <w:rPr>
          <w:rFonts w:ascii="Arial Narrow" w:hAnsi="Arial Narrow" w:cs="Arial"/>
          <w:b/>
          <w:sz w:val="28"/>
          <w:szCs w:val="28"/>
        </w:rPr>
        <w:t>Conclusion</w:t>
      </w:r>
    </w:p>
    <w:p w14:paraId="16E013AE" w14:textId="2D5FAEE3" w:rsidR="006744B6" w:rsidRDefault="006744B6" w:rsidP="002E1635">
      <w:pPr>
        <w:spacing w:after="0"/>
        <w:rPr>
          <w:rFonts w:ascii="Arial Narrow" w:hAnsi="Arial Narrow" w:cs="Arial"/>
          <w:b/>
          <w:sz w:val="28"/>
          <w:szCs w:val="28"/>
        </w:rPr>
      </w:pPr>
    </w:p>
    <w:p w14:paraId="4AC5088A" w14:textId="64D3EA49" w:rsidR="006744B6" w:rsidRDefault="006744B6" w:rsidP="002E1635">
      <w:pPr>
        <w:spacing w:after="0"/>
        <w:rPr>
          <w:rFonts w:cstheme="minorHAnsi"/>
          <w:bCs/>
          <w:sz w:val="24"/>
          <w:szCs w:val="24"/>
        </w:rPr>
      </w:pPr>
      <w:r w:rsidRPr="006744B6">
        <w:rPr>
          <w:rFonts w:cstheme="minorHAnsi"/>
          <w:bCs/>
          <w:sz w:val="24"/>
          <w:szCs w:val="24"/>
        </w:rPr>
        <w:t>As the information that I was given to make and answer solutions for elements including roof, structure, ground level and first floor level</w:t>
      </w:r>
      <w:r>
        <w:rPr>
          <w:rFonts w:cstheme="minorHAnsi"/>
          <w:bCs/>
          <w:sz w:val="24"/>
          <w:szCs w:val="24"/>
        </w:rPr>
        <w:t xml:space="preserve">, I believe I did this. If I was to do this again I would like to include CAD drawings instead of hand drawings for a more clear and detailed solutions. </w:t>
      </w:r>
    </w:p>
    <w:p w14:paraId="30CFD0B5" w14:textId="2F866F98" w:rsidR="006744B6" w:rsidRDefault="006744B6" w:rsidP="002E1635">
      <w:pPr>
        <w:spacing w:after="0"/>
        <w:rPr>
          <w:rFonts w:cstheme="minorHAnsi"/>
          <w:bCs/>
          <w:sz w:val="24"/>
          <w:szCs w:val="24"/>
        </w:rPr>
      </w:pPr>
    </w:p>
    <w:p w14:paraId="5373EAC4" w14:textId="21024529" w:rsidR="006744B6" w:rsidRDefault="006744B6" w:rsidP="002E1635">
      <w:pPr>
        <w:spacing w:after="0"/>
        <w:rPr>
          <w:rFonts w:cstheme="minorHAnsi"/>
          <w:bCs/>
          <w:sz w:val="24"/>
          <w:szCs w:val="24"/>
        </w:rPr>
      </w:pPr>
    </w:p>
    <w:p w14:paraId="6F23F535" w14:textId="5182DEC0" w:rsidR="006744B6" w:rsidRDefault="006744B6" w:rsidP="002E1635">
      <w:pPr>
        <w:spacing w:after="0"/>
        <w:rPr>
          <w:rFonts w:cstheme="minorHAnsi"/>
          <w:bCs/>
          <w:sz w:val="24"/>
          <w:szCs w:val="24"/>
        </w:rPr>
      </w:pPr>
    </w:p>
    <w:p w14:paraId="24A84631" w14:textId="6699827E" w:rsidR="006744B6" w:rsidRDefault="006744B6" w:rsidP="002E1635">
      <w:pPr>
        <w:spacing w:after="0"/>
        <w:rPr>
          <w:rFonts w:cstheme="minorHAnsi"/>
          <w:bCs/>
          <w:sz w:val="24"/>
          <w:szCs w:val="24"/>
        </w:rPr>
      </w:pPr>
    </w:p>
    <w:p w14:paraId="2A2FFA8F" w14:textId="0DAC112D" w:rsidR="006744B6" w:rsidRDefault="006744B6" w:rsidP="002E1635">
      <w:pPr>
        <w:spacing w:after="0"/>
        <w:rPr>
          <w:rFonts w:cstheme="minorHAnsi"/>
          <w:bCs/>
          <w:sz w:val="24"/>
          <w:szCs w:val="24"/>
        </w:rPr>
      </w:pPr>
    </w:p>
    <w:p w14:paraId="1D1B9AEE" w14:textId="47135D0D" w:rsidR="006744B6" w:rsidRDefault="006744B6" w:rsidP="002E1635">
      <w:pPr>
        <w:spacing w:after="0"/>
        <w:rPr>
          <w:rFonts w:cstheme="minorHAnsi"/>
          <w:bCs/>
          <w:sz w:val="24"/>
          <w:szCs w:val="24"/>
        </w:rPr>
      </w:pPr>
    </w:p>
    <w:p w14:paraId="4CE5853A" w14:textId="1C34E32E" w:rsidR="006744B6" w:rsidRDefault="006744B6" w:rsidP="002E1635">
      <w:pPr>
        <w:spacing w:after="0"/>
        <w:rPr>
          <w:rFonts w:cstheme="minorHAnsi"/>
          <w:bCs/>
          <w:sz w:val="24"/>
          <w:szCs w:val="24"/>
        </w:rPr>
      </w:pPr>
    </w:p>
    <w:p w14:paraId="33FC1EC6" w14:textId="6A355B35" w:rsidR="006744B6" w:rsidRDefault="006744B6" w:rsidP="002E1635">
      <w:pPr>
        <w:spacing w:after="0"/>
        <w:rPr>
          <w:rFonts w:cstheme="minorHAnsi"/>
          <w:bCs/>
          <w:sz w:val="24"/>
          <w:szCs w:val="24"/>
        </w:rPr>
      </w:pPr>
    </w:p>
    <w:p w14:paraId="1BF8F2D2" w14:textId="388831B7" w:rsidR="006744B6" w:rsidRDefault="006744B6" w:rsidP="002E1635">
      <w:pPr>
        <w:spacing w:after="0"/>
        <w:rPr>
          <w:rFonts w:cstheme="minorHAnsi"/>
          <w:bCs/>
          <w:sz w:val="24"/>
          <w:szCs w:val="24"/>
        </w:rPr>
      </w:pPr>
    </w:p>
    <w:p w14:paraId="5BE801A3" w14:textId="6E93A0FB" w:rsidR="006744B6" w:rsidRDefault="006744B6" w:rsidP="002E1635">
      <w:pPr>
        <w:spacing w:after="0"/>
        <w:rPr>
          <w:rFonts w:cstheme="minorHAnsi"/>
          <w:bCs/>
          <w:sz w:val="24"/>
          <w:szCs w:val="24"/>
        </w:rPr>
      </w:pPr>
    </w:p>
    <w:p w14:paraId="3093A410" w14:textId="2B09BC6D" w:rsidR="006744B6" w:rsidRDefault="006744B6" w:rsidP="002E1635">
      <w:pPr>
        <w:spacing w:after="0"/>
        <w:rPr>
          <w:rFonts w:cstheme="minorHAnsi"/>
          <w:bCs/>
          <w:sz w:val="24"/>
          <w:szCs w:val="24"/>
        </w:rPr>
      </w:pPr>
    </w:p>
    <w:p w14:paraId="2F8E676F" w14:textId="0522CBE5" w:rsidR="006744B6" w:rsidRDefault="006744B6" w:rsidP="002E1635">
      <w:pPr>
        <w:spacing w:after="0"/>
        <w:rPr>
          <w:rFonts w:cstheme="minorHAnsi"/>
          <w:bCs/>
          <w:sz w:val="24"/>
          <w:szCs w:val="24"/>
        </w:rPr>
      </w:pPr>
    </w:p>
    <w:p w14:paraId="22F4B702" w14:textId="211D7EA7" w:rsidR="006744B6" w:rsidRDefault="006744B6" w:rsidP="002E1635">
      <w:pPr>
        <w:spacing w:after="0"/>
        <w:rPr>
          <w:rFonts w:cstheme="minorHAnsi"/>
          <w:bCs/>
          <w:sz w:val="24"/>
          <w:szCs w:val="24"/>
        </w:rPr>
      </w:pPr>
    </w:p>
    <w:p w14:paraId="0390859E" w14:textId="5A62B3AC" w:rsidR="006744B6" w:rsidRDefault="006744B6" w:rsidP="002E1635">
      <w:pPr>
        <w:spacing w:after="0"/>
        <w:rPr>
          <w:rFonts w:cstheme="minorHAnsi"/>
          <w:bCs/>
          <w:sz w:val="24"/>
          <w:szCs w:val="24"/>
        </w:rPr>
      </w:pPr>
    </w:p>
    <w:p w14:paraId="1793ACF2" w14:textId="175E8321" w:rsidR="006744B6" w:rsidRDefault="006744B6" w:rsidP="002E1635">
      <w:pPr>
        <w:spacing w:after="0"/>
        <w:rPr>
          <w:rFonts w:cstheme="minorHAnsi"/>
          <w:bCs/>
          <w:sz w:val="24"/>
          <w:szCs w:val="24"/>
        </w:rPr>
      </w:pPr>
    </w:p>
    <w:p w14:paraId="15316723" w14:textId="74A9E83D" w:rsidR="006744B6" w:rsidRPr="00144AE4" w:rsidRDefault="006744B6" w:rsidP="002E1635">
      <w:pPr>
        <w:spacing w:after="0"/>
        <w:rPr>
          <w:rFonts w:ascii="Arial Narrow" w:hAnsi="Arial Narrow" w:cs="Arial"/>
          <w:b/>
          <w:bCs/>
          <w:sz w:val="40"/>
          <w:szCs w:val="40"/>
        </w:rPr>
      </w:pPr>
      <w:r w:rsidRPr="00144AE4">
        <w:rPr>
          <w:rFonts w:ascii="Arial Narrow" w:hAnsi="Arial Narrow" w:cs="Arial"/>
          <w:b/>
          <w:bCs/>
          <w:sz w:val="40"/>
          <w:szCs w:val="40"/>
        </w:rPr>
        <w:lastRenderedPageBreak/>
        <w:t>1.6 References</w:t>
      </w:r>
    </w:p>
    <w:p w14:paraId="21EBA0A5" w14:textId="677E91C3" w:rsidR="002E1635" w:rsidRDefault="002E1635" w:rsidP="002E1635">
      <w:pPr>
        <w:spacing w:after="0"/>
        <w:rPr>
          <w:rFonts w:ascii="Arial Narrow" w:hAnsi="Arial Narrow" w:cs="Arial"/>
          <w:b/>
          <w:sz w:val="28"/>
          <w:szCs w:val="28"/>
        </w:rPr>
      </w:pPr>
    </w:p>
    <w:p w14:paraId="7DAACC0A" w14:textId="276DC13D" w:rsidR="002E1635" w:rsidRDefault="00482227" w:rsidP="002E1635">
      <w:pPr>
        <w:spacing w:after="0"/>
        <w:rPr>
          <w:rFonts w:cstheme="minorHAnsi"/>
          <w:bCs/>
          <w:sz w:val="24"/>
          <w:szCs w:val="24"/>
        </w:rPr>
      </w:pPr>
      <w:bookmarkStart w:id="21" w:name="_Hlk38896686"/>
      <w:r w:rsidRPr="00482227">
        <w:rPr>
          <w:rFonts w:cstheme="minorHAnsi"/>
          <w:b/>
          <w:sz w:val="24"/>
          <w:szCs w:val="24"/>
        </w:rPr>
        <w:t>(</w:t>
      </w:r>
      <w:proofErr w:type="spellStart"/>
      <w:r w:rsidRPr="00482227">
        <w:rPr>
          <w:rFonts w:cstheme="minorHAnsi"/>
          <w:b/>
          <w:sz w:val="24"/>
          <w:szCs w:val="24"/>
        </w:rPr>
        <w:t>Papi</w:t>
      </w:r>
      <w:proofErr w:type="spellEnd"/>
      <w:r w:rsidRPr="00482227">
        <w:rPr>
          <w:rFonts w:cstheme="minorHAnsi"/>
          <w:b/>
          <w:sz w:val="24"/>
          <w:szCs w:val="24"/>
        </w:rPr>
        <w:t xml:space="preserve">, Juan </w:t>
      </w:r>
      <w:proofErr w:type="spellStart"/>
      <w:r w:rsidRPr="00482227">
        <w:rPr>
          <w:rFonts w:cstheme="minorHAnsi"/>
          <w:b/>
          <w:sz w:val="24"/>
          <w:szCs w:val="24"/>
        </w:rPr>
        <w:t>Ferrix</w:t>
      </w:r>
      <w:proofErr w:type="spellEnd"/>
      <w:r w:rsidRPr="00482227">
        <w:rPr>
          <w:rFonts w:cstheme="minorHAnsi"/>
          <w:b/>
          <w:sz w:val="24"/>
          <w:szCs w:val="24"/>
        </w:rPr>
        <w:t>, 2020)</w:t>
      </w:r>
      <w:r>
        <w:rPr>
          <w:rFonts w:cstheme="minorHAnsi"/>
          <w:bCs/>
          <w:sz w:val="24"/>
          <w:szCs w:val="24"/>
        </w:rPr>
        <w:t xml:space="preserve"> </w:t>
      </w:r>
      <w:bookmarkEnd w:id="21"/>
      <w:r w:rsidR="0054490B" w:rsidRPr="0054490B">
        <w:rPr>
          <w:rFonts w:cstheme="minorHAnsi"/>
          <w:bCs/>
          <w:sz w:val="24"/>
          <w:szCs w:val="24"/>
        </w:rPr>
        <w:t xml:space="preserve">Moodle Assignment Brief by Juan </w:t>
      </w:r>
      <w:proofErr w:type="spellStart"/>
      <w:r w:rsidR="0054490B" w:rsidRPr="0054490B">
        <w:rPr>
          <w:rFonts w:cstheme="minorHAnsi"/>
          <w:bCs/>
          <w:sz w:val="24"/>
          <w:szCs w:val="24"/>
        </w:rPr>
        <w:t>Ferrix-Papi</w:t>
      </w:r>
      <w:proofErr w:type="spellEnd"/>
      <w:r>
        <w:rPr>
          <w:rFonts w:cstheme="minorHAnsi"/>
          <w:bCs/>
          <w:sz w:val="24"/>
          <w:szCs w:val="24"/>
        </w:rPr>
        <w:t xml:space="preserve">. Swansea University. Retrieved from: </w:t>
      </w:r>
      <w:hyperlink r:id="rId11" w:history="1">
        <w:r w:rsidRPr="007C7B60">
          <w:rPr>
            <w:rStyle w:val="Hyperlink"/>
          </w:rPr>
          <w:t>https://moodle.uwtsd.ac.uk/</w:t>
        </w:r>
      </w:hyperlink>
      <w:r>
        <w:rPr>
          <w:rFonts w:cstheme="minorHAnsi"/>
          <w:bCs/>
          <w:sz w:val="24"/>
          <w:szCs w:val="24"/>
        </w:rPr>
        <w:t xml:space="preserve"> </w:t>
      </w:r>
    </w:p>
    <w:p w14:paraId="0C61A61B" w14:textId="17183B4E" w:rsidR="00482227" w:rsidRDefault="00482227" w:rsidP="002E1635">
      <w:pPr>
        <w:spacing w:after="0"/>
        <w:rPr>
          <w:rFonts w:cstheme="minorHAnsi"/>
          <w:bCs/>
          <w:sz w:val="24"/>
          <w:szCs w:val="24"/>
        </w:rPr>
      </w:pPr>
    </w:p>
    <w:p w14:paraId="17A7D48A" w14:textId="3885B52C" w:rsidR="00482227" w:rsidRDefault="00482227" w:rsidP="002E1635">
      <w:pPr>
        <w:spacing w:after="0"/>
        <w:rPr>
          <w:rFonts w:cstheme="minorHAnsi"/>
          <w:b/>
          <w:sz w:val="24"/>
          <w:szCs w:val="24"/>
        </w:rPr>
      </w:pPr>
      <w:r w:rsidRPr="007F7D98">
        <w:rPr>
          <w:rFonts w:cstheme="minorHAnsi"/>
          <w:b/>
          <w:sz w:val="24"/>
          <w:szCs w:val="24"/>
        </w:rPr>
        <w:t>(Ancon.co.uk, 2020)</w:t>
      </w:r>
      <w:r>
        <w:rPr>
          <w:rFonts w:cstheme="minorHAnsi"/>
          <w:b/>
          <w:sz w:val="24"/>
          <w:szCs w:val="24"/>
        </w:rPr>
        <w:t xml:space="preserve">, </w:t>
      </w:r>
      <w:r w:rsidRPr="00482227">
        <w:rPr>
          <w:rFonts w:cstheme="minorHAnsi"/>
          <w:bCs/>
          <w:sz w:val="24"/>
          <w:szCs w:val="24"/>
        </w:rPr>
        <w:t>Ancon Building Regulations</w:t>
      </w:r>
      <w:r>
        <w:rPr>
          <w:rFonts w:cstheme="minorHAnsi"/>
          <w:b/>
          <w:sz w:val="24"/>
          <w:szCs w:val="24"/>
        </w:rPr>
        <w:t xml:space="preserve">. </w:t>
      </w:r>
      <w:r w:rsidRPr="00482227">
        <w:rPr>
          <w:rFonts w:cstheme="minorHAnsi"/>
          <w:bCs/>
          <w:sz w:val="24"/>
          <w:szCs w:val="24"/>
        </w:rPr>
        <w:t>Retrieved from</w:t>
      </w:r>
      <w:r>
        <w:rPr>
          <w:rFonts w:cstheme="minorHAnsi"/>
          <w:bCs/>
          <w:sz w:val="24"/>
          <w:szCs w:val="24"/>
        </w:rPr>
        <w:t xml:space="preserve"> </w:t>
      </w:r>
      <w:r>
        <w:rPr>
          <w:rFonts w:cstheme="minorHAnsi"/>
          <w:b/>
          <w:sz w:val="24"/>
          <w:szCs w:val="24"/>
        </w:rPr>
        <w:t xml:space="preserve"> </w:t>
      </w:r>
      <w:hyperlink r:id="rId12" w:history="1">
        <w:r w:rsidRPr="00482227">
          <w:rPr>
            <w:rStyle w:val="Hyperlink"/>
          </w:rPr>
          <w:t>https://www.ancon.co.uk/blog/cavity-wall-tie-spacing-and-appropriate-tie-lengths</w:t>
        </w:r>
      </w:hyperlink>
      <w:r>
        <w:rPr>
          <w:rFonts w:cstheme="minorHAnsi"/>
          <w:b/>
          <w:sz w:val="24"/>
          <w:szCs w:val="24"/>
        </w:rPr>
        <w:t xml:space="preserve"> </w:t>
      </w:r>
    </w:p>
    <w:p w14:paraId="7C841CF1" w14:textId="73574016" w:rsidR="00482227" w:rsidRDefault="00482227" w:rsidP="002E1635">
      <w:pPr>
        <w:spacing w:after="0"/>
        <w:rPr>
          <w:rFonts w:cstheme="minorHAnsi"/>
          <w:b/>
          <w:sz w:val="24"/>
          <w:szCs w:val="24"/>
        </w:rPr>
      </w:pPr>
    </w:p>
    <w:p w14:paraId="7542739D" w14:textId="0F19CCCA" w:rsidR="00482227" w:rsidRDefault="00482227" w:rsidP="002E1635">
      <w:pPr>
        <w:spacing w:after="0"/>
        <w:rPr>
          <w:rFonts w:cstheme="minorHAnsi"/>
          <w:bCs/>
          <w:sz w:val="24"/>
          <w:szCs w:val="24"/>
        </w:rPr>
      </w:pPr>
      <w:r>
        <w:rPr>
          <w:rFonts w:cstheme="minorHAnsi"/>
          <w:b/>
          <w:sz w:val="24"/>
          <w:szCs w:val="24"/>
        </w:rPr>
        <w:t>(</w:t>
      </w:r>
      <w:r w:rsidRPr="007F7D98">
        <w:rPr>
          <w:rFonts w:cstheme="minorHAnsi"/>
          <w:b/>
          <w:sz w:val="24"/>
          <w:szCs w:val="24"/>
        </w:rPr>
        <w:t>4th edition (2014) (Parts 1 to 7)</w:t>
      </w:r>
      <w:r>
        <w:rPr>
          <w:rFonts w:cstheme="minorHAnsi"/>
          <w:b/>
          <w:sz w:val="24"/>
          <w:szCs w:val="24"/>
        </w:rPr>
        <w:t xml:space="preserve"> </w:t>
      </w:r>
      <w:r w:rsidRPr="00482227">
        <w:rPr>
          <w:rFonts w:cstheme="minorHAnsi"/>
          <w:bCs/>
          <w:sz w:val="24"/>
          <w:szCs w:val="24"/>
        </w:rPr>
        <w:t>Eurocode 5 span tables for solid timber members in floors, ceilings and roofs for dwellings.</w:t>
      </w:r>
      <w:r>
        <w:rPr>
          <w:rFonts w:cstheme="minorHAnsi"/>
          <w:b/>
          <w:sz w:val="24"/>
          <w:szCs w:val="24"/>
        </w:rPr>
        <w:t xml:space="preserve"> </w:t>
      </w:r>
      <w:r w:rsidRPr="00482227">
        <w:rPr>
          <w:rFonts w:cstheme="minorHAnsi"/>
          <w:bCs/>
          <w:sz w:val="24"/>
          <w:szCs w:val="24"/>
        </w:rPr>
        <w:t>Retrieved from</w:t>
      </w:r>
      <w:r>
        <w:rPr>
          <w:rFonts w:cstheme="minorHAnsi"/>
          <w:bCs/>
          <w:sz w:val="24"/>
          <w:szCs w:val="24"/>
        </w:rPr>
        <w:t xml:space="preserve">: </w:t>
      </w:r>
      <w:hyperlink r:id="rId13" w:history="1">
        <w:r w:rsidRPr="006F1AA6">
          <w:rPr>
            <w:rStyle w:val="Hyperlink"/>
            <w:rFonts w:cstheme="minorHAnsi"/>
            <w:bCs/>
            <w:sz w:val="24"/>
            <w:szCs w:val="24"/>
          </w:rPr>
          <w:t>https://www.amazon.co.uk/Eurocode-Tables-members-ceilings-dwellings/dp/1909594148</w:t>
        </w:r>
      </w:hyperlink>
    </w:p>
    <w:p w14:paraId="7E366AA0" w14:textId="71AB5CB1" w:rsidR="00482227" w:rsidRDefault="00482227" w:rsidP="002E1635">
      <w:pPr>
        <w:spacing w:after="0"/>
        <w:rPr>
          <w:rFonts w:cstheme="minorHAnsi"/>
          <w:bCs/>
          <w:sz w:val="24"/>
          <w:szCs w:val="24"/>
        </w:rPr>
      </w:pPr>
    </w:p>
    <w:p w14:paraId="560FD594" w14:textId="44D7F302" w:rsidR="00482227" w:rsidRDefault="00C82261" w:rsidP="002E1635">
      <w:pPr>
        <w:spacing w:after="0"/>
        <w:rPr>
          <w:rFonts w:cstheme="minorHAnsi"/>
          <w:bCs/>
          <w:sz w:val="24"/>
          <w:szCs w:val="24"/>
        </w:rPr>
      </w:pPr>
      <w:bookmarkStart w:id="22" w:name="_Hlk38897047"/>
      <w:r w:rsidRPr="00C82261">
        <w:rPr>
          <w:rFonts w:cstheme="minorHAnsi"/>
          <w:b/>
          <w:sz w:val="24"/>
          <w:szCs w:val="24"/>
        </w:rPr>
        <w:t>(</w:t>
      </w:r>
      <w:proofErr w:type="spellStart"/>
      <w:r>
        <w:rPr>
          <w:rFonts w:cstheme="minorHAnsi"/>
          <w:b/>
          <w:sz w:val="24"/>
          <w:szCs w:val="24"/>
        </w:rPr>
        <w:t>TheNBS</w:t>
      </w:r>
      <w:proofErr w:type="spellEnd"/>
      <w:r w:rsidRPr="00C82261">
        <w:rPr>
          <w:rFonts w:cstheme="minorHAnsi"/>
          <w:b/>
          <w:sz w:val="24"/>
          <w:szCs w:val="24"/>
        </w:rPr>
        <w:t>, 2019)</w:t>
      </w:r>
      <w:r w:rsidRPr="00C82261">
        <w:t xml:space="preserve"> </w:t>
      </w:r>
      <w:bookmarkEnd w:id="22"/>
      <w:r w:rsidRPr="00C82261">
        <w:rPr>
          <w:rFonts w:cstheme="minorHAnsi"/>
          <w:bCs/>
          <w:sz w:val="24"/>
          <w:szCs w:val="24"/>
        </w:rPr>
        <w:t>BS EN 1995-1-1:2004+A2:2014:2019 UK National Annex to Eurocode 5. Design of Timber Structures</w:t>
      </w:r>
      <w:r>
        <w:rPr>
          <w:rFonts w:cstheme="minorHAnsi"/>
          <w:bCs/>
          <w:sz w:val="24"/>
          <w:szCs w:val="24"/>
        </w:rPr>
        <w:t xml:space="preserve">. Retrieved from: </w:t>
      </w:r>
      <w:hyperlink r:id="rId14" w:history="1">
        <w:r w:rsidRPr="006F1AA6">
          <w:rPr>
            <w:rStyle w:val="Hyperlink"/>
            <w:rFonts w:cstheme="minorHAnsi"/>
            <w:bCs/>
            <w:sz w:val="24"/>
            <w:szCs w:val="24"/>
          </w:rPr>
          <w:t>https://www.thenbs.com/PublicationIndex/documents/details?Pub=BSI&amp;DocID=327641</w:t>
        </w:r>
      </w:hyperlink>
    </w:p>
    <w:p w14:paraId="72220D7C" w14:textId="77777777" w:rsidR="00C82261" w:rsidRPr="00C82261" w:rsidRDefault="00C82261" w:rsidP="002E1635">
      <w:pPr>
        <w:spacing w:after="0"/>
        <w:rPr>
          <w:rFonts w:cstheme="minorHAnsi"/>
          <w:b/>
          <w:sz w:val="24"/>
          <w:szCs w:val="24"/>
        </w:rPr>
      </w:pPr>
    </w:p>
    <w:p w14:paraId="1536ACE9" w14:textId="6E922D5D" w:rsidR="00482227" w:rsidRDefault="00C82261" w:rsidP="002E1635">
      <w:pPr>
        <w:spacing w:after="0"/>
        <w:rPr>
          <w:rFonts w:cstheme="minorHAnsi"/>
          <w:bCs/>
          <w:sz w:val="24"/>
          <w:szCs w:val="24"/>
        </w:rPr>
      </w:pPr>
      <w:r>
        <w:rPr>
          <w:rFonts w:cstheme="minorHAnsi"/>
          <w:b/>
          <w:sz w:val="24"/>
          <w:szCs w:val="24"/>
        </w:rPr>
        <w:t>(</w:t>
      </w:r>
      <w:proofErr w:type="spellStart"/>
      <w:r w:rsidRPr="00C82261">
        <w:rPr>
          <w:rFonts w:cstheme="minorHAnsi"/>
          <w:b/>
          <w:sz w:val="24"/>
          <w:szCs w:val="24"/>
        </w:rPr>
        <w:t>TheNBS</w:t>
      </w:r>
      <w:proofErr w:type="spellEnd"/>
      <w:r w:rsidRPr="00C82261">
        <w:rPr>
          <w:rFonts w:cstheme="minorHAnsi"/>
          <w:b/>
          <w:sz w:val="24"/>
          <w:szCs w:val="24"/>
        </w:rPr>
        <w:t>, 2019</w:t>
      </w:r>
      <w:r>
        <w:rPr>
          <w:rFonts w:cstheme="minorHAnsi"/>
          <w:b/>
          <w:sz w:val="24"/>
          <w:szCs w:val="24"/>
        </w:rPr>
        <w:t xml:space="preserve">, 2) </w:t>
      </w:r>
      <w:r w:rsidRPr="00C82261">
        <w:rPr>
          <w:rFonts w:cstheme="minorHAnsi"/>
          <w:bCs/>
          <w:sz w:val="24"/>
          <w:szCs w:val="24"/>
        </w:rPr>
        <w:t>PD 6693-1:2019 Recommendations</w:t>
      </w:r>
      <w:r>
        <w:rPr>
          <w:rFonts w:cstheme="minorHAnsi"/>
          <w:bCs/>
          <w:sz w:val="24"/>
          <w:szCs w:val="24"/>
        </w:rPr>
        <w:t xml:space="preserve">. Retrieved from: </w:t>
      </w:r>
      <w:hyperlink r:id="rId15" w:history="1">
        <w:r w:rsidRPr="006F1AA6">
          <w:rPr>
            <w:rStyle w:val="Hyperlink"/>
            <w:rFonts w:cstheme="minorHAnsi"/>
            <w:bCs/>
            <w:sz w:val="24"/>
            <w:szCs w:val="24"/>
          </w:rPr>
          <w:t>https://www.thenbs.com/PublicationIndex/documents/details?Pub=BSI&amp;DocID=327513</w:t>
        </w:r>
      </w:hyperlink>
    </w:p>
    <w:p w14:paraId="22B4C3BB" w14:textId="701AD2ED" w:rsidR="00C82261" w:rsidRDefault="00C82261" w:rsidP="002E1635">
      <w:pPr>
        <w:spacing w:after="0"/>
        <w:rPr>
          <w:rFonts w:cstheme="minorHAnsi"/>
          <w:bCs/>
          <w:sz w:val="24"/>
          <w:szCs w:val="24"/>
        </w:rPr>
      </w:pPr>
    </w:p>
    <w:p w14:paraId="501AB4AD" w14:textId="43334F42" w:rsidR="00C82261" w:rsidRDefault="0039123A" w:rsidP="002E1635">
      <w:pPr>
        <w:spacing w:after="0"/>
        <w:rPr>
          <w:rStyle w:val="Hyperlink"/>
          <w:rFonts w:cstheme="minorHAnsi"/>
          <w:bCs/>
          <w:sz w:val="24"/>
          <w:szCs w:val="24"/>
        </w:rPr>
      </w:pPr>
      <w:r w:rsidRPr="0039123A">
        <w:rPr>
          <w:rFonts w:cstheme="minorHAnsi"/>
          <w:b/>
          <w:sz w:val="24"/>
          <w:szCs w:val="24"/>
        </w:rPr>
        <w:t>(BSI, 2009)</w:t>
      </w:r>
      <w:r>
        <w:rPr>
          <w:rFonts w:cstheme="minorHAnsi"/>
          <w:b/>
          <w:sz w:val="24"/>
          <w:szCs w:val="24"/>
        </w:rPr>
        <w:t xml:space="preserve"> </w:t>
      </w:r>
      <w:r w:rsidRPr="0039123A">
        <w:rPr>
          <w:rFonts w:cstheme="minorHAnsi"/>
          <w:bCs/>
          <w:sz w:val="24"/>
          <w:szCs w:val="24"/>
        </w:rPr>
        <w:t>Structural design of low-rise buildings. Code of practice for timber floors and roofs for housing</w:t>
      </w:r>
      <w:r>
        <w:rPr>
          <w:rFonts w:cstheme="minorHAnsi"/>
          <w:bCs/>
          <w:sz w:val="24"/>
          <w:szCs w:val="24"/>
        </w:rPr>
        <w:t xml:space="preserve">. Retrieved from: </w:t>
      </w:r>
      <w:hyperlink r:id="rId16" w:history="1">
        <w:r w:rsidRPr="006F1AA6">
          <w:rPr>
            <w:rStyle w:val="Hyperlink"/>
            <w:rFonts w:cstheme="minorHAnsi"/>
            <w:bCs/>
            <w:sz w:val="24"/>
            <w:szCs w:val="24"/>
          </w:rPr>
          <w:t>https://shop.bsigroup.com/ProductDetail/?pid=000000000030140203</w:t>
        </w:r>
      </w:hyperlink>
    </w:p>
    <w:p w14:paraId="22746DBF" w14:textId="67A2F8E6" w:rsidR="00B54555" w:rsidRDefault="00B54555" w:rsidP="002E1635">
      <w:pPr>
        <w:spacing w:after="0"/>
        <w:rPr>
          <w:rStyle w:val="Hyperlink"/>
          <w:rFonts w:cstheme="minorHAnsi"/>
          <w:bCs/>
          <w:sz w:val="24"/>
          <w:szCs w:val="24"/>
        </w:rPr>
      </w:pPr>
    </w:p>
    <w:p w14:paraId="72337874" w14:textId="611972BD" w:rsidR="00B54555" w:rsidRDefault="00B54555" w:rsidP="002E1635">
      <w:pPr>
        <w:spacing w:after="0"/>
        <w:rPr>
          <w:rFonts w:cstheme="minorHAnsi"/>
          <w:b/>
          <w:i/>
          <w:iCs/>
          <w:sz w:val="24"/>
          <w:szCs w:val="24"/>
        </w:rPr>
      </w:pPr>
      <w:r w:rsidRPr="00D77D12">
        <w:rPr>
          <w:rFonts w:cstheme="minorHAnsi"/>
          <w:b/>
          <w:i/>
          <w:iCs/>
          <w:sz w:val="24"/>
          <w:szCs w:val="24"/>
        </w:rPr>
        <w:t>( Rock, Ian 27th June 2016)</w:t>
      </w:r>
      <w:r>
        <w:rPr>
          <w:rFonts w:cstheme="minorHAnsi"/>
          <w:b/>
          <w:i/>
          <w:iCs/>
          <w:sz w:val="24"/>
          <w:szCs w:val="24"/>
        </w:rPr>
        <w:t xml:space="preserve"> . Sizes on Joists. Retrieved from: </w:t>
      </w:r>
      <w:hyperlink r:id="rId17" w:history="1">
        <w:r w:rsidRPr="006F1AA6">
          <w:rPr>
            <w:rStyle w:val="Hyperlink"/>
            <w:rFonts w:cstheme="minorHAnsi"/>
            <w:b/>
            <w:i/>
            <w:iCs/>
            <w:sz w:val="24"/>
            <w:szCs w:val="24"/>
          </w:rPr>
          <w:t>https://www.homebuilding.co.uk/floor-structure-guide/</w:t>
        </w:r>
      </w:hyperlink>
      <w:r>
        <w:rPr>
          <w:rFonts w:cstheme="minorHAnsi"/>
          <w:b/>
          <w:i/>
          <w:iCs/>
          <w:sz w:val="24"/>
          <w:szCs w:val="24"/>
        </w:rPr>
        <w:t xml:space="preserve"> </w:t>
      </w:r>
    </w:p>
    <w:p w14:paraId="2853960D" w14:textId="29B03EF3" w:rsidR="00B54555" w:rsidRDefault="00B54555" w:rsidP="002E1635">
      <w:pPr>
        <w:spacing w:after="0"/>
        <w:rPr>
          <w:rFonts w:cstheme="minorHAnsi"/>
          <w:b/>
          <w:i/>
          <w:iCs/>
          <w:sz w:val="24"/>
          <w:szCs w:val="24"/>
        </w:rPr>
      </w:pPr>
    </w:p>
    <w:p w14:paraId="696BBC07" w14:textId="7CEAA545" w:rsidR="00B54555" w:rsidRDefault="00B54555" w:rsidP="002E1635">
      <w:pPr>
        <w:spacing w:after="0"/>
      </w:pPr>
      <w:r w:rsidRPr="00CA7712">
        <w:rPr>
          <w:rFonts w:cstheme="minorHAnsi"/>
          <w:b/>
          <w:sz w:val="24"/>
          <w:szCs w:val="24"/>
        </w:rPr>
        <w:t>(gov.uk, 2010)</w:t>
      </w:r>
      <w:r>
        <w:rPr>
          <w:rFonts w:cstheme="minorHAnsi"/>
          <w:b/>
          <w:sz w:val="24"/>
          <w:szCs w:val="24"/>
        </w:rPr>
        <w:t xml:space="preserve"> </w:t>
      </w:r>
      <w:r>
        <w:rPr>
          <w:rFonts w:cstheme="minorHAnsi"/>
          <w:bCs/>
          <w:sz w:val="24"/>
          <w:szCs w:val="24"/>
        </w:rPr>
        <w:t>Part E and Part B about Sound transfer and fire control</w:t>
      </w:r>
      <w:r>
        <w:rPr>
          <w:rFonts w:cstheme="minorHAnsi"/>
          <w:bCs/>
          <w:sz w:val="24"/>
          <w:szCs w:val="24"/>
        </w:rPr>
        <w:t xml:space="preserve">. Retrieved from: </w:t>
      </w:r>
      <w:hyperlink r:id="rId18" w:history="1">
        <w:r>
          <w:rPr>
            <w:rStyle w:val="Hyperlink"/>
          </w:rPr>
          <w:t>https://assets.publishing.service.gov.uk/government/uploads/system/uploads/attachment_data/file/468870/ADE_LOCKED.pdf</w:t>
        </w:r>
      </w:hyperlink>
    </w:p>
    <w:p w14:paraId="50D339BB" w14:textId="525AA9E7" w:rsidR="00B54555" w:rsidRDefault="00B54555" w:rsidP="002E1635">
      <w:pPr>
        <w:spacing w:after="0"/>
      </w:pPr>
    </w:p>
    <w:p w14:paraId="7B34DD21" w14:textId="52A019C3" w:rsidR="00B54555" w:rsidRDefault="00B54555" w:rsidP="002E1635">
      <w:pPr>
        <w:spacing w:after="0"/>
      </w:pPr>
      <w:r w:rsidRPr="00B54555">
        <w:rPr>
          <w:rFonts w:cstheme="minorHAnsi"/>
          <w:b/>
          <w:sz w:val="24"/>
          <w:szCs w:val="24"/>
        </w:rPr>
        <w:t>(Assets.publishing.service.gov.uk, 2004).</w:t>
      </w:r>
      <w:r w:rsidRPr="00B54555">
        <w:rPr>
          <w:rFonts w:cstheme="minorHAnsi"/>
          <w:b/>
          <w:sz w:val="24"/>
          <w:szCs w:val="24"/>
        </w:rPr>
        <w:t xml:space="preserve"> </w:t>
      </w:r>
      <w:r>
        <w:rPr>
          <w:rFonts w:cstheme="minorHAnsi"/>
          <w:bCs/>
          <w:sz w:val="24"/>
          <w:szCs w:val="24"/>
        </w:rPr>
        <w:t>Approved Document A, Part A1,A2 and A3</w:t>
      </w:r>
      <w:r>
        <w:rPr>
          <w:rFonts w:cstheme="minorHAnsi"/>
          <w:bCs/>
          <w:sz w:val="24"/>
          <w:szCs w:val="24"/>
        </w:rPr>
        <w:t xml:space="preserve">. Retrieved from: </w:t>
      </w:r>
      <w:hyperlink r:id="rId19" w:history="1">
        <w:r>
          <w:rPr>
            <w:rStyle w:val="Hyperlink"/>
          </w:rPr>
          <w:t>https://assets.publishing.service.gov.uk/government/uploads/system/uploads/attachment_data/file/429060/BR_PDF_AD_A_2013.pdf</w:t>
        </w:r>
      </w:hyperlink>
    </w:p>
    <w:p w14:paraId="6309304B" w14:textId="728EA102" w:rsidR="00B54555" w:rsidRDefault="00B54555" w:rsidP="002E1635">
      <w:pPr>
        <w:spacing w:after="0"/>
      </w:pPr>
    </w:p>
    <w:p w14:paraId="64C3BBEA" w14:textId="17C1E9AD" w:rsidR="00B54555" w:rsidRDefault="00B54555" w:rsidP="002E1635">
      <w:pPr>
        <w:spacing w:after="0"/>
        <w:rPr>
          <w:rStyle w:val="Hyperlink"/>
        </w:rPr>
      </w:pPr>
      <w:r w:rsidRPr="0037486E">
        <w:rPr>
          <w:rFonts w:cstheme="minorHAnsi"/>
          <w:b/>
          <w:i/>
          <w:iCs/>
          <w:sz w:val="24"/>
          <w:szCs w:val="24"/>
        </w:rPr>
        <w:t>(Construction Detailing, Assignment 2 Spec. 2020)</w:t>
      </w:r>
      <w:r>
        <w:rPr>
          <w:rFonts w:cstheme="minorHAnsi"/>
          <w:bCs/>
          <w:sz w:val="24"/>
          <w:szCs w:val="24"/>
        </w:rPr>
        <w:t xml:space="preserve">. Information taken from Assignment brief – Construction Detailing. Retrieved from: </w:t>
      </w:r>
      <w:hyperlink r:id="rId20" w:history="1">
        <w:r w:rsidRPr="007C7B60">
          <w:rPr>
            <w:rStyle w:val="Hyperlink"/>
          </w:rPr>
          <w:t>https://moodle.uwtsd.ac.uk/</w:t>
        </w:r>
      </w:hyperlink>
    </w:p>
    <w:p w14:paraId="052E55BD" w14:textId="5D9BD680" w:rsidR="00B54555" w:rsidRDefault="00B54555" w:rsidP="002E1635">
      <w:pPr>
        <w:spacing w:after="0"/>
        <w:rPr>
          <w:rStyle w:val="Hyperlink"/>
        </w:rPr>
      </w:pPr>
    </w:p>
    <w:p w14:paraId="3E80D819" w14:textId="548DCC37" w:rsidR="00B54555" w:rsidRDefault="00B54555" w:rsidP="002E1635">
      <w:pPr>
        <w:spacing w:after="0"/>
      </w:pPr>
      <w:r w:rsidRPr="00B54555">
        <w:rPr>
          <w:rFonts w:cstheme="minorHAnsi"/>
          <w:b/>
          <w:sz w:val="24"/>
          <w:szCs w:val="24"/>
        </w:rPr>
        <w:t>(DIY Doctor, 2020)</w:t>
      </w:r>
      <w:r>
        <w:rPr>
          <w:rFonts w:cstheme="minorHAnsi"/>
          <w:b/>
          <w:sz w:val="24"/>
          <w:szCs w:val="24"/>
        </w:rPr>
        <w:t xml:space="preserve">, </w:t>
      </w:r>
      <w:r w:rsidRPr="00B54555">
        <w:rPr>
          <w:rFonts w:cstheme="minorHAnsi"/>
          <w:bCs/>
          <w:sz w:val="24"/>
          <w:szCs w:val="24"/>
        </w:rPr>
        <w:t>UPVC frames information about fitting them.</w:t>
      </w:r>
      <w:r>
        <w:rPr>
          <w:rFonts w:cstheme="minorHAnsi"/>
          <w:b/>
          <w:sz w:val="24"/>
          <w:szCs w:val="24"/>
        </w:rPr>
        <w:t xml:space="preserve"> </w:t>
      </w:r>
      <w:r w:rsidRPr="00B54555">
        <w:rPr>
          <w:rFonts w:cstheme="minorHAnsi"/>
          <w:bCs/>
          <w:sz w:val="24"/>
          <w:szCs w:val="24"/>
        </w:rPr>
        <w:t>Retrieved from</w:t>
      </w:r>
      <w:r>
        <w:rPr>
          <w:rFonts w:cstheme="minorHAnsi"/>
          <w:bCs/>
          <w:sz w:val="24"/>
          <w:szCs w:val="24"/>
        </w:rPr>
        <w:t xml:space="preserve">: </w:t>
      </w:r>
      <w:hyperlink r:id="rId21" w:history="1">
        <w:r w:rsidRPr="006F1AA6">
          <w:rPr>
            <w:rStyle w:val="Hyperlink"/>
          </w:rPr>
          <w:t>https://www.diydoctor.org.uk/projects/double_glazing.htm</w:t>
        </w:r>
      </w:hyperlink>
    </w:p>
    <w:p w14:paraId="5EE0493F" w14:textId="5D66EBF9" w:rsidR="00B54555" w:rsidRDefault="00B54555" w:rsidP="002E1635">
      <w:pPr>
        <w:spacing w:after="0"/>
      </w:pPr>
    </w:p>
    <w:p w14:paraId="5077937C" w14:textId="460A02D3" w:rsidR="00B54555" w:rsidRDefault="00B54555" w:rsidP="002E1635">
      <w:pPr>
        <w:spacing w:after="0"/>
      </w:pPr>
      <w:r w:rsidRPr="00B8079C">
        <w:rPr>
          <w:rFonts w:cstheme="minorHAnsi"/>
          <w:b/>
          <w:sz w:val="24"/>
          <w:szCs w:val="24"/>
        </w:rPr>
        <w:t>(</w:t>
      </w:r>
      <w:proofErr w:type="spellStart"/>
      <w:r w:rsidR="00886482">
        <w:rPr>
          <w:rFonts w:cstheme="minorHAnsi"/>
          <w:b/>
          <w:sz w:val="24"/>
          <w:szCs w:val="24"/>
        </w:rPr>
        <w:t>PlanningPortal</w:t>
      </w:r>
      <w:proofErr w:type="spellEnd"/>
      <w:r w:rsidRPr="00B8079C">
        <w:rPr>
          <w:rFonts w:cstheme="minorHAnsi"/>
          <w:b/>
          <w:sz w:val="24"/>
          <w:szCs w:val="24"/>
        </w:rPr>
        <w:t>, 5</w:t>
      </w:r>
      <w:r w:rsidRPr="00B8079C">
        <w:rPr>
          <w:rFonts w:cstheme="minorHAnsi"/>
          <w:b/>
          <w:sz w:val="24"/>
          <w:szCs w:val="24"/>
          <w:vertAlign w:val="superscript"/>
        </w:rPr>
        <w:t>th</w:t>
      </w:r>
      <w:r w:rsidRPr="00B8079C">
        <w:rPr>
          <w:rFonts w:cstheme="minorHAnsi"/>
          <w:b/>
          <w:sz w:val="24"/>
          <w:szCs w:val="24"/>
        </w:rPr>
        <w:t xml:space="preserve"> April 2018)</w:t>
      </w:r>
      <w:r>
        <w:rPr>
          <w:rFonts w:cstheme="minorHAnsi"/>
          <w:b/>
          <w:sz w:val="24"/>
          <w:szCs w:val="24"/>
        </w:rPr>
        <w:t xml:space="preserve">, thermal Heat loss. </w:t>
      </w:r>
      <w:r w:rsidRPr="00B54555">
        <w:rPr>
          <w:rFonts w:cstheme="minorHAnsi"/>
          <w:bCs/>
          <w:sz w:val="24"/>
          <w:szCs w:val="24"/>
        </w:rPr>
        <w:t>Retrieved from:</w:t>
      </w:r>
      <w:r w:rsidR="00886482">
        <w:rPr>
          <w:rFonts w:cstheme="minorHAnsi"/>
          <w:bCs/>
          <w:sz w:val="24"/>
          <w:szCs w:val="24"/>
        </w:rPr>
        <w:t xml:space="preserve"> </w:t>
      </w:r>
      <w:hyperlink r:id="rId22" w:history="1">
        <w:r w:rsidR="00886482" w:rsidRPr="006F1AA6">
          <w:rPr>
            <w:rStyle w:val="Hyperlink"/>
          </w:rPr>
          <w:t>https://www.planningportal.co.uk/info/200135/approved_documents/74/part_l_-_conservation_of_fuel_and_power/2</w:t>
        </w:r>
      </w:hyperlink>
      <w:r w:rsidR="00886482">
        <w:t xml:space="preserve">      </w:t>
      </w:r>
    </w:p>
    <w:p w14:paraId="1B79520C" w14:textId="184D577A" w:rsidR="00886482" w:rsidRDefault="00886482" w:rsidP="002E1635">
      <w:pPr>
        <w:spacing w:after="0"/>
      </w:pPr>
    </w:p>
    <w:p w14:paraId="6A2190E0" w14:textId="2D0E4304" w:rsidR="00886482" w:rsidRDefault="00886482" w:rsidP="002E1635">
      <w:pPr>
        <w:spacing w:after="0"/>
      </w:pPr>
      <w:r w:rsidRPr="00472A61">
        <w:rPr>
          <w:rFonts w:cstheme="minorHAnsi"/>
          <w:b/>
          <w:sz w:val="24"/>
          <w:szCs w:val="24"/>
        </w:rPr>
        <w:t>(</w:t>
      </w:r>
      <w:proofErr w:type="spellStart"/>
      <w:r>
        <w:rPr>
          <w:rFonts w:cstheme="minorHAnsi"/>
          <w:b/>
          <w:sz w:val="24"/>
          <w:szCs w:val="24"/>
        </w:rPr>
        <w:t>PlanningPortal</w:t>
      </w:r>
      <w:proofErr w:type="spellEnd"/>
      <w:r w:rsidRPr="00472A61">
        <w:rPr>
          <w:rFonts w:cstheme="minorHAnsi"/>
          <w:b/>
          <w:sz w:val="24"/>
          <w:szCs w:val="24"/>
        </w:rPr>
        <w:t>, 2013, January)</w:t>
      </w:r>
      <w:r>
        <w:rPr>
          <w:rFonts w:cstheme="minorHAnsi"/>
          <w:b/>
          <w:sz w:val="24"/>
          <w:szCs w:val="24"/>
        </w:rPr>
        <w:t xml:space="preserve">, </w:t>
      </w:r>
      <w:r w:rsidRPr="00472A61">
        <w:rPr>
          <w:rFonts w:cstheme="minorHAnsi"/>
          <w:bCs/>
          <w:sz w:val="24"/>
          <w:szCs w:val="24"/>
        </w:rPr>
        <w:t>Approved Document K - Protection from falling, collision and impact</w:t>
      </w:r>
      <w:r>
        <w:rPr>
          <w:rFonts w:cstheme="minorHAnsi"/>
          <w:bCs/>
          <w:sz w:val="24"/>
          <w:szCs w:val="24"/>
        </w:rPr>
        <w:t xml:space="preserve"> </w:t>
      </w:r>
      <w:r w:rsidRPr="00472A61">
        <w:rPr>
          <w:rFonts w:cstheme="minorHAnsi"/>
          <w:bCs/>
          <w:sz w:val="24"/>
          <w:szCs w:val="24"/>
        </w:rPr>
        <w:t>ISBN: 978 1 85946 484 7</w:t>
      </w:r>
      <w:r>
        <w:rPr>
          <w:rFonts w:cstheme="minorHAnsi"/>
          <w:bCs/>
          <w:sz w:val="24"/>
          <w:szCs w:val="24"/>
        </w:rPr>
        <w:t xml:space="preserve">. Retrieved from: </w:t>
      </w:r>
      <w:hyperlink r:id="rId23" w:history="1">
        <w:r w:rsidRPr="006F1AA6">
          <w:rPr>
            <w:rStyle w:val="Hyperlink"/>
          </w:rPr>
          <w:t>https://www.planningportal.co.uk/info/200135/approved_documents/73/part_k_-_protection_from_falling_collision_and_impact</w:t>
        </w:r>
      </w:hyperlink>
    </w:p>
    <w:p w14:paraId="2DDEC985" w14:textId="56E5C3F0" w:rsidR="00886482" w:rsidRDefault="00886482" w:rsidP="002E1635">
      <w:pPr>
        <w:spacing w:after="0"/>
      </w:pPr>
    </w:p>
    <w:p w14:paraId="5CEBDD89" w14:textId="77777777" w:rsidR="00886482" w:rsidRDefault="00886482" w:rsidP="00886482">
      <w:r w:rsidRPr="00472A61">
        <w:rPr>
          <w:rFonts w:cstheme="minorHAnsi"/>
          <w:b/>
          <w:sz w:val="24"/>
          <w:szCs w:val="24"/>
        </w:rPr>
        <w:t>(Gov.uk, 9th March 2016)</w:t>
      </w:r>
      <w:r>
        <w:rPr>
          <w:rFonts w:cstheme="minorHAnsi"/>
          <w:b/>
          <w:sz w:val="24"/>
          <w:szCs w:val="24"/>
        </w:rPr>
        <w:t xml:space="preserve">, </w:t>
      </w:r>
      <w:r w:rsidRPr="00472A61">
        <w:rPr>
          <w:rFonts w:cstheme="minorHAnsi"/>
          <w:bCs/>
          <w:sz w:val="24"/>
          <w:szCs w:val="24"/>
        </w:rPr>
        <w:t>Building Regulations Approved Document Part M</w:t>
      </w:r>
      <w:r>
        <w:rPr>
          <w:rFonts w:cstheme="minorHAnsi"/>
          <w:bCs/>
          <w:sz w:val="24"/>
          <w:szCs w:val="24"/>
        </w:rPr>
        <w:t xml:space="preserve">. Retrieved from: </w:t>
      </w:r>
      <w:hyperlink r:id="rId24" w:history="1">
        <w:r w:rsidRPr="006F1AA6">
          <w:rPr>
            <w:rStyle w:val="Hyperlink"/>
          </w:rPr>
          <w:t>https://assets.publishing.service.gov.uk/government/uploads/system/uploads/attachment_data/file/468871/ADF_LOCKED.pdf</w:t>
        </w:r>
      </w:hyperlink>
      <w:r>
        <w:t xml:space="preserve"> </w:t>
      </w:r>
    </w:p>
    <w:p w14:paraId="479AB91C" w14:textId="20CFCE75" w:rsidR="00886482" w:rsidRDefault="00886482" w:rsidP="002E1635">
      <w:pPr>
        <w:spacing w:after="0"/>
        <w:rPr>
          <w:rFonts w:cstheme="minorHAnsi"/>
          <w:b/>
          <w:sz w:val="24"/>
          <w:szCs w:val="24"/>
        </w:rPr>
      </w:pPr>
    </w:p>
    <w:p w14:paraId="5F3010A1" w14:textId="4FBDEE79" w:rsidR="00886482" w:rsidRDefault="00886482" w:rsidP="002E1635">
      <w:pPr>
        <w:spacing w:after="0"/>
      </w:pPr>
      <w:r w:rsidRPr="00045079">
        <w:rPr>
          <w:rFonts w:cstheme="minorHAnsi"/>
          <w:b/>
          <w:sz w:val="24"/>
          <w:szCs w:val="24"/>
        </w:rPr>
        <w:t>(Gov.uk, 2010)</w:t>
      </w:r>
      <w:r>
        <w:rPr>
          <w:rFonts w:cstheme="minorHAnsi"/>
          <w:bCs/>
          <w:sz w:val="24"/>
          <w:szCs w:val="24"/>
        </w:rPr>
        <w:t xml:space="preserve"> </w:t>
      </w:r>
      <w:r w:rsidRPr="00886482">
        <w:rPr>
          <w:rFonts w:cstheme="minorHAnsi"/>
          <w:b/>
          <w:sz w:val="24"/>
          <w:szCs w:val="24"/>
        </w:rPr>
        <w:t>Ventilation – Part F approved document</w:t>
      </w:r>
      <w:r>
        <w:rPr>
          <w:rFonts w:cstheme="minorHAnsi"/>
          <w:b/>
          <w:sz w:val="24"/>
          <w:szCs w:val="24"/>
        </w:rPr>
        <w:t xml:space="preserve">. </w:t>
      </w:r>
      <w:r w:rsidRPr="00C05267">
        <w:rPr>
          <w:rFonts w:cstheme="minorHAnsi"/>
          <w:bCs/>
          <w:sz w:val="24"/>
          <w:szCs w:val="24"/>
        </w:rPr>
        <w:t xml:space="preserve">Retrieved from: </w:t>
      </w:r>
      <w:hyperlink r:id="rId25" w:history="1">
        <w:r>
          <w:rPr>
            <w:rStyle w:val="Hyperlink"/>
          </w:rPr>
          <w:t>https://www.gov.uk/government/publications/ventilation-approved-document-f</w:t>
        </w:r>
      </w:hyperlink>
    </w:p>
    <w:p w14:paraId="447283DB" w14:textId="7839319C" w:rsidR="00886482" w:rsidRDefault="00886482" w:rsidP="002E1635">
      <w:pPr>
        <w:spacing w:after="0"/>
      </w:pPr>
    </w:p>
    <w:p w14:paraId="453131B2" w14:textId="0793D59B" w:rsidR="00886482" w:rsidRDefault="001A3715" w:rsidP="002E1635">
      <w:pPr>
        <w:spacing w:after="0"/>
      </w:pPr>
      <w:r>
        <w:rPr>
          <w:rFonts w:cstheme="minorHAnsi"/>
          <w:b/>
          <w:i/>
          <w:iCs/>
          <w:sz w:val="24"/>
          <w:szCs w:val="24"/>
        </w:rPr>
        <w:t>(</w:t>
      </w:r>
      <w:proofErr w:type="spellStart"/>
      <w:r w:rsidR="0073130D">
        <w:rPr>
          <w:rFonts w:cstheme="minorHAnsi"/>
          <w:b/>
          <w:i/>
          <w:iCs/>
          <w:sz w:val="24"/>
          <w:szCs w:val="24"/>
        </w:rPr>
        <w:t>TheNbs</w:t>
      </w:r>
      <w:proofErr w:type="spellEnd"/>
      <w:r>
        <w:rPr>
          <w:rFonts w:cstheme="minorHAnsi"/>
          <w:b/>
          <w:i/>
          <w:iCs/>
          <w:sz w:val="24"/>
          <w:szCs w:val="24"/>
        </w:rPr>
        <w:t>, 2014,2018)</w:t>
      </w:r>
      <w:r w:rsidR="0073130D">
        <w:rPr>
          <w:rFonts w:cstheme="minorHAnsi"/>
          <w:b/>
          <w:i/>
          <w:iCs/>
          <w:sz w:val="24"/>
          <w:szCs w:val="24"/>
        </w:rPr>
        <w:t xml:space="preserve">. </w:t>
      </w:r>
      <w:r w:rsidR="0073130D" w:rsidRPr="0073130D">
        <w:rPr>
          <w:rFonts w:cstheme="minorHAnsi"/>
          <w:b/>
          <w:i/>
          <w:iCs/>
          <w:sz w:val="24"/>
          <w:szCs w:val="24"/>
        </w:rPr>
        <w:t>BS 5534:2014 Slating and tiling for pitched roofs and vertical cladding – code of practice (+A2:2018)</w:t>
      </w:r>
      <w:r w:rsidR="0073130D">
        <w:rPr>
          <w:rFonts w:cstheme="minorHAnsi"/>
          <w:b/>
          <w:i/>
          <w:iCs/>
          <w:sz w:val="24"/>
          <w:szCs w:val="24"/>
        </w:rPr>
        <w:t xml:space="preserve">. </w:t>
      </w:r>
      <w:r w:rsidR="0073130D" w:rsidRPr="00C05267">
        <w:rPr>
          <w:rFonts w:cstheme="minorHAnsi"/>
          <w:bCs/>
          <w:i/>
          <w:iCs/>
          <w:sz w:val="24"/>
          <w:szCs w:val="24"/>
        </w:rPr>
        <w:t xml:space="preserve">Retrieved from: </w:t>
      </w:r>
      <w:hyperlink r:id="rId26" w:history="1">
        <w:r w:rsidR="0073130D">
          <w:rPr>
            <w:rStyle w:val="Hyperlink"/>
          </w:rPr>
          <w:t>https://www.thenbs.com/PublicationIndex/documents/details?Pub=BSI&amp;DocID=320916</w:t>
        </w:r>
      </w:hyperlink>
    </w:p>
    <w:p w14:paraId="4D764EEF" w14:textId="4EBF066F" w:rsidR="0073130D" w:rsidRDefault="0073130D" w:rsidP="002E1635">
      <w:pPr>
        <w:spacing w:after="0"/>
      </w:pPr>
    </w:p>
    <w:p w14:paraId="1166A17A" w14:textId="63E31EBF" w:rsidR="0073130D" w:rsidRPr="00B54555" w:rsidRDefault="00C05267" w:rsidP="002E1635">
      <w:pPr>
        <w:spacing w:after="0"/>
        <w:rPr>
          <w:rFonts w:cstheme="minorHAnsi"/>
          <w:b/>
          <w:sz w:val="24"/>
          <w:szCs w:val="24"/>
        </w:rPr>
      </w:pPr>
      <w:r>
        <w:rPr>
          <w:rFonts w:cstheme="minorHAnsi"/>
          <w:b/>
          <w:i/>
          <w:iCs/>
          <w:sz w:val="24"/>
          <w:szCs w:val="24"/>
        </w:rPr>
        <w:t>(Gov.uk, 2004</w:t>
      </w:r>
      <w:r>
        <w:rPr>
          <w:rFonts w:cstheme="minorHAnsi"/>
          <w:b/>
          <w:i/>
          <w:iCs/>
          <w:sz w:val="24"/>
          <w:szCs w:val="24"/>
        </w:rPr>
        <w:t xml:space="preserve">, </w:t>
      </w:r>
      <w:r w:rsidRPr="00C05267">
        <w:rPr>
          <w:rFonts w:cstheme="minorHAnsi"/>
          <w:bCs/>
          <w:i/>
          <w:iCs/>
          <w:sz w:val="24"/>
          <w:szCs w:val="24"/>
        </w:rPr>
        <w:t>Section 4, Page 40 Building Regulations structures</w:t>
      </w:r>
      <w:r>
        <w:rPr>
          <w:rFonts w:cstheme="minorHAnsi"/>
          <w:bCs/>
          <w:i/>
          <w:iCs/>
          <w:sz w:val="24"/>
          <w:szCs w:val="24"/>
        </w:rPr>
        <w:t xml:space="preserve">. Retrieved from: </w:t>
      </w:r>
      <w:hyperlink r:id="rId27" w:history="1">
        <w:r w:rsidRPr="006F1AA6">
          <w:rPr>
            <w:rStyle w:val="Hyperlink"/>
            <w:rFonts w:cstheme="minorHAnsi"/>
            <w:bCs/>
            <w:i/>
            <w:iCs/>
            <w:sz w:val="24"/>
            <w:szCs w:val="24"/>
          </w:rPr>
          <w:t>https://www.gov.uk/government/publications/structure-approved-document-a</w:t>
        </w:r>
      </w:hyperlink>
      <w:r>
        <w:rPr>
          <w:rFonts w:cstheme="minorHAnsi"/>
          <w:bCs/>
          <w:i/>
          <w:iCs/>
          <w:sz w:val="24"/>
          <w:szCs w:val="24"/>
        </w:rPr>
        <w:t xml:space="preserve"> </w:t>
      </w:r>
    </w:p>
    <w:p w14:paraId="3078C0E6" w14:textId="4FE15601" w:rsidR="0039123A" w:rsidRDefault="0039123A" w:rsidP="002E1635">
      <w:pPr>
        <w:spacing w:after="0"/>
        <w:rPr>
          <w:rFonts w:cstheme="minorHAnsi"/>
          <w:bCs/>
          <w:sz w:val="24"/>
          <w:szCs w:val="24"/>
        </w:rPr>
      </w:pPr>
    </w:p>
    <w:p w14:paraId="12AD4FE3" w14:textId="5983E7B1" w:rsidR="0039123A" w:rsidRPr="0039123A" w:rsidRDefault="0039123A" w:rsidP="002E1635">
      <w:pPr>
        <w:spacing w:after="0"/>
        <w:rPr>
          <w:rFonts w:cstheme="minorHAnsi"/>
          <w:b/>
          <w:sz w:val="24"/>
          <w:szCs w:val="24"/>
        </w:rPr>
      </w:pPr>
    </w:p>
    <w:p w14:paraId="0C9CC287" w14:textId="3541B34A" w:rsidR="002E1635" w:rsidRDefault="00233575" w:rsidP="002E1635">
      <w:pPr>
        <w:spacing w:after="0"/>
        <w:rPr>
          <w:rFonts w:cstheme="minorHAnsi"/>
          <w:bCs/>
          <w:sz w:val="24"/>
          <w:szCs w:val="24"/>
        </w:rPr>
      </w:pPr>
      <w:r w:rsidRPr="00233575">
        <w:rPr>
          <w:rFonts w:cstheme="minorHAnsi"/>
          <w:b/>
          <w:sz w:val="24"/>
          <w:szCs w:val="24"/>
        </w:rPr>
        <w:t>(</w:t>
      </w:r>
      <w:proofErr w:type="spellStart"/>
      <w:r w:rsidRPr="00233575">
        <w:rPr>
          <w:rFonts w:cstheme="minorHAnsi"/>
          <w:b/>
          <w:sz w:val="24"/>
          <w:szCs w:val="24"/>
        </w:rPr>
        <w:t>TheNBS</w:t>
      </w:r>
      <w:proofErr w:type="spellEnd"/>
      <w:r w:rsidRPr="00233575">
        <w:rPr>
          <w:rFonts w:cstheme="minorHAnsi"/>
          <w:b/>
          <w:sz w:val="24"/>
          <w:szCs w:val="24"/>
        </w:rPr>
        <w:t>, 2014,2018)</w:t>
      </w:r>
      <w:r w:rsidRPr="00233575">
        <w:rPr>
          <w:rFonts w:cstheme="minorHAnsi"/>
          <w:b/>
          <w:sz w:val="24"/>
          <w:szCs w:val="24"/>
        </w:rPr>
        <w:t>(</w:t>
      </w:r>
      <w:r w:rsidRPr="00843E46">
        <w:rPr>
          <w:rFonts w:cstheme="minorHAnsi"/>
          <w:bCs/>
          <w:sz w:val="24"/>
          <w:szCs w:val="24"/>
        </w:rPr>
        <w:t>BS 5534:2014+A2:2018)</w:t>
      </w:r>
      <w:r>
        <w:rPr>
          <w:rFonts w:cstheme="minorHAnsi"/>
          <w:bCs/>
          <w:sz w:val="24"/>
          <w:szCs w:val="24"/>
        </w:rPr>
        <w:t>,</w:t>
      </w:r>
      <w:r w:rsidRPr="00233575">
        <w:t xml:space="preserve"> </w:t>
      </w:r>
      <w:r w:rsidRPr="00233575">
        <w:rPr>
          <w:rFonts w:cstheme="minorHAnsi"/>
          <w:bCs/>
          <w:sz w:val="24"/>
          <w:szCs w:val="24"/>
        </w:rPr>
        <w:t>BS 5534:2014 Slating and tiling for pitched roofs and vertical cladding – code of practice (+A2:2018)</w:t>
      </w:r>
      <w:r>
        <w:rPr>
          <w:rFonts w:cstheme="minorHAnsi"/>
          <w:bCs/>
          <w:sz w:val="24"/>
          <w:szCs w:val="24"/>
        </w:rPr>
        <w:t xml:space="preserve">. Retrieved from: </w:t>
      </w:r>
      <w:hyperlink r:id="rId28" w:history="1">
        <w:r w:rsidRPr="006F1AA6">
          <w:rPr>
            <w:rStyle w:val="Hyperlink"/>
            <w:rFonts w:cstheme="minorHAnsi"/>
            <w:bCs/>
            <w:sz w:val="24"/>
            <w:szCs w:val="24"/>
          </w:rPr>
          <w:t>https://www.thenbs.com/PublicationIndex/documents/details?Pub=BSI&amp;DocID=320916</w:t>
        </w:r>
      </w:hyperlink>
      <w:r>
        <w:rPr>
          <w:rFonts w:cstheme="minorHAnsi"/>
          <w:bCs/>
          <w:sz w:val="24"/>
          <w:szCs w:val="24"/>
        </w:rPr>
        <w:t xml:space="preserve"> </w:t>
      </w:r>
    </w:p>
    <w:p w14:paraId="3487EA16" w14:textId="5D2C1D6A" w:rsidR="00233575" w:rsidRDefault="00233575" w:rsidP="002E1635">
      <w:pPr>
        <w:spacing w:after="0"/>
        <w:rPr>
          <w:rFonts w:cstheme="minorHAnsi"/>
          <w:bCs/>
          <w:sz w:val="24"/>
          <w:szCs w:val="24"/>
        </w:rPr>
      </w:pPr>
    </w:p>
    <w:p w14:paraId="00715A08" w14:textId="02FFB1AF" w:rsidR="00233575" w:rsidRDefault="00233575" w:rsidP="002E1635">
      <w:pPr>
        <w:spacing w:after="0"/>
        <w:rPr>
          <w:rFonts w:cstheme="minorHAnsi"/>
          <w:bCs/>
          <w:sz w:val="24"/>
          <w:szCs w:val="24"/>
        </w:rPr>
      </w:pPr>
      <w:r w:rsidRPr="00233575">
        <w:rPr>
          <w:rFonts w:cstheme="minorHAnsi"/>
          <w:b/>
          <w:i/>
          <w:iCs/>
          <w:sz w:val="24"/>
          <w:szCs w:val="24"/>
        </w:rPr>
        <w:t>(</w:t>
      </w:r>
      <w:bookmarkStart w:id="23" w:name="_Hlk38898816"/>
      <w:r>
        <w:rPr>
          <w:rFonts w:cstheme="minorHAnsi"/>
          <w:b/>
          <w:i/>
          <w:iCs/>
          <w:sz w:val="24"/>
          <w:szCs w:val="24"/>
        </w:rPr>
        <w:t xml:space="preserve">BSI SHOP, 2020) </w:t>
      </w:r>
      <w:bookmarkEnd w:id="23"/>
      <w:r>
        <w:rPr>
          <w:rFonts w:cstheme="minorHAnsi"/>
          <w:b/>
          <w:i/>
          <w:iCs/>
          <w:sz w:val="24"/>
          <w:szCs w:val="24"/>
        </w:rPr>
        <w:t xml:space="preserve">, </w:t>
      </w:r>
      <w:r w:rsidRPr="00233575">
        <w:rPr>
          <w:rFonts w:cstheme="minorHAnsi"/>
          <w:bCs/>
          <w:sz w:val="24"/>
          <w:szCs w:val="24"/>
        </w:rPr>
        <w:t>BS 5534:2014+A2:2018</w:t>
      </w:r>
      <w:r>
        <w:rPr>
          <w:rFonts w:cstheme="minorHAnsi"/>
          <w:bCs/>
          <w:sz w:val="24"/>
          <w:szCs w:val="24"/>
        </w:rPr>
        <w:t xml:space="preserve">. Retrieved from: </w:t>
      </w:r>
      <w:hyperlink r:id="rId29" w:history="1">
        <w:r w:rsidRPr="006F1AA6">
          <w:rPr>
            <w:rStyle w:val="Hyperlink"/>
            <w:rFonts w:cstheme="minorHAnsi"/>
            <w:bCs/>
            <w:sz w:val="24"/>
            <w:szCs w:val="24"/>
          </w:rPr>
          <w:t>https://shop.bsigroup.com/ProductDetail?pid=000000000030363747</w:t>
        </w:r>
      </w:hyperlink>
      <w:r>
        <w:rPr>
          <w:rFonts w:cstheme="minorHAnsi"/>
          <w:bCs/>
          <w:sz w:val="24"/>
          <w:szCs w:val="24"/>
        </w:rPr>
        <w:t xml:space="preserve"> </w:t>
      </w:r>
    </w:p>
    <w:p w14:paraId="26504956" w14:textId="711A3C03" w:rsidR="00233575" w:rsidRDefault="00233575" w:rsidP="002E1635">
      <w:pPr>
        <w:spacing w:after="0"/>
        <w:rPr>
          <w:rFonts w:cstheme="minorHAnsi"/>
          <w:bCs/>
          <w:sz w:val="24"/>
          <w:szCs w:val="24"/>
        </w:rPr>
      </w:pPr>
    </w:p>
    <w:p w14:paraId="167D32C8" w14:textId="26BEAF5A" w:rsidR="00233575" w:rsidRDefault="00233575" w:rsidP="002E1635">
      <w:pPr>
        <w:spacing w:after="0"/>
        <w:rPr>
          <w:rFonts w:cstheme="minorHAnsi"/>
          <w:bCs/>
          <w:sz w:val="24"/>
          <w:szCs w:val="24"/>
        </w:rPr>
      </w:pPr>
      <w:r w:rsidRPr="006744B6">
        <w:rPr>
          <w:rFonts w:cstheme="minorHAnsi"/>
          <w:b/>
          <w:sz w:val="24"/>
          <w:szCs w:val="24"/>
        </w:rPr>
        <w:t>(Gov.uk, 2004)</w:t>
      </w:r>
      <w:r>
        <w:rPr>
          <w:rFonts w:cstheme="minorHAnsi"/>
          <w:b/>
          <w:sz w:val="24"/>
          <w:szCs w:val="24"/>
        </w:rPr>
        <w:t xml:space="preserve">, </w:t>
      </w:r>
      <w:r w:rsidRPr="00CA47E4">
        <w:rPr>
          <w:rFonts w:cstheme="minorHAnsi"/>
          <w:bCs/>
          <w:sz w:val="24"/>
          <w:szCs w:val="24"/>
        </w:rPr>
        <w:t>Section 4, Page 40 Building Regulations structures</w:t>
      </w:r>
      <w:r w:rsidR="002D6E63">
        <w:rPr>
          <w:rFonts w:cstheme="minorHAnsi"/>
          <w:bCs/>
          <w:sz w:val="24"/>
          <w:szCs w:val="24"/>
        </w:rPr>
        <w:t xml:space="preserve">. Retrieved from: </w:t>
      </w:r>
      <w:hyperlink r:id="rId30" w:history="1">
        <w:r w:rsidR="002D6E63" w:rsidRPr="006F1AA6">
          <w:rPr>
            <w:rStyle w:val="Hyperlink"/>
            <w:rFonts w:cstheme="minorHAnsi"/>
            <w:bCs/>
            <w:sz w:val="24"/>
            <w:szCs w:val="24"/>
          </w:rPr>
          <w:t>https://www.gov.uk/government/collections/approved-documents</w:t>
        </w:r>
      </w:hyperlink>
    </w:p>
    <w:p w14:paraId="7C59C5A4" w14:textId="1B001C64" w:rsidR="002D6E63" w:rsidRDefault="002D6E63" w:rsidP="002E1635">
      <w:pPr>
        <w:spacing w:after="0"/>
        <w:rPr>
          <w:rFonts w:cstheme="minorHAnsi"/>
          <w:bCs/>
          <w:sz w:val="24"/>
          <w:szCs w:val="24"/>
        </w:rPr>
      </w:pPr>
    </w:p>
    <w:p w14:paraId="6E4DECE3" w14:textId="77777777" w:rsidR="002D6E63" w:rsidRDefault="002D6E63" w:rsidP="002E1635">
      <w:pPr>
        <w:spacing w:after="0"/>
        <w:rPr>
          <w:rFonts w:cstheme="minorHAnsi"/>
          <w:bCs/>
          <w:sz w:val="24"/>
          <w:szCs w:val="24"/>
        </w:rPr>
      </w:pPr>
    </w:p>
    <w:p w14:paraId="2655375F" w14:textId="77777777" w:rsidR="002D6E63" w:rsidRPr="00233575" w:rsidRDefault="002D6E63" w:rsidP="002E1635">
      <w:pPr>
        <w:spacing w:after="0"/>
        <w:rPr>
          <w:rFonts w:cstheme="minorHAnsi"/>
          <w:b/>
          <w:i/>
          <w:iCs/>
          <w:sz w:val="24"/>
          <w:szCs w:val="24"/>
        </w:rPr>
      </w:pPr>
    </w:p>
    <w:p w14:paraId="3C8B0787" w14:textId="3CACA0EE" w:rsidR="002E1635" w:rsidRDefault="002E1635" w:rsidP="002E1635">
      <w:pPr>
        <w:spacing w:after="0"/>
        <w:rPr>
          <w:rFonts w:ascii="Arial Narrow" w:hAnsi="Arial Narrow" w:cs="Arial"/>
          <w:b/>
          <w:sz w:val="28"/>
          <w:szCs w:val="28"/>
        </w:rPr>
      </w:pPr>
    </w:p>
    <w:p w14:paraId="45A6B0F6" w14:textId="26DFB9CA" w:rsidR="002E1635" w:rsidRDefault="002E1635" w:rsidP="002E1635">
      <w:pPr>
        <w:spacing w:after="0"/>
        <w:rPr>
          <w:rFonts w:ascii="Arial Narrow" w:hAnsi="Arial Narrow" w:cs="Arial"/>
          <w:b/>
          <w:sz w:val="28"/>
          <w:szCs w:val="28"/>
        </w:rPr>
      </w:pPr>
    </w:p>
    <w:p w14:paraId="6FE74DDA" w14:textId="17A28B60" w:rsidR="002E1635" w:rsidRDefault="002E1635" w:rsidP="002E1635">
      <w:pPr>
        <w:spacing w:after="0"/>
        <w:rPr>
          <w:rFonts w:ascii="Arial Narrow" w:hAnsi="Arial Narrow" w:cs="Arial"/>
          <w:b/>
          <w:sz w:val="28"/>
          <w:szCs w:val="28"/>
        </w:rPr>
      </w:pPr>
    </w:p>
    <w:p w14:paraId="51C999FF" w14:textId="3E25A759" w:rsidR="002E1635" w:rsidRDefault="002E1635" w:rsidP="002E1635">
      <w:pPr>
        <w:spacing w:after="0"/>
        <w:rPr>
          <w:rFonts w:ascii="Arial Narrow" w:hAnsi="Arial Narrow" w:cs="Arial"/>
          <w:b/>
          <w:sz w:val="28"/>
          <w:szCs w:val="28"/>
        </w:rPr>
      </w:pPr>
    </w:p>
    <w:p w14:paraId="4591E7C2" w14:textId="0974E2EF" w:rsidR="002E1635" w:rsidRDefault="002E1635" w:rsidP="002E1635">
      <w:pPr>
        <w:spacing w:after="0"/>
        <w:rPr>
          <w:rFonts w:ascii="Arial Narrow" w:hAnsi="Arial Narrow" w:cs="Arial"/>
          <w:b/>
          <w:sz w:val="28"/>
          <w:szCs w:val="28"/>
        </w:rPr>
      </w:pPr>
    </w:p>
    <w:p w14:paraId="64329C0D" w14:textId="04998587" w:rsidR="002E1635" w:rsidRDefault="002E1635" w:rsidP="002E1635">
      <w:pPr>
        <w:spacing w:after="0"/>
        <w:rPr>
          <w:rFonts w:ascii="Arial Narrow" w:hAnsi="Arial Narrow" w:cs="Arial"/>
          <w:b/>
          <w:sz w:val="28"/>
          <w:szCs w:val="28"/>
        </w:rPr>
      </w:pPr>
    </w:p>
    <w:p w14:paraId="10A4479D" w14:textId="095C1506" w:rsidR="002E1635" w:rsidRDefault="002E1635" w:rsidP="002E1635">
      <w:pPr>
        <w:spacing w:after="0"/>
        <w:rPr>
          <w:rFonts w:ascii="Arial Narrow" w:hAnsi="Arial Narrow" w:cs="Arial"/>
          <w:b/>
          <w:sz w:val="28"/>
          <w:szCs w:val="28"/>
        </w:rPr>
      </w:pPr>
    </w:p>
    <w:p w14:paraId="55B921D7" w14:textId="77777777" w:rsidR="00144AE4" w:rsidRDefault="00144AE4" w:rsidP="00DF35EE">
      <w:pPr>
        <w:rPr>
          <w:rFonts w:ascii="Arial Narrow" w:hAnsi="Arial Narrow" w:cs="Arial"/>
          <w:b/>
          <w:bCs/>
          <w:sz w:val="40"/>
          <w:szCs w:val="40"/>
        </w:rPr>
      </w:pPr>
    </w:p>
    <w:p w14:paraId="76769B6F" w14:textId="3A541B4F" w:rsidR="00F73A1D" w:rsidRDefault="00B91934" w:rsidP="00DF35EE">
      <w:pPr>
        <w:rPr>
          <w:rFonts w:ascii="Arial Narrow" w:hAnsi="Arial Narrow" w:cs="Arial"/>
          <w:b/>
          <w:bCs/>
          <w:sz w:val="40"/>
          <w:szCs w:val="40"/>
        </w:rPr>
      </w:pPr>
      <w:r>
        <w:rPr>
          <w:rFonts w:ascii="Arial Narrow" w:hAnsi="Arial Narrow" w:cs="Arial"/>
          <w:b/>
          <w:bCs/>
          <w:sz w:val="40"/>
          <w:szCs w:val="40"/>
        </w:rPr>
        <w:lastRenderedPageBreak/>
        <w:t xml:space="preserve">1.7 </w:t>
      </w:r>
      <w:r w:rsidR="00F73A1D" w:rsidRPr="00E75EF5">
        <w:rPr>
          <w:rFonts w:ascii="Arial Narrow" w:hAnsi="Arial Narrow" w:cs="Arial"/>
          <w:b/>
          <w:bCs/>
          <w:sz w:val="40"/>
          <w:szCs w:val="40"/>
        </w:rPr>
        <w:t xml:space="preserve">Appendices </w:t>
      </w:r>
    </w:p>
    <w:p w14:paraId="63057230" w14:textId="5760B2C6" w:rsidR="00E75EF5" w:rsidRDefault="00E75EF5" w:rsidP="00E75EF5">
      <w:pPr>
        <w:spacing w:after="0"/>
        <w:rPr>
          <w:rFonts w:ascii="Arial Narrow" w:hAnsi="Arial Narrow" w:cs="Arial"/>
          <w:b/>
          <w:bCs/>
          <w:sz w:val="24"/>
          <w:szCs w:val="24"/>
        </w:rPr>
      </w:pPr>
      <w:r w:rsidRPr="00F73A1D">
        <w:rPr>
          <w:noProof/>
        </w:rPr>
        <w:drawing>
          <wp:anchor distT="0" distB="0" distL="114300" distR="114300" simplePos="0" relativeHeight="251665408" behindDoc="1" locked="0" layoutInCell="1" allowOverlap="1" wp14:anchorId="3023A669" wp14:editId="33B74C2B">
            <wp:simplePos x="0" y="0"/>
            <wp:positionH relativeFrom="margin">
              <wp:align>left</wp:align>
            </wp:positionH>
            <wp:positionV relativeFrom="paragraph">
              <wp:posOffset>69215</wp:posOffset>
            </wp:positionV>
            <wp:extent cx="3076575" cy="4526280"/>
            <wp:effectExtent l="0" t="952" r="8572" b="8573"/>
            <wp:wrapTight wrapText="bothSides">
              <wp:wrapPolygon edited="0">
                <wp:start x="21607" y="5"/>
                <wp:lineTo x="74" y="5"/>
                <wp:lineTo x="74" y="21550"/>
                <wp:lineTo x="21607" y="21550"/>
                <wp:lineTo x="21607" y="5"/>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extLst>
                        <a:ext uri="{28A0092B-C50C-407E-A947-70E740481C1C}">
                          <a14:useLocalDpi xmlns:a14="http://schemas.microsoft.com/office/drawing/2010/main" val="0"/>
                        </a:ext>
                      </a:extLst>
                    </a:blip>
                    <a:srcRect l="10731" t="7729" r="11198" b="6137"/>
                    <a:stretch/>
                  </pic:blipFill>
                  <pic:spPr bwMode="auto">
                    <a:xfrm rot="16200000">
                      <a:off x="0" y="0"/>
                      <a:ext cx="3076575" cy="45262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Narrow" w:hAnsi="Arial Narrow" w:cs="Arial"/>
          <w:b/>
          <w:bCs/>
          <w:sz w:val="24"/>
          <w:szCs w:val="24"/>
        </w:rPr>
        <w:t>A</w:t>
      </w:r>
      <w:bookmarkStart w:id="24" w:name="_Hlk38876420"/>
      <w:r>
        <w:rPr>
          <w:rFonts w:ascii="Arial Narrow" w:hAnsi="Arial Narrow" w:cs="Arial"/>
          <w:b/>
          <w:bCs/>
          <w:sz w:val="24"/>
          <w:szCs w:val="24"/>
        </w:rPr>
        <w:t xml:space="preserve">ppendix A:1 : The Ground Floor, Detailing and junctions with external </w:t>
      </w:r>
    </w:p>
    <w:p w14:paraId="772B8C4F" w14:textId="4080AEF4" w:rsidR="00E75EF5" w:rsidRDefault="00E75EF5" w:rsidP="00E75EF5">
      <w:pPr>
        <w:spacing w:after="0"/>
        <w:rPr>
          <w:rFonts w:ascii="Arial Narrow" w:hAnsi="Arial Narrow" w:cs="Arial"/>
          <w:b/>
          <w:bCs/>
          <w:sz w:val="24"/>
          <w:szCs w:val="24"/>
        </w:rPr>
      </w:pPr>
      <w:r>
        <w:rPr>
          <w:rFonts w:ascii="Arial Narrow" w:hAnsi="Arial Narrow" w:cs="Arial"/>
          <w:b/>
          <w:bCs/>
          <w:sz w:val="24"/>
          <w:szCs w:val="24"/>
        </w:rPr>
        <w:t>Source : Kyle Davies</w:t>
      </w:r>
    </w:p>
    <w:p w14:paraId="619AFD74" w14:textId="6ED828D0" w:rsidR="00E75EF5" w:rsidRPr="00E75EF5" w:rsidRDefault="00E75EF5" w:rsidP="00E75EF5">
      <w:pPr>
        <w:spacing w:after="0"/>
        <w:rPr>
          <w:rFonts w:ascii="Arial Narrow" w:hAnsi="Arial Narrow" w:cs="Arial"/>
          <w:b/>
          <w:bCs/>
          <w:sz w:val="24"/>
          <w:szCs w:val="24"/>
        </w:rPr>
      </w:pPr>
      <w:r>
        <w:rPr>
          <w:rFonts w:ascii="Arial Narrow" w:hAnsi="Arial Narrow" w:cs="Arial"/>
          <w:b/>
          <w:bCs/>
          <w:sz w:val="24"/>
          <w:szCs w:val="24"/>
        </w:rPr>
        <w:t>Accessed : 17</w:t>
      </w:r>
      <w:r w:rsidRPr="00E75EF5">
        <w:rPr>
          <w:rFonts w:ascii="Arial Narrow" w:hAnsi="Arial Narrow" w:cs="Arial"/>
          <w:b/>
          <w:bCs/>
          <w:sz w:val="24"/>
          <w:szCs w:val="24"/>
          <w:vertAlign w:val="superscript"/>
        </w:rPr>
        <w:t>th</w:t>
      </w:r>
      <w:r>
        <w:rPr>
          <w:rFonts w:ascii="Arial Narrow" w:hAnsi="Arial Narrow" w:cs="Arial"/>
          <w:b/>
          <w:bCs/>
          <w:sz w:val="24"/>
          <w:szCs w:val="24"/>
        </w:rPr>
        <w:t xml:space="preserve"> April 2020</w:t>
      </w:r>
    </w:p>
    <w:bookmarkEnd w:id="24"/>
    <w:p w14:paraId="1473EEBA" w14:textId="335C9259" w:rsidR="00F73A1D" w:rsidRDefault="00F73A1D" w:rsidP="00DF35EE">
      <w:pPr>
        <w:rPr>
          <w:rFonts w:ascii="Arial Narrow" w:hAnsi="Arial Narrow" w:cs="Arial"/>
          <w:sz w:val="40"/>
          <w:szCs w:val="40"/>
        </w:rPr>
      </w:pPr>
    </w:p>
    <w:p w14:paraId="35880C79" w14:textId="4EDA617A" w:rsidR="00F73A1D" w:rsidRDefault="00F73A1D" w:rsidP="00DF35EE">
      <w:pPr>
        <w:rPr>
          <w:rFonts w:ascii="Arial Narrow" w:hAnsi="Arial Narrow" w:cs="Arial"/>
          <w:sz w:val="40"/>
          <w:szCs w:val="40"/>
        </w:rPr>
      </w:pPr>
    </w:p>
    <w:p w14:paraId="7A61EA08" w14:textId="2FE2228D" w:rsidR="00F73A1D" w:rsidRDefault="00F73A1D" w:rsidP="00DF35EE">
      <w:pPr>
        <w:rPr>
          <w:rFonts w:ascii="Arial Narrow" w:hAnsi="Arial Narrow" w:cs="Arial"/>
          <w:sz w:val="40"/>
          <w:szCs w:val="40"/>
        </w:rPr>
      </w:pPr>
    </w:p>
    <w:p w14:paraId="7D9A1117" w14:textId="75087DD3" w:rsidR="00F73A1D" w:rsidRDefault="00F73A1D" w:rsidP="00DF35EE">
      <w:pPr>
        <w:rPr>
          <w:rFonts w:ascii="Arial Narrow" w:hAnsi="Arial Narrow" w:cs="Arial"/>
          <w:sz w:val="40"/>
          <w:szCs w:val="40"/>
        </w:rPr>
      </w:pPr>
    </w:p>
    <w:p w14:paraId="6C7223EF" w14:textId="7B234D59" w:rsidR="00F73A1D" w:rsidRDefault="00F73A1D" w:rsidP="00DF35EE">
      <w:pPr>
        <w:rPr>
          <w:rFonts w:ascii="Arial Narrow" w:hAnsi="Arial Narrow" w:cs="Arial"/>
          <w:sz w:val="40"/>
          <w:szCs w:val="40"/>
        </w:rPr>
      </w:pPr>
    </w:p>
    <w:p w14:paraId="3D591380" w14:textId="7F5D3C27" w:rsidR="00F73A1D" w:rsidRDefault="00F73A1D" w:rsidP="00DF35EE">
      <w:pPr>
        <w:rPr>
          <w:rFonts w:ascii="Arial Narrow" w:hAnsi="Arial Narrow" w:cs="Arial"/>
          <w:sz w:val="40"/>
          <w:szCs w:val="40"/>
        </w:rPr>
      </w:pPr>
    </w:p>
    <w:p w14:paraId="50FDB89F" w14:textId="3DEC4AAD" w:rsidR="00F73A1D" w:rsidRDefault="00F73A1D" w:rsidP="00DF35EE">
      <w:pPr>
        <w:rPr>
          <w:rFonts w:ascii="Arial Narrow" w:hAnsi="Arial Narrow" w:cs="Arial"/>
          <w:sz w:val="40"/>
          <w:szCs w:val="40"/>
        </w:rPr>
      </w:pPr>
    </w:p>
    <w:p w14:paraId="1C8AD015" w14:textId="1FFD8F0D" w:rsidR="00F73A1D" w:rsidRDefault="00F73A1D" w:rsidP="00DF35EE">
      <w:pPr>
        <w:rPr>
          <w:rFonts w:ascii="Arial Narrow" w:hAnsi="Arial Narrow" w:cs="Arial"/>
          <w:sz w:val="40"/>
          <w:szCs w:val="40"/>
        </w:rPr>
      </w:pPr>
    </w:p>
    <w:p w14:paraId="5E738408" w14:textId="21EA65AB" w:rsidR="00F73A1D" w:rsidRDefault="00E75EF5" w:rsidP="00DF35EE">
      <w:pPr>
        <w:rPr>
          <w:rFonts w:ascii="Arial Narrow" w:hAnsi="Arial Narrow" w:cs="Arial"/>
          <w:sz w:val="40"/>
          <w:szCs w:val="40"/>
        </w:rPr>
      </w:pPr>
      <w:r w:rsidRPr="00F73A1D">
        <w:rPr>
          <w:noProof/>
        </w:rPr>
        <w:drawing>
          <wp:anchor distT="0" distB="0" distL="114300" distR="114300" simplePos="0" relativeHeight="251663360" behindDoc="1" locked="0" layoutInCell="1" allowOverlap="1" wp14:anchorId="54252418" wp14:editId="384B02B9">
            <wp:simplePos x="0" y="0"/>
            <wp:positionH relativeFrom="margin">
              <wp:align>left</wp:align>
            </wp:positionH>
            <wp:positionV relativeFrom="paragraph">
              <wp:posOffset>417195</wp:posOffset>
            </wp:positionV>
            <wp:extent cx="3418205" cy="4806950"/>
            <wp:effectExtent l="0" t="8572" r="2222" b="2223"/>
            <wp:wrapTight wrapText="bothSides">
              <wp:wrapPolygon edited="0">
                <wp:start x="21654" y="39"/>
                <wp:lineTo x="106" y="39"/>
                <wp:lineTo x="106" y="21524"/>
                <wp:lineTo x="21654" y="21524"/>
                <wp:lineTo x="21654" y="39"/>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extLst>
                        <a:ext uri="{28A0092B-C50C-407E-A947-70E740481C1C}">
                          <a14:useLocalDpi xmlns:a14="http://schemas.microsoft.com/office/drawing/2010/main" val="0"/>
                        </a:ext>
                      </a:extLst>
                    </a:blip>
                    <a:srcRect l="12318" t="13087" r="10335" b="5367"/>
                    <a:stretch/>
                  </pic:blipFill>
                  <pic:spPr bwMode="auto">
                    <a:xfrm rot="16200000">
                      <a:off x="0" y="0"/>
                      <a:ext cx="3418205" cy="48069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98EEB79" w14:textId="5C9F9599" w:rsidR="00E75EF5" w:rsidRDefault="00E75EF5" w:rsidP="00E75EF5">
      <w:pPr>
        <w:spacing w:after="0"/>
        <w:rPr>
          <w:rFonts w:ascii="Arial Narrow" w:hAnsi="Arial Narrow" w:cs="Arial"/>
          <w:b/>
          <w:bCs/>
          <w:sz w:val="24"/>
          <w:szCs w:val="24"/>
        </w:rPr>
      </w:pPr>
      <w:bookmarkStart w:id="25" w:name="_Hlk38636491"/>
      <w:r>
        <w:rPr>
          <w:rFonts w:ascii="Arial Narrow" w:hAnsi="Arial Narrow" w:cs="Arial"/>
          <w:b/>
          <w:bCs/>
          <w:sz w:val="24"/>
          <w:szCs w:val="24"/>
        </w:rPr>
        <w:t xml:space="preserve">Appendix A:2 : The First Floor, Construction, Detail and Junction with External Walls/Restraints  </w:t>
      </w:r>
    </w:p>
    <w:p w14:paraId="6AEC5ADE" w14:textId="5CA551C7" w:rsidR="00E75EF5" w:rsidRDefault="00E75EF5" w:rsidP="00E75EF5">
      <w:pPr>
        <w:spacing w:after="0"/>
        <w:rPr>
          <w:rFonts w:ascii="Arial Narrow" w:hAnsi="Arial Narrow" w:cs="Arial"/>
          <w:b/>
          <w:bCs/>
          <w:sz w:val="24"/>
          <w:szCs w:val="24"/>
        </w:rPr>
      </w:pPr>
      <w:r>
        <w:rPr>
          <w:rFonts w:ascii="Arial Narrow" w:hAnsi="Arial Narrow" w:cs="Arial"/>
          <w:b/>
          <w:bCs/>
          <w:sz w:val="24"/>
          <w:szCs w:val="24"/>
        </w:rPr>
        <w:t>Source : Kyle Davies</w:t>
      </w:r>
    </w:p>
    <w:p w14:paraId="0866F5A8" w14:textId="2D466858" w:rsidR="00E75EF5" w:rsidRPr="00E75EF5" w:rsidRDefault="00E75EF5" w:rsidP="00E75EF5">
      <w:pPr>
        <w:spacing w:after="0"/>
        <w:rPr>
          <w:rFonts w:ascii="Arial Narrow" w:hAnsi="Arial Narrow" w:cs="Arial"/>
          <w:b/>
          <w:bCs/>
          <w:sz w:val="24"/>
          <w:szCs w:val="24"/>
        </w:rPr>
      </w:pPr>
      <w:r>
        <w:rPr>
          <w:rFonts w:ascii="Arial Narrow" w:hAnsi="Arial Narrow" w:cs="Arial"/>
          <w:b/>
          <w:bCs/>
          <w:sz w:val="24"/>
          <w:szCs w:val="24"/>
        </w:rPr>
        <w:t>Accessed : 17</w:t>
      </w:r>
      <w:r w:rsidRPr="00E75EF5">
        <w:rPr>
          <w:rFonts w:ascii="Arial Narrow" w:hAnsi="Arial Narrow" w:cs="Arial"/>
          <w:b/>
          <w:bCs/>
          <w:sz w:val="24"/>
          <w:szCs w:val="24"/>
          <w:vertAlign w:val="superscript"/>
        </w:rPr>
        <w:t>th</w:t>
      </w:r>
      <w:r>
        <w:rPr>
          <w:rFonts w:ascii="Arial Narrow" w:hAnsi="Arial Narrow" w:cs="Arial"/>
          <w:b/>
          <w:bCs/>
          <w:sz w:val="24"/>
          <w:szCs w:val="24"/>
        </w:rPr>
        <w:t xml:space="preserve"> April 2020</w:t>
      </w:r>
    </w:p>
    <w:bookmarkEnd w:id="25"/>
    <w:p w14:paraId="73CA9EB1" w14:textId="74376B3C" w:rsidR="00F73A1D" w:rsidRDefault="00F73A1D" w:rsidP="00DF35EE">
      <w:pPr>
        <w:rPr>
          <w:rFonts w:ascii="Arial Narrow" w:hAnsi="Arial Narrow" w:cs="Arial"/>
          <w:sz w:val="40"/>
          <w:szCs w:val="40"/>
        </w:rPr>
      </w:pPr>
    </w:p>
    <w:p w14:paraId="3794F433" w14:textId="74FBE12E" w:rsidR="00F73A1D" w:rsidRDefault="00F73A1D" w:rsidP="00DF35EE">
      <w:pPr>
        <w:rPr>
          <w:rFonts w:ascii="Arial Narrow" w:hAnsi="Arial Narrow" w:cs="Arial"/>
          <w:sz w:val="40"/>
          <w:szCs w:val="40"/>
        </w:rPr>
      </w:pPr>
    </w:p>
    <w:p w14:paraId="23137070" w14:textId="32D585C5" w:rsidR="00F73A1D" w:rsidRDefault="00F73A1D" w:rsidP="00DF35EE">
      <w:pPr>
        <w:rPr>
          <w:rFonts w:ascii="Arial Narrow" w:hAnsi="Arial Narrow" w:cs="Arial"/>
          <w:sz w:val="40"/>
          <w:szCs w:val="40"/>
        </w:rPr>
      </w:pPr>
    </w:p>
    <w:p w14:paraId="49DEF086" w14:textId="7EF23DC5" w:rsidR="00F73A1D" w:rsidRDefault="00F73A1D" w:rsidP="00DF35EE">
      <w:pPr>
        <w:rPr>
          <w:rFonts w:ascii="Arial Narrow" w:hAnsi="Arial Narrow" w:cs="Arial"/>
          <w:sz w:val="40"/>
          <w:szCs w:val="40"/>
        </w:rPr>
      </w:pPr>
    </w:p>
    <w:p w14:paraId="00AE459B" w14:textId="2B12D0C8" w:rsidR="00F73A1D" w:rsidRDefault="00F73A1D" w:rsidP="00DF35EE">
      <w:pPr>
        <w:rPr>
          <w:rFonts w:ascii="Arial Narrow" w:hAnsi="Arial Narrow" w:cs="Arial"/>
          <w:sz w:val="40"/>
          <w:szCs w:val="40"/>
        </w:rPr>
      </w:pPr>
    </w:p>
    <w:p w14:paraId="773FACCE" w14:textId="13300A15" w:rsidR="00F73A1D" w:rsidRDefault="00F73A1D" w:rsidP="00DF35EE">
      <w:pPr>
        <w:rPr>
          <w:rFonts w:ascii="Arial Narrow" w:hAnsi="Arial Narrow" w:cs="Arial"/>
          <w:sz w:val="40"/>
          <w:szCs w:val="40"/>
        </w:rPr>
      </w:pPr>
    </w:p>
    <w:p w14:paraId="13373351" w14:textId="1BCF047B" w:rsidR="00E75EF5" w:rsidRDefault="00E75EF5" w:rsidP="00E75EF5">
      <w:pPr>
        <w:spacing w:after="0"/>
        <w:rPr>
          <w:rFonts w:ascii="Arial Narrow" w:hAnsi="Arial Narrow" w:cs="Arial"/>
          <w:b/>
          <w:bCs/>
          <w:sz w:val="24"/>
          <w:szCs w:val="24"/>
        </w:rPr>
      </w:pPr>
      <w:r w:rsidRPr="00F73A1D">
        <w:rPr>
          <w:noProof/>
        </w:rPr>
        <w:lastRenderedPageBreak/>
        <w:drawing>
          <wp:anchor distT="0" distB="0" distL="114300" distR="114300" simplePos="0" relativeHeight="251666432" behindDoc="1" locked="0" layoutInCell="1" allowOverlap="1" wp14:anchorId="76453CC8" wp14:editId="013391A1">
            <wp:simplePos x="0" y="0"/>
            <wp:positionH relativeFrom="margin">
              <wp:posOffset>568960</wp:posOffset>
            </wp:positionH>
            <wp:positionV relativeFrom="paragraph">
              <wp:posOffset>-91440</wp:posOffset>
            </wp:positionV>
            <wp:extent cx="3249295" cy="4864100"/>
            <wp:effectExtent l="0" t="7302" r="952" b="953"/>
            <wp:wrapTight wrapText="bothSides">
              <wp:wrapPolygon edited="0">
                <wp:start x="21649" y="32"/>
                <wp:lineTo x="120" y="32"/>
                <wp:lineTo x="120" y="21520"/>
                <wp:lineTo x="21649" y="21520"/>
                <wp:lineTo x="21649" y="32"/>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extLst>
                        <a:ext uri="{28A0092B-C50C-407E-A947-70E740481C1C}">
                          <a14:useLocalDpi xmlns:a14="http://schemas.microsoft.com/office/drawing/2010/main" val="0"/>
                        </a:ext>
                      </a:extLst>
                    </a:blip>
                    <a:srcRect l="8318" t="11086" r="17563" b="5750"/>
                    <a:stretch/>
                  </pic:blipFill>
                  <pic:spPr bwMode="auto">
                    <a:xfrm rot="16200000">
                      <a:off x="0" y="0"/>
                      <a:ext cx="3249295" cy="4864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Narrow" w:hAnsi="Arial Narrow" w:cs="Arial"/>
          <w:b/>
          <w:bCs/>
          <w:sz w:val="24"/>
          <w:szCs w:val="24"/>
        </w:rPr>
        <w:t xml:space="preserve">Appendix A:3 : Queen Post Truss Roof – Main Roof Structure   </w:t>
      </w:r>
    </w:p>
    <w:p w14:paraId="47B86B9D" w14:textId="15A4E194" w:rsidR="00E75EF5" w:rsidRDefault="00E75EF5" w:rsidP="00E75EF5">
      <w:pPr>
        <w:spacing w:after="0"/>
        <w:rPr>
          <w:rFonts w:ascii="Arial Narrow" w:hAnsi="Arial Narrow" w:cs="Arial"/>
          <w:b/>
          <w:bCs/>
          <w:sz w:val="24"/>
          <w:szCs w:val="24"/>
        </w:rPr>
      </w:pPr>
      <w:r>
        <w:rPr>
          <w:rFonts w:ascii="Arial Narrow" w:hAnsi="Arial Narrow" w:cs="Arial"/>
          <w:b/>
          <w:bCs/>
          <w:sz w:val="24"/>
          <w:szCs w:val="24"/>
        </w:rPr>
        <w:t>Source : Kyle Davies</w:t>
      </w:r>
    </w:p>
    <w:p w14:paraId="090540ED" w14:textId="026589F8" w:rsidR="00E75EF5" w:rsidRPr="00E75EF5" w:rsidRDefault="00E75EF5" w:rsidP="00E75EF5">
      <w:pPr>
        <w:spacing w:after="0"/>
        <w:rPr>
          <w:rFonts w:ascii="Arial Narrow" w:hAnsi="Arial Narrow" w:cs="Arial"/>
          <w:b/>
          <w:bCs/>
          <w:sz w:val="24"/>
          <w:szCs w:val="24"/>
        </w:rPr>
      </w:pPr>
      <w:r>
        <w:rPr>
          <w:rFonts w:ascii="Arial Narrow" w:hAnsi="Arial Narrow" w:cs="Arial"/>
          <w:b/>
          <w:bCs/>
          <w:sz w:val="24"/>
          <w:szCs w:val="24"/>
        </w:rPr>
        <w:t>Accessed : 17</w:t>
      </w:r>
      <w:r w:rsidRPr="00E75EF5">
        <w:rPr>
          <w:rFonts w:ascii="Arial Narrow" w:hAnsi="Arial Narrow" w:cs="Arial"/>
          <w:b/>
          <w:bCs/>
          <w:sz w:val="24"/>
          <w:szCs w:val="24"/>
          <w:vertAlign w:val="superscript"/>
        </w:rPr>
        <w:t>th</w:t>
      </w:r>
      <w:r>
        <w:rPr>
          <w:rFonts w:ascii="Arial Narrow" w:hAnsi="Arial Narrow" w:cs="Arial"/>
          <w:b/>
          <w:bCs/>
          <w:sz w:val="24"/>
          <w:szCs w:val="24"/>
        </w:rPr>
        <w:t xml:space="preserve"> April 2020</w:t>
      </w:r>
    </w:p>
    <w:p w14:paraId="2F1847A7" w14:textId="009629D2" w:rsidR="00F73A1D" w:rsidRDefault="00F73A1D" w:rsidP="00DF35EE">
      <w:pPr>
        <w:rPr>
          <w:rFonts w:ascii="Arial Narrow" w:hAnsi="Arial Narrow" w:cs="Arial"/>
          <w:sz w:val="40"/>
          <w:szCs w:val="40"/>
        </w:rPr>
      </w:pPr>
    </w:p>
    <w:p w14:paraId="76B46ADC" w14:textId="60FA5BA7" w:rsidR="00F73A1D" w:rsidRDefault="00F73A1D" w:rsidP="00DF35EE">
      <w:pPr>
        <w:rPr>
          <w:rFonts w:ascii="Arial Narrow" w:hAnsi="Arial Narrow" w:cs="Arial"/>
          <w:sz w:val="40"/>
          <w:szCs w:val="40"/>
        </w:rPr>
      </w:pPr>
    </w:p>
    <w:p w14:paraId="4A3BA6D6" w14:textId="692B43B9" w:rsidR="00F73A1D" w:rsidRDefault="00F73A1D" w:rsidP="00DF35EE">
      <w:pPr>
        <w:rPr>
          <w:rFonts w:ascii="Arial Narrow" w:hAnsi="Arial Narrow" w:cs="Arial"/>
          <w:sz w:val="40"/>
          <w:szCs w:val="40"/>
        </w:rPr>
      </w:pPr>
    </w:p>
    <w:p w14:paraId="522FCC80" w14:textId="3171C50C" w:rsidR="00F73A1D" w:rsidRDefault="00F73A1D" w:rsidP="00DF35EE">
      <w:pPr>
        <w:rPr>
          <w:rFonts w:ascii="Arial Narrow" w:hAnsi="Arial Narrow" w:cs="Arial"/>
          <w:sz w:val="40"/>
          <w:szCs w:val="40"/>
        </w:rPr>
      </w:pPr>
    </w:p>
    <w:p w14:paraId="3E155800" w14:textId="5614682B" w:rsidR="00F73A1D" w:rsidRDefault="00F73A1D" w:rsidP="00DF35EE">
      <w:pPr>
        <w:rPr>
          <w:rFonts w:ascii="Arial Narrow" w:hAnsi="Arial Narrow" w:cs="Arial"/>
          <w:sz w:val="40"/>
          <w:szCs w:val="40"/>
        </w:rPr>
      </w:pPr>
    </w:p>
    <w:p w14:paraId="7DC84DCB" w14:textId="202B57B7" w:rsidR="00F73A1D" w:rsidRDefault="00F73A1D" w:rsidP="00DF35EE">
      <w:pPr>
        <w:rPr>
          <w:rFonts w:ascii="Arial Narrow" w:hAnsi="Arial Narrow" w:cs="Arial"/>
          <w:sz w:val="40"/>
          <w:szCs w:val="40"/>
        </w:rPr>
      </w:pPr>
    </w:p>
    <w:p w14:paraId="029788C9" w14:textId="30718981" w:rsidR="00F73A1D" w:rsidRDefault="00F73A1D" w:rsidP="00DF35EE">
      <w:pPr>
        <w:rPr>
          <w:rFonts w:ascii="Arial Narrow" w:hAnsi="Arial Narrow" w:cs="Arial"/>
          <w:sz w:val="40"/>
          <w:szCs w:val="40"/>
        </w:rPr>
      </w:pPr>
    </w:p>
    <w:p w14:paraId="361F0198" w14:textId="21692DD2" w:rsidR="00F73A1D" w:rsidRDefault="00F73A1D" w:rsidP="00DF35EE">
      <w:pPr>
        <w:rPr>
          <w:rFonts w:ascii="Arial Narrow" w:hAnsi="Arial Narrow" w:cs="Arial"/>
          <w:sz w:val="40"/>
          <w:szCs w:val="40"/>
        </w:rPr>
      </w:pPr>
    </w:p>
    <w:p w14:paraId="62907462" w14:textId="107CBEF5" w:rsidR="00F73A1D" w:rsidRDefault="00E75EF5" w:rsidP="00DF35EE">
      <w:pPr>
        <w:rPr>
          <w:rFonts w:ascii="Arial Narrow" w:hAnsi="Arial Narrow" w:cs="Arial"/>
          <w:sz w:val="40"/>
          <w:szCs w:val="40"/>
        </w:rPr>
      </w:pPr>
      <w:r w:rsidRPr="00F73A1D">
        <w:rPr>
          <w:noProof/>
        </w:rPr>
        <w:drawing>
          <wp:anchor distT="0" distB="0" distL="114300" distR="114300" simplePos="0" relativeHeight="251664384" behindDoc="1" locked="0" layoutInCell="1" allowOverlap="1" wp14:anchorId="3054468A" wp14:editId="1C8AB438">
            <wp:simplePos x="0" y="0"/>
            <wp:positionH relativeFrom="margin">
              <wp:posOffset>836295</wp:posOffset>
            </wp:positionH>
            <wp:positionV relativeFrom="paragraph">
              <wp:posOffset>288290</wp:posOffset>
            </wp:positionV>
            <wp:extent cx="3618230" cy="5266690"/>
            <wp:effectExtent l="0" t="5080" r="0" b="0"/>
            <wp:wrapTight wrapText="bothSides">
              <wp:wrapPolygon edited="0">
                <wp:start x="21630" y="21"/>
                <wp:lineTo x="136" y="21"/>
                <wp:lineTo x="136" y="21506"/>
                <wp:lineTo x="21630" y="21506"/>
                <wp:lineTo x="21630" y="21"/>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extLst>
                        <a:ext uri="{28A0092B-C50C-407E-A947-70E740481C1C}">
                          <a14:useLocalDpi xmlns:a14="http://schemas.microsoft.com/office/drawing/2010/main" val="0"/>
                        </a:ext>
                      </a:extLst>
                    </a:blip>
                    <a:srcRect l="12087" t="9320" r="9102" b="4676"/>
                    <a:stretch/>
                  </pic:blipFill>
                  <pic:spPr bwMode="auto">
                    <a:xfrm rot="16200000">
                      <a:off x="0" y="0"/>
                      <a:ext cx="3618230" cy="52666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48B9F80" w14:textId="765B5192" w:rsidR="00E75EF5" w:rsidRDefault="00E75EF5" w:rsidP="00E75EF5">
      <w:pPr>
        <w:spacing w:after="0"/>
        <w:rPr>
          <w:rFonts w:ascii="Arial Narrow" w:hAnsi="Arial Narrow" w:cs="Arial"/>
          <w:b/>
          <w:bCs/>
          <w:sz w:val="24"/>
          <w:szCs w:val="24"/>
        </w:rPr>
      </w:pPr>
      <w:bookmarkStart w:id="26" w:name="_Hlk38636585"/>
      <w:r>
        <w:rPr>
          <w:rFonts w:ascii="Arial Narrow" w:hAnsi="Arial Narrow" w:cs="Arial"/>
          <w:b/>
          <w:bCs/>
          <w:sz w:val="24"/>
          <w:szCs w:val="24"/>
        </w:rPr>
        <w:t>Appendix A:4 : Cross Section of Small Roof for Porch</w:t>
      </w:r>
    </w:p>
    <w:p w14:paraId="001C80BD" w14:textId="2CC45F60" w:rsidR="00E75EF5" w:rsidRDefault="00E75EF5" w:rsidP="00E75EF5">
      <w:pPr>
        <w:spacing w:after="0"/>
        <w:rPr>
          <w:rFonts w:ascii="Arial Narrow" w:hAnsi="Arial Narrow" w:cs="Arial"/>
          <w:sz w:val="40"/>
          <w:szCs w:val="40"/>
        </w:rPr>
      </w:pPr>
      <w:r>
        <w:rPr>
          <w:rFonts w:ascii="Arial Narrow" w:hAnsi="Arial Narrow" w:cs="Arial"/>
          <w:b/>
          <w:bCs/>
          <w:sz w:val="24"/>
          <w:szCs w:val="24"/>
        </w:rPr>
        <w:t>Source : Kyle Davies</w:t>
      </w:r>
    </w:p>
    <w:p w14:paraId="46708DC6" w14:textId="057BF96D" w:rsidR="00E75EF5" w:rsidRPr="00E75EF5" w:rsidRDefault="00E75EF5" w:rsidP="00E75EF5">
      <w:pPr>
        <w:rPr>
          <w:rFonts w:ascii="Arial Narrow" w:hAnsi="Arial Narrow" w:cs="Arial"/>
          <w:sz w:val="40"/>
          <w:szCs w:val="40"/>
        </w:rPr>
      </w:pPr>
      <w:r>
        <w:rPr>
          <w:rFonts w:ascii="Arial Narrow" w:hAnsi="Arial Narrow" w:cs="Arial"/>
          <w:b/>
          <w:bCs/>
          <w:sz w:val="24"/>
          <w:szCs w:val="24"/>
        </w:rPr>
        <w:t>Accessed : 17</w:t>
      </w:r>
      <w:r w:rsidRPr="00E75EF5">
        <w:rPr>
          <w:rFonts w:ascii="Arial Narrow" w:hAnsi="Arial Narrow" w:cs="Arial"/>
          <w:b/>
          <w:bCs/>
          <w:sz w:val="24"/>
          <w:szCs w:val="24"/>
          <w:vertAlign w:val="superscript"/>
        </w:rPr>
        <w:t>th</w:t>
      </w:r>
      <w:r>
        <w:rPr>
          <w:rFonts w:ascii="Arial Narrow" w:hAnsi="Arial Narrow" w:cs="Arial"/>
          <w:b/>
          <w:bCs/>
          <w:sz w:val="24"/>
          <w:szCs w:val="24"/>
        </w:rPr>
        <w:t xml:space="preserve"> April 2020</w:t>
      </w:r>
    </w:p>
    <w:bookmarkEnd w:id="26"/>
    <w:p w14:paraId="56E4AAE6" w14:textId="61A7FA43" w:rsidR="00F73A1D" w:rsidRDefault="00F73A1D" w:rsidP="00DF35EE">
      <w:pPr>
        <w:rPr>
          <w:rFonts w:ascii="Arial Narrow" w:hAnsi="Arial Narrow" w:cs="Arial"/>
          <w:sz w:val="40"/>
          <w:szCs w:val="40"/>
        </w:rPr>
      </w:pPr>
    </w:p>
    <w:p w14:paraId="640D07F6" w14:textId="7FA88D48" w:rsidR="00F73A1D" w:rsidRDefault="00F73A1D" w:rsidP="00DF35EE">
      <w:pPr>
        <w:rPr>
          <w:rFonts w:ascii="Arial Narrow" w:hAnsi="Arial Narrow" w:cs="Arial"/>
          <w:sz w:val="40"/>
          <w:szCs w:val="40"/>
        </w:rPr>
      </w:pPr>
    </w:p>
    <w:p w14:paraId="47BB82FD" w14:textId="37C83BE2" w:rsidR="00F73A1D" w:rsidRDefault="00F73A1D" w:rsidP="00DF35EE">
      <w:pPr>
        <w:rPr>
          <w:rFonts w:ascii="Arial Narrow" w:hAnsi="Arial Narrow" w:cs="Arial"/>
          <w:sz w:val="40"/>
          <w:szCs w:val="40"/>
        </w:rPr>
      </w:pPr>
    </w:p>
    <w:p w14:paraId="43F6497A" w14:textId="67085F94" w:rsidR="00F73A1D" w:rsidRDefault="00F73A1D" w:rsidP="00DF35EE">
      <w:pPr>
        <w:rPr>
          <w:rFonts w:ascii="Arial Narrow" w:hAnsi="Arial Narrow" w:cs="Arial"/>
          <w:sz w:val="40"/>
          <w:szCs w:val="40"/>
        </w:rPr>
      </w:pPr>
    </w:p>
    <w:p w14:paraId="38DE4228" w14:textId="419CD49E" w:rsidR="00F73A1D" w:rsidRDefault="00F73A1D" w:rsidP="00DF35EE">
      <w:pPr>
        <w:rPr>
          <w:rFonts w:ascii="Arial Narrow" w:hAnsi="Arial Narrow" w:cs="Arial"/>
          <w:sz w:val="40"/>
          <w:szCs w:val="40"/>
        </w:rPr>
      </w:pPr>
    </w:p>
    <w:p w14:paraId="3895944E" w14:textId="5D67452F" w:rsidR="00F73A1D" w:rsidRDefault="00F73A1D" w:rsidP="00DF35EE">
      <w:pPr>
        <w:rPr>
          <w:rFonts w:ascii="Arial Narrow" w:hAnsi="Arial Narrow" w:cs="Arial"/>
          <w:sz w:val="40"/>
          <w:szCs w:val="40"/>
        </w:rPr>
      </w:pPr>
    </w:p>
    <w:p w14:paraId="5DD5F589" w14:textId="74398453" w:rsidR="00F73A1D" w:rsidRDefault="00F73A1D" w:rsidP="00DF35EE">
      <w:pPr>
        <w:rPr>
          <w:rFonts w:ascii="Arial Narrow" w:hAnsi="Arial Narrow" w:cs="Arial"/>
          <w:sz w:val="40"/>
          <w:szCs w:val="40"/>
        </w:rPr>
      </w:pPr>
    </w:p>
    <w:p w14:paraId="5D965225" w14:textId="6ADA4828" w:rsidR="00F73A1D" w:rsidRDefault="00F73A1D" w:rsidP="00DF35EE">
      <w:pPr>
        <w:rPr>
          <w:rFonts w:ascii="Arial Narrow" w:hAnsi="Arial Narrow" w:cs="Arial"/>
          <w:sz w:val="40"/>
          <w:szCs w:val="40"/>
        </w:rPr>
      </w:pPr>
    </w:p>
    <w:p w14:paraId="530F03E4" w14:textId="02152842" w:rsidR="00F73A1D" w:rsidRDefault="00F73A1D" w:rsidP="00DF35EE">
      <w:pPr>
        <w:rPr>
          <w:rFonts w:ascii="Arial Narrow" w:hAnsi="Arial Narrow" w:cs="Arial"/>
          <w:sz w:val="40"/>
          <w:szCs w:val="40"/>
        </w:rPr>
      </w:pPr>
    </w:p>
    <w:p w14:paraId="20F58A1C" w14:textId="77777777" w:rsidR="00E75EF5" w:rsidRDefault="00E75EF5" w:rsidP="00E75EF5">
      <w:pPr>
        <w:spacing w:after="0"/>
        <w:rPr>
          <w:rFonts w:ascii="Arial Narrow" w:hAnsi="Arial Narrow" w:cs="Arial"/>
          <w:b/>
          <w:bCs/>
          <w:sz w:val="24"/>
          <w:szCs w:val="24"/>
        </w:rPr>
      </w:pPr>
    </w:p>
    <w:p w14:paraId="1DD9579A" w14:textId="2197A65A" w:rsidR="00E75EF5" w:rsidRPr="00E75EF5" w:rsidRDefault="00E75EF5" w:rsidP="00E75EF5">
      <w:pPr>
        <w:spacing w:after="0"/>
        <w:rPr>
          <w:rFonts w:ascii="Arial Narrow" w:hAnsi="Arial Narrow" w:cs="Arial"/>
          <w:b/>
          <w:bCs/>
          <w:sz w:val="24"/>
          <w:szCs w:val="24"/>
        </w:rPr>
      </w:pPr>
      <w:r w:rsidRPr="00F73A1D">
        <w:rPr>
          <w:noProof/>
        </w:rPr>
        <w:lastRenderedPageBreak/>
        <w:drawing>
          <wp:anchor distT="0" distB="0" distL="114300" distR="114300" simplePos="0" relativeHeight="251661312" behindDoc="1" locked="0" layoutInCell="1" allowOverlap="1" wp14:anchorId="245B51C5" wp14:editId="6042F750">
            <wp:simplePos x="0" y="0"/>
            <wp:positionH relativeFrom="margin">
              <wp:align>left</wp:align>
            </wp:positionH>
            <wp:positionV relativeFrom="paragraph">
              <wp:posOffset>73025</wp:posOffset>
            </wp:positionV>
            <wp:extent cx="3392170" cy="4717415"/>
            <wp:effectExtent l="4127" t="0" r="2858" b="2857"/>
            <wp:wrapTight wrapText="bothSides">
              <wp:wrapPolygon edited="0">
                <wp:start x="21574" y="-19"/>
                <wp:lineTo x="103" y="-19"/>
                <wp:lineTo x="103" y="21526"/>
                <wp:lineTo x="21574" y="21526"/>
                <wp:lineTo x="21574" y="-19"/>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extLst>
                        <a:ext uri="{28A0092B-C50C-407E-A947-70E740481C1C}">
                          <a14:useLocalDpi xmlns:a14="http://schemas.microsoft.com/office/drawing/2010/main" val="0"/>
                        </a:ext>
                      </a:extLst>
                    </a:blip>
                    <a:srcRect l="5653" t="9263" r="9303" b="2056"/>
                    <a:stretch/>
                  </pic:blipFill>
                  <pic:spPr bwMode="auto">
                    <a:xfrm rot="16200000">
                      <a:off x="0" y="0"/>
                      <a:ext cx="3392170" cy="47174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E75EF5">
        <w:rPr>
          <w:rFonts w:ascii="Arial Narrow" w:hAnsi="Arial Narrow" w:cs="Arial"/>
          <w:b/>
          <w:bCs/>
          <w:sz w:val="24"/>
          <w:szCs w:val="24"/>
        </w:rPr>
        <w:t>A</w:t>
      </w:r>
      <w:bookmarkStart w:id="27" w:name="_Hlk38636658"/>
      <w:r w:rsidRPr="00E75EF5">
        <w:rPr>
          <w:rFonts w:ascii="Arial Narrow" w:hAnsi="Arial Narrow" w:cs="Arial"/>
          <w:b/>
          <w:bCs/>
          <w:sz w:val="24"/>
          <w:szCs w:val="24"/>
        </w:rPr>
        <w:t>ppendix A:</w:t>
      </w:r>
      <w:r>
        <w:rPr>
          <w:rFonts w:ascii="Arial Narrow" w:hAnsi="Arial Narrow" w:cs="Arial"/>
          <w:b/>
          <w:bCs/>
          <w:sz w:val="24"/>
          <w:szCs w:val="24"/>
        </w:rPr>
        <w:t>5</w:t>
      </w:r>
      <w:r w:rsidRPr="00E75EF5">
        <w:rPr>
          <w:rFonts w:ascii="Arial Narrow" w:hAnsi="Arial Narrow" w:cs="Arial"/>
          <w:b/>
          <w:bCs/>
          <w:sz w:val="24"/>
          <w:szCs w:val="24"/>
        </w:rPr>
        <w:t xml:space="preserve"> : </w:t>
      </w:r>
      <w:r>
        <w:rPr>
          <w:rFonts w:ascii="Arial Narrow" w:hAnsi="Arial Narrow" w:cs="Arial"/>
          <w:b/>
          <w:bCs/>
          <w:sz w:val="24"/>
          <w:szCs w:val="24"/>
        </w:rPr>
        <w:t xml:space="preserve">Main/Small Roof Covering Drawing </w:t>
      </w:r>
    </w:p>
    <w:p w14:paraId="36027F6B" w14:textId="7F68CEAA" w:rsidR="00E75EF5" w:rsidRPr="00E75EF5" w:rsidRDefault="00E75EF5" w:rsidP="00E75EF5">
      <w:pPr>
        <w:spacing w:after="0"/>
        <w:rPr>
          <w:rFonts w:ascii="Arial Narrow" w:hAnsi="Arial Narrow" w:cs="Arial"/>
          <w:b/>
          <w:bCs/>
          <w:sz w:val="24"/>
          <w:szCs w:val="24"/>
        </w:rPr>
      </w:pPr>
      <w:r w:rsidRPr="00E75EF5">
        <w:rPr>
          <w:rFonts w:ascii="Arial Narrow" w:hAnsi="Arial Narrow" w:cs="Arial"/>
          <w:b/>
          <w:bCs/>
          <w:sz w:val="24"/>
          <w:szCs w:val="24"/>
        </w:rPr>
        <w:t>Source : Kyle Davies</w:t>
      </w:r>
    </w:p>
    <w:p w14:paraId="00B62B12" w14:textId="4BD2E102" w:rsidR="00F73A1D" w:rsidRPr="00E75EF5" w:rsidRDefault="00E75EF5" w:rsidP="00E75EF5">
      <w:pPr>
        <w:spacing w:after="0"/>
        <w:rPr>
          <w:rFonts w:ascii="Arial Narrow" w:hAnsi="Arial Narrow" w:cs="Arial"/>
          <w:b/>
          <w:bCs/>
          <w:sz w:val="24"/>
          <w:szCs w:val="24"/>
        </w:rPr>
      </w:pPr>
      <w:r w:rsidRPr="00E75EF5">
        <w:rPr>
          <w:rFonts w:ascii="Arial Narrow" w:hAnsi="Arial Narrow" w:cs="Arial"/>
          <w:b/>
          <w:bCs/>
          <w:sz w:val="24"/>
          <w:szCs w:val="24"/>
        </w:rPr>
        <w:t>Accessed : 17th April 2020</w:t>
      </w:r>
    </w:p>
    <w:bookmarkEnd w:id="27"/>
    <w:p w14:paraId="5A3A1700" w14:textId="6D599116" w:rsidR="00F73A1D" w:rsidRDefault="00F73A1D" w:rsidP="00DF35EE">
      <w:pPr>
        <w:rPr>
          <w:rFonts w:ascii="Arial Narrow" w:hAnsi="Arial Narrow" w:cs="Arial"/>
          <w:sz w:val="40"/>
          <w:szCs w:val="40"/>
        </w:rPr>
      </w:pPr>
    </w:p>
    <w:p w14:paraId="3D624E39" w14:textId="49029546" w:rsidR="00F73A1D" w:rsidRDefault="00F73A1D" w:rsidP="00DF35EE">
      <w:pPr>
        <w:rPr>
          <w:rFonts w:ascii="Arial Narrow" w:hAnsi="Arial Narrow" w:cs="Arial"/>
          <w:sz w:val="40"/>
          <w:szCs w:val="40"/>
        </w:rPr>
      </w:pPr>
    </w:p>
    <w:p w14:paraId="153CB8BE" w14:textId="2D020BE7" w:rsidR="00F73A1D" w:rsidRDefault="00F73A1D" w:rsidP="00DF35EE">
      <w:pPr>
        <w:rPr>
          <w:rFonts w:ascii="Arial Narrow" w:hAnsi="Arial Narrow" w:cs="Arial"/>
          <w:sz w:val="40"/>
          <w:szCs w:val="40"/>
        </w:rPr>
      </w:pPr>
    </w:p>
    <w:p w14:paraId="5E49B25C" w14:textId="36A05AE7" w:rsidR="00F73A1D" w:rsidRDefault="00F73A1D" w:rsidP="00DF35EE">
      <w:pPr>
        <w:rPr>
          <w:rFonts w:ascii="Arial Narrow" w:hAnsi="Arial Narrow" w:cs="Arial"/>
          <w:sz w:val="40"/>
          <w:szCs w:val="40"/>
        </w:rPr>
      </w:pPr>
    </w:p>
    <w:p w14:paraId="2905B4F1" w14:textId="33C1B3C6" w:rsidR="00F73A1D" w:rsidRDefault="00F73A1D" w:rsidP="00DF35EE">
      <w:r w:rsidRPr="00F73A1D">
        <w:t xml:space="preserve"> </w:t>
      </w:r>
    </w:p>
    <w:p w14:paraId="03FBDC1A" w14:textId="730181EF" w:rsidR="00F73A1D" w:rsidRDefault="00F73A1D" w:rsidP="00DF35EE"/>
    <w:p w14:paraId="1BB411C4" w14:textId="3C5ED345" w:rsidR="00F73A1D" w:rsidRDefault="00F73A1D" w:rsidP="00DF35EE"/>
    <w:p w14:paraId="178B4D93" w14:textId="702B305D" w:rsidR="00F73A1D" w:rsidRDefault="00F73A1D" w:rsidP="00DF35EE">
      <w:pPr>
        <w:rPr>
          <w:rFonts w:ascii="Arial Narrow" w:hAnsi="Arial Narrow" w:cs="Arial"/>
          <w:sz w:val="40"/>
          <w:szCs w:val="40"/>
        </w:rPr>
      </w:pPr>
    </w:p>
    <w:p w14:paraId="69BCA113" w14:textId="55D8B946" w:rsidR="00F73A1D" w:rsidRPr="00F73A1D" w:rsidRDefault="00F73A1D" w:rsidP="00F73A1D">
      <w:pPr>
        <w:rPr>
          <w:rFonts w:ascii="Arial Narrow" w:hAnsi="Arial Narrow" w:cs="Arial"/>
          <w:sz w:val="40"/>
          <w:szCs w:val="40"/>
        </w:rPr>
      </w:pPr>
    </w:p>
    <w:p w14:paraId="2F1D3135" w14:textId="76488D51" w:rsidR="00F73A1D" w:rsidRPr="00F73A1D" w:rsidRDefault="00E75EF5" w:rsidP="00F73A1D">
      <w:pPr>
        <w:rPr>
          <w:rFonts w:ascii="Arial Narrow" w:hAnsi="Arial Narrow" w:cs="Arial"/>
          <w:sz w:val="40"/>
          <w:szCs w:val="40"/>
        </w:rPr>
      </w:pPr>
      <w:r w:rsidRPr="00F73A1D">
        <w:rPr>
          <w:noProof/>
        </w:rPr>
        <w:drawing>
          <wp:anchor distT="0" distB="0" distL="114300" distR="114300" simplePos="0" relativeHeight="251662336" behindDoc="1" locked="0" layoutInCell="1" allowOverlap="1" wp14:anchorId="2AE31DCA" wp14:editId="5482B671">
            <wp:simplePos x="0" y="0"/>
            <wp:positionH relativeFrom="column">
              <wp:posOffset>1073785</wp:posOffset>
            </wp:positionH>
            <wp:positionV relativeFrom="paragraph">
              <wp:posOffset>123825</wp:posOffset>
            </wp:positionV>
            <wp:extent cx="3105150" cy="5278120"/>
            <wp:effectExtent l="0" t="635" r="0" b="0"/>
            <wp:wrapTight wrapText="bothSides">
              <wp:wrapPolygon edited="0">
                <wp:start x="21604" y="3"/>
                <wp:lineTo x="137" y="3"/>
                <wp:lineTo x="137" y="21519"/>
                <wp:lineTo x="21604" y="21519"/>
                <wp:lineTo x="21604" y="3"/>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extLst>
                        <a:ext uri="{28A0092B-C50C-407E-A947-70E740481C1C}">
                          <a14:useLocalDpi xmlns:a14="http://schemas.microsoft.com/office/drawing/2010/main" val="0"/>
                        </a:ext>
                      </a:extLst>
                    </a:blip>
                    <a:srcRect l="26169" t="9800" r="4133" b="1403"/>
                    <a:stretch/>
                  </pic:blipFill>
                  <pic:spPr bwMode="auto">
                    <a:xfrm rot="16200000">
                      <a:off x="0" y="0"/>
                      <a:ext cx="3105150" cy="52781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88910A9" w14:textId="3279C525" w:rsidR="00E75EF5" w:rsidRPr="00E75EF5" w:rsidRDefault="00E75EF5" w:rsidP="00E75EF5">
      <w:pPr>
        <w:spacing w:after="0"/>
        <w:rPr>
          <w:rFonts w:ascii="Arial Narrow" w:hAnsi="Arial Narrow" w:cs="Arial"/>
          <w:b/>
          <w:bCs/>
          <w:sz w:val="24"/>
          <w:szCs w:val="24"/>
        </w:rPr>
      </w:pPr>
      <w:r>
        <w:rPr>
          <w:rFonts w:ascii="Arial Narrow" w:hAnsi="Arial Narrow" w:cs="Arial"/>
          <w:b/>
          <w:bCs/>
          <w:sz w:val="24"/>
          <w:szCs w:val="24"/>
        </w:rPr>
        <w:t>A</w:t>
      </w:r>
      <w:r w:rsidRPr="00E75EF5">
        <w:rPr>
          <w:rFonts w:ascii="Arial Narrow" w:hAnsi="Arial Narrow" w:cs="Arial"/>
          <w:b/>
          <w:bCs/>
          <w:sz w:val="24"/>
          <w:szCs w:val="24"/>
        </w:rPr>
        <w:t>ppendix A:</w:t>
      </w:r>
      <w:r>
        <w:rPr>
          <w:rFonts w:ascii="Arial Narrow" w:hAnsi="Arial Narrow" w:cs="Arial"/>
          <w:b/>
          <w:bCs/>
          <w:sz w:val="24"/>
          <w:szCs w:val="24"/>
        </w:rPr>
        <w:t>6</w:t>
      </w:r>
      <w:r w:rsidRPr="00E75EF5">
        <w:rPr>
          <w:rFonts w:ascii="Arial Narrow" w:hAnsi="Arial Narrow" w:cs="Arial"/>
          <w:b/>
          <w:bCs/>
          <w:sz w:val="24"/>
          <w:szCs w:val="24"/>
        </w:rPr>
        <w:t xml:space="preserve"> : </w:t>
      </w:r>
      <w:r>
        <w:rPr>
          <w:rFonts w:ascii="Arial Narrow" w:hAnsi="Arial Narrow" w:cs="Arial"/>
          <w:b/>
          <w:bCs/>
          <w:sz w:val="24"/>
          <w:szCs w:val="24"/>
        </w:rPr>
        <w:t xml:space="preserve">Fixings to Wall/Roof </w:t>
      </w:r>
    </w:p>
    <w:p w14:paraId="7D50E4A7" w14:textId="78D53785" w:rsidR="00E75EF5" w:rsidRPr="00E75EF5" w:rsidRDefault="00E75EF5" w:rsidP="00E75EF5">
      <w:pPr>
        <w:spacing w:after="0"/>
        <w:rPr>
          <w:rFonts w:ascii="Arial Narrow" w:hAnsi="Arial Narrow" w:cs="Arial"/>
          <w:b/>
          <w:bCs/>
          <w:sz w:val="24"/>
          <w:szCs w:val="24"/>
        </w:rPr>
      </w:pPr>
      <w:r w:rsidRPr="00E75EF5">
        <w:rPr>
          <w:rFonts w:ascii="Arial Narrow" w:hAnsi="Arial Narrow" w:cs="Arial"/>
          <w:b/>
          <w:bCs/>
          <w:sz w:val="24"/>
          <w:szCs w:val="24"/>
        </w:rPr>
        <w:t>Source : Kyle Davies</w:t>
      </w:r>
    </w:p>
    <w:p w14:paraId="2360E2E4" w14:textId="77777777" w:rsidR="00E75EF5" w:rsidRPr="00E75EF5" w:rsidRDefault="00E75EF5" w:rsidP="00E75EF5">
      <w:pPr>
        <w:spacing w:after="0"/>
        <w:rPr>
          <w:rFonts w:ascii="Arial Narrow" w:hAnsi="Arial Narrow" w:cs="Arial"/>
          <w:b/>
          <w:bCs/>
          <w:sz w:val="24"/>
          <w:szCs w:val="24"/>
        </w:rPr>
      </w:pPr>
      <w:r w:rsidRPr="00E75EF5">
        <w:rPr>
          <w:rFonts w:ascii="Arial Narrow" w:hAnsi="Arial Narrow" w:cs="Arial"/>
          <w:b/>
          <w:bCs/>
          <w:sz w:val="24"/>
          <w:szCs w:val="24"/>
        </w:rPr>
        <w:t>Accessed : 17th April 2020</w:t>
      </w:r>
    </w:p>
    <w:p w14:paraId="220C6011" w14:textId="4FCE21C0" w:rsidR="00F73A1D" w:rsidRPr="00F73A1D" w:rsidRDefault="00F73A1D" w:rsidP="00F73A1D">
      <w:pPr>
        <w:rPr>
          <w:rFonts w:ascii="Arial Narrow" w:hAnsi="Arial Narrow" w:cs="Arial"/>
          <w:sz w:val="40"/>
          <w:szCs w:val="40"/>
        </w:rPr>
      </w:pPr>
    </w:p>
    <w:p w14:paraId="31F197B8" w14:textId="1C5646F0" w:rsidR="00F73A1D" w:rsidRPr="00F73A1D" w:rsidRDefault="00F73A1D" w:rsidP="00F73A1D">
      <w:pPr>
        <w:rPr>
          <w:rFonts w:ascii="Arial Narrow" w:hAnsi="Arial Narrow" w:cs="Arial"/>
          <w:sz w:val="40"/>
          <w:szCs w:val="40"/>
        </w:rPr>
      </w:pPr>
    </w:p>
    <w:p w14:paraId="34EC178A" w14:textId="604FE55E" w:rsidR="00F73A1D" w:rsidRPr="00F73A1D" w:rsidRDefault="00F73A1D" w:rsidP="00F73A1D">
      <w:pPr>
        <w:rPr>
          <w:rFonts w:ascii="Arial Narrow" w:hAnsi="Arial Narrow" w:cs="Arial"/>
          <w:sz w:val="40"/>
          <w:szCs w:val="40"/>
        </w:rPr>
      </w:pPr>
    </w:p>
    <w:p w14:paraId="741F37FD" w14:textId="6D298E29" w:rsidR="00F73A1D" w:rsidRPr="00F73A1D" w:rsidRDefault="00F73A1D" w:rsidP="00F73A1D">
      <w:pPr>
        <w:rPr>
          <w:rFonts w:ascii="Arial Narrow" w:hAnsi="Arial Narrow" w:cs="Arial"/>
          <w:sz w:val="40"/>
          <w:szCs w:val="40"/>
        </w:rPr>
      </w:pPr>
    </w:p>
    <w:p w14:paraId="49D43907" w14:textId="27091280" w:rsidR="00F73A1D" w:rsidRPr="00F73A1D" w:rsidRDefault="00F73A1D" w:rsidP="00F73A1D">
      <w:pPr>
        <w:rPr>
          <w:rFonts w:ascii="Arial Narrow" w:hAnsi="Arial Narrow" w:cs="Arial"/>
          <w:sz w:val="40"/>
          <w:szCs w:val="40"/>
        </w:rPr>
      </w:pPr>
    </w:p>
    <w:p w14:paraId="2B4F984B" w14:textId="454D7C2B" w:rsidR="00F73A1D" w:rsidRPr="00F73A1D" w:rsidRDefault="00F73A1D" w:rsidP="00F73A1D">
      <w:pPr>
        <w:rPr>
          <w:rFonts w:ascii="Arial Narrow" w:hAnsi="Arial Narrow" w:cs="Arial"/>
          <w:sz w:val="40"/>
          <w:szCs w:val="40"/>
        </w:rPr>
      </w:pPr>
    </w:p>
    <w:p w14:paraId="30EB67F2" w14:textId="51FF6ED4" w:rsidR="00F73A1D" w:rsidRPr="00F73A1D" w:rsidRDefault="00F73A1D" w:rsidP="00F73A1D">
      <w:pPr>
        <w:rPr>
          <w:rFonts w:ascii="Arial Narrow" w:hAnsi="Arial Narrow" w:cs="Arial"/>
          <w:sz w:val="40"/>
          <w:szCs w:val="40"/>
        </w:rPr>
      </w:pPr>
    </w:p>
    <w:p w14:paraId="4F4B9288" w14:textId="27E35E1D" w:rsidR="00F73A1D" w:rsidRPr="00F73A1D" w:rsidRDefault="00F73A1D" w:rsidP="00F73A1D">
      <w:pPr>
        <w:rPr>
          <w:rFonts w:ascii="Arial Narrow" w:hAnsi="Arial Narrow" w:cs="Arial"/>
          <w:sz w:val="40"/>
          <w:szCs w:val="40"/>
        </w:rPr>
      </w:pPr>
    </w:p>
    <w:p w14:paraId="60F04936" w14:textId="09101F93" w:rsidR="00F73A1D" w:rsidRPr="00F73A1D" w:rsidRDefault="00F73A1D" w:rsidP="00F73A1D">
      <w:pPr>
        <w:rPr>
          <w:rFonts w:ascii="Arial Narrow" w:hAnsi="Arial Narrow" w:cs="Arial"/>
          <w:sz w:val="40"/>
          <w:szCs w:val="40"/>
        </w:rPr>
      </w:pPr>
    </w:p>
    <w:p w14:paraId="0B7B3B50" w14:textId="77777777" w:rsidR="00E75EF5" w:rsidRDefault="00E75EF5" w:rsidP="00E75EF5">
      <w:pPr>
        <w:spacing w:after="0"/>
        <w:rPr>
          <w:rFonts w:ascii="Arial Narrow" w:hAnsi="Arial Narrow" w:cs="Arial"/>
          <w:b/>
          <w:bCs/>
          <w:sz w:val="24"/>
          <w:szCs w:val="24"/>
        </w:rPr>
      </w:pPr>
    </w:p>
    <w:p w14:paraId="048CFB88" w14:textId="2654A68D" w:rsidR="00E75EF5" w:rsidRPr="00E75EF5" w:rsidRDefault="00E75EF5" w:rsidP="00E75EF5">
      <w:pPr>
        <w:spacing w:after="0"/>
        <w:rPr>
          <w:rFonts w:ascii="Arial Narrow" w:hAnsi="Arial Narrow" w:cs="Arial"/>
          <w:b/>
          <w:bCs/>
          <w:sz w:val="24"/>
          <w:szCs w:val="24"/>
        </w:rPr>
      </w:pPr>
      <w:r w:rsidRPr="00F73A1D">
        <w:rPr>
          <w:noProof/>
        </w:rPr>
        <w:lastRenderedPageBreak/>
        <w:drawing>
          <wp:anchor distT="0" distB="0" distL="114300" distR="114300" simplePos="0" relativeHeight="251660288" behindDoc="1" locked="0" layoutInCell="1" allowOverlap="1" wp14:anchorId="5C083B86" wp14:editId="490E95C6">
            <wp:simplePos x="0" y="0"/>
            <wp:positionH relativeFrom="column">
              <wp:posOffset>713740</wp:posOffset>
            </wp:positionH>
            <wp:positionV relativeFrom="paragraph">
              <wp:posOffset>-115570</wp:posOffset>
            </wp:positionV>
            <wp:extent cx="3056890" cy="4871720"/>
            <wp:effectExtent l="6985" t="0" r="0" b="0"/>
            <wp:wrapTight wrapText="bothSides">
              <wp:wrapPolygon edited="0">
                <wp:start x="21551" y="-31"/>
                <wp:lineTo x="148" y="-31"/>
                <wp:lineTo x="148" y="21507"/>
                <wp:lineTo x="21551" y="21507"/>
                <wp:lineTo x="21551" y="-31"/>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extLst>
                        <a:ext uri="{28A0092B-C50C-407E-A947-70E740481C1C}">
                          <a14:useLocalDpi xmlns:a14="http://schemas.microsoft.com/office/drawing/2010/main" val="0"/>
                        </a:ext>
                      </a:extLst>
                    </a:blip>
                    <a:srcRect l="11191" t="4240" r="10344" b="1989"/>
                    <a:stretch/>
                  </pic:blipFill>
                  <pic:spPr bwMode="auto">
                    <a:xfrm rot="16200000">
                      <a:off x="0" y="0"/>
                      <a:ext cx="3056890" cy="48717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Narrow" w:hAnsi="Arial Narrow" w:cs="Arial"/>
          <w:b/>
          <w:bCs/>
          <w:sz w:val="24"/>
          <w:szCs w:val="24"/>
        </w:rPr>
        <w:t>A</w:t>
      </w:r>
      <w:r w:rsidRPr="00E75EF5">
        <w:rPr>
          <w:rFonts w:ascii="Arial Narrow" w:hAnsi="Arial Narrow" w:cs="Arial"/>
          <w:b/>
          <w:bCs/>
          <w:sz w:val="24"/>
          <w:szCs w:val="24"/>
        </w:rPr>
        <w:t>ppendix A:</w:t>
      </w:r>
      <w:r>
        <w:rPr>
          <w:rFonts w:ascii="Arial Narrow" w:hAnsi="Arial Narrow" w:cs="Arial"/>
          <w:b/>
          <w:bCs/>
          <w:sz w:val="24"/>
          <w:szCs w:val="24"/>
        </w:rPr>
        <w:t>7</w:t>
      </w:r>
      <w:r w:rsidRPr="00E75EF5">
        <w:rPr>
          <w:rFonts w:ascii="Arial Narrow" w:hAnsi="Arial Narrow" w:cs="Arial"/>
          <w:b/>
          <w:bCs/>
          <w:sz w:val="24"/>
          <w:szCs w:val="24"/>
        </w:rPr>
        <w:t xml:space="preserve"> : </w:t>
      </w:r>
      <w:r>
        <w:rPr>
          <w:rFonts w:ascii="Arial Narrow" w:hAnsi="Arial Narrow" w:cs="Arial"/>
          <w:b/>
          <w:bCs/>
          <w:sz w:val="24"/>
          <w:szCs w:val="24"/>
        </w:rPr>
        <w:t xml:space="preserve">Openings/UPVC Door and Window complete with </w:t>
      </w:r>
      <w:r w:rsidR="00503496">
        <w:rPr>
          <w:rFonts w:ascii="Arial Narrow" w:hAnsi="Arial Narrow" w:cs="Arial"/>
          <w:b/>
          <w:bCs/>
          <w:sz w:val="24"/>
          <w:szCs w:val="24"/>
        </w:rPr>
        <w:t>Solider</w:t>
      </w:r>
      <w:r>
        <w:rPr>
          <w:rFonts w:ascii="Arial Narrow" w:hAnsi="Arial Narrow" w:cs="Arial"/>
          <w:b/>
          <w:bCs/>
          <w:sz w:val="24"/>
          <w:szCs w:val="24"/>
        </w:rPr>
        <w:t xml:space="preserve"> Course and Lintel </w:t>
      </w:r>
    </w:p>
    <w:p w14:paraId="2F9A30C7" w14:textId="6E775F86" w:rsidR="00E75EF5" w:rsidRPr="00E75EF5" w:rsidRDefault="00E75EF5" w:rsidP="00E75EF5">
      <w:pPr>
        <w:spacing w:after="0"/>
        <w:rPr>
          <w:rFonts w:ascii="Arial Narrow" w:hAnsi="Arial Narrow" w:cs="Arial"/>
          <w:b/>
          <w:bCs/>
          <w:sz w:val="24"/>
          <w:szCs w:val="24"/>
        </w:rPr>
      </w:pPr>
      <w:r w:rsidRPr="00E75EF5">
        <w:rPr>
          <w:rFonts w:ascii="Arial Narrow" w:hAnsi="Arial Narrow" w:cs="Arial"/>
          <w:b/>
          <w:bCs/>
          <w:sz w:val="24"/>
          <w:szCs w:val="24"/>
        </w:rPr>
        <w:t>Source : Kyle Davies</w:t>
      </w:r>
    </w:p>
    <w:p w14:paraId="494E07C0" w14:textId="50154206" w:rsidR="00E75EF5" w:rsidRPr="00E75EF5" w:rsidRDefault="00E75EF5" w:rsidP="00E75EF5">
      <w:pPr>
        <w:spacing w:after="0"/>
        <w:rPr>
          <w:rFonts w:ascii="Arial Narrow" w:hAnsi="Arial Narrow" w:cs="Arial"/>
          <w:b/>
          <w:bCs/>
          <w:sz w:val="24"/>
          <w:szCs w:val="24"/>
        </w:rPr>
      </w:pPr>
      <w:r w:rsidRPr="00E75EF5">
        <w:rPr>
          <w:rFonts w:ascii="Arial Narrow" w:hAnsi="Arial Narrow" w:cs="Arial"/>
          <w:b/>
          <w:bCs/>
          <w:sz w:val="24"/>
          <w:szCs w:val="24"/>
        </w:rPr>
        <w:t>Accessed : 17th April 2020</w:t>
      </w:r>
    </w:p>
    <w:p w14:paraId="0952DE0E" w14:textId="027DFA1B" w:rsidR="00F73A1D" w:rsidRPr="00F73A1D" w:rsidRDefault="00F73A1D" w:rsidP="00F73A1D">
      <w:pPr>
        <w:rPr>
          <w:rFonts w:ascii="Arial Narrow" w:hAnsi="Arial Narrow" w:cs="Arial"/>
          <w:sz w:val="40"/>
          <w:szCs w:val="40"/>
        </w:rPr>
      </w:pPr>
    </w:p>
    <w:p w14:paraId="456A3CD8" w14:textId="6658DAB6" w:rsidR="00F73A1D" w:rsidRPr="00F73A1D" w:rsidRDefault="00F73A1D" w:rsidP="00F73A1D">
      <w:pPr>
        <w:rPr>
          <w:rFonts w:ascii="Arial Narrow" w:hAnsi="Arial Narrow" w:cs="Arial"/>
          <w:sz w:val="40"/>
          <w:szCs w:val="40"/>
        </w:rPr>
      </w:pPr>
    </w:p>
    <w:p w14:paraId="640F566C" w14:textId="3B7348DF" w:rsidR="00F73A1D" w:rsidRPr="00F73A1D" w:rsidRDefault="00F73A1D" w:rsidP="00F73A1D">
      <w:pPr>
        <w:rPr>
          <w:rFonts w:ascii="Arial Narrow" w:hAnsi="Arial Narrow" w:cs="Arial"/>
          <w:sz w:val="40"/>
          <w:szCs w:val="40"/>
        </w:rPr>
      </w:pPr>
    </w:p>
    <w:p w14:paraId="50BF7278" w14:textId="06EAEB96" w:rsidR="00F73A1D" w:rsidRDefault="00F73A1D" w:rsidP="00F73A1D">
      <w:pPr>
        <w:rPr>
          <w:rFonts w:ascii="Arial Narrow" w:hAnsi="Arial Narrow" w:cs="Arial"/>
          <w:sz w:val="40"/>
          <w:szCs w:val="40"/>
        </w:rPr>
      </w:pPr>
    </w:p>
    <w:p w14:paraId="56C4FBD6" w14:textId="1262E6BB" w:rsidR="00F73A1D" w:rsidRDefault="00F73A1D" w:rsidP="00F73A1D">
      <w:pPr>
        <w:rPr>
          <w:rFonts w:ascii="Arial Narrow" w:hAnsi="Arial Narrow" w:cs="Arial"/>
          <w:sz w:val="40"/>
          <w:szCs w:val="40"/>
        </w:rPr>
      </w:pPr>
    </w:p>
    <w:p w14:paraId="7AC6FB59" w14:textId="3F2CC0EA" w:rsidR="00F73A1D" w:rsidRDefault="00F73A1D" w:rsidP="00F73A1D">
      <w:pPr>
        <w:rPr>
          <w:rFonts w:ascii="Arial Narrow" w:hAnsi="Arial Narrow" w:cs="Arial"/>
          <w:sz w:val="40"/>
          <w:szCs w:val="40"/>
        </w:rPr>
      </w:pPr>
    </w:p>
    <w:p w14:paraId="6B4C1531" w14:textId="145E11AB" w:rsidR="00F73A1D" w:rsidRDefault="00F73A1D" w:rsidP="00F73A1D">
      <w:pPr>
        <w:rPr>
          <w:rFonts w:ascii="Arial Narrow" w:hAnsi="Arial Narrow" w:cs="Arial"/>
          <w:sz w:val="40"/>
          <w:szCs w:val="40"/>
        </w:rPr>
      </w:pPr>
    </w:p>
    <w:p w14:paraId="77D88BFC" w14:textId="497F2B99" w:rsidR="00527C6A" w:rsidRPr="00527C6A" w:rsidRDefault="00527C6A" w:rsidP="00527C6A">
      <w:pPr>
        <w:rPr>
          <w:rFonts w:ascii="Arial Narrow" w:hAnsi="Arial Narrow" w:cs="Arial"/>
          <w:sz w:val="40"/>
          <w:szCs w:val="40"/>
        </w:rPr>
      </w:pPr>
    </w:p>
    <w:p w14:paraId="2EB85989" w14:textId="714FA526" w:rsidR="00527C6A" w:rsidRDefault="00527C6A" w:rsidP="00527C6A">
      <w:pPr>
        <w:rPr>
          <w:rFonts w:ascii="Arial Narrow" w:hAnsi="Arial Narrow" w:cs="Arial"/>
          <w:sz w:val="40"/>
          <w:szCs w:val="40"/>
        </w:rPr>
      </w:pPr>
    </w:p>
    <w:p w14:paraId="1389B8E9" w14:textId="635F4B88" w:rsidR="00527C6A" w:rsidRPr="00E75EF5" w:rsidRDefault="00527C6A" w:rsidP="00527C6A">
      <w:pPr>
        <w:spacing w:after="0"/>
        <w:rPr>
          <w:rFonts w:ascii="Arial Narrow" w:hAnsi="Arial Narrow" w:cs="Arial"/>
          <w:b/>
          <w:bCs/>
          <w:sz w:val="24"/>
          <w:szCs w:val="24"/>
        </w:rPr>
      </w:pPr>
      <w:bookmarkStart w:id="28" w:name="_Hlk38637731"/>
      <w:r>
        <w:rPr>
          <w:rFonts w:ascii="Arial Narrow" w:hAnsi="Arial Narrow" w:cs="Arial"/>
          <w:b/>
          <w:bCs/>
          <w:sz w:val="24"/>
          <w:szCs w:val="24"/>
        </w:rPr>
        <w:t>A</w:t>
      </w:r>
      <w:r w:rsidRPr="00E75EF5">
        <w:rPr>
          <w:rFonts w:ascii="Arial Narrow" w:hAnsi="Arial Narrow" w:cs="Arial"/>
          <w:b/>
          <w:bCs/>
          <w:sz w:val="24"/>
          <w:szCs w:val="24"/>
        </w:rPr>
        <w:t>ppendix A:</w:t>
      </w:r>
      <w:r>
        <w:rPr>
          <w:rFonts w:ascii="Arial Narrow" w:hAnsi="Arial Narrow" w:cs="Arial"/>
          <w:b/>
          <w:bCs/>
          <w:sz w:val="24"/>
          <w:szCs w:val="24"/>
        </w:rPr>
        <w:t>8</w:t>
      </w:r>
      <w:r w:rsidRPr="00E75EF5">
        <w:rPr>
          <w:rFonts w:ascii="Arial Narrow" w:hAnsi="Arial Narrow" w:cs="Arial"/>
          <w:b/>
          <w:bCs/>
          <w:sz w:val="24"/>
          <w:szCs w:val="24"/>
        </w:rPr>
        <w:t xml:space="preserve"> : </w:t>
      </w:r>
      <w:r>
        <w:rPr>
          <w:rFonts w:ascii="Arial Narrow" w:hAnsi="Arial Narrow" w:cs="Arial"/>
          <w:b/>
          <w:bCs/>
          <w:sz w:val="24"/>
          <w:szCs w:val="24"/>
        </w:rPr>
        <w:t xml:space="preserve">Construction drawing for </w:t>
      </w:r>
      <w:r w:rsidRPr="00527C6A">
        <w:rPr>
          <w:rFonts w:ascii="Arial Narrow" w:hAnsi="Arial Narrow" w:cs="Arial"/>
          <w:b/>
          <w:bCs/>
          <w:sz w:val="24"/>
          <w:szCs w:val="24"/>
        </w:rPr>
        <w:t>a single, two storey detached domestic building</w:t>
      </w:r>
    </w:p>
    <w:p w14:paraId="25878D46" w14:textId="77777777" w:rsidR="00527C6A" w:rsidRPr="00E75EF5" w:rsidRDefault="00527C6A" w:rsidP="00527C6A">
      <w:pPr>
        <w:spacing w:after="0"/>
        <w:rPr>
          <w:rFonts w:ascii="Arial Narrow" w:hAnsi="Arial Narrow" w:cs="Arial"/>
          <w:b/>
          <w:bCs/>
          <w:sz w:val="24"/>
          <w:szCs w:val="24"/>
        </w:rPr>
      </w:pPr>
      <w:r w:rsidRPr="00E75EF5">
        <w:rPr>
          <w:rFonts w:ascii="Arial Narrow" w:hAnsi="Arial Narrow" w:cs="Arial"/>
          <w:b/>
          <w:bCs/>
          <w:sz w:val="24"/>
          <w:szCs w:val="24"/>
        </w:rPr>
        <w:t>Source : Kyle Davies</w:t>
      </w:r>
    </w:p>
    <w:p w14:paraId="5C438CF8" w14:textId="7B502CC8" w:rsidR="00527C6A" w:rsidRPr="00E75EF5" w:rsidRDefault="00527C6A" w:rsidP="00527C6A">
      <w:pPr>
        <w:spacing w:after="0"/>
        <w:rPr>
          <w:rFonts w:ascii="Arial Narrow" w:hAnsi="Arial Narrow" w:cs="Arial"/>
          <w:b/>
          <w:bCs/>
          <w:sz w:val="24"/>
          <w:szCs w:val="24"/>
        </w:rPr>
      </w:pPr>
      <w:r>
        <w:rPr>
          <w:rFonts w:ascii="Arial Narrow" w:hAnsi="Arial Narrow" w:cs="Arial"/>
          <w:noProof/>
          <w:sz w:val="40"/>
          <w:szCs w:val="40"/>
        </w:rPr>
        <w:drawing>
          <wp:anchor distT="0" distB="0" distL="114300" distR="114300" simplePos="0" relativeHeight="251667456" behindDoc="1" locked="0" layoutInCell="1" allowOverlap="1" wp14:anchorId="1E2AB18F" wp14:editId="68470BCA">
            <wp:simplePos x="0" y="0"/>
            <wp:positionH relativeFrom="margin">
              <wp:posOffset>-191386</wp:posOffset>
            </wp:positionH>
            <wp:positionV relativeFrom="paragraph">
              <wp:posOffset>212711</wp:posOffset>
            </wp:positionV>
            <wp:extent cx="5688419" cy="3991048"/>
            <wp:effectExtent l="0" t="0" r="7620" b="9525"/>
            <wp:wrapTight wrapText="bothSides">
              <wp:wrapPolygon edited="0">
                <wp:start x="0" y="0"/>
                <wp:lineTo x="0" y="21548"/>
                <wp:lineTo x="21557" y="21548"/>
                <wp:lineTo x="21557"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688419" cy="3991048"/>
                    </a:xfrm>
                    <a:prstGeom prst="rect">
                      <a:avLst/>
                    </a:prstGeom>
                    <a:noFill/>
                  </pic:spPr>
                </pic:pic>
              </a:graphicData>
            </a:graphic>
            <wp14:sizeRelH relativeFrom="margin">
              <wp14:pctWidth>0</wp14:pctWidth>
            </wp14:sizeRelH>
            <wp14:sizeRelV relativeFrom="margin">
              <wp14:pctHeight>0</wp14:pctHeight>
            </wp14:sizeRelV>
          </wp:anchor>
        </w:drawing>
      </w:r>
      <w:r w:rsidRPr="00E75EF5">
        <w:rPr>
          <w:rFonts w:ascii="Arial Narrow" w:hAnsi="Arial Narrow" w:cs="Arial"/>
          <w:b/>
          <w:bCs/>
          <w:sz w:val="24"/>
          <w:szCs w:val="24"/>
        </w:rPr>
        <w:t>Accessed : 17th April 2020</w:t>
      </w:r>
    </w:p>
    <w:bookmarkEnd w:id="28"/>
    <w:p w14:paraId="11905946" w14:textId="0C408E86" w:rsidR="00527C6A" w:rsidRPr="00E75EF5" w:rsidRDefault="00527C6A" w:rsidP="00527C6A">
      <w:pPr>
        <w:spacing w:after="0"/>
        <w:rPr>
          <w:rFonts w:ascii="Arial Narrow" w:hAnsi="Arial Narrow" w:cs="Arial"/>
          <w:b/>
          <w:bCs/>
          <w:sz w:val="24"/>
          <w:szCs w:val="24"/>
        </w:rPr>
      </w:pPr>
      <w:r>
        <w:rPr>
          <w:rFonts w:ascii="Arial Narrow" w:hAnsi="Arial Narrow" w:cs="Arial"/>
          <w:b/>
          <w:bCs/>
          <w:sz w:val="24"/>
          <w:szCs w:val="24"/>
        </w:rPr>
        <w:lastRenderedPageBreak/>
        <w:t>A</w:t>
      </w:r>
      <w:r w:rsidRPr="00E75EF5">
        <w:rPr>
          <w:rFonts w:ascii="Arial Narrow" w:hAnsi="Arial Narrow" w:cs="Arial"/>
          <w:b/>
          <w:bCs/>
          <w:sz w:val="24"/>
          <w:szCs w:val="24"/>
        </w:rPr>
        <w:t>ppendix A:</w:t>
      </w:r>
      <w:r>
        <w:rPr>
          <w:rFonts w:ascii="Arial Narrow" w:hAnsi="Arial Narrow" w:cs="Arial"/>
          <w:b/>
          <w:bCs/>
          <w:sz w:val="24"/>
          <w:szCs w:val="24"/>
        </w:rPr>
        <w:t>9</w:t>
      </w:r>
      <w:r w:rsidRPr="00E75EF5">
        <w:rPr>
          <w:rFonts w:ascii="Arial Narrow" w:hAnsi="Arial Narrow" w:cs="Arial"/>
          <w:b/>
          <w:bCs/>
          <w:sz w:val="24"/>
          <w:szCs w:val="24"/>
        </w:rPr>
        <w:t xml:space="preserve"> : </w:t>
      </w:r>
      <w:r>
        <w:rPr>
          <w:rFonts w:ascii="Arial Narrow" w:hAnsi="Arial Narrow" w:cs="Arial"/>
          <w:b/>
          <w:bCs/>
          <w:sz w:val="24"/>
          <w:szCs w:val="24"/>
        </w:rPr>
        <w:t xml:space="preserve">Construction drawing for </w:t>
      </w:r>
      <w:r w:rsidRPr="00527C6A">
        <w:rPr>
          <w:rFonts w:ascii="Arial Narrow" w:hAnsi="Arial Narrow" w:cs="Arial"/>
          <w:b/>
          <w:bCs/>
          <w:sz w:val="24"/>
          <w:szCs w:val="24"/>
        </w:rPr>
        <w:t>a single, two storey detached domestic building</w:t>
      </w:r>
      <w:r>
        <w:rPr>
          <w:rFonts w:ascii="Arial Narrow" w:hAnsi="Arial Narrow" w:cs="Arial"/>
          <w:b/>
          <w:bCs/>
          <w:sz w:val="24"/>
          <w:szCs w:val="24"/>
        </w:rPr>
        <w:t xml:space="preserve"> (2)</w:t>
      </w:r>
    </w:p>
    <w:p w14:paraId="69BD932A" w14:textId="77777777" w:rsidR="00527C6A" w:rsidRPr="00E75EF5" w:rsidRDefault="00527C6A" w:rsidP="00527C6A">
      <w:pPr>
        <w:spacing w:after="0"/>
        <w:rPr>
          <w:rFonts w:ascii="Arial Narrow" w:hAnsi="Arial Narrow" w:cs="Arial"/>
          <w:b/>
          <w:bCs/>
          <w:sz w:val="24"/>
          <w:szCs w:val="24"/>
        </w:rPr>
      </w:pPr>
      <w:r w:rsidRPr="00E75EF5">
        <w:rPr>
          <w:rFonts w:ascii="Arial Narrow" w:hAnsi="Arial Narrow" w:cs="Arial"/>
          <w:b/>
          <w:bCs/>
          <w:sz w:val="24"/>
          <w:szCs w:val="24"/>
        </w:rPr>
        <w:t>Source : Kyle Davies</w:t>
      </w:r>
    </w:p>
    <w:p w14:paraId="28C3B010" w14:textId="75A5A0A4" w:rsidR="00527C6A" w:rsidRDefault="00527C6A" w:rsidP="00527C6A">
      <w:pPr>
        <w:spacing w:after="0"/>
        <w:rPr>
          <w:rFonts w:ascii="Arial Narrow" w:hAnsi="Arial Narrow" w:cs="Arial"/>
          <w:b/>
          <w:bCs/>
          <w:sz w:val="24"/>
          <w:szCs w:val="24"/>
        </w:rPr>
      </w:pPr>
      <w:r>
        <w:rPr>
          <w:rFonts w:ascii="Arial Narrow" w:hAnsi="Arial Narrow" w:cs="Arial"/>
          <w:b/>
          <w:bCs/>
          <w:noProof/>
          <w:sz w:val="24"/>
          <w:szCs w:val="24"/>
        </w:rPr>
        <w:drawing>
          <wp:anchor distT="0" distB="0" distL="114300" distR="114300" simplePos="0" relativeHeight="251668480" behindDoc="1" locked="0" layoutInCell="1" allowOverlap="1" wp14:anchorId="2716E64E" wp14:editId="74AD1D50">
            <wp:simplePos x="0" y="0"/>
            <wp:positionH relativeFrom="margin">
              <wp:posOffset>-436570</wp:posOffset>
            </wp:positionH>
            <wp:positionV relativeFrom="paragraph">
              <wp:posOffset>335929</wp:posOffset>
            </wp:positionV>
            <wp:extent cx="6495415" cy="4561205"/>
            <wp:effectExtent l="0" t="0" r="635" b="0"/>
            <wp:wrapTight wrapText="bothSides">
              <wp:wrapPolygon edited="0">
                <wp:start x="0" y="0"/>
                <wp:lineTo x="0" y="21471"/>
                <wp:lineTo x="21539" y="21471"/>
                <wp:lineTo x="21539"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6495415" cy="4561205"/>
                    </a:xfrm>
                    <a:prstGeom prst="rect">
                      <a:avLst/>
                    </a:prstGeom>
                    <a:noFill/>
                  </pic:spPr>
                </pic:pic>
              </a:graphicData>
            </a:graphic>
            <wp14:sizeRelH relativeFrom="margin">
              <wp14:pctWidth>0</wp14:pctWidth>
            </wp14:sizeRelH>
            <wp14:sizeRelV relativeFrom="margin">
              <wp14:pctHeight>0</wp14:pctHeight>
            </wp14:sizeRelV>
          </wp:anchor>
        </w:drawing>
      </w:r>
      <w:r w:rsidRPr="00E75EF5">
        <w:rPr>
          <w:rFonts w:ascii="Arial Narrow" w:hAnsi="Arial Narrow" w:cs="Arial"/>
          <w:b/>
          <w:bCs/>
          <w:sz w:val="24"/>
          <w:szCs w:val="24"/>
        </w:rPr>
        <w:t xml:space="preserve">Accessed : </w:t>
      </w:r>
      <w:r>
        <w:rPr>
          <w:rFonts w:ascii="Arial Narrow" w:hAnsi="Arial Narrow" w:cs="Arial"/>
          <w:b/>
          <w:bCs/>
          <w:sz w:val="24"/>
          <w:szCs w:val="24"/>
        </w:rPr>
        <w:t>17</w:t>
      </w:r>
      <w:r w:rsidRPr="00527C6A">
        <w:rPr>
          <w:rFonts w:ascii="Arial Narrow" w:hAnsi="Arial Narrow" w:cs="Arial"/>
          <w:b/>
          <w:bCs/>
          <w:sz w:val="24"/>
          <w:szCs w:val="24"/>
          <w:vertAlign w:val="superscript"/>
        </w:rPr>
        <w:t>th</w:t>
      </w:r>
      <w:r>
        <w:rPr>
          <w:rFonts w:ascii="Arial Narrow" w:hAnsi="Arial Narrow" w:cs="Arial"/>
          <w:b/>
          <w:bCs/>
          <w:sz w:val="24"/>
          <w:szCs w:val="24"/>
        </w:rPr>
        <w:t xml:space="preserve"> April 2020</w:t>
      </w:r>
    </w:p>
    <w:p w14:paraId="0DE32E30" w14:textId="7DCB270A" w:rsidR="00527C6A" w:rsidRDefault="00527C6A" w:rsidP="00527C6A">
      <w:pPr>
        <w:spacing w:after="0"/>
        <w:rPr>
          <w:rFonts w:ascii="Arial Narrow" w:hAnsi="Arial Narrow" w:cs="Arial"/>
          <w:b/>
          <w:bCs/>
          <w:sz w:val="24"/>
          <w:szCs w:val="24"/>
        </w:rPr>
      </w:pPr>
    </w:p>
    <w:p w14:paraId="5AAAEE5D" w14:textId="5B48F6DA" w:rsidR="00754D2B" w:rsidRPr="00754D2B" w:rsidRDefault="00754D2B" w:rsidP="00754D2B">
      <w:pPr>
        <w:spacing w:after="0"/>
        <w:rPr>
          <w:rFonts w:ascii="Arial Narrow" w:hAnsi="Arial Narrow" w:cs="Arial"/>
          <w:b/>
          <w:bCs/>
          <w:sz w:val="24"/>
          <w:szCs w:val="24"/>
        </w:rPr>
      </w:pPr>
      <w:r>
        <w:rPr>
          <w:rFonts w:ascii="Arial Narrow" w:hAnsi="Arial Narrow" w:cs="Arial"/>
          <w:b/>
          <w:bCs/>
          <w:sz w:val="24"/>
          <w:szCs w:val="24"/>
        </w:rPr>
        <w:t>A</w:t>
      </w:r>
      <w:r w:rsidRPr="00754D2B">
        <w:rPr>
          <w:rFonts w:ascii="Arial Narrow" w:hAnsi="Arial Narrow" w:cs="Arial"/>
          <w:b/>
          <w:bCs/>
          <w:sz w:val="24"/>
          <w:szCs w:val="24"/>
        </w:rPr>
        <w:t>ppendix A:1</w:t>
      </w:r>
      <w:r>
        <w:rPr>
          <w:rFonts w:ascii="Arial Narrow" w:hAnsi="Arial Narrow" w:cs="Arial"/>
          <w:b/>
          <w:bCs/>
          <w:sz w:val="24"/>
          <w:szCs w:val="24"/>
        </w:rPr>
        <w:t>0</w:t>
      </w:r>
      <w:r w:rsidRPr="00754D2B">
        <w:rPr>
          <w:rFonts w:ascii="Arial Narrow" w:hAnsi="Arial Narrow" w:cs="Arial"/>
          <w:b/>
          <w:bCs/>
          <w:sz w:val="24"/>
          <w:szCs w:val="24"/>
        </w:rPr>
        <w:t xml:space="preserve"> : </w:t>
      </w:r>
      <w:r>
        <w:rPr>
          <w:rFonts w:ascii="Arial Narrow" w:hAnsi="Arial Narrow" w:cs="Arial"/>
          <w:b/>
          <w:bCs/>
          <w:sz w:val="24"/>
          <w:szCs w:val="24"/>
        </w:rPr>
        <w:t xml:space="preserve">Tongue and Groove Flooring </w:t>
      </w:r>
      <w:r w:rsidRPr="00754D2B">
        <w:rPr>
          <w:rFonts w:ascii="Arial Narrow" w:hAnsi="Arial Narrow" w:cs="Arial"/>
          <w:b/>
          <w:bCs/>
          <w:sz w:val="24"/>
          <w:szCs w:val="24"/>
        </w:rPr>
        <w:t xml:space="preserve"> </w:t>
      </w:r>
    </w:p>
    <w:p w14:paraId="6A8749F6" w14:textId="40C5E556" w:rsidR="00754D2B" w:rsidRPr="00754D2B" w:rsidRDefault="00754D2B" w:rsidP="00754D2B">
      <w:pPr>
        <w:spacing w:after="0"/>
        <w:rPr>
          <w:rFonts w:ascii="Arial Narrow" w:hAnsi="Arial Narrow" w:cs="Arial"/>
          <w:b/>
          <w:bCs/>
          <w:sz w:val="24"/>
          <w:szCs w:val="24"/>
        </w:rPr>
      </w:pPr>
      <w:r w:rsidRPr="00754D2B">
        <w:rPr>
          <w:rFonts w:ascii="Arial Narrow" w:hAnsi="Arial Narrow" w:cs="Arial"/>
          <w:b/>
          <w:bCs/>
          <w:sz w:val="24"/>
          <w:szCs w:val="24"/>
        </w:rPr>
        <w:t xml:space="preserve">Source : </w:t>
      </w:r>
      <w:hyperlink r:id="rId40" w:history="1">
        <w:r w:rsidRPr="00637FB9">
          <w:rPr>
            <w:rStyle w:val="Hyperlink"/>
            <w:rFonts w:ascii="Arial Narrow" w:hAnsi="Arial Narrow" w:cs="Arial"/>
            <w:b/>
            <w:bCs/>
            <w:sz w:val="24"/>
            <w:szCs w:val="24"/>
          </w:rPr>
          <w:t>https://www.peteshardwoodfloors.com/Wood-Floor-Techniques-101/install-faqs.html</w:t>
        </w:r>
      </w:hyperlink>
      <w:r>
        <w:rPr>
          <w:rFonts w:ascii="Arial Narrow" w:hAnsi="Arial Narrow" w:cs="Arial"/>
          <w:b/>
          <w:bCs/>
          <w:sz w:val="24"/>
          <w:szCs w:val="24"/>
        </w:rPr>
        <w:t xml:space="preserve"> </w:t>
      </w:r>
    </w:p>
    <w:p w14:paraId="5979BEF4" w14:textId="10817888" w:rsidR="00527C6A" w:rsidRDefault="00754D2B" w:rsidP="00754D2B">
      <w:pPr>
        <w:spacing w:after="0"/>
        <w:rPr>
          <w:rFonts w:ascii="Arial Narrow" w:hAnsi="Arial Narrow" w:cs="Arial"/>
          <w:b/>
          <w:bCs/>
          <w:sz w:val="24"/>
          <w:szCs w:val="24"/>
        </w:rPr>
      </w:pPr>
      <w:r w:rsidRPr="00754D2B">
        <w:rPr>
          <w:rFonts w:ascii="Arial Narrow" w:hAnsi="Arial Narrow" w:cs="Arial"/>
          <w:b/>
          <w:bCs/>
          <w:sz w:val="24"/>
          <w:szCs w:val="24"/>
        </w:rPr>
        <w:t xml:space="preserve">Accessed : </w:t>
      </w:r>
      <w:r>
        <w:rPr>
          <w:rFonts w:ascii="Arial Narrow" w:hAnsi="Arial Narrow" w:cs="Arial"/>
          <w:b/>
          <w:bCs/>
          <w:sz w:val="24"/>
          <w:szCs w:val="24"/>
        </w:rPr>
        <w:t>27</w:t>
      </w:r>
      <w:r w:rsidRPr="00754D2B">
        <w:rPr>
          <w:rFonts w:ascii="Arial Narrow" w:hAnsi="Arial Narrow" w:cs="Arial"/>
          <w:b/>
          <w:bCs/>
          <w:sz w:val="24"/>
          <w:szCs w:val="24"/>
        </w:rPr>
        <w:t>th April 2020</w:t>
      </w:r>
    </w:p>
    <w:p w14:paraId="3D2D9B6A" w14:textId="3825F30B" w:rsidR="00527C6A" w:rsidRDefault="00527C6A" w:rsidP="00527C6A">
      <w:pPr>
        <w:spacing w:after="0"/>
        <w:rPr>
          <w:rFonts w:ascii="Arial Narrow" w:hAnsi="Arial Narrow" w:cs="Arial"/>
          <w:b/>
          <w:bCs/>
          <w:sz w:val="24"/>
          <w:szCs w:val="24"/>
        </w:rPr>
      </w:pPr>
    </w:p>
    <w:p w14:paraId="1306379E" w14:textId="22E9D154" w:rsidR="00527C6A" w:rsidRPr="00E75EF5" w:rsidRDefault="00754D2B" w:rsidP="00527C6A">
      <w:pPr>
        <w:spacing w:after="0"/>
        <w:rPr>
          <w:rFonts w:ascii="Arial Narrow" w:hAnsi="Arial Narrow" w:cs="Arial"/>
          <w:b/>
          <w:bCs/>
          <w:sz w:val="24"/>
          <w:szCs w:val="24"/>
        </w:rPr>
      </w:pPr>
      <w:r w:rsidRPr="00754D2B">
        <w:rPr>
          <w:noProof/>
        </w:rPr>
        <w:drawing>
          <wp:anchor distT="0" distB="0" distL="114300" distR="114300" simplePos="0" relativeHeight="251669504" behindDoc="1" locked="0" layoutInCell="1" allowOverlap="1" wp14:anchorId="714FE6A0" wp14:editId="052723A1">
            <wp:simplePos x="0" y="0"/>
            <wp:positionH relativeFrom="margin">
              <wp:posOffset>243914</wp:posOffset>
            </wp:positionH>
            <wp:positionV relativeFrom="paragraph">
              <wp:posOffset>12124</wp:posOffset>
            </wp:positionV>
            <wp:extent cx="3667760" cy="2464435"/>
            <wp:effectExtent l="0" t="0" r="8890" b="0"/>
            <wp:wrapTight wrapText="bothSides">
              <wp:wrapPolygon edited="0">
                <wp:start x="0" y="0"/>
                <wp:lineTo x="0" y="21372"/>
                <wp:lineTo x="21540" y="21372"/>
                <wp:lineTo x="21540"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28A0092B-C50C-407E-A947-70E740481C1C}">
                          <a14:useLocalDpi xmlns:a14="http://schemas.microsoft.com/office/drawing/2010/main" val="0"/>
                        </a:ext>
                      </a:extLst>
                    </a:blip>
                    <a:stretch>
                      <a:fillRect/>
                    </a:stretch>
                  </pic:blipFill>
                  <pic:spPr>
                    <a:xfrm>
                      <a:off x="0" y="0"/>
                      <a:ext cx="3667760" cy="2464435"/>
                    </a:xfrm>
                    <a:prstGeom prst="rect">
                      <a:avLst/>
                    </a:prstGeom>
                  </pic:spPr>
                </pic:pic>
              </a:graphicData>
            </a:graphic>
            <wp14:sizeRelH relativeFrom="margin">
              <wp14:pctWidth>0</wp14:pctWidth>
            </wp14:sizeRelH>
            <wp14:sizeRelV relativeFrom="margin">
              <wp14:pctHeight>0</wp14:pctHeight>
            </wp14:sizeRelV>
          </wp:anchor>
        </w:drawing>
      </w:r>
    </w:p>
    <w:p w14:paraId="177F8E7B" w14:textId="23C4503A" w:rsidR="00527C6A" w:rsidRDefault="00527C6A" w:rsidP="00527C6A">
      <w:pPr>
        <w:rPr>
          <w:rFonts w:ascii="Arial Narrow" w:hAnsi="Arial Narrow" w:cs="Arial"/>
          <w:sz w:val="40"/>
          <w:szCs w:val="40"/>
        </w:rPr>
      </w:pPr>
    </w:p>
    <w:p w14:paraId="3D467A3E" w14:textId="53CC66B4" w:rsidR="00477437" w:rsidRDefault="00477437" w:rsidP="00527C6A">
      <w:pPr>
        <w:rPr>
          <w:rFonts w:ascii="Arial Narrow" w:hAnsi="Arial Narrow" w:cs="Arial"/>
          <w:sz w:val="40"/>
          <w:szCs w:val="40"/>
        </w:rPr>
      </w:pPr>
    </w:p>
    <w:p w14:paraId="638CDA7C" w14:textId="2DA6B1BF" w:rsidR="00477437" w:rsidRDefault="00477437" w:rsidP="00527C6A">
      <w:pPr>
        <w:rPr>
          <w:rFonts w:ascii="Arial Narrow" w:hAnsi="Arial Narrow" w:cs="Arial"/>
          <w:sz w:val="40"/>
          <w:szCs w:val="40"/>
        </w:rPr>
      </w:pPr>
    </w:p>
    <w:p w14:paraId="6EFDB909" w14:textId="16B08782" w:rsidR="00477437" w:rsidRDefault="00477437" w:rsidP="00527C6A">
      <w:pPr>
        <w:rPr>
          <w:rFonts w:ascii="Arial Narrow" w:hAnsi="Arial Narrow" w:cs="Arial"/>
          <w:sz w:val="40"/>
          <w:szCs w:val="40"/>
        </w:rPr>
      </w:pPr>
    </w:p>
    <w:p w14:paraId="0D4B35CF" w14:textId="195C06CA" w:rsidR="00477437" w:rsidRDefault="00477437" w:rsidP="00527C6A">
      <w:pPr>
        <w:rPr>
          <w:rFonts w:ascii="Arial Narrow" w:hAnsi="Arial Narrow" w:cs="Arial"/>
          <w:sz w:val="40"/>
          <w:szCs w:val="40"/>
        </w:rPr>
      </w:pPr>
    </w:p>
    <w:p w14:paraId="7A7D3CE2" w14:textId="3195B193" w:rsidR="00477437" w:rsidRDefault="00477437" w:rsidP="00527C6A">
      <w:pPr>
        <w:rPr>
          <w:rFonts w:ascii="Arial Narrow" w:hAnsi="Arial Narrow" w:cs="Arial"/>
          <w:sz w:val="40"/>
          <w:szCs w:val="40"/>
        </w:rPr>
      </w:pPr>
    </w:p>
    <w:p w14:paraId="2BBF4125" w14:textId="294FF51F" w:rsidR="00477437" w:rsidRPr="00754D2B" w:rsidRDefault="00477437" w:rsidP="00477437">
      <w:pPr>
        <w:spacing w:after="0"/>
        <w:rPr>
          <w:rFonts w:ascii="Arial Narrow" w:hAnsi="Arial Narrow" w:cs="Arial"/>
          <w:b/>
          <w:bCs/>
          <w:sz w:val="24"/>
          <w:szCs w:val="24"/>
        </w:rPr>
      </w:pPr>
      <w:r>
        <w:rPr>
          <w:rFonts w:ascii="Arial Narrow" w:hAnsi="Arial Narrow" w:cs="Arial"/>
          <w:b/>
          <w:bCs/>
          <w:sz w:val="24"/>
          <w:szCs w:val="24"/>
        </w:rPr>
        <w:lastRenderedPageBreak/>
        <w:t>A</w:t>
      </w:r>
      <w:r w:rsidRPr="00754D2B">
        <w:rPr>
          <w:rFonts w:ascii="Arial Narrow" w:hAnsi="Arial Narrow" w:cs="Arial"/>
          <w:b/>
          <w:bCs/>
          <w:sz w:val="24"/>
          <w:szCs w:val="24"/>
        </w:rPr>
        <w:t>ppendix A:1</w:t>
      </w:r>
      <w:r>
        <w:rPr>
          <w:rFonts w:ascii="Arial Narrow" w:hAnsi="Arial Narrow" w:cs="Arial"/>
          <w:b/>
          <w:bCs/>
          <w:sz w:val="24"/>
          <w:szCs w:val="24"/>
        </w:rPr>
        <w:t>1</w:t>
      </w:r>
      <w:r w:rsidRPr="00754D2B">
        <w:rPr>
          <w:rFonts w:ascii="Arial Narrow" w:hAnsi="Arial Narrow" w:cs="Arial"/>
          <w:b/>
          <w:bCs/>
          <w:sz w:val="24"/>
          <w:szCs w:val="24"/>
        </w:rPr>
        <w:t xml:space="preserve"> : </w:t>
      </w:r>
      <w:r>
        <w:rPr>
          <w:rFonts w:ascii="Arial Narrow" w:hAnsi="Arial Narrow" w:cs="Arial"/>
          <w:b/>
          <w:bCs/>
          <w:sz w:val="24"/>
          <w:szCs w:val="24"/>
        </w:rPr>
        <w:t xml:space="preserve">Roof Lapping </w:t>
      </w:r>
      <w:r>
        <w:rPr>
          <w:rFonts w:ascii="Arial Narrow" w:hAnsi="Arial Narrow" w:cs="Arial"/>
          <w:b/>
          <w:bCs/>
          <w:sz w:val="24"/>
          <w:szCs w:val="24"/>
        </w:rPr>
        <w:t xml:space="preserve"> </w:t>
      </w:r>
      <w:r w:rsidRPr="00754D2B">
        <w:rPr>
          <w:rFonts w:ascii="Arial Narrow" w:hAnsi="Arial Narrow" w:cs="Arial"/>
          <w:b/>
          <w:bCs/>
          <w:sz w:val="24"/>
          <w:szCs w:val="24"/>
        </w:rPr>
        <w:t xml:space="preserve"> </w:t>
      </w:r>
    </w:p>
    <w:p w14:paraId="6332E458" w14:textId="6584517D" w:rsidR="00477437" w:rsidRPr="00754D2B" w:rsidRDefault="00477437" w:rsidP="00477437">
      <w:pPr>
        <w:spacing w:after="0"/>
        <w:rPr>
          <w:rFonts w:ascii="Arial Narrow" w:hAnsi="Arial Narrow" w:cs="Arial"/>
          <w:b/>
          <w:bCs/>
          <w:sz w:val="24"/>
          <w:szCs w:val="24"/>
        </w:rPr>
      </w:pPr>
      <w:r w:rsidRPr="00754D2B">
        <w:rPr>
          <w:rFonts w:ascii="Arial Narrow" w:hAnsi="Arial Narrow" w:cs="Arial"/>
          <w:b/>
          <w:bCs/>
          <w:sz w:val="24"/>
          <w:szCs w:val="24"/>
        </w:rPr>
        <w:t xml:space="preserve">Source : </w:t>
      </w:r>
      <w:hyperlink r:id="rId42" w:history="1">
        <w:r>
          <w:rPr>
            <w:rStyle w:val="Hyperlink"/>
          </w:rPr>
          <w:t>https://www.fixmyroof.co.uk/videos-and-guides/pitched-roof/slate-a-roof/</w:t>
        </w:r>
      </w:hyperlink>
    </w:p>
    <w:p w14:paraId="326EF97F" w14:textId="7993227E" w:rsidR="00477437" w:rsidRDefault="00477437" w:rsidP="00477437">
      <w:pPr>
        <w:spacing w:after="0"/>
        <w:rPr>
          <w:rFonts w:ascii="Arial Narrow" w:hAnsi="Arial Narrow" w:cs="Arial"/>
          <w:b/>
          <w:bCs/>
          <w:sz w:val="24"/>
          <w:szCs w:val="24"/>
        </w:rPr>
      </w:pPr>
      <w:r w:rsidRPr="00754D2B">
        <w:rPr>
          <w:rFonts w:ascii="Arial Narrow" w:hAnsi="Arial Narrow" w:cs="Arial"/>
          <w:b/>
          <w:bCs/>
          <w:sz w:val="24"/>
          <w:szCs w:val="24"/>
        </w:rPr>
        <w:t xml:space="preserve">Accessed : </w:t>
      </w:r>
      <w:r>
        <w:rPr>
          <w:rFonts w:ascii="Arial Narrow" w:hAnsi="Arial Narrow" w:cs="Arial"/>
          <w:b/>
          <w:bCs/>
          <w:sz w:val="24"/>
          <w:szCs w:val="24"/>
        </w:rPr>
        <w:t>27</w:t>
      </w:r>
      <w:r w:rsidRPr="00754D2B">
        <w:rPr>
          <w:rFonts w:ascii="Arial Narrow" w:hAnsi="Arial Narrow" w:cs="Arial"/>
          <w:b/>
          <w:bCs/>
          <w:sz w:val="24"/>
          <w:szCs w:val="24"/>
        </w:rPr>
        <w:t>th April 2020</w:t>
      </w:r>
    </w:p>
    <w:p w14:paraId="1C9F3AC8" w14:textId="239EB9A3" w:rsidR="00477437" w:rsidRDefault="00477437" w:rsidP="00477437">
      <w:pPr>
        <w:spacing w:after="0"/>
        <w:rPr>
          <w:rFonts w:ascii="Arial Narrow" w:hAnsi="Arial Narrow" w:cs="Arial"/>
          <w:b/>
          <w:bCs/>
          <w:sz w:val="24"/>
          <w:szCs w:val="24"/>
        </w:rPr>
      </w:pPr>
    </w:p>
    <w:p w14:paraId="1B4477C9" w14:textId="4A8B5032" w:rsidR="00477437" w:rsidRDefault="00477437" w:rsidP="00477437">
      <w:pPr>
        <w:spacing w:after="0"/>
        <w:rPr>
          <w:rFonts w:ascii="Arial Narrow" w:hAnsi="Arial Narrow" w:cs="Arial"/>
          <w:b/>
          <w:bCs/>
          <w:sz w:val="24"/>
          <w:szCs w:val="24"/>
        </w:rPr>
      </w:pPr>
      <w:r w:rsidRPr="00477437">
        <w:drawing>
          <wp:anchor distT="0" distB="0" distL="114300" distR="114300" simplePos="0" relativeHeight="251670528" behindDoc="1" locked="0" layoutInCell="1" allowOverlap="1" wp14:anchorId="5D905B7D" wp14:editId="778CE960">
            <wp:simplePos x="0" y="0"/>
            <wp:positionH relativeFrom="column">
              <wp:posOffset>0</wp:posOffset>
            </wp:positionH>
            <wp:positionV relativeFrom="paragraph">
              <wp:posOffset>-2643</wp:posOffset>
            </wp:positionV>
            <wp:extent cx="5731510" cy="3917950"/>
            <wp:effectExtent l="0" t="0" r="2540" b="6350"/>
            <wp:wrapTight wrapText="bothSides">
              <wp:wrapPolygon edited="0">
                <wp:start x="0" y="0"/>
                <wp:lineTo x="0" y="21530"/>
                <wp:lineTo x="21538" y="21530"/>
                <wp:lineTo x="21538"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28A0092B-C50C-407E-A947-70E740481C1C}">
                          <a14:useLocalDpi xmlns:a14="http://schemas.microsoft.com/office/drawing/2010/main" val="0"/>
                        </a:ext>
                      </a:extLst>
                    </a:blip>
                    <a:stretch>
                      <a:fillRect/>
                    </a:stretch>
                  </pic:blipFill>
                  <pic:spPr>
                    <a:xfrm>
                      <a:off x="0" y="0"/>
                      <a:ext cx="5731510" cy="3917950"/>
                    </a:xfrm>
                    <a:prstGeom prst="rect">
                      <a:avLst/>
                    </a:prstGeom>
                  </pic:spPr>
                </pic:pic>
              </a:graphicData>
            </a:graphic>
          </wp:anchor>
        </w:drawing>
      </w:r>
    </w:p>
    <w:p w14:paraId="56CA1776" w14:textId="77777777" w:rsidR="00477437" w:rsidRPr="00527C6A" w:rsidRDefault="00477437" w:rsidP="00527C6A">
      <w:pPr>
        <w:rPr>
          <w:rFonts w:ascii="Arial Narrow" w:hAnsi="Arial Narrow" w:cs="Arial"/>
          <w:sz w:val="40"/>
          <w:szCs w:val="40"/>
        </w:rPr>
      </w:pPr>
    </w:p>
    <w:sectPr w:rsidR="00477437" w:rsidRPr="00527C6A">
      <w:headerReference w:type="default" r:id="rId44"/>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8BF58D" w14:textId="77777777" w:rsidR="00975A71" w:rsidRDefault="00975A71" w:rsidP="0067308A">
      <w:pPr>
        <w:spacing w:after="0" w:line="240" w:lineRule="auto"/>
      </w:pPr>
      <w:r>
        <w:separator/>
      </w:r>
    </w:p>
  </w:endnote>
  <w:endnote w:type="continuationSeparator" w:id="0">
    <w:p w14:paraId="3A3D3CB4" w14:textId="77777777" w:rsidR="00975A71" w:rsidRDefault="00975A71" w:rsidP="006730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Narrow">
    <w:altName w:val="Arial Narrow"/>
    <w:charset w:val="00"/>
    <w:family w:val="swiss"/>
    <w:pitch w:val="variable"/>
    <w:sig w:usb0="00000287" w:usb1="00000800" w:usb2="00000000" w:usb3="00000000" w:csb0="000000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ED549" w14:textId="3B3C895C" w:rsidR="00382246" w:rsidRDefault="00382246">
    <w:pPr>
      <w:pStyle w:val="Footer"/>
    </w:pPr>
    <w:r>
      <w:rPr>
        <w:noProof/>
        <w:color w:val="808080" w:themeColor="background1" w:themeShade="80"/>
      </w:rPr>
      <mc:AlternateContent>
        <mc:Choice Requires="wpg">
          <w:drawing>
            <wp:anchor distT="0" distB="0" distL="0" distR="0" simplePos="0" relativeHeight="251660288" behindDoc="0" locked="0" layoutInCell="1" allowOverlap="1" wp14:anchorId="1C6E5C80" wp14:editId="50DF5851">
              <wp:simplePos x="0" y="0"/>
              <wp:positionH relativeFrom="margin">
                <wp:align>right</wp:align>
              </wp:positionH>
              <mc:AlternateContent>
                <mc:Choice Requires="wp14">
                  <wp:positionV relativeFrom="bottomMargin">
                    <wp14:pctPosVOffset>20000</wp14:pctPosVOffset>
                  </wp:positionV>
                </mc:Choice>
                <mc:Fallback>
                  <wp:positionV relativeFrom="page">
                    <wp:posOffset>9960610</wp:posOffset>
                  </wp:positionV>
                </mc:Fallback>
              </mc:AlternateContent>
              <wp:extent cx="5943600" cy="320040"/>
              <wp:effectExtent l="0" t="0" r="0" b="3810"/>
              <wp:wrapSquare wrapText="bothSides"/>
              <wp:docPr id="37" name="Group 37"/>
              <wp:cNvGraphicFramePr/>
              <a:graphic xmlns:a="http://schemas.openxmlformats.org/drawingml/2006/main">
                <a:graphicData uri="http://schemas.microsoft.com/office/word/2010/wordprocessingGroup">
                  <wpg:wgp>
                    <wpg:cNvGrpSpPr/>
                    <wpg:grpSpPr>
                      <a:xfrm>
                        <a:off x="0" y="0"/>
                        <a:ext cx="5943600" cy="320040"/>
                        <a:chOff x="0" y="0"/>
                        <a:chExt cx="5962650" cy="323851"/>
                      </a:xfrm>
                    </wpg:grpSpPr>
                    <wps:wsp>
                      <wps:cNvPr id="38" name="Rectangle 38"/>
                      <wps:cNvSpPr/>
                      <wps:spPr>
                        <a:xfrm>
                          <a:off x="19050" y="0"/>
                          <a:ext cx="5943600" cy="18826"/>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 name="Text Box 39"/>
                      <wps:cNvSpPr txBox="1"/>
                      <wps:spPr>
                        <a:xfrm>
                          <a:off x="0" y="66676"/>
                          <a:ext cx="5943600" cy="257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7F7F7F" w:themeColor="text1" w:themeTint="80"/>
                              </w:rPr>
                              <w:alias w:val="Date"/>
                              <w:tag w:val=""/>
                              <w:id w:val="-1063724354"/>
                              <w:dataBinding w:prefixMappings="xmlns:ns0='http://schemas.microsoft.com/office/2006/coverPageProps' " w:xpath="/ns0:CoverPageProperties[1]/ns0:PublishDate[1]" w:storeItemID="{55AF091B-3C7A-41E3-B477-F2FDAA23CFDA}"/>
                              <w:date w:fullDate="2020-04-23T00:00:00Z">
                                <w:dateFormat w:val="MMMM d, yyyy"/>
                                <w:lid w:val="en-US"/>
                                <w:storeMappedDataAs w:val="dateTime"/>
                                <w:calendar w:val="gregorian"/>
                              </w:date>
                            </w:sdtPr>
                            <w:sdtEndPr/>
                            <w:sdtContent>
                              <w:p w14:paraId="48A40976" w14:textId="3DF6A6B9" w:rsidR="00382246" w:rsidRDefault="00382246">
                                <w:pPr>
                                  <w:jc w:val="right"/>
                                  <w:rPr>
                                    <w:color w:val="7F7F7F" w:themeColor="text1" w:themeTint="80"/>
                                  </w:rPr>
                                </w:pPr>
                                <w:r>
                                  <w:rPr>
                                    <w:color w:val="7F7F7F" w:themeColor="text1" w:themeTint="80"/>
                                    <w:lang w:val="en-US"/>
                                  </w:rPr>
                                  <w:t>April 23, 2020</w:t>
                                </w:r>
                              </w:p>
                            </w:sdtContent>
                          </w:sdt>
                          <w:p w14:paraId="580BE1C9" w14:textId="77777777" w:rsidR="00382246" w:rsidRDefault="00382246">
                            <w:pPr>
                              <w:jc w:val="right"/>
                              <w:rPr>
                                <w:color w:val="808080" w:themeColor="background1" w:themeShade="80"/>
                              </w:rPr>
                            </w:pPr>
                          </w:p>
                        </w:txbxContent>
                      </wps:txbx>
                      <wps:bodyPr rot="0" spcFirstLastPara="0" vertOverflow="overflow" horzOverflow="overflow" vert="horz" wrap="square" lIns="91440" tIns="45720" rIns="91440" bIns="0" numCol="1" spcCol="0" rtlCol="0" fromWordArt="0" anchor="b" anchorCtr="0" forceAA="0" compatLnSpc="1">
                        <a:prstTxWarp prst="textNoShape">
                          <a:avLst/>
                        </a:prstTxWarp>
                        <a:noAutofit/>
                      </wps:bodyPr>
                    </wps:wsp>
                  </wpg:wgp>
                </a:graphicData>
              </a:graphic>
              <wp14:sizeRelH relativeFrom="margin">
                <wp14:pctWidth>100000</wp14:pctWidth>
              </wp14:sizeRelH>
              <wp14:sizeRelV relativeFrom="margin">
                <wp14:pctHeight>0</wp14:pctHeight>
              </wp14:sizeRelV>
            </wp:anchor>
          </w:drawing>
        </mc:Choice>
        <mc:Fallback>
          <w:pict>
            <v:group w14:anchorId="1C6E5C80" id="Group 37" o:spid="_x0000_s1026" style="position:absolute;margin-left:416.8pt;margin-top:0;width:468pt;height:25.2pt;z-index:251660288;mso-width-percent:1000;mso-top-percent:200;mso-wrap-distance-left:0;mso-wrap-distance-right:0;mso-position-horizontal:right;mso-position-horizontal-relative:margin;mso-position-vertical-relative:bottom-margin-area;mso-width-percent:1000;mso-top-percent:200;mso-width-relative:margin;mso-height-relative:margin" coordsize="59626,32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">
              <v:rect id="Rectangle 38" o:spid="_x0000_s1027" style="position:absolute;left:190;width:59436;height:1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" fillcolor="black [3213]" stroked="f" strokeweight="1pt"/>
              <v:shapetype id="_x0000_t202" coordsize="21600,21600" o:spt="202" path="m,l,21600r21600,l21600,xe">
                <v:stroke joinstyle="miter"/>
                <v:path gradientshapeok="t" o:connecttype="rect"/>
              </v:shapetype>
              <v:shape id="Text Box 39" o:spid="_x0000_s1028" type="#_x0000_t202" style="position:absolute;top:666;width:59436;height:257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" filled="f" stroked="f" strokeweight=".5pt">
                <v:textbox inset=",,,0">
                  <w:txbxContent>
                    <w:sdt>
                      <w:sdtPr>
                        <w:rPr>
                          <w:color w:val="7F7F7F" w:themeColor="text1" w:themeTint="80"/>
                        </w:rPr>
                        <w:alias w:val="Date"/>
                        <w:tag w:val=""/>
                        <w:id w:val="-1063724354"/>
                        <w:dataBinding w:prefixMappings="xmlns:ns0='http://schemas.microsoft.com/office/2006/coverPageProps' " w:xpath="/ns0:CoverPageProperties[1]/ns0:PublishDate[1]" w:storeItemID="{55AF091B-3C7A-41E3-B477-F2FDAA23CFDA}"/>
                        <w:date w:fullDate="2020-04-23T00:00:00Z">
                          <w:dateFormat w:val="MMMM d, yyyy"/>
                          <w:lid w:val="en-US"/>
                          <w:storeMappedDataAs w:val="dateTime"/>
                          <w:calendar w:val="gregorian"/>
                        </w:date>
                      </w:sdtPr>
                      <w:sdtEndPr/>
                      <w:sdtContent>
                        <w:p w14:paraId="48A40976" w14:textId="3DF6A6B9" w:rsidR="00382246" w:rsidRDefault="00382246">
                          <w:pPr>
                            <w:jc w:val="right"/>
                            <w:rPr>
                              <w:color w:val="7F7F7F" w:themeColor="text1" w:themeTint="80"/>
                            </w:rPr>
                          </w:pPr>
                          <w:r>
                            <w:rPr>
                              <w:color w:val="7F7F7F" w:themeColor="text1" w:themeTint="80"/>
                              <w:lang w:val="en-US"/>
                            </w:rPr>
                            <w:t>April 23, 2020</w:t>
                          </w:r>
                        </w:p>
                      </w:sdtContent>
                    </w:sdt>
                    <w:p w14:paraId="580BE1C9" w14:textId="77777777" w:rsidR="00382246" w:rsidRDefault="00382246">
                      <w:pPr>
                        <w:jc w:val="right"/>
                        <w:rPr>
                          <w:color w:val="808080" w:themeColor="background1" w:themeShade="80"/>
                        </w:rPr>
                      </w:pPr>
                    </w:p>
                  </w:txbxContent>
                </v:textbox>
              </v:shape>
              <w10:wrap type="square" anchorx="margin" anchory="margin"/>
            </v:group>
          </w:pict>
        </mc:Fallback>
      </mc:AlternateContent>
    </w:r>
    <w:r>
      <w:rPr>
        <w:noProof/>
      </w:rPr>
      <mc:AlternateContent>
        <mc:Choice Requires="wps">
          <w:drawing>
            <wp:anchor distT="0" distB="0" distL="0" distR="0" simplePos="0" relativeHeight="251659264" behindDoc="0" locked="0" layoutInCell="1" allowOverlap="1" wp14:anchorId="234BEFA6" wp14:editId="33356D13">
              <wp:simplePos x="0" y="0"/>
              <wp:positionH relativeFrom="rightMargin">
                <wp:align>left</wp:align>
              </wp:positionH>
              <mc:AlternateContent>
                <mc:Choice Requires="wp14">
                  <wp:positionV relativeFrom="bottomMargin">
                    <wp14:pctPosVOffset>20000</wp14:pctPosVOffset>
                  </wp:positionV>
                </mc:Choice>
                <mc:Fallback>
                  <wp:positionV relativeFrom="page">
                    <wp:posOffset>9960610</wp:posOffset>
                  </wp:positionV>
                </mc:Fallback>
              </mc:AlternateContent>
              <wp:extent cx="457200" cy="320040"/>
              <wp:effectExtent l="0" t="0" r="0" b="3810"/>
              <wp:wrapSquare wrapText="bothSides"/>
              <wp:docPr id="40" name="Rectangle 40"/>
              <wp:cNvGraphicFramePr/>
              <a:graphic xmlns:a="http://schemas.openxmlformats.org/drawingml/2006/main">
                <a:graphicData uri="http://schemas.microsoft.com/office/word/2010/wordprocessingShape">
                  <wps:wsp>
                    <wps:cNvSpPr/>
                    <wps:spPr>
                      <a:xfrm>
                        <a:off x="0" y="0"/>
                        <a:ext cx="457200" cy="320040"/>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2B98BB0" w14:textId="77777777" w:rsidR="00382246" w:rsidRDefault="00382246">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4BEFA6" id="Rectangle 40" o:spid="_x0000_s1029" style="position:absolute;margin-left:0;margin-top:0;width:36pt;height:25.2pt;z-index:251659264;visibility:visible;mso-wrap-style:square;mso-width-percent:0;mso-height-percent:0;mso-top-percent:200;mso-wrap-distance-left:0;mso-wrap-distance-top:0;mso-wrap-distance-right:0;mso-wrap-distance-bottom:0;mso-position-horizontal:left;mso-position-horizontal-relative:right-margin-area;mso-position-vertical-relative:bottom-margin-area;mso-width-percent:0;mso-height-percent:0;mso-top-percent:20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" fillcolor="black [3213]" stroked="f" strokeweight="3pt">
              <v:textbox>
                <w:txbxContent>
                  <w:p w14:paraId="22B98BB0" w14:textId="77777777" w:rsidR="00382246" w:rsidRDefault="00382246">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v:textbox>
              <w10:wrap type="square" anchorx="margin" anchory="margin"/>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FAD923" w14:textId="77777777" w:rsidR="00975A71" w:rsidRDefault="00975A71" w:rsidP="0067308A">
      <w:pPr>
        <w:spacing w:after="0" w:line="240" w:lineRule="auto"/>
      </w:pPr>
      <w:r>
        <w:separator/>
      </w:r>
    </w:p>
  </w:footnote>
  <w:footnote w:type="continuationSeparator" w:id="0">
    <w:p w14:paraId="6033DB4B" w14:textId="77777777" w:rsidR="00975A71" w:rsidRDefault="00975A71" w:rsidP="006730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5BCCFD" w14:textId="65DB3E08" w:rsidR="00382246" w:rsidRPr="0067308A" w:rsidRDefault="00382246">
    <w:pPr>
      <w:pStyle w:val="Header"/>
      <w:rPr>
        <w:b/>
        <w:bCs/>
      </w:rPr>
    </w:pPr>
    <w:r w:rsidRPr="0067308A">
      <w:rPr>
        <w:b/>
        <w:bCs/>
      </w:rPr>
      <w:t>Kyle Davies</w:t>
    </w:r>
    <w:r>
      <w:t xml:space="preserve"> </w:t>
    </w:r>
    <w:r>
      <w:ptab w:relativeTo="margin" w:alignment="center" w:leader="none"/>
    </w:r>
    <w:r>
      <w:t xml:space="preserve">                                                             </w:t>
    </w:r>
    <w:r w:rsidRPr="0067308A">
      <w:rPr>
        <w:b/>
        <w:bCs/>
      </w:rPr>
      <w:t>Module  - Fundamentals of Construction Technology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EF5B3B"/>
    <w:multiLevelType w:val="hybridMultilevel"/>
    <w:tmpl w:val="A97A37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BE3A27"/>
    <w:multiLevelType w:val="multilevel"/>
    <w:tmpl w:val="4E1E29C8"/>
    <w:lvl w:ilvl="0">
      <w:start w:val="1"/>
      <w:numFmt w:val="decimal"/>
      <w:lvlText w:val="%1"/>
      <w:lvlJc w:val="left"/>
      <w:pPr>
        <w:ind w:left="576" w:hanging="576"/>
      </w:pPr>
      <w:rPr>
        <w:rFonts w:hint="default"/>
        <w:b w:val="0"/>
      </w:rPr>
    </w:lvl>
    <w:lvl w:ilvl="1">
      <w:numFmt w:val="decimal"/>
      <w:lvlText w:val="%1.%2"/>
      <w:lvlJc w:val="left"/>
      <w:pPr>
        <w:ind w:left="672" w:hanging="576"/>
      </w:pPr>
      <w:rPr>
        <w:rFonts w:hint="default"/>
        <w:b w:val="0"/>
      </w:rPr>
    </w:lvl>
    <w:lvl w:ilvl="2">
      <w:start w:val="1"/>
      <w:numFmt w:val="decimal"/>
      <w:lvlText w:val="%1.%2.%3"/>
      <w:lvlJc w:val="left"/>
      <w:pPr>
        <w:ind w:left="912" w:hanging="720"/>
      </w:pPr>
      <w:rPr>
        <w:rFonts w:hint="default"/>
        <w:b w:val="0"/>
      </w:rPr>
    </w:lvl>
    <w:lvl w:ilvl="3">
      <w:start w:val="1"/>
      <w:numFmt w:val="decimal"/>
      <w:lvlText w:val="%1.%2.%3.%4"/>
      <w:lvlJc w:val="left"/>
      <w:pPr>
        <w:ind w:left="1008" w:hanging="720"/>
      </w:pPr>
      <w:rPr>
        <w:rFonts w:hint="default"/>
        <w:b w:val="0"/>
      </w:rPr>
    </w:lvl>
    <w:lvl w:ilvl="4">
      <w:start w:val="1"/>
      <w:numFmt w:val="decimal"/>
      <w:lvlText w:val="%1.%2.%3.%4.%5"/>
      <w:lvlJc w:val="left"/>
      <w:pPr>
        <w:ind w:left="1464" w:hanging="1080"/>
      </w:pPr>
      <w:rPr>
        <w:rFonts w:hint="default"/>
        <w:b w:val="0"/>
      </w:rPr>
    </w:lvl>
    <w:lvl w:ilvl="5">
      <w:start w:val="1"/>
      <w:numFmt w:val="decimal"/>
      <w:lvlText w:val="%1.%2.%3.%4.%5.%6"/>
      <w:lvlJc w:val="left"/>
      <w:pPr>
        <w:ind w:left="1920" w:hanging="1440"/>
      </w:pPr>
      <w:rPr>
        <w:rFonts w:hint="default"/>
        <w:b w:val="0"/>
      </w:rPr>
    </w:lvl>
    <w:lvl w:ilvl="6">
      <w:start w:val="1"/>
      <w:numFmt w:val="decimal"/>
      <w:lvlText w:val="%1.%2.%3.%4.%5.%6.%7"/>
      <w:lvlJc w:val="left"/>
      <w:pPr>
        <w:ind w:left="2016" w:hanging="1440"/>
      </w:pPr>
      <w:rPr>
        <w:rFonts w:hint="default"/>
        <w:b w:val="0"/>
      </w:rPr>
    </w:lvl>
    <w:lvl w:ilvl="7">
      <w:start w:val="1"/>
      <w:numFmt w:val="decimal"/>
      <w:lvlText w:val="%1.%2.%3.%4.%5.%6.%7.%8"/>
      <w:lvlJc w:val="left"/>
      <w:pPr>
        <w:ind w:left="2472" w:hanging="1800"/>
      </w:pPr>
      <w:rPr>
        <w:rFonts w:hint="default"/>
        <w:b w:val="0"/>
      </w:rPr>
    </w:lvl>
    <w:lvl w:ilvl="8">
      <w:start w:val="1"/>
      <w:numFmt w:val="decimal"/>
      <w:lvlText w:val="%1.%2.%3.%4.%5.%6.%7.%8.%9"/>
      <w:lvlJc w:val="left"/>
      <w:pPr>
        <w:ind w:left="2568" w:hanging="1800"/>
      </w:pPr>
      <w:rPr>
        <w:rFonts w:hint="default"/>
        <w:b w:val="0"/>
      </w:rPr>
    </w:lvl>
  </w:abstractNum>
  <w:abstractNum w:abstractNumId="2" w15:restartNumberingAfterBreak="0">
    <w:nsid w:val="1D2A16C9"/>
    <w:multiLevelType w:val="hybridMultilevel"/>
    <w:tmpl w:val="AB740D28"/>
    <w:lvl w:ilvl="0" w:tplc="08090001">
      <w:start w:val="1"/>
      <w:numFmt w:val="bullet"/>
      <w:lvlText w:val=""/>
      <w:lvlJc w:val="left"/>
      <w:pPr>
        <w:ind w:left="3600" w:hanging="360"/>
      </w:pPr>
      <w:rPr>
        <w:rFonts w:ascii="Symbol" w:hAnsi="Symbol" w:cs="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cs="Wingdings" w:hint="default"/>
      </w:rPr>
    </w:lvl>
    <w:lvl w:ilvl="3" w:tplc="08090001" w:tentative="1">
      <w:start w:val="1"/>
      <w:numFmt w:val="bullet"/>
      <w:lvlText w:val=""/>
      <w:lvlJc w:val="left"/>
      <w:pPr>
        <w:ind w:left="5760" w:hanging="360"/>
      </w:pPr>
      <w:rPr>
        <w:rFonts w:ascii="Symbol" w:hAnsi="Symbol" w:cs="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cs="Wingdings" w:hint="default"/>
      </w:rPr>
    </w:lvl>
    <w:lvl w:ilvl="6" w:tplc="08090001" w:tentative="1">
      <w:start w:val="1"/>
      <w:numFmt w:val="bullet"/>
      <w:lvlText w:val=""/>
      <w:lvlJc w:val="left"/>
      <w:pPr>
        <w:ind w:left="7920" w:hanging="360"/>
      </w:pPr>
      <w:rPr>
        <w:rFonts w:ascii="Symbol" w:hAnsi="Symbol" w:cs="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cs="Wingdings" w:hint="default"/>
      </w:rPr>
    </w:lvl>
  </w:abstractNum>
  <w:abstractNum w:abstractNumId="3" w15:restartNumberingAfterBreak="0">
    <w:nsid w:val="27C72AE9"/>
    <w:multiLevelType w:val="multilevel"/>
    <w:tmpl w:val="E684088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2AD556CA"/>
    <w:multiLevelType w:val="hybridMultilevel"/>
    <w:tmpl w:val="941A1A5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3932703F"/>
    <w:multiLevelType w:val="hybridMultilevel"/>
    <w:tmpl w:val="29CA90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E7D0D95"/>
    <w:multiLevelType w:val="hybridMultilevel"/>
    <w:tmpl w:val="759E951A"/>
    <w:lvl w:ilvl="0" w:tplc="08090001">
      <w:start w:val="1"/>
      <w:numFmt w:val="bullet"/>
      <w:lvlText w:val=""/>
      <w:lvlJc w:val="left"/>
      <w:pPr>
        <w:ind w:left="7066" w:hanging="360"/>
      </w:pPr>
      <w:rPr>
        <w:rFonts w:ascii="Symbol" w:hAnsi="Symbol" w:cs="Symbol" w:hint="default"/>
      </w:rPr>
    </w:lvl>
    <w:lvl w:ilvl="1" w:tplc="08090003" w:tentative="1">
      <w:start w:val="1"/>
      <w:numFmt w:val="bullet"/>
      <w:lvlText w:val="o"/>
      <w:lvlJc w:val="left"/>
      <w:pPr>
        <w:ind w:left="7786" w:hanging="360"/>
      </w:pPr>
      <w:rPr>
        <w:rFonts w:ascii="Courier New" w:hAnsi="Courier New" w:cs="Courier New" w:hint="default"/>
      </w:rPr>
    </w:lvl>
    <w:lvl w:ilvl="2" w:tplc="08090005" w:tentative="1">
      <w:start w:val="1"/>
      <w:numFmt w:val="bullet"/>
      <w:lvlText w:val=""/>
      <w:lvlJc w:val="left"/>
      <w:pPr>
        <w:ind w:left="8506" w:hanging="360"/>
      </w:pPr>
      <w:rPr>
        <w:rFonts w:ascii="Wingdings" w:hAnsi="Wingdings" w:cs="Wingdings" w:hint="default"/>
      </w:rPr>
    </w:lvl>
    <w:lvl w:ilvl="3" w:tplc="08090001" w:tentative="1">
      <w:start w:val="1"/>
      <w:numFmt w:val="bullet"/>
      <w:lvlText w:val=""/>
      <w:lvlJc w:val="left"/>
      <w:pPr>
        <w:ind w:left="9226" w:hanging="360"/>
      </w:pPr>
      <w:rPr>
        <w:rFonts w:ascii="Symbol" w:hAnsi="Symbol" w:cs="Symbol" w:hint="default"/>
      </w:rPr>
    </w:lvl>
    <w:lvl w:ilvl="4" w:tplc="08090003" w:tentative="1">
      <w:start w:val="1"/>
      <w:numFmt w:val="bullet"/>
      <w:lvlText w:val="o"/>
      <w:lvlJc w:val="left"/>
      <w:pPr>
        <w:ind w:left="9946" w:hanging="360"/>
      </w:pPr>
      <w:rPr>
        <w:rFonts w:ascii="Courier New" w:hAnsi="Courier New" w:cs="Courier New" w:hint="default"/>
      </w:rPr>
    </w:lvl>
    <w:lvl w:ilvl="5" w:tplc="08090005" w:tentative="1">
      <w:start w:val="1"/>
      <w:numFmt w:val="bullet"/>
      <w:lvlText w:val=""/>
      <w:lvlJc w:val="left"/>
      <w:pPr>
        <w:ind w:left="10666" w:hanging="360"/>
      </w:pPr>
      <w:rPr>
        <w:rFonts w:ascii="Wingdings" w:hAnsi="Wingdings" w:cs="Wingdings" w:hint="default"/>
      </w:rPr>
    </w:lvl>
    <w:lvl w:ilvl="6" w:tplc="08090001" w:tentative="1">
      <w:start w:val="1"/>
      <w:numFmt w:val="bullet"/>
      <w:lvlText w:val=""/>
      <w:lvlJc w:val="left"/>
      <w:pPr>
        <w:ind w:left="11386" w:hanging="360"/>
      </w:pPr>
      <w:rPr>
        <w:rFonts w:ascii="Symbol" w:hAnsi="Symbol" w:cs="Symbol" w:hint="default"/>
      </w:rPr>
    </w:lvl>
    <w:lvl w:ilvl="7" w:tplc="08090003" w:tentative="1">
      <w:start w:val="1"/>
      <w:numFmt w:val="bullet"/>
      <w:lvlText w:val="o"/>
      <w:lvlJc w:val="left"/>
      <w:pPr>
        <w:ind w:left="12106" w:hanging="360"/>
      </w:pPr>
      <w:rPr>
        <w:rFonts w:ascii="Courier New" w:hAnsi="Courier New" w:cs="Courier New" w:hint="default"/>
      </w:rPr>
    </w:lvl>
    <w:lvl w:ilvl="8" w:tplc="08090005" w:tentative="1">
      <w:start w:val="1"/>
      <w:numFmt w:val="bullet"/>
      <w:lvlText w:val=""/>
      <w:lvlJc w:val="left"/>
      <w:pPr>
        <w:ind w:left="12826" w:hanging="360"/>
      </w:pPr>
      <w:rPr>
        <w:rFonts w:ascii="Wingdings" w:hAnsi="Wingdings" w:cs="Wingdings" w:hint="default"/>
      </w:rPr>
    </w:lvl>
  </w:abstractNum>
  <w:abstractNum w:abstractNumId="7" w15:restartNumberingAfterBreak="0">
    <w:nsid w:val="43FF621C"/>
    <w:multiLevelType w:val="hybridMultilevel"/>
    <w:tmpl w:val="E89434CA"/>
    <w:lvl w:ilvl="0" w:tplc="75C689D2">
      <w:start w:val="1"/>
      <w:numFmt w:val="decimal"/>
      <w:lvlText w:val="%1."/>
      <w:lvlJc w:val="left"/>
      <w:pPr>
        <w:ind w:left="420" w:hanging="360"/>
      </w:pPr>
      <w:rPr>
        <w:rFonts w:asciiTheme="minorHAnsi" w:hAnsiTheme="minorHAnsi" w:cstheme="minorHAnsi" w:hint="default"/>
        <w:b w:val="0"/>
        <w:sz w:val="24"/>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8" w15:restartNumberingAfterBreak="0">
    <w:nsid w:val="454537F6"/>
    <w:multiLevelType w:val="multilevel"/>
    <w:tmpl w:val="1F78BD82"/>
    <w:lvl w:ilvl="0">
      <w:start w:val="1"/>
      <w:numFmt w:val="decimal"/>
      <w:lvlText w:val="%1.0"/>
      <w:lvlJc w:val="left"/>
      <w:pPr>
        <w:ind w:left="384" w:hanging="384"/>
      </w:pPr>
      <w:rPr>
        <w:rFonts w:hint="default"/>
      </w:rPr>
    </w:lvl>
    <w:lvl w:ilvl="1">
      <w:start w:val="1"/>
      <w:numFmt w:val="decimal"/>
      <w:lvlText w:val="%1.%2"/>
      <w:lvlJc w:val="left"/>
      <w:pPr>
        <w:ind w:left="1104" w:hanging="384"/>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4BF41480"/>
    <w:multiLevelType w:val="hybridMultilevel"/>
    <w:tmpl w:val="70CC9D3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0" w15:restartNumberingAfterBreak="0">
    <w:nsid w:val="565074A0"/>
    <w:multiLevelType w:val="multilevel"/>
    <w:tmpl w:val="E4A890A8"/>
    <w:lvl w:ilvl="0">
      <w:start w:val="1"/>
      <w:numFmt w:val="decimal"/>
      <w:lvlText w:val="%1.0"/>
      <w:lvlJc w:val="left"/>
      <w:pPr>
        <w:ind w:left="384" w:hanging="384"/>
      </w:pPr>
      <w:rPr>
        <w:rFonts w:hint="default"/>
      </w:rPr>
    </w:lvl>
    <w:lvl w:ilvl="1">
      <w:start w:val="1"/>
      <w:numFmt w:val="decimal"/>
      <w:lvlText w:val="%1.%2"/>
      <w:lvlJc w:val="left"/>
      <w:pPr>
        <w:ind w:left="1104" w:hanging="384"/>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F2E33FC"/>
    <w:multiLevelType w:val="hybridMultilevel"/>
    <w:tmpl w:val="0400B5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207722A"/>
    <w:multiLevelType w:val="hybridMultilevel"/>
    <w:tmpl w:val="FD0422B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3" w15:restartNumberingAfterBreak="0">
    <w:nsid w:val="72AE42AF"/>
    <w:multiLevelType w:val="multilevel"/>
    <w:tmpl w:val="FFAACCD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2BB4E23"/>
    <w:multiLevelType w:val="hybridMultilevel"/>
    <w:tmpl w:val="B652F9F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5" w15:restartNumberingAfterBreak="0">
    <w:nsid w:val="74A05C37"/>
    <w:multiLevelType w:val="hybridMultilevel"/>
    <w:tmpl w:val="EBD26C3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6" w15:restartNumberingAfterBreak="0">
    <w:nsid w:val="76865403"/>
    <w:multiLevelType w:val="hybridMultilevel"/>
    <w:tmpl w:val="5F968D7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7" w15:restartNumberingAfterBreak="0">
    <w:nsid w:val="775B3850"/>
    <w:multiLevelType w:val="hybridMultilevel"/>
    <w:tmpl w:val="0E2622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8843830"/>
    <w:multiLevelType w:val="multilevel"/>
    <w:tmpl w:val="8C369D3A"/>
    <w:lvl w:ilvl="0">
      <w:start w:val="1"/>
      <w:numFmt w:val="decimal"/>
      <w:lvlText w:val="%1.0"/>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7200" w:hanging="1800"/>
      </w:pPr>
      <w:rPr>
        <w:rFonts w:hint="default"/>
      </w:rPr>
    </w:lvl>
    <w:lvl w:ilvl="8">
      <w:start w:val="1"/>
      <w:numFmt w:val="decimal"/>
      <w:lvlText w:val="%1.%2.%3.%4.%5.%6.%7.%8.%9"/>
      <w:lvlJc w:val="left"/>
      <w:pPr>
        <w:ind w:left="7920" w:hanging="1800"/>
      </w:pPr>
      <w:rPr>
        <w:rFonts w:hint="default"/>
      </w:rPr>
    </w:lvl>
  </w:abstractNum>
  <w:abstractNum w:abstractNumId="19" w15:restartNumberingAfterBreak="0">
    <w:nsid w:val="7E0E4588"/>
    <w:multiLevelType w:val="multilevel"/>
    <w:tmpl w:val="8B2ECBD4"/>
    <w:lvl w:ilvl="0">
      <w:start w:val="1"/>
      <w:numFmt w:val="decimal"/>
      <w:lvlText w:val="%1"/>
      <w:lvlJc w:val="left"/>
      <w:pPr>
        <w:ind w:left="516" w:hanging="516"/>
      </w:pPr>
      <w:rPr>
        <w:rFonts w:hint="default"/>
      </w:rPr>
    </w:lvl>
    <w:lvl w:ilvl="1">
      <w:start w:val="1"/>
      <w:numFmt w:val="decimalZero"/>
      <w:lvlText w:val="%1.%2"/>
      <w:lvlJc w:val="left"/>
      <w:pPr>
        <w:ind w:left="516" w:hanging="51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7E3B0305"/>
    <w:multiLevelType w:val="hybridMultilevel"/>
    <w:tmpl w:val="19423DD8"/>
    <w:lvl w:ilvl="0" w:tplc="08090001">
      <w:start w:val="1"/>
      <w:numFmt w:val="bullet"/>
      <w:lvlText w:val=""/>
      <w:lvlJc w:val="left"/>
      <w:pPr>
        <w:ind w:left="3600" w:hanging="360"/>
      </w:pPr>
      <w:rPr>
        <w:rFonts w:ascii="Symbol" w:hAnsi="Symbol" w:cs="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cs="Wingdings" w:hint="default"/>
      </w:rPr>
    </w:lvl>
    <w:lvl w:ilvl="3" w:tplc="08090001" w:tentative="1">
      <w:start w:val="1"/>
      <w:numFmt w:val="bullet"/>
      <w:lvlText w:val=""/>
      <w:lvlJc w:val="left"/>
      <w:pPr>
        <w:ind w:left="5760" w:hanging="360"/>
      </w:pPr>
      <w:rPr>
        <w:rFonts w:ascii="Symbol" w:hAnsi="Symbol" w:cs="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cs="Wingdings" w:hint="default"/>
      </w:rPr>
    </w:lvl>
    <w:lvl w:ilvl="6" w:tplc="08090001" w:tentative="1">
      <w:start w:val="1"/>
      <w:numFmt w:val="bullet"/>
      <w:lvlText w:val=""/>
      <w:lvlJc w:val="left"/>
      <w:pPr>
        <w:ind w:left="7920" w:hanging="360"/>
      </w:pPr>
      <w:rPr>
        <w:rFonts w:ascii="Symbol" w:hAnsi="Symbol" w:cs="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cs="Wingdings" w:hint="default"/>
      </w:rPr>
    </w:lvl>
  </w:abstractNum>
  <w:num w:numId="1">
    <w:abstractNumId w:val="10"/>
  </w:num>
  <w:num w:numId="2">
    <w:abstractNumId w:val="1"/>
  </w:num>
  <w:num w:numId="3">
    <w:abstractNumId w:val="8"/>
  </w:num>
  <w:num w:numId="4">
    <w:abstractNumId w:val="14"/>
  </w:num>
  <w:num w:numId="5">
    <w:abstractNumId w:val="17"/>
  </w:num>
  <w:num w:numId="6">
    <w:abstractNumId w:val="19"/>
  </w:num>
  <w:num w:numId="7">
    <w:abstractNumId w:val="5"/>
  </w:num>
  <w:num w:numId="8">
    <w:abstractNumId w:val="9"/>
  </w:num>
  <w:num w:numId="9">
    <w:abstractNumId w:val="4"/>
  </w:num>
  <w:num w:numId="10">
    <w:abstractNumId w:val="0"/>
  </w:num>
  <w:num w:numId="11">
    <w:abstractNumId w:val="16"/>
  </w:num>
  <w:num w:numId="12">
    <w:abstractNumId w:val="3"/>
  </w:num>
  <w:num w:numId="13">
    <w:abstractNumId w:val="7"/>
  </w:num>
  <w:num w:numId="14">
    <w:abstractNumId w:val="11"/>
  </w:num>
  <w:num w:numId="15">
    <w:abstractNumId w:val="20"/>
  </w:num>
  <w:num w:numId="16">
    <w:abstractNumId w:val="2"/>
  </w:num>
  <w:num w:numId="17">
    <w:abstractNumId w:val="12"/>
  </w:num>
  <w:num w:numId="18">
    <w:abstractNumId w:val="18"/>
  </w:num>
  <w:num w:numId="19">
    <w:abstractNumId w:val="13"/>
  </w:num>
  <w:num w:numId="20">
    <w:abstractNumId w:val="6"/>
  </w:num>
  <w:num w:numId="2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308A"/>
    <w:rsid w:val="00007B87"/>
    <w:rsid w:val="0003070C"/>
    <w:rsid w:val="00037515"/>
    <w:rsid w:val="00045079"/>
    <w:rsid w:val="00077A36"/>
    <w:rsid w:val="000F11F0"/>
    <w:rsid w:val="000F2CD9"/>
    <w:rsid w:val="00110AB7"/>
    <w:rsid w:val="00144AE4"/>
    <w:rsid w:val="001466F8"/>
    <w:rsid w:val="00171FAA"/>
    <w:rsid w:val="001A3715"/>
    <w:rsid w:val="001D20F8"/>
    <w:rsid w:val="002002CB"/>
    <w:rsid w:val="002055BE"/>
    <w:rsid w:val="00233575"/>
    <w:rsid w:val="002451D2"/>
    <w:rsid w:val="00254C08"/>
    <w:rsid w:val="002B0915"/>
    <w:rsid w:val="002D6E63"/>
    <w:rsid w:val="002E1635"/>
    <w:rsid w:val="00333191"/>
    <w:rsid w:val="00345DE3"/>
    <w:rsid w:val="003555B2"/>
    <w:rsid w:val="00365A8E"/>
    <w:rsid w:val="0037486E"/>
    <w:rsid w:val="00376899"/>
    <w:rsid w:val="00382246"/>
    <w:rsid w:val="0039123A"/>
    <w:rsid w:val="00393B62"/>
    <w:rsid w:val="003A4336"/>
    <w:rsid w:val="003E1995"/>
    <w:rsid w:val="00442628"/>
    <w:rsid w:val="00457362"/>
    <w:rsid w:val="00472A61"/>
    <w:rsid w:val="00477437"/>
    <w:rsid w:val="00482227"/>
    <w:rsid w:val="00503496"/>
    <w:rsid w:val="0051389E"/>
    <w:rsid w:val="00527C6A"/>
    <w:rsid w:val="0054490B"/>
    <w:rsid w:val="0058559F"/>
    <w:rsid w:val="005B521F"/>
    <w:rsid w:val="006033B6"/>
    <w:rsid w:val="006656EE"/>
    <w:rsid w:val="0067308A"/>
    <w:rsid w:val="006744B6"/>
    <w:rsid w:val="00677F87"/>
    <w:rsid w:val="0073130D"/>
    <w:rsid w:val="0075291A"/>
    <w:rsid w:val="00754D2B"/>
    <w:rsid w:val="0078701C"/>
    <w:rsid w:val="007F6DD6"/>
    <w:rsid w:val="007F7D98"/>
    <w:rsid w:val="00823C83"/>
    <w:rsid w:val="00833159"/>
    <w:rsid w:val="00843E46"/>
    <w:rsid w:val="00886482"/>
    <w:rsid w:val="008E53C1"/>
    <w:rsid w:val="0091179C"/>
    <w:rsid w:val="00942C3F"/>
    <w:rsid w:val="009456F0"/>
    <w:rsid w:val="00951A4A"/>
    <w:rsid w:val="00975A71"/>
    <w:rsid w:val="009A010C"/>
    <w:rsid w:val="009D7838"/>
    <w:rsid w:val="00A66492"/>
    <w:rsid w:val="00AF1740"/>
    <w:rsid w:val="00B13ADD"/>
    <w:rsid w:val="00B13EC6"/>
    <w:rsid w:val="00B54555"/>
    <w:rsid w:val="00B66CD8"/>
    <w:rsid w:val="00B8079C"/>
    <w:rsid w:val="00B83ACD"/>
    <w:rsid w:val="00B91934"/>
    <w:rsid w:val="00BA728E"/>
    <w:rsid w:val="00BB05B0"/>
    <w:rsid w:val="00BD13C5"/>
    <w:rsid w:val="00BE0744"/>
    <w:rsid w:val="00C05267"/>
    <w:rsid w:val="00C2230C"/>
    <w:rsid w:val="00C33970"/>
    <w:rsid w:val="00C82261"/>
    <w:rsid w:val="00CA47E4"/>
    <w:rsid w:val="00CA7712"/>
    <w:rsid w:val="00CC47EB"/>
    <w:rsid w:val="00CD498E"/>
    <w:rsid w:val="00CE2201"/>
    <w:rsid w:val="00D52235"/>
    <w:rsid w:val="00D77D12"/>
    <w:rsid w:val="00D90936"/>
    <w:rsid w:val="00DD669A"/>
    <w:rsid w:val="00DF35EE"/>
    <w:rsid w:val="00DF7DB1"/>
    <w:rsid w:val="00E157D9"/>
    <w:rsid w:val="00E17365"/>
    <w:rsid w:val="00E75EF5"/>
    <w:rsid w:val="00EA4798"/>
    <w:rsid w:val="00F73A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4DBE78F"/>
  <w15:chartTrackingRefBased/>
  <w15:docId w15:val="{FED9EBC9-9B52-41D3-8D8B-3A94711CC2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5EF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30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308A"/>
  </w:style>
  <w:style w:type="paragraph" w:styleId="Footer">
    <w:name w:val="footer"/>
    <w:basedOn w:val="Normal"/>
    <w:link w:val="FooterChar"/>
    <w:uiPriority w:val="99"/>
    <w:unhideWhenUsed/>
    <w:rsid w:val="006730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308A"/>
  </w:style>
  <w:style w:type="paragraph" w:styleId="ListParagraph">
    <w:name w:val="List Paragraph"/>
    <w:basedOn w:val="Normal"/>
    <w:uiPriority w:val="34"/>
    <w:qFormat/>
    <w:rsid w:val="00DF35EE"/>
    <w:pPr>
      <w:ind w:left="720"/>
      <w:contextualSpacing/>
    </w:pPr>
  </w:style>
  <w:style w:type="character" w:styleId="Hyperlink">
    <w:name w:val="Hyperlink"/>
    <w:basedOn w:val="DefaultParagraphFont"/>
    <w:uiPriority w:val="99"/>
    <w:unhideWhenUsed/>
    <w:rsid w:val="00754D2B"/>
    <w:rPr>
      <w:color w:val="0563C1" w:themeColor="hyperlink"/>
      <w:u w:val="single"/>
    </w:rPr>
  </w:style>
  <w:style w:type="character" w:styleId="UnresolvedMention">
    <w:name w:val="Unresolved Mention"/>
    <w:basedOn w:val="DefaultParagraphFont"/>
    <w:uiPriority w:val="99"/>
    <w:semiHidden/>
    <w:unhideWhenUsed/>
    <w:rsid w:val="00754D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302494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amazon.co.uk/Eurocode-Tables-members-ceilings-dwellings/dp/1909594148" TargetMode="External"/><Relationship Id="rId18" Type="http://schemas.openxmlformats.org/officeDocument/2006/relationships/hyperlink" Target="https://assets.publishing.service.gov.uk/government/uploads/system/uploads/attachment_data/file/468870/ADE_LOCKED.pdf" TargetMode="External"/><Relationship Id="rId26" Type="http://schemas.openxmlformats.org/officeDocument/2006/relationships/hyperlink" Target="https://www.thenbs.com/PublicationIndex/documents/details?Pub=BSI&amp;DocID=320916" TargetMode="External"/><Relationship Id="rId39" Type="http://schemas.openxmlformats.org/officeDocument/2006/relationships/image" Target="media/image11.png"/><Relationship Id="rId3" Type="http://schemas.openxmlformats.org/officeDocument/2006/relationships/numbering" Target="numbering.xml"/><Relationship Id="rId21" Type="http://schemas.openxmlformats.org/officeDocument/2006/relationships/hyperlink" Target="https://www.diydoctor.org.uk/projects/double_glazing.htm" TargetMode="External"/><Relationship Id="rId34" Type="http://schemas.openxmlformats.org/officeDocument/2006/relationships/image" Target="media/image6.png"/><Relationship Id="rId42" Type="http://schemas.openxmlformats.org/officeDocument/2006/relationships/hyperlink" Target="https://www.fixmyroof.co.uk/videos-and-guides/pitched-roof/slate-a-roof/" TargetMode="External"/><Relationship Id="rId47"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ancon.co.uk/blog/cavity-wall-tie-spacing-and-appropriate-tie-lengths" TargetMode="External"/><Relationship Id="rId17" Type="http://schemas.openxmlformats.org/officeDocument/2006/relationships/hyperlink" Target="https://www.homebuilding.co.uk/floor-structure-guide/" TargetMode="External"/><Relationship Id="rId25" Type="http://schemas.openxmlformats.org/officeDocument/2006/relationships/hyperlink" Target="https://www.gov.uk/government/publications/ventilation-approved-document-f" TargetMode="External"/><Relationship Id="rId33" Type="http://schemas.openxmlformats.org/officeDocument/2006/relationships/image" Target="media/image5.png"/><Relationship Id="rId38" Type="http://schemas.openxmlformats.org/officeDocument/2006/relationships/image" Target="media/image10.png"/><Relationship Id="rId46"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shop.bsigroup.com/ProductDetail/?pid=000000000030140203" TargetMode="External"/><Relationship Id="rId20" Type="http://schemas.openxmlformats.org/officeDocument/2006/relationships/hyperlink" Target="https://moodle.uwtsd.ac.uk/" TargetMode="External"/><Relationship Id="rId29" Type="http://schemas.openxmlformats.org/officeDocument/2006/relationships/hyperlink" Target="https://shop.bsigroup.com/ProductDetail?pid=000000000030363747" TargetMode="External"/><Relationship Id="rId41"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moodle.uwtsd.ac.uk/" TargetMode="External"/><Relationship Id="rId24" Type="http://schemas.openxmlformats.org/officeDocument/2006/relationships/hyperlink" Target="https://assets.publishing.service.gov.uk/government/uploads/system/uploads/attachment_data/file/468871/ADF_LOCKED.pdf" TargetMode="External"/><Relationship Id="rId32" Type="http://schemas.openxmlformats.org/officeDocument/2006/relationships/image" Target="media/image4.png"/><Relationship Id="rId37" Type="http://schemas.openxmlformats.org/officeDocument/2006/relationships/image" Target="media/image9.png"/><Relationship Id="rId40" Type="http://schemas.openxmlformats.org/officeDocument/2006/relationships/hyperlink" Target="https://www.peteshardwoodfloors.com/Wood-Floor-Techniques-101/install-faqs.html" TargetMode="External"/><Relationship Id="rId45"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www.thenbs.com/PublicationIndex/documents/details?Pub=BSI&amp;DocID=327513" TargetMode="External"/><Relationship Id="rId23" Type="http://schemas.openxmlformats.org/officeDocument/2006/relationships/hyperlink" Target="https://www.planningportal.co.uk/info/200135/approved_documents/73/part_k_-_protection_from_falling_collision_and_impact" TargetMode="External"/><Relationship Id="rId28" Type="http://schemas.openxmlformats.org/officeDocument/2006/relationships/hyperlink" Target="https://www.thenbs.com/PublicationIndex/documents/details?Pub=BSI&amp;DocID=320916" TargetMode="External"/><Relationship Id="rId36" Type="http://schemas.openxmlformats.org/officeDocument/2006/relationships/image" Target="media/image8.png"/><Relationship Id="rId10" Type="http://schemas.openxmlformats.org/officeDocument/2006/relationships/image" Target="media/image2.png"/><Relationship Id="rId19" Type="http://schemas.openxmlformats.org/officeDocument/2006/relationships/hyperlink" Target="https://assets.publishing.service.gov.uk/government/uploads/system/uploads/attachment_data/file/429060/BR_PDF_AD_A_2013.pdf" TargetMode="External"/><Relationship Id="rId31" Type="http://schemas.openxmlformats.org/officeDocument/2006/relationships/image" Target="media/image3.png"/><Relationship Id="rId44"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thenbs.com/PublicationIndex/documents/details?Pub=BSI&amp;DocID=327641" TargetMode="External"/><Relationship Id="rId22" Type="http://schemas.openxmlformats.org/officeDocument/2006/relationships/hyperlink" Target="https://www.planningportal.co.uk/info/200135/approved_documents/74/part_l_-_conservation_of_fuel_and_power/2" TargetMode="External"/><Relationship Id="rId27" Type="http://schemas.openxmlformats.org/officeDocument/2006/relationships/hyperlink" Target="https://www.gov.uk/government/publications/structure-approved-document-a" TargetMode="External"/><Relationship Id="rId30" Type="http://schemas.openxmlformats.org/officeDocument/2006/relationships/hyperlink" Target="https://www.gov.uk/government/collections/approved-documents" TargetMode="External"/><Relationship Id="rId35" Type="http://schemas.openxmlformats.org/officeDocument/2006/relationships/image" Target="media/image7.png"/><Relationship Id="rId43"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2020-04-23T00:00:00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7571D0E-B887-4F5D-A310-473E2D8109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3272</Words>
  <Characters>18655</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Kyle Davies</dc:creator>
  <cp:keywords/>
  <dc:description/>
  <cp:lastModifiedBy>Kyle Davies</cp:lastModifiedBy>
  <cp:revision>3</cp:revision>
  <dcterms:created xsi:type="dcterms:W3CDTF">2020-04-27T16:00:00Z</dcterms:created>
  <dcterms:modified xsi:type="dcterms:W3CDTF">2020-04-27T16:01:00Z</dcterms:modified>
</cp:coreProperties>
</file>