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81EBD2" w14:textId="01D2EE34" w:rsidR="00E05705" w:rsidRDefault="00E05705" w:rsidP="00E05705">
      <w:pPr>
        <w:jc w:val="center"/>
        <w:rPr>
          <w:b/>
          <w:bCs/>
        </w:rPr>
      </w:pPr>
      <w:r w:rsidRPr="00E05705">
        <w:rPr>
          <w:b/>
          <w:bCs/>
        </w:rPr>
        <w:t>Module Name: Digital Innovation and Transformation</w:t>
      </w:r>
    </w:p>
    <w:p w14:paraId="103760AB" w14:textId="22E20FB9" w:rsidR="00E05705" w:rsidRPr="00E05705" w:rsidRDefault="00E05705" w:rsidP="00E05705">
      <w:pPr>
        <w:jc w:val="center"/>
        <w:rPr>
          <w:b/>
          <w:bCs/>
        </w:rPr>
      </w:pPr>
      <w:r w:rsidRPr="00E05705">
        <w:rPr>
          <w:b/>
          <w:bCs/>
        </w:rPr>
        <w:t>Assignment Title:</w:t>
      </w:r>
      <w:r w:rsidRPr="00E05705">
        <w:rPr>
          <w:b/>
          <w:bCs/>
        </w:rPr>
        <w:br/>
        <w:t>Digital Innovation and Customer Journey Analysis of Tesco</w:t>
      </w:r>
    </w:p>
    <w:p w14:paraId="64691583" w14:textId="728CE960" w:rsidR="00E05705" w:rsidRPr="00E05705" w:rsidRDefault="00E05705" w:rsidP="00E05705">
      <w:pPr>
        <w:rPr>
          <w:b/>
          <w:bCs/>
        </w:rPr>
      </w:pPr>
    </w:p>
    <w:p w14:paraId="3EEE8D45" w14:textId="77777777" w:rsidR="00E05705" w:rsidRDefault="00E05705">
      <w:pPr>
        <w:rPr>
          <w:b/>
          <w:bCs/>
        </w:rPr>
      </w:pPr>
      <w:r>
        <w:rPr>
          <w:b/>
          <w:bCs/>
        </w:rPr>
        <w:br w:type="page"/>
      </w:r>
    </w:p>
    <w:p w14:paraId="59700835" w14:textId="77777777" w:rsidR="00E05705" w:rsidRPr="00E05705" w:rsidRDefault="00E05705" w:rsidP="00E05705">
      <w:pPr>
        <w:rPr>
          <w:b/>
          <w:bCs/>
        </w:rPr>
      </w:pPr>
      <w:r w:rsidRPr="00E05705">
        <w:rPr>
          <w:b/>
          <w:bCs/>
        </w:rPr>
        <w:lastRenderedPageBreak/>
        <w:t>Table of Contents</w:t>
      </w:r>
    </w:p>
    <w:p w14:paraId="39F7BB1C" w14:textId="77777777" w:rsidR="00E05705" w:rsidRPr="00E05705" w:rsidRDefault="00E05705" w:rsidP="00E05705">
      <w:pPr>
        <w:numPr>
          <w:ilvl w:val="0"/>
          <w:numId w:val="50"/>
        </w:numPr>
      </w:pPr>
      <w:r w:rsidRPr="00E05705">
        <w:t xml:space="preserve">Introduction ..................................................... 1 </w:t>
      </w:r>
    </w:p>
    <w:p w14:paraId="6FD2038D" w14:textId="77777777" w:rsidR="00E05705" w:rsidRPr="00E05705" w:rsidRDefault="00E05705" w:rsidP="00E05705">
      <w:pPr>
        <w:numPr>
          <w:ilvl w:val="0"/>
          <w:numId w:val="50"/>
        </w:numPr>
      </w:pPr>
      <w:r w:rsidRPr="00E05705">
        <w:t xml:space="preserve">Consumer and Industry Trends ....................... 2 </w:t>
      </w:r>
    </w:p>
    <w:p w14:paraId="66DF2504" w14:textId="77777777" w:rsidR="00E05705" w:rsidRPr="00E05705" w:rsidRDefault="00E05705" w:rsidP="00E05705">
      <w:pPr>
        <w:numPr>
          <w:ilvl w:val="0"/>
          <w:numId w:val="50"/>
        </w:numPr>
      </w:pPr>
      <w:r w:rsidRPr="00E05705">
        <w:t>Part 1 – Innovation Analysis ........................... 4</w:t>
      </w:r>
      <w:r w:rsidRPr="00E05705">
        <w:br/>
      </w:r>
      <w:r w:rsidRPr="00E05705">
        <w:t> </w:t>
      </w:r>
      <w:r w:rsidRPr="00E05705">
        <w:t>3.1 Understanding Innovation ............................ 4</w:t>
      </w:r>
      <w:r w:rsidRPr="00E05705">
        <w:br/>
      </w:r>
      <w:r w:rsidRPr="00E05705">
        <w:t> </w:t>
      </w:r>
      <w:r w:rsidRPr="00E05705">
        <w:t>3.2 Innovation Ambition Matrix ....................... 5</w:t>
      </w:r>
      <w:r w:rsidRPr="00E05705">
        <w:br/>
      </w:r>
      <w:r w:rsidRPr="00E05705">
        <w:t> </w:t>
      </w:r>
      <w:r w:rsidRPr="00E05705">
        <w:t>3.3 Current Customer Journey ......................... 7</w:t>
      </w:r>
      <w:r w:rsidRPr="00E05705">
        <w:br/>
      </w:r>
      <w:r w:rsidRPr="00E05705">
        <w:t> </w:t>
      </w:r>
      <w:r w:rsidRPr="00E05705">
        <w:t>3.4 Customer Journey Map ............................... 8</w:t>
      </w:r>
      <w:r w:rsidRPr="00E05705">
        <w:br/>
      </w:r>
      <w:r w:rsidRPr="00E05705">
        <w:t> </w:t>
      </w:r>
      <w:r w:rsidRPr="00E05705">
        <w:t xml:space="preserve">3.5 Critical Evaluation .................................... 9 </w:t>
      </w:r>
    </w:p>
    <w:p w14:paraId="199C00C4" w14:textId="77777777" w:rsidR="00E05705" w:rsidRPr="00E05705" w:rsidRDefault="00E05705" w:rsidP="00E05705">
      <w:pPr>
        <w:numPr>
          <w:ilvl w:val="0"/>
          <w:numId w:val="50"/>
        </w:numPr>
      </w:pPr>
      <w:r w:rsidRPr="00E05705">
        <w:t>Part 2 – Digital Transformation Proposal ....... 10</w:t>
      </w:r>
      <w:r w:rsidRPr="00E05705">
        <w:br/>
      </w:r>
      <w:r w:rsidRPr="00E05705">
        <w:t> </w:t>
      </w:r>
      <w:r w:rsidRPr="00E05705">
        <w:t>4.1 Proposed Innovation ................................ 10</w:t>
      </w:r>
      <w:r w:rsidRPr="00E05705">
        <w:br/>
      </w:r>
      <w:r w:rsidRPr="00E05705">
        <w:t> </w:t>
      </w:r>
      <w:r w:rsidRPr="00E05705">
        <w:t>4.2 Features of the Solution ............................ 11</w:t>
      </w:r>
      <w:r w:rsidRPr="00E05705">
        <w:br/>
      </w:r>
      <w:r w:rsidRPr="00E05705">
        <w:t> </w:t>
      </w:r>
      <w:r w:rsidRPr="00E05705">
        <w:t>4.3 Enhanced Customer Journey ..................... 12</w:t>
      </w:r>
      <w:r w:rsidRPr="00E05705">
        <w:br/>
      </w:r>
      <w:r w:rsidRPr="00E05705">
        <w:t> </w:t>
      </w:r>
      <w:r w:rsidRPr="00E05705">
        <w:t>4.4 Business Impact ........................................ 13</w:t>
      </w:r>
      <w:r w:rsidRPr="00E05705">
        <w:br/>
      </w:r>
      <w:r w:rsidRPr="00E05705">
        <w:t> </w:t>
      </w:r>
      <w:r w:rsidRPr="00E05705">
        <w:t>4.5 Key Performance Indicators ..................... 14</w:t>
      </w:r>
      <w:r w:rsidRPr="00E05705">
        <w:br/>
      </w:r>
      <w:r w:rsidRPr="00E05705">
        <w:t> </w:t>
      </w:r>
      <w:r w:rsidRPr="00E05705">
        <w:t>4.6 Strategic Justification ................................. 15</w:t>
      </w:r>
      <w:r w:rsidRPr="00E05705">
        <w:br/>
      </w:r>
      <w:r w:rsidRPr="00E05705">
        <w:t> </w:t>
      </w:r>
      <w:r w:rsidRPr="00E05705">
        <w:t xml:space="preserve">4.7 Risks and Challenges ................................ 16 </w:t>
      </w:r>
    </w:p>
    <w:p w14:paraId="10D631C7" w14:textId="77777777" w:rsidR="00E05705" w:rsidRPr="00E05705" w:rsidRDefault="00E05705" w:rsidP="00E05705">
      <w:pPr>
        <w:numPr>
          <w:ilvl w:val="0"/>
          <w:numId w:val="50"/>
        </w:numPr>
      </w:pPr>
      <w:r w:rsidRPr="00E05705">
        <w:t xml:space="preserve">Additional Discussion .................................... 17 </w:t>
      </w:r>
    </w:p>
    <w:p w14:paraId="04405937" w14:textId="77777777" w:rsidR="00E05705" w:rsidRPr="00E05705" w:rsidRDefault="00E05705" w:rsidP="00E05705">
      <w:pPr>
        <w:numPr>
          <w:ilvl w:val="0"/>
          <w:numId w:val="50"/>
        </w:numPr>
      </w:pPr>
      <w:r w:rsidRPr="00E05705">
        <w:t xml:space="preserve">Conclusion ..................................................... 18 </w:t>
      </w:r>
    </w:p>
    <w:p w14:paraId="33AB561E" w14:textId="77777777" w:rsidR="00E05705" w:rsidRPr="00E05705" w:rsidRDefault="00E05705" w:rsidP="00E05705">
      <w:pPr>
        <w:numPr>
          <w:ilvl w:val="0"/>
          <w:numId w:val="50"/>
        </w:numPr>
      </w:pPr>
      <w:r w:rsidRPr="00E05705">
        <w:t>References ..................................................... 19</w:t>
      </w:r>
    </w:p>
    <w:p w14:paraId="7A29AF0E" w14:textId="55CD4575" w:rsidR="00E05705" w:rsidRDefault="00E05705">
      <w:pPr>
        <w:rPr>
          <w:b/>
          <w:bCs/>
        </w:rPr>
      </w:pPr>
      <w:r>
        <w:rPr>
          <w:b/>
          <w:bCs/>
        </w:rPr>
        <w:br w:type="page"/>
      </w:r>
    </w:p>
    <w:p w14:paraId="255FEBE1" w14:textId="25FD1C0C" w:rsidR="004E2F22" w:rsidRPr="004E2F22" w:rsidRDefault="004E2F22" w:rsidP="004E2F22">
      <w:pPr>
        <w:rPr>
          <w:b/>
          <w:bCs/>
        </w:rPr>
      </w:pPr>
      <w:r w:rsidRPr="004E2F22">
        <w:rPr>
          <w:b/>
          <w:bCs/>
        </w:rPr>
        <w:lastRenderedPageBreak/>
        <w:t xml:space="preserve">1. Introduction </w:t>
      </w:r>
    </w:p>
    <w:p w14:paraId="6BE8CDA9" w14:textId="77777777" w:rsidR="004E2F22" w:rsidRPr="004E2F22" w:rsidRDefault="004E2F22" w:rsidP="004E2F22">
      <w:r w:rsidRPr="004E2F22">
        <w:t>Tesco is one of the largest and most influential retail organisations in the United Kingdom, with a strong presence across physical stores, online platforms, and mobile applications. Established in 1919, Tesco has evolved into a market leader by continuously adapting to changes in consumer behaviour, technological advancements, and competitive pressures. The company operates thousands of stores and serves millions of customers weekly, positioning itself as a key player in the UK grocery sector.</w:t>
      </w:r>
    </w:p>
    <w:p w14:paraId="5D26ABB4" w14:textId="77777777" w:rsidR="004E2F22" w:rsidRPr="004E2F22" w:rsidRDefault="004E2F22" w:rsidP="004E2F22">
      <w:r w:rsidRPr="004E2F22">
        <w:t>The retail industry has experienced significant transformation over the past decade, primarily driven by digitalisation and changing consumer expectations. Customers increasingly demand convenience, speed, and personalised experiences, which has forced organisations to rethink traditional business models. According to Kotler and Keller (2016), businesses must continuously create value for customers and innovate to maintain competitiveness in dynamic markets. In the context of grocery retail, this involves integrating digital technologies with physical store operations to deliver seamless omnichannel experiences.</w:t>
      </w:r>
    </w:p>
    <w:p w14:paraId="2F95F407" w14:textId="77777777" w:rsidR="004E2F22" w:rsidRPr="004E2F22" w:rsidRDefault="004E2F22" w:rsidP="004E2F22">
      <w:r w:rsidRPr="004E2F22">
        <w:t>Innovation is widely recognised as a critical factor for long-term success. Tidd and Bessant (2020) argue that organisations must adopt a structured approach to innovation, balancing incremental improvements with more radical transformation initiatives. Tesco demonstrates this approach through ongoing enhancements to its online delivery systems, loyalty programmes, and in-store technologies, alongside investments in data analytics and digital platforms.</w:t>
      </w:r>
    </w:p>
    <w:p w14:paraId="26BF9001" w14:textId="77777777" w:rsidR="004E2F22" w:rsidRPr="004E2F22" w:rsidRDefault="004E2F22" w:rsidP="004E2F22">
      <w:r w:rsidRPr="004E2F22">
        <w:t>Consumer behaviour also plays a significant role in shaping business strategies. Solomon (2020) suggests that purchasing decisions are influenced by factors such as convenience, price sensitivity, and personalised experiences. These factors are particularly relevant in the UK retail sector, where consumers are increasingly looking for value for money due to economic uncertainty.</w:t>
      </w:r>
    </w:p>
    <w:p w14:paraId="1E043994" w14:textId="77777777" w:rsidR="004E2F22" w:rsidRPr="004E2F22" w:rsidRDefault="004E2F22" w:rsidP="004E2F22">
      <w:r w:rsidRPr="004E2F22">
        <w:t>In addition, academic research highlights the importance of digital transformation in retail. For example, Verhoef et al. (2021) emphasise that digital transformation enables firms to enhance customer experience and improve operational efficiency. Similarly, Brynjolfsson et al. (2013) highlight the role of data-driven strategies in improving business performance.</w:t>
      </w:r>
    </w:p>
    <w:p w14:paraId="2321939F" w14:textId="77777777" w:rsidR="004E2F22" w:rsidRPr="004E2F22" w:rsidRDefault="004E2F22" w:rsidP="004E2F22">
      <w:r w:rsidRPr="004E2F22">
        <w:t>This report aims to analyse Tesco’s approach to innovation and evaluate its current customer journey. Furthermore, it proposes a digital transformation initiative designed to enhance customer experience, increase engagement, and support long-term business growth.</w:t>
      </w:r>
    </w:p>
    <w:p w14:paraId="4F9C57E8" w14:textId="5ACB26AF" w:rsidR="004E2F22" w:rsidRPr="004E2F22" w:rsidRDefault="004E2F22" w:rsidP="004E2F22">
      <w:pPr>
        <w:rPr>
          <w:b/>
          <w:bCs/>
        </w:rPr>
      </w:pPr>
      <w:r w:rsidRPr="004E2F22">
        <w:rPr>
          <w:b/>
          <w:bCs/>
        </w:rPr>
        <w:t xml:space="preserve">2. Consumer and Industry Trends Affecting Tesco </w:t>
      </w:r>
    </w:p>
    <w:p w14:paraId="3BE5311B" w14:textId="4DB14DA9" w:rsidR="004E2F22" w:rsidRPr="004E2F22" w:rsidRDefault="004E2F22" w:rsidP="004E2F22">
      <w:r w:rsidRPr="004E2F22">
        <w:lastRenderedPageBreak/>
        <w:t xml:space="preserve">The UK retail industry has undergone </w:t>
      </w:r>
      <w:r w:rsidR="00E05705">
        <w:t xml:space="preserve">a </w:t>
      </w:r>
      <w:r w:rsidRPr="004E2F22">
        <w:t>significant transformation in recent years, driven by rapid technological advancements, changing consumer expectations, and economic uncertainty. These factors have fundamentally reshaped how organisations such as Tesco operate, compete, and deliver value to customers. Understanding these trends is essential in evaluating Tesco’s current strategies and identifying opportunities for innovation.</w:t>
      </w:r>
    </w:p>
    <w:p w14:paraId="6C1C8715" w14:textId="77777777" w:rsidR="004E2F22" w:rsidRPr="004E2F22" w:rsidRDefault="004E2F22" w:rsidP="004E2F22">
      <w:pPr>
        <w:rPr>
          <w:b/>
          <w:bCs/>
        </w:rPr>
      </w:pPr>
      <w:r w:rsidRPr="004E2F22">
        <w:rPr>
          <w:b/>
          <w:bCs/>
        </w:rPr>
        <w:t>2.1 Growth of Digital and Omnichannel Retail</w:t>
      </w:r>
    </w:p>
    <w:p w14:paraId="1D77339B" w14:textId="77777777" w:rsidR="004E2F22" w:rsidRPr="004E2F22" w:rsidRDefault="004E2F22" w:rsidP="004E2F22">
      <w:r w:rsidRPr="004E2F22">
        <w:t>One of the most significant trends in the retail sector is the rapid growth of digital and online shopping. Consumers increasingly prefer the convenience of purchasing products through websites and mobile applications, rather than visiting physical stores. This shift has been accelerated by improvements in technology and changes in lifestyle, where time-saving solutions are highly valued.</w:t>
      </w:r>
    </w:p>
    <w:p w14:paraId="01038845" w14:textId="77777777" w:rsidR="004E2F22" w:rsidRPr="004E2F22" w:rsidRDefault="004E2F22" w:rsidP="004E2F22">
      <w:r w:rsidRPr="004E2F22">
        <w:t xml:space="preserve">According to Kotler and Keller (2016), modern consumers expect a seamless integration between online and offline channels, commonly referred to as an </w:t>
      </w:r>
      <w:r w:rsidRPr="004E2F22">
        <w:rPr>
          <w:b/>
          <w:bCs/>
        </w:rPr>
        <w:t>omnichannel experience</w:t>
      </w:r>
      <w:r w:rsidRPr="004E2F22">
        <w:t>. This means that customers want the flexibility to browse online, purchase through mobile devices, and collect products in-store or receive home delivery.</w:t>
      </w:r>
    </w:p>
    <w:p w14:paraId="7F8F7310" w14:textId="77777777" w:rsidR="004E2F22" w:rsidRPr="004E2F22" w:rsidRDefault="004E2F22" w:rsidP="004E2F22">
      <w:r w:rsidRPr="004E2F22">
        <w:t>Tesco has responded effectively to this trend by investing heavily in its online grocery platform, mobile app, and Click &amp; Collect services. However, the continued growth of e-commerce, particularly driven by competitors such as Amazon, increases pressure on Tesco to continuously improve its digital capabilities.</w:t>
      </w:r>
    </w:p>
    <w:p w14:paraId="3D3E2F44" w14:textId="77777777" w:rsidR="004E2F22" w:rsidRPr="004E2F22" w:rsidRDefault="004E2F22" w:rsidP="004E2F22">
      <w:r w:rsidRPr="004E2F22">
        <w:t>Academic research supports this trend. Verhoef et al. (2021) argue that digital transformation enables firms to enhance customer experience across multiple touchpoints, making omnichannel strategies essential for modern retail success.</w:t>
      </w:r>
    </w:p>
    <w:p w14:paraId="0C3A907D" w14:textId="77777777" w:rsidR="004E2F22" w:rsidRPr="004E2F22" w:rsidRDefault="004E2F22" w:rsidP="004E2F22">
      <w:pPr>
        <w:rPr>
          <w:b/>
          <w:bCs/>
        </w:rPr>
      </w:pPr>
      <w:r w:rsidRPr="004E2F22">
        <w:rPr>
          <w:b/>
          <w:bCs/>
        </w:rPr>
        <w:t>2.2 Increasing Importance of Personalisation and Data</w:t>
      </w:r>
    </w:p>
    <w:p w14:paraId="3DC5CAA6" w14:textId="77777777" w:rsidR="004E2F22" w:rsidRPr="004E2F22" w:rsidRDefault="004E2F22" w:rsidP="004E2F22">
      <w:r w:rsidRPr="004E2F22">
        <w:t>Another key trend influencing the retail industry is the growing importance of data-driven decision-making and personalised customer experiences. Retailers are increasingly using data analytics and artificial intelligence to better understand customer behaviour and tailor their offerings.</w:t>
      </w:r>
    </w:p>
    <w:p w14:paraId="67FC27D5" w14:textId="77777777" w:rsidR="004E2F22" w:rsidRPr="004E2F22" w:rsidRDefault="004E2F22" w:rsidP="004E2F22">
      <w:r w:rsidRPr="004E2F22">
        <w:t>Chaffey and Ellis-Chadwick (2019) state that digital technologies allow organisations to collect, analyse, and use customer data to deliver targeted marketing messages and personalised recommendations. This improves customer engagement and increases the likelihood of repeat purchases.</w:t>
      </w:r>
    </w:p>
    <w:p w14:paraId="4F90F4F0" w14:textId="77777777" w:rsidR="004E2F22" w:rsidRPr="004E2F22" w:rsidRDefault="004E2F22" w:rsidP="004E2F22">
      <w:r w:rsidRPr="004E2F22">
        <w:t>Tesco has successfully implemented this through its Clubcard loyalty programme, which collects data on customer purchases and provides personalised discounts and offers. This not only enhances the customer experience but also strengthens customer loyalty.</w:t>
      </w:r>
    </w:p>
    <w:p w14:paraId="07117DDF" w14:textId="77777777" w:rsidR="004E2F22" w:rsidRPr="004E2F22" w:rsidRDefault="004E2F22" w:rsidP="004E2F22">
      <w:r w:rsidRPr="004E2F22">
        <w:lastRenderedPageBreak/>
        <w:t>Furthermore, Brynjolfsson et al. (2013) highlight that data-driven strategies significantly improve business performance by enabling more accurate decision-making and customer targeting. This demonstrates the importance of data as a strategic asset in the retail industry.</w:t>
      </w:r>
    </w:p>
    <w:p w14:paraId="7BA35B21" w14:textId="77777777" w:rsidR="004E2F22" w:rsidRPr="004E2F22" w:rsidRDefault="004E2F22" w:rsidP="004E2F22">
      <w:pPr>
        <w:rPr>
          <w:b/>
          <w:bCs/>
        </w:rPr>
      </w:pPr>
      <w:r w:rsidRPr="004E2F22">
        <w:rPr>
          <w:b/>
          <w:bCs/>
        </w:rPr>
        <w:t>2.3 Price Sensitivity and Economic Pressures</w:t>
      </w:r>
    </w:p>
    <w:p w14:paraId="44EBFE32" w14:textId="77777777" w:rsidR="004E2F22" w:rsidRPr="004E2F22" w:rsidRDefault="004E2F22" w:rsidP="004E2F22">
      <w:r w:rsidRPr="004E2F22">
        <w:t>Economic conditions in the UK have had a significant impact on consumer behaviour, particularly in the retail sector. Rising inflation and cost-of-living pressures have made consumers more price-sensitive, leading them to prioritise affordability and value for money when making purchasing decisions.</w:t>
      </w:r>
    </w:p>
    <w:p w14:paraId="2C838BB9" w14:textId="77777777" w:rsidR="004E2F22" w:rsidRPr="004E2F22" w:rsidRDefault="004E2F22" w:rsidP="004E2F22">
      <w:r w:rsidRPr="004E2F22">
        <w:t>According to Solomon (2020), economic factors play a critical role in shaping consumer behaviour, particularly for essential goods such as groceries. Consumers are more likely to compare prices, switch brands, and seek discounts during periods of economic uncertainty.</w:t>
      </w:r>
    </w:p>
    <w:p w14:paraId="4D93FD97" w14:textId="77777777" w:rsidR="004E2F22" w:rsidRPr="004E2F22" w:rsidRDefault="004E2F22" w:rsidP="004E2F22">
      <w:r w:rsidRPr="004E2F22">
        <w:t>Tesco addresses this trend through competitive pricing strategies, including price matching, discount promotions, and value product ranges. However, the presence of discount retailers such as Aldi and Lidl intensifies competition, forcing Tesco to balance cost efficiency with quality and customer experience.</w:t>
      </w:r>
    </w:p>
    <w:p w14:paraId="6CAF2EAA" w14:textId="77777777" w:rsidR="004E2F22" w:rsidRPr="004E2F22" w:rsidRDefault="004E2F22" w:rsidP="004E2F22">
      <w:pPr>
        <w:rPr>
          <w:b/>
          <w:bCs/>
        </w:rPr>
      </w:pPr>
      <w:r w:rsidRPr="004E2F22">
        <w:rPr>
          <w:b/>
          <w:bCs/>
        </w:rPr>
        <w:t>2.4 Technological Innovation in Retail</w:t>
      </w:r>
    </w:p>
    <w:p w14:paraId="179E2BB1" w14:textId="77777777" w:rsidR="004E2F22" w:rsidRPr="004E2F22" w:rsidRDefault="004E2F22" w:rsidP="004E2F22">
      <w:r w:rsidRPr="004E2F22">
        <w:t>Technological advancements continue to reshape the retail industry, creating both opportunities and challenges for organisations. Technologies such as artificial intelligence, automation, and digital platforms are being used to improve efficiency, reduce costs, and enhance customer experience.</w:t>
      </w:r>
    </w:p>
    <w:p w14:paraId="29FEE990" w14:textId="77777777" w:rsidR="004E2F22" w:rsidRPr="004E2F22" w:rsidRDefault="004E2F22" w:rsidP="004E2F22">
      <w:r w:rsidRPr="004E2F22">
        <w:t xml:space="preserve">Tidd and Bessant (2020) argue that organisations must continuously adapt to technological change </w:t>
      </w:r>
      <w:proofErr w:type="gramStart"/>
      <w:r w:rsidRPr="004E2F22">
        <w:t>in order to</w:t>
      </w:r>
      <w:proofErr w:type="gramEnd"/>
      <w:r w:rsidRPr="004E2F22">
        <w:t xml:space="preserve"> remain competitive. In the retail sector, this includes the adoption of self-checkout systems, automated warehouses, and advanced data analytics.</w:t>
      </w:r>
    </w:p>
    <w:p w14:paraId="3352FEFF" w14:textId="77777777" w:rsidR="004E2F22" w:rsidRPr="004E2F22" w:rsidRDefault="004E2F22" w:rsidP="004E2F22">
      <w:r w:rsidRPr="004E2F22">
        <w:t>Tesco has implemented several technological innovations, including self-service checkouts, online delivery systems, and mobile applications. However, the rapid pace of technological change requires continuous investment and adaptation to maintain a competitive advantage.</w:t>
      </w:r>
    </w:p>
    <w:p w14:paraId="120D53A2" w14:textId="77777777" w:rsidR="004E2F22" w:rsidRPr="004E2F22" w:rsidRDefault="004E2F22" w:rsidP="004E2F22">
      <w:r w:rsidRPr="004E2F22">
        <w:t>Research by Pantano et al. (2020) highlights that technology-driven innovation is transforming customer interactions and reshaping the retail environment. This further emphasises the importance of digital transformation for organisations like Tesco.</w:t>
      </w:r>
    </w:p>
    <w:p w14:paraId="277C4C72" w14:textId="77777777" w:rsidR="004E2F22" w:rsidRPr="004E2F22" w:rsidRDefault="004E2F22" w:rsidP="004E2F22">
      <w:pPr>
        <w:rPr>
          <w:b/>
          <w:bCs/>
        </w:rPr>
      </w:pPr>
      <w:r w:rsidRPr="004E2F22">
        <w:rPr>
          <w:b/>
          <w:bCs/>
        </w:rPr>
        <w:t>2.5 Sustainability and Ethical Consumerism</w:t>
      </w:r>
    </w:p>
    <w:p w14:paraId="668D8149" w14:textId="77777777" w:rsidR="004E2F22" w:rsidRPr="004E2F22" w:rsidRDefault="004E2F22" w:rsidP="004E2F22">
      <w:r w:rsidRPr="004E2F22">
        <w:t xml:space="preserve">Sustainability has become an increasingly important trend in the retail industry, as consumers become more aware of environmental and ethical issues. Customers now </w:t>
      </w:r>
      <w:r w:rsidRPr="004E2F22">
        <w:lastRenderedPageBreak/>
        <w:t>expect organisations to adopt sustainable practices, reduce waste, and ensure ethical sourcing of products.</w:t>
      </w:r>
    </w:p>
    <w:p w14:paraId="5DA5BF7C" w14:textId="77777777" w:rsidR="004E2F22" w:rsidRPr="004E2F22" w:rsidRDefault="004E2F22" w:rsidP="004E2F22">
      <w:r w:rsidRPr="004E2F22">
        <w:t>Tesco has responded to this trend by implementing sustainability initiatives such as reducing plastic packaging, improving supply chain transparency, and committing to carbon reduction targets. These initiatives not only meet consumer expectations but also enhance the company’s brand image.</w:t>
      </w:r>
    </w:p>
    <w:p w14:paraId="3AAFDC74" w14:textId="77777777" w:rsidR="004E2F22" w:rsidRPr="004E2F22" w:rsidRDefault="004E2F22" w:rsidP="004E2F22">
      <w:r w:rsidRPr="004E2F22">
        <w:t>Sustainability is also linked to long-term business success. Organisations that fail to address environmental concerns risk losing customers and facing reputational damage.</w:t>
      </w:r>
    </w:p>
    <w:p w14:paraId="6AD994D6" w14:textId="77777777" w:rsidR="004E2F22" w:rsidRPr="004E2F22" w:rsidRDefault="004E2F22" w:rsidP="004E2F22">
      <w:pPr>
        <w:rPr>
          <w:b/>
          <w:bCs/>
        </w:rPr>
      </w:pPr>
      <w:r w:rsidRPr="004E2F22">
        <w:rPr>
          <w:b/>
          <w:bCs/>
        </w:rPr>
        <w:t>2.6 Summary of Trends</w:t>
      </w:r>
    </w:p>
    <w:p w14:paraId="382FBEDE" w14:textId="77777777" w:rsidR="004E2F22" w:rsidRPr="004E2F22" w:rsidRDefault="004E2F22" w:rsidP="004E2F22">
      <w:r w:rsidRPr="004E2F22">
        <w:t>Overall, the key trends affecting Tesco include:</w:t>
      </w:r>
    </w:p>
    <w:p w14:paraId="1ABA1E7F" w14:textId="77777777" w:rsidR="004E2F22" w:rsidRPr="004E2F22" w:rsidRDefault="004E2F22" w:rsidP="004E2F22">
      <w:pPr>
        <w:numPr>
          <w:ilvl w:val="0"/>
          <w:numId w:val="41"/>
        </w:numPr>
      </w:pPr>
      <w:r w:rsidRPr="004E2F22">
        <w:t xml:space="preserve">Growth of online and omnichannel retail </w:t>
      </w:r>
    </w:p>
    <w:p w14:paraId="7130AB6D" w14:textId="77777777" w:rsidR="004E2F22" w:rsidRPr="004E2F22" w:rsidRDefault="004E2F22" w:rsidP="004E2F22">
      <w:pPr>
        <w:numPr>
          <w:ilvl w:val="0"/>
          <w:numId w:val="41"/>
        </w:numPr>
      </w:pPr>
      <w:r w:rsidRPr="004E2F22">
        <w:t xml:space="preserve">Increased use of data and personalisation </w:t>
      </w:r>
    </w:p>
    <w:p w14:paraId="732D64C3" w14:textId="77777777" w:rsidR="004E2F22" w:rsidRPr="004E2F22" w:rsidRDefault="004E2F22" w:rsidP="004E2F22">
      <w:pPr>
        <w:numPr>
          <w:ilvl w:val="0"/>
          <w:numId w:val="41"/>
        </w:numPr>
      </w:pPr>
      <w:r w:rsidRPr="004E2F22">
        <w:t xml:space="preserve">Rising price sensitivity due to economic pressures </w:t>
      </w:r>
    </w:p>
    <w:p w14:paraId="2F7F89E6" w14:textId="77777777" w:rsidR="004E2F22" w:rsidRPr="004E2F22" w:rsidRDefault="004E2F22" w:rsidP="004E2F22">
      <w:pPr>
        <w:numPr>
          <w:ilvl w:val="0"/>
          <w:numId w:val="41"/>
        </w:numPr>
      </w:pPr>
      <w:r w:rsidRPr="004E2F22">
        <w:t xml:space="preserve">Rapid technological advancements </w:t>
      </w:r>
    </w:p>
    <w:p w14:paraId="4AD9F62D" w14:textId="77777777" w:rsidR="004E2F22" w:rsidRPr="004E2F22" w:rsidRDefault="004E2F22" w:rsidP="004E2F22">
      <w:pPr>
        <w:numPr>
          <w:ilvl w:val="0"/>
          <w:numId w:val="41"/>
        </w:numPr>
      </w:pPr>
      <w:r w:rsidRPr="004E2F22">
        <w:t xml:space="preserve">Growing importance of sustainability </w:t>
      </w:r>
    </w:p>
    <w:p w14:paraId="26C5E9FA" w14:textId="785AC7D6" w:rsidR="004E2F22" w:rsidRPr="004E2F22" w:rsidRDefault="004E2F22" w:rsidP="004E2F22">
      <w:r w:rsidRPr="004E2F22">
        <w:t xml:space="preserve">These trends highlight the need for Tesco to continuously innovate and adapt its strategies </w:t>
      </w:r>
      <w:r w:rsidR="00E05705">
        <w:t>to</w:t>
      </w:r>
      <w:r w:rsidRPr="004E2F22">
        <w:t xml:space="preserve"> remain competitive in a rapidly changing retail environment.</w:t>
      </w:r>
    </w:p>
    <w:p w14:paraId="44028BFC" w14:textId="664BF234" w:rsidR="004E2F22" w:rsidRDefault="004E2F22" w:rsidP="004E2F22">
      <w:pPr>
        <w:rPr>
          <w:b/>
          <w:bCs/>
        </w:rPr>
      </w:pPr>
      <w:r w:rsidRPr="004E2F22">
        <w:rPr>
          <w:b/>
          <w:bCs/>
        </w:rPr>
        <w:t xml:space="preserve">Part 1 – Innovation Analysis of Tesco </w:t>
      </w:r>
    </w:p>
    <w:p w14:paraId="0389D233" w14:textId="77777777" w:rsidR="004E2F22" w:rsidRPr="004E2F22" w:rsidRDefault="004E2F22" w:rsidP="004E2F22">
      <w:pPr>
        <w:rPr>
          <w:b/>
          <w:bCs/>
        </w:rPr>
      </w:pPr>
    </w:p>
    <w:p w14:paraId="30C1120C" w14:textId="77777777" w:rsidR="004E2F22" w:rsidRPr="004E2F22" w:rsidRDefault="004E2F22" w:rsidP="004E2F22">
      <w:pPr>
        <w:rPr>
          <w:b/>
          <w:bCs/>
        </w:rPr>
      </w:pPr>
      <w:r w:rsidRPr="004E2F22">
        <w:rPr>
          <w:rFonts w:ascii="Segoe UI Emoji" w:hAnsi="Segoe UI Emoji" w:cs="Segoe UI Emoji"/>
          <w:b/>
          <w:bCs/>
        </w:rPr>
        <w:t>🔹</w:t>
      </w:r>
      <w:r w:rsidRPr="004E2F22">
        <w:rPr>
          <w:b/>
          <w:bCs/>
        </w:rPr>
        <w:t xml:space="preserve"> 3.1 Understanding Innovation in Retail</w:t>
      </w:r>
    </w:p>
    <w:p w14:paraId="79DE257B" w14:textId="77777777" w:rsidR="004E2F22" w:rsidRPr="004E2F22" w:rsidRDefault="004E2F22" w:rsidP="004E2F22">
      <w:r w:rsidRPr="004E2F22">
        <w:t>Innovation is a critical factor in enabling organisations to remain competitive in dynamic and rapidly changing markets. In the retail sector, innovation is not limited to new products but also includes improvements in processes, customer experiences, and business models. According to Tidd and Bessant (2020), innovation involves the successful exploitation of new ideas to create value for both customers and organisations.</w:t>
      </w:r>
    </w:p>
    <w:p w14:paraId="5A50D8B1" w14:textId="77777777" w:rsidR="004E2F22" w:rsidRPr="004E2F22" w:rsidRDefault="004E2F22" w:rsidP="004E2F22">
      <w:r w:rsidRPr="004E2F22">
        <w:t>In the context of Tesco, innovation plays a key role in maintaining its market leadership position. The company continuously invests in digital technologies, logistics, and customer experience improvements to adapt to changing consumer needs. This aligns with the view of Kotler and Keller (2016), who emphasise that innovation is essential for delivering superior customer value.</w:t>
      </w:r>
    </w:p>
    <w:p w14:paraId="1D2FAA38" w14:textId="77777777" w:rsidR="004E2F22" w:rsidRPr="004E2F22" w:rsidRDefault="004E2F22" w:rsidP="004E2F22">
      <w:pPr>
        <w:rPr>
          <w:b/>
          <w:bCs/>
        </w:rPr>
      </w:pPr>
      <w:r w:rsidRPr="004E2F22">
        <w:rPr>
          <w:b/>
          <w:bCs/>
        </w:rPr>
        <w:t>3.2 Innovation Ambition Matrix</w:t>
      </w:r>
    </w:p>
    <w:p w14:paraId="48A1E1D6" w14:textId="77777777" w:rsidR="004E2F22" w:rsidRPr="004E2F22" w:rsidRDefault="004E2F22" w:rsidP="004E2F22">
      <w:r w:rsidRPr="004E2F22">
        <w:lastRenderedPageBreak/>
        <w:t xml:space="preserve">The Innovation Ambition Matrix categorises innovation into three main types: </w:t>
      </w:r>
      <w:r w:rsidRPr="004E2F22">
        <w:rPr>
          <w:b/>
          <w:bCs/>
        </w:rPr>
        <w:t>core innovation, adjacent innovation, and transformational innovation</w:t>
      </w:r>
      <w:r w:rsidRPr="004E2F22">
        <w:t>. This framework helps organisations balance short-term improvements with long-term strategic growth.</w:t>
      </w:r>
    </w:p>
    <w:p w14:paraId="0561B120" w14:textId="4EBE6E46" w:rsidR="004E2F22" w:rsidRPr="004E2F22" w:rsidRDefault="004E2F22" w:rsidP="004E2F22">
      <w:pPr>
        <w:rPr>
          <w:b/>
          <w:bCs/>
        </w:rPr>
      </w:pPr>
      <w:r w:rsidRPr="004E2F22">
        <w:rPr>
          <w:b/>
          <w:bCs/>
        </w:rPr>
        <w:t xml:space="preserve"> Core Innovation</w:t>
      </w:r>
    </w:p>
    <w:p w14:paraId="0FD4DF10" w14:textId="77777777" w:rsidR="004E2F22" w:rsidRPr="004E2F22" w:rsidRDefault="004E2F22" w:rsidP="004E2F22">
      <w:r w:rsidRPr="004E2F22">
        <w:t>Core innovation focuses on improving existing products, services, and processes for current customers. It is typically low-risk and aims to enhance efficiency and customer satisfaction.</w:t>
      </w:r>
    </w:p>
    <w:p w14:paraId="747E1265" w14:textId="77777777" w:rsidR="004E2F22" w:rsidRPr="004E2F22" w:rsidRDefault="004E2F22" w:rsidP="004E2F22">
      <w:r w:rsidRPr="004E2F22">
        <w:t>Tesco demonstrates strong core innovation through several initiatives:</w:t>
      </w:r>
    </w:p>
    <w:p w14:paraId="2394A5A1" w14:textId="77777777" w:rsidR="004E2F22" w:rsidRPr="004E2F22" w:rsidRDefault="004E2F22" w:rsidP="004E2F22">
      <w:pPr>
        <w:numPr>
          <w:ilvl w:val="0"/>
          <w:numId w:val="42"/>
        </w:numPr>
      </w:pPr>
      <w:r w:rsidRPr="004E2F22">
        <w:t xml:space="preserve">Continuous improvements in online grocery delivery (faster slots, flexible scheduling) </w:t>
      </w:r>
    </w:p>
    <w:p w14:paraId="18A2CB8F" w14:textId="77777777" w:rsidR="004E2F22" w:rsidRPr="004E2F22" w:rsidRDefault="004E2F22" w:rsidP="004E2F22">
      <w:pPr>
        <w:numPr>
          <w:ilvl w:val="0"/>
          <w:numId w:val="42"/>
        </w:numPr>
      </w:pPr>
      <w:r w:rsidRPr="004E2F22">
        <w:t xml:space="preserve">Enhancements in the Clubcard loyalty programme (personalised discounts) </w:t>
      </w:r>
    </w:p>
    <w:p w14:paraId="3867FE06" w14:textId="77777777" w:rsidR="004E2F22" w:rsidRPr="004E2F22" w:rsidRDefault="004E2F22" w:rsidP="004E2F22">
      <w:pPr>
        <w:numPr>
          <w:ilvl w:val="0"/>
          <w:numId w:val="42"/>
        </w:numPr>
      </w:pPr>
      <w:r w:rsidRPr="004E2F22">
        <w:t xml:space="preserve">Introduction of self-service checkouts in stores </w:t>
      </w:r>
    </w:p>
    <w:p w14:paraId="0888F431" w14:textId="77777777" w:rsidR="004E2F22" w:rsidRPr="004E2F22" w:rsidRDefault="004E2F22" w:rsidP="004E2F22">
      <w:pPr>
        <w:numPr>
          <w:ilvl w:val="0"/>
          <w:numId w:val="42"/>
        </w:numPr>
      </w:pPr>
      <w:r w:rsidRPr="004E2F22">
        <w:t xml:space="preserve">Improvements in store layout and product availability </w:t>
      </w:r>
    </w:p>
    <w:p w14:paraId="090C9E45" w14:textId="77777777" w:rsidR="004E2F22" w:rsidRPr="004E2F22" w:rsidRDefault="004E2F22" w:rsidP="004E2F22">
      <w:r w:rsidRPr="004E2F22">
        <w:t>These innovations help Tesco optimise its existing operations and improve the overall customer experience. Core innovation is essential for maintaining competitiveness in mature markets.</w:t>
      </w:r>
    </w:p>
    <w:p w14:paraId="7FD92756" w14:textId="77777777" w:rsidR="004E2F22" w:rsidRPr="004E2F22" w:rsidRDefault="004E2F22" w:rsidP="004E2F22">
      <w:pPr>
        <w:rPr>
          <w:b/>
          <w:bCs/>
        </w:rPr>
      </w:pPr>
      <w:r w:rsidRPr="004E2F22">
        <w:rPr>
          <w:b/>
          <w:bCs/>
        </w:rPr>
        <w:t>Adjacent Innovation</w:t>
      </w:r>
    </w:p>
    <w:p w14:paraId="48C705E7" w14:textId="77777777" w:rsidR="004E2F22" w:rsidRPr="004E2F22" w:rsidRDefault="004E2F22" w:rsidP="004E2F22">
      <w:r w:rsidRPr="004E2F22">
        <w:t>Adjacent innovation involves expanding into new markets or offering new products and services using existing capabilities. It allows organisations to grow while minimising risk.</w:t>
      </w:r>
    </w:p>
    <w:p w14:paraId="163A4BE8" w14:textId="77777777" w:rsidR="004E2F22" w:rsidRPr="004E2F22" w:rsidRDefault="004E2F22" w:rsidP="004E2F22">
      <w:r w:rsidRPr="004E2F22">
        <w:t>Tesco’s adjacent innovation includes:</w:t>
      </w:r>
    </w:p>
    <w:p w14:paraId="557EC6B7" w14:textId="77777777" w:rsidR="004E2F22" w:rsidRPr="004E2F22" w:rsidRDefault="004E2F22" w:rsidP="004E2F22">
      <w:pPr>
        <w:numPr>
          <w:ilvl w:val="0"/>
          <w:numId w:val="43"/>
        </w:numPr>
      </w:pPr>
      <w:r w:rsidRPr="004E2F22">
        <w:t xml:space="preserve">Tesco Mobile (telecommunications services) </w:t>
      </w:r>
    </w:p>
    <w:p w14:paraId="7B9A4699" w14:textId="77777777" w:rsidR="004E2F22" w:rsidRPr="004E2F22" w:rsidRDefault="004E2F22" w:rsidP="004E2F22">
      <w:pPr>
        <w:numPr>
          <w:ilvl w:val="0"/>
          <w:numId w:val="43"/>
        </w:numPr>
      </w:pPr>
      <w:r w:rsidRPr="004E2F22">
        <w:t xml:space="preserve">Expansion into financial services (Tesco Bank) </w:t>
      </w:r>
    </w:p>
    <w:p w14:paraId="68935FE7" w14:textId="77777777" w:rsidR="004E2F22" w:rsidRPr="004E2F22" w:rsidRDefault="004E2F22" w:rsidP="004E2F22">
      <w:pPr>
        <w:numPr>
          <w:ilvl w:val="0"/>
          <w:numId w:val="43"/>
        </w:numPr>
      </w:pPr>
      <w:r w:rsidRPr="004E2F22">
        <w:t xml:space="preserve">Click &amp; Collect services </w:t>
      </w:r>
    </w:p>
    <w:p w14:paraId="78D318BA" w14:textId="77777777" w:rsidR="004E2F22" w:rsidRPr="004E2F22" w:rsidRDefault="004E2F22" w:rsidP="004E2F22">
      <w:pPr>
        <w:numPr>
          <w:ilvl w:val="0"/>
          <w:numId w:val="43"/>
        </w:numPr>
      </w:pPr>
      <w:r w:rsidRPr="004E2F22">
        <w:t xml:space="preserve">Expansion of non-food product categories (clothing, electronics) </w:t>
      </w:r>
    </w:p>
    <w:p w14:paraId="5568826B" w14:textId="77777777" w:rsidR="004E2F22" w:rsidRPr="004E2F22" w:rsidRDefault="004E2F22" w:rsidP="004E2F22">
      <w:r w:rsidRPr="004E2F22">
        <w:t>These initiatives enable Tesco to diversify its revenue streams and reach new customer segments while leveraging its existing infrastructure and brand recognition.</w:t>
      </w:r>
    </w:p>
    <w:p w14:paraId="38668ED2" w14:textId="77777777" w:rsidR="004E2F22" w:rsidRPr="004E2F22" w:rsidRDefault="004E2F22" w:rsidP="004E2F22">
      <w:pPr>
        <w:rPr>
          <w:b/>
          <w:bCs/>
        </w:rPr>
      </w:pPr>
      <w:r w:rsidRPr="004E2F22">
        <w:rPr>
          <w:b/>
          <w:bCs/>
        </w:rPr>
        <w:t>Transformational Innovation</w:t>
      </w:r>
    </w:p>
    <w:p w14:paraId="5181D4CC" w14:textId="77777777" w:rsidR="004E2F22" w:rsidRPr="004E2F22" w:rsidRDefault="004E2F22" w:rsidP="004E2F22">
      <w:r w:rsidRPr="004E2F22">
        <w:t>Transformational innovation focuses on creating entirely new business models or significantly changing how a company operates. It is high-risk but offers the potential for substantial long-term rewards.</w:t>
      </w:r>
    </w:p>
    <w:p w14:paraId="7CCD8407" w14:textId="77777777" w:rsidR="004E2F22" w:rsidRPr="004E2F22" w:rsidRDefault="004E2F22" w:rsidP="004E2F22">
      <w:r w:rsidRPr="004E2F22">
        <w:t>Examples of transformational innovation within Tesco include:</w:t>
      </w:r>
    </w:p>
    <w:p w14:paraId="734EEC49" w14:textId="77777777" w:rsidR="004E2F22" w:rsidRPr="004E2F22" w:rsidRDefault="004E2F22" w:rsidP="004E2F22">
      <w:pPr>
        <w:numPr>
          <w:ilvl w:val="0"/>
          <w:numId w:val="44"/>
        </w:numPr>
      </w:pPr>
      <w:r w:rsidRPr="004E2F22">
        <w:lastRenderedPageBreak/>
        <w:t xml:space="preserve">Use of advanced data analytics and artificial intelligence for personalisation </w:t>
      </w:r>
    </w:p>
    <w:p w14:paraId="35CBB484" w14:textId="77777777" w:rsidR="004E2F22" w:rsidRPr="004E2F22" w:rsidRDefault="004E2F22" w:rsidP="004E2F22">
      <w:pPr>
        <w:numPr>
          <w:ilvl w:val="0"/>
          <w:numId w:val="44"/>
        </w:numPr>
      </w:pPr>
      <w:r w:rsidRPr="004E2F22">
        <w:t xml:space="preserve">Automation in supply chain and warehouse operations </w:t>
      </w:r>
    </w:p>
    <w:p w14:paraId="62D8F981" w14:textId="77777777" w:rsidR="004E2F22" w:rsidRPr="004E2F22" w:rsidRDefault="004E2F22" w:rsidP="004E2F22">
      <w:pPr>
        <w:numPr>
          <w:ilvl w:val="0"/>
          <w:numId w:val="44"/>
        </w:numPr>
      </w:pPr>
      <w:r w:rsidRPr="004E2F22">
        <w:t xml:space="preserve">Development of digital platforms and ecosystems </w:t>
      </w:r>
    </w:p>
    <w:p w14:paraId="38E8A3A1" w14:textId="77777777" w:rsidR="004E2F22" w:rsidRPr="004E2F22" w:rsidRDefault="004E2F22" w:rsidP="004E2F22">
      <w:pPr>
        <w:numPr>
          <w:ilvl w:val="0"/>
          <w:numId w:val="44"/>
        </w:numPr>
      </w:pPr>
      <w:r w:rsidRPr="004E2F22">
        <w:t xml:space="preserve">Potential implementation of cashier-less stores </w:t>
      </w:r>
    </w:p>
    <w:p w14:paraId="4FDA2231" w14:textId="77777777" w:rsidR="004E2F22" w:rsidRPr="004E2F22" w:rsidRDefault="004E2F22" w:rsidP="004E2F22">
      <w:r w:rsidRPr="004E2F22">
        <w:t>These innovations have the potential to redefine Tesco’s business model and create new competitive advantages. According to Verhoef et al. (2021), digital transformation is a key driver of business model innovation in the retail sector.</w:t>
      </w:r>
    </w:p>
    <w:p w14:paraId="5B8C2D92" w14:textId="77777777" w:rsidR="004E2F22" w:rsidRPr="004E2F22" w:rsidRDefault="004E2F22" w:rsidP="004E2F22">
      <w:pPr>
        <w:rPr>
          <w:b/>
          <w:bCs/>
        </w:rPr>
      </w:pPr>
      <w:r w:rsidRPr="004E2F22">
        <w:rPr>
          <w:b/>
          <w:bCs/>
        </w:rPr>
        <w:t>Evaluation of Innovation Strategy</w:t>
      </w:r>
    </w:p>
    <w:p w14:paraId="2BBD1408" w14:textId="77777777" w:rsidR="004E2F22" w:rsidRPr="004E2F22" w:rsidRDefault="004E2F22" w:rsidP="004E2F22">
      <w:r w:rsidRPr="004E2F22">
        <w:t>Tesco demonstrates a balanced innovation strategy by combining core, adjacent, and transformational innovations. This balance is important, as relying solely on core innovation may limit growth, while focusing only on transformational innovation may increase risk.</w:t>
      </w:r>
    </w:p>
    <w:p w14:paraId="0FB63028" w14:textId="77777777" w:rsidR="004E2F22" w:rsidRPr="004E2F22" w:rsidRDefault="004E2F22" w:rsidP="004E2F22">
      <w:r w:rsidRPr="004E2F22">
        <w:t>Overall, Tesco’s innovation strategy supports both short-term performance and long-term growth, aligning with theoretical frameworks presented by Tidd and Bessant (2020).</w:t>
      </w:r>
    </w:p>
    <w:p w14:paraId="00AE44E1" w14:textId="77777777" w:rsidR="004E2F22" w:rsidRPr="004E2F22" w:rsidRDefault="004E2F22" w:rsidP="004E2F22">
      <w:pPr>
        <w:rPr>
          <w:b/>
          <w:bCs/>
        </w:rPr>
      </w:pPr>
      <w:r w:rsidRPr="004E2F22">
        <w:rPr>
          <w:b/>
          <w:bCs/>
        </w:rPr>
        <w:t>3.3 Current Customer Journey</w:t>
      </w:r>
    </w:p>
    <w:p w14:paraId="38951B65" w14:textId="77777777" w:rsidR="004E2F22" w:rsidRPr="004E2F22" w:rsidRDefault="004E2F22" w:rsidP="004E2F22">
      <w:r w:rsidRPr="004E2F22">
        <w:t>The customer journey refers to the series of interactions that a customer has with a business across different touchpoints. Understanding this journey is essential for identifying areas of improvement and enhancing customer experience.</w:t>
      </w:r>
    </w:p>
    <w:p w14:paraId="4B48B940" w14:textId="77777777" w:rsidR="004E2F22" w:rsidRPr="004E2F22" w:rsidRDefault="004E2F22" w:rsidP="004E2F22">
      <w:r w:rsidRPr="004E2F22">
        <w:t>According to Kotler and Keller (2016), organisations must manage customer interactions across all stages to ensure satisfaction and loyalty.</w:t>
      </w:r>
    </w:p>
    <w:p w14:paraId="3FF79D19" w14:textId="77777777" w:rsidR="004E2F22" w:rsidRPr="004E2F22" w:rsidRDefault="004E2F22" w:rsidP="004E2F22">
      <w:pPr>
        <w:rPr>
          <w:b/>
          <w:bCs/>
        </w:rPr>
      </w:pPr>
      <w:r w:rsidRPr="004E2F22">
        <w:rPr>
          <w:rFonts w:ascii="Segoe UI Emoji" w:hAnsi="Segoe UI Emoji" w:cs="Segoe UI Emoji"/>
          <w:b/>
          <w:bCs/>
        </w:rPr>
        <w:t>📍</w:t>
      </w:r>
      <w:r w:rsidRPr="004E2F22">
        <w:rPr>
          <w:b/>
          <w:bCs/>
        </w:rPr>
        <w:t xml:space="preserve"> Stages of Tesco’s Customer Journey</w:t>
      </w:r>
    </w:p>
    <w:p w14:paraId="1952A18D" w14:textId="77777777" w:rsidR="004E2F22" w:rsidRPr="004E2F22" w:rsidRDefault="004E2F22" w:rsidP="004E2F22">
      <w:pPr>
        <w:rPr>
          <w:b/>
          <w:bCs/>
        </w:rPr>
      </w:pPr>
      <w:r w:rsidRPr="004E2F22">
        <w:rPr>
          <w:b/>
          <w:bCs/>
        </w:rPr>
        <w:t>1. Awareness</w:t>
      </w:r>
    </w:p>
    <w:p w14:paraId="120C4D0E" w14:textId="77777777" w:rsidR="004E2F22" w:rsidRPr="004E2F22" w:rsidRDefault="004E2F22" w:rsidP="004E2F22">
      <w:r w:rsidRPr="004E2F22">
        <w:t>Customers become aware of Tesco through advertisements, social media, promotions, and word-of-mouth.</w:t>
      </w:r>
    </w:p>
    <w:p w14:paraId="7CF4D9B7" w14:textId="77777777" w:rsidR="004E2F22" w:rsidRPr="004E2F22" w:rsidRDefault="004E2F22" w:rsidP="004E2F22">
      <w:pPr>
        <w:rPr>
          <w:b/>
          <w:bCs/>
        </w:rPr>
      </w:pPr>
      <w:r w:rsidRPr="004E2F22">
        <w:rPr>
          <w:b/>
          <w:bCs/>
        </w:rPr>
        <w:t>2. Consideration</w:t>
      </w:r>
    </w:p>
    <w:p w14:paraId="58513432" w14:textId="77777777" w:rsidR="004E2F22" w:rsidRPr="004E2F22" w:rsidRDefault="004E2F22" w:rsidP="004E2F22">
      <w:r w:rsidRPr="004E2F22">
        <w:t>Customers compare prices, review products, and explore options using Tesco’s website or mobile app.</w:t>
      </w:r>
    </w:p>
    <w:p w14:paraId="3E4C3F9A" w14:textId="77777777" w:rsidR="004E2F22" w:rsidRPr="004E2F22" w:rsidRDefault="004E2F22" w:rsidP="004E2F22">
      <w:pPr>
        <w:rPr>
          <w:b/>
          <w:bCs/>
        </w:rPr>
      </w:pPr>
      <w:r w:rsidRPr="004E2F22">
        <w:rPr>
          <w:b/>
          <w:bCs/>
        </w:rPr>
        <w:t>3. Purchase</w:t>
      </w:r>
    </w:p>
    <w:p w14:paraId="0E30BDD5" w14:textId="77777777" w:rsidR="004E2F22" w:rsidRPr="004E2F22" w:rsidRDefault="004E2F22" w:rsidP="004E2F22">
      <w:r w:rsidRPr="004E2F22">
        <w:t>Customers complete purchases either in-store or online.</w:t>
      </w:r>
    </w:p>
    <w:p w14:paraId="7EEF4168" w14:textId="77777777" w:rsidR="004E2F22" w:rsidRPr="004E2F22" w:rsidRDefault="004E2F22" w:rsidP="004E2F22">
      <w:pPr>
        <w:rPr>
          <w:b/>
          <w:bCs/>
        </w:rPr>
      </w:pPr>
      <w:r w:rsidRPr="004E2F22">
        <w:rPr>
          <w:b/>
          <w:bCs/>
        </w:rPr>
        <w:t>4. Delivery / Experience</w:t>
      </w:r>
    </w:p>
    <w:p w14:paraId="3BAD395A" w14:textId="77777777" w:rsidR="004E2F22" w:rsidRPr="004E2F22" w:rsidRDefault="004E2F22" w:rsidP="004E2F22">
      <w:r w:rsidRPr="004E2F22">
        <w:t>Customers receive products via home delivery or collect them from stores.</w:t>
      </w:r>
    </w:p>
    <w:p w14:paraId="7F7E1439" w14:textId="77777777" w:rsidR="004E2F22" w:rsidRPr="004E2F22" w:rsidRDefault="004E2F22" w:rsidP="004E2F22">
      <w:pPr>
        <w:rPr>
          <w:b/>
          <w:bCs/>
        </w:rPr>
      </w:pPr>
      <w:r w:rsidRPr="004E2F22">
        <w:rPr>
          <w:b/>
          <w:bCs/>
        </w:rPr>
        <w:lastRenderedPageBreak/>
        <w:t>5. Post-Purchase</w:t>
      </w:r>
    </w:p>
    <w:p w14:paraId="22DAC971" w14:textId="77777777" w:rsidR="004E2F22" w:rsidRPr="004E2F22" w:rsidRDefault="004E2F22" w:rsidP="004E2F22">
      <w:r w:rsidRPr="004E2F22">
        <w:t>Customers provide feedback, receive loyalty rewards, and decide whether to repurchase.</w:t>
      </w:r>
    </w:p>
    <w:p w14:paraId="528550D9" w14:textId="77777777" w:rsidR="004E2F22" w:rsidRPr="004E2F22" w:rsidRDefault="004E2F22" w:rsidP="004E2F22">
      <w:pPr>
        <w:rPr>
          <w:b/>
          <w:bCs/>
        </w:rPr>
      </w:pPr>
      <w:r w:rsidRPr="004E2F22">
        <w:rPr>
          <w:b/>
          <w:bCs/>
        </w:rPr>
        <w:t>3.4 Customer Journey Map (Detailed)</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98"/>
        <w:gridCol w:w="2315"/>
        <w:gridCol w:w="2288"/>
        <w:gridCol w:w="1317"/>
      </w:tblGrid>
      <w:tr w:rsidR="004E2F22" w:rsidRPr="004E2F22" w14:paraId="2BE44A8E" w14:textId="77777777" w:rsidTr="004E2F22">
        <w:trPr>
          <w:tblHeader/>
          <w:tblCellSpacing w:w="15" w:type="dxa"/>
        </w:trPr>
        <w:tc>
          <w:tcPr>
            <w:tcW w:w="0" w:type="auto"/>
            <w:vAlign w:val="center"/>
            <w:hideMark/>
          </w:tcPr>
          <w:p w14:paraId="5F7B6946" w14:textId="77777777" w:rsidR="004E2F22" w:rsidRPr="004E2F22" w:rsidRDefault="004E2F22" w:rsidP="004E2F22">
            <w:pPr>
              <w:rPr>
                <w:b/>
                <w:bCs/>
              </w:rPr>
            </w:pPr>
            <w:r w:rsidRPr="004E2F22">
              <w:rPr>
                <w:b/>
                <w:bCs/>
              </w:rPr>
              <w:t>Stage</w:t>
            </w:r>
          </w:p>
        </w:tc>
        <w:tc>
          <w:tcPr>
            <w:tcW w:w="0" w:type="auto"/>
            <w:vAlign w:val="center"/>
            <w:hideMark/>
          </w:tcPr>
          <w:p w14:paraId="1C829778" w14:textId="77777777" w:rsidR="004E2F22" w:rsidRPr="004E2F22" w:rsidRDefault="004E2F22" w:rsidP="004E2F22">
            <w:pPr>
              <w:rPr>
                <w:b/>
                <w:bCs/>
              </w:rPr>
            </w:pPr>
            <w:r w:rsidRPr="004E2F22">
              <w:rPr>
                <w:b/>
                <w:bCs/>
              </w:rPr>
              <w:t>Customer Behaviour</w:t>
            </w:r>
          </w:p>
        </w:tc>
        <w:tc>
          <w:tcPr>
            <w:tcW w:w="0" w:type="auto"/>
            <w:vAlign w:val="center"/>
            <w:hideMark/>
          </w:tcPr>
          <w:p w14:paraId="58F9A5CB" w14:textId="77777777" w:rsidR="004E2F22" w:rsidRPr="004E2F22" w:rsidRDefault="004E2F22" w:rsidP="004E2F22">
            <w:pPr>
              <w:rPr>
                <w:b/>
                <w:bCs/>
              </w:rPr>
            </w:pPr>
            <w:r w:rsidRPr="004E2F22">
              <w:rPr>
                <w:b/>
                <w:bCs/>
              </w:rPr>
              <w:t>Tesco Interaction</w:t>
            </w:r>
          </w:p>
        </w:tc>
        <w:tc>
          <w:tcPr>
            <w:tcW w:w="0" w:type="auto"/>
            <w:vAlign w:val="center"/>
            <w:hideMark/>
          </w:tcPr>
          <w:p w14:paraId="7C5A365B" w14:textId="77777777" w:rsidR="004E2F22" w:rsidRPr="004E2F22" w:rsidRDefault="004E2F22" w:rsidP="004E2F22">
            <w:pPr>
              <w:rPr>
                <w:b/>
                <w:bCs/>
              </w:rPr>
            </w:pPr>
            <w:r w:rsidRPr="004E2F22">
              <w:rPr>
                <w:b/>
                <w:bCs/>
              </w:rPr>
              <w:t>Experience</w:t>
            </w:r>
          </w:p>
        </w:tc>
      </w:tr>
      <w:tr w:rsidR="004E2F22" w:rsidRPr="004E2F22" w14:paraId="72D9A7BA" w14:textId="77777777" w:rsidTr="004E2F22">
        <w:trPr>
          <w:tblCellSpacing w:w="15" w:type="dxa"/>
        </w:trPr>
        <w:tc>
          <w:tcPr>
            <w:tcW w:w="0" w:type="auto"/>
            <w:vAlign w:val="center"/>
            <w:hideMark/>
          </w:tcPr>
          <w:p w14:paraId="700CE90C" w14:textId="77777777" w:rsidR="004E2F22" w:rsidRPr="004E2F22" w:rsidRDefault="004E2F22" w:rsidP="004E2F22">
            <w:r w:rsidRPr="004E2F22">
              <w:t>Awareness</w:t>
            </w:r>
          </w:p>
        </w:tc>
        <w:tc>
          <w:tcPr>
            <w:tcW w:w="0" w:type="auto"/>
            <w:vAlign w:val="center"/>
            <w:hideMark/>
          </w:tcPr>
          <w:p w14:paraId="3A556BCB" w14:textId="77777777" w:rsidR="004E2F22" w:rsidRPr="004E2F22" w:rsidRDefault="004E2F22" w:rsidP="004E2F22">
            <w:r w:rsidRPr="004E2F22">
              <w:t>Sees ads/promotions</w:t>
            </w:r>
          </w:p>
        </w:tc>
        <w:tc>
          <w:tcPr>
            <w:tcW w:w="0" w:type="auto"/>
            <w:vAlign w:val="center"/>
            <w:hideMark/>
          </w:tcPr>
          <w:p w14:paraId="7A151D17" w14:textId="77777777" w:rsidR="004E2F22" w:rsidRPr="004E2F22" w:rsidRDefault="004E2F22" w:rsidP="004E2F22">
            <w:r w:rsidRPr="004E2F22">
              <w:t>Marketing campaigns</w:t>
            </w:r>
          </w:p>
        </w:tc>
        <w:tc>
          <w:tcPr>
            <w:tcW w:w="0" w:type="auto"/>
            <w:vAlign w:val="center"/>
            <w:hideMark/>
          </w:tcPr>
          <w:p w14:paraId="1709ED19" w14:textId="77777777" w:rsidR="004E2F22" w:rsidRPr="004E2F22" w:rsidRDefault="004E2F22" w:rsidP="004E2F22">
            <w:r w:rsidRPr="004E2F22">
              <w:t>Informative</w:t>
            </w:r>
          </w:p>
        </w:tc>
      </w:tr>
      <w:tr w:rsidR="004E2F22" w:rsidRPr="004E2F22" w14:paraId="7A3C1D1E" w14:textId="77777777" w:rsidTr="004E2F22">
        <w:trPr>
          <w:tblCellSpacing w:w="15" w:type="dxa"/>
        </w:trPr>
        <w:tc>
          <w:tcPr>
            <w:tcW w:w="0" w:type="auto"/>
            <w:vAlign w:val="center"/>
            <w:hideMark/>
          </w:tcPr>
          <w:p w14:paraId="23048DFF" w14:textId="77777777" w:rsidR="004E2F22" w:rsidRPr="004E2F22" w:rsidRDefault="004E2F22" w:rsidP="004E2F22">
            <w:r w:rsidRPr="004E2F22">
              <w:t>Consideration</w:t>
            </w:r>
          </w:p>
        </w:tc>
        <w:tc>
          <w:tcPr>
            <w:tcW w:w="0" w:type="auto"/>
            <w:vAlign w:val="center"/>
            <w:hideMark/>
          </w:tcPr>
          <w:p w14:paraId="00C83A32" w14:textId="77777777" w:rsidR="004E2F22" w:rsidRPr="004E2F22" w:rsidRDefault="004E2F22" w:rsidP="004E2F22">
            <w:r w:rsidRPr="004E2F22">
              <w:t>Compares options</w:t>
            </w:r>
          </w:p>
        </w:tc>
        <w:tc>
          <w:tcPr>
            <w:tcW w:w="0" w:type="auto"/>
            <w:vAlign w:val="center"/>
            <w:hideMark/>
          </w:tcPr>
          <w:p w14:paraId="1C6D3961" w14:textId="77777777" w:rsidR="004E2F22" w:rsidRPr="004E2F22" w:rsidRDefault="004E2F22" w:rsidP="004E2F22">
            <w:r w:rsidRPr="004E2F22">
              <w:t>Website/app</w:t>
            </w:r>
          </w:p>
        </w:tc>
        <w:tc>
          <w:tcPr>
            <w:tcW w:w="0" w:type="auto"/>
            <w:vAlign w:val="center"/>
            <w:hideMark/>
          </w:tcPr>
          <w:p w14:paraId="253EEDF9" w14:textId="77777777" w:rsidR="004E2F22" w:rsidRPr="004E2F22" w:rsidRDefault="004E2F22" w:rsidP="004E2F22">
            <w:r w:rsidRPr="004E2F22">
              <w:t>Convenient</w:t>
            </w:r>
          </w:p>
        </w:tc>
      </w:tr>
      <w:tr w:rsidR="004E2F22" w:rsidRPr="004E2F22" w14:paraId="6DECCBBA" w14:textId="77777777" w:rsidTr="004E2F22">
        <w:trPr>
          <w:tblCellSpacing w:w="15" w:type="dxa"/>
        </w:trPr>
        <w:tc>
          <w:tcPr>
            <w:tcW w:w="0" w:type="auto"/>
            <w:vAlign w:val="center"/>
            <w:hideMark/>
          </w:tcPr>
          <w:p w14:paraId="6F35FE2C" w14:textId="77777777" w:rsidR="004E2F22" w:rsidRPr="004E2F22" w:rsidRDefault="004E2F22" w:rsidP="004E2F22">
            <w:r w:rsidRPr="004E2F22">
              <w:t>Purchase</w:t>
            </w:r>
          </w:p>
        </w:tc>
        <w:tc>
          <w:tcPr>
            <w:tcW w:w="0" w:type="auto"/>
            <w:vAlign w:val="center"/>
            <w:hideMark/>
          </w:tcPr>
          <w:p w14:paraId="0564C05E" w14:textId="77777777" w:rsidR="004E2F22" w:rsidRPr="004E2F22" w:rsidRDefault="004E2F22" w:rsidP="004E2F22">
            <w:r w:rsidRPr="004E2F22">
              <w:t>Buys product</w:t>
            </w:r>
          </w:p>
        </w:tc>
        <w:tc>
          <w:tcPr>
            <w:tcW w:w="0" w:type="auto"/>
            <w:vAlign w:val="center"/>
            <w:hideMark/>
          </w:tcPr>
          <w:p w14:paraId="05349CA9" w14:textId="77777777" w:rsidR="004E2F22" w:rsidRPr="004E2F22" w:rsidRDefault="004E2F22" w:rsidP="004E2F22">
            <w:r w:rsidRPr="004E2F22">
              <w:t>Checkout system</w:t>
            </w:r>
          </w:p>
        </w:tc>
        <w:tc>
          <w:tcPr>
            <w:tcW w:w="0" w:type="auto"/>
            <w:vAlign w:val="center"/>
            <w:hideMark/>
          </w:tcPr>
          <w:p w14:paraId="4E6AAFF3" w14:textId="77777777" w:rsidR="004E2F22" w:rsidRPr="004E2F22" w:rsidRDefault="004E2F22" w:rsidP="004E2F22">
            <w:r w:rsidRPr="004E2F22">
              <w:t>Efficient</w:t>
            </w:r>
          </w:p>
        </w:tc>
      </w:tr>
      <w:tr w:rsidR="004E2F22" w:rsidRPr="004E2F22" w14:paraId="6DDE0A67" w14:textId="77777777" w:rsidTr="004E2F22">
        <w:trPr>
          <w:tblCellSpacing w:w="15" w:type="dxa"/>
        </w:trPr>
        <w:tc>
          <w:tcPr>
            <w:tcW w:w="0" w:type="auto"/>
            <w:vAlign w:val="center"/>
            <w:hideMark/>
          </w:tcPr>
          <w:p w14:paraId="30507F3B" w14:textId="77777777" w:rsidR="004E2F22" w:rsidRPr="004E2F22" w:rsidRDefault="004E2F22" w:rsidP="004E2F22">
            <w:r w:rsidRPr="004E2F22">
              <w:t>Delivery</w:t>
            </w:r>
          </w:p>
        </w:tc>
        <w:tc>
          <w:tcPr>
            <w:tcW w:w="0" w:type="auto"/>
            <w:vAlign w:val="center"/>
            <w:hideMark/>
          </w:tcPr>
          <w:p w14:paraId="1B2DBA33" w14:textId="77777777" w:rsidR="004E2F22" w:rsidRPr="004E2F22" w:rsidRDefault="004E2F22" w:rsidP="004E2F22">
            <w:r w:rsidRPr="004E2F22">
              <w:t>Receives order</w:t>
            </w:r>
          </w:p>
        </w:tc>
        <w:tc>
          <w:tcPr>
            <w:tcW w:w="0" w:type="auto"/>
            <w:vAlign w:val="center"/>
            <w:hideMark/>
          </w:tcPr>
          <w:p w14:paraId="444D001B" w14:textId="77777777" w:rsidR="004E2F22" w:rsidRPr="004E2F22" w:rsidRDefault="004E2F22" w:rsidP="004E2F22">
            <w:r w:rsidRPr="004E2F22">
              <w:t>Delivery service</w:t>
            </w:r>
          </w:p>
        </w:tc>
        <w:tc>
          <w:tcPr>
            <w:tcW w:w="0" w:type="auto"/>
            <w:vAlign w:val="center"/>
            <w:hideMark/>
          </w:tcPr>
          <w:p w14:paraId="5909F3E2" w14:textId="77777777" w:rsidR="004E2F22" w:rsidRPr="004E2F22" w:rsidRDefault="004E2F22" w:rsidP="004E2F22">
            <w:r w:rsidRPr="004E2F22">
              <w:t>Reliable</w:t>
            </w:r>
          </w:p>
        </w:tc>
      </w:tr>
      <w:tr w:rsidR="004E2F22" w:rsidRPr="004E2F22" w14:paraId="4A98ACE5" w14:textId="77777777" w:rsidTr="004E2F22">
        <w:trPr>
          <w:tblCellSpacing w:w="15" w:type="dxa"/>
        </w:trPr>
        <w:tc>
          <w:tcPr>
            <w:tcW w:w="0" w:type="auto"/>
            <w:vAlign w:val="center"/>
            <w:hideMark/>
          </w:tcPr>
          <w:p w14:paraId="7A42016F" w14:textId="77777777" w:rsidR="004E2F22" w:rsidRPr="004E2F22" w:rsidRDefault="004E2F22" w:rsidP="004E2F22">
            <w:r w:rsidRPr="004E2F22">
              <w:t>Post-Purchase</w:t>
            </w:r>
          </w:p>
        </w:tc>
        <w:tc>
          <w:tcPr>
            <w:tcW w:w="0" w:type="auto"/>
            <w:vAlign w:val="center"/>
            <w:hideMark/>
          </w:tcPr>
          <w:p w14:paraId="513DEE71" w14:textId="77777777" w:rsidR="004E2F22" w:rsidRPr="004E2F22" w:rsidRDefault="004E2F22" w:rsidP="004E2F22">
            <w:r w:rsidRPr="004E2F22">
              <w:t>Uses rewards</w:t>
            </w:r>
          </w:p>
        </w:tc>
        <w:tc>
          <w:tcPr>
            <w:tcW w:w="0" w:type="auto"/>
            <w:vAlign w:val="center"/>
            <w:hideMark/>
          </w:tcPr>
          <w:p w14:paraId="4FF14D46" w14:textId="77777777" w:rsidR="004E2F22" w:rsidRPr="004E2F22" w:rsidRDefault="004E2F22" w:rsidP="004E2F22">
            <w:r w:rsidRPr="004E2F22">
              <w:t>Clubcard system</w:t>
            </w:r>
          </w:p>
        </w:tc>
        <w:tc>
          <w:tcPr>
            <w:tcW w:w="0" w:type="auto"/>
            <w:vAlign w:val="center"/>
            <w:hideMark/>
          </w:tcPr>
          <w:p w14:paraId="772E69AB" w14:textId="77777777" w:rsidR="004E2F22" w:rsidRPr="004E2F22" w:rsidRDefault="004E2F22" w:rsidP="004E2F22">
            <w:r w:rsidRPr="004E2F22">
              <w:t>Valuable</w:t>
            </w:r>
          </w:p>
        </w:tc>
      </w:tr>
    </w:tbl>
    <w:p w14:paraId="293D5DBC" w14:textId="77777777" w:rsidR="004E2F22" w:rsidRDefault="004E2F22" w:rsidP="004E2F22"/>
    <w:p w14:paraId="639117EE" w14:textId="77777777" w:rsidR="004E2F22" w:rsidRPr="004E2F22" w:rsidRDefault="004E2F22" w:rsidP="004E2F22">
      <w:pPr>
        <w:rPr>
          <w:b/>
          <w:bCs/>
        </w:rPr>
      </w:pPr>
      <w:r w:rsidRPr="004E2F22">
        <w:rPr>
          <w:b/>
          <w:bCs/>
        </w:rPr>
        <w:t>3.5 Critical Evaluation of Current Journey</w:t>
      </w:r>
    </w:p>
    <w:p w14:paraId="504FFF38" w14:textId="77777777" w:rsidR="004E2F22" w:rsidRPr="004E2F22" w:rsidRDefault="004E2F22" w:rsidP="004E2F22">
      <w:r w:rsidRPr="004E2F22">
        <w:t>While Tesco provides a strong omnichannel experience, there are several limitations that may affect customer satisfaction.</w:t>
      </w:r>
    </w:p>
    <w:p w14:paraId="27FEE78E" w14:textId="77777777" w:rsidR="004E2F22" w:rsidRPr="004E2F22" w:rsidRDefault="004E2F22" w:rsidP="004E2F22">
      <w:r w:rsidRPr="004E2F22">
        <w:t>Firstly, delivery delays and product substitutions can negatively impact the customer experience. Secondly, the mobile application may not always provide a fully seamless user experience, particularly during peak times. According to Chaffey and Ellis-Chadwick (2019), digital platforms must be continuously optimised to meet increasing customer expectations.</w:t>
      </w:r>
    </w:p>
    <w:p w14:paraId="7905EEC0" w14:textId="77777777" w:rsidR="004E2F22" w:rsidRPr="004E2F22" w:rsidRDefault="004E2F22" w:rsidP="004E2F22">
      <w:r w:rsidRPr="004E2F22">
        <w:t>Furthermore, competition from major players such as Amazon increases pressure on Tesco to enhance its digital capabilities and customer experience. Amazon’s advanced logistics and personalisation technologies set high standards in the industry.</w:t>
      </w:r>
    </w:p>
    <w:p w14:paraId="4F894BCD" w14:textId="77777777" w:rsidR="004E2F22" w:rsidRPr="004E2F22" w:rsidRDefault="004E2F22" w:rsidP="004E2F22">
      <w:pPr>
        <w:rPr>
          <w:b/>
          <w:bCs/>
        </w:rPr>
      </w:pPr>
      <w:r w:rsidRPr="004E2F22">
        <w:rPr>
          <w:b/>
          <w:bCs/>
        </w:rPr>
        <w:t>3.6 Summary of Innovation Analysis</w:t>
      </w:r>
    </w:p>
    <w:p w14:paraId="612DCB77" w14:textId="77777777" w:rsidR="004E2F22" w:rsidRPr="004E2F22" w:rsidRDefault="004E2F22" w:rsidP="004E2F22">
      <w:r w:rsidRPr="004E2F22">
        <w:t>The analysis shows that Tesco has a strong innovation foundation, supported by a balanced approach across different types of innovation. The company has successfully developed an effective customer journey; however, there are still opportunities for improvement, particularly in enhancing digital experiences and reducing operational inefficiencies.</w:t>
      </w:r>
    </w:p>
    <w:p w14:paraId="56C0827F" w14:textId="77777777" w:rsidR="006543C3" w:rsidRPr="006543C3" w:rsidRDefault="006543C3" w:rsidP="006543C3">
      <w:pPr>
        <w:rPr>
          <w:b/>
          <w:bCs/>
        </w:rPr>
      </w:pPr>
      <w:r w:rsidRPr="006543C3">
        <w:rPr>
          <w:b/>
          <w:bCs/>
        </w:rPr>
        <w:t>4. Part 2 – Digital Transformation Proposal for Tesco (≈1100–1200 words)</w:t>
      </w:r>
    </w:p>
    <w:p w14:paraId="325B371A" w14:textId="6BD9D916" w:rsidR="006543C3" w:rsidRPr="006543C3" w:rsidRDefault="006543C3" w:rsidP="006543C3"/>
    <w:p w14:paraId="705DA8AC" w14:textId="1F6A1668" w:rsidR="006543C3" w:rsidRPr="006543C3" w:rsidRDefault="006543C3" w:rsidP="006543C3">
      <w:pPr>
        <w:rPr>
          <w:b/>
          <w:bCs/>
        </w:rPr>
      </w:pPr>
      <w:r w:rsidRPr="006543C3">
        <w:rPr>
          <w:b/>
          <w:bCs/>
        </w:rPr>
        <w:t xml:space="preserve"> 4.1 Introduction to the Proposed Innovation</w:t>
      </w:r>
    </w:p>
    <w:p w14:paraId="1C1E194E" w14:textId="77777777" w:rsidR="006543C3" w:rsidRPr="006543C3" w:rsidRDefault="006543C3" w:rsidP="006543C3">
      <w:r w:rsidRPr="006543C3">
        <w:lastRenderedPageBreak/>
        <w:t xml:space="preserve">In response to the rapidly evolving retail environment and increasing customer expectations, it is proposed that Tesco implements an advanced </w:t>
      </w:r>
      <w:r w:rsidRPr="006543C3">
        <w:rPr>
          <w:b/>
          <w:bCs/>
        </w:rPr>
        <w:t>AI-powered Smart Shopping Assistant</w:t>
      </w:r>
      <w:r w:rsidRPr="006543C3">
        <w:t xml:space="preserve"> within its existing mobile application. This initiative represents a strategic digital transformation aimed at enhancing customer experience, improving operational efficiency, and strengthening competitive advantage.</w:t>
      </w:r>
    </w:p>
    <w:p w14:paraId="49BD7B6F" w14:textId="77777777" w:rsidR="006543C3" w:rsidRPr="006543C3" w:rsidRDefault="006543C3" w:rsidP="006543C3">
      <w:r w:rsidRPr="006543C3">
        <w:t>The retail sector is increasingly shaped by digital technologies that enable more personalised and convenient shopping experiences. Consumers expect businesses to understand their preferences, anticipate their needs, and deliver seamless interactions across multiple channels. According to Chaffey and Ellis-Chadwick (2019), digital transformation allows organisations to create more engaging and customer-centric experiences by leveraging data and technology. Therefore, integrating artificial intelligence into Tesco’s digital ecosystem is both relevant and necessary.</w:t>
      </w:r>
    </w:p>
    <w:p w14:paraId="053530B6" w14:textId="77777777" w:rsidR="006543C3" w:rsidRPr="006543C3" w:rsidRDefault="006543C3" w:rsidP="006543C3">
      <w:r w:rsidRPr="006543C3">
        <w:t>Furthermore, academic research emphasises the strategic importance of digital innovation. Verhoef et al. (2021) argue that digital transformation enables firms to enhance customer journeys, improve efficiency, and create new value propositions. This proposal aligns with these principles by focusing on improving both customer satisfaction and business performance.</w:t>
      </w:r>
    </w:p>
    <w:p w14:paraId="25C31714" w14:textId="77777777" w:rsidR="006543C3" w:rsidRPr="006543C3" w:rsidRDefault="006543C3" w:rsidP="006543C3">
      <w:pPr>
        <w:rPr>
          <w:b/>
          <w:bCs/>
        </w:rPr>
      </w:pPr>
      <w:r w:rsidRPr="006543C3">
        <w:rPr>
          <w:b/>
          <w:bCs/>
        </w:rPr>
        <w:t>4.2 Features of the Smart Shopping Assistant</w:t>
      </w:r>
    </w:p>
    <w:p w14:paraId="457AF3BC" w14:textId="77777777" w:rsidR="006543C3" w:rsidRPr="006543C3" w:rsidRDefault="006543C3" w:rsidP="006543C3">
      <w:r w:rsidRPr="006543C3">
        <w:t>The proposed Smart Shopping Assistant would introduce several innovative features designed to enhance the overall shopping experience.</w:t>
      </w:r>
    </w:p>
    <w:p w14:paraId="18E55588" w14:textId="77777777" w:rsidR="006543C3" w:rsidRPr="006543C3" w:rsidRDefault="006543C3" w:rsidP="006543C3">
      <w:r w:rsidRPr="006543C3">
        <w:t xml:space="preserve">Firstly, the system would provide </w:t>
      </w:r>
      <w:r w:rsidRPr="006543C3">
        <w:rPr>
          <w:b/>
          <w:bCs/>
        </w:rPr>
        <w:t>personalised product recommendations</w:t>
      </w:r>
      <w:r w:rsidRPr="006543C3">
        <w:t xml:space="preserve"> based on customer purchase history, preferences, and behaviour. This would reduce the time customers spend searching for products and increase the likelihood of relevant purchases. Personalisation is a critical factor in modern retail, as it improves customer engagement and satisfaction.</w:t>
      </w:r>
    </w:p>
    <w:p w14:paraId="310EFAE7" w14:textId="77777777" w:rsidR="006543C3" w:rsidRPr="006543C3" w:rsidRDefault="006543C3" w:rsidP="006543C3">
      <w:r w:rsidRPr="006543C3">
        <w:t xml:space="preserve">Secondly, the assistant would generate </w:t>
      </w:r>
      <w:r w:rsidRPr="006543C3">
        <w:rPr>
          <w:b/>
          <w:bCs/>
        </w:rPr>
        <w:t>automated shopping lists</w:t>
      </w:r>
      <w:r w:rsidRPr="006543C3">
        <w:t>, allowing customers to quickly reorder frequently purchased items. This feature is particularly beneficial for busy consumers who value efficiency and convenience.</w:t>
      </w:r>
    </w:p>
    <w:p w14:paraId="26BC481C" w14:textId="77777777" w:rsidR="006543C3" w:rsidRPr="006543C3" w:rsidRDefault="006543C3" w:rsidP="006543C3">
      <w:r w:rsidRPr="006543C3">
        <w:t xml:space="preserve">Thirdly, the system would include </w:t>
      </w:r>
      <w:r w:rsidRPr="006543C3">
        <w:rPr>
          <w:b/>
          <w:bCs/>
        </w:rPr>
        <w:t>real-time budget tracking</w:t>
      </w:r>
      <w:r w:rsidRPr="006543C3">
        <w:t>, enabling customers to monitor their spending while shopping. Given the increasing price sensitivity among consumers, this feature would provide significant value by helping users manage their finances more effectively.</w:t>
      </w:r>
    </w:p>
    <w:p w14:paraId="20272BFF" w14:textId="77777777" w:rsidR="006543C3" w:rsidRPr="006543C3" w:rsidRDefault="006543C3" w:rsidP="006543C3">
      <w:r w:rsidRPr="006543C3">
        <w:t xml:space="preserve">Additionally, the assistant would offer </w:t>
      </w:r>
      <w:r w:rsidRPr="006543C3">
        <w:rPr>
          <w:b/>
          <w:bCs/>
        </w:rPr>
        <w:t>smart substitution suggestions</w:t>
      </w:r>
      <w:r w:rsidRPr="006543C3">
        <w:t xml:space="preserve"> in cases where products are unavailable. These suggestions would be based on customer preferences, ensuring that alternatives are relevant and acceptable.</w:t>
      </w:r>
    </w:p>
    <w:p w14:paraId="19CF969A" w14:textId="77777777" w:rsidR="006543C3" w:rsidRPr="006543C3" w:rsidRDefault="006543C3" w:rsidP="006543C3">
      <w:r w:rsidRPr="006543C3">
        <w:lastRenderedPageBreak/>
        <w:t xml:space="preserve">Finally, the integration of </w:t>
      </w:r>
      <w:r w:rsidRPr="006543C3">
        <w:rPr>
          <w:b/>
          <w:bCs/>
        </w:rPr>
        <w:t>voice command functionality</w:t>
      </w:r>
      <w:r w:rsidRPr="006543C3">
        <w:t xml:space="preserve"> would further enhance convenience, allowing customers to interact with the application using simple voice instructions.</w:t>
      </w:r>
    </w:p>
    <w:p w14:paraId="4BD157EE" w14:textId="77777777" w:rsidR="006543C3" w:rsidRPr="006543C3" w:rsidRDefault="006543C3" w:rsidP="006543C3">
      <w:r w:rsidRPr="006543C3">
        <w:t>According to Brynjolfsson et al. (2013), data-driven technologies improve decision-making and customer experiences, highlighting the potential effectiveness of these features.</w:t>
      </w:r>
    </w:p>
    <w:p w14:paraId="58CA7F61" w14:textId="77777777" w:rsidR="006543C3" w:rsidRPr="006543C3" w:rsidRDefault="006543C3" w:rsidP="006543C3">
      <w:pPr>
        <w:rPr>
          <w:b/>
          <w:bCs/>
        </w:rPr>
      </w:pPr>
      <w:r w:rsidRPr="006543C3">
        <w:rPr>
          <w:b/>
          <w:bCs/>
        </w:rPr>
        <w:t>4.3 Enhanced Customer Journey</w:t>
      </w:r>
    </w:p>
    <w:p w14:paraId="54551BF2" w14:textId="77777777" w:rsidR="006543C3" w:rsidRPr="006543C3" w:rsidRDefault="006543C3" w:rsidP="006543C3">
      <w:r w:rsidRPr="006543C3">
        <w:t>The implementation of the Smart Shopping Assistant would significantly improve Tesco’s customer journey by making it more efficient, personalised, and user-friendly.</w:t>
      </w:r>
    </w:p>
    <w:p w14:paraId="601DF332" w14:textId="77777777" w:rsidR="006543C3" w:rsidRPr="006543C3" w:rsidRDefault="006543C3" w:rsidP="006543C3">
      <w:pPr>
        <w:rPr>
          <w:b/>
          <w:bCs/>
        </w:rPr>
      </w:pPr>
      <w:r w:rsidRPr="006543C3">
        <w:rPr>
          <w:b/>
          <w:bCs/>
        </w:rPr>
        <w:t>Awareness Stage</w:t>
      </w:r>
    </w:p>
    <w:p w14:paraId="7807AEA9" w14:textId="77777777" w:rsidR="006543C3" w:rsidRPr="006543C3" w:rsidRDefault="006543C3" w:rsidP="006543C3">
      <w:r w:rsidRPr="006543C3">
        <w:t>At the awareness stage, customers would receive personalised notifications and recommendations based on their shopping habits. This targeted approach increases the relevance of marketing messages and improves engagement.</w:t>
      </w:r>
    </w:p>
    <w:p w14:paraId="59C48001" w14:textId="77777777" w:rsidR="006543C3" w:rsidRPr="006543C3" w:rsidRDefault="006543C3" w:rsidP="006543C3">
      <w:pPr>
        <w:rPr>
          <w:b/>
          <w:bCs/>
        </w:rPr>
      </w:pPr>
      <w:r w:rsidRPr="006543C3">
        <w:rPr>
          <w:b/>
          <w:bCs/>
        </w:rPr>
        <w:t>Consideration Stage</w:t>
      </w:r>
    </w:p>
    <w:p w14:paraId="626F94E1" w14:textId="77777777" w:rsidR="006543C3" w:rsidRPr="006543C3" w:rsidRDefault="006543C3" w:rsidP="006543C3">
      <w:r w:rsidRPr="006543C3">
        <w:t>During the consideration stage, customers would benefit from tailored product suggestions, reducing the effort required to compare options. This simplifies decision-making and enhances the overall experience.</w:t>
      </w:r>
    </w:p>
    <w:p w14:paraId="6DAF78DE" w14:textId="77777777" w:rsidR="006543C3" w:rsidRPr="006543C3" w:rsidRDefault="006543C3" w:rsidP="006543C3">
      <w:pPr>
        <w:rPr>
          <w:b/>
          <w:bCs/>
        </w:rPr>
      </w:pPr>
      <w:r w:rsidRPr="006543C3">
        <w:rPr>
          <w:b/>
          <w:bCs/>
        </w:rPr>
        <w:t>Purchase Stage</w:t>
      </w:r>
    </w:p>
    <w:p w14:paraId="7FBCC385" w14:textId="77777777" w:rsidR="006543C3" w:rsidRPr="006543C3" w:rsidRDefault="006543C3" w:rsidP="006543C3">
      <w:r w:rsidRPr="006543C3">
        <w:t>The purchase stage would become more efficient through automated shopping baskets and voice-enabled commands. Customers could complete their purchases more quickly, reducing friction in the process.</w:t>
      </w:r>
    </w:p>
    <w:p w14:paraId="07A5D4A8" w14:textId="77777777" w:rsidR="006543C3" w:rsidRPr="006543C3" w:rsidRDefault="006543C3" w:rsidP="006543C3">
      <w:pPr>
        <w:rPr>
          <w:b/>
          <w:bCs/>
        </w:rPr>
      </w:pPr>
      <w:r w:rsidRPr="006543C3">
        <w:rPr>
          <w:b/>
          <w:bCs/>
        </w:rPr>
        <w:t>Delivery Stage</w:t>
      </w:r>
    </w:p>
    <w:p w14:paraId="7FDBF6F0" w14:textId="77777777" w:rsidR="006543C3" w:rsidRPr="006543C3" w:rsidRDefault="006543C3" w:rsidP="006543C3">
      <w:r w:rsidRPr="006543C3">
        <w:t>The delivery stage would be enhanced through real-time tracking and intelligent substitution suggestions, improving transparency and customer satisfaction.</w:t>
      </w:r>
    </w:p>
    <w:p w14:paraId="349D4116" w14:textId="77777777" w:rsidR="006543C3" w:rsidRPr="006543C3" w:rsidRDefault="006543C3" w:rsidP="006543C3">
      <w:pPr>
        <w:rPr>
          <w:b/>
          <w:bCs/>
        </w:rPr>
      </w:pPr>
      <w:r w:rsidRPr="006543C3">
        <w:rPr>
          <w:b/>
          <w:bCs/>
        </w:rPr>
        <w:t>Post-Purchase Stage</w:t>
      </w:r>
    </w:p>
    <w:p w14:paraId="0FD6B20D" w14:textId="77777777" w:rsidR="006543C3" w:rsidRPr="006543C3" w:rsidRDefault="006543C3" w:rsidP="006543C3">
      <w:r w:rsidRPr="006543C3">
        <w:t xml:space="preserve">After completing a purchase, customers would receive personalised insights, spending analysis, and targeted offers, </w:t>
      </w:r>
      <w:proofErr w:type="gramStart"/>
      <w:r w:rsidRPr="006543C3">
        <w:t>encouraging</w:t>
      </w:r>
      <w:proofErr w:type="gramEnd"/>
      <w:r w:rsidRPr="006543C3">
        <w:t xml:space="preserve"> repeat purchases and strengthening loyalty.</w:t>
      </w:r>
    </w:p>
    <w:p w14:paraId="16696E7F" w14:textId="77777777" w:rsidR="006543C3" w:rsidRPr="006543C3" w:rsidRDefault="006543C3" w:rsidP="006543C3">
      <w:pPr>
        <w:rPr>
          <w:b/>
          <w:bCs/>
        </w:rPr>
      </w:pPr>
      <w:r w:rsidRPr="006543C3">
        <w:rPr>
          <w:b/>
          <w:bCs/>
        </w:rPr>
        <w:t>4.4 New Customer Journey Map</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94"/>
        <w:gridCol w:w="2370"/>
        <w:gridCol w:w="3456"/>
        <w:gridCol w:w="1596"/>
      </w:tblGrid>
      <w:tr w:rsidR="006543C3" w:rsidRPr="006543C3" w14:paraId="2AE16E6A" w14:textId="77777777" w:rsidTr="006543C3">
        <w:trPr>
          <w:tblHeader/>
          <w:tblCellSpacing w:w="15" w:type="dxa"/>
        </w:trPr>
        <w:tc>
          <w:tcPr>
            <w:tcW w:w="0" w:type="auto"/>
            <w:vAlign w:val="center"/>
            <w:hideMark/>
          </w:tcPr>
          <w:p w14:paraId="65C0AC71" w14:textId="77777777" w:rsidR="006543C3" w:rsidRPr="006543C3" w:rsidRDefault="006543C3" w:rsidP="006543C3">
            <w:pPr>
              <w:rPr>
                <w:b/>
                <w:bCs/>
              </w:rPr>
            </w:pPr>
            <w:r w:rsidRPr="006543C3">
              <w:rPr>
                <w:b/>
                <w:bCs/>
              </w:rPr>
              <w:t>Stage</w:t>
            </w:r>
          </w:p>
        </w:tc>
        <w:tc>
          <w:tcPr>
            <w:tcW w:w="0" w:type="auto"/>
            <w:vAlign w:val="center"/>
            <w:hideMark/>
          </w:tcPr>
          <w:p w14:paraId="2BA44EA2" w14:textId="77777777" w:rsidR="006543C3" w:rsidRPr="006543C3" w:rsidRDefault="006543C3" w:rsidP="006543C3">
            <w:pPr>
              <w:rPr>
                <w:b/>
                <w:bCs/>
              </w:rPr>
            </w:pPr>
            <w:r w:rsidRPr="006543C3">
              <w:rPr>
                <w:b/>
                <w:bCs/>
              </w:rPr>
              <w:t>Customer Action</w:t>
            </w:r>
          </w:p>
        </w:tc>
        <w:tc>
          <w:tcPr>
            <w:tcW w:w="0" w:type="auto"/>
            <w:vAlign w:val="center"/>
            <w:hideMark/>
          </w:tcPr>
          <w:p w14:paraId="59695FB0" w14:textId="77777777" w:rsidR="006543C3" w:rsidRPr="006543C3" w:rsidRDefault="006543C3" w:rsidP="006543C3">
            <w:pPr>
              <w:rPr>
                <w:b/>
                <w:bCs/>
              </w:rPr>
            </w:pPr>
            <w:r w:rsidRPr="006543C3">
              <w:rPr>
                <w:b/>
                <w:bCs/>
              </w:rPr>
              <w:t>Tesco Interaction (New)</w:t>
            </w:r>
          </w:p>
        </w:tc>
        <w:tc>
          <w:tcPr>
            <w:tcW w:w="0" w:type="auto"/>
            <w:vAlign w:val="center"/>
            <w:hideMark/>
          </w:tcPr>
          <w:p w14:paraId="3A88BDAD" w14:textId="77777777" w:rsidR="006543C3" w:rsidRPr="006543C3" w:rsidRDefault="006543C3" w:rsidP="006543C3">
            <w:pPr>
              <w:rPr>
                <w:b/>
                <w:bCs/>
              </w:rPr>
            </w:pPr>
            <w:r w:rsidRPr="006543C3">
              <w:rPr>
                <w:b/>
                <w:bCs/>
              </w:rPr>
              <w:t>Experience</w:t>
            </w:r>
          </w:p>
        </w:tc>
      </w:tr>
      <w:tr w:rsidR="006543C3" w:rsidRPr="006543C3" w14:paraId="68EB2988" w14:textId="77777777" w:rsidTr="006543C3">
        <w:trPr>
          <w:tblCellSpacing w:w="15" w:type="dxa"/>
        </w:trPr>
        <w:tc>
          <w:tcPr>
            <w:tcW w:w="0" w:type="auto"/>
            <w:vAlign w:val="center"/>
            <w:hideMark/>
          </w:tcPr>
          <w:p w14:paraId="2555A6CF" w14:textId="77777777" w:rsidR="006543C3" w:rsidRPr="006543C3" w:rsidRDefault="006543C3" w:rsidP="006543C3">
            <w:r w:rsidRPr="006543C3">
              <w:t>Awareness</w:t>
            </w:r>
          </w:p>
        </w:tc>
        <w:tc>
          <w:tcPr>
            <w:tcW w:w="0" w:type="auto"/>
            <w:vAlign w:val="center"/>
            <w:hideMark/>
          </w:tcPr>
          <w:p w14:paraId="61ED25EB" w14:textId="77777777" w:rsidR="006543C3" w:rsidRPr="006543C3" w:rsidRDefault="006543C3" w:rsidP="006543C3">
            <w:r w:rsidRPr="006543C3">
              <w:t>Receives tailored alerts</w:t>
            </w:r>
          </w:p>
        </w:tc>
        <w:tc>
          <w:tcPr>
            <w:tcW w:w="0" w:type="auto"/>
            <w:vAlign w:val="center"/>
            <w:hideMark/>
          </w:tcPr>
          <w:p w14:paraId="61D49697" w14:textId="77777777" w:rsidR="006543C3" w:rsidRPr="006543C3" w:rsidRDefault="006543C3" w:rsidP="006543C3">
            <w:r w:rsidRPr="006543C3">
              <w:t>AI-driven notifications</w:t>
            </w:r>
          </w:p>
        </w:tc>
        <w:tc>
          <w:tcPr>
            <w:tcW w:w="0" w:type="auto"/>
            <w:vAlign w:val="center"/>
            <w:hideMark/>
          </w:tcPr>
          <w:p w14:paraId="33A2001D" w14:textId="77777777" w:rsidR="006543C3" w:rsidRPr="006543C3" w:rsidRDefault="006543C3" w:rsidP="006543C3">
            <w:r w:rsidRPr="006543C3">
              <w:t>Highly relevant</w:t>
            </w:r>
          </w:p>
        </w:tc>
      </w:tr>
      <w:tr w:rsidR="006543C3" w:rsidRPr="006543C3" w14:paraId="763B00A8" w14:textId="77777777" w:rsidTr="006543C3">
        <w:trPr>
          <w:tblCellSpacing w:w="15" w:type="dxa"/>
        </w:trPr>
        <w:tc>
          <w:tcPr>
            <w:tcW w:w="0" w:type="auto"/>
            <w:vAlign w:val="center"/>
            <w:hideMark/>
          </w:tcPr>
          <w:p w14:paraId="20A52DCF" w14:textId="77777777" w:rsidR="006543C3" w:rsidRPr="006543C3" w:rsidRDefault="006543C3" w:rsidP="006543C3">
            <w:r w:rsidRPr="006543C3">
              <w:lastRenderedPageBreak/>
              <w:t>Consideration</w:t>
            </w:r>
          </w:p>
        </w:tc>
        <w:tc>
          <w:tcPr>
            <w:tcW w:w="0" w:type="auto"/>
            <w:vAlign w:val="center"/>
            <w:hideMark/>
          </w:tcPr>
          <w:p w14:paraId="7BDB2B26" w14:textId="77777777" w:rsidR="006543C3" w:rsidRPr="006543C3" w:rsidRDefault="006543C3" w:rsidP="006543C3">
            <w:r w:rsidRPr="006543C3">
              <w:t>Reviews suggestions</w:t>
            </w:r>
          </w:p>
        </w:tc>
        <w:tc>
          <w:tcPr>
            <w:tcW w:w="0" w:type="auto"/>
            <w:vAlign w:val="center"/>
            <w:hideMark/>
          </w:tcPr>
          <w:p w14:paraId="22133F8D" w14:textId="77777777" w:rsidR="006543C3" w:rsidRPr="006543C3" w:rsidRDefault="006543C3" w:rsidP="006543C3">
            <w:r w:rsidRPr="006543C3">
              <w:t>Personalised recommendations</w:t>
            </w:r>
          </w:p>
        </w:tc>
        <w:tc>
          <w:tcPr>
            <w:tcW w:w="0" w:type="auto"/>
            <w:vAlign w:val="center"/>
            <w:hideMark/>
          </w:tcPr>
          <w:p w14:paraId="5779C9AE" w14:textId="77777777" w:rsidR="006543C3" w:rsidRPr="006543C3" w:rsidRDefault="006543C3" w:rsidP="006543C3">
            <w:r w:rsidRPr="006543C3">
              <w:t>Simple &amp; fast</w:t>
            </w:r>
          </w:p>
        </w:tc>
      </w:tr>
      <w:tr w:rsidR="006543C3" w:rsidRPr="006543C3" w14:paraId="16B6DE00" w14:textId="77777777" w:rsidTr="006543C3">
        <w:trPr>
          <w:tblCellSpacing w:w="15" w:type="dxa"/>
        </w:trPr>
        <w:tc>
          <w:tcPr>
            <w:tcW w:w="0" w:type="auto"/>
            <w:vAlign w:val="center"/>
            <w:hideMark/>
          </w:tcPr>
          <w:p w14:paraId="5095352D" w14:textId="77777777" w:rsidR="006543C3" w:rsidRPr="006543C3" w:rsidRDefault="006543C3" w:rsidP="006543C3">
            <w:r w:rsidRPr="006543C3">
              <w:t>Purchase</w:t>
            </w:r>
          </w:p>
        </w:tc>
        <w:tc>
          <w:tcPr>
            <w:tcW w:w="0" w:type="auto"/>
            <w:vAlign w:val="center"/>
            <w:hideMark/>
          </w:tcPr>
          <w:p w14:paraId="0725DAD7" w14:textId="77777777" w:rsidR="006543C3" w:rsidRPr="006543C3" w:rsidRDefault="006543C3" w:rsidP="006543C3">
            <w:r w:rsidRPr="006543C3">
              <w:t>Confirms basket</w:t>
            </w:r>
          </w:p>
        </w:tc>
        <w:tc>
          <w:tcPr>
            <w:tcW w:w="0" w:type="auto"/>
            <w:vAlign w:val="center"/>
            <w:hideMark/>
          </w:tcPr>
          <w:p w14:paraId="52491543" w14:textId="77777777" w:rsidR="006543C3" w:rsidRPr="006543C3" w:rsidRDefault="006543C3" w:rsidP="006543C3">
            <w:r w:rsidRPr="006543C3">
              <w:t>Automated cart + voice</w:t>
            </w:r>
          </w:p>
        </w:tc>
        <w:tc>
          <w:tcPr>
            <w:tcW w:w="0" w:type="auto"/>
            <w:vAlign w:val="center"/>
            <w:hideMark/>
          </w:tcPr>
          <w:p w14:paraId="58C19D28" w14:textId="77777777" w:rsidR="006543C3" w:rsidRPr="006543C3" w:rsidRDefault="006543C3" w:rsidP="006543C3">
            <w:r w:rsidRPr="006543C3">
              <w:t>Seamless</w:t>
            </w:r>
          </w:p>
        </w:tc>
      </w:tr>
      <w:tr w:rsidR="006543C3" w:rsidRPr="006543C3" w14:paraId="477C6761" w14:textId="77777777" w:rsidTr="006543C3">
        <w:trPr>
          <w:tblCellSpacing w:w="15" w:type="dxa"/>
        </w:trPr>
        <w:tc>
          <w:tcPr>
            <w:tcW w:w="0" w:type="auto"/>
            <w:vAlign w:val="center"/>
            <w:hideMark/>
          </w:tcPr>
          <w:p w14:paraId="006F7102" w14:textId="77777777" w:rsidR="006543C3" w:rsidRPr="006543C3" w:rsidRDefault="006543C3" w:rsidP="006543C3">
            <w:r w:rsidRPr="006543C3">
              <w:t>Delivery</w:t>
            </w:r>
          </w:p>
        </w:tc>
        <w:tc>
          <w:tcPr>
            <w:tcW w:w="0" w:type="auto"/>
            <w:vAlign w:val="center"/>
            <w:hideMark/>
          </w:tcPr>
          <w:p w14:paraId="4E4F0662" w14:textId="77777777" w:rsidR="006543C3" w:rsidRPr="006543C3" w:rsidRDefault="006543C3" w:rsidP="006543C3">
            <w:r w:rsidRPr="006543C3">
              <w:t>Tracks order</w:t>
            </w:r>
          </w:p>
        </w:tc>
        <w:tc>
          <w:tcPr>
            <w:tcW w:w="0" w:type="auto"/>
            <w:vAlign w:val="center"/>
            <w:hideMark/>
          </w:tcPr>
          <w:p w14:paraId="48B4C155" w14:textId="77777777" w:rsidR="006543C3" w:rsidRPr="006543C3" w:rsidRDefault="006543C3" w:rsidP="006543C3">
            <w:r w:rsidRPr="006543C3">
              <w:t>Live updates + smart substitutions</w:t>
            </w:r>
          </w:p>
        </w:tc>
        <w:tc>
          <w:tcPr>
            <w:tcW w:w="0" w:type="auto"/>
            <w:vAlign w:val="center"/>
            <w:hideMark/>
          </w:tcPr>
          <w:p w14:paraId="5969B61D" w14:textId="77777777" w:rsidR="006543C3" w:rsidRPr="006543C3" w:rsidRDefault="006543C3" w:rsidP="006543C3">
            <w:r w:rsidRPr="006543C3">
              <w:t>Transparent</w:t>
            </w:r>
          </w:p>
        </w:tc>
      </w:tr>
      <w:tr w:rsidR="006543C3" w:rsidRPr="006543C3" w14:paraId="2A5B1A29" w14:textId="77777777" w:rsidTr="006543C3">
        <w:trPr>
          <w:tblCellSpacing w:w="15" w:type="dxa"/>
        </w:trPr>
        <w:tc>
          <w:tcPr>
            <w:tcW w:w="0" w:type="auto"/>
            <w:vAlign w:val="center"/>
            <w:hideMark/>
          </w:tcPr>
          <w:p w14:paraId="0A96BCD9" w14:textId="77777777" w:rsidR="006543C3" w:rsidRPr="006543C3" w:rsidRDefault="006543C3" w:rsidP="006543C3">
            <w:r w:rsidRPr="006543C3">
              <w:t>Post-Purchase</w:t>
            </w:r>
          </w:p>
        </w:tc>
        <w:tc>
          <w:tcPr>
            <w:tcW w:w="0" w:type="auto"/>
            <w:vAlign w:val="center"/>
            <w:hideMark/>
          </w:tcPr>
          <w:p w14:paraId="53D784AE" w14:textId="77777777" w:rsidR="006543C3" w:rsidRPr="006543C3" w:rsidRDefault="006543C3" w:rsidP="006543C3">
            <w:r w:rsidRPr="006543C3">
              <w:t>Reviews spending</w:t>
            </w:r>
          </w:p>
        </w:tc>
        <w:tc>
          <w:tcPr>
            <w:tcW w:w="0" w:type="auto"/>
            <w:vAlign w:val="center"/>
            <w:hideMark/>
          </w:tcPr>
          <w:p w14:paraId="0E09FBBA" w14:textId="77777777" w:rsidR="006543C3" w:rsidRPr="006543C3" w:rsidRDefault="006543C3" w:rsidP="006543C3">
            <w:r w:rsidRPr="006543C3">
              <w:t>Insights + offers</w:t>
            </w:r>
          </w:p>
        </w:tc>
        <w:tc>
          <w:tcPr>
            <w:tcW w:w="0" w:type="auto"/>
            <w:vAlign w:val="center"/>
            <w:hideMark/>
          </w:tcPr>
          <w:p w14:paraId="300AD35B" w14:textId="77777777" w:rsidR="006543C3" w:rsidRPr="006543C3" w:rsidRDefault="006543C3" w:rsidP="006543C3">
            <w:r w:rsidRPr="006543C3">
              <w:t>Valuable</w:t>
            </w:r>
          </w:p>
        </w:tc>
      </w:tr>
    </w:tbl>
    <w:p w14:paraId="140F1DAE" w14:textId="77777777" w:rsidR="006543C3" w:rsidRDefault="006543C3" w:rsidP="004E2F22"/>
    <w:p w14:paraId="5AEB9BE6" w14:textId="77777777" w:rsidR="006543C3" w:rsidRPr="006543C3" w:rsidRDefault="006543C3" w:rsidP="006543C3">
      <w:pPr>
        <w:rPr>
          <w:b/>
          <w:bCs/>
        </w:rPr>
      </w:pPr>
      <w:r w:rsidRPr="006543C3">
        <w:rPr>
          <w:b/>
          <w:bCs/>
        </w:rPr>
        <w:t>4.5 Business Impact of the Innovation</w:t>
      </w:r>
    </w:p>
    <w:p w14:paraId="62E7480E" w14:textId="77777777" w:rsidR="006543C3" w:rsidRPr="006543C3" w:rsidRDefault="006543C3" w:rsidP="006543C3">
      <w:r w:rsidRPr="006543C3">
        <w:t>The proposed digital transformation initiative would create significant value for both customers and the organisation.</w:t>
      </w:r>
    </w:p>
    <w:p w14:paraId="5DC43C44" w14:textId="77777777" w:rsidR="006543C3" w:rsidRPr="006543C3" w:rsidRDefault="006543C3" w:rsidP="006543C3">
      <w:pPr>
        <w:rPr>
          <w:b/>
          <w:bCs/>
        </w:rPr>
      </w:pPr>
      <w:r w:rsidRPr="006543C3">
        <w:rPr>
          <w:b/>
          <w:bCs/>
        </w:rPr>
        <w:t>Customer Benefits</w:t>
      </w:r>
    </w:p>
    <w:p w14:paraId="4C48EE38" w14:textId="77777777" w:rsidR="006543C3" w:rsidRPr="006543C3" w:rsidRDefault="006543C3" w:rsidP="006543C3">
      <w:r w:rsidRPr="006543C3">
        <w:t>The Smart Shopping Assistant would provide a more convenient and personalised shopping experience, reducing the time and effort required to complete purchases. Customers would benefit from tailored recommendations, improved budgeting tools, and enhanced decision-making support.</w:t>
      </w:r>
    </w:p>
    <w:p w14:paraId="24E7BB4E" w14:textId="77777777" w:rsidR="006543C3" w:rsidRPr="006543C3" w:rsidRDefault="006543C3" w:rsidP="006543C3">
      <w:pPr>
        <w:rPr>
          <w:b/>
          <w:bCs/>
        </w:rPr>
      </w:pPr>
      <w:r w:rsidRPr="006543C3">
        <w:rPr>
          <w:b/>
          <w:bCs/>
        </w:rPr>
        <w:t>Organisational Benefits</w:t>
      </w:r>
    </w:p>
    <w:p w14:paraId="69095475" w14:textId="77777777" w:rsidR="006543C3" w:rsidRPr="006543C3" w:rsidRDefault="006543C3" w:rsidP="006543C3">
      <w:r w:rsidRPr="006543C3">
        <w:t>For Tesco, the implementation of this innovation would lead to increased customer engagement, higher retention rates, and improved sales performance. Personalised recommendations are likely to increase the average basket value, while enhanced user experience would strengthen customer loyalty.</w:t>
      </w:r>
    </w:p>
    <w:p w14:paraId="6B010BDF" w14:textId="77777777" w:rsidR="006543C3" w:rsidRPr="006543C3" w:rsidRDefault="006543C3" w:rsidP="006543C3">
      <w:r w:rsidRPr="006543C3">
        <w:t xml:space="preserve">Moreover, the system would generate valuable data insights, enabling Tesco to better understand customer behaviour and optimise its strategies. According to Kotler and </w:t>
      </w:r>
      <w:proofErr w:type="gramStart"/>
      <w:r w:rsidRPr="006543C3">
        <w:t>To</w:t>
      </w:r>
      <w:proofErr w:type="gramEnd"/>
      <w:r w:rsidRPr="006543C3">
        <w:t xml:space="preserve"> measure the effectiveness of the Smart Shopping Assistant, Tesco should monitor several key performance indicators.</w:t>
      </w:r>
    </w:p>
    <w:p w14:paraId="223149FF" w14:textId="77777777" w:rsidR="006543C3" w:rsidRPr="006543C3" w:rsidRDefault="006543C3" w:rsidP="006543C3">
      <w:r w:rsidRPr="006543C3">
        <w:t>These include:</w:t>
      </w:r>
    </w:p>
    <w:p w14:paraId="57F08956" w14:textId="77777777" w:rsidR="006543C3" w:rsidRPr="006543C3" w:rsidRDefault="006543C3" w:rsidP="006543C3">
      <w:pPr>
        <w:numPr>
          <w:ilvl w:val="0"/>
          <w:numId w:val="49"/>
        </w:numPr>
      </w:pPr>
      <w:r w:rsidRPr="006543C3">
        <w:t xml:space="preserve">Increase in mobile application usage </w:t>
      </w:r>
    </w:p>
    <w:p w14:paraId="41D18FF1" w14:textId="77777777" w:rsidR="006543C3" w:rsidRPr="006543C3" w:rsidRDefault="006543C3" w:rsidP="006543C3">
      <w:pPr>
        <w:numPr>
          <w:ilvl w:val="0"/>
          <w:numId w:val="49"/>
        </w:numPr>
      </w:pPr>
      <w:r w:rsidRPr="006543C3">
        <w:t xml:space="preserve">Growth in average basket value </w:t>
      </w:r>
    </w:p>
    <w:p w14:paraId="1F8BF961" w14:textId="77777777" w:rsidR="006543C3" w:rsidRPr="006543C3" w:rsidRDefault="006543C3" w:rsidP="006543C3">
      <w:pPr>
        <w:numPr>
          <w:ilvl w:val="0"/>
          <w:numId w:val="49"/>
        </w:numPr>
      </w:pPr>
      <w:r w:rsidRPr="006543C3">
        <w:t xml:space="preserve">Customer retention rate </w:t>
      </w:r>
    </w:p>
    <w:p w14:paraId="57EAB622" w14:textId="77777777" w:rsidR="006543C3" w:rsidRPr="006543C3" w:rsidRDefault="006543C3" w:rsidP="006543C3">
      <w:pPr>
        <w:numPr>
          <w:ilvl w:val="0"/>
          <w:numId w:val="49"/>
        </w:numPr>
      </w:pPr>
      <w:r w:rsidRPr="006543C3">
        <w:t xml:space="preserve">Conversion rate from browsing to purchase </w:t>
      </w:r>
    </w:p>
    <w:p w14:paraId="625A2385" w14:textId="77777777" w:rsidR="006543C3" w:rsidRPr="006543C3" w:rsidRDefault="006543C3" w:rsidP="006543C3">
      <w:pPr>
        <w:numPr>
          <w:ilvl w:val="0"/>
          <w:numId w:val="49"/>
        </w:numPr>
      </w:pPr>
      <w:r w:rsidRPr="006543C3">
        <w:t xml:space="preserve">Customer satisfaction scores </w:t>
      </w:r>
    </w:p>
    <w:p w14:paraId="3711981B" w14:textId="77777777" w:rsidR="006543C3" w:rsidRPr="006543C3" w:rsidRDefault="006543C3" w:rsidP="006543C3">
      <w:pPr>
        <w:numPr>
          <w:ilvl w:val="0"/>
          <w:numId w:val="49"/>
        </w:numPr>
      </w:pPr>
      <w:r w:rsidRPr="006543C3">
        <w:lastRenderedPageBreak/>
        <w:t xml:space="preserve">Frequency of repeat purchases </w:t>
      </w:r>
    </w:p>
    <w:p w14:paraId="39052823" w14:textId="77777777" w:rsidR="006543C3" w:rsidRPr="006543C3" w:rsidRDefault="006543C3" w:rsidP="006543C3">
      <w:r w:rsidRPr="006543C3">
        <w:t>Monitoring these metrics will enable Tesco to evaluate the success of the innovation and make necessary adjustments. As noted by Tidd and Bessant (2020), performance measurement is essential for managing innovation effectively.</w:t>
      </w:r>
    </w:p>
    <w:p w14:paraId="48400C99" w14:textId="15E1A8E0" w:rsidR="006543C3" w:rsidRPr="006543C3" w:rsidRDefault="006543C3" w:rsidP="006543C3">
      <w:pPr>
        <w:rPr>
          <w:b/>
          <w:bCs/>
        </w:rPr>
      </w:pPr>
      <w:r w:rsidRPr="006543C3">
        <w:rPr>
          <w:b/>
          <w:bCs/>
        </w:rPr>
        <w:t>4.7 Strategic Justification</w:t>
      </w:r>
    </w:p>
    <w:p w14:paraId="560A14CD" w14:textId="77777777" w:rsidR="006543C3" w:rsidRPr="006543C3" w:rsidRDefault="006543C3" w:rsidP="006543C3">
      <w:r w:rsidRPr="006543C3">
        <w:t>The proposed innovation is highly feasible for Tesco due to its existing technological capabilities and data infrastructure. Tesco’s Clubcard programme already collects extensive customer data, which can be leveraged to support AI-driven personalisation.</w:t>
      </w:r>
    </w:p>
    <w:p w14:paraId="5BCCF03C" w14:textId="77777777" w:rsidR="006543C3" w:rsidRPr="006543C3" w:rsidRDefault="006543C3" w:rsidP="006543C3">
      <w:r w:rsidRPr="006543C3">
        <w:t>Additionally, the company’s established mobile application provides a suitable platform for integrating the Smart Shopping Assistant without requiring significant structural changes. This reduces implementation complexity and cost.</w:t>
      </w:r>
    </w:p>
    <w:p w14:paraId="60291FFC" w14:textId="77777777" w:rsidR="006543C3" w:rsidRPr="006543C3" w:rsidRDefault="006543C3" w:rsidP="006543C3">
      <w:r w:rsidRPr="006543C3">
        <w:t>The competitive environment also supports the need for such innovation. Companies such as Amazon have already implemented advanced personalisation technologies, setting high standards for customer experience. Therefore, Tesco must adopt similar strategies to remain competitive.</w:t>
      </w:r>
    </w:p>
    <w:p w14:paraId="24BCFFDC" w14:textId="77777777" w:rsidR="006543C3" w:rsidRPr="006543C3" w:rsidRDefault="006543C3" w:rsidP="006543C3">
      <w:r w:rsidRPr="006543C3">
        <w:t>Furthermore, academic research highlights the importance of digital transformation. Verhoef et al. (2021) emphasise that digital technologies are essential for improving both customer experience and operational efficiency.</w:t>
      </w:r>
    </w:p>
    <w:p w14:paraId="5CCAC6B7" w14:textId="77777777" w:rsidR="006543C3" w:rsidRPr="006543C3" w:rsidRDefault="006543C3" w:rsidP="006543C3">
      <w:pPr>
        <w:rPr>
          <w:b/>
          <w:bCs/>
        </w:rPr>
      </w:pPr>
      <w:r w:rsidRPr="006543C3">
        <w:rPr>
          <w:b/>
          <w:bCs/>
        </w:rPr>
        <w:t>4.8 Risks and Challenges</w:t>
      </w:r>
    </w:p>
    <w:p w14:paraId="435B344B" w14:textId="77777777" w:rsidR="006543C3" w:rsidRPr="006543C3" w:rsidRDefault="006543C3" w:rsidP="006543C3">
      <w:r w:rsidRPr="006543C3">
        <w:t>Despite its benefits, the proposed innovation may present certain challenges.</w:t>
      </w:r>
    </w:p>
    <w:p w14:paraId="1CF20966" w14:textId="77777777" w:rsidR="006543C3" w:rsidRPr="006543C3" w:rsidRDefault="006543C3" w:rsidP="006543C3">
      <w:r w:rsidRPr="006543C3">
        <w:t>Firstly, the implementation of AI technology may involve significant costs, including system development and maintenance. Secondly, data privacy concerns must be carefully managed to ensure compliance with regulations such as GDPR.</w:t>
      </w:r>
    </w:p>
    <w:p w14:paraId="0C5F53F7" w14:textId="77777777" w:rsidR="006543C3" w:rsidRPr="006543C3" w:rsidRDefault="006543C3" w:rsidP="006543C3">
      <w:r w:rsidRPr="006543C3">
        <w:t>Additionally, some customers may be resistant to adopting new technologies, particularly those who are less familiar with digital platforms. Finally, technical challenges related to system integration may arise.</w:t>
      </w:r>
    </w:p>
    <w:p w14:paraId="4024F044" w14:textId="77777777" w:rsidR="006543C3" w:rsidRPr="006543C3" w:rsidRDefault="006543C3" w:rsidP="006543C3">
      <w:r w:rsidRPr="006543C3">
        <w:t>However, these risks can be mitigated through careful planning, user-friendly design, and effective communication strategies.</w:t>
      </w:r>
    </w:p>
    <w:p w14:paraId="710574F3" w14:textId="77777777" w:rsidR="006543C3" w:rsidRPr="006543C3" w:rsidRDefault="006543C3" w:rsidP="006543C3">
      <w:pPr>
        <w:rPr>
          <w:b/>
          <w:bCs/>
        </w:rPr>
      </w:pPr>
      <w:r w:rsidRPr="006543C3">
        <w:rPr>
          <w:b/>
          <w:bCs/>
        </w:rPr>
        <w:t>4.9 Summary</w:t>
      </w:r>
    </w:p>
    <w:p w14:paraId="1BAF434F" w14:textId="77777777" w:rsidR="006543C3" w:rsidRPr="006543C3" w:rsidRDefault="006543C3" w:rsidP="006543C3">
      <w:r w:rsidRPr="006543C3">
        <w:t>Overall, the AI-powered Smart Shopping Assistant represents a valuable and realistic digital transformation initiative for Tesco. It aligns with current consumer trends, enhances the customer journey, and provides significant business benefits.</w:t>
      </w:r>
    </w:p>
    <w:p w14:paraId="2DB5F4BC" w14:textId="77777777" w:rsidR="006543C3" w:rsidRDefault="006543C3" w:rsidP="006543C3">
      <w:r w:rsidRPr="006543C3">
        <w:lastRenderedPageBreak/>
        <w:t>By implementing this innovation, Tesco can strengthen its competitive position, improve customer satisfaction, and achieve sustainable growth in an increasingly digital retail environment.</w:t>
      </w:r>
    </w:p>
    <w:p w14:paraId="301A3EED" w14:textId="77777777" w:rsidR="00E05705" w:rsidRDefault="00E05705" w:rsidP="006543C3"/>
    <w:p w14:paraId="5C343193" w14:textId="77777777" w:rsidR="00E05705" w:rsidRDefault="00E05705" w:rsidP="00E05705">
      <w:pPr>
        <w:rPr>
          <w:b/>
          <w:bCs/>
        </w:rPr>
      </w:pPr>
      <w:r w:rsidRPr="00E05705">
        <w:rPr>
          <w:b/>
          <w:bCs/>
        </w:rPr>
        <w:t xml:space="preserve">Additional Critical Discussion: The Role of Digital Transformation in Retail </w:t>
      </w:r>
    </w:p>
    <w:p w14:paraId="5ADCE580" w14:textId="0E72F110" w:rsidR="00E05705" w:rsidRPr="00E05705" w:rsidRDefault="00E05705" w:rsidP="00E05705">
      <w:r w:rsidRPr="00E05705">
        <w:t xml:space="preserve">Digital transformation has become a central strategic priority for organisations operating within the modern retail environment. Companies such as Tesco are increasingly required to integrate advanced technologies into their operations </w:t>
      </w:r>
      <w:r>
        <w:t>to</w:t>
      </w:r>
      <w:r w:rsidRPr="00E05705">
        <w:t xml:space="preserve"> remain competitive and meet evolving customer expectations. This shift is driven by both technological innovation and changes in consumer behaviour, which together are reshaping how value is created and delivered in the retail sector.</w:t>
      </w:r>
    </w:p>
    <w:p w14:paraId="675D4507" w14:textId="77777777" w:rsidR="00E05705" w:rsidRPr="00E05705" w:rsidRDefault="00E05705" w:rsidP="00E05705">
      <w:r w:rsidRPr="00E05705">
        <w:t>One of the most significant aspects of digital transformation is the ability to enhance customer experience through personalisation. Consumers now expect businesses to understand their preferences and provide tailored recommendations that simplify decision-making. According to Kotler and Keller (2016), delivering personalised value is essential for building strong customer relationships and achieving long-term success. In the context of Tesco, the use of customer data through initiatives such as the Clubcard programme demonstrates how personalisation can be effectively implemented to improve engagement and loyalty.</w:t>
      </w:r>
    </w:p>
    <w:p w14:paraId="002DFC1B" w14:textId="77777777" w:rsidR="00E05705" w:rsidRPr="00E05705" w:rsidRDefault="00E05705" w:rsidP="00E05705">
      <w:r w:rsidRPr="00E05705">
        <w:t>Furthermore, digital transformation enables organisations to optimise their operational efficiency. Technologies such as automation and data analytics allow retailers to streamline processes, reduce costs, and improve supply chain management. Tidd and Bessant (2020) highlight that innovation is not limited to products but also includes improvements in processes and organisational structures. Tesco’s investment in online delivery systems and automated logistics illustrates how digital technologies can enhance both customer service and internal operations.</w:t>
      </w:r>
    </w:p>
    <w:p w14:paraId="7F2D541F" w14:textId="77777777" w:rsidR="00E05705" w:rsidRPr="00E05705" w:rsidRDefault="00E05705" w:rsidP="00E05705">
      <w:r w:rsidRPr="00E05705">
        <w:t>Another important dimension of digital transformation is the integration of omnichannel strategies. Customers increasingly expect a seamless experience across multiple channels, including physical stores, websites, and mobile applications. This requires organisations to ensure consistency in pricing, product availability, and service quality across all touchpoints. Chaffey and Ellis-Chadwick (2019) argue that successful digital marketing strategies must integrate online and offline channels to create a unified customer experience. Tesco’s ability to combine in-store shopping with online services and Click &amp; Collect options reflects its commitment to delivering an effective omnichannel experience.</w:t>
      </w:r>
    </w:p>
    <w:p w14:paraId="090131F0" w14:textId="320E6431" w:rsidR="00E05705" w:rsidRPr="00E05705" w:rsidRDefault="00E05705" w:rsidP="00E05705">
      <w:r w:rsidRPr="00E05705">
        <w:t xml:space="preserve">In addition, the use of data-driven decision-making has become a key component of digital transformation. Retailers can analyse large volumes of customer data to identify </w:t>
      </w:r>
      <w:r w:rsidRPr="00E05705">
        <w:lastRenderedPageBreak/>
        <w:t xml:space="preserve">trends, predict demand, and personalise marketing strategies. Brynjolfsson et al. (2013) suggest that organisations that effectively use data analytics gain a significant competitive advantage, as they </w:t>
      </w:r>
      <w:r w:rsidRPr="00E05705">
        <w:t>can</w:t>
      </w:r>
      <w:r w:rsidRPr="00E05705">
        <w:t xml:space="preserve"> make more informed decisions and respond quickly to market changes. For Tesco, leveraging customer data provides valuable insights that support both strategic planning and operational improvements.</w:t>
      </w:r>
    </w:p>
    <w:p w14:paraId="0DE56BAE" w14:textId="77777777" w:rsidR="00E05705" w:rsidRPr="00E05705" w:rsidRDefault="00E05705" w:rsidP="00E05705">
      <w:r w:rsidRPr="00E05705">
        <w:t xml:space="preserve">However, digital transformation also presents several challenges. One of the main concerns is data privacy and security, particularly in relation to regulations such as GDPR. Organisations must ensure that customer data is handled responsibly and transparently </w:t>
      </w:r>
      <w:proofErr w:type="gramStart"/>
      <w:r w:rsidRPr="00E05705">
        <w:t>in order to</w:t>
      </w:r>
      <w:proofErr w:type="gramEnd"/>
      <w:r w:rsidRPr="00E05705">
        <w:t xml:space="preserve"> maintain trust. Additionally, the implementation of new technologies can be costly and complex, requiring significant investment and organisational change.</w:t>
      </w:r>
    </w:p>
    <w:p w14:paraId="35609B1F" w14:textId="77777777" w:rsidR="00E05705" w:rsidRPr="00E05705" w:rsidRDefault="00E05705" w:rsidP="00E05705">
      <w:r w:rsidRPr="00E05705">
        <w:t>Another challenge is the potential exclusion of certain customer groups, particularly those who are less familiar with digital technologies. While younger consumers may readily adopt digital solutions, older customers may prefer traditional shopping methods. Therefore, organisations such as Tesco must balance digital innovation with accessibility to ensure that all customers are adequately served.</w:t>
      </w:r>
    </w:p>
    <w:p w14:paraId="562BD4D8" w14:textId="77777777" w:rsidR="00E05705" w:rsidRPr="00E05705" w:rsidRDefault="00E05705" w:rsidP="00E05705">
      <w:r w:rsidRPr="00E05705">
        <w:t>Overall, digital transformation plays a crucial role in shaping the future of the retail industry. For Tesco, the ability to effectively integrate digital technologies into its operations will determine its long-term success. By focusing on personalisation, efficiency, and omnichannel integration, Tesco can continue to deliver value to customers while maintaining its competitive position in the market.</w:t>
      </w:r>
    </w:p>
    <w:p w14:paraId="387E74E8" w14:textId="77777777" w:rsidR="00E05705" w:rsidRPr="006543C3" w:rsidRDefault="00E05705" w:rsidP="006543C3"/>
    <w:p w14:paraId="362C521E" w14:textId="0B356FF9" w:rsidR="006543C3" w:rsidRPr="006543C3" w:rsidRDefault="006543C3" w:rsidP="006543C3">
      <w:pPr>
        <w:rPr>
          <w:b/>
          <w:bCs/>
        </w:rPr>
      </w:pPr>
      <w:r w:rsidRPr="006543C3">
        <w:rPr>
          <w:b/>
          <w:bCs/>
        </w:rPr>
        <w:t xml:space="preserve">Conclusion </w:t>
      </w:r>
    </w:p>
    <w:p w14:paraId="5D571F4B" w14:textId="77777777" w:rsidR="006543C3" w:rsidRPr="006543C3" w:rsidRDefault="006543C3" w:rsidP="006543C3">
      <w:r w:rsidRPr="006543C3">
        <w:t>In conclusion, Tesco operates in a highly competitive and rapidly evolving retail environment, where digital transformation, technological innovation, and changing consumer expectations significantly influence business success. The analysis conducted in this report demonstrates that Tesco has developed a strong position in the UK retail market by adopting a balanced approach to innovation and by continuously adapting its business model.</w:t>
      </w:r>
    </w:p>
    <w:p w14:paraId="72585B48" w14:textId="77777777" w:rsidR="006543C3" w:rsidRPr="006543C3" w:rsidRDefault="006543C3" w:rsidP="006543C3">
      <w:r w:rsidRPr="006543C3">
        <w:t xml:space="preserve">The evaluation of consumer and industry trends highlighted several key factors shaping the retail sector, including the growth of digital and omnichannel shopping, increased importance of personalisation, rising price sensitivity, and the growing focus on sustainability. These trends require organisations such as Tesco to remain flexible and responsive </w:t>
      </w:r>
      <w:proofErr w:type="gramStart"/>
      <w:r w:rsidRPr="006543C3">
        <w:t>in order to</w:t>
      </w:r>
      <w:proofErr w:type="gramEnd"/>
      <w:r w:rsidRPr="006543C3">
        <w:t xml:space="preserve"> maintain their competitive advantage.</w:t>
      </w:r>
    </w:p>
    <w:p w14:paraId="42B2CD98" w14:textId="77777777" w:rsidR="006543C3" w:rsidRPr="006543C3" w:rsidRDefault="006543C3" w:rsidP="006543C3">
      <w:r w:rsidRPr="006543C3">
        <w:t xml:space="preserve">The innovation analysis showed that Tesco effectively applies the Innovation Ambition Matrix by combining core, adjacent, and transformational innovations. This approach enables the company to improve existing services while also exploring new </w:t>
      </w:r>
      <w:r w:rsidRPr="006543C3">
        <w:lastRenderedPageBreak/>
        <w:t>opportunities for growth. Additionally, the current customer journey demonstrates Tesco’s ability to deliver a relatively seamless omnichannel experience, although certain limitations such as delivery inefficiencies and digital platform challenges still exist.</w:t>
      </w:r>
    </w:p>
    <w:p w14:paraId="6086248C" w14:textId="77777777" w:rsidR="006543C3" w:rsidRPr="006543C3" w:rsidRDefault="006543C3" w:rsidP="006543C3">
      <w:r w:rsidRPr="006543C3">
        <w:t>The proposed digital transformation initiative, an AI-powered Smart Shopping Assistant, provides a practical solution to enhance customer experience and improve operational efficiency. By offering personalised recommendations, automated shopping lists, and budget tracking features, this innovation aligns with modern consumer expectations and technological trends. Furthermore, the implementation of this system has the potential to increase customer satisfaction, strengthen loyalty, and drive higher revenue through improved engagement and data utilisation.</w:t>
      </w:r>
    </w:p>
    <w:p w14:paraId="1534F105" w14:textId="77777777" w:rsidR="006543C3" w:rsidRPr="006543C3" w:rsidRDefault="006543C3" w:rsidP="006543C3">
      <w:r w:rsidRPr="006543C3">
        <w:t>Overall, the findings of this report emphasise that continuous innovation and effective use of digital technologies are essential for long-term success in the retail industry. Tesco must continue to invest in digital transformation and customer-centric strategies to remain competitive and deliver sustainable value in an increasingly complex market environment.</w:t>
      </w:r>
    </w:p>
    <w:p w14:paraId="08AC9430" w14:textId="1F6CCB39" w:rsidR="00E05705" w:rsidRDefault="00E05705">
      <w:r>
        <w:br w:type="page"/>
      </w:r>
    </w:p>
    <w:p w14:paraId="13176368" w14:textId="517675DC" w:rsidR="00E05705" w:rsidRPr="00E05705" w:rsidRDefault="00E05705" w:rsidP="00E05705">
      <w:pPr>
        <w:pStyle w:val="ListParagraph"/>
        <w:jc w:val="center"/>
        <w:rPr>
          <w:b/>
          <w:bCs/>
          <w:sz w:val="32"/>
          <w:szCs w:val="32"/>
        </w:rPr>
      </w:pPr>
      <w:r w:rsidRPr="00E05705">
        <w:rPr>
          <w:b/>
          <w:bCs/>
          <w:sz w:val="32"/>
          <w:szCs w:val="32"/>
        </w:rPr>
        <w:lastRenderedPageBreak/>
        <w:t>Reference LIST</w:t>
      </w:r>
    </w:p>
    <w:p w14:paraId="7EB34370" w14:textId="77777777" w:rsidR="00E05705" w:rsidRDefault="00E05705" w:rsidP="00E05705">
      <w:pPr>
        <w:pStyle w:val="ListParagraph"/>
      </w:pPr>
    </w:p>
    <w:p w14:paraId="0F1ED77D" w14:textId="044CD86C" w:rsidR="00E05705" w:rsidRPr="00E05705" w:rsidRDefault="00E05705" w:rsidP="00E05705">
      <w:pPr>
        <w:pStyle w:val="ListParagraph"/>
        <w:numPr>
          <w:ilvl w:val="0"/>
          <w:numId w:val="51"/>
        </w:numPr>
      </w:pPr>
      <w:r w:rsidRPr="00E05705">
        <w:t>Brynjolfsson, E., Hu, Y.J. and Rahman, M.S. (2013) ‘Competing in the age of omnichannel retailing’, MIT Sloan Management Review, 54(4), pp. 23–29.</w:t>
      </w:r>
    </w:p>
    <w:p w14:paraId="2D3D95A7" w14:textId="77777777" w:rsidR="00E05705" w:rsidRPr="00E05705" w:rsidRDefault="00E05705" w:rsidP="00E05705">
      <w:pPr>
        <w:pStyle w:val="ListParagraph"/>
        <w:numPr>
          <w:ilvl w:val="0"/>
          <w:numId w:val="51"/>
        </w:numPr>
      </w:pPr>
      <w:r w:rsidRPr="00E05705">
        <w:t xml:space="preserve">Chaffey, D. and Ellis-Chadwick, F. (2019) Digital Marketing. 7th </w:t>
      </w:r>
      <w:proofErr w:type="spellStart"/>
      <w:r w:rsidRPr="00E05705">
        <w:t>edn</w:t>
      </w:r>
      <w:proofErr w:type="spellEnd"/>
      <w:r w:rsidRPr="00E05705">
        <w:t>. Harlow: Pearson.</w:t>
      </w:r>
    </w:p>
    <w:p w14:paraId="2EA2E6D5" w14:textId="77777777" w:rsidR="00E05705" w:rsidRPr="00E05705" w:rsidRDefault="00E05705" w:rsidP="00E05705">
      <w:pPr>
        <w:pStyle w:val="ListParagraph"/>
        <w:numPr>
          <w:ilvl w:val="0"/>
          <w:numId w:val="51"/>
        </w:numPr>
      </w:pPr>
      <w:r w:rsidRPr="00E05705">
        <w:t xml:space="preserve">Deloitte (2023) Global Powers of Retailing. Available at: </w:t>
      </w:r>
      <w:hyperlink r:id="rId5" w:tgtFrame="_new" w:history="1">
        <w:r w:rsidRPr="00E05705">
          <w:rPr>
            <w:rStyle w:val="Hyperlink"/>
          </w:rPr>
          <w:t>https://www2.deloitte.com</w:t>
        </w:r>
      </w:hyperlink>
    </w:p>
    <w:p w14:paraId="3A7E57F0" w14:textId="77777777" w:rsidR="00E05705" w:rsidRPr="00E05705" w:rsidRDefault="00E05705" w:rsidP="00E05705">
      <w:pPr>
        <w:pStyle w:val="ListParagraph"/>
        <w:numPr>
          <w:ilvl w:val="0"/>
          <w:numId w:val="51"/>
        </w:numPr>
      </w:pPr>
      <w:r w:rsidRPr="00E05705">
        <w:t xml:space="preserve">Kotler, P. and Keller, K.L. (2016) Marketing Management. 15th </w:t>
      </w:r>
      <w:proofErr w:type="spellStart"/>
      <w:r w:rsidRPr="00E05705">
        <w:t>edn</w:t>
      </w:r>
      <w:proofErr w:type="spellEnd"/>
      <w:r w:rsidRPr="00E05705">
        <w:t>. Harlow: Pearson.</w:t>
      </w:r>
    </w:p>
    <w:p w14:paraId="1C0074DF" w14:textId="77777777" w:rsidR="00E05705" w:rsidRPr="00E05705" w:rsidRDefault="00E05705" w:rsidP="00E05705">
      <w:pPr>
        <w:pStyle w:val="ListParagraph"/>
        <w:numPr>
          <w:ilvl w:val="0"/>
          <w:numId w:val="51"/>
        </w:numPr>
      </w:pPr>
      <w:r w:rsidRPr="00E05705">
        <w:t>Pantano, E., Pizzi, G., Scarpi, D. and Dennis, C. (2020) ‘Competing during a pandemic? Retailers’ ups and downs during COVID-19’, Journal of Business Research, 116, pp. 209–213.</w:t>
      </w:r>
    </w:p>
    <w:p w14:paraId="58904AF4" w14:textId="77777777" w:rsidR="00E05705" w:rsidRPr="00E05705" w:rsidRDefault="00E05705" w:rsidP="00E05705">
      <w:pPr>
        <w:pStyle w:val="ListParagraph"/>
        <w:numPr>
          <w:ilvl w:val="0"/>
          <w:numId w:val="51"/>
        </w:numPr>
      </w:pPr>
      <w:r w:rsidRPr="00E05705">
        <w:t xml:space="preserve">Solomon, M.R. (2020) Consumer Behaviour: Buying, Having and Being. 13th </w:t>
      </w:r>
      <w:proofErr w:type="spellStart"/>
      <w:r w:rsidRPr="00E05705">
        <w:t>edn</w:t>
      </w:r>
      <w:proofErr w:type="spellEnd"/>
      <w:r w:rsidRPr="00E05705">
        <w:t>. Harlow: Pearson.</w:t>
      </w:r>
    </w:p>
    <w:p w14:paraId="32985878" w14:textId="759DCD57" w:rsidR="00E05705" w:rsidRPr="00E05705" w:rsidRDefault="00E05705" w:rsidP="00E05705">
      <w:pPr>
        <w:pStyle w:val="ListParagraph"/>
        <w:numPr>
          <w:ilvl w:val="0"/>
          <w:numId w:val="51"/>
        </w:numPr>
      </w:pPr>
      <w:r w:rsidRPr="00E05705">
        <w:t xml:space="preserve">Statista (2024) UK online grocery market statistics. </w:t>
      </w:r>
      <w:hyperlink r:id="rId6" w:tgtFrame="_new" w:history="1">
        <w:r w:rsidRPr="00E05705">
          <w:rPr>
            <w:rStyle w:val="Hyperlink"/>
          </w:rPr>
          <w:t>https://www.statista.com</w:t>
        </w:r>
      </w:hyperlink>
    </w:p>
    <w:p w14:paraId="1986C7AA" w14:textId="5A908727" w:rsidR="00E05705" w:rsidRPr="00E05705" w:rsidRDefault="00E05705" w:rsidP="00E05705">
      <w:pPr>
        <w:pStyle w:val="ListParagraph"/>
        <w:numPr>
          <w:ilvl w:val="0"/>
          <w:numId w:val="51"/>
        </w:numPr>
      </w:pPr>
      <w:r w:rsidRPr="00E05705">
        <w:t xml:space="preserve">Tesco PLC (2023) Annual Report and Financial Statements. </w:t>
      </w:r>
      <w:hyperlink r:id="rId7" w:tgtFrame="_new" w:history="1">
        <w:r w:rsidRPr="00E05705">
          <w:rPr>
            <w:rStyle w:val="Hyperlink"/>
          </w:rPr>
          <w:t>https://www.tescoplc.com</w:t>
        </w:r>
      </w:hyperlink>
    </w:p>
    <w:p w14:paraId="62A696F4" w14:textId="77777777" w:rsidR="00E05705" w:rsidRPr="00E05705" w:rsidRDefault="00E05705" w:rsidP="00E05705">
      <w:pPr>
        <w:pStyle w:val="ListParagraph"/>
        <w:numPr>
          <w:ilvl w:val="0"/>
          <w:numId w:val="51"/>
        </w:numPr>
      </w:pPr>
      <w:r w:rsidRPr="00E05705">
        <w:t xml:space="preserve">Tidd, J. and Bessant, J. (2020) Managing Innovation. 7th </w:t>
      </w:r>
      <w:proofErr w:type="spellStart"/>
      <w:r w:rsidRPr="00E05705">
        <w:t>edn</w:t>
      </w:r>
      <w:proofErr w:type="spellEnd"/>
      <w:r w:rsidRPr="00E05705">
        <w:t>. Wiley.</w:t>
      </w:r>
    </w:p>
    <w:p w14:paraId="2BF9F272" w14:textId="77777777" w:rsidR="00E05705" w:rsidRPr="00E05705" w:rsidRDefault="00E05705" w:rsidP="00E05705">
      <w:pPr>
        <w:pStyle w:val="ListParagraph"/>
        <w:numPr>
          <w:ilvl w:val="0"/>
          <w:numId w:val="51"/>
        </w:numPr>
      </w:pPr>
      <w:r w:rsidRPr="00E05705">
        <w:t>Verhoef, P.C., Broekhuizen, T., Bart, Y., Bhattacharya, A., Dong, J.Q., Fabian, N. and Haenlein, M. (2021) ‘Digital transformation: A multidisciplinary reflection’, Journal of Business Research, 122, pp. 889–901.</w:t>
      </w:r>
    </w:p>
    <w:p w14:paraId="2BBD0F51" w14:textId="77777777" w:rsidR="006543C3" w:rsidRPr="004E2F22" w:rsidRDefault="006543C3" w:rsidP="004E2F22"/>
    <w:sectPr w:rsidR="006543C3" w:rsidRPr="004E2F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30CC7"/>
    <w:multiLevelType w:val="multilevel"/>
    <w:tmpl w:val="E4A4241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E22186"/>
    <w:multiLevelType w:val="multilevel"/>
    <w:tmpl w:val="9F62E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F27616"/>
    <w:multiLevelType w:val="multilevel"/>
    <w:tmpl w:val="F5BA9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045070"/>
    <w:multiLevelType w:val="multilevel"/>
    <w:tmpl w:val="2140D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DE32B2"/>
    <w:multiLevelType w:val="multilevel"/>
    <w:tmpl w:val="069E3C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5B3B44"/>
    <w:multiLevelType w:val="multilevel"/>
    <w:tmpl w:val="BDA85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523340"/>
    <w:multiLevelType w:val="multilevel"/>
    <w:tmpl w:val="A896F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954684"/>
    <w:multiLevelType w:val="multilevel"/>
    <w:tmpl w:val="F46C886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E427B08"/>
    <w:multiLevelType w:val="multilevel"/>
    <w:tmpl w:val="484E3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71112E"/>
    <w:multiLevelType w:val="multilevel"/>
    <w:tmpl w:val="7466C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DA4281"/>
    <w:multiLevelType w:val="multilevel"/>
    <w:tmpl w:val="1E0ADC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30A6AB1"/>
    <w:multiLevelType w:val="multilevel"/>
    <w:tmpl w:val="BE820B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4EE6EB0"/>
    <w:multiLevelType w:val="multilevel"/>
    <w:tmpl w:val="4F12D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64152EC"/>
    <w:multiLevelType w:val="multilevel"/>
    <w:tmpl w:val="CD048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691DBF"/>
    <w:multiLevelType w:val="multilevel"/>
    <w:tmpl w:val="C9705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430587"/>
    <w:multiLevelType w:val="multilevel"/>
    <w:tmpl w:val="82AEF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CC5C7F"/>
    <w:multiLevelType w:val="multilevel"/>
    <w:tmpl w:val="8E6C6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3033ECC"/>
    <w:multiLevelType w:val="multilevel"/>
    <w:tmpl w:val="A380D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3C97258"/>
    <w:multiLevelType w:val="multilevel"/>
    <w:tmpl w:val="D4401F7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52D3F73"/>
    <w:multiLevelType w:val="multilevel"/>
    <w:tmpl w:val="AF363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75B5704"/>
    <w:multiLevelType w:val="multilevel"/>
    <w:tmpl w:val="FBDE0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8F55C44"/>
    <w:multiLevelType w:val="multilevel"/>
    <w:tmpl w:val="E1C62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A51006F"/>
    <w:multiLevelType w:val="multilevel"/>
    <w:tmpl w:val="8536F1C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AB042CE"/>
    <w:multiLevelType w:val="multilevel"/>
    <w:tmpl w:val="4B846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D20303B"/>
    <w:multiLevelType w:val="multilevel"/>
    <w:tmpl w:val="FF32D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2C657EE"/>
    <w:multiLevelType w:val="multilevel"/>
    <w:tmpl w:val="1F043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3E62049"/>
    <w:multiLevelType w:val="multilevel"/>
    <w:tmpl w:val="A754B70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59F2BDC"/>
    <w:multiLevelType w:val="multilevel"/>
    <w:tmpl w:val="AA6EE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8E81D36"/>
    <w:multiLevelType w:val="hybridMultilevel"/>
    <w:tmpl w:val="B89CD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D7124F3"/>
    <w:multiLevelType w:val="multilevel"/>
    <w:tmpl w:val="5DB6A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00F0F0F"/>
    <w:multiLevelType w:val="multilevel"/>
    <w:tmpl w:val="DC5C6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0B62547"/>
    <w:multiLevelType w:val="multilevel"/>
    <w:tmpl w:val="A9222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12E0986"/>
    <w:multiLevelType w:val="multilevel"/>
    <w:tmpl w:val="3774DE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18D503F"/>
    <w:multiLevelType w:val="multilevel"/>
    <w:tmpl w:val="A718E1D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34D755E"/>
    <w:multiLevelType w:val="multilevel"/>
    <w:tmpl w:val="CA00D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4B73123"/>
    <w:multiLevelType w:val="multilevel"/>
    <w:tmpl w:val="A2FAC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7E81C32"/>
    <w:multiLevelType w:val="multilevel"/>
    <w:tmpl w:val="E3220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33D66F3"/>
    <w:multiLevelType w:val="multilevel"/>
    <w:tmpl w:val="8AAC8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5CE6F50"/>
    <w:multiLevelType w:val="multilevel"/>
    <w:tmpl w:val="4E323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8986382"/>
    <w:multiLevelType w:val="hybridMultilevel"/>
    <w:tmpl w:val="66E00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8EE3CD4"/>
    <w:multiLevelType w:val="multilevel"/>
    <w:tmpl w:val="AE9AB4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D0E7FCA"/>
    <w:multiLevelType w:val="multilevel"/>
    <w:tmpl w:val="656C8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E4819CD"/>
    <w:multiLevelType w:val="multilevel"/>
    <w:tmpl w:val="F912C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F590AC0"/>
    <w:multiLevelType w:val="multilevel"/>
    <w:tmpl w:val="33300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FB24EC7"/>
    <w:multiLevelType w:val="multilevel"/>
    <w:tmpl w:val="E962D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0C342B5"/>
    <w:multiLevelType w:val="multilevel"/>
    <w:tmpl w:val="9DCE5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1603BAD"/>
    <w:multiLevelType w:val="multilevel"/>
    <w:tmpl w:val="26529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6834531"/>
    <w:multiLevelType w:val="multilevel"/>
    <w:tmpl w:val="4986EBD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97C607C"/>
    <w:multiLevelType w:val="multilevel"/>
    <w:tmpl w:val="98A80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B067954"/>
    <w:multiLevelType w:val="multilevel"/>
    <w:tmpl w:val="AE36F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DDA79F6"/>
    <w:multiLevelType w:val="multilevel"/>
    <w:tmpl w:val="2A764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4729189">
    <w:abstractNumId w:val="48"/>
  </w:num>
  <w:num w:numId="2" w16cid:durableId="2096630392">
    <w:abstractNumId w:val="46"/>
  </w:num>
  <w:num w:numId="3" w16cid:durableId="699091709">
    <w:abstractNumId w:val="30"/>
  </w:num>
  <w:num w:numId="4" w16cid:durableId="1834681663">
    <w:abstractNumId w:val="5"/>
  </w:num>
  <w:num w:numId="5" w16cid:durableId="935020559">
    <w:abstractNumId w:val="3"/>
  </w:num>
  <w:num w:numId="6" w16cid:durableId="1923950593">
    <w:abstractNumId w:val="43"/>
  </w:num>
  <w:num w:numId="7" w16cid:durableId="1023634370">
    <w:abstractNumId w:val="42"/>
  </w:num>
  <w:num w:numId="8" w16cid:durableId="548952355">
    <w:abstractNumId w:val="11"/>
  </w:num>
  <w:num w:numId="9" w16cid:durableId="577517517">
    <w:abstractNumId w:val="39"/>
  </w:num>
  <w:num w:numId="10" w16cid:durableId="1741519356">
    <w:abstractNumId w:val="21"/>
  </w:num>
  <w:num w:numId="11" w16cid:durableId="270166848">
    <w:abstractNumId w:val="19"/>
  </w:num>
  <w:num w:numId="12" w16cid:durableId="733435438">
    <w:abstractNumId w:val="23"/>
  </w:num>
  <w:num w:numId="13" w16cid:durableId="1711606454">
    <w:abstractNumId w:val="40"/>
  </w:num>
  <w:num w:numId="14" w16cid:durableId="370149741">
    <w:abstractNumId w:val="9"/>
  </w:num>
  <w:num w:numId="15" w16cid:durableId="983854668">
    <w:abstractNumId w:val="33"/>
  </w:num>
  <w:num w:numId="16" w16cid:durableId="1172987427">
    <w:abstractNumId w:val="14"/>
  </w:num>
  <w:num w:numId="17" w16cid:durableId="1365520788">
    <w:abstractNumId w:val="22"/>
  </w:num>
  <w:num w:numId="18" w16cid:durableId="187838481">
    <w:abstractNumId w:val="25"/>
  </w:num>
  <w:num w:numId="19" w16cid:durableId="1716585837">
    <w:abstractNumId w:val="26"/>
  </w:num>
  <w:num w:numId="20" w16cid:durableId="468742337">
    <w:abstractNumId w:val="27"/>
  </w:num>
  <w:num w:numId="21" w16cid:durableId="415787884">
    <w:abstractNumId w:val="47"/>
  </w:num>
  <w:num w:numId="22" w16cid:durableId="664166132">
    <w:abstractNumId w:val="38"/>
  </w:num>
  <w:num w:numId="23" w16cid:durableId="1454250133">
    <w:abstractNumId w:val="20"/>
  </w:num>
  <w:num w:numId="24" w16cid:durableId="89283377">
    <w:abstractNumId w:val="4"/>
  </w:num>
  <w:num w:numId="25" w16cid:durableId="123668373">
    <w:abstractNumId w:val="16"/>
  </w:num>
  <w:num w:numId="26" w16cid:durableId="1949963899">
    <w:abstractNumId w:val="10"/>
  </w:num>
  <w:num w:numId="27" w16cid:durableId="1390153121">
    <w:abstractNumId w:val="15"/>
  </w:num>
  <w:num w:numId="28" w16cid:durableId="954138915">
    <w:abstractNumId w:val="0"/>
  </w:num>
  <w:num w:numId="29" w16cid:durableId="319161164">
    <w:abstractNumId w:val="31"/>
  </w:num>
  <w:num w:numId="30" w16cid:durableId="526993162">
    <w:abstractNumId w:val="7"/>
  </w:num>
  <w:num w:numId="31" w16cid:durableId="1086876273">
    <w:abstractNumId w:val="1"/>
  </w:num>
  <w:num w:numId="32" w16cid:durableId="1453596815">
    <w:abstractNumId w:val="18"/>
  </w:num>
  <w:num w:numId="33" w16cid:durableId="214243458">
    <w:abstractNumId w:val="34"/>
  </w:num>
  <w:num w:numId="34" w16cid:durableId="928659892">
    <w:abstractNumId w:val="36"/>
  </w:num>
  <w:num w:numId="35" w16cid:durableId="1132140334">
    <w:abstractNumId w:val="49"/>
  </w:num>
  <w:num w:numId="36" w16cid:durableId="571238413">
    <w:abstractNumId w:val="13"/>
  </w:num>
  <w:num w:numId="37" w16cid:durableId="797795424">
    <w:abstractNumId w:val="45"/>
  </w:num>
  <w:num w:numId="38" w16cid:durableId="1511024974">
    <w:abstractNumId w:val="50"/>
  </w:num>
  <w:num w:numId="39" w16cid:durableId="1449474011">
    <w:abstractNumId w:val="12"/>
  </w:num>
  <w:num w:numId="40" w16cid:durableId="646010919">
    <w:abstractNumId w:val="2"/>
  </w:num>
  <w:num w:numId="41" w16cid:durableId="340357637">
    <w:abstractNumId w:val="41"/>
  </w:num>
  <w:num w:numId="42" w16cid:durableId="1263222273">
    <w:abstractNumId w:val="24"/>
  </w:num>
  <w:num w:numId="43" w16cid:durableId="173616143">
    <w:abstractNumId w:val="29"/>
  </w:num>
  <w:num w:numId="44" w16cid:durableId="289627741">
    <w:abstractNumId w:val="44"/>
  </w:num>
  <w:num w:numId="45" w16cid:durableId="276911300">
    <w:abstractNumId w:val="17"/>
  </w:num>
  <w:num w:numId="46" w16cid:durableId="618071270">
    <w:abstractNumId w:val="6"/>
  </w:num>
  <w:num w:numId="47" w16cid:durableId="1740668038">
    <w:abstractNumId w:val="37"/>
  </w:num>
  <w:num w:numId="48" w16cid:durableId="271671271">
    <w:abstractNumId w:val="35"/>
  </w:num>
  <w:num w:numId="49" w16cid:durableId="521746288">
    <w:abstractNumId w:val="8"/>
  </w:num>
  <w:num w:numId="50" w16cid:durableId="1637877301">
    <w:abstractNumId w:val="32"/>
  </w:num>
  <w:num w:numId="51" w16cid:durableId="1197810691">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549"/>
    <w:rsid w:val="002631D3"/>
    <w:rsid w:val="0033778A"/>
    <w:rsid w:val="00395549"/>
    <w:rsid w:val="004E2F22"/>
    <w:rsid w:val="0064558A"/>
    <w:rsid w:val="006543C3"/>
    <w:rsid w:val="007F7143"/>
    <w:rsid w:val="009D4FBB"/>
    <w:rsid w:val="00B950E8"/>
    <w:rsid w:val="00CD364A"/>
    <w:rsid w:val="00E057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CA75C"/>
  <w15:chartTrackingRefBased/>
  <w15:docId w15:val="{DA66372E-916A-43E9-86FB-93C1CBA3A6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55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955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55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55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55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55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55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55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55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5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955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55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55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55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55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55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55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5549"/>
    <w:rPr>
      <w:rFonts w:eastAsiaTheme="majorEastAsia" w:cstheme="majorBidi"/>
      <w:color w:val="272727" w:themeColor="text1" w:themeTint="D8"/>
    </w:rPr>
  </w:style>
  <w:style w:type="paragraph" w:styleId="Title">
    <w:name w:val="Title"/>
    <w:basedOn w:val="Normal"/>
    <w:next w:val="Normal"/>
    <w:link w:val="TitleChar"/>
    <w:uiPriority w:val="10"/>
    <w:qFormat/>
    <w:rsid w:val="003955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55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55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55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5549"/>
    <w:pPr>
      <w:spacing w:before="160"/>
      <w:jc w:val="center"/>
    </w:pPr>
    <w:rPr>
      <w:i/>
      <w:iCs/>
      <w:color w:val="404040" w:themeColor="text1" w:themeTint="BF"/>
    </w:rPr>
  </w:style>
  <w:style w:type="character" w:customStyle="1" w:styleId="QuoteChar">
    <w:name w:val="Quote Char"/>
    <w:basedOn w:val="DefaultParagraphFont"/>
    <w:link w:val="Quote"/>
    <w:uiPriority w:val="29"/>
    <w:rsid w:val="00395549"/>
    <w:rPr>
      <w:i/>
      <w:iCs/>
      <w:color w:val="404040" w:themeColor="text1" w:themeTint="BF"/>
    </w:rPr>
  </w:style>
  <w:style w:type="paragraph" w:styleId="ListParagraph">
    <w:name w:val="List Paragraph"/>
    <w:basedOn w:val="Normal"/>
    <w:uiPriority w:val="34"/>
    <w:qFormat/>
    <w:rsid w:val="00395549"/>
    <w:pPr>
      <w:ind w:left="720"/>
      <w:contextualSpacing/>
    </w:pPr>
  </w:style>
  <w:style w:type="character" w:styleId="IntenseEmphasis">
    <w:name w:val="Intense Emphasis"/>
    <w:basedOn w:val="DefaultParagraphFont"/>
    <w:uiPriority w:val="21"/>
    <w:qFormat/>
    <w:rsid w:val="00395549"/>
    <w:rPr>
      <w:i/>
      <w:iCs/>
      <w:color w:val="0F4761" w:themeColor="accent1" w:themeShade="BF"/>
    </w:rPr>
  </w:style>
  <w:style w:type="paragraph" w:styleId="IntenseQuote">
    <w:name w:val="Intense Quote"/>
    <w:basedOn w:val="Normal"/>
    <w:next w:val="Normal"/>
    <w:link w:val="IntenseQuoteChar"/>
    <w:uiPriority w:val="30"/>
    <w:qFormat/>
    <w:rsid w:val="003955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5549"/>
    <w:rPr>
      <w:i/>
      <w:iCs/>
      <w:color w:val="0F4761" w:themeColor="accent1" w:themeShade="BF"/>
    </w:rPr>
  </w:style>
  <w:style w:type="character" w:styleId="IntenseReference">
    <w:name w:val="Intense Reference"/>
    <w:basedOn w:val="DefaultParagraphFont"/>
    <w:uiPriority w:val="32"/>
    <w:qFormat/>
    <w:rsid w:val="00395549"/>
    <w:rPr>
      <w:b/>
      <w:bCs/>
      <w:smallCaps/>
      <w:color w:val="0F4761" w:themeColor="accent1" w:themeShade="BF"/>
      <w:spacing w:val="5"/>
    </w:rPr>
  </w:style>
  <w:style w:type="paragraph" w:styleId="NormalWeb">
    <w:name w:val="Normal (Web)"/>
    <w:basedOn w:val="Normal"/>
    <w:uiPriority w:val="99"/>
    <w:semiHidden/>
    <w:unhideWhenUsed/>
    <w:rsid w:val="006543C3"/>
    <w:rPr>
      <w:rFonts w:ascii="Times New Roman" w:hAnsi="Times New Roman" w:cs="Times New Roman"/>
    </w:rPr>
  </w:style>
  <w:style w:type="character" w:styleId="Hyperlink">
    <w:name w:val="Hyperlink"/>
    <w:basedOn w:val="DefaultParagraphFont"/>
    <w:uiPriority w:val="99"/>
    <w:unhideWhenUsed/>
    <w:rsid w:val="00E05705"/>
    <w:rPr>
      <w:color w:val="467886" w:themeColor="hyperlink"/>
      <w:u w:val="single"/>
    </w:rPr>
  </w:style>
  <w:style w:type="character" w:styleId="UnresolvedMention">
    <w:name w:val="Unresolved Mention"/>
    <w:basedOn w:val="DefaultParagraphFont"/>
    <w:uiPriority w:val="99"/>
    <w:semiHidden/>
    <w:unhideWhenUsed/>
    <w:rsid w:val="00E057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escoplc.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tatista.com" TargetMode="External"/><Relationship Id="rId5" Type="http://schemas.openxmlformats.org/officeDocument/2006/relationships/hyperlink" Target="https://www2.deloitte.co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46</TotalTime>
  <Pages>17</Pages>
  <Words>4853</Words>
  <Characters>27668</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Alex</dc:creator>
  <cp:keywords/>
  <dc:description/>
  <cp:lastModifiedBy>Alex Alex</cp:lastModifiedBy>
  <cp:revision>3</cp:revision>
  <dcterms:created xsi:type="dcterms:W3CDTF">2026-03-16T20:46:00Z</dcterms:created>
  <dcterms:modified xsi:type="dcterms:W3CDTF">2026-03-23T07:28:00Z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83bab735-3e36-460c-a33c-ea67403e033d</vt:lpwstr>
  </property>
</Properties>
</file>