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63845" w:rsidP="6043D854" w:rsidRDefault="6DC24A69" w14:paraId="5E5787A5" w14:textId="7C92D43D">
      <w:pPr>
        <w:jc w:val="center"/>
        <w:rPr>
          <w:sz w:val="72"/>
          <w:szCs w:val="72"/>
        </w:rPr>
      </w:pPr>
      <w:r w:rsidRPr="6043D854">
        <w:rPr>
          <w:sz w:val="72"/>
          <w:szCs w:val="72"/>
        </w:rPr>
        <w:t>Employability Learning Portfolio</w:t>
      </w:r>
    </w:p>
    <w:p w:rsidR="6043D854" w:rsidP="6043D854" w:rsidRDefault="009C523A" w14:paraId="38A69654" w14:textId="028BD2F1">
      <w:pPr>
        <w:jc w:val="center"/>
        <w:rPr>
          <w:sz w:val="72"/>
          <w:szCs w:val="72"/>
        </w:rPr>
      </w:pPr>
    </w:p>
    <w:p w:rsidR="6043D854" w:rsidP="6008634B" w:rsidRDefault="6043D854" w14:paraId="2D089A27" w14:textId="50EAF6A2">
      <w:pPr>
        <w:pStyle w:val="Normal"/>
        <w:jc w:val="center"/>
        <w:rPr>
          <w:sz w:val="72"/>
          <w:szCs w:val="72"/>
        </w:rPr>
      </w:pPr>
      <w:r w:rsidR="0F128021">
        <w:drawing>
          <wp:inline wp14:editId="321B1093" wp14:anchorId="05614CDF">
            <wp:extent cx="3932555" cy="2949213"/>
            <wp:effectExtent l="0" t="0" r="4445" b="0"/>
            <wp:docPr id="1" name="Picture 1" title=""/>
            <wp:cNvGraphicFramePr>
              <a:graphicFrameLocks noChangeAspect="1"/>
            </wp:cNvGraphicFramePr>
            <a:graphic>
              <a:graphicData uri="http://schemas.openxmlformats.org/drawingml/2006/picture">
                <pic:pic>
                  <pic:nvPicPr>
                    <pic:cNvPr id="0" name="Picture 1"/>
                    <pic:cNvPicPr/>
                  </pic:nvPicPr>
                  <pic:blipFill>
                    <a:blip r:embed="R0394ab9cae824f99">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932555" cy="2949213"/>
                    </a:xfrm>
                    <a:prstGeom xmlns:a="http://schemas.openxmlformats.org/drawingml/2006/main" prst="rect">
                      <a:avLst/>
                    </a:prstGeom>
                  </pic:spPr>
                </pic:pic>
              </a:graphicData>
            </a:graphic>
          </wp:inline>
        </w:drawing>
      </w:r>
    </w:p>
    <w:p w:rsidR="6043D854" w:rsidP="6008634B" w:rsidRDefault="6043D854" w14:paraId="28E9D6FA" w14:textId="37171370">
      <w:pPr>
        <w:pStyle w:val="Normal"/>
        <w:jc w:val="center"/>
      </w:pPr>
    </w:p>
    <w:p w:rsidR="6043D854" w:rsidP="6043D854" w:rsidRDefault="6043D854" w14:paraId="7AA48FE9" w14:textId="0880D307">
      <w:pPr>
        <w:jc w:val="center"/>
        <w:rPr>
          <w:sz w:val="72"/>
          <w:szCs w:val="72"/>
        </w:rPr>
      </w:pPr>
    </w:p>
    <w:p w:rsidR="6043D854" w:rsidP="6043D854" w:rsidRDefault="6043D854" w14:paraId="2003CEE6" w14:textId="201B9A48">
      <w:pPr>
        <w:jc w:val="center"/>
        <w:rPr>
          <w:sz w:val="72"/>
          <w:szCs w:val="72"/>
        </w:rPr>
      </w:pPr>
    </w:p>
    <w:p w:rsidR="15C01A36" w:rsidP="00570F36" w:rsidRDefault="00570F36" w14:paraId="519CAE01" w14:textId="6AF87200">
      <w:pPr>
        <w:rPr>
          <w:sz w:val="72"/>
          <w:szCs w:val="72"/>
        </w:rPr>
      </w:pPr>
      <w:r>
        <w:rPr>
          <w:sz w:val="72"/>
          <w:szCs w:val="72"/>
        </w:rPr>
        <w:t xml:space="preserve">                     </w:t>
      </w:r>
      <w:r w:rsidRPr="6043D854" w:rsidR="15C01A36">
        <w:rPr>
          <w:sz w:val="36"/>
          <w:szCs w:val="36"/>
        </w:rPr>
        <w:t>Dzeina Teresko</w:t>
      </w:r>
    </w:p>
    <w:p w:rsidR="15C01A36" w:rsidP="6043D854" w:rsidRDefault="15C01A36" w14:paraId="70A6C142" w14:textId="3B062AD8">
      <w:pPr>
        <w:jc w:val="center"/>
        <w:rPr>
          <w:sz w:val="36"/>
          <w:szCs w:val="36"/>
        </w:rPr>
      </w:pPr>
      <w:r w:rsidRPr="6043D854">
        <w:rPr>
          <w:sz w:val="36"/>
          <w:szCs w:val="36"/>
        </w:rPr>
        <w:t>Student number: 2107535</w:t>
      </w:r>
    </w:p>
    <w:p w:rsidR="6043D854" w:rsidP="6043D854" w:rsidRDefault="6043D854" w14:paraId="3726750E" w14:textId="2227DD75">
      <w:pPr>
        <w:jc w:val="center"/>
        <w:rPr>
          <w:sz w:val="36"/>
          <w:szCs w:val="36"/>
        </w:rPr>
      </w:pPr>
    </w:p>
    <w:p w:rsidR="6043D854" w:rsidP="6043D854" w:rsidRDefault="6043D854" w14:paraId="711DC87E" w14:textId="16AB1225">
      <w:pPr>
        <w:jc w:val="center"/>
        <w:rPr>
          <w:sz w:val="36"/>
          <w:szCs w:val="36"/>
        </w:rPr>
      </w:pPr>
    </w:p>
    <w:p w:rsidR="6043D854" w:rsidP="6043D854" w:rsidRDefault="6043D854" w14:paraId="24F1A1B4" w14:textId="484F9168">
      <w:pPr>
        <w:jc w:val="center"/>
        <w:rPr>
          <w:sz w:val="36"/>
          <w:szCs w:val="36"/>
        </w:rPr>
      </w:pPr>
    </w:p>
    <w:p w:rsidR="6043D854" w:rsidP="6043D854" w:rsidRDefault="6043D854" w14:paraId="10889232" w14:textId="776D306F">
      <w:pPr>
        <w:jc w:val="center"/>
        <w:rPr>
          <w:sz w:val="36"/>
          <w:szCs w:val="36"/>
        </w:rPr>
      </w:pPr>
    </w:p>
    <w:p w:rsidR="6043D854" w:rsidP="6043D854" w:rsidRDefault="6043D854" w14:paraId="29FED053" w14:textId="7E13F8C2">
      <w:pPr>
        <w:jc w:val="center"/>
        <w:rPr>
          <w:sz w:val="36"/>
          <w:szCs w:val="36"/>
        </w:rPr>
      </w:pPr>
    </w:p>
    <w:p w:rsidR="6043D854" w:rsidP="6043D854" w:rsidRDefault="6043D854" w14:paraId="175A749B" w14:textId="08240BC3">
      <w:pPr>
        <w:jc w:val="center"/>
        <w:rPr>
          <w:sz w:val="36"/>
          <w:szCs w:val="36"/>
        </w:rPr>
      </w:pPr>
    </w:p>
    <w:p w:rsidR="647BA0D8" w:rsidP="6043D854" w:rsidRDefault="647BA0D8" w14:paraId="4E8DAB5B" w14:textId="0F3EA244">
      <w:pPr>
        <w:jc w:val="center"/>
        <w:rPr>
          <w:sz w:val="48"/>
          <w:szCs w:val="48"/>
        </w:rPr>
      </w:pPr>
      <w:r w:rsidRPr="6043D854">
        <w:rPr>
          <w:sz w:val="48"/>
          <w:szCs w:val="48"/>
        </w:rPr>
        <w:t>Contents Page</w:t>
      </w:r>
    </w:p>
    <w:p w:rsidR="6043D854" w:rsidP="6043D854" w:rsidRDefault="6043D854" w14:paraId="6AF17AA9" w14:textId="31B58CD5">
      <w:pPr>
        <w:jc w:val="center"/>
        <w:rPr>
          <w:sz w:val="36"/>
          <w:szCs w:val="36"/>
        </w:rPr>
      </w:pPr>
    </w:p>
    <w:p w:rsidR="647BA0D8" w:rsidP="6008634B" w:rsidRDefault="647BA0D8" w14:paraId="1F59970D" w14:textId="3097F9FF">
      <w:pPr>
        <w:rPr>
          <w:sz w:val="32"/>
          <w:szCs w:val="32"/>
        </w:rPr>
      </w:pPr>
      <w:r w:rsidRPr="6008634B" w:rsidR="647BA0D8">
        <w:rPr>
          <w:sz w:val="32"/>
          <w:szCs w:val="32"/>
        </w:rPr>
        <w:t>Academic blog</w:t>
      </w:r>
      <w:r w:rsidRPr="6008634B" w:rsidR="00F5383F">
        <w:rPr>
          <w:sz w:val="32"/>
          <w:szCs w:val="32"/>
        </w:rPr>
        <w:t>s</w:t>
      </w:r>
      <w:r w:rsidRPr="6008634B" w:rsidR="647BA0D8">
        <w:rPr>
          <w:sz w:val="32"/>
          <w:szCs w:val="32"/>
        </w:rPr>
        <w:t xml:space="preserve"> …............</w:t>
      </w:r>
      <w:r w:rsidRPr="6008634B" w:rsidR="16D78B64">
        <w:rPr>
          <w:sz w:val="32"/>
          <w:szCs w:val="32"/>
        </w:rPr>
        <w:t>........................................... page</w:t>
      </w:r>
      <w:r w:rsidRPr="6008634B" w:rsidR="00F5383F">
        <w:rPr>
          <w:sz w:val="32"/>
          <w:szCs w:val="32"/>
        </w:rPr>
        <w:t xml:space="preserve"> </w:t>
      </w:r>
      <w:r w:rsidRPr="6008634B" w:rsidR="74C6ED93">
        <w:rPr>
          <w:sz w:val="32"/>
          <w:szCs w:val="32"/>
        </w:rPr>
        <w:t>3-8</w:t>
      </w:r>
    </w:p>
    <w:p w:rsidR="16D78B64" w:rsidP="6008634B" w:rsidRDefault="16D78B64" w14:paraId="54352FA5" w14:textId="3F2C7D5A">
      <w:pPr>
        <w:rPr>
          <w:sz w:val="32"/>
          <w:szCs w:val="32"/>
        </w:rPr>
      </w:pPr>
      <w:r w:rsidRPr="6008634B" w:rsidR="16D78B64">
        <w:rPr>
          <w:sz w:val="32"/>
          <w:szCs w:val="32"/>
        </w:rPr>
        <w:t>A log of Programme Engagement Hours …............... page</w:t>
      </w:r>
      <w:r w:rsidRPr="6008634B" w:rsidR="377C3A01">
        <w:rPr>
          <w:sz w:val="32"/>
          <w:szCs w:val="32"/>
        </w:rPr>
        <w:t xml:space="preserve"> 9-10</w:t>
      </w:r>
    </w:p>
    <w:p w:rsidR="16D78B64" w:rsidP="6008634B" w:rsidRDefault="16D78B64" w14:paraId="0FFD8174" w14:textId="0F6DAC4F">
      <w:pPr>
        <w:rPr>
          <w:sz w:val="32"/>
          <w:szCs w:val="32"/>
        </w:rPr>
      </w:pPr>
      <w:r w:rsidRPr="6008634B" w:rsidR="16D78B64">
        <w:rPr>
          <w:sz w:val="32"/>
          <w:szCs w:val="32"/>
        </w:rPr>
        <w:t>Academic Interview …............................................... page</w:t>
      </w:r>
      <w:r w:rsidRPr="6008634B" w:rsidR="775D35E8">
        <w:rPr>
          <w:sz w:val="32"/>
          <w:szCs w:val="32"/>
        </w:rPr>
        <w:t xml:space="preserve"> 11</w:t>
      </w:r>
    </w:p>
    <w:p w:rsidR="16D78B64" w:rsidP="6008634B" w:rsidRDefault="16D78B64" w14:paraId="5020BDC4" w14:textId="76484772">
      <w:pPr>
        <w:rPr>
          <w:sz w:val="32"/>
          <w:szCs w:val="32"/>
        </w:rPr>
      </w:pPr>
      <w:r w:rsidRPr="7D0FD88B" w:rsidR="624DA1E0">
        <w:rPr>
          <w:sz w:val="32"/>
          <w:szCs w:val="32"/>
        </w:rPr>
        <w:t xml:space="preserve">Integration into University life/ Group poster .......... page </w:t>
      </w:r>
      <w:r w:rsidRPr="7D0FD88B" w:rsidR="26DE16DA">
        <w:rPr>
          <w:sz w:val="32"/>
          <w:szCs w:val="32"/>
        </w:rPr>
        <w:t>12</w:t>
      </w:r>
    </w:p>
    <w:p w:rsidR="26DE16DA" w:rsidP="7D0FD88B" w:rsidRDefault="26DE16DA" w14:paraId="5E4D9B1A" w14:textId="412B02F0">
      <w:pPr>
        <w:pStyle w:val="Normal"/>
        <w:rPr>
          <w:sz w:val="32"/>
          <w:szCs w:val="32"/>
        </w:rPr>
      </w:pPr>
      <w:r w:rsidRPr="7D0FD88B" w:rsidR="26DE16DA">
        <w:rPr>
          <w:sz w:val="32"/>
          <w:szCs w:val="32"/>
        </w:rPr>
        <w:t>References ….............................................................. page 13</w:t>
      </w:r>
      <w:r w:rsidRPr="7D0FD88B" w:rsidR="6E77F4EE">
        <w:rPr>
          <w:sz w:val="32"/>
          <w:szCs w:val="32"/>
        </w:rPr>
        <w:t>-14</w:t>
      </w:r>
    </w:p>
    <w:p w:rsidR="6008634B" w:rsidP="6008634B" w:rsidRDefault="6008634B" w14:paraId="2B244FF2" w14:textId="0336D65C">
      <w:pPr>
        <w:pStyle w:val="Normal"/>
        <w:rPr>
          <w:sz w:val="32"/>
          <w:szCs w:val="32"/>
        </w:rPr>
      </w:pPr>
    </w:p>
    <w:p w:rsidR="6008634B" w:rsidP="6008634B" w:rsidRDefault="6008634B" w14:paraId="7E619A7A" w14:textId="754AC866">
      <w:pPr>
        <w:pStyle w:val="Normal"/>
        <w:rPr>
          <w:sz w:val="32"/>
          <w:szCs w:val="32"/>
        </w:rPr>
      </w:pPr>
    </w:p>
    <w:p w:rsidR="6008634B" w:rsidP="6008634B" w:rsidRDefault="6008634B" w14:paraId="666DCD4E" w14:textId="43942A7F">
      <w:pPr>
        <w:pStyle w:val="Normal"/>
        <w:rPr>
          <w:sz w:val="32"/>
          <w:szCs w:val="32"/>
        </w:rPr>
      </w:pPr>
    </w:p>
    <w:p w:rsidR="6008634B" w:rsidP="6008634B" w:rsidRDefault="6008634B" w14:paraId="2C8ACB3E" w14:textId="18DEDBF3">
      <w:pPr>
        <w:pStyle w:val="Normal"/>
        <w:rPr>
          <w:sz w:val="32"/>
          <w:szCs w:val="32"/>
        </w:rPr>
      </w:pPr>
    </w:p>
    <w:p w:rsidR="6008634B" w:rsidP="6008634B" w:rsidRDefault="6008634B" w14:paraId="4085344D" w14:textId="531B8842">
      <w:pPr>
        <w:pStyle w:val="Normal"/>
        <w:rPr>
          <w:sz w:val="32"/>
          <w:szCs w:val="32"/>
        </w:rPr>
      </w:pPr>
    </w:p>
    <w:p w:rsidR="6008634B" w:rsidP="6008634B" w:rsidRDefault="6008634B" w14:paraId="13772BF5" w14:textId="4EE206FD">
      <w:pPr>
        <w:pStyle w:val="Normal"/>
        <w:rPr>
          <w:sz w:val="32"/>
          <w:szCs w:val="32"/>
        </w:rPr>
      </w:pPr>
    </w:p>
    <w:p w:rsidR="6008634B" w:rsidP="6008634B" w:rsidRDefault="6008634B" w14:paraId="4F9EB700" w14:textId="72C704D3">
      <w:pPr>
        <w:pStyle w:val="Normal"/>
        <w:rPr>
          <w:sz w:val="32"/>
          <w:szCs w:val="32"/>
        </w:rPr>
      </w:pPr>
    </w:p>
    <w:p w:rsidR="6008634B" w:rsidP="6008634B" w:rsidRDefault="6008634B" w14:paraId="02FD6414" w14:textId="5782C062">
      <w:pPr>
        <w:pStyle w:val="Normal"/>
        <w:rPr>
          <w:sz w:val="32"/>
          <w:szCs w:val="32"/>
        </w:rPr>
      </w:pPr>
    </w:p>
    <w:p w:rsidR="6008634B" w:rsidP="6008634B" w:rsidRDefault="6008634B" w14:paraId="1E299C5B" w14:textId="4AB1A7FE">
      <w:pPr>
        <w:pStyle w:val="Normal"/>
        <w:rPr>
          <w:sz w:val="32"/>
          <w:szCs w:val="32"/>
        </w:rPr>
      </w:pPr>
    </w:p>
    <w:p w:rsidR="6008634B" w:rsidP="6008634B" w:rsidRDefault="6008634B" w14:paraId="7FA7150B" w14:textId="52FCF8AD">
      <w:pPr>
        <w:pStyle w:val="Normal"/>
        <w:rPr>
          <w:sz w:val="32"/>
          <w:szCs w:val="32"/>
        </w:rPr>
      </w:pPr>
    </w:p>
    <w:p w:rsidR="6008634B" w:rsidP="6008634B" w:rsidRDefault="6008634B" w14:paraId="206E8C91" w14:textId="576924CB">
      <w:pPr>
        <w:pStyle w:val="Normal"/>
        <w:rPr>
          <w:sz w:val="32"/>
          <w:szCs w:val="32"/>
        </w:rPr>
      </w:pPr>
    </w:p>
    <w:p w:rsidR="6008634B" w:rsidP="6008634B" w:rsidRDefault="6008634B" w14:paraId="0F5017D1" w14:textId="2F6A6237">
      <w:pPr>
        <w:pStyle w:val="Normal"/>
        <w:rPr>
          <w:sz w:val="32"/>
          <w:szCs w:val="32"/>
        </w:rPr>
      </w:pPr>
    </w:p>
    <w:p w:rsidR="6008634B" w:rsidP="6008634B" w:rsidRDefault="6008634B" w14:paraId="79C50F90" w14:textId="6EA4C266">
      <w:pPr>
        <w:pStyle w:val="Normal"/>
        <w:rPr>
          <w:sz w:val="32"/>
          <w:szCs w:val="32"/>
        </w:rPr>
      </w:pPr>
    </w:p>
    <w:p w:rsidR="6008634B" w:rsidP="6008634B" w:rsidRDefault="6008634B" w14:paraId="5D8CE3D4" w14:textId="7E76030A">
      <w:pPr>
        <w:pStyle w:val="Normal"/>
        <w:rPr>
          <w:sz w:val="32"/>
          <w:szCs w:val="32"/>
        </w:rPr>
      </w:pPr>
    </w:p>
    <w:p w:rsidR="6008634B" w:rsidP="6008634B" w:rsidRDefault="6008634B" w14:paraId="183C1535" w14:textId="1F5072C1">
      <w:pPr>
        <w:pStyle w:val="Normal"/>
        <w:rPr>
          <w:sz w:val="32"/>
          <w:szCs w:val="32"/>
        </w:rPr>
      </w:pPr>
    </w:p>
    <w:p w:rsidR="6008634B" w:rsidP="6008634B" w:rsidRDefault="6008634B" w14:paraId="22C35D6E" w14:textId="572363E1">
      <w:pPr>
        <w:pStyle w:val="Normal"/>
        <w:rPr>
          <w:sz w:val="32"/>
          <w:szCs w:val="32"/>
        </w:rPr>
      </w:pPr>
    </w:p>
    <w:p w:rsidR="6008634B" w:rsidP="6008634B" w:rsidRDefault="6008634B" w14:paraId="1BF7604A" w14:textId="253C7F32">
      <w:pPr>
        <w:pStyle w:val="Normal"/>
        <w:rPr>
          <w:sz w:val="32"/>
          <w:szCs w:val="32"/>
        </w:rPr>
      </w:pPr>
    </w:p>
    <w:p w:rsidR="41FA2343" w:rsidP="6008634B" w:rsidRDefault="41FA2343" w14:paraId="29B64863" w14:textId="56DDF05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008634B" w:rsidR="41FA2343">
        <w:rPr>
          <w:rFonts w:ascii="Calibri" w:hAnsi="Calibri" w:eastAsia="Calibri" w:cs="Calibri"/>
          <w:b w:val="0"/>
          <w:bCs w:val="0"/>
          <w:i w:val="0"/>
          <w:iCs w:val="0"/>
          <w:caps w:val="0"/>
          <w:smallCaps w:val="0"/>
          <w:noProof w:val="0"/>
          <w:color w:val="000000" w:themeColor="text1" w:themeTint="FF" w:themeShade="FF"/>
          <w:sz w:val="22"/>
          <w:szCs w:val="22"/>
          <w:lang w:val="en-GB"/>
        </w:rPr>
        <w:t>Communication is a method of passing messages or information from one person or a place to another (Cambridge Dictionary, 2022). Communication is crucial for yourself as an individual and team success, as it will reduce misunderstanding and disagreements and evolve strong relationships and present you as an active team member (</w:t>
      </w:r>
      <w:proofErr w:type="spellStart"/>
      <w:r w:rsidRPr="6008634B" w:rsidR="41FA2343">
        <w:rPr>
          <w:rFonts w:ascii="Calibri" w:hAnsi="Calibri" w:eastAsia="Calibri" w:cs="Calibri"/>
          <w:b w:val="0"/>
          <w:bCs w:val="0"/>
          <w:i w:val="0"/>
          <w:iCs w:val="0"/>
          <w:caps w:val="0"/>
          <w:smallCaps w:val="0"/>
          <w:noProof w:val="0"/>
          <w:color w:val="000000" w:themeColor="text1" w:themeTint="FF" w:themeShade="FF"/>
          <w:sz w:val="22"/>
          <w:szCs w:val="22"/>
          <w:lang w:val="en-GB"/>
        </w:rPr>
        <w:t>Uk.indeed</w:t>
      </w:r>
      <w:proofErr w:type="spellEnd"/>
      <w:r w:rsidRPr="6008634B" w:rsidR="41FA2343">
        <w:rPr>
          <w:rFonts w:ascii="Calibri" w:hAnsi="Calibri" w:eastAsia="Calibri" w:cs="Calibri"/>
          <w:b w:val="0"/>
          <w:bCs w:val="0"/>
          <w:i w:val="0"/>
          <w:iCs w:val="0"/>
          <w:caps w:val="0"/>
          <w:smallCaps w:val="0"/>
          <w:noProof w:val="0"/>
          <w:color w:val="000000" w:themeColor="text1" w:themeTint="FF" w:themeShade="FF"/>
          <w:sz w:val="22"/>
          <w:szCs w:val="22"/>
          <w:lang w:val="en-GB"/>
        </w:rPr>
        <w:t>, 2021). While studying at University of Wales Trinity Saint David, I have developed my communication skills and gained more confidence in communicating with other people by, getting involved in group work, attending my lectures and communicating with fellow students in the class and on the group chat we have created. My job as a carer involves a lot of communication, not only with individuals that I support but also with their families and medical professionals. Communication in my workplace is very important to ensure that the individuals that I care for needs are met and they are not neglected due to poor communication between the staff.</w:t>
      </w:r>
    </w:p>
    <w:p w:rsidR="6008634B" w:rsidP="6008634B" w:rsidRDefault="6008634B" w14:paraId="57387ABE" w14:textId="2A58066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008634B" w:rsidP="6008634B" w:rsidRDefault="6008634B" w14:paraId="6389E2EA" w14:textId="57BC077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008634B" w:rsidP="6008634B" w:rsidRDefault="6008634B" w14:paraId="1B54E9B3" w14:textId="429DE73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56516A5" w:rsidP="6008634B" w:rsidRDefault="656516A5" w14:paraId="792CC424" w14:textId="209952B4">
      <w:pPr>
        <w:pStyle w:val="Normal"/>
      </w:pPr>
      <w:r w:rsidR="656516A5">
        <w:drawing>
          <wp:inline wp14:editId="6D2723E6" wp14:anchorId="143A2417">
            <wp:extent cx="6082506" cy="3762375"/>
            <wp:effectExtent l="0" t="0" r="0" b="0"/>
            <wp:docPr id="337264609" name="" title=""/>
            <wp:cNvGraphicFramePr>
              <a:graphicFrameLocks noChangeAspect="1"/>
            </wp:cNvGraphicFramePr>
            <a:graphic>
              <a:graphicData uri="http://schemas.openxmlformats.org/drawingml/2006/picture">
                <pic:pic>
                  <pic:nvPicPr>
                    <pic:cNvPr id="0" name=""/>
                    <pic:cNvPicPr/>
                  </pic:nvPicPr>
                  <pic:blipFill>
                    <a:blip r:embed="Re344c61ee83f47e9">
                      <a:extLst>
                        <a:ext xmlns:a="http://schemas.openxmlformats.org/drawingml/2006/main" uri="{28A0092B-C50C-407E-A947-70E740481C1C}">
                          <a14:useLocalDpi val="0"/>
                        </a:ext>
                      </a:extLst>
                    </a:blip>
                    <a:stretch>
                      <a:fillRect/>
                    </a:stretch>
                  </pic:blipFill>
                  <pic:spPr>
                    <a:xfrm>
                      <a:off x="0" y="0"/>
                      <a:ext cx="6082506" cy="3762375"/>
                    </a:xfrm>
                    <a:prstGeom prst="rect">
                      <a:avLst/>
                    </a:prstGeom>
                  </pic:spPr>
                </pic:pic>
              </a:graphicData>
            </a:graphic>
          </wp:inline>
        </w:drawing>
      </w:r>
    </w:p>
    <w:p w:rsidR="6008634B" w:rsidP="6008634B" w:rsidRDefault="6008634B" w14:paraId="34A4E8E4" w14:textId="5EE41B96">
      <w:pPr>
        <w:pStyle w:val="Normal"/>
      </w:pPr>
    </w:p>
    <w:p w:rsidR="6008634B" w:rsidP="6008634B" w:rsidRDefault="6008634B" w14:paraId="5F3AAE05" w14:textId="066D45A4">
      <w:pPr>
        <w:pStyle w:val="Normal"/>
      </w:pPr>
    </w:p>
    <w:p w:rsidR="6008634B" w:rsidP="6008634B" w:rsidRDefault="6008634B" w14:paraId="50C28969" w14:textId="6A4B8722">
      <w:pPr>
        <w:pStyle w:val="Normal"/>
      </w:pPr>
    </w:p>
    <w:p w:rsidR="6008634B" w:rsidP="6008634B" w:rsidRDefault="6008634B" w14:paraId="43BA0379" w14:textId="7621F51D">
      <w:pPr>
        <w:pStyle w:val="Normal"/>
      </w:pPr>
    </w:p>
    <w:p w:rsidR="6008634B" w:rsidP="6008634B" w:rsidRDefault="6008634B" w14:paraId="68498695" w14:textId="6B43A2BD">
      <w:pPr>
        <w:pStyle w:val="Normal"/>
      </w:pPr>
    </w:p>
    <w:p w:rsidR="3833D32F" w:rsidP="6008634B" w:rsidRDefault="3833D32F" w14:paraId="61FADE96" w14:textId="031035FB">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6008634B" w:rsidR="3833D3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Making logical and well-thought-out rational conclusions is a key component of critical thinking. It is a mode of thinking in which you question rather than accept the arguments and conclusions you are presented with. It necessitates a desire to learn more about the evidence supporting a given argument or conclusion (Study, 2022). Critical thinking is important in </w:t>
      </w:r>
      <w:r w:rsidRPr="6008634B" w:rsidR="3833D32F">
        <w:rPr>
          <w:rFonts w:ascii="Calibri" w:hAnsi="Calibri" w:eastAsia="Calibri" w:cs="Calibri"/>
          <w:b w:val="0"/>
          <w:bCs w:val="0"/>
          <w:i w:val="0"/>
          <w:iCs w:val="0"/>
          <w:caps w:val="0"/>
          <w:smallCaps w:val="0"/>
          <w:noProof w:val="0"/>
          <w:color w:val="000000" w:themeColor="text1" w:themeTint="FF" w:themeShade="FF"/>
          <w:sz w:val="22"/>
          <w:szCs w:val="22"/>
          <w:lang w:val="en-GB"/>
        </w:rPr>
        <w:t>day-to-day</w:t>
      </w:r>
      <w:r w:rsidRPr="6008634B" w:rsidR="3833D3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life as much as while studying in university because, there are variety of abilities required, including evaluating academic arguments or points of view to determine how powerful or valid they are, as well as applying structured reasoning and support for written arguments (Prepare for Success, 2022). I try to use critical thinking as much as possible, as I stop making decisions based on guessing and start making them on a more interpretive basis, ensuring in more improved and thought through choice, which will help me in the future and give me a better understanding. </w:t>
      </w:r>
    </w:p>
    <w:p w:rsidR="6008634B" w:rsidP="6008634B" w:rsidRDefault="6008634B" w14:paraId="4653DC58" w14:textId="0F0506A7">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6008634B" w:rsidP="6008634B" w:rsidRDefault="6008634B" w14:paraId="0DF9E55A" w14:textId="4F40B629">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6008634B" w:rsidP="6008634B" w:rsidRDefault="6008634B" w14:paraId="5F19EF93" w14:textId="458932A6">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3833D32F" w:rsidP="6008634B" w:rsidRDefault="3833D32F" w14:paraId="169F68B9" w14:textId="24D89B9B">
      <w:pPr>
        <w:rPr>
          <w:rFonts w:ascii="Calibri" w:hAnsi="Calibri" w:eastAsia="Calibri" w:cs="Calibri"/>
          <w:b w:val="0"/>
          <w:bCs w:val="0"/>
          <w:i w:val="0"/>
          <w:iCs w:val="0"/>
          <w:caps w:val="0"/>
          <w:smallCaps w:val="0"/>
          <w:noProof w:val="0"/>
          <w:color w:val="000000" w:themeColor="text1" w:themeTint="FF" w:themeShade="FF"/>
          <w:sz w:val="22"/>
          <w:szCs w:val="22"/>
          <w:lang w:val="en-GB"/>
        </w:rPr>
      </w:pPr>
      <w:r w:rsidR="3833D32F">
        <w:drawing>
          <wp:inline wp14:editId="6AD90285" wp14:anchorId="71477728">
            <wp:extent cx="3914775" cy="2609850"/>
            <wp:effectExtent l="0" t="0" r="0" b="0"/>
            <wp:docPr id="808169428" name="" title=""/>
            <wp:cNvGraphicFramePr>
              <a:graphicFrameLocks noChangeAspect="1"/>
            </wp:cNvGraphicFramePr>
            <a:graphic>
              <a:graphicData uri="http://schemas.openxmlformats.org/drawingml/2006/picture">
                <pic:pic>
                  <pic:nvPicPr>
                    <pic:cNvPr id="0" name=""/>
                    <pic:cNvPicPr/>
                  </pic:nvPicPr>
                  <pic:blipFill>
                    <a:blip r:embed="R56f60775d2cb460f">
                      <a:extLst>
                        <a:ext xmlns:a="http://schemas.openxmlformats.org/drawingml/2006/main" uri="{28A0092B-C50C-407E-A947-70E740481C1C}">
                          <a14:useLocalDpi val="0"/>
                        </a:ext>
                      </a:extLst>
                    </a:blip>
                    <a:stretch>
                      <a:fillRect/>
                    </a:stretch>
                  </pic:blipFill>
                  <pic:spPr>
                    <a:xfrm>
                      <a:off x="0" y="0"/>
                      <a:ext cx="3914775" cy="2609850"/>
                    </a:xfrm>
                    <a:prstGeom prst="rect">
                      <a:avLst/>
                    </a:prstGeom>
                  </pic:spPr>
                </pic:pic>
              </a:graphicData>
            </a:graphic>
          </wp:inline>
        </w:drawing>
      </w:r>
    </w:p>
    <w:p w:rsidR="6008634B" w:rsidP="6008634B" w:rsidRDefault="6008634B" w14:paraId="43B425FF" w14:textId="509536F4">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6008634B" w:rsidP="6008634B" w:rsidRDefault="6008634B" w14:paraId="284DC835" w14:textId="75FAD223">
      <w:pPr>
        <w:pStyle w:val="Normal"/>
      </w:pPr>
    </w:p>
    <w:p w:rsidR="6008634B" w:rsidP="6008634B" w:rsidRDefault="6008634B" w14:paraId="47DE8D75" w14:textId="0BDBF1B8">
      <w:pPr>
        <w:pStyle w:val="Normal"/>
      </w:pPr>
    </w:p>
    <w:p w:rsidR="6008634B" w:rsidP="6008634B" w:rsidRDefault="6008634B" w14:paraId="7737658F" w14:textId="73627941">
      <w:pPr>
        <w:pStyle w:val="Normal"/>
      </w:pPr>
    </w:p>
    <w:p w:rsidR="6008634B" w:rsidP="6008634B" w:rsidRDefault="6008634B" w14:paraId="15727253" w14:textId="3507B990">
      <w:pPr>
        <w:pStyle w:val="Normal"/>
      </w:pPr>
    </w:p>
    <w:p w:rsidR="6008634B" w:rsidP="6008634B" w:rsidRDefault="6008634B" w14:paraId="09CFD828" w14:textId="5624FA79">
      <w:pPr>
        <w:pStyle w:val="Normal"/>
      </w:pPr>
    </w:p>
    <w:p w:rsidR="6008634B" w:rsidP="6008634B" w:rsidRDefault="6008634B" w14:paraId="12168E96" w14:textId="4DDF5CF1">
      <w:pPr>
        <w:pStyle w:val="Normal"/>
      </w:pPr>
    </w:p>
    <w:p w:rsidR="6008634B" w:rsidP="6008634B" w:rsidRDefault="6008634B" w14:paraId="0BE00E88" w14:textId="402AC7F2">
      <w:pPr>
        <w:pStyle w:val="Normal"/>
      </w:pPr>
    </w:p>
    <w:p w:rsidR="6008634B" w:rsidP="6008634B" w:rsidRDefault="6008634B" w14:paraId="00E4E49E" w14:textId="59B28258">
      <w:pPr>
        <w:pStyle w:val="Normal"/>
      </w:pPr>
    </w:p>
    <w:p w:rsidR="6008634B" w:rsidP="6008634B" w:rsidRDefault="6008634B" w14:paraId="2BC03087" w14:textId="142948A9">
      <w:pPr>
        <w:pStyle w:val="Normal"/>
      </w:pPr>
    </w:p>
    <w:p w:rsidR="6008634B" w:rsidP="6008634B" w:rsidRDefault="6008634B" w14:paraId="2631B8B4" w14:textId="083CC4A2">
      <w:pPr>
        <w:pStyle w:val="Normal"/>
      </w:pPr>
    </w:p>
    <w:p w:rsidR="6008634B" w:rsidP="6008634B" w:rsidRDefault="6008634B" w14:paraId="60F32945" w14:textId="25B44057">
      <w:pPr>
        <w:pStyle w:val="Normal"/>
      </w:pPr>
    </w:p>
    <w:p w:rsidR="7AF0B173" w:rsidP="6008634B" w:rsidRDefault="7AF0B173" w14:paraId="2A92B18B" w14:textId="550B987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008634B" w:rsidR="7AF0B17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Dedication means being dedicated or committed to something or someone. Dedication is important because it motivates you to carry on regardless of how difficult the task may be. If you are dedicated to what you are doing, you will always find a way and a reason to keep on doing it (Pazlight, 2021). By setting goals and choosing goals that interest you, it will keep you dedicated, and you will be much likely to stay motivated if you are working towards something that you are genuinely interested in and want to achieve (Reachout, 2022). To keep myself dedicated, I try to end my day by planning the important tasks that I need to achieve the following day. By doing so I will not only be prepared and dedicated to completing the tasks, but also know exactly what needs to be done and will be pleased with myself if the tasks are carried out as planned. </w:t>
      </w:r>
    </w:p>
    <w:p w:rsidR="6008634B" w:rsidP="6008634B" w:rsidRDefault="6008634B" w14:paraId="3AE16608" w14:textId="03D9980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008634B" w:rsidP="6008634B" w:rsidRDefault="6008634B" w14:paraId="22A3B805" w14:textId="605FC0E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AF0B173" w:rsidP="6008634B" w:rsidRDefault="7AF0B173" w14:paraId="1454BA7F" w14:textId="40C6CE7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7AF0B173">
        <w:drawing>
          <wp:inline wp14:editId="3DA29773" wp14:anchorId="2D83D41F">
            <wp:extent cx="3629025" cy="2409825"/>
            <wp:effectExtent l="0" t="0" r="0" b="0"/>
            <wp:docPr id="1387516768" name="" title=""/>
            <wp:cNvGraphicFramePr>
              <a:graphicFrameLocks noChangeAspect="1"/>
            </wp:cNvGraphicFramePr>
            <a:graphic>
              <a:graphicData uri="http://schemas.openxmlformats.org/drawingml/2006/picture">
                <pic:pic>
                  <pic:nvPicPr>
                    <pic:cNvPr id="0" name=""/>
                    <pic:cNvPicPr/>
                  </pic:nvPicPr>
                  <pic:blipFill>
                    <a:blip r:embed="Rde7b43a515614d16">
                      <a:extLst>
                        <a:ext xmlns:a="http://schemas.openxmlformats.org/drawingml/2006/main" uri="{28A0092B-C50C-407E-A947-70E740481C1C}">
                          <a14:useLocalDpi val="0"/>
                        </a:ext>
                      </a:extLst>
                    </a:blip>
                    <a:stretch>
                      <a:fillRect/>
                    </a:stretch>
                  </pic:blipFill>
                  <pic:spPr>
                    <a:xfrm>
                      <a:off x="0" y="0"/>
                      <a:ext cx="3629025" cy="2409825"/>
                    </a:xfrm>
                    <a:prstGeom prst="rect">
                      <a:avLst/>
                    </a:prstGeom>
                  </pic:spPr>
                </pic:pic>
              </a:graphicData>
            </a:graphic>
          </wp:inline>
        </w:drawing>
      </w:r>
    </w:p>
    <w:p w:rsidR="6008634B" w:rsidP="6008634B" w:rsidRDefault="6008634B" w14:paraId="06ABD5ED" w14:textId="306A843F">
      <w:pPr>
        <w:pStyle w:val="Normal"/>
      </w:pPr>
    </w:p>
    <w:p w:rsidR="6008634B" w:rsidP="6008634B" w:rsidRDefault="6008634B" w14:paraId="74BE69F9" w14:textId="22B69434">
      <w:pPr>
        <w:pStyle w:val="Normal"/>
      </w:pPr>
    </w:p>
    <w:p w:rsidR="6008634B" w:rsidP="6008634B" w:rsidRDefault="6008634B" w14:paraId="7CFC77C6" w14:textId="7EE80FEF">
      <w:pPr>
        <w:pStyle w:val="Normal"/>
      </w:pPr>
    </w:p>
    <w:p w:rsidR="6008634B" w:rsidP="6008634B" w:rsidRDefault="6008634B" w14:paraId="578F1823" w14:textId="0D4DFB9B">
      <w:pPr>
        <w:pStyle w:val="Normal"/>
      </w:pPr>
    </w:p>
    <w:p w:rsidR="6008634B" w:rsidP="6008634B" w:rsidRDefault="6008634B" w14:paraId="0A977243" w14:textId="092565E5">
      <w:pPr>
        <w:pStyle w:val="Normal"/>
      </w:pPr>
    </w:p>
    <w:p w:rsidR="6008634B" w:rsidP="6008634B" w:rsidRDefault="6008634B" w14:paraId="1E483239" w14:textId="286583F3">
      <w:pPr>
        <w:pStyle w:val="Normal"/>
      </w:pPr>
    </w:p>
    <w:p w:rsidR="6008634B" w:rsidP="6008634B" w:rsidRDefault="6008634B" w14:paraId="32F615B5" w14:textId="7DA737B0">
      <w:pPr>
        <w:pStyle w:val="Normal"/>
      </w:pPr>
    </w:p>
    <w:p w:rsidR="6008634B" w:rsidP="6008634B" w:rsidRDefault="6008634B" w14:paraId="3A0B3966" w14:textId="02A82564">
      <w:pPr>
        <w:pStyle w:val="Normal"/>
      </w:pPr>
    </w:p>
    <w:p w:rsidR="6008634B" w:rsidP="6008634B" w:rsidRDefault="6008634B" w14:paraId="09BA4B4D" w14:textId="75E29424">
      <w:pPr>
        <w:pStyle w:val="Normal"/>
      </w:pPr>
    </w:p>
    <w:p w:rsidR="6008634B" w:rsidP="6008634B" w:rsidRDefault="6008634B" w14:paraId="1491AFB3" w14:textId="4A210EF7">
      <w:pPr>
        <w:pStyle w:val="Normal"/>
      </w:pPr>
    </w:p>
    <w:p w:rsidR="6008634B" w:rsidP="6008634B" w:rsidRDefault="6008634B" w14:paraId="3FC9B025" w14:textId="0415F76F">
      <w:pPr>
        <w:pStyle w:val="Normal"/>
      </w:pPr>
    </w:p>
    <w:p w:rsidR="6008634B" w:rsidP="6008634B" w:rsidRDefault="6008634B" w14:paraId="327205F5" w14:textId="19B9B90B">
      <w:pPr>
        <w:pStyle w:val="Normal"/>
      </w:pPr>
    </w:p>
    <w:p w:rsidR="6008634B" w:rsidP="6008634B" w:rsidRDefault="6008634B" w14:paraId="55585A02" w14:textId="186F24B5">
      <w:pPr>
        <w:pStyle w:val="Normal"/>
      </w:pPr>
    </w:p>
    <w:p w:rsidR="6008634B" w:rsidP="6008634B" w:rsidRDefault="6008634B" w14:paraId="6F6C0090" w14:textId="4D8704B1">
      <w:pPr>
        <w:pStyle w:val="Normal"/>
      </w:pPr>
    </w:p>
    <w:p w:rsidR="6008634B" w:rsidP="6008634B" w:rsidRDefault="6008634B" w14:paraId="60722988" w14:textId="371316AC">
      <w:pPr>
        <w:pStyle w:val="Normal"/>
      </w:pPr>
    </w:p>
    <w:p w:rsidR="73B2AAAC" w:rsidP="6008634B" w:rsidRDefault="73B2AAAC" w14:paraId="5298988F" w14:textId="0234629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008634B" w:rsidR="73B2AAAC">
        <w:rPr>
          <w:rFonts w:ascii="Calibri" w:hAnsi="Calibri" w:eastAsia="Calibri" w:cs="Calibri"/>
          <w:b w:val="0"/>
          <w:bCs w:val="0"/>
          <w:i w:val="0"/>
          <w:iCs w:val="0"/>
          <w:caps w:val="0"/>
          <w:smallCaps w:val="0"/>
          <w:noProof w:val="0"/>
          <w:color w:val="000000" w:themeColor="text1" w:themeTint="FF" w:themeShade="FF"/>
          <w:sz w:val="22"/>
          <w:szCs w:val="22"/>
          <w:lang w:val="en-GB"/>
        </w:rPr>
        <w:t>Proactivity means acting before the issue escalates and not after the change happens (Merriam- Webster, 2022). The difference between proactive and reactive care is that reactive care is addressed after it has already developed into critical issue unlike proactive care is when the situation is addressed before further escalation (Welkin, 2021). Proactivity is a skill that can be developed in the workplace by employers training their employees to approach problems and solve them proactively (Study, 2021). Before starting my day, I usually look the night before which patients will I be supporting the following day. By doing so, I can plan out my routine for the morning to make sure the patients get the care they require, and all the tasks are completed regarding their needs. Every day is a different day in care sector, so you must be prepared for any changes unexpectedly and be able to find another solution to complete the task. After supporting the individuals with their daily tasks, I make sure to check if there are any other tasks that need to be completed that are not usually done on daily basis, by doing so I know that the task is going to be completed on time and will not be left behind as that will cause future stress and may affect the individual that is cared for.</w:t>
      </w:r>
    </w:p>
    <w:p w:rsidR="6008634B" w:rsidP="6008634B" w:rsidRDefault="6008634B" w14:paraId="59FCEF27" w14:textId="4944AF3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008634B" w:rsidP="6008634B" w:rsidRDefault="6008634B" w14:paraId="155B8D30" w14:textId="1C1BE09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3B2AAAC" w:rsidP="6008634B" w:rsidRDefault="73B2AAAC" w14:paraId="1814E3B6" w14:textId="6995C36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008634B" w:rsidR="73B2AA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3B2AAAC" w:rsidP="6008634B" w:rsidRDefault="73B2AAAC" w14:paraId="51A25848" w14:textId="226A603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73B2AAAC">
        <w:drawing>
          <wp:inline wp14:editId="7B90B258" wp14:anchorId="59D2A198">
            <wp:extent cx="3314700" cy="2200275"/>
            <wp:effectExtent l="0" t="0" r="0" b="0"/>
            <wp:docPr id="818215345" name="" title=""/>
            <wp:cNvGraphicFramePr>
              <a:graphicFrameLocks noChangeAspect="1"/>
            </wp:cNvGraphicFramePr>
            <a:graphic>
              <a:graphicData uri="http://schemas.openxmlformats.org/drawingml/2006/picture">
                <pic:pic>
                  <pic:nvPicPr>
                    <pic:cNvPr id="0" name=""/>
                    <pic:cNvPicPr/>
                  </pic:nvPicPr>
                  <pic:blipFill>
                    <a:blip r:embed="R4e377ba5abd340df">
                      <a:extLst>
                        <a:ext xmlns:a="http://schemas.openxmlformats.org/drawingml/2006/main" uri="{28A0092B-C50C-407E-A947-70E740481C1C}">
                          <a14:useLocalDpi val="0"/>
                        </a:ext>
                      </a:extLst>
                    </a:blip>
                    <a:stretch>
                      <a:fillRect/>
                    </a:stretch>
                  </pic:blipFill>
                  <pic:spPr>
                    <a:xfrm>
                      <a:off x="0" y="0"/>
                      <a:ext cx="3314700" cy="2200275"/>
                    </a:xfrm>
                    <a:prstGeom prst="rect">
                      <a:avLst/>
                    </a:prstGeom>
                  </pic:spPr>
                </pic:pic>
              </a:graphicData>
            </a:graphic>
          </wp:inline>
        </w:drawing>
      </w:r>
    </w:p>
    <w:p w:rsidR="6008634B" w:rsidP="6008634B" w:rsidRDefault="6008634B" w14:paraId="1DEF397C" w14:textId="6383A6C5">
      <w:pPr>
        <w:pStyle w:val="Normal"/>
      </w:pPr>
    </w:p>
    <w:p w:rsidR="6008634B" w:rsidP="6008634B" w:rsidRDefault="6008634B" w14:paraId="50913E5B" w14:textId="33776492">
      <w:pPr>
        <w:pStyle w:val="Normal"/>
      </w:pPr>
    </w:p>
    <w:p w:rsidR="6008634B" w:rsidP="6008634B" w:rsidRDefault="6008634B" w14:paraId="3F38CCE8" w14:textId="56E3A2B0">
      <w:pPr>
        <w:pStyle w:val="Normal"/>
      </w:pPr>
    </w:p>
    <w:p w:rsidR="6008634B" w:rsidP="6008634B" w:rsidRDefault="6008634B" w14:paraId="0E26CE95" w14:textId="1F4D503E">
      <w:pPr>
        <w:pStyle w:val="Normal"/>
      </w:pPr>
    </w:p>
    <w:p w:rsidR="6008634B" w:rsidP="6008634B" w:rsidRDefault="6008634B" w14:paraId="541AFF18" w14:textId="592684DA">
      <w:pPr>
        <w:pStyle w:val="Normal"/>
      </w:pPr>
    </w:p>
    <w:p w:rsidR="6008634B" w:rsidP="6008634B" w:rsidRDefault="6008634B" w14:paraId="0542F25A" w14:textId="634A372A">
      <w:pPr>
        <w:pStyle w:val="Normal"/>
      </w:pPr>
    </w:p>
    <w:p w:rsidR="6008634B" w:rsidP="6008634B" w:rsidRDefault="6008634B" w14:paraId="6BCA00F2" w14:textId="47CB571B">
      <w:pPr>
        <w:pStyle w:val="Normal"/>
      </w:pPr>
    </w:p>
    <w:p w:rsidR="6008634B" w:rsidP="6008634B" w:rsidRDefault="6008634B" w14:paraId="523494F4" w14:textId="0806BE40">
      <w:pPr>
        <w:pStyle w:val="Normal"/>
      </w:pPr>
    </w:p>
    <w:p w:rsidR="6008634B" w:rsidP="6008634B" w:rsidRDefault="6008634B" w14:paraId="5EF0774C" w14:textId="26CA6FE1">
      <w:pPr>
        <w:pStyle w:val="Normal"/>
      </w:pPr>
    </w:p>
    <w:p w:rsidR="6008634B" w:rsidP="6008634B" w:rsidRDefault="6008634B" w14:paraId="14EDD0F5" w14:textId="560546BD">
      <w:pPr>
        <w:pStyle w:val="Normal"/>
      </w:pPr>
    </w:p>
    <w:p w:rsidR="6008634B" w:rsidP="6008634B" w:rsidRDefault="6008634B" w14:paraId="20863F0B" w14:textId="64B6503A">
      <w:pPr>
        <w:pStyle w:val="Normal"/>
      </w:pPr>
    </w:p>
    <w:p w:rsidR="73B2AAAC" w:rsidP="6008634B" w:rsidRDefault="73B2AAAC" w14:paraId="020804B1" w14:textId="4404D7D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008634B" w:rsidR="73B2AA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Resilience means working under pressure and being able to recuperate. In a workplace it is important to show resilience as it enables a bright outlook to work and view on life, which one after another enables better problem solving and helps to maintain motivation (High speed training, 2020). Working in social care resilience often occurs due to variety of individuals you would be supporting and because of different support needs that they have. In a workplace it is important that the employees are supported by their employers, so that the work-related stress is reduced. Care workers make a difference in peoples that they care fore lives but can cause stress on themselves which would lead to mental and physical ill health (Skills for care, 2020). It is important for care workers to be resilient for their own benefit and to carry on with their working life. If something in the workplace goes not as planned, care worker should be able to think of another way to solve the task. I use resilience daily in my workplace, as the care home could be understaffed due to staff sickness and any other reason. By using resilience, I can manage to work on my own and be able to plan out the tasks that are usually undertaken by more than one member of staff. </w:t>
      </w:r>
    </w:p>
    <w:p w:rsidR="6008634B" w:rsidP="6008634B" w:rsidRDefault="6008634B" w14:paraId="0D6561AB" w14:textId="6703858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3B2AAAC" w:rsidP="6008634B" w:rsidRDefault="73B2AAAC" w14:paraId="2690DD66" w14:textId="1DB120C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73B2AAAC">
        <w:drawing>
          <wp:inline wp14:editId="59A1DD0E" wp14:anchorId="06558D1E">
            <wp:extent cx="3457575" cy="2381250"/>
            <wp:effectExtent l="0" t="0" r="0" b="0"/>
            <wp:docPr id="1398853533" name="" title=""/>
            <wp:cNvGraphicFramePr>
              <a:graphicFrameLocks noChangeAspect="1"/>
            </wp:cNvGraphicFramePr>
            <a:graphic>
              <a:graphicData uri="http://schemas.openxmlformats.org/drawingml/2006/picture">
                <pic:pic>
                  <pic:nvPicPr>
                    <pic:cNvPr id="0" name=""/>
                    <pic:cNvPicPr/>
                  </pic:nvPicPr>
                  <pic:blipFill>
                    <a:blip r:embed="Rfb4143eddaf14d01">
                      <a:extLst>
                        <a:ext xmlns:a="http://schemas.openxmlformats.org/drawingml/2006/main" uri="{28A0092B-C50C-407E-A947-70E740481C1C}">
                          <a14:useLocalDpi val="0"/>
                        </a:ext>
                      </a:extLst>
                    </a:blip>
                    <a:stretch>
                      <a:fillRect/>
                    </a:stretch>
                  </pic:blipFill>
                  <pic:spPr>
                    <a:xfrm>
                      <a:off x="0" y="0"/>
                      <a:ext cx="3457575" cy="2381250"/>
                    </a:xfrm>
                    <a:prstGeom prst="rect">
                      <a:avLst/>
                    </a:prstGeom>
                  </pic:spPr>
                </pic:pic>
              </a:graphicData>
            </a:graphic>
          </wp:inline>
        </w:drawing>
      </w:r>
    </w:p>
    <w:p w:rsidR="6008634B" w:rsidP="6008634B" w:rsidRDefault="6008634B" w14:paraId="7B3A82EC" w14:textId="62585555">
      <w:pPr>
        <w:pStyle w:val="Normal"/>
      </w:pPr>
    </w:p>
    <w:p w:rsidR="6008634B" w:rsidP="6008634B" w:rsidRDefault="6008634B" w14:paraId="182FA13A" w14:textId="51570D49">
      <w:pPr>
        <w:pStyle w:val="Normal"/>
      </w:pPr>
    </w:p>
    <w:p w:rsidR="6008634B" w:rsidP="6008634B" w:rsidRDefault="6008634B" w14:paraId="7B094325" w14:textId="49734597">
      <w:pPr>
        <w:pStyle w:val="Normal"/>
      </w:pPr>
    </w:p>
    <w:p w:rsidR="6008634B" w:rsidP="6008634B" w:rsidRDefault="6008634B" w14:paraId="0CBE3653" w14:textId="692872B7">
      <w:pPr>
        <w:pStyle w:val="Normal"/>
      </w:pPr>
    </w:p>
    <w:p w:rsidR="6008634B" w:rsidP="6008634B" w:rsidRDefault="6008634B" w14:paraId="6D407E9F" w14:textId="5D448621">
      <w:pPr>
        <w:pStyle w:val="Normal"/>
      </w:pPr>
    </w:p>
    <w:p w:rsidR="6008634B" w:rsidP="6008634B" w:rsidRDefault="6008634B" w14:paraId="01591670" w14:textId="40CC6DA6">
      <w:pPr>
        <w:pStyle w:val="Normal"/>
      </w:pPr>
    </w:p>
    <w:p w:rsidR="6008634B" w:rsidP="6008634B" w:rsidRDefault="6008634B" w14:paraId="4734F909" w14:textId="362665C7">
      <w:pPr>
        <w:pStyle w:val="Normal"/>
      </w:pPr>
    </w:p>
    <w:p w:rsidR="6008634B" w:rsidP="6008634B" w:rsidRDefault="6008634B" w14:paraId="3CD859BC" w14:textId="758CEF98">
      <w:pPr>
        <w:pStyle w:val="Normal"/>
      </w:pPr>
    </w:p>
    <w:p w:rsidR="6008634B" w:rsidP="6008634B" w:rsidRDefault="6008634B" w14:paraId="6414485A" w14:textId="7D51C825">
      <w:pPr>
        <w:pStyle w:val="Normal"/>
      </w:pPr>
    </w:p>
    <w:p w:rsidR="6008634B" w:rsidP="6008634B" w:rsidRDefault="6008634B" w14:paraId="08644AEB" w14:textId="449B5D5F">
      <w:pPr>
        <w:pStyle w:val="Normal"/>
      </w:pPr>
    </w:p>
    <w:p w:rsidR="6008634B" w:rsidP="6008634B" w:rsidRDefault="6008634B" w14:paraId="13ED1AE8" w14:textId="49131D28">
      <w:pPr>
        <w:pStyle w:val="Normal"/>
      </w:pPr>
    </w:p>
    <w:p w:rsidR="6008634B" w:rsidP="6008634B" w:rsidRDefault="6008634B" w14:paraId="3274875F" w14:textId="25B44048">
      <w:pPr>
        <w:pStyle w:val="Normal"/>
      </w:pPr>
    </w:p>
    <w:p w:rsidR="61473F97" w:rsidP="7D0FD88B" w:rsidRDefault="61473F97" w14:paraId="5FCCB4A8" w14:textId="21BC2FFB">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D0FD88B" w:rsidR="41816CE1">
        <w:rPr>
          <w:rFonts w:ascii="Calibri" w:hAnsi="Calibri" w:eastAsia="Calibri" w:cs="Calibri"/>
          <w:b w:val="0"/>
          <w:bCs w:val="0"/>
          <w:i w:val="0"/>
          <w:iCs w:val="0"/>
          <w:caps w:val="0"/>
          <w:smallCaps w:val="0"/>
          <w:noProof w:val="0"/>
          <w:color w:val="000000" w:themeColor="text1" w:themeTint="FF" w:themeShade="FF"/>
          <w:sz w:val="22"/>
          <w:szCs w:val="22"/>
          <w:lang w:val="en-GB"/>
        </w:rPr>
        <w:t>Teamwork</w:t>
      </w:r>
      <w:r w:rsidRPr="7D0FD88B" w:rsidR="01492A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the act of collaborating with others in a group, particularly when it is effective (Cambridge Dictionary, 2022). While studying at University of Wales Trinity Saint David, my </w:t>
      </w:r>
      <w:r w:rsidRPr="7D0FD88B" w:rsidR="408CE75F">
        <w:rPr>
          <w:rFonts w:ascii="Calibri" w:hAnsi="Calibri" w:eastAsia="Calibri" w:cs="Calibri"/>
          <w:b w:val="0"/>
          <w:bCs w:val="0"/>
          <w:i w:val="0"/>
          <w:iCs w:val="0"/>
          <w:caps w:val="0"/>
          <w:smallCaps w:val="0"/>
          <w:noProof w:val="0"/>
          <w:color w:val="000000" w:themeColor="text1" w:themeTint="FF" w:themeShade="FF"/>
          <w:sz w:val="22"/>
          <w:szCs w:val="22"/>
          <w:lang w:val="en-GB"/>
        </w:rPr>
        <w:t>teamwork</w:t>
      </w:r>
      <w:r w:rsidRPr="7D0FD88B" w:rsidR="01492A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has massively </w:t>
      </w:r>
      <w:r w:rsidRPr="7D0FD88B" w:rsidR="312988DD">
        <w:rPr>
          <w:rFonts w:ascii="Calibri" w:hAnsi="Calibri" w:eastAsia="Calibri" w:cs="Calibri"/>
          <w:b w:val="0"/>
          <w:bCs w:val="0"/>
          <w:i w:val="0"/>
          <w:iCs w:val="0"/>
          <w:caps w:val="0"/>
          <w:smallCaps w:val="0"/>
          <w:noProof w:val="0"/>
          <w:color w:val="000000" w:themeColor="text1" w:themeTint="FF" w:themeShade="FF"/>
          <w:sz w:val="22"/>
          <w:szCs w:val="22"/>
          <w:lang w:val="en-GB"/>
        </w:rPr>
        <w:t>improved,</w:t>
      </w:r>
      <w:r w:rsidRPr="7D0FD88B" w:rsidR="01492A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I have become more confident in working with others especially people that I </w:t>
      </w:r>
      <w:r w:rsidRPr="7D0FD88B" w:rsidR="01492AF2">
        <w:rPr>
          <w:rFonts w:ascii="Calibri" w:hAnsi="Calibri" w:eastAsia="Calibri" w:cs="Calibri"/>
          <w:b w:val="0"/>
          <w:bCs w:val="0"/>
          <w:i w:val="0"/>
          <w:iCs w:val="0"/>
          <w:caps w:val="0"/>
          <w:smallCaps w:val="0"/>
          <w:noProof w:val="0"/>
          <w:color w:val="000000" w:themeColor="text1" w:themeTint="FF" w:themeShade="FF"/>
          <w:sz w:val="22"/>
          <w:szCs w:val="22"/>
          <w:lang w:val="en-GB"/>
        </w:rPr>
        <w:t>haven’t</w:t>
      </w:r>
      <w:r w:rsidRPr="7D0FD88B" w:rsidR="01492A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known for a long time. By studying together in the same class, holding group </w:t>
      </w:r>
      <w:r w:rsidRPr="7D0FD88B" w:rsidR="01492AF2">
        <w:rPr>
          <w:rFonts w:ascii="Calibri" w:hAnsi="Calibri" w:eastAsia="Calibri" w:cs="Calibri"/>
          <w:b w:val="0"/>
          <w:bCs w:val="0"/>
          <w:i w:val="0"/>
          <w:iCs w:val="0"/>
          <w:caps w:val="0"/>
          <w:smallCaps w:val="0"/>
          <w:noProof w:val="0"/>
          <w:color w:val="000000" w:themeColor="text1" w:themeTint="FF" w:themeShade="FF"/>
          <w:sz w:val="22"/>
          <w:szCs w:val="22"/>
          <w:lang w:val="en-GB"/>
        </w:rPr>
        <w:t>discussions</w:t>
      </w:r>
      <w:r w:rsidRPr="7D0FD88B" w:rsidR="01492A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working in pairs I have found that </w:t>
      </w:r>
      <w:r w:rsidRPr="7D0FD88B" w:rsidR="01492AF2">
        <w:rPr>
          <w:rFonts w:ascii="Calibri" w:hAnsi="Calibri" w:eastAsia="Calibri" w:cs="Calibri"/>
          <w:b w:val="0"/>
          <w:bCs w:val="0"/>
          <w:i w:val="0"/>
          <w:iCs w:val="0"/>
          <w:caps w:val="0"/>
          <w:smallCaps w:val="0"/>
          <w:noProof w:val="0"/>
          <w:color w:val="000000" w:themeColor="text1" w:themeTint="FF" w:themeShade="FF"/>
          <w:sz w:val="22"/>
          <w:szCs w:val="22"/>
          <w:lang w:val="en-GB"/>
        </w:rPr>
        <w:t>I’m</w:t>
      </w:r>
      <w:r w:rsidRPr="7D0FD88B" w:rsidR="01492A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finding it easier to work as a team and I am also more confident in taking the lead if necessary. Building strong relationships with other team members allows everyone to speak more freely and efficiently. Members will motivate and support one another to use their skills and abilities while also creating new ones (</w:t>
      </w:r>
      <w:proofErr w:type="spellStart"/>
      <w:r w:rsidRPr="7D0FD88B" w:rsidR="01492AF2">
        <w:rPr>
          <w:rFonts w:ascii="Calibri" w:hAnsi="Calibri" w:eastAsia="Calibri" w:cs="Calibri"/>
          <w:b w:val="0"/>
          <w:bCs w:val="0"/>
          <w:i w:val="0"/>
          <w:iCs w:val="0"/>
          <w:caps w:val="0"/>
          <w:smallCaps w:val="0"/>
          <w:noProof w:val="0"/>
          <w:color w:val="000000" w:themeColor="text1" w:themeTint="FF" w:themeShade="FF"/>
          <w:sz w:val="22"/>
          <w:szCs w:val="22"/>
          <w:lang w:val="en-GB"/>
        </w:rPr>
        <w:t>Cif</w:t>
      </w:r>
      <w:proofErr w:type="spellEnd"/>
      <w:r w:rsidRPr="7D0FD88B" w:rsidR="01492A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Training, 2018). In my workplace teamwork is a crucial task because we need to make decisions for individuals that we care for that cannot do so themselves, to make sure their needs are met.</w:t>
      </w:r>
    </w:p>
    <w:p w:rsidR="6008634B" w:rsidP="6008634B" w:rsidRDefault="6008634B" w14:paraId="289B8ADB" w14:textId="5CF648D6">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6008634B" w:rsidP="6008634B" w:rsidRDefault="6008634B" w14:paraId="714A613F" w14:textId="22F01F21">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6008634B" w:rsidP="6008634B" w:rsidRDefault="6008634B" w14:paraId="4D3EF3BB" w14:textId="5857624E">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6008634B" w:rsidP="6008634B" w:rsidRDefault="6008634B" w14:paraId="12AC49A5" w14:textId="79A51D9D">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15747AFB" w:rsidP="6008634B" w:rsidRDefault="15747AFB" w14:paraId="5C804084" w14:textId="1E21D252">
      <w:pPr>
        <w:rPr>
          <w:rFonts w:ascii="Calibri" w:hAnsi="Calibri" w:eastAsia="Calibri" w:cs="Calibri"/>
          <w:b w:val="0"/>
          <w:bCs w:val="0"/>
          <w:i w:val="0"/>
          <w:iCs w:val="0"/>
          <w:caps w:val="0"/>
          <w:smallCaps w:val="0"/>
          <w:noProof w:val="0"/>
          <w:color w:val="000000" w:themeColor="text1" w:themeTint="FF" w:themeShade="FF"/>
          <w:sz w:val="22"/>
          <w:szCs w:val="22"/>
          <w:lang w:val="en-GB"/>
        </w:rPr>
      </w:pPr>
      <w:r w:rsidR="15747AFB">
        <w:drawing>
          <wp:inline wp14:editId="723E787D" wp14:anchorId="20C28F92">
            <wp:extent cx="3571875" cy="2381250"/>
            <wp:effectExtent l="0" t="0" r="0" b="0"/>
            <wp:docPr id="520554205" name="" title=""/>
            <wp:cNvGraphicFramePr>
              <a:graphicFrameLocks noChangeAspect="1"/>
            </wp:cNvGraphicFramePr>
            <a:graphic>
              <a:graphicData uri="http://schemas.openxmlformats.org/drawingml/2006/picture">
                <pic:pic>
                  <pic:nvPicPr>
                    <pic:cNvPr id="0" name=""/>
                    <pic:cNvPicPr/>
                  </pic:nvPicPr>
                  <pic:blipFill>
                    <a:blip r:embed="R269eb8f90a6440d1">
                      <a:extLst>
                        <a:ext xmlns:a="http://schemas.openxmlformats.org/drawingml/2006/main" uri="{28A0092B-C50C-407E-A947-70E740481C1C}">
                          <a14:useLocalDpi val="0"/>
                        </a:ext>
                      </a:extLst>
                    </a:blip>
                    <a:stretch>
                      <a:fillRect/>
                    </a:stretch>
                  </pic:blipFill>
                  <pic:spPr>
                    <a:xfrm>
                      <a:off x="0" y="0"/>
                      <a:ext cx="3571875" cy="2381250"/>
                    </a:xfrm>
                    <a:prstGeom prst="rect">
                      <a:avLst/>
                    </a:prstGeom>
                  </pic:spPr>
                </pic:pic>
              </a:graphicData>
            </a:graphic>
          </wp:inline>
        </w:drawing>
      </w:r>
    </w:p>
    <w:p w:rsidR="6008634B" w:rsidP="6008634B" w:rsidRDefault="6008634B" w14:paraId="54446CD2" w14:textId="4BAC9CE6">
      <w:pPr>
        <w:pStyle w:val="Normal"/>
      </w:pPr>
    </w:p>
    <w:p w:rsidR="6008634B" w:rsidP="6008634B" w:rsidRDefault="6008634B" w14:paraId="49796623" w14:textId="71F417AE">
      <w:pPr>
        <w:pStyle w:val="Normal"/>
      </w:pPr>
    </w:p>
    <w:p w:rsidR="6008634B" w:rsidP="6008634B" w:rsidRDefault="6008634B" w14:paraId="7D42418B" w14:textId="53422487">
      <w:pPr>
        <w:pStyle w:val="Normal"/>
      </w:pPr>
    </w:p>
    <w:p w:rsidR="6008634B" w:rsidP="6008634B" w:rsidRDefault="6008634B" w14:paraId="3875321C" w14:textId="0A0E7184">
      <w:pPr>
        <w:pStyle w:val="Normal"/>
      </w:pPr>
    </w:p>
    <w:p w:rsidR="6008634B" w:rsidP="6008634B" w:rsidRDefault="6008634B" w14:paraId="1FA8C889" w14:textId="5A377CCA">
      <w:pPr>
        <w:pStyle w:val="Normal"/>
      </w:pPr>
    </w:p>
    <w:p w:rsidR="6008634B" w:rsidP="6008634B" w:rsidRDefault="6008634B" w14:paraId="5CB6631C" w14:textId="22D20FBB">
      <w:pPr>
        <w:pStyle w:val="Normal"/>
      </w:pPr>
    </w:p>
    <w:p w:rsidR="6008634B" w:rsidP="6008634B" w:rsidRDefault="6008634B" w14:paraId="0FADF622" w14:textId="39A93D5E">
      <w:pPr>
        <w:pStyle w:val="Normal"/>
      </w:pPr>
    </w:p>
    <w:p w:rsidR="6008634B" w:rsidP="6008634B" w:rsidRDefault="6008634B" w14:paraId="7E1665E7" w14:textId="5EFF7878">
      <w:pPr>
        <w:pStyle w:val="Normal"/>
      </w:pPr>
    </w:p>
    <w:p w:rsidR="6008634B" w:rsidP="6008634B" w:rsidRDefault="6008634B" w14:paraId="2C10037B" w14:textId="190E5460">
      <w:pPr>
        <w:pStyle w:val="Normal"/>
      </w:pPr>
    </w:p>
    <w:p w:rsidR="6008634B" w:rsidP="6008634B" w:rsidRDefault="6008634B" w14:paraId="7F46EAA3" w14:textId="7185ED94">
      <w:pPr>
        <w:pStyle w:val="Normal"/>
      </w:pPr>
    </w:p>
    <w:p w:rsidR="6008634B" w:rsidP="6008634B" w:rsidRDefault="6008634B" w14:paraId="71B40F75" w14:textId="62A9FFCF">
      <w:pPr>
        <w:pStyle w:val="Normal"/>
      </w:pPr>
    </w:p>
    <w:tbl>
      <w:tblPr>
        <w:tblStyle w:val="TableGrid"/>
        <w:tblW w:w="0" w:type="auto"/>
        <w:tblLayout w:type="fixed"/>
        <w:tblLook w:val="06A0" w:firstRow="1" w:lastRow="0" w:firstColumn="1" w:lastColumn="0" w:noHBand="1" w:noVBand="1"/>
      </w:tblPr>
      <w:tblGrid>
        <w:gridCol w:w="2655"/>
        <w:gridCol w:w="2550"/>
        <w:gridCol w:w="2355"/>
      </w:tblGrid>
      <w:tr w:rsidR="6008634B" w:rsidTr="6008634B" w14:paraId="0B9AE5E5">
        <w:tc>
          <w:tcPr>
            <w:tcW w:w="2655" w:type="dxa"/>
            <w:tcMar/>
            <w:vAlign w:val="top"/>
          </w:tcPr>
          <w:p w:rsidR="6008634B" w:rsidP="6008634B" w:rsidRDefault="6008634B" w14:paraId="29F6EFC4" w14:textId="3804A8B6">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Skills in Care (BMHP4016)</w:t>
            </w:r>
          </w:p>
        </w:tc>
        <w:tc>
          <w:tcPr>
            <w:tcW w:w="2550" w:type="dxa"/>
            <w:tcMar/>
            <w:vAlign w:val="top"/>
          </w:tcPr>
          <w:p w:rsidR="6008634B" w:rsidP="6008634B" w:rsidRDefault="6008634B" w14:paraId="3474309C" w14:textId="4BA09D29">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27.8.2021 10:30-12:30 - 2h</w:t>
            </w:r>
          </w:p>
        </w:tc>
        <w:tc>
          <w:tcPr>
            <w:tcW w:w="2355" w:type="dxa"/>
            <w:tcMar/>
            <w:vAlign w:val="top"/>
          </w:tcPr>
          <w:p w:rsidR="6008634B" w:rsidP="6008634B" w:rsidRDefault="6008634B" w14:paraId="2B5487A4" w14:textId="3336C46A">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Karen Hudson </w:t>
            </w:r>
          </w:p>
        </w:tc>
      </w:tr>
      <w:tr w:rsidR="6008634B" w:rsidTr="6008634B" w14:paraId="15509832">
        <w:tc>
          <w:tcPr>
            <w:tcW w:w="2655" w:type="dxa"/>
            <w:tcMar/>
            <w:vAlign w:val="top"/>
          </w:tcPr>
          <w:p w:rsidR="6008634B" w:rsidP="6008634B" w:rsidRDefault="6008634B" w14:paraId="47B63FEB" w14:textId="4E86ED84">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Introduction to Health and social Care (BMHP3002)</w:t>
            </w:r>
          </w:p>
        </w:tc>
        <w:tc>
          <w:tcPr>
            <w:tcW w:w="2550" w:type="dxa"/>
            <w:tcMar/>
            <w:vAlign w:val="top"/>
          </w:tcPr>
          <w:p w:rsidR="6008634B" w:rsidP="6008634B" w:rsidRDefault="6008634B" w14:paraId="604AA4F5" w14:textId="29C33DD1">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29.8.2021 14:00-17:00 – 3h </w:t>
            </w:r>
          </w:p>
        </w:tc>
        <w:tc>
          <w:tcPr>
            <w:tcW w:w="2355" w:type="dxa"/>
            <w:tcMar/>
            <w:vAlign w:val="top"/>
          </w:tcPr>
          <w:p w:rsidR="6008634B" w:rsidP="6008634B" w:rsidRDefault="6008634B" w14:paraId="11AB9EE6" w14:textId="03AF963E">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Joanna Fender</w:t>
            </w:r>
          </w:p>
        </w:tc>
      </w:tr>
      <w:tr w:rsidR="6008634B" w:rsidTr="6008634B" w14:paraId="139ECE1B">
        <w:tc>
          <w:tcPr>
            <w:tcW w:w="2655" w:type="dxa"/>
            <w:tcMar/>
            <w:vAlign w:val="top"/>
          </w:tcPr>
          <w:p w:rsidR="6008634B" w:rsidP="6008634B" w:rsidRDefault="6008634B" w14:paraId="4B5CAB47" w14:textId="0B1C70A4">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Study Skills in Care (BMHP4016)</w:t>
            </w:r>
          </w:p>
        </w:tc>
        <w:tc>
          <w:tcPr>
            <w:tcW w:w="2550" w:type="dxa"/>
            <w:tcMar/>
            <w:vAlign w:val="top"/>
          </w:tcPr>
          <w:p w:rsidR="6008634B" w:rsidP="6008634B" w:rsidRDefault="6008634B" w14:paraId="3E7A564B" w14:textId="106534B1">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4.9.2021 10:00-16:00 – 6h </w:t>
            </w:r>
          </w:p>
        </w:tc>
        <w:tc>
          <w:tcPr>
            <w:tcW w:w="2355" w:type="dxa"/>
            <w:tcMar/>
            <w:vAlign w:val="top"/>
          </w:tcPr>
          <w:p w:rsidR="6008634B" w:rsidP="6008634B" w:rsidRDefault="6008634B" w14:paraId="11DE9194" w14:textId="69FC4508">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Karen Hudson</w:t>
            </w:r>
          </w:p>
        </w:tc>
      </w:tr>
      <w:tr w:rsidR="6008634B" w:rsidTr="6008634B" w14:paraId="09771020">
        <w:tc>
          <w:tcPr>
            <w:tcW w:w="2655" w:type="dxa"/>
            <w:tcMar/>
            <w:vAlign w:val="top"/>
          </w:tcPr>
          <w:p w:rsidR="6008634B" w:rsidP="6008634B" w:rsidRDefault="6008634B" w14:paraId="54C7D829" w14:textId="6763DE3F">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Introduction to Health and social Care (BMHP3002)</w:t>
            </w:r>
          </w:p>
        </w:tc>
        <w:tc>
          <w:tcPr>
            <w:tcW w:w="2550" w:type="dxa"/>
            <w:tcMar/>
            <w:vAlign w:val="top"/>
          </w:tcPr>
          <w:p w:rsidR="6008634B" w:rsidP="6008634B" w:rsidRDefault="6008634B" w14:paraId="61C6D0BF" w14:textId="2FF24A91">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6.9.2021 14:00-17:00 – 3h </w:t>
            </w:r>
          </w:p>
        </w:tc>
        <w:tc>
          <w:tcPr>
            <w:tcW w:w="2355" w:type="dxa"/>
            <w:tcMar/>
            <w:vAlign w:val="top"/>
          </w:tcPr>
          <w:p w:rsidR="6008634B" w:rsidP="6008634B" w:rsidRDefault="6008634B" w14:paraId="775F38CF" w14:textId="5326183E">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Joanna Fender</w:t>
            </w:r>
          </w:p>
        </w:tc>
      </w:tr>
      <w:tr w:rsidR="6008634B" w:rsidTr="6008634B" w14:paraId="337ED453">
        <w:tc>
          <w:tcPr>
            <w:tcW w:w="2655" w:type="dxa"/>
            <w:tcMar/>
            <w:vAlign w:val="top"/>
          </w:tcPr>
          <w:p w:rsidR="6008634B" w:rsidP="6008634B" w:rsidRDefault="6008634B" w14:paraId="4D71430D" w14:textId="45C26931">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Study Skills in Care (BMHP4016)</w:t>
            </w:r>
          </w:p>
        </w:tc>
        <w:tc>
          <w:tcPr>
            <w:tcW w:w="2550" w:type="dxa"/>
            <w:tcMar/>
            <w:vAlign w:val="top"/>
          </w:tcPr>
          <w:p w:rsidR="6008634B" w:rsidP="6008634B" w:rsidRDefault="6008634B" w14:paraId="4DFC2042" w14:textId="1A8A898D">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11.9.2021 10:00-16:00 – 6h </w:t>
            </w:r>
          </w:p>
        </w:tc>
        <w:tc>
          <w:tcPr>
            <w:tcW w:w="2355" w:type="dxa"/>
            <w:tcMar/>
            <w:vAlign w:val="top"/>
          </w:tcPr>
          <w:p w:rsidR="6008634B" w:rsidP="6008634B" w:rsidRDefault="6008634B" w14:paraId="11C26D55" w14:textId="714F26AA">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Karen Hudson</w:t>
            </w:r>
          </w:p>
        </w:tc>
      </w:tr>
      <w:tr w:rsidR="6008634B" w:rsidTr="6008634B" w14:paraId="6B7EB0A3">
        <w:tc>
          <w:tcPr>
            <w:tcW w:w="2655" w:type="dxa"/>
            <w:tcMar/>
            <w:vAlign w:val="top"/>
          </w:tcPr>
          <w:p w:rsidR="6008634B" w:rsidP="6008634B" w:rsidRDefault="6008634B" w14:paraId="332A1E62" w14:textId="19904E1D">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Introduction to Health and social Care (BMHP3002)</w:t>
            </w:r>
          </w:p>
        </w:tc>
        <w:tc>
          <w:tcPr>
            <w:tcW w:w="2550" w:type="dxa"/>
            <w:tcMar/>
            <w:vAlign w:val="top"/>
          </w:tcPr>
          <w:p w:rsidR="6008634B" w:rsidP="6008634B" w:rsidRDefault="6008634B" w14:paraId="4B11E0AD" w14:textId="240DDD8C">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13.9.2021 14:00-17:00 – 3h </w:t>
            </w:r>
          </w:p>
        </w:tc>
        <w:tc>
          <w:tcPr>
            <w:tcW w:w="2355" w:type="dxa"/>
            <w:tcMar/>
            <w:vAlign w:val="top"/>
          </w:tcPr>
          <w:p w:rsidR="6008634B" w:rsidP="6008634B" w:rsidRDefault="6008634B" w14:paraId="7F7B0ABE" w14:textId="4389386B">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Joanna Fender</w:t>
            </w:r>
          </w:p>
        </w:tc>
      </w:tr>
      <w:tr w:rsidR="6008634B" w:rsidTr="6008634B" w14:paraId="23B3CAF8">
        <w:tc>
          <w:tcPr>
            <w:tcW w:w="2655" w:type="dxa"/>
            <w:tcMar/>
            <w:vAlign w:val="top"/>
          </w:tcPr>
          <w:p w:rsidR="6008634B" w:rsidP="6008634B" w:rsidRDefault="6008634B" w14:paraId="03F2BF89" w14:textId="6E14F963">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Study Skills in Care (BMHP4016)</w:t>
            </w:r>
          </w:p>
        </w:tc>
        <w:tc>
          <w:tcPr>
            <w:tcW w:w="2550" w:type="dxa"/>
            <w:tcMar/>
            <w:vAlign w:val="top"/>
          </w:tcPr>
          <w:p w:rsidR="6008634B" w:rsidP="6008634B" w:rsidRDefault="6008634B" w14:paraId="2D6639B7" w14:textId="2F561818">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18.9.2021 10:00-16:00 – 6h </w:t>
            </w:r>
          </w:p>
        </w:tc>
        <w:tc>
          <w:tcPr>
            <w:tcW w:w="2355" w:type="dxa"/>
            <w:tcMar/>
            <w:vAlign w:val="top"/>
          </w:tcPr>
          <w:p w:rsidR="6008634B" w:rsidP="6008634B" w:rsidRDefault="6008634B" w14:paraId="64E9D385" w14:textId="5D5714B1">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Karen Hudson</w:t>
            </w:r>
          </w:p>
        </w:tc>
      </w:tr>
      <w:tr w:rsidR="6008634B" w:rsidTr="6008634B" w14:paraId="7E77826D">
        <w:trPr>
          <w:trHeight w:val="660"/>
        </w:trPr>
        <w:tc>
          <w:tcPr>
            <w:tcW w:w="2655" w:type="dxa"/>
            <w:tcMar/>
            <w:vAlign w:val="top"/>
          </w:tcPr>
          <w:p w:rsidR="6008634B" w:rsidP="6008634B" w:rsidRDefault="6008634B" w14:paraId="0249B6E1" w14:textId="69AA0F35">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Introduction to Health and social Care (BMHP3002)</w:t>
            </w:r>
          </w:p>
        </w:tc>
        <w:tc>
          <w:tcPr>
            <w:tcW w:w="2550" w:type="dxa"/>
            <w:tcMar/>
            <w:vAlign w:val="top"/>
          </w:tcPr>
          <w:p w:rsidR="6008634B" w:rsidP="6008634B" w:rsidRDefault="6008634B" w14:paraId="7DAF608E" w14:textId="28383D08">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20.9.2021 14:00-17:00 – 3h </w:t>
            </w:r>
          </w:p>
        </w:tc>
        <w:tc>
          <w:tcPr>
            <w:tcW w:w="2355" w:type="dxa"/>
            <w:tcMar/>
            <w:vAlign w:val="top"/>
          </w:tcPr>
          <w:p w:rsidR="6008634B" w:rsidP="6008634B" w:rsidRDefault="6008634B" w14:paraId="7FD0A297" w14:textId="487618A2">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Joanna Fender</w:t>
            </w:r>
          </w:p>
        </w:tc>
      </w:tr>
      <w:tr w:rsidR="6008634B" w:rsidTr="6008634B" w14:paraId="1A313190">
        <w:tc>
          <w:tcPr>
            <w:tcW w:w="2655" w:type="dxa"/>
            <w:tcMar/>
            <w:vAlign w:val="top"/>
          </w:tcPr>
          <w:p w:rsidR="6008634B" w:rsidP="6008634B" w:rsidRDefault="6008634B" w14:paraId="6922E6CD" w14:textId="1E318FD3">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Introduction to Health and social Care (BMHP3002)</w:t>
            </w:r>
          </w:p>
        </w:tc>
        <w:tc>
          <w:tcPr>
            <w:tcW w:w="2550" w:type="dxa"/>
            <w:tcMar/>
            <w:vAlign w:val="top"/>
          </w:tcPr>
          <w:p w:rsidR="6008634B" w:rsidP="6008634B" w:rsidRDefault="6008634B" w14:paraId="6327E67E" w14:textId="43659A00">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27.9.2021 14:00-17:00 – 3h </w:t>
            </w:r>
          </w:p>
        </w:tc>
        <w:tc>
          <w:tcPr>
            <w:tcW w:w="2355" w:type="dxa"/>
            <w:tcMar/>
            <w:vAlign w:val="top"/>
          </w:tcPr>
          <w:p w:rsidR="6008634B" w:rsidP="6008634B" w:rsidRDefault="6008634B" w14:paraId="0CCA49FA" w14:textId="1C6FA340">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Joanna Fender</w:t>
            </w:r>
          </w:p>
        </w:tc>
      </w:tr>
      <w:tr w:rsidR="6008634B" w:rsidTr="6008634B" w14:paraId="2A125D9D">
        <w:tc>
          <w:tcPr>
            <w:tcW w:w="2655" w:type="dxa"/>
            <w:tcMar/>
            <w:vAlign w:val="top"/>
          </w:tcPr>
          <w:p w:rsidR="6008634B" w:rsidP="6008634B" w:rsidRDefault="6008634B" w14:paraId="0C64BF7B" w14:textId="634D6911">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Study Skills in Care (BMHP4016)</w:t>
            </w:r>
          </w:p>
        </w:tc>
        <w:tc>
          <w:tcPr>
            <w:tcW w:w="2550" w:type="dxa"/>
            <w:tcMar/>
            <w:vAlign w:val="top"/>
          </w:tcPr>
          <w:p w:rsidR="6008634B" w:rsidP="6008634B" w:rsidRDefault="6008634B" w14:paraId="4D2F804D" w14:textId="073E0665">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1.10.2021 10:00-16:00 – 6h </w:t>
            </w:r>
          </w:p>
        </w:tc>
        <w:tc>
          <w:tcPr>
            <w:tcW w:w="2355" w:type="dxa"/>
            <w:tcMar/>
            <w:vAlign w:val="top"/>
          </w:tcPr>
          <w:p w:rsidR="6008634B" w:rsidP="6008634B" w:rsidRDefault="6008634B" w14:paraId="0E053C6B" w14:textId="14A74D32">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Karen Hudson</w:t>
            </w:r>
          </w:p>
        </w:tc>
      </w:tr>
      <w:tr w:rsidR="6008634B" w:rsidTr="6008634B" w14:paraId="3BB1D617">
        <w:tc>
          <w:tcPr>
            <w:tcW w:w="2655" w:type="dxa"/>
            <w:tcMar/>
            <w:vAlign w:val="top"/>
          </w:tcPr>
          <w:p w:rsidR="6008634B" w:rsidP="6008634B" w:rsidRDefault="6008634B" w14:paraId="3924EC12" w14:textId="2A563C94">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Introduction to Health and social Care (BMHP3002)</w:t>
            </w:r>
          </w:p>
        </w:tc>
        <w:tc>
          <w:tcPr>
            <w:tcW w:w="2550" w:type="dxa"/>
            <w:tcMar/>
            <w:vAlign w:val="top"/>
          </w:tcPr>
          <w:p w:rsidR="6008634B" w:rsidP="6008634B" w:rsidRDefault="6008634B" w14:paraId="34E4CCF5" w14:textId="5A783AD4">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3.10.2021 14:00-17:00 – 3h </w:t>
            </w:r>
          </w:p>
        </w:tc>
        <w:tc>
          <w:tcPr>
            <w:tcW w:w="2355" w:type="dxa"/>
            <w:tcMar/>
            <w:vAlign w:val="top"/>
          </w:tcPr>
          <w:p w:rsidR="6008634B" w:rsidP="6008634B" w:rsidRDefault="6008634B" w14:paraId="1B6B5B4B" w14:textId="3A9927B0">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Joanna Fender</w:t>
            </w:r>
          </w:p>
        </w:tc>
      </w:tr>
      <w:tr w:rsidR="6008634B" w:rsidTr="6008634B" w14:paraId="6CF452FA">
        <w:tc>
          <w:tcPr>
            <w:tcW w:w="2655" w:type="dxa"/>
            <w:tcMar/>
            <w:vAlign w:val="top"/>
          </w:tcPr>
          <w:p w:rsidR="6008634B" w:rsidP="6008634B" w:rsidRDefault="6008634B" w14:paraId="0D19C6F1" w14:textId="565BC919">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Study Skills in Care (BMHP4016)</w:t>
            </w:r>
          </w:p>
        </w:tc>
        <w:tc>
          <w:tcPr>
            <w:tcW w:w="2550" w:type="dxa"/>
            <w:tcMar/>
            <w:vAlign w:val="top"/>
          </w:tcPr>
          <w:p w:rsidR="6008634B" w:rsidP="6008634B" w:rsidRDefault="6008634B" w14:paraId="5F424373" w14:textId="0F972BB2">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8.10.2021 10:00-16:00 – 6h </w:t>
            </w:r>
          </w:p>
        </w:tc>
        <w:tc>
          <w:tcPr>
            <w:tcW w:w="2355" w:type="dxa"/>
            <w:tcMar/>
            <w:vAlign w:val="top"/>
          </w:tcPr>
          <w:p w:rsidR="6008634B" w:rsidP="6008634B" w:rsidRDefault="6008634B" w14:paraId="5A2B55C9" w14:textId="181A84E1">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Karen Hudson</w:t>
            </w:r>
          </w:p>
        </w:tc>
      </w:tr>
      <w:tr w:rsidR="6008634B" w:rsidTr="6008634B" w14:paraId="067F63A3">
        <w:tc>
          <w:tcPr>
            <w:tcW w:w="2655" w:type="dxa"/>
            <w:tcMar/>
            <w:vAlign w:val="top"/>
          </w:tcPr>
          <w:p w:rsidR="6008634B" w:rsidP="6008634B" w:rsidRDefault="6008634B" w14:paraId="2FC2CA23" w14:textId="4B324A0B">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Introduction to Health and social Care (BMHP3002)</w:t>
            </w:r>
          </w:p>
        </w:tc>
        <w:tc>
          <w:tcPr>
            <w:tcW w:w="2550" w:type="dxa"/>
            <w:tcMar/>
            <w:vAlign w:val="top"/>
          </w:tcPr>
          <w:p w:rsidR="6008634B" w:rsidP="6008634B" w:rsidRDefault="6008634B" w14:paraId="46887438" w14:textId="37288CEF">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10.10.2021 14:00-16:00 – 3h </w:t>
            </w:r>
          </w:p>
        </w:tc>
        <w:tc>
          <w:tcPr>
            <w:tcW w:w="2355" w:type="dxa"/>
            <w:tcMar/>
            <w:vAlign w:val="top"/>
          </w:tcPr>
          <w:p w:rsidR="6008634B" w:rsidP="6008634B" w:rsidRDefault="6008634B" w14:paraId="41AA3406" w14:textId="0F99D6EC">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Joanna Fender</w:t>
            </w:r>
          </w:p>
        </w:tc>
      </w:tr>
      <w:tr w:rsidR="6008634B" w:rsidTr="6008634B" w14:paraId="6A3F9201">
        <w:tc>
          <w:tcPr>
            <w:tcW w:w="2655" w:type="dxa"/>
            <w:tcMar/>
            <w:vAlign w:val="top"/>
          </w:tcPr>
          <w:p w:rsidR="6008634B" w:rsidP="6008634B" w:rsidRDefault="6008634B" w14:paraId="4EDC4883" w14:textId="28721F24">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Study Skills in Care (BMHP4016)</w:t>
            </w:r>
          </w:p>
        </w:tc>
        <w:tc>
          <w:tcPr>
            <w:tcW w:w="2550" w:type="dxa"/>
            <w:tcMar/>
            <w:vAlign w:val="top"/>
          </w:tcPr>
          <w:p w:rsidR="6008634B" w:rsidP="6008634B" w:rsidRDefault="6008634B" w14:paraId="4A574F09" w14:textId="4E41C968">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15.10.2021 10:00-16:00 – 6h </w:t>
            </w:r>
          </w:p>
        </w:tc>
        <w:tc>
          <w:tcPr>
            <w:tcW w:w="2355" w:type="dxa"/>
            <w:tcMar/>
            <w:vAlign w:val="top"/>
          </w:tcPr>
          <w:p w:rsidR="6008634B" w:rsidP="6008634B" w:rsidRDefault="6008634B" w14:paraId="0FEC5450" w14:textId="0840DC7D">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Karen Hudson</w:t>
            </w:r>
          </w:p>
        </w:tc>
      </w:tr>
      <w:tr w:rsidR="6008634B" w:rsidTr="6008634B" w14:paraId="4B60294E">
        <w:tc>
          <w:tcPr>
            <w:tcW w:w="2655" w:type="dxa"/>
            <w:tcMar/>
            <w:vAlign w:val="top"/>
          </w:tcPr>
          <w:p w:rsidR="6008634B" w:rsidP="6008634B" w:rsidRDefault="6008634B" w14:paraId="5312E3CB" w14:textId="6A087F36">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Introduction to Health and social Care (BMHP3002)</w:t>
            </w:r>
          </w:p>
        </w:tc>
        <w:tc>
          <w:tcPr>
            <w:tcW w:w="2550" w:type="dxa"/>
            <w:tcMar/>
            <w:vAlign w:val="top"/>
          </w:tcPr>
          <w:p w:rsidR="6008634B" w:rsidP="6008634B" w:rsidRDefault="6008634B" w14:paraId="07555A85" w14:textId="59D879D1">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17.10.2021 14:00-16:00 – 3h </w:t>
            </w:r>
          </w:p>
        </w:tc>
        <w:tc>
          <w:tcPr>
            <w:tcW w:w="2355" w:type="dxa"/>
            <w:tcMar/>
            <w:vAlign w:val="top"/>
          </w:tcPr>
          <w:p w:rsidR="6008634B" w:rsidP="6008634B" w:rsidRDefault="6008634B" w14:paraId="5275E61F" w14:textId="22727448">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Joanna Fender</w:t>
            </w:r>
          </w:p>
        </w:tc>
      </w:tr>
      <w:tr w:rsidR="6008634B" w:rsidTr="6008634B" w14:paraId="6D06AA98">
        <w:tc>
          <w:tcPr>
            <w:tcW w:w="2655" w:type="dxa"/>
            <w:tcMar/>
            <w:vAlign w:val="top"/>
          </w:tcPr>
          <w:p w:rsidR="6008634B" w:rsidP="6008634B" w:rsidRDefault="6008634B" w14:paraId="6E3FE2EE" w14:textId="3B42FD6A">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Introduction to Health and social Care (BMHP3002)</w:t>
            </w:r>
          </w:p>
        </w:tc>
        <w:tc>
          <w:tcPr>
            <w:tcW w:w="2550" w:type="dxa"/>
            <w:tcMar/>
            <w:vAlign w:val="top"/>
          </w:tcPr>
          <w:p w:rsidR="6008634B" w:rsidP="6008634B" w:rsidRDefault="6008634B" w14:paraId="59B9356B" w14:textId="1A34CECD">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24.10.2021 14:00-16:00 – 3h </w:t>
            </w:r>
          </w:p>
        </w:tc>
        <w:tc>
          <w:tcPr>
            <w:tcW w:w="2355" w:type="dxa"/>
            <w:tcMar/>
            <w:vAlign w:val="top"/>
          </w:tcPr>
          <w:p w:rsidR="6008634B" w:rsidP="6008634B" w:rsidRDefault="6008634B" w14:paraId="404AEDFA" w14:textId="00CB20D1">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Joanna Fender</w:t>
            </w:r>
          </w:p>
        </w:tc>
      </w:tr>
      <w:tr w:rsidR="6008634B" w:rsidTr="6008634B" w14:paraId="7142D5AE">
        <w:tc>
          <w:tcPr>
            <w:tcW w:w="2655" w:type="dxa"/>
            <w:tcMar/>
            <w:vAlign w:val="top"/>
          </w:tcPr>
          <w:p w:rsidR="6008634B" w:rsidP="6008634B" w:rsidRDefault="6008634B" w14:paraId="740E2CB4" w14:textId="496C0EC7">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Employability Skills and Reflection (BMHP4015)</w:t>
            </w:r>
          </w:p>
        </w:tc>
        <w:tc>
          <w:tcPr>
            <w:tcW w:w="2550" w:type="dxa"/>
            <w:tcMar/>
            <w:vAlign w:val="top"/>
          </w:tcPr>
          <w:p w:rsidR="6008634B" w:rsidP="6008634B" w:rsidRDefault="6008634B" w14:paraId="11155708" w14:textId="7512D368">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29.10.2021 10:00-14:00 - 4h</w:t>
            </w:r>
          </w:p>
        </w:tc>
        <w:tc>
          <w:tcPr>
            <w:tcW w:w="2355" w:type="dxa"/>
            <w:tcMar/>
            <w:vAlign w:val="top"/>
          </w:tcPr>
          <w:p w:rsidR="6008634B" w:rsidP="6008634B" w:rsidRDefault="6008634B" w14:paraId="779D3EFB" w14:textId="6FF69190">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Joanna Fender</w:t>
            </w:r>
          </w:p>
        </w:tc>
      </w:tr>
      <w:tr w:rsidR="6008634B" w:rsidTr="6008634B" w14:paraId="4DAC4DA4">
        <w:tc>
          <w:tcPr>
            <w:tcW w:w="2655" w:type="dxa"/>
            <w:tcMar/>
            <w:vAlign w:val="top"/>
          </w:tcPr>
          <w:p w:rsidR="6008634B" w:rsidP="6008634B" w:rsidRDefault="6008634B" w14:paraId="22BD1326" w14:textId="21538871">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Employability Skills and Reflection (BMHP4015)</w:t>
            </w:r>
          </w:p>
        </w:tc>
        <w:tc>
          <w:tcPr>
            <w:tcW w:w="2550" w:type="dxa"/>
            <w:tcMar/>
            <w:vAlign w:val="top"/>
          </w:tcPr>
          <w:p w:rsidR="6008634B" w:rsidP="6008634B" w:rsidRDefault="6008634B" w14:paraId="4BCD00AD" w14:textId="1B14729C">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6.12.2021 10:00-14:00 – 4h </w:t>
            </w:r>
          </w:p>
        </w:tc>
        <w:tc>
          <w:tcPr>
            <w:tcW w:w="2355" w:type="dxa"/>
            <w:tcMar/>
            <w:vAlign w:val="top"/>
          </w:tcPr>
          <w:p w:rsidR="6008634B" w:rsidP="6008634B" w:rsidRDefault="6008634B" w14:paraId="00E62056" w14:textId="37A1D972">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Joanna Fender</w:t>
            </w:r>
          </w:p>
        </w:tc>
      </w:tr>
      <w:tr w:rsidR="6008634B" w:rsidTr="6008634B" w14:paraId="19E94C4A">
        <w:tc>
          <w:tcPr>
            <w:tcW w:w="2655" w:type="dxa"/>
            <w:tcMar/>
            <w:vAlign w:val="top"/>
          </w:tcPr>
          <w:p w:rsidR="6008634B" w:rsidP="6008634B" w:rsidRDefault="6008634B" w14:paraId="10C67A04" w14:textId="71F3F3B1">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Effective Communication in Health and Social Care (BMHP3001)</w:t>
            </w:r>
          </w:p>
        </w:tc>
        <w:tc>
          <w:tcPr>
            <w:tcW w:w="2550" w:type="dxa"/>
            <w:tcMar/>
            <w:vAlign w:val="top"/>
          </w:tcPr>
          <w:p w:rsidR="6008634B" w:rsidP="6008634B" w:rsidRDefault="6008634B" w14:paraId="62646298" w14:textId="141E4326">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8.12.2021 10:00-12:00 – 2h </w:t>
            </w:r>
          </w:p>
        </w:tc>
        <w:tc>
          <w:tcPr>
            <w:tcW w:w="2355" w:type="dxa"/>
            <w:tcMar/>
            <w:vAlign w:val="top"/>
          </w:tcPr>
          <w:p w:rsidR="6008634B" w:rsidP="6008634B" w:rsidRDefault="6008634B" w14:paraId="2D38A15B" w14:textId="3B3131F4">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Amanda Owens</w:t>
            </w:r>
          </w:p>
        </w:tc>
      </w:tr>
      <w:tr w:rsidR="6008634B" w:rsidTr="6008634B" w14:paraId="14082781">
        <w:tc>
          <w:tcPr>
            <w:tcW w:w="2655" w:type="dxa"/>
            <w:tcMar/>
            <w:vAlign w:val="top"/>
          </w:tcPr>
          <w:p w:rsidR="6008634B" w:rsidP="6008634B" w:rsidRDefault="6008634B" w14:paraId="2141BEC0" w14:textId="1029961E">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Employability Skills and Reflection (BMHP4015)</w:t>
            </w:r>
          </w:p>
        </w:tc>
        <w:tc>
          <w:tcPr>
            <w:tcW w:w="2550" w:type="dxa"/>
            <w:tcMar/>
            <w:vAlign w:val="top"/>
          </w:tcPr>
          <w:p w:rsidR="6008634B" w:rsidP="6008634B" w:rsidRDefault="6008634B" w14:paraId="3DB060D7" w14:textId="2301C56A">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10.1.2022 10:00-14:00 – 4h </w:t>
            </w:r>
          </w:p>
        </w:tc>
        <w:tc>
          <w:tcPr>
            <w:tcW w:w="2355" w:type="dxa"/>
            <w:tcMar/>
            <w:vAlign w:val="top"/>
          </w:tcPr>
          <w:p w:rsidR="6008634B" w:rsidP="6008634B" w:rsidRDefault="6008634B" w14:paraId="015C85E3" w14:textId="21F5D373">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Joanna Fender</w:t>
            </w:r>
          </w:p>
        </w:tc>
      </w:tr>
      <w:tr w:rsidR="6008634B" w:rsidTr="6008634B" w14:paraId="39518069">
        <w:tc>
          <w:tcPr>
            <w:tcW w:w="2655" w:type="dxa"/>
            <w:tcMar/>
            <w:vAlign w:val="top"/>
          </w:tcPr>
          <w:p w:rsidR="6008634B" w:rsidP="6008634B" w:rsidRDefault="6008634B" w14:paraId="6A8C68F0" w14:textId="58BB77FA">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Effective Communication in Health and Social Care (BMHP3001)</w:t>
            </w:r>
          </w:p>
        </w:tc>
        <w:tc>
          <w:tcPr>
            <w:tcW w:w="2550" w:type="dxa"/>
            <w:tcMar/>
            <w:vAlign w:val="top"/>
          </w:tcPr>
          <w:p w:rsidR="6008634B" w:rsidP="6008634B" w:rsidRDefault="6008634B" w14:paraId="0715B103" w14:textId="0DABB6E9">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12.1.2022 10:00-12:00 – 2h </w:t>
            </w:r>
          </w:p>
        </w:tc>
        <w:tc>
          <w:tcPr>
            <w:tcW w:w="2355" w:type="dxa"/>
            <w:tcMar/>
            <w:vAlign w:val="top"/>
          </w:tcPr>
          <w:p w:rsidR="6008634B" w:rsidP="6008634B" w:rsidRDefault="6008634B" w14:paraId="4A28F587" w14:textId="38D38543">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Amanda Owens</w:t>
            </w:r>
          </w:p>
        </w:tc>
      </w:tr>
      <w:tr w:rsidR="6008634B" w:rsidTr="6008634B" w14:paraId="6D619280">
        <w:tc>
          <w:tcPr>
            <w:tcW w:w="2655" w:type="dxa"/>
            <w:tcMar/>
            <w:vAlign w:val="top"/>
          </w:tcPr>
          <w:p w:rsidR="6008634B" w:rsidP="6008634B" w:rsidRDefault="6008634B" w14:paraId="40DC20A0" w14:textId="6E185872">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Employability Skills and Reflection (BMHP4015)</w:t>
            </w:r>
          </w:p>
        </w:tc>
        <w:tc>
          <w:tcPr>
            <w:tcW w:w="2550" w:type="dxa"/>
            <w:tcMar/>
            <w:vAlign w:val="top"/>
          </w:tcPr>
          <w:p w:rsidR="6008634B" w:rsidP="6008634B" w:rsidRDefault="6008634B" w14:paraId="70932E97" w14:textId="5EB021DC">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17.1.2022 10:00-14:00 - 4h</w:t>
            </w:r>
          </w:p>
        </w:tc>
        <w:tc>
          <w:tcPr>
            <w:tcW w:w="2355" w:type="dxa"/>
            <w:tcMar/>
            <w:vAlign w:val="top"/>
          </w:tcPr>
          <w:p w:rsidR="6008634B" w:rsidP="6008634B" w:rsidRDefault="6008634B" w14:paraId="327A6B68" w14:textId="4977F1EC">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Joanna Fender</w:t>
            </w:r>
          </w:p>
        </w:tc>
      </w:tr>
      <w:tr w:rsidR="6008634B" w:rsidTr="6008634B" w14:paraId="0D0FBEB3">
        <w:tc>
          <w:tcPr>
            <w:tcW w:w="2655" w:type="dxa"/>
            <w:tcMar/>
            <w:vAlign w:val="top"/>
          </w:tcPr>
          <w:p w:rsidR="6008634B" w:rsidP="6008634B" w:rsidRDefault="6008634B" w14:paraId="50852A84" w14:textId="3259B20C">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Effective Communication in Health and Social Care (BMHP3001)</w:t>
            </w:r>
          </w:p>
        </w:tc>
        <w:tc>
          <w:tcPr>
            <w:tcW w:w="2550" w:type="dxa"/>
            <w:tcMar/>
            <w:vAlign w:val="top"/>
          </w:tcPr>
          <w:p w:rsidR="6008634B" w:rsidP="6008634B" w:rsidRDefault="6008634B" w14:paraId="7668D729" w14:textId="15EFDBF3">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19.1.2022 10:00-12:00 - 2h</w:t>
            </w:r>
          </w:p>
        </w:tc>
        <w:tc>
          <w:tcPr>
            <w:tcW w:w="2355" w:type="dxa"/>
            <w:tcMar/>
            <w:vAlign w:val="top"/>
          </w:tcPr>
          <w:p w:rsidR="6008634B" w:rsidP="6008634B" w:rsidRDefault="6008634B" w14:paraId="2D59702F" w14:textId="07C26FF3">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Amanda Owens</w:t>
            </w:r>
          </w:p>
        </w:tc>
      </w:tr>
      <w:tr w:rsidR="6008634B" w:rsidTr="6008634B" w14:paraId="09AAAFD4">
        <w:tc>
          <w:tcPr>
            <w:tcW w:w="2655" w:type="dxa"/>
            <w:tcMar/>
            <w:vAlign w:val="top"/>
          </w:tcPr>
          <w:p w:rsidR="6008634B" w:rsidP="6008634B" w:rsidRDefault="6008634B" w14:paraId="16EF0531" w14:textId="489AFF29">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Employability Skills and Reflection (BMHP4015)</w:t>
            </w:r>
          </w:p>
        </w:tc>
        <w:tc>
          <w:tcPr>
            <w:tcW w:w="2550" w:type="dxa"/>
            <w:tcMar/>
            <w:vAlign w:val="top"/>
          </w:tcPr>
          <w:p w:rsidR="6008634B" w:rsidP="6008634B" w:rsidRDefault="6008634B" w14:paraId="74A1E036" w14:textId="739A1058">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24.1.2022 10:00-14:00 - 4h</w:t>
            </w:r>
          </w:p>
        </w:tc>
        <w:tc>
          <w:tcPr>
            <w:tcW w:w="2355" w:type="dxa"/>
            <w:tcMar/>
            <w:vAlign w:val="top"/>
          </w:tcPr>
          <w:p w:rsidR="6008634B" w:rsidP="6008634B" w:rsidRDefault="6008634B" w14:paraId="377B0B97" w14:textId="6F4D8F9E">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Joanna Fender</w:t>
            </w:r>
          </w:p>
        </w:tc>
      </w:tr>
      <w:tr w:rsidR="6008634B" w:rsidTr="6008634B" w14:paraId="054C9F04">
        <w:tc>
          <w:tcPr>
            <w:tcW w:w="2655" w:type="dxa"/>
            <w:tcMar/>
            <w:vAlign w:val="top"/>
          </w:tcPr>
          <w:p w:rsidR="6008634B" w:rsidP="6008634B" w:rsidRDefault="6008634B" w14:paraId="2F32C1BD" w14:textId="462DB41F">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Effective Communication in Health and Social Care (BMHP3001)</w:t>
            </w:r>
          </w:p>
        </w:tc>
        <w:tc>
          <w:tcPr>
            <w:tcW w:w="2550" w:type="dxa"/>
            <w:tcMar/>
            <w:vAlign w:val="top"/>
          </w:tcPr>
          <w:p w:rsidR="6008634B" w:rsidP="6008634B" w:rsidRDefault="6008634B" w14:paraId="2EEA0688" w14:textId="0AE7FF22">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26.1.2022 10:00-12:00 - 2h</w:t>
            </w:r>
          </w:p>
        </w:tc>
        <w:tc>
          <w:tcPr>
            <w:tcW w:w="2355" w:type="dxa"/>
            <w:tcMar/>
            <w:vAlign w:val="top"/>
          </w:tcPr>
          <w:p w:rsidR="6008634B" w:rsidP="6008634B" w:rsidRDefault="6008634B" w14:paraId="36DD0723" w14:textId="6E409BB3">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Amanda Owens</w:t>
            </w:r>
          </w:p>
        </w:tc>
      </w:tr>
      <w:tr w:rsidR="6008634B" w:rsidTr="6008634B" w14:paraId="1C15F222">
        <w:tc>
          <w:tcPr>
            <w:tcW w:w="2655" w:type="dxa"/>
            <w:tcMar/>
            <w:vAlign w:val="top"/>
          </w:tcPr>
          <w:p w:rsidR="6008634B" w:rsidP="6008634B" w:rsidRDefault="6008634B" w14:paraId="35A67B8F" w14:textId="5EA979C3">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Employability Skills and Reflection (BMHP4015)</w:t>
            </w:r>
          </w:p>
        </w:tc>
        <w:tc>
          <w:tcPr>
            <w:tcW w:w="2550" w:type="dxa"/>
            <w:tcMar/>
            <w:vAlign w:val="top"/>
          </w:tcPr>
          <w:p w:rsidR="6008634B" w:rsidP="6008634B" w:rsidRDefault="6008634B" w14:paraId="425EB3CC" w14:textId="1F22BFB4">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31.1.2022 10:00-14:00 - 4h</w:t>
            </w:r>
          </w:p>
        </w:tc>
        <w:tc>
          <w:tcPr>
            <w:tcW w:w="2355" w:type="dxa"/>
            <w:tcMar/>
            <w:vAlign w:val="top"/>
          </w:tcPr>
          <w:p w:rsidR="6008634B" w:rsidP="6008634B" w:rsidRDefault="6008634B" w14:paraId="2FD3BA22" w14:textId="0745B38B">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Joanna Fender</w:t>
            </w:r>
          </w:p>
        </w:tc>
      </w:tr>
      <w:tr w:rsidR="6008634B" w:rsidTr="6008634B" w14:paraId="173B551D">
        <w:tc>
          <w:tcPr>
            <w:tcW w:w="2655" w:type="dxa"/>
            <w:tcMar/>
            <w:vAlign w:val="top"/>
          </w:tcPr>
          <w:p w:rsidR="6008634B" w:rsidP="6008634B" w:rsidRDefault="6008634B" w14:paraId="7EFB989F" w14:textId="06DDCDC0">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Effective Communication in Health and Social Care (BMHP3001)</w:t>
            </w:r>
          </w:p>
        </w:tc>
        <w:tc>
          <w:tcPr>
            <w:tcW w:w="2550" w:type="dxa"/>
            <w:tcMar/>
            <w:vAlign w:val="top"/>
          </w:tcPr>
          <w:p w:rsidR="6008634B" w:rsidP="6008634B" w:rsidRDefault="6008634B" w14:paraId="7B646A24" w14:textId="4110EC26">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2.2.2022 10:00-12:00 – 2h </w:t>
            </w:r>
          </w:p>
        </w:tc>
        <w:tc>
          <w:tcPr>
            <w:tcW w:w="2355" w:type="dxa"/>
            <w:tcMar/>
            <w:vAlign w:val="top"/>
          </w:tcPr>
          <w:p w:rsidR="6008634B" w:rsidP="6008634B" w:rsidRDefault="6008634B" w14:paraId="18086D99" w14:textId="17919B61">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Amanda Owens</w:t>
            </w:r>
          </w:p>
        </w:tc>
      </w:tr>
      <w:tr w:rsidR="6008634B" w:rsidTr="6008634B" w14:paraId="71E8F3F5">
        <w:tc>
          <w:tcPr>
            <w:tcW w:w="2655" w:type="dxa"/>
            <w:tcMar/>
            <w:vAlign w:val="top"/>
          </w:tcPr>
          <w:p w:rsidR="6008634B" w:rsidP="6008634B" w:rsidRDefault="6008634B" w14:paraId="0086BB0E" w14:textId="55897646">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Effective Communication in Health and Social Care (BMHP3001)</w:t>
            </w:r>
          </w:p>
        </w:tc>
        <w:tc>
          <w:tcPr>
            <w:tcW w:w="2550" w:type="dxa"/>
            <w:tcMar/>
            <w:vAlign w:val="top"/>
          </w:tcPr>
          <w:p w:rsidR="6008634B" w:rsidP="6008634B" w:rsidRDefault="6008634B" w14:paraId="5DDA61B7" w14:textId="76957ED4">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9.2.2022 10:00-12:00 – 2h </w:t>
            </w:r>
          </w:p>
        </w:tc>
        <w:tc>
          <w:tcPr>
            <w:tcW w:w="2355" w:type="dxa"/>
            <w:tcMar/>
            <w:vAlign w:val="top"/>
          </w:tcPr>
          <w:p w:rsidR="6008634B" w:rsidP="6008634B" w:rsidRDefault="6008634B" w14:paraId="667DC208" w14:textId="02002726">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Amanda Owens</w:t>
            </w:r>
          </w:p>
        </w:tc>
      </w:tr>
      <w:tr w:rsidR="6008634B" w:rsidTr="6008634B" w14:paraId="6F4AA913">
        <w:tc>
          <w:tcPr>
            <w:tcW w:w="2655" w:type="dxa"/>
            <w:tcMar/>
            <w:vAlign w:val="top"/>
          </w:tcPr>
          <w:p w:rsidR="6008634B" w:rsidP="6008634B" w:rsidRDefault="6008634B" w14:paraId="2245C7E0" w14:textId="06D00B9B">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Whatsapp communication with classmates</w:t>
            </w:r>
          </w:p>
        </w:tc>
        <w:tc>
          <w:tcPr>
            <w:tcW w:w="2550" w:type="dxa"/>
            <w:tcMar/>
            <w:vAlign w:val="top"/>
          </w:tcPr>
          <w:p w:rsidR="6008634B" w:rsidP="6008634B" w:rsidRDefault="6008634B" w14:paraId="0CFC587A" w14:textId="3B70FECF">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31.2.2022 estimated hours – 30h</w:t>
            </w:r>
          </w:p>
        </w:tc>
        <w:tc>
          <w:tcPr>
            <w:tcW w:w="2355" w:type="dxa"/>
            <w:tcMar/>
            <w:vAlign w:val="top"/>
          </w:tcPr>
          <w:p w:rsidR="6008634B" w:rsidP="6008634B" w:rsidRDefault="6008634B" w14:paraId="741487D6" w14:textId="4A572138">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Classmates</w:t>
            </w:r>
          </w:p>
        </w:tc>
      </w:tr>
      <w:tr w:rsidR="6008634B" w:rsidTr="6008634B" w14:paraId="3B9B864A">
        <w:tc>
          <w:tcPr>
            <w:tcW w:w="2655" w:type="dxa"/>
            <w:tcMar/>
            <w:vAlign w:val="top"/>
          </w:tcPr>
          <w:p w:rsidR="6008634B" w:rsidP="6008634B" w:rsidRDefault="6008634B" w14:paraId="7B7FD875" w14:textId="76C3ED11">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Coffee shop meetings with fellow classmates</w:t>
            </w:r>
          </w:p>
        </w:tc>
        <w:tc>
          <w:tcPr>
            <w:tcW w:w="2550" w:type="dxa"/>
            <w:tcMar/>
            <w:vAlign w:val="top"/>
          </w:tcPr>
          <w:p w:rsidR="6008634B" w:rsidP="6008634B" w:rsidRDefault="6008634B" w14:paraId="38E34903" w14:textId="1AE63337">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31.2.2022 - estimated hours – 15h </w:t>
            </w:r>
          </w:p>
        </w:tc>
        <w:tc>
          <w:tcPr>
            <w:tcW w:w="2355" w:type="dxa"/>
            <w:tcMar/>
            <w:vAlign w:val="top"/>
          </w:tcPr>
          <w:p w:rsidR="6008634B" w:rsidP="6008634B" w:rsidRDefault="6008634B" w14:paraId="17936111" w14:textId="677681B9">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Classmates</w:t>
            </w:r>
          </w:p>
        </w:tc>
      </w:tr>
      <w:tr w:rsidR="6008634B" w:rsidTr="6008634B" w14:paraId="7FAF5556">
        <w:tc>
          <w:tcPr>
            <w:tcW w:w="2655" w:type="dxa"/>
            <w:tcMar/>
            <w:vAlign w:val="top"/>
          </w:tcPr>
          <w:p w:rsidR="6008634B" w:rsidP="6008634B" w:rsidRDefault="6008634B" w14:paraId="1080874D" w14:textId="52DA9B18">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550" w:type="dxa"/>
            <w:tcMar/>
            <w:vAlign w:val="top"/>
          </w:tcPr>
          <w:p w:rsidR="6008634B" w:rsidP="6008634B" w:rsidRDefault="6008634B" w14:paraId="1E8C338E" w14:textId="32DF7C4E">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6008634B" w:rsidR="6008634B">
              <w:rPr>
                <w:rFonts w:ascii="Calibri" w:hAnsi="Calibri" w:eastAsia="Calibri" w:cs="Calibri"/>
                <w:b w:val="0"/>
                <w:bCs w:val="0"/>
                <w:i w:val="0"/>
                <w:iCs w:val="0"/>
                <w:caps w:val="0"/>
                <w:smallCaps w:val="0"/>
                <w:color w:val="000000" w:themeColor="text1" w:themeTint="FF" w:themeShade="FF"/>
                <w:sz w:val="22"/>
                <w:szCs w:val="22"/>
                <w:lang w:val="en-GB"/>
              </w:rPr>
              <w:t xml:space="preserve">                 ALL TOGETHER 146h</w:t>
            </w:r>
          </w:p>
        </w:tc>
        <w:tc>
          <w:tcPr>
            <w:tcW w:w="2355" w:type="dxa"/>
            <w:tcMar/>
            <w:vAlign w:val="top"/>
          </w:tcPr>
          <w:p w:rsidR="6008634B" w:rsidP="6008634B" w:rsidRDefault="6008634B" w14:paraId="2E809A59" w14:textId="2611ED0C">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r>
    </w:tbl>
    <w:p w:rsidR="6008634B" w:rsidP="6008634B" w:rsidRDefault="6008634B" w14:paraId="2AA207C0" w14:textId="77657254">
      <w:pPr>
        <w:pStyle w:val="Normal"/>
      </w:pPr>
    </w:p>
    <w:p w:rsidR="6008634B" w:rsidP="6008634B" w:rsidRDefault="6008634B" w14:paraId="7CAD26B8" w14:textId="26078F8D">
      <w:pPr>
        <w:pStyle w:val="Normal"/>
      </w:pPr>
    </w:p>
    <w:p w:rsidR="6008634B" w:rsidP="6008634B" w:rsidRDefault="6008634B" w14:paraId="35F07675" w14:textId="26CEE58F">
      <w:pPr>
        <w:pStyle w:val="Normal"/>
      </w:pPr>
    </w:p>
    <w:p w:rsidR="6008634B" w:rsidP="6008634B" w:rsidRDefault="6008634B" w14:paraId="0154F85F" w14:textId="40A56241">
      <w:pPr>
        <w:pStyle w:val="Normal"/>
      </w:pPr>
    </w:p>
    <w:p w:rsidR="6008634B" w:rsidP="6008634B" w:rsidRDefault="6008634B" w14:paraId="17E947CC" w14:textId="71578FDA">
      <w:pPr>
        <w:pStyle w:val="Normal"/>
      </w:pPr>
    </w:p>
    <w:p w:rsidR="6008634B" w:rsidP="6008634B" w:rsidRDefault="6008634B" w14:paraId="271288FA" w14:textId="4717307A">
      <w:pPr>
        <w:pStyle w:val="Normal"/>
      </w:pPr>
    </w:p>
    <w:p w:rsidR="6008634B" w:rsidP="6008634B" w:rsidRDefault="6008634B" w14:paraId="5FE6C660" w14:textId="6CC2284A">
      <w:pPr>
        <w:pStyle w:val="Normal"/>
      </w:pPr>
    </w:p>
    <w:p w:rsidR="6008634B" w:rsidP="6008634B" w:rsidRDefault="6008634B" w14:paraId="7A81D1BD" w14:textId="7D2A0B9C">
      <w:pPr>
        <w:pStyle w:val="Normal"/>
      </w:pPr>
    </w:p>
    <w:p w:rsidR="6008634B" w:rsidP="6008634B" w:rsidRDefault="6008634B" w14:paraId="2EAEF24E" w14:textId="4B4DF3B7">
      <w:pPr>
        <w:pStyle w:val="Normal"/>
      </w:pPr>
    </w:p>
    <w:p w:rsidR="6008634B" w:rsidP="6008634B" w:rsidRDefault="6008634B" w14:paraId="631A9A30" w14:textId="10769A9A">
      <w:pPr>
        <w:pStyle w:val="Normal"/>
      </w:pPr>
    </w:p>
    <w:p w:rsidR="6008634B" w:rsidP="6008634B" w:rsidRDefault="6008634B" w14:paraId="15BD241B" w14:textId="47052CBA">
      <w:pPr>
        <w:pStyle w:val="Normal"/>
      </w:pPr>
    </w:p>
    <w:p w:rsidR="6008634B" w:rsidP="6008634B" w:rsidRDefault="6008634B" w14:paraId="3F035B62" w14:textId="6C178ABA">
      <w:pPr>
        <w:pStyle w:val="Normal"/>
      </w:pPr>
    </w:p>
    <w:p w:rsidR="6008634B" w:rsidP="6008634B" w:rsidRDefault="6008634B" w14:paraId="324E7FDA" w14:textId="12561EAE">
      <w:pPr>
        <w:pStyle w:val="Normal"/>
      </w:pPr>
    </w:p>
    <w:p w:rsidR="6008634B" w:rsidP="6008634B" w:rsidRDefault="6008634B" w14:paraId="1C6C1732" w14:textId="3CAD7303">
      <w:pPr>
        <w:pStyle w:val="Normal"/>
      </w:pPr>
    </w:p>
    <w:p w:rsidR="6008634B" w:rsidP="6008634B" w:rsidRDefault="6008634B" w14:paraId="4AD2B58E" w14:textId="3FF08771">
      <w:pPr>
        <w:pStyle w:val="Normal"/>
      </w:pPr>
    </w:p>
    <w:p w:rsidR="6008634B" w:rsidP="6008634B" w:rsidRDefault="6008634B" w14:paraId="23F9A20C" w14:textId="23539D2C">
      <w:pPr>
        <w:pStyle w:val="Normal"/>
      </w:pPr>
    </w:p>
    <w:p w:rsidR="6008634B" w:rsidP="6008634B" w:rsidRDefault="6008634B" w14:paraId="27D43B99" w14:textId="0B0CC8B1">
      <w:pPr>
        <w:pStyle w:val="Normal"/>
      </w:pPr>
      <w:r w:rsidR="2675F3AD">
        <w:drawing>
          <wp:inline wp14:editId="689590AC" wp14:anchorId="2460A8FD">
            <wp:extent cx="6029325" cy="4457700"/>
            <wp:effectExtent l="0" t="0" r="0" b="0"/>
            <wp:docPr id="351732838" name="" title=""/>
            <wp:cNvGraphicFramePr>
              <a:graphicFrameLocks noChangeAspect="1"/>
            </wp:cNvGraphicFramePr>
            <a:graphic>
              <a:graphicData uri="http://schemas.openxmlformats.org/drawingml/2006/picture">
                <pic:pic>
                  <pic:nvPicPr>
                    <pic:cNvPr id="0" name=""/>
                    <pic:cNvPicPr/>
                  </pic:nvPicPr>
                  <pic:blipFill>
                    <a:blip r:embed="Rf8a3b57245254cc6">
                      <a:extLst>
                        <a:ext xmlns:a="http://schemas.openxmlformats.org/drawingml/2006/main" uri="{28A0092B-C50C-407E-A947-70E740481C1C}">
                          <a14:useLocalDpi val="0"/>
                        </a:ext>
                      </a:extLst>
                    </a:blip>
                    <a:stretch>
                      <a:fillRect/>
                    </a:stretch>
                  </pic:blipFill>
                  <pic:spPr>
                    <a:xfrm>
                      <a:off x="0" y="0"/>
                      <a:ext cx="6029325" cy="4457700"/>
                    </a:xfrm>
                    <a:prstGeom prst="rect">
                      <a:avLst/>
                    </a:prstGeom>
                  </pic:spPr>
                </pic:pic>
              </a:graphicData>
            </a:graphic>
          </wp:inline>
        </w:drawing>
      </w:r>
    </w:p>
    <w:p w:rsidR="2675F3AD" w:rsidP="7D0FD88B" w:rsidRDefault="2675F3AD" w14:paraId="0253562D" w14:textId="49CF75D2">
      <w:pPr>
        <w:pStyle w:val="Normal"/>
      </w:pPr>
      <w:r w:rsidR="2675F3AD">
        <w:rPr/>
        <w:t>On the 24th of January I attended an Academic interview in University of Wale</w:t>
      </w:r>
      <w:r w:rsidR="7C3CD19A">
        <w:rPr/>
        <w:t>s Trinity Saint David. I think my interview went well and I was prepared for it.</w:t>
      </w:r>
    </w:p>
    <w:p w:rsidR="7D0FD88B" w:rsidP="7D0FD88B" w:rsidRDefault="7D0FD88B" w14:paraId="0C29221D" w14:textId="2B3E8652">
      <w:pPr>
        <w:pStyle w:val="Normal"/>
      </w:pPr>
    </w:p>
    <w:p w:rsidR="7D0FD88B" w:rsidP="7D0FD88B" w:rsidRDefault="7D0FD88B" w14:paraId="3D0DE9B8" w14:textId="66A3C401">
      <w:pPr>
        <w:pStyle w:val="Normal"/>
      </w:pPr>
    </w:p>
    <w:p w:rsidR="7D0FD88B" w:rsidP="7D0FD88B" w:rsidRDefault="7D0FD88B" w14:paraId="37F0EFB8" w14:textId="35EDA1B0">
      <w:pPr>
        <w:pStyle w:val="Normal"/>
      </w:pPr>
    </w:p>
    <w:p w:rsidR="7D0FD88B" w:rsidP="7D0FD88B" w:rsidRDefault="7D0FD88B" w14:paraId="07E3591D" w14:textId="0C2572D9">
      <w:pPr>
        <w:pStyle w:val="Normal"/>
      </w:pPr>
    </w:p>
    <w:p w:rsidR="7D0FD88B" w:rsidP="7D0FD88B" w:rsidRDefault="7D0FD88B" w14:paraId="27034A98" w14:textId="228B1978">
      <w:pPr>
        <w:pStyle w:val="Normal"/>
      </w:pPr>
    </w:p>
    <w:p w:rsidR="7D0FD88B" w:rsidP="7D0FD88B" w:rsidRDefault="7D0FD88B" w14:paraId="22404789" w14:textId="5EB75901">
      <w:pPr>
        <w:pStyle w:val="Normal"/>
      </w:pPr>
    </w:p>
    <w:p w:rsidR="7D0FD88B" w:rsidP="7D0FD88B" w:rsidRDefault="7D0FD88B" w14:paraId="4523E2B2" w14:textId="46957564">
      <w:pPr>
        <w:pStyle w:val="Normal"/>
      </w:pPr>
    </w:p>
    <w:p w:rsidR="7D0FD88B" w:rsidP="7D0FD88B" w:rsidRDefault="7D0FD88B" w14:paraId="74E9150F" w14:textId="097C096D">
      <w:pPr>
        <w:pStyle w:val="Normal"/>
      </w:pPr>
    </w:p>
    <w:p w:rsidR="7D0FD88B" w:rsidP="7D0FD88B" w:rsidRDefault="7D0FD88B" w14:paraId="68809C70" w14:textId="7670D7DD">
      <w:pPr>
        <w:pStyle w:val="Normal"/>
      </w:pPr>
    </w:p>
    <w:p w:rsidR="7D0FD88B" w:rsidP="7D0FD88B" w:rsidRDefault="7D0FD88B" w14:paraId="3FB746DC" w14:textId="1ABF9A6F">
      <w:pPr>
        <w:pStyle w:val="Normal"/>
      </w:pPr>
    </w:p>
    <w:p w:rsidR="7D0FD88B" w:rsidP="7D0FD88B" w:rsidRDefault="7D0FD88B" w14:paraId="42D118EC" w14:textId="79037B91">
      <w:pPr>
        <w:pStyle w:val="Normal"/>
      </w:pPr>
    </w:p>
    <w:p w:rsidR="7D0FD88B" w:rsidP="7D0FD88B" w:rsidRDefault="7D0FD88B" w14:paraId="3F22C869" w14:textId="6B4DD7BA">
      <w:pPr>
        <w:pStyle w:val="Normal"/>
      </w:pPr>
    </w:p>
    <w:p w:rsidR="7054C9C3" w:rsidP="7D0FD88B" w:rsidRDefault="7054C9C3" w14:paraId="578CB836" w14:textId="1746B99A">
      <w:pPr>
        <w:pStyle w:val="Normal"/>
      </w:pPr>
      <w:r w:rsidR="7054C9C3">
        <w:drawing>
          <wp:inline wp14:editId="52C3893B" wp14:anchorId="009A3174">
            <wp:extent cx="4646096" cy="6677025"/>
            <wp:effectExtent l="0" t="0" r="0" b="0"/>
            <wp:docPr id="900978352" name="" title=""/>
            <wp:cNvGraphicFramePr>
              <a:graphicFrameLocks noChangeAspect="1"/>
            </wp:cNvGraphicFramePr>
            <a:graphic>
              <a:graphicData uri="http://schemas.openxmlformats.org/drawingml/2006/picture">
                <pic:pic>
                  <pic:nvPicPr>
                    <pic:cNvPr id="0" name=""/>
                    <pic:cNvPicPr/>
                  </pic:nvPicPr>
                  <pic:blipFill>
                    <a:blip r:embed="Radf370e4a9fb4fbc">
                      <a:extLst>
                        <a:ext xmlns:a="http://schemas.openxmlformats.org/drawingml/2006/main" uri="{28A0092B-C50C-407E-A947-70E740481C1C}">
                          <a14:useLocalDpi val="0"/>
                        </a:ext>
                      </a:extLst>
                    </a:blip>
                    <a:stretch>
                      <a:fillRect/>
                    </a:stretch>
                  </pic:blipFill>
                  <pic:spPr>
                    <a:xfrm>
                      <a:off x="0" y="0"/>
                      <a:ext cx="4646096" cy="6677025"/>
                    </a:xfrm>
                    <a:prstGeom prst="rect">
                      <a:avLst/>
                    </a:prstGeom>
                  </pic:spPr>
                </pic:pic>
              </a:graphicData>
            </a:graphic>
          </wp:inline>
        </w:drawing>
      </w:r>
    </w:p>
    <w:p w:rsidR="7D0FD88B" w:rsidP="7D0FD88B" w:rsidRDefault="7D0FD88B" w14:paraId="2CFE75FD" w14:textId="37B46370">
      <w:pPr>
        <w:pStyle w:val="Normal"/>
      </w:pPr>
    </w:p>
    <w:p w:rsidR="7054C9C3" w:rsidP="7D0FD88B" w:rsidRDefault="7054C9C3" w14:paraId="3BE26AD8" w14:textId="59C6EED2">
      <w:pPr>
        <w:pStyle w:val="Normal"/>
      </w:pPr>
      <w:r w:rsidR="7054C9C3">
        <w:rPr/>
        <w:t>As a group we created a poster about Obesity in Wales and England.</w:t>
      </w:r>
    </w:p>
    <w:p w:rsidR="7D0FD88B" w:rsidP="7D0FD88B" w:rsidRDefault="7D0FD88B" w14:paraId="2F0DB1AB" w14:textId="12987B91">
      <w:pPr>
        <w:pStyle w:val="Normal"/>
      </w:pPr>
    </w:p>
    <w:p w:rsidR="7D0FD88B" w:rsidP="7D0FD88B" w:rsidRDefault="7D0FD88B" w14:paraId="29472E05" w14:textId="66E7B1E5">
      <w:pPr>
        <w:pStyle w:val="Normal"/>
      </w:pPr>
    </w:p>
    <w:p w:rsidR="7D0FD88B" w:rsidP="7D0FD88B" w:rsidRDefault="7D0FD88B" w14:paraId="66FD4B6F" w14:textId="1191DDB9">
      <w:pPr>
        <w:pStyle w:val="Normal"/>
      </w:pPr>
    </w:p>
    <w:p w:rsidR="7D0FD88B" w:rsidP="7D0FD88B" w:rsidRDefault="7D0FD88B" w14:paraId="6874ED5E" w14:textId="2828E6F3">
      <w:pPr>
        <w:pStyle w:val="Normal"/>
      </w:pPr>
    </w:p>
    <w:p w:rsidR="745A5930" w:rsidP="7D0FD88B" w:rsidRDefault="745A5930" w14:paraId="1E3A1801" w14:textId="0861E932">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D0FD88B" w:rsidR="745A593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Cambridge Dictionary (2022) Teamwork. Available at: </w:t>
      </w:r>
      <w:hyperlink r:id="Rb8cf6b8301cc4d13">
        <w:r w:rsidRPr="7D0FD88B" w:rsidR="745A5930">
          <w:rPr>
            <w:rStyle w:val="Hyperlink"/>
            <w:rFonts w:ascii="Calibri" w:hAnsi="Calibri" w:eastAsia="Calibri" w:cs="Calibri"/>
            <w:b w:val="0"/>
            <w:bCs w:val="0"/>
            <w:i w:val="0"/>
            <w:iCs w:val="0"/>
            <w:caps w:val="0"/>
            <w:smallCaps w:val="0"/>
            <w:strike w:val="0"/>
            <w:dstrike w:val="0"/>
            <w:noProof w:val="0"/>
            <w:sz w:val="22"/>
            <w:szCs w:val="22"/>
            <w:lang w:val="en-GB"/>
          </w:rPr>
          <w:t>https://dictionary.cambridge.org/dictionary/english/teamwork</w:t>
        </w:r>
      </w:hyperlink>
      <w:r w:rsidRPr="7D0FD88B" w:rsidR="745A593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7 February 2022).</w:t>
      </w:r>
    </w:p>
    <w:p w:rsidR="745A5930" w:rsidP="7D0FD88B" w:rsidRDefault="745A5930" w14:paraId="3AD3DAD3" w14:textId="6B7BDEB2">
      <w:pPr>
        <w:rPr>
          <w:rFonts w:ascii="Calibri" w:hAnsi="Calibri" w:eastAsia="Calibri" w:cs="Calibri"/>
          <w:b w:val="0"/>
          <w:bCs w:val="0"/>
          <w:i w:val="0"/>
          <w:iCs w:val="0"/>
          <w:caps w:val="0"/>
          <w:smallCaps w:val="0"/>
          <w:noProof w:val="0"/>
          <w:color w:val="000000" w:themeColor="text1" w:themeTint="FF" w:themeShade="FF"/>
          <w:sz w:val="22"/>
          <w:szCs w:val="22"/>
          <w:lang w:val="en-GB"/>
        </w:rPr>
      </w:pPr>
      <w:proofErr w:type="spellStart"/>
      <w:r w:rsidRPr="7D0FD88B" w:rsidR="745A5930">
        <w:rPr>
          <w:rFonts w:ascii="Calibri" w:hAnsi="Calibri" w:eastAsia="Calibri" w:cs="Calibri"/>
          <w:b w:val="0"/>
          <w:bCs w:val="0"/>
          <w:i w:val="0"/>
          <w:iCs w:val="0"/>
          <w:caps w:val="0"/>
          <w:smallCaps w:val="0"/>
          <w:noProof w:val="0"/>
          <w:color w:val="000000" w:themeColor="text1" w:themeTint="FF" w:themeShade="FF"/>
          <w:sz w:val="22"/>
          <w:szCs w:val="22"/>
          <w:lang w:val="en-GB"/>
        </w:rPr>
        <w:t>Cif</w:t>
      </w:r>
      <w:proofErr w:type="spellEnd"/>
      <w:r w:rsidRPr="7D0FD88B" w:rsidR="745A593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Training (2028) The benefits of teamwork in the workplace. Available at: </w:t>
      </w:r>
      <w:hyperlink r:id="R7b78e5a6d2b04b28">
        <w:r w:rsidRPr="7D0FD88B" w:rsidR="745A5930">
          <w:rPr>
            <w:rStyle w:val="Hyperlink"/>
            <w:rFonts w:ascii="Calibri" w:hAnsi="Calibri" w:eastAsia="Calibri" w:cs="Calibri"/>
            <w:b w:val="0"/>
            <w:bCs w:val="0"/>
            <w:i w:val="0"/>
            <w:iCs w:val="0"/>
            <w:caps w:val="0"/>
            <w:smallCaps w:val="0"/>
            <w:strike w:val="0"/>
            <w:dstrike w:val="0"/>
            <w:noProof w:val="0"/>
            <w:sz w:val="22"/>
            <w:szCs w:val="22"/>
            <w:lang w:val="en-GB"/>
          </w:rPr>
          <w:t>https://ciftraining.ie/2018/03/the-benefits-of-teamwork-in-the-workplace/</w:t>
        </w:r>
      </w:hyperlink>
      <w:r w:rsidRPr="7D0FD88B" w:rsidR="745A593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7 February 2021).</w:t>
      </w:r>
    </w:p>
    <w:p w:rsidR="45668ED6" w:rsidP="7D0FD88B" w:rsidRDefault="45668ED6" w14:paraId="64AFFEEC" w14:textId="0ADBAD0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0FD88B" w:rsidR="45668ED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Cambridge Dictionary (2022) Communication. Available at: </w:t>
      </w:r>
      <w:hyperlink r:id="R6e749727f86a476e">
        <w:r w:rsidRPr="7D0FD88B" w:rsidR="45668ED6">
          <w:rPr>
            <w:rStyle w:val="Hyperlink"/>
            <w:rFonts w:ascii="Calibri" w:hAnsi="Calibri" w:eastAsia="Calibri" w:cs="Calibri"/>
            <w:b w:val="0"/>
            <w:bCs w:val="0"/>
            <w:i w:val="0"/>
            <w:iCs w:val="0"/>
            <w:caps w:val="0"/>
            <w:smallCaps w:val="0"/>
            <w:strike w:val="0"/>
            <w:dstrike w:val="0"/>
            <w:noProof w:val="0"/>
            <w:sz w:val="22"/>
            <w:szCs w:val="22"/>
            <w:lang w:val="en-GB"/>
          </w:rPr>
          <w:t>https://dictionary.cambridge.org/dictionary/english/communication</w:t>
        </w:r>
      </w:hyperlink>
      <w:r w:rsidRPr="7D0FD88B" w:rsidR="45668ED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31 January 2022).</w:t>
      </w:r>
    </w:p>
    <w:p w:rsidR="35B573FF" w:rsidP="7D0FD88B" w:rsidRDefault="35B573FF" w14:paraId="6A8EF58F" w14:textId="6420FD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0FD88B" w:rsidR="35B573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High Speed Training (2020) Resilience in the Workplace: What are the Benefits and How Can Businesses Develop It. Available at: </w:t>
      </w:r>
      <w:hyperlink r:id="R01bfdd1c621e4cac">
        <w:r w:rsidRPr="7D0FD88B" w:rsidR="35B573FF">
          <w:rPr>
            <w:rStyle w:val="Hyperlink"/>
            <w:rFonts w:ascii="Calibri" w:hAnsi="Calibri" w:eastAsia="Calibri" w:cs="Calibri"/>
            <w:b w:val="0"/>
            <w:bCs w:val="0"/>
            <w:i w:val="0"/>
            <w:iCs w:val="0"/>
            <w:caps w:val="0"/>
            <w:smallCaps w:val="0"/>
            <w:strike w:val="0"/>
            <w:dstrike w:val="0"/>
            <w:noProof w:val="0"/>
            <w:sz w:val="22"/>
            <w:szCs w:val="22"/>
            <w:lang w:val="en-GB"/>
          </w:rPr>
          <w:t>https://www.highspeedtraining.co.uk/hub/resilience-in-the-workplace/</w:t>
        </w:r>
      </w:hyperlink>
      <w:r w:rsidRPr="7D0FD88B" w:rsidR="35B573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December 2021).</w:t>
      </w:r>
    </w:p>
    <w:p w:rsidR="1B881700" w:rsidP="7D0FD88B" w:rsidRDefault="1B881700" w14:paraId="5622DA4B" w14:textId="2EEB594F">
      <w:pPr>
        <w:pStyle w:val="Normal"/>
        <w:spacing w:after="160" w:line="259" w:lineRule="auto"/>
        <w:rPr>
          <w:rFonts w:ascii="Tinos" w:hAnsi="Tinos" w:eastAsia="Tinos" w:cs="Tinos"/>
          <w:b w:val="0"/>
          <w:bCs w:val="0"/>
          <w:i w:val="0"/>
          <w:iCs w:val="0"/>
          <w:caps w:val="0"/>
          <w:smallCaps w:val="0"/>
          <w:noProof w:val="0"/>
          <w:color w:val="000000" w:themeColor="text1" w:themeTint="FF" w:themeShade="FF"/>
          <w:sz w:val="22"/>
          <w:szCs w:val="22"/>
          <w:lang w:val="en-GB"/>
        </w:rPr>
      </w:pPr>
      <w:r w:rsidRPr="7D0FD88B" w:rsidR="1B881700">
        <w:rPr>
          <w:rFonts w:ascii="Tinos" w:hAnsi="Tinos" w:eastAsia="Tinos" w:cs="Tinos"/>
          <w:b w:val="0"/>
          <w:bCs w:val="0"/>
          <w:i w:val="0"/>
          <w:iCs w:val="0"/>
          <w:caps w:val="0"/>
          <w:smallCaps w:val="0"/>
          <w:noProof w:val="0"/>
          <w:color w:val="000000" w:themeColor="text1" w:themeTint="FF" w:themeShade="FF"/>
          <w:sz w:val="22"/>
          <w:szCs w:val="22"/>
          <w:lang w:val="en-GB"/>
        </w:rPr>
        <w:t xml:space="preserve">House of Commons Library (2021) Obesity Statistics. [Online] Available at: </w:t>
      </w:r>
      <w:hyperlink r:id="Ra830e599248e4f95">
        <w:r w:rsidRPr="7D0FD88B" w:rsidR="1B881700">
          <w:rPr>
            <w:rStyle w:val="Hyperlink"/>
            <w:rFonts w:ascii="Tinos" w:hAnsi="Tinos" w:eastAsia="Tinos" w:cs="Tinos"/>
            <w:b w:val="0"/>
            <w:bCs w:val="0"/>
            <w:i w:val="0"/>
            <w:iCs w:val="0"/>
            <w:caps w:val="0"/>
            <w:smallCaps w:val="0"/>
            <w:strike w:val="0"/>
            <w:dstrike w:val="0"/>
            <w:noProof w:val="0"/>
            <w:sz w:val="22"/>
            <w:szCs w:val="22"/>
            <w:lang w:val="en-GB"/>
          </w:rPr>
          <w:t>https://dera.ioe.ac.uk/37120/1/SN03336.pdf</w:t>
        </w:r>
      </w:hyperlink>
      <w:r w:rsidRPr="7D0FD88B" w:rsidR="1B881700">
        <w:rPr>
          <w:rFonts w:ascii="Tinos" w:hAnsi="Tinos" w:eastAsia="Tinos" w:cs="Tinos"/>
          <w:b w:val="0"/>
          <w:bCs w:val="0"/>
          <w:i w:val="0"/>
          <w:iCs w:val="0"/>
          <w:caps w:val="0"/>
          <w:smallCaps w:val="0"/>
          <w:noProof w:val="0"/>
          <w:color w:val="000000" w:themeColor="text1" w:themeTint="FF" w:themeShade="FF"/>
          <w:sz w:val="22"/>
          <w:szCs w:val="22"/>
          <w:lang w:val="en-GB"/>
        </w:rPr>
        <w:t xml:space="preserve"> [Accessed at 10th of January 2022].</w:t>
      </w:r>
    </w:p>
    <w:p w:rsidR="1B881700" w:rsidP="7D0FD88B" w:rsidRDefault="1B881700" w14:paraId="668A489D" w14:textId="2A4FC2FD">
      <w:pPr>
        <w:pStyle w:val="Normal"/>
        <w:spacing w:after="160" w:line="259" w:lineRule="auto"/>
        <w:rPr>
          <w:rFonts w:ascii="Tinos" w:hAnsi="Tinos" w:eastAsia="Tinos" w:cs="Tinos"/>
          <w:b w:val="0"/>
          <w:bCs w:val="0"/>
          <w:i w:val="0"/>
          <w:iCs w:val="0"/>
          <w:caps w:val="0"/>
          <w:smallCaps w:val="0"/>
          <w:noProof w:val="0"/>
          <w:color w:val="000000" w:themeColor="text1" w:themeTint="FF" w:themeShade="FF"/>
          <w:sz w:val="22"/>
          <w:szCs w:val="22"/>
          <w:lang w:val="en-GB"/>
        </w:rPr>
      </w:pPr>
      <w:r w:rsidRPr="7D0FD88B" w:rsidR="1B881700">
        <w:rPr>
          <w:rFonts w:ascii="Tinos" w:hAnsi="Tinos" w:eastAsia="Tinos" w:cs="Tinos"/>
          <w:b w:val="0"/>
          <w:bCs w:val="0"/>
          <w:i w:val="0"/>
          <w:iCs w:val="0"/>
          <w:caps w:val="0"/>
          <w:smallCaps w:val="0"/>
          <w:noProof w:val="0"/>
          <w:color w:val="000000" w:themeColor="text1" w:themeTint="FF" w:themeShade="FF"/>
          <w:sz w:val="22"/>
          <w:szCs w:val="22"/>
          <w:lang w:val="en-GB"/>
        </w:rPr>
        <w:t xml:space="preserve">Haw, C. and Rowell, A. (2011), "Obesity and its complications: a survey of inpatients at a secure psychiatric hospital", The British Journal of Forensic Practice, Vol. 13 No. 4, pp. 270-277. Available at: </w:t>
      </w:r>
      <w:hyperlink r:id="R3a8e0141e37b43d1">
        <w:r w:rsidRPr="7D0FD88B" w:rsidR="1B881700">
          <w:rPr>
            <w:rStyle w:val="Hyperlink"/>
            <w:rFonts w:ascii="Tinos" w:hAnsi="Tinos" w:eastAsia="Tinos" w:cs="Tinos"/>
            <w:b w:val="0"/>
            <w:bCs w:val="0"/>
            <w:i w:val="0"/>
            <w:iCs w:val="0"/>
            <w:caps w:val="0"/>
            <w:smallCaps w:val="0"/>
            <w:strike w:val="0"/>
            <w:dstrike w:val="0"/>
            <w:noProof w:val="0"/>
            <w:sz w:val="22"/>
            <w:szCs w:val="22"/>
            <w:lang w:val="en-GB"/>
          </w:rPr>
          <w:t>https://www.emerald.com/insight/content/doi/10.1108/14636641111190033/full/html?fullSc=1&amp;fullSc=1&amp;mbSc=1&amp;fullSc=1&amp;fullSc=1</w:t>
        </w:r>
      </w:hyperlink>
      <w:r w:rsidRPr="7D0FD88B" w:rsidR="1B881700">
        <w:rPr>
          <w:rFonts w:ascii="Tinos" w:hAnsi="Tinos" w:eastAsia="Tinos" w:cs="Tinos"/>
          <w:b w:val="0"/>
          <w:bCs w:val="0"/>
          <w:i w:val="0"/>
          <w:iCs w:val="0"/>
          <w:caps w:val="0"/>
          <w:smallCaps w:val="0"/>
          <w:noProof w:val="0"/>
          <w:color w:val="000000" w:themeColor="text1" w:themeTint="FF" w:themeShade="FF"/>
          <w:sz w:val="22"/>
          <w:szCs w:val="22"/>
          <w:lang w:val="en-GB"/>
        </w:rPr>
        <w:t xml:space="preserve"> (Accessed 12 January 2022).</w:t>
      </w:r>
    </w:p>
    <w:p w:rsidR="3165B9EC" w:rsidP="7D0FD88B" w:rsidRDefault="3165B9EC" w14:paraId="5934397A" w14:textId="41DB71C7">
      <w:pPr>
        <w:spacing w:after="160" w:line="259" w:lineRule="auto"/>
      </w:pPr>
      <w:r w:rsidRPr="7D0FD88B" w:rsidR="3165B9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Merriam- Webster (2022) Proactive. Available at: </w:t>
      </w:r>
      <w:hyperlink r:id="Ref56df67b9f744a4">
        <w:r w:rsidRPr="7D0FD88B" w:rsidR="3165B9EC">
          <w:rPr>
            <w:rStyle w:val="Hyperlink"/>
            <w:rFonts w:ascii="Calibri" w:hAnsi="Calibri" w:eastAsia="Calibri" w:cs="Calibri"/>
            <w:b w:val="0"/>
            <w:bCs w:val="0"/>
            <w:i w:val="0"/>
            <w:iCs w:val="0"/>
            <w:caps w:val="0"/>
            <w:smallCaps w:val="0"/>
            <w:strike w:val="0"/>
            <w:dstrike w:val="0"/>
            <w:noProof w:val="0"/>
            <w:sz w:val="22"/>
            <w:szCs w:val="22"/>
            <w:lang w:val="en-GB"/>
          </w:rPr>
          <w:t>https://www.merriam-webster.com/dictionary/proactive</w:t>
        </w:r>
      </w:hyperlink>
      <w:r w:rsidRPr="7D0FD88B" w:rsidR="3165B9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31 January 2022).</w:t>
      </w:r>
      <w:r>
        <w:br/>
      </w:r>
    </w:p>
    <w:p w:rsidR="1B881700" w:rsidP="7D0FD88B" w:rsidRDefault="1B881700" w14:paraId="3F06C2BE" w14:textId="7BA24FEF">
      <w:pPr>
        <w:spacing w:after="160" w:line="259"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7D0FD88B" w:rsidR="1B881700">
        <w:rPr>
          <w:rFonts w:ascii="Tinos" w:hAnsi="Tinos" w:eastAsia="Tinos" w:cs="Tinos"/>
          <w:b w:val="0"/>
          <w:bCs w:val="0"/>
          <w:i w:val="0"/>
          <w:iCs w:val="0"/>
          <w:caps w:val="0"/>
          <w:smallCaps w:val="0"/>
          <w:noProof w:val="0"/>
          <w:color w:val="000000" w:themeColor="text1" w:themeTint="FF" w:themeShade="FF"/>
          <w:sz w:val="22"/>
          <w:szCs w:val="22"/>
          <w:lang w:val="en-GB"/>
        </w:rPr>
        <w:t xml:space="preserve">National Health Service (2019) Obesity. [Online] Available at: </w:t>
      </w:r>
      <w:hyperlink r:id="R6a2d3beeb4ac4099">
        <w:r w:rsidRPr="7D0FD88B" w:rsidR="1B881700">
          <w:rPr>
            <w:rStyle w:val="Hyperlink"/>
            <w:rFonts w:ascii="Segoe UI" w:hAnsi="Segoe UI" w:eastAsia="Segoe UI" w:cs="Segoe UI"/>
            <w:b w:val="0"/>
            <w:bCs w:val="0"/>
            <w:i w:val="0"/>
            <w:iCs w:val="0"/>
            <w:caps w:val="0"/>
            <w:smallCaps w:val="0"/>
            <w:strike w:val="0"/>
            <w:dstrike w:val="0"/>
            <w:noProof w:val="0"/>
            <w:sz w:val="21"/>
            <w:szCs w:val="21"/>
            <w:lang w:val="en-GB"/>
          </w:rPr>
          <w:t>https://www.nhs.uk/conditions/obesity/</w:t>
        </w:r>
      </w:hyperlink>
      <w:r w:rsidRPr="7D0FD88B" w:rsidR="1B881700">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 [Accessed 10 January 2022].</w:t>
      </w:r>
    </w:p>
    <w:p w:rsidR="1B881700" w:rsidP="7D0FD88B" w:rsidRDefault="1B881700" w14:paraId="58D36BE8" w14:textId="42B9FCC9">
      <w:pPr>
        <w:spacing w:after="160" w:line="259"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7D0FD88B" w:rsidR="1B881700">
        <w:rPr>
          <w:rFonts w:ascii="Tinos" w:hAnsi="Tinos" w:eastAsia="Tinos" w:cs="Tinos"/>
          <w:b w:val="0"/>
          <w:bCs w:val="0"/>
          <w:i w:val="0"/>
          <w:iCs w:val="0"/>
          <w:caps w:val="0"/>
          <w:smallCaps w:val="0"/>
          <w:noProof w:val="0"/>
          <w:color w:val="000000" w:themeColor="text1" w:themeTint="FF" w:themeShade="FF"/>
          <w:sz w:val="22"/>
          <w:szCs w:val="22"/>
          <w:lang w:val="en-GB"/>
        </w:rPr>
        <w:t xml:space="preserve">National Health Service (2019) Obesity. [Online] Available at: </w:t>
      </w:r>
      <w:hyperlink r:id="R5880ab75a59a42f4">
        <w:r w:rsidRPr="7D0FD88B" w:rsidR="1B881700">
          <w:rPr>
            <w:rStyle w:val="Hyperlink"/>
            <w:rFonts w:ascii="Segoe UI" w:hAnsi="Segoe UI" w:eastAsia="Segoe UI" w:cs="Segoe UI"/>
            <w:b w:val="0"/>
            <w:bCs w:val="0"/>
            <w:i w:val="0"/>
            <w:iCs w:val="0"/>
            <w:caps w:val="0"/>
            <w:smallCaps w:val="0"/>
            <w:strike w:val="0"/>
            <w:dstrike w:val="0"/>
            <w:noProof w:val="0"/>
            <w:sz w:val="21"/>
            <w:szCs w:val="21"/>
            <w:lang w:val="en-GB"/>
          </w:rPr>
          <w:t>https://www.nhs.uk/conditions/obesity/</w:t>
        </w:r>
      </w:hyperlink>
      <w:r w:rsidRPr="7D0FD88B" w:rsidR="1B881700">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 [Accessed 12 January 2022].</w:t>
      </w:r>
    </w:p>
    <w:p w:rsidR="309D4B58" w:rsidP="7D0FD88B" w:rsidRDefault="309D4B58" w14:paraId="49927FDB" w14:textId="356074E0">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D0FD88B" w:rsidR="309D4B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Prepare for Success (2022) Critical Thinking. Available at: </w:t>
      </w:r>
      <w:hyperlink w:anchor=":~:text=Critical%20thinking%20is%20an%20important%20skills%20for%20university%20study%20in,written%20arguments%20that%20you%20make" r:id="R1fba02728c1f4e17">
        <w:r w:rsidRPr="7D0FD88B" w:rsidR="309D4B58">
          <w:rPr>
            <w:rStyle w:val="Hyperlink"/>
            <w:rFonts w:ascii="Calibri" w:hAnsi="Calibri" w:eastAsia="Calibri" w:cs="Calibri"/>
            <w:b w:val="0"/>
            <w:bCs w:val="0"/>
            <w:i w:val="0"/>
            <w:iCs w:val="0"/>
            <w:caps w:val="0"/>
            <w:smallCaps w:val="0"/>
            <w:strike w:val="0"/>
            <w:dstrike w:val="0"/>
            <w:noProof w:val="0"/>
            <w:sz w:val="22"/>
            <w:szCs w:val="22"/>
            <w:lang w:val="en-GB"/>
          </w:rPr>
          <w:t>https://www.prepareforsuccess.org.uk/critical_thinking.php#:~:text=Critical%20thinking%20is%20an%20important%20skills%20for%20university%20study%20in,written%20arguments%20that%20you%20make</w:t>
        </w:r>
      </w:hyperlink>
      <w:r w:rsidRPr="7D0FD88B" w:rsidR="309D4B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7 February 2022).</w:t>
      </w:r>
    </w:p>
    <w:p w:rsidR="309D4B58" w:rsidP="7D0FD88B" w:rsidRDefault="309D4B58" w14:paraId="627DFFCB" w14:textId="1EE0C4C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roofErr w:type="spellStart"/>
      <w:r w:rsidRPr="7D0FD88B" w:rsidR="309D4B58">
        <w:rPr>
          <w:rFonts w:ascii="Calibri" w:hAnsi="Calibri" w:eastAsia="Calibri" w:cs="Calibri"/>
          <w:b w:val="0"/>
          <w:bCs w:val="0"/>
          <w:i w:val="0"/>
          <w:iCs w:val="0"/>
          <w:caps w:val="0"/>
          <w:smallCaps w:val="0"/>
          <w:noProof w:val="0"/>
          <w:color w:val="000000" w:themeColor="text1" w:themeTint="FF" w:themeShade="FF"/>
          <w:sz w:val="22"/>
          <w:szCs w:val="22"/>
          <w:lang w:val="en-GB"/>
        </w:rPr>
        <w:t>Pazlight</w:t>
      </w:r>
      <w:proofErr w:type="spellEnd"/>
      <w:r w:rsidRPr="7D0FD88B" w:rsidR="309D4B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(2021) Why is dedication important and how can it bring success. Available at: </w:t>
      </w:r>
      <w:hyperlink r:id="Re950ce16a7954238">
        <w:r w:rsidRPr="7D0FD88B" w:rsidR="309D4B58">
          <w:rPr>
            <w:rStyle w:val="Hyperlink"/>
            <w:rFonts w:ascii="Calibri" w:hAnsi="Calibri" w:eastAsia="Calibri" w:cs="Calibri"/>
            <w:b w:val="0"/>
            <w:bCs w:val="0"/>
            <w:i w:val="0"/>
            <w:iCs w:val="0"/>
            <w:caps w:val="0"/>
            <w:smallCaps w:val="0"/>
            <w:strike w:val="0"/>
            <w:dstrike w:val="0"/>
            <w:noProof w:val="0"/>
            <w:sz w:val="22"/>
            <w:szCs w:val="22"/>
            <w:lang w:val="en-GB"/>
          </w:rPr>
          <w:t>https://pazlight.com/why-is-dedication-important-and-how-can-it-bring-success/</w:t>
        </w:r>
      </w:hyperlink>
      <w:r w:rsidRPr="7D0FD88B" w:rsidR="309D4B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30 January 2022).</w:t>
      </w:r>
    </w:p>
    <w:p w:rsidR="309D4B58" w:rsidP="7D0FD88B" w:rsidRDefault="309D4B58" w14:paraId="6C3D962A" w14:textId="0355CBB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roofErr w:type="spellStart"/>
      <w:r w:rsidRPr="7D0FD88B" w:rsidR="309D4B58">
        <w:rPr>
          <w:rFonts w:ascii="Calibri" w:hAnsi="Calibri" w:eastAsia="Calibri" w:cs="Calibri"/>
          <w:b w:val="0"/>
          <w:bCs w:val="0"/>
          <w:i w:val="0"/>
          <w:iCs w:val="0"/>
          <w:caps w:val="0"/>
          <w:smallCaps w:val="0"/>
          <w:noProof w:val="0"/>
          <w:color w:val="000000" w:themeColor="text1" w:themeTint="FF" w:themeShade="FF"/>
          <w:sz w:val="22"/>
          <w:szCs w:val="22"/>
          <w:lang w:val="en-GB"/>
        </w:rPr>
        <w:t>Reachout</w:t>
      </w:r>
      <w:proofErr w:type="spellEnd"/>
      <w:r w:rsidRPr="7D0FD88B" w:rsidR="309D4B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(2022) Tips for getting and staying motivated. Available at: </w:t>
      </w:r>
      <w:hyperlink r:id="Rbbb6ead031584fe2">
        <w:r w:rsidRPr="7D0FD88B" w:rsidR="309D4B58">
          <w:rPr>
            <w:rStyle w:val="Hyperlink"/>
            <w:rFonts w:ascii="Calibri" w:hAnsi="Calibri" w:eastAsia="Calibri" w:cs="Calibri"/>
            <w:b w:val="0"/>
            <w:bCs w:val="0"/>
            <w:i w:val="0"/>
            <w:iCs w:val="0"/>
            <w:caps w:val="0"/>
            <w:smallCaps w:val="0"/>
            <w:strike w:val="0"/>
            <w:dstrike w:val="0"/>
            <w:noProof w:val="0"/>
            <w:sz w:val="22"/>
            <w:szCs w:val="22"/>
            <w:lang w:val="en-GB"/>
          </w:rPr>
          <w:t>https://au.reachout.com/articles/tips-for-getting-and-staying-motivated</w:t>
        </w:r>
      </w:hyperlink>
      <w:r w:rsidRPr="7D0FD88B" w:rsidR="309D4B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30 January 2022).</w:t>
      </w:r>
    </w:p>
    <w:p w:rsidR="7D0FD88B" w:rsidP="7D0FD88B" w:rsidRDefault="7D0FD88B" w14:paraId="1FC7E2CC" w14:textId="1500D9C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0FD88B" w:rsidP="7D0FD88B" w:rsidRDefault="7D0FD88B" w14:paraId="6E0CCA4F" w14:textId="607C60C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0FD88B" w:rsidP="7D0FD88B" w:rsidRDefault="7D0FD88B" w14:paraId="6CB862FC" w14:textId="4C28C55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0FD88B" w:rsidP="7D0FD88B" w:rsidRDefault="7D0FD88B" w14:paraId="68DD3958" w14:textId="1CFADC8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0FD88B" w:rsidP="7D0FD88B" w:rsidRDefault="7D0FD88B" w14:paraId="13D679EF" w14:textId="5BD2008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9EFDA7C" w:rsidP="7D0FD88B" w:rsidRDefault="39EFDA7C" w14:paraId="6AB9DB90" w14:textId="31BA5D0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0FD88B" w:rsidR="39EFDA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Skills For Care (2020) Greater Resilience, better care. Available at: </w:t>
      </w:r>
      <w:hyperlink r:id="Rcd5d360fdf604f68">
        <w:r w:rsidRPr="7D0FD88B" w:rsidR="39EFDA7C">
          <w:rPr>
            <w:rStyle w:val="Hyperlink"/>
            <w:rFonts w:ascii="Calibri" w:hAnsi="Calibri" w:eastAsia="Calibri" w:cs="Calibri"/>
            <w:b w:val="0"/>
            <w:bCs w:val="0"/>
            <w:i w:val="0"/>
            <w:iCs w:val="0"/>
            <w:caps w:val="0"/>
            <w:smallCaps w:val="0"/>
            <w:strike w:val="0"/>
            <w:dstrike w:val="0"/>
            <w:noProof w:val="0"/>
            <w:sz w:val="22"/>
            <w:szCs w:val="22"/>
            <w:lang w:val="en-GB"/>
          </w:rPr>
          <w:t>https://www.skillsforcare.org.uk/Documents/Leadership-and-management/Resilience/Greater-resilience-better-care.pdf</w:t>
        </w:r>
      </w:hyperlink>
      <w:r w:rsidRPr="7D0FD88B" w:rsidR="39EFDA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December 2021).</w:t>
      </w:r>
    </w:p>
    <w:p w:rsidR="37CC5050" w:rsidP="7D0FD88B" w:rsidRDefault="37CC5050" w14:paraId="4D9E2601" w14:textId="6FEB5D3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0FD88B" w:rsidR="37CC505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Study (2021) Proactive Employees: Characteristics &amp; Skill Development. Available at: </w:t>
      </w:r>
      <w:hyperlink r:id="R2027c37531084c39">
        <w:r w:rsidRPr="7D0FD88B" w:rsidR="37CC5050">
          <w:rPr>
            <w:rStyle w:val="Hyperlink"/>
            <w:rFonts w:ascii="Calibri" w:hAnsi="Calibri" w:eastAsia="Calibri" w:cs="Calibri"/>
            <w:b w:val="0"/>
            <w:bCs w:val="0"/>
            <w:i w:val="0"/>
            <w:iCs w:val="0"/>
            <w:caps w:val="0"/>
            <w:smallCaps w:val="0"/>
            <w:strike w:val="0"/>
            <w:dstrike w:val="0"/>
            <w:noProof w:val="0"/>
            <w:sz w:val="22"/>
            <w:szCs w:val="22"/>
            <w:lang w:val="en-GB"/>
          </w:rPr>
          <w:t>https://study.com/academy/lesson/proactive-employees-characteristics-skill-development.html</w:t>
        </w:r>
      </w:hyperlink>
      <w:r w:rsidRPr="7D0FD88B" w:rsidR="37CC505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December 2021).</w:t>
      </w:r>
    </w:p>
    <w:p w:rsidR="309D4B58" w:rsidP="7D0FD88B" w:rsidRDefault="309D4B58" w14:paraId="3D781DC8" w14:textId="332E3686">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D0FD88B" w:rsidR="309D4B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Study (2022) What is critical thinking. Available at: </w:t>
      </w:r>
      <w:hyperlink r:id="R43a5d963fc7344e3">
        <w:r w:rsidRPr="7D0FD88B" w:rsidR="309D4B58">
          <w:rPr>
            <w:rStyle w:val="Hyperlink"/>
            <w:rFonts w:ascii="Calibri" w:hAnsi="Calibri" w:eastAsia="Calibri" w:cs="Calibri"/>
            <w:b w:val="0"/>
            <w:bCs w:val="0"/>
            <w:i w:val="0"/>
            <w:iCs w:val="0"/>
            <w:caps w:val="0"/>
            <w:smallCaps w:val="0"/>
            <w:strike w:val="0"/>
            <w:dstrike w:val="0"/>
            <w:noProof w:val="0"/>
            <w:sz w:val="22"/>
            <w:szCs w:val="22"/>
            <w:lang w:val="en-GB"/>
          </w:rPr>
          <w:t>https://study.com/academy/lesson/what-is-critical-thinking-definition-skills-meaning.html</w:t>
        </w:r>
      </w:hyperlink>
      <w:r w:rsidRPr="7D0FD88B" w:rsidR="309D4B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7 February 2022). </w:t>
      </w:r>
    </w:p>
    <w:p w:rsidR="309D4B58" w:rsidP="7D0FD88B" w:rsidRDefault="309D4B58" w14:paraId="12052B15" w14:textId="3C2FD0D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0FD88B" w:rsidR="309D4B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Uk. Indeed (2021) Why is communication important and how to improve it. Available at: </w:t>
      </w:r>
      <w:hyperlink r:id="R63bb5245c7274a7e">
        <w:r w:rsidRPr="7D0FD88B" w:rsidR="309D4B58">
          <w:rPr>
            <w:rStyle w:val="Hyperlink"/>
            <w:rFonts w:ascii="Calibri" w:hAnsi="Calibri" w:eastAsia="Calibri" w:cs="Calibri"/>
            <w:b w:val="0"/>
            <w:bCs w:val="0"/>
            <w:i w:val="0"/>
            <w:iCs w:val="0"/>
            <w:caps w:val="0"/>
            <w:smallCaps w:val="0"/>
            <w:strike w:val="0"/>
            <w:dstrike w:val="0"/>
            <w:noProof w:val="0"/>
            <w:sz w:val="22"/>
            <w:szCs w:val="22"/>
            <w:lang w:val="en-GB"/>
          </w:rPr>
          <w:t>https://uk.indeed.com/career-advice/career-development/why-is-communication-important</w:t>
        </w:r>
      </w:hyperlink>
      <w:r w:rsidRPr="7D0FD88B" w:rsidR="309D4B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31 January 2022).</w:t>
      </w:r>
    </w:p>
    <w:p w:rsidR="747C180E" w:rsidP="7D0FD88B" w:rsidRDefault="747C180E" w14:paraId="280215D0" w14:textId="7BAD18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0FD88B" w:rsidR="747C18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Welkin (2021) Proactive Care: How to Achieve Better Outcomes. Available at: </w:t>
      </w:r>
      <w:hyperlink r:id="Rfc9dbcc09c254063">
        <w:r w:rsidRPr="7D0FD88B" w:rsidR="747C180E">
          <w:rPr>
            <w:rStyle w:val="Hyperlink"/>
            <w:rFonts w:ascii="Calibri" w:hAnsi="Calibri" w:eastAsia="Calibri" w:cs="Calibri"/>
            <w:b w:val="0"/>
            <w:bCs w:val="0"/>
            <w:i w:val="0"/>
            <w:iCs w:val="0"/>
            <w:caps w:val="0"/>
            <w:smallCaps w:val="0"/>
            <w:strike w:val="0"/>
            <w:dstrike w:val="0"/>
            <w:noProof w:val="0"/>
            <w:sz w:val="22"/>
            <w:szCs w:val="22"/>
            <w:lang w:val="en-GB"/>
          </w:rPr>
          <w:t>https://welkinhealth.com/proactive-care/</w:t>
        </w:r>
      </w:hyperlink>
      <w:r w:rsidRPr="7D0FD88B" w:rsidR="747C18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December 2021).</w:t>
      </w:r>
    </w:p>
    <w:p w:rsidR="7D0FD88B" w:rsidP="7D0FD88B" w:rsidRDefault="7D0FD88B" w14:paraId="3EF3C6D9" w14:textId="585979D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D0FD88B" w:rsidP="7D0FD88B" w:rsidRDefault="7D0FD88B" w14:paraId="00B2C3F7" w14:textId="01C7600F">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p>
    <w:p w:rsidR="7D0FD88B" w:rsidP="7D0FD88B" w:rsidRDefault="7D0FD88B" w14:paraId="40CC7569" w14:textId="0B0BEA66">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p>
    <w:p w:rsidR="7D0FD88B" w:rsidP="7D0FD88B" w:rsidRDefault="7D0FD88B" w14:paraId="5056BCFD" w14:textId="339BCD1D">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p>
    <w:p w:rsidR="7D0FD88B" w:rsidP="7D0FD88B" w:rsidRDefault="7D0FD88B" w14:paraId="3313AFAF" w14:textId="6CB6D084">
      <w:pPr>
        <w:pStyle w:val="Normal"/>
      </w:pPr>
    </w:p>
    <w:sectPr w:rsidR="16D78B64">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1246844522" textId="1287649854" start="0" length="356" invalidationStart="0" invalidationLength="356" id="yyAi6l9b"/>
    <int:ParagraphRange paragraphId="1445124683" textId="787175759" start="0" length="153" invalidationStart="0" invalidationLength="153" id="e0lfdYrp"/>
  </int:Manifest>
  <int:Observations>
    <int:Content id="yyAi6l9b">
      <int:Rejection type="WordDesignerDefaultAnnotation"/>
    </int:Content>
    <int:Content id="e0lfdYrp">
      <int:Rejection type="WordDesignerDefaultAnnotation"/>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BCE85B"/>
    <w:rsid w:val="00570F36"/>
    <w:rsid w:val="007B6222"/>
    <w:rsid w:val="009C523A"/>
    <w:rsid w:val="00D63845"/>
    <w:rsid w:val="00F5383F"/>
    <w:rsid w:val="01338C24"/>
    <w:rsid w:val="01338C24"/>
    <w:rsid w:val="01492AF2"/>
    <w:rsid w:val="04616F5B"/>
    <w:rsid w:val="06AE7438"/>
    <w:rsid w:val="07700EAA"/>
    <w:rsid w:val="0B4309F7"/>
    <w:rsid w:val="0DEF2944"/>
    <w:rsid w:val="0F128021"/>
    <w:rsid w:val="146FD870"/>
    <w:rsid w:val="14893E36"/>
    <w:rsid w:val="15747AFB"/>
    <w:rsid w:val="15C01A36"/>
    <w:rsid w:val="16231495"/>
    <w:rsid w:val="16BB161C"/>
    <w:rsid w:val="16D78B64"/>
    <w:rsid w:val="19D9C436"/>
    <w:rsid w:val="1B881700"/>
    <w:rsid w:val="22B3BDCB"/>
    <w:rsid w:val="2675F3AD"/>
    <w:rsid w:val="26C631D1"/>
    <w:rsid w:val="26DB2073"/>
    <w:rsid w:val="26DE16DA"/>
    <w:rsid w:val="26F87E52"/>
    <w:rsid w:val="28969CEF"/>
    <w:rsid w:val="28A7DFCD"/>
    <w:rsid w:val="28BCE85B"/>
    <w:rsid w:val="2AAC9848"/>
    <w:rsid w:val="2B2E897C"/>
    <w:rsid w:val="2B67E015"/>
    <w:rsid w:val="2B829033"/>
    <w:rsid w:val="2F185AD9"/>
    <w:rsid w:val="2F31A9CC"/>
    <w:rsid w:val="309D4B58"/>
    <w:rsid w:val="312988DD"/>
    <w:rsid w:val="3165B9EC"/>
    <w:rsid w:val="3225DD9A"/>
    <w:rsid w:val="35B573FF"/>
    <w:rsid w:val="377C3A01"/>
    <w:rsid w:val="37948C4E"/>
    <w:rsid w:val="37B905CD"/>
    <w:rsid w:val="37CC5050"/>
    <w:rsid w:val="3833D32F"/>
    <w:rsid w:val="39745422"/>
    <w:rsid w:val="39EFDA7C"/>
    <w:rsid w:val="3F258A66"/>
    <w:rsid w:val="408CE75F"/>
    <w:rsid w:val="41816CE1"/>
    <w:rsid w:val="41FA2343"/>
    <w:rsid w:val="430C9873"/>
    <w:rsid w:val="430E917A"/>
    <w:rsid w:val="43BC3A64"/>
    <w:rsid w:val="45580AC5"/>
    <w:rsid w:val="45668ED6"/>
    <w:rsid w:val="4570C2A5"/>
    <w:rsid w:val="46144724"/>
    <w:rsid w:val="47B6013A"/>
    <w:rsid w:val="4891FD91"/>
    <w:rsid w:val="4A0A342F"/>
    <w:rsid w:val="4A7195F1"/>
    <w:rsid w:val="4B5226EF"/>
    <w:rsid w:val="4B96C1F7"/>
    <w:rsid w:val="4EF5FAA6"/>
    <w:rsid w:val="526850AC"/>
    <w:rsid w:val="54167F30"/>
    <w:rsid w:val="56858A4A"/>
    <w:rsid w:val="59541FF5"/>
    <w:rsid w:val="59BD2B0C"/>
    <w:rsid w:val="5A6C9857"/>
    <w:rsid w:val="5AC19BF6"/>
    <w:rsid w:val="5F36BE12"/>
    <w:rsid w:val="6008634B"/>
    <w:rsid w:val="60297F03"/>
    <w:rsid w:val="6043D854"/>
    <w:rsid w:val="60F3D348"/>
    <w:rsid w:val="61473F97"/>
    <w:rsid w:val="624DA1E0"/>
    <w:rsid w:val="628FA3A9"/>
    <w:rsid w:val="638886D1"/>
    <w:rsid w:val="63E97241"/>
    <w:rsid w:val="647BA0D8"/>
    <w:rsid w:val="64C56E98"/>
    <w:rsid w:val="656516A5"/>
    <w:rsid w:val="6911C117"/>
    <w:rsid w:val="6A15FE53"/>
    <w:rsid w:val="6C4393AA"/>
    <w:rsid w:val="6CD642F4"/>
    <w:rsid w:val="6DC24A69"/>
    <w:rsid w:val="6E721355"/>
    <w:rsid w:val="6E77F4EE"/>
    <w:rsid w:val="6F5DC9B3"/>
    <w:rsid w:val="6FBEFC6B"/>
    <w:rsid w:val="7054C9C3"/>
    <w:rsid w:val="738B7786"/>
    <w:rsid w:val="73B2AAAC"/>
    <w:rsid w:val="741A5C97"/>
    <w:rsid w:val="745A5930"/>
    <w:rsid w:val="747C180E"/>
    <w:rsid w:val="74C6ED93"/>
    <w:rsid w:val="75CD5C4E"/>
    <w:rsid w:val="76C0ED39"/>
    <w:rsid w:val="775D35E8"/>
    <w:rsid w:val="77EA3C8C"/>
    <w:rsid w:val="781EF4C3"/>
    <w:rsid w:val="7853D32C"/>
    <w:rsid w:val="78F91444"/>
    <w:rsid w:val="79FAB90A"/>
    <w:rsid w:val="7A76C515"/>
    <w:rsid w:val="7AF0B173"/>
    <w:rsid w:val="7C3CD19A"/>
    <w:rsid w:val="7D0FD88B"/>
    <w:rsid w:val="7D6DA8A3"/>
    <w:rsid w:val="7EC31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CE85B"/>
  <w15:chartTrackingRefBased/>
  <w15:docId w15:val="{240CA668-1EB3-4532-98D2-B4C4B38C6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2.png" Id="R0394ab9cae824f99" /><Relationship Type="http://schemas.openxmlformats.org/officeDocument/2006/relationships/image" Target="/media/image3.png" Id="Re344c61ee83f47e9" /><Relationship Type="http://schemas.openxmlformats.org/officeDocument/2006/relationships/image" Target="/media/image4.png" Id="R56f60775d2cb460f" /><Relationship Type="http://schemas.openxmlformats.org/officeDocument/2006/relationships/image" Target="/media/image5.png" Id="Rde7b43a515614d16" /><Relationship Type="http://schemas.openxmlformats.org/officeDocument/2006/relationships/image" Target="/media/image.jpg" Id="R4e377ba5abd340df" /><Relationship Type="http://schemas.openxmlformats.org/officeDocument/2006/relationships/image" Target="/media/image6.png" Id="Rfb4143eddaf14d01" /><Relationship Type="http://schemas.openxmlformats.org/officeDocument/2006/relationships/image" Target="/media/image2.jpg" Id="R269eb8f90a6440d1" /><Relationship Type="http://schemas.openxmlformats.org/officeDocument/2006/relationships/image" Target="/media/image4.jpg" Id="Rf8a3b57245254cc6" /><Relationship Type="http://schemas.openxmlformats.org/officeDocument/2006/relationships/image" Target="/media/image7.png" Id="Radf370e4a9fb4fbc" /><Relationship Type="http://schemas.openxmlformats.org/officeDocument/2006/relationships/hyperlink" Target="https://dictionary.cambridge.org/dictionary/english/teamwork" TargetMode="External" Id="Rb8cf6b8301cc4d13" /><Relationship Type="http://schemas.openxmlformats.org/officeDocument/2006/relationships/hyperlink" Target="https://ciftraining.ie/2018/03/the-benefits-of-teamwork-in-the-workplace/" TargetMode="External" Id="R7b78e5a6d2b04b28" /><Relationship Type="http://schemas.openxmlformats.org/officeDocument/2006/relationships/hyperlink" Target="https://dictionary.cambridge.org/dictionary/english/communication" TargetMode="External" Id="R6e749727f86a476e" /><Relationship Type="http://schemas.openxmlformats.org/officeDocument/2006/relationships/hyperlink" Target="https://www.highspeedtraining.co.uk/hub/resilience-in-the-workplace/" TargetMode="External" Id="R01bfdd1c621e4cac" /><Relationship Type="http://schemas.openxmlformats.org/officeDocument/2006/relationships/hyperlink" Target="https://dera.ioe.ac.uk/37120/1/SN03336.pdf" TargetMode="External" Id="Ra830e599248e4f95" /><Relationship Type="http://schemas.openxmlformats.org/officeDocument/2006/relationships/hyperlink" Target="https://www.emerald.com/insight/content/doi/10.1108/14636641111190033/full/html?fullSc=1&amp;fullSc=1&amp;mbSc=1&amp;fullSc=1&amp;fullSc=1" TargetMode="External" Id="R3a8e0141e37b43d1" /><Relationship Type="http://schemas.openxmlformats.org/officeDocument/2006/relationships/hyperlink" Target="https://www.merriam-webster.com/dictionary/proactive" TargetMode="External" Id="Ref56df67b9f744a4" /><Relationship Type="http://schemas.openxmlformats.org/officeDocument/2006/relationships/hyperlink" Target="https://www.nhs.uk/conditions/obesity/" TargetMode="External" Id="R6a2d3beeb4ac4099" /><Relationship Type="http://schemas.openxmlformats.org/officeDocument/2006/relationships/hyperlink" Target="https://www.nhs.uk/conditions/obesity/" TargetMode="External" Id="R5880ab75a59a42f4" /><Relationship Type="http://schemas.openxmlformats.org/officeDocument/2006/relationships/hyperlink" Target="https://www.prepareforsuccess.org.uk/critical_thinking.php" TargetMode="External" Id="R1fba02728c1f4e17" /><Relationship Type="http://schemas.openxmlformats.org/officeDocument/2006/relationships/hyperlink" Target="https://pazlight.com/why-is-dedication-important-and-how-can-it-bring-success/" TargetMode="External" Id="Re950ce16a7954238" /><Relationship Type="http://schemas.openxmlformats.org/officeDocument/2006/relationships/hyperlink" Target="https://au.reachout.com/articles/tips-for-getting-and-staying-motivated" TargetMode="External" Id="Rbbb6ead031584fe2" /><Relationship Type="http://schemas.openxmlformats.org/officeDocument/2006/relationships/hyperlink" Target="https://www.skillsforcare.org.uk/Documents/Leadership-and-management/Resilience/Greater-resilience-better-care.pdf" TargetMode="External" Id="Rcd5d360fdf604f68" /><Relationship Type="http://schemas.openxmlformats.org/officeDocument/2006/relationships/hyperlink" Target="https://study.com/academy/lesson/proactive-employees-characteristics-skill-development.html" TargetMode="External" Id="R2027c37531084c39" /><Relationship Type="http://schemas.openxmlformats.org/officeDocument/2006/relationships/hyperlink" Target="https://study.com/academy/lesson/what-is-critical-thinking-definition-skills-meaning.html" TargetMode="External" Id="R43a5d963fc7344e3" /><Relationship Type="http://schemas.openxmlformats.org/officeDocument/2006/relationships/hyperlink" Target="https://uk.indeed.com/career-advice/career-development/why-is-communication-important" TargetMode="External" Id="R63bb5245c7274a7e" /><Relationship Type="http://schemas.openxmlformats.org/officeDocument/2006/relationships/hyperlink" Target="https://welkinhealth.com/proactive-care/" TargetMode="External" Id="Rfc9dbcc09c254063" /><Relationship Type="http://schemas.microsoft.com/office/2019/09/relationships/intelligence" Target="intelligence.xml" Id="R220a50f1ebfb48a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Dzeina Teresko (2107535)</dc:creator>
  <keywords/>
  <dc:description/>
  <lastModifiedBy>Dzeina Teresko (2107535)</lastModifiedBy>
  <revision>7</revision>
  <dcterms:created xsi:type="dcterms:W3CDTF">2021-12-05T22:36:00.0000000Z</dcterms:created>
  <dcterms:modified xsi:type="dcterms:W3CDTF">2022-02-09T00:45:24.8945894Z</dcterms:modified>
</coreProperties>
</file>