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424EF" w14:textId="00D633F8" w:rsidR="00B1514A" w:rsidRDefault="00B1514A" w:rsidP="00B1514A">
      <w:pPr>
        <w:spacing w:line="360" w:lineRule="auto"/>
      </w:pPr>
    </w:p>
    <w:p w14:paraId="5076E13E" w14:textId="77777777" w:rsidR="00B1514A" w:rsidRDefault="00B1514A" w:rsidP="00B1514A">
      <w:pPr>
        <w:jc w:val="center"/>
      </w:pPr>
    </w:p>
    <w:p w14:paraId="0C111D0A" w14:textId="77777777" w:rsidR="00B1514A" w:rsidRDefault="00B1514A" w:rsidP="00B1514A">
      <w:pPr>
        <w:spacing w:line="360" w:lineRule="auto"/>
        <w:jc w:val="center"/>
      </w:pPr>
    </w:p>
    <w:p w14:paraId="43CF04DE" w14:textId="77777777" w:rsidR="00B1514A" w:rsidRDefault="00B1514A" w:rsidP="00B1514A">
      <w:pPr>
        <w:spacing w:line="360" w:lineRule="auto"/>
        <w:jc w:val="center"/>
        <w:rPr>
          <w:b/>
          <w:bCs/>
          <w:sz w:val="40"/>
          <w:szCs w:val="40"/>
        </w:rPr>
      </w:pPr>
    </w:p>
    <w:p w14:paraId="61FB00C8" w14:textId="77777777" w:rsidR="00B1514A" w:rsidRDefault="00B1514A" w:rsidP="00B1514A">
      <w:pPr>
        <w:spacing w:line="360" w:lineRule="auto"/>
        <w:jc w:val="center"/>
        <w:rPr>
          <w:b/>
          <w:bCs/>
          <w:sz w:val="40"/>
          <w:szCs w:val="40"/>
        </w:rPr>
      </w:pPr>
    </w:p>
    <w:p w14:paraId="435D9CBA" w14:textId="77FA8CDD" w:rsidR="00B1514A" w:rsidRPr="00B1514A" w:rsidRDefault="00B1514A" w:rsidP="00B1514A">
      <w:pPr>
        <w:spacing w:line="360" w:lineRule="auto"/>
        <w:jc w:val="center"/>
        <w:rPr>
          <w:rFonts w:ascii="Arial" w:hAnsi="Arial" w:cs="Arial"/>
          <w:b/>
          <w:bCs/>
          <w:sz w:val="44"/>
          <w:szCs w:val="44"/>
        </w:rPr>
      </w:pPr>
      <w:r w:rsidRPr="00B1514A">
        <w:rPr>
          <w:rFonts w:ascii="Arial" w:hAnsi="Arial" w:cs="Arial"/>
          <w:b/>
          <w:bCs/>
          <w:sz w:val="44"/>
          <w:szCs w:val="44"/>
        </w:rPr>
        <w:t>Psychology for Health and Social Care</w:t>
      </w:r>
    </w:p>
    <w:p w14:paraId="488A9C84" w14:textId="77777777" w:rsidR="00B1514A" w:rsidRDefault="00B1514A" w:rsidP="00B1514A">
      <w:pPr>
        <w:spacing w:line="360" w:lineRule="auto"/>
        <w:jc w:val="center"/>
      </w:pPr>
    </w:p>
    <w:p w14:paraId="7EE31446" w14:textId="688DB365" w:rsidR="00B1514A" w:rsidRDefault="00B1514A" w:rsidP="00B1514A">
      <w:pPr>
        <w:tabs>
          <w:tab w:val="left" w:pos="1305"/>
        </w:tabs>
        <w:spacing w:line="360" w:lineRule="auto"/>
      </w:pPr>
      <w:r>
        <w:tab/>
      </w:r>
    </w:p>
    <w:p w14:paraId="5F34B749" w14:textId="2319D512" w:rsidR="00B1514A" w:rsidRPr="00B1514A" w:rsidRDefault="00B1514A" w:rsidP="00B1514A">
      <w:pPr>
        <w:pStyle w:val="NormaleWeb"/>
        <w:spacing w:before="0" w:beforeAutospacing="0" w:after="0" w:afterAutospacing="0"/>
        <w:rPr>
          <w:rFonts w:ascii="Arial" w:hAnsi="Arial" w:cs="Arial"/>
          <w:sz w:val="32"/>
          <w:szCs w:val="32"/>
        </w:rPr>
      </w:pPr>
      <w:r>
        <w:tab/>
      </w:r>
      <w:r>
        <w:tab/>
      </w:r>
      <w:r w:rsidRPr="00B1514A">
        <w:rPr>
          <w:rFonts w:ascii="Arial" w:eastAsia="+mn-ea" w:hAnsi="Arial" w:cs="Arial"/>
          <w:color w:val="000000"/>
          <w:kern w:val="24"/>
          <w:sz w:val="32"/>
          <w:szCs w:val="32"/>
        </w:rPr>
        <w:t>Student name: Alexandra Bizga</w:t>
      </w:r>
    </w:p>
    <w:p w14:paraId="0468576C" w14:textId="77777777" w:rsidR="00B1514A" w:rsidRPr="00B1514A" w:rsidRDefault="00B1514A" w:rsidP="00B1514A">
      <w:pPr>
        <w:pStyle w:val="NormaleWeb"/>
        <w:spacing w:before="0" w:beforeAutospacing="0" w:after="0" w:afterAutospacing="0"/>
        <w:ind w:left="708" w:firstLine="708"/>
        <w:rPr>
          <w:rFonts w:ascii="Arial" w:hAnsi="Arial" w:cs="Arial"/>
          <w:sz w:val="32"/>
          <w:szCs w:val="32"/>
        </w:rPr>
      </w:pPr>
      <w:r w:rsidRPr="00B1514A">
        <w:rPr>
          <w:rFonts w:ascii="Arial" w:eastAsia="+mn-ea" w:hAnsi="Arial" w:cs="Arial"/>
          <w:color w:val="000000"/>
          <w:kern w:val="24"/>
          <w:sz w:val="32"/>
          <w:szCs w:val="32"/>
        </w:rPr>
        <w:t>Student id: 2018352</w:t>
      </w:r>
    </w:p>
    <w:p w14:paraId="31EE6CED" w14:textId="77777777" w:rsidR="00B1514A" w:rsidRPr="00B1514A" w:rsidRDefault="00B1514A" w:rsidP="00B1514A">
      <w:pPr>
        <w:pStyle w:val="NormaleWeb"/>
        <w:spacing w:before="0" w:beforeAutospacing="0" w:after="0" w:afterAutospacing="0"/>
        <w:ind w:left="708" w:firstLine="708"/>
        <w:rPr>
          <w:rFonts w:ascii="Arial" w:hAnsi="Arial" w:cs="Arial"/>
          <w:sz w:val="32"/>
          <w:szCs w:val="32"/>
        </w:rPr>
      </w:pPr>
      <w:r w:rsidRPr="00B1514A">
        <w:rPr>
          <w:rFonts w:ascii="Arial" w:eastAsia="+mn-ea" w:hAnsi="Arial" w:cs="Arial"/>
          <w:color w:val="000000"/>
          <w:kern w:val="24"/>
          <w:sz w:val="32"/>
          <w:szCs w:val="32"/>
        </w:rPr>
        <w:t>Module code: BMHP4019</w:t>
      </w:r>
    </w:p>
    <w:p w14:paraId="22D59DC3" w14:textId="77777777" w:rsidR="00B1514A" w:rsidRPr="00B1514A" w:rsidRDefault="00B1514A" w:rsidP="00B1514A">
      <w:pPr>
        <w:pStyle w:val="NormaleWeb"/>
        <w:spacing w:before="0" w:beforeAutospacing="0" w:after="0" w:afterAutospacing="0"/>
        <w:ind w:left="708" w:firstLine="708"/>
        <w:rPr>
          <w:rFonts w:ascii="Arial" w:hAnsi="Arial" w:cs="Arial"/>
          <w:sz w:val="32"/>
          <w:szCs w:val="32"/>
        </w:rPr>
      </w:pPr>
      <w:r w:rsidRPr="00B1514A">
        <w:rPr>
          <w:rFonts w:ascii="Arial" w:eastAsia="+mn-ea" w:hAnsi="Arial" w:cs="Arial"/>
          <w:color w:val="000000"/>
          <w:kern w:val="24"/>
          <w:sz w:val="32"/>
          <w:szCs w:val="32"/>
        </w:rPr>
        <w:t>Lecturer name: Besty Jose</w:t>
      </w:r>
    </w:p>
    <w:p w14:paraId="76FD45EB" w14:textId="7811F743" w:rsidR="00B1514A" w:rsidRDefault="00B1514A" w:rsidP="00B1514A">
      <w:pPr>
        <w:tabs>
          <w:tab w:val="left" w:pos="2400"/>
          <w:tab w:val="center" w:pos="4536"/>
        </w:tabs>
        <w:spacing w:line="360" w:lineRule="auto"/>
        <w:rPr>
          <w:b/>
          <w:bCs/>
          <w:sz w:val="40"/>
          <w:szCs w:val="40"/>
        </w:rPr>
      </w:pPr>
      <w:r>
        <w:tab/>
      </w:r>
      <w:r w:rsidRPr="00B1514A">
        <w:br w:type="page"/>
      </w:r>
    </w:p>
    <w:p w14:paraId="770B07CF" w14:textId="1B96966D" w:rsidR="00B1514A" w:rsidRDefault="00B1514A" w:rsidP="00B1514A">
      <w:pPr>
        <w:pStyle w:val="Titolo1"/>
        <w:ind w:left="708" w:firstLine="708"/>
      </w:pPr>
      <w:bookmarkStart w:id="0" w:name="_Toc85300991"/>
      <w:r w:rsidRPr="00B1514A">
        <w:lastRenderedPageBreak/>
        <w:t>Task 2: Annotated Bibliography</w:t>
      </w:r>
      <w:bookmarkEnd w:id="0"/>
    </w:p>
    <w:p w14:paraId="7B158712" w14:textId="77777777" w:rsidR="00B1514A" w:rsidRPr="00B1514A" w:rsidRDefault="00B1514A" w:rsidP="00B1514A">
      <w:pPr>
        <w:rPr>
          <w:lang w:val="en-US"/>
        </w:rPr>
      </w:pPr>
    </w:p>
    <w:p w14:paraId="48ED44ED" w14:textId="5F3AF5B6" w:rsidR="00B1514A" w:rsidRPr="00B1514A" w:rsidRDefault="00B1514A" w:rsidP="00B1514A">
      <w:pPr>
        <w:spacing w:line="360" w:lineRule="auto"/>
        <w:rPr>
          <w:rFonts w:ascii="Arial" w:hAnsi="Arial" w:cs="Arial"/>
          <w:b/>
          <w:bCs/>
        </w:rPr>
      </w:pPr>
      <w:r>
        <w:rPr>
          <w:rFonts w:ascii="Arial" w:hAnsi="Arial" w:cs="Arial"/>
        </w:rPr>
        <w:t xml:space="preserve">1. </w:t>
      </w:r>
      <w:r w:rsidRPr="00B1514A">
        <w:rPr>
          <w:rFonts w:ascii="Arial" w:hAnsi="Arial" w:cs="Arial"/>
          <w:b/>
          <w:bCs/>
        </w:rPr>
        <w:t xml:space="preserve">Amunga, J., Were, D. and Ashioya, I., (2020). The Teacher-Parent Nexus in the Competency-Based Curriculum Success Equation in Kenya. </w:t>
      </w:r>
      <w:r w:rsidRPr="00B1514A">
        <w:rPr>
          <w:rFonts w:ascii="Arial" w:hAnsi="Arial" w:cs="Arial"/>
          <w:b/>
          <w:bCs/>
          <w:i/>
          <w:iCs/>
        </w:rPr>
        <w:t>International Journal of Educational Administration and Policy Studies</w:t>
      </w:r>
      <w:r w:rsidRPr="00B1514A">
        <w:rPr>
          <w:rFonts w:ascii="Arial" w:hAnsi="Arial" w:cs="Arial"/>
          <w:b/>
          <w:bCs/>
        </w:rPr>
        <w:t>, 12(1), pp.60-76.</w:t>
      </w:r>
    </w:p>
    <w:p w14:paraId="517A1442" w14:textId="77777777" w:rsidR="00B1514A" w:rsidRPr="00B1514A" w:rsidRDefault="00B1514A" w:rsidP="00B1514A">
      <w:pPr>
        <w:spacing w:line="360" w:lineRule="auto"/>
        <w:rPr>
          <w:rFonts w:ascii="Arial" w:hAnsi="Arial" w:cs="Arial"/>
        </w:rPr>
      </w:pPr>
      <w:r w:rsidRPr="00B1514A">
        <w:rPr>
          <w:rFonts w:ascii="Arial" w:hAnsi="Arial" w:cs="Arial"/>
        </w:rPr>
        <w:t>- This source focuses upon the dynamics which are included in the various disciplinary contexts of the higher education institutions.</w:t>
      </w:r>
    </w:p>
    <w:p w14:paraId="536811D9" w14:textId="77777777" w:rsidR="00B1514A" w:rsidRPr="00B1514A" w:rsidRDefault="00B1514A" w:rsidP="00B1514A">
      <w:pPr>
        <w:spacing w:line="360" w:lineRule="auto"/>
        <w:rPr>
          <w:rFonts w:ascii="Arial" w:hAnsi="Arial" w:cs="Arial"/>
        </w:rPr>
      </w:pPr>
      <w:r w:rsidRPr="00B1514A">
        <w:rPr>
          <w:rFonts w:ascii="Arial" w:hAnsi="Arial" w:cs="Arial"/>
        </w:rPr>
        <w:t>- This is one of the reliable sources and the articles are present in the library of different universities and this also uses very simple language which can be easily understood by the individuals. This has also been edited by professionals from various science fields.</w:t>
      </w:r>
    </w:p>
    <w:p w14:paraId="5A81A4EC" w14:textId="74AB151A" w:rsidR="00B1514A" w:rsidRDefault="00B1514A" w:rsidP="00B1514A">
      <w:pPr>
        <w:spacing w:line="360" w:lineRule="auto"/>
        <w:rPr>
          <w:rFonts w:ascii="Arial" w:hAnsi="Arial" w:cs="Arial"/>
        </w:rPr>
      </w:pPr>
      <w:r w:rsidRPr="00B1514A">
        <w:rPr>
          <w:rFonts w:ascii="Arial" w:hAnsi="Arial" w:cs="Arial"/>
        </w:rPr>
        <w:t>- I have used this source in my research as well to gain an insight regarding the constructivist approach implemented by the parents for helping their children to develop their careers.</w:t>
      </w:r>
    </w:p>
    <w:p w14:paraId="6255751D" w14:textId="77777777" w:rsidR="00B1514A" w:rsidRPr="00B1514A" w:rsidRDefault="00B1514A" w:rsidP="00B1514A">
      <w:pPr>
        <w:spacing w:line="360" w:lineRule="auto"/>
        <w:rPr>
          <w:rFonts w:ascii="Arial" w:hAnsi="Arial" w:cs="Arial"/>
        </w:rPr>
      </w:pPr>
    </w:p>
    <w:p w14:paraId="6B01DEA6" w14:textId="77777777" w:rsidR="009C2588" w:rsidRDefault="009C2588" w:rsidP="00B1514A">
      <w:pPr>
        <w:spacing w:line="360" w:lineRule="auto"/>
        <w:rPr>
          <w:rFonts w:ascii="Arial" w:hAnsi="Arial" w:cs="Arial"/>
          <w:b/>
          <w:bCs/>
        </w:rPr>
      </w:pPr>
    </w:p>
    <w:p w14:paraId="3AA0CB93" w14:textId="06FE7602" w:rsidR="00B1514A" w:rsidRPr="00B1514A" w:rsidRDefault="00B1514A" w:rsidP="00B1514A">
      <w:pPr>
        <w:spacing w:line="360" w:lineRule="auto"/>
        <w:rPr>
          <w:rFonts w:ascii="Arial" w:hAnsi="Arial" w:cs="Arial"/>
        </w:rPr>
      </w:pPr>
      <w:r w:rsidRPr="009C2588">
        <w:rPr>
          <w:rFonts w:ascii="Arial" w:hAnsi="Arial" w:cs="Arial"/>
          <w:b/>
          <w:bCs/>
        </w:rPr>
        <w:t>2.</w:t>
      </w:r>
      <w:r>
        <w:rPr>
          <w:rFonts w:ascii="Arial" w:hAnsi="Arial" w:cs="Arial"/>
        </w:rPr>
        <w:t xml:space="preserve"> </w:t>
      </w:r>
      <w:r w:rsidRPr="00B1514A">
        <w:rPr>
          <w:rFonts w:ascii="Arial" w:hAnsi="Arial" w:cs="Arial"/>
          <w:b/>
          <w:bCs/>
        </w:rPr>
        <w:t xml:space="preserve">Bormanaki, H.B. and Khoshhal, Y., (2017). The Role of Equilibration in Piaget's Theory of Cognitive Development and Its Implication for Receptive Skills: A Theoretical Study. </w:t>
      </w:r>
      <w:r w:rsidRPr="00B1514A">
        <w:rPr>
          <w:rFonts w:ascii="Arial" w:hAnsi="Arial" w:cs="Arial"/>
          <w:b/>
          <w:bCs/>
          <w:i/>
          <w:iCs/>
        </w:rPr>
        <w:t>Journal of Language Teaching &amp; Research</w:t>
      </w:r>
      <w:r w:rsidRPr="00B1514A">
        <w:rPr>
          <w:rFonts w:ascii="Arial" w:hAnsi="Arial" w:cs="Arial"/>
          <w:b/>
          <w:bCs/>
        </w:rPr>
        <w:t>, 8(5).</w:t>
      </w:r>
    </w:p>
    <w:p w14:paraId="45AE9813" w14:textId="77777777" w:rsidR="00B1514A" w:rsidRPr="00B1514A" w:rsidRDefault="00B1514A" w:rsidP="00B1514A">
      <w:pPr>
        <w:spacing w:line="360" w:lineRule="auto"/>
        <w:rPr>
          <w:rFonts w:ascii="Arial" w:hAnsi="Arial" w:cs="Arial"/>
        </w:rPr>
      </w:pPr>
      <w:r w:rsidRPr="00B1514A">
        <w:rPr>
          <w:rFonts w:ascii="Arial" w:hAnsi="Arial" w:cs="Arial"/>
        </w:rPr>
        <w:t>- This source has highlighted the use of cognitive skills for doing efficient research and teaching the different languages.</w:t>
      </w:r>
    </w:p>
    <w:p w14:paraId="560CEA4A" w14:textId="77777777" w:rsidR="00B1514A" w:rsidRPr="00B1514A" w:rsidRDefault="00B1514A" w:rsidP="00B1514A">
      <w:pPr>
        <w:spacing w:line="360" w:lineRule="auto"/>
        <w:rPr>
          <w:rFonts w:ascii="Arial" w:hAnsi="Arial" w:cs="Arial"/>
        </w:rPr>
      </w:pPr>
      <w:r w:rsidRPr="00B1514A">
        <w:rPr>
          <w:rFonts w:ascii="Arial" w:hAnsi="Arial" w:cs="Arial"/>
        </w:rPr>
        <w:t xml:space="preserve">- This article has made use of the easiest language which can be easily understood by the researchers. This reliable source is present in different universities. This has been reviewed by renowned doctors and professionals. </w:t>
      </w:r>
    </w:p>
    <w:p w14:paraId="48850D79" w14:textId="77777777" w:rsidR="00B1514A" w:rsidRPr="00B1514A" w:rsidRDefault="00B1514A" w:rsidP="00B1514A">
      <w:pPr>
        <w:spacing w:line="360" w:lineRule="auto"/>
        <w:rPr>
          <w:rFonts w:ascii="Arial" w:hAnsi="Arial" w:cs="Arial"/>
        </w:rPr>
      </w:pPr>
      <w:r w:rsidRPr="00B1514A">
        <w:rPr>
          <w:rFonts w:ascii="Arial" w:hAnsi="Arial" w:cs="Arial"/>
        </w:rPr>
        <w:t>- I have used this article in my work as well so that I can support the use of Piaget’s Theory in different sectors.</w:t>
      </w:r>
    </w:p>
    <w:p w14:paraId="7CBF6FAB" w14:textId="77777777" w:rsidR="009C2588" w:rsidRDefault="009C2588" w:rsidP="00B1514A">
      <w:pPr>
        <w:spacing w:line="360" w:lineRule="auto"/>
        <w:rPr>
          <w:rFonts w:ascii="Arial" w:hAnsi="Arial" w:cs="Arial"/>
        </w:rPr>
      </w:pPr>
    </w:p>
    <w:p w14:paraId="4DB4F6CB" w14:textId="77777777" w:rsidR="009C2588" w:rsidRDefault="009C2588" w:rsidP="00B1514A">
      <w:pPr>
        <w:spacing w:line="360" w:lineRule="auto"/>
        <w:rPr>
          <w:rFonts w:ascii="Arial" w:hAnsi="Arial" w:cs="Arial"/>
        </w:rPr>
      </w:pPr>
    </w:p>
    <w:p w14:paraId="0D8D1A81" w14:textId="77777777" w:rsidR="009C2588" w:rsidRDefault="009C2588" w:rsidP="00B1514A">
      <w:pPr>
        <w:spacing w:line="360" w:lineRule="auto"/>
        <w:rPr>
          <w:rFonts w:ascii="Arial" w:hAnsi="Arial" w:cs="Arial"/>
        </w:rPr>
      </w:pPr>
    </w:p>
    <w:p w14:paraId="6BB49B1D" w14:textId="77777777" w:rsidR="009C2588" w:rsidRDefault="009C2588" w:rsidP="00B1514A">
      <w:pPr>
        <w:spacing w:line="360" w:lineRule="auto"/>
        <w:rPr>
          <w:rFonts w:ascii="Arial" w:hAnsi="Arial" w:cs="Arial"/>
        </w:rPr>
      </w:pPr>
    </w:p>
    <w:p w14:paraId="0CCBF18D" w14:textId="77777777" w:rsidR="009C2588" w:rsidRDefault="009C2588" w:rsidP="00B1514A">
      <w:pPr>
        <w:spacing w:line="360" w:lineRule="auto"/>
        <w:rPr>
          <w:rFonts w:ascii="Arial" w:hAnsi="Arial" w:cs="Arial"/>
        </w:rPr>
      </w:pPr>
    </w:p>
    <w:p w14:paraId="3362A6B6" w14:textId="0AAF93F6" w:rsidR="00B1514A" w:rsidRPr="00B1514A" w:rsidRDefault="00B1514A" w:rsidP="00B1514A">
      <w:pPr>
        <w:spacing w:line="360" w:lineRule="auto"/>
        <w:rPr>
          <w:rFonts w:ascii="Arial" w:hAnsi="Arial" w:cs="Arial"/>
          <w:b/>
          <w:bCs/>
        </w:rPr>
      </w:pPr>
      <w:r w:rsidRPr="009C2588">
        <w:rPr>
          <w:rFonts w:ascii="Arial" w:hAnsi="Arial" w:cs="Arial"/>
          <w:b/>
          <w:bCs/>
        </w:rPr>
        <w:lastRenderedPageBreak/>
        <w:t>3.</w:t>
      </w:r>
      <w:r w:rsidRPr="00B1514A">
        <w:rPr>
          <w:rFonts w:ascii="Arial" w:hAnsi="Arial" w:cs="Arial"/>
          <w:b/>
          <w:bCs/>
        </w:rPr>
        <w:t xml:space="preserve"> </w:t>
      </w:r>
      <w:r w:rsidRPr="00B1514A">
        <w:rPr>
          <w:rFonts w:ascii="Arial" w:hAnsi="Arial" w:cs="Arial"/>
          <w:b/>
          <w:bCs/>
        </w:rPr>
        <w:t xml:space="preserve">Camaioni, L., (2017). The social construction of meaning in early infant-parent and infant-peer relations. In </w:t>
      </w:r>
      <w:r w:rsidRPr="00B1514A">
        <w:rPr>
          <w:rFonts w:ascii="Arial" w:hAnsi="Arial" w:cs="Arial"/>
          <w:b/>
          <w:bCs/>
          <w:i/>
          <w:iCs/>
        </w:rPr>
        <w:t>New perspectives in early communicative development</w:t>
      </w:r>
      <w:r w:rsidRPr="00B1514A">
        <w:rPr>
          <w:rFonts w:ascii="Arial" w:hAnsi="Arial" w:cs="Arial"/>
          <w:b/>
          <w:bCs/>
        </w:rPr>
        <w:t xml:space="preserve"> (pp. 159-170). Routledge.</w:t>
      </w:r>
    </w:p>
    <w:p w14:paraId="7629FABB" w14:textId="77777777" w:rsidR="00B1514A" w:rsidRDefault="00B1514A" w:rsidP="00B1514A">
      <w:pPr>
        <w:spacing w:line="360" w:lineRule="auto"/>
      </w:pPr>
      <w:r w:rsidRPr="00B1514A">
        <w:rPr>
          <w:rFonts w:ascii="Arial" w:hAnsi="Arial" w:cs="Arial"/>
        </w:rPr>
        <w:t>- This source has highlighted the approach of social constructivism as the process of learning in early infant and peer-infant relations. This source is one of the most reliable sources which has given insight into social constructivism and how it is used by individuals in various fields.</w:t>
      </w:r>
      <w:r>
        <w:t xml:space="preserve"> </w:t>
      </w:r>
    </w:p>
    <w:p w14:paraId="4384DCEE" w14:textId="77777777" w:rsidR="00B1514A" w:rsidRPr="00B1514A" w:rsidRDefault="00B1514A" w:rsidP="00B1514A">
      <w:pPr>
        <w:spacing w:line="360" w:lineRule="auto"/>
        <w:rPr>
          <w:rFonts w:ascii="Arial" w:hAnsi="Arial" w:cs="Arial"/>
        </w:rPr>
      </w:pPr>
      <w:r w:rsidRPr="00B1514A">
        <w:rPr>
          <w:rFonts w:ascii="Arial" w:hAnsi="Arial" w:cs="Arial"/>
        </w:rPr>
        <w:t xml:space="preserve">- The information that has been given by this particular research is obtained from reliable sources and is also supported by the professors of different renowned universities. </w:t>
      </w:r>
    </w:p>
    <w:p w14:paraId="5B1C802F" w14:textId="77777777" w:rsidR="00B1514A" w:rsidRPr="00B1514A" w:rsidRDefault="00B1514A" w:rsidP="00B1514A">
      <w:pPr>
        <w:spacing w:line="360" w:lineRule="auto"/>
        <w:rPr>
          <w:rFonts w:ascii="Arial" w:hAnsi="Arial" w:cs="Arial"/>
        </w:rPr>
      </w:pPr>
      <w:r w:rsidRPr="00B1514A">
        <w:rPr>
          <w:rFonts w:ascii="Arial" w:hAnsi="Arial" w:cs="Arial"/>
        </w:rPr>
        <w:t xml:space="preserve">- I have used this article in my work as well so that I can explain the use of social constructivism as a learning approach. </w:t>
      </w:r>
    </w:p>
    <w:p w14:paraId="3B026C96" w14:textId="77777777" w:rsidR="009C2588" w:rsidRDefault="009C2588" w:rsidP="00B1514A">
      <w:pPr>
        <w:spacing w:line="360" w:lineRule="auto"/>
        <w:rPr>
          <w:rFonts w:ascii="Arial" w:hAnsi="Arial" w:cs="Arial"/>
          <w:b/>
          <w:bCs/>
        </w:rPr>
      </w:pPr>
    </w:p>
    <w:p w14:paraId="6F6E703A" w14:textId="670C7C40" w:rsidR="00B1514A" w:rsidRPr="009C2588" w:rsidRDefault="009C2588" w:rsidP="00B1514A">
      <w:pPr>
        <w:spacing w:line="360" w:lineRule="auto"/>
        <w:rPr>
          <w:rFonts w:ascii="Arial" w:hAnsi="Arial" w:cs="Arial"/>
          <w:b/>
          <w:bCs/>
        </w:rPr>
      </w:pPr>
      <w:r w:rsidRPr="009C2588">
        <w:rPr>
          <w:rFonts w:ascii="Arial" w:hAnsi="Arial" w:cs="Arial"/>
          <w:b/>
          <w:bCs/>
        </w:rPr>
        <w:t xml:space="preserve">4. </w:t>
      </w:r>
      <w:r w:rsidR="00B1514A" w:rsidRPr="009C2588">
        <w:rPr>
          <w:rFonts w:ascii="Arial" w:hAnsi="Arial" w:cs="Arial"/>
          <w:b/>
          <w:bCs/>
        </w:rPr>
        <w:t>Hahn, J.S., (2021). An Applied Research Study on Improving Parental Involvement at a School in Southeastern North Carolina.</w:t>
      </w:r>
    </w:p>
    <w:p w14:paraId="7AD44326" w14:textId="77777777" w:rsidR="00B1514A" w:rsidRPr="00B1514A" w:rsidRDefault="00B1514A" w:rsidP="00B1514A">
      <w:pPr>
        <w:spacing w:line="360" w:lineRule="auto"/>
        <w:rPr>
          <w:rFonts w:ascii="Arial" w:hAnsi="Arial" w:cs="Arial"/>
        </w:rPr>
      </w:pPr>
      <w:r w:rsidRPr="00B1514A">
        <w:rPr>
          <w:rFonts w:ascii="Arial" w:hAnsi="Arial" w:cs="Arial"/>
        </w:rPr>
        <w:t xml:space="preserve">- This source contains information regarding the less involvement of parents in their study of children. This has also given the knowledge regarding the harmful effects of this in the lives of the children. </w:t>
      </w:r>
    </w:p>
    <w:p w14:paraId="3C21002B" w14:textId="77777777" w:rsidR="00B1514A" w:rsidRPr="00B1514A" w:rsidRDefault="00B1514A" w:rsidP="00B1514A">
      <w:pPr>
        <w:spacing w:line="360" w:lineRule="auto"/>
        <w:rPr>
          <w:rFonts w:ascii="Arial" w:hAnsi="Arial" w:cs="Arial"/>
        </w:rPr>
      </w:pPr>
      <w:r w:rsidRPr="00B1514A">
        <w:rPr>
          <w:rFonts w:ascii="Arial" w:hAnsi="Arial" w:cs="Arial"/>
        </w:rPr>
        <w:t xml:space="preserve">- The information that is available in this particular source is very reliable since it is approved as well as edited by the members of one of the renowned institutions. The use of simple language in this source makes it used by different researchers in their research. </w:t>
      </w:r>
    </w:p>
    <w:p w14:paraId="591032BC" w14:textId="77777777" w:rsidR="00B1514A" w:rsidRPr="00B1514A" w:rsidRDefault="00B1514A" w:rsidP="00B1514A">
      <w:pPr>
        <w:spacing w:line="360" w:lineRule="auto"/>
        <w:rPr>
          <w:rFonts w:ascii="Arial" w:hAnsi="Arial" w:cs="Arial"/>
        </w:rPr>
      </w:pPr>
      <w:r w:rsidRPr="00B1514A">
        <w:rPr>
          <w:rFonts w:ascii="Arial" w:hAnsi="Arial" w:cs="Arial"/>
        </w:rPr>
        <w:t xml:space="preserve">- This source has been used in this assignment to give more information regarding the issues which are most common among the new parents in their course of parenting. </w:t>
      </w:r>
    </w:p>
    <w:p w14:paraId="4FC20727" w14:textId="77777777" w:rsidR="009C2588" w:rsidRDefault="009C2588" w:rsidP="00B1514A">
      <w:pPr>
        <w:spacing w:line="360" w:lineRule="auto"/>
        <w:rPr>
          <w:rFonts w:ascii="Arial" w:hAnsi="Arial" w:cs="Arial"/>
          <w:b/>
          <w:bCs/>
        </w:rPr>
      </w:pPr>
    </w:p>
    <w:p w14:paraId="5D772A37" w14:textId="61B3F4C5" w:rsidR="00B1514A" w:rsidRPr="009C2588" w:rsidRDefault="009C2588" w:rsidP="00B1514A">
      <w:pPr>
        <w:spacing w:line="360" w:lineRule="auto"/>
        <w:rPr>
          <w:rFonts w:ascii="Arial" w:hAnsi="Arial" w:cs="Arial"/>
          <w:b/>
          <w:bCs/>
        </w:rPr>
      </w:pPr>
      <w:r w:rsidRPr="009C2588">
        <w:rPr>
          <w:rFonts w:ascii="Arial" w:hAnsi="Arial" w:cs="Arial"/>
          <w:b/>
          <w:bCs/>
        </w:rPr>
        <w:t xml:space="preserve">5. </w:t>
      </w:r>
      <w:r w:rsidR="00B1514A" w:rsidRPr="009C2588">
        <w:rPr>
          <w:rFonts w:ascii="Arial" w:hAnsi="Arial" w:cs="Arial"/>
          <w:b/>
          <w:bCs/>
        </w:rPr>
        <w:t xml:space="preserve">Hanfstingl, B., Benke, G. and Zhang, Y., 2019. Comparing variation theory with Piaget’s theory of cognitive development: more similarities than differences?. </w:t>
      </w:r>
      <w:r w:rsidR="00B1514A" w:rsidRPr="009C2588">
        <w:rPr>
          <w:rFonts w:ascii="Arial" w:hAnsi="Arial" w:cs="Arial"/>
          <w:b/>
          <w:bCs/>
          <w:i/>
          <w:iCs/>
        </w:rPr>
        <w:t>Educational Action Research</w:t>
      </w:r>
      <w:r w:rsidR="00B1514A" w:rsidRPr="009C2588">
        <w:rPr>
          <w:rFonts w:ascii="Arial" w:hAnsi="Arial" w:cs="Arial"/>
          <w:b/>
          <w:bCs/>
        </w:rPr>
        <w:t>, 27(4), pp.511-526.</w:t>
      </w:r>
    </w:p>
    <w:p w14:paraId="1841707F" w14:textId="77777777" w:rsidR="00B1514A" w:rsidRPr="00B1514A" w:rsidRDefault="00B1514A" w:rsidP="00B1514A">
      <w:pPr>
        <w:spacing w:line="360" w:lineRule="auto"/>
        <w:rPr>
          <w:rFonts w:ascii="Arial" w:hAnsi="Arial" w:cs="Arial"/>
        </w:rPr>
      </w:pPr>
      <w:r w:rsidRPr="00B1514A">
        <w:rPr>
          <w:rFonts w:ascii="Arial" w:hAnsi="Arial" w:cs="Arial"/>
        </w:rPr>
        <w:t>- This source contains information regarding the cognitive development of the children with the help of cognitive development theory. This has also explained the use of this skill in</w:t>
      </w:r>
      <w:r w:rsidRPr="00B1514A">
        <w:rPr>
          <w:rFonts w:ascii="Arial" w:hAnsi="Arial" w:cs="Arial"/>
        </w:rPr>
        <w:t xml:space="preserve"> </w:t>
      </w:r>
      <w:r w:rsidRPr="00B1514A">
        <w:rPr>
          <w:rFonts w:ascii="Arial" w:hAnsi="Arial" w:cs="Arial"/>
        </w:rPr>
        <w:t xml:space="preserve">educational research. It also gives insights regarding this particular skill and its use by professionals in different fields. </w:t>
      </w:r>
    </w:p>
    <w:p w14:paraId="21856E9D" w14:textId="77777777" w:rsidR="00B1514A" w:rsidRPr="00B1514A" w:rsidRDefault="00B1514A" w:rsidP="00B1514A">
      <w:pPr>
        <w:spacing w:line="360" w:lineRule="auto"/>
        <w:rPr>
          <w:rFonts w:ascii="Arial" w:hAnsi="Arial" w:cs="Arial"/>
        </w:rPr>
      </w:pPr>
      <w:r w:rsidRPr="00B1514A">
        <w:rPr>
          <w:rFonts w:ascii="Arial" w:hAnsi="Arial" w:cs="Arial"/>
        </w:rPr>
        <w:t xml:space="preserve">- This is one of the reliable sources as it has been reviewed and is also used by most of the professionals as a course material to guide the parents for positive parenting. </w:t>
      </w:r>
    </w:p>
    <w:p w14:paraId="16F13289" w14:textId="77777777" w:rsidR="00B1514A" w:rsidRPr="00B1514A" w:rsidRDefault="00B1514A" w:rsidP="00B1514A">
      <w:pPr>
        <w:spacing w:line="360" w:lineRule="auto"/>
        <w:rPr>
          <w:rFonts w:ascii="Arial" w:hAnsi="Arial" w:cs="Arial"/>
        </w:rPr>
      </w:pPr>
      <w:r w:rsidRPr="00B1514A">
        <w:rPr>
          <w:rFonts w:ascii="Arial" w:hAnsi="Arial" w:cs="Arial"/>
        </w:rPr>
        <w:lastRenderedPageBreak/>
        <w:t xml:space="preserve">- I have also used the information from this source in my assignment as well so that I can support the research with more information from secondary sources. </w:t>
      </w:r>
    </w:p>
    <w:p w14:paraId="0B228D9D" w14:textId="77777777" w:rsidR="009C2588" w:rsidRDefault="009C2588" w:rsidP="00B1514A">
      <w:pPr>
        <w:spacing w:line="360" w:lineRule="auto"/>
        <w:rPr>
          <w:rFonts w:ascii="Arial" w:hAnsi="Arial" w:cs="Arial"/>
          <w:b/>
          <w:bCs/>
        </w:rPr>
      </w:pPr>
    </w:p>
    <w:p w14:paraId="3E2C7FC5" w14:textId="7981FF0D" w:rsidR="00B1514A" w:rsidRPr="009C2588" w:rsidRDefault="009C2588" w:rsidP="00B1514A">
      <w:pPr>
        <w:spacing w:line="360" w:lineRule="auto"/>
        <w:rPr>
          <w:rFonts w:ascii="Arial" w:hAnsi="Arial" w:cs="Arial"/>
          <w:b/>
          <w:bCs/>
        </w:rPr>
      </w:pPr>
      <w:r w:rsidRPr="009C2588">
        <w:rPr>
          <w:rFonts w:ascii="Arial" w:hAnsi="Arial" w:cs="Arial"/>
          <w:b/>
          <w:bCs/>
        </w:rPr>
        <w:t xml:space="preserve">6. </w:t>
      </w:r>
      <w:r w:rsidR="00B1514A" w:rsidRPr="009C2588">
        <w:rPr>
          <w:rFonts w:ascii="Arial" w:hAnsi="Arial" w:cs="Arial"/>
          <w:b/>
          <w:bCs/>
        </w:rPr>
        <w:t xml:space="preserve">Kose, U. and Arslan, A., (2017). Realizing an optimization approach inspired from Piagets theory on cognitive development. </w:t>
      </w:r>
      <w:r w:rsidR="00B1514A" w:rsidRPr="009C2588">
        <w:rPr>
          <w:rFonts w:ascii="Arial" w:hAnsi="Arial" w:cs="Arial"/>
          <w:b/>
          <w:bCs/>
          <w:i/>
          <w:iCs/>
        </w:rPr>
        <w:t>arXiv preprint arXiv</w:t>
      </w:r>
      <w:r w:rsidR="00B1514A" w:rsidRPr="009C2588">
        <w:rPr>
          <w:rFonts w:ascii="Arial" w:hAnsi="Arial" w:cs="Arial"/>
          <w:b/>
          <w:bCs/>
        </w:rPr>
        <w:t>:</w:t>
      </w:r>
      <w:r w:rsidR="00B1514A" w:rsidRPr="009C2588">
        <w:rPr>
          <w:rFonts w:ascii="Arial" w:hAnsi="Arial" w:cs="Arial"/>
          <w:b/>
          <w:bCs/>
          <w:i/>
          <w:iCs/>
        </w:rPr>
        <w:t>1704.05904</w:t>
      </w:r>
      <w:r w:rsidR="00B1514A" w:rsidRPr="009C2588">
        <w:rPr>
          <w:rFonts w:ascii="Arial" w:hAnsi="Arial" w:cs="Arial"/>
          <w:b/>
          <w:bCs/>
        </w:rPr>
        <w:t>.</w:t>
      </w:r>
    </w:p>
    <w:p w14:paraId="4C2E85C7" w14:textId="77777777" w:rsidR="00B1514A" w:rsidRPr="00B1514A" w:rsidRDefault="00B1514A" w:rsidP="00B1514A">
      <w:pPr>
        <w:spacing w:line="360" w:lineRule="auto"/>
        <w:rPr>
          <w:rFonts w:ascii="Arial" w:hAnsi="Arial" w:cs="Arial"/>
        </w:rPr>
      </w:pPr>
      <w:r w:rsidRPr="00B1514A">
        <w:rPr>
          <w:rFonts w:ascii="Arial" w:hAnsi="Arial" w:cs="Arial"/>
        </w:rPr>
        <w:t>- This source gives general insights regarding the cognitive development theory that has been developed by Jean Piaget. This is one of the most important topics which is included in this particular source.</w:t>
      </w:r>
    </w:p>
    <w:p w14:paraId="2FCEFBA2" w14:textId="77777777" w:rsidR="00B1514A" w:rsidRPr="00B1514A" w:rsidRDefault="00B1514A" w:rsidP="00B1514A">
      <w:pPr>
        <w:spacing w:line="360" w:lineRule="auto"/>
        <w:rPr>
          <w:rFonts w:ascii="Arial" w:hAnsi="Arial" w:cs="Arial"/>
        </w:rPr>
      </w:pPr>
      <w:r w:rsidRPr="00B1514A">
        <w:rPr>
          <w:rFonts w:ascii="Arial" w:hAnsi="Arial" w:cs="Arial"/>
        </w:rPr>
        <w:t xml:space="preserve">- The information that is available in this particular source is very reliable since it is approved as well as edited by the members of one of the renowned institutions. </w:t>
      </w:r>
    </w:p>
    <w:p w14:paraId="3298559C" w14:textId="77777777" w:rsidR="00B1514A" w:rsidRPr="00B1514A" w:rsidRDefault="00B1514A" w:rsidP="00B1514A">
      <w:pPr>
        <w:spacing w:line="360" w:lineRule="auto"/>
        <w:rPr>
          <w:rFonts w:ascii="Arial" w:hAnsi="Arial" w:cs="Arial"/>
        </w:rPr>
      </w:pPr>
      <w:r w:rsidRPr="00B1514A">
        <w:rPr>
          <w:rFonts w:ascii="Arial" w:hAnsi="Arial" w:cs="Arial"/>
        </w:rPr>
        <w:t xml:space="preserve">- I have also used the information from this source to explain the theory of Piaget of cognitive development. This has also helped me to get a clear understanding of the importance of cognitive skills in the life of individuals. Further, I have also gained in-depth knowledge regarding this set of skills through this source. </w:t>
      </w:r>
    </w:p>
    <w:p w14:paraId="6BF44363" w14:textId="77777777" w:rsidR="009C2588" w:rsidRDefault="009C2588" w:rsidP="00B1514A">
      <w:pPr>
        <w:spacing w:line="360" w:lineRule="auto"/>
        <w:rPr>
          <w:rFonts w:ascii="Arial" w:hAnsi="Arial" w:cs="Arial"/>
          <w:b/>
          <w:bCs/>
        </w:rPr>
      </w:pPr>
    </w:p>
    <w:p w14:paraId="191920C2" w14:textId="3297285D" w:rsidR="00B1514A" w:rsidRPr="009C2588" w:rsidRDefault="009C2588" w:rsidP="00B1514A">
      <w:pPr>
        <w:spacing w:line="360" w:lineRule="auto"/>
        <w:rPr>
          <w:rFonts w:ascii="Arial" w:hAnsi="Arial" w:cs="Arial"/>
          <w:b/>
          <w:bCs/>
        </w:rPr>
      </w:pPr>
      <w:r w:rsidRPr="009C2588">
        <w:rPr>
          <w:rFonts w:ascii="Arial" w:hAnsi="Arial" w:cs="Arial"/>
          <w:b/>
          <w:bCs/>
        </w:rPr>
        <w:t xml:space="preserve">7. </w:t>
      </w:r>
      <w:r w:rsidR="00B1514A" w:rsidRPr="009C2588">
        <w:rPr>
          <w:rFonts w:ascii="Arial" w:hAnsi="Arial" w:cs="Arial"/>
          <w:b/>
          <w:bCs/>
        </w:rPr>
        <w:t xml:space="preserve">Morgan, N., (2020). Children as digital citizens: Closing the gap on parental engagement. </w:t>
      </w:r>
      <w:r w:rsidR="00B1514A" w:rsidRPr="009C2588">
        <w:rPr>
          <w:rFonts w:ascii="Arial" w:hAnsi="Arial" w:cs="Arial"/>
          <w:b/>
          <w:bCs/>
          <w:i/>
          <w:iCs/>
        </w:rPr>
        <w:t>Information Technology, Education and Society</w:t>
      </w:r>
      <w:r w:rsidR="00B1514A" w:rsidRPr="009C2588">
        <w:rPr>
          <w:rFonts w:ascii="Arial" w:hAnsi="Arial" w:cs="Arial"/>
          <w:b/>
          <w:bCs/>
        </w:rPr>
        <w:t>, 17(1), pp.41-54.</w:t>
      </w:r>
    </w:p>
    <w:p w14:paraId="740A7935" w14:textId="77777777" w:rsidR="00B1514A" w:rsidRPr="00B1514A" w:rsidRDefault="00B1514A" w:rsidP="00B1514A">
      <w:pPr>
        <w:spacing w:line="360" w:lineRule="auto"/>
        <w:rPr>
          <w:rFonts w:ascii="Arial" w:hAnsi="Arial" w:cs="Arial"/>
        </w:rPr>
      </w:pPr>
      <w:r w:rsidRPr="00B1514A">
        <w:rPr>
          <w:rFonts w:ascii="Arial" w:hAnsi="Arial" w:cs="Arial"/>
        </w:rPr>
        <w:t xml:space="preserve">- This source gives insight into the importance of parental engagement in the lives of children. Further, it has also highlighted the existing gap between parental engagement and also given information regarding the impact of technology on this issue. </w:t>
      </w:r>
    </w:p>
    <w:p w14:paraId="121B8E28" w14:textId="77777777" w:rsidR="00B1514A" w:rsidRPr="00B1514A" w:rsidRDefault="00B1514A" w:rsidP="00B1514A">
      <w:pPr>
        <w:spacing w:line="360" w:lineRule="auto"/>
        <w:rPr>
          <w:rFonts w:ascii="Arial" w:hAnsi="Arial" w:cs="Arial"/>
        </w:rPr>
      </w:pPr>
      <w:r w:rsidRPr="00B1514A">
        <w:rPr>
          <w:rFonts w:ascii="Arial" w:hAnsi="Arial" w:cs="Arial"/>
        </w:rPr>
        <w:t xml:space="preserve">- The information that has been included in this source is collected and also edited by professionals. It has also included the point of view of different people who are engaged in this field. </w:t>
      </w:r>
    </w:p>
    <w:p w14:paraId="462953EC" w14:textId="77777777" w:rsidR="00B1514A" w:rsidRPr="00B1514A" w:rsidRDefault="00B1514A" w:rsidP="00B1514A">
      <w:pPr>
        <w:spacing w:line="360" w:lineRule="auto"/>
        <w:rPr>
          <w:rFonts w:ascii="Arial" w:hAnsi="Arial" w:cs="Arial"/>
        </w:rPr>
      </w:pPr>
      <w:r w:rsidRPr="00B1514A">
        <w:rPr>
          <w:rFonts w:ascii="Arial" w:hAnsi="Arial" w:cs="Arial"/>
        </w:rPr>
        <w:t xml:space="preserve">- I have used the information from this particular research to support the research with the information regarding the development of cognitive skills and their importance for the new parents. </w:t>
      </w:r>
    </w:p>
    <w:p w14:paraId="19575DE9" w14:textId="77777777" w:rsidR="009C2588" w:rsidRDefault="009C2588" w:rsidP="00B1514A">
      <w:pPr>
        <w:spacing w:line="360" w:lineRule="auto"/>
        <w:rPr>
          <w:rFonts w:ascii="Arial" w:hAnsi="Arial" w:cs="Arial"/>
          <w:b/>
          <w:bCs/>
        </w:rPr>
      </w:pPr>
    </w:p>
    <w:p w14:paraId="5488E824" w14:textId="77777777" w:rsidR="009C2588" w:rsidRDefault="009C2588" w:rsidP="00B1514A">
      <w:pPr>
        <w:spacing w:line="360" w:lineRule="auto"/>
        <w:rPr>
          <w:rFonts w:ascii="Arial" w:hAnsi="Arial" w:cs="Arial"/>
          <w:b/>
          <w:bCs/>
        </w:rPr>
      </w:pPr>
    </w:p>
    <w:p w14:paraId="319F6D79" w14:textId="77777777" w:rsidR="009C2588" w:rsidRDefault="009C2588" w:rsidP="00B1514A">
      <w:pPr>
        <w:spacing w:line="360" w:lineRule="auto"/>
        <w:rPr>
          <w:rFonts w:ascii="Arial" w:hAnsi="Arial" w:cs="Arial"/>
          <w:b/>
          <w:bCs/>
        </w:rPr>
      </w:pPr>
    </w:p>
    <w:p w14:paraId="0B8DA533" w14:textId="77777777" w:rsidR="009C2588" w:rsidRDefault="009C2588" w:rsidP="00B1514A">
      <w:pPr>
        <w:spacing w:line="360" w:lineRule="auto"/>
        <w:rPr>
          <w:rFonts w:ascii="Arial" w:hAnsi="Arial" w:cs="Arial"/>
          <w:b/>
          <w:bCs/>
        </w:rPr>
      </w:pPr>
    </w:p>
    <w:p w14:paraId="3A8551D6" w14:textId="4C37964B" w:rsidR="00B1514A" w:rsidRPr="009C2588" w:rsidRDefault="009C2588" w:rsidP="00B1514A">
      <w:pPr>
        <w:spacing w:line="360" w:lineRule="auto"/>
        <w:rPr>
          <w:rFonts w:ascii="Arial" w:hAnsi="Arial" w:cs="Arial"/>
          <w:b/>
          <w:bCs/>
        </w:rPr>
      </w:pPr>
      <w:bookmarkStart w:id="1" w:name="_GoBack"/>
      <w:bookmarkEnd w:id="1"/>
      <w:r w:rsidRPr="009C2588">
        <w:rPr>
          <w:rFonts w:ascii="Arial" w:hAnsi="Arial" w:cs="Arial"/>
          <w:b/>
          <w:bCs/>
        </w:rPr>
        <w:lastRenderedPageBreak/>
        <w:t xml:space="preserve">8. </w:t>
      </w:r>
      <w:r w:rsidR="00B1514A" w:rsidRPr="009C2588">
        <w:rPr>
          <w:rFonts w:ascii="Arial" w:hAnsi="Arial" w:cs="Arial"/>
          <w:b/>
          <w:bCs/>
        </w:rPr>
        <w:t xml:space="preserve">Watanabe, N., (2019). Attachment play is related to Piaget's conservation task with parent. </w:t>
      </w:r>
      <w:r w:rsidR="00B1514A" w:rsidRPr="009C2588">
        <w:rPr>
          <w:rFonts w:ascii="Arial" w:hAnsi="Arial" w:cs="Arial"/>
          <w:b/>
          <w:bCs/>
          <w:i/>
          <w:iCs/>
        </w:rPr>
        <w:t>International Journal of Psychological Studies</w:t>
      </w:r>
      <w:r w:rsidR="00B1514A" w:rsidRPr="009C2588">
        <w:rPr>
          <w:rFonts w:ascii="Arial" w:hAnsi="Arial" w:cs="Arial"/>
          <w:b/>
          <w:bCs/>
        </w:rPr>
        <w:t>, 11(2), pp.24-31.</w:t>
      </w:r>
    </w:p>
    <w:p w14:paraId="27A15510" w14:textId="77777777" w:rsidR="00B1514A" w:rsidRPr="00B1514A" w:rsidRDefault="00B1514A" w:rsidP="00B1514A">
      <w:pPr>
        <w:spacing w:line="360" w:lineRule="auto"/>
        <w:rPr>
          <w:rFonts w:ascii="Arial" w:hAnsi="Arial" w:cs="Arial"/>
        </w:rPr>
      </w:pPr>
      <w:r w:rsidRPr="00B1514A">
        <w:rPr>
          <w:rFonts w:ascii="Arial" w:hAnsi="Arial" w:cs="Arial"/>
        </w:rPr>
        <w:t xml:space="preserve">- This journal contains information regarding the theory of Piaget and its use in different fields including psychological studies. </w:t>
      </w:r>
    </w:p>
    <w:p w14:paraId="734903E0" w14:textId="77777777" w:rsidR="00B1514A" w:rsidRPr="00B1514A" w:rsidRDefault="00B1514A" w:rsidP="00B1514A">
      <w:pPr>
        <w:spacing w:line="360" w:lineRule="auto"/>
        <w:rPr>
          <w:rFonts w:ascii="Arial" w:hAnsi="Arial" w:cs="Arial"/>
        </w:rPr>
      </w:pPr>
      <w:r w:rsidRPr="00B1514A">
        <w:rPr>
          <w:rFonts w:ascii="Arial" w:hAnsi="Arial" w:cs="Arial"/>
        </w:rPr>
        <w:t xml:space="preserve">- This source has been edited and reviewed by the committee of the universities. This source contains information and uses very simple language. </w:t>
      </w:r>
    </w:p>
    <w:p w14:paraId="5326AA00" w14:textId="77777777" w:rsidR="00B1514A" w:rsidRPr="00B1514A" w:rsidRDefault="00B1514A" w:rsidP="00B1514A">
      <w:pPr>
        <w:spacing w:line="360" w:lineRule="auto"/>
        <w:rPr>
          <w:rFonts w:ascii="Arial" w:hAnsi="Arial" w:cs="Arial"/>
        </w:rPr>
      </w:pPr>
      <w:r w:rsidRPr="00B1514A">
        <w:rPr>
          <w:rFonts w:ascii="Arial" w:hAnsi="Arial" w:cs="Arial"/>
        </w:rPr>
        <w:t xml:space="preserve">- I have used the information from this source to explain the four different stages of mental development among children. </w:t>
      </w:r>
    </w:p>
    <w:p w14:paraId="3C4D6987" w14:textId="50D8D213" w:rsidR="00086309" w:rsidRDefault="00086309" w:rsidP="00B1514A">
      <w:pPr>
        <w:spacing w:line="360" w:lineRule="auto"/>
      </w:pPr>
    </w:p>
    <w:sectPr w:rsidR="00086309">
      <w:footerReference w:type="default" r:id="rId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11ACBE" w14:textId="77777777" w:rsidR="00C030A3" w:rsidRDefault="00C030A3" w:rsidP="00B1514A">
      <w:pPr>
        <w:spacing w:after="0" w:line="240" w:lineRule="auto"/>
      </w:pPr>
      <w:r>
        <w:separator/>
      </w:r>
    </w:p>
  </w:endnote>
  <w:endnote w:type="continuationSeparator" w:id="0">
    <w:p w14:paraId="01835717" w14:textId="77777777" w:rsidR="00C030A3" w:rsidRDefault="00C030A3" w:rsidP="00B15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EE"/>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2042877"/>
      <w:docPartObj>
        <w:docPartGallery w:val="Page Numbers (Bottom of Page)"/>
        <w:docPartUnique/>
      </w:docPartObj>
    </w:sdtPr>
    <w:sdtContent>
      <w:p w14:paraId="1430694A" w14:textId="6B89F3D7" w:rsidR="00B1514A" w:rsidRDefault="00B1514A">
        <w:pPr>
          <w:pStyle w:val="Pidipagina"/>
          <w:jc w:val="right"/>
        </w:pPr>
        <w:r>
          <w:fldChar w:fldCharType="begin"/>
        </w:r>
        <w:r>
          <w:instrText>PAGE   \* MERGEFORMAT</w:instrText>
        </w:r>
        <w:r>
          <w:fldChar w:fldCharType="separate"/>
        </w:r>
        <w:r>
          <w:rPr>
            <w:lang w:val="it-IT"/>
          </w:rPr>
          <w:t>2</w:t>
        </w:r>
        <w:r>
          <w:fldChar w:fldCharType="end"/>
        </w:r>
      </w:p>
    </w:sdtContent>
  </w:sdt>
  <w:p w14:paraId="61C719C7" w14:textId="77777777" w:rsidR="00B1514A" w:rsidRDefault="00B1514A">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B96CAE" w14:textId="77777777" w:rsidR="00C030A3" w:rsidRDefault="00C030A3" w:rsidP="00B1514A">
      <w:pPr>
        <w:spacing w:after="0" w:line="240" w:lineRule="auto"/>
      </w:pPr>
      <w:r>
        <w:separator/>
      </w:r>
    </w:p>
  </w:footnote>
  <w:footnote w:type="continuationSeparator" w:id="0">
    <w:p w14:paraId="1ECFEAA2" w14:textId="77777777" w:rsidR="00C030A3" w:rsidRDefault="00C030A3" w:rsidP="00B151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309"/>
    <w:rsid w:val="00086309"/>
    <w:rsid w:val="003708B9"/>
    <w:rsid w:val="009C2588"/>
    <w:rsid w:val="00B1514A"/>
    <w:rsid w:val="00C030A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581FE"/>
  <w15:chartTrackingRefBased/>
  <w15:docId w15:val="{06ED0618-DEAD-495A-B96C-3869AD02A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autoRedefine/>
    <w:uiPriority w:val="9"/>
    <w:qFormat/>
    <w:rsid w:val="00B1514A"/>
    <w:pPr>
      <w:keepNext/>
      <w:keepLines/>
      <w:spacing w:before="240" w:after="0" w:line="360" w:lineRule="auto"/>
      <w:jc w:val="both"/>
      <w:outlineLvl w:val="0"/>
    </w:pPr>
    <w:rPr>
      <w:rFonts w:ascii="Arial" w:eastAsiaTheme="majorEastAsia" w:hAnsi="Arial" w:cs="Arial"/>
      <w:b/>
      <w:sz w:val="44"/>
      <w:szCs w:val="44"/>
      <w:lang w:val="en-U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B1514A"/>
    <w:rPr>
      <w:rFonts w:ascii="Arial" w:eastAsiaTheme="majorEastAsia" w:hAnsi="Arial" w:cs="Arial"/>
      <w:b/>
      <w:sz w:val="44"/>
      <w:szCs w:val="44"/>
      <w:lang w:val="en-US"/>
    </w:rPr>
  </w:style>
  <w:style w:type="paragraph" w:styleId="Intestazione">
    <w:name w:val="header"/>
    <w:basedOn w:val="Normale"/>
    <w:link w:val="IntestazioneCarattere"/>
    <w:uiPriority w:val="99"/>
    <w:unhideWhenUsed/>
    <w:rsid w:val="00B1514A"/>
    <w:pPr>
      <w:tabs>
        <w:tab w:val="center" w:pos="4536"/>
        <w:tab w:val="right" w:pos="9072"/>
      </w:tabs>
      <w:spacing w:after="0" w:line="240" w:lineRule="auto"/>
    </w:pPr>
  </w:style>
  <w:style w:type="character" w:customStyle="1" w:styleId="IntestazioneCarattere">
    <w:name w:val="Intestazione Carattere"/>
    <w:basedOn w:val="Carpredefinitoparagrafo"/>
    <w:link w:val="Intestazione"/>
    <w:uiPriority w:val="99"/>
    <w:rsid w:val="00B1514A"/>
  </w:style>
  <w:style w:type="paragraph" w:styleId="Pidipagina">
    <w:name w:val="footer"/>
    <w:basedOn w:val="Normale"/>
    <w:link w:val="PidipaginaCarattere"/>
    <w:uiPriority w:val="99"/>
    <w:unhideWhenUsed/>
    <w:rsid w:val="00B1514A"/>
    <w:pPr>
      <w:tabs>
        <w:tab w:val="center" w:pos="4536"/>
        <w:tab w:val="right" w:pos="9072"/>
      </w:tabs>
      <w:spacing w:after="0" w:line="240" w:lineRule="auto"/>
    </w:pPr>
  </w:style>
  <w:style w:type="character" w:customStyle="1" w:styleId="PidipaginaCarattere">
    <w:name w:val="Piè di pagina Carattere"/>
    <w:basedOn w:val="Carpredefinitoparagrafo"/>
    <w:link w:val="Pidipagina"/>
    <w:uiPriority w:val="99"/>
    <w:rsid w:val="00B1514A"/>
  </w:style>
  <w:style w:type="paragraph" w:styleId="NormaleWeb">
    <w:name w:val="Normal (Web)"/>
    <w:basedOn w:val="Normale"/>
    <w:uiPriority w:val="99"/>
    <w:semiHidden/>
    <w:unhideWhenUsed/>
    <w:rsid w:val="00B1514A"/>
    <w:pPr>
      <w:spacing w:before="100" w:beforeAutospacing="1" w:after="100" w:afterAutospacing="1" w:line="240" w:lineRule="auto"/>
    </w:pPr>
    <w:rPr>
      <w:rFonts w:ascii="Times New Roman" w:eastAsia="Times New Roman" w:hAnsi="Times New Roman" w:cs="Times New Roman"/>
      <w:sz w:val="24"/>
      <w:szCs w:val="24"/>
      <w:lang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177080">
      <w:bodyDiv w:val="1"/>
      <w:marLeft w:val="0"/>
      <w:marRight w:val="0"/>
      <w:marTop w:val="0"/>
      <w:marBottom w:val="0"/>
      <w:divBdr>
        <w:top w:val="none" w:sz="0" w:space="0" w:color="auto"/>
        <w:left w:val="none" w:sz="0" w:space="0" w:color="auto"/>
        <w:bottom w:val="none" w:sz="0" w:space="0" w:color="auto"/>
        <w:right w:val="none" w:sz="0" w:space="0" w:color="auto"/>
      </w:divBdr>
    </w:div>
    <w:div w:id="390155292">
      <w:bodyDiv w:val="1"/>
      <w:marLeft w:val="0"/>
      <w:marRight w:val="0"/>
      <w:marTop w:val="0"/>
      <w:marBottom w:val="0"/>
      <w:divBdr>
        <w:top w:val="none" w:sz="0" w:space="0" w:color="auto"/>
        <w:left w:val="none" w:sz="0" w:space="0" w:color="auto"/>
        <w:bottom w:val="none" w:sz="0" w:space="0" w:color="auto"/>
        <w:right w:val="none" w:sz="0" w:space="0" w:color="auto"/>
      </w:divBdr>
    </w:div>
    <w:div w:id="451285337">
      <w:bodyDiv w:val="1"/>
      <w:marLeft w:val="0"/>
      <w:marRight w:val="0"/>
      <w:marTop w:val="0"/>
      <w:marBottom w:val="0"/>
      <w:divBdr>
        <w:top w:val="none" w:sz="0" w:space="0" w:color="auto"/>
        <w:left w:val="none" w:sz="0" w:space="0" w:color="auto"/>
        <w:bottom w:val="none" w:sz="0" w:space="0" w:color="auto"/>
        <w:right w:val="none" w:sz="0" w:space="0" w:color="auto"/>
      </w:divBdr>
    </w:div>
    <w:div w:id="528690853">
      <w:bodyDiv w:val="1"/>
      <w:marLeft w:val="0"/>
      <w:marRight w:val="0"/>
      <w:marTop w:val="0"/>
      <w:marBottom w:val="0"/>
      <w:divBdr>
        <w:top w:val="none" w:sz="0" w:space="0" w:color="auto"/>
        <w:left w:val="none" w:sz="0" w:space="0" w:color="auto"/>
        <w:bottom w:val="none" w:sz="0" w:space="0" w:color="auto"/>
        <w:right w:val="none" w:sz="0" w:space="0" w:color="auto"/>
      </w:divBdr>
    </w:div>
    <w:div w:id="1034425119">
      <w:bodyDiv w:val="1"/>
      <w:marLeft w:val="0"/>
      <w:marRight w:val="0"/>
      <w:marTop w:val="0"/>
      <w:marBottom w:val="0"/>
      <w:divBdr>
        <w:top w:val="none" w:sz="0" w:space="0" w:color="auto"/>
        <w:left w:val="none" w:sz="0" w:space="0" w:color="auto"/>
        <w:bottom w:val="none" w:sz="0" w:space="0" w:color="auto"/>
        <w:right w:val="none" w:sz="0" w:space="0" w:color="auto"/>
      </w:divBdr>
    </w:div>
    <w:div w:id="1544243708">
      <w:bodyDiv w:val="1"/>
      <w:marLeft w:val="0"/>
      <w:marRight w:val="0"/>
      <w:marTop w:val="0"/>
      <w:marBottom w:val="0"/>
      <w:divBdr>
        <w:top w:val="none" w:sz="0" w:space="0" w:color="auto"/>
        <w:left w:val="none" w:sz="0" w:space="0" w:color="auto"/>
        <w:bottom w:val="none" w:sz="0" w:space="0" w:color="auto"/>
        <w:right w:val="none" w:sz="0" w:space="0" w:color="auto"/>
      </w:divBdr>
    </w:div>
    <w:div w:id="1761099052">
      <w:bodyDiv w:val="1"/>
      <w:marLeft w:val="0"/>
      <w:marRight w:val="0"/>
      <w:marTop w:val="0"/>
      <w:marBottom w:val="0"/>
      <w:divBdr>
        <w:top w:val="none" w:sz="0" w:space="0" w:color="auto"/>
        <w:left w:val="none" w:sz="0" w:space="0" w:color="auto"/>
        <w:bottom w:val="none" w:sz="0" w:space="0" w:color="auto"/>
        <w:right w:val="none" w:sz="0" w:space="0" w:color="auto"/>
      </w:divBdr>
    </w:div>
    <w:div w:id="1909339368">
      <w:bodyDiv w:val="1"/>
      <w:marLeft w:val="0"/>
      <w:marRight w:val="0"/>
      <w:marTop w:val="0"/>
      <w:marBottom w:val="0"/>
      <w:divBdr>
        <w:top w:val="none" w:sz="0" w:space="0" w:color="auto"/>
        <w:left w:val="none" w:sz="0" w:space="0" w:color="auto"/>
        <w:bottom w:val="none" w:sz="0" w:space="0" w:color="auto"/>
        <w:right w:val="none" w:sz="0" w:space="0" w:color="auto"/>
      </w:divBdr>
    </w:div>
    <w:div w:id="1966891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932</Words>
  <Characters>5409</Characters>
  <Application>Microsoft Office Word</Application>
  <DocSecurity>0</DocSecurity>
  <Lines>45</Lines>
  <Paragraphs>12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Iulia Bizga (2018352)</dc:creator>
  <cp:keywords/>
  <dc:description/>
  <cp:lastModifiedBy>Alexandra Iulia Bizga (2018352)</cp:lastModifiedBy>
  <cp:revision>4</cp:revision>
  <dcterms:created xsi:type="dcterms:W3CDTF">2021-11-02T21:30:00Z</dcterms:created>
  <dcterms:modified xsi:type="dcterms:W3CDTF">2021-11-02T21:46:00Z</dcterms:modified>
</cp:coreProperties>
</file>