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225" w:rsidP="1BF0B152" w:rsidRDefault="00EF1225" w14:paraId="3BA181B9" w14:noSpellErr="1" w14:textId="65E5D41B">
      <w:pPr>
        <w:rPr>
          <w:b w:val="1"/>
          <w:bCs w:val="1"/>
          <w:sz w:val="24"/>
          <w:szCs w:val="24"/>
          <w:u w:val="single"/>
        </w:rPr>
      </w:pPr>
      <w:r w:rsidRPr="1BF0B152" w:rsidR="1BF0B152">
        <w:rPr>
          <w:b w:val="1"/>
          <w:bCs w:val="1"/>
          <w:sz w:val="24"/>
          <w:szCs w:val="24"/>
          <w:u w:val="single"/>
        </w:rPr>
        <w:t xml:space="preserve">How did the Tyrants of Syracuse </w:t>
      </w:r>
      <w:r w:rsidRPr="1BF0B152" w:rsidR="1BF0B152">
        <w:rPr>
          <w:b w:val="1"/>
          <w:bCs w:val="1"/>
          <w:sz w:val="24"/>
          <w:szCs w:val="24"/>
          <w:u w:val="single"/>
        </w:rPr>
        <w:t>establ</w:t>
      </w:r>
      <w:r w:rsidRPr="1BF0B152" w:rsidR="1BF0B152">
        <w:rPr>
          <w:b w:val="1"/>
          <w:bCs w:val="1"/>
          <w:sz w:val="24"/>
          <w:szCs w:val="24"/>
          <w:u w:val="single"/>
        </w:rPr>
        <w:t>ish</w:t>
      </w:r>
      <w:r w:rsidRPr="1BF0B152" w:rsidR="1BF0B152">
        <w:rPr>
          <w:b w:val="1"/>
          <w:bCs w:val="1"/>
          <w:sz w:val="24"/>
          <w:szCs w:val="24"/>
          <w:u w:val="single"/>
        </w:rPr>
        <w:t xml:space="preserve"> and maintain their power from the 5</w:t>
      </w:r>
      <w:r w:rsidRPr="1BF0B152" w:rsidR="1BF0B152">
        <w:rPr>
          <w:b w:val="1"/>
          <w:bCs w:val="1"/>
          <w:sz w:val="24"/>
          <w:szCs w:val="24"/>
          <w:u w:val="single"/>
          <w:vertAlign w:val="superscript"/>
        </w:rPr>
        <w:t>th</w:t>
      </w:r>
      <w:r w:rsidRPr="1BF0B152" w:rsidR="1BF0B152">
        <w:rPr>
          <w:b w:val="1"/>
          <w:bCs w:val="1"/>
          <w:sz w:val="24"/>
          <w:szCs w:val="24"/>
          <w:u w:val="single"/>
        </w:rPr>
        <w:t xml:space="preserve"> to the 3</w:t>
      </w:r>
      <w:r w:rsidRPr="1BF0B152" w:rsidR="1BF0B152">
        <w:rPr>
          <w:b w:val="1"/>
          <w:bCs w:val="1"/>
          <w:sz w:val="24"/>
          <w:szCs w:val="24"/>
          <w:u w:val="single"/>
          <w:vertAlign w:val="superscript"/>
        </w:rPr>
        <w:t>rd</w:t>
      </w:r>
      <w:r w:rsidRPr="1BF0B152" w:rsidR="1BF0B152">
        <w:rPr>
          <w:b w:val="1"/>
          <w:bCs w:val="1"/>
          <w:sz w:val="24"/>
          <w:szCs w:val="24"/>
          <w:u w:val="single"/>
        </w:rPr>
        <w:t xml:space="preserve"> centuries BC?</w:t>
      </w:r>
    </w:p>
    <w:p w:rsidR="1BF0B152" w:rsidP="1BF0B152" w:rsidRDefault="1BF0B152" w14:noSpellErr="1" w14:paraId="4C11E606" w14:textId="1868096D">
      <w:pPr>
        <w:rPr>
          <w:b w:val="1"/>
          <w:bCs w:val="1"/>
          <w:sz w:val="24"/>
          <w:szCs w:val="24"/>
          <w:u w:val="single"/>
        </w:rPr>
      </w:pPr>
    </w:p>
    <w:p w:rsidR="1BF0B152" w:rsidP="1BF0B152" w:rsidRDefault="1BF0B152" w14:noSpellErr="1" w14:paraId="4FCF3D1B" w14:textId="2E86F9BB">
      <w:pPr>
        <w:rPr>
          <w:b w:val="1"/>
          <w:bCs w:val="1"/>
          <w:sz w:val="24"/>
          <w:szCs w:val="24"/>
          <w:u w:val="single"/>
        </w:rPr>
      </w:pPr>
      <w:r w:rsidRPr="1BF0B152" w:rsidR="1BF0B152">
        <w:rPr>
          <w:b w:val="1"/>
          <w:bCs w:val="1"/>
          <w:sz w:val="24"/>
          <w:szCs w:val="24"/>
          <w:u w:val="single"/>
        </w:rPr>
        <w:t>Abstract</w:t>
      </w:r>
    </w:p>
    <w:p w:rsidR="1BF0B152" w:rsidP="1BF0B152" w:rsidRDefault="1BF0B152" w14:paraId="1A35B0B6" w14:textId="3F0048A2">
      <w:pPr>
        <w:pStyle w:val="Normal"/>
        <w:bidi w:val="0"/>
        <w:spacing w:before="0" w:beforeAutospacing="off" w:after="160" w:afterAutospacing="off" w:line="259" w:lineRule="auto"/>
        <w:ind w:left="0" w:right="0"/>
        <w:jc w:val="left"/>
        <w:rPr>
          <w:b w:val="0"/>
          <w:bCs w:val="0"/>
          <w:sz w:val="24"/>
          <w:szCs w:val="24"/>
          <w:u w:val="none"/>
        </w:rPr>
      </w:pPr>
      <w:r w:rsidRPr="1BF0B152" w:rsidR="1BF0B152">
        <w:rPr>
          <w:b w:val="0"/>
          <w:bCs w:val="0"/>
          <w:sz w:val="24"/>
          <w:szCs w:val="24"/>
          <w:u w:val="none"/>
        </w:rPr>
        <w:t xml:space="preserve">This essay looks at how tyrants of Syracuse </w:t>
      </w:r>
      <w:r w:rsidRPr="1BF0B152" w:rsidR="1BF0B152">
        <w:rPr>
          <w:b w:val="0"/>
          <w:bCs w:val="0"/>
          <w:sz w:val="24"/>
          <w:szCs w:val="24"/>
          <w:u w:val="none"/>
        </w:rPr>
        <w:t>maintained</w:t>
      </w:r>
      <w:r w:rsidRPr="1BF0B152" w:rsidR="1BF0B152">
        <w:rPr>
          <w:b w:val="0"/>
          <w:bCs w:val="0"/>
          <w:sz w:val="24"/>
          <w:szCs w:val="24"/>
          <w:u w:val="none"/>
        </w:rPr>
        <w:t xml:space="preserve"> there power, also looking at how some such as Thrasybulus failed to hold on to power. Syracuse is an interesting city in which to focus this study as it has a long history of political change and turmoil and a range of </w:t>
      </w:r>
      <w:r w:rsidRPr="1BF0B152" w:rsidR="1BF0B152">
        <w:rPr>
          <w:b w:val="0"/>
          <w:bCs w:val="0"/>
          <w:sz w:val="24"/>
          <w:szCs w:val="24"/>
          <w:u w:val="none"/>
        </w:rPr>
        <w:t>successful</w:t>
      </w:r>
      <w:r w:rsidRPr="1BF0B152" w:rsidR="1BF0B152">
        <w:rPr>
          <w:b w:val="0"/>
          <w:bCs w:val="0"/>
          <w:sz w:val="24"/>
          <w:szCs w:val="24"/>
          <w:u w:val="none"/>
        </w:rPr>
        <w:t xml:space="preserve"> tyrants such as Dionysius I and </w:t>
      </w:r>
      <w:proofErr w:type="spellStart"/>
      <w:r w:rsidRPr="1BF0B152" w:rsidR="1BF0B152">
        <w:rPr>
          <w:b w:val="0"/>
          <w:bCs w:val="0"/>
          <w:sz w:val="24"/>
          <w:szCs w:val="24"/>
          <w:u w:val="none"/>
        </w:rPr>
        <w:t>Gelon</w:t>
      </w:r>
      <w:proofErr w:type="spellEnd"/>
      <w:r w:rsidRPr="1BF0B152" w:rsidR="1BF0B152">
        <w:rPr>
          <w:b w:val="0"/>
          <w:bCs w:val="0"/>
          <w:sz w:val="24"/>
          <w:szCs w:val="24"/>
          <w:u w:val="none"/>
        </w:rPr>
        <w:t xml:space="preserve"> of Gela as well as </w:t>
      </w:r>
      <w:r w:rsidRPr="1BF0B152" w:rsidR="1BF0B152">
        <w:rPr>
          <w:b w:val="0"/>
          <w:bCs w:val="0"/>
          <w:sz w:val="24"/>
          <w:szCs w:val="24"/>
          <w:u w:val="none"/>
        </w:rPr>
        <w:t>unsuccessful</w:t>
      </w:r>
      <w:r w:rsidRPr="1BF0B152" w:rsidR="1BF0B152">
        <w:rPr>
          <w:b w:val="0"/>
          <w:bCs w:val="0"/>
          <w:sz w:val="24"/>
          <w:szCs w:val="24"/>
          <w:u w:val="none"/>
        </w:rPr>
        <w:t xml:space="preserve"> tyrants such as Dionysius II and Thrasybulus both of whom saw the creation of a democracy in the aftermath of their reign. Syracuse also provides us with the </w:t>
      </w:r>
      <w:r w:rsidRPr="1BF0B152" w:rsidR="1BF0B152">
        <w:rPr>
          <w:b w:val="0"/>
          <w:bCs w:val="0"/>
          <w:sz w:val="24"/>
          <w:szCs w:val="24"/>
          <w:u w:val="none"/>
        </w:rPr>
        <w:t>oppo</w:t>
      </w:r>
      <w:r w:rsidRPr="1BF0B152" w:rsidR="1BF0B152">
        <w:rPr>
          <w:b w:val="0"/>
          <w:bCs w:val="0"/>
          <w:sz w:val="24"/>
          <w:szCs w:val="24"/>
          <w:u w:val="none"/>
        </w:rPr>
        <w:t>rtunity</w:t>
      </w:r>
      <w:r w:rsidRPr="1BF0B152" w:rsidR="1BF0B152">
        <w:rPr>
          <w:b w:val="0"/>
          <w:bCs w:val="0"/>
          <w:sz w:val="24"/>
          <w:szCs w:val="24"/>
          <w:u w:val="none"/>
        </w:rPr>
        <w:t xml:space="preserve"> to look at the creation of </w:t>
      </w:r>
      <w:proofErr w:type="spellStart"/>
      <w:r w:rsidRPr="1BF0B152" w:rsidR="1BF0B152">
        <w:rPr>
          <w:b w:val="0"/>
          <w:bCs w:val="0"/>
          <w:sz w:val="24"/>
          <w:szCs w:val="24"/>
          <w:u w:val="none"/>
        </w:rPr>
        <w:t>tyrannys</w:t>
      </w:r>
      <w:proofErr w:type="spellEnd"/>
      <w:r w:rsidRPr="1BF0B152" w:rsidR="1BF0B152">
        <w:rPr>
          <w:b w:val="0"/>
          <w:bCs w:val="0"/>
          <w:sz w:val="24"/>
          <w:szCs w:val="24"/>
          <w:u w:val="none"/>
        </w:rPr>
        <w:t xml:space="preserve"> in </w:t>
      </w:r>
      <w:proofErr w:type="spellStart"/>
      <w:r w:rsidRPr="1BF0B152" w:rsidR="1BF0B152">
        <w:rPr>
          <w:b w:val="0"/>
          <w:bCs w:val="0"/>
          <w:sz w:val="24"/>
          <w:szCs w:val="24"/>
          <w:u w:val="none"/>
        </w:rPr>
        <w:t>Gelon</w:t>
      </w:r>
      <w:proofErr w:type="spellEnd"/>
      <w:r w:rsidRPr="1BF0B152" w:rsidR="1BF0B152">
        <w:rPr>
          <w:b w:val="0"/>
          <w:bCs w:val="0"/>
          <w:sz w:val="24"/>
          <w:szCs w:val="24"/>
          <w:u w:val="none"/>
        </w:rPr>
        <w:t xml:space="preserve">, </w:t>
      </w:r>
      <w:r w:rsidRPr="1BF0B152" w:rsidR="1BF0B152">
        <w:rPr>
          <w:b w:val="0"/>
          <w:bCs w:val="0"/>
          <w:sz w:val="24"/>
          <w:szCs w:val="24"/>
          <w:u w:val="none"/>
        </w:rPr>
        <w:t xml:space="preserve">Dionysius I and </w:t>
      </w:r>
      <w:proofErr w:type="spellStart"/>
      <w:r w:rsidRPr="1BF0B152" w:rsidR="1BF0B152">
        <w:rPr>
          <w:b w:val="0"/>
          <w:bCs w:val="0"/>
          <w:sz w:val="24"/>
          <w:szCs w:val="24"/>
          <w:u w:val="none"/>
        </w:rPr>
        <w:t>Agothol</w:t>
      </w:r>
      <w:r w:rsidRPr="1BF0B152" w:rsidR="1BF0B152">
        <w:rPr>
          <w:b w:val="0"/>
          <w:bCs w:val="0"/>
          <w:sz w:val="24"/>
          <w:szCs w:val="24"/>
          <w:u w:val="none"/>
        </w:rPr>
        <w:t>ces</w:t>
      </w:r>
      <w:proofErr w:type="spellEnd"/>
      <w:r w:rsidRPr="1BF0B152" w:rsidR="1BF0B152">
        <w:rPr>
          <w:b w:val="0"/>
          <w:bCs w:val="0"/>
          <w:sz w:val="24"/>
          <w:szCs w:val="24"/>
          <w:u w:val="none"/>
        </w:rPr>
        <w:t xml:space="preserve"> </w:t>
      </w:r>
      <w:r w:rsidRPr="1BF0B152" w:rsidR="1BF0B152">
        <w:rPr>
          <w:b w:val="0"/>
          <w:bCs w:val="0"/>
          <w:sz w:val="24"/>
          <w:szCs w:val="24"/>
          <w:u w:val="none"/>
        </w:rPr>
        <w:t xml:space="preserve">. This </w:t>
      </w:r>
      <w:r w:rsidRPr="1BF0B152" w:rsidR="1BF0B152">
        <w:rPr>
          <w:b w:val="0"/>
          <w:bCs w:val="0"/>
          <w:sz w:val="24"/>
          <w:szCs w:val="24"/>
          <w:u w:val="none"/>
        </w:rPr>
        <w:t>es</w:t>
      </w:r>
      <w:r w:rsidRPr="1BF0B152" w:rsidR="1BF0B152">
        <w:rPr>
          <w:b w:val="0"/>
          <w:bCs w:val="0"/>
          <w:sz w:val="24"/>
          <w:szCs w:val="24"/>
          <w:u w:val="none"/>
        </w:rPr>
        <w:t>say</w:t>
      </w:r>
      <w:r w:rsidRPr="1BF0B152" w:rsidR="1BF0B152">
        <w:rPr>
          <w:b w:val="0"/>
          <w:bCs w:val="0"/>
          <w:sz w:val="24"/>
          <w:szCs w:val="24"/>
          <w:u w:val="none"/>
        </w:rPr>
        <w:t xml:space="preserve"> shall examine how the tyrants created and maintained power in Syracuse by looking at three main factors, these factors are the popularity of tyrants, wealth and how they use it and military strength however as this essay will show, these factors are all interconnected and a </w:t>
      </w:r>
      <w:r w:rsidRPr="1BF0B152" w:rsidR="1BF0B152">
        <w:rPr>
          <w:b w:val="0"/>
          <w:bCs w:val="0"/>
          <w:sz w:val="24"/>
          <w:szCs w:val="24"/>
          <w:u w:val="none"/>
        </w:rPr>
        <w:t>successful</w:t>
      </w:r>
      <w:r w:rsidRPr="1BF0B152" w:rsidR="1BF0B152">
        <w:rPr>
          <w:b w:val="0"/>
          <w:bCs w:val="0"/>
          <w:sz w:val="24"/>
          <w:szCs w:val="24"/>
          <w:u w:val="none"/>
        </w:rPr>
        <w:t xml:space="preserve"> tyrant such as </w:t>
      </w:r>
      <w:proofErr w:type="spellStart"/>
      <w:r w:rsidRPr="1BF0B152" w:rsidR="1BF0B152">
        <w:rPr>
          <w:b w:val="0"/>
          <w:bCs w:val="0"/>
          <w:sz w:val="24"/>
          <w:szCs w:val="24"/>
          <w:u w:val="none"/>
        </w:rPr>
        <w:t>Gelon</w:t>
      </w:r>
      <w:proofErr w:type="spellEnd"/>
      <w:r w:rsidRPr="1BF0B152" w:rsidR="1BF0B152">
        <w:rPr>
          <w:b w:val="0"/>
          <w:bCs w:val="0"/>
          <w:sz w:val="24"/>
          <w:szCs w:val="24"/>
          <w:u w:val="none"/>
        </w:rPr>
        <w:t xml:space="preserve"> or Dionysius I must balance all of them. This essay mainly uses Polybius </w:t>
      </w:r>
      <w:proofErr w:type="spellStart"/>
      <w:r w:rsidRPr="1BF0B152" w:rsidR="1BF0B152">
        <w:rPr>
          <w:b w:val="0"/>
          <w:bCs w:val="0"/>
          <w:sz w:val="24"/>
          <w:szCs w:val="24"/>
          <w:u w:val="none"/>
        </w:rPr>
        <w:t>aqnd</w:t>
      </w:r>
      <w:proofErr w:type="spellEnd"/>
      <w:r w:rsidRPr="1BF0B152" w:rsidR="1BF0B152">
        <w:rPr>
          <w:b w:val="0"/>
          <w:bCs w:val="0"/>
          <w:sz w:val="24"/>
          <w:szCs w:val="24"/>
          <w:u w:val="none"/>
        </w:rPr>
        <w:t xml:space="preserve"> </w:t>
      </w:r>
      <w:proofErr w:type="spellStart"/>
      <w:r w:rsidRPr="1BF0B152" w:rsidR="1BF0B152">
        <w:rPr>
          <w:b w:val="0"/>
          <w:bCs w:val="0"/>
          <w:sz w:val="24"/>
          <w:szCs w:val="24"/>
          <w:u w:val="none"/>
        </w:rPr>
        <w:t>Diodorus</w:t>
      </w:r>
      <w:proofErr w:type="spellEnd"/>
      <w:r w:rsidRPr="1BF0B152" w:rsidR="1BF0B152">
        <w:rPr>
          <w:b w:val="0"/>
          <w:bCs w:val="0"/>
          <w:sz w:val="24"/>
          <w:szCs w:val="24"/>
          <w:u w:val="none"/>
        </w:rPr>
        <w:t xml:space="preserve"> as ancient sources however It also uses other sources such as </w:t>
      </w:r>
      <w:proofErr w:type="spellStart"/>
      <w:r w:rsidRPr="1BF0B152" w:rsidR="1BF0B152">
        <w:rPr>
          <w:b w:val="0"/>
          <w:bCs w:val="0"/>
          <w:sz w:val="24"/>
          <w:szCs w:val="24"/>
          <w:u w:val="none"/>
        </w:rPr>
        <w:t>pultarch</w:t>
      </w:r>
      <w:proofErr w:type="spellEnd"/>
      <w:r w:rsidRPr="1BF0B152" w:rsidR="1BF0B152">
        <w:rPr>
          <w:b w:val="0"/>
          <w:bCs w:val="0"/>
          <w:sz w:val="24"/>
          <w:szCs w:val="24"/>
          <w:u w:val="none"/>
        </w:rPr>
        <w:t xml:space="preserve"> and </w:t>
      </w:r>
      <w:r w:rsidRPr="1BF0B152" w:rsidR="1BF0B152">
        <w:rPr>
          <w:b w:val="0"/>
          <w:bCs w:val="0"/>
          <w:sz w:val="24"/>
          <w:szCs w:val="24"/>
          <w:u w:val="none"/>
        </w:rPr>
        <w:t>Thucydides</w:t>
      </w:r>
      <w:r w:rsidRPr="1BF0B152" w:rsidR="1BF0B152">
        <w:rPr>
          <w:b w:val="0"/>
          <w:bCs w:val="0"/>
          <w:sz w:val="24"/>
          <w:szCs w:val="24"/>
          <w:u w:val="none"/>
        </w:rPr>
        <w:t xml:space="preserve"> in </w:t>
      </w:r>
      <w:r w:rsidRPr="1BF0B152" w:rsidR="1BF0B152">
        <w:rPr>
          <w:b w:val="0"/>
          <w:bCs w:val="0"/>
          <w:sz w:val="24"/>
          <w:szCs w:val="24"/>
          <w:u w:val="none"/>
        </w:rPr>
        <w:t>conjunction</w:t>
      </w:r>
      <w:r w:rsidRPr="1BF0B152" w:rsidR="1BF0B152">
        <w:rPr>
          <w:b w:val="0"/>
          <w:bCs w:val="0"/>
          <w:sz w:val="24"/>
          <w:szCs w:val="24"/>
          <w:u w:val="none"/>
        </w:rPr>
        <w:t xml:space="preserve">. </w:t>
      </w:r>
    </w:p>
    <w:p w:rsidR="1BF0B152" w:rsidP="1BF0B152" w:rsidRDefault="1BF0B152" w14:noSpellErr="1" w14:paraId="7CA2D198" w14:textId="65400999">
      <w:pPr>
        <w:rPr>
          <w:b w:val="1"/>
          <w:bCs w:val="1"/>
          <w:sz w:val="24"/>
          <w:szCs w:val="24"/>
          <w:u w:val="single"/>
        </w:rPr>
      </w:pPr>
      <w:r w:rsidRPr="1BF0B152" w:rsidR="1BF0B152">
        <w:rPr>
          <w:b w:val="1"/>
          <w:bCs w:val="1"/>
          <w:sz w:val="24"/>
          <w:szCs w:val="24"/>
          <w:u w:val="single"/>
        </w:rPr>
        <w:t>Plan</w:t>
      </w:r>
      <w:r w:rsidRPr="1BF0B152" w:rsidR="1BF0B152">
        <w:rPr>
          <w:b w:val="1"/>
          <w:bCs w:val="1"/>
          <w:sz w:val="24"/>
          <w:szCs w:val="24"/>
          <w:u w:val="single"/>
        </w:rPr>
        <w:t xml:space="preserve"> </w:t>
      </w:r>
    </w:p>
    <w:p w:rsidRPr="002F58F3" w:rsidR="002F58F3" w:rsidRDefault="002F58F3" w14:paraId="4D867890" w14:textId="77777777">
      <w:pPr>
        <w:rPr>
          <w:sz w:val="24"/>
          <w:szCs w:val="24"/>
        </w:rPr>
      </w:pPr>
      <w:bookmarkStart w:name="_GoBack" w:id="0"/>
      <w:bookmarkEnd w:id="0"/>
    </w:p>
    <w:p w:rsidR="0042058A" w:rsidRDefault="0042058A" w14:paraId="3ACC0C25" w14:textId="77777777">
      <w:pPr>
        <w:rPr>
          <w:sz w:val="24"/>
          <w:szCs w:val="24"/>
          <w:u w:val="single"/>
        </w:rPr>
      </w:pPr>
      <w:r>
        <w:rPr>
          <w:sz w:val="24"/>
          <w:szCs w:val="24"/>
          <w:u w:val="single"/>
        </w:rPr>
        <w:t>Introduction</w:t>
      </w:r>
    </w:p>
    <w:p w:rsidR="0042058A" w:rsidP="0042058A" w:rsidRDefault="007B1534" w14:paraId="40FACD7E" w14:textId="77777777">
      <w:pPr>
        <w:pStyle w:val="ListParagraph"/>
        <w:numPr>
          <w:ilvl w:val="0"/>
          <w:numId w:val="1"/>
        </w:numPr>
        <w:rPr>
          <w:sz w:val="24"/>
          <w:szCs w:val="24"/>
        </w:rPr>
      </w:pPr>
      <w:r>
        <w:rPr>
          <w:sz w:val="24"/>
          <w:szCs w:val="24"/>
        </w:rPr>
        <w:t>A brief overview of tyranny in the Ancient world (Lewis 2009)</w:t>
      </w:r>
    </w:p>
    <w:p w:rsidR="007B1534" w:rsidP="0042058A" w:rsidRDefault="007B1534" w14:paraId="70AA43BF" w14:textId="77777777">
      <w:pPr>
        <w:pStyle w:val="ListParagraph"/>
        <w:numPr>
          <w:ilvl w:val="0"/>
          <w:numId w:val="1"/>
        </w:numPr>
        <w:rPr>
          <w:sz w:val="24"/>
          <w:szCs w:val="24"/>
        </w:rPr>
      </w:pPr>
      <w:r>
        <w:rPr>
          <w:sz w:val="24"/>
          <w:szCs w:val="24"/>
        </w:rPr>
        <w:t xml:space="preserve">A brief overview of ancient Sicily ( Smith, Serrati 2000) </w:t>
      </w:r>
      <w:proofErr w:type="spellStart"/>
      <w:r>
        <w:rPr>
          <w:sz w:val="24"/>
          <w:szCs w:val="24"/>
        </w:rPr>
        <w:t>Hornblower</w:t>
      </w:r>
      <w:proofErr w:type="spellEnd"/>
      <w:r>
        <w:rPr>
          <w:sz w:val="24"/>
          <w:szCs w:val="24"/>
        </w:rPr>
        <w:t xml:space="preserve"> (1983)</w:t>
      </w:r>
    </w:p>
    <w:p w:rsidRPr="00506222" w:rsidR="00506222" w:rsidP="00251831" w:rsidRDefault="00506222" w14:paraId="4EF5E295" w14:textId="77777777">
      <w:pPr>
        <w:pStyle w:val="ListParagraph"/>
        <w:numPr>
          <w:ilvl w:val="0"/>
          <w:numId w:val="1"/>
        </w:numPr>
        <w:rPr>
          <w:sz w:val="24"/>
          <w:szCs w:val="24"/>
          <w:u w:val="single"/>
        </w:rPr>
      </w:pPr>
      <w:r w:rsidRPr="00506222">
        <w:rPr>
          <w:sz w:val="24"/>
          <w:szCs w:val="24"/>
        </w:rPr>
        <w:t>Discuss the main sources and the pros and cons of using them</w:t>
      </w:r>
    </w:p>
    <w:p w:rsidR="007B1534" w:rsidP="00506222" w:rsidRDefault="007B1534" w14:paraId="4A02530F" w14:textId="77777777">
      <w:pPr>
        <w:rPr>
          <w:sz w:val="24"/>
          <w:szCs w:val="24"/>
          <w:u w:val="single"/>
        </w:rPr>
      </w:pPr>
      <w:r w:rsidRPr="00506222">
        <w:rPr>
          <w:sz w:val="24"/>
          <w:szCs w:val="24"/>
          <w:u w:val="single"/>
        </w:rPr>
        <w:t>The role of Popularity in maintaining power</w:t>
      </w:r>
    </w:p>
    <w:p w:rsidR="00126EC1" w:rsidP="1BF0B152" w:rsidRDefault="00126EC1" w14:paraId="563933A0" w14:textId="47E68EC0">
      <w:pPr>
        <w:pStyle w:val="ListParagraph"/>
        <w:numPr>
          <w:ilvl w:val="0"/>
          <w:numId w:val="2"/>
        </w:numPr>
        <w:rPr>
          <w:sz w:val="24"/>
          <w:szCs w:val="24"/>
        </w:rPr>
      </w:pPr>
      <w:r w:rsidRPr="1BF0B152" w:rsidR="1BF0B152">
        <w:rPr>
          <w:sz w:val="24"/>
          <w:szCs w:val="24"/>
        </w:rPr>
        <w:t>Popularity of Dionysius</w:t>
      </w:r>
      <w:r w:rsidRPr="1BF0B152" w:rsidR="1BF0B152">
        <w:rPr>
          <w:sz w:val="24"/>
          <w:szCs w:val="24"/>
        </w:rPr>
        <w:t xml:space="preserve"> (Lewis 2009: 60) (</w:t>
      </w:r>
      <w:proofErr w:type="spellStart"/>
      <w:r w:rsidRPr="1BF0B152" w:rsidR="1BF0B152">
        <w:rPr>
          <w:sz w:val="24"/>
          <w:szCs w:val="24"/>
        </w:rPr>
        <w:t>Diod</w:t>
      </w:r>
      <w:proofErr w:type="spellEnd"/>
      <w:r w:rsidRPr="1BF0B152" w:rsidR="1BF0B152">
        <w:rPr>
          <w:sz w:val="24"/>
          <w:szCs w:val="24"/>
        </w:rPr>
        <w:t xml:space="preserve"> 13)</w:t>
      </w:r>
      <w:r w:rsidRPr="1BF0B152" w:rsidR="1BF0B152">
        <w:rPr>
          <w:sz w:val="24"/>
          <w:szCs w:val="24"/>
        </w:rPr>
        <w:t xml:space="preserve"> </w:t>
      </w:r>
    </w:p>
    <w:p w:rsidR="00506222" w:rsidP="00506222" w:rsidRDefault="00506222" w14:paraId="6B7E5E69" w14:textId="77777777">
      <w:pPr>
        <w:pStyle w:val="ListParagraph"/>
        <w:numPr>
          <w:ilvl w:val="0"/>
          <w:numId w:val="2"/>
        </w:numPr>
        <w:rPr>
          <w:sz w:val="24"/>
          <w:szCs w:val="24"/>
        </w:rPr>
      </w:pPr>
      <w:proofErr w:type="spellStart"/>
      <w:r>
        <w:rPr>
          <w:sz w:val="24"/>
          <w:szCs w:val="24"/>
        </w:rPr>
        <w:t>Hieron</w:t>
      </w:r>
      <w:proofErr w:type="spellEnd"/>
      <w:r>
        <w:rPr>
          <w:sz w:val="24"/>
          <w:szCs w:val="24"/>
        </w:rPr>
        <w:t xml:space="preserve"> II of Syracuse’s use of mercenaries to allow citizen army to retreat</w:t>
      </w:r>
    </w:p>
    <w:p w:rsidR="00F1736C" w:rsidP="1BF0B152" w:rsidRDefault="00506222" w14:paraId="69F8C173" w14:textId="53BC10C0">
      <w:pPr>
        <w:pStyle w:val="ListParagraph"/>
        <w:rPr>
          <w:sz w:val="24"/>
          <w:szCs w:val="24"/>
        </w:rPr>
      </w:pPr>
      <w:r w:rsidRPr="1BF0B152" w:rsidR="1BF0B152">
        <w:rPr>
          <w:sz w:val="24"/>
          <w:szCs w:val="24"/>
        </w:rPr>
        <w:t xml:space="preserve">Protects popularity among citizens and the citizen contingents of the army are </w:t>
      </w:r>
      <w:r w:rsidRPr="1BF0B152" w:rsidR="1BF0B152">
        <w:rPr>
          <w:sz w:val="24"/>
          <w:szCs w:val="24"/>
        </w:rPr>
        <w:t xml:space="preserve">saved </w:t>
      </w:r>
      <w:r w:rsidRPr="1BF0B152" w:rsidR="1BF0B152">
        <w:rPr>
          <w:sz w:val="24"/>
          <w:szCs w:val="24"/>
        </w:rPr>
        <w:t>"[</w:t>
      </w:r>
      <w:proofErr w:type="spellStart"/>
      <w:r w:rsidRPr="1BF0B152" w:rsidR="1BF0B152">
        <w:rPr>
          <w:sz w:val="24"/>
          <w:szCs w:val="24"/>
        </w:rPr>
        <w:t>Hiero</w:t>
      </w:r>
      <w:proofErr w:type="spellEnd"/>
      <w:r w:rsidRPr="1BF0B152" w:rsidR="1BF0B152">
        <w:rPr>
          <w:sz w:val="24"/>
          <w:szCs w:val="24"/>
        </w:rPr>
        <w:t xml:space="preserve">] threw the mercenaries forward and let them be </w:t>
      </w:r>
      <w:proofErr w:type="spellStart"/>
      <w:r w:rsidRPr="1BF0B152" w:rsidR="1BF0B152">
        <w:rPr>
          <w:sz w:val="24"/>
          <w:szCs w:val="24"/>
        </w:rPr>
        <w:t>annhilated</w:t>
      </w:r>
      <w:proofErr w:type="spellEnd"/>
      <w:r w:rsidRPr="1BF0B152" w:rsidR="1BF0B152">
        <w:rPr>
          <w:sz w:val="24"/>
          <w:szCs w:val="24"/>
        </w:rPr>
        <w:t xml:space="preserve"> by the enemy. While the mercenaries were being run down he withdrew safely back with the citizen contingents" </w:t>
      </w:r>
      <w:r w:rsidRPr="1BF0B152" w:rsidR="1BF0B152">
        <w:rPr>
          <w:sz w:val="24"/>
          <w:szCs w:val="24"/>
        </w:rPr>
        <w:t>(</w:t>
      </w:r>
      <w:proofErr w:type="spellStart"/>
      <w:r w:rsidRPr="1BF0B152" w:rsidR="1BF0B152">
        <w:rPr>
          <w:sz w:val="24"/>
          <w:szCs w:val="24"/>
        </w:rPr>
        <w:t>Polyb</w:t>
      </w:r>
      <w:proofErr w:type="spellEnd"/>
      <w:r w:rsidRPr="1BF0B152" w:rsidR="1BF0B152">
        <w:rPr>
          <w:sz w:val="24"/>
          <w:szCs w:val="24"/>
        </w:rPr>
        <w:t xml:space="preserve"> 9)</w:t>
      </w:r>
    </w:p>
    <w:p w:rsidRPr="00F1736C" w:rsidR="00F1736C" w:rsidP="1BF0B152" w:rsidRDefault="00696F67" w14:paraId="41043EA4" w14:textId="37E14055">
      <w:pPr>
        <w:pStyle w:val="ListParagraph"/>
        <w:numPr>
          <w:ilvl w:val="0"/>
          <w:numId w:val="2"/>
        </w:numPr>
        <w:rPr>
          <w:sz w:val="24"/>
          <w:szCs w:val="24"/>
        </w:rPr>
      </w:pPr>
      <w:proofErr w:type="spellStart"/>
      <w:r w:rsidRPr="1BF0B152" w:rsidR="1BF0B152">
        <w:rPr>
          <w:sz w:val="24"/>
          <w:szCs w:val="24"/>
        </w:rPr>
        <w:t>Gelon</w:t>
      </w:r>
      <w:proofErr w:type="spellEnd"/>
      <w:r w:rsidRPr="1BF0B152" w:rsidR="1BF0B152">
        <w:rPr>
          <w:sz w:val="24"/>
          <w:szCs w:val="24"/>
        </w:rPr>
        <w:t xml:space="preserve"> was popular outside of Syracuse meaning his power was </w:t>
      </w:r>
      <w:proofErr w:type="spellStart"/>
      <w:r w:rsidRPr="1BF0B152" w:rsidR="1BF0B152">
        <w:rPr>
          <w:sz w:val="24"/>
          <w:szCs w:val="24"/>
        </w:rPr>
        <w:t>proected</w:t>
      </w:r>
      <w:proofErr w:type="spellEnd"/>
      <w:r w:rsidRPr="1BF0B152" w:rsidR="1BF0B152">
        <w:rPr>
          <w:sz w:val="24"/>
          <w:szCs w:val="24"/>
        </w:rPr>
        <w:t xml:space="preserve"> from outsiders at the end of his reign "Being then l</w:t>
      </w:r>
      <w:r w:rsidRPr="1BF0B152" w:rsidR="1BF0B152">
        <w:rPr>
          <w:sz w:val="24"/>
          <w:szCs w:val="24"/>
        </w:rPr>
        <w:t>oved un</w:t>
      </w:r>
      <w:r w:rsidRPr="1BF0B152" w:rsidR="1BF0B152">
        <w:rPr>
          <w:sz w:val="24"/>
          <w:szCs w:val="24"/>
        </w:rPr>
        <w:t>iversally on account of his mild r</w:t>
      </w:r>
      <w:r w:rsidRPr="1BF0B152" w:rsidR="1BF0B152">
        <w:rPr>
          <w:sz w:val="24"/>
          <w:szCs w:val="24"/>
        </w:rPr>
        <w:t>ule h</w:t>
      </w:r>
      <w:r w:rsidRPr="1BF0B152" w:rsidR="1BF0B152">
        <w:rPr>
          <w:sz w:val="24"/>
          <w:szCs w:val="24"/>
        </w:rPr>
        <w:t>e</w:t>
      </w:r>
      <w:r w:rsidRPr="1BF0B152" w:rsidR="1BF0B152">
        <w:rPr>
          <w:sz w:val="24"/>
          <w:szCs w:val="24"/>
        </w:rPr>
        <w:t xml:space="preserve"> continued to enjoy a peaceful life until he passed away" (</w:t>
      </w:r>
      <w:proofErr w:type="spellStart"/>
      <w:r w:rsidRPr="1BF0B152" w:rsidR="1BF0B152">
        <w:rPr>
          <w:sz w:val="24"/>
          <w:szCs w:val="24"/>
        </w:rPr>
        <w:t>Diod</w:t>
      </w:r>
      <w:proofErr w:type="spellEnd"/>
      <w:r w:rsidRPr="1BF0B152" w:rsidR="1BF0B152">
        <w:rPr>
          <w:sz w:val="24"/>
          <w:szCs w:val="24"/>
        </w:rPr>
        <w:t xml:space="preserve"> 11.67.3)</w:t>
      </w:r>
    </w:p>
    <w:p w:rsidRPr="00F1736C" w:rsidR="00F1736C" w:rsidP="1BF0B152" w:rsidRDefault="00696F67" w14:paraId="6ABAB1D0" w14:textId="1EB693A8">
      <w:pPr>
        <w:pStyle w:val="ListParagraph"/>
        <w:numPr>
          <w:ilvl w:val="0"/>
          <w:numId w:val="2"/>
        </w:numPr>
        <w:rPr>
          <w:sz w:val="24"/>
          <w:szCs w:val="24"/>
        </w:rPr>
      </w:pPr>
      <w:proofErr w:type="spellStart"/>
      <w:r w:rsidRPr="1BF0B152" w:rsidR="1BF0B152">
        <w:rPr>
          <w:sz w:val="24"/>
          <w:szCs w:val="24"/>
        </w:rPr>
        <w:t>Agothocles</w:t>
      </w:r>
      <w:proofErr w:type="spellEnd"/>
      <w:r w:rsidRPr="1BF0B152" w:rsidR="1BF0B152">
        <w:rPr>
          <w:sz w:val="24"/>
          <w:szCs w:val="24"/>
        </w:rPr>
        <w:t xml:space="preserve"> uses popularity to form a new tyranny after </w:t>
      </w:r>
      <w:proofErr w:type="spellStart"/>
      <w:r w:rsidRPr="1BF0B152" w:rsidR="1BF0B152">
        <w:rPr>
          <w:sz w:val="24"/>
          <w:szCs w:val="24"/>
        </w:rPr>
        <w:t>Timoleon's</w:t>
      </w:r>
      <w:proofErr w:type="spellEnd"/>
      <w:r w:rsidRPr="1BF0B152" w:rsidR="1BF0B152">
        <w:rPr>
          <w:sz w:val="24"/>
          <w:szCs w:val="24"/>
        </w:rPr>
        <w:t xml:space="preserve"> oligarchy. "As for the </w:t>
      </w:r>
      <w:proofErr w:type="spellStart"/>
      <w:r w:rsidRPr="1BF0B152" w:rsidR="1BF0B152">
        <w:rPr>
          <w:sz w:val="24"/>
          <w:szCs w:val="24"/>
        </w:rPr>
        <w:t>Syracuseans</w:t>
      </w:r>
      <w:proofErr w:type="spellEnd"/>
      <w:r w:rsidRPr="1BF0B152" w:rsidR="1BF0B152">
        <w:rPr>
          <w:sz w:val="24"/>
          <w:szCs w:val="24"/>
        </w:rPr>
        <w:t xml:space="preserve"> who had not committed themselves [To </w:t>
      </w:r>
      <w:r w:rsidRPr="1BF0B152" w:rsidR="1BF0B152">
        <w:rPr>
          <w:sz w:val="24"/>
          <w:szCs w:val="24"/>
        </w:rPr>
        <w:t>Agathocles</w:t>
      </w:r>
      <w:r w:rsidRPr="1BF0B152" w:rsidR="1BF0B152">
        <w:rPr>
          <w:sz w:val="24"/>
          <w:szCs w:val="24"/>
        </w:rPr>
        <w:t xml:space="preserve"> as s</w:t>
      </w:r>
      <w:r w:rsidRPr="1BF0B152" w:rsidR="1BF0B152">
        <w:rPr>
          <w:sz w:val="24"/>
          <w:szCs w:val="24"/>
        </w:rPr>
        <w:t xml:space="preserve">ole ruler], some were constrained by fear to submit while others, being no match for the crowd, were </w:t>
      </w:r>
      <w:r w:rsidRPr="1BF0B152" w:rsidR="1BF0B152">
        <w:rPr>
          <w:sz w:val="24"/>
          <w:szCs w:val="24"/>
        </w:rPr>
        <w:t>deterred</w:t>
      </w:r>
      <w:r w:rsidRPr="1BF0B152" w:rsidR="1BF0B152">
        <w:rPr>
          <w:sz w:val="24"/>
          <w:szCs w:val="24"/>
        </w:rPr>
        <w:t xml:space="preserve"> from </w:t>
      </w:r>
      <w:r w:rsidRPr="1BF0B152" w:rsidR="1BF0B152">
        <w:rPr>
          <w:sz w:val="24"/>
          <w:szCs w:val="24"/>
        </w:rPr>
        <w:t>making</w:t>
      </w:r>
      <w:r w:rsidRPr="1BF0B152" w:rsidR="1BF0B152">
        <w:rPr>
          <w:sz w:val="24"/>
          <w:szCs w:val="24"/>
        </w:rPr>
        <w:t xml:space="preserve"> any hostile demonstration" (</w:t>
      </w:r>
      <w:proofErr w:type="spellStart"/>
      <w:r w:rsidRPr="1BF0B152" w:rsidR="1BF0B152">
        <w:rPr>
          <w:sz w:val="24"/>
          <w:szCs w:val="24"/>
        </w:rPr>
        <w:t>DIod</w:t>
      </w:r>
      <w:proofErr w:type="spellEnd"/>
      <w:r w:rsidRPr="1BF0B152" w:rsidR="1BF0B152">
        <w:rPr>
          <w:sz w:val="24"/>
          <w:szCs w:val="24"/>
        </w:rPr>
        <w:t xml:space="preserve"> 29.9) However Polybius states that this Agathocles was violent at the start of his reign and </w:t>
      </w:r>
      <w:proofErr w:type="spellStart"/>
      <w:r w:rsidRPr="1BF0B152" w:rsidR="1BF0B152">
        <w:rPr>
          <w:sz w:val="24"/>
          <w:szCs w:val="24"/>
        </w:rPr>
        <w:t>potentioallly</w:t>
      </w:r>
      <w:proofErr w:type="spellEnd"/>
      <w:r w:rsidRPr="1BF0B152" w:rsidR="1BF0B152">
        <w:rPr>
          <w:sz w:val="24"/>
          <w:szCs w:val="24"/>
        </w:rPr>
        <w:t xml:space="preserve"> contradicts </w:t>
      </w:r>
      <w:proofErr w:type="spellStart"/>
      <w:r w:rsidRPr="1BF0B152" w:rsidR="1BF0B152">
        <w:rPr>
          <w:sz w:val="24"/>
          <w:szCs w:val="24"/>
        </w:rPr>
        <w:t>Diodorus</w:t>
      </w:r>
      <w:proofErr w:type="spellEnd"/>
      <w:r w:rsidRPr="1BF0B152" w:rsidR="1BF0B152">
        <w:rPr>
          <w:sz w:val="24"/>
          <w:szCs w:val="24"/>
        </w:rPr>
        <w:t xml:space="preserve"> "[ Agathocles had] the reputation of extreme cruelty in his </w:t>
      </w:r>
      <w:proofErr w:type="spellStart"/>
      <w:r w:rsidRPr="1BF0B152" w:rsidR="1BF0B152">
        <w:rPr>
          <w:sz w:val="24"/>
          <w:szCs w:val="24"/>
        </w:rPr>
        <w:t>opriginal</w:t>
      </w:r>
      <w:proofErr w:type="spellEnd"/>
      <w:r w:rsidRPr="1BF0B152" w:rsidR="1BF0B152">
        <w:rPr>
          <w:sz w:val="24"/>
          <w:szCs w:val="24"/>
        </w:rPr>
        <w:t xml:space="preserve"> measures for the establishment of his </w:t>
      </w:r>
      <w:r w:rsidRPr="1BF0B152" w:rsidR="1BF0B152">
        <w:rPr>
          <w:sz w:val="24"/>
          <w:szCs w:val="24"/>
        </w:rPr>
        <w:t>dynasty" (</w:t>
      </w:r>
      <w:proofErr w:type="spellStart"/>
      <w:r w:rsidRPr="1BF0B152" w:rsidR="1BF0B152">
        <w:rPr>
          <w:sz w:val="24"/>
          <w:szCs w:val="24"/>
        </w:rPr>
        <w:t>Polyb</w:t>
      </w:r>
      <w:proofErr w:type="spellEnd"/>
      <w:r w:rsidRPr="1BF0B152" w:rsidR="1BF0B152">
        <w:rPr>
          <w:sz w:val="24"/>
          <w:szCs w:val="24"/>
        </w:rPr>
        <w:t xml:space="preserve"> 19.23.2) </w:t>
      </w:r>
    </w:p>
    <w:p w:rsidRPr="00F1736C" w:rsidR="00F1736C" w:rsidP="1BF0B152" w:rsidRDefault="00696F67" w14:paraId="07225AC8" w14:textId="2C6AF682">
      <w:pPr>
        <w:pStyle w:val="ListParagraph"/>
        <w:numPr>
          <w:ilvl w:val="0"/>
          <w:numId w:val="2"/>
        </w:numPr>
        <w:rPr>
          <w:sz w:val="24"/>
          <w:szCs w:val="24"/>
        </w:rPr>
      </w:pPr>
      <w:r w:rsidRPr="1BF0B152" w:rsidR="1BF0B152">
        <w:rPr>
          <w:sz w:val="24"/>
          <w:szCs w:val="24"/>
        </w:rPr>
        <w:t>Thrasybulus</w:t>
      </w:r>
      <w:r w:rsidRPr="1BF0B152" w:rsidR="1BF0B152">
        <w:rPr>
          <w:sz w:val="24"/>
          <w:szCs w:val="24"/>
        </w:rPr>
        <w:t xml:space="preserve"> had wealth to hire mercenaries however was an unpopular tyrant and the</w:t>
      </w:r>
      <w:r w:rsidRPr="1BF0B152" w:rsidR="1BF0B152">
        <w:rPr>
          <w:sz w:val="24"/>
          <w:szCs w:val="24"/>
        </w:rPr>
        <w:t xml:space="preserve">refore was deposed </w:t>
      </w:r>
      <w:r w:rsidRPr="1BF0B152" w:rsidR="1BF0B152">
        <w:rPr>
          <w:sz w:val="24"/>
          <w:szCs w:val="24"/>
        </w:rPr>
        <w:t xml:space="preserve">"When he realised the momentum of the </w:t>
      </w:r>
      <w:proofErr w:type="spellStart"/>
      <w:r w:rsidRPr="1BF0B152" w:rsidR="1BF0B152">
        <w:rPr>
          <w:sz w:val="24"/>
          <w:szCs w:val="24"/>
        </w:rPr>
        <w:t>Syracuseans</w:t>
      </w:r>
      <w:proofErr w:type="spellEnd"/>
      <w:r w:rsidRPr="1BF0B152" w:rsidR="1BF0B152">
        <w:rPr>
          <w:sz w:val="24"/>
          <w:szCs w:val="24"/>
        </w:rPr>
        <w:t>' [</w:t>
      </w:r>
      <w:r w:rsidRPr="1BF0B152" w:rsidR="1BF0B152">
        <w:rPr>
          <w:sz w:val="24"/>
          <w:szCs w:val="24"/>
        </w:rPr>
        <w:t>uprisi</w:t>
      </w:r>
      <w:r w:rsidRPr="1BF0B152" w:rsidR="1BF0B152">
        <w:rPr>
          <w:sz w:val="24"/>
          <w:szCs w:val="24"/>
        </w:rPr>
        <w:t>ng</w:t>
      </w:r>
      <w:r w:rsidRPr="1BF0B152" w:rsidR="1BF0B152">
        <w:rPr>
          <w:sz w:val="24"/>
          <w:szCs w:val="24"/>
        </w:rPr>
        <w:t>] was unstoppable he all his allies […] as well as a vast number of mercenaries</w:t>
      </w:r>
      <w:r w:rsidRPr="1BF0B152" w:rsidR="1BF0B152">
        <w:rPr>
          <w:sz w:val="24"/>
          <w:szCs w:val="24"/>
        </w:rPr>
        <w:t xml:space="preserve"> </w:t>
      </w:r>
      <w:r w:rsidRPr="1BF0B152" w:rsidR="1BF0B152">
        <w:rPr>
          <w:sz w:val="24"/>
          <w:szCs w:val="24"/>
        </w:rPr>
        <w:t>(</w:t>
      </w:r>
      <w:proofErr w:type="spellStart"/>
      <w:r w:rsidRPr="1BF0B152" w:rsidR="1BF0B152">
        <w:rPr>
          <w:sz w:val="24"/>
          <w:szCs w:val="24"/>
        </w:rPr>
        <w:t>Diod</w:t>
      </w:r>
      <w:proofErr w:type="spellEnd"/>
      <w:r w:rsidRPr="1BF0B152" w:rsidR="1BF0B152">
        <w:rPr>
          <w:sz w:val="24"/>
          <w:szCs w:val="24"/>
        </w:rPr>
        <w:t xml:space="preserve"> 11.67-68)</w:t>
      </w:r>
    </w:p>
    <w:p w:rsidR="007B1534" w:rsidP="007B1534" w:rsidRDefault="007B1534" w14:paraId="4C0163C0" w14:textId="77777777">
      <w:pPr>
        <w:rPr>
          <w:sz w:val="24"/>
          <w:szCs w:val="24"/>
          <w:u w:val="single"/>
        </w:rPr>
      </w:pPr>
      <w:r>
        <w:rPr>
          <w:sz w:val="24"/>
          <w:szCs w:val="24"/>
          <w:u w:val="single"/>
        </w:rPr>
        <w:t>The role of Wealth in maintaining power</w:t>
      </w:r>
    </w:p>
    <w:p w:rsidR="1BF0B152" w:rsidP="1BF0B152" w:rsidRDefault="1BF0B152" w14:paraId="60464408" w14:textId="3BA9CA7F">
      <w:pPr>
        <w:pStyle w:val="ListParagraph"/>
        <w:numPr>
          <w:ilvl w:val="0"/>
          <w:numId w:val="2"/>
        </w:numPr>
        <w:rPr>
          <w:sz w:val="24"/>
          <w:szCs w:val="24"/>
        </w:rPr>
      </w:pPr>
      <w:r w:rsidRPr="1BF0B152" w:rsidR="1BF0B152">
        <w:rPr>
          <w:sz w:val="24"/>
          <w:szCs w:val="24"/>
        </w:rPr>
        <w:t>Dionysius created a fortress on the isle of Ortygia allowing himself to have a strong power base</w:t>
      </w:r>
      <w:r w:rsidRPr="1BF0B152" w:rsidR="1BF0B152">
        <w:rPr>
          <w:sz w:val="24"/>
          <w:szCs w:val="24"/>
        </w:rPr>
        <w:t xml:space="preserve">. " Observing that the island [of Ortygia] was the strongest quarter and could easily be defended, and </w:t>
      </w:r>
      <w:proofErr w:type="spellStart"/>
      <w:r w:rsidRPr="1BF0B152" w:rsidR="1BF0B152">
        <w:rPr>
          <w:sz w:val="24"/>
          <w:szCs w:val="24"/>
        </w:rPr>
        <w:t>seperated</w:t>
      </w:r>
      <w:proofErr w:type="spellEnd"/>
      <w:r w:rsidRPr="1BF0B152" w:rsidR="1BF0B152">
        <w:rPr>
          <w:sz w:val="24"/>
          <w:szCs w:val="24"/>
        </w:rPr>
        <w:t xml:space="preserve"> it from the rest of the city </w:t>
      </w:r>
      <w:r w:rsidRPr="1BF0B152" w:rsidR="1BF0B152">
        <w:rPr>
          <w:sz w:val="24"/>
          <w:szCs w:val="24"/>
        </w:rPr>
        <w:t>by a costly rampart</w:t>
      </w:r>
      <w:r w:rsidRPr="1BF0B152" w:rsidR="1BF0B152">
        <w:rPr>
          <w:sz w:val="24"/>
          <w:szCs w:val="24"/>
        </w:rPr>
        <w:t xml:space="preserve"> […] he also created on the island at cast expense, a fortified </w:t>
      </w:r>
      <w:r w:rsidRPr="1BF0B152" w:rsidR="1BF0B152">
        <w:rPr>
          <w:sz w:val="24"/>
          <w:szCs w:val="24"/>
        </w:rPr>
        <w:t>citadel</w:t>
      </w:r>
      <w:r w:rsidRPr="1BF0B152" w:rsidR="1BF0B152">
        <w:rPr>
          <w:sz w:val="24"/>
          <w:szCs w:val="24"/>
        </w:rPr>
        <w:t xml:space="preserve"> to serve as a retreat in any sudden emergencies." (</w:t>
      </w:r>
      <w:proofErr w:type="spellStart"/>
      <w:r w:rsidRPr="1BF0B152" w:rsidR="1BF0B152">
        <w:rPr>
          <w:sz w:val="24"/>
          <w:szCs w:val="24"/>
        </w:rPr>
        <w:t>Diod</w:t>
      </w:r>
      <w:proofErr w:type="spellEnd"/>
      <w:r w:rsidRPr="1BF0B152" w:rsidR="1BF0B152">
        <w:rPr>
          <w:sz w:val="24"/>
          <w:szCs w:val="24"/>
        </w:rPr>
        <w:t xml:space="preserve"> 14.7)</w:t>
      </w:r>
    </w:p>
    <w:p w:rsidR="1BF0B152" w:rsidP="1BF0B152" w:rsidRDefault="1BF0B152" w14:paraId="381D86EA" w14:textId="00EEC06F">
      <w:pPr>
        <w:pStyle w:val="ListParagraph"/>
        <w:numPr>
          <w:ilvl w:val="0"/>
          <w:numId w:val="2"/>
        </w:numPr>
        <w:rPr>
          <w:sz w:val="24"/>
          <w:szCs w:val="24"/>
        </w:rPr>
      </w:pPr>
      <w:r w:rsidRPr="1BF0B152" w:rsidR="1BF0B152">
        <w:rPr>
          <w:sz w:val="24"/>
          <w:szCs w:val="24"/>
        </w:rPr>
        <w:t xml:space="preserve">Dionysius used wealth to gain popularity "He now at once chose over 1000 Men who were without property but daring in spirit and provided them with expensive weapons and armour and raised there </w:t>
      </w:r>
      <w:r w:rsidRPr="1BF0B152" w:rsidR="1BF0B152">
        <w:rPr>
          <w:sz w:val="24"/>
          <w:szCs w:val="24"/>
        </w:rPr>
        <w:t>h</w:t>
      </w:r>
      <w:r w:rsidRPr="1BF0B152" w:rsidR="1BF0B152">
        <w:rPr>
          <w:sz w:val="24"/>
          <w:szCs w:val="24"/>
        </w:rPr>
        <w:t>opes</w:t>
      </w:r>
      <w:r w:rsidRPr="1BF0B152" w:rsidR="1BF0B152">
        <w:rPr>
          <w:sz w:val="24"/>
          <w:szCs w:val="24"/>
        </w:rPr>
        <w:t xml:space="preserve"> with the most generous promises" (</w:t>
      </w:r>
      <w:proofErr w:type="spellStart"/>
      <w:r w:rsidRPr="1BF0B152" w:rsidR="1BF0B152">
        <w:rPr>
          <w:sz w:val="24"/>
          <w:szCs w:val="24"/>
        </w:rPr>
        <w:t>Diod</w:t>
      </w:r>
      <w:proofErr w:type="spellEnd"/>
      <w:r w:rsidRPr="1BF0B152" w:rsidR="1BF0B152">
        <w:rPr>
          <w:sz w:val="24"/>
          <w:szCs w:val="24"/>
        </w:rPr>
        <w:t xml:space="preserve"> 13.</w:t>
      </w:r>
      <w:r w:rsidRPr="1BF0B152" w:rsidR="1BF0B152">
        <w:rPr>
          <w:sz w:val="24"/>
          <w:szCs w:val="24"/>
        </w:rPr>
        <w:t>96.1)</w:t>
      </w:r>
    </w:p>
    <w:p w:rsidR="1BF0B152" w:rsidP="1BF0B152" w:rsidRDefault="1BF0B152" w14:paraId="28A97FE7" w14:textId="290C9A0E">
      <w:pPr>
        <w:pStyle w:val="Normal"/>
        <w:ind w:left="0"/>
        <w:rPr>
          <w:sz w:val="24"/>
          <w:szCs w:val="24"/>
        </w:rPr>
      </w:pPr>
    </w:p>
    <w:p w:rsidR="000F542A" w:rsidP="46F55310" w:rsidRDefault="000F542A" w14:paraId="3965955F" w14:noSpellErr="1" w14:textId="45BD9487">
      <w:pPr>
        <w:rPr>
          <w:sz w:val="24"/>
          <w:szCs w:val="24"/>
          <w:u w:val="single"/>
        </w:rPr>
      </w:pPr>
      <w:r w:rsidRPr="46F55310" w:rsidR="46F55310">
        <w:rPr>
          <w:sz w:val="24"/>
          <w:szCs w:val="24"/>
          <w:u w:val="single"/>
        </w:rPr>
        <w:t>The role of war and the military</w:t>
      </w:r>
    </w:p>
    <w:p w:rsidR="46F55310" w:rsidP="1BF0B152" w:rsidRDefault="46F55310" w14:paraId="01BFC062" w14:textId="6E039F73">
      <w:pPr>
        <w:pStyle w:val="ListParagraph"/>
        <w:numPr>
          <w:ilvl w:val="0"/>
          <w:numId w:val="4"/>
        </w:numPr>
        <w:rPr>
          <w:sz w:val="24"/>
          <w:szCs w:val="24"/>
          <w:u w:val="single"/>
        </w:rPr>
      </w:pPr>
      <w:r w:rsidRPr="1BF0B152" w:rsidR="1BF0B152">
        <w:rPr>
          <w:sz w:val="24"/>
          <w:szCs w:val="24"/>
          <w:u w:val="none"/>
        </w:rPr>
        <w:t xml:space="preserve">Dionysius I used the threat of </w:t>
      </w:r>
      <w:proofErr w:type="spellStart"/>
      <w:r w:rsidRPr="1BF0B152" w:rsidR="1BF0B152">
        <w:rPr>
          <w:sz w:val="24"/>
          <w:szCs w:val="24"/>
          <w:u w:val="none"/>
        </w:rPr>
        <w:t>Carthaginean</w:t>
      </w:r>
      <w:proofErr w:type="spellEnd"/>
      <w:r w:rsidRPr="1BF0B152" w:rsidR="1BF0B152">
        <w:rPr>
          <w:sz w:val="24"/>
          <w:szCs w:val="24"/>
          <w:u w:val="none"/>
        </w:rPr>
        <w:t xml:space="preserve"> invasion to increase his power and become tyrant.</w:t>
      </w:r>
    </w:p>
    <w:p w:rsidR="1BF0B152" w:rsidP="1BF0B152" w:rsidRDefault="1BF0B152" w14:paraId="336D1E82" w14:textId="5ACBE09B">
      <w:pPr>
        <w:pStyle w:val="ListParagraph"/>
        <w:numPr>
          <w:ilvl w:val="0"/>
          <w:numId w:val="4"/>
        </w:numPr>
        <w:rPr>
          <w:sz w:val="24"/>
          <w:szCs w:val="24"/>
          <w:u w:val="none"/>
        </w:rPr>
      </w:pPr>
      <w:r w:rsidRPr="1BF0B152" w:rsidR="1BF0B152">
        <w:rPr>
          <w:sz w:val="24"/>
          <w:szCs w:val="24"/>
          <w:u w:val="none"/>
        </w:rPr>
        <w:t xml:space="preserve">Dionysius Had a large number of mercenaries which helped secure his power "Though the </w:t>
      </w:r>
      <w:proofErr w:type="spellStart"/>
      <w:r w:rsidRPr="1BF0B152" w:rsidR="1BF0B152">
        <w:rPr>
          <w:sz w:val="24"/>
          <w:szCs w:val="24"/>
          <w:u w:val="none"/>
        </w:rPr>
        <w:t>syracuseans</w:t>
      </w:r>
      <w:proofErr w:type="spellEnd"/>
      <w:r w:rsidRPr="1BF0B152" w:rsidR="1BF0B152">
        <w:rPr>
          <w:sz w:val="24"/>
          <w:szCs w:val="24"/>
          <w:u w:val="none"/>
        </w:rPr>
        <w:t xml:space="preserve"> resented him they were forced to hold their peace, since there was nothing they could do now : the city was full of armed mercenaries and everyone was scared of the </w:t>
      </w:r>
      <w:proofErr w:type="spellStart"/>
      <w:r w:rsidRPr="1BF0B152" w:rsidR="1BF0B152">
        <w:rPr>
          <w:sz w:val="24"/>
          <w:szCs w:val="24"/>
          <w:u w:val="none"/>
        </w:rPr>
        <w:t>Carthginians</w:t>
      </w:r>
      <w:proofErr w:type="spellEnd"/>
      <w:r w:rsidRPr="1BF0B152" w:rsidR="1BF0B152">
        <w:rPr>
          <w:sz w:val="24"/>
          <w:szCs w:val="24"/>
          <w:u w:val="none"/>
        </w:rPr>
        <w:t xml:space="preserve"> and there </w:t>
      </w:r>
      <w:proofErr w:type="spellStart"/>
      <w:r w:rsidRPr="1BF0B152" w:rsidR="1BF0B152">
        <w:rPr>
          <w:sz w:val="24"/>
          <w:szCs w:val="24"/>
          <w:u w:val="none"/>
        </w:rPr>
        <w:t>formiddable</w:t>
      </w:r>
      <w:proofErr w:type="spellEnd"/>
      <w:r w:rsidRPr="1BF0B152" w:rsidR="1BF0B152">
        <w:rPr>
          <w:sz w:val="24"/>
          <w:szCs w:val="24"/>
          <w:u w:val="none"/>
        </w:rPr>
        <w:t xml:space="preserve"> strength" (</w:t>
      </w:r>
      <w:proofErr w:type="spellStart"/>
      <w:r w:rsidRPr="1BF0B152" w:rsidR="1BF0B152">
        <w:rPr>
          <w:sz w:val="24"/>
          <w:szCs w:val="24"/>
          <w:u w:val="none"/>
        </w:rPr>
        <w:t>Diod</w:t>
      </w:r>
      <w:proofErr w:type="spellEnd"/>
      <w:r w:rsidRPr="1BF0B152" w:rsidR="1BF0B152">
        <w:rPr>
          <w:sz w:val="24"/>
          <w:szCs w:val="24"/>
          <w:u w:val="none"/>
        </w:rPr>
        <w:t xml:space="preserve"> 13.</w:t>
      </w:r>
      <w:r w:rsidRPr="1BF0B152" w:rsidR="1BF0B152">
        <w:rPr>
          <w:sz w:val="24"/>
          <w:szCs w:val="24"/>
          <w:u w:val="none"/>
        </w:rPr>
        <w:t>96. 2)</w:t>
      </w:r>
      <w:r w:rsidRPr="1BF0B152" w:rsidR="1BF0B152">
        <w:rPr>
          <w:sz w:val="24"/>
          <w:szCs w:val="24"/>
          <w:u w:val="none"/>
        </w:rPr>
        <w:t xml:space="preserve"> this quote seems to go against Lewis' argument that Dionysius was popular.</w:t>
      </w:r>
    </w:p>
    <w:p w:rsidRPr="000F542A" w:rsidR="000F542A" w:rsidP="007B1534" w:rsidRDefault="000F542A" w14:paraId="0920217A" w14:textId="77777777">
      <w:pPr>
        <w:rPr>
          <w:sz w:val="24"/>
          <w:szCs w:val="24"/>
          <w:u w:val="single"/>
        </w:rPr>
      </w:pPr>
    </w:p>
    <w:p w:rsidRPr="007B1534" w:rsidR="007B1534" w:rsidP="007B1534" w:rsidRDefault="007B1534" w14:paraId="30B0EF22" w14:textId="77777777">
      <w:pPr>
        <w:rPr>
          <w:sz w:val="24"/>
          <w:szCs w:val="24"/>
          <w:u w:val="single"/>
        </w:rPr>
      </w:pPr>
      <w:r>
        <w:rPr>
          <w:sz w:val="24"/>
          <w:szCs w:val="24"/>
          <w:u w:val="single"/>
        </w:rPr>
        <w:t>Conclusion</w:t>
      </w:r>
    </w:p>
    <w:p w:rsidRPr="00F1736C" w:rsidR="00EF1225" w:rsidP="00F1736C" w:rsidRDefault="00F1736C" w14:paraId="0ED2AC78" w14:textId="77777777">
      <w:pPr>
        <w:pStyle w:val="ListParagraph"/>
        <w:numPr>
          <w:ilvl w:val="0"/>
          <w:numId w:val="3"/>
        </w:numPr>
        <w:rPr>
          <w:b/>
          <w:sz w:val="24"/>
          <w:szCs w:val="24"/>
          <w:u w:val="single"/>
        </w:rPr>
      </w:pPr>
      <w:r>
        <w:rPr>
          <w:sz w:val="24"/>
          <w:szCs w:val="24"/>
        </w:rPr>
        <w:t xml:space="preserve">None of the factors are independent or </w:t>
      </w:r>
      <w:proofErr w:type="spellStart"/>
      <w:r>
        <w:rPr>
          <w:sz w:val="24"/>
          <w:szCs w:val="24"/>
        </w:rPr>
        <w:t>soley</w:t>
      </w:r>
      <w:proofErr w:type="spellEnd"/>
      <w:r>
        <w:rPr>
          <w:sz w:val="24"/>
          <w:szCs w:val="24"/>
        </w:rPr>
        <w:t xml:space="preserve"> responsible for maintaining power</w:t>
      </w:r>
    </w:p>
    <w:p w:rsidR="1BF0B152" w:rsidP="1BF0B152" w:rsidRDefault="1BF0B152" w14:noSpellErr="1" w14:paraId="1BB05D44" w14:textId="34AB3CA5">
      <w:pPr>
        <w:pStyle w:val="ListParagraph"/>
        <w:numPr>
          <w:ilvl w:val="0"/>
          <w:numId w:val="3"/>
        </w:numPr>
        <w:rPr>
          <w:b w:val="1"/>
          <w:bCs w:val="1"/>
          <w:sz w:val="24"/>
          <w:szCs w:val="24"/>
          <w:u w:val="single"/>
        </w:rPr>
      </w:pPr>
      <w:r w:rsidRPr="1BF0B152" w:rsidR="1BF0B152">
        <w:rPr>
          <w:sz w:val="24"/>
          <w:szCs w:val="24"/>
        </w:rPr>
        <w:t>Tyrants used their wealth to g</w:t>
      </w:r>
      <w:r w:rsidRPr="1BF0B152" w:rsidR="1BF0B152">
        <w:rPr>
          <w:sz w:val="24"/>
          <w:szCs w:val="24"/>
        </w:rPr>
        <w:t>ain popularity (e.g. Dionysius I as discussed in Lewis 2009:60</w:t>
      </w:r>
      <w:r w:rsidRPr="1BF0B152" w:rsidR="1BF0B152">
        <w:rPr>
          <w:sz w:val="24"/>
          <w:szCs w:val="24"/>
        </w:rPr>
        <w:t>)</w:t>
      </w:r>
      <w:r w:rsidRPr="1BF0B152" w:rsidR="1BF0B152">
        <w:rPr>
          <w:sz w:val="24"/>
          <w:szCs w:val="24"/>
        </w:rPr>
        <w:t xml:space="preserve"> </w:t>
      </w:r>
    </w:p>
    <w:p w:rsidR="00B347EA" w:rsidRDefault="00B347EA" w14:paraId="02B10D6F" w14:textId="77777777">
      <w:pPr>
        <w:rPr>
          <w:b/>
          <w:sz w:val="24"/>
          <w:szCs w:val="24"/>
          <w:u w:val="single"/>
        </w:rPr>
      </w:pPr>
      <w:r>
        <w:rPr>
          <w:b/>
          <w:sz w:val="24"/>
          <w:szCs w:val="24"/>
          <w:u w:val="single"/>
        </w:rPr>
        <w:t>Bibliography</w:t>
      </w:r>
    </w:p>
    <w:p w:rsidR="00B347EA" w:rsidRDefault="00B347EA" w14:paraId="5D5CFAA5" w14:textId="77777777">
      <w:pPr>
        <w:rPr>
          <w:b/>
          <w:sz w:val="24"/>
          <w:szCs w:val="24"/>
          <w:u w:val="single"/>
        </w:rPr>
      </w:pPr>
      <w:r>
        <w:rPr>
          <w:b/>
          <w:sz w:val="24"/>
          <w:szCs w:val="24"/>
          <w:u w:val="single"/>
        </w:rPr>
        <w:t>Ancient Sources</w:t>
      </w:r>
    </w:p>
    <w:p w:rsidR="00B347EA" w:rsidRDefault="00B347EA" w14:paraId="530862EF" w14:textId="77777777">
      <w:pPr>
        <w:rPr>
          <w:sz w:val="24"/>
          <w:szCs w:val="24"/>
        </w:rPr>
      </w:pPr>
      <w:proofErr w:type="spellStart"/>
      <w:r>
        <w:rPr>
          <w:sz w:val="24"/>
          <w:szCs w:val="24"/>
        </w:rPr>
        <w:t>Diodorus</w:t>
      </w:r>
      <w:proofErr w:type="spellEnd"/>
      <w:r>
        <w:rPr>
          <w:sz w:val="24"/>
          <w:szCs w:val="24"/>
        </w:rPr>
        <w:t xml:space="preserve"> </w:t>
      </w:r>
      <w:proofErr w:type="spellStart"/>
      <w:r>
        <w:rPr>
          <w:sz w:val="24"/>
          <w:szCs w:val="24"/>
        </w:rPr>
        <w:t>Siculus</w:t>
      </w:r>
      <w:proofErr w:type="spellEnd"/>
    </w:p>
    <w:p w:rsidR="005B0BCB" w:rsidRDefault="005B0BCB" w14:paraId="03C85740" w14:textId="77777777">
      <w:pPr>
        <w:rPr>
          <w:sz w:val="24"/>
          <w:szCs w:val="24"/>
        </w:rPr>
      </w:pPr>
      <w:r>
        <w:rPr>
          <w:sz w:val="24"/>
          <w:szCs w:val="24"/>
        </w:rPr>
        <w:t xml:space="preserve">Polybius “The histories” (Trans </w:t>
      </w:r>
      <w:proofErr w:type="spellStart"/>
      <w:r>
        <w:rPr>
          <w:sz w:val="24"/>
          <w:szCs w:val="24"/>
        </w:rPr>
        <w:t>Waterfield</w:t>
      </w:r>
      <w:proofErr w:type="spellEnd"/>
      <w:r>
        <w:rPr>
          <w:sz w:val="24"/>
          <w:szCs w:val="24"/>
        </w:rPr>
        <w:t>)</w:t>
      </w:r>
    </w:p>
    <w:p w:rsidR="00EF1225" w:rsidRDefault="00EF1225" w14:paraId="37C7DF5C" w14:textId="77777777">
      <w:pPr>
        <w:rPr>
          <w:sz w:val="24"/>
          <w:szCs w:val="24"/>
        </w:rPr>
      </w:pPr>
      <w:r>
        <w:rPr>
          <w:sz w:val="24"/>
          <w:szCs w:val="24"/>
        </w:rPr>
        <w:t xml:space="preserve">Plutarch “Life of </w:t>
      </w:r>
      <w:proofErr w:type="spellStart"/>
      <w:r>
        <w:rPr>
          <w:sz w:val="24"/>
          <w:szCs w:val="24"/>
        </w:rPr>
        <w:t>Timoleon</w:t>
      </w:r>
      <w:proofErr w:type="spellEnd"/>
      <w:r>
        <w:rPr>
          <w:sz w:val="24"/>
          <w:szCs w:val="24"/>
        </w:rPr>
        <w:t>”</w:t>
      </w:r>
    </w:p>
    <w:p w:rsidRPr="00B347EA" w:rsidR="00EF1225" w:rsidRDefault="00EF1225" w14:paraId="09D08D3D" w14:textId="77777777">
      <w:pPr>
        <w:rPr>
          <w:sz w:val="24"/>
          <w:szCs w:val="24"/>
        </w:rPr>
      </w:pPr>
      <w:r w:rsidRPr="1BF0B152" w:rsidR="1BF0B152">
        <w:rPr>
          <w:sz w:val="24"/>
          <w:szCs w:val="24"/>
        </w:rPr>
        <w:t>Plutarch “Life of Dion”</w:t>
      </w:r>
    </w:p>
    <w:p w:rsidR="1BF0B152" w:rsidP="1BF0B152" w:rsidRDefault="1BF0B152" w14:noSpellErr="1" w14:paraId="774C3D64" w14:textId="384C49AA">
      <w:pPr>
        <w:pStyle w:val="Normal"/>
        <w:rPr>
          <w:sz w:val="24"/>
          <w:szCs w:val="24"/>
        </w:rPr>
      </w:pPr>
      <w:r w:rsidRPr="1BF0B152" w:rsidR="1BF0B152">
        <w:rPr>
          <w:sz w:val="24"/>
          <w:szCs w:val="24"/>
        </w:rPr>
        <w:t xml:space="preserve">Thucydides </w:t>
      </w:r>
    </w:p>
    <w:p w:rsidR="1BF0B152" w:rsidP="1BF0B152" w:rsidRDefault="1BF0B152" w14:noSpellErr="1" w14:paraId="75351C8E" w14:textId="75021048">
      <w:pPr>
        <w:pStyle w:val="Normal"/>
        <w:rPr>
          <w:sz w:val="24"/>
          <w:szCs w:val="24"/>
        </w:rPr>
      </w:pPr>
      <w:r w:rsidRPr="1BF0B152" w:rsidR="1BF0B152">
        <w:rPr>
          <w:sz w:val="24"/>
          <w:szCs w:val="24"/>
        </w:rPr>
        <w:t>Xenophon</w:t>
      </w:r>
    </w:p>
    <w:p w:rsidR="00B347EA" w:rsidRDefault="00B347EA" w14:paraId="20C71535" w14:textId="77777777">
      <w:pPr>
        <w:rPr>
          <w:b/>
          <w:sz w:val="24"/>
          <w:szCs w:val="24"/>
          <w:u w:val="single"/>
        </w:rPr>
      </w:pPr>
      <w:r>
        <w:rPr>
          <w:b/>
          <w:sz w:val="24"/>
          <w:szCs w:val="24"/>
          <w:u w:val="single"/>
        </w:rPr>
        <w:t>Modern Scholarship</w:t>
      </w:r>
    </w:p>
    <w:p w:rsidR="00B347EA" w:rsidRDefault="00B347EA" w14:paraId="10856700" w14:textId="77777777">
      <w:pPr>
        <w:rPr>
          <w:sz w:val="24"/>
          <w:szCs w:val="24"/>
        </w:rPr>
      </w:pPr>
      <w:r>
        <w:rPr>
          <w:sz w:val="24"/>
          <w:szCs w:val="24"/>
        </w:rPr>
        <w:t xml:space="preserve">Smith, C. and Serrati, J. (2000) </w:t>
      </w:r>
      <w:r>
        <w:rPr>
          <w:i/>
          <w:sz w:val="24"/>
          <w:szCs w:val="24"/>
        </w:rPr>
        <w:t>Sicily from Aeneas to Augustus.</w:t>
      </w:r>
      <w:r>
        <w:rPr>
          <w:sz w:val="24"/>
          <w:szCs w:val="24"/>
        </w:rPr>
        <w:t xml:space="preserve"> Edinburgh: Edinburgh University Press</w:t>
      </w:r>
    </w:p>
    <w:p w:rsidR="00B347EA" w:rsidRDefault="00B347EA" w14:paraId="68CD2F2F" w14:textId="77777777">
      <w:pPr>
        <w:rPr>
          <w:sz w:val="24"/>
          <w:szCs w:val="24"/>
        </w:rPr>
      </w:pPr>
      <w:proofErr w:type="spellStart"/>
      <w:r>
        <w:rPr>
          <w:sz w:val="24"/>
          <w:szCs w:val="24"/>
        </w:rPr>
        <w:t>Hornblower</w:t>
      </w:r>
      <w:proofErr w:type="spellEnd"/>
      <w:r>
        <w:rPr>
          <w:sz w:val="24"/>
          <w:szCs w:val="24"/>
        </w:rPr>
        <w:t xml:space="preserve">, S. (1983) </w:t>
      </w:r>
      <w:proofErr w:type="gramStart"/>
      <w:r w:rsidR="005B0BCB">
        <w:rPr>
          <w:i/>
          <w:sz w:val="24"/>
          <w:szCs w:val="24"/>
        </w:rPr>
        <w:t>The</w:t>
      </w:r>
      <w:proofErr w:type="gramEnd"/>
      <w:r w:rsidR="005B0BCB">
        <w:rPr>
          <w:i/>
          <w:sz w:val="24"/>
          <w:szCs w:val="24"/>
        </w:rPr>
        <w:t xml:space="preserve"> Greek World</w:t>
      </w:r>
      <w:r>
        <w:rPr>
          <w:sz w:val="24"/>
          <w:szCs w:val="24"/>
        </w:rPr>
        <w:t>. Oxon: Routledge</w:t>
      </w:r>
    </w:p>
    <w:p w:rsidR="005B0BCB" w:rsidRDefault="00A30526" w14:paraId="22980328" w14:textId="77777777">
      <w:pPr>
        <w:rPr>
          <w:sz w:val="24"/>
          <w:szCs w:val="24"/>
        </w:rPr>
      </w:pPr>
      <w:r>
        <w:rPr>
          <w:sz w:val="24"/>
          <w:szCs w:val="24"/>
        </w:rPr>
        <w:lastRenderedPageBreak/>
        <w:t xml:space="preserve">Lewis, S. (2009) </w:t>
      </w:r>
      <w:r>
        <w:rPr>
          <w:i/>
          <w:sz w:val="24"/>
          <w:szCs w:val="24"/>
        </w:rPr>
        <w:t xml:space="preserve">Greek Tyranny. </w:t>
      </w:r>
      <w:r>
        <w:rPr>
          <w:sz w:val="24"/>
          <w:szCs w:val="24"/>
        </w:rPr>
        <w:t xml:space="preserve">Exeter: Bristol </w:t>
      </w:r>
      <w:proofErr w:type="spellStart"/>
      <w:r>
        <w:rPr>
          <w:sz w:val="24"/>
          <w:szCs w:val="24"/>
        </w:rPr>
        <w:t>Pheonix</w:t>
      </w:r>
      <w:proofErr w:type="spellEnd"/>
      <w:r>
        <w:rPr>
          <w:sz w:val="24"/>
          <w:szCs w:val="24"/>
        </w:rPr>
        <w:t xml:space="preserve"> Press</w:t>
      </w:r>
    </w:p>
    <w:p w:rsidRPr="007B1534" w:rsidR="007B1534" w:rsidRDefault="007B1534" w14:paraId="3CBDCA48" w14:textId="77777777">
      <w:pPr>
        <w:rPr>
          <w:sz w:val="24"/>
          <w:szCs w:val="24"/>
        </w:rPr>
      </w:pPr>
      <w:r>
        <w:rPr>
          <w:sz w:val="24"/>
          <w:szCs w:val="24"/>
        </w:rPr>
        <w:t xml:space="preserve">Evans, R.J. (2016) </w:t>
      </w:r>
      <w:r w:rsidRPr="007B1534">
        <w:rPr>
          <w:i/>
          <w:sz w:val="24"/>
          <w:szCs w:val="24"/>
        </w:rPr>
        <w:t>Ancient Syracuse from foundation to fourth century collapse</w:t>
      </w:r>
      <w:r>
        <w:rPr>
          <w:i/>
          <w:sz w:val="24"/>
          <w:szCs w:val="24"/>
        </w:rPr>
        <w:t xml:space="preserve">, </w:t>
      </w:r>
      <w:r>
        <w:rPr>
          <w:sz w:val="24"/>
          <w:szCs w:val="24"/>
        </w:rPr>
        <w:t>London: Routledge</w:t>
      </w:r>
    </w:p>
    <w:sectPr w:rsidRPr="007B1534" w:rsidR="007B1534">
      <w:pgSz w:w="11906" w:h="16838" w:orient="portrait"/>
      <w:pgMar w:top="1440" w:right="1440" w:bottom="1440" w:left="1440" w:header="708" w:footer="708" w:gutter="0"/>
      <w:cols w:space="708"/>
      <w:docGrid w:linePitch="360"/>
      <w:headerReference w:type="default" r:id="R4cc1e8cae1d44e71"/>
      <w:footerReference w:type="default" r:id="R64725d5158cd47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1BF0B152" w:rsidTr="1BF0B152" w14:paraId="4A5D0E6F">
      <w:tc>
        <w:tcPr>
          <w:tcW w:w="3009" w:type="dxa"/>
          <w:tcMar/>
        </w:tcPr>
        <w:p w:rsidR="1BF0B152" w:rsidP="1BF0B152" w:rsidRDefault="1BF0B152" w14:paraId="4D211961" w14:textId="294250C5">
          <w:pPr>
            <w:pStyle w:val="Header"/>
            <w:bidi w:val="0"/>
            <w:ind w:left="-115"/>
            <w:jc w:val="left"/>
          </w:pPr>
        </w:p>
      </w:tc>
      <w:tc>
        <w:tcPr>
          <w:tcW w:w="3009" w:type="dxa"/>
          <w:tcMar/>
        </w:tcPr>
        <w:p w:rsidR="1BF0B152" w:rsidP="1BF0B152" w:rsidRDefault="1BF0B152" w14:paraId="0BBF3259" w14:textId="71D4FF08">
          <w:pPr>
            <w:pStyle w:val="Header"/>
            <w:bidi w:val="0"/>
            <w:jc w:val="center"/>
          </w:pPr>
        </w:p>
      </w:tc>
      <w:tc>
        <w:tcPr>
          <w:tcW w:w="3009" w:type="dxa"/>
          <w:tcMar/>
        </w:tcPr>
        <w:p w:rsidR="1BF0B152" w:rsidP="1BF0B152" w:rsidRDefault="1BF0B152" w14:paraId="4F7AF08B" w14:textId="31A71049">
          <w:pPr>
            <w:pStyle w:val="Header"/>
            <w:bidi w:val="0"/>
            <w:ind w:right="-115"/>
            <w:jc w:val="right"/>
          </w:pPr>
        </w:p>
      </w:tc>
    </w:tr>
  </w:tbl>
  <w:p w:rsidR="1BF0B152" w:rsidP="1BF0B152" w:rsidRDefault="1BF0B152" w14:paraId="63395014" w14:textId="36E169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1BF0B152" w:rsidTr="1BF0B152" w14:paraId="4BB09F5B">
      <w:tc>
        <w:tcPr>
          <w:tcW w:w="3009" w:type="dxa"/>
          <w:tcMar/>
        </w:tcPr>
        <w:p w:rsidR="1BF0B152" w:rsidP="1BF0B152" w:rsidRDefault="1BF0B152" w14:paraId="103735A8" w14:textId="0CFCFC70">
          <w:pPr>
            <w:pStyle w:val="Header"/>
            <w:bidi w:val="0"/>
            <w:ind w:left="-115"/>
            <w:jc w:val="left"/>
          </w:pPr>
        </w:p>
      </w:tc>
      <w:tc>
        <w:tcPr>
          <w:tcW w:w="3009" w:type="dxa"/>
          <w:tcMar/>
        </w:tcPr>
        <w:p w:rsidR="1BF0B152" w:rsidP="1BF0B152" w:rsidRDefault="1BF0B152" w14:paraId="7DCAC144" w14:textId="621C2C95">
          <w:pPr>
            <w:pStyle w:val="Header"/>
            <w:bidi w:val="0"/>
            <w:jc w:val="center"/>
          </w:pPr>
        </w:p>
      </w:tc>
      <w:tc>
        <w:tcPr>
          <w:tcW w:w="3009" w:type="dxa"/>
          <w:tcMar/>
        </w:tcPr>
        <w:p w:rsidR="1BF0B152" w:rsidP="1BF0B152" w:rsidRDefault="1BF0B152" w14:paraId="396DED4A" w14:textId="3B126F7D">
          <w:pPr>
            <w:pStyle w:val="Header"/>
            <w:bidi w:val="0"/>
            <w:ind w:right="-115"/>
            <w:jc w:val="right"/>
          </w:pPr>
        </w:p>
      </w:tc>
    </w:tr>
  </w:tbl>
  <w:p w:rsidR="1BF0B152" w:rsidP="1BF0B152" w:rsidRDefault="1BF0B152" w14:paraId="679690B3" w14:textId="488E02E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67D4055"/>
    <w:multiLevelType w:val="hybridMultilevel"/>
    <w:tmpl w:val="42148B9C"/>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EFF168F"/>
    <w:multiLevelType w:val="hybridMultilevel"/>
    <w:tmpl w:val="965EFF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02A7765"/>
    <w:multiLevelType w:val="hybridMultilevel"/>
    <w:tmpl w:val="45CC3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1">
    <w:abstractNumId w:val="2"/>
  </w:num>
  <w:num w:numId="2">
    <w:abstractNumId w:val="0"/>
  </w:num>
  <w:num w:numId="3">
    <w:abstractNumId w:val="1"/>
  </w:num>
</w:numbering>
</file>

<file path=word/people.xml><?xml version="1.0" encoding="utf-8"?>
<w15:people xmlns:mc="http://schemas.openxmlformats.org/markup-compatibility/2006" xmlns:w15="http://schemas.microsoft.com/office/word/2012/wordml" mc:Ignorable="w15">
  <w15:person w15:author="Peter Garters (1600311)">
    <w15:presenceInfo w15:providerId="AD" w15:userId="100300009AAE2F93@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7EA"/>
    <w:rsid w:val="000F542A"/>
    <w:rsid w:val="00126EC1"/>
    <w:rsid w:val="002F58F3"/>
    <w:rsid w:val="0042058A"/>
    <w:rsid w:val="00506222"/>
    <w:rsid w:val="005B0BCB"/>
    <w:rsid w:val="00696F67"/>
    <w:rsid w:val="007B1534"/>
    <w:rsid w:val="00A30526"/>
    <w:rsid w:val="00B347EA"/>
    <w:rsid w:val="00C6078F"/>
    <w:rsid w:val="00E758C0"/>
    <w:rsid w:val="00EF1225"/>
    <w:rsid w:val="00F1736C"/>
    <w:rsid w:val="1BF0B152"/>
    <w:rsid w:val="46F5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C297"/>
  <w15:chartTrackingRefBased/>
  <w15:docId w15:val="{5885F50A-5E91-40B8-8AFF-C175EBAE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2058A"/>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11/relationships/people" Target="/word/people.xml" Id="R5124bcc091004807" /><Relationship Type="http://schemas.openxmlformats.org/officeDocument/2006/relationships/header" Target="/word/header.xml" Id="R4cc1e8cae1d44e71" /><Relationship Type="http://schemas.openxmlformats.org/officeDocument/2006/relationships/footer" Target="/word/footer.xml" Id="R64725d5158cd47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Garters (1600311)</dc:creator>
  <keywords/>
  <dc:description/>
  <lastModifiedBy>Peter Garters (1600311)</lastModifiedBy>
  <revision>4</revision>
  <dcterms:created xsi:type="dcterms:W3CDTF">2018-02-15T11:29:00.0000000Z</dcterms:created>
  <dcterms:modified xsi:type="dcterms:W3CDTF">2018-02-16T13:53:40.1279009Z</dcterms:modified>
</coreProperties>
</file>