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29945B" w14:textId="26577201" w:rsidR="00180C8C" w:rsidRDefault="00180C8C" w:rsidP="00B9070A">
      <w:pPr>
        <w:pStyle w:val="Heading1"/>
        <w:rPr>
          <w:color w:val="FF0000"/>
          <w:sz w:val="56"/>
          <w:szCs w:val="56"/>
        </w:rPr>
      </w:pPr>
      <w:r>
        <w:rPr>
          <w:rFonts w:eastAsiaTheme="minorEastAsia" w:hAnsi="Century Gothic" w:cstheme="minorBidi"/>
          <w:caps/>
          <w:color w:val="000000" w:themeColor="text1"/>
          <w:spacing w:val="-20"/>
          <w:kern w:val="24"/>
          <w:sz w:val="48"/>
          <w:szCs w:val="48"/>
          <w:lang w:val="en-US"/>
        </w:rPr>
        <w:t>Name:   Tahmina Sultana</w:t>
      </w:r>
      <w:r>
        <w:rPr>
          <w:rFonts w:eastAsiaTheme="minorEastAsia" w:hAnsi="Century Gothic" w:cstheme="minorBidi"/>
          <w:caps/>
          <w:color w:val="000000" w:themeColor="text1"/>
          <w:spacing w:val="-20"/>
          <w:kern w:val="24"/>
          <w:sz w:val="48"/>
          <w:szCs w:val="48"/>
          <w:lang w:val="en-US"/>
        </w:rPr>
        <w:br/>
      </w:r>
      <w:r>
        <w:rPr>
          <w:rFonts w:eastAsiaTheme="minorEastAsia" w:hAnsi="Century Gothic" w:cstheme="minorBidi"/>
          <w:caps/>
          <w:color w:val="000000" w:themeColor="text1"/>
          <w:spacing w:val="-20"/>
          <w:kern w:val="24"/>
          <w:sz w:val="48"/>
          <w:szCs w:val="48"/>
          <w:lang w:val="en-US"/>
        </w:rPr>
        <w:br/>
        <w:t>Student number:  2431922</w:t>
      </w:r>
      <w:r>
        <w:rPr>
          <w:rFonts w:eastAsiaTheme="minorEastAsia" w:hAnsi="Century Gothic" w:cstheme="minorBidi"/>
          <w:caps/>
          <w:color w:val="000000" w:themeColor="text1"/>
          <w:spacing w:val="-20"/>
          <w:kern w:val="24"/>
          <w:sz w:val="48"/>
          <w:szCs w:val="48"/>
          <w:lang w:val="en-US"/>
        </w:rPr>
        <w:br/>
      </w:r>
      <w:r>
        <w:rPr>
          <w:rFonts w:eastAsiaTheme="minorEastAsia" w:hAnsi="Century Gothic" w:cstheme="minorBidi"/>
          <w:caps/>
          <w:color w:val="000000" w:themeColor="text1"/>
          <w:spacing w:val="-20"/>
          <w:kern w:val="24"/>
          <w:sz w:val="48"/>
          <w:szCs w:val="48"/>
          <w:lang w:val="en-US"/>
        </w:rPr>
        <w:br/>
        <w:t>Module code:  LCHS4009</w:t>
      </w:r>
      <w:r>
        <w:rPr>
          <w:rFonts w:eastAsiaTheme="minorEastAsia" w:hAnsi="Century Gothic" w:cstheme="minorBidi"/>
          <w:caps/>
          <w:color w:val="000000" w:themeColor="text1"/>
          <w:spacing w:val="-20"/>
          <w:kern w:val="24"/>
          <w:sz w:val="48"/>
          <w:szCs w:val="48"/>
          <w:lang w:val="en-US"/>
        </w:rPr>
        <w:br/>
      </w:r>
      <w:r>
        <w:rPr>
          <w:rFonts w:eastAsiaTheme="minorEastAsia" w:hAnsi="Century Gothic" w:cstheme="minorBidi"/>
          <w:caps/>
          <w:color w:val="000000" w:themeColor="text1"/>
          <w:spacing w:val="-20"/>
          <w:kern w:val="24"/>
          <w:sz w:val="48"/>
          <w:szCs w:val="48"/>
          <w:lang w:val="en-US"/>
        </w:rPr>
        <w:br/>
        <w:t xml:space="preserve">Module Title:   HEALTH AND     </w:t>
      </w:r>
      <w:r>
        <w:rPr>
          <w:rFonts w:eastAsiaTheme="minorEastAsia" w:hAnsi="Century Gothic" w:cstheme="minorBidi"/>
          <w:caps/>
          <w:color w:val="000000" w:themeColor="text1"/>
          <w:spacing w:val="-20"/>
          <w:kern w:val="24"/>
          <w:sz w:val="48"/>
          <w:szCs w:val="48"/>
          <w:lang w:val="en-US"/>
        </w:rPr>
        <w:br/>
        <w:t xml:space="preserve">  Social Care</w:t>
      </w:r>
      <w:r>
        <w:rPr>
          <w:rFonts w:eastAsiaTheme="minorEastAsia" w:hAnsi="Century Gothic" w:cstheme="minorBidi"/>
          <w:caps/>
          <w:color w:val="000000" w:themeColor="text1"/>
          <w:spacing w:val="-20"/>
          <w:kern w:val="24"/>
          <w:sz w:val="48"/>
          <w:szCs w:val="48"/>
          <w:lang w:val="en-US"/>
        </w:rPr>
        <w:br/>
      </w:r>
      <w:r>
        <w:rPr>
          <w:rFonts w:eastAsiaTheme="minorEastAsia" w:hAnsi="Century Gothic" w:cstheme="minorBidi"/>
          <w:caps/>
          <w:color w:val="000000" w:themeColor="text1"/>
          <w:spacing w:val="-20"/>
          <w:kern w:val="24"/>
          <w:sz w:val="48"/>
          <w:szCs w:val="48"/>
          <w:lang w:val="en-US"/>
        </w:rPr>
        <w:br/>
        <w:t xml:space="preserve">Lectures NAME:  DR, bernica ejiogu </w:t>
      </w:r>
      <w:r>
        <w:rPr>
          <w:rFonts w:eastAsiaTheme="minorEastAsia" w:hAnsi="Century Gothic" w:cstheme="minorBidi"/>
          <w:caps/>
          <w:color w:val="000000" w:themeColor="text1"/>
          <w:spacing w:val="-20"/>
          <w:kern w:val="24"/>
          <w:sz w:val="48"/>
          <w:szCs w:val="48"/>
          <w:lang w:val="en-US"/>
        </w:rPr>
        <w:br/>
      </w:r>
      <w:r>
        <w:rPr>
          <w:rFonts w:eastAsiaTheme="minorEastAsia" w:hAnsi="Century Gothic" w:cstheme="minorBidi"/>
          <w:caps/>
          <w:color w:val="000000" w:themeColor="text1"/>
          <w:spacing w:val="-20"/>
          <w:kern w:val="24"/>
          <w:sz w:val="48"/>
          <w:szCs w:val="48"/>
          <w:lang w:val="en-US"/>
        </w:rPr>
        <w:br/>
        <w:t>Date:  27 MARCH 2026</w:t>
      </w:r>
    </w:p>
    <w:p w14:paraId="04603648" w14:textId="77777777" w:rsidR="00180C8C" w:rsidRDefault="00180C8C" w:rsidP="00B9070A">
      <w:pPr>
        <w:pStyle w:val="Heading1"/>
        <w:rPr>
          <w:color w:val="FF0000"/>
          <w:sz w:val="56"/>
          <w:szCs w:val="56"/>
        </w:rPr>
      </w:pPr>
    </w:p>
    <w:p w14:paraId="336707B6" w14:textId="77777777" w:rsidR="00180C8C" w:rsidRDefault="00180C8C" w:rsidP="00B9070A">
      <w:pPr>
        <w:pStyle w:val="Heading1"/>
        <w:rPr>
          <w:color w:val="FF0000"/>
          <w:sz w:val="56"/>
          <w:szCs w:val="56"/>
        </w:rPr>
      </w:pPr>
    </w:p>
    <w:p w14:paraId="0FEA67A6" w14:textId="77777777" w:rsidR="00180C8C" w:rsidRDefault="00180C8C" w:rsidP="00B9070A">
      <w:pPr>
        <w:pStyle w:val="Heading1"/>
        <w:rPr>
          <w:color w:val="FF0000"/>
          <w:sz w:val="56"/>
          <w:szCs w:val="56"/>
        </w:rPr>
      </w:pPr>
    </w:p>
    <w:p w14:paraId="7203CCF6" w14:textId="77777777" w:rsidR="00180C8C" w:rsidRDefault="00180C8C" w:rsidP="00B9070A">
      <w:pPr>
        <w:pStyle w:val="Heading1"/>
        <w:rPr>
          <w:color w:val="FF0000"/>
          <w:sz w:val="56"/>
          <w:szCs w:val="56"/>
        </w:rPr>
      </w:pPr>
    </w:p>
    <w:p w14:paraId="6AC49ADA" w14:textId="77777777" w:rsidR="00180C8C" w:rsidRDefault="00180C8C" w:rsidP="00B9070A">
      <w:pPr>
        <w:pStyle w:val="Heading1"/>
        <w:rPr>
          <w:color w:val="FF0000"/>
          <w:sz w:val="56"/>
          <w:szCs w:val="56"/>
        </w:rPr>
      </w:pPr>
    </w:p>
    <w:p w14:paraId="56759607" w14:textId="16DB0111" w:rsidR="00B9070A" w:rsidRPr="00983FB7" w:rsidRDefault="00B9070A" w:rsidP="00102F6A">
      <w:pPr>
        <w:pStyle w:val="Heading1"/>
        <w:spacing w:line="360" w:lineRule="auto"/>
        <w:rPr>
          <w:rFonts w:ascii="Arial" w:hAnsi="Arial" w:cs="Arial"/>
          <w:color w:val="auto"/>
          <w:sz w:val="22"/>
          <w:szCs w:val="22"/>
        </w:rPr>
      </w:pPr>
      <w:r w:rsidRPr="00983FB7">
        <w:rPr>
          <w:rFonts w:ascii="Arial" w:hAnsi="Arial" w:cs="Arial"/>
          <w:color w:val="auto"/>
          <w:sz w:val="22"/>
          <w:szCs w:val="22"/>
        </w:rPr>
        <w:t>Health and Social Care Portfolio</w:t>
      </w:r>
    </w:p>
    <w:p w14:paraId="78095B63" w14:textId="77777777" w:rsidR="00B9070A" w:rsidRPr="00983FB7" w:rsidRDefault="00B9070A" w:rsidP="00102F6A">
      <w:pPr>
        <w:pStyle w:val="Heading2"/>
        <w:spacing w:line="360" w:lineRule="auto"/>
        <w:rPr>
          <w:rFonts w:ascii="Arial" w:hAnsi="Arial" w:cs="Arial"/>
          <w:color w:val="auto"/>
          <w:sz w:val="22"/>
          <w:szCs w:val="22"/>
        </w:rPr>
      </w:pPr>
      <w:r w:rsidRPr="00983FB7">
        <w:rPr>
          <w:rFonts w:ascii="Arial" w:hAnsi="Arial" w:cs="Arial"/>
          <w:color w:val="auto"/>
          <w:sz w:val="22"/>
          <w:szCs w:val="22"/>
        </w:rPr>
        <w:t>Chosen Job Vacancy</w:t>
      </w:r>
    </w:p>
    <w:p w14:paraId="1A03E4CC" w14:textId="77777777" w:rsidR="00B9070A" w:rsidRPr="00983FB7" w:rsidRDefault="00B9070A" w:rsidP="00102F6A">
      <w:pPr>
        <w:pStyle w:val="FirstParagraph"/>
        <w:spacing w:line="360" w:lineRule="auto"/>
        <w:rPr>
          <w:rFonts w:ascii="Arial" w:hAnsi="Arial" w:cs="Arial"/>
          <w:sz w:val="22"/>
          <w:szCs w:val="22"/>
        </w:rPr>
      </w:pPr>
      <w:r w:rsidRPr="00983FB7">
        <w:rPr>
          <w:rFonts w:ascii="Arial" w:hAnsi="Arial" w:cs="Arial"/>
          <w:b/>
          <w:bCs/>
          <w:sz w:val="22"/>
          <w:szCs w:val="22"/>
        </w:rPr>
        <w:t>Job Title:</w:t>
      </w:r>
      <w:r w:rsidRPr="00983FB7">
        <w:rPr>
          <w:rFonts w:ascii="Arial" w:hAnsi="Arial" w:cs="Arial"/>
          <w:sz w:val="22"/>
          <w:szCs w:val="22"/>
        </w:rPr>
        <w:t xml:space="preserve"> Care Assistant</w:t>
      </w:r>
      <w:r w:rsidRPr="00983FB7">
        <w:rPr>
          <w:rFonts w:ascii="Arial" w:hAnsi="Arial" w:cs="Arial"/>
          <w:sz w:val="22"/>
          <w:szCs w:val="22"/>
        </w:rPr>
        <w:br/>
      </w:r>
      <w:r w:rsidRPr="00983FB7">
        <w:rPr>
          <w:rFonts w:ascii="Arial" w:hAnsi="Arial" w:cs="Arial"/>
          <w:b/>
          <w:bCs/>
          <w:sz w:val="22"/>
          <w:szCs w:val="22"/>
        </w:rPr>
        <w:t>Employer:</w:t>
      </w:r>
      <w:r w:rsidRPr="00983FB7">
        <w:rPr>
          <w:rFonts w:ascii="Arial" w:hAnsi="Arial" w:cs="Arial"/>
          <w:sz w:val="22"/>
          <w:szCs w:val="22"/>
        </w:rPr>
        <w:t xml:space="preserve"> Avery Healthcare Group Ltd.</w:t>
      </w:r>
      <w:r w:rsidRPr="00983FB7">
        <w:rPr>
          <w:rFonts w:ascii="Arial" w:hAnsi="Arial" w:cs="Arial"/>
          <w:sz w:val="22"/>
          <w:szCs w:val="22"/>
        </w:rPr>
        <w:br/>
      </w:r>
      <w:r w:rsidRPr="00983FB7">
        <w:rPr>
          <w:rFonts w:ascii="Arial" w:hAnsi="Arial" w:cs="Arial"/>
          <w:b/>
          <w:bCs/>
          <w:sz w:val="22"/>
          <w:szCs w:val="22"/>
        </w:rPr>
        <w:t>Location:</w:t>
      </w:r>
      <w:r w:rsidRPr="00983FB7">
        <w:rPr>
          <w:rFonts w:ascii="Arial" w:hAnsi="Arial" w:cs="Arial"/>
          <w:sz w:val="22"/>
          <w:szCs w:val="22"/>
        </w:rPr>
        <w:t xml:space="preserve"> Winson Green, Birmingham, UK</w:t>
      </w:r>
      <w:r w:rsidRPr="00983FB7">
        <w:rPr>
          <w:rFonts w:ascii="Arial" w:hAnsi="Arial" w:cs="Arial"/>
          <w:sz w:val="22"/>
          <w:szCs w:val="22"/>
        </w:rPr>
        <w:br/>
      </w:r>
      <w:r w:rsidRPr="00983FB7">
        <w:rPr>
          <w:rFonts w:ascii="Arial" w:hAnsi="Arial" w:cs="Arial"/>
          <w:b/>
          <w:bCs/>
          <w:sz w:val="22"/>
          <w:szCs w:val="22"/>
        </w:rPr>
        <w:t>Closing Date:</w:t>
      </w:r>
      <w:r w:rsidRPr="00983FB7">
        <w:rPr>
          <w:rFonts w:ascii="Arial" w:hAnsi="Arial" w:cs="Arial"/>
          <w:sz w:val="22"/>
          <w:szCs w:val="22"/>
        </w:rPr>
        <w:t xml:space="preserve"> 02 May 2026</w:t>
      </w:r>
    </w:p>
    <w:p w14:paraId="226D1517" w14:textId="77777777" w:rsidR="00B9070A" w:rsidRPr="00983FB7" w:rsidRDefault="00B9070A" w:rsidP="00102F6A">
      <w:pPr>
        <w:pStyle w:val="Heading3"/>
        <w:spacing w:line="360" w:lineRule="auto"/>
        <w:rPr>
          <w:rFonts w:ascii="Arial" w:hAnsi="Arial" w:cs="Arial"/>
          <w:color w:val="auto"/>
          <w:sz w:val="22"/>
          <w:szCs w:val="22"/>
        </w:rPr>
      </w:pPr>
      <w:r w:rsidRPr="00983FB7">
        <w:rPr>
          <w:rFonts w:ascii="Arial" w:hAnsi="Arial" w:cs="Arial"/>
          <w:color w:val="auto"/>
          <w:sz w:val="22"/>
          <w:szCs w:val="22"/>
        </w:rPr>
        <w:t>Job Advertisement Summary</w:t>
      </w:r>
    </w:p>
    <w:p w14:paraId="4DCEE8EC" w14:textId="04B78EBD" w:rsidR="00B9070A" w:rsidRPr="00180C8C" w:rsidRDefault="00B9070A" w:rsidP="00102F6A">
      <w:pPr>
        <w:pStyle w:val="FirstParagraph"/>
        <w:spacing w:line="360" w:lineRule="auto"/>
        <w:rPr>
          <w:rFonts w:ascii="Arial" w:hAnsi="Arial" w:cs="Arial"/>
          <w:sz w:val="22"/>
          <w:szCs w:val="22"/>
        </w:rPr>
      </w:pPr>
      <w:r w:rsidRPr="00180C8C">
        <w:rPr>
          <w:rFonts w:ascii="Arial" w:hAnsi="Arial" w:cs="Arial"/>
          <w:sz w:val="22"/>
          <w:szCs w:val="22"/>
        </w:rPr>
        <w:t xml:space="preserve">The Care Assistant role at Avery Healthcare involves supporting elderly residents within a residential care home environment. The main responsibilities </w:t>
      </w:r>
      <w:r w:rsidR="00983FB7" w:rsidRPr="00180C8C">
        <w:rPr>
          <w:rFonts w:ascii="Arial" w:hAnsi="Arial" w:cs="Arial"/>
          <w:sz w:val="22"/>
          <w:szCs w:val="22"/>
        </w:rPr>
        <w:t>include:</w:t>
      </w:r>
      <w:r w:rsidR="00983FB7">
        <w:rPr>
          <w:rFonts w:ascii="Arial" w:hAnsi="Arial" w:cs="Arial"/>
          <w:sz w:val="22"/>
          <w:szCs w:val="22"/>
        </w:rPr>
        <w:t xml:space="preserve"> </w:t>
      </w:r>
      <w:r w:rsidRPr="00180C8C">
        <w:rPr>
          <w:rFonts w:ascii="Arial" w:hAnsi="Arial" w:cs="Arial"/>
          <w:sz w:val="22"/>
          <w:szCs w:val="22"/>
        </w:rPr>
        <w:t xml:space="preserve">assisting residents with personal hygiene, supporting independence, monitoring clinical risk areas such as falls, infections and pressure sores, and working collaboratively with the care team to ensure continuity of care. Staff are expected to treat residents with dignity and respect while maintaining safe systems of work and effective communication with residents, </w:t>
      </w:r>
      <w:r w:rsidR="00102F6A" w:rsidRPr="00180C8C">
        <w:rPr>
          <w:rFonts w:ascii="Arial" w:hAnsi="Arial" w:cs="Arial"/>
          <w:sz w:val="22"/>
          <w:szCs w:val="22"/>
        </w:rPr>
        <w:t>colleagues,</w:t>
      </w:r>
      <w:r w:rsidRPr="00180C8C">
        <w:rPr>
          <w:rFonts w:ascii="Arial" w:hAnsi="Arial" w:cs="Arial"/>
          <w:sz w:val="22"/>
          <w:szCs w:val="22"/>
        </w:rPr>
        <w:t xml:space="preserve"> and visitors.</w:t>
      </w:r>
    </w:p>
    <w:p w14:paraId="15CA9036" w14:textId="3D5D796A" w:rsidR="00B9070A" w:rsidRPr="00180C8C" w:rsidRDefault="00B9070A" w:rsidP="00102F6A">
      <w:pPr>
        <w:pStyle w:val="BodyText"/>
        <w:spacing w:line="360" w:lineRule="auto"/>
        <w:rPr>
          <w:rFonts w:ascii="Arial" w:hAnsi="Arial" w:cs="Arial"/>
          <w:sz w:val="22"/>
          <w:szCs w:val="22"/>
        </w:rPr>
      </w:pPr>
      <w:r w:rsidRPr="00180C8C">
        <w:rPr>
          <w:rFonts w:ascii="Arial" w:hAnsi="Arial" w:cs="Arial"/>
          <w:sz w:val="22"/>
          <w:szCs w:val="22"/>
        </w:rPr>
        <w:t xml:space="preserve">Avery Healthcare is one of the UK’s largest providers of residential elderly care homes, operating over </w:t>
      </w:r>
      <w:r w:rsidR="00102F6A" w:rsidRPr="00180C8C">
        <w:rPr>
          <w:rFonts w:ascii="Arial" w:hAnsi="Arial" w:cs="Arial"/>
          <w:sz w:val="22"/>
          <w:szCs w:val="22"/>
        </w:rPr>
        <w:t>one hundred</w:t>
      </w:r>
      <w:r w:rsidRPr="00180C8C">
        <w:rPr>
          <w:rFonts w:ascii="Arial" w:hAnsi="Arial" w:cs="Arial"/>
          <w:sz w:val="22"/>
          <w:szCs w:val="22"/>
        </w:rPr>
        <w:t xml:space="preserve"> homes across the country. The </w:t>
      </w:r>
      <w:r w:rsidR="00180C8C" w:rsidRPr="00180C8C">
        <w:rPr>
          <w:rFonts w:ascii="Arial" w:hAnsi="Arial" w:cs="Arial"/>
          <w:sz w:val="22"/>
          <w:szCs w:val="22"/>
        </w:rPr>
        <w:t>organization</w:t>
      </w:r>
      <w:r w:rsidRPr="00180C8C">
        <w:rPr>
          <w:rFonts w:ascii="Arial" w:hAnsi="Arial" w:cs="Arial"/>
          <w:sz w:val="22"/>
          <w:szCs w:val="22"/>
        </w:rPr>
        <w:t xml:space="preserve"> aims to create meaningful experiences for residents while providing a supportive working environment for staff and opportunities for professional development (Avery Healthcare, 2026).</w:t>
      </w:r>
    </w:p>
    <w:p w14:paraId="170B1F5E" w14:textId="7A39E9ED" w:rsidR="00B9070A" w:rsidRDefault="00B9070A" w:rsidP="00102F6A">
      <w:pPr>
        <w:pStyle w:val="BodyText"/>
        <w:spacing w:line="360" w:lineRule="auto"/>
        <w:rPr>
          <w:rFonts w:ascii="Arial" w:hAnsi="Arial" w:cs="Arial"/>
          <w:sz w:val="22"/>
          <w:szCs w:val="22"/>
        </w:rPr>
      </w:pPr>
      <w:r w:rsidRPr="00180C8C">
        <w:rPr>
          <w:rFonts w:ascii="Arial" w:hAnsi="Arial" w:cs="Arial"/>
          <w:sz w:val="22"/>
          <w:szCs w:val="22"/>
        </w:rPr>
        <w:t>This role aligns with my career goal of becoming a nurse, as it provides practical experience in delivering person</w:t>
      </w:r>
      <w:r w:rsidRPr="00180C8C">
        <w:rPr>
          <w:rFonts w:ascii="Cambria Math" w:hAnsi="Cambria Math" w:cs="Cambria Math"/>
          <w:sz w:val="22"/>
          <w:szCs w:val="22"/>
        </w:rPr>
        <w:t>‑</w:t>
      </w:r>
      <w:r w:rsidR="00180C8C" w:rsidRPr="00180C8C">
        <w:rPr>
          <w:rFonts w:ascii="Arial" w:hAnsi="Arial" w:cs="Arial"/>
          <w:sz w:val="22"/>
          <w:szCs w:val="22"/>
        </w:rPr>
        <w:t>centered</w:t>
      </w:r>
      <w:r w:rsidRPr="00180C8C">
        <w:rPr>
          <w:rFonts w:ascii="Arial" w:hAnsi="Arial" w:cs="Arial"/>
          <w:sz w:val="22"/>
          <w:szCs w:val="22"/>
        </w:rPr>
        <w:t xml:space="preserve"> care and supporting older adults within a professional healthcare setting.</w:t>
      </w:r>
    </w:p>
    <w:p w14:paraId="6170F536" w14:textId="77777777" w:rsidR="00B61E48" w:rsidRDefault="00B61E48" w:rsidP="00102F6A">
      <w:pPr>
        <w:pStyle w:val="BodyText"/>
        <w:spacing w:line="360" w:lineRule="auto"/>
        <w:rPr>
          <w:rFonts w:ascii="Arial" w:hAnsi="Arial" w:cs="Arial"/>
          <w:sz w:val="22"/>
          <w:szCs w:val="22"/>
        </w:rPr>
      </w:pPr>
    </w:p>
    <w:p w14:paraId="43BFEE3F" w14:textId="77777777" w:rsidR="00B61E48" w:rsidRDefault="00B61E48" w:rsidP="00102F6A">
      <w:pPr>
        <w:pStyle w:val="BodyText"/>
        <w:spacing w:line="360" w:lineRule="auto"/>
        <w:rPr>
          <w:rFonts w:ascii="Arial" w:hAnsi="Arial" w:cs="Arial"/>
          <w:sz w:val="22"/>
          <w:szCs w:val="22"/>
        </w:rPr>
      </w:pPr>
    </w:p>
    <w:p w14:paraId="38C20471" w14:textId="77777777" w:rsidR="00B61E48" w:rsidRDefault="00B61E48" w:rsidP="00102F6A">
      <w:pPr>
        <w:pStyle w:val="BodyText"/>
        <w:spacing w:line="360" w:lineRule="auto"/>
        <w:rPr>
          <w:rFonts w:ascii="Arial" w:hAnsi="Arial" w:cs="Arial"/>
          <w:sz w:val="22"/>
          <w:szCs w:val="22"/>
        </w:rPr>
      </w:pPr>
    </w:p>
    <w:p w14:paraId="2642534F" w14:textId="77777777" w:rsidR="00B61E48" w:rsidRDefault="00B61E48" w:rsidP="00102F6A">
      <w:pPr>
        <w:pStyle w:val="BodyText"/>
        <w:spacing w:line="360" w:lineRule="auto"/>
        <w:rPr>
          <w:rFonts w:ascii="Arial" w:hAnsi="Arial" w:cs="Arial"/>
          <w:sz w:val="22"/>
          <w:szCs w:val="22"/>
        </w:rPr>
      </w:pPr>
    </w:p>
    <w:p w14:paraId="08F5D8F1" w14:textId="77777777" w:rsidR="00B61E48" w:rsidRDefault="00B61E48" w:rsidP="00102F6A">
      <w:pPr>
        <w:pStyle w:val="BodyText"/>
        <w:spacing w:line="360" w:lineRule="auto"/>
        <w:rPr>
          <w:rFonts w:ascii="Arial" w:hAnsi="Arial" w:cs="Arial"/>
          <w:sz w:val="22"/>
          <w:szCs w:val="22"/>
        </w:rPr>
      </w:pPr>
    </w:p>
    <w:p w14:paraId="6C68420C" w14:textId="77777777" w:rsidR="00B61E48" w:rsidRDefault="00B61E48" w:rsidP="00102F6A">
      <w:pPr>
        <w:pStyle w:val="BodyText"/>
        <w:spacing w:line="360" w:lineRule="auto"/>
        <w:rPr>
          <w:rFonts w:ascii="Arial" w:hAnsi="Arial" w:cs="Arial"/>
          <w:sz w:val="22"/>
          <w:szCs w:val="22"/>
        </w:rPr>
      </w:pPr>
    </w:p>
    <w:p w14:paraId="767FF2B5" w14:textId="021AFC46" w:rsidR="00B61E48" w:rsidRDefault="00B61E48" w:rsidP="00102F6A">
      <w:pPr>
        <w:pStyle w:val="BodyText"/>
        <w:spacing w:line="360" w:lineRule="auto"/>
        <w:rPr>
          <w:rFonts w:ascii="Arial" w:hAnsi="Arial" w:cs="Arial"/>
          <w:sz w:val="22"/>
          <w:szCs w:val="22"/>
        </w:rPr>
      </w:pPr>
      <w:r>
        <w:rPr>
          <w:noProof/>
        </w:rPr>
        <w:drawing>
          <wp:inline distT="0" distB="0" distL="0" distR="0" wp14:anchorId="604CBC01" wp14:editId="071E7181">
            <wp:extent cx="5731510" cy="3584575"/>
            <wp:effectExtent l="0" t="0" r="2540" b="0"/>
            <wp:docPr id="195806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06433" name=""/>
                    <pic:cNvPicPr/>
                  </pic:nvPicPr>
                  <pic:blipFill>
                    <a:blip r:embed="rId5"/>
                    <a:stretch>
                      <a:fillRect/>
                    </a:stretch>
                  </pic:blipFill>
                  <pic:spPr>
                    <a:xfrm>
                      <a:off x="0" y="0"/>
                      <a:ext cx="5731510" cy="3584575"/>
                    </a:xfrm>
                    <a:prstGeom prst="rect">
                      <a:avLst/>
                    </a:prstGeom>
                  </pic:spPr>
                </pic:pic>
              </a:graphicData>
            </a:graphic>
          </wp:inline>
        </w:drawing>
      </w:r>
    </w:p>
    <w:p w14:paraId="16696CA0" w14:textId="77777777" w:rsidR="00B61E48" w:rsidRDefault="00B61E48" w:rsidP="00102F6A">
      <w:pPr>
        <w:pStyle w:val="BodyText"/>
        <w:spacing w:line="360" w:lineRule="auto"/>
        <w:rPr>
          <w:rFonts w:ascii="Arial" w:hAnsi="Arial" w:cs="Arial"/>
          <w:sz w:val="22"/>
          <w:szCs w:val="22"/>
        </w:rPr>
      </w:pPr>
    </w:p>
    <w:p w14:paraId="6AD7686B" w14:textId="77777777" w:rsidR="00B61E48" w:rsidRDefault="00B61E48" w:rsidP="00102F6A">
      <w:pPr>
        <w:pStyle w:val="BodyText"/>
        <w:spacing w:line="360" w:lineRule="auto"/>
        <w:rPr>
          <w:rFonts w:ascii="Arial" w:hAnsi="Arial" w:cs="Arial"/>
          <w:sz w:val="22"/>
          <w:szCs w:val="22"/>
        </w:rPr>
      </w:pPr>
    </w:p>
    <w:p w14:paraId="42096F34" w14:textId="77777777" w:rsidR="00B61E48" w:rsidRDefault="00B61E48" w:rsidP="00102F6A">
      <w:pPr>
        <w:pStyle w:val="BodyText"/>
        <w:spacing w:line="360" w:lineRule="auto"/>
        <w:rPr>
          <w:rFonts w:ascii="Arial" w:hAnsi="Arial" w:cs="Arial"/>
          <w:sz w:val="22"/>
          <w:szCs w:val="22"/>
        </w:rPr>
      </w:pPr>
    </w:p>
    <w:p w14:paraId="25DC95C5" w14:textId="77777777" w:rsidR="00B61E48" w:rsidRDefault="00B61E48" w:rsidP="00102F6A">
      <w:pPr>
        <w:pStyle w:val="BodyText"/>
        <w:spacing w:line="360" w:lineRule="auto"/>
        <w:rPr>
          <w:rFonts w:ascii="Arial" w:hAnsi="Arial" w:cs="Arial"/>
          <w:sz w:val="22"/>
          <w:szCs w:val="22"/>
        </w:rPr>
      </w:pPr>
    </w:p>
    <w:p w14:paraId="7D40E756" w14:textId="77777777" w:rsidR="00B61E48" w:rsidRDefault="00B61E48" w:rsidP="00102F6A">
      <w:pPr>
        <w:pStyle w:val="BodyText"/>
        <w:spacing w:line="360" w:lineRule="auto"/>
        <w:rPr>
          <w:rFonts w:ascii="Arial" w:hAnsi="Arial" w:cs="Arial"/>
          <w:sz w:val="22"/>
          <w:szCs w:val="22"/>
        </w:rPr>
      </w:pPr>
    </w:p>
    <w:p w14:paraId="6708398A" w14:textId="77777777" w:rsidR="00B61E48" w:rsidRDefault="00B61E48" w:rsidP="00102F6A">
      <w:pPr>
        <w:pStyle w:val="BodyText"/>
        <w:spacing w:line="360" w:lineRule="auto"/>
        <w:rPr>
          <w:rFonts w:ascii="Arial" w:hAnsi="Arial" w:cs="Arial"/>
          <w:sz w:val="22"/>
          <w:szCs w:val="22"/>
        </w:rPr>
      </w:pPr>
    </w:p>
    <w:p w14:paraId="6FE28364" w14:textId="77777777" w:rsidR="00B61E48" w:rsidRDefault="00B61E48" w:rsidP="00102F6A">
      <w:pPr>
        <w:pStyle w:val="BodyText"/>
        <w:spacing w:line="360" w:lineRule="auto"/>
        <w:rPr>
          <w:rFonts w:ascii="Arial" w:hAnsi="Arial" w:cs="Arial"/>
          <w:sz w:val="22"/>
          <w:szCs w:val="22"/>
        </w:rPr>
      </w:pPr>
    </w:p>
    <w:p w14:paraId="6CADF54A" w14:textId="77777777" w:rsidR="00B61E48" w:rsidRDefault="00B61E48" w:rsidP="00102F6A">
      <w:pPr>
        <w:pStyle w:val="BodyText"/>
        <w:spacing w:line="360" w:lineRule="auto"/>
        <w:rPr>
          <w:rFonts w:ascii="Arial" w:hAnsi="Arial" w:cs="Arial"/>
          <w:sz w:val="22"/>
          <w:szCs w:val="22"/>
        </w:rPr>
      </w:pPr>
    </w:p>
    <w:p w14:paraId="13C4F4E9" w14:textId="77777777" w:rsidR="00B61E48" w:rsidRDefault="00B61E48" w:rsidP="00102F6A">
      <w:pPr>
        <w:pStyle w:val="BodyText"/>
        <w:spacing w:line="360" w:lineRule="auto"/>
        <w:rPr>
          <w:rFonts w:ascii="Arial" w:hAnsi="Arial" w:cs="Arial"/>
          <w:sz w:val="22"/>
          <w:szCs w:val="22"/>
        </w:rPr>
      </w:pPr>
    </w:p>
    <w:p w14:paraId="0A0BE93C" w14:textId="77777777" w:rsidR="00B61E48" w:rsidRDefault="00B61E48" w:rsidP="00102F6A">
      <w:pPr>
        <w:pStyle w:val="BodyText"/>
        <w:spacing w:line="360" w:lineRule="auto"/>
        <w:rPr>
          <w:rFonts w:ascii="Arial" w:hAnsi="Arial" w:cs="Arial"/>
          <w:sz w:val="22"/>
          <w:szCs w:val="22"/>
        </w:rPr>
      </w:pPr>
    </w:p>
    <w:p w14:paraId="2FABEC75" w14:textId="77777777" w:rsidR="00B61E48" w:rsidRDefault="00B61E48" w:rsidP="00102F6A">
      <w:pPr>
        <w:pStyle w:val="BodyText"/>
        <w:spacing w:line="360" w:lineRule="auto"/>
        <w:rPr>
          <w:rFonts w:ascii="Arial" w:hAnsi="Arial" w:cs="Arial"/>
          <w:sz w:val="22"/>
          <w:szCs w:val="22"/>
        </w:rPr>
      </w:pPr>
    </w:p>
    <w:p w14:paraId="63C02BFB" w14:textId="77777777" w:rsidR="00B61E48" w:rsidRDefault="00B61E48" w:rsidP="00102F6A">
      <w:pPr>
        <w:pStyle w:val="BodyText"/>
        <w:spacing w:line="360" w:lineRule="auto"/>
        <w:rPr>
          <w:rFonts w:ascii="Arial" w:hAnsi="Arial" w:cs="Arial"/>
          <w:sz w:val="22"/>
          <w:szCs w:val="22"/>
        </w:rPr>
      </w:pPr>
    </w:p>
    <w:p w14:paraId="41B06A36" w14:textId="77777777" w:rsidR="00B61E48" w:rsidRDefault="00B61E48" w:rsidP="00102F6A">
      <w:pPr>
        <w:pStyle w:val="BodyText"/>
        <w:spacing w:line="360" w:lineRule="auto"/>
        <w:rPr>
          <w:rFonts w:ascii="Arial" w:hAnsi="Arial" w:cs="Arial"/>
          <w:sz w:val="22"/>
          <w:szCs w:val="22"/>
        </w:rPr>
      </w:pPr>
    </w:p>
    <w:p w14:paraId="771C8BF7" w14:textId="77777777" w:rsidR="00B61E48" w:rsidRDefault="00B61E48" w:rsidP="00102F6A">
      <w:pPr>
        <w:pStyle w:val="BodyText"/>
        <w:spacing w:line="360" w:lineRule="auto"/>
        <w:rPr>
          <w:rFonts w:ascii="Arial" w:hAnsi="Arial" w:cs="Arial"/>
          <w:sz w:val="22"/>
          <w:szCs w:val="22"/>
        </w:rPr>
      </w:pPr>
    </w:p>
    <w:p w14:paraId="32384637" w14:textId="77777777" w:rsidR="00B61E48" w:rsidRDefault="00B61E48" w:rsidP="00102F6A">
      <w:pPr>
        <w:pStyle w:val="BodyText"/>
        <w:spacing w:line="360" w:lineRule="auto"/>
        <w:rPr>
          <w:rFonts w:ascii="Arial" w:hAnsi="Arial" w:cs="Arial"/>
          <w:sz w:val="22"/>
          <w:szCs w:val="22"/>
        </w:rPr>
      </w:pPr>
    </w:p>
    <w:p w14:paraId="45BB0ADE" w14:textId="77777777" w:rsidR="00B61E48" w:rsidRDefault="00B61E48" w:rsidP="00102F6A">
      <w:pPr>
        <w:pStyle w:val="BodyText"/>
        <w:spacing w:line="360" w:lineRule="auto"/>
        <w:rPr>
          <w:rFonts w:ascii="Arial" w:hAnsi="Arial" w:cs="Arial"/>
          <w:sz w:val="22"/>
          <w:szCs w:val="22"/>
        </w:rPr>
      </w:pPr>
    </w:p>
    <w:p w14:paraId="20B95FC3" w14:textId="77777777" w:rsidR="00B61E48" w:rsidRDefault="00B61E48" w:rsidP="00102F6A">
      <w:pPr>
        <w:pStyle w:val="BodyText"/>
        <w:spacing w:line="360" w:lineRule="auto"/>
        <w:rPr>
          <w:rFonts w:ascii="Arial" w:hAnsi="Arial" w:cs="Arial"/>
          <w:sz w:val="22"/>
          <w:szCs w:val="22"/>
        </w:rPr>
      </w:pPr>
    </w:p>
    <w:p w14:paraId="2559EAEE" w14:textId="77777777" w:rsidR="00B61E48" w:rsidRDefault="00B61E48" w:rsidP="00102F6A">
      <w:pPr>
        <w:pStyle w:val="BodyText"/>
        <w:spacing w:line="360" w:lineRule="auto"/>
        <w:rPr>
          <w:rFonts w:ascii="Arial" w:hAnsi="Arial" w:cs="Arial"/>
          <w:sz w:val="22"/>
          <w:szCs w:val="22"/>
        </w:rPr>
      </w:pPr>
    </w:p>
    <w:p w14:paraId="75F0F717" w14:textId="77777777" w:rsidR="00B61E48" w:rsidRDefault="00B61E48" w:rsidP="00102F6A">
      <w:pPr>
        <w:pStyle w:val="BodyText"/>
        <w:spacing w:line="360" w:lineRule="auto"/>
        <w:rPr>
          <w:rFonts w:ascii="Arial" w:hAnsi="Arial" w:cs="Arial"/>
          <w:sz w:val="22"/>
          <w:szCs w:val="22"/>
        </w:rPr>
      </w:pPr>
    </w:p>
    <w:p w14:paraId="2A721A40" w14:textId="77777777" w:rsidR="00B61E48" w:rsidRDefault="00B61E48" w:rsidP="00102F6A">
      <w:pPr>
        <w:pStyle w:val="BodyText"/>
        <w:spacing w:line="360" w:lineRule="auto"/>
        <w:rPr>
          <w:rFonts w:ascii="Arial" w:hAnsi="Arial" w:cs="Arial"/>
          <w:sz w:val="22"/>
          <w:szCs w:val="22"/>
        </w:rPr>
      </w:pPr>
    </w:p>
    <w:p w14:paraId="3AA97EDA" w14:textId="77777777" w:rsidR="00B61E48" w:rsidRDefault="00B61E48" w:rsidP="00102F6A">
      <w:pPr>
        <w:pStyle w:val="BodyText"/>
        <w:spacing w:line="360" w:lineRule="auto"/>
        <w:rPr>
          <w:rFonts w:ascii="Arial" w:hAnsi="Arial" w:cs="Arial"/>
          <w:sz w:val="22"/>
          <w:szCs w:val="22"/>
        </w:rPr>
      </w:pPr>
    </w:p>
    <w:p w14:paraId="6DF9BAC0" w14:textId="77777777" w:rsidR="00B61E48" w:rsidRDefault="00B61E48" w:rsidP="00102F6A">
      <w:pPr>
        <w:pStyle w:val="BodyText"/>
        <w:spacing w:line="360" w:lineRule="auto"/>
        <w:rPr>
          <w:rFonts w:ascii="Arial" w:hAnsi="Arial" w:cs="Arial"/>
          <w:sz w:val="22"/>
          <w:szCs w:val="22"/>
        </w:rPr>
      </w:pPr>
    </w:p>
    <w:p w14:paraId="29BC007E" w14:textId="77777777" w:rsidR="00B61E48" w:rsidRDefault="00B61E48" w:rsidP="00102F6A">
      <w:pPr>
        <w:pStyle w:val="BodyText"/>
        <w:spacing w:line="360" w:lineRule="auto"/>
        <w:rPr>
          <w:rFonts w:ascii="Arial" w:hAnsi="Arial" w:cs="Arial"/>
          <w:sz w:val="22"/>
          <w:szCs w:val="22"/>
        </w:rPr>
      </w:pPr>
    </w:p>
    <w:p w14:paraId="3A967864" w14:textId="77777777" w:rsidR="00B61E48" w:rsidRDefault="00B61E48" w:rsidP="00102F6A">
      <w:pPr>
        <w:pStyle w:val="BodyText"/>
        <w:spacing w:line="360" w:lineRule="auto"/>
        <w:rPr>
          <w:rFonts w:ascii="Arial" w:hAnsi="Arial" w:cs="Arial"/>
          <w:sz w:val="22"/>
          <w:szCs w:val="22"/>
        </w:rPr>
      </w:pPr>
    </w:p>
    <w:p w14:paraId="33CD2383" w14:textId="77777777" w:rsidR="00B61E48" w:rsidRDefault="00B61E48" w:rsidP="00102F6A">
      <w:pPr>
        <w:pStyle w:val="BodyText"/>
        <w:spacing w:line="360" w:lineRule="auto"/>
        <w:rPr>
          <w:rFonts w:ascii="Arial" w:hAnsi="Arial" w:cs="Arial"/>
          <w:sz w:val="22"/>
          <w:szCs w:val="22"/>
        </w:rPr>
      </w:pPr>
    </w:p>
    <w:p w14:paraId="7C7AC25E" w14:textId="77777777" w:rsidR="00B61E48" w:rsidRDefault="00B61E48" w:rsidP="00102F6A">
      <w:pPr>
        <w:pStyle w:val="BodyText"/>
        <w:spacing w:line="360" w:lineRule="auto"/>
        <w:rPr>
          <w:rFonts w:ascii="Arial" w:hAnsi="Arial" w:cs="Arial"/>
          <w:sz w:val="22"/>
          <w:szCs w:val="22"/>
        </w:rPr>
      </w:pPr>
    </w:p>
    <w:p w14:paraId="3DE37252" w14:textId="77777777" w:rsidR="00102F6A" w:rsidRPr="009D1E6A" w:rsidRDefault="00102F6A" w:rsidP="00102F6A">
      <w:pPr>
        <w:shd w:val="clear" w:color="auto" w:fill="F0F4F5"/>
        <w:rPr>
          <w:rFonts w:ascii="Arial" w:eastAsia="Times New Roman" w:hAnsi="Arial" w:cs="Arial"/>
          <w:color w:val="212B32"/>
          <w:kern w:val="0"/>
          <w:szCs w:val="24"/>
          <w:lang w:eastAsia="en-GB"/>
          <w14:ligatures w14:val="none"/>
        </w:rPr>
      </w:pPr>
      <w:r w:rsidRPr="009D1E6A">
        <w:rPr>
          <w:rFonts w:ascii="Arial" w:eastAsia="Times New Roman" w:hAnsi="Arial" w:cs="Arial"/>
          <w:color w:val="4C6272"/>
          <w:kern w:val="0"/>
          <w:szCs w:val="24"/>
          <w:lang w:eastAsia="en-GB"/>
          <w14:ligatures w14:val="none"/>
        </w:rPr>
        <w:t>Avery Healthcare Group Ltd.</w:t>
      </w:r>
    </w:p>
    <w:p w14:paraId="59A58370" w14:textId="77777777" w:rsidR="00102F6A" w:rsidRPr="009D1E6A" w:rsidRDefault="00102F6A" w:rsidP="00102F6A">
      <w:pPr>
        <w:shd w:val="clear" w:color="auto" w:fill="F0F4F5"/>
        <w:spacing w:after="0" w:line="240" w:lineRule="auto"/>
        <w:outlineLvl w:val="0"/>
        <w:rPr>
          <w:rFonts w:ascii="Arial" w:eastAsia="Times New Roman" w:hAnsi="Arial" w:cs="Arial"/>
          <w:b/>
          <w:bCs/>
          <w:color w:val="212B32"/>
          <w:kern w:val="36"/>
          <w:sz w:val="48"/>
          <w:szCs w:val="48"/>
          <w:lang w:eastAsia="en-GB"/>
          <w14:ligatures w14:val="none"/>
        </w:rPr>
      </w:pPr>
      <w:r w:rsidRPr="009D1E6A">
        <w:rPr>
          <w:rFonts w:ascii="Arial" w:eastAsia="Times New Roman" w:hAnsi="Arial" w:cs="Arial"/>
          <w:b/>
          <w:bCs/>
          <w:color w:val="212B32"/>
          <w:kern w:val="36"/>
          <w:sz w:val="48"/>
          <w:szCs w:val="48"/>
          <w:lang w:eastAsia="en-GB"/>
          <w14:ligatures w14:val="none"/>
        </w:rPr>
        <w:t>Care Assistant</w:t>
      </w:r>
    </w:p>
    <w:p w14:paraId="3DB03CC0" w14:textId="77777777" w:rsidR="00102F6A" w:rsidRPr="009D1E6A" w:rsidRDefault="00102F6A" w:rsidP="00102F6A">
      <w:pPr>
        <w:shd w:val="clear" w:color="auto" w:fill="F0F4F5"/>
        <w:spacing w:after="0" w:line="240" w:lineRule="auto"/>
        <w:ind w:left="-30"/>
        <w:rPr>
          <w:rFonts w:ascii="Arial" w:eastAsia="Times New Roman" w:hAnsi="Arial" w:cs="Arial"/>
          <w:color w:val="212B32"/>
          <w:kern w:val="0"/>
          <w:szCs w:val="24"/>
          <w:lang w:eastAsia="en-GB"/>
          <w14:ligatures w14:val="none"/>
        </w:rPr>
      </w:pPr>
      <w:r w:rsidRPr="009D1E6A">
        <w:rPr>
          <w:rFonts w:ascii="Arial" w:eastAsia="Times New Roman" w:hAnsi="Arial" w:cs="Arial"/>
          <w:b/>
          <w:bCs/>
          <w:color w:val="212B32"/>
          <w:kern w:val="0"/>
          <w:szCs w:val="24"/>
          <w:lang w:eastAsia="en-GB"/>
          <w14:ligatures w14:val="none"/>
        </w:rPr>
        <w:t>The closing date is 02 May 2026</w:t>
      </w:r>
    </w:p>
    <w:p w14:paraId="2D175C28" w14:textId="77777777" w:rsidR="00102F6A" w:rsidRPr="009D1E6A" w:rsidRDefault="00102F6A" w:rsidP="00102F6A">
      <w:pPr>
        <w:shd w:val="clear" w:color="auto" w:fill="F0F4F5"/>
        <w:spacing w:after="0" w:line="240" w:lineRule="auto"/>
        <w:rPr>
          <w:rFonts w:ascii="Arial" w:eastAsia="Times New Roman" w:hAnsi="Arial" w:cs="Arial"/>
          <w:color w:val="212B32"/>
          <w:kern w:val="0"/>
          <w:szCs w:val="24"/>
          <w:lang w:eastAsia="en-GB"/>
          <w14:ligatures w14:val="none"/>
        </w:rPr>
      </w:pPr>
      <w:hyperlink r:id="rId6" w:history="1">
        <w:r w:rsidRPr="009D1E6A">
          <w:rPr>
            <w:rFonts w:ascii="Arial" w:eastAsia="Times New Roman" w:hAnsi="Arial" w:cs="Arial"/>
            <w:b/>
            <w:bCs/>
            <w:color w:val="FFFFFF"/>
            <w:kern w:val="0"/>
            <w:szCs w:val="24"/>
            <w:u w:val="single"/>
            <w:shd w:val="clear" w:color="auto" w:fill="007F3B"/>
            <w:lang w:eastAsia="en-GB"/>
            <w14:ligatures w14:val="none"/>
          </w:rPr>
          <w:t>Apply for this job</w:t>
        </w:r>
      </w:hyperlink>
    </w:p>
    <w:p w14:paraId="74372C2A" w14:textId="77777777" w:rsidR="00102F6A" w:rsidRPr="009D1E6A" w:rsidRDefault="00102F6A" w:rsidP="00102F6A">
      <w:pPr>
        <w:shd w:val="clear" w:color="auto" w:fill="F0F4F5"/>
        <w:spacing w:after="360" w:line="240" w:lineRule="auto"/>
        <w:outlineLvl w:val="1"/>
        <w:rPr>
          <w:rFonts w:ascii="Arial" w:eastAsia="Times New Roman" w:hAnsi="Arial" w:cs="Arial"/>
          <w:b/>
          <w:bCs/>
          <w:color w:val="212B32"/>
          <w:kern w:val="0"/>
          <w:sz w:val="36"/>
          <w:szCs w:val="36"/>
          <w:lang w:eastAsia="en-GB"/>
          <w14:ligatures w14:val="none"/>
        </w:rPr>
      </w:pPr>
      <w:r w:rsidRPr="009D1E6A">
        <w:rPr>
          <w:rFonts w:ascii="Arial" w:eastAsia="Times New Roman" w:hAnsi="Arial" w:cs="Arial"/>
          <w:b/>
          <w:bCs/>
          <w:color w:val="212B32"/>
          <w:kern w:val="0"/>
          <w:sz w:val="36"/>
          <w:szCs w:val="36"/>
          <w:lang w:eastAsia="en-GB"/>
          <w14:ligatures w14:val="none"/>
        </w:rPr>
        <w:t>Job summary</w:t>
      </w:r>
    </w:p>
    <w:p w14:paraId="03A64BF6" w14:textId="77777777" w:rsidR="00102F6A" w:rsidRPr="009D1E6A" w:rsidRDefault="00102F6A" w:rsidP="00102F6A">
      <w:pPr>
        <w:shd w:val="clear" w:color="auto" w:fill="F0F4F5"/>
        <w:spacing w:after="36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As a Care Assistant at Avery Healthcare, you'll be making a positive impact on residents' lives every day. Your compassion and dedication will truly make a difference, as you deliver high standards of personal care and contribute to the care team to ensure continuity of services to residents. Avery is committed to helping you grow in a caring, supportive environment, with opportunities to learn and develop throughout your career.</w:t>
      </w:r>
    </w:p>
    <w:p w14:paraId="1DBCC3DB" w14:textId="77777777" w:rsidR="00102F6A" w:rsidRPr="009D1E6A" w:rsidRDefault="00102F6A" w:rsidP="00102F6A">
      <w:pPr>
        <w:shd w:val="clear" w:color="auto" w:fill="F0F4F5"/>
        <w:spacing w:after="120" w:line="240" w:lineRule="auto"/>
        <w:outlineLvl w:val="2"/>
        <w:rPr>
          <w:rFonts w:ascii="Arial" w:eastAsia="Times New Roman" w:hAnsi="Arial" w:cs="Arial"/>
          <w:b/>
          <w:bCs/>
          <w:color w:val="212B32"/>
          <w:kern w:val="0"/>
          <w:sz w:val="27"/>
          <w:szCs w:val="27"/>
          <w:lang w:eastAsia="en-GB"/>
          <w14:ligatures w14:val="none"/>
        </w:rPr>
      </w:pPr>
      <w:r w:rsidRPr="009D1E6A">
        <w:rPr>
          <w:rFonts w:ascii="Arial" w:eastAsia="Times New Roman" w:hAnsi="Arial" w:cs="Arial"/>
          <w:b/>
          <w:bCs/>
          <w:color w:val="212B32"/>
          <w:kern w:val="0"/>
          <w:sz w:val="27"/>
          <w:szCs w:val="27"/>
          <w:lang w:eastAsia="en-GB"/>
          <w14:ligatures w14:val="none"/>
        </w:rPr>
        <w:t>Main duties of the job</w:t>
      </w:r>
    </w:p>
    <w:p w14:paraId="6DB277D5" w14:textId="77777777" w:rsidR="00102F6A" w:rsidRPr="009D1E6A" w:rsidRDefault="00102F6A" w:rsidP="00102F6A">
      <w:pPr>
        <w:shd w:val="clear" w:color="auto" w:fill="F0F4F5"/>
        <w:spacing w:after="36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Your focus as a Care Assistant will be to deliver high standards of personal care, contributing fully to the care team to ensure continuity of services to residents. Other responsibilities will include assisting residents with personal hygiene, recognising and understanding clinical risk areas, acting courteously towards residents and their visitors, and practicing safe systems of work. You'll need the ability to communicate effectively, demonstrate initiative and be respectful, as well as being an efficient worker who can adapt and be flexible to cover a range of responsibilities.</w:t>
      </w:r>
    </w:p>
    <w:p w14:paraId="72AC06F5" w14:textId="77777777" w:rsidR="00102F6A" w:rsidRPr="009D1E6A" w:rsidRDefault="00102F6A" w:rsidP="00102F6A">
      <w:pPr>
        <w:shd w:val="clear" w:color="auto" w:fill="F0F4F5"/>
        <w:spacing w:after="120" w:line="240" w:lineRule="auto"/>
        <w:outlineLvl w:val="2"/>
        <w:rPr>
          <w:rFonts w:ascii="Arial" w:eastAsia="Times New Roman" w:hAnsi="Arial" w:cs="Arial"/>
          <w:b/>
          <w:bCs/>
          <w:color w:val="212B32"/>
          <w:kern w:val="0"/>
          <w:sz w:val="27"/>
          <w:szCs w:val="27"/>
          <w:lang w:eastAsia="en-GB"/>
          <w14:ligatures w14:val="none"/>
        </w:rPr>
      </w:pPr>
      <w:r w:rsidRPr="009D1E6A">
        <w:rPr>
          <w:rFonts w:ascii="Arial" w:eastAsia="Times New Roman" w:hAnsi="Arial" w:cs="Arial"/>
          <w:b/>
          <w:bCs/>
          <w:color w:val="212B32"/>
          <w:kern w:val="0"/>
          <w:sz w:val="27"/>
          <w:szCs w:val="27"/>
          <w:lang w:eastAsia="en-GB"/>
          <w14:ligatures w14:val="none"/>
        </w:rPr>
        <w:t>About us</w:t>
      </w:r>
    </w:p>
    <w:p w14:paraId="4C93EA73" w14:textId="77777777" w:rsidR="00102F6A" w:rsidRPr="009D1E6A" w:rsidRDefault="00102F6A" w:rsidP="00102F6A">
      <w:pPr>
        <w:shd w:val="clear" w:color="auto" w:fill="F0F4F5"/>
        <w:spacing w:after="36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Avery Healthcare is one of the UK's largest providers of luxury elderly care homes. They are passionate about creating meaningful experiences for their residents and team members, offering exceptional care across their growing network of over 100 homes. Avery believes that the later years of life should be as enriching as any other, and they are committed to building a supportive and inspiring environment where employees feel valued and empowered every day.</w:t>
      </w:r>
    </w:p>
    <w:p w14:paraId="61962AF2" w14:textId="77777777" w:rsidR="00102F6A" w:rsidRPr="009D1E6A" w:rsidRDefault="00102F6A" w:rsidP="00102F6A">
      <w:pPr>
        <w:shd w:val="clear" w:color="auto" w:fill="F0F4F5"/>
        <w:spacing w:after="360" w:line="240" w:lineRule="auto"/>
        <w:outlineLvl w:val="1"/>
        <w:rPr>
          <w:rFonts w:ascii="Arial" w:eastAsia="Times New Roman" w:hAnsi="Arial" w:cs="Arial"/>
          <w:b/>
          <w:bCs/>
          <w:color w:val="212B32"/>
          <w:kern w:val="0"/>
          <w:sz w:val="36"/>
          <w:szCs w:val="36"/>
          <w:lang w:eastAsia="en-GB"/>
          <w14:ligatures w14:val="none"/>
        </w:rPr>
      </w:pPr>
      <w:r w:rsidRPr="009D1E6A">
        <w:rPr>
          <w:rFonts w:ascii="Arial" w:eastAsia="Times New Roman" w:hAnsi="Arial" w:cs="Arial"/>
          <w:b/>
          <w:bCs/>
          <w:color w:val="212B32"/>
          <w:kern w:val="0"/>
          <w:sz w:val="36"/>
          <w:szCs w:val="36"/>
          <w:lang w:eastAsia="en-GB"/>
          <w14:ligatures w14:val="none"/>
        </w:rPr>
        <w:t>Job description</w:t>
      </w:r>
    </w:p>
    <w:p w14:paraId="58FA78B4" w14:textId="77777777" w:rsidR="00102F6A" w:rsidRPr="009D1E6A" w:rsidRDefault="00102F6A" w:rsidP="00102F6A">
      <w:pPr>
        <w:shd w:val="clear" w:color="auto" w:fill="F0F4F5"/>
        <w:spacing w:after="360" w:line="240" w:lineRule="auto"/>
        <w:outlineLvl w:val="2"/>
        <w:rPr>
          <w:rFonts w:ascii="Arial" w:eastAsia="Times New Roman" w:hAnsi="Arial" w:cs="Arial"/>
          <w:b/>
          <w:bCs/>
          <w:color w:val="212B32"/>
          <w:kern w:val="0"/>
          <w:sz w:val="27"/>
          <w:szCs w:val="27"/>
          <w:lang w:eastAsia="en-GB"/>
          <w14:ligatures w14:val="none"/>
        </w:rPr>
      </w:pPr>
      <w:r w:rsidRPr="009D1E6A">
        <w:rPr>
          <w:rFonts w:ascii="Arial" w:eastAsia="Times New Roman" w:hAnsi="Arial" w:cs="Arial"/>
          <w:b/>
          <w:bCs/>
          <w:color w:val="212B32"/>
          <w:kern w:val="0"/>
          <w:sz w:val="27"/>
          <w:szCs w:val="27"/>
          <w:lang w:eastAsia="en-GB"/>
          <w14:ligatures w14:val="none"/>
        </w:rPr>
        <w:t>Job responsibilities</w:t>
      </w:r>
    </w:p>
    <w:p w14:paraId="1BF575B9" w14:textId="77777777" w:rsidR="00102F6A" w:rsidRPr="009D1E6A" w:rsidRDefault="00102F6A" w:rsidP="00102F6A">
      <w:pPr>
        <w:shd w:val="clear" w:color="auto" w:fill="F0F4F5"/>
        <w:spacing w:after="36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b/>
          <w:bCs/>
          <w:color w:val="212B32"/>
          <w:kern w:val="0"/>
          <w:szCs w:val="24"/>
          <w:lang w:eastAsia="en-GB"/>
          <w14:ligatures w14:val="none"/>
        </w:rPr>
        <w:t>Package Description:</w:t>
      </w:r>
    </w:p>
    <w:p w14:paraId="32B1F600" w14:textId="77777777" w:rsidR="00102F6A" w:rsidRPr="009D1E6A" w:rsidRDefault="00102F6A" w:rsidP="00102F6A">
      <w:pPr>
        <w:shd w:val="clear" w:color="auto" w:fill="F0F4F5"/>
        <w:spacing w:after="36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Shift details: 08:00 - 20:00, 3 days a week</w:t>
      </w:r>
    </w:p>
    <w:p w14:paraId="703735E3" w14:textId="38469FF1" w:rsidR="00102F6A" w:rsidRPr="009D1E6A" w:rsidRDefault="00102F6A" w:rsidP="00102F6A">
      <w:pPr>
        <w:shd w:val="clear" w:color="auto" w:fill="F0F4F5"/>
        <w:spacing w:after="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 xml:space="preserve">At Avery Healthcare, we are all about supporting the people who care for our residents. We know how hard our teams </w:t>
      </w:r>
      <w:r w:rsidR="00983FB7" w:rsidRPr="009D1E6A">
        <w:rPr>
          <w:rFonts w:ascii="Arial" w:eastAsia="Times New Roman" w:hAnsi="Arial" w:cs="Arial"/>
          <w:color w:val="212B32"/>
          <w:kern w:val="0"/>
          <w:szCs w:val="24"/>
          <w:lang w:eastAsia="en-GB"/>
          <w14:ligatures w14:val="none"/>
        </w:rPr>
        <w:t>work and</w:t>
      </w:r>
      <w:r w:rsidRPr="009D1E6A">
        <w:rPr>
          <w:rFonts w:ascii="Arial" w:eastAsia="Times New Roman" w:hAnsi="Arial" w:cs="Arial"/>
          <w:color w:val="212B32"/>
          <w:kern w:val="0"/>
          <w:szCs w:val="24"/>
          <w:lang w:eastAsia="en-GB"/>
          <w14:ligatures w14:val="none"/>
        </w:rPr>
        <w:t xml:space="preserve"> were here to celebrate and support you every step of the </w:t>
      </w:r>
      <w:r w:rsidR="00983FB7" w:rsidRPr="009D1E6A">
        <w:rPr>
          <w:rFonts w:ascii="Arial" w:eastAsia="Times New Roman" w:hAnsi="Arial" w:cs="Arial"/>
          <w:color w:val="212B32"/>
          <w:kern w:val="0"/>
          <w:szCs w:val="24"/>
          <w:lang w:eastAsia="en-GB"/>
          <w14:ligatures w14:val="none"/>
        </w:rPr>
        <w:t>way. When</w:t>
      </w:r>
      <w:r w:rsidRPr="009D1E6A">
        <w:rPr>
          <w:rFonts w:ascii="Arial" w:eastAsia="Times New Roman" w:hAnsi="Arial" w:cs="Arial"/>
          <w:color w:val="212B32"/>
          <w:kern w:val="0"/>
          <w:szCs w:val="24"/>
          <w:lang w:eastAsia="en-GB"/>
          <w14:ligatures w14:val="none"/>
        </w:rPr>
        <w:t xml:space="preserve"> you join us, youll be making a positive impact on residents lives every day your compassion and dedication truly make a difference. Were committed to helping you grow in a caring, supportive environment, with opportunities to learn and develop throughout your career. And as part of our close-knit team, youll experience a culture that values respect, compassion, and a shared commitment to exceptional care.Were now looking for a warm, enthusiastic, and dedicated individual to join our award-winning team as a Care Assistant. If this sounds like the place for you, wed love to hear from you!</w:t>
      </w:r>
    </w:p>
    <w:p w14:paraId="111B4825" w14:textId="77777777" w:rsidR="00102F6A" w:rsidRPr="009D1E6A" w:rsidRDefault="00102F6A" w:rsidP="00102F6A">
      <w:pPr>
        <w:shd w:val="clear" w:color="auto" w:fill="F0F4F5"/>
        <w:spacing w:after="36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b/>
          <w:bCs/>
          <w:color w:val="212B32"/>
          <w:kern w:val="0"/>
          <w:szCs w:val="24"/>
          <w:lang w:eastAsia="en-GB"/>
          <w14:ligatures w14:val="none"/>
        </w:rPr>
        <w:t>ABOUT THE ROLE</w:t>
      </w:r>
    </w:p>
    <w:p w14:paraId="5EAB5E86" w14:textId="77777777" w:rsidR="00102F6A" w:rsidRPr="009D1E6A" w:rsidRDefault="00102F6A" w:rsidP="00102F6A">
      <w:pPr>
        <w:shd w:val="clear" w:color="auto" w:fill="F0F4F5"/>
        <w:spacing w:after="36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Your focus as Care Assistant will be to deliver high standards of personal care, contributing fully to the care team to ensure continuity of services to residents.</w:t>
      </w:r>
    </w:p>
    <w:p w14:paraId="6F562586" w14:textId="77777777" w:rsidR="00102F6A" w:rsidRPr="009D1E6A" w:rsidRDefault="00102F6A" w:rsidP="00102F6A">
      <w:pPr>
        <w:shd w:val="clear" w:color="auto" w:fill="F0F4F5"/>
        <w:spacing w:after="36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b/>
          <w:bCs/>
          <w:color w:val="212B32"/>
          <w:kern w:val="0"/>
          <w:szCs w:val="24"/>
          <w:lang w:eastAsia="en-GB"/>
          <w14:ligatures w14:val="none"/>
        </w:rPr>
        <w:t>Other responsibilities will include:</w:t>
      </w:r>
    </w:p>
    <w:p w14:paraId="56EA86A1" w14:textId="77777777" w:rsidR="00102F6A" w:rsidRPr="009D1E6A" w:rsidRDefault="00102F6A" w:rsidP="00102F6A">
      <w:pPr>
        <w:numPr>
          <w:ilvl w:val="0"/>
          <w:numId w:val="1"/>
        </w:numPr>
        <w:shd w:val="clear" w:color="auto" w:fill="F0F4F5"/>
        <w:spacing w:after="36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Assisting residents in all their personal hygiene care ensuring optimum independence, dignity and respect of individuals at all times.</w:t>
      </w:r>
    </w:p>
    <w:p w14:paraId="7E3BBF8D" w14:textId="77777777" w:rsidR="00102F6A" w:rsidRPr="009D1E6A" w:rsidRDefault="00102F6A" w:rsidP="00102F6A">
      <w:pPr>
        <w:numPr>
          <w:ilvl w:val="0"/>
          <w:numId w:val="1"/>
        </w:numPr>
        <w:shd w:val="clear" w:color="auto" w:fill="F0F4F5"/>
        <w:spacing w:before="100" w:beforeAutospacing="1" w:after="12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Recognising and understanding clinical risk areas in residents such as weight loss, pressure sores, risk of falls, sign of infections and escalate any identified risks in a timely manner.</w:t>
      </w:r>
    </w:p>
    <w:p w14:paraId="55308818" w14:textId="77777777" w:rsidR="00102F6A" w:rsidRPr="009D1E6A" w:rsidRDefault="00102F6A" w:rsidP="00102F6A">
      <w:pPr>
        <w:numPr>
          <w:ilvl w:val="0"/>
          <w:numId w:val="1"/>
        </w:numPr>
        <w:shd w:val="clear" w:color="auto" w:fill="F0F4F5"/>
        <w:spacing w:before="100" w:beforeAutospacing="1" w:after="12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Acting courteously towards residents and their visitors, respecting the dignity and individuality of each resident.</w:t>
      </w:r>
    </w:p>
    <w:p w14:paraId="41E1F4EF" w14:textId="77777777" w:rsidR="00102F6A" w:rsidRPr="009D1E6A" w:rsidRDefault="00102F6A" w:rsidP="00102F6A">
      <w:pPr>
        <w:numPr>
          <w:ilvl w:val="0"/>
          <w:numId w:val="1"/>
        </w:numPr>
        <w:shd w:val="clear" w:color="auto" w:fill="F0F4F5"/>
        <w:spacing w:before="100" w:beforeAutospacing="1" w:after="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Practicing safe systems of work across the range of task.</w:t>
      </w:r>
    </w:p>
    <w:p w14:paraId="147E441A" w14:textId="77777777" w:rsidR="00102F6A" w:rsidRPr="009D1E6A" w:rsidRDefault="00102F6A" w:rsidP="00102F6A">
      <w:pPr>
        <w:shd w:val="clear" w:color="auto" w:fill="F0F4F5"/>
        <w:spacing w:after="36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b/>
          <w:bCs/>
          <w:color w:val="212B32"/>
          <w:kern w:val="0"/>
          <w:szCs w:val="24"/>
          <w:lang w:eastAsia="en-GB"/>
          <w14:ligatures w14:val="none"/>
        </w:rPr>
        <w:t>ABOUT YOU</w:t>
      </w:r>
    </w:p>
    <w:p w14:paraId="4B0753AA" w14:textId="77777777" w:rsidR="00102F6A" w:rsidRPr="009D1E6A" w:rsidRDefault="00102F6A" w:rsidP="00102F6A">
      <w:pPr>
        <w:shd w:val="clear" w:color="auto" w:fill="F0F4F5"/>
        <w:spacing w:after="36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To be successful in your application, you will live our values of caring, supportive, honest, respectful, and accountable in all that you do. Experience is not required as we are proud to offer a thorough induction and training programme to ensure confidence within your role.</w:t>
      </w:r>
    </w:p>
    <w:p w14:paraId="73217FC4" w14:textId="77777777" w:rsidR="00102F6A" w:rsidRPr="009D1E6A" w:rsidRDefault="00102F6A" w:rsidP="00102F6A">
      <w:pPr>
        <w:shd w:val="clear" w:color="auto" w:fill="F0F4F5"/>
        <w:spacing w:after="36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Our ideal candidate must:</w:t>
      </w:r>
    </w:p>
    <w:p w14:paraId="672F6854" w14:textId="77777777" w:rsidR="00102F6A" w:rsidRPr="009D1E6A" w:rsidRDefault="00102F6A" w:rsidP="00102F6A">
      <w:pPr>
        <w:numPr>
          <w:ilvl w:val="0"/>
          <w:numId w:val="2"/>
        </w:numPr>
        <w:shd w:val="clear" w:color="auto" w:fill="F0F4F5"/>
        <w:spacing w:before="100" w:beforeAutospacing="1" w:after="12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Have the ability to communicate effectively both verbally and in writing.</w:t>
      </w:r>
    </w:p>
    <w:p w14:paraId="20C24E89" w14:textId="77777777" w:rsidR="00102F6A" w:rsidRPr="009D1E6A" w:rsidRDefault="00102F6A" w:rsidP="00102F6A">
      <w:pPr>
        <w:numPr>
          <w:ilvl w:val="0"/>
          <w:numId w:val="2"/>
        </w:numPr>
        <w:shd w:val="clear" w:color="auto" w:fill="F0F4F5"/>
        <w:spacing w:before="100" w:beforeAutospacing="1" w:after="12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Demonstrate initiative and be respectful towards the residents and other people in the home.</w:t>
      </w:r>
    </w:p>
    <w:p w14:paraId="594BA673" w14:textId="77777777" w:rsidR="00102F6A" w:rsidRPr="009D1E6A" w:rsidRDefault="00102F6A" w:rsidP="00102F6A">
      <w:pPr>
        <w:numPr>
          <w:ilvl w:val="0"/>
          <w:numId w:val="2"/>
        </w:numPr>
        <w:shd w:val="clear" w:color="auto" w:fill="F0F4F5"/>
        <w:spacing w:before="100" w:beforeAutospacing="1" w:after="12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Be an efficient worker who can carry reasonable instructions from other team members.</w:t>
      </w:r>
    </w:p>
    <w:p w14:paraId="463D6AF6" w14:textId="77777777" w:rsidR="00102F6A" w:rsidRPr="009D1E6A" w:rsidRDefault="00102F6A" w:rsidP="00102F6A">
      <w:pPr>
        <w:numPr>
          <w:ilvl w:val="0"/>
          <w:numId w:val="2"/>
        </w:numPr>
        <w:shd w:val="clear" w:color="auto" w:fill="F0F4F5"/>
        <w:spacing w:before="100" w:beforeAutospacing="1" w:after="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Be able to be adaptive and flexible to cover a range of responsibilities at short notice.</w:t>
      </w:r>
    </w:p>
    <w:p w14:paraId="3D3D2966" w14:textId="77777777" w:rsidR="00102F6A" w:rsidRPr="009D1E6A" w:rsidRDefault="00102F6A" w:rsidP="00102F6A">
      <w:pPr>
        <w:shd w:val="clear" w:color="auto" w:fill="F0F4F5"/>
        <w:spacing w:after="36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b/>
          <w:bCs/>
          <w:color w:val="212B32"/>
          <w:kern w:val="0"/>
          <w:szCs w:val="24"/>
          <w:lang w:eastAsia="en-GB"/>
          <w14:ligatures w14:val="none"/>
        </w:rPr>
        <w:t>ABOUT AVERY</w:t>
      </w:r>
    </w:p>
    <w:p w14:paraId="6E69F336" w14:textId="77777777" w:rsidR="00102F6A" w:rsidRPr="009D1E6A" w:rsidRDefault="00102F6A" w:rsidP="00102F6A">
      <w:pPr>
        <w:shd w:val="clear" w:color="auto" w:fill="F0F4F5"/>
        <w:spacing w:after="36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At Avery, were not just one of the UKs largest providers of luxury elderly care homes were a place where people love to work. We believe that the later years of life should be as enriching as any other, and were passionate about creating meaningful experiences for our residents and our team alike. With our vision of "creating meaningful lives together," we proudly offer exceptional care across our growing network of over 100 homes, building a supportive and inspiring environment where employees feel valued and empowered every day. Join us and see why Avery is the preferred choice for residents and team members alike.</w:t>
      </w:r>
    </w:p>
    <w:p w14:paraId="71A4518E" w14:textId="77777777" w:rsidR="00102F6A" w:rsidRPr="009D1E6A" w:rsidRDefault="00102F6A" w:rsidP="00102F6A">
      <w:pPr>
        <w:shd w:val="clear" w:color="auto" w:fill="F0F4F5"/>
        <w:spacing w:after="36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b/>
          <w:bCs/>
          <w:color w:val="212B32"/>
          <w:kern w:val="0"/>
          <w:szCs w:val="24"/>
          <w:lang w:eastAsia="en-GB"/>
          <w14:ligatures w14:val="none"/>
        </w:rPr>
        <w:t>Please note this role will require:</w:t>
      </w:r>
    </w:p>
    <w:p w14:paraId="47D9A700" w14:textId="77777777" w:rsidR="00102F6A" w:rsidRPr="009D1E6A" w:rsidRDefault="00102F6A" w:rsidP="00102F6A">
      <w:pPr>
        <w:numPr>
          <w:ilvl w:val="0"/>
          <w:numId w:val="3"/>
        </w:numPr>
        <w:shd w:val="clear" w:color="auto" w:fill="F0F4F5"/>
        <w:spacing w:before="100" w:beforeAutospacing="1" w:after="12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A DBS Disclosure check, the cost of which will be met by Avery Healthcare.</w:t>
      </w:r>
    </w:p>
    <w:p w14:paraId="03E892EE" w14:textId="77777777" w:rsidR="00102F6A" w:rsidRPr="009D1E6A" w:rsidRDefault="00102F6A" w:rsidP="00102F6A">
      <w:pPr>
        <w:numPr>
          <w:ilvl w:val="0"/>
          <w:numId w:val="3"/>
        </w:numPr>
        <w:shd w:val="clear" w:color="auto" w:fill="F0F4F5"/>
        <w:spacing w:before="100" w:beforeAutospacing="1" w:after="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Proof of eligibility to work in the UK.</w:t>
      </w:r>
    </w:p>
    <w:p w14:paraId="0C596578" w14:textId="77777777" w:rsidR="00102F6A" w:rsidRPr="009D1E6A" w:rsidRDefault="00102F6A" w:rsidP="00102F6A">
      <w:pPr>
        <w:shd w:val="clear" w:color="auto" w:fill="F0F4F5"/>
        <w:spacing w:after="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i/>
          <w:iCs/>
          <w:color w:val="212B32"/>
          <w:kern w:val="0"/>
          <w:szCs w:val="24"/>
          <w:lang w:eastAsia="en-GB"/>
          <w14:ligatures w14:val="none"/>
        </w:rPr>
        <w:t>This advert may be withdrawn prior to the advertised deadline depending on the volume of applications received and business needs.</w:t>
      </w:r>
    </w:p>
    <w:p w14:paraId="5C965820" w14:textId="77777777" w:rsidR="00102F6A" w:rsidRPr="009D1E6A" w:rsidRDefault="00102F6A" w:rsidP="00102F6A">
      <w:pPr>
        <w:shd w:val="clear" w:color="auto" w:fill="F0F4F5"/>
        <w:spacing w:after="360" w:line="240" w:lineRule="auto"/>
        <w:outlineLvl w:val="1"/>
        <w:rPr>
          <w:rFonts w:ascii="Arial" w:eastAsia="Times New Roman" w:hAnsi="Arial" w:cs="Arial"/>
          <w:b/>
          <w:bCs/>
          <w:color w:val="212B32"/>
          <w:kern w:val="0"/>
          <w:sz w:val="36"/>
          <w:szCs w:val="36"/>
          <w:lang w:eastAsia="en-GB"/>
          <w14:ligatures w14:val="none"/>
        </w:rPr>
      </w:pPr>
      <w:r w:rsidRPr="009D1E6A">
        <w:rPr>
          <w:rFonts w:ascii="Arial" w:eastAsia="Times New Roman" w:hAnsi="Arial" w:cs="Arial"/>
          <w:b/>
          <w:bCs/>
          <w:color w:val="212B32"/>
          <w:kern w:val="0"/>
          <w:sz w:val="36"/>
          <w:szCs w:val="36"/>
          <w:lang w:eastAsia="en-GB"/>
          <w14:ligatures w14:val="none"/>
        </w:rPr>
        <w:t>Person Specification</w:t>
      </w:r>
    </w:p>
    <w:p w14:paraId="0EBFB1EC" w14:textId="77777777" w:rsidR="00102F6A" w:rsidRPr="009D1E6A" w:rsidRDefault="00102F6A" w:rsidP="00102F6A">
      <w:pPr>
        <w:shd w:val="clear" w:color="auto" w:fill="F0F4F5"/>
        <w:spacing w:after="360" w:line="240" w:lineRule="auto"/>
        <w:outlineLvl w:val="2"/>
        <w:rPr>
          <w:rFonts w:ascii="Arial" w:eastAsia="Times New Roman" w:hAnsi="Arial" w:cs="Arial"/>
          <w:b/>
          <w:bCs/>
          <w:color w:val="212B32"/>
          <w:kern w:val="0"/>
          <w:sz w:val="27"/>
          <w:szCs w:val="27"/>
          <w:lang w:eastAsia="en-GB"/>
          <w14:ligatures w14:val="none"/>
        </w:rPr>
      </w:pPr>
      <w:r w:rsidRPr="009D1E6A">
        <w:rPr>
          <w:rFonts w:ascii="Arial" w:eastAsia="Times New Roman" w:hAnsi="Arial" w:cs="Arial"/>
          <w:b/>
          <w:bCs/>
          <w:color w:val="212B32"/>
          <w:kern w:val="0"/>
          <w:sz w:val="27"/>
          <w:szCs w:val="27"/>
          <w:lang w:eastAsia="en-GB"/>
          <w14:ligatures w14:val="none"/>
        </w:rPr>
        <w:t>Qualifications</w:t>
      </w:r>
    </w:p>
    <w:p w14:paraId="6B196C98" w14:textId="77777777" w:rsidR="00102F6A" w:rsidRPr="009D1E6A" w:rsidRDefault="00102F6A" w:rsidP="00102F6A">
      <w:pPr>
        <w:shd w:val="clear" w:color="auto" w:fill="F0F4F5"/>
        <w:spacing w:after="120" w:line="240" w:lineRule="auto"/>
        <w:outlineLvl w:val="3"/>
        <w:rPr>
          <w:rFonts w:ascii="Arial" w:eastAsia="Times New Roman" w:hAnsi="Arial" w:cs="Arial"/>
          <w:b/>
          <w:bCs/>
          <w:color w:val="212B32"/>
          <w:kern w:val="0"/>
          <w:szCs w:val="24"/>
          <w:lang w:eastAsia="en-GB"/>
          <w14:ligatures w14:val="none"/>
        </w:rPr>
      </w:pPr>
      <w:r w:rsidRPr="009D1E6A">
        <w:rPr>
          <w:rFonts w:ascii="Arial" w:eastAsia="Times New Roman" w:hAnsi="Arial" w:cs="Arial"/>
          <w:b/>
          <w:bCs/>
          <w:color w:val="212B32"/>
          <w:kern w:val="0"/>
          <w:szCs w:val="24"/>
          <w:lang w:eastAsia="en-GB"/>
          <w14:ligatures w14:val="none"/>
        </w:rPr>
        <w:t>Essential</w:t>
      </w:r>
    </w:p>
    <w:p w14:paraId="4967F675" w14:textId="77777777" w:rsidR="00102F6A" w:rsidRPr="009D1E6A" w:rsidRDefault="00102F6A" w:rsidP="00102F6A">
      <w:pPr>
        <w:numPr>
          <w:ilvl w:val="0"/>
          <w:numId w:val="4"/>
        </w:numPr>
        <w:shd w:val="clear" w:color="auto" w:fill="F0F4F5"/>
        <w:spacing w:before="100" w:beforeAutospacing="1" w:after="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Experience is not required as Avery offers a thorough induction and training programme to ensure confidence within the role.</w:t>
      </w:r>
    </w:p>
    <w:p w14:paraId="3466CE6E" w14:textId="77777777" w:rsidR="00102F6A" w:rsidRPr="009D1E6A" w:rsidRDefault="00102F6A" w:rsidP="00102F6A">
      <w:pPr>
        <w:shd w:val="clear" w:color="auto" w:fill="F0F4F5"/>
        <w:spacing w:after="120" w:line="240" w:lineRule="auto"/>
        <w:outlineLvl w:val="2"/>
        <w:rPr>
          <w:rFonts w:ascii="Arial" w:eastAsia="Times New Roman" w:hAnsi="Arial" w:cs="Arial"/>
          <w:b/>
          <w:bCs/>
          <w:color w:val="212B32"/>
          <w:kern w:val="0"/>
          <w:sz w:val="27"/>
          <w:szCs w:val="27"/>
          <w:lang w:eastAsia="en-GB"/>
          <w14:ligatures w14:val="none"/>
        </w:rPr>
      </w:pPr>
      <w:r w:rsidRPr="009D1E6A">
        <w:rPr>
          <w:rFonts w:ascii="Arial" w:eastAsia="Times New Roman" w:hAnsi="Arial" w:cs="Arial"/>
          <w:b/>
          <w:bCs/>
          <w:color w:val="212B32"/>
          <w:kern w:val="0"/>
          <w:sz w:val="27"/>
          <w:szCs w:val="27"/>
          <w:lang w:eastAsia="en-GB"/>
          <w14:ligatures w14:val="none"/>
        </w:rPr>
        <w:t>Disclosure and Barring Service Check</w:t>
      </w:r>
    </w:p>
    <w:p w14:paraId="670A2953" w14:textId="77777777" w:rsidR="00102F6A" w:rsidRPr="009D1E6A" w:rsidRDefault="00102F6A" w:rsidP="00102F6A">
      <w:pPr>
        <w:shd w:val="clear" w:color="auto" w:fill="F0F4F5"/>
        <w:spacing w:after="36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This post is subject to the Rehabilitation of Offenders Act (Exceptions Order) 1975 and as such it will be necessary for a submission for Disclosure to be made to the Disclosure and Barring Service (formerly known as CRB) to check for any previous criminal convictions.</w:t>
      </w:r>
    </w:p>
    <w:p w14:paraId="0BE04D6A" w14:textId="77777777" w:rsidR="00102F6A" w:rsidRPr="009D1E6A" w:rsidRDefault="00102F6A" w:rsidP="00102F6A">
      <w:pPr>
        <w:shd w:val="clear" w:color="auto" w:fill="F0F4F5"/>
        <w:spacing w:after="360" w:line="240" w:lineRule="auto"/>
        <w:outlineLvl w:val="1"/>
        <w:rPr>
          <w:rFonts w:ascii="Arial" w:eastAsia="Times New Roman" w:hAnsi="Arial" w:cs="Arial"/>
          <w:b/>
          <w:bCs/>
          <w:color w:val="212B32"/>
          <w:kern w:val="0"/>
          <w:sz w:val="36"/>
          <w:szCs w:val="36"/>
          <w:lang w:eastAsia="en-GB"/>
          <w14:ligatures w14:val="none"/>
        </w:rPr>
      </w:pPr>
      <w:r w:rsidRPr="009D1E6A">
        <w:rPr>
          <w:rFonts w:ascii="Arial" w:eastAsia="Times New Roman" w:hAnsi="Arial" w:cs="Arial"/>
          <w:b/>
          <w:bCs/>
          <w:color w:val="212B32"/>
          <w:kern w:val="0"/>
          <w:sz w:val="36"/>
          <w:szCs w:val="36"/>
          <w:lang w:eastAsia="en-GB"/>
          <w14:ligatures w14:val="none"/>
        </w:rPr>
        <w:t>Employer details</w:t>
      </w:r>
    </w:p>
    <w:p w14:paraId="3706A371" w14:textId="77777777" w:rsidR="00102F6A" w:rsidRPr="009D1E6A" w:rsidRDefault="00102F6A" w:rsidP="00102F6A">
      <w:pPr>
        <w:shd w:val="clear" w:color="auto" w:fill="F0F4F5"/>
        <w:spacing w:after="120" w:line="240" w:lineRule="auto"/>
        <w:outlineLvl w:val="2"/>
        <w:rPr>
          <w:rFonts w:ascii="Arial" w:eastAsia="Times New Roman" w:hAnsi="Arial" w:cs="Arial"/>
          <w:b/>
          <w:bCs/>
          <w:color w:val="212B32"/>
          <w:kern w:val="0"/>
          <w:sz w:val="27"/>
          <w:szCs w:val="27"/>
          <w:lang w:eastAsia="en-GB"/>
          <w14:ligatures w14:val="none"/>
        </w:rPr>
      </w:pPr>
      <w:r w:rsidRPr="009D1E6A">
        <w:rPr>
          <w:rFonts w:ascii="Arial" w:eastAsia="Times New Roman" w:hAnsi="Arial" w:cs="Arial"/>
          <w:b/>
          <w:bCs/>
          <w:color w:val="212B32"/>
          <w:kern w:val="0"/>
          <w:sz w:val="27"/>
          <w:szCs w:val="27"/>
          <w:lang w:eastAsia="en-GB"/>
          <w14:ligatures w14:val="none"/>
        </w:rPr>
        <w:t>Employer name</w:t>
      </w:r>
    </w:p>
    <w:p w14:paraId="14B8E7EA" w14:textId="77777777" w:rsidR="00102F6A" w:rsidRPr="009D1E6A" w:rsidRDefault="00102F6A" w:rsidP="00102F6A">
      <w:pPr>
        <w:shd w:val="clear" w:color="auto" w:fill="F0F4F5"/>
        <w:spacing w:after="36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Avery Healthcare Group Ltd.</w:t>
      </w:r>
    </w:p>
    <w:p w14:paraId="14A5C8E3" w14:textId="77777777" w:rsidR="00102F6A" w:rsidRPr="009D1E6A" w:rsidRDefault="00102F6A" w:rsidP="00102F6A">
      <w:pPr>
        <w:shd w:val="clear" w:color="auto" w:fill="F0F4F5"/>
        <w:spacing w:after="120" w:line="240" w:lineRule="auto"/>
        <w:outlineLvl w:val="2"/>
        <w:rPr>
          <w:rFonts w:ascii="Arial" w:eastAsia="Times New Roman" w:hAnsi="Arial" w:cs="Arial"/>
          <w:b/>
          <w:bCs/>
          <w:color w:val="212B32"/>
          <w:kern w:val="0"/>
          <w:sz w:val="27"/>
          <w:szCs w:val="27"/>
          <w:lang w:eastAsia="en-GB"/>
          <w14:ligatures w14:val="none"/>
        </w:rPr>
      </w:pPr>
      <w:r w:rsidRPr="009D1E6A">
        <w:rPr>
          <w:rFonts w:ascii="Arial" w:eastAsia="Times New Roman" w:hAnsi="Arial" w:cs="Arial"/>
          <w:b/>
          <w:bCs/>
          <w:color w:val="212B32"/>
          <w:kern w:val="0"/>
          <w:sz w:val="27"/>
          <w:szCs w:val="27"/>
          <w:lang w:eastAsia="en-GB"/>
          <w14:ligatures w14:val="none"/>
        </w:rPr>
        <w:t>Address</w:t>
      </w:r>
    </w:p>
    <w:p w14:paraId="37186DE1" w14:textId="77777777" w:rsidR="00102F6A" w:rsidRPr="009D1E6A" w:rsidRDefault="00102F6A" w:rsidP="00102F6A">
      <w:pPr>
        <w:shd w:val="clear" w:color="auto" w:fill="F0F4F5"/>
        <w:spacing w:after="12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Avery Healthcare</w:t>
      </w:r>
    </w:p>
    <w:p w14:paraId="3F3C1A2B" w14:textId="77777777" w:rsidR="00102F6A" w:rsidRPr="009D1E6A" w:rsidRDefault="00102F6A" w:rsidP="00102F6A">
      <w:pPr>
        <w:shd w:val="clear" w:color="auto" w:fill="F0F4F5"/>
        <w:spacing w:after="12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Winson Green</w:t>
      </w:r>
    </w:p>
    <w:p w14:paraId="7FC4BDC2" w14:textId="77777777" w:rsidR="00102F6A" w:rsidRPr="009D1E6A" w:rsidRDefault="00102F6A" w:rsidP="00102F6A">
      <w:pPr>
        <w:shd w:val="clear" w:color="auto" w:fill="F0F4F5"/>
        <w:spacing w:after="12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t>B18 4BJ</w:t>
      </w:r>
    </w:p>
    <w:p w14:paraId="39B0A906" w14:textId="77777777" w:rsidR="00102F6A" w:rsidRPr="009D1E6A" w:rsidRDefault="00102F6A" w:rsidP="00102F6A">
      <w:pPr>
        <w:shd w:val="clear" w:color="auto" w:fill="F0F4F5"/>
        <w:spacing w:after="0" w:line="240" w:lineRule="auto"/>
        <w:rPr>
          <w:rFonts w:ascii="Arial" w:eastAsia="Times New Roman" w:hAnsi="Arial" w:cs="Arial"/>
          <w:color w:val="212B32"/>
          <w:kern w:val="0"/>
          <w:szCs w:val="24"/>
          <w:lang w:eastAsia="en-GB"/>
          <w14:ligatures w14:val="none"/>
        </w:rPr>
      </w:pPr>
      <w:r w:rsidRPr="009D1E6A">
        <w:rPr>
          <w:rFonts w:ascii="Arial" w:eastAsia="Times New Roman" w:hAnsi="Arial" w:cs="Arial"/>
          <w:color w:val="212B32"/>
          <w:kern w:val="0"/>
          <w:szCs w:val="24"/>
          <w:lang w:eastAsia="en-GB"/>
          <w14:ligatures w14:val="none"/>
        </w:rPr>
        <w:br/>
      </w:r>
    </w:p>
    <w:p w14:paraId="4951143C" w14:textId="77777777" w:rsidR="00102F6A" w:rsidRPr="009D1E6A" w:rsidRDefault="00102F6A" w:rsidP="00102F6A">
      <w:pPr>
        <w:shd w:val="clear" w:color="auto" w:fill="F0F4F5"/>
        <w:spacing w:after="120" w:line="240" w:lineRule="auto"/>
        <w:outlineLvl w:val="2"/>
        <w:rPr>
          <w:rFonts w:ascii="Arial" w:eastAsia="Times New Roman" w:hAnsi="Arial" w:cs="Arial"/>
          <w:b/>
          <w:bCs/>
          <w:color w:val="212B32"/>
          <w:kern w:val="0"/>
          <w:sz w:val="27"/>
          <w:szCs w:val="27"/>
          <w:lang w:eastAsia="en-GB"/>
          <w14:ligatures w14:val="none"/>
        </w:rPr>
      </w:pPr>
      <w:r w:rsidRPr="009D1E6A">
        <w:rPr>
          <w:rFonts w:ascii="Arial" w:eastAsia="Times New Roman" w:hAnsi="Arial" w:cs="Arial"/>
          <w:b/>
          <w:bCs/>
          <w:color w:val="212B32"/>
          <w:kern w:val="0"/>
          <w:sz w:val="27"/>
          <w:szCs w:val="27"/>
          <w:lang w:eastAsia="en-GB"/>
          <w14:ligatures w14:val="none"/>
        </w:rPr>
        <w:t>Employer's website</w:t>
      </w:r>
    </w:p>
    <w:p w14:paraId="46821F75" w14:textId="77777777" w:rsidR="00102F6A" w:rsidRPr="009D1E6A" w:rsidRDefault="00102F6A" w:rsidP="00102F6A">
      <w:pPr>
        <w:shd w:val="clear" w:color="auto" w:fill="F0F4F5"/>
        <w:spacing w:after="120" w:line="240" w:lineRule="auto"/>
        <w:rPr>
          <w:rFonts w:ascii="Arial" w:eastAsia="Times New Roman" w:hAnsi="Arial" w:cs="Arial"/>
          <w:color w:val="212B32"/>
          <w:kern w:val="0"/>
          <w:szCs w:val="24"/>
          <w:lang w:eastAsia="en-GB"/>
          <w14:ligatures w14:val="none"/>
        </w:rPr>
      </w:pPr>
      <w:hyperlink r:id="rId7" w:tgtFrame="_blank" w:history="1">
        <w:r w:rsidRPr="009D1E6A">
          <w:rPr>
            <w:rFonts w:ascii="Arial" w:eastAsia="Times New Roman" w:hAnsi="Arial" w:cs="Arial"/>
            <w:color w:val="005EB8"/>
            <w:kern w:val="0"/>
            <w:szCs w:val="24"/>
            <w:u w:val="single"/>
            <w:lang w:eastAsia="en-GB"/>
            <w14:ligatures w14:val="none"/>
          </w:rPr>
          <w:t>https://www.averyhealthcare.co.uk/ (Opens in a new tab)</w:t>
        </w:r>
      </w:hyperlink>
    </w:p>
    <w:p w14:paraId="107B4119" w14:textId="77777777" w:rsidR="00102F6A" w:rsidRPr="00180C8C" w:rsidRDefault="00102F6A" w:rsidP="00B9070A">
      <w:pPr>
        <w:pStyle w:val="BodyText"/>
        <w:rPr>
          <w:rFonts w:ascii="Arial" w:hAnsi="Arial" w:cs="Arial"/>
          <w:sz w:val="22"/>
          <w:szCs w:val="22"/>
        </w:rPr>
      </w:pPr>
    </w:p>
    <w:p w14:paraId="5EA42766" w14:textId="77777777" w:rsidR="00B9070A" w:rsidRDefault="00B9070A" w:rsidP="00B9070A"/>
    <w:p w14:paraId="5808CA3A" w14:textId="77777777" w:rsidR="00B9070A" w:rsidRPr="00102F6A" w:rsidRDefault="00B9070A" w:rsidP="00102F6A">
      <w:pPr>
        <w:pStyle w:val="Heading3"/>
        <w:spacing w:line="360" w:lineRule="auto"/>
        <w:rPr>
          <w:rFonts w:ascii="Arial" w:hAnsi="Arial" w:cs="Arial"/>
          <w:sz w:val="22"/>
          <w:szCs w:val="22"/>
        </w:rPr>
      </w:pPr>
      <w:bookmarkStart w:id="0" w:name="education"/>
      <w:r w:rsidRPr="00102F6A">
        <w:rPr>
          <w:rFonts w:ascii="Arial" w:hAnsi="Arial" w:cs="Arial"/>
          <w:sz w:val="22"/>
          <w:szCs w:val="22"/>
        </w:rPr>
        <w:t>Education</w:t>
      </w:r>
    </w:p>
    <w:p w14:paraId="6442EEC8" w14:textId="2B2D7EA6" w:rsidR="00B9070A" w:rsidRPr="005D3708" w:rsidRDefault="00B9070A" w:rsidP="00102F6A">
      <w:pPr>
        <w:numPr>
          <w:ilvl w:val="0"/>
          <w:numId w:val="5"/>
        </w:num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rPr>
          <w:rFonts w:ascii="Arial" w:eastAsia="Times New Roman" w:hAnsi="Arial" w:cs="Arial"/>
          <w:color w:val="09090B"/>
          <w:kern w:val="0"/>
          <w:sz w:val="22"/>
          <w:szCs w:val="22"/>
          <w:lang w:eastAsia="en-GB"/>
          <w14:ligatures w14:val="none"/>
        </w:rPr>
      </w:pPr>
      <w:r w:rsidRPr="005D3708">
        <w:rPr>
          <w:rFonts w:ascii="Arial" w:eastAsia="Times New Roman" w:hAnsi="Arial" w:cs="Arial"/>
          <w:color w:val="09090B"/>
          <w:kern w:val="0"/>
          <w:sz w:val="22"/>
          <w:szCs w:val="22"/>
          <w:bdr w:val="single" w:sz="2" w:space="0" w:color="E5E7EB" w:frame="1"/>
          <w:lang w:eastAsia="en-GB"/>
          <w14:ligatures w14:val="none"/>
        </w:rPr>
        <w:t xml:space="preserve">BSc (Hons) </w:t>
      </w:r>
      <w:r w:rsidRPr="00102F6A">
        <w:rPr>
          <w:rFonts w:ascii="Arial" w:hAnsi="Arial" w:cs="Arial"/>
          <w:sz w:val="22"/>
          <w:szCs w:val="22"/>
        </w:rPr>
        <w:t xml:space="preserve">Health and Social </w:t>
      </w:r>
      <w:r w:rsidR="00180C8C" w:rsidRPr="00102F6A">
        <w:rPr>
          <w:rFonts w:ascii="Arial" w:hAnsi="Arial" w:cs="Arial"/>
          <w:sz w:val="22"/>
          <w:szCs w:val="22"/>
        </w:rPr>
        <w:t>Care</w:t>
      </w:r>
      <w:r w:rsidR="00180C8C" w:rsidRPr="00102F6A">
        <w:rPr>
          <w:rFonts w:ascii="Arial" w:hAnsi="Arial" w:cs="Arial"/>
          <w:b/>
          <w:bCs/>
          <w:sz w:val="22"/>
          <w:szCs w:val="22"/>
        </w:rPr>
        <w:t>:</w:t>
      </w:r>
      <w:r w:rsidRPr="00102F6A">
        <w:rPr>
          <w:rFonts w:ascii="Arial" w:eastAsia="Times New Roman" w:hAnsi="Arial" w:cs="Arial"/>
          <w:color w:val="09090B"/>
          <w:kern w:val="0"/>
          <w:sz w:val="22"/>
          <w:szCs w:val="22"/>
          <w:bdr w:val="single" w:sz="2" w:space="0" w:color="E5E7EB" w:frame="1"/>
          <w:lang w:eastAsia="en-GB"/>
          <w14:ligatures w14:val="none"/>
        </w:rPr>
        <w:t xml:space="preserve"> </w:t>
      </w:r>
      <w:r w:rsidRPr="005D3708">
        <w:rPr>
          <w:rFonts w:ascii="Arial" w:eastAsia="Times New Roman" w:hAnsi="Arial" w:cs="Arial"/>
          <w:color w:val="09090B"/>
          <w:kern w:val="0"/>
          <w:sz w:val="22"/>
          <w:szCs w:val="22"/>
          <w:lang w:eastAsia="en-GB"/>
          <w14:ligatures w14:val="none"/>
        </w:rPr>
        <w:t>University</w:t>
      </w:r>
      <w:r w:rsidRPr="00102F6A">
        <w:rPr>
          <w:rFonts w:ascii="Arial" w:eastAsia="Times New Roman" w:hAnsi="Arial" w:cs="Arial"/>
          <w:color w:val="09090B"/>
          <w:kern w:val="0"/>
          <w:sz w:val="22"/>
          <w:szCs w:val="22"/>
          <w:lang w:eastAsia="en-GB"/>
          <w14:ligatures w14:val="none"/>
        </w:rPr>
        <w:t xml:space="preserve"> of Wales Trinity Saint Davide</w:t>
      </w:r>
      <w:r w:rsidRPr="005D3708">
        <w:rPr>
          <w:rFonts w:ascii="Arial" w:eastAsia="Times New Roman" w:hAnsi="Arial" w:cs="Arial"/>
          <w:color w:val="09090B"/>
          <w:kern w:val="0"/>
          <w:sz w:val="22"/>
          <w:szCs w:val="22"/>
          <w:lang w:eastAsia="en-GB"/>
          <w14:ligatures w14:val="none"/>
        </w:rPr>
        <w:t>, Birming</w:t>
      </w:r>
      <w:r w:rsidR="00F06897">
        <w:rPr>
          <w:rFonts w:ascii="Arial" w:eastAsia="Times New Roman" w:hAnsi="Arial" w:cs="Arial"/>
          <w:color w:val="09090B"/>
          <w:kern w:val="0"/>
          <w:sz w:val="22"/>
          <w:szCs w:val="22"/>
          <w:lang w:eastAsia="en-GB"/>
          <w14:ligatures w14:val="none"/>
        </w:rPr>
        <w:t>Ham</w:t>
      </w:r>
      <w:r w:rsidRPr="00102F6A">
        <w:rPr>
          <w:rFonts w:ascii="Arial" w:eastAsia="Times New Roman" w:hAnsi="Arial" w:cs="Arial"/>
          <w:color w:val="09090B"/>
          <w:kern w:val="0"/>
          <w:sz w:val="22"/>
          <w:szCs w:val="22"/>
          <w:lang w:eastAsia="en-GB"/>
          <w14:ligatures w14:val="none"/>
        </w:rPr>
        <w:t>, UK</w:t>
      </w:r>
      <w:r w:rsidRPr="005D3708">
        <w:rPr>
          <w:rFonts w:ascii="Arial" w:eastAsia="Times New Roman" w:hAnsi="Arial" w:cs="Arial"/>
          <w:color w:val="09090B"/>
          <w:kern w:val="0"/>
          <w:sz w:val="22"/>
          <w:szCs w:val="22"/>
          <w:lang w:eastAsia="en-GB"/>
          <w14:ligatures w14:val="none"/>
        </w:rPr>
        <w:t xml:space="preserve"> </w:t>
      </w:r>
      <w:r w:rsidRPr="00102F6A">
        <w:rPr>
          <w:rFonts w:ascii="Arial" w:eastAsia="Times New Roman" w:hAnsi="Arial" w:cs="Arial"/>
          <w:color w:val="09090B"/>
          <w:kern w:val="0"/>
          <w:sz w:val="22"/>
          <w:szCs w:val="22"/>
          <w:lang w:eastAsia="en-GB"/>
          <w14:ligatures w14:val="none"/>
        </w:rPr>
        <w:t>(</w:t>
      </w:r>
      <w:r w:rsidRPr="005D3708">
        <w:rPr>
          <w:rFonts w:ascii="Arial" w:eastAsia="Times New Roman" w:hAnsi="Arial" w:cs="Arial"/>
          <w:color w:val="09090B"/>
          <w:kern w:val="0"/>
          <w:sz w:val="22"/>
          <w:szCs w:val="22"/>
          <w:lang w:eastAsia="en-GB"/>
          <w14:ligatures w14:val="none"/>
        </w:rPr>
        <w:t>202</w:t>
      </w:r>
      <w:r w:rsidRPr="00102F6A">
        <w:rPr>
          <w:rFonts w:ascii="Arial" w:eastAsia="Times New Roman" w:hAnsi="Arial" w:cs="Arial"/>
          <w:color w:val="09090B"/>
          <w:kern w:val="0"/>
          <w:sz w:val="22"/>
          <w:szCs w:val="22"/>
          <w:lang w:eastAsia="en-GB"/>
          <w14:ligatures w14:val="none"/>
        </w:rPr>
        <w:t>5</w:t>
      </w:r>
      <w:r w:rsidRPr="005D3708">
        <w:rPr>
          <w:rFonts w:ascii="Arial" w:eastAsia="Times New Roman" w:hAnsi="Arial" w:cs="Arial"/>
          <w:color w:val="09090B"/>
          <w:kern w:val="0"/>
          <w:sz w:val="22"/>
          <w:szCs w:val="22"/>
          <w:lang w:eastAsia="en-GB"/>
          <w14:ligatures w14:val="none"/>
        </w:rPr>
        <w:t xml:space="preserve"> – 202</w:t>
      </w:r>
      <w:r w:rsidRPr="00102F6A">
        <w:rPr>
          <w:rFonts w:ascii="Arial" w:eastAsia="Times New Roman" w:hAnsi="Arial" w:cs="Arial"/>
          <w:color w:val="09090B"/>
          <w:kern w:val="0"/>
          <w:sz w:val="22"/>
          <w:szCs w:val="22"/>
          <w:lang w:eastAsia="en-GB"/>
          <w14:ligatures w14:val="none"/>
        </w:rPr>
        <w:t>6)</w:t>
      </w:r>
    </w:p>
    <w:p w14:paraId="76CF5515" w14:textId="77777777" w:rsidR="00B9070A" w:rsidRPr="005D3708" w:rsidRDefault="00B9070A" w:rsidP="00102F6A">
      <w:pPr>
        <w:numPr>
          <w:ilvl w:val="0"/>
          <w:numId w:val="5"/>
        </w:num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rPr>
          <w:rFonts w:ascii="Arial" w:eastAsia="Times New Roman" w:hAnsi="Arial" w:cs="Arial"/>
          <w:color w:val="09090B"/>
          <w:kern w:val="0"/>
          <w:sz w:val="22"/>
          <w:szCs w:val="22"/>
          <w:lang w:eastAsia="en-GB"/>
          <w14:ligatures w14:val="none"/>
        </w:rPr>
      </w:pPr>
      <w:r w:rsidRPr="005D3708">
        <w:rPr>
          <w:rFonts w:ascii="Arial" w:eastAsia="Times New Roman" w:hAnsi="Arial" w:cs="Arial"/>
          <w:color w:val="09090B"/>
          <w:kern w:val="0"/>
          <w:sz w:val="22"/>
          <w:szCs w:val="22"/>
          <w:bdr w:val="single" w:sz="2" w:space="0" w:color="E5E7EB" w:frame="1"/>
          <w:lang w:eastAsia="en-GB"/>
          <w14:ligatures w14:val="none"/>
        </w:rPr>
        <w:t xml:space="preserve">Level </w:t>
      </w:r>
      <w:r w:rsidRPr="00102F6A">
        <w:rPr>
          <w:rFonts w:ascii="Arial" w:eastAsia="Times New Roman" w:hAnsi="Arial" w:cs="Arial"/>
          <w:color w:val="09090B"/>
          <w:kern w:val="0"/>
          <w:sz w:val="22"/>
          <w:szCs w:val="22"/>
          <w:bdr w:val="single" w:sz="2" w:space="0" w:color="E5E7EB" w:frame="1"/>
          <w:lang w:eastAsia="en-GB"/>
          <w14:ligatures w14:val="none"/>
        </w:rPr>
        <w:t>4</w:t>
      </w:r>
      <w:r w:rsidRPr="005D3708">
        <w:rPr>
          <w:rFonts w:ascii="Arial" w:eastAsia="Times New Roman" w:hAnsi="Arial" w:cs="Arial"/>
          <w:color w:val="09090B"/>
          <w:kern w:val="0"/>
          <w:sz w:val="22"/>
          <w:szCs w:val="22"/>
          <w:bdr w:val="single" w:sz="2" w:space="0" w:color="E5E7EB" w:frame="1"/>
          <w:lang w:eastAsia="en-GB"/>
          <w14:ligatures w14:val="none"/>
        </w:rPr>
        <w:t xml:space="preserve"> in Health and Social Care</w:t>
      </w:r>
      <w:r w:rsidRPr="00102F6A">
        <w:rPr>
          <w:rFonts w:ascii="Arial" w:eastAsia="Times New Roman" w:hAnsi="Arial" w:cs="Arial"/>
          <w:color w:val="09090B"/>
          <w:kern w:val="0"/>
          <w:sz w:val="22"/>
          <w:szCs w:val="22"/>
          <w:bdr w:val="single" w:sz="2" w:space="0" w:color="E5E7EB" w:frame="1"/>
          <w:lang w:eastAsia="en-GB"/>
          <w14:ligatures w14:val="none"/>
        </w:rPr>
        <w:t>:</w:t>
      </w:r>
      <w:r w:rsidRPr="005D3708">
        <w:rPr>
          <w:rFonts w:ascii="Arial" w:eastAsia="Times New Roman" w:hAnsi="Arial" w:cs="Arial"/>
          <w:color w:val="09090B"/>
          <w:kern w:val="0"/>
          <w:sz w:val="22"/>
          <w:szCs w:val="22"/>
          <w:lang w:eastAsia="en-GB"/>
          <w14:ligatures w14:val="none"/>
        </w:rPr>
        <w:t> University</w:t>
      </w:r>
      <w:r w:rsidRPr="00102F6A">
        <w:rPr>
          <w:rFonts w:ascii="Arial" w:eastAsia="Times New Roman" w:hAnsi="Arial" w:cs="Arial"/>
          <w:color w:val="09090B"/>
          <w:kern w:val="0"/>
          <w:sz w:val="22"/>
          <w:szCs w:val="22"/>
          <w:lang w:eastAsia="en-GB"/>
          <w14:ligatures w14:val="none"/>
        </w:rPr>
        <w:t xml:space="preserve"> of Wales Trinity Saint Davide</w:t>
      </w:r>
      <w:r w:rsidRPr="005D3708">
        <w:rPr>
          <w:rFonts w:ascii="Arial" w:eastAsia="Times New Roman" w:hAnsi="Arial" w:cs="Arial"/>
          <w:color w:val="09090B"/>
          <w:kern w:val="0"/>
          <w:sz w:val="22"/>
          <w:szCs w:val="22"/>
          <w:lang w:eastAsia="en-GB"/>
          <w14:ligatures w14:val="none"/>
        </w:rPr>
        <w:t>,</w:t>
      </w:r>
      <w:r w:rsidRPr="00102F6A">
        <w:rPr>
          <w:rFonts w:ascii="Arial" w:eastAsia="Times New Roman" w:hAnsi="Arial" w:cs="Arial"/>
          <w:color w:val="09090B"/>
          <w:kern w:val="0"/>
          <w:sz w:val="22"/>
          <w:szCs w:val="22"/>
          <w:lang w:eastAsia="en-GB"/>
          <w14:ligatures w14:val="none"/>
        </w:rPr>
        <w:t xml:space="preserve"> Birmingham, UK</w:t>
      </w:r>
      <w:r w:rsidRPr="005D3708">
        <w:rPr>
          <w:rFonts w:ascii="Arial" w:eastAsia="Times New Roman" w:hAnsi="Arial" w:cs="Arial"/>
          <w:color w:val="09090B"/>
          <w:kern w:val="0"/>
          <w:sz w:val="22"/>
          <w:szCs w:val="22"/>
          <w:lang w:eastAsia="en-GB"/>
          <w14:ligatures w14:val="none"/>
        </w:rPr>
        <w:t xml:space="preserve"> </w:t>
      </w:r>
      <w:r w:rsidRPr="00102F6A">
        <w:rPr>
          <w:rFonts w:ascii="Arial" w:eastAsia="Times New Roman" w:hAnsi="Arial" w:cs="Arial"/>
          <w:color w:val="09090B"/>
          <w:kern w:val="0"/>
          <w:sz w:val="22"/>
          <w:szCs w:val="22"/>
          <w:lang w:eastAsia="en-GB"/>
          <w14:ligatures w14:val="none"/>
        </w:rPr>
        <w:t>(</w:t>
      </w:r>
      <w:r w:rsidRPr="005D3708">
        <w:rPr>
          <w:rFonts w:ascii="Arial" w:eastAsia="Times New Roman" w:hAnsi="Arial" w:cs="Arial"/>
          <w:color w:val="09090B"/>
          <w:kern w:val="0"/>
          <w:sz w:val="22"/>
          <w:szCs w:val="22"/>
          <w:lang w:eastAsia="en-GB"/>
          <w14:ligatures w14:val="none"/>
        </w:rPr>
        <w:t>202</w:t>
      </w:r>
      <w:r w:rsidRPr="00102F6A">
        <w:rPr>
          <w:rFonts w:ascii="Arial" w:eastAsia="Times New Roman" w:hAnsi="Arial" w:cs="Arial"/>
          <w:color w:val="09090B"/>
          <w:kern w:val="0"/>
          <w:sz w:val="22"/>
          <w:szCs w:val="22"/>
          <w:lang w:eastAsia="en-GB"/>
          <w14:ligatures w14:val="none"/>
        </w:rPr>
        <w:t>4</w:t>
      </w:r>
      <w:r w:rsidRPr="005D3708">
        <w:rPr>
          <w:rFonts w:ascii="Arial" w:eastAsia="Times New Roman" w:hAnsi="Arial" w:cs="Arial"/>
          <w:color w:val="09090B"/>
          <w:kern w:val="0"/>
          <w:sz w:val="22"/>
          <w:szCs w:val="22"/>
          <w:lang w:eastAsia="en-GB"/>
          <w14:ligatures w14:val="none"/>
        </w:rPr>
        <w:t xml:space="preserve"> – 202</w:t>
      </w:r>
      <w:r w:rsidRPr="00102F6A">
        <w:rPr>
          <w:rFonts w:ascii="Arial" w:eastAsia="Times New Roman" w:hAnsi="Arial" w:cs="Arial"/>
          <w:color w:val="09090B"/>
          <w:kern w:val="0"/>
          <w:sz w:val="22"/>
          <w:szCs w:val="22"/>
          <w:lang w:eastAsia="en-GB"/>
          <w14:ligatures w14:val="none"/>
        </w:rPr>
        <w:t>5)</w:t>
      </w:r>
    </w:p>
    <w:p w14:paraId="0AFFEC16" w14:textId="77777777" w:rsidR="00B9070A" w:rsidRPr="00102F6A" w:rsidRDefault="00B9070A" w:rsidP="00102F6A">
      <w:pPr>
        <w:numPr>
          <w:ilvl w:val="0"/>
          <w:numId w:val="5"/>
        </w:num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rPr>
          <w:rFonts w:ascii="Arial" w:eastAsia="Times New Roman" w:hAnsi="Arial" w:cs="Arial"/>
          <w:color w:val="09090B"/>
          <w:kern w:val="0"/>
          <w:sz w:val="22"/>
          <w:szCs w:val="22"/>
          <w:lang w:eastAsia="en-GB"/>
          <w14:ligatures w14:val="none"/>
        </w:rPr>
      </w:pPr>
      <w:r w:rsidRPr="005D3708">
        <w:rPr>
          <w:rFonts w:ascii="Arial" w:eastAsia="Times New Roman" w:hAnsi="Arial" w:cs="Arial"/>
          <w:color w:val="09090B"/>
          <w:kern w:val="0"/>
          <w:sz w:val="22"/>
          <w:szCs w:val="22"/>
          <w:bdr w:val="single" w:sz="2" w:space="0" w:color="E5E7EB" w:frame="1"/>
          <w:lang w:eastAsia="en-GB"/>
          <w14:ligatures w14:val="none"/>
        </w:rPr>
        <w:t>Secondary Education:</w:t>
      </w:r>
      <w:r w:rsidRPr="005D3708">
        <w:rPr>
          <w:rFonts w:ascii="Arial" w:eastAsia="Times New Roman" w:hAnsi="Arial" w:cs="Arial"/>
          <w:color w:val="09090B"/>
          <w:kern w:val="0"/>
          <w:sz w:val="22"/>
          <w:szCs w:val="22"/>
          <w:lang w:eastAsia="en-GB"/>
          <w14:ligatures w14:val="none"/>
        </w:rPr>
        <w:t> GCSE</w:t>
      </w:r>
      <w:r w:rsidRPr="00102F6A">
        <w:rPr>
          <w:rFonts w:ascii="Arial" w:eastAsia="Times New Roman" w:hAnsi="Arial" w:cs="Arial"/>
          <w:color w:val="09090B"/>
          <w:kern w:val="0"/>
          <w:sz w:val="22"/>
          <w:szCs w:val="22"/>
          <w:lang w:eastAsia="en-GB"/>
          <w14:ligatures w14:val="none"/>
        </w:rPr>
        <w:t xml:space="preserve"> </w:t>
      </w:r>
      <w:r w:rsidRPr="005D3708">
        <w:rPr>
          <w:rFonts w:ascii="Arial" w:eastAsia="Times New Roman" w:hAnsi="Arial" w:cs="Arial"/>
          <w:color w:val="09090B"/>
          <w:kern w:val="0"/>
          <w:sz w:val="22"/>
          <w:szCs w:val="22"/>
          <w:lang w:eastAsia="en-GB"/>
          <w14:ligatures w14:val="none"/>
        </w:rPr>
        <w:t xml:space="preserve">including English, Maths, and Science (Grades </w:t>
      </w:r>
      <w:r w:rsidRPr="00102F6A">
        <w:rPr>
          <w:rFonts w:ascii="Arial" w:eastAsia="Times New Roman" w:hAnsi="Arial" w:cs="Arial"/>
          <w:color w:val="09090B"/>
          <w:kern w:val="0"/>
          <w:sz w:val="22"/>
          <w:szCs w:val="22"/>
          <w:lang w:eastAsia="en-GB"/>
          <w14:ligatures w14:val="none"/>
        </w:rPr>
        <w:t>5</w:t>
      </w:r>
      <w:r w:rsidRPr="005D3708">
        <w:rPr>
          <w:rFonts w:ascii="Arial" w:eastAsia="Times New Roman" w:hAnsi="Arial" w:cs="Arial"/>
          <w:color w:val="09090B"/>
          <w:kern w:val="0"/>
          <w:sz w:val="22"/>
          <w:szCs w:val="22"/>
          <w:lang w:eastAsia="en-GB"/>
          <w14:ligatures w14:val="none"/>
        </w:rPr>
        <w:t>)</w:t>
      </w:r>
      <w:r w:rsidRPr="00102F6A">
        <w:rPr>
          <w:rFonts w:ascii="Arial" w:eastAsia="Times New Roman" w:hAnsi="Arial" w:cs="Arial"/>
          <w:color w:val="09090B"/>
          <w:kern w:val="0"/>
          <w:sz w:val="22"/>
          <w:szCs w:val="22"/>
          <w:lang w:eastAsia="en-GB"/>
          <w14:ligatures w14:val="none"/>
        </w:rPr>
        <w:t xml:space="preserve"> Birmingham Metropolitan </w:t>
      </w:r>
      <w:r w:rsidRPr="005D3708">
        <w:rPr>
          <w:rFonts w:ascii="Arial" w:eastAsia="Times New Roman" w:hAnsi="Arial" w:cs="Arial"/>
          <w:color w:val="09090B"/>
          <w:kern w:val="0"/>
          <w:sz w:val="22"/>
          <w:szCs w:val="22"/>
          <w:lang w:eastAsia="en-GB"/>
          <w14:ligatures w14:val="none"/>
        </w:rPr>
        <w:t xml:space="preserve">College </w:t>
      </w:r>
      <w:r w:rsidRPr="00102F6A">
        <w:rPr>
          <w:rFonts w:ascii="Arial" w:eastAsia="Times New Roman" w:hAnsi="Arial" w:cs="Arial"/>
          <w:color w:val="09090B"/>
          <w:kern w:val="0"/>
          <w:sz w:val="22"/>
          <w:szCs w:val="22"/>
          <w:lang w:eastAsia="en-GB"/>
          <w14:ligatures w14:val="none"/>
        </w:rPr>
        <w:t>in Birmingham, UK</w:t>
      </w:r>
      <w:r w:rsidRPr="005D3708">
        <w:rPr>
          <w:rFonts w:ascii="Arial" w:eastAsia="Times New Roman" w:hAnsi="Arial" w:cs="Arial"/>
          <w:color w:val="09090B"/>
          <w:kern w:val="0"/>
          <w:sz w:val="22"/>
          <w:szCs w:val="22"/>
          <w:lang w:eastAsia="en-GB"/>
          <w14:ligatures w14:val="none"/>
        </w:rPr>
        <w:t xml:space="preserve"> </w:t>
      </w:r>
    </w:p>
    <w:p w14:paraId="1710B95F" w14:textId="77777777" w:rsidR="00B9070A" w:rsidRPr="005D3708" w:rsidRDefault="00B9070A" w:rsidP="00102F6A">
      <w:pPr>
        <w:numPr>
          <w:ilvl w:val="0"/>
          <w:numId w:val="5"/>
        </w:num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rPr>
          <w:rFonts w:ascii="Arial" w:eastAsia="Times New Roman" w:hAnsi="Arial" w:cs="Arial"/>
          <w:color w:val="09090B"/>
          <w:kern w:val="0"/>
          <w:sz w:val="22"/>
          <w:szCs w:val="22"/>
          <w:lang w:eastAsia="en-GB"/>
          <w14:ligatures w14:val="none"/>
        </w:rPr>
      </w:pPr>
      <w:r w:rsidRPr="00102F6A">
        <w:rPr>
          <w:rFonts w:ascii="Arial" w:eastAsia="Times New Roman" w:hAnsi="Arial" w:cs="Arial"/>
          <w:color w:val="09090B"/>
          <w:kern w:val="0"/>
          <w:sz w:val="22"/>
          <w:szCs w:val="22"/>
          <w:lang w:eastAsia="en-GB"/>
          <w14:ligatures w14:val="none"/>
        </w:rPr>
        <w:t>Maths (</w:t>
      </w:r>
      <w:r w:rsidRPr="005D3708">
        <w:rPr>
          <w:rFonts w:ascii="Arial" w:eastAsia="Times New Roman" w:hAnsi="Arial" w:cs="Arial"/>
          <w:color w:val="09090B"/>
          <w:kern w:val="0"/>
          <w:sz w:val="22"/>
          <w:szCs w:val="22"/>
          <w:lang w:eastAsia="en-GB"/>
          <w14:ligatures w14:val="none"/>
        </w:rPr>
        <w:t>20</w:t>
      </w:r>
      <w:r w:rsidRPr="00102F6A">
        <w:rPr>
          <w:rFonts w:ascii="Arial" w:eastAsia="Times New Roman" w:hAnsi="Arial" w:cs="Arial"/>
          <w:color w:val="09090B"/>
          <w:kern w:val="0"/>
          <w:sz w:val="22"/>
          <w:szCs w:val="22"/>
          <w:lang w:eastAsia="en-GB"/>
          <w14:ligatures w14:val="none"/>
        </w:rPr>
        <w:t>3</w:t>
      </w:r>
      <w:r w:rsidRPr="005D3708">
        <w:rPr>
          <w:rFonts w:ascii="Arial" w:eastAsia="Times New Roman" w:hAnsi="Arial" w:cs="Arial"/>
          <w:color w:val="09090B"/>
          <w:kern w:val="0"/>
          <w:sz w:val="22"/>
          <w:szCs w:val="22"/>
          <w:lang w:eastAsia="en-GB"/>
          <w14:ligatures w14:val="none"/>
        </w:rPr>
        <w:t xml:space="preserve"> – 202</w:t>
      </w:r>
      <w:r w:rsidRPr="00102F6A">
        <w:rPr>
          <w:rFonts w:ascii="Arial" w:eastAsia="Times New Roman" w:hAnsi="Arial" w:cs="Arial"/>
          <w:color w:val="09090B"/>
          <w:kern w:val="0"/>
          <w:sz w:val="22"/>
          <w:szCs w:val="22"/>
          <w:lang w:eastAsia="en-GB"/>
          <w14:ligatures w14:val="none"/>
        </w:rPr>
        <w:t>4) Grade-5.</w:t>
      </w:r>
    </w:p>
    <w:p w14:paraId="77A43FE2" w14:textId="77777777" w:rsidR="00B9070A" w:rsidRPr="00102F6A" w:rsidRDefault="00B9070A" w:rsidP="00102F6A">
      <w:pPr>
        <w:numPr>
          <w:ilvl w:val="0"/>
          <w:numId w:val="5"/>
        </w:num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rPr>
          <w:rFonts w:ascii="Arial" w:eastAsia="Times New Roman" w:hAnsi="Arial" w:cs="Arial"/>
          <w:color w:val="09090B"/>
          <w:kern w:val="0"/>
          <w:sz w:val="22"/>
          <w:szCs w:val="22"/>
          <w:lang w:eastAsia="en-GB"/>
          <w14:ligatures w14:val="none"/>
        </w:rPr>
      </w:pPr>
      <w:r w:rsidRPr="00102F6A">
        <w:rPr>
          <w:rFonts w:ascii="Arial" w:eastAsia="Times New Roman" w:hAnsi="Arial" w:cs="Arial"/>
          <w:color w:val="09090B"/>
          <w:kern w:val="0"/>
          <w:sz w:val="22"/>
          <w:szCs w:val="22"/>
          <w:lang w:eastAsia="en-GB"/>
          <w14:ligatures w14:val="none"/>
        </w:rPr>
        <w:t>English (2019-2021) Grade-4.</w:t>
      </w:r>
    </w:p>
    <w:p w14:paraId="7333C127" w14:textId="77777777" w:rsidR="00B9070A" w:rsidRPr="005D3708" w:rsidRDefault="00B9070A" w:rsidP="00102F6A">
      <w:pPr>
        <w:numPr>
          <w:ilvl w:val="0"/>
          <w:numId w:val="5"/>
        </w:num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rPr>
          <w:rFonts w:ascii="Arial" w:eastAsia="Times New Roman" w:hAnsi="Arial" w:cs="Arial"/>
          <w:color w:val="09090B"/>
          <w:kern w:val="0"/>
          <w:sz w:val="22"/>
          <w:szCs w:val="22"/>
          <w:lang w:eastAsia="en-GB"/>
          <w14:ligatures w14:val="none"/>
        </w:rPr>
      </w:pPr>
      <w:r w:rsidRPr="00102F6A">
        <w:rPr>
          <w:rFonts w:ascii="Arial" w:eastAsia="Times New Roman" w:hAnsi="Arial" w:cs="Arial"/>
          <w:color w:val="09090B"/>
          <w:kern w:val="0"/>
          <w:sz w:val="22"/>
          <w:szCs w:val="22"/>
          <w:lang w:eastAsia="en-GB"/>
          <w14:ligatures w14:val="none"/>
        </w:rPr>
        <w:t>Science (2017-2018) Grade-6.</w:t>
      </w:r>
    </w:p>
    <w:p w14:paraId="2385DF58" w14:textId="77777777" w:rsidR="00B9070A" w:rsidRPr="00983FB7" w:rsidRDefault="00B9070A" w:rsidP="00983FB7">
      <w:pPr>
        <w:pStyle w:val="BodyText"/>
        <w:spacing w:line="360" w:lineRule="auto"/>
        <w:rPr>
          <w:rFonts w:ascii="Arial" w:eastAsia="Times New Roman" w:hAnsi="Arial" w:cs="Arial"/>
          <w:color w:val="09090B"/>
          <w:sz w:val="22"/>
          <w:szCs w:val="22"/>
          <w:lang w:eastAsia="en-GB"/>
        </w:rPr>
      </w:pPr>
      <w:r w:rsidRPr="00983FB7">
        <w:rPr>
          <w:rFonts w:ascii="Arial" w:hAnsi="Arial" w:cs="Arial"/>
          <w:sz w:val="22"/>
          <w:szCs w:val="22"/>
        </w:rPr>
        <w:t>Relevant Modules:</w:t>
      </w:r>
      <w:r w:rsidRPr="00983FB7">
        <w:rPr>
          <w:rFonts w:ascii="Arial" w:eastAsia="Times New Roman" w:hAnsi="Arial" w:cs="Arial"/>
          <w:color w:val="09090B"/>
          <w:sz w:val="22"/>
          <w:szCs w:val="22"/>
          <w:lang w:eastAsia="en-GB"/>
        </w:rPr>
        <w:t xml:space="preserve"> </w:t>
      </w:r>
    </w:p>
    <w:p w14:paraId="61D5F547" w14:textId="6724518E" w:rsidR="00B9070A" w:rsidRPr="00983FB7" w:rsidRDefault="00B9070A" w:rsidP="00983FB7">
      <w:pPr>
        <w:pStyle w:val="BodyText"/>
        <w:numPr>
          <w:ilvl w:val="0"/>
          <w:numId w:val="7"/>
        </w:numPr>
        <w:spacing w:line="360" w:lineRule="auto"/>
        <w:rPr>
          <w:rFonts w:ascii="Arial" w:hAnsi="Arial" w:cs="Arial"/>
          <w:sz w:val="22"/>
          <w:szCs w:val="22"/>
        </w:rPr>
      </w:pPr>
      <w:r w:rsidRPr="005D3708">
        <w:rPr>
          <w:rFonts w:ascii="Arial" w:eastAsia="Times New Roman" w:hAnsi="Arial" w:cs="Arial"/>
          <w:color w:val="09090B"/>
          <w:sz w:val="22"/>
          <w:szCs w:val="22"/>
          <w:lang w:eastAsia="en-GB"/>
        </w:rPr>
        <w:t>Car</w:t>
      </w:r>
      <w:r w:rsidR="00526BC7">
        <w:rPr>
          <w:rFonts w:ascii="Arial" w:eastAsia="Times New Roman" w:hAnsi="Arial" w:cs="Arial"/>
          <w:color w:val="09090B"/>
          <w:sz w:val="22"/>
          <w:szCs w:val="22"/>
          <w:lang w:eastAsia="en-GB"/>
        </w:rPr>
        <w:t>One</w:t>
      </w:r>
      <w:r w:rsidRPr="005D3708">
        <w:rPr>
          <w:rFonts w:ascii="Arial" w:eastAsia="Times New Roman" w:hAnsi="Arial" w:cs="Arial"/>
          <w:color w:val="09090B"/>
          <w:sz w:val="22"/>
          <w:szCs w:val="22"/>
          <w:lang w:eastAsia="en-GB"/>
        </w:rPr>
        <w:t xml:space="preserve"> of the </w:t>
      </w:r>
      <w:r w:rsidR="00DF601F">
        <w:rPr>
          <w:rFonts w:ascii="Arial" w:eastAsia="Times New Roman" w:hAnsi="Arial" w:cs="Arial"/>
          <w:color w:val="09090B"/>
          <w:sz w:val="22"/>
          <w:szCs w:val="22"/>
          <w:lang w:eastAsia="en-GB"/>
        </w:rPr>
        <w:t>older persons</w:t>
      </w:r>
      <w:r w:rsidRPr="005D3708">
        <w:rPr>
          <w:rFonts w:ascii="Arial" w:eastAsia="Times New Roman" w:hAnsi="Arial" w:cs="Arial"/>
          <w:color w:val="09090B"/>
          <w:sz w:val="22"/>
          <w:szCs w:val="22"/>
          <w:lang w:eastAsia="en-GB"/>
        </w:rPr>
        <w:t>,</w:t>
      </w:r>
    </w:p>
    <w:p w14:paraId="682F9B7A"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Safeguarding in Health and Social Care</w:t>
      </w:r>
    </w:p>
    <w:p w14:paraId="056C8CBD"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Communication in Professional Practice</w:t>
      </w:r>
    </w:p>
    <w:p w14:paraId="305FD3FA"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Health Promotion and Wellbeing</w:t>
      </w:r>
    </w:p>
    <w:p w14:paraId="6753E2D4"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Employability Skills in Health and Social Care</w:t>
      </w:r>
    </w:p>
    <w:p w14:paraId="1831C406" w14:textId="77777777" w:rsidR="00B9070A" w:rsidRPr="00983FB7" w:rsidRDefault="00B9070A" w:rsidP="00983FB7">
      <w:pPr>
        <w:pStyle w:val="Heading3"/>
        <w:spacing w:line="360" w:lineRule="auto"/>
        <w:rPr>
          <w:rFonts w:ascii="Arial" w:hAnsi="Arial" w:cs="Arial"/>
          <w:sz w:val="22"/>
          <w:szCs w:val="22"/>
        </w:rPr>
      </w:pPr>
      <w:bookmarkStart w:id="1" w:name="key-skills"/>
      <w:bookmarkEnd w:id="0"/>
      <w:r w:rsidRPr="00983FB7">
        <w:rPr>
          <w:rFonts w:ascii="Arial" w:hAnsi="Arial" w:cs="Arial"/>
          <w:sz w:val="22"/>
          <w:szCs w:val="22"/>
        </w:rPr>
        <w:t>Key Skills</w:t>
      </w:r>
    </w:p>
    <w:p w14:paraId="4839C7F6" w14:textId="2E97643D" w:rsidR="00B9070A" w:rsidRPr="00983FB7" w:rsidRDefault="00F06897" w:rsidP="00983FB7">
      <w:pPr>
        <w:pStyle w:val="Compact"/>
        <w:numPr>
          <w:ilvl w:val="0"/>
          <w:numId w:val="7"/>
        </w:numPr>
        <w:spacing w:line="360" w:lineRule="auto"/>
        <w:rPr>
          <w:rFonts w:ascii="Arial" w:hAnsi="Arial" w:cs="Arial"/>
          <w:sz w:val="22"/>
          <w:szCs w:val="22"/>
        </w:rPr>
      </w:pPr>
      <w:r>
        <w:rPr>
          <w:rFonts w:ascii="Arial" w:hAnsi="Arial" w:cs="Arial"/>
          <w:sz w:val="22"/>
          <w:szCs w:val="22"/>
        </w:rPr>
        <w:t>Person-centred</w:t>
      </w:r>
      <w:r w:rsidR="00B9070A" w:rsidRPr="00983FB7">
        <w:rPr>
          <w:rFonts w:ascii="Arial" w:hAnsi="Arial" w:cs="Arial"/>
          <w:sz w:val="22"/>
          <w:szCs w:val="22"/>
        </w:rPr>
        <w:t xml:space="preserve"> care awareness</w:t>
      </w:r>
    </w:p>
    <w:p w14:paraId="6BB90188"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Effective communication with vulnerable individuals</w:t>
      </w:r>
    </w:p>
    <w:p w14:paraId="337C9E17"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Teamwork and collaboration</w:t>
      </w:r>
    </w:p>
    <w:p w14:paraId="4EC9B08C"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Empathy and compassion</w:t>
      </w:r>
    </w:p>
    <w:p w14:paraId="2A86BCAF"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Observation and reporting skills</w:t>
      </w:r>
    </w:p>
    <w:p w14:paraId="0E01468A" w14:textId="506877EC"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 xml:space="preserve">Time management and </w:t>
      </w:r>
      <w:r w:rsidR="00F06897">
        <w:rPr>
          <w:rFonts w:ascii="Arial" w:hAnsi="Arial" w:cs="Arial"/>
          <w:sz w:val="22"/>
          <w:szCs w:val="22"/>
        </w:rPr>
        <w:t>organisation</w:t>
      </w:r>
    </w:p>
    <w:p w14:paraId="61FBE21D"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Basic digital and documentation skills</w:t>
      </w:r>
    </w:p>
    <w:p w14:paraId="171E6567" w14:textId="77777777" w:rsidR="00B9070A" w:rsidRPr="00983FB7" w:rsidRDefault="00B9070A" w:rsidP="00983FB7">
      <w:pPr>
        <w:pStyle w:val="Heading3"/>
        <w:spacing w:line="360" w:lineRule="auto"/>
        <w:rPr>
          <w:rFonts w:ascii="Arial" w:hAnsi="Arial" w:cs="Arial"/>
          <w:sz w:val="22"/>
          <w:szCs w:val="22"/>
        </w:rPr>
      </w:pPr>
      <w:bookmarkStart w:id="2" w:name="work-experience"/>
      <w:bookmarkEnd w:id="1"/>
      <w:r w:rsidRPr="00983FB7">
        <w:rPr>
          <w:rFonts w:ascii="Arial" w:hAnsi="Arial" w:cs="Arial"/>
          <w:sz w:val="22"/>
          <w:szCs w:val="22"/>
        </w:rPr>
        <w:t>Work Experience</w:t>
      </w:r>
    </w:p>
    <w:p w14:paraId="0424E55B" w14:textId="16ABE858" w:rsidR="00B9070A" w:rsidRDefault="00B9070A" w:rsidP="00983FB7">
      <w:pPr>
        <w:pStyle w:val="FirstParagraph"/>
        <w:spacing w:line="360" w:lineRule="auto"/>
        <w:rPr>
          <w:rFonts w:ascii="Arial" w:hAnsi="Arial" w:cs="Arial"/>
          <w:sz w:val="22"/>
          <w:szCs w:val="22"/>
        </w:rPr>
      </w:pPr>
      <w:r w:rsidRPr="00983FB7">
        <w:rPr>
          <w:rFonts w:ascii="Arial" w:hAnsi="Arial" w:cs="Arial"/>
          <w:b/>
          <w:bCs/>
          <w:sz w:val="22"/>
          <w:szCs w:val="22"/>
        </w:rPr>
        <w:t>Customer Service Assistant (Part</w:t>
      </w:r>
      <w:r w:rsidRPr="00983FB7">
        <w:rPr>
          <w:rFonts w:ascii="Cambria Math" w:hAnsi="Cambria Math" w:cs="Cambria Math"/>
          <w:b/>
          <w:bCs/>
          <w:sz w:val="22"/>
          <w:szCs w:val="22"/>
        </w:rPr>
        <w:t>‑</w:t>
      </w:r>
      <w:r w:rsidRPr="00983FB7">
        <w:rPr>
          <w:rFonts w:ascii="Arial" w:hAnsi="Arial" w:cs="Arial"/>
          <w:b/>
          <w:bCs/>
          <w:sz w:val="22"/>
          <w:szCs w:val="22"/>
        </w:rPr>
        <w:t>time)</w:t>
      </w:r>
      <w:r w:rsidRPr="00983FB7">
        <w:rPr>
          <w:rFonts w:ascii="Arial" w:hAnsi="Arial" w:cs="Arial"/>
          <w:sz w:val="22"/>
          <w:szCs w:val="22"/>
        </w:rPr>
        <w:br/>
        <w:t xml:space="preserve">Company </w:t>
      </w:r>
      <w:r w:rsidR="00262B5C">
        <w:rPr>
          <w:rFonts w:ascii="Arial" w:hAnsi="Arial" w:cs="Arial"/>
          <w:sz w:val="22"/>
          <w:szCs w:val="22"/>
        </w:rPr>
        <w:t>Name</w:t>
      </w:r>
      <w:r w:rsidR="00361EBC">
        <w:rPr>
          <w:rFonts w:ascii="Arial" w:hAnsi="Arial" w:cs="Arial"/>
          <w:sz w:val="22"/>
          <w:szCs w:val="22"/>
        </w:rPr>
        <w:t xml:space="preserve">: </w:t>
      </w:r>
      <w:r w:rsidR="00526BC7">
        <w:rPr>
          <w:rFonts w:ascii="Arial" w:hAnsi="Arial" w:cs="Arial"/>
          <w:sz w:val="22"/>
          <w:szCs w:val="22"/>
        </w:rPr>
        <w:t>Children’s</w:t>
      </w:r>
      <w:r w:rsidR="00361EBC">
        <w:rPr>
          <w:rFonts w:ascii="Arial" w:hAnsi="Arial" w:cs="Arial"/>
          <w:sz w:val="22"/>
          <w:szCs w:val="22"/>
        </w:rPr>
        <w:t xml:space="preserve"> S</w:t>
      </w:r>
      <w:r w:rsidR="00526BC7">
        <w:rPr>
          <w:rFonts w:ascii="Arial" w:hAnsi="Arial" w:cs="Arial"/>
          <w:sz w:val="22"/>
          <w:szCs w:val="22"/>
        </w:rPr>
        <w:t>ociety</w:t>
      </w:r>
      <w:r w:rsidR="00DF601F">
        <w:rPr>
          <w:rFonts w:ascii="Arial" w:hAnsi="Arial" w:cs="Arial"/>
          <w:sz w:val="22"/>
          <w:szCs w:val="22"/>
        </w:rPr>
        <w:t xml:space="preserve"> </w:t>
      </w:r>
      <w:r w:rsidR="00B01B77">
        <w:rPr>
          <w:rFonts w:ascii="Arial" w:hAnsi="Arial" w:cs="Arial"/>
          <w:sz w:val="22"/>
          <w:szCs w:val="22"/>
        </w:rPr>
        <w:t>(</w:t>
      </w:r>
      <w:r w:rsidR="00DF601F">
        <w:rPr>
          <w:rFonts w:ascii="Arial" w:hAnsi="Arial" w:cs="Arial"/>
          <w:sz w:val="22"/>
          <w:szCs w:val="22"/>
        </w:rPr>
        <w:t xml:space="preserve">Charity </w:t>
      </w:r>
      <w:r w:rsidR="00B01B77">
        <w:rPr>
          <w:rFonts w:ascii="Arial" w:hAnsi="Arial" w:cs="Arial"/>
          <w:sz w:val="22"/>
          <w:szCs w:val="22"/>
        </w:rPr>
        <w:t>Shop )</w:t>
      </w:r>
      <w:r w:rsidR="005C64B2">
        <w:rPr>
          <w:rFonts w:ascii="Arial" w:hAnsi="Arial" w:cs="Arial"/>
          <w:sz w:val="22"/>
          <w:szCs w:val="22"/>
        </w:rPr>
        <w:t xml:space="preserve"> Kingstanding</w:t>
      </w:r>
      <w:r w:rsidR="00B65D3D">
        <w:rPr>
          <w:rFonts w:ascii="Arial" w:hAnsi="Arial" w:cs="Arial"/>
          <w:sz w:val="22"/>
          <w:szCs w:val="22"/>
        </w:rPr>
        <w:t xml:space="preserve">, Birmingham, </w:t>
      </w:r>
      <w:r w:rsidR="009D06EC">
        <w:rPr>
          <w:rFonts w:ascii="Arial" w:hAnsi="Arial" w:cs="Arial"/>
          <w:sz w:val="22"/>
          <w:szCs w:val="22"/>
        </w:rPr>
        <w:t>UK</w:t>
      </w:r>
    </w:p>
    <w:p w14:paraId="37EADA35" w14:textId="0CB1CA9F" w:rsidR="00C0643D" w:rsidRPr="00C0643D" w:rsidRDefault="00427463" w:rsidP="00C0643D">
      <w:pPr>
        <w:pStyle w:val="BodyText"/>
      </w:pPr>
      <w:r>
        <w:t>Date: 2025-2025</w:t>
      </w:r>
    </w:p>
    <w:p w14:paraId="1A9DD13C" w14:textId="77777777" w:rsidR="005C64B2" w:rsidRPr="005C64B2" w:rsidRDefault="005C64B2" w:rsidP="005C64B2">
      <w:pPr>
        <w:pStyle w:val="BodyText"/>
      </w:pPr>
    </w:p>
    <w:p w14:paraId="167F8BBC" w14:textId="77777777" w:rsidR="00B9070A" w:rsidRPr="00983FB7" w:rsidRDefault="00B9070A" w:rsidP="00983FB7">
      <w:pPr>
        <w:pStyle w:val="BodyText"/>
        <w:spacing w:line="360" w:lineRule="auto"/>
        <w:rPr>
          <w:rFonts w:ascii="Arial" w:hAnsi="Arial" w:cs="Arial"/>
          <w:sz w:val="22"/>
          <w:szCs w:val="22"/>
        </w:rPr>
      </w:pPr>
      <w:r w:rsidRPr="00983FB7">
        <w:rPr>
          <w:rFonts w:ascii="Arial" w:hAnsi="Arial" w:cs="Arial"/>
          <w:sz w:val="22"/>
          <w:szCs w:val="22"/>
        </w:rPr>
        <w:t>Responsibilities:</w:t>
      </w:r>
    </w:p>
    <w:p w14:paraId="36205D33" w14:textId="7132D269"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 xml:space="preserve">Communicated effectively with customers from diverse </w:t>
      </w:r>
      <w:r w:rsidR="00180C8C" w:rsidRPr="00983FB7">
        <w:rPr>
          <w:rFonts w:ascii="Arial" w:hAnsi="Arial" w:cs="Arial"/>
          <w:sz w:val="22"/>
          <w:szCs w:val="22"/>
        </w:rPr>
        <w:t>backgrounds.</w:t>
      </w:r>
    </w:p>
    <w:p w14:paraId="12A44652" w14:textId="30FF3AF2"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 xml:space="preserve">Demonstrated patience, </w:t>
      </w:r>
      <w:r w:rsidR="00102F6A" w:rsidRPr="00983FB7">
        <w:rPr>
          <w:rFonts w:ascii="Arial" w:hAnsi="Arial" w:cs="Arial"/>
          <w:sz w:val="22"/>
          <w:szCs w:val="22"/>
        </w:rPr>
        <w:t>empathy,</w:t>
      </w:r>
      <w:r w:rsidRPr="00983FB7">
        <w:rPr>
          <w:rFonts w:ascii="Arial" w:hAnsi="Arial" w:cs="Arial"/>
          <w:sz w:val="22"/>
          <w:szCs w:val="22"/>
        </w:rPr>
        <w:t xml:space="preserve"> and professionalism in challenging </w:t>
      </w:r>
      <w:r w:rsidR="00180C8C" w:rsidRPr="00983FB7">
        <w:rPr>
          <w:rFonts w:ascii="Arial" w:hAnsi="Arial" w:cs="Arial"/>
          <w:sz w:val="22"/>
          <w:szCs w:val="22"/>
        </w:rPr>
        <w:t>situations.</w:t>
      </w:r>
    </w:p>
    <w:p w14:paraId="432A74A2" w14:textId="5B515A5F"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 xml:space="preserve">Managed multiple tasks efficiently within a busy working </w:t>
      </w:r>
      <w:r w:rsidR="00F06897">
        <w:rPr>
          <w:rFonts w:ascii="Arial" w:hAnsi="Arial" w:cs="Arial"/>
          <w:sz w:val="22"/>
          <w:szCs w:val="22"/>
        </w:rPr>
        <w:t>environment</w:t>
      </w:r>
      <w:r w:rsidR="00180C8C" w:rsidRPr="00983FB7">
        <w:rPr>
          <w:rFonts w:ascii="Arial" w:hAnsi="Arial" w:cs="Arial"/>
          <w:sz w:val="22"/>
          <w:szCs w:val="22"/>
        </w:rPr>
        <w:t>.</w:t>
      </w:r>
    </w:p>
    <w:p w14:paraId="4EC93135" w14:textId="2DF52E7C" w:rsidR="00B9070A" w:rsidRPr="00983FB7" w:rsidRDefault="00102F6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Collaborated</w:t>
      </w:r>
      <w:r w:rsidR="00B9070A" w:rsidRPr="00983FB7">
        <w:rPr>
          <w:rFonts w:ascii="Arial" w:hAnsi="Arial" w:cs="Arial"/>
          <w:sz w:val="22"/>
          <w:szCs w:val="22"/>
        </w:rPr>
        <w:t xml:space="preserve"> with colleagues to deliver high</w:t>
      </w:r>
      <w:r w:rsidR="00B9070A" w:rsidRPr="00983FB7">
        <w:rPr>
          <w:rFonts w:ascii="Cambria Math" w:hAnsi="Cambria Math" w:cs="Cambria Math"/>
          <w:sz w:val="22"/>
          <w:szCs w:val="22"/>
        </w:rPr>
        <w:t>‑</w:t>
      </w:r>
      <w:r w:rsidR="00B9070A" w:rsidRPr="00983FB7">
        <w:rPr>
          <w:rFonts w:ascii="Arial" w:hAnsi="Arial" w:cs="Arial"/>
          <w:sz w:val="22"/>
          <w:szCs w:val="22"/>
        </w:rPr>
        <w:t xml:space="preserve">quality </w:t>
      </w:r>
      <w:r w:rsidR="00180C8C" w:rsidRPr="00983FB7">
        <w:rPr>
          <w:rFonts w:ascii="Arial" w:hAnsi="Arial" w:cs="Arial"/>
          <w:sz w:val="22"/>
          <w:szCs w:val="22"/>
        </w:rPr>
        <w:t>service.</w:t>
      </w:r>
    </w:p>
    <w:p w14:paraId="1771AD9A" w14:textId="77777777" w:rsidR="00B9070A" w:rsidRPr="00983FB7" w:rsidRDefault="00B9070A" w:rsidP="00983FB7">
      <w:pPr>
        <w:pStyle w:val="Heading3"/>
        <w:spacing w:line="360" w:lineRule="auto"/>
        <w:rPr>
          <w:rFonts w:ascii="Arial" w:hAnsi="Arial" w:cs="Arial"/>
          <w:sz w:val="22"/>
          <w:szCs w:val="22"/>
        </w:rPr>
      </w:pPr>
      <w:bookmarkStart w:id="3" w:name="voluntary-experience"/>
      <w:bookmarkEnd w:id="2"/>
      <w:r w:rsidRPr="00983FB7">
        <w:rPr>
          <w:rFonts w:ascii="Arial" w:hAnsi="Arial" w:cs="Arial"/>
          <w:sz w:val="22"/>
          <w:szCs w:val="22"/>
        </w:rPr>
        <w:t>Voluntary Experience</w:t>
      </w:r>
    </w:p>
    <w:p w14:paraId="7F1D9D45" w14:textId="02D1F73A" w:rsidR="00B9070A" w:rsidRPr="00983FB7" w:rsidRDefault="00B9070A" w:rsidP="00983FB7">
      <w:pPr>
        <w:pStyle w:val="FirstParagraph"/>
        <w:spacing w:line="360" w:lineRule="auto"/>
        <w:rPr>
          <w:rFonts w:ascii="Arial" w:hAnsi="Arial" w:cs="Arial"/>
          <w:sz w:val="22"/>
          <w:szCs w:val="22"/>
        </w:rPr>
      </w:pPr>
      <w:r w:rsidRPr="00983FB7">
        <w:rPr>
          <w:rFonts w:ascii="Arial" w:hAnsi="Arial" w:cs="Arial"/>
          <w:b/>
          <w:bCs/>
          <w:sz w:val="22"/>
          <w:szCs w:val="22"/>
        </w:rPr>
        <w:t>Community Volunteer</w:t>
      </w:r>
      <w:r w:rsidRPr="00983FB7">
        <w:rPr>
          <w:rFonts w:ascii="Arial" w:hAnsi="Arial" w:cs="Arial"/>
          <w:sz w:val="22"/>
          <w:szCs w:val="22"/>
        </w:rPr>
        <w:br/>
        <w:t>Manor House</w:t>
      </w:r>
      <w:r w:rsidR="00614306">
        <w:rPr>
          <w:rFonts w:ascii="Arial" w:hAnsi="Arial" w:cs="Arial"/>
          <w:sz w:val="22"/>
          <w:szCs w:val="22"/>
        </w:rPr>
        <w:t xml:space="preserve">, Great Barr, </w:t>
      </w:r>
      <w:r w:rsidR="00D73863">
        <w:rPr>
          <w:rFonts w:ascii="Arial" w:hAnsi="Arial" w:cs="Arial"/>
          <w:sz w:val="22"/>
          <w:szCs w:val="22"/>
        </w:rPr>
        <w:t xml:space="preserve">Birmingham, UK </w:t>
      </w:r>
      <w:r w:rsidRPr="00983FB7">
        <w:rPr>
          <w:rFonts w:ascii="Arial" w:hAnsi="Arial" w:cs="Arial"/>
          <w:sz w:val="22"/>
          <w:szCs w:val="22"/>
        </w:rPr>
        <w:t>(Dates: 2010-2021)</w:t>
      </w:r>
    </w:p>
    <w:p w14:paraId="2E276657" w14:textId="77777777" w:rsidR="00B9070A" w:rsidRPr="00983FB7" w:rsidRDefault="00B9070A" w:rsidP="00983FB7">
      <w:pPr>
        <w:pStyle w:val="BodyText"/>
        <w:spacing w:line="360" w:lineRule="auto"/>
        <w:rPr>
          <w:rFonts w:ascii="Arial" w:hAnsi="Arial" w:cs="Arial"/>
          <w:sz w:val="22"/>
          <w:szCs w:val="22"/>
        </w:rPr>
      </w:pPr>
      <w:r w:rsidRPr="00983FB7">
        <w:rPr>
          <w:rFonts w:ascii="Arial" w:hAnsi="Arial" w:cs="Arial"/>
          <w:sz w:val="22"/>
          <w:szCs w:val="22"/>
        </w:rPr>
        <w:t>Responsibilities:</w:t>
      </w:r>
    </w:p>
    <w:p w14:paraId="388DDE43" w14:textId="64BE814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 xml:space="preserve">Assisted with community activities supporting individuals from </w:t>
      </w:r>
      <w:r w:rsidR="00F06897">
        <w:rPr>
          <w:rFonts w:ascii="Arial" w:hAnsi="Arial" w:cs="Arial"/>
          <w:sz w:val="22"/>
          <w:szCs w:val="22"/>
        </w:rPr>
        <w:t>diverse</w:t>
      </w:r>
      <w:r w:rsidR="00102F6A" w:rsidRPr="00983FB7">
        <w:rPr>
          <w:rFonts w:ascii="Arial" w:hAnsi="Arial" w:cs="Arial"/>
          <w:sz w:val="22"/>
          <w:szCs w:val="22"/>
        </w:rPr>
        <w:t xml:space="preserve"> backgrounds</w:t>
      </w:r>
      <w:r w:rsidR="00180C8C" w:rsidRPr="00983FB7">
        <w:rPr>
          <w:rFonts w:ascii="Arial" w:hAnsi="Arial" w:cs="Arial"/>
          <w:sz w:val="22"/>
          <w:szCs w:val="22"/>
        </w:rPr>
        <w:t>.</w:t>
      </w:r>
    </w:p>
    <w:p w14:paraId="35949532" w14:textId="19815136"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 xml:space="preserve">Demonstrated respect, empathy and </w:t>
      </w:r>
      <w:r w:rsidR="009D06EC">
        <w:rPr>
          <w:rFonts w:ascii="Arial" w:hAnsi="Arial" w:cs="Arial"/>
          <w:sz w:val="22"/>
          <w:szCs w:val="22"/>
        </w:rPr>
        <w:t>understanding</w:t>
      </w:r>
      <w:r w:rsidR="005C64B2">
        <w:rPr>
          <w:rFonts w:ascii="Arial" w:hAnsi="Arial" w:cs="Arial"/>
          <w:sz w:val="22"/>
          <w:szCs w:val="22"/>
        </w:rPr>
        <w:t>erstanding</w:t>
      </w:r>
      <w:r w:rsidRPr="00983FB7">
        <w:rPr>
          <w:rFonts w:ascii="Arial" w:hAnsi="Arial" w:cs="Arial"/>
          <w:sz w:val="22"/>
          <w:szCs w:val="22"/>
        </w:rPr>
        <w:t xml:space="preserve"> when interacting with </w:t>
      </w:r>
      <w:r w:rsidR="00180C8C" w:rsidRPr="00983FB7">
        <w:rPr>
          <w:rFonts w:ascii="Arial" w:hAnsi="Arial" w:cs="Arial"/>
          <w:sz w:val="22"/>
          <w:szCs w:val="22"/>
        </w:rPr>
        <w:t>others.</w:t>
      </w:r>
    </w:p>
    <w:p w14:paraId="202C6560" w14:textId="49A90682"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 xml:space="preserve">Developed interpersonal and teamwork </w:t>
      </w:r>
      <w:r w:rsidR="00180C8C" w:rsidRPr="00983FB7">
        <w:rPr>
          <w:rFonts w:ascii="Arial" w:hAnsi="Arial" w:cs="Arial"/>
          <w:sz w:val="22"/>
          <w:szCs w:val="22"/>
        </w:rPr>
        <w:t>skills.</w:t>
      </w:r>
    </w:p>
    <w:p w14:paraId="6239CEEB" w14:textId="77777777" w:rsidR="00B9070A" w:rsidRPr="00983FB7" w:rsidRDefault="00B9070A" w:rsidP="00983FB7">
      <w:pPr>
        <w:pStyle w:val="Heading3"/>
        <w:spacing w:line="360" w:lineRule="auto"/>
        <w:rPr>
          <w:rFonts w:ascii="Arial" w:hAnsi="Arial" w:cs="Arial"/>
          <w:b/>
          <w:bCs/>
          <w:color w:val="auto"/>
          <w:sz w:val="22"/>
          <w:szCs w:val="22"/>
        </w:rPr>
      </w:pPr>
      <w:bookmarkStart w:id="4" w:name="achievements"/>
      <w:bookmarkEnd w:id="3"/>
      <w:r w:rsidRPr="00983FB7">
        <w:rPr>
          <w:rFonts w:ascii="Arial" w:hAnsi="Arial" w:cs="Arial"/>
          <w:b/>
          <w:bCs/>
          <w:color w:val="auto"/>
          <w:sz w:val="22"/>
          <w:szCs w:val="22"/>
        </w:rPr>
        <w:t>Achievements</w:t>
      </w:r>
    </w:p>
    <w:p w14:paraId="5EC3EC4E" w14:textId="5DDA61CA" w:rsidR="00B9070A" w:rsidRPr="00983FB7" w:rsidRDefault="00E90006" w:rsidP="00983FB7">
      <w:pPr>
        <w:pStyle w:val="Compact"/>
        <w:numPr>
          <w:ilvl w:val="0"/>
          <w:numId w:val="7"/>
        </w:numPr>
        <w:spacing w:line="360" w:lineRule="auto"/>
        <w:rPr>
          <w:rFonts w:ascii="Arial" w:hAnsi="Arial" w:cs="Arial"/>
          <w:sz w:val="22"/>
          <w:szCs w:val="22"/>
        </w:rPr>
      </w:pPr>
      <w:r>
        <w:rPr>
          <w:rFonts w:ascii="Arial" w:hAnsi="Arial" w:cs="Arial"/>
          <w:sz w:val="22"/>
          <w:szCs w:val="22"/>
        </w:rPr>
        <w:t>Completed</w:t>
      </w:r>
      <w:r w:rsidR="00B9070A" w:rsidRPr="00983FB7">
        <w:rPr>
          <w:rFonts w:ascii="Arial" w:hAnsi="Arial" w:cs="Arial"/>
          <w:sz w:val="22"/>
          <w:szCs w:val="22"/>
        </w:rPr>
        <w:t xml:space="preserve"> academic presentations on employability skills within health and social care</w:t>
      </w:r>
    </w:p>
    <w:p w14:paraId="1D4D4B7F" w14:textId="65B9BD99"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 xml:space="preserve">Developed reflective practice skills using professional reflection </w:t>
      </w:r>
      <w:r w:rsidR="00180C8C" w:rsidRPr="00983FB7">
        <w:rPr>
          <w:rFonts w:ascii="Arial" w:hAnsi="Arial" w:cs="Arial"/>
          <w:sz w:val="22"/>
          <w:szCs w:val="22"/>
        </w:rPr>
        <w:t>models.</w:t>
      </w:r>
    </w:p>
    <w:p w14:paraId="395614D7" w14:textId="77777777" w:rsidR="00B9070A" w:rsidRPr="00983FB7" w:rsidRDefault="00B9070A" w:rsidP="00983FB7">
      <w:pPr>
        <w:pStyle w:val="Heading3"/>
        <w:spacing w:line="360" w:lineRule="auto"/>
        <w:rPr>
          <w:rFonts w:ascii="Arial" w:hAnsi="Arial" w:cs="Arial"/>
          <w:sz w:val="22"/>
          <w:szCs w:val="22"/>
        </w:rPr>
      </w:pPr>
      <w:bookmarkStart w:id="5" w:name="interests-and-hobbies"/>
      <w:bookmarkEnd w:id="4"/>
      <w:r w:rsidRPr="00983FB7">
        <w:rPr>
          <w:rFonts w:ascii="Arial" w:hAnsi="Arial" w:cs="Arial"/>
          <w:sz w:val="22"/>
          <w:szCs w:val="22"/>
        </w:rPr>
        <w:t>Interests and Hobbies</w:t>
      </w:r>
    </w:p>
    <w:p w14:paraId="366A3D72" w14:textId="622259F5"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 xml:space="preserve">Reading about health, </w:t>
      </w:r>
      <w:r w:rsidR="00102F6A" w:rsidRPr="00983FB7">
        <w:rPr>
          <w:rFonts w:ascii="Arial" w:hAnsi="Arial" w:cs="Arial"/>
          <w:sz w:val="22"/>
          <w:szCs w:val="22"/>
        </w:rPr>
        <w:t>wellbeing,</w:t>
      </w:r>
      <w:r w:rsidRPr="00983FB7">
        <w:rPr>
          <w:rFonts w:ascii="Arial" w:hAnsi="Arial" w:cs="Arial"/>
          <w:sz w:val="22"/>
          <w:szCs w:val="22"/>
        </w:rPr>
        <w:t xml:space="preserve"> and elderly care</w:t>
      </w:r>
    </w:p>
    <w:p w14:paraId="24C400E1" w14:textId="5F4DC8F2"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 xml:space="preserve">Community volunteering and supporting </w:t>
      </w:r>
      <w:r w:rsidR="00180C8C" w:rsidRPr="00983FB7">
        <w:rPr>
          <w:rFonts w:ascii="Arial" w:hAnsi="Arial" w:cs="Arial"/>
          <w:sz w:val="22"/>
          <w:szCs w:val="22"/>
        </w:rPr>
        <w:t>others.</w:t>
      </w:r>
    </w:p>
    <w:p w14:paraId="0E626FA3" w14:textId="3D49C9B3"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 xml:space="preserve">Fitness and maintaining a healthy </w:t>
      </w:r>
      <w:r w:rsidR="00180C8C" w:rsidRPr="00983FB7">
        <w:rPr>
          <w:rFonts w:ascii="Arial" w:hAnsi="Arial" w:cs="Arial"/>
          <w:sz w:val="22"/>
          <w:szCs w:val="22"/>
        </w:rPr>
        <w:t>lifestyle.</w:t>
      </w:r>
    </w:p>
    <w:bookmarkEnd w:id="5"/>
    <w:p w14:paraId="71618705" w14:textId="77777777" w:rsidR="00B9070A" w:rsidRPr="00983FB7" w:rsidRDefault="00B9070A" w:rsidP="00983FB7">
      <w:pPr>
        <w:pStyle w:val="Heading3"/>
        <w:spacing w:line="360" w:lineRule="auto"/>
        <w:rPr>
          <w:rFonts w:ascii="Arial" w:hAnsi="Arial" w:cs="Arial"/>
          <w:sz w:val="22"/>
          <w:szCs w:val="22"/>
        </w:rPr>
      </w:pPr>
      <w:r w:rsidRPr="00983FB7">
        <w:rPr>
          <w:rFonts w:ascii="Arial" w:hAnsi="Arial" w:cs="Arial"/>
          <w:sz w:val="22"/>
          <w:szCs w:val="22"/>
        </w:rPr>
        <w:t>References</w:t>
      </w:r>
    </w:p>
    <w:p w14:paraId="4585BD9B" w14:textId="77777777" w:rsidR="00B9070A" w:rsidRPr="00983FB7" w:rsidRDefault="00B9070A" w:rsidP="00983FB7">
      <w:pPr>
        <w:pStyle w:val="FirstParagraph"/>
        <w:spacing w:line="360" w:lineRule="auto"/>
        <w:rPr>
          <w:rFonts w:ascii="Arial" w:hAnsi="Arial" w:cs="Arial"/>
          <w:sz w:val="22"/>
          <w:szCs w:val="22"/>
        </w:rPr>
      </w:pPr>
      <w:r w:rsidRPr="00983FB7">
        <w:rPr>
          <w:rFonts w:ascii="Arial" w:hAnsi="Arial" w:cs="Arial"/>
          <w:sz w:val="22"/>
          <w:szCs w:val="22"/>
        </w:rPr>
        <w:t>Available upon request</w:t>
      </w:r>
    </w:p>
    <w:p w14:paraId="36C7C7A3" w14:textId="77777777" w:rsidR="00B9070A" w:rsidRPr="005D3708" w:rsidRDefault="00B9070A" w:rsidP="00983FB7">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outlineLvl w:val="1"/>
        <w:rPr>
          <w:rFonts w:ascii="Arial" w:eastAsia="Times New Roman" w:hAnsi="Arial" w:cs="Arial"/>
          <w:b/>
          <w:bCs/>
          <w:color w:val="09090B"/>
          <w:kern w:val="0"/>
          <w:sz w:val="22"/>
          <w:szCs w:val="22"/>
          <w:lang w:eastAsia="en-GB"/>
          <w14:ligatures w14:val="none"/>
        </w:rPr>
      </w:pPr>
    </w:p>
    <w:p w14:paraId="29429A5F" w14:textId="77777777" w:rsidR="00B9070A" w:rsidRPr="005D3708" w:rsidRDefault="00B9070A" w:rsidP="00983FB7">
      <w:pPr>
        <w:spacing w:after="0" w:line="360" w:lineRule="auto"/>
        <w:rPr>
          <w:rFonts w:ascii="Arial" w:eastAsia="Times New Roman" w:hAnsi="Arial" w:cs="Arial"/>
          <w:kern w:val="0"/>
          <w:sz w:val="22"/>
          <w:szCs w:val="22"/>
          <w:lang w:eastAsia="en-GB"/>
          <w14:ligatures w14:val="none"/>
        </w:rPr>
      </w:pPr>
    </w:p>
    <w:p w14:paraId="7B290666" w14:textId="77777777" w:rsidR="00B9070A" w:rsidRPr="005D3708" w:rsidRDefault="00B9070A" w:rsidP="00983FB7">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outlineLvl w:val="1"/>
        <w:rPr>
          <w:rFonts w:ascii="Arial" w:eastAsia="Times New Roman" w:hAnsi="Arial" w:cs="Arial"/>
          <w:b/>
          <w:bCs/>
          <w:color w:val="09090B"/>
          <w:kern w:val="0"/>
          <w:sz w:val="22"/>
          <w:szCs w:val="22"/>
          <w:lang w:eastAsia="en-GB"/>
          <w14:ligatures w14:val="none"/>
        </w:rPr>
      </w:pPr>
      <w:r w:rsidRPr="005D3708">
        <w:rPr>
          <w:rFonts w:ascii="Arial" w:eastAsia="Times New Roman" w:hAnsi="Arial" w:cs="Arial"/>
          <w:b/>
          <w:bCs/>
          <w:color w:val="09090B"/>
          <w:kern w:val="0"/>
          <w:sz w:val="22"/>
          <w:szCs w:val="22"/>
          <w:lang w:eastAsia="en-GB"/>
          <w14:ligatures w14:val="none"/>
        </w:rPr>
        <w:t>Task 2: Personal Statement (500 Words)</w:t>
      </w:r>
    </w:p>
    <w:p w14:paraId="6FE779BA" w14:textId="77777777" w:rsidR="00B9070A" w:rsidRPr="005D3708" w:rsidRDefault="00B9070A" w:rsidP="00983FB7">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rPr>
          <w:rFonts w:ascii="Arial" w:eastAsia="Times New Roman" w:hAnsi="Arial" w:cs="Arial"/>
          <w:color w:val="09090B"/>
          <w:kern w:val="0"/>
          <w:sz w:val="22"/>
          <w:szCs w:val="22"/>
          <w:lang w:eastAsia="en-GB"/>
          <w14:ligatures w14:val="none"/>
        </w:rPr>
      </w:pPr>
      <w:r w:rsidRPr="005D3708">
        <w:rPr>
          <w:rFonts w:ascii="Arial" w:eastAsia="Times New Roman" w:hAnsi="Arial" w:cs="Arial"/>
          <w:color w:val="09090B"/>
          <w:kern w:val="0"/>
          <w:sz w:val="22"/>
          <w:szCs w:val="22"/>
          <w:lang w:eastAsia="en-GB"/>
          <w14:ligatures w14:val="none"/>
        </w:rPr>
        <w:t>My career aim is to become an exemplary Registered Nurse within the luxury elderly care sector, providing clinical excellence that mirrors the high standards of Avery Healthcare. Having followed the growth of Avery Healthcare Group, I am particularly drawn to your vision of "creating meaningful lives together." I believe that the later years of life should be enriching, and as a nurse, I am dedicated to ensuring that clinical care supports, rather than hinders, the individuality and dignity of every resident.</w:t>
      </w:r>
    </w:p>
    <w:p w14:paraId="1E35CC62" w14:textId="77777777" w:rsidR="00B9070A" w:rsidRPr="005D3708" w:rsidRDefault="00B9070A" w:rsidP="00983FB7">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rPr>
          <w:rFonts w:ascii="Arial" w:eastAsia="Times New Roman" w:hAnsi="Arial" w:cs="Arial"/>
          <w:color w:val="09090B"/>
          <w:kern w:val="0"/>
          <w:sz w:val="22"/>
          <w:szCs w:val="22"/>
          <w:lang w:eastAsia="en-GB"/>
          <w14:ligatures w14:val="none"/>
        </w:rPr>
      </w:pPr>
      <w:r w:rsidRPr="005D3708">
        <w:rPr>
          <w:rFonts w:ascii="Arial" w:eastAsia="Times New Roman" w:hAnsi="Arial" w:cs="Arial"/>
          <w:color w:val="09090B"/>
          <w:kern w:val="0"/>
          <w:sz w:val="22"/>
          <w:szCs w:val="22"/>
          <w:lang w:eastAsia="en-GB"/>
          <w14:ligatures w14:val="none"/>
        </w:rPr>
        <w:t>My education in Adult Nursing has provided me with a rigorous scientific and practical foundation. I have developed a deep understanding of the complex needs of older adults, particularly in managing multi-morbidities and cognitive decline. During my clinical placements in Birmingham, I learned that effective nursing in a care home environment requires a balance of high-level clinical decision-making and empathetic personal care. I am proficient in recognising and escalating clinical risks such as pressure sores and signs of infection, which the Avery Healthcare (2026) job description identifies as a core responsibility. My ability to act on initiative while remaining a flexible team player ensures that I can contribute to the "close-knit team" culture that Avery prides itself on.</w:t>
      </w:r>
    </w:p>
    <w:p w14:paraId="10EE902A" w14:textId="77777777" w:rsidR="00B9070A" w:rsidRPr="005D3708" w:rsidRDefault="00B9070A" w:rsidP="00983FB7">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rPr>
          <w:rFonts w:ascii="Arial" w:eastAsia="Times New Roman" w:hAnsi="Arial" w:cs="Arial"/>
          <w:color w:val="09090B"/>
          <w:kern w:val="0"/>
          <w:sz w:val="22"/>
          <w:szCs w:val="22"/>
          <w:lang w:eastAsia="en-GB"/>
          <w14:ligatures w14:val="none"/>
        </w:rPr>
      </w:pPr>
      <w:r w:rsidRPr="005D3708">
        <w:rPr>
          <w:rFonts w:ascii="Arial" w:eastAsia="Times New Roman" w:hAnsi="Arial" w:cs="Arial"/>
          <w:color w:val="09090B"/>
          <w:kern w:val="0"/>
          <w:sz w:val="22"/>
          <w:szCs w:val="22"/>
          <w:lang w:eastAsia="en-GB"/>
          <w14:ligatures w14:val="none"/>
        </w:rPr>
        <w:t>My personal strengths include resilience, accountability, and a natural capacity for empathy. In a residential setting, a nurse is often the primary advocate for a resident’s health and wellbeing. I take this responsibility seriously, ensuring that every interaction is respectful and that I am honest in my clinical assessments. These values align perfectly with Avery’s core values of being "caring, supportive, honest, respectful, and accountable." Furthermore, my professional skills in digital documentation and care planning mean I can efficiently manage the administrative requirements of the role, allowing more time for direct resident engagement.</w:t>
      </w:r>
    </w:p>
    <w:p w14:paraId="2B1D5674" w14:textId="77777777" w:rsidR="00B9070A" w:rsidRPr="005D3708" w:rsidRDefault="00B9070A" w:rsidP="00983FB7">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rPr>
          <w:rFonts w:ascii="Arial" w:eastAsia="Times New Roman" w:hAnsi="Arial" w:cs="Arial"/>
          <w:color w:val="09090B"/>
          <w:kern w:val="0"/>
          <w:sz w:val="22"/>
          <w:szCs w:val="22"/>
          <w:lang w:eastAsia="en-GB"/>
          <w14:ligatures w14:val="none"/>
        </w:rPr>
      </w:pPr>
      <w:r w:rsidRPr="005D3708">
        <w:rPr>
          <w:rFonts w:ascii="Arial" w:eastAsia="Times New Roman" w:hAnsi="Arial" w:cs="Arial"/>
          <w:color w:val="09090B"/>
          <w:kern w:val="0"/>
          <w:sz w:val="22"/>
          <w:szCs w:val="22"/>
          <w:lang w:eastAsia="en-GB"/>
          <w14:ligatures w14:val="none"/>
        </w:rPr>
        <w:t>I am eager to join the Winson Green team because of Avery's commitment to staff development. I am a lifelong learner, and I am excited by the prospect of participating in your award-winning training programmes. By joining Avery, I am not just seeking a job; I am seeking a platform to deliver the highest quality of life-affirming care to the residents of Birmingham. My combination of clinical competence, local knowledge, and a values-led approach makes me an ideal candidate to uphold Avery’s reputation as a preferred choice for residents and their families.</w:t>
      </w:r>
    </w:p>
    <w:p w14:paraId="1F8A66A7" w14:textId="77777777" w:rsidR="00B9070A" w:rsidRPr="005D3708" w:rsidRDefault="0087152C" w:rsidP="00983FB7">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noProof/>
          <w:kern w:val="0"/>
          <w:sz w:val="22"/>
          <w:szCs w:val="22"/>
          <w:lang w:eastAsia="en-GB"/>
          <w14:ligatures w14:val="none"/>
        </w:rPr>
      </w:r>
      <w:r w:rsidR="0087152C">
        <w:rPr>
          <w:rFonts w:ascii="Arial" w:eastAsia="Times New Roman" w:hAnsi="Arial" w:cs="Arial"/>
          <w:noProof/>
          <w:kern w:val="0"/>
          <w:sz w:val="22"/>
          <w:szCs w:val="22"/>
          <w:lang w:eastAsia="en-GB"/>
          <w14:ligatures w14:val="none"/>
        </w:rPr>
        <w:pict w14:anchorId="13C51280">
          <v:rect id="_x0000_i1025" style="width:0;height:0" o:hralign="center" o:hrstd="t" o:hr="t" fillcolor="#a0a0a0" stroked="f"/>
        </w:pict>
      </w:r>
    </w:p>
    <w:p w14:paraId="1B90C539" w14:textId="77777777" w:rsidR="00B9070A" w:rsidRPr="00983FB7" w:rsidRDefault="00B9070A" w:rsidP="00983FB7">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outlineLvl w:val="1"/>
        <w:rPr>
          <w:rFonts w:ascii="Arial" w:eastAsia="Times New Roman" w:hAnsi="Arial" w:cs="Arial"/>
          <w:b/>
          <w:bCs/>
          <w:color w:val="09090B"/>
          <w:kern w:val="0"/>
          <w:sz w:val="22"/>
          <w:szCs w:val="22"/>
          <w:lang w:eastAsia="en-GB"/>
          <w14:ligatures w14:val="none"/>
        </w:rPr>
      </w:pPr>
      <w:bookmarkStart w:id="6" w:name="task-3a-swot-analysis"/>
      <w:r w:rsidRPr="00983FB7">
        <w:rPr>
          <w:rFonts w:ascii="Arial" w:hAnsi="Arial" w:cs="Arial"/>
          <w:sz w:val="22"/>
          <w:szCs w:val="22"/>
        </w:rPr>
        <w:t>Task 3a: SWOT Analysis</w:t>
      </w:r>
    </w:p>
    <w:p w14:paraId="1BEAEA29" w14:textId="77777777" w:rsidR="00B9070A" w:rsidRPr="00983FB7" w:rsidRDefault="00B9070A" w:rsidP="00983FB7">
      <w:pPr>
        <w:pStyle w:val="FirstParagraph"/>
        <w:spacing w:line="360" w:lineRule="auto"/>
        <w:rPr>
          <w:rFonts w:ascii="Arial" w:hAnsi="Arial" w:cs="Arial"/>
          <w:sz w:val="22"/>
          <w:szCs w:val="22"/>
        </w:rPr>
      </w:pPr>
      <w:r w:rsidRPr="00983FB7">
        <w:rPr>
          <w:rFonts w:ascii="Arial" w:hAnsi="Arial" w:cs="Arial"/>
          <w:b/>
          <w:bCs/>
          <w:sz w:val="22"/>
          <w:szCs w:val="22"/>
        </w:rPr>
        <w:t>Strengths</w:t>
      </w:r>
    </w:p>
    <w:p w14:paraId="1E25E131" w14:textId="636714A5" w:rsidR="00B9070A" w:rsidRPr="00983FB7" w:rsidRDefault="00102F6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Effective communication</w:t>
      </w:r>
      <w:r w:rsidR="00B9070A" w:rsidRPr="00983FB7">
        <w:rPr>
          <w:rFonts w:ascii="Arial" w:hAnsi="Arial" w:cs="Arial"/>
          <w:sz w:val="22"/>
          <w:szCs w:val="22"/>
        </w:rPr>
        <w:t xml:space="preserve"> skills</w:t>
      </w:r>
    </w:p>
    <w:p w14:paraId="2E3CD46B"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Empathy and compassion</w:t>
      </w:r>
    </w:p>
    <w:p w14:paraId="6EADC883"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Good teamwork abilities</w:t>
      </w:r>
    </w:p>
    <w:p w14:paraId="1BF239E9" w14:textId="77777777" w:rsidR="00B9070A" w:rsidRPr="00983FB7" w:rsidRDefault="00B9070A" w:rsidP="00983FB7">
      <w:pPr>
        <w:pStyle w:val="FirstParagraph"/>
        <w:spacing w:line="360" w:lineRule="auto"/>
        <w:rPr>
          <w:rFonts w:ascii="Arial" w:hAnsi="Arial" w:cs="Arial"/>
          <w:sz w:val="22"/>
          <w:szCs w:val="22"/>
        </w:rPr>
      </w:pPr>
      <w:r w:rsidRPr="00983FB7">
        <w:rPr>
          <w:rFonts w:ascii="Arial" w:hAnsi="Arial" w:cs="Arial"/>
          <w:b/>
          <w:bCs/>
          <w:sz w:val="22"/>
          <w:szCs w:val="22"/>
        </w:rPr>
        <w:t>Weaknesses</w:t>
      </w:r>
    </w:p>
    <w:p w14:paraId="36A45DE9"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Limited professional experience</w:t>
      </w:r>
    </w:p>
    <w:p w14:paraId="5AB38B4F"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Confidence in challenging situations</w:t>
      </w:r>
    </w:p>
    <w:p w14:paraId="34F44378" w14:textId="77777777" w:rsidR="00B9070A" w:rsidRPr="00983FB7" w:rsidRDefault="00B9070A" w:rsidP="00983FB7">
      <w:pPr>
        <w:pStyle w:val="FirstParagraph"/>
        <w:spacing w:line="360" w:lineRule="auto"/>
        <w:rPr>
          <w:rFonts w:ascii="Arial" w:hAnsi="Arial" w:cs="Arial"/>
          <w:sz w:val="22"/>
          <w:szCs w:val="22"/>
        </w:rPr>
      </w:pPr>
      <w:r w:rsidRPr="00983FB7">
        <w:rPr>
          <w:rFonts w:ascii="Arial" w:hAnsi="Arial" w:cs="Arial"/>
          <w:b/>
          <w:bCs/>
          <w:sz w:val="22"/>
          <w:szCs w:val="22"/>
        </w:rPr>
        <w:t>Opportunities</w:t>
      </w:r>
    </w:p>
    <w:p w14:paraId="19CD3068"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Training and development programs</w:t>
      </w:r>
    </w:p>
    <w:p w14:paraId="6FC6C924"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Career progression within healthcare</w:t>
      </w:r>
    </w:p>
    <w:p w14:paraId="381F4F3B" w14:textId="77777777" w:rsidR="00B9070A" w:rsidRPr="00983FB7" w:rsidRDefault="00B9070A" w:rsidP="00983FB7">
      <w:pPr>
        <w:pStyle w:val="FirstParagraph"/>
        <w:spacing w:line="360" w:lineRule="auto"/>
        <w:rPr>
          <w:rFonts w:ascii="Arial" w:hAnsi="Arial" w:cs="Arial"/>
          <w:sz w:val="22"/>
          <w:szCs w:val="22"/>
        </w:rPr>
      </w:pPr>
      <w:r w:rsidRPr="00983FB7">
        <w:rPr>
          <w:rFonts w:ascii="Arial" w:hAnsi="Arial" w:cs="Arial"/>
          <w:b/>
          <w:bCs/>
          <w:sz w:val="22"/>
          <w:szCs w:val="22"/>
        </w:rPr>
        <w:t>Threats</w:t>
      </w:r>
    </w:p>
    <w:p w14:paraId="242F6CAB"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High competition for roles</w:t>
      </w:r>
    </w:p>
    <w:p w14:paraId="4A68949E"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Emotional demands of the job</w:t>
      </w:r>
    </w:p>
    <w:p w14:paraId="291A4997" w14:textId="77777777" w:rsidR="00B9070A" w:rsidRPr="00983FB7" w:rsidRDefault="0087152C" w:rsidP="00983FB7">
      <w:pPr>
        <w:spacing w:line="360" w:lineRule="auto"/>
        <w:rPr>
          <w:rFonts w:ascii="Arial" w:hAnsi="Arial" w:cs="Arial"/>
          <w:sz w:val="22"/>
          <w:szCs w:val="22"/>
        </w:rPr>
      </w:pPr>
      <w:r>
        <w:rPr>
          <w:rFonts w:ascii="Arial" w:hAnsi="Arial" w:cs="Arial"/>
          <w:noProof/>
          <w:sz w:val="22"/>
          <w:szCs w:val="22"/>
        </w:rPr>
      </w:r>
      <w:r w:rsidR="0087152C">
        <w:rPr>
          <w:rFonts w:ascii="Arial" w:hAnsi="Arial" w:cs="Arial"/>
          <w:noProof/>
          <w:sz w:val="22"/>
          <w:szCs w:val="22"/>
        </w:rPr>
        <w:pict w14:anchorId="0A636EAD">
          <v:rect id="_x0000_i1026" style="width:0;height:1.5pt" o:hralign="center" o:hrstd="t" o:hr="t"/>
        </w:pict>
      </w:r>
    </w:p>
    <w:bookmarkEnd w:id="6"/>
    <w:p w14:paraId="7085F7AD" w14:textId="77777777" w:rsidR="00B9070A" w:rsidRPr="00983FB7" w:rsidRDefault="00B9070A" w:rsidP="00983FB7">
      <w:pPr>
        <w:pStyle w:val="Heading2"/>
        <w:spacing w:line="360" w:lineRule="auto"/>
        <w:rPr>
          <w:rFonts w:ascii="Arial" w:hAnsi="Arial" w:cs="Arial"/>
          <w:sz w:val="22"/>
          <w:szCs w:val="22"/>
        </w:rPr>
      </w:pPr>
      <w:r w:rsidRPr="00983FB7">
        <w:rPr>
          <w:rFonts w:ascii="Arial" w:hAnsi="Arial" w:cs="Arial"/>
          <w:sz w:val="22"/>
          <w:szCs w:val="22"/>
        </w:rPr>
        <w:t>Task 3b: Personal Development Plan (PDP)</w:t>
      </w:r>
    </w:p>
    <w:p w14:paraId="5E7B8F2C" w14:textId="293BD58A" w:rsidR="00B9070A" w:rsidRPr="00983FB7" w:rsidRDefault="00B9070A" w:rsidP="00983FB7">
      <w:pPr>
        <w:pStyle w:val="FirstParagraph"/>
        <w:spacing w:line="360" w:lineRule="auto"/>
        <w:rPr>
          <w:rFonts w:ascii="Arial" w:hAnsi="Arial" w:cs="Arial"/>
          <w:sz w:val="22"/>
          <w:szCs w:val="22"/>
        </w:rPr>
      </w:pPr>
      <w:r w:rsidRPr="00983FB7">
        <w:rPr>
          <w:rFonts w:ascii="Arial" w:hAnsi="Arial" w:cs="Arial"/>
          <w:b/>
          <w:bCs/>
          <w:sz w:val="22"/>
          <w:szCs w:val="22"/>
        </w:rPr>
        <w:t xml:space="preserve">Goal 1: Improve communication </w:t>
      </w:r>
      <w:r w:rsidR="00180C8C" w:rsidRPr="00983FB7">
        <w:rPr>
          <w:rFonts w:ascii="Arial" w:hAnsi="Arial" w:cs="Arial"/>
          <w:b/>
          <w:bCs/>
          <w:sz w:val="22"/>
          <w:szCs w:val="22"/>
        </w:rPr>
        <w:t>skills.</w:t>
      </w:r>
    </w:p>
    <w:p w14:paraId="45307768"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Action: Attend communication workshops and practice active listening</w:t>
      </w:r>
      <w:r w:rsidRPr="00983FB7">
        <w:rPr>
          <w:rFonts w:ascii="Arial" w:hAnsi="Arial" w:cs="Arial"/>
          <w:sz w:val="22"/>
          <w:szCs w:val="22"/>
        </w:rPr>
        <w:br/>
      </w:r>
    </w:p>
    <w:p w14:paraId="6F61A440" w14:textId="00E8486B" w:rsidR="00B9070A" w:rsidRPr="00983FB7" w:rsidRDefault="00102F6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Time limit</w:t>
      </w:r>
      <w:r w:rsidR="00B9070A" w:rsidRPr="00983FB7">
        <w:rPr>
          <w:rFonts w:ascii="Arial" w:hAnsi="Arial" w:cs="Arial"/>
          <w:sz w:val="22"/>
          <w:szCs w:val="22"/>
        </w:rPr>
        <w:t>: 6–12 months</w:t>
      </w:r>
      <w:r w:rsidR="00B9070A" w:rsidRPr="00983FB7">
        <w:rPr>
          <w:rFonts w:ascii="Arial" w:hAnsi="Arial" w:cs="Arial"/>
          <w:sz w:val="22"/>
          <w:szCs w:val="22"/>
        </w:rPr>
        <w:br/>
      </w:r>
    </w:p>
    <w:p w14:paraId="0FE7126E"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Monitoring: Feedback from tutors and peers</w:t>
      </w:r>
    </w:p>
    <w:p w14:paraId="2EBABE15" w14:textId="01DFD944" w:rsidR="00B9070A" w:rsidRPr="00983FB7" w:rsidRDefault="00B9070A" w:rsidP="00983FB7">
      <w:pPr>
        <w:pStyle w:val="FirstParagraph"/>
        <w:spacing w:line="360" w:lineRule="auto"/>
        <w:rPr>
          <w:rFonts w:ascii="Arial" w:hAnsi="Arial" w:cs="Arial"/>
          <w:sz w:val="22"/>
          <w:szCs w:val="22"/>
        </w:rPr>
      </w:pPr>
      <w:r w:rsidRPr="00983FB7">
        <w:rPr>
          <w:rFonts w:ascii="Arial" w:hAnsi="Arial" w:cs="Arial"/>
          <w:b/>
          <w:bCs/>
          <w:sz w:val="22"/>
          <w:szCs w:val="22"/>
        </w:rPr>
        <w:t xml:space="preserve">Goal 2: Gain practical </w:t>
      </w:r>
      <w:r w:rsidR="00180C8C" w:rsidRPr="00983FB7">
        <w:rPr>
          <w:rFonts w:ascii="Arial" w:hAnsi="Arial" w:cs="Arial"/>
          <w:b/>
          <w:bCs/>
          <w:sz w:val="22"/>
          <w:szCs w:val="22"/>
        </w:rPr>
        <w:t>experience.</w:t>
      </w:r>
    </w:p>
    <w:p w14:paraId="4D1B0757"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Action: Apply for part-time or voluntary roles in care settings</w:t>
      </w:r>
      <w:r w:rsidRPr="00983FB7">
        <w:rPr>
          <w:rFonts w:ascii="Arial" w:hAnsi="Arial" w:cs="Arial"/>
          <w:sz w:val="22"/>
          <w:szCs w:val="22"/>
        </w:rPr>
        <w:br/>
      </w:r>
    </w:p>
    <w:p w14:paraId="20F57B09" w14:textId="3A8C3318" w:rsidR="00B9070A" w:rsidRPr="00983FB7" w:rsidRDefault="00102F6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Time</w:t>
      </w:r>
      <w:r w:rsidR="00B9070A" w:rsidRPr="00983FB7">
        <w:rPr>
          <w:rFonts w:ascii="Arial" w:hAnsi="Arial" w:cs="Arial"/>
          <w:sz w:val="22"/>
          <w:szCs w:val="22"/>
        </w:rPr>
        <w:t>: Within 1 year</w:t>
      </w:r>
      <w:r w:rsidR="00B9070A" w:rsidRPr="00983FB7">
        <w:rPr>
          <w:rFonts w:ascii="Arial" w:hAnsi="Arial" w:cs="Arial"/>
          <w:sz w:val="22"/>
          <w:szCs w:val="22"/>
        </w:rPr>
        <w:br/>
      </w:r>
    </w:p>
    <w:p w14:paraId="047DC75D"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Monitoring: Reflect on experiences and supervisor feedback</w:t>
      </w:r>
    </w:p>
    <w:p w14:paraId="6855EC03" w14:textId="7337AC58" w:rsidR="00B9070A" w:rsidRPr="00983FB7" w:rsidRDefault="00B9070A" w:rsidP="00983FB7">
      <w:pPr>
        <w:pStyle w:val="FirstParagraph"/>
        <w:spacing w:line="360" w:lineRule="auto"/>
        <w:rPr>
          <w:rFonts w:ascii="Arial" w:hAnsi="Arial" w:cs="Arial"/>
          <w:sz w:val="22"/>
          <w:szCs w:val="22"/>
        </w:rPr>
      </w:pPr>
      <w:r w:rsidRPr="00983FB7">
        <w:rPr>
          <w:rFonts w:ascii="Arial" w:hAnsi="Arial" w:cs="Arial"/>
          <w:b/>
          <w:bCs/>
          <w:sz w:val="22"/>
          <w:szCs w:val="22"/>
        </w:rPr>
        <w:t xml:space="preserve">Goal 3: Build confidence in challenging </w:t>
      </w:r>
      <w:r w:rsidR="00180C8C" w:rsidRPr="00983FB7">
        <w:rPr>
          <w:rFonts w:ascii="Arial" w:hAnsi="Arial" w:cs="Arial"/>
          <w:b/>
          <w:bCs/>
          <w:sz w:val="22"/>
          <w:szCs w:val="22"/>
        </w:rPr>
        <w:t>situations.</w:t>
      </w:r>
    </w:p>
    <w:p w14:paraId="434C15E4"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Action: Participate in training scenarios and reflective practice</w:t>
      </w:r>
      <w:r w:rsidRPr="00983FB7">
        <w:rPr>
          <w:rFonts w:ascii="Arial" w:hAnsi="Arial" w:cs="Arial"/>
          <w:sz w:val="22"/>
          <w:szCs w:val="22"/>
        </w:rPr>
        <w:br/>
      </w:r>
    </w:p>
    <w:p w14:paraId="58F0ADC2" w14:textId="508EF593" w:rsidR="00B9070A" w:rsidRPr="00983FB7" w:rsidRDefault="00102F6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Time</w:t>
      </w:r>
      <w:r w:rsidR="00B9070A" w:rsidRPr="00983FB7">
        <w:rPr>
          <w:rFonts w:ascii="Arial" w:hAnsi="Arial" w:cs="Arial"/>
          <w:sz w:val="22"/>
          <w:szCs w:val="22"/>
        </w:rPr>
        <w:t>: 1–2 years</w:t>
      </w:r>
      <w:r w:rsidR="00B9070A" w:rsidRPr="00983FB7">
        <w:rPr>
          <w:rFonts w:ascii="Arial" w:hAnsi="Arial" w:cs="Arial"/>
          <w:sz w:val="22"/>
          <w:szCs w:val="22"/>
        </w:rPr>
        <w:br/>
      </w:r>
    </w:p>
    <w:p w14:paraId="2446D4D4" w14:textId="77777777" w:rsidR="00B9070A" w:rsidRPr="00983FB7" w:rsidRDefault="00B9070A" w:rsidP="00983FB7">
      <w:pPr>
        <w:pStyle w:val="Compact"/>
        <w:numPr>
          <w:ilvl w:val="0"/>
          <w:numId w:val="7"/>
        </w:numPr>
        <w:spacing w:line="360" w:lineRule="auto"/>
        <w:rPr>
          <w:rFonts w:ascii="Arial" w:hAnsi="Arial" w:cs="Arial"/>
          <w:sz w:val="22"/>
          <w:szCs w:val="22"/>
        </w:rPr>
      </w:pPr>
      <w:r w:rsidRPr="00983FB7">
        <w:rPr>
          <w:rFonts w:ascii="Arial" w:hAnsi="Arial" w:cs="Arial"/>
          <w:sz w:val="22"/>
          <w:szCs w:val="22"/>
        </w:rPr>
        <w:t>Monitoring: Self-reflection and mentor feedback</w:t>
      </w:r>
    </w:p>
    <w:p w14:paraId="4C5F8B54" w14:textId="77777777" w:rsidR="00B9070A" w:rsidRPr="005D3708" w:rsidRDefault="00B9070A" w:rsidP="00983FB7">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outlineLvl w:val="2"/>
        <w:rPr>
          <w:rFonts w:ascii="Arial" w:eastAsia="Times New Roman" w:hAnsi="Arial" w:cs="Arial"/>
          <w:color w:val="09090B"/>
          <w:kern w:val="0"/>
          <w:sz w:val="22"/>
          <w:szCs w:val="22"/>
          <w:lang w:eastAsia="en-GB"/>
          <w14:ligatures w14:val="none"/>
        </w:rPr>
      </w:pPr>
    </w:p>
    <w:p w14:paraId="04D3384B" w14:textId="77777777" w:rsidR="00983FB7" w:rsidRDefault="00983FB7" w:rsidP="00983FB7">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outlineLvl w:val="1"/>
        <w:rPr>
          <w:rFonts w:ascii="Arial" w:eastAsia="Times New Roman" w:hAnsi="Arial" w:cs="Arial"/>
          <w:b/>
          <w:bCs/>
          <w:color w:val="09090B"/>
          <w:kern w:val="0"/>
          <w:sz w:val="22"/>
          <w:szCs w:val="22"/>
          <w:lang w:eastAsia="en-GB"/>
          <w14:ligatures w14:val="none"/>
        </w:rPr>
      </w:pPr>
    </w:p>
    <w:p w14:paraId="0527D62C" w14:textId="77777777" w:rsidR="00983FB7" w:rsidRDefault="00983FB7" w:rsidP="00983FB7">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outlineLvl w:val="1"/>
        <w:rPr>
          <w:rFonts w:ascii="Arial" w:eastAsia="Times New Roman" w:hAnsi="Arial" w:cs="Arial"/>
          <w:b/>
          <w:bCs/>
          <w:color w:val="09090B"/>
          <w:kern w:val="0"/>
          <w:sz w:val="22"/>
          <w:szCs w:val="22"/>
          <w:lang w:eastAsia="en-GB"/>
          <w14:ligatures w14:val="none"/>
        </w:rPr>
      </w:pPr>
    </w:p>
    <w:p w14:paraId="6E56BC3A" w14:textId="77777777" w:rsidR="00983FB7" w:rsidRDefault="00983FB7" w:rsidP="00983FB7">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outlineLvl w:val="1"/>
        <w:rPr>
          <w:rFonts w:ascii="Arial" w:eastAsia="Times New Roman" w:hAnsi="Arial" w:cs="Arial"/>
          <w:b/>
          <w:bCs/>
          <w:color w:val="09090B"/>
          <w:kern w:val="0"/>
          <w:sz w:val="22"/>
          <w:szCs w:val="22"/>
          <w:lang w:eastAsia="en-GB"/>
          <w14:ligatures w14:val="none"/>
        </w:rPr>
      </w:pPr>
    </w:p>
    <w:p w14:paraId="14DA2995" w14:textId="77777777" w:rsidR="00983FB7" w:rsidRDefault="00983FB7" w:rsidP="00983FB7">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outlineLvl w:val="1"/>
        <w:rPr>
          <w:rFonts w:ascii="Arial" w:eastAsia="Times New Roman" w:hAnsi="Arial" w:cs="Arial"/>
          <w:b/>
          <w:bCs/>
          <w:color w:val="09090B"/>
          <w:kern w:val="0"/>
          <w:sz w:val="22"/>
          <w:szCs w:val="22"/>
          <w:lang w:eastAsia="en-GB"/>
          <w14:ligatures w14:val="none"/>
        </w:rPr>
      </w:pPr>
    </w:p>
    <w:p w14:paraId="31A49A67" w14:textId="77777777" w:rsidR="00983FB7" w:rsidRDefault="00983FB7" w:rsidP="00983FB7">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outlineLvl w:val="1"/>
        <w:rPr>
          <w:rFonts w:ascii="Arial" w:eastAsia="Times New Roman" w:hAnsi="Arial" w:cs="Arial"/>
          <w:b/>
          <w:bCs/>
          <w:color w:val="09090B"/>
          <w:kern w:val="0"/>
          <w:sz w:val="22"/>
          <w:szCs w:val="22"/>
          <w:lang w:eastAsia="en-GB"/>
          <w14:ligatures w14:val="none"/>
        </w:rPr>
      </w:pPr>
    </w:p>
    <w:p w14:paraId="0B75D7EC" w14:textId="77777777" w:rsidR="00983FB7" w:rsidRDefault="00983FB7" w:rsidP="00983FB7">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outlineLvl w:val="1"/>
        <w:rPr>
          <w:rFonts w:ascii="Arial" w:eastAsia="Times New Roman" w:hAnsi="Arial" w:cs="Arial"/>
          <w:b/>
          <w:bCs/>
          <w:color w:val="09090B"/>
          <w:kern w:val="0"/>
          <w:sz w:val="22"/>
          <w:szCs w:val="22"/>
          <w:lang w:eastAsia="en-GB"/>
          <w14:ligatures w14:val="none"/>
        </w:rPr>
      </w:pPr>
    </w:p>
    <w:p w14:paraId="064945AE" w14:textId="77777777" w:rsidR="00983FB7" w:rsidRDefault="00983FB7" w:rsidP="00983FB7">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outlineLvl w:val="1"/>
        <w:rPr>
          <w:rFonts w:ascii="Arial" w:eastAsia="Times New Roman" w:hAnsi="Arial" w:cs="Arial"/>
          <w:b/>
          <w:bCs/>
          <w:color w:val="09090B"/>
          <w:kern w:val="0"/>
          <w:sz w:val="22"/>
          <w:szCs w:val="22"/>
          <w:lang w:eastAsia="en-GB"/>
          <w14:ligatures w14:val="none"/>
        </w:rPr>
      </w:pPr>
    </w:p>
    <w:p w14:paraId="0870E5D8" w14:textId="42E92BFC" w:rsidR="00B9070A" w:rsidRPr="005D3708" w:rsidRDefault="00B9070A" w:rsidP="00983FB7">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outlineLvl w:val="1"/>
        <w:rPr>
          <w:rFonts w:ascii="Arial" w:eastAsia="Times New Roman" w:hAnsi="Arial" w:cs="Arial"/>
          <w:b/>
          <w:bCs/>
          <w:color w:val="09090B"/>
          <w:kern w:val="0"/>
          <w:sz w:val="22"/>
          <w:szCs w:val="22"/>
          <w:lang w:eastAsia="en-GB"/>
          <w14:ligatures w14:val="none"/>
        </w:rPr>
      </w:pPr>
      <w:r w:rsidRPr="005D3708">
        <w:rPr>
          <w:rFonts w:ascii="Arial" w:eastAsia="Times New Roman" w:hAnsi="Arial" w:cs="Arial"/>
          <w:b/>
          <w:bCs/>
          <w:color w:val="09090B"/>
          <w:kern w:val="0"/>
          <w:sz w:val="22"/>
          <w:szCs w:val="22"/>
          <w:lang w:eastAsia="en-GB"/>
          <w14:ligatures w14:val="none"/>
        </w:rPr>
        <w:t>Task 4: Critical Reflection (600 Words)</w:t>
      </w:r>
    </w:p>
    <w:p w14:paraId="6E2E3827" w14:textId="3A777098" w:rsidR="00B9070A" w:rsidRPr="005D3708" w:rsidRDefault="00180C8C" w:rsidP="00983FB7">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rPr>
          <w:rFonts w:ascii="Arial" w:eastAsia="Times New Roman" w:hAnsi="Arial" w:cs="Arial"/>
          <w:color w:val="09090B"/>
          <w:kern w:val="0"/>
          <w:sz w:val="22"/>
          <w:szCs w:val="22"/>
          <w:lang w:eastAsia="en-GB"/>
          <w14:ligatures w14:val="none"/>
        </w:rPr>
      </w:pPr>
      <w:r w:rsidRPr="00983FB7">
        <w:rPr>
          <w:rFonts w:ascii="Arial" w:eastAsia="Times New Roman" w:hAnsi="Arial" w:cs="Arial"/>
          <w:color w:val="09090B"/>
          <w:kern w:val="0"/>
          <w:sz w:val="22"/>
          <w:szCs w:val="22"/>
          <w:bdr w:val="single" w:sz="2" w:space="0" w:color="E5E7EB" w:frame="1"/>
          <w:lang w:eastAsia="en-GB"/>
          <w14:ligatures w14:val="none"/>
        </w:rPr>
        <w:t>Introduction:</w:t>
      </w:r>
      <w:r w:rsidR="00B9070A" w:rsidRPr="00983FB7">
        <w:rPr>
          <w:rFonts w:ascii="Arial" w:eastAsia="Times New Roman" w:hAnsi="Arial" w:cs="Arial"/>
          <w:color w:val="09090B"/>
          <w:kern w:val="0"/>
          <w:sz w:val="22"/>
          <w:szCs w:val="22"/>
          <w:bdr w:val="single" w:sz="2" w:space="0" w:color="E5E7EB" w:frame="1"/>
          <w:lang w:eastAsia="en-GB"/>
          <w14:ligatures w14:val="none"/>
        </w:rPr>
        <w:t xml:space="preserve"> </w:t>
      </w:r>
      <w:r w:rsidR="00B9070A" w:rsidRPr="005D3708">
        <w:rPr>
          <w:rFonts w:ascii="Arial" w:eastAsia="Times New Roman" w:hAnsi="Arial" w:cs="Arial"/>
          <w:color w:val="09090B"/>
          <w:kern w:val="0"/>
          <w:sz w:val="22"/>
          <w:szCs w:val="22"/>
          <w:lang w:eastAsia="en-GB"/>
          <w14:ligatures w14:val="none"/>
        </w:rPr>
        <w:t>This reflection focuses on my LCHS4009 Component 1 presentation assessment, which explored the integration of clinical risk management in adult social care. I presented to a panel of lecturers and peers, focusing on how nurses identify early signs of infection in elderly residents—a key skill highlighted in the </w:t>
      </w:r>
      <w:hyperlink r:id="rId8" w:tgtFrame="_blank" w:history="1">
        <w:r w:rsidR="00B9070A" w:rsidRPr="005D3708">
          <w:rPr>
            <w:rFonts w:ascii="Arial" w:eastAsia="Times New Roman" w:hAnsi="Arial" w:cs="Arial"/>
            <w:color w:val="3B82F6"/>
            <w:kern w:val="0"/>
            <w:sz w:val="22"/>
            <w:szCs w:val="22"/>
            <w:u w:val="single"/>
            <w:bdr w:val="single" w:sz="2" w:space="0" w:color="E5E7EB" w:frame="1"/>
            <w:lang w:eastAsia="en-GB"/>
            <w14:ligatures w14:val="none"/>
          </w:rPr>
          <w:t>Avery Healthcare (2026)</w:t>
        </w:r>
      </w:hyperlink>
      <w:r w:rsidR="00B9070A" w:rsidRPr="005D3708">
        <w:rPr>
          <w:rFonts w:ascii="Arial" w:eastAsia="Times New Roman" w:hAnsi="Arial" w:cs="Arial"/>
          <w:color w:val="09090B"/>
          <w:kern w:val="0"/>
          <w:sz w:val="22"/>
          <w:szCs w:val="22"/>
          <w:lang w:eastAsia="en-GB"/>
          <w14:ligatures w14:val="none"/>
        </w:rPr>
        <w:t> job description.</w:t>
      </w:r>
    </w:p>
    <w:p w14:paraId="7E2D2235" w14:textId="77777777" w:rsidR="00B9070A" w:rsidRPr="005D3708" w:rsidRDefault="00B9070A" w:rsidP="00983FB7">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rPr>
          <w:rFonts w:ascii="Arial" w:eastAsia="Times New Roman" w:hAnsi="Arial" w:cs="Arial"/>
          <w:color w:val="09090B"/>
          <w:kern w:val="0"/>
          <w:sz w:val="22"/>
          <w:szCs w:val="22"/>
          <w:lang w:eastAsia="en-GB"/>
          <w14:ligatures w14:val="none"/>
        </w:rPr>
      </w:pPr>
      <w:r w:rsidRPr="005D3708">
        <w:rPr>
          <w:rFonts w:ascii="Arial" w:eastAsia="Times New Roman" w:hAnsi="Arial" w:cs="Arial"/>
          <w:color w:val="09090B"/>
          <w:kern w:val="0"/>
          <w:sz w:val="22"/>
          <w:szCs w:val="22"/>
          <w:bdr w:val="single" w:sz="2" w:space="0" w:color="E5E7EB" w:frame="1"/>
          <w:lang w:eastAsia="en-GB"/>
          <w14:ligatures w14:val="none"/>
        </w:rPr>
        <w:t>Feelings</w:t>
      </w:r>
      <w:r w:rsidRPr="00983FB7">
        <w:rPr>
          <w:rFonts w:ascii="Arial" w:eastAsia="Times New Roman" w:hAnsi="Arial" w:cs="Arial"/>
          <w:color w:val="09090B"/>
          <w:kern w:val="0"/>
          <w:sz w:val="22"/>
          <w:szCs w:val="22"/>
          <w:bdr w:val="single" w:sz="2" w:space="0" w:color="E5E7EB" w:frame="1"/>
          <w:lang w:eastAsia="en-GB"/>
          <w14:ligatures w14:val="none"/>
        </w:rPr>
        <w:t>:</w:t>
      </w:r>
      <w:r w:rsidRPr="005D3708">
        <w:rPr>
          <w:rFonts w:ascii="Arial" w:eastAsia="Times New Roman" w:hAnsi="Arial" w:cs="Arial"/>
          <w:color w:val="09090B"/>
          <w:kern w:val="0"/>
          <w:sz w:val="22"/>
          <w:szCs w:val="22"/>
          <w:lang w:eastAsia="en-GB"/>
          <w14:ligatures w14:val="none"/>
        </w:rPr>
        <w:t> Before the presentation, I felt a mixture of apprehension and excitement. I was confident in my knowledge but worried about the time constraints of a 15-minute slot. During the delivery, I felt a sense of relief as the audience engaged with my visual aids. Afterwards, I felt satisfied but aware that my responses during the Q&amp;A could have been more concise.</w:t>
      </w:r>
    </w:p>
    <w:p w14:paraId="248636C7" w14:textId="77777777" w:rsidR="00B9070A" w:rsidRPr="005D3708" w:rsidRDefault="00B9070A" w:rsidP="00983FB7">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rPr>
          <w:rFonts w:ascii="Arial" w:eastAsia="Times New Roman" w:hAnsi="Arial" w:cs="Arial"/>
          <w:color w:val="09090B"/>
          <w:kern w:val="0"/>
          <w:sz w:val="22"/>
          <w:szCs w:val="22"/>
          <w:lang w:eastAsia="en-GB"/>
          <w14:ligatures w14:val="none"/>
        </w:rPr>
      </w:pPr>
      <w:r w:rsidRPr="005D3708">
        <w:rPr>
          <w:rFonts w:ascii="Arial" w:eastAsia="Times New Roman" w:hAnsi="Arial" w:cs="Arial"/>
          <w:color w:val="09090B"/>
          <w:kern w:val="0"/>
          <w:sz w:val="22"/>
          <w:szCs w:val="22"/>
          <w:bdr w:val="single" w:sz="2" w:space="0" w:color="E5E7EB" w:frame="1"/>
          <w:lang w:eastAsia="en-GB"/>
          <w14:ligatures w14:val="none"/>
        </w:rPr>
        <w:t>Evaluation</w:t>
      </w:r>
      <w:r w:rsidRPr="00983FB7">
        <w:rPr>
          <w:rFonts w:ascii="Arial" w:eastAsia="Times New Roman" w:hAnsi="Arial" w:cs="Arial"/>
          <w:color w:val="09090B"/>
          <w:kern w:val="0"/>
          <w:sz w:val="22"/>
          <w:szCs w:val="22"/>
          <w:bdr w:val="single" w:sz="2" w:space="0" w:color="E5E7EB" w:frame="1"/>
          <w:lang w:eastAsia="en-GB"/>
          <w14:ligatures w14:val="none"/>
        </w:rPr>
        <w:t>:</w:t>
      </w:r>
      <w:r w:rsidRPr="005D3708">
        <w:rPr>
          <w:rFonts w:ascii="Arial" w:eastAsia="Times New Roman" w:hAnsi="Arial" w:cs="Arial"/>
          <w:color w:val="09090B"/>
          <w:kern w:val="0"/>
          <w:sz w:val="22"/>
          <w:szCs w:val="22"/>
          <w:lang w:eastAsia="en-GB"/>
          <w14:ligatures w14:val="none"/>
        </w:rPr>
        <w:t> The presentation's greatest strength was its evidence-based approach. My lecturer noted in verbal feedback that my "integration of current Department of Health guidelines was exemplary" (Lecturer Feedback, 2026). However, the delivery was slightly rushed towards the end. This hindered the clarity of my conclusion regarding multidisciplinary team (MDT) collaboration. According to the </w:t>
      </w:r>
      <w:hyperlink r:id="rId9" w:tgtFrame="_blank" w:history="1">
        <w:r w:rsidRPr="005D3708">
          <w:rPr>
            <w:rFonts w:ascii="Arial" w:eastAsia="Times New Roman" w:hAnsi="Arial" w:cs="Arial"/>
            <w:color w:val="3B82F6"/>
            <w:kern w:val="0"/>
            <w:sz w:val="22"/>
            <w:szCs w:val="22"/>
            <w:u w:val="single"/>
            <w:bdr w:val="single" w:sz="2" w:space="0" w:color="E5E7EB" w:frame="1"/>
            <w:lang w:eastAsia="en-GB"/>
            <w14:ligatures w14:val="none"/>
          </w:rPr>
          <w:t>Royal College of Nursing (2025)</w:t>
        </w:r>
      </w:hyperlink>
      <w:r w:rsidRPr="005D3708">
        <w:rPr>
          <w:rFonts w:ascii="Arial" w:eastAsia="Times New Roman" w:hAnsi="Arial" w:cs="Arial"/>
          <w:color w:val="09090B"/>
          <w:kern w:val="0"/>
          <w:sz w:val="22"/>
          <w:szCs w:val="22"/>
          <w:lang w:eastAsia="en-GB"/>
          <w14:ligatures w14:val="none"/>
        </w:rPr>
        <w:t>, clear communication is the cornerstone of patient safety; thus, rushing my delivery was a significant area for improvement.</w:t>
      </w:r>
    </w:p>
    <w:p w14:paraId="4BF03CF2" w14:textId="7BADC2EE" w:rsidR="00B9070A" w:rsidRPr="005D3708" w:rsidRDefault="00B9070A" w:rsidP="00983FB7">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rPr>
          <w:rFonts w:ascii="Arial" w:eastAsia="Times New Roman" w:hAnsi="Arial" w:cs="Arial"/>
          <w:color w:val="09090B"/>
          <w:kern w:val="0"/>
          <w:sz w:val="22"/>
          <w:szCs w:val="22"/>
          <w:lang w:eastAsia="en-GB"/>
          <w14:ligatures w14:val="none"/>
        </w:rPr>
      </w:pPr>
      <w:r w:rsidRPr="005D3708">
        <w:rPr>
          <w:rFonts w:ascii="Arial" w:eastAsia="Times New Roman" w:hAnsi="Arial" w:cs="Arial"/>
          <w:color w:val="09090B"/>
          <w:kern w:val="0"/>
          <w:sz w:val="22"/>
          <w:szCs w:val="22"/>
          <w:bdr w:val="single" w:sz="2" w:space="0" w:color="E5E7EB" w:frame="1"/>
          <w:lang w:eastAsia="en-GB"/>
          <w14:ligatures w14:val="none"/>
        </w:rPr>
        <w:t>Analysis</w:t>
      </w:r>
      <w:r w:rsidRPr="00983FB7">
        <w:rPr>
          <w:rFonts w:ascii="Arial" w:eastAsia="Times New Roman" w:hAnsi="Arial" w:cs="Arial"/>
          <w:color w:val="09090B"/>
          <w:kern w:val="0"/>
          <w:sz w:val="22"/>
          <w:szCs w:val="22"/>
          <w:bdr w:val="single" w:sz="2" w:space="0" w:color="E5E7EB" w:frame="1"/>
          <w:lang w:eastAsia="en-GB"/>
          <w14:ligatures w14:val="none"/>
        </w:rPr>
        <w:t>:</w:t>
      </w:r>
      <w:r w:rsidRPr="005D3708">
        <w:rPr>
          <w:rFonts w:ascii="Arial" w:eastAsia="Times New Roman" w:hAnsi="Arial" w:cs="Arial"/>
          <w:color w:val="09090B"/>
          <w:kern w:val="0"/>
          <w:sz w:val="22"/>
          <w:szCs w:val="22"/>
          <w:lang w:eastAsia="en-GB"/>
          <w14:ligatures w14:val="none"/>
        </w:rPr>
        <w:t> Analy</w:t>
      </w:r>
      <w:r w:rsidRPr="00983FB7">
        <w:rPr>
          <w:rFonts w:ascii="Arial" w:eastAsia="Times New Roman" w:hAnsi="Arial" w:cs="Arial"/>
          <w:color w:val="09090B"/>
          <w:kern w:val="0"/>
          <w:sz w:val="22"/>
          <w:szCs w:val="22"/>
          <w:lang w:eastAsia="en-GB"/>
          <w14:ligatures w14:val="none"/>
        </w:rPr>
        <w:t>s</w:t>
      </w:r>
      <w:r w:rsidRPr="005D3708">
        <w:rPr>
          <w:rFonts w:ascii="Arial" w:eastAsia="Times New Roman" w:hAnsi="Arial" w:cs="Arial"/>
          <w:color w:val="09090B"/>
          <w:kern w:val="0"/>
          <w:sz w:val="22"/>
          <w:szCs w:val="22"/>
          <w:lang w:eastAsia="en-GB"/>
          <w14:ligatures w14:val="none"/>
        </w:rPr>
        <w:t>ing the experience through the cycle proposed by </w:t>
      </w:r>
      <w:r w:rsidR="00180C8C" w:rsidRPr="00983FB7">
        <w:rPr>
          <w:rFonts w:ascii="Arial" w:eastAsia="Times New Roman" w:hAnsi="Arial" w:cs="Arial"/>
          <w:color w:val="09090B"/>
          <w:kern w:val="0"/>
          <w:sz w:val="22"/>
          <w:szCs w:val="22"/>
          <w:lang w:eastAsia="en-GB"/>
          <w14:ligatures w14:val="none"/>
        </w:rPr>
        <w:t>Adeana</w:t>
      </w:r>
      <w:r w:rsidRPr="005D3708">
        <w:rPr>
          <w:rFonts w:ascii="Arial" w:eastAsia="Times New Roman" w:hAnsi="Arial" w:cs="Arial"/>
          <w:color w:val="09090B"/>
          <w:kern w:val="0"/>
          <w:sz w:val="22"/>
          <w:szCs w:val="22"/>
          <w:lang w:eastAsia="en-GB"/>
          <w14:ligatures w14:val="none"/>
        </w:rPr>
        <w:t>, the rush in delivery was caused by poor time management during the "Middle" section of the talk. I spent too long on pathophysiology and not enough on practical application in a care home setting. The lecturer provided feedback suggesting that I should "prioritize the 'so what' factor—how does this theory change a resident's daily life?" (Lecturer Feedback, 2026). This insight is vital for my future role at Avery Healthcare, where practical, life-enhancing care is prioritized over abstract theory. Furthermore, the </w:t>
      </w:r>
      <w:hyperlink r:id="rId10" w:tgtFrame="_blank" w:history="1">
        <w:r w:rsidRPr="005D3708">
          <w:rPr>
            <w:rFonts w:ascii="Arial" w:eastAsia="Times New Roman" w:hAnsi="Arial" w:cs="Arial"/>
            <w:color w:val="3B82F6"/>
            <w:kern w:val="0"/>
            <w:sz w:val="22"/>
            <w:szCs w:val="22"/>
            <w:u w:val="single"/>
            <w:bdr w:val="single" w:sz="2" w:space="0" w:color="E5E7EB" w:frame="1"/>
            <w:lang w:eastAsia="en-GB"/>
            <w14:ligatures w14:val="none"/>
          </w:rPr>
          <w:t>Nursing and Midwifery Council (2024)</w:t>
        </w:r>
      </w:hyperlink>
      <w:r w:rsidRPr="005D3708">
        <w:rPr>
          <w:rFonts w:ascii="Arial" w:eastAsia="Times New Roman" w:hAnsi="Arial" w:cs="Arial"/>
          <w:color w:val="09090B"/>
          <w:kern w:val="0"/>
          <w:sz w:val="22"/>
          <w:szCs w:val="22"/>
          <w:lang w:eastAsia="en-GB"/>
          <w14:ligatures w14:val="none"/>
        </w:rPr>
        <w:t> emphasizes that nurses must communicate clearly and effectively, a standard I must strive to meet in every professional interaction.</w:t>
      </w:r>
    </w:p>
    <w:p w14:paraId="5A5EE2C9" w14:textId="77777777" w:rsidR="00B9070A" w:rsidRPr="005D3708" w:rsidRDefault="00B9070A" w:rsidP="00983FB7">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rPr>
          <w:rFonts w:ascii="Arial" w:eastAsia="Times New Roman" w:hAnsi="Arial" w:cs="Arial"/>
          <w:color w:val="09090B"/>
          <w:kern w:val="0"/>
          <w:sz w:val="22"/>
          <w:szCs w:val="22"/>
          <w:lang w:eastAsia="en-GB"/>
          <w14:ligatures w14:val="none"/>
        </w:rPr>
      </w:pPr>
      <w:r w:rsidRPr="005D3708">
        <w:rPr>
          <w:rFonts w:ascii="Arial" w:eastAsia="Times New Roman" w:hAnsi="Arial" w:cs="Arial"/>
          <w:color w:val="09090B"/>
          <w:kern w:val="0"/>
          <w:sz w:val="22"/>
          <w:szCs w:val="22"/>
          <w:bdr w:val="single" w:sz="2" w:space="0" w:color="E5E7EB" w:frame="1"/>
          <w:lang w:eastAsia="en-GB"/>
          <w14:ligatures w14:val="none"/>
        </w:rPr>
        <w:t>Conclusion</w:t>
      </w:r>
      <w:r w:rsidRPr="00983FB7">
        <w:rPr>
          <w:rFonts w:ascii="Arial" w:eastAsia="Times New Roman" w:hAnsi="Arial" w:cs="Arial"/>
          <w:color w:val="09090B"/>
          <w:kern w:val="0"/>
          <w:sz w:val="22"/>
          <w:szCs w:val="22"/>
          <w:bdr w:val="single" w:sz="2" w:space="0" w:color="E5E7EB" w:frame="1"/>
          <w:lang w:eastAsia="en-GB"/>
          <w14:ligatures w14:val="none"/>
        </w:rPr>
        <w:t>:</w:t>
      </w:r>
      <w:r w:rsidRPr="005D3708">
        <w:rPr>
          <w:rFonts w:ascii="Arial" w:eastAsia="Times New Roman" w:hAnsi="Arial" w:cs="Arial"/>
          <w:color w:val="09090B"/>
          <w:kern w:val="0"/>
          <w:sz w:val="22"/>
          <w:szCs w:val="22"/>
          <w:lang w:eastAsia="en-GB"/>
          <w14:ligatures w14:val="none"/>
        </w:rPr>
        <w:t> I have learned that while academic depth is necessary, the ability to communicate complex clinical risks in a clear, accessible manner is more valuable in a multidisciplinary care team. As noted by </w:t>
      </w:r>
      <w:hyperlink r:id="rId11" w:tgtFrame="_blank" w:history="1">
        <w:r w:rsidRPr="005D3708">
          <w:rPr>
            <w:rFonts w:ascii="Arial" w:eastAsia="Times New Roman" w:hAnsi="Arial" w:cs="Arial"/>
            <w:color w:val="3B82F6"/>
            <w:kern w:val="0"/>
            <w:sz w:val="22"/>
            <w:szCs w:val="22"/>
            <w:u w:val="single"/>
            <w:bdr w:val="single" w:sz="2" w:space="0" w:color="E5E7EB" w:frame="1"/>
            <w:lang w:eastAsia="en-GB"/>
            <w14:ligatures w14:val="none"/>
          </w:rPr>
          <w:t>Skills for Care (2025)</w:t>
        </w:r>
      </w:hyperlink>
      <w:r w:rsidRPr="005D3708">
        <w:rPr>
          <w:rFonts w:ascii="Arial" w:eastAsia="Times New Roman" w:hAnsi="Arial" w:cs="Arial"/>
          <w:color w:val="09090B"/>
          <w:kern w:val="0"/>
          <w:sz w:val="22"/>
          <w:szCs w:val="22"/>
          <w:lang w:eastAsia="en-GB"/>
          <w14:ligatures w14:val="none"/>
        </w:rPr>
        <w:t>, the workforce must be adaptable and highly skilled in communication to meet the increasing complexity of resident needs. My performance was academically strong but required more focus on the audience’s practical needs.</w:t>
      </w:r>
    </w:p>
    <w:p w14:paraId="052F0ED1" w14:textId="0C7A0965" w:rsidR="00B9070A" w:rsidRPr="005D3708" w:rsidRDefault="00B9070A" w:rsidP="00983FB7">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360" w:lineRule="auto"/>
        <w:rPr>
          <w:rFonts w:ascii="Arial" w:eastAsia="Times New Roman" w:hAnsi="Arial" w:cs="Arial"/>
          <w:color w:val="09090B"/>
          <w:kern w:val="0"/>
          <w:sz w:val="22"/>
          <w:szCs w:val="22"/>
          <w:lang w:eastAsia="en-GB"/>
          <w14:ligatures w14:val="none"/>
        </w:rPr>
      </w:pPr>
      <w:r w:rsidRPr="005D3708">
        <w:rPr>
          <w:rFonts w:ascii="Arial" w:eastAsia="Times New Roman" w:hAnsi="Arial" w:cs="Arial"/>
          <w:color w:val="09090B"/>
          <w:kern w:val="0"/>
          <w:sz w:val="22"/>
          <w:szCs w:val="22"/>
          <w:bdr w:val="single" w:sz="2" w:space="0" w:color="E5E7EB" w:frame="1"/>
          <w:lang w:eastAsia="en-GB"/>
          <w14:ligatures w14:val="none"/>
        </w:rPr>
        <w:t>Action Plan</w:t>
      </w:r>
      <w:r w:rsidRPr="00983FB7">
        <w:rPr>
          <w:rFonts w:ascii="Arial" w:eastAsia="Times New Roman" w:hAnsi="Arial" w:cs="Arial"/>
          <w:color w:val="09090B"/>
          <w:kern w:val="0"/>
          <w:sz w:val="22"/>
          <w:szCs w:val="22"/>
          <w:bdr w:val="single" w:sz="2" w:space="0" w:color="E5E7EB" w:frame="1"/>
          <w:lang w:eastAsia="en-GB"/>
          <w14:ligatures w14:val="none"/>
        </w:rPr>
        <w:t>:</w:t>
      </w:r>
      <w:r w:rsidRPr="005D3708">
        <w:rPr>
          <w:rFonts w:ascii="Arial" w:eastAsia="Times New Roman" w:hAnsi="Arial" w:cs="Arial"/>
          <w:color w:val="09090B"/>
          <w:kern w:val="0"/>
          <w:sz w:val="22"/>
          <w:szCs w:val="22"/>
          <w:lang w:eastAsia="en-GB"/>
          <w14:ligatures w14:val="none"/>
        </w:rPr>
        <w:t> To improve, I will engage with more frequent peer-review sessions to practice "elevator pitches" for complex clinical concepts to ensure brevity and clarity. For future assessments and professional handovers at Avery Healthcare, I will strictly apply the </w:t>
      </w:r>
      <w:hyperlink r:id="rId12" w:tgtFrame="_blank" w:history="1">
        <w:r w:rsidRPr="005D3708">
          <w:rPr>
            <w:rFonts w:ascii="Arial" w:eastAsia="Times New Roman" w:hAnsi="Arial" w:cs="Arial"/>
            <w:color w:val="3B82F6"/>
            <w:kern w:val="0"/>
            <w:sz w:val="22"/>
            <w:szCs w:val="22"/>
            <w:u w:val="single"/>
            <w:bdr w:val="single" w:sz="2" w:space="0" w:color="E5E7EB" w:frame="1"/>
            <w:lang w:eastAsia="en-GB"/>
            <w14:ligatures w14:val="none"/>
          </w:rPr>
          <w:t>Gibbs Reflective Cycle (</w:t>
        </w:r>
        <w:r w:rsidR="00180C8C" w:rsidRPr="00983FB7">
          <w:rPr>
            <w:rFonts w:ascii="Arial" w:eastAsia="Times New Roman" w:hAnsi="Arial" w:cs="Arial"/>
            <w:color w:val="3B82F6"/>
            <w:kern w:val="0"/>
            <w:sz w:val="22"/>
            <w:szCs w:val="22"/>
            <w:u w:val="single"/>
            <w:bdr w:val="single" w:sz="2" w:space="0" w:color="E5E7EB" w:frame="1"/>
            <w:lang w:eastAsia="en-GB"/>
            <w14:ligatures w14:val="none"/>
          </w:rPr>
          <w:t>Adeana</w:t>
        </w:r>
        <w:r w:rsidRPr="005D3708">
          <w:rPr>
            <w:rFonts w:ascii="Arial" w:eastAsia="Times New Roman" w:hAnsi="Arial" w:cs="Arial"/>
            <w:color w:val="3B82F6"/>
            <w:kern w:val="0"/>
            <w:sz w:val="22"/>
            <w:szCs w:val="22"/>
            <w:u w:val="single"/>
            <w:bdr w:val="single" w:sz="2" w:space="0" w:color="E5E7EB" w:frame="1"/>
            <w:lang w:eastAsia="en-GB"/>
            <w14:ligatures w14:val="none"/>
          </w:rPr>
          <w:t xml:space="preserve"> et al., 2020)</w:t>
        </w:r>
      </w:hyperlink>
      <w:r w:rsidRPr="005D3708">
        <w:rPr>
          <w:rFonts w:ascii="Arial" w:eastAsia="Times New Roman" w:hAnsi="Arial" w:cs="Arial"/>
          <w:color w:val="09090B"/>
          <w:kern w:val="0"/>
          <w:sz w:val="22"/>
          <w:szCs w:val="22"/>
          <w:lang w:eastAsia="en-GB"/>
          <w14:ligatures w14:val="none"/>
        </w:rPr>
        <w:t> to every clinical incident and assessment. This will ensure that I am "efficient and adaptive," as requested in the </w:t>
      </w:r>
      <w:hyperlink r:id="rId13" w:tgtFrame="_blank" w:history="1">
        <w:r w:rsidRPr="005D3708">
          <w:rPr>
            <w:rFonts w:ascii="Arial" w:eastAsia="Times New Roman" w:hAnsi="Arial" w:cs="Arial"/>
            <w:color w:val="3B82F6"/>
            <w:kern w:val="0"/>
            <w:sz w:val="22"/>
            <w:szCs w:val="22"/>
            <w:u w:val="single"/>
            <w:bdr w:val="single" w:sz="2" w:space="0" w:color="E5E7EB" w:frame="1"/>
            <w:lang w:eastAsia="en-GB"/>
            <w14:ligatures w14:val="none"/>
          </w:rPr>
          <w:t>Avery Healthcare (2026)</w:t>
        </w:r>
      </w:hyperlink>
      <w:r w:rsidRPr="005D3708">
        <w:rPr>
          <w:rFonts w:ascii="Arial" w:eastAsia="Times New Roman" w:hAnsi="Arial" w:cs="Arial"/>
          <w:color w:val="09090B"/>
          <w:kern w:val="0"/>
          <w:sz w:val="22"/>
          <w:szCs w:val="22"/>
          <w:lang w:eastAsia="en-GB"/>
          <w14:ligatures w14:val="none"/>
        </w:rPr>
        <w:t xml:space="preserve"> person specification, by allowing me to consistently evaluate my feelings, </w:t>
      </w:r>
      <w:r w:rsidR="00180C8C" w:rsidRPr="00983FB7">
        <w:rPr>
          <w:rFonts w:ascii="Arial" w:eastAsia="Times New Roman" w:hAnsi="Arial" w:cs="Arial"/>
          <w:color w:val="09090B"/>
          <w:kern w:val="0"/>
          <w:sz w:val="22"/>
          <w:szCs w:val="22"/>
          <w:lang w:eastAsia="en-GB"/>
          <w14:ligatures w14:val="none"/>
        </w:rPr>
        <w:t>analyse</w:t>
      </w:r>
      <w:r w:rsidRPr="005D3708">
        <w:rPr>
          <w:rFonts w:ascii="Arial" w:eastAsia="Times New Roman" w:hAnsi="Arial" w:cs="Arial"/>
          <w:color w:val="09090B"/>
          <w:kern w:val="0"/>
          <w:sz w:val="22"/>
          <w:szCs w:val="22"/>
          <w:lang w:eastAsia="en-GB"/>
          <w14:ligatures w14:val="none"/>
        </w:rPr>
        <w:t xml:space="preserve"> my performance, and develop concrete steps for improvement. I will also monitor my progress through my Personal Development Plan, as outlined in Task 3b.</w:t>
      </w:r>
    </w:p>
    <w:p w14:paraId="79581A93" w14:textId="77777777" w:rsidR="00B9070A" w:rsidRPr="005D3708" w:rsidRDefault="0087152C" w:rsidP="00983FB7">
      <w:pPr>
        <w:spacing w:after="0" w:line="360" w:lineRule="auto"/>
        <w:rPr>
          <w:rFonts w:ascii="Arial" w:eastAsia="Times New Roman" w:hAnsi="Arial" w:cs="Arial"/>
          <w:kern w:val="0"/>
          <w:sz w:val="27"/>
          <w:szCs w:val="27"/>
          <w:lang w:eastAsia="en-GB"/>
          <w14:ligatures w14:val="none"/>
        </w:rPr>
      </w:pPr>
      <w:r>
        <w:rPr>
          <w:rFonts w:ascii="Arial" w:eastAsia="Times New Roman" w:hAnsi="Arial" w:cs="Arial"/>
          <w:noProof/>
          <w:kern w:val="0"/>
          <w:sz w:val="22"/>
          <w:szCs w:val="22"/>
          <w:lang w:eastAsia="en-GB"/>
          <w14:ligatures w14:val="none"/>
        </w:rPr>
      </w:r>
      <w:r w:rsidR="0087152C">
        <w:rPr>
          <w:rFonts w:ascii="Arial" w:eastAsia="Times New Roman" w:hAnsi="Arial" w:cs="Arial"/>
          <w:noProof/>
          <w:kern w:val="0"/>
          <w:sz w:val="22"/>
          <w:szCs w:val="22"/>
          <w:lang w:eastAsia="en-GB"/>
          <w14:ligatures w14:val="none"/>
        </w:rPr>
        <w:pict w14:anchorId="2399A2D7">
          <v:rect id="_x0000_i1027" style="width:0;height:0" o:hralign="center" o:hrstd="t" o:hr="t" fillcolor="#a0a0a0" stroked="f"/>
        </w:pict>
      </w:r>
    </w:p>
    <w:p w14:paraId="35C41039" w14:textId="77777777" w:rsidR="00983FB7" w:rsidRDefault="00983FB7" w:rsidP="00B9070A">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570" w:lineRule="atLeast"/>
        <w:outlineLvl w:val="1"/>
        <w:rPr>
          <w:rFonts w:ascii="Georgia" w:eastAsia="Times New Roman" w:hAnsi="Georgia" w:cs="Times New Roman"/>
          <w:b/>
          <w:bCs/>
          <w:color w:val="09090B"/>
          <w:kern w:val="0"/>
          <w:sz w:val="36"/>
          <w:szCs w:val="36"/>
          <w:lang w:eastAsia="en-GB"/>
          <w14:ligatures w14:val="none"/>
        </w:rPr>
      </w:pPr>
    </w:p>
    <w:p w14:paraId="44007183" w14:textId="0872C389" w:rsidR="00B9070A" w:rsidRPr="005D3708" w:rsidRDefault="00B9070A" w:rsidP="00B9070A">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570" w:lineRule="atLeast"/>
        <w:outlineLvl w:val="1"/>
        <w:rPr>
          <w:rFonts w:ascii="Georgia" w:eastAsia="Times New Roman" w:hAnsi="Georgia" w:cs="Times New Roman"/>
          <w:b/>
          <w:bCs/>
          <w:color w:val="09090B"/>
          <w:kern w:val="0"/>
          <w:sz w:val="36"/>
          <w:szCs w:val="36"/>
          <w:lang w:eastAsia="en-GB"/>
          <w14:ligatures w14:val="none"/>
        </w:rPr>
      </w:pPr>
      <w:r w:rsidRPr="005D3708">
        <w:rPr>
          <w:rFonts w:ascii="Georgia" w:eastAsia="Times New Roman" w:hAnsi="Georgia" w:cs="Times New Roman"/>
          <w:b/>
          <w:bCs/>
          <w:color w:val="09090B"/>
          <w:kern w:val="0"/>
          <w:sz w:val="36"/>
          <w:szCs w:val="36"/>
          <w:lang w:eastAsia="en-GB"/>
          <w14:ligatures w14:val="none"/>
        </w:rPr>
        <w:t xml:space="preserve">References </w:t>
      </w:r>
    </w:p>
    <w:p w14:paraId="600F8F05" w14:textId="77777777" w:rsidR="00B9070A" w:rsidRPr="005D3708" w:rsidRDefault="00B9070A" w:rsidP="00180C8C">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ind w:left="720"/>
        <w:rPr>
          <w:rFonts w:ascii="Arial" w:eastAsia="Times New Roman" w:hAnsi="Arial" w:cs="Arial"/>
          <w:i/>
          <w:iCs/>
          <w:color w:val="09090B"/>
          <w:kern w:val="0"/>
          <w:sz w:val="22"/>
          <w:szCs w:val="22"/>
          <w:lang w:eastAsia="en-GB"/>
          <w14:ligatures w14:val="none"/>
        </w:rPr>
      </w:pPr>
      <w:r w:rsidRPr="005D3708">
        <w:rPr>
          <w:rFonts w:ascii="Arial" w:eastAsia="Times New Roman" w:hAnsi="Arial" w:cs="Arial"/>
          <w:i/>
          <w:iCs/>
          <w:color w:val="09090B"/>
          <w:kern w:val="0"/>
          <w:sz w:val="22"/>
          <w:szCs w:val="22"/>
          <w:bdr w:val="single" w:sz="2" w:space="0" w:color="E5E7EB" w:frame="1"/>
          <w:lang w:eastAsia="en-GB"/>
          <w14:ligatures w14:val="none"/>
        </w:rPr>
        <w:t>Adeani, I. S., Febriani, R. B. and Syafryadin, S.</w:t>
      </w:r>
      <w:r w:rsidRPr="005D3708">
        <w:rPr>
          <w:rFonts w:ascii="Arial" w:eastAsia="Times New Roman" w:hAnsi="Arial" w:cs="Arial"/>
          <w:i/>
          <w:iCs/>
          <w:color w:val="09090B"/>
          <w:kern w:val="0"/>
          <w:sz w:val="22"/>
          <w:szCs w:val="22"/>
          <w:lang w:eastAsia="en-GB"/>
          <w14:ligatures w14:val="none"/>
        </w:rPr>
        <w:t> (2020). 'Using Gibbs’ Reflective Cycle in the Nursing Profession'. </w:t>
      </w:r>
      <w:r w:rsidRPr="005D3708">
        <w:rPr>
          <w:rFonts w:ascii="Arial" w:eastAsia="Times New Roman" w:hAnsi="Arial" w:cs="Arial"/>
          <w:i/>
          <w:iCs/>
          <w:color w:val="09090B"/>
          <w:kern w:val="0"/>
          <w:sz w:val="22"/>
          <w:szCs w:val="22"/>
          <w:bdr w:val="single" w:sz="2" w:space="0" w:color="E5E7EB" w:frame="1"/>
          <w:lang w:eastAsia="en-GB"/>
          <w14:ligatures w14:val="none"/>
        </w:rPr>
        <w:t>Journal of Nursing Education and Practice</w:t>
      </w:r>
      <w:r w:rsidRPr="005D3708">
        <w:rPr>
          <w:rFonts w:ascii="Arial" w:eastAsia="Times New Roman" w:hAnsi="Arial" w:cs="Arial"/>
          <w:i/>
          <w:iCs/>
          <w:color w:val="09090B"/>
          <w:kern w:val="0"/>
          <w:sz w:val="22"/>
          <w:szCs w:val="22"/>
          <w:lang w:eastAsia="en-GB"/>
          <w14:ligatures w14:val="none"/>
        </w:rPr>
        <w:t>, 10(6), pp. 55-61. </w:t>
      </w:r>
      <w:hyperlink r:id="rId14" w:tgtFrame="_blank" w:history="1">
        <w:r w:rsidRPr="005D3708">
          <w:rPr>
            <w:rFonts w:ascii="Arial" w:eastAsia="Times New Roman" w:hAnsi="Arial" w:cs="Arial"/>
            <w:i/>
            <w:iCs/>
            <w:color w:val="3B82F6"/>
            <w:kern w:val="0"/>
            <w:sz w:val="22"/>
            <w:szCs w:val="22"/>
            <w:u w:val="single"/>
            <w:bdr w:val="single" w:sz="2" w:space="0" w:color="E5E7EB" w:frame="1"/>
            <w:lang w:eastAsia="en-GB"/>
            <w14:ligatures w14:val="none"/>
          </w:rPr>
          <w:t>https://doi.org/10.5430/jnep.v10n6p55</w:t>
        </w:r>
      </w:hyperlink>
    </w:p>
    <w:p w14:paraId="4FEEAA40" w14:textId="77777777" w:rsidR="00B9070A" w:rsidRPr="005D3708" w:rsidRDefault="00B9070A" w:rsidP="00180C8C">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ind w:left="720"/>
        <w:rPr>
          <w:rFonts w:ascii="Arial" w:eastAsia="Times New Roman" w:hAnsi="Arial" w:cs="Arial"/>
          <w:i/>
          <w:iCs/>
          <w:color w:val="09090B"/>
          <w:kern w:val="0"/>
          <w:sz w:val="22"/>
          <w:szCs w:val="22"/>
          <w:lang w:eastAsia="en-GB"/>
          <w14:ligatures w14:val="none"/>
        </w:rPr>
      </w:pPr>
      <w:r w:rsidRPr="005D3708">
        <w:rPr>
          <w:rFonts w:ascii="Arial" w:eastAsia="Times New Roman" w:hAnsi="Arial" w:cs="Arial"/>
          <w:i/>
          <w:iCs/>
          <w:color w:val="09090B"/>
          <w:kern w:val="0"/>
          <w:sz w:val="22"/>
          <w:szCs w:val="22"/>
          <w:bdr w:val="single" w:sz="2" w:space="0" w:color="E5E7EB" w:frame="1"/>
          <w:lang w:eastAsia="en-GB"/>
          <w14:ligatures w14:val="none"/>
        </w:rPr>
        <w:t>Avery Healthcare</w:t>
      </w:r>
      <w:r w:rsidRPr="005D3708">
        <w:rPr>
          <w:rFonts w:ascii="Arial" w:eastAsia="Times New Roman" w:hAnsi="Arial" w:cs="Arial"/>
          <w:i/>
          <w:iCs/>
          <w:color w:val="09090B"/>
          <w:kern w:val="0"/>
          <w:sz w:val="22"/>
          <w:szCs w:val="22"/>
          <w:lang w:eastAsia="en-GB"/>
          <w14:ligatures w14:val="none"/>
        </w:rPr>
        <w:t> (2026). </w:t>
      </w:r>
      <w:r w:rsidRPr="005D3708">
        <w:rPr>
          <w:rFonts w:ascii="Arial" w:eastAsia="Times New Roman" w:hAnsi="Arial" w:cs="Arial"/>
          <w:i/>
          <w:iCs/>
          <w:color w:val="09090B"/>
          <w:kern w:val="0"/>
          <w:sz w:val="22"/>
          <w:szCs w:val="22"/>
          <w:bdr w:val="single" w:sz="2" w:space="0" w:color="E5E7EB" w:frame="1"/>
          <w:lang w:eastAsia="en-GB"/>
          <w14:ligatures w14:val="none"/>
        </w:rPr>
        <w:t>Care Assistant - Winson Green (Job Advertisement)</w:t>
      </w:r>
      <w:r w:rsidRPr="005D3708">
        <w:rPr>
          <w:rFonts w:ascii="Arial" w:eastAsia="Times New Roman" w:hAnsi="Arial" w:cs="Arial"/>
          <w:i/>
          <w:iCs/>
          <w:color w:val="09090B"/>
          <w:kern w:val="0"/>
          <w:sz w:val="22"/>
          <w:szCs w:val="22"/>
          <w:lang w:eastAsia="en-GB"/>
          <w14:ligatures w14:val="none"/>
        </w:rPr>
        <w:t>. [Online] Available at: </w:t>
      </w:r>
      <w:hyperlink r:id="rId15" w:tgtFrame="_blank" w:history="1">
        <w:r w:rsidRPr="005D3708">
          <w:rPr>
            <w:rFonts w:ascii="Arial" w:eastAsia="Times New Roman" w:hAnsi="Arial" w:cs="Arial"/>
            <w:i/>
            <w:iCs/>
            <w:color w:val="3B82F6"/>
            <w:kern w:val="0"/>
            <w:sz w:val="22"/>
            <w:szCs w:val="22"/>
            <w:u w:val="single"/>
            <w:bdr w:val="single" w:sz="2" w:space="0" w:color="E5E7EB" w:frame="1"/>
            <w:lang w:eastAsia="en-GB"/>
            <w14:ligatures w14:val="none"/>
          </w:rPr>
          <w:t>https://www.averyhealthcare.co.uk/</w:t>
        </w:r>
      </w:hyperlink>
      <w:r w:rsidRPr="005D3708">
        <w:rPr>
          <w:rFonts w:ascii="Arial" w:eastAsia="Times New Roman" w:hAnsi="Arial" w:cs="Arial"/>
          <w:i/>
          <w:iCs/>
          <w:color w:val="09090B"/>
          <w:kern w:val="0"/>
          <w:sz w:val="22"/>
          <w:szCs w:val="22"/>
          <w:lang w:eastAsia="en-GB"/>
          <w14:ligatures w14:val="none"/>
        </w:rPr>
        <w:t> [Accessed 26 March 2026].</w:t>
      </w:r>
    </w:p>
    <w:p w14:paraId="1206479F" w14:textId="77777777" w:rsidR="00B9070A" w:rsidRPr="005D3708" w:rsidRDefault="00B9070A" w:rsidP="00180C8C">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ind w:left="360"/>
        <w:rPr>
          <w:rFonts w:ascii="Arial" w:eastAsia="Times New Roman" w:hAnsi="Arial" w:cs="Arial"/>
          <w:i/>
          <w:iCs/>
          <w:color w:val="09090B"/>
          <w:kern w:val="0"/>
          <w:sz w:val="22"/>
          <w:szCs w:val="22"/>
          <w:lang w:eastAsia="en-GB"/>
          <w14:ligatures w14:val="none"/>
        </w:rPr>
      </w:pPr>
      <w:r w:rsidRPr="005D3708">
        <w:rPr>
          <w:rFonts w:ascii="Arial" w:eastAsia="Times New Roman" w:hAnsi="Arial" w:cs="Arial"/>
          <w:i/>
          <w:iCs/>
          <w:color w:val="09090B"/>
          <w:kern w:val="0"/>
          <w:sz w:val="22"/>
          <w:szCs w:val="22"/>
          <w:bdr w:val="single" w:sz="2" w:space="0" w:color="E5E7EB" w:frame="1"/>
          <w:lang w:eastAsia="en-GB"/>
          <w14:ligatures w14:val="none"/>
        </w:rPr>
        <w:t>Department of Health and Social Care</w:t>
      </w:r>
      <w:r w:rsidRPr="005D3708">
        <w:rPr>
          <w:rFonts w:ascii="Arial" w:eastAsia="Times New Roman" w:hAnsi="Arial" w:cs="Arial"/>
          <w:i/>
          <w:iCs/>
          <w:color w:val="09090B"/>
          <w:kern w:val="0"/>
          <w:sz w:val="22"/>
          <w:szCs w:val="22"/>
          <w:lang w:eastAsia="en-GB"/>
          <w14:ligatures w14:val="none"/>
        </w:rPr>
        <w:t> (2024). </w:t>
      </w:r>
      <w:r w:rsidRPr="005D3708">
        <w:rPr>
          <w:rFonts w:ascii="Arial" w:eastAsia="Times New Roman" w:hAnsi="Arial" w:cs="Arial"/>
          <w:i/>
          <w:iCs/>
          <w:color w:val="09090B"/>
          <w:kern w:val="0"/>
          <w:sz w:val="22"/>
          <w:szCs w:val="22"/>
          <w:bdr w:val="single" w:sz="2" w:space="0" w:color="E5E7EB" w:frame="1"/>
          <w:lang w:eastAsia="en-GB"/>
          <w14:ligatures w14:val="none"/>
        </w:rPr>
        <w:t>Standardising Clinical Risk Assessment in Social Care</w:t>
      </w:r>
      <w:r w:rsidRPr="005D3708">
        <w:rPr>
          <w:rFonts w:ascii="Arial" w:eastAsia="Times New Roman" w:hAnsi="Arial" w:cs="Arial"/>
          <w:i/>
          <w:iCs/>
          <w:color w:val="09090B"/>
          <w:kern w:val="0"/>
          <w:sz w:val="22"/>
          <w:szCs w:val="22"/>
          <w:lang w:eastAsia="en-GB"/>
          <w14:ligatures w14:val="none"/>
        </w:rPr>
        <w:t>. [Online] Available at: </w:t>
      </w:r>
      <w:hyperlink r:id="rId16" w:tgtFrame="_blank" w:history="1">
        <w:r w:rsidRPr="005D3708">
          <w:rPr>
            <w:rFonts w:ascii="Arial" w:eastAsia="Times New Roman" w:hAnsi="Arial" w:cs="Arial"/>
            <w:i/>
            <w:iCs/>
            <w:color w:val="3B82F6"/>
            <w:kern w:val="0"/>
            <w:sz w:val="22"/>
            <w:szCs w:val="22"/>
            <w:u w:val="single"/>
            <w:bdr w:val="single" w:sz="2" w:space="0" w:color="E5E7EB" w:frame="1"/>
            <w:lang w:eastAsia="en-GB"/>
            <w14:ligatures w14:val="none"/>
          </w:rPr>
          <w:t>https://www.gov.uk/government/organisations/department-of-health-and-social-care</w:t>
        </w:r>
      </w:hyperlink>
      <w:r w:rsidRPr="005D3708">
        <w:rPr>
          <w:rFonts w:ascii="Arial" w:eastAsia="Times New Roman" w:hAnsi="Arial" w:cs="Arial"/>
          <w:i/>
          <w:iCs/>
          <w:color w:val="09090B"/>
          <w:kern w:val="0"/>
          <w:sz w:val="22"/>
          <w:szCs w:val="22"/>
          <w:lang w:eastAsia="en-GB"/>
          <w14:ligatures w14:val="none"/>
        </w:rPr>
        <w:t> [Accessed 26 March 2026].</w:t>
      </w:r>
    </w:p>
    <w:p w14:paraId="15F66798" w14:textId="77777777" w:rsidR="00B9070A" w:rsidRPr="005D3708" w:rsidRDefault="00B9070A" w:rsidP="00180C8C">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ind w:left="720"/>
        <w:rPr>
          <w:rFonts w:ascii="Arial" w:eastAsia="Times New Roman" w:hAnsi="Arial" w:cs="Arial"/>
          <w:i/>
          <w:iCs/>
          <w:color w:val="09090B"/>
          <w:kern w:val="0"/>
          <w:sz w:val="22"/>
          <w:szCs w:val="22"/>
          <w:lang w:eastAsia="en-GB"/>
          <w14:ligatures w14:val="none"/>
        </w:rPr>
      </w:pPr>
      <w:r w:rsidRPr="005D3708">
        <w:rPr>
          <w:rFonts w:ascii="Arial" w:eastAsia="Times New Roman" w:hAnsi="Arial" w:cs="Arial"/>
          <w:i/>
          <w:iCs/>
          <w:color w:val="09090B"/>
          <w:kern w:val="0"/>
          <w:sz w:val="22"/>
          <w:szCs w:val="22"/>
          <w:bdr w:val="single" w:sz="2" w:space="0" w:color="E5E7EB" w:frame="1"/>
          <w:lang w:eastAsia="en-GB"/>
          <w14:ligatures w14:val="none"/>
        </w:rPr>
        <w:t>Nursing and Midwifery Council</w:t>
      </w:r>
      <w:r w:rsidRPr="005D3708">
        <w:rPr>
          <w:rFonts w:ascii="Arial" w:eastAsia="Times New Roman" w:hAnsi="Arial" w:cs="Arial"/>
          <w:i/>
          <w:iCs/>
          <w:color w:val="09090B"/>
          <w:kern w:val="0"/>
          <w:sz w:val="22"/>
          <w:szCs w:val="22"/>
          <w:lang w:eastAsia="en-GB"/>
          <w14:ligatures w14:val="none"/>
        </w:rPr>
        <w:t> (2024). </w:t>
      </w:r>
      <w:r w:rsidRPr="005D3708">
        <w:rPr>
          <w:rFonts w:ascii="Arial" w:eastAsia="Times New Roman" w:hAnsi="Arial" w:cs="Arial"/>
          <w:i/>
          <w:iCs/>
          <w:color w:val="09090B"/>
          <w:kern w:val="0"/>
          <w:sz w:val="22"/>
          <w:szCs w:val="22"/>
          <w:bdr w:val="single" w:sz="2" w:space="0" w:color="E5E7EB" w:frame="1"/>
          <w:lang w:eastAsia="en-GB"/>
          <w14:ligatures w14:val="none"/>
        </w:rPr>
        <w:t>The Code: Professional standards of practice and behaviour for nurses, midwives and nursing associates</w:t>
      </w:r>
      <w:r w:rsidRPr="005D3708">
        <w:rPr>
          <w:rFonts w:ascii="Arial" w:eastAsia="Times New Roman" w:hAnsi="Arial" w:cs="Arial"/>
          <w:i/>
          <w:iCs/>
          <w:color w:val="09090B"/>
          <w:kern w:val="0"/>
          <w:sz w:val="22"/>
          <w:szCs w:val="22"/>
          <w:lang w:eastAsia="en-GB"/>
          <w14:ligatures w14:val="none"/>
        </w:rPr>
        <w:t>. [Online] Available at: </w:t>
      </w:r>
      <w:hyperlink r:id="rId17" w:tgtFrame="_blank" w:history="1">
        <w:r w:rsidRPr="005D3708">
          <w:rPr>
            <w:rFonts w:ascii="Arial" w:eastAsia="Times New Roman" w:hAnsi="Arial" w:cs="Arial"/>
            <w:i/>
            <w:iCs/>
            <w:color w:val="3B82F6"/>
            <w:kern w:val="0"/>
            <w:sz w:val="22"/>
            <w:szCs w:val="22"/>
            <w:u w:val="single"/>
            <w:bdr w:val="single" w:sz="2" w:space="0" w:color="E5E7EB" w:frame="1"/>
            <w:lang w:eastAsia="en-GB"/>
            <w14:ligatures w14:val="none"/>
          </w:rPr>
          <w:t>https://www.nmc.org.uk/standards/code/</w:t>
        </w:r>
      </w:hyperlink>
      <w:r w:rsidRPr="005D3708">
        <w:rPr>
          <w:rFonts w:ascii="Arial" w:eastAsia="Times New Roman" w:hAnsi="Arial" w:cs="Arial"/>
          <w:i/>
          <w:iCs/>
          <w:color w:val="09090B"/>
          <w:kern w:val="0"/>
          <w:sz w:val="22"/>
          <w:szCs w:val="22"/>
          <w:lang w:eastAsia="en-GB"/>
          <w14:ligatures w14:val="none"/>
        </w:rPr>
        <w:t> [Accessed 26 March 2026].</w:t>
      </w:r>
    </w:p>
    <w:p w14:paraId="28F0FAFA" w14:textId="77777777" w:rsidR="00B9070A" w:rsidRPr="005D3708" w:rsidRDefault="00B9070A" w:rsidP="00180C8C">
      <w:p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ind w:left="720"/>
        <w:rPr>
          <w:rFonts w:ascii="Arial" w:eastAsia="Times New Roman" w:hAnsi="Arial" w:cs="Arial"/>
          <w:i/>
          <w:iCs/>
          <w:color w:val="09090B"/>
          <w:kern w:val="0"/>
          <w:sz w:val="22"/>
          <w:szCs w:val="22"/>
          <w:lang w:eastAsia="en-GB"/>
          <w14:ligatures w14:val="none"/>
        </w:rPr>
      </w:pPr>
      <w:r w:rsidRPr="005D3708">
        <w:rPr>
          <w:rFonts w:ascii="Arial" w:eastAsia="Times New Roman" w:hAnsi="Arial" w:cs="Arial"/>
          <w:i/>
          <w:iCs/>
          <w:color w:val="09090B"/>
          <w:kern w:val="0"/>
          <w:sz w:val="22"/>
          <w:szCs w:val="22"/>
          <w:bdr w:val="single" w:sz="2" w:space="0" w:color="E5E7EB" w:frame="1"/>
          <w:lang w:eastAsia="en-GB"/>
          <w14:ligatures w14:val="none"/>
        </w:rPr>
        <w:t>Royal College of Nursing</w:t>
      </w:r>
      <w:r w:rsidRPr="005D3708">
        <w:rPr>
          <w:rFonts w:ascii="Arial" w:eastAsia="Times New Roman" w:hAnsi="Arial" w:cs="Arial"/>
          <w:i/>
          <w:iCs/>
          <w:color w:val="09090B"/>
          <w:kern w:val="0"/>
          <w:sz w:val="22"/>
          <w:szCs w:val="22"/>
          <w:lang w:eastAsia="en-GB"/>
          <w14:ligatures w14:val="none"/>
        </w:rPr>
        <w:t> (2025). </w:t>
      </w:r>
      <w:r w:rsidRPr="005D3708">
        <w:rPr>
          <w:rFonts w:ascii="Arial" w:eastAsia="Times New Roman" w:hAnsi="Arial" w:cs="Arial"/>
          <w:i/>
          <w:iCs/>
          <w:color w:val="09090B"/>
          <w:kern w:val="0"/>
          <w:sz w:val="22"/>
          <w:szCs w:val="22"/>
          <w:bdr w:val="single" w:sz="2" w:space="0" w:color="E5E7EB" w:frame="1"/>
          <w:lang w:eastAsia="en-GB"/>
          <w14:ligatures w14:val="none"/>
        </w:rPr>
        <w:t>Elderly Care Nursing: Clinical Practice and Leadership</w:t>
      </w:r>
      <w:r w:rsidRPr="005D3708">
        <w:rPr>
          <w:rFonts w:ascii="Arial" w:eastAsia="Times New Roman" w:hAnsi="Arial" w:cs="Arial"/>
          <w:i/>
          <w:iCs/>
          <w:color w:val="09090B"/>
          <w:kern w:val="0"/>
          <w:sz w:val="22"/>
          <w:szCs w:val="22"/>
          <w:lang w:eastAsia="en-GB"/>
          <w14:ligatures w14:val="none"/>
        </w:rPr>
        <w:t>. [Online] Available at: </w:t>
      </w:r>
      <w:hyperlink r:id="rId18" w:tgtFrame="_blank" w:history="1">
        <w:r w:rsidRPr="005D3708">
          <w:rPr>
            <w:rFonts w:ascii="Arial" w:eastAsia="Times New Roman" w:hAnsi="Arial" w:cs="Arial"/>
            <w:i/>
            <w:iCs/>
            <w:color w:val="3B82F6"/>
            <w:kern w:val="0"/>
            <w:sz w:val="22"/>
            <w:szCs w:val="22"/>
            <w:u w:val="single"/>
            <w:bdr w:val="single" w:sz="2" w:space="0" w:color="E5E7EB" w:frame="1"/>
            <w:lang w:eastAsia="en-GB"/>
            <w14:ligatures w14:val="none"/>
          </w:rPr>
          <w:t>https://www.rcn.org.uk/clinical-topics/Older-people</w:t>
        </w:r>
      </w:hyperlink>
      <w:r w:rsidRPr="005D3708">
        <w:rPr>
          <w:rFonts w:ascii="Arial" w:eastAsia="Times New Roman" w:hAnsi="Arial" w:cs="Arial"/>
          <w:i/>
          <w:iCs/>
          <w:color w:val="09090B"/>
          <w:kern w:val="0"/>
          <w:sz w:val="22"/>
          <w:szCs w:val="22"/>
          <w:lang w:eastAsia="en-GB"/>
          <w14:ligatures w14:val="none"/>
        </w:rPr>
        <w:t> [Accessed 26 March 2026].</w:t>
      </w:r>
    </w:p>
    <w:p w14:paraId="3FD90A9C" w14:textId="77777777" w:rsidR="00B9070A" w:rsidRPr="00983FB7" w:rsidRDefault="00B9070A" w:rsidP="00B9070A">
      <w:pPr>
        <w:numPr>
          <w:ilvl w:val="0"/>
          <w:numId w:val="6"/>
        </w:numPr>
        <w:pBdr>
          <w:top w:val="single" w:sz="2" w:space="0" w:color="E5E7EB"/>
          <w:left w:val="single" w:sz="2" w:space="0" w:color="E5E7EB"/>
          <w:bottom w:val="single" w:sz="2" w:space="0" w:color="E5E7EB"/>
          <w:right w:val="single" w:sz="2" w:space="0" w:color="E5E7EB"/>
        </w:pBdr>
        <w:shd w:val="clear" w:color="auto" w:fill="FFFFFF"/>
        <w:spacing w:before="100" w:beforeAutospacing="1" w:after="100" w:afterAutospacing="1" w:line="240" w:lineRule="auto"/>
        <w:rPr>
          <w:rFonts w:ascii="Arial" w:eastAsia="Times New Roman" w:hAnsi="Arial" w:cs="Arial"/>
          <w:i/>
          <w:iCs/>
          <w:color w:val="09090B"/>
          <w:kern w:val="0"/>
          <w:sz w:val="22"/>
          <w:szCs w:val="22"/>
          <w:lang w:eastAsia="en-GB"/>
          <w14:ligatures w14:val="none"/>
        </w:rPr>
      </w:pPr>
      <w:r w:rsidRPr="005D3708">
        <w:rPr>
          <w:rFonts w:ascii="Arial" w:eastAsia="Times New Roman" w:hAnsi="Arial" w:cs="Arial"/>
          <w:i/>
          <w:iCs/>
          <w:color w:val="09090B"/>
          <w:kern w:val="0"/>
          <w:sz w:val="22"/>
          <w:szCs w:val="22"/>
          <w:bdr w:val="single" w:sz="2" w:space="0" w:color="E5E7EB" w:frame="1"/>
          <w:lang w:eastAsia="en-GB"/>
          <w14:ligatures w14:val="none"/>
        </w:rPr>
        <w:t>Skills for Care</w:t>
      </w:r>
      <w:r w:rsidRPr="005D3708">
        <w:rPr>
          <w:rFonts w:ascii="Arial" w:eastAsia="Times New Roman" w:hAnsi="Arial" w:cs="Arial"/>
          <w:i/>
          <w:iCs/>
          <w:color w:val="09090B"/>
          <w:kern w:val="0"/>
          <w:sz w:val="22"/>
          <w:szCs w:val="22"/>
          <w:lang w:eastAsia="en-GB"/>
          <w14:ligatures w14:val="none"/>
        </w:rPr>
        <w:t> (2025). </w:t>
      </w:r>
      <w:r w:rsidRPr="005D3708">
        <w:rPr>
          <w:rFonts w:ascii="Arial" w:eastAsia="Times New Roman" w:hAnsi="Arial" w:cs="Arial"/>
          <w:i/>
          <w:iCs/>
          <w:color w:val="09090B"/>
          <w:kern w:val="0"/>
          <w:sz w:val="22"/>
          <w:szCs w:val="22"/>
          <w:bdr w:val="single" w:sz="2" w:space="0" w:color="E5E7EB" w:frame="1"/>
          <w:lang w:eastAsia="en-GB"/>
          <w14:ligatures w14:val="none"/>
        </w:rPr>
        <w:t>The State of the Adult Social Care Sector and Workforce in England 2025</w:t>
      </w:r>
      <w:r w:rsidRPr="005D3708">
        <w:rPr>
          <w:rFonts w:ascii="Arial" w:eastAsia="Times New Roman" w:hAnsi="Arial" w:cs="Arial"/>
          <w:i/>
          <w:iCs/>
          <w:color w:val="09090B"/>
          <w:kern w:val="0"/>
          <w:sz w:val="22"/>
          <w:szCs w:val="22"/>
          <w:lang w:eastAsia="en-GB"/>
          <w14:ligatures w14:val="none"/>
        </w:rPr>
        <w:t>. [Online] Available at: </w:t>
      </w:r>
      <w:hyperlink r:id="rId19" w:tgtFrame="_blank" w:history="1">
        <w:r w:rsidRPr="005D3708">
          <w:rPr>
            <w:rFonts w:ascii="Arial" w:eastAsia="Times New Roman" w:hAnsi="Arial" w:cs="Arial"/>
            <w:i/>
            <w:iCs/>
            <w:color w:val="3B82F6"/>
            <w:kern w:val="0"/>
            <w:sz w:val="22"/>
            <w:szCs w:val="22"/>
            <w:u w:val="single"/>
            <w:bdr w:val="single" w:sz="2" w:space="0" w:color="E5E7EB" w:frame="1"/>
            <w:lang w:eastAsia="en-GB"/>
            <w14:ligatures w14:val="none"/>
          </w:rPr>
          <w:t>https://www.skillsforcare.org.uk/Adult-Social-Care-Workforce-Data/</w:t>
        </w:r>
      </w:hyperlink>
      <w:r w:rsidRPr="005D3708">
        <w:rPr>
          <w:rFonts w:ascii="Arial" w:eastAsia="Times New Roman" w:hAnsi="Arial" w:cs="Arial"/>
          <w:i/>
          <w:iCs/>
          <w:color w:val="09090B"/>
          <w:kern w:val="0"/>
          <w:sz w:val="22"/>
          <w:szCs w:val="22"/>
          <w:lang w:eastAsia="en-GB"/>
          <w14:ligatures w14:val="none"/>
        </w:rPr>
        <w:t> [Accessed 26 March 2026].</w:t>
      </w:r>
    </w:p>
    <w:p w14:paraId="035DC31A" w14:textId="77777777" w:rsidR="00B9070A" w:rsidRPr="00983FB7" w:rsidRDefault="00B9070A">
      <w:pPr>
        <w:rPr>
          <w:rFonts w:ascii="Arial" w:hAnsi="Arial" w:cs="Arial"/>
          <w:i/>
          <w:iCs/>
          <w:sz w:val="22"/>
          <w:szCs w:val="22"/>
        </w:rPr>
      </w:pPr>
    </w:p>
    <w:sectPr w:rsidR="00B9070A" w:rsidRPr="00983F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1"/>
    <w:multiLevelType w:val="multilevel"/>
    <w:tmpl w:val="02444EF2"/>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1" w15:restartNumberingAfterBreak="0">
    <w:nsid w:val="06B87E2B"/>
    <w:multiLevelType w:val="multilevel"/>
    <w:tmpl w:val="0A107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BAF191C"/>
    <w:multiLevelType w:val="multilevel"/>
    <w:tmpl w:val="D5744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F731822"/>
    <w:multiLevelType w:val="multilevel"/>
    <w:tmpl w:val="1C10E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99C61EC"/>
    <w:multiLevelType w:val="multilevel"/>
    <w:tmpl w:val="B9E63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F732FC4"/>
    <w:multiLevelType w:val="multilevel"/>
    <w:tmpl w:val="5B72BD2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8004285"/>
    <w:multiLevelType w:val="multilevel"/>
    <w:tmpl w:val="4F12B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68248845">
    <w:abstractNumId w:val="3"/>
  </w:num>
  <w:num w:numId="2" w16cid:durableId="1166091697">
    <w:abstractNumId w:val="1"/>
  </w:num>
  <w:num w:numId="3" w16cid:durableId="288902187">
    <w:abstractNumId w:val="2"/>
  </w:num>
  <w:num w:numId="4" w16cid:durableId="1559972977">
    <w:abstractNumId w:val="6"/>
  </w:num>
  <w:num w:numId="5" w16cid:durableId="279915410">
    <w:abstractNumId w:val="5"/>
  </w:num>
  <w:num w:numId="6" w16cid:durableId="747581648">
    <w:abstractNumId w:val="4"/>
  </w:num>
  <w:num w:numId="7" w16cid:durableId="17329198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8"/>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70A"/>
    <w:rsid w:val="00027DB3"/>
    <w:rsid w:val="00102F6A"/>
    <w:rsid w:val="00180C8C"/>
    <w:rsid w:val="00262B5C"/>
    <w:rsid w:val="00361EBC"/>
    <w:rsid w:val="00427463"/>
    <w:rsid w:val="00526BC7"/>
    <w:rsid w:val="00575D22"/>
    <w:rsid w:val="005B181E"/>
    <w:rsid w:val="005C64B2"/>
    <w:rsid w:val="00614306"/>
    <w:rsid w:val="0087152C"/>
    <w:rsid w:val="00983FB7"/>
    <w:rsid w:val="009D06EC"/>
    <w:rsid w:val="00B01B77"/>
    <w:rsid w:val="00B61E48"/>
    <w:rsid w:val="00B65D3D"/>
    <w:rsid w:val="00B9070A"/>
    <w:rsid w:val="00C0643D"/>
    <w:rsid w:val="00D73863"/>
    <w:rsid w:val="00DF601F"/>
    <w:rsid w:val="00E90006"/>
    <w:rsid w:val="00EE39A0"/>
    <w:rsid w:val="00F06897"/>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6FE02DC1"/>
  <w15:chartTrackingRefBased/>
  <w15:docId w15:val="{BDBC1907-BE4F-4AD5-8F43-3694DA22E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070A"/>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B9070A"/>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B9070A"/>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B907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07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07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07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07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07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070A"/>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B9070A"/>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B9070A"/>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B907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07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07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07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07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070A"/>
    <w:rPr>
      <w:rFonts w:eastAsiaTheme="majorEastAsia" w:cstheme="majorBidi"/>
      <w:color w:val="272727" w:themeColor="text1" w:themeTint="D8"/>
    </w:rPr>
  </w:style>
  <w:style w:type="paragraph" w:styleId="Title">
    <w:name w:val="Title"/>
    <w:basedOn w:val="Normal"/>
    <w:next w:val="Normal"/>
    <w:link w:val="TitleChar"/>
    <w:uiPriority w:val="10"/>
    <w:qFormat/>
    <w:rsid w:val="00B9070A"/>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B9070A"/>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B9070A"/>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B9070A"/>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B9070A"/>
    <w:pPr>
      <w:spacing w:before="160"/>
      <w:jc w:val="center"/>
    </w:pPr>
    <w:rPr>
      <w:i/>
      <w:iCs/>
      <w:color w:val="404040" w:themeColor="text1" w:themeTint="BF"/>
    </w:rPr>
  </w:style>
  <w:style w:type="character" w:customStyle="1" w:styleId="QuoteChar">
    <w:name w:val="Quote Char"/>
    <w:basedOn w:val="DefaultParagraphFont"/>
    <w:link w:val="Quote"/>
    <w:uiPriority w:val="29"/>
    <w:rsid w:val="00B9070A"/>
    <w:rPr>
      <w:i/>
      <w:iCs/>
      <w:color w:val="404040" w:themeColor="text1" w:themeTint="BF"/>
    </w:rPr>
  </w:style>
  <w:style w:type="paragraph" w:styleId="ListParagraph">
    <w:name w:val="List Paragraph"/>
    <w:basedOn w:val="Normal"/>
    <w:uiPriority w:val="34"/>
    <w:qFormat/>
    <w:rsid w:val="00B9070A"/>
    <w:pPr>
      <w:ind w:left="720"/>
      <w:contextualSpacing/>
    </w:pPr>
  </w:style>
  <w:style w:type="character" w:styleId="IntenseEmphasis">
    <w:name w:val="Intense Emphasis"/>
    <w:basedOn w:val="DefaultParagraphFont"/>
    <w:uiPriority w:val="21"/>
    <w:qFormat/>
    <w:rsid w:val="00B9070A"/>
    <w:rPr>
      <w:i/>
      <w:iCs/>
      <w:color w:val="0F4761" w:themeColor="accent1" w:themeShade="BF"/>
    </w:rPr>
  </w:style>
  <w:style w:type="paragraph" w:styleId="IntenseQuote">
    <w:name w:val="Intense Quote"/>
    <w:basedOn w:val="Normal"/>
    <w:next w:val="Normal"/>
    <w:link w:val="IntenseQuoteChar"/>
    <w:uiPriority w:val="30"/>
    <w:qFormat/>
    <w:rsid w:val="00B907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070A"/>
    <w:rPr>
      <w:i/>
      <w:iCs/>
      <w:color w:val="0F4761" w:themeColor="accent1" w:themeShade="BF"/>
    </w:rPr>
  </w:style>
  <w:style w:type="character" w:styleId="IntenseReference">
    <w:name w:val="Intense Reference"/>
    <w:basedOn w:val="DefaultParagraphFont"/>
    <w:uiPriority w:val="32"/>
    <w:qFormat/>
    <w:rsid w:val="00B9070A"/>
    <w:rPr>
      <w:b/>
      <w:bCs/>
      <w:smallCaps/>
      <w:color w:val="0F4761" w:themeColor="accent1" w:themeShade="BF"/>
      <w:spacing w:val="5"/>
    </w:rPr>
  </w:style>
  <w:style w:type="paragraph" w:styleId="BodyText">
    <w:name w:val="Body Text"/>
    <w:basedOn w:val="Normal"/>
    <w:link w:val="BodyTextChar"/>
    <w:qFormat/>
    <w:rsid w:val="00B9070A"/>
    <w:pPr>
      <w:spacing w:before="180" w:after="180" w:line="240" w:lineRule="auto"/>
    </w:pPr>
    <w:rPr>
      <w:kern w:val="0"/>
      <w:szCs w:val="24"/>
      <w:lang w:val="en-US" w:bidi="ar-SA"/>
      <w14:ligatures w14:val="none"/>
    </w:rPr>
  </w:style>
  <w:style w:type="character" w:customStyle="1" w:styleId="BodyTextChar">
    <w:name w:val="Body Text Char"/>
    <w:basedOn w:val="DefaultParagraphFont"/>
    <w:link w:val="BodyText"/>
    <w:rsid w:val="00B9070A"/>
    <w:rPr>
      <w:kern w:val="0"/>
      <w:szCs w:val="24"/>
      <w:lang w:val="en-US" w:bidi="ar-SA"/>
      <w14:ligatures w14:val="none"/>
    </w:rPr>
  </w:style>
  <w:style w:type="paragraph" w:customStyle="1" w:styleId="FirstParagraph">
    <w:name w:val="First Paragraph"/>
    <w:basedOn w:val="BodyText"/>
    <w:next w:val="BodyText"/>
    <w:qFormat/>
    <w:rsid w:val="00B9070A"/>
  </w:style>
  <w:style w:type="paragraph" w:customStyle="1" w:styleId="Compact">
    <w:name w:val="Compact"/>
    <w:basedOn w:val="BodyText"/>
    <w:qFormat/>
    <w:rsid w:val="00B9070A"/>
    <w:pPr>
      <w:spacing w:before="36" w:after="36"/>
    </w:pPr>
  </w:style>
  <w:style w:type="paragraph" w:styleId="NormalWeb">
    <w:name w:val="Normal (Web)"/>
    <w:basedOn w:val="Normal"/>
    <w:uiPriority w:val="99"/>
    <w:semiHidden/>
    <w:unhideWhenUsed/>
    <w:rsid w:val="00B61E48"/>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veryhealthcare.co.uk/" TargetMode="External" /><Relationship Id="rId13" Type="http://schemas.openxmlformats.org/officeDocument/2006/relationships/hyperlink" Target="https://www.averyhealthcare.co.uk/" TargetMode="External" /><Relationship Id="rId18" Type="http://schemas.openxmlformats.org/officeDocument/2006/relationships/hyperlink" Target="https://www.rcn.org.uk/clinical-topics/Older-people" TargetMode="Externa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hyperlink" Target="https://www.averyhealthcare.co.uk/" TargetMode="External" /><Relationship Id="rId12" Type="http://schemas.openxmlformats.org/officeDocument/2006/relationships/hyperlink" Target="https://doi.org/10.5430/jnep.v10n6p55" TargetMode="External" /><Relationship Id="rId17" Type="http://schemas.openxmlformats.org/officeDocument/2006/relationships/hyperlink" Target="https://www.nmc.org.uk/standards/code/" TargetMode="External" /><Relationship Id="rId2" Type="http://schemas.openxmlformats.org/officeDocument/2006/relationships/styles" Target="styles.xml" /><Relationship Id="rId16" Type="http://schemas.openxmlformats.org/officeDocument/2006/relationships/hyperlink" Target="https://www.gov.uk/government/organisations/department-of-health-and-social-care" TargetMode="External" /><Relationship Id="rId20"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hyperlink" Target="https://www.jobs.nhs.uk/candidate/jobadvert/L0034-26-0980/ats-direct-apply" TargetMode="External" /><Relationship Id="rId11" Type="http://schemas.openxmlformats.org/officeDocument/2006/relationships/hyperlink" Target="https://www.skillsforcare.org.uk/Adult-Social-Care-Workforce-Data/" TargetMode="External" /><Relationship Id="rId5" Type="http://schemas.openxmlformats.org/officeDocument/2006/relationships/image" Target="media/image1.png" /><Relationship Id="rId15" Type="http://schemas.openxmlformats.org/officeDocument/2006/relationships/hyperlink" Target="https://www.averyhealthcare.co.uk/" TargetMode="External" /><Relationship Id="rId10" Type="http://schemas.openxmlformats.org/officeDocument/2006/relationships/hyperlink" Target="https://www.nmc.org.uk/standards/code/" TargetMode="External" /><Relationship Id="rId19" Type="http://schemas.openxmlformats.org/officeDocument/2006/relationships/hyperlink" Target="https://www.skillsforcare.org.uk/Adult-Social-Care-Workforce-Data/" TargetMode="External" /><Relationship Id="rId4" Type="http://schemas.openxmlformats.org/officeDocument/2006/relationships/webSettings" Target="webSettings.xml" /><Relationship Id="rId9" Type="http://schemas.openxmlformats.org/officeDocument/2006/relationships/hyperlink" Target="https://www.rcn.org.uk/clinical-topics/Older-people" TargetMode="External" /><Relationship Id="rId14" Type="http://schemas.openxmlformats.org/officeDocument/2006/relationships/hyperlink" Target="https://doi.org/10.5430/jnep.v10n6p55" TargetMode="External" /><Relationship Id="rId22" Type="http://schemas.microsoft.com/office/2020/10/relationships/intelligence" Target="intelligence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2696</Words>
  <Characters>15373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Tahmina Sultana</dc:creator>
  <cp:keywords/>
  <dc:description/>
  <cp:lastModifiedBy>Tahmina Sultana</cp:lastModifiedBy>
  <cp:revision>2</cp:revision>
  <dcterms:created xsi:type="dcterms:W3CDTF">2026-03-27T12:58:00Z</dcterms:created>
  <dcterms:modified xsi:type="dcterms:W3CDTF">2026-03-27T12:58:00Z</dcterms:modified>
</cp:coreProperties>
</file>