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0AAB6" w14:textId="499733CB" w:rsidR="009C2E3C" w:rsidRDefault="00833D66" w:rsidP="00833D66">
      <w:pPr>
        <w:jc w:val="center"/>
        <w:rPr>
          <w:rFonts w:ascii="Times New Roman" w:hAnsi="Times New Roman" w:cs="Times New Roman"/>
          <w:b/>
          <w:bCs/>
          <w:sz w:val="24"/>
          <w:szCs w:val="24"/>
          <w:u w:val="single"/>
        </w:rPr>
      </w:pPr>
      <w:r w:rsidRPr="00833D66">
        <w:rPr>
          <w:rFonts w:ascii="Times New Roman" w:hAnsi="Times New Roman" w:cs="Times New Roman"/>
          <w:b/>
          <w:bCs/>
          <w:sz w:val="24"/>
          <w:szCs w:val="24"/>
          <w:u w:val="single"/>
        </w:rPr>
        <w:t>Case Formulation</w:t>
      </w:r>
    </w:p>
    <w:p w14:paraId="48AAD43A" w14:textId="648831A9" w:rsidR="00833D66" w:rsidRPr="005B6CF7" w:rsidRDefault="002C487B" w:rsidP="00833D66">
      <w:pPr>
        <w:rPr>
          <w:rFonts w:ascii="Times New Roman" w:hAnsi="Times New Roman" w:cs="Times New Roman"/>
          <w:b/>
          <w:bCs/>
          <w:i/>
          <w:iCs/>
          <w:sz w:val="24"/>
          <w:szCs w:val="24"/>
        </w:rPr>
      </w:pPr>
      <w:r>
        <w:rPr>
          <w:rFonts w:ascii="Times New Roman" w:hAnsi="Times New Roman" w:cs="Times New Roman"/>
          <w:b/>
          <w:bCs/>
          <w:sz w:val="24"/>
          <w:szCs w:val="24"/>
        </w:rPr>
        <w:br/>
      </w:r>
      <w:r w:rsidR="00833D66" w:rsidRPr="005B6CF7">
        <w:rPr>
          <w:rFonts w:ascii="Times New Roman" w:hAnsi="Times New Roman" w:cs="Times New Roman"/>
          <w:b/>
          <w:bCs/>
          <w:i/>
          <w:iCs/>
          <w:sz w:val="24"/>
          <w:szCs w:val="24"/>
        </w:rPr>
        <w:t>Service users background</w:t>
      </w:r>
    </w:p>
    <w:p w14:paraId="7F09C7FA" w14:textId="4B31AE19" w:rsidR="00833D66" w:rsidRDefault="005B6CF7" w:rsidP="00833D66">
      <w:pPr>
        <w:rPr>
          <w:rFonts w:ascii="Times New Roman" w:hAnsi="Times New Roman" w:cs="Times New Roman"/>
          <w:sz w:val="24"/>
          <w:szCs w:val="24"/>
        </w:rPr>
      </w:pPr>
      <w:r>
        <w:rPr>
          <w:rFonts w:ascii="Times New Roman" w:hAnsi="Times New Roman" w:cs="Times New Roman"/>
          <w:sz w:val="24"/>
          <w:szCs w:val="24"/>
        </w:rPr>
        <w:t xml:space="preserve">     </w:t>
      </w:r>
      <w:r w:rsidR="00833D66">
        <w:rPr>
          <w:rFonts w:ascii="Times New Roman" w:hAnsi="Times New Roman" w:cs="Times New Roman"/>
          <w:sz w:val="24"/>
          <w:szCs w:val="24"/>
        </w:rPr>
        <w:t>John Martin is a 25-year-old male</w:t>
      </w:r>
      <w:r w:rsidR="00BB11A9">
        <w:rPr>
          <w:rFonts w:ascii="Times New Roman" w:hAnsi="Times New Roman" w:cs="Times New Roman"/>
          <w:sz w:val="24"/>
          <w:szCs w:val="24"/>
        </w:rPr>
        <w:t>.</w:t>
      </w:r>
      <w:r w:rsidR="00833D66">
        <w:rPr>
          <w:rFonts w:ascii="Times New Roman" w:hAnsi="Times New Roman" w:cs="Times New Roman"/>
          <w:sz w:val="24"/>
          <w:szCs w:val="24"/>
        </w:rPr>
        <w:t xml:space="preserve"> </w:t>
      </w:r>
      <w:r w:rsidR="00BB11A9">
        <w:rPr>
          <w:rFonts w:ascii="Times New Roman" w:hAnsi="Times New Roman" w:cs="Times New Roman"/>
          <w:sz w:val="24"/>
          <w:szCs w:val="24"/>
        </w:rPr>
        <w:t>H</w:t>
      </w:r>
      <w:r w:rsidR="00833D66">
        <w:rPr>
          <w:rFonts w:ascii="Times New Roman" w:hAnsi="Times New Roman" w:cs="Times New Roman"/>
          <w:sz w:val="24"/>
          <w:szCs w:val="24"/>
        </w:rPr>
        <w:t xml:space="preserve">e is single and currently unemployed. He has resided with his sister, Susie, </w:t>
      </w:r>
      <w:r w:rsidR="00AD0005">
        <w:rPr>
          <w:rFonts w:ascii="Times New Roman" w:hAnsi="Times New Roman" w:cs="Times New Roman"/>
          <w:sz w:val="24"/>
          <w:szCs w:val="24"/>
        </w:rPr>
        <w:t>Susie’s husband and their children, for</w:t>
      </w:r>
      <w:r w:rsidR="00833D66">
        <w:rPr>
          <w:rFonts w:ascii="Times New Roman" w:hAnsi="Times New Roman" w:cs="Times New Roman"/>
          <w:sz w:val="24"/>
          <w:szCs w:val="24"/>
        </w:rPr>
        <w:t xml:space="preserve"> the past 18 months. </w:t>
      </w:r>
      <w:r w:rsidR="00534649">
        <w:rPr>
          <w:rFonts w:ascii="Times New Roman" w:hAnsi="Times New Roman" w:cs="Times New Roman"/>
          <w:sz w:val="24"/>
          <w:szCs w:val="24"/>
        </w:rPr>
        <w:t>John</w:t>
      </w:r>
      <w:r w:rsidR="00833D66">
        <w:rPr>
          <w:rFonts w:ascii="Times New Roman" w:hAnsi="Times New Roman" w:cs="Times New Roman"/>
          <w:sz w:val="24"/>
          <w:szCs w:val="24"/>
        </w:rPr>
        <w:t xml:space="preserve"> is the youngest of four siblings and grew up in Manchester. His parents are of strong Irish heritage and this was often talked about in the family. His father was a firefighter. John described his father as harsh and distant and did not have a close relationship with him. As a child John preferred to spent time with his mother and did not have close friendships with others. Johns childhood was subject to being involved in frequent parental disputes. John’s farther passed when John was 12 years of age. John was a promising school pupil but had trouble making life decisions as he grew older. He struggles to maintain employment. He also has had no lasting </w:t>
      </w:r>
      <w:r w:rsidR="007A5F37">
        <w:rPr>
          <w:rFonts w:ascii="Times New Roman" w:hAnsi="Times New Roman" w:cs="Times New Roman"/>
          <w:sz w:val="24"/>
          <w:szCs w:val="24"/>
        </w:rPr>
        <w:t>intimate</w:t>
      </w:r>
      <w:r w:rsidR="00833D66">
        <w:rPr>
          <w:rFonts w:ascii="Times New Roman" w:hAnsi="Times New Roman" w:cs="Times New Roman"/>
          <w:sz w:val="24"/>
          <w:szCs w:val="24"/>
        </w:rPr>
        <w:t xml:space="preserve"> relationships. John has been </w:t>
      </w:r>
      <w:r w:rsidR="00C62C68">
        <w:rPr>
          <w:rFonts w:ascii="Times New Roman" w:hAnsi="Times New Roman" w:cs="Times New Roman"/>
          <w:sz w:val="24"/>
          <w:szCs w:val="24"/>
        </w:rPr>
        <w:t>described</w:t>
      </w:r>
      <w:r w:rsidR="00833D66">
        <w:rPr>
          <w:rFonts w:ascii="Times New Roman" w:hAnsi="Times New Roman" w:cs="Times New Roman"/>
          <w:sz w:val="24"/>
          <w:szCs w:val="24"/>
        </w:rPr>
        <w:t xml:space="preserve"> by work </w:t>
      </w:r>
      <w:r w:rsidR="00C62C68" w:rsidRPr="00C62C68">
        <w:rPr>
          <w:rFonts w:ascii="Times New Roman" w:hAnsi="Times New Roman" w:cs="Times New Roman"/>
          <w:sz w:val="24"/>
          <w:szCs w:val="24"/>
        </w:rPr>
        <w:t>colleague</w:t>
      </w:r>
      <w:r w:rsidR="00C62C68">
        <w:rPr>
          <w:rFonts w:ascii="Times New Roman" w:hAnsi="Times New Roman" w:cs="Times New Roman"/>
          <w:sz w:val="24"/>
          <w:szCs w:val="24"/>
        </w:rPr>
        <w:t>s</w:t>
      </w:r>
      <w:r w:rsidR="00833D66">
        <w:rPr>
          <w:rFonts w:ascii="Times New Roman" w:hAnsi="Times New Roman" w:cs="Times New Roman"/>
          <w:sz w:val="24"/>
          <w:szCs w:val="24"/>
        </w:rPr>
        <w:t xml:space="preserve"> as quiet, polite but eccentric and socially awkward. </w:t>
      </w:r>
      <w:r w:rsidR="00C62C68">
        <w:rPr>
          <w:rFonts w:ascii="Times New Roman" w:hAnsi="Times New Roman" w:cs="Times New Roman"/>
          <w:sz w:val="24"/>
          <w:szCs w:val="24"/>
        </w:rPr>
        <w:t>John decided to book an appointment to please his sister and h</w:t>
      </w:r>
      <w:r w:rsidR="007A5F37">
        <w:rPr>
          <w:rFonts w:ascii="Times New Roman" w:hAnsi="Times New Roman" w:cs="Times New Roman"/>
          <w:sz w:val="24"/>
          <w:szCs w:val="24"/>
        </w:rPr>
        <w:t>er</w:t>
      </w:r>
      <w:r w:rsidR="00C62C68">
        <w:rPr>
          <w:rFonts w:ascii="Times New Roman" w:hAnsi="Times New Roman" w:cs="Times New Roman"/>
          <w:sz w:val="24"/>
          <w:szCs w:val="24"/>
        </w:rPr>
        <w:t xml:space="preserve"> husband</w:t>
      </w:r>
      <w:r w:rsidR="007A5F37">
        <w:rPr>
          <w:rFonts w:ascii="Times New Roman" w:hAnsi="Times New Roman" w:cs="Times New Roman"/>
          <w:sz w:val="24"/>
          <w:szCs w:val="24"/>
        </w:rPr>
        <w:t>,</w:t>
      </w:r>
      <w:r w:rsidR="00C62C68">
        <w:rPr>
          <w:rFonts w:ascii="Times New Roman" w:hAnsi="Times New Roman" w:cs="Times New Roman"/>
          <w:sz w:val="24"/>
          <w:szCs w:val="24"/>
        </w:rPr>
        <w:t xml:space="preserve"> as they were becoming concerned about his irregular behaviour and how this may influence their children. </w:t>
      </w:r>
      <w:r w:rsidR="00786AAD">
        <w:rPr>
          <w:rFonts w:ascii="Times New Roman" w:hAnsi="Times New Roman" w:cs="Times New Roman"/>
          <w:sz w:val="24"/>
          <w:szCs w:val="24"/>
        </w:rPr>
        <w:t xml:space="preserve">John did not see a need to seek mental health support. </w:t>
      </w:r>
    </w:p>
    <w:p w14:paraId="227C168A" w14:textId="77777777" w:rsidR="00A86EA9" w:rsidRPr="005B6CF7" w:rsidRDefault="00F0687E" w:rsidP="00833D66">
      <w:pPr>
        <w:rPr>
          <w:rFonts w:ascii="Times New Roman" w:hAnsi="Times New Roman" w:cs="Times New Roman"/>
          <w:b/>
          <w:bCs/>
          <w:i/>
          <w:iCs/>
          <w:sz w:val="24"/>
          <w:szCs w:val="24"/>
        </w:rPr>
      </w:pPr>
      <w:r w:rsidRPr="005B6CF7">
        <w:rPr>
          <w:rFonts w:ascii="Times New Roman" w:hAnsi="Times New Roman" w:cs="Times New Roman"/>
          <w:b/>
          <w:bCs/>
          <w:i/>
          <w:iCs/>
          <w:sz w:val="24"/>
          <w:szCs w:val="24"/>
        </w:rPr>
        <w:t>Summary of service user’s core problems</w:t>
      </w:r>
    </w:p>
    <w:p w14:paraId="37FE7EC8" w14:textId="36A5084A" w:rsidR="00737CE9" w:rsidRPr="004B3971" w:rsidRDefault="005B6CF7" w:rsidP="00833D66">
      <w:pPr>
        <w:rPr>
          <w:rFonts w:ascii="Times New Roman" w:hAnsi="Times New Roman" w:cs="Times New Roman"/>
          <w:color w:val="FF0000"/>
          <w:sz w:val="24"/>
          <w:szCs w:val="24"/>
        </w:rPr>
      </w:pPr>
      <w:r>
        <w:rPr>
          <w:rFonts w:ascii="Times New Roman" w:hAnsi="Times New Roman" w:cs="Times New Roman"/>
          <w:sz w:val="24"/>
          <w:szCs w:val="24"/>
        </w:rPr>
        <w:t xml:space="preserve">     </w:t>
      </w:r>
      <w:r w:rsidR="00737CE9" w:rsidRPr="00737CE9">
        <w:rPr>
          <w:rFonts w:ascii="Times New Roman" w:hAnsi="Times New Roman" w:cs="Times New Roman"/>
          <w:sz w:val="24"/>
          <w:szCs w:val="24"/>
        </w:rPr>
        <w:t xml:space="preserve">On review of the case study, </w:t>
      </w:r>
      <w:r w:rsidR="00A550FF">
        <w:rPr>
          <w:rFonts w:ascii="Times New Roman" w:hAnsi="Times New Roman" w:cs="Times New Roman"/>
          <w:sz w:val="24"/>
          <w:szCs w:val="24"/>
        </w:rPr>
        <w:t>it appears John is socially isolated. He has admitted to having no close friendships. John has expressed that social exclusion has been the case since childhood, with him preferring to spend time with his mother</w:t>
      </w:r>
      <w:r w:rsidR="00503A9E">
        <w:rPr>
          <w:rFonts w:ascii="Times New Roman" w:hAnsi="Times New Roman" w:cs="Times New Roman"/>
          <w:sz w:val="24"/>
          <w:szCs w:val="24"/>
        </w:rPr>
        <w:t>,</w:t>
      </w:r>
      <w:r w:rsidR="00A550FF">
        <w:rPr>
          <w:rFonts w:ascii="Times New Roman" w:hAnsi="Times New Roman" w:cs="Times New Roman"/>
          <w:sz w:val="24"/>
          <w:szCs w:val="24"/>
        </w:rPr>
        <w:t xml:space="preserve"> rather than forming bonds with peers. Johns social isolation has continued through to adulthood and has affected </w:t>
      </w:r>
      <w:r w:rsidR="007D7484">
        <w:rPr>
          <w:rFonts w:ascii="Times New Roman" w:hAnsi="Times New Roman" w:cs="Times New Roman"/>
          <w:sz w:val="24"/>
          <w:szCs w:val="24"/>
        </w:rPr>
        <w:t>his employment</w:t>
      </w:r>
      <w:r w:rsidR="00A550FF">
        <w:rPr>
          <w:rFonts w:ascii="Times New Roman" w:hAnsi="Times New Roman" w:cs="Times New Roman"/>
          <w:sz w:val="24"/>
          <w:szCs w:val="24"/>
        </w:rPr>
        <w:t xml:space="preserve"> and personal relationships. Johns supervisor and residence at the apartment at which </w:t>
      </w:r>
      <w:r w:rsidR="00A550FF" w:rsidRPr="00B83675">
        <w:rPr>
          <w:rFonts w:ascii="Times New Roman" w:hAnsi="Times New Roman" w:cs="Times New Roman"/>
          <w:sz w:val="24"/>
          <w:szCs w:val="24"/>
        </w:rPr>
        <w:t xml:space="preserve">he worked, </w:t>
      </w:r>
      <w:r w:rsidR="00A550FF">
        <w:rPr>
          <w:rFonts w:ascii="Times New Roman" w:hAnsi="Times New Roman" w:cs="Times New Roman"/>
          <w:sz w:val="24"/>
          <w:szCs w:val="24"/>
        </w:rPr>
        <w:t xml:space="preserve">describe John as being socially awkward, peculiar and somewhat eccentric. His lack of social interactions has become a concern for his mother and sister. </w:t>
      </w:r>
      <w:r w:rsidR="00503A9E">
        <w:rPr>
          <w:rFonts w:ascii="Times New Roman" w:hAnsi="Times New Roman" w:cs="Times New Roman"/>
          <w:sz w:val="24"/>
          <w:szCs w:val="24"/>
        </w:rPr>
        <w:br/>
        <w:t xml:space="preserve">      Further to this, </w:t>
      </w:r>
      <w:r w:rsidR="00EF4E23">
        <w:rPr>
          <w:rFonts w:ascii="Times New Roman" w:hAnsi="Times New Roman" w:cs="Times New Roman"/>
          <w:sz w:val="24"/>
          <w:szCs w:val="24"/>
        </w:rPr>
        <w:t>John is struggling to</w:t>
      </w:r>
      <w:r w:rsidR="00F65F5E">
        <w:rPr>
          <w:rFonts w:ascii="Times New Roman" w:hAnsi="Times New Roman" w:cs="Times New Roman"/>
          <w:sz w:val="24"/>
          <w:szCs w:val="24"/>
        </w:rPr>
        <w:t>o</w:t>
      </w:r>
      <w:r w:rsidR="00EF4E23">
        <w:rPr>
          <w:rFonts w:ascii="Times New Roman" w:hAnsi="Times New Roman" w:cs="Times New Roman"/>
          <w:sz w:val="24"/>
          <w:szCs w:val="24"/>
        </w:rPr>
        <w:t xml:space="preserve"> with excessive daydreaming and a significant lack of organisation. </w:t>
      </w:r>
      <w:proofErr w:type="gramStart"/>
      <w:r w:rsidR="00EF4E23">
        <w:rPr>
          <w:rFonts w:ascii="Times New Roman" w:hAnsi="Times New Roman" w:cs="Times New Roman"/>
          <w:sz w:val="24"/>
          <w:szCs w:val="24"/>
        </w:rPr>
        <w:t>Both of these</w:t>
      </w:r>
      <w:proofErr w:type="gramEnd"/>
      <w:r w:rsidR="00EF4E23">
        <w:rPr>
          <w:rFonts w:ascii="Times New Roman" w:hAnsi="Times New Roman" w:cs="Times New Roman"/>
          <w:sz w:val="24"/>
          <w:szCs w:val="24"/>
        </w:rPr>
        <w:t xml:space="preserve"> seem to have developed over time. John claims that his daydreaming and his disorganisation are his core problems. According to Johns case study, his disorganisation and lack of focus has contributed to his unemployment. He gradually became unable to organise himself and preoccupied. John also started to become forgetful and frequently spoke to himself. </w:t>
      </w:r>
      <w:r w:rsidR="00E14DD6">
        <w:rPr>
          <w:rFonts w:ascii="Times New Roman" w:hAnsi="Times New Roman" w:cs="Times New Roman"/>
          <w:color w:val="FF0000"/>
          <w:sz w:val="24"/>
          <w:szCs w:val="24"/>
        </w:rPr>
        <w:br/>
        <w:t xml:space="preserve">     </w:t>
      </w:r>
      <w:r w:rsidR="00E63D3A" w:rsidRPr="00B83675">
        <w:rPr>
          <w:rFonts w:ascii="Times New Roman" w:hAnsi="Times New Roman" w:cs="Times New Roman"/>
          <w:sz w:val="24"/>
          <w:szCs w:val="24"/>
        </w:rPr>
        <w:t>Additionally, John admitted to experiencing intrusive thoughts that m</w:t>
      </w:r>
      <w:r w:rsidR="00F65F5E">
        <w:rPr>
          <w:rFonts w:ascii="Times New Roman" w:hAnsi="Times New Roman" w:cs="Times New Roman"/>
          <w:sz w:val="24"/>
          <w:szCs w:val="24"/>
        </w:rPr>
        <w:t>ade</w:t>
      </w:r>
      <w:r w:rsidR="00E63D3A" w:rsidRPr="00B83675">
        <w:rPr>
          <w:rFonts w:ascii="Times New Roman" w:hAnsi="Times New Roman" w:cs="Times New Roman"/>
          <w:sz w:val="24"/>
          <w:szCs w:val="24"/>
        </w:rPr>
        <w:t xml:space="preserve"> no sense to him. He has developed a series of phrases in which he mumbles to himself in order to combat this. He has also developed ticks, including shaking his head</w:t>
      </w:r>
      <w:r w:rsidR="007D7484">
        <w:rPr>
          <w:rFonts w:ascii="Times New Roman" w:hAnsi="Times New Roman" w:cs="Times New Roman"/>
          <w:sz w:val="24"/>
          <w:szCs w:val="24"/>
        </w:rPr>
        <w:t>, which relate to his intrusive thoughts.</w:t>
      </w:r>
      <w:r w:rsidR="00E63D3A" w:rsidRPr="00B83675">
        <w:rPr>
          <w:rFonts w:ascii="Times New Roman" w:hAnsi="Times New Roman" w:cs="Times New Roman"/>
          <w:sz w:val="24"/>
          <w:szCs w:val="24"/>
        </w:rPr>
        <w:br/>
        <w:t xml:space="preserve">     After several weeks of attending sessions, it became apparent that John was also having delusions and had unusual beliefs. For instance, he believed a documentary had been made about him which shows </w:t>
      </w:r>
      <w:r w:rsidR="00B83675" w:rsidRPr="00B83675">
        <w:rPr>
          <w:rFonts w:ascii="Times New Roman" w:hAnsi="Times New Roman" w:cs="Times New Roman"/>
          <w:sz w:val="24"/>
          <w:szCs w:val="24"/>
        </w:rPr>
        <w:t xml:space="preserve">film of his homosexual encounters. According to Johns admissions, the documentary has made millions in profit. This profit has been used to provide arms and bombs to the IRA, in which innocent people have been killed. John has severe guilt over </w:t>
      </w:r>
      <w:r w:rsidR="007D7484">
        <w:rPr>
          <w:rFonts w:ascii="Times New Roman" w:hAnsi="Times New Roman" w:cs="Times New Roman"/>
          <w:sz w:val="24"/>
          <w:szCs w:val="24"/>
        </w:rPr>
        <w:t>this</w:t>
      </w:r>
      <w:r w:rsidR="00B83675" w:rsidRPr="00B83675">
        <w:rPr>
          <w:rFonts w:ascii="Times New Roman" w:hAnsi="Times New Roman" w:cs="Times New Roman"/>
          <w:sz w:val="24"/>
          <w:szCs w:val="24"/>
        </w:rPr>
        <w:t xml:space="preserve"> and holds himself responsible. John states that the documentary is called ‘Honour thy father’ and he is the staring lead, named Gay </w:t>
      </w:r>
      <w:proofErr w:type="spellStart"/>
      <w:r w:rsidR="00B83675" w:rsidRPr="00B83675">
        <w:rPr>
          <w:rFonts w:ascii="Times New Roman" w:hAnsi="Times New Roman" w:cs="Times New Roman"/>
          <w:sz w:val="24"/>
          <w:szCs w:val="24"/>
        </w:rPr>
        <w:t>Talese</w:t>
      </w:r>
      <w:proofErr w:type="spellEnd"/>
      <w:r w:rsidR="00B83675" w:rsidRPr="00B83675">
        <w:rPr>
          <w:rFonts w:ascii="Times New Roman" w:hAnsi="Times New Roman" w:cs="Times New Roman"/>
          <w:sz w:val="24"/>
          <w:szCs w:val="24"/>
        </w:rPr>
        <w:t xml:space="preserve">. This belief has a complex mix of reality and imaginary. The film title is an actual film which was written by Gay </w:t>
      </w:r>
      <w:proofErr w:type="spellStart"/>
      <w:r w:rsidR="00B83675" w:rsidRPr="00B83675">
        <w:rPr>
          <w:rFonts w:ascii="Times New Roman" w:hAnsi="Times New Roman" w:cs="Times New Roman"/>
          <w:sz w:val="24"/>
          <w:szCs w:val="24"/>
        </w:rPr>
        <w:t>Talese</w:t>
      </w:r>
      <w:proofErr w:type="spellEnd"/>
      <w:r w:rsidR="00B83675" w:rsidRPr="00B83675">
        <w:rPr>
          <w:rFonts w:ascii="Times New Roman" w:hAnsi="Times New Roman" w:cs="Times New Roman"/>
          <w:sz w:val="24"/>
          <w:szCs w:val="24"/>
        </w:rPr>
        <w:t>. However, John</w:t>
      </w:r>
      <w:r w:rsidR="007D7484">
        <w:rPr>
          <w:rFonts w:ascii="Times New Roman" w:hAnsi="Times New Roman" w:cs="Times New Roman"/>
          <w:sz w:val="24"/>
          <w:szCs w:val="24"/>
        </w:rPr>
        <w:t>s</w:t>
      </w:r>
      <w:r w:rsidR="00B83675" w:rsidRPr="00B83675">
        <w:rPr>
          <w:rFonts w:ascii="Times New Roman" w:hAnsi="Times New Roman" w:cs="Times New Roman"/>
          <w:sz w:val="24"/>
          <w:szCs w:val="24"/>
        </w:rPr>
        <w:t xml:space="preserve"> belief is that this is reference to ‘Gay Tease.’ Johns admittance to his belief regarding the documentary and his history appears to be a mixture of guilt and personal conflict over his sexual orientation. </w:t>
      </w:r>
      <w:r w:rsidR="004B3971">
        <w:rPr>
          <w:rFonts w:ascii="Times New Roman" w:hAnsi="Times New Roman" w:cs="Times New Roman"/>
          <w:color w:val="FF0000"/>
          <w:sz w:val="24"/>
          <w:szCs w:val="24"/>
        </w:rPr>
        <w:br/>
      </w:r>
      <w:r w:rsidR="004B3971">
        <w:rPr>
          <w:rFonts w:ascii="Times New Roman" w:hAnsi="Times New Roman" w:cs="Times New Roman"/>
          <w:color w:val="FF0000"/>
          <w:sz w:val="24"/>
          <w:szCs w:val="24"/>
        </w:rPr>
        <w:lastRenderedPageBreak/>
        <w:t xml:space="preserve">     </w:t>
      </w:r>
      <w:r w:rsidR="004B3971" w:rsidRPr="004B3971">
        <w:rPr>
          <w:rFonts w:ascii="Times New Roman" w:hAnsi="Times New Roman" w:cs="Times New Roman"/>
          <w:sz w:val="24"/>
          <w:szCs w:val="24"/>
        </w:rPr>
        <w:t>I</w:t>
      </w:r>
      <w:r w:rsidR="00737CE9" w:rsidRPr="004B3971">
        <w:rPr>
          <w:rFonts w:ascii="Times New Roman" w:hAnsi="Times New Roman" w:cs="Times New Roman"/>
          <w:sz w:val="24"/>
          <w:szCs w:val="24"/>
        </w:rPr>
        <w:t>t appears that John</w:t>
      </w:r>
      <w:r w:rsidR="002C0448" w:rsidRPr="004B3971">
        <w:rPr>
          <w:rFonts w:ascii="Times New Roman" w:hAnsi="Times New Roman" w:cs="Times New Roman"/>
          <w:sz w:val="24"/>
          <w:szCs w:val="24"/>
        </w:rPr>
        <w:t xml:space="preserve"> has several core </w:t>
      </w:r>
      <w:r w:rsidR="004B3971" w:rsidRPr="004B3971">
        <w:rPr>
          <w:rFonts w:ascii="Times New Roman" w:hAnsi="Times New Roman" w:cs="Times New Roman"/>
          <w:sz w:val="24"/>
          <w:szCs w:val="24"/>
        </w:rPr>
        <w:t>problems</w:t>
      </w:r>
      <w:r w:rsidR="002C0448" w:rsidRPr="004B3971">
        <w:rPr>
          <w:rFonts w:ascii="Times New Roman" w:hAnsi="Times New Roman" w:cs="Times New Roman"/>
          <w:sz w:val="24"/>
          <w:szCs w:val="24"/>
        </w:rPr>
        <w:t xml:space="preserve"> with the</w:t>
      </w:r>
      <w:r w:rsidR="00737CE9" w:rsidRPr="004B3971">
        <w:rPr>
          <w:rFonts w:ascii="Times New Roman" w:hAnsi="Times New Roman" w:cs="Times New Roman"/>
          <w:sz w:val="24"/>
          <w:szCs w:val="24"/>
        </w:rPr>
        <w:t xml:space="preserve"> most </w:t>
      </w:r>
      <w:r w:rsidR="002C0448" w:rsidRPr="004B3971">
        <w:rPr>
          <w:rFonts w:ascii="Times New Roman" w:hAnsi="Times New Roman" w:cs="Times New Roman"/>
          <w:sz w:val="24"/>
          <w:szCs w:val="24"/>
        </w:rPr>
        <w:t xml:space="preserve">concerning problem being </w:t>
      </w:r>
      <w:r w:rsidR="00737CE9" w:rsidRPr="004B3971">
        <w:rPr>
          <w:rFonts w:ascii="Times New Roman" w:hAnsi="Times New Roman" w:cs="Times New Roman"/>
          <w:sz w:val="24"/>
          <w:szCs w:val="24"/>
        </w:rPr>
        <w:t>delusions.</w:t>
      </w:r>
      <w:r w:rsidR="004B3971" w:rsidRPr="004B3971">
        <w:rPr>
          <w:rFonts w:ascii="Times New Roman" w:hAnsi="Times New Roman" w:cs="Times New Roman"/>
          <w:sz w:val="24"/>
          <w:szCs w:val="24"/>
        </w:rPr>
        <w:t xml:space="preserve"> Events in his childhood as well as personal inner conflict seem to account for his more prominent symptoms.</w:t>
      </w:r>
      <w:r w:rsidR="00737CE9" w:rsidRPr="004B3971">
        <w:rPr>
          <w:rFonts w:ascii="Times New Roman" w:hAnsi="Times New Roman" w:cs="Times New Roman"/>
          <w:sz w:val="24"/>
          <w:szCs w:val="24"/>
        </w:rPr>
        <w:t xml:space="preserve"> </w:t>
      </w:r>
      <w:r w:rsidR="004B3971" w:rsidRPr="004B3971">
        <w:rPr>
          <w:rFonts w:ascii="Times New Roman" w:hAnsi="Times New Roman" w:cs="Times New Roman"/>
          <w:sz w:val="24"/>
          <w:szCs w:val="24"/>
        </w:rPr>
        <w:t>Johns symptoms represent those seen in individuals with schizophrenia</w:t>
      </w:r>
      <w:r w:rsidR="004B3971" w:rsidRPr="004B3971">
        <w:t xml:space="preserve"> (</w:t>
      </w:r>
      <w:proofErr w:type="spellStart"/>
      <w:r w:rsidR="004B3971" w:rsidRPr="004B3971">
        <w:rPr>
          <w:rFonts w:ascii="Times New Roman" w:hAnsi="Times New Roman" w:cs="Times New Roman"/>
          <w:sz w:val="24"/>
          <w:szCs w:val="24"/>
        </w:rPr>
        <w:t>Rattehalli</w:t>
      </w:r>
      <w:proofErr w:type="spellEnd"/>
      <w:r w:rsidR="004B3971" w:rsidRPr="004B3971">
        <w:rPr>
          <w:rFonts w:ascii="Times New Roman" w:hAnsi="Times New Roman" w:cs="Times New Roman"/>
          <w:sz w:val="24"/>
          <w:szCs w:val="24"/>
        </w:rPr>
        <w:t xml:space="preserve"> et al., 2016</w:t>
      </w:r>
      <w:r w:rsidR="004B3971" w:rsidRPr="004B3971">
        <w:rPr>
          <w:rFonts w:ascii="Times New Roman" w:hAnsi="Times New Roman" w:cs="Times New Roman"/>
          <w:sz w:val="24"/>
          <w:szCs w:val="24"/>
        </w:rPr>
        <w:t>).</w:t>
      </w:r>
    </w:p>
    <w:p w14:paraId="30CBA391" w14:textId="5CB55793" w:rsidR="00F0687E" w:rsidRPr="005B6CF7" w:rsidRDefault="00A86EA9" w:rsidP="00833D66">
      <w:pPr>
        <w:rPr>
          <w:rFonts w:ascii="Times New Roman" w:hAnsi="Times New Roman" w:cs="Times New Roman"/>
          <w:b/>
          <w:bCs/>
          <w:i/>
          <w:iCs/>
          <w:sz w:val="24"/>
          <w:szCs w:val="24"/>
        </w:rPr>
      </w:pPr>
      <w:r w:rsidRPr="005B6CF7">
        <w:rPr>
          <w:rFonts w:ascii="Times New Roman" w:hAnsi="Times New Roman" w:cs="Times New Roman"/>
          <w:b/>
          <w:bCs/>
          <w:i/>
          <w:iCs/>
          <w:sz w:val="24"/>
          <w:szCs w:val="24"/>
        </w:rPr>
        <w:t>Why the service user may have developed and maintained these difficulties</w:t>
      </w:r>
    </w:p>
    <w:p w14:paraId="3965467E" w14:textId="74A5DCF6" w:rsidR="00327D66" w:rsidRPr="00327D66" w:rsidRDefault="000D7F15" w:rsidP="00833D66">
      <w:pPr>
        <w:rPr>
          <w:rFonts w:ascii="Times New Roman" w:hAnsi="Times New Roman" w:cs="Times New Roman"/>
          <w:sz w:val="24"/>
          <w:szCs w:val="24"/>
        </w:rPr>
      </w:pPr>
      <w:r>
        <w:rPr>
          <w:rFonts w:ascii="Times New Roman" w:hAnsi="Times New Roman" w:cs="Times New Roman"/>
          <w:sz w:val="24"/>
          <w:szCs w:val="24"/>
        </w:rPr>
        <w:t xml:space="preserve">     </w:t>
      </w:r>
      <w:r w:rsidR="00997C6F">
        <w:rPr>
          <w:rFonts w:ascii="Times New Roman" w:hAnsi="Times New Roman" w:cs="Times New Roman"/>
          <w:sz w:val="24"/>
          <w:szCs w:val="24"/>
        </w:rPr>
        <w:t xml:space="preserve">John has described </w:t>
      </w:r>
      <w:r w:rsidR="00B85FF0">
        <w:rPr>
          <w:rFonts w:ascii="Times New Roman" w:hAnsi="Times New Roman" w:cs="Times New Roman"/>
          <w:sz w:val="24"/>
          <w:szCs w:val="24"/>
        </w:rPr>
        <w:t xml:space="preserve">possible </w:t>
      </w:r>
      <w:r w:rsidR="00997C6F">
        <w:rPr>
          <w:rFonts w:ascii="Times New Roman" w:hAnsi="Times New Roman" w:cs="Times New Roman"/>
          <w:sz w:val="24"/>
          <w:szCs w:val="24"/>
        </w:rPr>
        <w:t xml:space="preserve">predisposing life events which may have contributed to </w:t>
      </w:r>
      <w:r w:rsidR="00647B39">
        <w:rPr>
          <w:rFonts w:ascii="Times New Roman" w:hAnsi="Times New Roman" w:cs="Times New Roman"/>
          <w:sz w:val="24"/>
          <w:szCs w:val="24"/>
        </w:rPr>
        <w:t>the development and maintenance of his</w:t>
      </w:r>
      <w:r w:rsidR="00997C6F">
        <w:rPr>
          <w:rFonts w:ascii="Times New Roman" w:hAnsi="Times New Roman" w:cs="Times New Roman"/>
          <w:sz w:val="24"/>
          <w:szCs w:val="24"/>
        </w:rPr>
        <w:t xml:space="preserve"> current problems. He stated that during his childhood he was often involved in his </w:t>
      </w:r>
      <w:r w:rsidR="00C74935">
        <w:rPr>
          <w:rFonts w:ascii="Times New Roman" w:hAnsi="Times New Roman" w:cs="Times New Roman"/>
          <w:sz w:val="24"/>
          <w:szCs w:val="24"/>
        </w:rPr>
        <w:t>parents’</w:t>
      </w:r>
      <w:r w:rsidR="00997C6F">
        <w:rPr>
          <w:rFonts w:ascii="Times New Roman" w:hAnsi="Times New Roman" w:cs="Times New Roman"/>
          <w:sz w:val="24"/>
          <w:szCs w:val="24"/>
        </w:rPr>
        <w:t xml:space="preserve"> frequent domestic conflict. Parental disputes such as this can </w:t>
      </w:r>
      <w:r w:rsidR="00250483">
        <w:rPr>
          <w:rFonts w:ascii="Times New Roman" w:hAnsi="Times New Roman" w:cs="Times New Roman"/>
          <w:sz w:val="24"/>
          <w:szCs w:val="24"/>
        </w:rPr>
        <w:t xml:space="preserve">negatively </w:t>
      </w:r>
      <w:r w:rsidR="00997C6F">
        <w:rPr>
          <w:rFonts w:ascii="Times New Roman" w:hAnsi="Times New Roman" w:cs="Times New Roman"/>
          <w:sz w:val="24"/>
          <w:szCs w:val="24"/>
        </w:rPr>
        <w:t xml:space="preserve">influence a child’s mental health and emotional development (Amir, 2017). According to Peterson and </w:t>
      </w:r>
      <w:proofErr w:type="spellStart"/>
      <w:r w:rsidR="00997C6F">
        <w:rPr>
          <w:rFonts w:ascii="Times New Roman" w:hAnsi="Times New Roman" w:cs="Times New Roman"/>
          <w:sz w:val="24"/>
          <w:szCs w:val="24"/>
        </w:rPr>
        <w:t>Zill</w:t>
      </w:r>
      <w:proofErr w:type="spellEnd"/>
      <w:r w:rsidR="00997C6F">
        <w:rPr>
          <w:rFonts w:ascii="Times New Roman" w:hAnsi="Times New Roman" w:cs="Times New Roman"/>
          <w:sz w:val="24"/>
          <w:szCs w:val="24"/>
        </w:rPr>
        <w:t xml:space="preserve"> (1986), higher levels of inter-parent conflict can have significant adverse outcomes for children.</w:t>
      </w:r>
      <w:r w:rsidR="00C74935">
        <w:rPr>
          <w:rFonts w:ascii="Times New Roman" w:hAnsi="Times New Roman" w:cs="Times New Roman"/>
          <w:sz w:val="24"/>
          <w:szCs w:val="24"/>
        </w:rPr>
        <w:t xml:space="preserve"> </w:t>
      </w:r>
      <w:r w:rsidR="00A050A0">
        <w:rPr>
          <w:rFonts w:ascii="Times New Roman" w:hAnsi="Times New Roman" w:cs="Times New Roman"/>
          <w:sz w:val="24"/>
          <w:szCs w:val="24"/>
        </w:rPr>
        <w:t>John remembers forming a dislike of his father as he was harsh and distant</w:t>
      </w:r>
      <w:r w:rsidR="00ED780B">
        <w:rPr>
          <w:rFonts w:ascii="Times New Roman" w:hAnsi="Times New Roman" w:cs="Times New Roman"/>
          <w:sz w:val="24"/>
          <w:szCs w:val="24"/>
        </w:rPr>
        <w:t>. John a</w:t>
      </w:r>
      <w:r w:rsidR="00A050A0">
        <w:rPr>
          <w:rFonts w:ascii="Times New Roman" w:hAnsi="Times New Roman" w:cs="Times New Roman"/>
          <w:sz w:val="24"/>
          <w:szCs w:val="24"/>
        </w:rPr>
        <w:t xml:space="preserve">cknowledged a preference </w:t>
      </w:r>
      <w:r w:rsidR="00A050A0" w:rsidRPr="009907BA">
        <w:rPr>
          <w:rFonts w:ascii="Times New Roman" w:hAnsi="Times New Roman" w:cs="Times New Roman"/>
          <w:sz w:val="24"/>
          <w:szCs w:val="24"/>
        </w:rPr>
        <w:t xml:space="preserve">for his mother. </w:t>
      </w:r>
      <w:r w:rsidR="00ED780B" w:rsidRPr="009907BA">
        <w:rPr>
          <w:rFonts w:ascii="Times New Roman" w:hAnsi="Times New Roman" w:cs="Times New Roman"/>
          <w:sz w:val="24"/>
          <w:szCs w:val="24"/>
        </w:rPr>
        <w:t>Freud (</w:t>
      </w:r>
      <w:r w:rsidR="00CE0E7D" w:rsidRPr="009907BA">
        <w:rPr>
          <w:rFonts w:ascii="Times New Roman" w:hAnsi="Times New Roman" w:cs="Times New Roman"/>
          <w:sz w:val="24"/>
          <w:szCs w:val="24"/>
        </w:rPr>
        <w:t>1961</w:t>
      </w:r>
      <w:r w:rsidR="00ED780B" w:rsidRPr="009907BA">
        <w:rPr>
          <w:rFonts w:ascii="Times New Roman" w:hAnsi="Times New Roman" w:cs="Times New Roman"/>
          <w:sz w:val="24"/>
          <w:szCs w:val="24"/>
        </w:rPr>
        <w:t>) described such parental preference as the Oedipus complex</w:t>
      </w:r>
      <w:r w:rsidR="00152572">
        <w:rPr>
          <w:rFonts w:ascii="Times New Roman" w:hAnsi="Times New Roman" w:cs="Times New Roman"/>
          <w:sz w:val="24"/>
          <w:szCs w:val="24"/>
        </w:rPr>
        <w:t>,</w:t>
      </w:r>
      <w:r w:rsidR="00ED780B" w:rsidRPr="009907BA">
        <w:rPr>
          <w:rFonts w:ascii="Times New Roman" w:hAnsi="Times New Roman" w:cs="Times New Roman"/>
          <w:sz w:val="24"/>
          <w:szCs w:val="24"/>
        </w:rPr>
        <w:t xml:space="preserve"> where boys wish to replace their male parent and possess their mother. However, due to Johns father’s harsh deminer, this may be a natural phenomenon whereby</w:t>
      </w:r>
      <w:r w:rsidR="00152572">
        <w:rPr>
          <w:rFonts w:ascii="Times New Roman" w:hAnsi="Times New Roman" w:cs="Times New Roman"/>
          <w:sz w:val="24"/>
          <w:szCs w:val="24"/>
        </w:rPr>
        <w:t>,</w:t>
      </w:r>
      <w:r w:rsidR="00ED780B" w:rsidRPr="009907BA">
        <w:rPr>
          <w:rFonts w:ascii="Times New Roman" w:hAnsi="Times New Roman" w:cs="Times New Roman"/>
          <w:sz w:val="24"/>
          <w:szCs w:val="24"/>
        </w:rPr>
        <w:t xml:space="preserve"> children form closer attachments to the softer, more caring parent (</w:t>
      </w:r>
      <w:proofErr w:type="spellStart"/>
      <w:r w:rsidR="00826930" w:rsidRPr="009907BA">
        <w:rPr>
          <w:rFonts w:ascii="Times New Roman" w:hAnsi="Times New Roman" w:cs="Times New Roman"/>
          <w:sz w:val="24"/>
          <w:szCs w:val="24"/>
        </w:rPr>
        <w:t>Safyer</w:t>
      </w:r>
      <w:proofErr w:type="spellEnd"/>
      <w:r w:rsidR="00826930" w:rsidRPr="009907BA">
        <w:rPr>
          <w:rFonts w:ascii="Times New Roman" w:hAnsi="Times New Roman" w:cs="Times New Roman"/>
          <w:sz w:val="24"/>
          <w:szCs w:val="24"/>
        </w:rPr>
        <w:t xml:space="preserve"> et al., 2012</w:t>
      </w:r>
      <w:r w:rsidR="00ED780B" w:rsidRPr="009907BA">
        <w:rPr>
          <w:rFonts w:ascii="Times New Roman" w:hAnsi="Times New Roman" w:cs="Times New Roman"/>
          <w:sz w:val="24"/>
          <w:szCs w:val="24"/>
        </w:rPr>
        <w:t>).</w:t>
      </w:r>
      <w:r w:rsidR="008D30FE" w:rsidRPr="009907BA">
        <w:rPr>
          <w:rFonts w:ascii="Times New Roman" w:hAnsi="Times New Roman" w:cs="Times New Roman"/>
          <w:sz w:val="24"/>
          <w:szCs w:val="24"/>
        </w:rPr>
        <w:t xml:space="preserve"> Nonetheless, john</w:t>
      </w:r>
      <w:r w:rsidR="00B24BFD">
        <w:rPr>
          <w:rFonts w:ascii="Times New Roman" w:hAnsi="Times New Roman" w:cs="Times New Roman"/>
          <w:sz w:val="24"/>
          <w:szCs w:val="24"/>
        </w:rPr>
        <w:t>’</w:t>
      </w:r>
      <w:r w:rsidR="008D30FE" w:rsidRPr="009907BA">
        <w:rPr>
          <w:rFonts w:ascii="Times New Roman" w:hAnsi="Times New Roman" w:cs="Times New Roman"/>
          <w:sz w:val="24"/>
          <w:szCs w:val="24"/>
        </w:rPr>
        <w:t xml:space="preserve">s attachment to his mother </w:t>
      </w:r>
      <w:r w:rsidR="00D00554" w:rsidRPr="009907BA">
        <w:rPr>
          <w:rFonts w:ascii="Times New Roman" w:hAnsi="Times New Roman" w:cs="Times New Roman"/>
          <w:sz w:val="24"/>
          <w:szCs w:val="24"/>
        </w:rPr>
        <w:t>m</w:t>
      </w:r>
      <w:r w:rsidR="008D30FE" w:rsidRPr="009907BA">
        <w:rPr>
          <w:rFonts w:ascii="Times New Roman" w:hAnsi="Times New Roman" w:cs="Times New Roman"/>
          <w:sz w:val="24"/>
          <w:szCs w:val="24"/>
        </w:rPr>
        <w:t>ay have had an influence on his social interactions or lack thereof. John explained how he found it difficult to form close bonds with other boys and again preferred his mother’s company.</w:t>
      </w:r>
      <w:r w:rsidR="009F11E5" w:rsidRPr="009907BA">
        <w:rPr>
          <w:rFonts w:ascii="Times New Roman" w:hAnsi="Times New Roman" w:cs="Times New Roman"/>
          <w:sz w:val="24"/>
          <w:szCs w:val="24"/>
        </w:rPr>
        <w:t xml:space="preserve"> The attachment theory (</w:t>
      </w:r>
      <w:r w:rsidR="00D15964" w:rsidRPr="009907BA">
        <w:rPr>
          <w:rFonts w:ascii="Times New Roman" w:hAnsi="Times New Roman" w:cs="Times New Roman"/>
          <w:sz w:val="24"/>
          <w:szCs w:val="24"/>
        </w:rPr>
        <w:t>Bowlby</w:t>
      </w:r>
      <w:r w:rsidR="00D15964" w:rsidRPr="009907BA">
        <w:rPr>
          <w:rFonts w:ascii="Times New Roman" w:hAnsi="Times New Roman" w:cs="Times New Roman"/>
          <w:sz w:val="24"/>
          <w:szCs w:val="24"/>
        </w:rPr>
        <w:t>, 1969</w:t>
      </w:r>
      <w:r w:rsidR="009F11E5" w:rsidRPr="009907BA">
        <w:rPr>
          <w:rFonts w:ascii="Times New Roman" w:hAnsi="Times New Roman" w:cs="Times New Roman"/>
          <w:sz w:val="24"/>
          <w:szCs w:val="24"/>
        </w:rPr>
        <w:t xml:space="preserve">), specifically </w:t>
      </w:r>
      <w:r w:rsidR="00BB4F20">
        <w:rPr>
          <w:rFonts w:ascii="Times New Roman" w:hAnsi="Times New Roman" w:cs="Times New Roman"/>
          <w:sz w:val="24"/>
          <w:szCs w:val="24"/>
        </w:rPr>
        <w:t>ambivalent</w:t>
      </w:r>
      <w:r w:rsidR="009F11E5">
        <w:rPr>
          <w:rFonts w:ascii="Times New Roman" w:hAnsi="Times New Roman" w:cs="Times New Roman"/>
          <w:sz w:val="24"/>
          <w:szCs w:val="24"/>
        </w:rPr>
        <w:t xml:space="preserve"> attachment</w:t>
      </w:r>
      <w:r w:rsidR="00511733">
        <w:rPr>
          <w:rFonts w:ascii="Times New Roman" w:hAnsi="Times New Roman" w:cs="Times New Roman"/>
          <w:sz w:val="24"/>
          <w:szCs w:val="24"/>
        </w:rPr>
        <w:t>,</w:t>
      </w:r>
      <w:r w:rsidR="009F11E5">
        <w:rPr>
          <w:rFonts w:ascii="Times New Roman" w:hAnsi="Times New Roman" w:cs="Times New Roman"/>
          <w:sz w:val="24"/>
          <w:szCs w:val="24"/>
        </w:rPr>
        <w:t xml:space="preserve"> may offer an explanation into how this relates to the development of Johns problems. This theory claims that those who form </w:t>
      </w:r>
      <w:r w:rsidR="00BB4F20">
        <w:rPr>
          <w:rFonts w:ascii="Times New Roman" w:hAnsi="Times New Roman" w:cs="Times New Roman"/>
          <w:sz w:val="24"/>
          <w:szCs w:val="24"/>
        </w:rPr>
        <w:t>ambivalent</w:t>
      </w:r>
      <w:r w:rsidR="009F11E5">
        <w:rPr>
          <w:rFonts w:ascii="Times New Roman" w:hAnsi="Times New Roman" w:cs="Times New Roman"/>
          <w:sz w:val="24"/>
          <w:szCs w:val="24"/>
        </w:rPr>
        <w:t xml:space="preserve"> attachments in childhood often become reluctant to form meaningful friendships in adulthood</w:t>
      </w:r>
      <w:r w:rsidR="00511733">
        <w:rPr>
          <w:rFonts w:ascii="Times New Roman" w:hAnsi="Times New Roman" w:cs="Times New Roman"/>
          <w:sz w:val="24"/>
          <w:szCs w:val="24"/>
        </w:rPr>
        <w:t xml:space="preserve"> (</w:t>
      </w:r>
      <w:r w:rsidR="00511733" w:rsidRPr="00511733">
        <w:rPr>
          <w:rFonts w:ascii="Times New Roman" w:hAnsi="Times New Roman" w:cs="Times New Roman"/>
          <w:sz w:val="24"/>
          <w:szCs w:val="24"/>
        </w:rPr>
        <w:t>Lawrence</w:t>
      </w:r>
      <w:r w:rsidR="00511733">
        <w:rPr>
          <w:rFonts w:ascii="Times New Roman" w:hAnsi="Times New Roman" w:cs="Times New Roman"/>
          <w:sz w:val="24"/>
          <w:szCs w:val="24"/>
        </w:rPr>
        <w:t>, 2019</w:t>
      </w:r>
      <w:r w:rsidR="008205BA">
        <w:rPr>
          <w:rFonts w:ascii="Times New Roman" w:hAnsi="Times New Roman" w:cs="Times New Roman"/>
          <w:sz w:val="24"/>
          <w:szCs w:val="24"/>
        </w:rPr>
        <w:t>;</w:t>
      </w:r>
      <w:r w:rsidR="008205BA" w:rsidRPr="008205BA">
        <w:t xml:space="preserve"> </w:t>
      </w:r>
      <w:proofErr w:type="spellStart"/>
      <w:r w:rsidR="008205BA" w:rsidRPr="008205BA">
        <w:rPr>
          <w:rFonts w:ascii="Times New Roman" w:hAnsi="Times New Roman" w:cs="Times New Roman"/>
          <w:sz w:val="24"/>
          <w:szCs w:val="24"/>
        </w:rPr>
        <w:t>Besharat</w:t>
      </w:r>
      <w:proofErr w:type="spellEnd"/>
      <w:r w:rsidR="008205BA">
        <w:rPr>
          <w:rFonts w:ascii="Times New Roman" w:hAnsi="Times New Roman" w:cs="Times New Roman"/>
          <w:sz w:val="24"/>
          <w:szCs w:val="24"/>
        </w:rPr>
        <w:t>, 2019</w:t>
      </w:r>
      <w:r w:rsidR="00511733">
        <w:rPr>
          <w:rFonts w:ascii="Times New Roman" w:hAnsi="Times New Roman" w:cs="Times New Roman"/>
          <w:sz w:val="24"/>
          <w:szCs w:val="24"/>
        </w:rPr>
        <w:t>)</w:t>
      </w:r>
      <w:r w:rsidR="009F11E5">
        <w:rPr>
          <w:rFonts w:ascii="Times New Roman" w:hAnsi="Times New Roman" w:cs="Times New Roman"/>
          <w:sz w:val="24"/>
          <w:szCs w:val="24"/>
        </w:rPr>
        <w:t xml:space="preserve">. </w:t>
      </w:r>
      <w:r w:rsidR="00692155" w:rsidRPr="00692155">
        <w:rPr>
          <w:rFonts w:ascii="Times New Roman" w:hAnsi="Times New Roman" w:cs="Times New Roman"/>
          <w:sz w:val="24"/>
          <w:szCs w:val="24"/>
        </w:rPr>
        <w:t>Additionally,</w:t>
      </w:r>
      <w:r w:rsidR="00692155">
        <w:rPr>
          <w:rFonts w:ascii="Times New Roman" w:hAnsi="Times New Roman" w:cs="Times New Roman"/>
          <w:sz w:val="24"/>
          <w:szCs w:val="24"/>
        </w:rPr>
        <w:t xml:space="preserve"> Joh</w:t>
      </w:r>
      <w:r w:rsidR="00B24BFD">
        <w:rPr>
          <w:rFonts w:ascii="Times New Roman" w:hAnsi="Times New Roman" w:cs="Times New Roman"/>
          <w:sz w:val="24"/>
          <w:szCs w:val="24"/>
        </w:rPr>
        <w:t>n’</w:t>
      </w:r>
      <w:r w:rsidR="00692155">
        <w:rPr>
          <w:rFonts w:ascii="Times New Roman" w:hAnsi="Times New Roman" w:cs="Times New Roman"/>
          <w:sz w:val="24"/>
          <w:szCs w:val="24"/>
        </w:rPr>
        <w:t xml:space="preserve">s father had a </w:t>
      </w:r>
      <w:r w:rsidR="00BB4F20">
        <w:rPr>
          <w:rFonts w:ascii="Times New Roman" w:hAnsi="Times New Roman" w:cs="Times New Roman"/>
          <w:sz w:val="24"/>
          <w:szCs w:val="24"/>
        </w:rPr>
        <w:t>long-term</w:t>
      </w:r>
      <w:r w:rsidR="00692155">
        <w:rPr>
          <w:rFonts w:ascii="Times New Roman" w:hAnsi="Times New Roman" w:cs="Times New Roman"/>
          <w:sz w:val="24"/>
          <w:szCs w:val="24"/>
        </w:rPr>
        <w:t xml:space="preserve"> affair, which John became aware of</w:t>
      </w:r>
      <w:r w:rsidR="00BB4F20">
        <w:rPr>
          <w:rFonts w:ascii="Times New Roman" w:hAnsi="Times New Roman" w:cs="Times New Roman"/>
          <w:sz w:val="24"/>
          <w:szCs w:val="24"/>
        </w:rPr>
        <w:t>.</w:t>
      </w:r>
      <w:r w:rsidR="00BB4F20" w:rsidRPr="00BB4F20">
        <w:t xml:space="preserve"> </w:t>
      </w:r>
      <w:proofErr w:type="spellStart"/>
      <w:r w:rsidR="00BB4F20" w:rsidRPr="00BB4F20">
        <w:rPr>
          <w:rFonts w:ascii="Times New Roman" w:hAnsi="Times New Roman" w:cs="Times New Roman"/>
          <w:sz w:val="24"/>
          <w:szCs w:val="24"/>
        </w:rPr>
        <w:t>Ubaidi</w:t>
      </w:r>
      <w:proofErr w:type="spellEnd"/>
      <w:r w:rsidR="00BB4F20">
        <w:rPr>
          <w:rFonts w:ascii="Times New Roman" w:hAnsi="Times New Roman" w:cs="Times New Roman"/>
          <w:sz w:val="24"/>
          <w:szCs w:val="24"/>
        </w:rPr>
        <w:t xml:space="preserve"> (2017) </w:t>
      </w:r>
      <w:r w:rsidR="00692155">
        <w:rPr>
          <w:rFonts w:ascii="Times New Roman" w:hAnsi="Times New Roman" w:cs="Times New Roman"/>
          <w:sz w:val="24"/>
          <w:szCs w:val="24"/>
        </w:rPr>
        <w:t xml:space="preserve">states that </w:t>
      </w:r>
      <w:r w:rsidR="008205BA">
        <w:rPr>
          <w:rFonts w:ascii="Times New Roman" w:hAnsi="Times New Roman" w:cs="Times New Roman"/>
          <w:sz w:val="24"/>
          <w:szCs w:val="24"/>
        </w:rPr>
        <w:t>k</w:t>
      </w:r>
      <w:r w:rsidR="00692155">
        <w:rPr>
          <w:rFonts w:ascii="Times New Roman" w:hAnsi="Times New Roman" w:cs="Times New Roman"/>
          <w:sz w:val="24"/>
          <w:szCs w:val="24"/>
        </w:rPr>
        <w:t xml:space="preserve">nown parental disputes, such as parental affairs can have a negative influence on the child’s future relationships. John has had a string of </w:t>
      </w:r>
      <w:r w:rsidR="002A23EE">
        <w:rPr>
          <w:rFonts w:ascii="Times New Roman" w:hAnsi="Times New Roman" w:cs="Times New Roman"/>
          <w:sz w:val="24"/>
          <w:szCs w:val="24"/>
        </w:rPr>
        <w:t>short-lived</w:t>
      </w:r>
      <w:r w:rsidR="00692155">
        <w:rPr>
          <w:rFonts w:ascii="Times New Roman" w:hAnsi="Times New Roman" w:cs="Times New Roman"/>
          <w:sz w:val="24"/>
          <w:szCs w:val="24"/>
        </w:rPr>
        <w:t xml:space="preserve"> intimate relationships. Johns inability to form lasting </w:t>
      </w:r>
      <w:r w:rsidR="002A23EE">
        <w:rPr>
          <w:rFonts w:ascii="Times New Roman" w:hAnsi="Times New Roman" w:cs="Times New Roman"/>
          <w:sz w:val="24"/>
          <w:szCs w:val="24"/>
        </w:rPr>
        <w:t>friendships</w:t>
      </w:r>
      <w:r w:rsidR="00692155">
        <w:rPr>
          <w:rFonts w:ascii="Times New Roman" w:hAnsi="Times New Roman" w:cs="Times New Roman"/>
          <w:sz w:val="24"/>
          <w:szCs w:val="24"/>
        </w:rPr>
        <w:t xml:space="preserve"> and intimate relationships may be </w:t>
      </w:r>
      <w:r w:rsidR="002A23EE">
        <w:rPr>
          <w:rFonts w:ascii="Times New Roman" w:hAnsi="Times New Roman" w:cs="Times New Roman"/>
          <w:sz w:val="24"/>
          <w:szCs w:val="24"/>
        </w:rPr>
        <w:t>attributed</w:t>
      </w:r>
      <w:r w:rsidR="00692155">
        <w:rPr>
          <w:rFonts w:ascii="Times New Roman" w:hAnsi="Times New Roman" w:cs="Times New Roman"/>
          <w:sz w:val="24"/>
          <w:szCs w:val="24"/>
        </w:rPr>
        <w:t xml:space="preserve"> </w:t>
      </w:r>
      <w:r w:rsidR="002A23EE">
        <w:rPr>
          <w:rFonts w:ascii="Times New Roman" w:hAnsi="Times New Roman" w:cs="Times New Roman"/>
          <w:sz w:val="24"/>
          <w:szCs w:val="24"/>
        </w:rPr>
        <w:t>to</w:t>
      </w:r>
      <w:r w:rsidR="00692155">
        <w:rPr>
          <w:rFonts w:ascii="Times New Roman" w:hAnsi="Times New Roman" w:cs="Times New Roman"/>
          <w:sz w:val="24"/>
          <w:szCs w:val="24"/>
        </w:rPr>
        <w:t xml:space="preserve"> his </w:t>
      </w:r>
      <w:r w:rsidR="002A23EE">
        <w:rPr>
          <w:rFonts w:ascii="Times New Roman" w:hAnsi="Times New Roman" w:cs="Times New Roman"/>
          <w:sz w:val="24"/>
          <w:szCs w:val="24"/>
        </w:rPr>
        <w:t>father’s</w:t>
      </w:r>
      <w:r w:rsidR="00692155">
        <w:rPr>
          <w:rFonts w:ascii="Times New Roman" w:hAnsi="Times New Roman" w:cs="Times New Roman"/>
          <w:sz w:val="24"/>
          <w:szCs w:val="24"/>
        </w:rPr>
        <w:t xml:space="preserve"> adultery along with </w:t>
      </w:r>
      <w:r w:rsidR="00152572">
        <w:rPr>
          <w:rFonts w:ascii="Times New Roman" w:hAnsi="Times New Roman" w:cs="Times New Roman"/>
          <w:sz w:val="24"/>
          <w:szCs w:val="24"/>
        </w:rPr>
        <w:t>an unhealthy</w:t>
      </w:r>
      <w:r w:rsidR="00692155">
        <w:rPr>
          <w:rFonts w:ascii="Times New Roman" w:hAnsi="Times New Roman" w:cs="Times New Roman"/>
          <w:sz w:val="24"/>
          <w:szCs w:val="24"/>
        </w:rPr>
        <w:t xml:space="preserve"> attachment to his mother. </w:t>
      </w:r>
      <w:r w:rsidR="00505143">
        <w:rPr>
          <w:rFonts w:ascii="Times New Roman" w:hAnsi="Times New Roman" w:cs="Times New Roman"/>
          <w:sz w:val="24"/>
          <w:szCs w:val="24"/>
        </w:rPr>
        <w:br/>
        <w:t xml:space="preserve">     Further to this, Johns strained relationship with his father led to John wishing his father would die when he became ill. Unfortunately, this became Johns reality when John was 12 years old. John </w:t>
      </w:r>
      <w:r w:rsidR="00FF1786">
        <w:rPr>
          <w:rFonts w:ascii="Times New Roman" w:hAnsi="Times New Roman" w:cs="Times New Roman"/>
          <w:sz w:val="24"/>
          <w:szCs w:val="24"/>
        </w:rPr>
        <w:t xml:space="preserve">has </w:t>
      </w:r>
      <w:r w:rsidR="00505143">
        <w:rPr>
          <w:rFonts w:ascii="Times New Roman" w:hAnsi="Times New Roman" w:cs="Times New Roman"/>
          <w:sz w:val="24"/>
          <w:szCs w:val="24"/>
        </w:rPr>
        <w:t>expressed great guild and reg</w:t>
      </w:r>
      <w:r w:rsidR="00FF1786">
        <w:rPr>
          <w:rFonts w:ascii="Times New Roman" w:hAnsi="Times New Roman" w:cs="Times New Roman"/>
          <w:sz w:val="24"/>
          <w:szCs w:val="24"/>
        </w:rPr>
        <w:t>ret</w:t>
      </w:r>
      <w:r w:rsidR="00505143">
        <w:rPr>
          <w:rFonts w:ascii="Times New Roman" w:hAnsi="Times New Roman" w:cs="Times New Roman"/>
          <w:sz w:val="24"/>
          <w:szCs w:val="24"/>
        </w:rPr>
        <w:t xml:space="preserve"> over </w:t>
      </w:r>
      <w:r w:rsidR="003136D0">
        <w:rPr>
          <w:rFonts w:ascii="Times New Roman" w:hAnsi="Times New Roman" w:cs="Times New Roman"/>
          <w:sz w:val="24"/>
          <w:szCs w:val="24"/>
        </w:rPr>
        <w:t xml:space="preserve">his wish and his </w:t>
      </w:r>
      <w:r w:rsidR="00AA7861">
        <w:rPr>
          <w:rFonts w:ascii="Times New Roman" w:hAnsi="Times New Roman" w:cs="Times New Roman"/>
          <w:sz w:val="24"/>
          <w:szCs w:val="24"/>
        </w:rPr>
        <w:t>father’s</w:t>
      </w:r>
      <w:r w:rsidR="003136D0">
        <w:rPr>
          <w:rFonts w:ascii="Times New Roman" w:hAnsi="Times New Roman" w:cs="Times New Roman"/>
          <w:sz w:val="24"/>
          <w:szCs w:val="24"/>
        </w:rPr>
        <w:t xml:space="preserve"> passing</w:t>
      </w:r>
      <w:r w:rsidR="00505143">
        <w:rPr>
          <w:rFonts w:ascii="Times New Roman" w:hAnsi="Times New Roman" w:cs="Times New Roman"/>
          <w:sz w:val="24"/>
          <w:szCs w:val="24"/>
        </w:rPr>
        <w:t>. His unresolved guilt may ha</w:t>
      </w:r>
      <w:r w:rsidR="00E5103F">
        <w:rPr>
          <w:rFonts w:ascii="Times New Roman" w:hAnsi="Times New Roman" w:cs="Times New Roman"/>
          <w:sz w:val="24"/>
          <w:szCs w:val="24"/>
        </w:rPr>
        <w:t>ve contributed to John’s more complex problems.</w:t>
      </w:r>
      <w:r w:rsidR="00F45604" w:rsidRPr="00F45604">
        <w:t xml:space="preserve"> </w:t>
      </w:r>
      <w:r w:rsidR="00F45604">
        <w:rPr>
          <w:rFonts w:ascii="Times New Roman" w:hAnsi="Times New Roman" w:cs="Times New Roman"/>
          <w:sz w:val="24"/>
          <w:szCs w:val="24"/>
        </w:rPr>
        <w:t>A</w:t>
      </w:r>
      <w:r w:rsidR="00F45604" w:rsidRPr="00F45604">
        <w:rPr>
          <w:rFonts w:ascii="Times New Roman" w:hAnsi="Times New Roman" w:cs="Times New Roman"/>
          <w:sz w:val="24"/>
          <w:szCs w:val="24"/>
        </w:rPr>
        <w:t>s specified by</w:t>
      </w:r>
      <w:r w:rsidR="00F45604">
        <w:rPr>
          <w:rFonts w:ascii="Times New Roman" w:hAnsi="Times New Roman" w:cs="Times New Roman"/>
          <w:sz w:val="24"/>
          <w:szCs w:val="24"/>
        </w:rPr>
        <w:t xml:space="preserve"> </w:t>
      </w:r>
      <w:r w:rsidR="00F45604" w:rsidRPr="00F45604">
        <w:rPr>
          <w:rFonts w:ascii="Times New Roman" w:hAnsi="Times New Roman" w:cs="Times New Roman"/>
          <w:sz w:val="24"/>
          <w:szCs w:val="24"/>
        </w:rPr>
        <w:t>LeBlanc</w:t>
      </w:r>
      <w:r w:rsidR="00F45604">
        <w:rPr>
          <w:rFonts w:ascii="Times New Roman" w:hAnsi="Times New Roman" w:cs="Times New Roman"/>
          <w:sz w:val="24"/>
          <w:szCs w:val="24"/>
        </w:rPr>
        <w:t xml:space="preserve"> et al. (2020), bereavement related guilt is a significant predictor for psychopathology. </w:t>
      </w:r>
      <w:r w:rsidR="00E5103F">
        <w:rPr>
          <w:rFonts w:ascii="Times New Roman" w:hAnsi="Times New Roman" w:cs="Times New Roman"/>
          <w:sz w:val="24"/>
          <w:szCs w:val="24"/>
        </w:rPr>
        <w:t>As previously mentioned, John believes that a documentary has been made about him.</w:t>
      </w:r>
      <w:r w:rsidR="00855632">
        <w:rPr>
          <w:rFonts w:ascii="Times New Roman" w:hAnsi="Times New Roman" w:cs="Times New Roman"/>
          <w:sz w:val="24"/>
          <w:szCs w:val="24"/>
        </w:rPr>
        <w:t xml:space="preserve"> </w:t>
      </w:r>
      <w:r w:rsidR="00AA7861">
        <w:rPr>
          <w:rFonts w:ascii="Times New Roman" w:hAnsi="Times New Roman" w:cs="Times New Roman"/>
          <w:sz w:val="24"/>
          <w:szCs w:val="24"/>
        </w:rPr>
        <w:t xml:space="preserve">The documentary was titled ‘Honour thy Father’, which is in fact a real film. However, the actual film events and Johns belief system differ greatly. </w:t>
      </w:r>
      <w:r w:rsidR="005C6055">
        <w:rPr>
          <w:rFonts w:ascii="Times New Roman" w:hAnsi="Times New Roman" w:cs="Times New Roman"/>
          <w:sz w:val="24"/>
          <w:szCs w:val="24"/>
        </w:rPr>
        <w:br/>
        <w:t xml:space="preserve">     Johns delusions manifested several weeks after moving in with his sister and her family. John noted that he first noticed that people were taking a special interest in him and secretly having discussions about him. </w:t>
      </w:r>
      <w:r w:rsidR="002A57EC">
        <w:rPr>
          <w:rFonts w:ascii="Times New Roman" w:hAnsi="Times New Roman" w:cs="Times New Roman"/>
          <w:sz w:val="24"/>
          <w:szCs w:val="24"/>
        </w:rPr>
        <w:t xml:space="preserve">This belief elevated Johns anxiety. </w:t>
      </w:r>
      <w:r w:rsidR="005F0CCE">
        <w:rPr>
          <w:rFonts w:ascii="Times New Roman" w:hAnsi="Times New Roman" w:cs="Times New Roman"/>
          <w:sz w:val="24"/>
          <w:szCs w:val="24"/>
        </w:rPr>
        <w:t>Intense anxiety can induce delusions (</w:t>
      </w:r>
      <w:r w:rsidR="005F0CCE" w:rsidRPr="005F0CCE">
        <w:rPr>
          <w:rFonts w:ascii="Times New Roman" w:hAnsi="Times New Roman" w:cs="Times New Roman"/>
          <w:sz w:val="24"/>
          <w:szCs w:val="24"/>
        </w:rPr>
        <w:t>Grillo</w:t>
      </w:r>
      <w:r w:rsidR="005F0CCE">
        <w:rPr>
          <w:rFonts w:ascii="Times New Roman" w:hAnsi="Times New Roman" w:cs="Times New Roman"/>
          <w:sz w:val="24"/>
          <w:szCs w:val="24"/>
        </w:rPr>
        <w:t>, 2018)</w:t>
      </w:r>
      <w:r w:rsidR="0075663D">
        <w:rPr>
          <w:rFonts w:ascii="Times New Roman" w:hAnsi="Times New Roman" w:cs="Times New Roman"/>
          <w:sz w:val="24"/>
          <w:szCs w:val="24"/>
        </w:rPr>
        <w:t xml:space="preserve">. Johns </w:t>
      </w:r>
      <w:r w:rsidR="00FF1786">
        <w:rPr>
          <w:rFonts w:ascii="Times New Roman" w:hAnsi="Times New Roman" w:cs="Times New Roman"/>
          <w:sz w:val="24"/>
          <w:szCs w:val="24"/>
        </w:rPr>
        <w:t>heightened</w:t>
      </w:r>
      <w:r w:rsidR="0075663D">
        <w:rPr>
          <w:rFonts w:ascii="Times New Roman" w:hAnsi="Times New Roman" w:cs="Times New Roman"/>
          <w:sz w:val="24"/>
          <w:szCs w:val="24"/>
        </w:rPr>
        <w:t xml:space="preserve"> anxiety may have been the beginning of </w:t>
      </w:r>
      <w:r w:rsidR="00740EBC">
        <w:rPr>
          <w:rFonts w:ascii="Times New Roman" w:hAnsi="Times New Roman" w:cs="Times New Roman"/>
          <w:sz w:val="24"/>
          <w:szCs w:val="24"/>
        </w:rPr>
        <w:t>john’s</w:t>
      </w:r>
      <w:r w:rsidR="0075663D">
        <w:rPr>
          <w:rFonts w:ascii="Times New Roman" w:hAnsi="Times New Roman" w:cs="Times New Roman"/>
          <w:sz w:val="24"/>
          <w:szCs w:val="24"/>
        </w:rPr>
        <w:t xml:space="preserve"> irrational belief system. </w:t>
      </w:r>
      <w:r w:rsidR="00740EBC">
        <w:rPr>
          <w:rFonts w:ascii="Times New Roman" w:hAnsi="Times New Roman" w:cs="Times New Roman"/>
          <w:sz w:val="24"/>
          <w:szCs w:val="24"/>
        </w:rPr>
        <w:t xml:space="preserve">John noted that after several weeks, he was sat in front of the television and all his feelings began to make sense. John claims a documentary was made which included scenes of his sexual encounters with men. According to </w:t>
      </w:r>
      <w:proofErr w:type="spellStart"/>
      <w:r w:rsidR="008D27BB" w:rsidRPr="008D27BB">
        <w:rPr>
          <w:rFonts w:ascii="Times New Roman" w:hAnsi="Times New Roman" w:cs="Times New Roman"/>
          <w:sz w:val="24"/>
          <w:szCs w:val="24"/>
        </w:rPr>
        <w:t>Georgaca</w:t>
      </w:r>
      <w:proofErr w:type="spellEnd"/>
      <w:r w:rsidR="008D27BB">
        <w:rPr>
          <w:rFonts w:ascii="Times New Roman" w:hAnsi="Times New Roman" w:cs="Times New Roman"/>
          <w:sz w:val="24"/>
          <w:szCs w:val="24"/>
        </w:rPr>
        <w:t xml:space="preserve"> (2000)</w:t>
      </w:r>
      <w:r w:rsidR="00740EBC">
        <w:rPr>
          <w:rFonts w:ascii="Times New Roman" w:hAnsi="Times New Roman" w:cs="Times New Roman"/>
          <w:sz w:val="24"/>
          <w:szCs w:val="24"/>
        </w:rPr>
        <w:t>, delusions are often the effect of</w:t>
      </w:r>
      <w:r w:rsidR="008D27BB">
        <w:rPr>
          <w:rFonts w:ascii="Times New Roman" w:hAnsi="Times New Roman" w:cs="Times New Roman"/>
          <w:sz w:val="24"/>
          <w:szCs w:val="24"/>
        </w:rPr>
        <w:t xml:space="preserve"> psychological</w:t>
      </w:r>
      <w:r w:rsidR="00740EBC">
        <w:rPr>
          <w:rFonts w:ascii="Times New Roman" w:hAnsi="Times New Roman" w:cs="Times New Roman"/>
          <w:sz w:val="24"/>
          <w:szCs w:val="24"/>
        </w:rPr>
        <w:t xml:space="preserve"> loss of reality. Though, Johns delusions appear </w:t>
      </w:r>
      <w:r w:rsidR="00740EBC">
        <w:rPr>
          <w:rFonts w:ascii="Times New Roman" w:hAnsi="Times New Roman" w:cs="Times New Roman"/>
          <w:sz w:val="24"/>
          <w:szCs w:val="24"/>
        </w:rPr>
        <w:lastRenderedPageBreak/>
        <w:t>closely related to his own experiences.</w:t>
      </w:r>
      <w:r w:rsidR="008D27BB">
        <w:rPr>
          <w:rFonts w:ascii="Times New Roman" w:hAnsi="Times New Roman" w:cs="Times New Roman"/>
          <w:sz w:val="24"/>
          <w:szCs w:val="24"/>
        </w:rPr>
        <w:t xml:space="preserve"> </w:t>
      </w:r>
      <w:r w:rsidR="00AC1C2F">
        <w:rPr>
          <w:rFonts w:ascii="Times New Roman" w:hAnsi="Times New Roman" w:cs="Times New Roman"/>
          <w:sz w:val="24"/>
          <w:szCs w:val="24"/>
        </w:rPr>
        <w:t>John has stated that he has experienced sexual encounters with both males and females and is unsure of the meaning behind his intimacy with men. The documentary in which John believes exists</w:t>
      </w:r>
      <w:r w:rsidR="00FF1786">
        <w:rPr>
          <w:rFonts w:ascii="Times New Roman" w:hAnsi="Times New Roman" w:cs="Times New Roman"/>
          <w:sz w:val="24"/>
          <w:szCs w:val="24"/>
        </w:rPr>
        <w:t>,</w:t>
      </w:r>
      <w:r w:rsidR="00AC1C2F">
        <w:rPr>
          <w:rFonts w:ascii="Times New Roman" w:hAnsi="Times New Roman" w:cs="Times New Roman"/>
          <w:sz w:val="24"/>
          <w:szCs w:val="24"/>
        </w:rPr>
        <w:t xml:space="preserve"> is based on his sexual encounters with men. </w:t>
      </w:r>
      <w:r w:rsidR="000C0990">
        <w:rPr>
          <w:rFonts w:ascii="Times New Roman" w:hAnsi="Times New Roman" w:cs="Times New Roman"/>
          <w:sz w:val="24"/>
          <w:szCs w:val="24"/>
        </w:rPr>
        <w:t xml:space="preserve">According to </w:t>
      </w:r>
      <w:r w:rsidR="000C0990" w:rsidRPr="000C0990">
        <w:rPr>
          <w:rFonts w:ascii="Times New Roman" w:hAnsi="Times New Roman" w:cs="Times New Roman"/>
          <w:sz w:val="24"/>
          <w:szCs w:val="24"/>
        </w:rPr>
        <w:t>Kiran</w:t>
      </w:r>
      <w:r w:rsidR="000C0990">
        <w:rPr>
          <w:rFonts w:ascii="Times New Roman" w:hAnsi="Times New Roman" w:cs="Times New Roman"/>
          <w:sz w:val="24"/>
          <w:szCs w:val="24"/>
        </w:rPr>
        <w:t xml:space="preserve"> and</w:t>
      </w:r>
      <w:r w:rsidR="000C0990" w:rsidRPr="000C0990">
        <w:rPr>
          <w:rFonts w:ascii="Times New Roman" w:hAnsi="Times New Roman" w:cs="Times New Roman"/>
          <w:sz w:val="24"/>
          <w:szCs w:val="24"/>
        </w:rPr>
        <w:t xml:space="preserve"> Chaudhury</w:t>
      </w:r>
      <w:r w:rsidR="000C0990">
        <w:rPr>
          <w:rFonts w:ascii="Times New Roman" w:hAnsi="Times New Roman" w:cs="Times New Roman"/>
          <w:sz w:val="24"/>
          <w:szCs w:val="24"/>
        </w:rPr>
        <w:t xml:space="preserve"> (2009), delusions are often the result of inner</w:t>
      </w:r>
      <w:r w:rsidR="00FF1786">
        <w:rPr>
          <w:rFonts w:ascii="Times New Roman" w:hAnsi="Times New Roman" w:cs="Times New Roman"/>
          <w:sz w:val="24"/>
          <w:szCs w:val="24"/>
        </w:rPr>
        <w:t xml:space="preserve"> personal</w:t>
      </w:r>
      <w:r w:rsidR="000C0990">
        <w:rPr>
          <w:rFonts w:ascii="Times New Roman" w:hAnsi="Times New Roman" w:cs="Times New Roman"/>
          <w:sz w:val="24"/>
          <w:szCs w:val="24"/>
        </w:rPr>
        <w:t xml:space="preserve"> conflict. John has some obvious conflict over his sexual orientation which in turn</w:t>
      </w:r>
      <w:r w:rsidR="00FF1786">
        <w:rPr>
          <w:rFonts w:ascii="Times New Roman" w:hAnsi="Times New Roman" w:cs="Times New Roman"/>
          <w:sz w:val="24"/>
          <w:szCs w:val="24"/>
        </w:rPr>
        <w:t>,</w:t>
      </w:r>
      <w:r w:rsidR="000C0990">
        <w:rPr>
          <w:rFonts w:ascii="Times New Roman" w:hAnsi="Times New Roman" w:cs="Times New Roman"/>
          <w:sz w:val="24"/>
          <w:szCs w:val="24"/>
        </w:rPr>
        <w:t xml:space="preserve"> is fuelling his delusions. This coupled with, his unresolved guilt over his fathers passing may account for his irrational believes (</w:t>
      </w:r>
      <w:r w:rsidR="000C0990" w:rsidRPr="000C0990">
        <w:rPr>
          <w:rFonts w:ascii="Times New Roman" w:hAnsi="Times New Roman" w:cs="Times New Roman"/>
          <w:sz w:val="24"/>
          <w:szCs w:val="24"/>
        </w:rPr>
        <w:t>Freeman</w:t>
      </w:r>
      <w:r w:rsidR="000C0990">
        <w:rPr>
          <w:rFonts w:ascii="Times New Roman" w:hAnsi="Times New Roman" w:cs="Times New Roman"/>
          <w:sz w:val="24"/>
          <w:szCs w:val="24"/>
        </w:rPr>
        <w:t xml:space="preserve"> et al., 2001</w:t>
      </w:r>
      <w:r w:rsidR="00E74886">
        <w:rPr>
          <w:rFonts w:ascii="Times New Roman" w:hAnsi="Times New Roman" w:cs="Times New Roman"/>
          <w:sz w:val="24"/>
          <w:szCs w:val="24"/>
        </w:rPr>
        <w:t xml:space="preserve">; </w:t>
      </w:r>
      <w:r w:rsidR="00E74886" w:rsidRPr="00E74886">
        <w:rPr>
          <w:rFonts w:ascii="Times New Roman" w:hAnsi="Times New Roman" w:cs="Times New Roman"/>
          <w:sz w:val="24"/>
          <w:szCs w:val="24"/>
        </w:rPr>
        <w:t>Winters</w:t>
      </w:r>
      <w:r w:rsidR="00E74886">
        <w:rPr>
          <w:rFonts w:ascii="Times New Roman" w:hAnsi="Times New Roman" w:cs="Times New Roman"/>
          <w:sz w:val="24"/>
          <w:szCs w:val="24"/>
        </w:rPr>
        <w:t xml:space="preserve"> </w:t>
      </w:r>
      <w:r w:rsidR="00E74886" w:rsidRPr="00E74886">
        <w:rPr>
          <w:rFonts w:ascii="Times New Roman" w:hAnsi="Times New Roman" w:cs="Times New Roman"/>
          <w:sz w:val="24"/>
          <w:szCs w:val="24"/>
        </w:rPr>
        <w:t>&amp; Neale, 1983).</w:t>
      </w:r>
    </w:p>
    <w:p w14:paraId="335F793F" w14:textId="16D0252B" w:rsidR="00A86EA9" w:rsidRPr="005B6CF7" w:rsidRDefault="00A86EA9" w:rsidP="00833D66">
      <w:pPr>
        <w:rPr>
          <w:rFonts w:ascii="Times New Roman" w:hAnsi="Times New Roman" w:cs="Times New Roman"/>
          <w:b/>
          <w:bCs/>
          <w:i/>
          <w:iCs/>
          <w:sz w:val="24"/>
          <w:szCs w:val="24"/>
        </w:rPr>
      </w:pPr>
      <w:r w:rsidRPr="005B6CF7">
        <w:rPr>
          <w:rFonts w:ascii="Times New Roman" w:hAnsi="Times New Roman" w:cs="Times New Roman"/>
          <w:b/>
          <w:bCs/>
          <w:i/>
          <w:iCs/>
          <w:sz w:val="24"/>
          <w:szCs w:val="24"/>
        </w:rPr>
        <w:t xml:space="preserve">How the service </w:t>
      </w:r>
      <w:proofErr w:type="gramStart"/>
      <w:r w:rsidRPr="005B6CF7">
        <w:rPr>
          <w:rFonts w:ascii="Times New Roman" w:hAnsi="Times New Roman" w:cs="Times New Roman"/>
          <w:b/>
          <w:bCs/>
          <w:i/>
          <w:iCs/>
          <w:sz w:val="24"/>
          <w:szCs w:val="24"/>
        </w:rPr>
        <w:t>users</w:t>
      </w:r>
      <w:proofErr w:type="gramEnd"/>
      <w:r w:rsidRPr="005B6CF7">
        <w:rPr>
          <w:rFonts w:ascii="Times New Roman" w:hAnsi="Times New Roman" w:cs="Times New Roman"/>
          <w:b/>
          <w:bCs/>
          <w:i/>
          <w:iCs/>
          <w:sz w:val="24"/>
          <w:szCs w:val="24"/>
        </w:rPr>
        <w:t xml:space="preserve"> difficulties relate to one another, drawing on psychological theory</w:t>
      </w:r>
    </w:p>
    <w:p w14:paraId="7C855734" w14:textId="33CB4DC5" w:rsidR="00C265F6" w:rsidRDefault="00677DDA" w:rsidP="00833D66">
      <w:pPr>
        <w:rPr>
          <w:rFonts w:ascii="Times New Roman" w:hAnsi="Times New Roman" w:cs="Times New Roman"/>
          <w:sz w:val="24"/>
          <w:szCs w:val="24"/>
        </w:rPr>
      </w:pPr>
      <w:r>
        <w:rPr>
          <w:rFonts w:ascii="Times New Roman" w:hAnsi="Times New Roman" w:cs="Times New Roman"/>
          <w:sz w:val="24"/>
          <w:szCs w:val="24"/>
        </w:rPr>
        <w:t xml:space="preserve">     </w:t>
      </w:r>
      <w:r w:rsidR="00F64EDF">
        <w:rPr>
          <w:rFonts w:ascii="Times New Roman" w:hAnsi="Times New Roman" w:cs="Times New Roman"/>
          <w:sz w:val="24"/>
          <w:szCs w:val="24"/>
        </w:rPr>
        <w:t xml:space="preserve">Johns difficulties appear to stem from specific events from his childhood, as well as being part of a dysfunctional family. Extreme family dysfunction can negatively effect children’s mental </w:t>
      </w:r>
      <w:r w:rsidR="00F64EDF" w:rsidRPr="00054C07">
        <w:rPr>
          <w:rFonts w:ascii="Times New Roman" w:hAnsi="Times New Roman" w:cs="Times New Roman"/>
          <w:sz w:val="24"/>
          <w:szCs w:val="24"/>
        </w:rPr>
        <w:t>health (</w:t>
      </w:r>
      <w:proofErr w:type="spellStart"/>
      <w:r w:rsidR="00054C07" w:rsidRPr="00054C07">
        <w:rPr>
          <w:rFonts w:ascii="Times New Roman" w:hAnsi="Times New Roman" w:cs="Times New Roman"/>
          <w:sz w:val="24"/>
          <w:szCs w:val="24"/>
        </w:rPr>
        <w:t>Ubaidi</w:t>
      </w:r>
      <w:proofErr w:type="spellEnd"/>
      <w:r w:rsidR="00054C07" w:rsidRPr="00054C07">
        <w:rPr>
          <w:rFonts w:ascii="Times New Roman" w:hAnsi="Times New Roman" w:cs="Times New Roman"/>
          <w:sz w:val="24"/>
          <w:szCs w:val="24"/>
        </w:rPr>
        <w:t xml:space="preserve"> (2017</w:t>
      </w:r>
      <w:r w:rsidR="00F64EDF" w:rsidRPr="00054C07">
        <w:rPr>
          <w:rFonts w:ascii="Times New Roman" w:hAnsi="Times New Roman" w:cs="Times New Roman"/>
          <w:sz w:val="24"/>
          <w:szCs w:val="24"/>
        </w:rPr>
        <w:t xml:space="preserve">). </w:t>
      </w:r>
      <w:r w:rsidR="00F64EDF">
        <w:rPr>
          <w:rFonts w:ascii="Times New Roman" w:hAnsi="Times New Roman" w:cs="Times New Roman"/>
          <w:sz w:val="24"/>
          <w:szCs w:val="24"/>
        </w:rPr>
        <w:t xml:space="preserve">Environmental factors, such as unstable family dynamics is believed to be a risk </w:t>
      </w:r>
      <w:r w:rsidR="00F64EDF" w:rsidRPr="00CF67A9">
        <w:rPr>
          <w:rFonts w:ascii="Times New Roman" w:hAnsi="Times New Roman" w:cs="Times New Roman"/>
          <w:sz w:val="24"/>
          <w:szCs w:val="24"/>
        </w:rPr>
        <w:t>factor in the development of schizophrenia in early adulthood (</w:t>
      </w:r>
      <w:r w:rsidR="00C72B85" w:rsidRPr="00CF67A9">
        <w:rPr>
          <w:rFonts w:ascii="Times New Roman" w:hAnsi="Times New Roman" w:cs="Times New Roman"/>
          <w:sz w:val="24"/>
          <w:szCs w:val="24"/>
        </w:rPr>
        <w:t>Jiang</w:t>
      </w:r>
      <w:r w:rsidR="00C72B85" w:rsidRPr="00CF67A9">
        <w:rPr>
          <w:rFonts w:ascii="Times New Roman" w:hAnsi="Times New Roman" w:cs="Times New Roman"/>
          <w:sz w:val="24"/>
          <w:szCs w:val="24"/>
        </w:rPr>
        <w:t xml:space="preserve"> et al., 2020</w:t>
      </w:r>
      <w:r w:rsidR="00CF67A9" w:rsidRPr="00CF67A9">
        <w:rPr>
          <w:rFonts w:ascii="Times New Roman" w:hAnsi="Times New Roman" w:cs="Times New Roman"/>
          <w:sz w:val="24"/>
          <w:szCs w:val="24"/>
        </w:rPr>
        <w:t>;</w:t>
      </w:r>
      <w:r w:rsidR="00CF67A9" w:rsidRPr="00CF67A9">
        <w:t xml:space="preserve"> </w:t>
      </w:r>
      <w:proofErr w:type="spellStart"/>
      <w:r w:rsidR="00CF67A9" w:rsidRPr="00CF67A9">
        <w:rPr>
          <w:rFonts w:ascii="Times New Roman" w:hAnsi="Times New Roman" w:cs="Times New Roman"/>
          <w:sz w:val="24"/>
          <w:szCs w:val="24"/>
        </w:rPr>
        <w:t>Christiani</w:t>
      </w:r>
      <w:proofErr w:type="spellEnd"/>
      <w:r w:rsidR="00CF67A9" w:rsidRPr="00CF67A9">
        <w:rPr>
          <w:rFonts w:ascii="Times New Roman" w:hAnsi="Times New Roman" w:cs="Times New Roman"/>
          <w:sz w:val="24"/>
          <w:szCs w:val="24"/>
        </w:rPr>
        <w:t xml:space="preserve"> et al., 2019</w:t>
      </w:r>
      <w:r w:rsidR="00F64EDF" w:rsidRPr="00CF67A9">
        <w:rPr>
          <w:rFonts w:ascii="Times New Roman" w:hAnsi="Times New Roman" w:cs="Times New Roman"/>
          <w:sz w:val="24"/>
          <w:szCs w:val="24"/>
        </w:rPr>
        <w:t xml:space="preserve">). </w:t>
      </w:r>
      <w:r w:rsidR="008C3F22">
        <w:rPr>
          <w:rFonts w:ascii="Times New Roman" w:hAnsi="Times New Roman" w:cs="Times New Roman"/>
          <w:sz w:val="24"/>
          <w:szCs w:val="24"/>
        </w:rPr>
        <w:t xml:space="preserve">It is apparent that John had experienced frequent parental conflict as a child and explained he preferred spending time his mother. Additionally, at age 12, John’s father passed away. </w:t>
      </w:r>
      <w:proofErr w:type="spellStart"/>
      <w:r w:rsidR="008C3F22" w:rsidRPr="008C3F22">
        <w:rPr>
          <w:rFonts w:ascii="Times New Roman" w:hAnsi="Times New Roman" w:cs="Times New Roman"/>
          <w:sz w:val="24"/>
          <w:szCs w:val="24"/>
        </w:rPr>
        <w:t>Gabínio</w:t>
      </w:r>
      <w:proofErr w:type="spellEnd"/>
      <w:r w:rsidR="008C3F22">
        <w:rPr>
          <w:rFonts w:ascii="Times New Roman" w:hAnsi="Times New Roman" w:cs="Times New Roman"/>
          <w:sz w:val="24"/>
          <w:szCs w:val="24"/>
        </w:rPr>
        <w:t xml:space="preserve"> et al. (2018) claim that, childhood trauma is a significant predictor of the development of schizophrenia. </w:t>
      </w:r>
      <w:r w:rsidR="00107639">
        <w:rPr>
          <w:rFonts w:ascii="Times New Roman" w:hAnsi="Times New Roman" w:cs="Times New Roman"/>
          <w:sz w:val="24"/>
          <w:szCs w:val="24"/>
        </w:rPr>
        <w:t xml:space="preserve">Therefore, </w:t>
      </w:r>
      <w:r w:rsidR="008C3F22">
        <w:rPr>
          <w:rFonts w:ascii="Times New Roman" w:hAnsi="Times New Roman" w:cs="Times New Roman"/>
          <w:sz w:val="24"/>
          <w:szCs w:val="24"/>
        </w:rPr>
        <w:t xml:space="preserve">Johns family dynamics coupled with the loss of his father may have contributed to John’s </w:t>
      </w:r>
      <w:r w:rsidR="00107639">
        <w:rPr>
          <w:rFonts w:ascii="Times New Roman" w:hAnsi="Times New Roman" w:cs="Times New Roman"/>
          <w:sz w:val="24"/>
          <w:szCs w:val="24"/>
        </w:rPr>
        <w:t xml:space="preserve">schizophrenia. </w:t>
      </w:r>
      <w:r w:rsidR="00055246">
        <w:rPr>
          <w:rFonts w:ascii="Times New Roman" w:hAnsi="Times New Roman" w:cs="Times New Roman"/>
          <w:sz w:val="24"/>
          <w:szCs w:val="24"/>
        </w:rPr>
        <w:br/>
        <w:t xml:space="preserve">     John also mentioned feelings of extreme anxiety. Anxiety is common psychiatric disorder and is often found to be comorbid with many other disorders including schizophrenia (Green et al</w:t>
      </w:r>
      <w:r w:rsidR="00E225A7">
        <w:rPr>
          <w:rFonts w:ascii="Times New Roman" w:hAnsi="Times New Roman" w:cs="Times New Roman"/>
          <w:sz w:val="24"/>
          <w:szCs w:val="24"/>
        </w:rPr>
        <w:t>.</w:t>
      </w:r>
      <w:r w:rsidR="00055246">
        <w:rPr>
          <w:rFonts w:ascii="Times New Roman" w:hAnsi="Times New Roman" w:cs="Times New Roman"/>
          <w:sz w:val="24"/>
          <w:szCs w:val="24"/>
        </w:rPr>
        <w:t xml:space="preserve">, </w:t>
      </w:r>
      <w:r w:rsidR="00055246" w:rsidRPr="00951A53">
        <w:rPr>
          <w:rFonts w:ascii="Times New Roman" w:hAnsi="Times New Roman" w:cs="Times New Roman"/>
          <w:sz w:val="24"/>
          <w:szCs w:val="24"/>
        </w:rPr>
        <w:t xml:space="preserve">2008; </w:t>
      </w:r>
      <w:r w:rsidR="00055246" w:rsidRPr="00951A53">
        <w:rPr>
          <w:rFonts w:ascii="Times New Roman" w:hAnsi="Times New Roman" w:cs="Times New Roman"/>
          <w:sz w:val="24"/>
          <w:szCs w:val="24"/>
        </w:rPr>
        <w:t>Huppert</w:t>
      </w:r>
      <w:r w:rsidR="00055246" w:rsidRPr="00951A53">
        <w:rPr>
          <w:rFonts w:ascii="Times New Roman" w:hAnsi="Times New Roman" w:cs="Times New Roman"/>
          <w:sz w:val="24"/>
          <w:szCs w:val="24"/>
        </w:rPr>
        <w:t>, 2005).</w:t>
      </w:r>
      <w:r w:rsidR="00E225A7" w:rsidRPr="00951A53">
        <w:rPr>
          <w:rFonts w:ascii="Times New Roman" w:hAnsi="Times New Roman" w:cs="Times New Roman"/>
          <w:sz w:val="24"/>
          <w:szCs w:val="24"/>
        </w:rPr>
        <w:t xml:space="preserve"> </w:t>
      </w:r>
      <w:r w:rsidR="00B55D36" w:rsidRPr="00951A53">
        <w:rPr>
          <w:rFonts w:ascii="Times New Roman" w:hAnsi="Times New Roman" w:cs="Times New Roman"/>
          <w:sz w:val="24"/>
          <w:szCs w:val="24"/>
        </w:rPr>
        <w:t xml:space="preserve">This may also </w:t>
      </w:r>
      <w:r w:rsidR="006E02B5" w:rsidRPr="00951A53">
        <w:rPr>
          <w:rFonts w:ascii="Times New Roman" w:hAnsi="Times New Roman" w:cs="Times New Roman"/>
          <w:sz w:val="24"/>
          <w:szCs w:val="24"/>
        </w:rPr>
        <w:t>be related to Johns social isolation</w:t>
      </w:r>
      <w:r w:rsidR="00B55D36" w:rsidRPr="00951A53">
        <w:rPr>
          <w:rFonts w:ascii="Times New Roman" w:hAnsi="Times New Roman" w:cs="Times New Roman"/>
          <w:sz w:val="24"/>
          <w:szCs w:val="24"/>
        </w:rPr>
        <w:t>, in</w:t>
      </w:r>
      <w:r w:rsidR="006E02B5" w:rsidRPr="00951A53">
        <w:rPr>
          <w:rFonts w:ascii="Times New Roman" w:hAnsi="Times New Roman" w:cs="Times New Roman"/>
          <w:sz w:val="24"/>
          <w:szCs w:val="24"/>
        </w:rPr>
        <w:t xml:space="preserve"> </w:t>
      </w:r>
      <w:r w:rsidR="00B55D36" w:rsidRPr="00951A53">
        <w:rPr>
          <w:rFonts w:ascii="Times New Roman" w:hAnsi="Times New Roman" w:cs="Times New Roman"/>
          <w:sz w:val="24"/>
          <w:szCs w:val="24"/>
        </w:rPr>
        <w:t xml:space="preserve">fact </w:t>
      </w:r>
      <w:r w:rsidR="00951A53" w:rsidRPr="00951A53">
        <w:rPr>
          <w:rFonts w:ascii="Times New Roman" w:hAnsi="Times New Roman" w:cs="Times New Roman"/>
          <w:sz w:val="24"/>
          <w:szCs w:val="24"/>
        </w:rPr>
        <w:t>Walters and Ray</w:t>
      </w:r>
      <w:r w:rsidR="00951A53" w:rsidRPr="00951A53">
        <w:rPr>
          <w:rFonts w:ascii="Times New Roman" w:hAnsi="Times New Roman" w:cs="Times New Roman"/>
          <w:sz w:val="24"/>
          <w:szCs w:val="24"/>
        </w:rPr>
        <w:t xml:space="preserve"> (</w:t>
      </w:r>
      <w:r w:rsidR="00951A53" w:rsidRPr="00951A53">
        <w:rPr>
          <w:rFonts w:ascii="Times New Roman" w:hAnsi="Times New Roman" w:cs="Times New Roman"/>
          <w:sz w:val="24"/>
          <w:szCs w:val="24"/>
        </w:rPr>
        <w:t>1960</w:t>
      </w:r>
      <w:r w:rsidR="00951A53" w:rsidRPr="00951A53">
        <w:rPr>
          <w:rFonts w:ascii="Times New Roman" w:hAnsi="Times New Roman" w:cs="Times New Roman"/>
          <w:sz w:val="24"/>
          <w:szCs w:val="24"/>
        </w:rPr>
        <w:t xml:space="preserve">) </w:t>
      </w:r>
      <w:r w:rsidR="00B55D36">
        <w:rPr>
          <w:rFonts w:ascii="Times New Roman" w:hAnsi="Times New Roman" w:cs="Times New Roman"/>
          <w:sz w:val="24"/>
          <w:szCs w:val="24"/>
        </w:rPr>
        <w:t xml:space="preserve">states that </w:t>
      </w:r>
      <w:r w:rsidR="006E02B5">
        <w:rPr>
          <w:rFonts w:ascii="Times New Roman" w:hAnsi="Times New Roman" w:cs="Times New Roman"/>
          <w:sz w:val="24"/>
          <w:szCs w:val="24"/>
        </w:rPr>
        <w:t xml:space="preserve">social isolating is a leading cause of anxiety disorders, with </w:t>
      </w:r>
      <w:proofErr w:type="gramStart"/>
      <w:r w:rsidR="006E02B5">
        <w:rPr>
          <w:rFonts w:ascii="Times New Roman" w:hAnsi="Times New Roman" w:cs="Times New Roman"/>
          <w:sz w:val="24"/>
          <w:szCs w:val="24"/>
        </w:rPr>
        <w:t>particular negative</w:t>
      </w:r>
      <w:proofErr w:type="gramEnd"/>
      <w:r w:rsidR="006E02B5">
        <w:rPr>
          <w:rFonts w:ascii="Times New Roman" w:hAnsi="Times New Roman" w:cs="Times New Roman"/>
          <w:sz w:val="24"/>
          <w:szCs w:val="24"/>
        </w:rPr>
        <w:t xml:space="preserve"> outcomes for those with a history of social isolation cycles. </w:t>
      </w:r>
      <w:r w:rsidR="00C64CA9">
        <w:rPr>
          <w:rFonts w:ascii="Times New Roman" w:hAnsi="Times New Roman" w:cs="Times New Roman"/>
          <w:sz w:val="24"/>
          <w:szCs w:val="24"/>
        </w:rPr>
        <w:t xml:space="preserve">Additionally, social withdrawal is also a negative symptom associated with schizophrenia (Lewis &amp; </w:t>
      </w:r>
      <w:r w:rsidR="00C64CA9" w:rsidRPr="00C64CA9">
        <w:rPr>
          <w:rFonts w:ascii="Times New Roman" w:hAnsi="Times New Roman" w:cs="Times New Roman"/>
          <w:sz w:val="24"/>
          <w:szCs w:val="24"/>
        </w:rPr>
        <w:t>Lieberman</w:t>
      </w:r>
      <w:r w:rsidR="00C64CA9">
        <w:rPr>
          <w:rFonts w:ascii="Times New Roman" w:hAnsi="Times New Roman" w:cs="Times New Roman"/>
          <w:sz w:val="24"/>
          <w:szCs w:val="24"/>
        </w:rPr>
        <w:t>, 2000).</w:t>
      </w:r>
      <w:r w:rsidR="00077E81">
        <w:rPr>
          <w:rFonts w:ascii="Times New Roman" w:hAnsi="Times New Roman" w:cs="Times New Roman"/>
          <w:sz w:val="24"/>
          <w:szCs w:val="24"/>
        </w:rPr>
        <w:t xml:space="preserve"> </w:t>
      </w:r>
      <w:r w:rsidR="00C06104">
        <w:rPr>
          <w:rFonts w:ascii="Times New Roman" w:hAnsi="Times New Roman" w:cs="Times New Roman"/>
          <w:sz w:val="24"/>
          <w:szCs w:val="24"/>
        </w:rPr>
        <w:t>Early symptoms of psychosis disorders, such as schizophrenia are often not notable to begin</w:t>
      </w:r>
      <w:r w:rsidR="00D100F2">
        <w:rPr>
          <w:rFonts w:ascii="Times New Roman" w:hAnsi="Times New Roman" w:cs="Times New Roman"/>
          <w:sz w:val="24"/>
          <w:szCs w:val="24"/>
        </w:rPr>
        <w:t xml:space="preserve"> with</w:t>
      </w:r>
      <w:r w:rsidR="00C06104">
        <w:rPr>
          <w:rFonts w:ascii="Times New Roman" w:hAnsi="Times New Roman" w:cs="Times New Roman"/>
          <w:sz w:val="24"/>
          <w:szCs w:val="24"/>
        </w:rPr>
        <w:t xml:space="preserve"> (</w:t>
      </w:r>
      <w:r w:rsidR="00C06104" w:rsidRPr="00C06104">
        <w:rPr>
          <w:rFonts w:ascii="Times New Roman" w:hAnsi="Times New Roman" w:cs="Times New Roman"/>
          <w:sz w:val="24"/>
          <w:szCs w:val="24"/>
        </w:rPr>
        <w:t>McGrath</w:t>
      </w:r>
      <w:r w:rsidR="00C06104">
        <w:rPr>
          <w:rFonts w:ascii="Times New Roman" w:hAnsi="Times New Roman" w:cs="Times New Roman"/>
          <w:sz w:val="24"/>
          <w:szCs w:val="24"/>
        </w:rPr>
        <w:t xml:space="preserve"> et al., 2008). Early signs usually include negative symptoms including, but not limited to, decreases in attention</w:t>
      </w:r>
      <w:r w:rsidR="0075373C">
        <w:rPr>
          <w:rFonts w:ascii="Times New Roman" w:hAnsi="Times New Roman" w:cs="Times New Roman"/>
          <w:sz w:val="24"/>
          <w:szCs w:val="24"/>
        </w:rPr>
        <w:t xml:space="preserve"> </w:t>
      </w:r>
      <w:r w:rsidR="00AC39DF">
        <w:rPr>
          <w:rFonts w:ascii="Times New Roman" w:hAnsi="Times New Roman" w:cs="Times New Roman"/>
          <w:sz w:val="24"/>
          <w:szCs w:val="24"/>
        </w:rPr>
        <w:t>and social</w:t>
      </w:r>
      <w:r w:rsidR="00C06104">
        <w:rPr>
          <w:rFonts w:ascii="Times New Roman" w:hAnsi="Times New Roman" w:cs="Times New Roman"/>
          <w:sz w:val="24"/>
          <w:szCs w:val="24"/>
        </w:rPr>
        <w:t xml:space="preserve"> isolation. This is known as the prodromal phase in which symptoms begin to mount and gradually progress to more serious symptoms, such as persistent unusual thoughts, hearing voices and delusions</w:t>
      </w:r>
      <w:r w:rsidR="00AC39DF">
        <w:rPr>
          <w:rFonts w:ascii="Times New Roman" w:hAnsi="Times New Roman" w:cs="Times New Roman"/>
          <w:sz w:val="24"/>
          <w:szCs w:val="24"/>
        </w:rPr>
        <w:t>. This is then considered the active phase of schizophrenia and can enhance disorganised behaviours</w:t>
      </w:r>
      <w:r w:rsidR="001F7A66">
        <w:rPr>
          <w:rFonts w:ascii="Times New Roman" w:hAnsi="Times New Roman" w:cs="Times New Roman"/>
          <w:sz w:val="24"/>
          <w:szCs w:val="24"/>
        </w:rPr>
        <w:t xml:space="preserve"> (</w:t>
      </w:r>
      <w:r w:rsidR="001F7A66" w:rsidRPr="001F7A66">
        <w:rPr>
          <w:rFonts w:ascii="Times New Roman" w:hAnsi="Times New Roman" w:cs="Times New Roman"/>
          <w:sz w:val="24"/>
          <w:szCs w:val="24"/>
        </w:rPr>
        <w:t>Kessler</w:t>
      </w:r>
      <w:r w:rsidR="001F7A66">
        <w:rPr>
          <w:rFonts w:ascii="Times New Roman" w:hAnsi="Times New Roman" w:cs="Times New Roman"/>
          <w:sz w:val="24"/>
          <w:szCs w:val="24"/>
        </w:rPr>
        <w:t xml:space="preserve"> et al., 2005).</w:t>
      </w:r>
      <w:r w:rsidR="00AC39DF">
        <w:rPr>
          <w:rFonts w:ascii="Times New Roman" w:hAnsi="Times New Roman" w:cs="Times New Roman"/>
          <w:sz w:val="24"/>
          <w:szCs w:val="24"/>
        </w:rPr>
        <w:t xml:space="preserve"> This may offer an explanation into Johns disorganisation. As he had stated that being disorganised was his core problem. </w:t>
      </w:r>
      <w:r w:rsidR="0089173D">
        <w:rPr>
          <w:rFonts w:ascii="Times New Roman" w:hAnsi="Times New Roman" w:cs="Times New Roman"/>
          <w:sz w:val="24"/>
          <w:szCs w:val="24"/>
        </w:rPr>
        <w:br/>
        <w:t xml:space="preserve">     </w:t>
      </w:r>
      <w:r w:rsidR="00431C7A" w:rsidRPr="00716289">
        <w:rPr>
          <w:rFonts w:ascii="Times New Roman" w:hAnsi="Times New Roman" w:cs="Times New Roman"/>
          <w:sz w:val="24"/>
          <w:szCs w:val="24"/>
        </w:rPr>
        <w:t>Furthermore, paranoid schizophrenia is the most common form of schizophrenia (</w:t>
      </w:r>
      <w:r w:rsidR="00716289" w:rsidRPr="00716289">
        <w:rPr>
          <w:rFonts w:ascii="Times New Roman" w:hAnsi="Times New Roman" w:cs="Times New Roman"/>
          <w:sz w:val="24"/>
          <w:szCs w:val="24"/>
        </w:rPr>
        <w:t>Jariwala</w:t>
      </w:r>
      <w:r w:rsidR="00716289" w:rsidRPr="00716289">
        <w:rPr>
          <w:rFonts w:ascii="Times New Roman" w:hAnsi="Times New Roman" w:cs="Times New Roman"/>
          <w:sz w:val="24"/>
          <w:szCs w:val="24"/>
        </w:rPr>
        <w:t xml:space="preserve"> et al., 2018</w:t>
      </w:r>
      <w:r w:rsidR="00431C7A" w:rsidRPr="00716289">
        <w:rPr>
          <w:rFonts w:ascii="Times New Roman" w:hAnsi="Times New Roman" w:cs="Times New Roman"/>
          <w:sz w:val="24"/>
          <w:szCs w:val="24"/>
        </w:rPr>
        <w:t xml:space="preserve">). </w:t>
      </w:r>
      <w:r w:rsidR="00F721FF">
        <w:rPr>
          <w:rFonts w:ascii="Times New Roman" w:hAnsi="Times New Roman" w:cs="Times New Roman"/>
          <w:sz w:val="24"/>
          <w:szCs w:val="24"/>
        </w:rPr>
        <w:t>S</w:t>
      </w:r>
      <w:r w:rsidR="00431C7A">
        <w:rPr>
          <w:rFonts w:ascii="Times New Roman" w:hAnsi="Times New Roman" w:cs="Times New Roman"/>
          <w:sz w:val="24"/>
          <w:szCs w:val="24"/>
        </w:rPr>
        <w:t xml:space="preserve">chizophrenia often includes positive symptoms which include delusions. These delusions can make </w:t>
      </w:r>
      <w:r w:rsidR="00431C7A" w:rsidRPr="00914E67">
        <w:rPr>
          <w:rFonts w:ascii="Times New Roman" w:hAnsi="Times New Roman" w:cs="Times New Roman"/>
          <w:sz w:val="24"/>
          <w:szCs w:val="24"/>
        </w:rPr>
        <w:t>differentiating between imaginary and reality problematic for sufferers (</w:t>
      </w:r>
      <w:proofErr w:type="spellStart"/>
      <w:r w:rsidR="00914E67" w:rsidRPr="00914E67">
        <w:rPr>
          <w:rFonts w:ascii="Times New Roman" w:hAnsi="Times New Roman" w:cs="Times New Roman"/>
          <w:sz w:val="24"/>
          <w:szCs w:val="24"/>
        </w:rPr>
        <w:t>Arantes</w:t>
      </w:r>
      <w:proofErr w:type="spellEnd"/>
      <w:r w:rsidR="00914E67" w:rsidRPr="00914E67">
        <w:rPr>
          <w:rFonts w:ascii="Times New Roman" w:hAnsi="Times New Roman" w:cs="Times New Roman"/>
          <w:sz w:val="24"/>
          <w:szCs w:val="24"/>
        </w:rPr>
        <w:t>-Gonçalves</w:t>
      </w:r>
      <w:r w:rsidR="00914E67" w:rsidRPr="00914E67">
        <w:rPr>
          <w:rFonts w:ascii="Times New Roman" w:hAnsi="Times New Roman" w:cs="Times New Roman"/>
          <w:sz w:val="24"/>
          <w:szCs w:val="24"/>
        </w:rPr>
        <w:t xml:space="preserve"> et al., 2018</w:t>
      </w:r>
      <w:r w:rsidR="00431C7A" w:rsidRPr="00914E67">
        <w:rPr>
          <w:rFonts w:ascii="Times New Roman" w:hAnsi="Times New Roman" w:cs="Times New Roman"/>
          <w:sz w:val="24"/>
          <w:szCs w:val="24"/>
        </w:rPr>
        <w:t>).</w:t>
      </w:r>
      <w:r w:rsidR="004D128A" w:rsidRPr="00914E67">
        <w:rPr>
          <w:rFonts w:ascii="Times New Roman" w:hAnsi="Times New Roman" w:cs="Times New Roman"/>
          <w:sz w:val="24"/>
          <w:szCs w:val="24"/>
        </w:rPr>
        <w:t xml:space="preserve"> </w:t>
      </w:r>
      <w:r w:rsidR="004D128A">
        <w:rPr>
          <w:rFonts w:ascii="Times New Roman" w:hAnsi="Times New Roman" w:cs="Times New Roman"/>
          <w:sz w:val="24"/>
          <w:szCs w:val="24"/>
        </w:rPr>
        <w:t xml:space="preserve">Shortly after moving in with his sister, John believed that people were taking a special interest in him. Several weeks later he believed that he had discovered a documentary that had been made regarding his sexual experiences with men. </w:t>
      </w:r>
      <w:r w:rsidR="00A320EF">
        <w:rPr>
          <w:rFonts w:ascii="Times New Roman" w:hAnsi="Times New Roman" w:cs="Times New Roman"/>
          <w:sz w:val="24"/>
          <w:szCs w:val="24"/>
        </w:rPr>
        <w:t xml:space="preserve">According to </w:t>
      </w:r>
      <w:r w:rsidR="00A320EF" w:rsidRPr="00A320EF">
        <w:rPr>
          <w:rFonts w:ascii="Times New Roman" w:hAnsi="Times New Roman" w:cs="Times New Roman"/>
          <w:sz w:val="24"/>
          <w:szCs w:val="24"/>
        </w:rPr>
        <w:t>Phalen</w:t>
      </w:r>
      <w:r w:rsidR="00A320EF">
        <w:rPr>
          <w:rFonts w:ascii="Times New Roman" w:hAnsi="Times New Roman" w:cs="Times New Roman"/>
          <w:sz w:val="24"/>
          <w:szCs w:val="24"/>
        </w:rPr>
        <w:t xml:space="preserve"> et al. (2017),</w:t>
      </w:r>
      <w:r w:rsidR="000D2671">
        <w:rPr>
          <w:rFonts w:ascii="Times New Roman" w:hAnsi="Times New Roman" w:cs="Times New Roman"/>
          <w:sz w:val="24"/>
          <w:szCs w:val="24"/>
        </w:rPr>
        <w:t xml:space="preserve"> individuals with schizophrenia are more likely to experience persecutory delusions. This is </w:t>
      </w:r>
      <w:proofErr w:type="gramStart"/>
      <w:r w:rsidR="000D2671">
        <w:rPr>
          <w:rFonts w:ascii="Times New Roman" w:hAnsi="Times New Roman" w:cs="Times New Roman"/>
          <w:sz w:val="24"/>
          <w:szCs w:val="24"/>
        </w:rPr>
        <w:t>similar to</w:t>
      </w:r>
      <w:proofErr w:type="gramEnd"/>
      <w:r w:rsidR="000D2671">
        <w:rPr>
          <w:rFonts w:ascii="Times New Roman" w:hAnsi="Times New Roman" w:cs="Times New Roman"/>
          <w:sz w:val="24"/>
          <w:szCs w:val="24"/>
        </w:rPr>
        <w:t xml:space="preserve"> John</w:t>
      </w:r>
      <w:r w:rsidR="00F721FF">
        <w:rPr>
          <w:rFonts w:ascii="Times New Roman" w:hAnsi="Times New Roman" w:cs="Times New Roman"/>
          <w:sz w:val="24"/>
          <w:szCs w:val="24"/>
        </w:rPr>
        <w:t>s</w:t>
      </w:r>
      <w:r w:rsidR="000D2671">
        <w:rPr>
          <w:rFonts w:ascii="Times New Roman" w:hAnsi="Times New Roman" w:cs="Times New Roman"/>
          <w:sz w:val="24"/>
          <w:szCs w:val="24"/>
        </w:rPr>
        <w:t xml:space="preserve"> experiences</w:t>
      </w:r>
      <w:r w:rsidR="00F721FF">
        <w:rPr>
          <w:rFonts w:ascii="Times New Roman" w:hAnsi="Times New Roman" w:cs="Times New Roman"/>
          <w:sz w:val="24"/>
          <w:szCs w:val="24"/>
        </w:rPr>
        <w:t>,</w:t>
      </w:r>
      <w:r w:rsidR="000D2671">
        <w:rPr>
          <w:rFonts w:ascii="Times New Roman" w:hAnsi="Times New Roman" w:cs="Times New Roman"/>
          <w:sz w:val="24"/>
          <w:szCs w:val="24"/>
        </w:rPr>
        <w:t xml:space="preserve"> where he believes he will receive some form of punishment if he discusses the documentary in question. </w:t>
      </w:r>
      <w:r w:rsidR="008B2A2A">
        <w:rPr>
          <w:rFonts w:ascii="Times New Roman" w:hAnsi="Times New Roman" w:cs="Times New Roman"/>
          <w:sz w:val="24"/>
          <w:szCs w:val="24"/>
        </w:rPr>
        <w:br/>
        <w:t xml:space="preserve">      Cont</w:t>
      </w:r>
      <w:r w:rsidR="00D100F2">
        <w:rPr>
          <w:rFonts w:ascii="Times New Roman" w:hAnsi="Times New Roman" w:cs="Times New Roman"/>
          <w:sz w:val="24"/>
          <w:szCs w:val="24"/>
        </w:rPr>
        <w:t>inu</w:t>
      </w:r>
      <w:r w:rsidR="008B2A2A">
        <w:rPr>
          <w:rFonts w:ascii="Times New Roman" w:hAnsi="Times New Roman" w:cs="Times New Roman"/>
          <w:sz w:val="24"/>
          <w:szCs w:val="24"/>
        </w:rPr>
        <w:t>ing with persecutory delusions, John’s delusions appear to have manifested from his personal guilt and shame. For example, John explain</w:t>
      </w:r>
      <w:r w:rsidR="00F721FF">
        <w:rPr>
          <w:rFonts w:ascii="Times New Roman" w:hAnsi="Times New Roman" w:cs="Times New Roman"/>
          <w:sz w:val="24"/>
          <w:szCs w:val="24"/>
        </w:rPr>
        <w:t>ed</w:t>
      </w:r>
      <w:r w:rsidR="008B2A2A">
        <w:rPr>
          <w:rFonts w:ascii="Times New Roman" w:hAnsi="Times New Roman" w:cs="Times New Roman"/>
          <w:sz w:val="24"/>
          <w:szCs w:val="24"/>
        </w:rPr>
        <w:t xml:space="preserve"> feeling guilty over his father’s passing. This </w:t>
      </w:r>
      <w:r w:rsidR="00F721FF">
        <w:rPr>
          <w:rFonts w:ascii="Times New Roman" w:hAnsi="Times New Roman" w:cs="Times New Roman"/>
          <w:sz w:val="24"/>
          <w:szCs w:val="24"/>
        </w:rPr>
        <w:t xml:space="preserve">combined </w:t>
      </w:r>
      <w:r w:rsidR="008B2A2A">
        <w:rPr>
          <w:rFonts w:ascii="Times New Roman" w:hAnsi="Times New Roman" w:cs="Times New Roman"/>
          <w:sz w:val="24"/>
          <w:szCs w:val="24"/>
        </w:rPr>
        <w:t xml:space="preserve">with his conflict over his sexual orientation explains why he has formed a delusion named ‘Honour thy father’ and he is the staring lead named ‘Gay </w:t>
      </w:r>
      <w:proofErr w:type="spellStart"/>
      <w:r w:rsidR="008B2A2A">
        <w:rPr>
          <w:rFonts w:ascii="Times New Roman" w:hAnsi="Times New Roman" w:cs="Times New Roman"/>
          <w:sz w:val="24"/>
          <w:szCs w:val="24"/>
        </w:rPr>
        <w:t>Talese</w:t>
      </w:r>
      <w:proofErr w:type="spellEnd"/>
      <w:r w:rsidR="008B2A2A">
        <w:rPr>
          <w:rFonts w:ascii="Times New Roman" w:hAnsi="Times New Roman" w:cs="Times New Roman"/>
          <w:sz w:val="24"/>
          <w:szCs w:val="24"/>
        </w:rPr>
        <w:t xml:space="preserve">.’ </w:t>
      </w:r>
      <w:r w:rsidR="0061621E">
        <w:rPr>
          <w:rFonts w:ascii="Times New Roman" w:hAnsi="Times New Roman" w:cs="Times New Roman"/>
          <w:sz w:val="24"/>
          <w:szCs w:val="24"/>
        </w:rPr>
        <w:t xml:space="preserve">Delusions can be a result of severe inner personal conflict. Johns delusions have a complex </w:t>
      </w:r>
      <w:r w:rsidR="0061621E">
        <w:rPr>
          <w:rFonts w:ascii="Times New Roman" w:hAnsi="Times New Roman" w:cs="Times New Roman"/>
          <w:sz w:val="24"/>
          <w:szCs w:val="24"/>
        </w:rPr>
        <w:lastRenderedPageBreak/>
        <w:t>mix of reality and imaginary events/</w:t>
      </w:r>
      <w:r w:rsidR="0098020B">
        <w:rPr>
          <w:rFonts w:ascii="Times New Roman" w:hAnsi="Times New Roman" w:cs="Times New Roman"/>
          <w:sz w:val="24"/>
          <w:szCs w:val="24"/>
        </w:rPr>
        <w:t>beliefs</w:t>
      </w:r>
      <w:r w:rsidR="0061621E">
        <w:rPr>
          <w:rFonts w:ascii="Times New Roman" w:hAnsi="Times New Roman" w:cs="Times New Roman"/>
          <w:sz w:val="24"/>
          <w:szCs w:val="24"/>
        </w:rPr>
        <w:t xml:space="preserve">. It is evident that John is currently in the active phase of schizophrenia and his personal conflicts are major factors in giving meaningful causation to John’s current problems. </w:t>
      </w:r>
    </w:p>
    <w:p w14:paraId="66547DA9" w14:textId="77777777" w:rsidR="00851F46" w:rsidRPr="005B6CF7" w:rsidRDefault="00A86EA9" w:rsidP="00833D66">
      <w:pPr>
        <w:rPr>
          <w:rFonts w:ascii="Times New Roman" w:hAnsi="Times New Roman" w:cs="Times New Roman"/>
          <w:b/>
          <w:bCs/>
          <w:i/>
          <w:iCs/>
          <w:sz w:val="24"/>
          <w:szCs w:val="24"/>
        </w:rPr>
      </w:pPr>
      <w:r w:rsidRPr="005B6CF7">
        <w:rPr>
          <w:rFonts w:ascii="Times New Roman" w:hAnsi="Times New Roman" w:cs="Times New Roman"/>
          <w:b/>
          <w:bCs/>
          <w:i/>
          <w:iCs/>
          <w:sz w:val="24"/>
          <w:szCs w:val="24"/>
        </w:rPr>
        <w:t>Plan of intervention</w:t>
      </w:r>
    </w:p>
    <w:p w14:paraId="0170DB38" w14:textId="0183499D" w:rsidR="002B40D3" w:rsidRPr="002B40D3" w:rsidRDefault="00B6257A" w:rsidP="002B40D3">
      <w:pPr>
        <w:rPr>
          <w:rFonts w:ascii="Times New Roman" w:hAnsi="Times New Roman" w:cs="Times New Roman"/>
          <w:sz w:val="24"/>
          <w:szCs w:val="24"/>
        </w:rPr>
      </w:pPr>
      <w:r>
        <w:rPr>
          <w:rFonts w:ascii="Times New Roman" w:hAnsi="Times New Roman" w:cs="Times New Roman"/>
          <w:sz w:val="24"/>
          <w:szCs w:val="24"/>
        </w:rPr>
        <w:t xml:space="preserve">     </w:t>
      </w:r>
      <w:r w:rsidR="002B40D3" w:rsidRPr="002B40D3">
        <w:rPr>
          <w:rFonts w:ascii="Times New Roman" w:hAnsi="Times New Roman" w:cs="Times New Roman"/>
          <w:sz w:val="24"/>
          <w:szCs w:val="24"/>
        </w:rPr>
        <w:t xml:space="preserve">John has ongoing symptoms that correlate with schizophrenia, specifically paranoid schizophrenia but, a more in-depth assessment needs to be conducted to explore Johns symptoms further. In order to address this accordingly, John should receive an official diagnosis for his symptoms. </w:t>
      </w:r>
      <w:r w:rsidR="008A4D0E">
        <w:rPr>
          <w:rFonts w:ascii="Times New Roman" w:hAnsi="Times New Roman" w:cs="Times New Roman"/>
          <w:sz w:val="24"/>
          <w:szCs w:val="24"/>
        </w:rPr>
        <w:t>John</w:t>
      </w:r>
      <w:r w:rsidR="002B40D3" w:rsidRPr="002B40D3">
        <w:rPr>
          <w:rFonts w:ascii="Times New Roman" w:hAnsi="Times New Roman" w:cs="Times New Roman"/>
          <w:sz w:val="24"/>
          <w:szCs w:val="24"/>
        </w:rPr>
        <w:t xml:space="preserve"> meets several of the American Psychiatric Association (2013) diagnosis criteria, including delusions and gross disorganization. However, formal diagnosis can take a considerable amount of time, </w:t>
      </w:r>
      <w:r w:rsidR="008A4D0E">
        <w:rPr>
          <w:rFonts w:ascii="Times New Roman" w:hAnsi="Times New Roman" w:cs="Times New Roman"/>
          <w:sz w:val="24"/>
          <w:szCs w:val="24"/>
        </w:rPr>
        <w:t>and</w:t>
      </w:r>
      <w:r w:rsidR="002B40D3" w:rsidRPr="002B40D3">
        <w:rPr>
          <w:rFonts w:ascii="Times New Roman" w:hAnsi="Times New Roman" w:cs="Times New Roman"/>
          <w:sz w:val="24"/>
          <w:szCs w:val="24"/>
        </w:rPr>
        <w:t xml:space="preserve"> an immediate intervention is needed. </w:t>
      </w:r>
      <w:r w:rsidR="002B40D3" w:rsidRPr="002B40D3">
        <w:rPr>
          <w:rFonts w:ascii="Times New Roman" w:hAnsi="Times New Roman" w:cs="Times New Roman"/>
          <w:sz w:val="24"/>
          <w:szCs w:val="24"/>
        </w:rPr>
        <w:br/>
        <w:t xml:space="preserve">     In the meantime, Johns safety, as well as the safety of those around him is paramount at this current time. In the first instance, a Structured Assessment of Protective Factors for violence risk (SAPROF) (de Vogel et al., 2009) should be </w:t>
      </w:r>
      <w:r w:rsidR="00933CC9">
        <w:rPr>
          <w:rFonts w:ascii="Times New Roman" w:hAnsi="Times New Roman" w:cs="Times New Roman"/>
          <w:sz w:val="24"/>
          <w:szCs w:val="24"/>
        </w:rPr>
        <w:t>conducted</w:t>
      </w:r>
      <w:r w:rsidR="002B40D3" w:rsidRPr="002B40D3">
        <w:rPr>
          <w:rFonts w:ascii="Times New Roman" w:hAnsi="Times New Roman" w:cs="Times New Roman"/>
          <w:sz w:val="24"/>
          <w:szCs w:val="24"/>
        </w:rPr>
        <w:t xml:space="preserve"> to determine the safety and well-being of everyone involved. Antonius et al. (2010) asserts that risk assessments are a valuable tool when determining risk factors associated with individual’s health and well-being. Although John has not shown any safety concerns at present, a risk assessment will allow the clinician to predict the likelihood of possible </w:t>
      </w:r>
      <w:r w:rsidR="00933CC9">
        <w:rPr>
          <w:rFonts w:ascii="Times New Roman" w:hAnsi="Times New Roman" w:cs="Times New Roman"/>
          <w:sz w:val="24"/>
          <w:szCs w:val="24"/>
        </w:rPr>
        <w:t xml:space="preserve">future </w:t>
      </w:r>
      <w:r w:rsidR="002B40D3" w:rsidRPr="002B40D3">
        <w:rPr>
          <w:rFonts w:ascii="Times New Roman" w:hAnsi="Times New Roman" w:cs="Times New Roman"/>
          <w:sz w:val="24"/>
          <w:szCs w:val="24"/>
        </w:rPr>
        <w:t>risks.</w:t>
      </w:r>
      <w:r w:rsidR="00A4344E">
        <w:rPr>
          <w:rFonts w:ascii="Times New Roman" w:hAnsi="Times New Roman" w:cs="Times New Roman"/>
          <w:sz w:val="24"/>
          <w:szCs w:val="24"/>
        </w:rPr>
        <w:br/>
        <w:t xml:space="preserve">     </w:t>
      </w:r>
      <w:r w:rsidR="002B40D3" w:rsidRPr="002B40D3">
        <w:rPr>
          <w:rFonts w:ascii="Times New Roman" w:hAnsi="Times New Roman" w:cs="Times New Roman"/>
          <w:sz w:val="24"/>
          <w:szCs w:val="24"/>
        </w:rPr>
        <w:t xml:space="preserve">The Mental Health Act (2007, as cited in Johnstone, 2017) states that interventions should not be restrictive to the individual. Therefore, if John is not deemed a risk, therapeutic approaches should be implemented. </w:t>
      </w:r>
      <w:r w:rsidR="002B40D3" w:rsidRPr="002B40D3">
        <w:rPr>
          <w:rFonts w:ascii="Times New Roman" w:hAnsi="Times New Roman" w:cs="Times New Roman"/>
          <w:sz w:val="24"/>
          <w:szCs w:val="24"/>
        </w:rPr>
        <w:br/>
        <w:t xml:space="preserve">     </w:t>
      </w:r>
      <w:r w:rsidR="008B5A74" w:rsidRPr="008B5A74">
        <w:rPr>
          <w:rFonts w:ascii="Times New Roman" w:hAnsi="Times New Roman" w:cs="Times New Roman"/>
          <w:sz w:val="24"/>
          <w:szCs w:val="24"/>
        </w:rPr>
        <w:t>In cases where the service user is experiencing an acute schizophrenic episode, the guidelines of the National Institute for Health and Clinical Excellence (NICE) recommends the use of cognitive behavioural therapy (CBT)</w:t>
      </w:r>
      <w:r w:rsidR="00C15BF2">
        <w:rPr>
          <w:rFonts w:ascii="Times New Roman" w:hAnsi="Times New Roman" w:cs="Times New Roman"/>
          <w:sz w:val="24"/>
          <w:szCs w:val="24"/>
        </w:rPr>
        <w:t xml:space="preserve"> </w:t>
      </w:r>
      <w:r w:rsidR="008B5A74" w:rsidRPr="008B5A74">
        <w:rPr>
          <w:rFonts w:ascii="Times New Roman" w:hAnsi="Times New Roman" w:cs="Times New Roman"/>
          <w:sz w:val="24"/>
          <w:szCs w:val="24"/>
        </w:rPr>
        <w:t xml:space="preserve">(Berry and Haddock, 2008). </w:t>
      </w:r>
      <w:r w:rsidR="002B40D3" w:rsidRPr="002B40D3">
        <w:rPr>
          <w:rFonts w:ascii="Times New Roman" w:hAnsi="Times New Roman" w:cs="Times New Roman"/>
          <w:sz w:val="24"/>
          <w:szCs w:val="24"/>
        </w:rPr>
        <w:t>Cognitive behavioural therapy (CBT) is the most common form of psychological therapy used to treat schizophrenia (</w:t>
      </w:r>
      <w:proofErr w:type="spellStart"/>
      <w:r w:rsidR="002B40D3" w:rsidRPr="002B40D3">
        <w:rPr>
          <w:rFonts w:ascii="Times New Roman" w:hAnsi="Times New Roman" w:cs="Times New Roman"/>
          <w:sz w:val="24"/>
          <w:szCs w:val="24"/>
        </w:rPr>
        <w:t>Lodha</w:t>
      </w:r>
      <w:proofErr w:type="spellEnd"/>
      <w:r w:rsidR="002B40D3" w:rsidRPr="002B40D3">
        <w:rPr>
          <w:rFonts w:ascii="Times New Roman" w:hAnsi="Times New Roman" w:cs="Times New Roman"/>
          <w:sz w:val="24"/>
          <w:szCs w:val="24"/>
        </w:rPr>
        <w:t xml:space="preserve"> et al., 2020). CBT therapies identify the service user’s problem thinking patterns. Once this has been established, the clinician will assist the service user in learning how to change and/or manage maladaptive behaviours (Heimberg, 2002). CBT has had positive outcomes for individuals in the active phase of schizophrenia. According to </w:t>
      </w:r>
      <w:proofErr w:type="spellStart"/>
      <w:r w:rsidR="002B40D3" w:rsidRPr="002B40D3">
        <w:rPr>
          <w:rFonts w:ascii="Times New Roman" w:hAnsi="Times New Roman" w:cs="Times New Roman"/>
          <w:sz w:val="24"/>
          <w:szCs w:val="24"/>
        </w:rPr>
        <w:t>Lodha</w:t>
      </w:r>
      <w:proofErr w:type="spellEnd"/>
      <w:r w:rsidR="002B40D3" w:rsidRPr="002B40D3">
        <w:rPr>
          <w:rFonts w:ascii="Times New Roman" w:hAnsi="Times New Roman" w:cs="Times New Roman"/>
          <w:sz w:val="24"/>
          <w:szCs w:val="24"/>
        </w:rPr>
        <w:t xml:space="preserve"> et al. (2020) CBT is the first line of treatment for suffers of psychosis disorders and may be beneficial to John’s active symptoms.  </w:t>
      </w:r>
      <w:r w:rsidR="002B40D3" w:rsidRPr="002B40D3">
        <w:rPr>
          <w:rFonts w:ascii="Times New Roman" w:hAnsi="Times New Roman" w:cs="Times New Roman"/>
          <w:sz w:val="24"/>
          <w:szCs w:val="24"/>
        </w:rPr>
        <w:br/>
        <w:t xml:space="preserve">     Additionally, John appears to be experienc</w:t>
      </w:r>
      <w:r w:rsidR="003F2084">
        <w:rPr>
          <w:rFonts w:ascii="Times New Roman" w:hAnsi="Times New Roman" w:cs="Times New Roman"/>
          <w:sz w:val="24"/>
          <w:szCs w:val="24"/>
        </w:rPr>
        <w:t>ing</w:t>
      </w:r>
      <w:r w:rsidR="002B40D3" w:rsidRPr="002B40D3">
        <w:rPr>
          <w:rFonts w:ascii="Times New Roman" w:hAnsi="Times New Roman" w:cs="Times New Roman"/>
          <w:sz w:val="24"/>
          <w:szCs w:val="24"/>
        </w:rPr>
        <w:t xml:space="preserve"> long term maladaptive guilt relating to shame of his sexual orientation and guilt over his father’s death. In this instance, John should receive compassion training (Gilbert, 2009). Compassion training challenges the service users’ beliefs whilst also allowing them to come to terms with past events that they feel responsible for. Compassion training research has shown to have long term positive outcomes for service users (Nygren &amp; Johansson, 2015). This may be highly beneficial in Johns case as his symptoms seem to be generated through his internal conflicts. </w:t>
      </w:r>
      <w:r w:rsidR="002B40D3" w:rsidRPr="002B40D3">
        <w:rPr>
          <w:rFonts w:ascii="Times New Roman" w:hAnsi="Times New Roman" w:cs="Times New Roman"/>
          <w:sz w:val="24"/>
          <w:szCs w:val="24"/>
        </w:rPr>
        <w:br/>
        <w:t xml:space="preserve">     Furthermore, social skills training is not recommended when service users are in active episodes of psychosis as this may enhance anxiety and distress (Kurtz &amp; </w:t>
      </w:r>
      <w:proofErr w:type="spellStart"/>
      <w:r w:rsidR="002B40D3" w:rsidRPr="002B40D3">
        <w:rPr>
          <w:rFonts w:ascii="Times New Roman" w:hAnsi="Times New Roman" w:cs="Times New Roman"/>
          <w:sz w:val="24"/>
          <w:szCs w:val="24"/>
        </w:rPr>
        <w:t>Mueser</w:t>
      </w:r>
      <w:proofErr w:type="spellEnd"/>
      <w:r w:rsidR="002B40D3" w:rsidRPr="002B40D3">
        <w:rPr>
          <w:rFonts w:ascii="Times New Roman" w:hAnsi="Times New Roman" w:cs="Times New Roman"/>
          <w:sz w:val="24"/>
          <w:szCs w:val="24"/>
        </w:rPr>
        <w:t xml:space="preserve">, 2008). Therefore, Johns interventions should predominately be between him and the clinician until his positive symptoms subside. However, </w:t>
      </w:r>
      <w:r w:rsidR="00FE7A34">
        <w:rPr>
          <w:rFonts w:ascii="Times New Roman" w:hAnsi="Times New Roman" w:cs="Times New Roman"/>
          <w:sz w:val="24"/>
          <w:szCs w:val="24"/>
        </w:rPr>
        <w:t>if</w:t>
      </w:r>
      <w:r w:rsidR="002B40D3" w:rsidRPr="002B40D3">
        <w:rPr>
          <w:rFonts w:ascii="Times New Roman" w:hAnsi="Times New Roman" w:cs="Times New Roman"/>
          <w:sz w:val="24"/>
          <w:szCs w:val="24"/>
        </w:rPr>
        <w:t xml:space="preserve"> John remain</w:t>
      </w:r>
      <w:r w:rsidR="00FE7A34">
        <w:rPr>
          <w:rFonts w:ascii="Times New Roman" w:hAnsi="Times New Roman" w:cs="Times New Roman"/>
          <w:sz w:val="24"/>
          <w:szCs w:val="24"/>
        </w:rPr>
        <w:t>s</w:t>
      </w:r>
      <w:r w:rsidR="002B40D3" w:rsidRPr="002B40D3">
        <w:rPr>
          <w:rFonts w:ascii="Times New Roman" w:hAnsi="Times New Roman" w:cs="Times New Roman"/>
          <w:sz w:val="24"/>
          <w:szCs w:val="24"/>
        </w:rPr>
        <w:t xml:space="preserve"> </w:t>
      </w:r>
      <w:bookmarkStart w:id="0" w:name="_GoBack"/>
      <w:bookmarkEnd w:id="0"/>
      <w:r w:rsidR="002B40D3" w:rsidRPr="002B40D3">
        <w:rPr>
          <w:rFonts w:ascii="Times New Roman" w:hAnsi="Times New Roman" w:cs="Times New Roman"/>
          <w:sz w:val="24"/>
          <w:szCs w:val="24"/>
        </w:rPr>
        <w:t>in the active phase of psychosis, the administration of medication should be considered alongside therapies. Atypical antipsychotic medication such as Risperidone, is often used in similar cases (see Green et al., 2015) and is an effective tool in the treatment of schizophrenia behaviours (</w:t>
      </w:r>
      <w:proofErr w:type="spellStart"/>
      <w:r w:rsidR="002B40D3" w:rsidRPr="002B40D3">
        <w:rPr>
          <w:rFonts w:ascii="Times New Roman" w:hAnsi="Times New Roman" w:cs="Times New Roman"/>
          <w:sz w:val="24"/>
          <w:szCs w:val="24"/>
        </w:rPr>
        <w:t>Rattehalli</w:t>
      </w:r>
      <w:proofErr w:type="spellEnd"/>
      <w:r w:rsidR="002B40D3" w:rsidRPr="002B40D3">
        <w:rPr>
          <w:rFonts w:ascii="Times New Roman" w:hAnsi="Times New Roman" w:cs="Times New Roman"/>
          <w:sz w:val="24"/>
          <w:szCs w:val="24"/>
        </w:rPr>
        <w:t xml:space="preserve"> et al., 2016). However, as John has a persecution natured belief system, he may not wilfully take medications. In which case, alternative approaches should be considered in the best interest of the service user. This best interest should consider the outcome of the risk assessment.</w:t>
      </w:r>
    </w:p>
    <w:p w14:paraId="37CF047E" w14:textId="5507D06F" w:rsidR="00A86EA9" w:rsidRPr="005B6CF7" w:rsidRDefault="00A86EA9" w:rsidP="00833D66">
      <w:pPr>
        <w:rPr>
          <w:rFonts w:ascii="Times New Roman" w:hAnsi="Times New Roman" w:cs="Times New Roman"/>
          <w:i/>
          <w:iCs/>
          <w:sz w:val="24"/>
          <w:szCs w:val="24"/>
        </w:rPr>
      </w:pPr>
      <w:r w:rsidRPr="005B6CF7">
        <w:rPr>
          <w:rFonts w:ascii="Times New Roman" w:hAnsi="Times New Roman" w:cs="Times New Roman"/>
          <w:b/>
          <w:bCs/>
          <w:i/>
          <w:iCs/>
          <w:sz w:val="24"/>
          <w:szCs w:val="24"/>
        </w:rPr>
        <w:t>Revise and reformulate</w:t>
      </w:r>
    </w:p>
    <w:p w14:paraId="1ABB68CA" w14:textId="68B73CAE" w:rsidR="00334BD7" w:rsidRPr="00ED10AA" w:rsidRDefault="001B0884" w:rsidP="00833D66">
      <w:pPr>
        <w:rPr>
          <w:rFonts w:ascii="Times New Roman" w:hAnsi="Times New Roman" w:cs="Times New Roman"/>
          <w:color w:val="FF0000"/>
          <w:sz w:val="24"/>
          <w:szCs w:val="24"/>
        </w:rPr>
      </w:pPr>
      <w:r>
        <w:rPr>
          <w:rFonts w:ascii="Times New Roman" w:hAnsi="Times New Roman" w:cs="Times New Roman"/>
          <w:sz w:val="24"/>
          <w:szCs w:val="24"/>
        </w:rPr>
        <w:t xml:space="preserve">     </w:t>
      </w:r>
      <w:r w:rsidR="00334BD7" w:rsidRPr="00334BD7">
        <w:rPr>
          <w:rFonts w:ascii="Times New Roman" w:hAnsi="Times New Roman" w:cs="Times New Roman"/>
          <w:sz w:val="24"/>
          <w:szCs w:val="24"/>
        </w:rPr>
        <w:t xml:space="preserve">After several weeks of CBT </w:t>
      </w:r>
      <w:r w:rsidR="00334BD7" w:rsidRPr="00A4344E">
        <w:rPr>
          <w:rFonts w:ascii="Times New Roman" w:hAnsi="Times New Roman" w:cs="Times New Roman"/>
          <w:sz w:val="24"/>
          <w:szCs w:val="24"/>
        </w:rPr>
        <w:t>and</w:t>
      </w:r>
      <w:r w:rsidR="00401EF8" w:rsidRPr="00A4344E">
        <w:rPr>
          <w:rFonts w:ascii="Times New Roman" w:hAnsi="Times New Roman" w:cs="Times New Roman"/>
          <w:sz w:val="24"/>
          <w:szCs w:val="24"/>
        </w:rPr>
        <w:t xml:space="preserve"> compassion training</w:t>
      </w:r>
      <w:r w:rsidR="00334BD7" w:rsidRPr="00334BD7">
        <w:rPr>
          <w:rFonts w:ascii="Times New Roman" w:hAnsi="Times New Roman" w:cs="Times New Roman"/>
          <w:sz w:val="24"/>
          <w:szCs w:val="24"/>
        </w:rPr>
        <w:t xml:space="preserve">, Johns case should be re-evaluated to assess the effectiveness of the psychosocial approaches. </w:t>
      </w:r>
      <w:r w:rsidR="003157C0">
        <w:rPr>
          <w:rFonts w:ascii="Times New Roman" w:hAnsi="Times New Roman" w:cs="Times New Roman"/>
          <w:sz w:val="24"/>
          <w:szCs w:val="24"/>
        </w:rPr>
        <w:t xml:space="preserve">Should John not be showing any signs of improvement alternative therapeutic approaches should be considered. This may include Art therapy. </w:t>
      </w:r>
      <w:r w:rsidR="009F0F66">
        <w:rPr>
          <w:rFonts w:ascii="Times New Roman" w:hAnsi="Times New Roman" w:cs="Times New Roman"/>
          <w:sz w:val="24"/>
          <w:szCs w:val="24"/>
        </w:rPr>
        <w:t xml:space="preserve">Art therapy uses activities to prompt creative expression in adults. The use of Art in therapeutic intervention enables individuals to develop emotional expression skills whilst </w:t>
      </w:r>
      <w:r>
        <w:rPr>
          <w:rFonts w:ascii="Times New Roman" w:hAnsi="Times New Roman" w:cs="Times New Roman"/>
          <w:sz w:val="24"/>
          <w:szCs w:val="24"/>
        </w:rPr>
        <w:t>building</w:t>
      </w:r>
      <w:r w:rsidR="009F0F66">
        <w:rPr>
          <w:rFonts w:ascii="Times New Roman" w:hAnsi="Times New Roman" w:cs="Times New Roman"/>
          <w:sz w:val="24"/>
          <w:szCs w:val="24"/>
        </w:rPr>
        <w:t xml:space="preserve"> self-worth (</w:t>
      </w:r>
      <w:r w:rsidR="009F0F66" w:rsidRPr="009F0F66">
        <w:rPr>
          <w:rFonts w:ascii="Times New Roman" w:hAnsi="Times New Roman" w:cs="Times New Roman"/>
          <w:sz w:val="24"/>
          <w:szCs w:val="24"/>
        </w:rPr>
        <w:t>Attard</w:t>
      </w:r>
      <w:r w:rsidR="009F0F66">
        <w:rPr>
          <w:rFonts w:ascii="Times New Roman" w:hAnsi="Times New Roman" w:cs="Times New Roman"/>
          <w:sz w:val="24"/>
          <w:szCs w:val="24"/>
        </w:rPr>
        <w:t xml:space="preserve"> </w:t>
      </w:r>
      <w:r w:rsidR="009F0F66" w:rsidRPr="009F0F66">
        <w:rPr>
          <w:rFonts w:ascii="Times New Roman" w:hAnsi="Times New Roman" w:cs="Times New Roman"/>
          <w:sz w:val="24"/>
          <w:szCs w:val="24"/>
        </w:rPr>
        <w:t>&amp; Larkin,</w:t>
      </w:r>
      <w:r w:rsidR="009F0F66">
        <w:rPr>
          <w:rFonts w:ascii="Times New Roman" w:hAnsi="Times New Roman" w:cs="Times New Roman"/>
          <w:sz w:val="24"/>
          <w:szCs w:val="24"/>
        </w:rPr>
        <w:t xml:space="preserve"> </w:t>
      </w:r>
      <w:r w:rsidR="009F0F66" w:rsidRPr="009F0F66">
        <w:rPr>
          <w:rFonts w:ascii="Times New Roman" w:hAnsi="Times New Roman" w:cs="Times New Roman"/>
          <w:sz w:val="24"/>
          <w:szCs w:val="24"/>
        </w:rPr>
        <w:t>2016).</w:t>
      </w:r>
      <w:r w:rsidR="003157C0">
        <w:rPr>
          <w:rFonts w:ascii="Times New Roman" w:hAnsi="Times New Roman" w:cs="Times New Roman"/>
          <w:sz w:val="24"/>
          <w:szCs w:val="24"/>
        </w:rPr>
        <w:br/>
      </w:r>
      <w:r w:rsidR="00594C96">
        <w:rPr>
          <w:rFonts w:ascii="Times New Roman" w:hAnsi="Times New Roman" w:cs="Times New Roman"/>
          <w:sz w:val="24"/>
          <w:szCs w:val="24"/>
        </w:rPr>
        <w:t xml:space="preserve">     </w:t>
      </w:r>
      <w:r w:rsidR="00334BD7" w:rsidRPr="00334BD7">
        <w:rPr>
          <w:rFonts w:ascii="Times New Roman" w:hAnsi="Times New Roman" w:cs="Times New Roman"/>
          <w:sz w:val="24"/>
          <w:szCs w:val="24"/>
        </w:rPr>
        <w:t>Should John be seen have made improvement, further therapies should be considered in an attempt to target his negative symptoms as well as to reduce the risk of his positive symptoms returning</w:t>
      </w:r>
      <w:r w:rsidR="00334BD7" w:rsidRPr="00334BD7">
        <w:rPr>
          <w:rFonts w:ascii="Times New Roman" w:hAnsi="Times New Roman" w:cs="Times New Roman"/>
          <w:color w:val="FF0000"/>
          <w:sz w:val="24"/>
          <w:szCs w:val="24"/>
        </w:rPr>
        <w:t xml:space="preserve">. </w:t>
      </w:r>
      <w:r w:rsidR="00ED10AA">
        <w:rPr>
          <w:rFonts w:ascii="Times New Roman" w:hAnsi="Times New Roman" w:cs="Times New Roman"/>
          <w:color w:val="FF0000"/>
          <w:sz w:val="24"/>
          <w:szCs w:val="24"/>
        </w:rPr>
        <w:t xml:space="preserve"> </w:t>
      </w:r>
      <w:r w:rsidR="00ED10AA">
        <w:rPr>
          <w:rFonts w:ascii="Times New Roman" w:hAnsi="Times New Roman" w:cs="Times New Roman"/>
          <w:color w:val="FF0000"/>
          <w:sz w:val="24"/>
          <w:szCs w:val="24"/>
        </w:rPr>
        <w:br/>
        <w:t xml:space="preserve">     </w:t>
      </w:r>
      <w:r w:rsidR="00334BD7" w:rsidRPr="00334BD7">
        <w:rPr>
          <w:rFonts w:ascii="Times New Roman" w:hAnsi="Times New Roman" w:cs="Times New Roman"/>
          <w:color w:val="000000" w:themeColor="text1"/>
          <w:sz w:val="24"/>
          <w:szCs w:val="24"/>
        </w:rPr>
        <w:t xml:space="preserve">Therapeutic approaches should move to group sessions whereby John can begin to interact with others on a regular basis. Group psychotherapy </w:t>
      </w:r>
      <w:proofErr w:type="gramStart"/>
      <w:r w:rsidR="00334BD7" w:rsidRPr="00334BD7">
        <w:rPr>
          <w:rFonts w:ascii="Times New Roman" w:hAnsi="Times New Roman" w:cs="Times New Roman"/>
          <w:color w:val="000000" w:themeColor="text1"/>
          <w:sz w:val="24"/>
          <w:szCs w:val="24"/>
        </w:rPr>
        <w:t>is considered to be</w:t>
      </w:r>
      <w:proofErr w:type="gramEnd"/>
      <w:r w:rsidR="00334BD7" w:rsidRPr="00334BD7">
        <w:rPr>
          <w:rFonts w:ascii="Times New Roman" w:hAnsi="Times New Roman" w:cs="Times New Roman"/>
          <w:color w:val="000000" w:themeColor="text1"/>
          <w:sz w:val="24"/>
          <w:szCs w:val="24"/>
        </w:rPr>
        <w:t xml:space="preserve"> an effective method </w:t>
      </w:r>
      <w:r w:rsidR="00334BD7" w:rsidRPr="00334BD7">
        <w:rPr>
          <w:rFonts w:ascii="Times New Roman" w:hAnsi="Times New Roman" w:cs="Times New Roman"/>
          <w:color w:val="000000" w:themeColor="text1"/>
          <w:sz w:val="24"/>
          <w:szCs w:val="24"/>
        </w:rPr>
        <w:lastRenderedPageBreak/>
        <w:t xml:space="preserve">to </w:t>
      </w:r>
      <w:r w:rsidR="00B52DFC">
        <w:rPr>
          <w:rFonts w:ascii="Times New Roman" w:hAnsi="Times New Roman" w:cs="Times New Roman"/>
          <w:color w:val="000000" w:themeColor="text1"/>
          <w:sz w:val="24"/>
          <w:szCs w:val="24"/>
        </w:rPr>
        <w:t>encourage</w:t>
      </w:r>
      <w:r w:rsidR="00334BD7" w:rsidRPr="00334BD7">
        <w:rPr>
          <w:rFonts w:ascii="Times New Roman" w:hAnsi="Times New Roman" w:cs="Times New Roman"/>
          <w:color w:val="000000" w:themeColor="text1"/>
          <w:sz w:val="24"/>
          <w:szCs w:val="24"/>
        </w:rPr>
        <w:t xml:space="preserve"> social interaction and can significantly decrease social anxiety</w:t>
      </w:r>
      <w:r w:rsidR="00334BD7" w:rsidRPr="00334BD7">
        <w:t xml:space="preserve"> (</w:t>
      </w:r>
      <w:r w:rsidR="00334BD7" w:rsidRPr="00334BD7">
        <w:rPr>
          <w:rFonts w:ascii="Times New Roman" w:hAnsi="Times New Roman" w:cs="Times New Roman"/>
          <w:color w:val="000000" w:themeColor="text1"/>
          <w:sz w:val="24"/>
          <w:szCs w:val="24"/>
        </w:rPr>
        <w:t xml:space="preserve">De </w:t>
      </w:r>
      <w:proofErr w:type="spellStart"/>
      <w:r w:rsidR="00334BD7" w:rsidRPr="00334BD7">
        <w:rPr>
          <w:rFonts w:ascii="Times New Roman" w:hAnsi="Times New Roman" w:cs="Times New Roman"/>
          <w:color w:val="000000" w:themeColor="text1"/>
          <w:sz w:val="24"/>
          <w:szCs w:val="24"/>
        </w:rPr>
        <w:t>ChaÂvez</w:t>
      </w:r>
      <w:proofErr w:type="spellEnd"/>
      <w:r w:rsidR="00334BD7" w:rsidRPr="00334BD7">
        <w:rPr>
          <w:rFonts w:ascii="Times New Roman" w:hAnsi="Times New Roman" w:cs="Times New Roman"/>
          <w:color w:val="000000" w:themeColor="text1"/>
          <w:sz w:val="24"/>
          <w:szCs w:val="24"/>
        </w:rPr>
        <w:t>, 2009).</w:t>
      </w:r>
      <w:r w:rsidR="00F470CA">
        <w:rPr>
          <w:rFonts w:ascii="Times New Roman" w:hAnsi="Times New Roman" w:cs="Times New Roman"/>
          <w:color w:val="000000" w:themeColor="text1"/>
          <w:sz w:val="24"/>
          <w:szCs w:val="24"/>
        </w:rPr>
        <w:t xml:space="preserve"> </w:t>
      </w:r>
      <w:r w:rsidR="00F470CA" w:rsidRPr="00F470CA">
        <w:rPr>
          <w:rFonts w:ascii="Times New Roman" w:hAnsi="Times New Roman" w:cs="Times New Roman"/>
          <w:color w:val="000000" w:themeColor="text1"/>
          <w:sz w:val="24"/>
          <w:szCs w:val="24"/>
        </w:rPr>
        <w:t>Orfanos</w:t>
      </w:r>
      <w:r w:rsidR="00F470CA">
        <w:rPr>
          <w:rFonts w:ascii="Times New Roman" w:hAnsi="Times New Roman" w:cs="Times New Roman"/>
          <w:color w:val="000000" w:themeColor="text1"/>
          <w:sz w:val="24"/>
          <w:szCs w:val="24"/>
        </w:rPr>
        <w:t xml:space="preserve"> et al. (2015) asserts that group psychotherapies can significantly improve negative symptoms of schizophrenia as well as aiding social functioning deficits among service users.</w:t>
      </w:r>
      <w:r w:rsidR="00334BD7">
        <w:rPr>
          <w:rFonts w:ascii="Times New Roman" w:hAnsi="Times New Roman" w:cs="Times New Roman"/>
          <w:b/>
          <w:bCs/>
          <w:color w:val="000000" w:themeColor="text1"/>
          <w:sz w:val="24"/>
          <w:szCs w:val="24"/>
        </w:rPr>
        <w:br/>
      </w:r>
      <w:r w:rsidR="00F56AD3">
        <w:rPr>
          <w:rFonts w:ascii="Times New Roman" w:hAnsi="Times New Roman" w:cs="Times New Roman"/>
          <w:sz w:val="24"/>
          <w:szCs w:val="24"/>
        </w:rPr>
        <w:t xml:space="preserve">     </w:t>
      </w:r>
      <w:r w:rsidR="00334BD7" w:rsidRPr="00F56AD3">
        <w:rPr>
          <w:rFonts w:ascii="Times New Roman" w:hAnsi="Times New Roman" w:cs="Times New Roman"/>
          <w:sz w:val="24"/>
          <w:szCs w:val="24"/>
        </w:rPr>
        <w:t>In conjunction with group therapy,</w:t>
      </w:r>
      <w:r w:rsidR="00167617" w:rsidRPr="00F56AD3">
        <w:rPr>
          <w:rFonts w:ascii="Times New Roman" w:hAnsi="Times New Roman" w:cs="Times New Roman"/>
          <w:sz w:val="24"/>
          <w:szCs w:val="24"/>
        </w:rPr>
        <w:t xml:space="preserve"> John should also be given cognitive-behavioural </w:t>
      </w:r>
      <w:r w:rsidR="00334BD7" w:rsidRPr="00F56AD3">
        <w:rPr>
          <w:rFonts w:ascii="Times New Roman" w:hAnsi="Times New Roman" w:cs="Times New Roman"/>
          <w:sz w:val="24"/>
          <w:szCs w:val="24"/>
        </w:rPr>
        <w:t xml:space="preserve">social skills </w:t>
      </w:r>
      <w:r w:rsidR="00167617" w:rsidRPr="00F56AD3">
        <w:rPr>
          <w:rFonts w:ascii="Times New Roman" w:hAnsi="Times New Roman" w:cs="Times New Roman"/>
          <w:sz w:val="24"/>
          <w:szCs w:val="24"/>
        </w:rPr>
        <w:t>training</w:t>
      </w:r>
      <w:r w:rsidR="008E43A8" w:rsidRPr="00F56AD3">
        <w:rPr>
          <w:rFonts w:ascii="Times New Roman" w:hAnsi="Times New Roman" w:cs="Times New Roman"/>
          <w:sz w:val="24"/>
          <w:szCs w:val="24"/>
        </w:rPr>
        <w:t xml:space="preserve"> (CBSST)(</w:t>
      </w:r>
      <w:r w:rsidR="00A97321" w:rsidRPr="00A97321">
        <w:t xml:space="preserve"> </w:t>
      </w:r>
      <w:r w:rsidR="00A97321" w:rsidRPr="00A97321">
        <w:rPr>
          <w:rFonts w:ascii="Times New Roman" w:hAnsi="Times New Roman" w:cs="Times New Roman"/>
          <w:sz w:val="24"/>
          <w:szCs w:val="24"/>
        </w:rPr>
        <w:t>Herman</w:t>
      </w:r>
      <w:r w:rsidR="00A97321" w:rsidRPr="00A97321">
        <w:rPr>
          <w:rFonts w:ascii="Times New Roman" w:hAnsi="Times New Roman" w:cs="Times New Roman"/>
          <w:sz w:val="24"/>
          <w:szCs w:val="24"/>
        </w:rPr>
        <w:t xml:space="preserve"> et al., 2016</w:t>
      </w:r>
      <w:r w:rsidR="008E43A8" w:rsidRPr="00F56AD3">
        <w:rPr>
          <w:rFonts w:ascii="Times New Roman" w:hAnsi="Times New Roman" w:cs="Times New Roman"/>
          <w:sz w:val="24"/>
          <w:szCs w:val="24"/>
        </w:rPr>
        <w:t>)</w:t>
      </w:r>
      <w:r w:rsidR="00167617" w:rsidRPr="00F56AD3">
        <w:rPr>
          <w:rFonts w:ascii="Times New Roman" w:hAnsi="Times New Roman" w:cs="Times New Roman"/>
          <w:sz w:val="24"/>
          <w:szCs w:val="24"/>
        </w:rPr>
        <w:t xml:space="preserve"> to further aid his social functioning</w:t>
      </w:r>
      <w:r w:rsidR="008E43A8" w:rsidRPr="00F56AD3">
        <w:rPr>
          <w:rFonts w:ascii="Times New Roman" w:hAnsi="Times New Roman" w:cs="Times New Roman"/>
          <w:sz w:val="24"/>
          <w:szCs w:val="24"/>
        </w:rPr>
        <w:t>. CBSST is an approach used to help service users achieve independence, as well as aiding in social functioning</w:t>
      </w:r>
      <w:r w:rsidR="00F56AD3">
        <w:rPr>
          <w:rFonts w:ascii="Times New Roman" w:hAnsi="Times New Roman" w:cs="Times New Roman"/>
          <w:sz w:val="24"/>
          <w:szCs w:val="24"/>
        </w:rPr>
        <w:t xml:space="preserve"> (</w:t>
      </w:r>
      <w:r w:rsidR="00F56AD3" w:rsidRPr="00F56AD3">
        <w:rPr>
          <w:rFonts w:ascii="Times New Roman" w:hAnsi="Times New Roman" w:cs="Times New Roman"/>
          <w:sz w:val="24"/>
          <w:szCs w:val="24"/>
        </w:rPr>
        <w:t>Granholm</w:t>
      </w:r>
      <w:r w:rsidR="00F56AD3">
        <w:rPr>
          <w:rFonts w:ascii="Times New Roman" w:hAnsi="Times New Roman" w:cs="Times New Roman"/>
          <w:sz w:val="24"/>
          <w:szCs w:val="24"/>
        </w:rPr>
        <w:t xml:space="preserve"> et al., 2016)</w:t>
      </w:r>
      <w:r w:rsidR="008E43A8" w:rsidRPr="00F56AD3">
        <w:rPr>
          <w:rFonts w:ascii="Times New Roman" w:hAnsi="Times New Roman" w:cs="Times New Roman"/>
          <w:sz w:val="24"/>
          <w:szCs w:val="24"/>
        </w:rPr>
        <w:t xml:space="preserve">. The Mental Health </w:t>
      </w:r>
      <w:r w:rsidR="008E43A8" w:rsidRPr="00CC7FD7">
        <w:rPr>
          <w:rFonts w:ascii="Times New Roman" w:hAnsi="Times New Roman" w:cs="Times New Roman"/>
          <w:sz w:val="24"/>
          <w:szCs w:val="24"/>
        </w:rPr>
        <w:t xml:space="preserve">Act </w:t>
      </w:r>
      <w:r w:rsidR="00CC7FD7" w:rsidRPr="00CC7FD7">
        <w:rPr>
          <w:rFonts w:ascii="Times New Roman" w:hAnsi="Times New Roman" w:cs="Times New Roman"/>
          <w:sz w:val="24"/>
          <w:szCs w:val="24"/>
        </w:rPr>
        <w:t xml:space="preserve">(2007, as cited in Johnstone, </w:t>
      </w:r>
      <w:r w:rsidR="00CC7FD7" w:rsidRPr="00594C96">
        <w:rPr>
          <w:rFonts w:ascii="Times New Roman" w:hAnsi="Times New Roman" w:cs="Times New Roman"/>
          <w:sz w:val="24"/>
          <w:szCs w:val="24"/>
        </w:rPr>
        <w:t>2017)</w:t>
      </w:r>
      <w:r w:rsidR="008E43A8" w:rsidRPr="00594C96">
        <w:rPr>
          <w:rFonts w:ascii="Times New Roman" w:hAnsi="Times New Roman" w:cs="Times New Roman"/>
          <w:sz w:val="24"/>
          <w:szCs w:val="24"/>
        </w:rPr>
        <w:t xml:space="preserve"> states that all interventions should </w:t>
      </w:r>
      <w:r w:rsidR="001F690E" w:rsidRPr="00594C96">
        <w:rPr>
          <w:rFonts w:ascii="Times New Roman" w:hAnsi="Times New Roman" w:cs="Times New Roman"/>
          <w:sz w:val="24"/>
          <w:szCs w:val="24"/>
        </w:rPr>
        <w:t>promote</w:t>
      </w:r>
      <w:r w:rsidR="008E43A8" w:rsidRPr="00594C96">
        <w:rPr>
          <w:rFonts w:ascii="Times New Roman" w:hAnsi="Times New Roman" w:cs="Times New Roman"/>
          <w:sz w:val="24"/>
          <w:szCs w:val="24"/>
        </w:rPr>
        <w:t xml:space="preserve"> independence and be empowering to the individual. Evidently, research into CBSST practice has shown to meet these requirements</w:t>
      </w:r>
      <w:r w:rsidR="00DC7E5A" w:rsidRPr="00594C96">
        <w:rPr>
          <w:rFonts w:ascii="Times New Roman" w:hAnsi="Times New Roman" w:cs="Times New Roman"/>
          <w:sz w:val="24"/>
          <w:szCs w:val="24"/>
        </w:rPr>
        <w:t xml:space="preserve"> and is an effective tool in tackling negative symptoms of schizophrenia</w:t>
      </w:r>
      <w:r w:rsidR="0033079C" w:rsidRPr="00594C96">
        <w:rPr>
          <w:rFonts w:ascii="Times New Roman" w:hAnsi="Times New Roman" w:cs="Times New Roman"/>
          <w:sz w:val="24"/>
          <w:szCs w:val="24"/>
        </w:rPr>
        <w:t xml:space="preserve"> (</w:t>
      </w:r>
      <w:proofErr w:type="spellStart"/>
      <w:r w:rsidR="00594C96" w:rsidRPr="00594C96">
        <w:rPr>
          <w:rFonts w:ascii="Times New Roman" w:hAnsi="Times New Roman" w:cs="Times New Roman"/>
          <w:sz w:val="24"/>
          <w:szCs w:val="24"/>
        </w:rPr>
        <w:t>Heinssen</w:t>
      </w:r>
      <w:proofErr w:type="spellEnd"/>
      <w:r w:rsidR="00594C96" w:rsidRPr="00594C96">
        <w:rPr>
          <w:rFonts w:ascii="Times New Roman" w:hAnsi="Times New Roman" w:cs="Times New Roman"/>
          <w:sz w:val="24"/>
          <w:szCs w:val="24"/>
        </w:rPr>
        <w:t xml:space="preserve"> et al., 2000</w:t>
      </w:r>
      <w:r w:rsidR="0033079C" w:rsidRPr="00594C96">
        <w:rPr>
          <w:rFonts w:ascii="Times New Roman" w:hAnsi="Times New Roman" w:cs="Times New Roman"/>
          <w:sz w:val="24"/>
          <w:szCs w:val="24"/>
        </w:rPr>
        <w:t>)</w:t>
      </w:r>
      <w:r w:rsidR="00594C96" w:rsidRPr="00594C96">
        <w:rPr>
          <w:rFonts w:ascii="Times New Roman" w:hAnsi="Times New Roman" w:cs="Times New Roman"/>
          <w:sz w:val="24"/>
          <w:szCs w:val="24"/>
        </w:rPr>
        <w:t>.</w:t>
      </w:r>
      <w:r w:rsidR="00B52DFC">
        <w:rPr>
          <w:rFonts w:ascii="Times New Roman" w:hAnsi="Times New Roman" w:cs="Times New Roman"/>
          <w:sz w:val="24"/>
          <w:szCs w:val="24"/>
        </w:rPr>
        <w:t xml:space="preserve"> </w:t>
      </w:r>
      <w:r w:rsidR="002E7281">
        <w:rPr>
          <w:rFonts w:ascii="Times New Roman" w:hAnsi="Times New Roman" w:cs="Times New Roman"/>
          <w:sz w:val="24"/>
          <w:szCs w:val="24"/>
        </w:rPr>
        <w:t>The therapies stated appear to have the facility to meet johns current and future needs and will be beneficial in maximising his quality of life.</w:t>
      </w:r>
    </w:p>
    <w:p w14:paraId="327C21E9" w14:textId="35320503" w:rsidR="00786AAD" w:rsidRDefault="00786AAD" w:rsidP="00833D66">
      <w:pPr>
        <w:rPr>
          <w:rFonts w:ascii="Times New Roman" w:hAnsi="Times New Roman" w:cs="Times New Roman"/>
          <w:b/>
          <w:bCs/>
          <w:sz w:val="24"/>
          <w:szCs w:val="24"/>
        </w:rPr>
      </w:pPr>
    </w:p>
    <w:p w14:paraId="71A154F8" w14:textId="77777777" w:rsidR="00AC6DD9" w:rsidRDefault="00AC6DD9" w:rsidP="00833D66">
      <w:pPr>
        <w:rPr>
          <w:rFonts w:ascii="Times New Roman" w:hAnsi="Times New Roman" w:cs="Times New Roman"/>
          <w:b/>
          <w:bCs/>
          <w:sz w:val="24"/>
          <w:szCs w:val="24"/>
        </w:rPr>
      </w:pPr>
    </w:p>
    <w:p w14:paraId="001FE81F" w14:textId="77777777" w:rsidR="00F0687E" w:rsidRPr="00F0687E" w:rsidRDefault="00F0687E" w:rsidP="00833D66">
      <w:pPr>
        <w:rPr>
          <w:rFonts w:ascii="Times New Roman" w:hAnsi="Times New Roman" w:cs="Times New Roman"/>
          <w:b/>
          <w:bCs/>
          <w:sz w:val="24"/>
          <w:szCs w:val="24"/>
        </w:rPr>
      </w:pPr>
    </w:p>
    <w:sectPr w:rsidR="00F0687E" w:rsidRPr="00F06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62"/>
    <w:rsid w:val="00002437"/>
    <w:rsid w:val="00047829"/>
    <w:rsid w:val="00054C07"/>
    <w:rsid w:val="00055246"/>
    <w:rsid w:val="00062256"/>
    <w:rsid w:val="00066352"/>
    <w:rsid w:val="00077E81"/>
    <w:rsid w:val="000C0990"/>
    <w:rsid w:val="000D2671"/>
    <w:rsid w:val="000D7F15"/>
    <w:rsid w:val="00107639"/>
    <w:rsid w:val="00152572"/>
    <w:rsid w:val="00167617"/>
    <w:rsid w:val="001B0884"/>
    <w:rsid w:val="001F690E"/>
    <w:rsid w:val="001F7A66"/>
    <w:rsid w:val="00216662"/>
    <w:rsid w:val="00250483"/>
    <w:rsid w:val="002A0ABC"/>
    <w:rsid w:val="002A23EE"/>
    <w:rsid w:val="002A3E0E"/>
    <w:rsid w:val="002A57EC"/>
    <w:rsid w:val="002B40D3"/>
    <w:rsid w:val="002C0448"/>
    <w:rsid w:val="002C487B"/>
    <w:rsid w:val="002E7281"/>
    <w:rsid w:val="002F326E"/>
    <w:rsid w:val="003136D0"/>
    <w:rsid w:val="003157C0"/>
    <w:rsid w:val="0031619D"/>
    <w:rsid w:val="00327D66"/>
    <w:rsid w:val="0033079C"/>
    <w:rsid w:val="00334BD7"/>
    <w:rsid w:val="003455AC"/>
    <w:rsid w:val="00347305"/>
    <w:rsid w:val="0039056C"/>
    <w:rsid w:val="003A2805"/>
    <w:rsid w:val="003B4FC0"/>
    <w:rsid w:val="003F2084"/>
    <w:rsid w:val="004011EA"/>
    <w:rsid w:val="00401EF8"/>
    <w:rsid w:val="00431C7A"/>
    <w:rsid w:val="004364F9"/>
    <w:rsid w:val="00443EF6"/>
    <w:rsid w:val="004B3971"/>
    <w:rsid w:val="004C1F1C"/>
    <w:rsid w:val="004D128A"/>
    <w:rsid w:val="004D4820"/>
    <w:rsid w:val="00503A9E"/>
    <w:rsid w:val="00505143"/>
    <w:rsid w:val="00511733"/>
    <w:rsid w:val="00534649"/>
    <w:rsid w:val="0054095B"/>
    <w:rsid w:val="005629E6"/>
    <w:rsid w:val="00577B92"/>
    <w:rsid w:val="00594C96"/>
    <w:rsid w:val="005B6CF7"/>
    <w:rsid w:val="005C065B"/>
    <w:rsid w:val="005C6055"/>
    <w:rsid w:val="005E1018"/>
    <w:rsid w:val="005F0CCE"/>
    <w:rsid w:val="0061621E"/>
    <w:rsid w:val="00647B39"/>
    <w:rsid w:val="00674922"/>
    <w:rsid w:val="00677DDA"/>
    <w:rsid w:val="00692155"/>
    <w:rsid w:val="006E02B5"/>
    <w:rsid w:val="00716289"/>
    <w:rsid w:val="00727D8D"/>
    <w:rsid w:val="00737CE9"/>
    <w:rsid w:val="00740EBC"/>
    <w:rsid w:val="00741FC6"/>
    <w:rsid w:val="0075373C"/>
    <w:rsid w:val="0075663D"/>
    <w:rsid w:val="00775776"/>
    <w:rsid w:val="00786AAD"/>
    <w:rsid w:val="007A5F37"/>
    <w:rsid w:val="007D7484"/>
    <w:rsid w:val="007E2F0D"/>
    <w:rsid w:val="007E5D88"/>
    <w:rsid w:val="008205BA"/>
    <w:rsid w:val="00826930"/>
    <w:rsid w:val="00833D66"/>
    <w:rsid w:val="00851F46"/>
    <w:rsid w:val="00855632"/>
    <w:rsid w:val="0089173D"/>
    <w:rsid w:val="008A4D0E"/>
    <w:rsid w:val="008B2A2A"/>
    <w:rsid w:val="008B3596"/>
    <w:rsid w:val="008B5A74"/>
    <w:rsid w:val="008C3F22"/>
    <w:rsid w:val="008D27BB"/>
    <w:rsid w:val="008D30FE"/>
    <w:rsid w:val="008E43A8"/>
    <w:rsid w:val="008E5785"/>
    <w:rsid w:val="00914E67"/>
    <w:rsid w:val="00933CC9"/>
    <w:rsid w:val="00951A53"/>
    <w:rsid w:val="0098020B"/>
    <w:rsid w:val="009907BA"/>
    <w:rsid w:val="00997C6F"/>
    <w:rsid w:val="009C2E3C"/>
    <w:rsid w:val="009F0F66"/>
    <w:rsid w:val="009F11E5"/>
    <w:rsid w:val="00A050A0"/>
    <w:rsid w:val="00A2427D"/>
    <w:rsid w:val="00A320EF"/>
    <w:rsid w:val="00A4344E"/>
    <w:rsid w:val="00A550FF"/>
    <w:rsid w:val="00A6102D"/>
    <w:rsid w:val="00A86EA9"/>
    <w:rsid w:val="00A97321"/>
    <w:rsid w:val="00AA7861"/>
    <w:rsid w:val="00AB71F6"/>
    <w:rsid w:val="00AC1C2F"/>
    <w:rsid w:val="00AC39DF"/>
    <w:rsid w:val="00AC6DD9"/>
    <w:rsid w:val="00AD0005"/>
    <w:rsid w:val="00AD122B"/>
    <w:rsid w:val="00AD298A"/>
    <w:rsid w:val="00B24BFD"/>
    <w:rsid w:val="00B3003B"/>
    <w:rsid w:val="00B31099"/>
    <w:rsid w:val="00B52DFC"/>
    <w:rsid w:val="00B55D36"/>
    <w:rsid w:val="00B611A3"/>
    <w:rsid w:val="00B6257A"/>
    <w:rsid w:val="00B83675"/>
    <w:rsid w:val="00B85FF0"/>
    <w:rsid w:val="00B97EBC"/>
    <w:rsid w:val="00BB11A9"/>
    <w:rsid w:val="00BB4F20"/>
    <w:rsid w:val="00C06104"/>
    <w:rsid w:val="00C0625F"/>
    <w:rsid w:val="00C15BF2"/>
    <w:rsid w:val="00C265F6"/>
    <w:rsid w:val="00C62C68"/>
    <w:rsid w:val="00C64CA9"/>
    <w:rsid w:val="00C72B85"/>
    <w:rsid w:val="00C74935"/>
    <w:rsid w:val="00C751C3"/>
    <w:rsid w:val="00CA7ADD"/>
    <w:rsid w:val="00CB1979"/>
    <w:rsid w:val="00CC7FD7"/>
    <w:rsid w:val="00CD0FC2"/>
    <w:rsid w:val="00CE0E7D"/>
    <w:rsid w:val="00CF67A9"/>
    <w:rsid w:val="00D00554"/>
    <w:rsid w:val="00D100F2"/>
    <w:rsid w:val="00D15964"/>
    <w:rsid w:val="00D175B5"/>
    <w:rsid w:val="00DC7E5A"/>
    <w:rsid w:val="00E14DD6"/>
    <w:rsid w:val="00E225A7"/>
    <w:rsid w:val="00E5103F"/>
    <w:rsid w:val="00E63D3A"/>
    <w:rsid w:val="00E74886"/>
    <w:rsid w:val="00E845CA"/>
    <w:rsid w:val="00ED10AA"/>
    <w:rsid w:val="00ED780B"/>
    <w:rsid w:val="00EF4E23"/>
    <w:rsid w:val="00F0687E"/>
    <w:rsid w:val="00F26497"/>
    <w:rsid w:val="00F412F9"/>
    <w:rsid w:val="00F45604"/>
    <w:rsid w:val="00F470CA"/>
    <w:rsid w:val="00F56AD3"/>
    <w:rsid w:val="00F64EDF"/>
    <w:rsid w:val="00F65F5E"/>
    <w:rsid w:val="00F70BB9"/>
    <w:rsid w:val="00F721FF"/>
    <w:rsid w:val="00FB331C"/>
    <w:rsid w:val="00FB6B4C"/>
    <w:rsid w:val="00FE7A34"/>
    <w:rsid w:val="00FF1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1F83"/>
  <w15:chartTrackingRefBased/>
  <w15:docId w15:val="{D0535242-EF35-4F0C-97EA-0E67E5692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4303</TotalTime>
  <Pages>5</Pages>
  <Words>2602</Words>
  <Characters>14833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168</cp:revision>
  <cp:lastPrinted>2020-05-05T11:36:00Z</cp:lastPrinted>
  <dcterms:created xsi:type="dcterms:W3CDTF">2020-04-29T14:37:00Z</dcterms:created>
  <dcterms:modified xsi:type="dcterms:W3CDTF">2020-05-05T14:28:00Z</dcterms:modified>
</cp:coreProperties>
</file>