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70205307"/>
        <w:docPartObj>
          <w:docPartGallery w:val="Cover Pages"/>
          <w:docPartUnique/>
        </w:docPartObj>
      </w:sdtPr>
      <w:sdtEndPr/>
      <w:sdtContent>
        <w:p w14:paraId="4D5FBF88" w14:textId="77777777" w:rsidR="001C74BB" w:rsidRPr="008133C2" w:rsidRDefault="00167002" w:rsidP="001C74BB">
          <w:pPr>
            <w:pStyle w:val="NoSpacing"/>
            <w:rPr>
              <w:rFonts w:eastAsiaTheme="majorEastAsia" w:cs="Times New Roman"/>
              <w:color w:val="262626" w:themeColor="text1" w:themeTint="D9"/>
              <w:sz w:val="40"/>
              <w:szCs w:val="12"/>
            </w:rPr>
          </w:pPr>
          <w:sdt>
            <w:sdtPr>
              <w:rPr>
                <w:rFonts w:eastAsiaTheme="majorEastAsia" w:cs="Times New Roman"/>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C74BB" w:rsidRPr="008133C2">
                <w:rPr>
                  <w:rFonts w:eastAsiaTheme="majorEastAsia" w:cs="Times New Roman"/>
                  <w:color w:val="262626" w:themeColor="text1" w:themeTint="D9"/>
                  <w:sz w:val="40"/>
                  <w:szCs w:val="40"/>
                </w:rPr>
                <w:t>EFFECTIVE TEAMWORK AND COMMUNICATION</w:t>
              </w:r>
            </w:sdtContent>
          </w:sdt>
        </w:p>
        <w:p w14:paraId="2C61B5BA" w14:textId="49D305C7" w:rsidR="008133C2" w:rsidRPr="001C74BB" w:rsidRDefault="00167002" w:rsidP="001C74BB">
          <w:pPr>
            <w:pStyle w:val="NoSpacing"/>
            <w:jc w:val="center"/>
            <w:rPr>
              <w:sz w:val="36"/>
              <w:szCs w:val="36"/>
            </w:rPr>
          </w:pPr>
          <w:r>
            <w:rPr>
              <w:noProof/>
              <w:sz w:val="36"/>
              <w:szCs w:val="36"/>
            </w:rPr>
            <w:pict w14:anchorId="7624E169">
              <v:group id="Group 7" o:spid="_x0000_s1028"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lb/SSQAAGY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">
                <v:rect id="Rectangle 8"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" adj="18883" fillcolor="#4472c4 [3204]" stroked="f" strokeweight="1pt">
                  <v:textbox style="mso-next-textbox:#Pentagon 4"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05147AA" w14:textId="3D2BB209" w:rsidR="008133C2" w:rsidRDefault="008133C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0"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11"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2wAAAANsAAAAPAAAAZHJzL2Rvd25yZXYueG1sRE/NisIw&#10;EL4LvkMYYW+auqJ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7Evt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1rmwwAAANsAAAAPAAAAZHJzL2Rvd25yZXYueG1sRI9Pi8Iw&#10;EMXvwn6HMAt7s2kLK1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MtNa5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NByxQAAANsAAAAPAAAAZHJzL2Rvd25yZXYueG1sRI9PawIx&#10;FMTvhX6H8Aq91Wy3IG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Ci7NBy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4"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8cRxgAAANsAAAAPAAAAZHJzL2Rvd25yZXYueG1sRI9PawIx&#10;FMTvgt8hPKE3zVZQ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hB/HE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LXwgAAANsAAAAPAAAAZHJzL2Rvd25yZXYueG1sRI9PawIx&#10;FMTvgt8hPMFbzdpK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BZz/LX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V9kxAAAANsAAAAPAAAAZHJzL2Rvd25yZXYueG1sRI9Ba8JA&#10;FITvBf/D8gq91U0sSh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HR1X2TEAAAA2w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sidR="001C74BB" w:rsidRPr="001C74BB">
            <w:rPr>
              <w:sz w:val="36"/>
              <w:szCs w:val="36"/>
            </w:rPr>
            <w:t>B</w:t>
          </w:r>
          <w:r>
            <w:rPr>
              <w:sz w:val="36"/>
              <w:szCs w:val="36"/>
            </w:rPr>
            <w:t>M</w:t>
          </w:r>
          <w:r w:rsidR="001C74BB" w:rsidRPr="001C74BB">
            <w:rPr>
              <w:sz w:val="36"/>
              <w:szCs w:val="36"/>
            </w:rPr>
            <w:t>SW 4002</w:t>
          </w:r>
        </w:p>
        <w:p w14:paraId="2A29FF75" w14:textId="02B47481" w:rsidR="008133C2" w:rsidRDefault="00167002">
          <w:pPr>
            <w:spacing w:after="160" w:line="259" w:lineRule="auto"/>
            <w:jc w:val="left"/>
            <w:rPr>
              <w:lang w:val="en-US"/>
            </w:rPr>
          </w:pPr>
          <w:r>
            <w:rPr>
              <w:noProof/>
            </w:rPr>
            <w:pict w14:anchorId="748327A5">
              <v:shapetype id="_x0000_t202" coordsize="21600,21600" o:spt="202" path="m,l,21600r21600,l21600,xe">
                <v:stroke joinstyle="miter"/>
                <v:path gradientshapeok="t" o:connecttype="rect"/>
              </v:shapetype>
              <v:shape id="Text Box 1" o:spid="_x0000_s1026" type="#_x0000_t202" style="position:absolute;margin-left:211.45pt;margin-top:138.6pt;width:289.7pt;height:93pt;z-index:251660288;visibility:visible;mso-left-percent:420;mso-top-percent:175;mso-wrap-distance-left:9pt;mso-wrap-distance-top:0;mso-wrap-distance-right:9pt;mso-wrap-distance-bottom:0;mso-position-horizontal-relative:page;mso-position-vertical-relative:page;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next-textbox:#Text Box 1" inset="0,0,0,0">
                  <w:txbxContent>
                    <w:p w14:paraId="7E473F55" w14:textId="77777777" w:rsidR="00942AE6" w:rsidRDefault="00167002" w:rsidP="00942AE6">
                      <w:pPr>
                        <w:pStyle w:val="NoSpacing"/>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8133C2">
                            <w:rPr>
                              <w:color w:val="404040" w:themeColor="text1" w:themeTint="BF"/>
                              <w:sz w:val="36"/>
                              <w:szCs w:val="36"/>
                            </w:rPr>
                            <w:t xml:space="preserve">     </w:t>
                          </w:r>
                        </w:sdtContent>
                      </w:sdt>
                    </w:p>
                    <w:p w14:paraId="0E55A3AE" w14:textId="77777777" w:rsidR="00942AE6" w:rsidRDefault="00942AE6" w:rsidP="00942AE6">
                      <w:pPr>
                        <w:tabs>
                          <w:tab w:val="left" w:pos="6540"/>
                        </w:tabs>
                        <w:spacing w:after="160"/>
                        <w:rPr>
                          <w:rFonts w:ascii="Arial" w:eastAsia="Calibri" w:hAnsi="Arial" w:cs="Arial"/>
                          <w:b/>
                          <w:sz w:val="28"/>
                          <w:szCs w:val="28"/>
                          <w:lang w:eastAsia="en-US"/>
                        </w:rPr>
                      </w:pPr>
                      <w:r>
                        <w:rPr>
                          <w:rFonts w:ascii="Arial" w:eastAsia="Calibri" w:hAnsi="Arial" w:cs="Arial"/>
                          <w:b/>
                          <w:bCs/>
                          <w:sz w:val="28"/>
                          <w:szCs w:val="28"/>
                          <w:lang w:eastAsia="en-US"/>
                        </w:rPr>
                        <w:t>Student name</w:t>
                      </w:r>
                      <w:r>
                        <w:rPr>
                          <w:rFonts w:ascii="Arial" w:eastAsia="Calibri" w:hAnsi="Arial" w:cs="Arial"/>
                          <w:b/>
                          <w:sz w:val="28"/>
                          <w:szCs w:val="28"/>
                          <w:lang w:eastAsia="en-US"/>
                        </w:rPr>
                        <w:t xml:space="preserve">: </w:t>
                      </w:r>
                      <w:r w:rsidRPr="001C74BB">
                        <w:rPr>
                          <w:rFonts w:ascii="Arial" w:eastAsia="Calibri" w:hAnsi="Arial" w:cs="Arial"/>
                          <w:b/>
                          <w:szCs w:val="24"/>
                          <w:lang w:eastAsia="en-US"/>
                        </w:rPr>
                        <w:t>Joselyn Castillo Cabral</w:t>
                      </w:r>
                    </w:p>
                    <w:p w14:paraId="0675112C" w14:textId="77777777" w:rsidR="00942AE6" w:rsidRDefault="00942AE6" w:rsidP="00942AE6">
                      <w:pPr>
                        <w:tabs>
                          <w:tab w:val="left" w:pos="6540"/>
                        </w:tabs>
                        <w:spacing w:after="160"/>
                        <w:rPr>
                          <w:rFonts w:ascii="Arial" w:eastAsia="Calibri" w:hAnsi="Arial" w:cs="Arial"/>
                          <w:b/>
                          <w:sz w:val="28"/>
                          <w:szCs w:val="28"/>
                          <w:lang w:eastAsia="en-US"/>
                        </w:rPr>
                      </w:pPr>
                      <w:r>
                        <w:rPr>
                          <w:rFonts w:ascii="Arial" w:eastAsia="Calibri" w:hAnsi="Arial" w:cs="Arial"/>
                          <w:b/>
                          <w:bCs/>
                          <w:sz w:val="28"/>
                          <w:szCs w:val="28"/>
                          <w:lang w:eastAsia="en-US"/>
                        </w:rPr>
                        <w:t>Student ID</w:t>
                      </w:r>
                      <w:r>
                        <w:rPr>
                          <w:rFonts w:ascii="Arial" w:eastAsia="Calibri" w:hAnsi="Arial" w:cs="Arial"/>
                          <w:b/>
                          <w:sz w:val="28"/>
                          <w:szCs w:val="28"/>
                          <w:lang w:eastAsia="en-US"/>
                        </w:rPr>
                        <w:t>:</w:t>
                      </w:r>
                      <w:r w:rsidRPr="001C74BB">
                        <w:rPr>
                          <w:rFonts w:ascii="Arial" w:eastAsia="Calibri" w:hAnsi="Arial" w:cs="Arial"/>
                          <w:b/>
                          <w:szCs w:val="28"/>
                          <w:lang w:eastAsia="en-US"/>
                        </w:rPr>
                        <w:t xml:space="preserve"> 2121046</w:t>
                      </w:r>
                    </w:p>
                    <w:p w14:paraId="1B3DD328" w14:textId="06583685" w:rsidR="008133C2" w:rsidRDefault="008133C2">
                      <w:pPr>
                        <w:spacing w:before="120"/>
                        <w:rPr>
                          <w:color w:val="404040" w:themeColor="text1" w:themeTint="BF"/>
                          <w:sz w:val="36"/>
                          <w:szCs w:val="36"/>
                        </w:rPr>
                      </w:pPr>
                    </w:p>
                  </w:txbxContent>
                </v:textbox>
                <w10:wrap anchorx="page" anchory="page"/>
              </v:shape>
            </w:pict>
          </w:r>
          <w:r w:rsidR="008133C2">
            <w:br w:type="page"/>
          </w:r>
        </w:p>
      </w:sdtContent>
    </w:sdt>
    <w:sdt>
      <w:sdtPr>
        <w:rPr>
          <w:rFonts w:ascii="Times New Roman" w:eastAsiaTheme="minorEastAsia" w:hAnsi="Times New Roman" w:cstheme="minorBidi"/>
          <w:color w:val="auto"/>
          <w:sz w:val="24"/>
          <w:szCs w:val="22"/>
          <w:lang w:val="en-GB" w:eastAsia="zh-CN"/>
        </w:rPr>
        <w:id w:val="780227568"/>
        <w:docPartObj>
          <w:docPartGallery w:val="Table of Contents"/>
          <w:docPartUnique/>
        </w:docPartObj>
      </w:sdtPr>
      <w:sdtEndPr>
        <w:rPr>
          <w:b/>
          <w:bCs/>
          <w:noProof/>
        </w:rPr>
      </w:sdtEndPr>
      <w:sdtContent>
        <w:p w14:paraId="0A874FE2" w14:textId="6EC22C4A" w:rsidR="00EA79C0" w:rsidRPr="00EA79C0" w:rsidRDefault="00EA79C0">
          <w:pPr>
            <w:pStyle w:val="TOCHeading"/>
            <w:rPr>
              <w:rFonts w:ascii="Times New Roman" w:hAnsi="Times New Roman" w:cs="Times New Roman"/>
            </w:rPr>
          </w:pPr>
          <w:r w:rsidRPr="00EA79C0">
            <w:rPr>
              <w:rFonts w:ascii="Times New Roman" w:hAnsi="Times New Roman" w:cs="Times New Roman"/>
            </w:rPr>
            <w:t>Table of Contents</w:t>
          </w:r>
        </w:p>
        <w:p w14:paraId="1F81FBF8" w14:textId="5B6E06B6" w:rsidR="00A45420" w:rsidRDefault="00EA79C0">
          <w:pPr>
            <w:pStyle w:val="TOC1"/>
            <w:tabs>
              <w:tab w:val="right" w:leader="dot" w:pos="9350"/>
            </w:tabs>
            <w:rPr>
              <w:rFonts w:cstheme="minorBidi"/>
              <w:noProof/>
            </w:rPr>
          </w:pPr>
          <w:r>
            <w:fldChar w:fldCharType="begin"/>
          </w:r>
          <w:r>
            <w:instrText xml:space="preserve"> TOC \o "1-3" \h \z \u </w:instrText>
          </w:r>
          <w:r>
            <w:fldChar w:fldCharType="separate"/>
          </w:r>
          <w:hyperlink w:anchor="_Toc123867061" w:history="1">
            <w:r w:rsidR="00A45420" w:rsidRPr="00D958DA">
              <w:rPr>
                <w:rStyle w:val="Hyperlink"/>
                <w:noProof/>
              </w:rPr>
              <w:t>1.0 Introduction</w:t>
            </w:r>
            <w:r w:rsidR="00A45420">
              <w:rPr>
                <w:noProof/>
                <w:webHidden/>
              </w:rPr>
              <w:tab/>
            </w:r>
            <w:r w:rsidR="00A45420">
              <w:rPr>
                <w:noProof/>
                <w:webHidden/>
              </w:rPr>
              <w:fldChar w:fldCharType="begin"/>
            </w:r>
            <w:r w:rsidR="00A45420">
              <w:rPr>
                <w:noProof/>
                <w:webHidden/>
              </w:rPr>
              <w:instrText xml:space="preserve"> PAGEREF _Toc123867061 \h </w:instrText>
            </w:r>
            <w:r w:rsidR="00A45420">
              <w:rPr>
                <w:noProof/>
                <w:webHidden/>
              </w:rPr>
            </w:r>
            <w:r w:rsidR="00A45420">
              <w:rPr>
                <w:noProof/>
                <w:webHidden/>
              </w:rPr>
              <w:fldChar w:fldCharType="separate"/>
            </w:r>
            <w:r w:rsidR="00A45420">
              <w:rPr>
                <w:noProof/>
                <w:webHidden/>
              </w:rPr>
              <w:t>1</w:t>
            </w:r>
            <w:r w:rsidR="00A45420">
              <w:rPr>
                <w:noProof/>
                <w:webHidden/>
              </w:rPr>
              <w:fldChar w:fldCharType="end"/>
            </w:r>
          </w:hyperlink>
        </w:p>
        <w:p w14:paraId="58AC1735" w14:textId="202A337F" w:rsidR="00A45420" w:rsidRDefault="00167002">
          <w:pPr>
            <w:pStyle w:val="TOC1"/>
            <w:tabs>
              <w:tab w:val="right" w:leader="dot" w:pos="9350"/>
            </w:tabs>
            <w:rPr>
              <w:rFonts w:cstheme="minorBidi"/>
              <w:noProof/>
            </w:rPr>
          </w:pPr>
          <w:hyperlink w:anchor="_Toc123867062" w:history="1">
            <w:r w:rsidR="00A45420" w:rsidRPr="00D958DA">
              <w:rPr>
                <w:rStyle w:val="Hyperlink"/>
                <w:noProof/>
              </w:rPr>
              <w:t>2.0 Models of Communication</w:t>
            </w:r>
            <w:r w:rsidR="00A45420">
              <w:rPr>
                <w:noProof/>
                <w:webHidden/>
              </w:rPr>
              <w:tab/>
            </w:r>
            <w:r w:rsidR="00A45420">
              <w:rPr>
                <w:noProof/>
                <w:webHidden/>
              </w:rPr>
              <w:fldChar w:fldCharType="begin"/>
            </w:r>
            <w:r w:rsidR="00A45420">
              <w:rPr>
                <w:noProof/>
                <w:webHidden/>
              </w:rPr>
              <w:instrText xml:space="preserve"> PAGEREF _Toc123867062 \h </w:instrText>
            </w:r>
            <w:r w:rsidR="00A45420">
              <w:rPr>
                <w:noProof/>
                <w:webHidden/>
              </w:rPr>
            </w:r>
            <w:r w:rsidR="00A45420">
              <w:rPr>
                <w:noProof/>
                <w:webHidden/>
              </w:rPr>
              <w:fldChar w:fldCharType="separate"/>
            </w:r>
            <w:r w:rsidR="00A45420">
              <w:rPr>
                <w:noProof/>
                <w:webHidden/>
              </w:rPr>
              <w:t>2</w:t>
            </w:r>
            <w:r w:rsidR="00A45420">
              <w:rPr>
                <w:noProof/>
                <w:webHidden/>
              </w:rPr>
              <w:fldChar w:fldCharType="end"/>
            </w:r>
          </w:hyperlink>
        </w:p>
        <w:p w14:paraId="5D033C58" w14:textId="7EEA193C" w:rsidR="00A45420" w:rsidRDefault="00167002">
          <w:pPr>
            <w:pStyle w:val="TOC2"/>
            <w:tabs>
              <w:tab w:val="right" w:leader="dot" w:pos="9350"/>
            </w:tabs>
            <w:rPr>
              <w:rFonts w:cstheme="minorBidi"/>
              <w:noProof/>
            </w:rPr>
          </w:pPr>
          <w:hyperlink w:anchor="_Toc123867063" w:history="1">
            <w:r w:rsidR="00A45420" w:rsidRPr="00D958DA">
              <w:rPr>
                <w:rStyle w:val="Hyperlink"/>
                <w:noProof/>
              </w:rPr>
              <w:t>2.1 Communication Model of Shannon and Weaver</w:t>
            </w:r>
            <w:r w:rsidR="00A45420">
              <w:rPr>
                <w:noProof/>
                <w:webHidden/>
              </w:rPr>
              <w:tab/>
            </w:r>
            <w:r w:rsidR="00A45420">
              <w:rPr>
                <w:noProof/>
                <w:webHidden/>
              </w:rPr>
              <w:fldChar w:fldCharType="begin"/>
            </w:r>
            <w:r w:rsidR="00A45420">
              <w:rPr>
                <w:noProof/>
                <w:webHidden/>
              </w:rPr>
              <w:instrText xml:space="preserve"> PAGEREF _Toc123867063 \h </w:instrText>
            </w:r>
            <w:r w:rsidR="00A45420">
              <w:rPr>
                <w:noProof/>
                <w:webHidden/>
              </w:rPr>
            </w:r>
            <w:r w:rsidR="00A45420">
              <w:rPr>
                <w:noProof/>
                <w:webHidden/>
              </w:rPr>
              <w:fldChar w:fldCharType="separate"/>
            </w:r>
            <w:r w:rsidR="00A45420">
              <w:rPr>
                <w:noProof/>
                <w:webHidden/>
              </w:rPr>
              <w:t>2</w:t>
            </w:r>
            <w:r w:rsidR="00A45420">
              <w:rPr>
                <w:noProof/>
                <w:webHidden/>
              </w:rPr>
              <w:fldChar w:fldCharType="end"/>
            </w:r>
          </w:hyperlink>
        </w:p>
        <w:p w14:paraId="602EF1FB" w14:textId="5B60C91D" w:rsidR="00A45420" w:rsidRDefault="00167002">
          <w:pPr>
            <w:pStyle w:val="TOC2"/>
            <w:tabs>
              <w:tab w:val="right" w:leader="dot" w:pos="9350"/>
            </w:tabs>
            <w:rPr>
              <w:rFonts w:cstheme="minorBidi"/>
              <w:noProof/>
            </w:rPr>
          </w:pPr>
          <w:hyperlink w:anchor="_Toc123867064" w:history="1">
            <w:r w:rsidR="00A45420" w:rsidRPr="00D958DA">
              <w:rPr>
                <w:rStyle w:val="Hyperlink"/>
                <w:noProof/>
              </w:rPr>
              <w:t>2.2 The Schramm Model</w:t>
            </w:r>
            <w:r w:rsidR="00A45420">
              <w:rPr>
                <w:noProof/>
                <w:webHidden/>
              </w:rPr>
              <w:tab/>
            </w:r>
            <w:r w:rsidR="00A45420">
              <w:rPr>
                <w:noProof/>
                <w:webHidden/>
              </w:rPr>
              <w:fldChar w:fldCharType="begin"/>
            </w:r>
            <w:r w:rsidR="00A45420">
              <w:rPr>
                <w:noProof/>
                <w:webHidden/>
              </w:rPr>
              <w:instrText xml:space="preserve"> PAGEREF _Toc123867064 \h </w:instrText>
            </w:r>
            <w:r w:rsidR="00A45420">
              <w:rPr>
                <w:noProof/>
                <w:webHidden/>
              </w:rPr>
            </w:r>
            <w:r w:rsidR="00A45420">
              <w:rPr>
                <w:noProof/>
                <w:webHidden/>
              </w:rPr>
              <w:fldChar w:fldCharType="separate"/>
            </w:r>
            <w:r w:rsidR="00A45420">
              <w:rPr>
                <w:noProof/>
                <w:webHidden/>
              </w:rPr>
              <w:t>4</w:t>
            </w:r>
            <w:r w:rsidR="00A45420">
              <w:rPr>
                <w:noProof/>
                <w:webHidden/>
              </w:rPr>
              <w:fldChar w:fldCharType="end"/>
            </w:r>
          </w:hyperlink>
        </w:p>
        <w:p w14:paraId="04060740" w14:textId="67EA992F" w:rsidR="00A45420" w:rsidRDefault="00167002">
          <w:pPr>
            <w:pStyle w:val="TOC2"/>
            <w:tabs>
              <w:tab w:val="right" w:leader="dot" w:pos="9350"/>
            </w:tabs>
            <w:rPr>
              <w:rFonts w:cstheme="minorBidi"/>
              <w:noProof/>
            </w:rPr>
          </w:pPr>
          <w:hyperlink w:anchor="_Toc123867065" w:history="1">
            <w:r w:rsidR="00A45420" w:rsidRPr="00D958DA">
              <w:rPr>
                <w:rStyle w:val="Hyperlink"/>
                <w:noProof/>
              </w:rPr>
              <w:t>2.3 Berlo’s SMCR Model</w:t>
            </w:r>
            <w:r w:rsidR="00A45420">
              <w:rPr>
                <w:noProof/>
                <w:webHidden/>
              </w:rPr>
              <w:tab/>
            </w:r>
            <w:r w:rsidR="00A45420">
              <w:rPr>
                <w:noProof/>
                <w:webHidden/>
              </w:rPr>
              <w:fldChar w:fldCharType="begin"/>
            </w:r>
            <w:r w:rsidR="00A45420">
              <w:rPr>
                <w:noProof/>
                <w:webHidden/>
              </w:rPr>
              <w:instrText xml:space="preserve"> PAGEREF _Toc123867065 \h </w:instrText>
            </w:r>
            <w:r w:rsidR="00A45420">
              <w:rPr>
                <w:noProof/>
                <w:webHidden/>
              </w:rPr>
            </w:r>
            <w:r w:rsidR="00A45420">
              <w:rPr>
                <w:noProof/>
                <w:webHidden/>
              </w:rPr>
              <w:fldChar w:fldCharType="separate"/>
            </w:r>
            <w:r w:rsidR="00A45420">
              <w:rPr>
                <w:noProof/>
                <w:webHidden/>
              </w:rPr>
              <w:t>5</w:t>
            </w:r>
            <w:r w:rsidR="00A45420">
              <w:rPr>
                <w:noProof/>
                <w:webHidden/>
              </w:rPr>
              <w:fldChar w:fldCharType="end"/>
            </w:r>
          </w:hyperlink>
        </w:p>
        <w:p w14:paraId="7650C64A" w14:textId="20450C2D" w:rsidR="00A45420" w:rsidRDefault="00167002">
          <w:pPr>
            <w:pStyle w:val="TOC1"/>
            <w:tabs>
              <w:tab w:val="right" w:leader="dot" w:pos="9350"/>
            </w:tabs>
            <w:rPr>
              <w:rFonts w:cstheme="minorBidi"/>
              <w:noProof/>
            </w:rPr>
          </w:pPr>
          <w:hyperlink w:anchor="_Toc123867066" w:history="1">
            <w:r w:rsidR="00A45420" w:rsidRPr="00D958DA">
              <w:rPr>
                <w:rStyle w:val="Hyperlink"/>
                <w:noProof/>
              </w:rPr>
              <w:t>3.0 Communication Skills</w:t>
            </w:r>
            <w:r w:rsidR="00A45420">
              <w:rPr>
                <w:noProof/>
                <w:webHidden/>
              </w:rPr>
              <w:tab/>
            </w:r>
            <w:r w:rsidR="00A45420">
              <w:rPr>
                <w:noProof/>
                <w:webHidden/>
              </w:rPr>
              <w:fldChar w:fldCharType="begin"/>
            </w:r>
            <w:r w:rsidR="00A45420">
              <w:rPr>
                <w:noProof/>
                <w:webHidden/>
              </w:rPr>
              <w:instrText xml:space="preserve"> PAGEREF _Toc123867066 \h </w:instrText>
            </w:r>
            <w:r w:rsidR="00A45420">
              <w:rPr>
                <w:noProof/>
                <w:webHidden/>
              </w:rPr>
            </w:r>
            <w:r w:rsidR="00A45420">
              <w:rPr>
                <w:noProof/>
                <w:webHidden/>
              </w:rPr>
              <w:fldChar w:fldCharType="separate"/>
            </w:r>
            <w:r w:rsidR="00A45420">
              <w:rPr>
                <w:noProof/>
                <w:webHidden/>
              </w:rPr>
              <w:t>7</w:t>
            </w:r>
            <w:r w:rsidR="00A45420">
              <w:rPr>
                <w:noProof/>
                <w:webHidden/>
              </w:rPr>
              <w:fldChar w:fldCharType="end"/>
            </w:r>
          </w:hyperlink>
        </w:p>
        <w:p w14:paraId="13D3ECE3" w14:textId="6C945852" w:rsidR="00A45420" w:rsidRDefault="00167002">
          <w:pPr>
            <w:pStyle w:val="TOC2"/>
            <w:tabs>
              <w:tab w:val="right" w:leader="dot" w:pos="9350"/>
            </w:tabs>
            <w:rPr>
              <w:rFonts w:cstheme="minorBidi"/>
              <w:noProof/>
            </w:rPr>
          </w:pPr>
          <w:hyperlink w:anchor="_Toc123867067" w:history="1">
            <w:r w:rsidR="00A45420" w:rsidRPr="00D958DA">
              <w:rPr>
                <w:rStyle w:val="Hyperlink"/>
                <w:noProof/>
              </w:rPr>
              <w:t>3.1 Verbal Communication</w:t>
            </w:r>
            <w:r w:rsidR="00A45420">
              <w:rPr>
                <w:noProof/>
                <w:webHidden/>
              </w:rPr>
              <w:tab/>
            </w:r>
            <w:r w:rsidR="00A45420">
              <w:rPr>
                <w:noProof/>
                <w:webHidden/>
              </w:rPr>
              <w:fldChar w:fldCharType="begin"/>
            </w:r>
            <w:r w:rsidR="00A45420">
              <w:rPr>
                <w:noProof/>
                <w:webHidden/>
              </w:rPr>
              <w:instrText xml:space="preserve"> PAGEREF _Toc123867067 \h </w:instrText>
            </w:r>
            <w:r w:rsidR="00A45420">
              <w:rPr>
                <w:noProof/>
                <w:webHidden/>
              </w:rPr>
            </w:r>
            <w:r w:rsidR="00A45420">
              <w:rPr>
                <w:noProof/>
                <w:webHidden/>
              </w:rPr>
              <w:fldChar w:fldCharType="separate"/>
            </w:r>
            <w:r w:rsidR="00A45420">
              <w:rPr>
                <w:noProof/>
                <w:webHidden/>
              </w:rPr>
              <w:t>7</w:t>
            </w:r>
            <w:r w:rsidR="00A45420">
              <w:rPr>
                <w:noProof/>
                <w:webHidden/>
              </w:rPr>
              <w:fldChar w:fldCharType="end"/>
            </w:r>
          </w:hyperlink>
        </w:p>
        <w:p w14:paraId="44337870" w14:textId="5B0796F4" w:rsidR="00A45420" w:rsidRDefault="00167002">
          <w:pPr>
            <w:pStyle w:val="TOC2"/>
            <w:tabs>
              <w:tab w:val="right" w:leader="dot" w:pos="9350"/>
            </w:tabs>
            <w:rPr>
              <w:rFonts w:cstheme="minorBidi"/>
              <w:noProof/>
            </w:rPr>
          </w:pPr>
          <w:hyperlink w:anchor="_Toc123867068" w:history="1">
            <w:r w:rsidR="00A45420" w:rsidRPr="00D958DA">
              <w:rPr>
                <w:rStyle w:val="Hyperlink"/>
                <w:noProof/>
              </w:rPr>
              <w:t>3.2 Non-Verbal Communication</w:t>
            </w:r>
            <w:r w:rsidR="00A45420">
              <w:rPr>
                <w:noProof/>
                <w:webHidden/>
              </w:rPr>
              <w:tab/>
            </w:r>
            <w:r w:rsidR="00A45420">
              <w:rPr>
                <w:noProof/>
                <w:webHidden/>
              </w:rPr>
              <w:fldChar w:fldCharType="begin"/>
            </w:r>
            <w:r w:rsidR="00A45420">
              <w:rPr>
                <w:noProof/>
                <w:webHidden/>
              </w:rPr>
              <w:instrText xml:space="preserve"> PAGEREF _Toc123867068 \h </w:instrText>
            </w:r>
            <w:r w:rsidR="00A45420">
              <w:rPr>
                <w:noProof/>
                <w:webHidden/>
              </w:rPr>
            </w:r>
            <w:r w:rsidR="00A45420">
              <w:rPr>
                <w:noProof/>
                <w:webHidden/>
              </w:rPr>
              <w:fldChar w:fldCharType="separate"/>
            </w:r>
            <w:r w:rsidR="00A45420">
              <w:rPr>
                <w:noProof/>
                <w:webHidden/>
              </w:rPr>
              <w:t>7</w:t>
            </w:r>
            <w:r w:rsidR="00A45420">
              <w:rPr>
                <w:noProof/>
                <w:webHidden/>
              </w:rPr>
              <w:fldChar w:fldCharType="end"/>
            </w:r>
          </w:hyperlink>
        </w:p>
        <w:p w14:paraId="05A02E78" w14:textId="4029F256" w:rsidR="00A45420" w:rsidRDefault="00167002">
          <w:pPr>
            <w:pStyle w:val="TOC2"/>
            <w:tabs>
              <w:tab w:val="right" w:leader="dot" w:pos="9350"/>
            </w:tabs>
            <w:rPr>
              <w:rFonts w:cstheme="minorBidi"/>
              <w:noProof/>
            </w:rPr>
          </w:pPr>
          <w:hyperlink w:anchor="_Toc123867069" w:history="1">
            <w:r w:rsidR="00A45420" w:rsidRPr="00D958DA">
              <w:rPr>
                <w:rStyle w:val="Hyperlink"/>
                <w:noProof/>
              </w:rPr>
              <w:t>3.3 Listening Skills</w:t>
            </w:r>
            <w:r w:rsidR="00A45420">
              <w:rPr>
                <w:noProof/>
                <w:webHidden/>
              </w:rPr>
              <w:tab/>
            </w:r>
            <w:r w:rsidR="00A45420">
              <w:rPr>
                <w:noProof/>
                <w:webHidden/>
              </w:rPr>
              <w:fldChar w:fldCharType="begin"/>
            </w:r>
            <w:r w:rsidR="00A45420">
              <w:rPr>
                <w:noProof/>
                <w:webHidden/>
              </w:rPr>
              <w:instrText xml:space="preserve"> PAGEREF _Toc123867069 \h </w:instrText>
            </w:r>
            <w:r w:rsidR="00A45420">
              <w:rPr>
                <w:noProof/>
                <w:webHidden/>
              </w:rPr>
            </w:r>
            <w:r w:rsidR="00A45420">
              <w:rPr>
                <w:noProof/>
                <w:webHidden/>
              </w:rPr>
              <w:fldChar w:fldCharType="separate"/>
            </w:r>
            <w:r w:rsidR="00A45420">
              <w:rPr>
                <w:noProof/>
                <w:webHidden/>
              </w:rPr>
              <w:t>8</w:t>
            </w:r>
            <w:r w:rsidR="00A45420">
              <w:rPr>
                <w:noProof/>
                <w:webHidden/>
              </w:rPr>
              <w:fldChar w:fldCharType="end"/>
            </w:r>
          </w:hyperlink>
        </w:p>
        <w:p w14:paraId="6D235389" w14:textId="27270DB0" w:rsidR="00A45420" w:rsidRDefault="00167002">
          <w:pPr>
            <w:pStyle w:val="TOC1"/>
            <w:tabs>
              <w:tab w:val="right" w:leader="dot" w:pos="9350"/>
            </w:tabs>
            <w:rPr>
              <w:rFonts w:cstheme="minorBidi"/>
              <w:noProof/>
            </w:rPr>
          </w:pPr>
          <w:hyperlink w:anchor="_Toc123867070" w:history="1">
            <w:r w:rsidR="00A45420" w:rsidRPr="00D958DA">
              <w:rPr>
                <w:rStyle w:val="Hyperlink"/>
                <w:noProof/>
              </w:rPr>
              <w:t>4.0 Advantages and Disadvantages of Technology in Communication</w:t>
            </w:r>
            <w:r w:rsidR="00A45420">
              <w:rPr>
                <w:noProof/>
                <w:webHidden/>
              </w:rPr>
              <w:tab/>
            </w:r>
            <w:r w:rsidR="00A45420">
              <w:rPr>
                <w:noProof/>
                <w:webHidden/>
              </w:rPr>
              <w:fldChar w:fldCharType="begin"/>
            </w:r>
            <w:r w:rsidR="00A45420">
              <w:rPr>
                <w:noProof/>
                <w:webHidden/>
              </w:rPr>
              <w:instrText xml:space="preserve"> PAGEREF _Toc123867070 \h </w:instrText>
            </w:r>
            <w:r w:rsidR="00A45420">
              <w:rPr>
                <w:noProof/>
                <w:webHidden/>
              </w:rPr>
            </w:r>
            <w:r w:rsidR="00A45420">
              <w:rPr>
                <w:noProof/>
                <w:webHidden/>
              </w:rPr>
              <w:fldChar w:fldCharType="separate"/>
            </w:r>
            <w:r w:rsidR="00A45420">
              <w:rPr>
                <w:noProof/>
                <w:webHidden/>
              </w:rPr>
              <w:t>8</w:t>
            </w:r>
            <w:r w:rsidR="00A45420">
              <w:rPr>
                <w:noProof/>
                <w:webHidden/>
              </w:rPr>
              <w:fldChar w:fldCharType="end"/>
            </w:r>
          </w:hyperlink>
        </w:p>
        <w:p w14:paraId="7F489378" w14:textId="3AB5D2B4" w:rsidR="00A45420" w:rsidRDefault="00167002">
          <w:pPr>
            <w:pStyle w:val="TOC2"/>
            <w:tabs>
              <w:tab w:val="right" w:leader="dot" w:pos="9350"/>
            </w:tabs>
            <w:rPr>
              <w:rFonts w:cstheme="minorBidi"/>
              <w:noProof/>
            </w:rPr>
          </w:pPr>
          <w:hyperlink w:anchor="_Toc123867071" w:history="1">
            <w:r w:rsidR="00A45420" w:rsidRPr="00D958DA">
              <w:rPr>
                <w:rStyle w:val="Hyperlink"/>
                <w:noProof/>
              </w:rPr>
              <w:t>4.1 Advantages of Communication Technology</w:t>
            </w:r>
            <w:r w:rsidR="00A45420">
              <w:rPr>
                <w:noProof/>
                <w:webHidden/>
              </w:rPr>
              <w:tab/>
            </w:r>
            <w:r w:rsidR="00A45420">
              <w:rPr>
                <w:noProof/>
                <w:webHidden/>
              </w:rPr>
              <w:fldChar w:fldCharType="begin"/>
            </w:r>
            <w:r w:rsidR="00A45420">
              <w:rPr>
                <w:noProof/>
                <w:webHidden/>
              </w:rPr>
              <w:instrText xml:space="preserve"> PAGEREF _Toc123867071 \h </w:instrText>
            </w:r>
            <w:r w:rsidR="00A45420">
              <w:rPr>
                <w:noProof/>
                <w:webHidden/>
              </w:rPr>
            </w:r>
            <w:r w:rsidR="00A45420">
              <w:rPr>
                <w:noProof/>
                <w:webHidden/>
              </w:rPr>
              <w:fldChar w:fldCharType="separate"/>
            </w:r>
            <w:r w:rsidR="00A45420">
              <w:rPr>
                <w:noProof/>
                <w:webHidden/>
              </w:rPr>
              <w:t>9</w:t>
            </w:r>
            <w:r w:rsidR="00A45420">
              <w:rPr>
                <w:noProof/>
                <w:webHidden/>
              </w:rPr>
              <w:fldChar w:fldCharType="end"/>
            </w:r>
          </w:hyperlink>
        </w:p>
        <w:p w14:paraId="1E4E6798" w14:textId="22B2F931" w:rsidR="00A45420" w:rsidRDefault="00167002">
          <w:pPr>
            <w:pStyle w:val="TOC2"/>
            <w:tabs>
              <w:tab w:val="right" w:leader="dot" w:pos="9350"/>
            </w:tabs>
            <w:rPr>
              <w:rFonts w:cstheme="minorBidi"/>
              <w:noProof/>
            </w:rPr>
          </w:pPr>
          <w:hyperlink w:anchor="_Toc123867072" w:history="1">
            <w:r w:rsidR="00A45420" w:rsidRPr="00D958DA">
              <w:rPr>
                <w:rStyle w:val="Hyperlink"/>
                <w:noProof/>
              </w:rPr>
              <w:t>4.2 Disadvantages of Communication Technology</w:t>
            </w:r>
            <w:r w:rsidR="00A45420">
              <w:rPr>
                <w:noProof/>
                <w:webHidden/>
              </w:rPr>
              <w:tab/>
            </w:r>
            <w:r w:rsidR="00A45420">
              <w:rPr>
                <w:noProof/>
                <w:webHidden/>
              </w:rPr>
              <w:fldChar w:fldCharType="begin"/>
            </w:r>
            <w:r w:rsidR="00A45420">
              <w:rPr>
                <w:noProof/>
                <w:webHidden/>
              </w:rPr>
              <w:instrText xml:space="preserve"> PAGEREF _Toc123867072 \h </w:instrText>
            </w:r>
            <w:r w:rsidR="00A45420">
              <w:rPr>
                <w:noProof/>
                <w:webHidden/>
              </w:rPr>
            </w:r>
            <w:r w:rsidR="00A45420">
              <w:rPr>
                <w:noProof/>
                <w:webHidden/>
              </w:rPr>
              <w:fldChar w:fldCharType="separate"/>
            </w:r>
            <w:r w:rsidR="00A45420">
              <w:rPr>
                <w:noProof/>
                <w:webHidden/>
              </w:rPr>
              <w:t>9</w:t>
            </w:r>
            <w:r w:rsidR="00A45420">
              <w:rPr>
                <w:noProof/>
                <w:webHidden/>
              </w:rPr>
              <w:fldChar w:fldCharType="end"/>
            </w:r>
          </w:hyperlink>
        </w:p>
        <w:p w14:paraId="40E8F594" w14:textId="0D972C08" w:rsidR="00A45420" w:rsidRDefault="00167002">
          <w:pPr>
            <w:pStyle w:val="TOC1"/>
            <w:tabs>
              <w:tab w:val="right" w:leader="dot" w:pos="9350"/>
            </w:tabs>
            <w:rPr>
              <w:rFonts w:cstheme="minorBidi"/>
              <w:noProof/>
            </w:rPr>
          </w:pPr>
          <w:hyperlink w:anchor="_Toc123867073" w:history="1">
            <w:r w:rsidR="00A45420" w:rsidRPr="00D958DA">
              <w:rPr>
                <w:rStyle w:val="Hyperlink"/>
                <w:noProof/>
              </w:rPr>
              <w:t>5.0 Conclusion</w:t>
            </w:r>
            <w:r w:rsidR="00A45420">
              <w:rPr>
                <w:noProof/>
                <w:webHidden/>
              </w:rPr>
              <w:tab/>
            </w:r>
            <w:r w:rsidR="00A45420">
              <w:rPr>
                <w:noProof/>
                <w:webHidden/>
              </w:rPr>
              <w:fldChar w:fldCharType="begin"/>
            </w:r>
            <w:r w:rsidR="00A45420">
              <w:rPr>
                <w:noProof/>
                <w:webHidden/>
              </w:rPr>
              <w:instrText xml:space="preserve"> PAGEREF _Toc123867073 \h </w:instrText>
            </w:r>
            <w:r w:rsidR="00A45420">
              <w:rPr>
                <w:noProof/>
                <w:webHidden/>
              </w:rPr>
            </w:r>
            <w:r w:rsidR="00A45420">
              <w:rPr>
                <w:noProof/>
                <w:webHidden/>
              </w:rPr>
              <w:fldChar w:fldCharType="separate"/>
            </w:r>
            <w:r w:rsidR="00A45420">
              <w:rPr>
                <w:noProof/>
                <w:webHidden/>
              </w:rPr>
              <w:t>11</w:t>
            </w:r>
            <w:r w:rsidR="00A45420">
              <w:rPr>
                <w:noProof/>
                <w:webHidden/>
              </w:rPr>
              <w:fldChar w:fldCharType="end"/>
            </w:r>
          </w:hyperlink>
        </w:p>
        <w:p w14:paraId="442213EB" w14:textId="71D1D6B8" w:rsidR="00A45420" w:rsidRDefault="00167002">
          <w:pPr>
            <w:pStyle w:val="TOC1"/>
            <w:tabs>
              <w:tab w:val="right" w:leader="dot" w:pos="9350"/>
            </w:tabs>
            <w:rPr>
              <w:rFonts w:cstheme="minorBidi"/>
              <w:noProof/>
            </w:rPr>
          </w:pPr>
          <w:hyperlink w:anchor="_Toc123867074" w:history="1">
            <w:r w:rsidR="00A45420" w:rsidRPr="00D958DA">
              <w:rPr>
                <w:rStyle w:val="Hyperlink"/>
                <w:noProof/>
              </w:rPr>
              <w:t>References</w:t>
            </w:r>
            <w:r w:rsidR="00A45420">
              <w:rPr>
                <w:noProof/>
                <w:webHidden/>
              </w:rPr>
              <w:tab/>
            </w:r>
            <w:r w:rsidR="00A45420">
              <w:rPr>
                <w:noProof/>
                <w:webHidden/>
              </w:rPr>
              <w:fldChar w:fldCharType="begin"/>
            </w:r>
            <w:r w:rsidR="00A45420">
              <w:rPr>
                <w:noProof/>
                <w:webHidden/>
              </w:rPr>
              <w:instrText xml:space="preserve"> PAGEREF _Toc123867074 \h </w:instrText>
            </w:r>
            <w:r w:rsidR="00A45420">
              <w:rPr>
                <w:noProof/>
                <w:webHidden/>
              </w:rPr>
            </w:r>
            <w:r w:rsidR="00A45420">
              <w:rPr>
                <w:noProof/>
                <w:webHidden/>
              </w:rPr>
              <w:fldChar w:fldCharType="separate"/>
            </w:r>
            <w:r w:rsidR="00A45420">
              <w:rPr>
                <w:noProof/>
                <w:webHidden/>
              </w:rPr>
              <w:t>12</w:t>
            </w:r>
            <w:r w:rsidR="00A45420">
              <w:rPr>
                <w:noProof/>
                <w:webHidden/>
              </w:rPr>
              <w:fldChar w:fldCharType="end"/>
            </w:r>
          </w:hyperlink>
        </w:p>
        <w:p w14:paraId="6A630073" w14:textId="3B6C6A83" w:rsidR="00A45420" w:rsidRDefault="00167002">
          <w:pPr>
            <w:pStyle w:val="TOC1"/>
            <w:tabs>
              <w:tab w:val="right" w:leader="dot" w:pos="9350"/>
            </w:tabs>
            <w:rPr>
              <w:rFonts w:cstheme="minorBidi"/>
              <w:noProof/>
            </w:rPr>
          </w:pPr>
          <w:hyperlink w:anchor="_Toc123867075" w:history="1">
            <w:r w:rsidR="00A45420" w:rsidRPr="00D958DA">
              <w:rPr>
                <w:rStyle w:val="Hyperlink"/>
                <w:noProof/>
              </w:rPr>
              <w:t>Appendix</w:t>
            </w:r>
            <w:r w:rsidR="00A45420">
              <w:rPr>
                <w:noProof/>
                <w:webHidden/>
              </w:rPr>
              <w:tab/>
            </w:r>
            <w:r w:rsidR="00A45420">
              <w:rPr>
                <w:noProof/>
                <w:webHidden/>
              </w:rPr>
              <w:fldChar w:fldCharType="begin"/>
            </w:r>
            <w:r w:rsidR="00A45420">
              <w:rPr>
                <w:noProof/>
                <w:webHidden/>
              </w:rPr>
              <w:instrText xml:space="preserve"> PAGEREF _Toc123867075 \h </w:instrText>
            </w:r>
            <w:r w:rsidR="00A45420">
              <w:rPr>
                <w:noProof/>
                <w:webHidden/>
              </w:rPr>
            </w:r>
            <w:r w:rsidR="00A45420">
              <w:rPr>
                <w:noProof/>
                <w:webHidden/>
              </w:rPr>
              <w:fldChar w:fldCharType="separate"/>
            </w:r>
            <w:r w:rsidR="00A45420">
              <w:rPr>
                <w:noProof/>
                <w:webHidden/>
              </w:rPr>
              <w:t>13</w:t>
            </w:r>
            <w:r w:rsidR="00A45420">
              <w:rPr>
                <w:noProof/>
                <w:webHidden/>
              </w:rPr>
              <w:fldChar w:fldCharType="end"/>
            </w:r>
          </w:hyperlink>
        </w:p>
        <w:p w14:paraId="041038D1" w14:textId="7315330F" w:rsidR="00EA79C0" w:rsidRDefault="00EA79C0">
          <w:r>
            <w:rPr>
              <w:b/>
              <w:bCs/>
              <w:noProof/>
            </w:rPr>
            <w:fldChar w:fldCharType="end"/>
          </w:r>
        </w:p>
      </w:sdtContent>
    </w:sdt>
    <w:p w14:paraId="0836A660" w14:textId="77777777" w:rsidR="00A45420" w:rsidRDefault="00E81FCD" w:rsidP="00D64BCC">
      <w:pPr>
        <w:spacing w:after="160"/>
        <w:jc w:val="left"/>
        <w:rPr>
          <w:rFonts w:cs="Times New Roman"/>
        </w:rPr>
        <w:sectPr w:rsidR="00A45420" w:rsidSect="008133C2">
          <w:pgSz w:w="12240" w:h="15840"/>
          <w:pgMar w:top="1440" w:right="1440" w:bottom="1440" w:left="1440" w:header="720" w:footer="720" w:gutter="0"/>
          <w:pgNumType w:start="0"/>
          <w:cols w:space="720"/>
          <w:titlePg/>
          <w:docGrid w:linePitch="360"/>
        </w:sectPr>
      </w:pPr>
      <w:r w:rsidRPr="00D64BCC">
        <w:rPr>
          <w:rFonts w:cs="Times New Roman"/>
        </w:rPr>
        <w:br w:type="page"/>
      </w:r>
    </w:p>
    <w:p w14:paraId="41EC5700" w14:textId="60591C9C" w:rsidR="00E81FCD" w:rsidRPr="00E81FCD" w:rsidRDefault="00E81FCD" w:rsidP="00E81FCD">
      <w:pPr>
        <w:pStyle w:val="Heading1"/>
        <w:rPr>
          <w:lang w:val="en-US"/>
        </w:rPr>
      </w:pPr>
      <w:bookmarkStart w:id="0" w:name="_Toc123867061"/>
      <w:r>
        <w:rPr>
          <w:lang w:val="en-US"/>
        </w:rPr>
        <w:lastRenderedPageBreak/>
        <w:t xml:space="preserve">1.0 </w:t>
      </w:r>
      <w:r w:rsidRPr="00E81FCD">
        <w:rPr>
          <w:lang w:val="en-US"/>
        </w:rPr>
        <w:t>Introduction</w:t>
      </w:r>
      <w:bookmarkEnd w:id="0"/>
      <w:r w:rsidRPr="00E81FCD">
        <w:rPr>
          <w:lang w:val="en-US"/>
        </w:rPr>
        <w:t> </w:t>
      </w:r>
    </w:p>
    <w:p w14:paraId="22D2616F" w14:textId="079B7348" w:rsidR="00E81FCD" w:rsidRPr="00E81FCD" w:rsidRDefault="00E81FCD" w:rsidP="00E81FCD">
      <w:pPr>
        <w:rPr>
          <w:lang w:val="en-US"/>
        </w:rPr>
      </w:pPr>
      <w:r w:rsidRPr="00E81FCD">
        <w:rPr>
          <w:lang w:val="en-US"/>
        </w:rPr>
        <w:t xml:space="preserve">Communication refers to the act of exchanging and sharing facts, information, opinions, emotions, or ideas from one individual or group to another. It is simply a process through which information is transferred among individuals by using a common system of signs, symbols, or </w:t>
      </w:r>
      <w:proofErr w:type="spellStart"/>
      <w:r>
        <w:rPr>
          <w:lang w:val="en-US"/>
        </w:rPr>
        <w:t>behaviour</w:t>
      </w:r>
      <w:proofErr w:type="spellEnd"/>
      <w:r w:rsidRPr="00E81FCD">
        <w:rPr>
          <w:lang w:val="en-US"/>
        </w:rPr>
        <w:t xml:space="preserve"> (</w:t>
      </w:r>
      <w:proofErr w:type="spellStart"/>
      <w:r w:rsidRPr="00E81FCD">
        <w:rPr>
          <w:lang w:val="en-US"/>
        </w:rPr>
        <w:t>Luhmann</w:t>
      </w:r>
      <w:proofErr w:type="spellEnd"/>
      <w:r w:rsidRPr="00E81FCD">
        <w:rPr>
          <w:lang w:val="en-US"/>
        </w:rPr>
        <w:t xml:space="preserve">, 2012). No two-way communication can occur without a "sender," "information," and "receiver". Communication is a skill that requires a lot of </w:t>
      </w:r>
      <w:r>
        <w:rPr>
          <w:lang w:val="en-US"/>
        </w:rPr>
        <w:t>nuances</w:t>
      </w:r>
      <w:r w:rsidRPr="00E81FCD">
        <w:rPr>
          <w:lang w:val="en-US"/>
        </w:rPr>
        <w:t xml:space="preserve"> to master, despite appearances to the contrary. Interference </w:t>
      </w:r>
      <w:r w:rsidR="00EA79C0">
        <w:rPr>
          <w:lang w:val="en-US"/>
        </w:rPr>
        <w:t>with</w:t>
      </w:r>
      <w:r w:rsidRPr="00E81FCD">
        <w:rPr>
          <w:lang w:val="en-US"/>
        </w:rPr>
        <w:t xml:space="preserve"> a message in transit can be caused by many factors. Remoteness, way of life, mode of communication, and people's emotional states are all examples of such </w:t>
      </w:r>
      <w:r w:rsidR="00843A8A" w:rsidRPr="00E81FCD">
        <w:rPr>
          <w:lang w:val="en-US"/>
        </w:rPr>
        <w:t>factors (</w:t>
      </w:r>
      <w:r w:rsidRPr="00E81FCD">
        <w:rPr>
          <w:lang w:val="en-US"/>
        </w:rPr>
        <w:t xml:space="preserve">Rani, 2016). Companies throughout the globe place a premium on candidates who can communicate precisely, efficiently, and clearly. Every communication encompasses three parties: the originator, the information itself, and the respondent. The communication is encrypted by the intended recipient, who may use any number of techniques, including vocal and </w:t>
      </w:r>
      <w:proofErr w:type="spellStart"/>
      <w:r w:rsidRPr="00E81FCD">
        <w:rPr>
          <w:lang w:val="en-US"/>
        </w:rPr>
        <w:t>behavioural</w:t>
      </w:r>
      <w:proofErr w:type="spellEnd"/>
      <w:r w:rsidRPr="00E81FCD">
        <w:rPr>
          <w:lang w:val="en-US"/>
        </w:rPr>
        <w:t xml:space="preserve"> clues. Because of the many ways in which data can be communicated, some receivers may get somewhat distinct traits </w:t>
      </w:r>
      <w:r w:rsidR="00EA79C0">
        <w:rPr>
          <w:lang w:val="en-US"/>
        </w:rPr>
        <w:t>from</w:t>
      </w:r>
      <w:r w:rsidRPr="00E81FCD">
        <w:rPr>
          <w:lang w:val="en-US"/>
        </w:rPr>
        <w:t xml:space="preserve"> others. When communicating with numerous people, it's important to remember that each may interpret the very same set of cues differently. They might also be at different levels of understanding.</w:t>
      </w:r>
    </w:p>
    <w:p w14:paraId="7BF0AF45" w14:textId="71A23D23" w:rsidR="00E81FCD" w:rsidRPr="00E81FCD" w:rsidRDefault="00E81FCD" w:rsidP="00E81FCD">
      <w:pPr>
        <w:rPr>
          <w:lang w:val="en-US"/>
        </w:rPr>
      </w:pPr>
      <w:r w:rsidRPr="00E81FCD">
        <w:rPr>
          <w:lang w:val="en-US"/>
        </w:rPr>
        <w:t>In this paper</w:t>
      </w:r>
      <w:r w:rsidR="00843A8A">
        <w:rPr>
          <w:lang w:val="en-US"/>
        </w:rPr>
        <w:t>,</w:t>
      </w:r>
      <w:r w:rsidRPr="00E81FCD">
        <w:rPr>
          <w:lang w:val="en-US"/>
        </w:rPr>
        <w:t xml:space="preserve"> different models of communication have been discussed</w:t>
      </w:r>
      <w:r w:rsidR="00EA79C0">
        <w:rPr>
          <w:lang w:val="en-US"/>
        </w:rPr>
        <w:t>,</w:t>
      </w:r>
      <w:r w:rsidRPr="00E81FCD">
        <w:rPr>
          <w:lang w:val="en-US"/>
        </w:rPr>
        <w:t xml:space="preserve"> considering the case study of Pedro and Maria. The report also includes a discussion on different communication skills and the pros and cons of technology in communication.</w:t>
      </w:r>
    </w:p>
    <w:p w14:paraId="04B2BB64" w14:textId="77777777" w:rsidR="00E81FCD" w:rsidRDefault="00E81FCD">
      <w:pPr>
        <w:spacing w:after="160" w:line="259" w:lineRule="auto"/>
        <w:jc w:val="left"/>
        <w:rPr>
          <w:b/>
          <w:bCs/>
          <w:lang w:val="en-US"/>
        </w:rPr>
      </w:pPr>
      <w:r>
        <w:rPr>
          <w:b/>
          <w:bCs/>
          <w:lang w:val="en-US"/>
        </w:rPr>
        <w:br w:type="page"/>
      </w:r>
    </w:p>
    <w:p w14:paraId="5B80E300" w14:textId="671AA82D" w:rsidR="00E81FCD" w:rsidRPr="00E81FCD" w:rsidRDefault="00E81FCD" w:rsidP="00E81FCD">
      <w:pPr>
        <w:pStyle w:val="Heading1"/>
        <w:rPr>
          <w:lang w:val="en-US"/>
        </w:rPr>
      </w:pPr>
      <w:bookmarkStart w:id="1" w:name="_Toc123867062"/>
      <w:r w:rsidRPr="00E81FCD">
        <w:rPr>
          <w:lang w:val="en-US"/>
        </w:rPr>
        <w:t>2.0 Models of Communication</w:t>
      </w:r>
      <w:bookmarkEnd w:id="1"/>
      <w:r w:rsidRPr="00E81FCD">
        <w:rPr>
          <w:lang w:val="en-US"/>
        </w:rPr>
        <w:t> </w:t>
      </w:r>
    </w:p>
    <w:p w14:paraId="7A91576E" w14:textId="77777777" w:rsidR="00E81FCD" w:rsidRPr="00E81FCD" w:rsidRDefault="00E81FCD" w:rsidP="00D64BCC">
      <w:pPr>
        <w:pStyle w:val="Heading2"/>
        <w:rPr>
          <w:bCs/>
          <w:lang w:val="en-US"/>
        </w:rPr>
      </w:pPr>
      <w:bookmarkStart w:id="2" w:name="_Toc123867063"/>
      <w:r w:rsidRPr="00E81FCD">
        <w:rPr>
          <w:lang w:val="en-US"/>
        </w:rPr>
        <w:t>2.1 Communication Model of Shannon and Weaver</w:t>
      </w:r>
      <w:bookmarkEnd w:id="2"/>
    </w:p>
    <w:p w14:paraId="34D40E66" w14:textId="78105974" w:rsidR="00E81FCD" w:rsidRPr="00E81FCD" w:rsidRDefault="00E81FCD" w:rsidP="00E81FCD">
      <w:pPr>
        <w:rPr>
          <w:lang w:val="en-US"/>
        </w:rPr>
      </w:pPr>
      <w:r w:rsidRPr="00E81FCD">
        <w:rPr>
          <w:lang w:val="en-US"/>
        </w:rPr>
        <w:t>There are six elements involved in the communication model of Shannon and Weaver</w:t>
      </w:r>
      <w:r w:rsidR="00EA79C0">
        <w:rPr>
          <w:lang w:val="en-US"/>
        </w:rPr>
        <w:t>,</w:t>
      </w:r>
      <w:r w:rsidRPr="00E81FCD">
        <w:rPr>
          <w:lang w:val="en-US"/>
        </w:rPr>
        <w:t xml:space="preserve"> which are: </w:t>
      </w:r>
    </w:p>
    <w:p w14:paraId="46392736" w14:textId="1F6CA898" w:rsidR="00E81FCD" w:rsidRPr="00E81FCD" w:rsidRDefault="00E81FCD" w:rsidP="00E81FCD">
      <w:pPr>
        <w:rPr>
          <w:lang w:val="en-US"/>
        </w:rPr>
      </w:pPr>
      <w:r w:rsidRPr="00E81FCD">
        <w:rPr>
          <w:b/>
          <w:bCs/>
          <w:lang w:val="en-US"/>
        </w:rPr>
        <w:t>Information Source:</w:t>
      </w:r>
      <w:r w:rsidRPr="00E81FCD">
        <w:rPr>
          <w:lang w:val="en-US"/>
        </w:rPr>
        <w:t xml:space="preserve"> </w:t>
      </w:r>
      <w:r w:rsidR="00843A8A">
        <w:rPr>
          <w:lang w:val="en-US"/>
        </w:rPr>
        <w:t>T</w:t>
      </w:r>
      <w:r w:rsidRPr="00E81FCD">
        <w:rPr>
          <w:lang w:val="en-US"/>
        </w:rPr>
        <w:t>he sender or someone who originated the information or message. In the Case study, Maria is the one who transmitted data in an unreadable way.</w:t>
      </w:r>
    </w:p>
    <w:p w14:paraId="19A21963" w14:textId="7933A4AD" w:rsidR="00E81FCD" w:rsidRPr="00E81FCD" w:rsidRDefault="00E81FCD" w:rsidP="00E81FCD">
      <w:pPr>
        <w:rPr>
          <w:lang w:val="en-US"/>
        </w:rPr>
      </w:pPr>
      <w:r w:rsidRPr="00E81FCD">
        <w:rPr>
          <w:b/>
          <w:bCs/>
          <w:lang w:val="en-US"/>
        </w:rPr>
        <w:t>Transmitter:</w:t>
      </w:r>
      <w:r w:rsidRPr="00E81FCD">
        <w:rPr>
          <w:lang w:val="en-US"/>
        </w:rPr>
        <w:t xml:space="preserve"> </w:t>
      </w:r>
      <w:r w:rsidR="00843A8A">
        <w:rPr>
          <w:lang w:val="en-US"/>
        </w:rPr>
        <w:t>E</w:t>
      </w:r>
      <w:r w:rsidRPr="00E81FCD">
        <w:rPr>
          <w:lang w:val="en-US"/>
        </w:rPr>
        <w:t>ncoder, the thing that converts the information or messages into signals</w:t>
      </w:r>
    </w:p>
    <w:p w14:paraId="7AB4AB7A" w14:textId="77777777" w:rsidR="00E81FCD" w:rsidRPr="00E81FCD" w:rsidRDefault="00E81FCD" w:rsidP="00E81FCD">
      <w:pPr>
        <w:rPr>
          <w:lang w:val="en-US"/>
        </w:rPr>
      </w:pPr>
      <w:r w:rsidRPr="00E81FCD">
        <w:rPr>
          <w:b/>
          <w:bCs/>
          <w:lang w:val="en-US"/>
        </w:rPr>
        <w:t>Channel:</w:t>
      </w:r>
      <w:r w:rsidRPr="00E81FCD">
        <w:rPr>
          <w:lang w:val="en-US"/>
        </w:rPr>
        <w:t xml:space="preserve"> The medium by which information is transmitted from sender to receiver. Maria used her cellphone as the medium by which she transmitted the data.</w:t>
      </w:r>
    </w:p>
    <w:p w14:paraId="00235039" w14:textId="0A6717B6" w:rsidR="00E81FCD" w:rsidRPr="00E81FCD" w:rsidRDefault="00E81FCD" w:rsidP="00E81FCD">
      <w:pPr>
        <w:rPr>
          <w:lang w:val="en-US"/>
        </w:rPr>
      </w:pPr>
      <w:r w:rsidRPr="00E81FCD">
        <w:rPr>
          <w:b/>
          <w:bCs/>
          <w:lang w:val="en-US"/>
        </w:rPr>
        <w:t>Reception:</w:t>
      </w:r>
      <w:r w:rsidRPr="00E81FCD">
        <w:rPr>
          <w:lang w:val="en-US"/>
        </w:rPr>
        <w:t xml:space="preserve"> </w:t>
      </w:r>
      <w:r w:rsidR="00657C61">
        <w:rPr>
          <w:lang w:val="en-US"/>
        </w:rPr>
        <w:t>T</w:t>
      </w:r>
      <w:r w:rsidRPr="00E81FCD">
        <w:rPr>
          <w:lang w:val="en-US"/>
        </w:rPr>
        <w:t xml:space="preserve">he decoder, the place at which the signal is received and where it is transformed into a message (Narula, 2006). Pedro is at the receiving end </w:t>
      </w:r>
      <w:r w:rsidR="00EA79C0">
        <w:rPr>
          <w:lang w:val="en-US"/>
        </w:rPr>
        <w:t>of</w:t>
      </w:r>
      <w:r w:rsidRPr="00E81FCD">
        <w:rPr>
          <w:lang w:val="en-US"/>
        </w:rPr>
        <w:t xml:space="preserve"> the given case study.</w:t>
      </w:r>
    </w:p>
    <w:p w14:paraId="65C95992" w14:textId="2A3CD1A9" w:rsidR="00E81FCD" w:rsidRPr="00E81FCD" w:rsidRDefault="00E81FCD" w:rsidP="00E81FCD">
      <w:pPr>
        <w:rPr>
          <w:lang w:val="en-US"/>
        </w:rPr>
      </w:pPr>
      <w:r w:rsidRPr="00E81FCD">
        <w:rPr>
          <w:b/>
          <w:bCs/>
          <w:lang w:val="en-US"/>
        </w:rPr>
        <w:t>Destination:</w:t>
      </w:r>
      <w:r w:rsidRPr="00E81FCD">
        <w:rPr>
          <w:lang w:val="en-US"/>
        </w:rPr>
        <w:t xml:space="preserve"> </w:t>
      </w:r>
      <w:r w:rsidR="00657C61">
        <w:rPr>
          <w:lang w:val="en-US"/>
        </w:rPr>
        <w:t>T</w:t>
      </w:r>
      <w:r w:rsidRPr="00E81FCD">
        <w:rPr>
          <w:lang w:val="en-US"/>
        </w:rPr>
        <w:t>he receiver of the information </w:t>
      </w:r>
    </w:p>
    <w:p w14:paraId="787E1F16" w14:textId="10E8423D" w:rsidR="00E81FCD" w:rsidRPr="00E81FCD" w:rsidRDefault="00E81FCD" w:rsidP="00E81FCD">
      <w:pPr>
        <w:rPr>
          <w:lang w:val="en-US"/>
        </w:rPr>
      </w:pPr>
      <w:r w:rsidRPr="00E81FCD">
        <w:rPr>
          <w:b/>
          <w:bCs/>
          <w:lang w:val="en-US"/>
        </w:rPr>
        <w:t>Noise:</w:t>
      </w:r>
      <w:r w:rsidRPr="00E81FCD">
        <w:rPr>
          <w:lang w:val="en-US"/>
        </w:rPr>
        <w:t xml:space="preserve"> Through a channel, messages are transmitted from encoder to decoder. Throughout this process, the messages can get influenced or distracted by different physical noises</w:t>
      </w:r>
      <w:r w:rsidR="00EA79C0">
        <w:rPr>
          <w:lang w:val="en-US"/>
        </w:rPr>
        <w:t>,</w:t>
      </w:r>
      <w:r w:rsidRPr="00E81FCD">
        <w:rPr>
          <w:lang w:val="en-US"/>
        </w:rPr>
        <w:t xml:space="preserve"> such as thunder, crowd noise, </w:t>
      </w:r>
      <w:r w:rsidR="00EA79C0">
        <w:rPr>
          <w:lang w:val="en-US"/>
        </w:rPr>
        <w:t xml:space="preserve">and </w:t>
      </w:r>
      <w:r w:rsidRPr="00E81FCD">
        <w:rPr>
          <w:lang w:val="en-US"/>
        </w:rPr>
        <w:t>horn sounds, or by encoded signals in the transmission channel, which may disrupt the communication flow or prevent the receiver from receiving or understanding the message accurately (Shannon, 1948). In the case study, Pedro works on a building site that is bound to have severe noises from machines and many other external sources.</w:t>
      </w:r>
    </w:p>
    <w:p w14:paraId="197B908C" w14:textId="6B67F2B4" w:rsidR="00E81FCD" w:rsidRPr="00E81FCD" w:rsidRDefault="00E81FCD" w:rsidP="00E81FCD">
      <w:pPr>
        <w:jc w:val="center"/>
        <w:rPr>
          <w:lang w:val="en-US"/>
        </w:rPr>
      </w:pPr>
      <w:r w:rsidRPr="00E81FCD">
        <w:rPr>
          <w:noProof/>
          <w:lang w:val="en-US" w:eastAsia="en-US"/>
        </w:rPr>
        <w:drawing>
          <wp:inline distT="0" distB="0" distL="0" distR="0" wp14:anchorId="48DDE9E3" wp14:editId="7B865496">
            <wp:extent cx="4701540" cy="1531620"/>
            <wp:effectExtent l="0" t="0" r="0" b="0"/>
            <wp:docPr id="6" name="Picture 6" descr="Shannon &amp; Weaver's model of communication (adapted from Shannon a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hannon &amp; Weaver's model of communication (adapted from Shannon and...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1540" cy="1531620"/>
                    </a:xfrm>
                    <a:prstGeom prst="rect">
                      <a:avLst/>
                    </a:prstGeom>
                    <a:noFill/>
                    <a:ln>
                      <a:noFill/>
                    </a:ln>
                  </pic:spPr>
                </pic:pic>
              </a:graphicData>
            </a:graphic>
          </wp:inline>
        </w:drawing>
      </w:r>
    </w:p>
    <w:p w14:paraId="34650096" w14:textId="77777777" w:rsidR="00E81FCD" w:rsidRPr="00E81FCD" w:rsidRDefault="00E81FCD" w:rsidP="00E81FCD">
      <w:pPr>
        <w:jc w:val="center"/>
        <w:rPr>
          <w:lang w:val="en-US"/>
        </w:rPr>
      </w:pPr>
      <w:r w:rsidRPr="00E81FCD">
        <w:rPr>
          <w:lang w:val="en-US"/>
        </w:rPr>
        <w:t>Figure: Shannon and Weaver Model (Al-</w:t>
      </w:r>
      <w:proofErr w:type="spellStart"/>
      <w:r w:rsidRPr="00E81FCD">
        <w:rPr>
          <w:lang w:val="en-US"/>
        </w:rPr>
        <w:t>Fedaghi</w:t>
      </w:r>
      <w:proofErr w:type="spellEnd"/>
      <w:r w:rsidRPr="00E81FCD">
        <w:rPr>
          <w:lang w:val="en-US"/>
        </w:rPr>
        <w:t>, 2012)</w:t>
      </w:r>
    </w:p>
    <w:p w14:paraId="21D43709" w14:textId="77777777" w:rsidR="00E81FCD" w:rsidRPr="00E81FCD" w:rsidRDefault="00E81FCD" w:rsidP="00E81FCD">
      <w:pPr>
        <w:rPr>
          <w:lang w:val="en-US"/>
        </w:rPr>
      </w:pPr>
      <w:r w:rsidRPr="00E81FCD">
        <w:rPr>
          <w:lang w:val="en-US"/>
        </w:rPr>
        <w:t>This concept of this model is intended to foster efficient communication between the sender and the receiver. Shannon and Weaver identified a variable known as "Noise" that influences the process of communication. This model of Shannon and Weaver addresses only external sounds that alter messages or signals originating from outside sources (Al-</w:t>
      </w:r>
      <w:proofErr w:type="spellStart"/>
      <w:r w:rsidRPr="00E81FCD">
        <w:rPr>
          <w:lang w:val="en-US"/>
        </w:rPr>
        <w:t>Fedaghi</w:t>
      </w:r>
      <w:proofErr w:type="spellEnd"/>
      <w:r w:rsidRPr="00E81FCD">
        <w:rPr>
          <w:lang w:val="en-US"/>
        </w:rPr>
        <w:t>, 2012).</w:t>
      </w:r>
    </w:p>
    <w:p w14:paraId="6550251D" w14:textId="54269107" w:rsidR="00E81FCD" w:rsidRPr="00E81FCD" w:rsidRDefault="00E81FCD" w:rsidP="00E81FCD">
      <w:pPr>
        <w:rPr>
          <w:lang w:val="en-US"/>
        </w:rPr>
      </w:pPr>
      <w:r w:rsidRPr="00E81FCD">
        <w:rPr>
          <w:lang w:val="en-US"/>
        </w:rPr>
        <w:t xml:space="preserve">The miscommunication in both Pedro and Maria can be explained by using the conceptual framework developed by Shannon and Weaver. Maria casually communicated with Pedro via a technological device, surely a cell phone, and delivered the information in an unreadable form. Exchanged communications were sent and received using </w:t>
      </w:r>
      <w:r w:rsidR="00EA79C0">
        <w:rPr>
          <w:lang w:val="en-US"/>
        </w:rPr>
        <w:t>cell phones</w:t>
      </w:r>
      <w:r w:rsidR="00E14229">
        <w:rPr>
          <w:lang w:val="en-US"/>
        </w:rPr>
        <w:t>,</w:t>
      </w:r>
      <w:r w:rsidRPr="00E81FCD">
        <w:rPr>
          <w:lang w:val="en-US"/>
        </w:rPr>
        <w:t xml:space="preserve"> exchanging encrypted replies. First, Pedro had to figure out what the message meant before attempting to comprehend it. As a decoder, the cell phone also worked as a convenient calculator. Pedro failed to understand the transmissions because of the interference on the channels.</w:t>
      </w:r>
    </w:p>
    <w:p w14:paraId="664463F2" w14:textId="77777777" w:rsidR="00E81FCD" w:rsidRDefault="00E81FCD">
      <w:pPr>
        <w:spacing w:after="160" w:line="259" w:lineRule="auto"/>
        <w:jc w:val="left"/>
        <w:rPr>
          <w:rFonts w:eastAsiaTheme="majorEastAsia" w:cstheme="majorBidi"/>
          <w:b/>
          <w:color w:val="2F5496" w:themeColor="accent1" w:themeShade="BF"/>
          <w:sz w:val="28"/>
          <w:szCs w:val="26"/>
          <w:lang w:val="en-US"/>
        </w:rPr>
      </w:pPr>
      <w:r>
        <w:rPr>
          <w:lang w:val="en-US"/>
        </w:rPr>
        <w:br w:type="page"/>
      </w:r>
    </w:p>
    <w:p w14:paraId="4EACC95D" w14:textId="4B967647" w:rsidR="00E81FCD" w:rsidRPr="00E81FCD" w:rsidRDefault="00E81FCD" w:rsidP="00D64BCC">
      <w:pPr>
        <w:pStyle w:val="Heading2"/>
        <w:rPr>
          <w:bCs/>
          <w:lang w:val="en-US"/>
        </w:rPr>
      </w:pPr>
      <w:bookmarkStart w:id="3" w:name="_Toc123867064"/>
      <w:r w:rsidRPr="00E81FCD">
        <w:rPr>
          <w:lang w:val="en-US"/>
        </w:rPr>
        <w:t>2.2 The Schramm Model</w:t>
      </w:r>
      <w:bookmarkEnd w:id="3"/>
    </w:p>
    <w:p w14:paraId="55B5C9FA" w14:textId="16102D9F" w:rsidR="00E81FCD" w:rsidRPr="00E81FCD" w:rsidRDefault="00E81FCD" w:rsidP="00E81FCD">
      <w:pPr>
        <w:rPr>
          <w:lang w:val="en-US"/>
        </w:rPr>
      </w:pPr>
      <w:r w:rsidRPr="00E81FCD">
        <w:rPr>
          <w:lang w:val="en-US"/>
        </w:rPr>
        <w:t xml:space="preserve">Schramm's communication model includes five elements: sender, receiver, massage, feedback, and noise. He proposed that communication is a cyclical, continuous, and two-way process in which the senders and receivers alternate sending and receiving information or messages (Schram, 1954). He claimed that the information flow of this cycle </w:t>
      </w:r>
      <w:r w:rsidR="00E14229">
        <w:rPr>
          <w:lang w:val="en-US"/>
        </w:rPr>
        <w:t>could</w:t>
      </w:r>
      <w:r w:rsidRPr="00E81FCD">
        <w:rPr>
          <w:lang w:val="en-US"/>
        </w:rPr>
        <w:t xml:space="preserve"> be sustained and maintained properly only when both parties comprehend </w:t>
      </w:r>
      <w:r w:rsidR="00E14229">
        <w:rPr>
          <w:lang w:val="en-US"/>
        </w:rPr>
        <w:t xml:space="preserve">the </w:t>
      </w:r>
      <w:r w:rsidRPr="00E81FCD">
        <w:rPr>
          <w:lang w:val="en-US"/>
        </w:rPr>
        <w:t>other</w:t>
      </w:r>
      <w:r w:rsidR="00E14229">
        <w:rPr>
          <w:lang w:val="en-US"/>
        </w:rPr>
        <w:t>’</w:t>
      </w:r>
      <w:r w:rsidRPr="00E81FCD">
        <w:rPr>
          <w:lang w:val="en-US"/>
        </w:rPr>
        <w:t>s messages. Communication breaks down when the recipient does not understand what is being said. Till the sender receives confirmation or feedback from the recipient that the message was understood, the communication cycle is not complete (</w:t>
      </w:r>
      <w:proofErr w:type="spellStart"/>
      <w:r w:rsidRPr="00E81FCD">
        <w:rPr>
          <w:lang w:val="en-US"/>
        </w:rPr>
        <w:t>Rubtcova</w:t>
      </w:r>
      <w:proofErr w:type="spellEnd"/>
      <w:r w:rsidRPr="00E81FCD">
        <w:rPr>
          <w:lang w:val="en-US"/>
        </w:rPr>
        <w:t xml:space="preserve"> and </w:t>
      </w:r>
      <w:proofErr w:type="spellStart"/>
      <w:r w:rsidRPr="00E81FCD">
        <w:rPr>
          <w:lang w:val="en-US"/>
        </w:rPr>
        <w:t>Pavenkov</w:t>
      </w:r>
      <w:proofErr w:type="spellEnd"/>
      <w:r w:rsidRPr="00E81FCD">
        <w:rPr>
          <w:lang w:val="en-US"/>
        </w:rPr>
        <w:t xml:space="preserve">, 2021). As per </w:t>
      </w:r>
      <w:proofErr w:type="spellStart"/>
      <w:r w:rsidRPr="00E81FCD">
        <w:rPr>
          <w:lang w:val="en-US"/>
        </w:rPr>
        <w:t>Berlo's</w:t>
      </w:r>
      <w:proofErr w:type="spellEnd"/>
      <w:r w:rsidRPr="00E81FCD">
        <w:rPr>
          <w:lang w:val="en-US"/>
        </w:rPr>
        <w:t xml:space="preserve"> model</w:t>
      </w:r>
      <w:r w:rsidR="00E14229">
        <w:rPr>
          <w:lang w:val="en-US"/>
        </w:rPr>
        <w:t>,</w:t>
      </w:r>
      <w:r w:rsidRPr="00E81FCD">
        <w:rPr>
          <w:lang w:val="en-US"/>
        </w:rPr>
        <w:t xml:space="preserve"> Internal noise can be caused due to the difference between the sender and receiver in terms of communication skills like listening, speaking, reading or language differences, attitude suchlike Bored or assumptions, and knowledge differences</w:t>
      </w:r>
      <w:r w:rsidR="00E14229">
        <w:rPr>
          <w:lang w:val="en-US"/>
        </w:rPr>
        <w:t>,</w:t>
      </w:r>
      <w:r w:rsidRPr="00E81FCD">
        <w:rPr>
          <w:lang w:val="en-US"/>
        </w:rPr>
        <w:t xml:space="preserve"> which are when the sender chooses difficult words to convey the message it becomes difficult for the receivers to comprehend the message. </w:t>
      </w:r>
    </w:p>
    <w:p w14:paraId="3A1269D1" w14:textId="56A8EE1A" w:rsidR="00E81FCD" w:rsidRPr="00E81FCD" w:rsidRDefault="00E81FCD" w:rsidP="00E81FCD">
      <w:pPr>
        <w:jc w:val="center"/>
        <w:rPr>
          <w:lang w:val="en-US"/>
        </w:rPr>
      </w:pPr>
      <w:r w:rsidRPr="00E81FCD">
        <w:rPr>
          <w:noProof/>
          <w:lang w:val="en-US" w:eastAsia="en-US"/>
        </w:rPr>
        <w:drawing>
          <wp:inline distT="0" distB="0" distL="0" distR="0" wp14:anchorId="04629118" wp14:editId="05B53517">
            <wp:extent cx="4199435" cy="21031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9139" cy="2117996"/>
                    </a:xfrm>
                    <a:prstGeom prst="rect">
                      <a:avLst/>
                    </a:prstGeom>
                    <a:noFill/>
                    <a:ln>
                      <a:noFill/>
                    </a:ln>
                  </pic:spPr>
                </pic:pic>
              </a:graphicData>
            </a:graphic>
          </wp:inline>
        </w:drawing>
      </w:r>
    </w:p>
    <w:p w14:paraId="6F724346" w14:textId="77777777" w:rsidR="00E81FCD" w:rsidRPr="00E81FCD" w:rsidRDefault="00E81FCD" w:rsidP="00E81FCD">
      <w:pPr>
        <w:jc w:val="center"/>
        <w:rPr>
          <w:lang w:val="en-US"/>
        </w:rPr>
      </w:pPr>
      <w:r w:rsidRPr="00E81FCD">
        <w:rPr>
          <w:lang w:val="en-US"/>
        </w:rPr>
        <w:t>Figure: The Schramm’s Model (</w:t>
      </w:r>
      <w:proofErr w:type="spellStart"/>
      <w:r w:rsidRPr="00E81FCD">
        <w:rPr>
          <w:lang w:val="en-US"/>
        </w:rPr>
        <w:t>Rubtcova</w:t>
      </w:r>
      <w:proofErr w:type="spellEnd"/>
      <w:r w:rsidRPr="00E81FCD">
        <w:rPr>
          <w:lang w:val="en-US"/>
        </w:rPr>
        <w:t xml:space="preserve"> and </w:t>
      </w:r>
      <w:proofErr w:type="spellStart"/>
      <w:r w:rsidRPr="00E81FCD">
        <w:rPr>
          <w:lang w:val="en-US"/>
        </w:rPr>
        <w:t>Pavenkov</w:t>
      </w:r>
      <w:proofErr w:type="spellEnd"/>
      <w:r w:rsidRPr="00E81FCD">
        <w:rPr>
          <w:lang w:val="en-US"/>
        </w:rPr>
        <w:t>, 2021)</w:t>
      </w:r>
    </w:p>
    <w:p w14:paraId="0D8BD828" w14:textId="1DC9CCF1" w:rsidR="00E81FCD" w:rsidRPr="00E81FCD" w:rsidRDefault="00E81FCD" w:rsidP="00E81FCD">
      <w:pPr>
        <w:rPr>
          <w:lang w:val="en-US"/>
        </w:rPr>
      </w:pPr>
      <w:r w:rsidRPr="00E81FCD">
        <w:rPr>
          <w:lang w:val="en-US"/>
        </w:rPr>
        <w:t>Schramm's model differs from the model of Shannon and Weaver in terms of Schramm's model, which includes the element called feedback which is not included in the S &amp; W model. Noise can be both external and internal</w:t>
      </w:r>
      <w:r w:rsidR="00E14229">
        <w:rPr>
          <w:lang w:val="en-US"/>
        </w:rPr>
        <w:t>,</w:t>
      </w:r>
      <w:r w:rsidRPr="00E81FCD">
        <w:rPr>
          <w:lang w:val="en-US"/>
        </w:rPr>
        <w:t xml:space="preserve"> whereas Shannon and </w:t>
      </w:r>
      <w:r w:rsidR="00E14229">
        <w:rPr>
          <w:lang w:val="en-US"/>
        </w:rPr>
        <w:t>Weaver’s</w:t>
      </w:r>
      <w:r w:rsidRPr="00E81FCD">
        <w:rPr>
          <w:lang w:val="en-US"/>
        </w:rPr>
        <w:t xml:space="preserve"> model only deals with external sources of noise.</w:t>
      </w:r>
    </w:p>
    <w:p w14:paraId="426B4AAC" w14:textId="4C6E5D05" w:rsidR="00E81FCD" w:rsidRPr="00E81FCD" w:rsidRDefault="00E81FCD" w:rsidP="00E81FCD">
      <w:pPr>
        <w:rPr>
          <w:lang w:val="en-US"/>
        </w:rPr>
      </w:pPr>
      <w:r w:rsidRPr="00E81FCD">
        <w:rPr>
          <w:lang w:val="en-US"/>
        </w:rPr>
        <w:t xml:space="preserve">In the case study, the misunderstanding between Pedro and Maria could </w:t>
      </w:r>
      <w:r w:rsidR="00E14229">
        <w:rPr>
          <w:lang w:val="en-US"/>
        </w:rPr>
        <w:t>have been</w:t>
      </w:r>
      <w:r w:rsidRPr="00E81FCD">
        <w:rPr>
          <w:lang w:val="en-US"/>
        </w:rPr>
        <w:t xml:space="preserve"> avoided by using this element, feedback. When Pedro and Maria work together to verify that the message was received and understood, they reduce the likelihood of misunderstandings occurring.</w:t>
      </w:r>
    </w:p>
    <w:p w14:paraId="291C8014" w14:textId="77777777" w:rsidR="00E81FCD" w:rsidRPr="00E81FCD" w:rsidRDefault="00E81FCD" w:rsidP="00432FF1">
      <w:pPr>
        <w:pStyle w:val="Heading2"/>
        <w:rPr>
          <w:bCs/>
          <w:lang w:val="en-US"/>
        </w:rPr>
      </w:pPr>
      <w:bookmarkStart w:id="4" w:name="_Toc123867065"/>
      <w:r w:rsidRPr="00E81FCD">
        <w:rPr>
          <w:lang w:val="en-US"/>
        </w:rPr>
        <w:t>2.3 </w:t>
      </w:r>
      <w:proofErr w:type="spellStart"/>
      <w:r w:rsidRPr="00E81FCD">
        <w:rPr>
          <w:lang w:val="en-US"/>
        </w:rPr>
        <w:t>Berlo’s</w:t>
      </w:r>
      <w:proofErr w:type="spellEnd"/>
      <w:r w:rsidRPr="00E81FCD">
        <w:rPr>
          <w:lang w:val="en-US"/>
        </w:rPr>
        <w:t xml:space="preserve"> SMCR Model</w:t>
      </w:r>
      <w:bookmarkEnd w:id="4"/>
    </w:p>
    <w:p w14:paraId="456A3FB4" w14:textId="40F36F8B" w:rsidR="00E81FCD" w:rsidRPr="00E81FCD" w:rsidRDefault="00E81FCD" w:rsidP="00E81FCD">
      <w:pPr>
        <w:rPr>
          <w:lang w:val="en-US"/>
        </w:rPr>
      </w:pPr>
      <w:r w:rsidRPr="00E81FCD">
        <w:rPr>
          <w:lang w:val="en-US"/>
        </w:rPr>
        <w:t>The most fundamental type of modern communication is the SMCR (sender-message-channel-receiver) model</w:t>
      </w:r>
      <w:r w:rsidR="00E14229">
        <w:rPr>
          <w:lang w:val="en-US"/>
        </w:rPr>
        <w:t>,</w:t>
      </w:r>
      <w:r w:rsidRPr="00E81FCD">
        <w:rPr>
          <w:lang w:val="en-US"/>
        </w:rPr>
        <w:t xml:space="preserve"> which is also known as </w:t>
      </w:r>
      <w:proofErr w:type="spellStart"/>
      <w:r w:rsidRPr="00E81FCD">
        <w:rPr>
          <w:lang w:val="en-US"/>
        </w:rPr>
        <w:t>Berlo’s</w:t>
      </w:r>
      <w:proofErr w:type="spellEnd"/>
      <w:r w:rsidRPr="00E81FCD">
        <w:rPr>
          <w:lang w:val="en-US"/>
        </w:rPr>
        <w:t xml:space="preserve"> model. It is less of a model and more of a breakdown of what makes up communication. According to </w:t>
      </w:r>
      <w:proofErr w:type="spellStart"/>
      <w:r w:rsidRPr="00E81FCD">
        <w:rPr>
          <w:lang w:val="en-US"/>
        </w:rPr>
        <w:t>Berlo's</w:t>
      </w:r>
      <w:proofErr w:type="spellEnd"/>
      <w:r w:rsidRPr="00E81FCD">
        <w:rPr>
          <w:lang w:val="en-US"/>
        </w:rPr>
        <w:t xml:space="preserve"> model, efficient communication is possible only when senders and receivers are of the same level. If the message sender and the recipient of the message are too different from each other, the message may not achieve the desired effect. The ability to listen carefully on the receiving end is also crucial. As per </w:t>
      </w:r>
      <w:proofErr w:type="spellStart"/>
      <w:r w:rsidRPr="00E81FCD">
        <w:rPr>
          <w:lang w:val="en-US"/>
        </w:rPr>
        <w:t>Berlo</w:t>
      </w:r>
      <w:proofErr w:type="spellEnd"/>
      <w:r w:rsidRPr="00E81FCD">
        <w:rPr>
          <w:lang w:val="en-US"/>
        </w:rPr>
        <w:t>, communication is the sending and receiving of any kind of information (Narula, 2006). The model claims internal noise can be caused due to the difference between the sender and receiver in terms of communication skills like listening, speaking, reading or language differences, attitude suchlike Bored or assumptions, and knowledge differences when the sender chooses difficult words to convey the message it becomes difficult for the receivers to comprehend the message. </w:t>
      </w:r>
    </w:p>
    <w:p w14:paraId="181ABE53" w14:textId="064FDDED" w:rsidR="00E81FCD" w:rsidRPr="00E81FCD" w:rsidRDefault="00E81FCD" w:rsidP="00432FF1">
      <w:pPr>
        <w:jc w:val="center"/>
        <w:rPr>
          <w:lang w:val="en-US"/>
        </w:rPr>
      </w:pPr>
      <w:r w:rsidRPr="00E81FCD">
        <w:rPr>
          <w:noProof/>
          <w:lang w:val="en-US" w:eastAsia="en-US"/>
        </w:rPr>
        <w:drawing>
          <wp:inline distT="0" distB="0" distL="0" distR="0" wp14:anchorId="54650136" wp14:editId="5351DB1E">
            <wp:extent cx="4450080" cy="2247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50080" cy="2247900"/>
                    </a:xfrm>
                    <a:prstGeom prst="rect">
                      <a:avLst/>
                    </a:prstGeom>
                    <a:noFill/>
                    <a:ln>
                      <a:noFill/>
                    </a:ln>
                  </pic:spPr>
                </pic:pic>
              </a:graphicData>
            </a:graphic>
          </wp:inline>
        </w:drawing>
      </w:r>
    </w:p>
    <w:p w14:paraId="55043923" w14:textId="77777777" w:rsidR="00E81FCD" w:rsidRPr="00E81FCD" w:rsidRDefault="00E81FCD" w:rsidP="00432FF1">
      <w:pPr>
        <w:jc w:val="center"/>
        <w:rPr>
          <w:lang w:val="en-US"/>
        </w:rPr>
      </w:pPr>
      <w:r w:rsidRPr="00E81FCD">
        <w:rPr>
          <w:lang w:val="en-US"/>
        </w:rPr>
        <w:t xml:space="preserve">Figure: </w:t>
      </w:r>
      <w:proofErr w:type="spellStart"/>
      <w:r w:rsidRPr="00E81FCD">
        <w:rPr>
          <w:lang w:val="en-US"/>
        </w:rPr>
        <w:t>Berlo’s</w:t>
      </w:r>
      <w:proofErr w:type="spellEnd"/>
      <w:r w:rsidRPr="00E81FCD">
        <w:rPr>
          <w:lang w:val="en-US"/>
        </w:rPr>
        <w:t xml:space="preserve"> SMCR Model (Narula, 2006)</w:t>
      </w:r>
    </w:p>
    <w:p w14:paraId="1E10DC64" w14:textId="77777777" w:rsidR="00E81FCD" w:rsidRPr="00E81FCD" w:rsidRDefault="00E81FCD" w:rsidP="00E81FCD">
      <w:pPr>
        <w:rPr>
          <w:lang w:val="en-US"/>
        </w:rPr>
      </w:pPr>
      <w:r w:rsidRPr="00E81FCD">
        <w:rPr>
          <w:lang w:val="en-US"/>
        </w:rPr>
        <w:t>A brief overview of the four main parts of this concept is provided below:</w:t>
      </w:r>
    </w:p>
    <w:p w14:paraId="07E3B8A8" w14:textId="77777777" w:rsidR="00E81FCD" w:rsidRPr="00E81FCD" w:rsidRDefault="00E81FCD" w:rsidP="00E81FCD">
      <w:pPr>
        <w:rPr>
          <w:lang w:val="en-US"/>
        </w:rPr>
      </w:pPr>
      <w:r w:rsidRPr="00E81FCD">
        <w:rPr>
          <w:b/>
          <w:bCs/>
          <w:lang w:val="en-US"/>
        </w:rPr>
        <w:t>Source:</w:t>
      </w:r>
      <w:r w:rsidRPr="00E81FCD">
        <w:rPr>
          <w:lang w:val="en-US"/>
        </w:rPr>
        <w:t xml:space="preserve"> Whenever individuals refer to a message's "source," they're talking about the person or thing responsible for sending it. </w:t>
      </w:r>
      <w:proofErr w:type="spellStart"/>
      <w:r w:rsidRPr="00E81FCD">
        <w:rPr>
          <w:lang w:val="en-US"/>
        </w:rPr>
        <w:t>Berlo</w:t>
      </w:r>
      <w:proofErr w:type="spellEnd"/>
      <w:r w:rsidRPr="00E81FCD">
        <w:rPr>
          <w:lang w:val="en-US"/>
        </w:rPr>
        <w:t xml:space="preserve"> lists five source-related factors, including competence in interactions, attitude, comprehension, background, and custom.</w:t>
      </w:r>
    </w:p>
    <w:p w14:paraId="462FADB8" w14:textId="77777777" w:rsidR="00E81FCD" w:rsidRPr="00E81FCD" w:rsidRDefault="00E81FCD" w:rsidP="00E81FCD">
      <w:pPr>
        <w:rPr>
          <w:lang w:val="en-US"/>
        </w:rPr>
      </w:pPr>
      <w:r w:rsidRPr="00E81FCD">
        <w:rPr>
          <w:b/>
          <w:bCs/>
          <w:lang w:val="en-US"/>
        </w:rPr>
        <w:t>Message:</w:t>
      </w:r>
      <w:r w:rsidRPr="00E81FCD">
        <w:rPr>
          <w:lang w:val="en-US"/>
        </w:rPr>
        <w:t xml:space="preserve"> The term "message" is used to describe the main point that the originator of a communication hopes to make to the receiver. Beyond the sender and the receiver, </w:t>
      </w:r>
      <w:proofErr w:type="spellStart"/>
      <w:r w:rsidRPr="00E81FCD">
        <w:rPr>
          <w:lang w:val="en-US"/>
        </w:rPr>
        <w:t>Berlo</w:t>
      </w:r>
      <w:proofErr w:type="spellEnd"/>
      <w:r w:rsidRPr="00E81FCD">
        <w:rPr>
          <w:lang w:val="en-US"/>
        </w:rPr>
        <w:t xml:space="preserve"> proposed an additional five criteria linked to the communication itself. Included in this category are the content, modules, therapy, format, and methodology.</w:t>
      </w:r>
    </w:p>
    <w:p w14:paraId="2E283786" w14:textId="77777777" w:rsidR="00E81FCD" w:rsidRPr="00E81FCD" w:rsidRDefault="00E81FCD" w:rsidP="00E81FCD">
      <w:pPr>
        <w:rPr>
          <w:lang w:val="en-US"/>
        </w:rPr>
      </w:pPr>
      <w:r w:rsidRPr="00E81FCD">
        <w:rPr>
          <w:b/>
          <w:bCs/>
          <w:lang w:val="en-US"/>
        </w:rPr>
        <w:t>Channel:</w:t>
      </w:r>
      <w:r w:rsidRPr="00E81FCD">
        <w:rPr>
          <w:lang w:val="en-US"/>
        </w:rPr>
        <w:t xml:space="preserve"> Messages are transmitted from Transmitter to Transceiver via channels. </w:t>
      </w:r>
      <w:proofErr w:type="spellStart"/>
      <w:r w:rsidRPr="00E81FCD">
        <w:rPr>
          <w:lang w:val="en-US"/>
        </w:rPr>
        <w:t>Berlo</w:t>
      </w:r>
      <w:proofErr w:type="spellEnd"/>
      <w:r w:rsidRPr="00E81FCD">
        <w:rPr>
          <w:lang w:val="en-US"/>
        </w:rPr>
        <w:t xml:space="preserve"> argued that the five senses (hearing, viewing, feeling, tasting, and inhaling) are equally crucial for effective communication. </w:t>
      </w:r>
    </w:p>
    <w:p w14:paraId="57E6D4B0" w14:textId="6D41CEC8" w:rsidR="00E81FCD" w:rsidRPr="00E81FCD" w:rsidRDefault="00E81FCD" w:rsidP="00E81FCD">
      <w:pPr>
        <w:rPr>
          <w:lang w:val="en-US"/>
        </w:rPr>
      </w:pPr>
      <w:r w:rsidRPr="00E81FCD">
        <w:rPr>
          <w:b/>
          <w:bCs/>
          <w:lang w:val="en-US"/>
        </w:rPr>
        <w:t>Receiver:</w:t>
      </w:r>
      <w:r w:rsidRPr="00E81FCD">
        <w:rPr>
          <w:lang w:val="en-US"/>
        </w:rPr>
        <w:t xml:space="preserve"> The final step in any conversation is reception. </w:t>
      </w:r>
      <w:proofErr w:type="spellStart"/>
      <w:r w:rsidRPr="00E81FCD">
        <w:rPr>
          <w:lang w:val="en-US"/>
        </w:rPr>
        <w:t>Berlo</w:t>
      </w:r>
      <w:proofErr w:type="spellEnd"/>
      <w:r w:rsidRPr="00E81FCD">
        <w:rPr>
          <w:lang w:val="en-US"/>
        </w:rPr>
        <w:t xml:space="preserve"> uses </w:t>
      </w:r>
      <w:r w:rsidR="00E14229">
        <w:rPr>
          <w:lang w:val="en-US"/>
        </w:rPr>
        <w:t>criteria</w:t>
      </w:r>
      <w:r w:rsidRPr="00E81FCD">
        <w:rPr>
          <w:lang w:val="en-US"/>
        </w:rPr>
        <w:t xml:space="preserve"> </w:t>
      </w:r>
      <w:r w:rsidR="00E14229">
        <w:rPr>
          <w:lang w:val="en-US"/>
        </w:rPr>
        <w:t>likeability</w:t>
      </w:r>
      <w:r w:rsidRPr="00E81FCD">
        <w:rPr>
          <w:lang w:val="en-US"/>
        </w:rPr>
        <w:t xml:space="preserve">, conviction, cultural heritage, and customs for both the information originator and the receiver. When </w:t>
      </w:r>
      <w:r w:rsidR="00E14229">
        <w:rPr>
          <w:lang w:val="en-US"/>
        </w:rPr>
        <w:t xml:space="preserve">the </w:t>
      </w:r>
      <w:r w:rsidRPr="00E81FCD">
        <w:rPr>
          <w:lang w:val="en-US"/>
        </w:rPr>
        <w:t xml:space="preserve">transmitter and recipient exchange content, perspectives, and abilities, </w:t>
      </w:r>
      <w:r w:rsidR="00E14229">
        <w:rPr>
          <w:lang w:val="en-US"/>
        </w:rPr>
        <w:t xml:space="preserve">the </w:t>
      </w:r>
      <w:r w:rsidRPr="00E81FCD">
        <w:rPr>
          <w:lang w:val="en-US"/>
        </w:rPr>
        <w:t>conversation becomes successful.</w:t>
      </w:r>
    </w:p>
    <w:p w14:paraId="4D7A48F1" w14:textId="6921F2EE" w:rsidR="00E81FCD" w:rsidRPr="00E81FCD" w:rsidRDefault="00E81FCD" w:rsidP="00E81FCD">
      <w:pPr>
        <w:rPr>
          <w:lang w:val="en-US"/>
        </w:rPr>
      </w:pPr>
      <w:r w:rsidRPr="00E81FCD">
        <w:rPr>
          <w:lang w:val="en-US"/>
        </w:rPr>
        <w:t xml:space="preserve">As a result of applying </w:t>
      </w:r>
      <w:proofErr w:type="spellStart"/>
      <w:r w:rsidRPr="00E81FCD">
        <w:rPr>
          <w:lang w:val="en-US"/>
        </w:rPr>
        <w:t>Berlo's</w:t>
      </w:r>
      <w:proofErr w:type="spellEnd"/>
      <w:r w:rsidRPr="00E81FCD">
        <w:rPr>
          <w:lang w:val="en-US"/>
        </w:rPr>
        <w:t xml:space="preserve"> paradigm of communication, the confusion between Pedro and Maria can get resolved. Proper communication, according to </w:t>
      </w:r>
      <w:proofErr w:type="spellStart"/>
      <w:r w:rsidRPr="00E81FCD">
        <w:rPr>
          <w:lang w:val="en-US"/>
        </w:rPr>
        <w:t>Berlo's</w:t>
      </w:r>
      <w:proofErr w:type="spellEnd"/>
      <w:r w:rsidRPr="00E81FCD">
        <w:rPr>
          <w:lang w:val="en-US"/>
        </w:rPr>
        <w:t xml:space="preserve"> theory, requires that both the transmitter and the recipient share a common theoretical foundation. The only way to have meaningful dialogue is if both parties are open to hearing each other out. Therefore, it's imperative that the communicating parties get along well. If Maria is an amazing speaker, then Pedro must be attentive. If Pedro and Maria had already been standing at </w:t>
      </w:r>
      <w:r w:rsidR="00E14229">
        <w:rPr>
          <w:lang w:val="en-US"/>
        </w:rPr>
        <w:t>an</w:t>
      </w:r>
      <w:r w:rsidRPr="00E81FCD">
        <w:rPr>
          <w:lang w:val="en-US"/>
        </w:rPr>
        <w:t xml:space="preserve"> identical height, they might not have misunderstood each other.</w:t>
      </w:r>
    </w:p>
    <w:p w14:paraId="674D19B1" w14:textId="77777777" w:rsidR="00E81FCD" w:rsidRPr="00E81FCD" w:rsidRDefault="00E81FCD" w:rsidP="00E81FCD">
      <w:pPr>
        <w:rPr>
          <w:lang w:val="en-US"/>
        </w:rPr>
      </w:pPr>
      <w:r w:rsidRPr="00E81FCD">
        <w:rPr>
          <w:lang w:val="en-US"/>
        </w:rPr>
        <w:br/>
      </w:r>
      <w:r w:rsidRPr="00E81FCD">
        <w:rPr>
          <w:lang w:val="en-US"/>
        </w:rPr>
        <w:br/>
      </w:r>
    </w:p>
    <w:p w14:paraId="2BBC6A19" w14:textId="77777777" w:rsidR="00432FF1" w:rsidRDefault="00432FF1">
      <w:pPr>
        <w:spacing w:after="160" w:line="259" w:lineRule="auto"/>
        <w:jc w:val="left"/>
        <w:rPr>
          <w:b/>
          <w:bCs/>
          <w:lang w:val="en-US"/>
        </w:rPr>
      </w:pPr>
      <w:r>
        <w:rPr>
          <w:b/>
          <w:bCs/>
          <w:lang w:val="en-US"/>
        </w:rPr>
        <w:br w:type="page"/>
      </w:r>
    </w:p>
    <w:p w14:paraId="13DF9AD5" w14:textId="2C5AA017" w:rsidR="00E81FCD" w:rsidRPr="00E81FCD" w:rsidRDefault="00E81FCD" w:rsidP="00432FF1">
      <w:pPr>
        <w:pStyle w:val="Heading1"/>
        <w:rPr>
          <w:lang w:val="en-US"/>
        </w:rPr>
      </w:pPr>
      <w:bookmarkStart w:id="5" w:name="_Toc123867066"/>
      <w:r w:rsidRPr="00E81FCD">
        <w:rPr>
          <w:lang w:val="en-US"/>
        </w:rPr>
        <w:t>3.0 Communication Skills</w:t>
      </w:r>
      <w:bookmarkEnd w:id="5"/>
      <w:r w:rsidRPr="00E81FCD">
        <w:rPr>
          <w:lang w:val="en-US"/>
        </w:rPr>
        <w:t> </w:t>
      </w:r>
    </w:p>
    <w:p w14:paraId="044396B4" w14:textId="77777777" w:rsidR="00E81FCD" w:rsidRPr="00E81FCD" w:rsidRDefault="00E81FCD" w:rsidP="00E81FCD">
      <w:pPr>
        <w:rPr>
          <w:lang w:val="en-US"/>
        </w:rPr>
      </w:pPr>
      <w:r w:rsidRPr="00E81FCD">
        <w:rPr>
          <w:lang w:val="en-US"/>
        </w:rPr>
        <w:t xml:space="preserve">Communication skills refer to the competency or capability of conveying one's thoughts and feelings effectively to another. Communication skills are very important for communicating effectively.  Communication skills cover a wide range of facets, including communication, observation, and empathy (Tongue and </w:t>
      </w:r>
      <w:proofErr w:type="spellStart"/>
      <w:r w:rsidRPr="00E81FCD">
        <w:rPr>
          <w:lang w:val="en-US"/>
        </w:rPr>
        <w:t>Forese</w:t>
      </w:r>
      <w:proofErr w:type="spellEnd"/>
      <w:r w:rsidRPr="00E81FCD">
        <w:rPr>
          <w:lang w:val="en-US"/>
        </w:rPr>
        <w:t>, 2005).</w:t>
      </w:r>
    </w:p>
    <w:p w14:paraId="2FF92925" w14:textId="77777777" w:rsidR="00E81FCD" w:rsidRPr="00E81FCD" w:rsidRDefault="00E81FCD" w:rsidP="00432FF1">
      <w:pPr>
        <w:pStyle w:val="Heading2"/>
        <w:rPr>
          <w:bCs/>
          <w:lang w:val="en-US"/>
        </w:rPr>
      </w:pPr>
      <w:bookmarkStart w:id="6" w:name="_Toc123867067"/>
      <w:r w:rsidRPr="00E81FCD">
        <w:rPr>
          <w:lang w:val="en-US"/>
        </w:rPr>
        <w:t>3.1 Verbal Communication</w:t>
      </w:r>
      <w:bookmarkEnd w:id="6"/>
      <w:r w:rsidRPr="00E81FCD">
        <w:rPr>
          <w:lang w:val="en-US"/>
        </w:rPr>
        <w:t> </w:t>
      </w:r>
    </w:p>
    <w:p w14:paraId="04AC3B4C" w14:textId="77777777" w:rsidR="00E81FCD" w:rsidRPr="00E81FCD" w:rsidRDefault="00E81FCD" w:rsidP="00E81FCD">
      <w:pPr>
        <w:rPr>
          <w:lang w:val="en-US"/>
        </w:rPr>
      </w:pPr>
      <w:r w:rsidRPr="00E81FCD">
        <w:rPr>
          <w:lang w:val="en-US"/>
        </w:rPr>
        <w:t>The ability to convey a message through one's use of words is referred to as verbal communication skills. This includes the manner in which one writes as well as the manner in which one speaks. The most important objective of this communication is to rely on or deliver information in a way that is both clear and succinct through the use of language.</w:t>
      </w:r>
    </w:p>
    <w:p w14:paraId="5E6B97B1" w14:textId="32D4839C" w:rsidR="00E81FCD" w:rsidRPr="00E81FCD" w:rsidRDefault="00E81FCD" w:rsidP="00E81FCD">
      <w:pPr>
        <w:rPr>
          <w:lang w:val="en-US"/>
        </w:rPr>
      </w:pPr>
      <w:r w:rsidRPr="00E81FCD">
        <w:rPr>
          <w:lang w:val="en-US"/>
        </w:rPr>
        <w:t>In written communication</w:t>
      </w:r>
      <w:r w:rsidR="00E14229">
        <w:rPr>
          <w:lang w:val="en-US"/>
        </w:rPr>
        <w:t>,</w:t>
      </w:r>
      <w:r w:rsidRPr="00E81FCD">
        <w:rPr>
          <w:lang w:val="en-US"/>
        </w:rPr>
        <w:t xml:space="preserve"> information and ideas are conveyed by using written language</w:t>
      </w:r>
      <w:r w:rsidR="00E14229">
        <w:rPr>
          <w:lang w:val="en-US"/>
        </w:rPr>
        <w:t>. On</w:t>
      </w:r>
      <w:r w:rsidRPr="00E81FCD">
        <w:rPr>
          <w:lang w:val="en-US"/>
        </w:rPr>
        <w:t xml:space="preserve"> the other hand</w:t>
      </w:r>
      <w:r w:rsidR="00E14229">
        <w:rPr>
          <w:lang w:val="en-US"/>
        </w:rPr>
        <w:t>,</w:t>
      </w:r>
      <w:r w:rsidRPr="00E81FCD">
        <w:rPr>
          <w:lang w:val="en-US"/>
        </w:rPr>
        <w:t xml:space="preserve"> in spoken communication which is also called oral communication</w:t>
      </w:r>
      <w:r w:rsidR="00E14229">
        <w:rPr>
          <w:lang w:val="en-US"/>
        </w:rPr>
        <w:t>,</w:t>
      </w:r>
      <w:r w:rsidRPr="00E81FCD">
        <w:rPr>
          <w:lang w:val="en-US"/>
        </w:rPr>
        <w:t xml:space="preserve"> messages are conveyed through the </w:t>
      </w:r>
      <w:proofErr w:type="spellStart"/>
      <w:r w:rsidR="00E14229">
        <w:rPr>
          <w:lang w:val="en-US"/>
        </w:rPr>
        <w:t>utilisation</w:t>
      </w:r>
      <w:proofErr w:type="spellEnd"/>
      <w:r w:rsidRPr="00E81FCD">
        <w:rPr>
          <w:lang w:val="en-US"/>
        </w:rPr>
        <w:t xml:space="preserve"> of spoken language. Verbal communication also includes aspects like the choice of words, tone, and pitch (Ellison, 2015). </w:t>
      </w:r>
    </w:p>
    <w:p w14:paraId="60A74D45" w14:textId="0EC1DACF" w:rsidR="00E81FCD" w:rsidRPr="00E81FCD" w:rsidRDefault="00E81FCD" w:rsidP="00E81FCD">
      <w:pPr>
        <w:rPr>
          <w:lang w:val="en-US"/>
        </w:rPr>
      </w:pPr>
      <w:r w:rsidRPr="00E81FCD">
        <w:rPr>
          <w:lang w:val="en-US"/>
        </w:rPr>
        <w:t>Tone addresses the overall attitude of the sender of the message toward the information which is communicated.  For instance, in business communications, the speaker is supposed to strive for a formal, professional, serious, and engaged tone.  Here, serious tone simply refers to the speaker's need to use language that is neutral, clear, and direct. The tone of communication depends on the context and situation. Word choice is also very crucial in verbal communication since the wrong word choice can deliver the message in a completely wrong way</w:t>
      </w:r>
      <w:r w:rsidR="00E14229">
        <w:rPr>
          <w:lang w:val="en-US"/>
        </w:rPr>
        <w:t>,</w:t>
      </w:r>
      <w:r w:rsidRPr="00E81FCD">
        <w:rPr>
          <w:lang w:val="en-US"/>
        </w:rPr>
        <w:t xml:space="preserve"> making it impossible for the receiver to comprehend the actual meaning. </w:t>
      </w:r>
    </w:p>
    <w:p w14:paraId="0D4C4675" w14:textId="77777777" w:rsidR="00E81FCD" w:rsidRPr="00E81FCD" w:rsidRDefault="00E81FCD" w:rsidP="00432FF1">
      <w:pPr>
        <w:pStyle w:val="Heading2"/>
        <w:rPr>
          <w:bCs/>
          <w:lang w:val="en-US"/>
        </w:rPr>
      </w:pPr>
      <w:bookmarkStart w:id="7" w:name="_Toc123867068"/>
      <w:r w:rsidRPr="00E81FCD">
        <w:rPr>
          <w:lang w:val="en-US"/>
        </w:rPr>
        <w:t>3.2 Non-Verbal Communication</w:t>
      </w:r>
      <w:bookmarkEnd w:id="7"/>
    </w:p>
    <w:p w14:paraId="4237A9AE" w14:textId="77777777" w:rsidR="00E81FCD" w:rsidRPr="00E81FCD" w:rsidRDefault="00E81FCD" w:rsidP="00E81FCD">
      <w:pPr>
        <w:rPr>
          <w:lang w:val="en-US"/>
        </w:rPr>
      </w:pPr>
      <w:r w:rsidRPr="00E81FCD">
        <w:rPr>
          <w:lang w:val="en-US"/>
        </w:rPr>
        <w:t>Nonverbal communication refers to the transmission of messages, information, or signals by using nonverbal platforms like facial expressions, posture, gestures, body language, etc. </w:t>
      </w:r>
    </w:p>
    <w:p w14:paraId="6C75545F" w14:textId="4CA6B758" w:rsidR="00E81FCD" w:rsidRPr="00E81FCD" w:rsidRDefault="00E81FCD" w:rsidP="00E81FCD">
      <w:pPr>
        <w:rPr>
          <w:lang w:val="en-US"/>
        </w:rPr>
      </w:pPr>
      <w:r w:rsidRPr="00E81FCD">
        <w:rPr>
          <w:lang w:val="en-US"/>
        </w:rPr>
        <w:t xml:space="preserve">A person's vocal range, facial expressions, body movements, and overall body language all contribute to the overall context of the conversation (Key, 2011). Maintaining eye contact shows that you're paying interest to the other individual and the conversation. Staring at someone can make them uncomfortable. Watch how everyone else around </w:t>
      </w:r>
      <w:r w:rsidR="00E14229">
        <w:rPr>
          <w:lang w:val="en-US"/>
        </w:rPr>
        <w:t>each other</w:t>
      </w:r>
      <w:r w:rsidRPr="00E81FCD">
        <w:rPr>
          <w:lang w:val="en-US"/>
        </w:rPr>
        <w:t xml:space="preserve"> </w:t>
      </w:r>
      <w:r w:rsidR="00E14229">
        <w:rPr>
          <w:lang w:val="en-US"/>
        </w:rPr>
        <w:t>reacts</w:t>
      </w:r>
      <w:r w:rsidRPr="00E81FCD">
        <w:rPr>
          <w:lang w:val="en-US"/>
        </w:rPr>
        <w:t xml:space="preserve"> with their bodies while you talk to them. One's emotions can be deduced from their body language.</w:t>
      </w:r>
    </w:p>
    <w:p w14:paraId="6C32AA62" w14:textId="7D079192" w:rsidR="00E81FCD" w:rsidRPr="00E81FCD" w:rsidRDefault="00E81FCD" w:rsidP="00E81FCD">
      <w:pPr>
        <w:rPr>
          <w:lang w:val="en-US"/>
        </w:rPr>
      </w:pPr>
      <w:r w:rsidRPr="00E81FCD">
        <w:rPr>
          <w:lang w:val="en-US"/>
        </w:rPr>
        <w:t xml:space="preserve">According to the proxemics concept of communication, persons control how strongly they affect </w:t>
      </w:r>
      <w:r w:rsidR="00E14229">
        <w:rPr>
          <w:lang w:val="en-US"/>
        </w:rPr>
        <w:t xml:space="preserve">others </w:t>
      </w:r>
      <w:r w:rsidRPr="00E81FCD">
        <w:rPr>
          <w:lang w:val="en-US"/>
        </w:rPr>
        <w:t xml:space="preserve">by varying the travel time between themselves and other people (Brown, 2001). Proxemics is a branch of </w:t>
      </w:r>
      <w:r w:rsidR="00E14229">
        <w:rPr>
          <w:lang w:val="en-US"/>
        </w:rPr>
        <w:t>non-verbal</w:t>
      </w:r>
      <w:r w:rsidRPr="00E81FCD">
        <w:rPr>
          <w:lang w:val="en-US"/>
        </w:rPr>
        <w:t xml:space="preserve"> communication which </w:t>
      </w:r>
      <w:proofErr w:type="spellStart"/>
      <w:r w:rsidRPr="00E81FCD">
        <w:rPr>
          <w:lang w:val="en-US"/>
        </w:rPr>
        <w:t>emphasises</w:t>
      </w:r>
      <w:proofErr w:type="spellEnd"/>
      <w:r w:rsidRPr="00E81FCD">
        <w:rPr>
          <w:lang w:val="en-US"/>
        </w:rPr>
        <w:t xml:space="preserve"> the importance of bodily gestures and other forms of contact between communicators. This helps to explain why as well as how individuals construct their atmospheres to disseminate information regarding their ease and belongingness in the world.</w:t>
      </w:r>
    </w:p>
    <w:p w14:paraId="6EBF64C4" w14:textId="77777777" w:rsidR="00E81FCD" w:rsidRPr="00E81FCD" w:rsidRDefault="00E81FCD" w:rsidP="00432FF1">
      <w:pPr>
        <w:pStyle w:val="Heading2"/>
        <w:rPr>
          <w:bCs/>
          <w:lang w:val="en-US"/>
        </w:rPr>
      </w:pPr>
      <w:bookmarkStart w:id="8" w:name="_Toc123867069"/>
      <w:r w:rsidRPr="00E81FCD">
        <w:rPr>
          <w:lang w:val="en-US"/>
        </w:rPr>
        <w:t>3.3 Listening Skills</w:t>
      </w:r>
      <w:bookmarkEnd w:id="8"/>
      <w:r w:rsidRPr="00E81FCD">
        <w:rPr>
          <w:lang w:val="en-US"/>
        </w:rPr>
        <w:t> </w:t>
      </w:r>
    </w:p>
    <w:p w14:paraId="3F899416" w14:textId="77777777" w:rsidR="00E81FCD" w:rsidRPr="00E81FCD" w:rsidRDefault="00E81FCD" w:rsidP="00E81FCD">
      <w:pPr>
        <w:rPr>
          <w:lang w:val="en-US"/>
        </w:rPr>
      </w:pPr>
      <w:r w:rsidRPr="00E81FCD">
        <w:rPr>
          <w:lang w:val="en-US"/>
        </w:rPr>
        <w:t xml:space="preserve">Listening skill denotes </w:t>
      </w:r>
      <w:proofErr w:type="gramStart"/>
      <w:r w:rsidRPr="00E81FCD">
        <w:rPr>
          <w:lang w:val="en-US"/>
        </w:rPr>
        <w:t>The</w:t>
      </w:r>
      <w:proofErr w:type="gramEnd"/>
      <w:r w:rsidRPr="00E81FCD">
        <w:rPr>
          <w:lang w:val="en-US"/>
        </w:rPr>
        <w:t xml:space="preserve"> capability of paying attention to as well as efficiently interpreting the message of the speaker. It includes skills like active listening, empathetic listening</w:t>
      </w:r>
      <w:r w:rsidRPr="00E81FCD">
        <w:rPr>
          <w:b/>
          <w:bCs/>
          <w:lang w:val="en-US"/>
        </w:rPr>
        <w:t>,</w:t>
      </w:r>
      <w:r w:rsidRPr="00E81FCD">
        <w:rPr>
          <w:lang w:val="en-US"/>
        </w:rPr>
        <w:t xml:space="preserve"> etc. Active listening needs the audience to listen to a speaker very attentively, comprehend what his message is, and give responses and feedback on the things that have been spoken. It also includes retaining the information for the future. Active Listening helps both the speaker and the audience remain engaged in the conversation. This listening form conveys an understanding which is mutual between the sender and receiver of the information. Active listening is the practice that mainly involves paying attention, showing that the listener is Listening, providing feedback when necessary, deferring judgment</w:t>
      </w:r>
      <w:r w:rsidRPr="00E81FCD">
        <w:rPr>
          <w:b/>
          <w:bCs/>
          <w:lang w:val="en-US"/>
        </w:rPr>
        <w:t>,</w:t>
      </w:r>
      <w:r w:rsidRPr="00E81FCD">
        <w:rPr>
          <w:lang w:val="en-US"/>
        </w:rPr>
        <w:t xml:space="preserve"> and responding accordingly and appropriately</w:t>
      </w:r>
      <w:r w:rsidRPr="00E81FCD">
        <w:rPr>
          <w:b/>
          <w:bCs/>
          <w:lang w:val="en-US"/>
        </w:rPr>
        <w:t xml:space="preserve"> </w:t>
      </w:r>
      <w:r w:rsidRPr="00E81FCD">
        <w:rPr>
          <w:lang w:val="en-US"/>
        </w:rPr>
        <w:t>(</w:t>
      </w:r>
      <w:proofErr w:type="spellStart"/>
      <w:r w:rsidRPr="00E81FCD">
        <w:rPr>
          <w:lang w:val="en-US"/>
        </w:rPr>
        <w:t>Rost</w:t>
      </w:r>
      <w:proofErr w:type="spellEnd"/>
      <w:r w:rsidRPr="00E81FCD">
        <w:rPr>
          <w:lang w:val="en-US"/>
        </w:rPr>
        <w:t xml:space="preserve"> and Wilson, 2013). </w:t>
      </w:r>
    </w:p>
    <w:p w14:paraId="1C02E497" w14:textId="5E87A09A" w:rsidR="00E81FCD" w:rsidRPr="00E81FCD" w:rsidRDefault="00E81FCD" w:rsidP="00E81FCD">
      <w:pPr>
        <w:rPr>
          <w:lang w:val="en-US"/>
        </w:rPr>
      </w:pPr>
      <w:r w:rsidRPr="00E81FCD">
        <w:rPr>
          <w:lang w:val="en-US"/>
        </w:rPr>
        <w:t xml:space="preserve">An effective listening process involves simply absorbing the words being spoken. Being an active listener requires introspection. Through introspection, individuals gain control over how </w:t>
      </w:r>
      <w:r w:rsidR="00E14229">
        <w:rPr>
          <w:lang w:val="en-US"/>
        </w:rPr>
        <w:t>they</w:t>
      </w:r>
      <w:r w:rsidRPr="00E81FCD">
        <w:rPr>
          <w:lang w:val="en-US"/>
        </w:rPr>
        <w:t xml:space="preserve"> take in and make sense of data. When people hear the words of others, they filter them through their own preconceived notions. When presented with evidence that runs counter to their existing views, it's human nature to go on the combative and cease listening to additional info. By understanding and managing their emotions, self-aware people are better able to communicate, form strong relationships, and take charge in any situation. </w:t>
      </w:r>
    </w:p>
    <w:p w14:paraId="36082B1B" w14:textId="77777777" w:rsidR="00E81FCD" w:rsidRPr="00E81FCD" w:rsidRDefault="00E81FCD" w:rsidP="00432FF1">
      <w:pPr>
        <w:pStyle w:val="Heading1"/>
        <w:rPr>
          <w:lang w:val="en-US"/>
        </w:rPr>
      </w:pPr>
      <w:bookmarkStart w:id="9" w:name="_Toc123867070"/>
      <w:r w:rsidRPr="00E81FCD">
        <w:rPr>
          <w:lang w:val="en-US"/>
        </w:rPr>
        <w:t>4.0 Advantages and Disadvantages of Technology in Communication</w:t>
      </w:r>
      <w:bookmarkEnd w:id="9"/>
      <w:r w:rsidRPr="00E81FCD">
        <w:rPr>
          <w:lang w:val="en-US"/>
        </w:rPr>
        <w:t> </w:t>
      </w:r>
    </w:p>
    <w:p w14:paraId="726A71C3" w14:textId="14291E59" w:rsidR="00E81FCD" w:rsidRPr="00E81FCD" w:rsidRDefault="00E81FCD" w:rsidP="00E81FCD">
      <w:pPr>
        <w:rPr>
          <w:lang w:val="en-US"/>
        </w:rPr>
      </w:pPr>
      <w:r w:rsidRPr="00E81FCD">
        <w:rPr>
          <w:lang w:val="en-US"/>
        </w:rPr>
        <w:t>The term "communication technology" refers to any electronic system that facilitates two-way conversation. The ability to communicate with people who aren't in the same place at the same time is made possible by advancements in communication technology (Rogers, 2016). The technology used in communication has both advantages and disadvantages</w:t>
      </w:r>
      <w:r w:rsidR="00E14229">
        <w:rPr>
          <w:lang w:val="en-US"/>
        </w:rPr>
        <w:t>,</w:t>
      </w:r>
      <w:r w:rsidRPr="00E81FCD">
        <w:rPr>
          <w:lang w:val="en-US"/>
        </w:rPr>
        <w:t xml:space="preserve"> </w:t>
      </w:r>
      <w:proofErr w:type="gramStart"/>
      <w:r w:rsidRPr="00E81FCD">
        <w:rPr>
          <w:lang w:val="en-US"/>
        </w:rPr>
        <w:t>Which</w:t>
      </w:r>
      <w:proofErr w:type="gramEnd"/>
      <w:r w:rsidRPr="00E81FCD">
        <w:rPr>
          <w:lang w:val="en-US"/>
        </w:rPr>
        <w:t xml:space="preserve"> are discussed below. </w:t>
      </w:r>
    </w:p>
    <w:p w14:paraId="789B4690" w14:textId="77777777" w:rsidR="00E81FCD" w:rsidRPr="00E81FCD" w:rsidRDefault="00E81FCD" w:rsidP="00432FF1">
      <w:pPr>
        <w:pStyle w:val="Heading2"/>
        <w:rPr>
          <w:bCs/>
          <w:lang w:val="en-US"/>
        </w:rPr>
      </w:pPr>
      <w:bookmarkStart w:id="10" w:name="_Toc123867071"/>
      <w:r w:rsidRPr="00E81FCD">
        <w:rPr>
          <w:lang w:val="en-US"/>
        </w:rPr>
        <w:t>4.1 Advantages of Communication Technology</w:t>
      </w:r>
      <w:bookmarkEnd w:id="10"/>
    </w:p>
    <w:p w14:paraId="77EF04E9" w14:textId="087DED1D" w:rsidR="00E81FCD" w:rsidRPr="00E81FCD" w:rsidRDefault="00E81FCD" w:rsidP="00E81FCD">
      <w:pPr>
        <w:rPr>
          <w:lang w:val="en-US"/>
        </w:rPr>
      </w:pPr>
      <w:r w:rsidRPr="00E81FCD">
        <w:rPr>
          <w:b/>
          <w:bCs/>
          <w:lang w:val="en-US"/>
        </w:rPr>
        <w:t>Efficient</w:t>
      </w:r>
      <w:r w:rsidRPr="00E81FCD">
        <w:rPr>
          <w:lang w:val="en-US"/>
        </w:rPr>
        <w:t>: It also helps businesses to gain feedback, ask questions, and deliver information instantly</w:t>
      </w:r>
      <w:r w:rsidR="00E14229">
        <w:rPr>
          <w:lang w:val="en-US"/>
        </w:rPr>
        <w:t>,</w:t>
      </w:r>
      <w:r w:rsidRPr="00E81FCD">
        <w:rPr>
          <w:lang w:val="en-US"/>
        </w:rPr>
        <w:t xml:space="preserve"> which saves resources like time and manpower, making the communication process more efficient and effective in the long term (Diaz and Boswell, 2012).</w:t>
      </w:r>
    </w:p>
    <w:p w14:paraId="279C4F90" w14:textId="49D7EBCB" w:rsidR="00E81FCD" w:rsidRPr="00E81FCD" w:rsidRDefault="00E81FCD" w:rsidP="00E81FCD">
      <w:pPr>
        <w:rPr>
          <w:lang w:val="en-US"/>
        </w:rPr>
      </w:pPr>
      <w:r w:rsidRPr="00E81FCD">
        <w:rPr>
          <w:b/>
          <w:bCs/>
          <w:lang w:val="en-US"/>
        </w:rPr>
        <w:t>Real-time Communication:</w:t>
      </w:r>
      <w:r w:rsidRPr="00E81FCD">
        <w:rPr>
          <w:lang w:val="en-US"/>
        </w:rPr>
        <w:t xml:space="preserve"> Technology allows people to communicate in </w:t>
      </w:r>
      <w:r w:rsidR="006448B0">
        <w:rPr>
          <w:lang w:val="en-US"/>
        </w:rPr>
        <w:t>real time</w:t>
      </w:r>
      <w:r w:rsidRPr="00E81FCD">
        <w:rPr>
          <w:lang w:val="en-US"/>
        </w:rPr>
        <w:t xml:space="preserve"> via email, messaging, social media, and other means, allowing them to initiate communication promptly and conveniently.</w:t>
      </w:r>
    </w:p>
    <w:p w14:paraId="32A516F6" w14:textId="77777777" w:rsidR="00E81FCD" w:rsidRPr="00E81FCD" w:rsidRDefault="00E81FCD" w:rsidP="00E81FCD">
      <w:pPr>
        <w:rPr>
          <w:lang w:val="en-US"/>
        </w:rPr>
      </w:pPr>
      <w:r w:rsidRPr="00E81FCD">
        <w:rPr>
          <w:b/>
          <w:bCs/>
          <w:lang w:val="en-US"/>
        </w:rPr>
        <w:t>Economical:</w:t>
      </w:r>
      <w:r w:rsidRPr="00E81FCD">
        <w:rPr>
          <w:lang w:val="en-US"/>
        </w:rPr>
        <w:t xml:space="preserve"> Technology has made the communication process Economical. Through the use of video conferencing technology in communication, travel expenses and time can be reduced.</w:t>
      </w:r>
    </w:p>
    <w:p w14:paraId="026EB86F" w14:textId="77777777" w:rsidR="00E81FCD" w:rsidRPr="00E81FCD" w:rsidRDefault="00E81FCD" w:rsidP="00E81FCD">
      <w:pPr>
        <w:rPr>
          <w:lang w:val="en-US"/>
        </w:rPr>
      </w:pPr>
      <w:r w:rsidRPr="00E81FCD">
        <w:rPr>
          <w:b/>
          <w:bCs/>
          <w:lang w:val="en-US"/>
        </w:rPr>
        <w:t>Speed</w:t>
      </w:r>
      <w:r w:rsidRPr="00E81FCD">
        <w:rPr>
          <w:lang w:val="en-US"/>
        </w:rPr>
        <w:t>: There is no longer any need to worry about a delay in getting in touch with someone because a phone call, text message, or email is always just a click away. New means of instantaneous communication have been made possible by technological advancements in times of crisis or emergencies. </w:t>
      </w:r>
    </w:p>
    <w:p w14:paraId="6CA61E5D" w14:textId="77777777" w:rsidR="00E81FCD" w:rsidRPr="00E81FCD" w:rsidRDefault="00E81FCD" w:rsidP="00E81FCD">
      <w:pPr>
        <w:rPr>
          <w:lang w:val="en-US"/>
        </w:rPr>
      </w:pPr>
      <w:r w:rsidRPr="00E81FCD">
        <w:rPr>
          <w:b/>
          <w:bCs/>
          <w:lang w:val="en-US"/>
        </w:rPr>
        <w:t>Dissemination:</w:t>
      </w:r>
      <w:r w:rsidRPr="00E81FCD">
        <w:rPr>
          <w:lang w:val="en-US"/>
        </w:rPr>
        <w:t xml:space="preserve"> it has become more effective to disseminate information, broadcast news, and share knowledge now that social media has become such a pervasive and easily accessible platform for communication. </w:t>
      </w:r>
    </w:p>
    <w:p w14:paraId="4468BD6F" w14:textId="0B543AE5" w:rsidR="00E81FCD" w:rsidRPr="00E81FCD" w:rsidRDefault="00E81FCD" w:rsidP="00E81FCD">
      <w:pPr>
        <w:rPr>
          <w:lang w:val="en-US"/>
        </w:rPr>
      </w:pPr>
      <w:r w:rsidRPr="00E81FCD">
        <w:rPr>
          <w:b/>
          <w:bCs/>
          <w:lang w:val="en-US"/>
        </w:rPr>
        <w:t>Clarity:</w:t>
      </w:r>
      <w:r w:rsidRPr="00E81FCD">
        <w:rPr>
          <w:lang w:val="en-US"/>
        </w:rPr>
        <w:t xml:space="preserve"> Clarity in communication has been aided by the availability of high-megapixel video and images as well as high-quality sound systems, especially in long-distance communication.</w:t>
      </w:r>
    </w:p>
    <w:p w14:paraId="01381702" w14:textId="77777777" w:rsidR="00E81FCD" w:rsidRPr="00E81FCD" w:rsidRDefault="00E81FCD" w:rsidP="00432FF1">
      <w:pPr>
        <w:pStyle w:val="Heading2"/>
        <w:rPr>
          <w:bCs/>
          <w:lang w:val="en-US"/>
        </w:rPr>
      </w:pPr>
      <w:r w:rsidRPr="00E81FCD">
        <w:rPr>
          <w:lang w:val="en-US"/>
        </w:rPr>
        <w:t> </w:t>
      </w:r>
      <w:bookmarkStart w:id="11" w:name="_Toc123867072"/>
      <w:r w:rsidRPr="00E81FCD">
        <w:rPr>
          <w:lang w:val="en-US"/>
        </w:rPr>
        <w:t>4.2 Disadvantages of Communication Technology</w:t>
      </w:r>
      <w:bookmarkEnd w:id="11"/>
    </w:p>
    <w:p w14:paraId="5FD7465F" w14:textId="77777777" w:rsidR="00E81FCD" w:rsidRPr="00E81FCD" w:rsidRDefault="00E81FCD" w:rsidP="00E81FCD">
      <w:pPr>
        <w:rPr>
          <w:lang w:val="en-US"/>
        </w:rPr>
      </w:pPr>
      <w:r w:rsidRPr="00E81FCD">
        <w:rPr>
          <w:b/>
          <w:bCs/>
          <w:lang w:val="en-US"/>
        </w:rPr>
        <w:t>Lack of Human Connection</w:t>
      </w:r>
      <w:r w:rsidRPr="00E81FCD">
        <w:rPr>
          <w:lang w:val="en-US"/>
        </w:rPr>
        <w:t>: Because of its immediacy and lack of capacity for nuanced expression, technology limits the depth of human connection that can be achieved through face-to-face conversation or physical communication. Since technological communication is so quick and immediate, it often distorts the original meaning of the message (Rogers, 2016). As a result of technological advancements, we are now able to communicate with one another in short. But these brief and carefully edited words and phrases often lack intimacy as well as eliminate the contextual clues which are delivered through body language and tone of voice. </w:t>
      </w:r>
    </w:p>
    <w:p w14:paraId="60B38F84" w14:textId="57C4B3FE" w:rsidR="00E81FCD" w:rsidRPr="00E81FCD" w:rsidRDefault="00E81FCD" w:rsidP="00E81FCD">
      <w:pPr>
        <w:rPr>
          <w:lang w:val="en-US"/>
        </w:rPr>
      </w:pPr>
      <w:r w:rsidRPr="00E81FCD">
        <w:rPr>
          <w:b/>
          <w:bCs/>
          <w:lang w:val="en-US"/>
        </w:rPr>
        <w:t>Potential for Misunderstanding:</w:t>
      </w:r>
      <w:r w:rsidRPr="00E81FCD">
        <w:rPr>
          <w:lang w:val="en-US"/>
        </w:rPr>
        <w:t xml:space="preserve"> When communication is done using modern technological devices like cell phones, computers, or any other gadget, both parties lose the nuances that are offered through voice </w:t>
      </w:r>
      <w:r w:rsidR="00E14229">
        <w:rPr>
          <w:lang w:val="en-US"/>
        </w:rPr>
        <w:t>inflexion</w:t>
      </w:r>
      <w:r w:rsidRPr="00E81FCD">
        <w:rPr>
          <w:lang w:val="en-US"/>
        </w:rPr>
        <w:t xml:space="preserve"> and body language. At times, the intended meaning and tone of digital communication can be misread</w:t>
      </w:r>
      <w:r w:rsidR="00E14229">
        <w:rPr>
          <w:lang w:val="en-US"/>
        </w:rPr>
        <w:t>,</w:t>
      </w:r>
      <w:r w:rsidRPr="00E81FCD">
        <w:rPr>
          <w:lang w:val="en-US"/>
        </w:rPr>
        <w:t xml:space="preserve"> and there are chances that the word of the message might be misconstrued. Also. </w:t>
      </w:r>
      <w:r w:rsidR="00E14229">
        <w:rPr>
          <w:lang w:val="en-US"/>
        </w:rPr>
        <w:t>Clarification</w:t>
      </w:r>
      <w:r w:rsidRPr="00E81FCD">
        <w:rPr>
          <w:lang w:val="en-US"/>
        </w:rPr>
        <w:t xml:space="preserve"> can be made easily and immediately a face-to-face or physical communication. </w:t>
      </w:r>
    </w:p>
    <w:p w14:paraId="63959A8F" w14:textId="3EAC89D9" w:rsidR="00E81FCD" w:rsidRPr="00E81FCD" w:rsidRDefault="00E81FCD" w:rsidP="00E81FCD">
      <w:pPr>
        <w:rPr>
          <w:lang w:val="en-US"/>
        </w:rPr>
      </w:pPr>
      <w:r w:rsidRPr="00E81FCD">
        <w:rPr>
          <w:b/>
          <w:bCs/>
          <w:lang w:val="en-US"/>
        </w:rPr>
        <w:t xml:space="preserve">Challenging for </w:t>
      </w:r>
      <w:r w:rsidR="00E14229">
        <w:rPr>
          <w:b/>
          <w:bCs/>
          <w:lang w:val="en-US"/>
        </w:rPr>
        <w:t xml:space="preserve">the </w:t>
      </w:r>
      <w:r w:rsidRPr="00E81FCD">
        <w:rPr>
          <w:b/>
          <w:bCs/>
          <w:lang w:val="en-US"/>
        </w:rPr>
        <w:t xml:space="preserve">Older Generation: </w:t>
      </w:r>
      <w:r w:rsidRPr="00E81FCD">
        <w:rPr>
          <w:lang w:val="en-US"/>
        </w:rPr>
        <w:t>Communication Technology is difficult for the older generation to use. Therefore, technology in communication often reduces the effectiveness of their Communication, and more miscommunications occur (Diaz and Boswell, 2012).  </w:t>
      </w:r>
    </w:p>
    <w:p w14:paraId="676E84FE" w14:textId="77777777" w:rsidR="00432FF1" w:rsidRDefault="00432FF1">
      <w:pPr>
        <w:spacing w:after="160" w:line="259" w:lineRule="auto"/>
        <w:jc w:val="left"/>
        <w:rPr>
          <w:b/>
          <w:bCs/>
          <w:lang w:val="en-US"/>
        </w:rPr>
      </w:pPr>
      <w:r>
        <w:rPr>
          <w:b/>
          <w:bCs/>
          <w:lang w:val="en-US"/>
        </w:rPr>
        <w:br w:type="page"/>
      </w:r>
    </w:p>
    <w:p w14:paraId="7D575775" w14:textId="21EBA03A" w:rsidR="00E81FCD" w:rsidRPr="00E81FCD" w:rsidRDefault="00E81FCD" w:rsidP="00432FF1">
      <w:pPr>
        <w:pStyle w:val="Heading1"/>
        <w:rPr>
          <w:lang w:val="en-US"/>
        </w:rPr>
      </w:pPr>
      <w:bookmarkStart w:id="12" w:name="_Toc123867073"/>
      <w:r w:rsidRPr="00E81FCD">
        <w:rPr>
          <w:lang w:val="en-US"/>
        </w:rPr>
        <w:t>5.0 Conclusion</w:t>
      </w:r>
      <w:bookmarkEnd w:id="12"/>
    </w:p>
    <w:p w14:paraId="1AC318D8" w14:textId="578F64E0" w:rsidR="00E81FCD" w:rsidRPr="00E81FCD" w:rsidRDefault="00E81FCD" w:rsidP="00E81FCD">
      <w:pPr>
        <w:rPr>
          <w:lang w:val="en-US"/>
        </w:rPr>
      </w:pPr>
      <w:r w:rsidRPr="00E81FCD">
        <w:rPr>
          <w:lang w:val="en-US"/>
        </w:rPr>
        <w:t>Communication is a significant part of life. Without proper communication skills, the message or information conveyed can be misunderstood and misinterpreted. Various barriers make the communication process complicated and reduce the effectiveness of communication. Regardless of the type of communication, whether it is verbal or nonverbal, written or oral, communication faces different barriers. Due to the advancement of technology, the communication process has become easier</w:t>
      </w:r>
      <w:r w:rsidR="00E14229">
        <w:rPr>
          <w:lang w:val="en-US"/>
        </w:rPr>
        <w:t>,</w:t>
      </w:r>
      <w:r w:rsidRPr="00E81FCD">
        <w:rPr>
          <w:lang w:val="en-US"/>
        </w:rPr>
        <w:t xml:space="preserve"> but it </w:t>
      </w:r>
      <w:r w:rsidR="00E14229">
        <w:rPr>
          <w:lang w:val="en-US"/>
        </w:rPr>
        <w:t>also has</w:t>
      </w:r>
      <w:r w:rsidRPr="00E81FCD">
        <w:rPr>
          <w:lang w:val="en-US"/>
        </w:rPr>
        <w:t xml:space="preserve"> some drawbacks. There are several models</w:t>
      </w:r>
      <w:r w:rsidR="00E14229">
        <w:rPr>
          <w:lang w:val="en-US"/>
        </w:rPr>
        <w:t>,</w:t>
      </w:r>
      <w:r w:rsidRPr="00E81FCD">
        <w:rPr>
          <w:lang w:val="en-US"/>
        </w:rPr>
        <w:t xml:space="preserve"> like Schramm’s model, </w:t>
      </w:r>
      <w:proofErr w:type="spellStart"/>
      <w:r w:rsidRPr="00E81FCD">
        <w:rPr>
          <w:lang w:val="en-US"/>
        </w:rPr>
        <w:t>Berlo’s</w:t>
      </w:r>
      <w:proofErr w:type="spellEnd"/>
      <w:r w:rsidRPr="00E81FCD">
        <w:rPr>
          <w:lang w:val="en-US"/>
        </w:rPr>
        <w:t xml:space="preserve"> SMCR model, the communication model of Shannon and Weaver, etc.</w:t>
      </w:r>
      <w:r w:rsidR="00E14229">
        <w:rPr>
          <w:lang w:val="en-US"/>
        </w:rPr>
        <w:t>,</w:t>
      </w:r>
      <w:r w:rsidRPr="00E81FCD">
        <w:rPr>
          <w:lang w:val="en-US"/>
        </w:rPr>
        <w:t xml:space="preserve"> </w:t>
      </w:r>
      <w:r w:rsidR="00E14229">
        <w:rPr>
          <w:lang w:val="en-US"/>
        </w:rPr>
        <w:t xml:space="preserve">that </w:t>
      </w:r>
      <w:r w:rsidR="006448B0">
        <w:rPr>
          <w:lang w:val="en-US"/>
        </w:rPr>
        <w:t>demonstrates</w:t>
      </w:r>
      <w:r w:rsidRPr="00E81FCD">
        <w:rPr>
          <w:lang w:val="en-US"/>
        </w:rPr>
        <w:t xml:space="preserve"> and discusses the communication process and different aspects related to it. </w:t>
      </w:r>
    </w:p>
    <w:p w14:paraId="2827E536" w14:textId="77777777" w:rsidR="00432FF1" w:rsidRDefault="00432FF1">
      <w:pPr>
        <w:spacing w:after="160" w:line="259" w:lineRule="auto"/>
        <w:jc w:val="left"/>
        <w:rPr>
          <w:b/>
          <w:bCs/>
          <w:lang w:val="en-US"/>
        </w:rPr>
      </w:pPr>
      <w:r>
        <w:rPr>
          <w:b/>
          <w:bCs/>
          <w:lang w:val="en-US"/>
        </w:rPr>
        <w:br w:type="page"/>
      </w:r>
    </w:p>
    <w:p w14:paraId="499CDB54" w14:textId="1611138E" w:rsidR="00E81FCD" w:rsidRPr="00E81FCD" w:rsidRDefault="00E81FCD" w:rsidP="00432FF1">
      <w:pPr>
        <w:pStyle w:val="Heading1"/>
        <w:rPr>
          <w:lang w:val="en-US"/>
        </w:rPr>
      </w:pPr>
      <w:bookmarkStart w:id="13" w:name="_Toc123867074"/>
      <w:r w:rsidRPr="00E81FCD">
        <w:rPr>
          <w:lang w:val="en-US"/>
        </w:rPr>
        <w:t>References</w:t>
      </w:r>
      <w:bookmarkEnd w:id="13"/>
      <w:r w:rsidRPr="00E81FCD">
        <w:rPr>
          <w:lang w:val="en-US"/>
        </w:rPr>
        <w:t> </w:t>
      </w:r>
    </w:p>
    <w:p w14:paraId="2196FC96" w14:textId="77777777" w:rsidR="00E81FCD" w:rsidRPr="00E81FCD" w:rsidRDefault="00E81FCD" w:rsidP="00E81FCD">
      <w:pPr>
        <w:rPr>
          <w:lang w:val="en-US"/>
        </w:rPr>
      </w:pPr>
      <w:r w:rsidRPr="00E81FCD">
        <w:rPr>
          <w:lang w:val="en-US"/>
        </w:rPr>
        <w:t>Al-</w:t>
      </w:r>
      <w:proofErr w:type="spellStart"/>
      <w:r w:rsidRPr="00E81FCD">
        <w:rPr>
          <w:lang w:val="en-US"/>
        </w:rPr>
        <w:t>Fedaghi</w:t>
      </w:r>
      <w:proofErr w:type="spellEnd"/>
      <w:r w:rsidRPr="00E81FCD">
        <w:rPr>
          <w:lang w:val="en-US"/>
        </w:rPr>
        <w:t>, S., 2012. A conceptual foundation for the Shannon-Weaver model of communication. </w:t>
      </w:r>
      <w:r w:rsidRPr="00E81FCD">
        <w:rPr>
          <w:i/>
          <w:iCs/>
          <w:lang w:val="en-US"/>
        </w:rPr>
        <w:t>International journal of soft computing</w:t>
      </w:r>
      <w:r w:rsidRPr="00E81FCD">
        <w:rPr>
          <w:lang w:val="en-US"/>
        </w:rPr>
        <w:t>, </w:t>
      </w:r>
      <w:r w:rsidRPr="00E81FCD">
        <w:rPr>
          <w:i/>
          <w:iCs/>
          <w:lang w:val="en-US"/>
        </w:rPr>
        <w:t>7</w:t>
      </w:r>
      <w:r w:rsidRPr="00E81FCD">
        <w:rPr>
          <w:lang w:val="en-US"/>
        </w:rPr>
        <w:t>(1), pp.12-19.</w:t>
      </w:r>
    </w:p>
    <w:p w14:paraId="3864BC84" w14:textId="77777777" w:rsidR="00E81FCD" w:rsidRPr="00E81FCD" w:rsidRDefault="00E81FCD" w:rsidP="00E81FCD">
      <w:pPr>
        <w:rPr>
          <w:lang w:val="en-US"/>
        </w:rPr>
      </w:pPr>
      <w:r w:rsidRPr="00E81FCD">
        <w:rPr>
          <w:lang w:val="en-US"/>
        </w:rPr>
        <w:t>Ali, M., 2018. Communication skills 3: non-verbal communication. </w:t>
      </w:r>
      <w:r w:rsidRPr="00E81FCD">
        <w:rPr>
          <w:i/>
          <w:iCs/>
          <w:lang w:val="en-US"/>
        </w:rPr>
        <w:t>Nursing times</w:t>
      </w:r>
      <w:r w:rsidRPr="00E81FCD">
        <w:rPr>
          <w:lang w:val="en-US"/>
        </w:rPr>
        <w:t>, </w:t>
      </w:r>
      <w:r w:rsidRPr="00E81FCD">
        <w:rPr>
          <w:i/>
          <w:iCs/>
          <w:lang w:val="en-US"/>
        </w:rPr>
        <w:t>114</w:t>
      </w:r>
      <w:r w:rsidRPr="00E81FCD">
        <w:rPr>
          <w:lang w:val="en-US"/>
        </w:rPr>
        <w:t>(2), pp.41-42.</w:t>
      </w:r>
    </w:p>
    <w:p w14:paraId="0BA0EC5F" w14:textId="77777777" w:rsidR="00E81FCD" w:rsidRPr="00E81FCD" w:rsidRDefault="00E81FCD" w:rsidP="00E81FCD">
      <w:pPr>
        <w:rPr>
          <w:lang w:val="en-US"/>
        </w:rPr>
      </w:pPr>
      <w:r w:rsidRPr="00E81FCD">
        <w:rPr>
          <w:lang w:val="en-US"/>
        </w:rPr>
        <w:t xml:space="preserve">Diaz, I., </w:t>
      </w:r>
      <w:proofErr w:type="spellStart"/>
      <w:r w:rsidRPr="00E81FCD">
        <w:rPr>
          <w:lang w:val="en-US"/>
        </w:rPr>
        <w:t>Chiaburu</w:t>
      </w:r>
      <w:proofErr w:type="spellEnd"/>
      <w:r w:rsidRPr="00E81FCD">
        <w:rPr>
          <w:lang w:val="en-US"/>
        </w:rPr>
        <w:t>, D.S., Zimmerman, R.D. and Boswell, W.R., 2012. Communication technology: Pros and cons of constant connection to work. </w:t>
      </w:r>
      <w:r w:rsidRPr="00E81FCD">
        <w:rPr>
          <w:i/>
          <w:iCs/>
          <w:lang w:val="en-US"/>
        </w:rPr>
        <w:t>Journal of Vocational Behavior</w:t>
      </w:r>
      <w:r w:rsidRPr="00E81FCD">
        <w:rPr>
          <w:lang w:val="en-US"/>
        </w:rPr>
        <w:t>, </w:t>
      </w:r>
      <w:r w:rsidRPr="00E81FCD">
        <w:rPr>
          <w:i/>
          <w:iCs/>
          <w:lang w:val="en-US"/>
        </w:rPr>
        <w:t>80</w:t>
      </w:r>
      <w:r w:rsidRPr="00E81FCD">
        <w:rPr>
          <w:lang w:val="en-US"/>
        </w:rPr>
        <w:t>(2), pp.500-508.</w:t>
      </w:r>
    </w:p>
    <w:p w14:paraId="3798B8E0" w14:textId="77777777" w:rsidR="00E81FCD" w:rsidRPr="00E81FCD" w:rsidRDefault="00E81FCD" w:rsidP="00E81FCD">
      <w:pPr>
        <w:rPr>
          <w:lang w:val="en-US"/>
        </w:rPr>
      </w:pPr>
      <w:r w:rsidRPr="00E81FCD">
        <w:rPr>
          <w:lang w:val="en-US"/>
        </w:rPr>
        <w:t>Ellison, D., 2015. Communication skills. </w:t>
      </w:r>
      <w:r w:rsidRPr="00E81FCD">
        <w:rPr>
          <w:i/>
          <w:iCs/>
          <w:lang w:val="en-US"/>
        </w:rPr>
        <w:t>Nursing Clinics</w:t>
      </w:r>
      <w:r w:rsidRPr="00E81FCD">
        <w:rPr>
          <w:lang w:val="en-US"/>
        </w:rPr>
        <w:t>, </w:t>
      </w:r>
      <w:r w:rsidRPr="00E81FCD">
        <w:rPr>
          <w:i/>
          <w:iCs/>
          <w:lang w:val="en-US"/>
        </w:rPr>
        <w:t>50</w:t>
      </w:r>
      <w:r w:rsidRPr="00E81FCD">
        <w:rPr>
          <w:lang w:val="en-US"/>
        </w:rPr>
        <w:t>(1), pp.45-57.</w:t>
      </w:r>
    </w:p>
    <w:p w14:paraId="78F94456" w14:textId="77777777" w:rsidR="00E81FCD" w:rsidRPr="00E81FCD" w:rsidRDefault="00E81FCD" w:rsidP="00E81FCD">
      <w:pPr>
        <w:rPr>
          <w:lang w:val="en-US"/>
        </w:rPr>
      </w:pPr>
      <w:proofErr w:type="spellStart"/>
      <w:r w:rsidRPr="00E81FCD">
        <w:rPr>
          <w:lang w:val="en-US"/>
        </w:rPr>
        <w:t>Luhmann</w:t>
      </w:r>
      <w:proofErr w:type="spellEnd"/>
      <w:r w:rsidRPr="00E81FCD">
        <w:rPr>
          <w:lang w:val="en-US"/>
        </w:rPr>
        <w:t xml:space="preserve">, N., 2012. What is </w:t>
      </w:r>
      <w:proofErr w:type="gramStart"/>
      <w:r w:rsidRPr="00E81FCD">
        <w:rPr>
          <w:lang w:val="en-US"/>
        </w:rPr>
        <w:t>communication?.</w:t>
      </w:r>
      <w:proofErr w:type="gramEnd"/>
      <w:r w:rsidRPr="00E81FCD">
        <w:rPr>
          <w:lang w:val="en-US"/>
        </w:rPr>
        <w:t> </w:t>
      </w:r>
      <w:r w:rsidRPr="00E81FCD">
        <w:rPr>
          <w:i/>
          <w:iCs/>
          <w:lang w:val="en-US"/>
        </w:rPr>
        <w:t>Communication theory</w:t>
      </w:r>
      <w:r w:rsidRPr="00E81FCD">
        <w:rPr>
          <w:lang w:val="en-US"/>
        </w:rPr>
        <w:t>, </w:t>
      </w:r>
      <w:r w:rsidRPr="00E81FCD">
        <w:rPr>
          <w:i/>
          <w:iCs/>
          <w:lang w:val="en-US"/>
        </w:rPr>
        <w:t>2</w:t>
      </w:r>
      <w:r w:rsidRPr="00E81FCD">
        <w:rPr>
          <w:lang w:val="en-US"/>
        </w:rPr>
        <w:t>(3), pp.251-259.</w:t>
      </w:r>
    </w:p>
    <w:p w14:paraId="0DBF84B7" w14:textId="77777777" w:rsidR="00E81FCD" w:rsidRPr="00E81FCD" w:rsidRDefault="00E81FCD" w:rsidP="00E81FCD">
      <w:pPr>
        <w:rPr>
          <w:lang w:val="en-US"/>
        </w:rPr>
      </w:pPr>
      <w:r w:rsidRPr="00E81FCD">
        <w:rPr>
          <w:lang w:val="en-US"/>
        </w:rPr>
        <w:t>Narula, U., 2006. </w:t>
      </w:r>
      <w:r w:rsidRPr="00E81FCD">
        <w:rPr>
          <w:i/>
          <w:iCs/>
          <w:lang w:val="en-US"/>
        </w:rPr>
        <w:t>Communication models</w:t>
      </w:r>
      <w:r w:rsidRPr="00E81FCD">
        <w:rPr>
          <w:lang w:val="en-US"/>
        </w:rPr>
        <w:t>. Atlantic Publishers &amp; Dist.</w:t>
      </w:r>
    </w:p>
    <w:p w14:paraId="0753227F" w14:textId="77777777" w:rsidR="00E81FCD" w:rsidRPr="00E81FCD" w:rsidRDefault="00E81FCD" w:rsidP="00E81FCD">
      <w:pPr>
        <w:rPr>
          <w:lang w:val="en-US"/>
        </w:rPr>
      </w:pPr>
      <w:r w:rsidRPr="00E81FCD">
        <w:rPr>
          <w:lang w:val="en-US"/>
        </w:rPr>
        <w:t>Rani, K.U., 2016. Communication barriers. Journal of English language and literature, 3(2), pp.74-76.</w:t>
      </w:r>
    </w:p>
    <w:p w14:paraId="1B5F1697" w14:textId="77777777" w:rsidR="00E81FCD" w:rsidRPr="00E81FCD" w:rsidRDefault="00E81FCD" w:rsidP="00E81FCD">
      <w:pPr>
        <w:rPr>
          <w:lang w:val="en-US"/>
        </w:rPr>
      </w:pPr>
      <w:r w:rsidRPr="00E81FCD">
        <w:rPr>
          <w:lang w:val="en-US"/>
        </w:rPr>
        <w:t>Rogers, E.M., 2016. </w:t>
      </w:r>
      <w:r w:rsidRPr="00E81FCD">
        <w:rPr>
          <w:i/>
          <w:iCs/>
          <w:lang w:val="en-US"/>
        </w:rPr>
        <w:t>Communication technology</w:t>
      </w:r>
      <w:r w:rsidRPr="00E81FCD">
        <w:rPr>
          <w:lang w:val="en-US"/>
        </w:rPr>
        <w:t>. Simon and Schuster.</w:t>
      </w:r>
    </w:p>
    <w:p w14:paraId="29F25807" w14:textId="77777777" w:rsidR="00E81FCD" w:rsidRPr="00E81FCD" w:rsidRDefault="00E81FCD" w:rsidP="00E81FCD">
      <w:pPr>
        <w:rPr>
          <w:lang w:val="en-US"/>
        </w:rPr>
      </w:pPr>
      <w:proofErr w:type="spellStart"/>
      <w:r w:rsidRPr="00E81FCD">
        <w:rPr>
          <w:lang w:val="en-US"/>
        </w:rPr>
        <w:t>Rost</w:t>
      </w:r>
      <w:proofErr w:type="spellEnd"/>
      <w:r w:rsidRPr="00E81FCD">
        <w:rPr>
          <w:lang w:val="en-US"/>
        </w:rPr>
        <w:t>, M. and Wilson, J.J., 2013. </w:t>
      </w:r>
      <w:r w:rsidRPr="00E81FCD">
        <w:rPr>
          <w:i/>
          <w:iCs/>
          <w:lang w:val="en-US"/>
        </w:rPr>
        <w:t>Active listening</w:t>
      </w:r>
      <w:r w:rsidRPr="00E81FCD">
        <w:rPr>
          <w:lang w:val="en-US"/>
        </w:rPr>
        <w:t>. Routledge.</w:t>
      </w:r>
    </w:p>
    <w:p w14:paraId="5127CEB9" w14:textId="77777777" w:rsidR="00E81FCD" w:rsidRPr="00E81FCD" w:rsidRDefault="00E81FCD" w:rsidP="00E81FCD">
      <w:pPr>
        <w:rPr>
          <w:lang w:val="en-US"/>
        </w:rPr>
      </w:pPr>
      <w:proofErr w:type="spellStart"/>
      <w:r w:rsidRPr="00E81FCD">
        <w:rPr>
          <w:lang w:val="en-US"/>
        </w:rPr>
        <w:t>Rubtcova</w:t>
      </w:r>
      <w:proofErr w:type="spellEnd"/>
      <w:r w:rsidRPr="00E81FCD">
        <w:rPr>
          <w:lang w:val="en-US"/>
        </w:rPr>
        <w:t xml:space="preserve">, M. and </w:t>
      </w:r>
      <w:proofErr w:type="spellStart"/>
      <w:r w:rsidRPr="00E81FCD">
        <w:rPr>
          <w:lang w:val="en-US"/>
        </w:rPr>
        <w:t>Pavenkov</w:t>
      </w:r>
      <w:proofErr w:type="spellEnd"/>
      <w:r w:rsidRPr="00E81FCD">
        <w:rPr>
          <w:lang w:val="en-US"/>
        </w:rPr>
        <w:t xml:space="preserve">, O., 2021, August. </w:t>
      </w:r>
      <w:proofErr w:type="spellStart"/>
      <w:r w:rsidRPr="00E81FCD">
        <w:rPr>
          <w:lang w:val="en-US"/>
        </w:rPr>
        <w:t>Lasswell</w:t>
      </w:r>
      <w:proofErr w:type="spellEnd"/>
      <w:r w:rsidRPr="00E81FCD">
        <w:rPr>
          <w:lang w:val="en-US"/>
        </w:rPr>
        <w:t xml:space="preserve"> and Osgood-Schramm models of mass communication. In </w:t>
      </w:r>
      <w:r w:rsidRPr="00E81FCD">
        <w:rPr>
          <w:i/>
          <w:iCs/>
          <w:lang w:val="en-US"/>
        </w:rPr>
        <w:t>the 3rd World Conference on Social Sciences on the</w:t>
      </w:r>
      <w:r w:rsidRPr="00E81FCD">
        <w:rPr>
          <w:lang w:val="en-US"/>
        </w:rPr>
        <w:t> (pp. 3-5).</w:t>
      </w:r>
    </w:p>
    <w:p w14:paraId="7F32624D" w14:textId="77777777" w:rsidR="00E81FCD" w:rsidRPr="00E81FCD" w:rsidRDefault="00E81FCD" w:rsidP="00E81FCD">
      <w:pPr>
        <w:rPr>
          <w:lang w:val="en-US"/>
        </w:rPr>
      </w:pPr>
      <w:r w:rsidRPr="00E81FCD">
        <w:rPr>
          <w:lang w:val="en-US"/>
        </w:rPr>
        <w:t>Schram, W.E., 1954. The process and effects of mass communication.</w:t>
      </w:r>
    </w:p>
    <w:p w14:paraId="4AF20EAC" w14:textId="77777777" w:rsidR="00E81FCD" w:rsidRPr="00E81FCD" w:rsidRDefault="00E81FCD" w:rsidP="00E81FCD">
      <w:pPr>
        <w:rPr>
          <w:lang w:val="en-US"/>
        </w:rPr>
      </w:pPr>
      <w:r w:rsidRPr="00E81FCD">
        <w:rPr>
          <w:lang w:val="en-US"/>
        </w:rPr>
        <w:t>Shannon, C.E., 1948. A mathematical theory of communication. The Bell system technical journal, 27(3), pp.379-423.</w:t>
      </w:r>
    </w:p>
    <w:p w14:paraId="4329A923" w14:textId="77777777" w:rsidR="00E81FCD" w:rsidRPr="00E81FCD" w:rsidRDefault="00E81FCD" w:rsidP="00E81FCD">
      <w:pPr>
        <w:rPr>
          <w:lang w:val="en-US"/>
        </w:rPr>
      </w:pPr>
      <w:r w:rsidRPr="00E81FCD">
        <w:rPr>
          <w:lang w:val="en-US"/>
        </w:rPr>
        <w:t xml:space="preserve">Tongue, J.R., Epps, H.R. and </w:t>
      </w:r>
      <w:proofErr w:type="spellStart"/>
      <w:r w:rsidRPr="00E81FCD">
        <w:rPr>
          <w:lang w:val="en-US"/>
        </w:rPr>
        <w:t>Forese</w:t>
      </w:r>
      <w:proofErr w:type="spellEnd"/>
      <w:r w:rsidRPr="00E81FCD">
        <w:rPr>
          <w:lang w:val="en-US"/>
        </w:rPr>
        <w:t>, L.L., 2005. Communication skills. </w:t>
      </w:r>
      <w:r w:rsidRPr="00E81FCD">
        <w:rPr>
          <w:i/>
          <w:iCs/>
          <w:lang w:val="en-US"/>
        </w:rPr>
        <w:t>Instructional course lectures</w:t>
      </w:r>
      <w:r w:rsidRPr="00E81FCD">
        <w:rPr>
          <w:lang w:val="en-US"/>
        </w:rPr>
        <w:t>, </w:t>
      </w:r>
      <w:r w:rsidRPr="00E81FCD">
        <w:rPr>
          <w:i/>
          <w:iCs/>
          <w:lang w:val="en-US"/>
        </w:rPr>
        <w:t>54</w:t>
      </w:r>
      <w:r w:rsidRPr="00E81FCD">
        <w:rPr>
          <w:lang w:val="en-US"/>
        </w:rPr>
        <w:t>, pp.3-9.</w:t>
      </w:r>
    </w:p>
    <w:p w14:paraId="304A7696" w14:textId="77777777" w:rsidR="00E81FCD" w:rsidRPr="00E81FCD" w:rsidRDefault="00E81FCD" w:rsidP="00E81FCD">
      <w:pPr>
        <w:rPr>
          <w:lang w:val="en-US"/>
        </w:rPr>
      </w:pPr>
    </w:p>
    <w:p w14:paraId="553BA342" w14:textId="77777777" w:rsidR="00432FF1" w:rsidRDefault="00432FF1">
      <w:pPr>
        <w:spacing w:after="160" w:line="259" w:lineRule="auto"/>
        <w:jc w:val="left"/>
        <w:rPr>
          <w:b/>
          <w:bCs/>
          <w:lang w:val="en-US"/>
        </w:rPr>
      </w:pPr>
      <w:r>
        <w:rPr>
          <w:b/>
          <w:bCs/>
          <w:lang w:val="en-US"/>
        </w:rPr>
        <w:br w:type="page"/>
      </w:r>
    </w:p>
    <w:p w14:paraId="33B42E49" w14:textId="65464E6D" w:rsidR="00E81FCD" w:rsidRPr="00E81FCD" w:rsidRDefault="00E81FCD" w:rsidP="00843A8A">
      <w:pPr>
        <w:pStyle w:val="Heading1"/>
        <w:rPr>
          <w:lang w:val="en-US"/>
        </w:rPr>
      </w:pPr>
      <w:bookmarkStart w:id="14" w:name="_Toc123867075"/>
      <w:r w:rsidRPr="00E81FCD">
        <w:rPr>
          <w:lang w:val="en-US"/>
        </w:rPr>
        <w:t>Appendix</w:t>
      </w:r>
      <w:bookmarkEnd w:id="14"/>
      <w:r w:rsidRPr="00E81FCD">
        <w:rPr>
          <w:lang w:val="en-US"/>
        </w:rPr>
        <w:t> </w:t>
      </w:r>
    </w:p>
    <w:p w14:paraId="22607F89" w14:textId="77777777" w:rsidR="00E81FCD" w:rsidRPr="00E81FCD" w:rsidRDefault="00E81FCD" w:rsidP="00E81FCD">
      <w:pPr>
        <w:rPr>
          <w:lang w:val="en-US"/>
        </w:rPr>
      </w:pPr>
      <w:r w:rsidRPr="00E81FCD">
        <w:rPr>
          <w:b/>
          <w:bCs/>
          <w:u w:val="single"/>
          <w:lang w:val="en-US"/>
        </w:rPr>
        <w:t>Case Study: MARIA and PEDRO </w:t>
      </w:r>
    </w:p>
    <w:p w14:paraId="6B097C84" w14:textId="5F4ABF4B" w:rsidR="00E81FCD" w:rsidRPr="00E81FCD" w:rsidRDefault="00E81FCD" w:rsidP="00E81FCD">
      <w:pPr>
        <w:rPr>
          <w:lang w:val="en-US"/>
        </w:rPr>
      </w:pPr>
      <w:r w:rsidRPr="00E81FCD">
        <w:rPr>
          <w:lang w:val="en-US"/>
        </w:rPr>
        <w:t>Pedro works on a building site</w:t>
      </w:r>
      <w:r w:rsidR="00E14229">
        <w:rPr>
          <w:lang w:val="en-US"/>
        </w:rPr>
        <w:t>,</w:t>
      </w:r>
      <w:r w:rsidRPr="00E81FCD">
        <w:rPr>
          <w:lang w:val="en-US"/>
        </w:rPr>
        <w:t xml:space="preserve"> and Maria is his wife.</w:t>
      </w:r>
    </w:p>
    <w:p w14:paraId="65FAB44F" w14:textId="77777777" w:rsidR="00E81FCD" w:rsidRPr="00E81FCD" w:rsidRDefault="00E81FCD" w:rsidP="00E81FCD">
      <w:pPr>
        <w:rPr>
          <w:lang w:val="en-US"/>
        </w:rPr>
      </w:pPr>
      <w:r w:rsidRPr="00E81FCD">
        <w:rPr>
          <w:lang w:val="en-US"/>
        </w:rPr>
        <w:t>One day Maria phoned Pedro.</w:t>
      </w:r>
    </w:p>
    <w:p w14:paraId="5DE42B51" w14:textId="77777777" w:rsidR="00E81FCD" w:rsidRPr="00E81FCD" w:rsidRDefault="00E81FCD" w:rsidP="00E81FCD">
      <w:pPr>
        <w:rPr>
          <w:lang w:val="en-US"/>
        </w:rPr>
      </w:pPr>
      <w:r w:rsidRPr="00E81FCD">
        <w:rPr>
          <w:lang w:val="en-US"/>
        </w:rPr>
        <w:t>‘Hello, Pedro, when you’re coming home, see if you can get me a chicken.’</w:t>
      </w:r>
    </w:p>
    <w:p w14:paraId="155E9C7E" w14:textId="77777777" w:rsidR="00E81FCD" w:rsidRPr="00E81FCD" w:rsidRDefault="00E81FCD" w:rsidP="00E81FCD">
      <w:pPr>
        <w:rPr>
          <w:lang w:val="en-US"/>
        </w:rPr>
      </w:pPr>
      <w:r w:rsidRPr="00E81FCD">
        <w:rPr>
          <w:lang w:val="en-US"/>
        </w:rPr>
        <w:t>‘Okay,’ replied Pedro.</w:t>
      </w:r>
    </w:p>
    <w:p w14:paraId="69A64DFC" w14:textId="77777777" w:rsidR="00E81FCD" w:rsidRPr="00E81FCD" w:rsidRDefault="00E81FCD" w:rsidP="00E81FCD">
      <w:pPr>
        <w:rPr>
          <w:lang w:val="en-US"/>
        </w:rPr>
      </w:pPr>
      <w:r w:rsidRPr="00E81FCD">
        <w:rPr>
          <w:lang w:val="en-US"/>
        </w:rPr>
        <w:t>When he got home, Pedro took off his boots and coat and went into the kitchen.</w:t>
      </w:r>
    </w:p>
    <w:p w14:paraId="2C0AAFF0" w14:textId="77777777" w:rsidR="00E81FCD" w:rsidRPr="00E81FCD" w:rsidRDefault="00E81FCD" w:rsidP="00E81FCD">
      <w:pPr>
        <w:rPr>
          <w:lang w:val="en-US"/>
        </w:rPr>
      </w:pPr>
      <w:r w:rsidRPr="00E81FCD">
        <w:rPr>
          <w:lang w:val="en-US"/>
        </w:rPr>
        <w:t>‘Maria, where are you?’ He said.</w:t>
      </w:r>
    </w:p>
    <w:p w14:paraId="310C598A" w14:textId="77777777" w:rsidR="00E81FCD" w:rsidRPr="00E81FCD" w:rsidRDefault="00E81FCD" w:rsidP="00E81FCD">
      <w:pPr>
        <w:rPr>
          <w:lang w:val="en-US"/>
        </w:rPr>
      </w:pPr>
      <w:r w:rsidRPr="00E81FCD">
        <w:rPr>
          <w:lang w:val="en-US"/>
        </w:rPr>
        <w:t>‘Here – in the sitting room,’ she said.</w:t>
      </w:r>
    </w:p>
    <w:p w14:paraId="41D3C452" w14:textId="77777777" w:rsidR="00E81FCD" w:rsidRPr="00E81FCD" w:rsidRDefault="00E81FCD" w:rsidP="00E81FCD">
      <w:pPr>
        <w:rPr>
          <w:lang w:val="en-US"/>
        </w:rPr>
      </w:pPr>
      <w:r w:rsidRPr="00E81FCD">
        <w:rPr>
          <w:lang w:val="en-US"/>
        </w:rPr>
        <w:t>When Pedro went into the sitting room, Maria said, ‘Where is the chicken?’</w:t>
      </w:r>
    </w:p>
    <w:p w14:paraId="741F58AD" w14:textId="77777777" w:rsidR="00E81FCD" w:rsidRPr="00E81FCD" w:rsidRDefault="00E81FCD" w:rsidP="00E81FCD">
      <w:pPr>
        <w:rPr>
          <w:lang w:val="en-US"/>
        </w:rPr>
      </w:pPr>
      <w:r w:rsidRPr="00E81FCD">
        <w:rPr>
          <w:lang w:val="en-US"/>
        </w:rPr>
        <w:t>‘What Chicken?’ Asked Pedro.</w:t>
      </w:r>
    </w:p>
    <w:p w14:paraId="7199CB59" w14:textId="77777777" w:rsidR="00E81FCD" w:rsidRPr="00E81FCD" w:rsidRDefault="00E81FCD" w:rsidP="00E81FCD">
      <w:pPr>
        <w:rPr>
          <w:lang w:val="en-US"/>
        </w:rPr>
      </w:pPr>
      <w:r w:rsidRPr="00E81FCD">
        <w:rPr>
          <w:lang w:val="en-US"/>
        </w:rPr>
        <w:t>The one I asked you to get on your way home.’</w:t>
      </w:r>
    </w:p>
    <w:p w14:paraId="341B01C1" w14:textId="54C62EAA" w:rsidR="00E81FCD" w:rsidRPr="00E81FCD" w:rsidRDefault="00E81FCD" w:rsidP="00E81FCD">
      <w:pPr>
        <w:rPr>
          <w:lang w:val="en-US"/>
        </w:rPr>
      </w:pPr>
      <w:r w:rsidRPr="00E81FCD">
        <w:rPr>
          <w:lang w:val="en-US"/>
        </w:rPr>
        <w:t xml:space="preserve">Oh, no! I thought you said </w:t>
      </w:r>
      <w:r w:rsidR="00E14229" w:rsidRPr="00E14229">
        <w:rPr>
          <w:lang w:val="en-US"/>
        </w:rPr>
        <w:t xml:space="preserve">I </w:t>
      </w:r>
      <w:r w:rsidR="00E14229">
        <w:rPr>
          <w:lang w:val="en-US"/>
        </w:rPr>
        <w:t>would</w:t>
      </w:r>
      <w:r w:rsidR="00E14229" w:rsidRPr="00E14229">
        <w:rPr>
          <w:lang w:val="en-US"/>
        </w:rPr>
        <w:t xml:space="preserve"> see you </w:t>
      </w:r>
      <w:r w:rsidR="006448B0">
        <w:rPr>
          <w:lang w:val="en-US"/>
        </w:rPr>
        <w:t>i</w:t>
      </w:r>
      <w:r w:rsidR="00E14229" w:rsidRPr="00E14229">
        <w:rPr>
          <w:lang w:val="en-US"/>
        </w:rPr>
        <w:t>n the kitchen when I come home</w:t>
      </w:r>
      <w:r w:rsidRPr="00E81FCD">
        <w:rPr>
          <w:lang w:val="en-US"/>
        </w:rPr>
        <w:t>!</w:t>
      </w:r>
    </w:p>
    <w:p w14:paraId="0B1F1CA9" w14:textId="77777777" w:rsidR="00E81FCD" w:rsidRPr="00E81FCD" w:rsidRDefault="00E81FCD" w:rsidP="00E81FCD">
      <w:pPr>
        <w:rPr>
          <w:lang w:val="en-US"/>
        </w:rPr>
      </w:pPr>
    </w:p>
    <w:p w14:paraId="013036D4" w14:textId="77777777" w:rsidR="00C61F1B" w:rsidRDefault="00C61F1B"/>
    <w:sectPr w:rsidR="00C61F1B" w:rsidSect="00A45420">
      <w:footerReference w:type="default" r:id="rId14"/>
      <w:footerReference w:type="first" r:id="rId15"/>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18318" w14:textId="77777777" w:rsidR="00826718" w:rsidRDefault="00826718" w:rsidP="00A45420">
      <w:pPr>
        <w:spacing w:after="0" w:line="240" w:lineRule="auto"/>
      </w:pPr>
      <w:r>
        <w:separator/>
      </w:r>
    </w:p>
  </w:endnote>
  <w:endnote w:type="continuationSeparator" w:id="0">
    <w:p w14:paraId="01F88AB9" w14:textId="77777777" w:rsidR="00826718" w:rsidRDefault="00826718" w:rsidP="00A45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1037574"/>
      <w:docPartObj>
        <w:docPartGallery w:val="Page Numbers (Bottom of Page)"/>
        <w:docPartUnique/>
      </w:docPartObj>
    </w:sdtPr>
    <w:sdtEndPr>
      <w:rPr>
        <w:noProof/>
      </w:rPr>
    </w:sdtEndPr>
    <w:sdtContent>
      <w:p w14:paraId="29EA0508" w14:textId="77777777" w:rsidR="00A45420" w:rsidRDefault="00A45420">
        <w:pPr>
          <w:pStyle w:val="Footer"/>
          <w:jc w:val="center"/>
        </w:pPr>
        <w:r>
          <w:fldChar w:fldCharType="begin"/>
        </w:r>
        <w:r>
          <w:instrText xml:space="preserve"> PAGE   \* MERGEFORMAT </w:instrText>
        </w:r>
        <w:r>
          <w:fldChar w:fldCharType="separate"/>
        </w:r>
        <w:r w:rsidR="001C74BB">
          <w:rPr>
            <w:noProof/>
          </w:rPr>
          <w:t>13</w:t>
        </w:r>
        <w:r>
          <w:rPr>
            <w:noProof/>
          </w:rPr>
          <w:fldChar w:fldCharType="end"/>
        </w:r>
      </w:p>
    </w:sdtContent>
  </w:sdt>
  <w:p w14:paraId="11CFDE7F" w14:textId="77777777" w:rsidR="00A45420" w:rsidRDefault="00A454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4068623"/>
      <w:docPartObj>
        <w:docPartGallery w:val="Page Numbers (Bottom of Page)"/>
        <w:docPartUnique/>
      </w:docPartObj>
    </w:sdtPr>
    <w:sdtEndPr>
      <w:rPr>
        <w:noProof/>
      </w:rPr>
    </w:sdtEndPr>
    <w:sdtContent>
      <w:p w14:paraId="2A739AA6" w14:textId="77777777" w:rsidR="00A45420" w:rsidRDefault="00A45420">
        <w:pPr>
          <w:pStyle w:val="Footer"/>
          <w:jc w:val="center"/>
        </w:pPr>
        <w:r>
          <w:fldChar w:fldCharType="begin"/>
        </w:r>
        <w:r>
          <w:instrText xml:space="preserve"> PAGE   \* MERGEFORMAT </w:instrText>
        </w:r>
        <w:r>
          <w:fldChar w:fldCharType="separate"/>
        </w:r>
        <w:r w:rsidR="001C74BB">
          <w:rPr>
            <w:noProof/>
          </w:rPr>
          <w:t>1</w:t>
        </w:r>
        <w:r>
          <w:rPr>
            <w:noProof/>
          </w:rPr>
          <w:fldChar w:fldCharType="end"/>
        </w:r>
      </w:p>
    </w:sdtContent>
  </w:sdt>
  <w:p w14:paraId="3000A494" w14:textId="77777777" w:rsidR="00A45420" w:rsidRDefault="00A454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52C38" w14:textId="77777777" w:rsidR="00826718" w:rsidRDefault="00826718" w:rsidP="00A45420">
      <w:pPr>
        <w:spacing w:after="0" w:line="240" w:lineRule="auto"/>
      </w:pPr>
      <w:r>
        <w:separator/>
      </w:r>
    </w:p>
  </w:footnote>
  <w:footnote w:type="continuationSeparator" w:id="0">
    <w:p w14:paraId="0E8D26BB" w14:textId="77777777" w:rsidR="00826718" w:rsidRDefault="00826718" w:rsidP="00A454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7F4167"/>
    <w:multiLevelType w:val="multilevel"/>
    <w:tmpl w:val="7E342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0480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1FCD"/>
    <w:rsid w:val="00167002"/>
    <w:rsid w:val="001C74BB"/>
    <w:rsid w:val="00395FBB"/>
    <w:rsid w:val="00396FA9"/>
    <w:rsid w:val="00432FF1"/>
    <w:rsid w:val="004776A0"/>
    <w:rsid w:val="004B025F"/>
    <w:rsid w:val="006448B0"/>
    <w:rsid w:val="00657C61"/>
    <w:rsid w:val="00664595"/>
    <w:rsid w:val="008133C2"/>
    <w:rsid w:val="00826718"/>
    <w:rsid w:val="00843A8A"/>
    <w:rsid w:val="00942AE6"/>
    <w:rsid w:val="00A341F2"/>
    <w:rsid w:val="00A45420"/>
    <w:rsid w:val="00C52B96"/>
    <w:rsid w:val="00C61F1B"/>
    <w:rsid w:val="00D64BCC"/>
    <w:rsid w:val="00E14229"/>
    <w:rsid w:val="00E666AF"/>
    <w:rsid w:val="00E81FCD"/>
    <w:rsid w:val="00EA4DBA"/>
    <w:rsid w:val="00EA79C0"/>
    <w:rsid w:val="00EF50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shapelayout>
  </w:shapeDefaults>
  <w:decimalSymbol w:val="."/>
  <w:listSeparator w:val=","/>
  <w14:docId w14:val="3B8F518B"/>
  <w15:docId w15:val="{BDFBC97D-1F90-41C3-A805-9CFBB0183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25F"/>
    <w:pPr>
      <w:spacing w:after="120"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4B025F"/>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B025F"/>
    <w:pPr>
      <w:keepNext/>
      <w:keepLines/>
      <w:spacing w:before="40" w:after="8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4776A0"/>
    <w:pPr>
      <w:keepNext/>
      <w:keepLines/>
      <w:spacing w:before="40" w:after="0"/>
      <w:outlineLvl w:val="2"/>
    </w:pPr>
    <w:rPr>
      <w:rFonts w:eastAsiaTheme="majorEastAsia" w:cstheme="majorBidi"/>
      <w:b/>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25F"/>
    <w:rPr>
      <w:rFonts w:ascii="Times New Roman" w:eastAsiaTheme="majorEastAsia" w:hAnsi="Times New Roman" w:cstheme="majorBidi"/>
      <w:b/>
      <w:color w:val="2F5496" w:themeColor="accent1" w:themeShade="BF"/>
      <w:sz w:val="32"/>
      <w:szCs w:val="32"/>
      <w:lang w:val="en-GB" w:eastAsia="zh-CN"/>
    </w:rPr>
  </w:style>
  <w:style w:type="character" w:customStyle="1" w:styleId="Heading2Char">
    <w:name w:val="Heading 2 Char"/>
    <w:basedOn w:val="DefaultParagraphFont"/>
    <w:link w:val="Heading2"/>
    <w:uiPriority w:val="9"/>
    <w:rsid w:val="004B025F"/>
    <w:rPr>
      <w:rFonts w:ascii="Times New Roman" w:eastAsiaTheme="majorEastAsia" w:hAnsi="Times New Roman" w:cstheme="majorBidi"/>
      <w:b/>
      <w:color w:val="2F5496" w:themeColor="accent1" w:themeShade="BF"/>
      <w:sz w:val="28"/>
      <w:szCs w:val="26"/>
      <w:lang w:val="en-GB" w:eastAsia="zh-CN"/>
    </w:rPr>
  </w:style>
  <w:style w:type="character" w:customStyle="1" w:styleId="Heading3Char">
    <w:name w:val="Heading 3 Char"/>
    <w:basedOn w:val="DefaultParagraphFont"/>
    <w:link w:val="Heading3"/>
    <w:uiPriority w:val="9"/>
    <w:rsid w:val="004776A0"/>
    <w:rPr>
      <w:rFonts w:ascii="Times New Roman" w:eastAsiaTheme="majorEastAsia" w:hAnsi="Times New Roman" w:cstheme="majorBidi"/>
      <w:b/>
      <w:color w:val="2F5496" w:themeColor="accent1" w:themeShade="BF"/>
      <w:sz w:val="24"/>
      <w:szCs w:val="24"/>
      <w:lang w:val="en-GB" w:eastAsia="zh-CN"/>
    </w:rPr>
  </w:style>
  <w:style w:type="paragraph" w:styleId="Title">
    <w:name w:val="Title"/>
    <w:basedOn w:val="Normal"/>
    <w:next w:val="Normal"/>
    <w:link w:val="TitleChar"/>
    <w:uiPriority w:val="10"/>
    <w:qFormat/>
    <w:rsid w:val="004B025F"/>
    <w:pPr>
      <w:spacing w:after="0" w:line="240" w:lineRule="auto"/>
      <w:contextualSpacing/>
      <w:jc w:val="center"/>
    </w:pPr>
    <w:rPr>
      <w:rFonts w:eastAsiaTheme="majorEastAsia" w:cstheme="majorBidi"/>
      <w:spacing w:val="-10"/>
      <w:kern w:val="28"/>
      <w:sz w:val="56"/>
      <w:szCs w:val="56"/>
      <w:lang w:val="en-US" w:eastAsia="en-US"/>
    </w:rPr>
  </w:style>
  <w:style w:type="character" w:customStyle="1" w:styleId="TitleChar">
    <w:name w:val="Title Char"/>
    <w:basedOn w:val="DefaultParagraphFont"/>
    <w:link w:val="Title"/>
    <w:uiPriority w:val="10"/>
    <w:rsid w:val="004B025F"/>
    <w:rPr>
      <w:rFonts w:ascii="Times New Roman" w:eastAsiaTheme="majorEastAsia" w:hAnsi="Times New Roman" w:cstheme="majorBidi"/>
      <w:spacing w:val="-10"/>
      <w:kern w:val="28"/>
      <w:sz w:val="56"/>
      <w:szCs w:val="56"/>
    </w:rPr>
  </w:style>
  <w:style w:type="paragraph" w:styleId="NoSpacing">
    <w:name w:val="No Spacing"/>
    <w:link w:val="NoSpacingChar"/>
    <w:uiPriority w:val="1"/>
    <w:qFormat/>
    <w:rsid w:val="00432FF1"/>
    <w:pPr>
      <w:spacing w:after="0" w:line="240" w:lineRule="auto"/>
      <w:jc w:val="both"/>
    </w:pPr>
    <w:rPr>
      <w:rFonts w:ascii="Times New Roman" w:eastAsiaTheme="minorEastAsia" w:hAnsi="Times New Roman"/>
      <w:sz w:val="24"/>
      <w:lang w:val="en-GB" w:eastAsia="zh-CN"/>
    </w:rPr>
  </w:style>
  <w:style w:type="paragraph" w:styleId="TOCHeading">
    <w:name w:val="TOC Heading"/>
    <w:basedOn w:val="Heading1"/>
    <w:next w:val="Normal"/>
    <w:uiPriority w:val="39"/>
    <w:unhideWhenUsed/>
    <w:qFormat/>
    <w:rsid w:val="00D64BCC"/>
    <w:pPr>
      <w:spacing w:line="259" w:lineRule="auto"/>
      <w:jc w:val="left"/>
      <w:outlineLvl w:val="9"/>
    </w:pPr>
    <w:rPr>
      <w:rFonts w:asciiTheme="majorHAnsi" w:hAnsiTheme="majorHAnsi"/>
      <w:b w:val="0"/>
      <w:lang w:val="en-US" w:eastAsia="en-US"/>
    </w:rPr>
  </w:style>
  <w:style w:type="paragraph" w:styleId="TOC2">
    <w:name w:val="toc 2"/>
    <w:basedOn w:val="Normal"/>
    <w:next w:val="Normal"/>
    <w:autoRedefine/>
    <w:uiPriority w:val="39"/>
    <w:unhideWhenUsed/>
    <w:rsid w:val="00D64BCC"/>
    <w:pPr>
      <w:spacing w:after="100" w:line="259" w:lineRule="auto"/>
      <w:ind w:left="220"/>
      <w:jc w:val="left"/>
    </w:pPr>
    <w:rPr>
      <w:rFonts w:asciiTheme="minorHAnsi" w:hAnsiTheme="minorHAnsi" w:cs="Times New Roman"/>
      <w:sz w:val="22"/>
      <w:lang w:val="en-US" w:eastAsia="en-US"/>
    </w:rPr>
  </w:style>
  <w:style w:type="paragraph" w:styleId="TOC1">
    <w:name w:val="toc 1"/>
    <w:basedOn w:val="Normal"/>
    <w:next w:val="Normal"/>
    <w:autoRedefine/>
    <w:uiPriority w:val="39"/>
    <w:unhideWhenUsed/>
    <w:rsid w:val="00D64BCC"/>
    <w:pPr>
      <w:spacing w:after="100" w:line="259" w:lineRule="auto"/>
      <w:jc w:val="left"/>
    </w:pPr>
    <w:rPr>
      <w:rFonts w:asciiTheme="minorHAnsi" w:hAnsiTheme="minorHAnsi" w:cs="Times New Roman"/>
      <w:sz w:val="22"/>
      <w:lang w:val="en-US" w:eastAsia="en-US"/>
    </w:rPr>
  </w:style>
  <w:style w:type="paragraph" w:styleId="TOC3">
    <w:name w:val="toc 3"/>
    <w:basedOn w:val="Normal"/>
    <w:next w:val="Normal"/>
    <w:autoRedefine/>
    <w:uiPriority w:val="39"/>
    <w:unhideWhenUsed/>
    <w:rsid w:val="00D64BCC"/>
    <w:pPr>
      <w:spacing w:after="100" w:line="259" w:lineRule="auto"/>
      <w:ind w:left="440"/>
      <w:jc w:val="left"/>
    </w:pPr>
    <w:rPr>
      <w:rFonts w:asciiTheme="minorHAnsi" w:hAnsiTheme="minorHAnsi" w:cs="Times New Roman"/>
      <w:sz w:val="22"/>
      <w:lang w:val="en-US" w:eastAsia="en-US"/>
    </w:rPr>
  </w:style>
  <w:style w:type="character" w:styleId="Hyperlink">
    <w:name w:val="Hyperlink"/>
    <w:basedOn w:val="DefaultParagraphFont"/>
    <w:uiPriority w:val="99"/>
    <w:unhideWhenUsed/>
    <w:rsid w:val="00D64BCC"/>
    <w:rPr>
      <w:color w:val="0563C1" w:themeColor="hyperlink"/>
      <w:u w:val="single"/>
    </w:rPr>
  </w:style>
  <w:style w:type="character" w:customStyle="1" w:styleId="NoSpacingChar">
    <w:name w:val="No Spacing Char"/>
    <w:basedOn w:val="DefaultParagraphFont"/>
    <w:link w:val="NoSpacing"/>
    <w:uiPriority w:val="1"/>
    <w:rsid w:val="008133C2"/>
    <w:rPr>
      <w:rFonts w:ascii="Times New Roman" w:eastAsiaTheme="minorEastAsia" w:hAnsi="Times New Roman"/>
      <w:sz w:val="24"/>
      <w:lang w:val="en-GB" w:eastAsia="zh-CN"/>
    </w:rPr>
  </w:style>
  <w:style w:type="paragraph" w:styleId="Header">
    <w:name w:val="header"/>
    <w:basedOn w:val="Normal"/>
    <w:link w:val="HeaderChar"/>
    <w:uiPriority w:val="99"/>
    <w:unhideWhenUsed/>
    <w:rsid w:val="00A45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5420"/>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A45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5420"/>
    <w:rPr>
      <w:rFonts w:ascii="Times New Roman" w:eastAsiaTheme="minorEastAsia" w:hAnsi="Times New Roman"/>
      <w:sz w:val="24"/>
      <w:lang w:val="en-GB" w:eastAsia="zh-CN"/>
    </w:rPr>
  </w:style>
  <w:style w:type="paragraph" w:styleId="BalloonText">
    <w:name w:val="Balloon Text"/>
    <w:basedOn w:val="Normal"/>
    <w:link w:val="BalloonTextChar"/>
    <w:uiPriority w:val="99"/>
    <w:semiHidden/>
    <w:unhideWhenUsed/>
    <w:rsid w:val="00942A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AE6"/>
    <w:rPr>
      <w:rFonts w:ascii="Tahoma" w:eastAsiaTheme="minorEastAsia" w:hAnsi="Tahoma" w:cs="Tahoma"/>
      <w:sz w:val="16"/>
      <w:szCs w:val="16"/>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894874">
      <w:bodyDiv w:val="1"/>
      <w:marLeft w:val="0"/>
      <w:marRight w:val="0"/>
      <w:marTop w:val="0"/>
      <w:marBottom w:val="0"/>
      <w:divBdr>
        <w:top w:val="none" w:sz="0" w:space="0" w:color="auto"/>
        <w:left w:val="none" w:sz="0" w:space="0" w:color="auto"/>
        <w:bottom w:val="none" w:sz="0" w:space="0" w:color="auto"/>
        <w:right w:val="none" w:sz="0" w:space="0" w:color="auto"/>
      </w:divBdr>
    </w:div>
    <w:div w:id="1575974687">
      <w:bodyDiv w:val="1"/>
      <w:marLeft w:val="0"/>
      <w:marRight w:val="0"/>
      <w:marTop w:val="0"/>
      <w:marBottom w:val="0"/>
      <w:divBdr>
        <w:top w:val="none" w:sz="0" w:space="0" w:color="auto"/>
        <w:left w:val="none" w:sz="0" w:space="0" w:color="auto"/>
        <w:bottom w:val="none" w:sz="0" w:space="0" w:color="auto"/>
        <w:right w:val="none" w:sz="0" w:space="0" w:color="auto"/>
      </w:divBdr>
    </w:div>
    <w:div w:id="160812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127E10D480A448750C80349128C1B" ma:contentTypeVersion="7" ma:contentTypeDescription="Create a new document." ma:contentTypeScope="" ma:versionID="d085b5284cf869bf413dad6af0a0ba7a">
  <xsd:schema xmlns:xsd="http://www.w3.org/2001/XMLSchema" xmlns:xs="http://www.w3.org/2001/XMLSchema" xmlns:p="http://schemas.microsoft.com/office/2006/metadata/properties" xmlns:ns3="e96181bd-7638-4872-b83c-8fd44324247a" xmlns:ns4="88dc3e3e-6a5a-47f5-baa4-de851cdf642c" targetNamespace="http://schemas.microsoft.com/office/2006/metadata/properties" ma:root="true" ma:fieldsID="b0e2b1c60eaef4da1ea40773a5ed3b79" ns3:_="" ns4:_="">
    <xsd:import namespace="e96181bd-7638-4872-b83c-8fd44324247a"/>
    <xsd:import namespace="88dc3e3e-6a5a-47f5-baa4-de851cdf642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6181bd-7638-4872-b83c-8fd4432424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dc3e3e-6a5a-47f5-baa4-de851cdf642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E095DE-514F-4845-AA49-AE2B3898EC52}">
  <ds:schemaRefs>
    <ds:schemaRef ds:uri="http://schemas.openxmlformats.org/officeDocument/2006/bibliography"/>
  </ds:schemaRefs>
</ds:datastoreItem>
</file>

<file path=customXml/itemProps2.xml><?xml version="1.0" encoding="utf-8"?>
<ds:datastoreItem xmlns:ds="http://schemas.openxmlformats.org/officeDocument/2006/customXml" ds:itemID="{27EACC1E-2A94-44F4-9B19-960C3D19D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6181bd-7638-4872-b83c-8fd44324247a"/>
    <ds:schemaRef ds:uri="88dc3e3e-6a5a-47f5-baa4-de851cdf64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6FBF02-C321-4642-84C6-3A84CAC53446}">
  <ds:schemaRefs>
    <ds:schemaRef ds:uri="http://schemas.microsoft.com/sharepoint/v3/contenttype/forms"/>
  </ds:schemaRefs>
</ds:datastoreItem>
</file>

<file path=customXml/itemProps4.xml><?xml version="1.0" encoding="utf-8"?>
<ds:datastoreItem xmlns:ds="http://schemas.openxmlformats.org/officeDocument/2006/customXml" ds:itemID="{831D89C6-36FD-4CB9-B87D-E08F622009E2}">
  <ds:schemaRefs>
    <ds:schemaRef ds:uri="http://schemas.microsoft.com/office/2006/documentManagement/types"/>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dcmitype/"/>
    <ds:schemaRef ds:uri="88dc3e3e-6a5a-47f5-baa4-de851cdf642c"/>
    <ds:schemaRef ds:uri="e96181bd-7638-4872-b83c-8fd44324247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3056</Words>
  <Characters>17421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EFFECTIVE TEAMWORK AND COMMUNICATION</vt:lpstr>
    </vt:vector>
  </TitlesOfParts>
  <Company/>
  <LinksUpToDate>false</LinksUpToDate>
  <CharactersWithSpaces>20437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
  <dc:creator>User</dc:creator>
  <cp:keywords/>
  <dc:description/>
  <cp:lastModifiedBy>Joselyn Castillo  Cabral (2121046)</cp:lastModifiedBy>
  <cp:revision>2</cp:revision>
  <dcterms:created xsi:type="dcterms:W3CDTF">2023-01-12T12:56:00Z</dcterms:created>
  <dcterms:modified xsi:type="dcterms:W3CDTF">2023-01-12T12:56:00Z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53edd879-28a3-44ad-b494-a80d47179e72</vt:lpwstr>
  </property>
  <property fmtid="{D5CDD505-2E9C-101B-9397-08002B2CF9AE}" pid="3" name="ContentTypeId">
    <vt:lpwstr>0x0101002F3127E10D480A448750C80349128C1B</vt:lpwstr>
  </property>
</Properties>
</file>