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40E96" w14:textId="77777777" w:rsidR="00A34C47" w:rsidRDefault="00A34C47" w:rsidP="00A34C47">
      <w:pPr>
        <w:spacing w:line="259" w:lineRule="auto"/>
        <w:rPr>
          <w:rFonts w:cs="Times New Roman"/>
          <w:sz w:val="32"/>
          <w:szCs w:val="28"/>
        </w:rPr>
      </w:pPr>
    </w:p>
    <w:p w14:paraId="0E0043BF" w14:textId="77777777" w:rsidR="00A34C47" w:rsidRDefault="00A34C47" w:rsidP="00A34C47">
      <w:pPr>
        <w:tabs>
          <w:tab w:val="left" w:pos="4132"/>
        </w:tabs>
        <w:jc w:val="center"/>
        <w:rPr>
          <w:rFonts w:cs="Times New Roman"/>
        </w:rPr>
      </w:pPr>
      <w:r>
        <w:rPr>
          <w:noProof/>
        </w:rPr>
        <w:drawing>
          <wp:inline distT="0" distB="0" distL="0" distR="0" wp14:anchorId="6259B2E8" wp14:editId="2631669E">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3B33B327" w14:textId="77777777" w:rsidR="00A34C47" w:rsidRDefault="00A34C47" w:rsidP="00A34C47">
      <w:pPr>
        <w:tabs>
          <w:tab w:val="left" w:pos="4132"/>
        </w:tabs>
        <w:rPr>
          <w:rFonts w:cs="Times New Roman"/>
        </w:rPr>
      </w:pPr>
    </w:p>
    <w:p w14:paraId="496CC4EC" w14:textId="77777777" w:rsidR="00A34C47" w:rsidRDefault="00A34C47" w:rsidP="00A34C47">
      <w:pPr>
        <w:tabs>
          <w:tab w:val="left" w:pos="4132"/>
        </w:tabs>
        <w:rPr>
          <w:rFonts w:cs="Times New Roman"/>
        </w:rPr>
      </w:pPr>
    </w:p>
    <w:p w14:paraId="6CCB5ED5" w14:textId="77777777" w:rsidR="00A34C47" w:rsidRDefault="00A34C47" w:rsidP="00A34C47">
      <w:pPr>
        <w:tabs>
          <w:tab w:val="left" w:pos="4132"/>
        </w:tabs>
        <w:rPr>
          <w:rFonts w:cs="Times New Roman"/>
        </w:rPr>
      </w:pPr>
    </w:p>
    <w:p w14:paraId="51020E0F" w14:textId="3F15D5D0" w:rsidR="00A34C47" w:rsidRDefault="00A34C47" w:rsidP="00A34C47">
      <w:pPr>
        <w:tabs>
          <w:tab w:val="left" w:pos="4132"/>
        </w:tabs>
        <w:jc w:val="center"/>
        <w:rPr>
          <w:rFonts w:cs="Times New Roman"/>
        </w:rPr>
      </w:pPr>
      <w:r>
        <w:rPr>
          <w:rFonts w:cs="Times New Roman"/>
        </w:rPr>
        <w:t xml:space="preserve">Module Name: </w:t>
      </w:r>
      <w:r>
        <w:rPr>
          <w:rFonts w:cs="Times New Roman"/>
        </w:rPr>
        <w:t>Leading and Implementing Change</w:t>
      </w:r>
    </w:p>
    <w:p w14:paraId="56E238E1" w14:textId="12F59DD6" w:rsidR="00A34C47" w:rsidRDefault="00A34C47" w:rsidP="00A34C47">
      <w:pPr>
        <w:tabs>
          <w:tab w:val="left" w:pos="4132"/>
        </w:tabs>
        <w:jc w:val="center"/>
        <w:rPr>
          <w:rFonts w:cs="Times New Roman"/>
        </w:rPr>
      </w:pPr>
      <w:r>
        <w:rPr>
          <w:rFonts w:cs="Times New Roman"/>
        </w:rPr>
        <w:t>Module Code: LCLM600</w:t>
      </w:r>
      <w:r>
        <w:rPr>
          <w:rFonts w:cs="Times New Roman"/>
        </w:rPr>
        <w:t>3</w:t>
      </w:r>
    </w:p>
    <w:p w14:paraId="3FACEB00" w14:textId="3D0162EB" w:rsidR="00A34C47" w:rsidRDefault="00CC1CB9" w:rsidP="00A34C47">
      <w:pPr>
        <w:tabs>
          <w:tab w:val="left" w:pos="4132"/>
        </w:tabs>
        <w:jc w:val="center"/>
        <w:rPr>
          <w:rFonts w:cs="Times New Roman"/>
        </w:rPr>
      </w:pPr>
      <w:r>
        <w:rPr>
          <w:rFonts w:cs="Times New Roman"/>
        </w:rPr>
        <w:t>Assignment</w:t>
      </w:r>
      <w:r w:rsidR="004D4CBC">
        <w:rPr>
          <w:rFonts w:cs="Times New Roman"/>
        </w:rPr>
        <w:t xml:space="preserve"> Title</w:t>
      </w:r>
      <w:r>
        <w:rPr>
          <w:rFonts w:cs="Times New Roman"/>
        </w:rPr>
        <w:t xml:space="preserve">: </w:t>
      </w:r>
      <w:r w:rsidR="00F07475">
        <w:rPr>
          <w:rFonts w:cs="Times New Roman"/>
        </w:rPr>
        <w:t xml:space="preserve">A </w:t>
      </w:r>
      <w:r w:rsidR="002D3488">
        <w:rPr>
          <w:rFonts w:cs="Times New Roman"/>
        </w:rPr>
        <w:t>Strategic Change Plan for JD Sports</w:t>
      </w:r>
    </w:p>
    <w:p w14:paraId="67C041FA" w14:textId="7BB0FC7E" w:rsidR="00A34C47" w:rsidRDefault="00A34C47" w:rsidP="00A34C47">
      <w:pPr>
        <w:tabs>
          <w:tab w:val="left" w:pos="4132"/>
        </w:tabs>
        <w:jc w:val="center"/>
        <w:rPr>
          <w:rFonts w:cs="Times New Roman"/>
        </w:rPr>
      </w:pPr>
      <w:r>
        <w:rPr>
          <w:rFonts w:cs="Times New Roman"/>
        </w:rPr>
        <w:t xml:space="preserve">Component 1: </w:t>
      </w:r>
      <w:r>
        <w:rPr>
          <w:rFonts w:cs="Times New Roman"/>
        </w:rPr>
        <w:t>4</w:t>
      </w:r>
      <w:r>
        <w:rPr>
          <w:rFonts w:cs="Times New Roman"/>
        </w:rPr>
        <w:t>000 Word Report</w:t>
      </w:r>
    </w:p>
    <w:p w14:paraId="0227DA3F" w14:textId="77777777" w:rsidR="00A34C47" w:rsidRDefault="00A34C47" w:rsidP="00A34C47">
      <w:pPr>
        <w:tabs>
          <w:tab w:val="left" w:pos="4132"/>
        </w:tabs>
        <w:jc w:val="center"/>
        <w:rPr>
          <w:rFonts w:cs="Times New Roman"/>
        </w:rPr>
      </w:pPr>
    </w:p>
    <w:p w14:paraId="4DEC5AA2" w14:textId="77777777" w:rsidR="00A34C47" w:rsidRDefault="00A34C47" w:rsidP="00A34C47">
      <w:pPr>
        <w:tabs>
          <w:tab w:val="left" w:pos="4132"/>
        </w:tabs>
        <w:rPr>
          <w:rFonts w:cs="Times New Roman"/>
        </w:rPr>
      </w:pPr>
    </w:p>
    <w:p w14:paraId="7F5DD816" w14:textId="6EFCEB06" w:rsidR="00A34C47" w:rsidRDefault="00626D9C" w:rsidP="00A34C47">
      <w:pPr>
        <w:tabs>
          <w:tab w:val="left" w:pos="4132"/>
        </w:tabs>
        <w:jc w:val="center"/>
        <w:rPr>
          <w:rFonts w:cs="Times New Roman"/>
        </w:rPr>
      </w:pPr>
      <w:r>
        <w:rPr>
          <w:rFonts w:cs="Times New Roman"/>
        </w:rPr>
        <w:t>Lecturer:</w:t>
      </w:r>
      <w:r w:rsidR="00CF71B9">
        <w:rPr>
          <w:rFonts w:cs="Times New Roman"/>
        </w:rPr>
        <w:t xml:space="preserve"> Dr </w:t>
      </w:r>
      <w:proofErr w:type="spellStart"/>
      <w:r w:rsidR="004632B8" w:rsidRPr="004632B8">
        <w:rPr>
          <w:rFonts w:cs="Times New Roman"/>
        </w:rPr>
        <w:t>Mustakkima</w:t>
      </w:r>
      <w:proofErr w:type="spellEnd"/>
      <w:r w:rsidR="004632B8" w:rsidRPr="004632B8">
        <w:rPr>
          <w:rFonts w:cs="Times New Roman"/>
        </w:rPr>
        <w:t xml:space="preserve"> Afrin</w:t>
      </w:r>
    </w:p>
    <w:p w14:paraId="4E37AFAA" w14:textId="77777777" w:rsidR="00A34C47" w:rsidRDefault="00A34C47" w:rsidP="00A34C47">
      <w:pPr>
        <w:tabs>
          <w:tab w:val="left" w:pos="4132"/>
        </w:tabs>
        <w:jc w:val="center"/>
        <w:rPr>
          <w:rFonts w:cs="Times New Roman"/>
        </w:rPr>
      </w:pPr>
      <w:r>
        <w:rPr>
          <w:rFonts w:cs="Times New Roman"/>
        </w:rPr>
        <w:t>Student Name: Erika Giraldo</w:t>
      </w:r>
    </w:p>
    <w:p w14:paraId="495AE759" w14:textId="77777777" w:rsidR="00A34C47" w:rsidRDefault="00A34C47" w:rsidP="00A34C47">
      <w:pPr>
        <w:tabs>
          <w:tab w:val="left" w:pos="4132"/>
        </w:tabs>
        <w:jc w:val="center"/>
        <w:rPr>
          <w:rFonts w:cs="Times New Roman"/>
        </w:rPr>
      </w:pPr>
      <w:r>
        <w:rPr>
          <w:rFonts w:cs="Times New Roman"/>
        </w:rPr>
        <w:t>Student ID: 2317825</w:t>
      </w:r>
    </w:p>
    <w:p w14:paraId="3F6A0BF6" w14:textId="5A92BC88" w:rsidR="00A34C47" w:rsidRDefault="00A34C47" w:rsidP="00A34C47">
      <w:pPr>
        <w:tabs>
          <w:tab w:val="left" w:pos="4132"/>
        </w:tabs>
        <w:jc w:val="center"/>
        <w:rPr>
          <w:rFonts w:cs="Times New Roman"/>
        </w:rPr>
      </w:pPr>
      <w:r>
        <w:rPr>
          <w:rFonts w:cs="Times New Roman"/>
        </w:rPr>
        <w:t>Date:</w:t>
      </w:r>
      <w:r w:rsidR="00626D9C">
        <w:rPr>
          <w:rFonts w:cs="Times New Roman"/>
        </w:rPr>
        <w:t>21</w:t>
      </w:r>
      <w:r>
        <w:rPr>
          <w:rFonts w:cs="Times New Roman"/>
        </w:rPr>
        <w:t>/04/2026</w:t>
      </w:r>
    </w:p>
    <w:p w14:paraId="1068D020" w14:textId="77777777" w:rsidR="003E5DAB" w:rsidRDefault="003E5DAB">
      <w:pPr>
        <w:jc w:val="left"/>
      </w:pPr>
      <w:r>
        <w:br w:type="page"/>
      </w:r>
    </w:p>
    <w:p w14:paraId="798879C9" w14:textId="77777777" w:rsidR="003E5DAB" w:rsidRDefault="003E5DAB" w:rsidP="003D0D0E">
      <w:pPr>
        <w:pStyle w:val="Heading1"/>
      </w:pPr>
      <w:bookmarkStart w:id="0" w:name="_Toc224344955"/>
      <w:r>
        <w:lastRenderedPageBreak/>
        <w:t>Executive Summary</w:t>
      </w:r>
      <w:bookmarkEnd w:id="0"/>
    </w:p>
    <w:p w14:paraId="3BCBA22B" w14:textId="1C5FAE57" w:rsidR="00ED058A" w:rsidRDefault="00ED058A" w:rsidP="00ED058A">
      <w:pPr>
        <w:spacing w:line="360" w:lineRule="auto"/>
      </w:pPr>
      <w:r>
        <w:t>JD Sports Fashion Plc is a popular, multinational sports fashion market, which uses a huge number of both physical stores and online retail, to serve in multiple foreign areas. Strategic brand collaborations, high-end retail placement, and expansion into foreign markets have all helped the company to achieve a great level of success. However, the current retail landscape is rapidly changing as a result of digital disruption, growth of e-commerce platforms, increased international competition and changing customer buying habits. Traditional retail models are feeling more pressure due to these developments and companies such as JD Sports need to make constant adjustments to retain their competitiveness in the market and functioning effectively.</w:t>
      </w:r>
    </w:p>
    <w:p w14:paraId="75435719" w14:textId="1DAFF0E9" w:rsidR="00ED058A" w:rsidRDefault="00ED058A" w:rsidP="00ED058A">
      <w:pPr>
        <w:spacing w:line="360" w:lineRule="auto"/>
      </w:pPr>
      <w:r>
        <w:t xml:space="preserve">The </w:t>
      </w:r>
      <w:proofErr w:type="spellStart"/>
      <w:r>
        <w:t>organisational</w:t>
      </w:r>
      <w:proofErr w:type="spellEnd"/>
      <w:r>
        <w:t xml:space="preserve"> context of JD Sports is critically examined in this research through an analysis of important internal and external environmental elements that have an impact on the business. For the purposes of identification of factors that affect evolution of the organization, environmental analysis is carried out using established strategic tools. To understand what the optimal approach is for implementing significant </w:t>
      </w:r>
      <w:proofErr w:type="spellStart"/>
      <w:r>
        <w:t>organisational</w:t>
      </w:r>
      <w:proofErr w:type="spellEnd"/>
      <w:r>
        <w:t xml:space="preserve"> change at JD Sports, change management frameworks that are established are also considered.</w:t>
      </w:r>
    </w:p>
    <w:p w14:paraId="421D5B97" w14:textId="5A830D40" w:rsidR="003E5DAB" w:rsidRDefault="00ED058A" w:rsidP="00ED058A">
      <w:pPr>
        <w:spacing w:line="360" w:lineRule="auto"/>
      </w:pPr>
      <w:r>
        <w:t xml:space="preserve">Based on these findings, the report recommends a strategy for strategic transformation focused on enhancing the omnichannel retail capabilities of the organization by adopting better digital tools for engaging consumers and using artificial intelligence to better manage inventory. The significance of </w:t>
      </w:r>
      <w:proofErr w:type="spellStart"/>
      <w:r>
        <w:t>organisational</w:t>
      </w:r>
      <w:proofErr w:type="spellEnd"/>
      <w:r>
        <w:t xml:space="preserve"> culture and transformational leadership in driving the successful implementation of change is also considered in the report. It is expected that successful implementation of the plan as suggested will improve customer satisfaction, operational effectiveness and </w:t>
      </w:r>
      <w:proofErr w:type="spellStart"/>
      <w:r>
        <w:t>organisational</w:t>
      </w:r>
      <w:proofErr w:type="spellEnd"/>
      <w:r>
        <w:t xml:space="preserve"> long-term competitiveness.</w:t>
      </w:r>
      <w:r w:rsidR="003E5DAB">
        <w:br w:type="page"/>
      </w:r>
    </w:p>
    <w:sdt>
      <w:sdtPr>
        <w:rPr>
          <w:rFonts w:ascii="Times New Roman" w:eastAsiaTheme="minorHAnsi" w:hAnsi="Times New Roman" w:cstheme="minorBidi"/>
          <w:color w:val="auto"/>
          <w:kern w:val="2"/>
          <w:sz w:val="24"/>
          <w:szCs w:val="24"/>
          <w14:ligatures w14:val="standardContextual"/>
        </w:rPr>
        <w:id w:val="1001312197"/>
        <w:docPartObj>
          <w:docPartGallery w:val="Table of Contents"/>
          <w:docPartUnique/>
        </w:docPartObj>
      </w:sdtPr>
      <w:sdtEndPr>
        <w:rPr>
          <w:b/>
          <w:bCs/>
          <w:noProof/>
        </w:rPr>
      </w:sdtEndPr>
      <w:sdtContent>
        <w:p w14:paraId="27CA97C4" w14:textId="2885533F" w:rsidR="00CA1700" w:rsidRDefault="00CA1700">
          <w:pPr>
            <w:pStyle w:val="TOCHeading"/>
          </w:pPr>
          <w:r>
            <w:t>Table of Contents</w:t>
          </w:r>
        </w:p>
        <w:p w14:paraId="79E4DB3F" w14:textId="186AD52C" w:rsidR="00CA1700" w:rsidRDefault="00CA1700">
          <w:pPr>
            <w:pStyle w:val="TOC1"/>
            <w:tabs>
              <w:tab w:val="right" w:leader="dot" w:pos="9350"/>
            </w:tabs>
            <w:rPr>
              <w:noProof/>
            </w:rPr>
          </w:pPr>
          <w:r>
            <w:fldChar w:fldCharType="begin"/>
          </w:r>
          <w:r>
            <w:instrText xml:space="preserve"> TOC \o "1-3" \h \z \u </w:instrText>
          </w:r>
          <w:r>
            <w:fldChar w:fldCharType="separate"/>
          </w:r>
          <w:hyperlink w:anchor="_Toc224344955" w:history="1">
            <w:r w:rsidRPr="001D7ED7">
              <w:rPr>
                <w:rStyle w:val="Hyperlink"/>
                <w:noProof/>
              </w:rPr>
              <w:t>Executive Summary</w:t>
            </w:r>
            <w:r>
              <w:rPr>
                <w:noProof/>
                <w:webHidden/>
              </w:rPr>
              <w:tab/>
            </w:r>
            <w:r>
              <w:rPr>
                <w:noProof/>
                <w:webHidden/>
              </w:rPr>
              <w:fldChar w:fldCharType="begin"/>
            </w:r>
            <w:r>
              <w:rPr>
                <w:noProof/>
                <w:webHidden/>
              </w:rPr>
              <w:instrText xml:space="preserve"> PAGEREF _Toc224344955 \h </w:instrText>
            </w:r>
            <w:r>
              <w:rPr>
                <w:noProof/>
                <w:webHidden/>
              </w:rPr>
            </w:r>
            <w:r>
              <w:rPr>
                <w:noProof/>
                <w:webHidden/>
              </w:rPr>
              <w:fldChar w:fldCharType="separate"/>
            </w:r>
            <w:r>
              <w:rPr>
                <w:noProof/>
                <w:webHidden/>
              </w:rPr>
              <w:t>2</w:t>
            </w:r>
            <w:r>
              <w:rPr>
                <w:noProof/>
                <w:webHidden/>
              </w:rPr>
              <w:fldChar w:fldCharType="end"/>
            </w:r>
          </w:hyperlink>
        </w:p>
        <w:p w14:paraId="5BBBE69D" w14:textId="451FD422" w:rsidR="00CA1700" w:rsidRDefault="00CA1700">
          <w:pPr>
            <w:pStyle w:val="TOC1"/>
            <w:tabs>
              <w:tab w:val="right" w:leader="dot" w:pos="9350"/>
            </w:tabs>
            <w:rPr>
              <w:noProof/>
            </w:rPr>
          </w:pPr>
          <w:hyperlink w:anchor="_Toc224344956" w:history="1">
            <w:r w:rsidRPr="001D7ED7">
              <w:rPr>
                <w:rStyle w:val="Hyperlink"/>
                <w:noProof/>
              </w:rPr>
              <w:t>Introduction</w:t>
            </w:r>
            <w:r>
              <w:rPr>
                <w:noProof/>
                <w:webHidden/>
              </w:rPr>
              <w:tab/>
            </w:r>
            <w:r>
              <w:rPr>
                <w:noProof/>
                <w:webHidden/>
              </w:rPr>
              <w:fldChar w:fldCharType="begin"/>
            </w:r>
            <w:r>
              <w:rPr>
                <w:noProof/>
                <w:webHidden/>
              </w:rPr>
              <w:instrText xml:space="preserve"> PAGEREF _Toc224344956 \h </w:instrText>
            </w:r>
            <w:r>
              <w:rPr>
                <w:noProof/>
                <w:webHidden/>
              </w:rPr>
            </w:r>
            <w:r>
              <w:rPr>
                <w:noProof/>
                <w:webHidden/>
              </w:rPr>
              <w:fldChar w:fldCharType="separate"/>
            </w:r>
            <w:r>
              <w:rPr>
                <w:noProof/>
                <w:webHidden/>
              </w:rPr>
              <w:t>4</w:t>
            </w:r>
            <w:r>
              <w:rPr>
                <w:noProof/>
                <w:webHidden/>
              </w:rPr>
              <w:fldChar w:fldCharType="end"/>
            </w:r>
          </w:hyperlink>
        </w:p>
        <w:p w14:paraId="528AF012" w14:textId="0C0F2717" w:rsidR="00CA1700" w:rsidRDefault="00CA1700">
          <w:pPr>
            <w:pStyle w:val="TOC1"/>
            <w:tabs>
              <w:tab w:val="right" w:leader="dot" w:pos="9350"/>
            </w:tabs>
            <w:rPr>
              <w:noProof/>
            </w:rPr>
          </w:pPr>
          <w:hyperlink w:anchor="_Toc224344957" w:history="1">
            <w:r w:rsidRPr="001D7ED7">
              <w:rPr>
                <w:rStyle w:val="Hyperlink"/>
                <w:noProof/>
              </w:rPr>
              <w:t>Overview and Recent History of JD Sports</w:t>
            </w:r>
            <w:r>
              <w:rPr>
                <w:noProof/>
                <w:webHidden/>
              </w:rPr>
              <w:tab/>
            </w:r>
            <w:r>
              <w:rPr>
                <w:noProof/>
                <w:webHidden/>
              </w:rPr>
              <w:fldChar w:fldCharType="begin"/>
            </w:r>
            <w:r>
              <w:rPr>
                <w:noProof/>
                <w:webHidden/>
              </w:rPr>
              <w:instrText xml:space="preserve"> PAGEREF _Toc224344957 \h </w:instrText>
            </w:r>
            <w:r>
              <w:rPr>
                <w:noProof/>
                <w:webHidden/>
              </w:rPr>
            </w:r>
            <w:r>
              <w:rPr>
                <w:noProof/>
                <w:webHidden/>
              </w:rPr>
              <w:fldChar w:fldCharType="separate"/>
            </w:r>
            <w:r>
              <w:rPr>
                <w:noProof/>
                <w:webHidden/>
              </w:rPr>
              <w:t>5</w:t>
            </w:r>
            <w:r>
              <w:rPr>
                <w:noProof/>
                <w:webHidden/>
              </w:rPr>
              <w:fldChar w:fldCharType="end"/>
            </w:r>
          </w:hyperlink>
        </w:p>
        <w:p w14:paraId="3728D6FA" w14:textId="1450230A" w:rsidR="00CA1700" w:rsidRDefault="00CA1700">
          <w:pPr>
            <w:pStyle w:val="TOC2"/>
            <w:tabs>
              <w:tab w:val="right" w:leader="dot" w:pos="9350"/>
            </w:tabs>
            <w:rPr>
              <w:noProof/>
            </w:rPr>
          </w:pPr>
          <w:hyperlink w:anchor="_Toc224344958" w:history="1">
            <w:r w:rsidRPr="001D7ED7">
              <w:rPr>
                <w:rStyle w:val="Hyperlink"/>
                <w:noProof/>
              </w:rPr>
              <w:t>Organisational Growth and Global Expansion</w:t>
            </w:r>
            <w:r>
              <w:rPr>
                <w:noProof/>
                <w:webHidden/>
              </w:rPr>
              <w:tab/>
            </w:r>
            <w:r>
              <w:rPr>
                <w:noProof/>
                <w:webHidden/>
              </w:rPr>
              <w:fldChar w:fldCharType="begin"/>
            </w:r>
            <w:r>
              <w:rPr>
                <w:noProof/>
                <w:webHidden/>
              </w:rPr>
              <w:instrText xml:space="preserve"> PAGEREF _Toc224344958 \h </w:instrText>
            </w:r>
            <w:r>
              <w:rPr>
                <w:noProof/>
                <w:webHidden/>
              </w:rPr>
            </w:r>
            <w:r>
              <w:rPr>
                <w:noProof/>
                <w:webHidden/>
              </w:rPr>
              <w:fldChar w:fldCharType="separate"/>
            </w:r>
            <w:r>
              <w:rPr>
                <w:noProof/>
                <w:webHidden/>
              </w:rPr>
              <w:t>5</w:t>
            </w:r>
            <w:r>
              <w:rPr>
                <w:noProof/>
                <w:webHidden/>
              </w:rPr>
              <w:fldChar w:fldCharType="end"/>
            </w:r>
          </w:hyperlink>
        </w:p>
        <w:p w14:paraId="34CC1900" w14:textId="45FDF54A" w:rsidR="00CA1700" w:rsidRDefault="00CA1700">
          <w:pPr>
            <w:pStyle w:val="TOC2"/>
            <w:tabs>
              <w:tab w:val="right" w:leader="dot" w:pos="9350"/>
            </w:tabs>
            <w:rPr>
              <w:noProof/>
            </w:rPr>
          </w:pPr>
          <w:hyperlink w:anchor="_Toc224344959" w:history="1">
            <w:r w:rsidRPr="001D7ED7">
              <w:rPr>
                <w:rStyle w:val="Hyperlink"/>
                <w:noProof/>
              </w:rPr>
              <w:t>Changes in the Retail Industry</w:t>
            </w:r>
            <w:r>
              <w:rPr>
                <w:noProof/>
                <w:webHidden/>
              </w:rPr>
              <w:tab/>
            </w:r>
            <w:r>
              <w:rPr>
                <w:noProof/>
                <w:webHidden/>
              </w:rPr>
              <w:fldChar w:fldCharType="begin"/>
            </w:r>
            <w:r>
              <w:rPr>
                <w:noProof/>
                <w:webHidden/>
              </w:rPr>
              <w:instrText xml:space="preserve"> PAGEREF _Toc224344959 \h </w:instrText>
            </w:r>
            <w:r>
              <w:rPr>
                <w:noProof/>
                <w:webHidden/>
              </w:rPr>
            </w:r>
            <w:r>
              <w:rPr>
                <w:noProof/>
                <w:webHidden/>
              </w:rPr>
              <w:fldChar w:fldCharType="separate"/>
            </w:r>
            <w:r>
              <w:rPr>
                <w:noProof/>
                <w:webHidden/>
              </w:rPr>
              <w:t>5</w:t>
            </w:r>
            <w:r>
              <w:rPr>
                <w:noProof/>
                <w:webHidden/>
              </w:rPr>
              <w:fldChar w:fldCharType="end"/>
            </w:r>
          </w:hyperlink>
        </w:p>
        <w:p w14:paraId="14E7E939" w14:textId="3F1FC81A" w:rsidR="00CA1700" w:rsidRDefault="00CA1700">
          <w:pPr>
            <w:pStyle w:val="TOC2"/>
            <w:tabs>
              <w:tab w:val="right" w:leader="dot" w:pos="9350"/>
            </w:tabs>
            <w:rPr>
              <w:noProof/>
            </w:rPr>
          </w:pPr>
          <w:hyperlink w:anchor="_Toc224344960" w:history="1">
            <w:r w:rsidRPr="001D7ED7">
              <w:rPr>
                <w:rStyle w:val="Hyperlink"/>
                <w:noProof/>
              </w:rPr>
              <w:t>Organisational Challenges</w:t>
            </w:r>
            <w:r>
              <w:rPr>
                <w:noProof/>
                <w:webHidden/>
              </w:rPr>
              <w:tab/>
            </w:r>
            <w:r>
              <w:rPr>
                <w:noProof/>
                <w:webHidden/>
              </w:rPr>
              <w:fldChar w:fldCharType="begin"/>
            </w:r>
            <w:r>
              <w:rPr>
                <w:noProof/>
                <w:webHidden/>
              </w:rPr>
              <w:instrText xml:space="preserve"> PAGEREF _Toc224344960 \h </w:instrText>
            </w:r>
            <w:r>
              <w:rPr>
                <w:noProof/>
                <w:webHidden/>
              </w:rPr>
            </w:r>
            <w:r>
              <w:rPr>
                <w:noProof/>
                <w:webHidden/>
              </w:rPr>
              <w:fldChar w:fldCharType="separate"/>
            </w:r>
            <w:r>
              <w:rPr>
                <w:noProof/>
                <w:webHidden/>
              </w:rPr>
              <w:t>6</w:t>
            </w:r>
            <w:r>
              <w:rPr>
                <w:noProof/>
                <w:webHidden/>
              </w:rPr>
              <w:fldChar w:fldCharType="end"/>
            </w:r>
          </w:hyperlink>
        </w:p>
        <w:p w14:paraId="1FEAE97B" w14:textId="2A76B4F4" w:rsidR="00CA1700" w:rsidRDefault="00CA1700">
          <w:pPr>
            <w:pStyle w:val="TOC1"/>
            <w:tabs>
              <w:tab w:val="right" w:leader="dot" w:pos="9350"/>
            </w:tabs>
            <w:rPr>
              <w:noProof/>
            </w:rPr>
          </w:pPr>
          <w:hyperlink w:anchor="_Toc224344961" w:history="1">
            <w:r w:rsidRPr="001D7ED7">
              <w:rPr>
                <w:rStyle w:val="Hyperlink"/>
                <w:noProof/>
              </w:rPr>
              <w:t>Analysis of Environmental Change Affecting JD Sports</w:t>
            </w:r>
            <w:r>
              <w:rPr>
                <w:noProof/>
                <w:webHidden/>
              </w:rPr>
              <w:tab/>
            </w:r>
            <w:r>
              <w:rPr>
                <w:noProof/>
                <w:webHidden/>
              </w:rPr>
              <w:fldChar w:fldCharType="begin"/>
            </w:r>
            <w:r>
              <w:rPr>
                <w:noProof/>
                <w:webHidden/>
              </w:rPr>
              <w:instrText xml:space="preserve"> PAGEREF _Toc224344961 \h </w:instrText>
            </w:r>
            <w:r>
              <w:rPr>
                <w:noProof/>
                <w:webHidden/>
              </w:rPr>
            </w:r>
            <w:r>
              <w:rPr>
                <w:noProof/>
                <w:webHidden/>
              </w:rPr>
              <w:fldChar w:fldCharType="separate"/>
            </w:r>
            <w:r>
              <w:rPr>
                <w:noProof/>
                <w:webHidden/>
              </w:rPr>
              <w:t>6</w:t>
            </w:r>
            <w:r>
              <w:rPr>
                <w:noProof/>
                <w:webHidden/>
              </w:rPr>
              <w:fldChar w:fldCharType="end"/>
            </w:r>
          </w:hyperlink>
        </w:p>
        <w:p w14:paraId="120BC8E3" w14:textId="14A47BDD" w:rsidR="00CA1700" w:rsidRDefault="00CA1700">
          <w:pPr>
            <w:pStyle w:val="TOC2"/>
            <w:tabs>
              <w:tab w:val="right" w:leader="dot" w:pos="9350"/>
            </w:tabs>
            <w:rPr>
              <w:noProof/>
            </w:rPr>
          </w:pPr>
          <w:hyperlink w:anchor="_Toc224344962" w:history="1">
            <w:r w:rsidRPr="001D7ED7">
              <w:rPr>
                <w:rStyle w:val="Hyperlink"/>
                <w:noProof/>
              </w:rPr>
              <w:t>External Environment Analysis – PESTLE</w:t>
            </w:r>
            <w:r>
              <w:rPr>
                <w:noProof/>
                <w:webHidden/>
              </w:rPr>
              <w:tab/>
            </w:r>
            <w:r>
              <w:rPr>
                <w:noProof/>
                <w:webHidden/>
              </w:rPr>
              <w:fldChar w:fldCharType="begin"/>
            </w:r>
            <w:r>
              <w:rPr>
                <w:noProof/>
                <w:webHidden/>
              </w:rPr>
              <w:instrText xml:space="preserve"> PAGEREF _Toc224344962 \h </w:instrText>
            </w:r>
            <w:r>
              <w:rPr>
                <w:noProof/>
                <w:webHidden/>
              </w:rPr>
            </w:r>
            <w:r>
              <w:rPr>
                <w:noProof/>
                <w:webHidden/>
              </w:rPr>
              <w:fldChar w:fldCharType="separate"/>
            </w:r>
            <w:r>
              <w:rPr>
                <w:noProof/>
                <w:webHidden/>
              </w:rPr>
              <w:t>6</w:t>
            </w:r>
            <w:r>
              <w:rPr>
                <w:noProof/>
                <w:webHidden/>
              </w:rPr>
              <w:fldChar w:fldCharType="end"/>
            </w:r>
          </w:hyperlink>
        </w:p>
        <w:p w14:paraId="69265E97" w14:textId="31978134" w:rsidR="00CA1700" w:rsidRDefault="00CA1700">
          <w:pPr>
            <w:pStyle w:val="TOC2"/>
            <w:tabs>
              <w:tab w:val="right" w:leader="dot" w:pos="9350"/>
            </w:tabs>
            <w:rPr>
              <w:noProof/>
            </w:rPr>
          </w:pPr>
          <w:hyperlink w:anchor="_Toc224344963" w:history="1">
            <w:r w:rsidRPr="001D7ED7">
              <w:rPr>
                <w:rStyle w:val="Hyperlink"/>
                <w:noProof/>
              </w:rPr>
              <w:t>Internal Environment Analysis – SWOT</w:t>
            </w:r>
            <w:r>
              <w:rPr>
                <w:noProof/>
                <w:webHidden/>
              </w:rPr>
              <w:tab/>
            </w:r>
            <w:r>
              <w:rPr>
                <w:noProof/>
                <w:webHidden/>
              </w:rPr>
              <w:fldChar w:fldCharType="begin"/>
            </w:r>
            <w:r>
              <w:rPr>
                <w:noProof/>
                <w:webHidden/>
              </w:rPr>
              <w:instrText xml:space="preserve"> PAGEREF _Toc224344963 \h </w:instrText>
            </w:r>
            <w:r>
              <w:rPr>
                <w:noProof/>
                <w:webHidden/>
              </w:rPr>
            </w:r>
            <w:r>
              <w:rPr>
                <w:noProof/>
                <w:webHidden/>
              </w:rPr>
              <w:fldChar w:fldCharType="separate"/>
            </w:r>
            <w:r>
              <w:rPr>
                <w:noProof/>
                <w:webHidden/>
              </w:rPr>
              <w:t>8</w:t>
            </w:r>
            <w:r>
              <w:rPr>
                <w:noProof/>
                <w:webHidden/>
              </w:rPr>
              <w:fldChar w:fldCharType="end"/>
            </w:r>
          </w:hyperlink>
        </w:p>
        <w:p w14:paraId="0007B48E" w14:textId="06E7A603" w:rsidR="00CA1700" w:rsidRDefault="00CA1700">
          <w:pPr>
            <w:pStyle w:val="TOC1"/>
            <w:tabs>
              <w:tab w:val="right" w:leader="dot" w:pos="9350"/>
            </w:tabs>
            <w:rPr>
              <w:noProof/>
            </w:rPr>
          </w:pPr>
          <w:hyperlink w:anchor="_Toc224344964" w:history="1">
            <w:r w:rsidRPr="001D7ED7">
              <w:rPr>
                <w:rStyle w:val="Hyperlink"/>
                <w:noProof/>
              </w:rPr>
              <w:t>Evaluation of Change Management Models</w:t>
            </w:r>
            <w:r>
              <w:rPr>
                <w:noProof/>
                <w:webHidden/>
              </w:rPr>
              <w:tab/>
            </w:r>
            <w:r>
              <w:rPr>
                <w:noProof/>
                <w:webHidden/>
              </w:rPr>
              <w:fldChar w:fldCharType="begin"/>
            </w:r>
            <w:r>
              <w:rPr>
                <w:noProof/>
                <w:webHidden/>
              </w:rPr>
              <w:instrText xml:space="preserve"> PAGEREF _Toc224344964 \h </w:instrText>
            </w:r>
            <w:r>
              <w:rPr>
                <w:noProof/>
                <w:webHidden/>
              </w:rPr>
            </w:r>
            <w:r>
              <w:rPr>
                <w:noProof/>
                <w:webHidden/>
              </w:rPr>
              <w:fldChar w:fldCharType="separate"/>
            </w:r>
            <w:r>
              <w:rPr>
                <w:noProof/>
                <w:webHidden/>
              </w:rPr>
              <w:t>9</w:t>
            </w:r>
            <w:r>
              <w:rPr>
                <w:noProof/>
                <w:webHidden/>
              </w:rPr>
              <w:fldChar w:fldCharType="end"/>
            </w:r>
          </w:hyperlink>
        </w:p>
        <w:p w14:paraId="42A65C11" w14:textId="2E1F2ECC" w:rsidR="00CA1700" w:rsidRDefault="00CA1700">
          <w:pPr>
            <w:pStyle w:val="TOC2"/>
            <w:tabs>
              <w:tab w:val="right" w:leader="dot" w:pos="9350"/>
            </w:tabs>
            <w:rPr>
              <w:noProof/>
            </w:rPr>
          </w:pPr>
          <w:hyperlink w:anchor="_Toc224344965" w:history="1">
            <w:r w:rsidRPr="001D7ED7">
              <w:rPr>
                <w:rStyle w:val="Hyperlink"/>
                <w:noProof/>
              </w:rPr>
              <w:t>Lewin’s Three-Step Change Model</w:t>
            </w:r>
            <w:r>
              <w:rPr>
                <w:noProof/>
                <w:webHidden/>
              </w:rPr>
              <w:tab/>
            </w:r>
            <w:r>
              <w:rPr>
                <w:noProof/>
                <w:webHidden/>
              </w:rPr>
              <w:fldChar w:fldCharType="begin"/>
            </w:r>
            <w:r>
              <w:rPr>
                <w:noProof/>
                <w:webHidden/>
              </w:rPr>
              <w:instrText xml:space="preserve"> PAGEREF _Toc224344965 \h </w:instrText>
            </w:r>
            <w:r>
              <w:rPr>
                <w:noProof/>
                <w:webHidden/>
              </w:rPr>
            </w:r>
            <w:r>
              <w:rPr>
                <w:noProof/>
                <w:webHidden/>
              </w:rPr>
              <w:fldChar w:fldCharType="separate"/>
            </w:r>
            <w:r>
              <w:rPr>
                <w:noProof/>
                <w:webHidden/>
              </w:rPr>
              <w:t>9</w:t>
            </w:r>
            <w:r>
              <w:rPr>
                <w:noProof/>
                <w:webHidden/>
              </w:rPr>
              <w:fldChar w:fldCharType="end"/>
            </w:r>
          </w:hyperlink>
        </w:p>
        <w:p w14:paraId="0326BFAA" w14:textId="77954C9B" w:rsidR="00CA1700" w:rsidRDefault="00CA1700">
          <w:pPr>
            <w:pStyle w:val="TOC2"/>
            <w:tabs>
              <w:tab w:val="right" w:leader="dot" w:pos="9350"/>
            </w:tabs>
            <w:rPr>
              <w:noProof/>
            </w:rPr>
          </w:pPr>
          <w:hyperlink w:anchor="_Toc224344966" w:history="1">
            <w:r w:rsidRPr="001D7ED7">
              <w:rPr>
                <w:rStyle w:val="Hyperlink"/>
                <w:noProof/>
              </w:rPr>
              <w:t>Kotter’s Eight-Step Change Model</w:t>
            </w:r>
            <w:r>
              <w:rPr>
                <w:noProof/>
                <w:webHidden/>
              </w:rPr>
              <w:tab/>
            </w:r>
            <w:r>
              <w:rPr>
                <w:noProof/>
                <w:webHidden/>
              </w:rPr>
              <w:fldChar w:fldCharType="begin"/>
            </w:r>
            <w:r>
              <w:rPr>
                <w:noProof/>
                <w:webHidden/>
              </w:rPr>
              <w:instrText xml:space="preserve"> PAGEREF _Toc224344966 \h </w:instrText>
            </w:r>
            <w:r>
              <w:rPr>
                <w:noProof/>
                <w:webHidden/>
              </w:rPr>
            </w:r>
            <w:r>
              <w:rPr>
                <w:noProof/>
                <w:webHidden/>
              </w:rPr>
              <w:fldChar w:fldCharType="separate"/>
            </w:r>
            <w:r>
              <w:rPr>
                <w:noProof/>
                <w:webHidden/>
              </w:rPr>
              <w:t>11</w:t>
            </w:r>
            <w:r>
              <w:rPr>
                <w:noProof/>
                <w:webHidden/>
              </w:rPr>
              <w:fldChar w:fldCharType="end"/>
            </w:r>
          </w:hyperlink>
        </w:p>
        <w:p w14:paraId="00938273" w14:textId="2551DE58" w:rsidR="00CA1700" w:rsidRDefault="00CA1700">
          <w:pPr>
            <w:pStyle w:val="TOC2"/>
            <w:tabs>
              <w:tab w:val="right" w:leader="dot" w:pos="9350"/>
            </w:tabs>
            <w:rPr>
              <w:noProof/>
            </w:rPr>
          </w:pPr>
          <w:hyperlink w:anchor="_Toc224344967" w:history="1">
            <w:r w:rsidRPr="001D7ED7">
              <w:rPr>
                <w:rStyle w:val="Hyperlink"/>
                <w:noProof/>
              </w:rPr>
              <w:t>McKinsey 7S Framework</w:t>
            </w:r>
            <w:r>
              <w:rPr>
                <w:noProof/>
                <w:webHidden/>
              </w:rPr>
              <w:tab/>
            </w:r>
            <w:r>
              <w:rPr>
                <w:noProof/>
                <w:webHidden/>
              </w:rPr>
              <w:fldChar w:fldCharType="begin"/>
            </w:r>
            <w:r>
              <w:rPr>
                <w:noProof/>
                <w:webHidden/>
              </w:rPr>
              <w:instrText xml:space="preserve"> PAGEREF _Toc224344967 \h </w:instrText>
            </w:r>
            <w:r>
              <w:rPr>
                <w:noProof/>
                <w:webHidden/>
              </w:rPr>
            </w:r>
            <w:r>
              <w:rPr>
                <w:noProof/>
                <w:webHidden/>
              </w:rPr>
              <w:fldChar w:fldCharType="separate"/>
            </w:r>
            <w:r>
              <w:rPr>
                <w:noProof/>
                <w:webHidden/>
              </w:rPr>
              <w:t>11</w:t>
            </w:r>
            <w:r>
              <w:rPr>
                <w:noProof/>
                <w:webHidden/>
              </w:rPr>
              <w:fldChar w:fldCharType="end"/>
            </w:r>
          </w:hyperlink>
        </w:p>
        <w:p w14:paraId="36003745" w14:textId="2E92277D" w:rsidR="00CA1700" w:rsidRDefault="00CA1700">
          <w:pPr>
            <w:pStyle w:val="TOC1"/>
            <w:tabs>
              <w:tab w:val="right" w:leader="dot" w:pos="9350"/>
            </w:tabs>
            <w:rPr>
              <w:noProof/>
            </w:rPr>
          </w:pPr>
          <w:hyperlink w:anchor="_Toc224344968" w:history="1">
            <w:r w:rsidRPr="001D7ED7">
              <w:rPr>
                <w:rStyle w:val="Hyperlink"/>
                <w:noProof/>
              </w:rPr>
              <w:t>Leadership and Organisational Culture in Change Management</w:t>
            </w:r>
            <w:r>
              <w:rPr>
                <w:noProof/>
                <w:webHidden/>
              </w:rPr>
              <w:tab/>
            </w:r>
            <w:r>
              <w:rPr>
                <w:noProof/>
                <w:webHidden/>
              </w:rPr>
              <w:fldChar w:fldCharType="begin"/>
            </w:r>
            <w:r>
              <w:rPr>
                <w:noProof/>
                <w:webHidden/>
              </w:rPr>
              <w:instrText xml:space="preserve"> PAGEREF _Toc224344968 \h </w:instrText>
            </w:r>
            <w:r>
              <w:rPr>
                <w:noProof/>
                <w:webHidden/>
              </w:rPr>
            </w:r>
            <w:r>
              <w:rPr>
                <w:noProof/>
                <w:webHidden/>
              </w:rPr>
              <w:fldChar w:fldCharType="separate"/>
            </w:r>
            <w:r>
              <w:rPr>
                <w:noProof/>
                <w:webHidden/>
              </w:rPr>
              <w:t>12</w:t>
            </w:r>
            <w:r>
              <w:rPr>
                <w:noProof/>
                <w:webHidden/>
              </w:rPr>
              <w:fldChar w:fldCharType="end"/>
            </w:r>
          </w:hyperlink>
        </w:p>
        <w:p w14:paraId="41551319" w14:textId="33DAA436" w:rsidR="00CA1700" w:rsidRDefault="00CA1700">
          <w:pPr>
            <w:pStyle w:val="TOC2"/>
            <w:tabs>
              <w:tab w:val="right" w:leader="dot" w:pos="9350"/>
            </w:tabs>
            <w:rPr>
              <w:noProof/>
            </w:rPr>
          </w:pPr>
          <w:hyperlink w:anchor="_Toc224344969" w:history="1">
            <w:r w:rsidRPr="001D7ED7">
              <w:rPr>
                <w:rStyle w:val="Hyperlink"/>
                <w:noProof/>
              </w:rPr>
              <w:t>Role of Leadership in Managing Change</w:t>
            </w:r>
            <w:r>
              <w:rPr>
                <w:noProof/>
                <w:webHidden/>
              </w:rPr>
              <w:tab/>
            </w:r>
            <w:r>
              <w:rPr>
                <w:noProof/>
                <w:webHidden/>
              </w:rPr>
              <w:fldChar w:fldCharType="begin"/>
            </w:r>
            <w:r>
              <w:rPr>
                <w:noProof/>
                <w:webHidden/>
              </w:rPr>
              <w:instrText xml:space="preserve"> PAGEREF _Toc224344969 \h </w:instrText>
            </w:r>
            <w:r>
              <w:rPr>
                <w:noProof/>
                <w:webHidden/>
              </w:rPr>
            </w:r>
            <w:r>
              <w:rPr>
                <w:noProof/>
                <w:webHidden/>
              </w:rPr>
              <w:fldChar w:fldCharType="separate"/>
            </w:r>
            <w:r>
              <w:rPr>
                <w:noProof/>
                <w:webHidden/>
              </w:rPr>
              <w:t>12</w:t>
            </w:r>
            <w:r>
              <w:rPr>
                <w:noProof/>
                <w:webHidden/>
              </w:rPr>
              <w:fldChar w:fldCharType="end"/>
            </w:r>
          </w:hyperlink>
        </w:p>
        <w:p w14:paraId="77CA8649" w14:textId="0941E212" w:rsidR="00CA1700" w:rsidRDefault="00CA1700">
          <w:pPr>
            <w:pStyle w:val="TOC2"/>
            <w:tabs>
              <w:tab w:val="right" w:leader="dot" w:pos="9350"/>
            </w:tabs>
            <w:rPr>
              <w:noProof/>
            </w:rPr>
          </w:pPr>
          <w:hyperlink w:anchor="_Toc224344970" w:history="1">
            <w:r w:rsidRPr="001D7ED7">
              <w:rPr>
                <w:rStyle w:val="Hyperlink"/>
                <w:noProof/>
              </w:rPr>
              <w:t>Leadership Style Suitable for JD Sports</w:t>
            </w:r>
            <w:r>
              <w:rPr>
                <w:noProof/>
                <w:webHidden/>
              </w:rPr>
              <w:tab/>
            </w:r>
            <w:r>
              <w:rPr>
                <w:noProof/>
                <w:webHidden/>
              </w:rPr>
              <w:fldChar w:fldCharType="begin"/>
            </w:r>
            <w:r>
              <w:rPr>
                <w:noProof/>
                <w:webHidden/>
              </w:rPr>
              <w:instrText xml:space="preserve"> PAGEREF _Toc224344970 \h </w:instrText>
            </w:r>
            <w:r>
              <w:rPr>
                <w:noProof/>
                <w:webHidden/>
              </w:rPr>
            </w:r>
            <w:r>
              <w:rPr>
                <w:noProof/>
                <w:webHidden/>
              </w:rPr>
              <w:fldChar w:fldCharType="separate"/>
            </w:r>
            <w:r>
              <w:rPr>
                <w:noProof/>
                <w:webHidden/>
              </w:rPr>
              <w:t>13</w:t>
            </w:r>
            <w:r>
              <w:rPr>
                <w:noProof/>
                <w:webHidden/>
              </w:rPr>
              <w:fldChar w:fldCharType="end"/>
            </w:r>
          </w:hyperlink>
        </w:p>
        <w:p w14:paraId="2F8EA76A" w14:textId="3F60CAFF" w:rsidR="00CA1700" w:rsidRDefault="00CA1700">
          <w:pPr>
            <w:pStyle w:val="TOC2"/>
            <w:tabs>
              <w:tab w:val="right" w:leader="dot" w:pos="9350"/>
            </w:tabs>
            <w:rPr>
              <w:noProof/>
            </w:rPr>
          </w:pPr>
          <w:hyperlink w:anchor="_Toc224344971" w:history="1">
            <w:r w:rsidRPr="001D7ED7">
              <w:rPr>
                <w:rStyle w:val="Hyperlink"/>
                <w:noProof/>
              </w:rPr>
              <w:t>Organisational Culture and Change</w:t>
            </w:r>
            <w:r>
              <w:rPr>
                <w:noProof/>
                <w:webHidden/>
              </w:rPr>
              <w:tab/>
            </w:r>
            <w:r>
              <w:rPr>
                <w:noProof/>
                <w:webHidden/>
              </w:rPr>
              <w:fldChar w:fldCharType="begin"/>
            </w:r>
            <w:r>
              <w:rPr>
                <w:noProof/>
                <w:webHidden/>
              </w:rPr>
              <w:instrText xml:space="preserve"> PAGEREF _Toc224344971 \h </w:instrText>
            </w:r>
            <w:r>
              <w:rPr>
                <w:noProof/>
                <w:webHidden/>
              </w:rPr>
            </w:r>
            <w:r>
              <w:rPr>
                <w:noProof/>
                <w:webHidden/>
              </w:rPr>
              <w:fldChar w:fldCharType="separate"/>
            </w:r>
            <w:r>
              <w:rPr>
                <w:noProof/>
                <w:webHidden/>
              </w:rPr>
              <w:t>13</w:t>
            </w:r>
            <w:r>
              <w:rPr>
                <w:noProof/>
                <w:webHidden/>
              </w:rPr>
              <w:fldChar w:fldCharType="end"/>
            </w:r>
          </w:hyperlink>
        </w:p>
        <w:p w14:paraId="0EB961F5" w14:textId="7E7D2BE1" w:rsidR="00CA1700" w:rsidRDefault="00CA1700">
          <w:pPr>
            <w:pStyle w:val="TOC1"/>
            <w:tabs>
              <w:tab w:val="right" w:leader="dot" w:pos="9350"/>
            </w:tabs>
            <w:rPr>
              <w:noProof/>
            </w:rPr>
          </w:pPr>
          <w:hyperlink w:anchor="_Toc224344972" w:history="1">
            <w:r w:rsidRPr="001D7ED7">
              <w:rPr>
                <w:rStyle w:val="Hyperlink"/>
                <w:noProof/>
              </w:rPr>
              <w:t>Strategic Change Management Plan for JD Sports</w:t>
            </w:r>
            <w:r>
              <w:rPr>
                <w:noProof/>
                <w:webHidden/>
              </w:rPr>
              <w:tab/>
            </w:r>
            <w:r>
              <w:rPr>
                <w:noProof/>
                <w:webHidden/>
              </w:rPr>
              <w:fldChar w:fldCharType="begin"/>
            </w:r>
            <w:r>
              <w:rPr>
                <w:noProof/>
                <w:webHidden/>
              </w:rPr>
              <w:instrText xml:space="preserve"> PAGEREF _Toc224344972 \h </w:instrText>
            </w:r>
            <w:r>
              <w:rPr>
                <w:noProof/>
                <w:webHidden/>
              </w:rPr>
            </w:r>
            <w:r>
              <w:rPr>
                <w:noProof/>
                <w:webHidden/>
              </w:rPr>
              <w:fldChar w:fldCharType="separate"/>
            </w:r>
            <w:r>
              <w:rPr>
                <w:noProof/>
                <w:webHidden/>
              </w:rPr>
              <w:t>13</w:t>
            </w:r>
            <w:r>
              <w:rPr>
                <w:noProof/>
                <w:webHidden/>
              </w:rPr>
              <w:fldChar w:fldCharType="end"/>
            </w:r>
          </w:hyperlink>
        </w:p>
        <w:p w14:paraId="78EF9C50" w14:textId="35B88B90" w:rsidR="00CA1700" w:rsidRDefault="00CA1700">
          <w:pPr>
            <w:pStyle w:val="TOC2"/>
            <w:tabs>
              <w:tab w:val="right" w:leader="dot" w:pos="9350"/>
            </w:tabs>
            <w:rPr>
              <w:noProof/>
            </w:rPr>
          </w:pPr>
          <w:hyperlink w:anchor="_Toc224344973" w:history="1">
            <w:r w:rsidRPr="001D7ED7">
              <w:rPr>
                <w:rStyle w:val="Hyperlink"/>
                <w:noProof/>
              </w:rPr>
              <w:t>Proposed Strategic Change</w:t>
            </w:r>
            <w:r>
              <w:rPr>
                <w:noProof/>
                <w:webHidden/>
              </w:rPr>
              <w:tab/>
            </w:r>
            <w:r>
              <w:rPr>
                <w:noProof/>
                <w:webHidden/>
              </w:rPr>
              <w:fldChar w:fldCharType="begin"/>
            </w:r>
            <w:r>
              <w:rPr>
                <w:noProof/>
                <w:webHidden/>
              </w:rPr>
              <w:instrText xml:space="preserve"> PAGEREF _Toc224344973 \h </w:instrText>
            </w:r>
            <w:r>
              <w:rPr>
                <w:noProof/>
                <w:webHidden/>
              </w:rPr>
            </w:r>
            <w:r>
              <w:rPr>
                <w:noProof/>
                <w:webHidden/>
              </w:rPr>
              <w:fldChar w:fldCharType="separate"/>
            </w:r>
            <w:r>
              <w:rPr>
                <w:noProof/>
                <w:webHidden/>
              </w:rPr>
              <w:t>14</w:t>
            </w:r>
            <w:r>
              <w:rPr>
                <w:noProof/>
                <w:webHidden/>
              </w:rPr>
              <w:fldChar w:fldCharType="end"/>
            </w:r>
          </w:hyperlink>
        </w:p>
        <w:p w14:paraId="1B4C9EA1" w14:textId="307050C0" w:rsidR="00CA1700" w:rsidRDefault="00CA1700">
          <w:pPr>
            <w:pStyle w:val="TOC2"/>
            <w:tabs>
              <w:tab w:val="right" w:leader="dot" w:pos="9350"/>
            </w:tabs>
            <w:rPr>
              <w:noProof/>
            </w:rPr>
          </w:pPr>
          <w:hyperlink w:anchor="_Toc224344974" w:history="1">
            <w:r w:rsidRPr="001D7ED7">
              <w:rPr>
                <w:rStyle w:val="Hyperlink"/>
                <w:noProof/>
              </w:rPr>
              <w:t>Objectives of the Change Plan</w:t>
            </w:r>
            <w:r>
              <w:rPr>
                <w:noProof/>
                <w:webHidden/>
              </w:rPr>
              <w:tab/>
            </w:r>
            <w:r>
              <w:rPr>
                <w:noProof/>
                <w:webHidden/>
              </w:rPr>
              <w:fldChar w:fldCharType="begin"/>
            </w:r>
            <w:r>
              <w:rPr>
                <w:noProof/>
                <w:webHidden/>
              </w:rPr>
              <w:instrText xml:space="preserve"> PAGEREF _Toc224344974 \h </w:instrText>
            </w:r>
            <w:r>
              <w:rPr>
                <w:noProof/>
                <w:webHidden/>
              </w:rPr>
            </w:r>
            <w:r>
              <w:rPr>
                <w:noProof/>
                <w:webHidden/>
              </w:rPr>
              <w:fldChar w:fldCharType="separate"/>
            </w:r>
            <w:r>
              <w:rPr>
                <w:noProof/>
                <w:webHidden/>
              </w:rPr>
              <w:t>14</w:t>
            </w:r>
            <w:r>
              <w:rPr>
                <w:noProof/>
                <w:webHidden/>
              </w:rPr>
              <w:fldChar w:fldCharType="end"/>
            </w:r>
          </w:hyperlink>
        </w:p>
        <w:p w14:paraId="656E39D0" w14:textId="4AD01D61" w:rsidR="00CA1700" w:rsidRDefault="00CA1700">
          <w:pPr>
            <w:pStyle w:val="TOC2"/>
            <w:tabs>
              <w:tab w:val="right" w:leader="dot" w:pos="9350"/>
            </w:tabs>
            <w:rPr>
              <w:noProof/>
            </w:rPr>
          </w:pPr>
          <w:hyperlink w:anchor="_Toc224344975" w:history="1">
            <w:r w:rsidRPr="001D7ED7">
              <w:rPr>
                <w:rStyle w:val="Hyperlink"/>
                <w:noProof/>
              </w:rPr>
              <w:t>Financial Plan</w:t>
            </w:r>
            <w:r>
              <w:rPr>
                <w:noProof/>
                <w:webHidden/>
              </w:rPr>
              <w:tab/>
            </w:r>
            <w:r>
              <w:rPr>
                <w:noProof/>
                <w:webHidden/>
              </w:rPr>
              <w:fldChar w:fldCharType="begin"/>
            </w:r>
            <w:r>
              <w:rPr>
                <w:noProof/>
                <w:webHidden/>
              </w:rPr>
              <w:instrText xml:space="preserve"> PAGEREF _Toc224344975 \h </w:instrText>
            </w:r>
            <w:r>
              <w:rPr>
                <w:noProof/>
                <w:webHidden/>
              </w:rPr>
            </w:r>
            <w:r>
              <w:rPr>
                <w:noProof/>
                <w:webHidden/>
              </w:rPr>
              <w:fldChar w:fldCharType="separate"/>
            </w:r>
            <w:r>
              <w:rPr>
                <w:noProof/>
                <w:webHidden/>
              </w:rPr>
              <w:t>14</w:t>
            </w:r>
            <w:r>
              <w:rPr>
                <w:noProof/>
                <w:webHidden/>
              </w:rPr>
              <w:fldChar w:fldCharType="end"/>
            </w:r>
          </w:hyperlink>
        </w:p>
        <w:p w14:paraId="50ACCAA9" w14:textId="0BC95E54" w:rsidR="00CA1700" w:rsidRDefault="00CA1700">
          <w:pPr>
            <w:pStyle w:val="TOC2"/>
            <w:tabs>
              <w:tab w:val="right" w:leader="dot" w:pos="9350"/>
            </w:tabs>
            <w:rPr>
              <w:noProof/>
            </w:rPr>
          </w:pPr>
          <w:hyperlink w:anchor="_Toc224344976" w:history="1">
            <w:r w:rsidRPr="001D7ED7">
              <w:rPr>
                <w:rStyle w:val="Hyperlink"/>
                <w:noProof/>
              </w:rPr>
              <w:t>Communication Plan</w:t>
            </w:r>
            <w:r>
              <w:rPr>
                <w:noProof/>
                <w:webHidden/>
              </w:rPr>
              <w:tab/>
            </w:r>
            <w:r>
              <w:rPr>
                <w:noProof/>
                <w:webHidden/>
              </w:rPr>
              <w:fldChar w:fldCharType="begin"/>
            </w:r>
            <w:r>
              <w:rPr>
                <w:noProof/>
                <w:webHidden/>
              </w:rPr>
              <w:instrText xml:space="preserve"> PAGEREF _Toc224344976 \h </w:instrText>
            </w:r>
            <w:r>
              <w:rPr>
                <w:noProof/>
                <w:webHidden/>
              </w:rPr>
            </w:r>
            <w:r>
              <w:rPr>
                <w:noProof/>
                <w:webHidden/>
              </w:rPr>
              <w:fldChar w:fldCharType="separate"/>
            </w:r>
            <w:r>
              <w:rPr>
                <w:noProof/>
                <w:webHidden/>
              </w:rPr>
              <w:t>15</w:t>
            </w:r>
            <w:r>
              <w:rPr>
                <w:noProof/>
                <w:webHidden/>
              </w:rPr>
              <w:fldChar w:fldCharType="end"/>
            </w:r>
          </w:hyperlink>
        </w:p>
        <w:p w14:paraId="0FE79708" w14:textId="40DBDEE7" w:rsidR="00CA1700" w:rsidRDefault="00CA1700">
          <w:pPr>
            <w:pStyle w:val="TOC2"/>
            <w:tabs>
              <w:tab w:val="right" w:leader="dot" w:pos="9350"/>
            </w:tabs>
            <w:rPr>
              <w:noProof/>
            </w:rPr>
          </w:pPr>
          <w:hyperlink w:anchor="_Toc224344977" w:history="1">
            <w:r w:rsidRPr="001D7ED7">
              <w:rPr>
                <w:rStyle w:val="Hyperlink"/>
                <w:noProof/>
              </w:rPr>
              <w:t>Implementation Strategy</w:t>
            </w:r>
            <w:r>
              <w:rPr>
                <w:noProof/>
                <w:webHidden/>
              </w:rPr>
              <w:tab/>
            </w:r>
            <w:r>
              <w:rPr>
                <w:noProof/>
                <w:webHidden/>
              </w:rPr>
              <w:fldChar w:fldCharType="begin"/>
            </w:r>
            <w:r>
              <w:rPr>
                <w:noProof/>
                <w:webHidden/>
              </w:rPr>
              <w:instrText xml:space="preserve"> PAGEREF _Toc224344977 \h </w:instrText>
            </w:r>
            <w:r>
              <w:rPr>
                <w:noProof/>
                <w:webHidden/>
              </w:rPr>
            </w:r>
            <w:r>
              <w:rPr>
                <w:noProof/>
                <w:webHidden/>
              </w:rPr>
              <w:fldChar w:fldCharType="separate"/>
            </w:r>
            <w:r>
              <w:rPr>
                <w:noProof/>
                <w:webHidden/>
              </w:rPr>
              <w:t>15</w:t>
            </w:r>
            <w:r>
              <w:rPr>
                <w:noProof/>
                <w:webHidden/>
              </w:rPr>
              <w:fldChar w:fldCharType="end"/>
            </w:r>
          </w:hyperlink>
        </w:p>
        <w:p w14:paraId="4299B505" w14:textId="6A17BBF2" w:rsidR="00CA1700" w:rsidRDefault="00CA1700">
          <w:pPr>
            <w:pStyle w:val="TOC2"/>
            <w:tabs>
              <w:tab w:val="right" w:leader="dot" w:pos="9350"/>
            </w:tabs>
            <w:rPr>
              <w:noProof/>
            </w:rPr>
          </w:pPr>
          <w:hyperlink w:anchor="_Toc224344978" w:history="1">
            <w:r w:rsidRPr="001D7ED7">
              <w:rPr>
                <w:rStyle w:val="Hyperlink"/>
                <w:noProof/>
              </w:rPr>
              <w:t>Evaluation and Monitoring Plan</w:t>
            </w:r>
            <w:r>
              <w:rPr>
                <w:noProof/>
                <w:webHidden/>
              </w:rPr>
              <w:tab/>
            </w:r>
            <w:r>
              <w:rPr>
                <w:noProof/>
                <w:webHidden/>
              </w:rPr>
              <w:fldChar w:fldCharType="begin"/>
            </w:r>
            <w:r>
              <w:rPr>
                <w:noProof/>
                <w:webHidden/>
              </w:rPr>
              <w:instrText xml:space="preserve"> PAGEREF _Toc224344978 \h </w:instrText>
            </w:r>
            <w:r>
              <w:rPr>
                <w:noProof/>
                <w:webHidden/>
              </w:rPr>
            </w:r>
            <w:r>
              <w:rPr>
                <w:noProof/>
                <w:webHidden/>
              </w:rPr>
              <w:fldChar w:fldCharType="separate"/>
            </w:r>
            <w:r>
              <w:rPr>
                <w:noProof/>
                <w:webHidden/>
              </w:rPr>
              <w:t>15</w:t>
            </w:r>
            <w:r>
              <w:rPr>
                <w:noProof/>
                <w:webHidden/>
              </w:rPr>
              <w:fldChar w:fldCharType="end"/>
            </w:r>
          </w:hyperlink>
        </w:p>
        <w:p w14:paraId="1DC2539D" w14:textId="21080B5C" w:rsidR="00CA1700" w:rsidRDefault="00CA1700">
          <w:pPr>
            <w:pStyle w:val="TOC1"/>
            <w:tabs>
              <w:tab w:val="right" w:leader="dot" w:pos="9350"/>
            </w:tabs>
            <w:rPr>
              <w:noProof/>
            </w:rPr>
          </w:pPr>
          <w:hyperlink w:anchor="_Toc224344979" w:history="1">
            <w:r w:rsidRPr="001D7ED7">
              <w:rPr>
                <w:rStyle w:val="Hyperlink"/>
                <w:noProof/>
              </w:rPr>
              <w:t>Conclusion</w:t>
            </w:r>
            <w:r>
              <w:rPr>
                <w:noProof/>
                <w:webHidden/>
              </w:rPr>
              <w:tab/>
            </w:r>
            <w:r>
              <w:rPr>
                <w:noProof/>
                <w:webHidden/>
              </w:rPr>
              <w:fldChar w:fldCharType="begin"/>
            </w:r>
            <w:r>
              <w:rPr>
                <w:noProof/>
                <w:webHidden/>
              </w:rPr>
              <w:instrText xml:space="preserve"> PAGEREF _Toc224344979 \h </w:instrText>
            </w:r>
            <w:r>
              <w:rPr>
                <w:noProof/>
                <w:webHidden/>
              </w:rPr>
            </w:r>
            <w:r>
              <w:rPr>
                <w:noProof/>
                <w:webHidden/>
              </w:rPr>
              <w:fldChar w:fldCharType="separate"/>
            </w:r>
            <w:r>
              <w:rPr>
                <w:noProof/>
                <w:webHidden/>
              </w:rPr>
              <w:t>16</w:t>
            </w:r>
            <w:r>
              <w:rPr>
                <w:noProof/>
                <w:webHidden/>
              </w:rPr>
              <w:fldChar w:fldCharType="end"/>
            </w:r>
          </w:hyperlink>
        </w:p>
        <w:p w14:paraId="430E7CDC" w14:textId="7915BC29" w:rsidR="00CA1700" w:rsidRDefault="00CA1700">
          <w:pPr>
            <w:pStyle w:val="TOC1"/>
            <w:tabs>
              <w:tab w:val="right" w:leader="dot" w:pos="9350"/>
            </w:tabs>
            <w:rPr>
              <w:noProof/>
            </w:rPr>
          </w:pPr>
          <w:hyperlink w:anchor="_Toc224344980" w:history="1">
            <w:r w:rsidRPr="001D7ED7">
              <w:rPr>
                <w:rStyle w:val="Hyperlink"/>
                <w:noProof/>
              </w:rPr>
              <w:t>References</w:t>
            </w:r>
            <w:r>
              <w:rPr>
                <w:noProof/>
                <w:webHidden/>
              </w:rPr>
              <w:tab/>
            </w:r>
            <w:r>
              <w:rPr>
                <w:noProof/>
                <w:webHidden/>
              </w:rPr>
              <w:fldChar w:fldCharType="begin"/>
            </w:r>
            <w:r>
              <w:rPr>
                <w:noProof/>
                <w:webHidden/>
              </w:rPr>
              <w:instrText xml:space="preserve"> PAGEREF _Toc224344980 \h </w:instrText>
            </w:r>
            <w:r>
              <w:rPr>
                <w:noProof/>
                <w:webHidden/>
              </w:rPr>
            </w:r>
            <w:r>
              <w:rPr>
                <w:noProof/>
                <w:webHidden/>
              </w:rPr>
              <w:fldChar w:fldCharType="separate"/>
            </w:r>
            <w:r>
              <w:rPr>
                <w:noProof/>
                <w:webHidden/>
              </w:rPr>
              <w:t>17</w:t>
            </w:r>
            <w:r>
              <w:rPr>
                <w:noProof/>
                <w:webHidden/>
              </w:rPr>
              <w:fldChar w:fldCharType="end"/>
            </w:r>
          </w:hyperlink>
        </w:p>
        <w:p w14:paraId="222D1505" w14:textId="51E064BC" w:rsidR="00CA1700" w:rsidRDefault="00CA1700">
          <w:r>
            <w:rPr>
              <w:b/>
              <w:bCs/>
              <w:noProof/>
            </w:rPr>
            <w:fldChar w:fldCharType="end"/>
          </w:r>
        </w:p>
      </w:sdtContent>
    </w:sdt>
    <w:p w14:paraId="27E085AB" w14:textId="3AECEDEE" w:rsidR="003E5DAB" w:rsidRDefault="003E5DAB">
      <w:pPr>
        <w:jc w:val="left"/>
      </w:pPr>
      <w:r>
        <w:br w:type="page"/>
      </w:r>
    </w:p>
    <w:p w14:paraId="2E709A14" w14:textId="29DBAF73" w:rsidR="003E5DAB" w:rsidRDefault="003E5DAB" w:rsidP="00ED058A">
      <w:pPr>
        <w:pStyle w:val="Heading1"/>
      </w:pPr>
      <w:bookmarkStart w:id="1" w:name="_Toc224344956"/>
      <w:r>
        <w:lastRenderedPageBreak/>
        <w:t>Introduction</w:t>
      </w:r>
      <w:bookmarkEnd w:id="1"/>
    </w:p>
    <w:p w14:paraId="6DDCE086" w14:textId="39BED21C" w:rsidR="00ED058A" w:rsidRDefault="00ED058A" w:rsidP="00ED058A">
      <w:pPr>
        <w:spacing w:line="360" w:lineRule="auto"/>
      </w:pPr>
      <w:r>
        <w:t xml:space="preserve">One of the best international stores in the sportswear and athletic gear industry, JD Sports Fashion Plc is a global sports and athletic fashion retail company with its headquarters based in the United Kingdom (JD Group, 2025). With thousands of outlets located in various parts of Europe, North America, Asia, and Australia, the corporation has an extensive network of retail outlets on the global scale, which is strengthened by internet shopping platforms which are rapidly growing (Dwivedi et al., 2021). JD Sports </w:t>
      </w:r>
      <w:proofErr w:type="spellStart"/>
      <w:r>
        <w:t>specialised</w:t>
      </w:r>
      <w:proofErr w:type="spellEnd"/>
      <w:r>
        <w:t xml:space="preserve"> in high-end sports fashion items from well-known international brands such as Nike, Adidas, and Puma in the form of clothes, accessories, and shoes. The company has built up a strong competitive position in the global sportswear business with strategic brand-partnerships, novel shop formats and continuous expansion in foreign markets. However, the contemporary retail scene is characterized by the emergence of technological innovation, keen competition in the market and changing consumer purchasing habits. These factors bring new strategic challenges which compel businesses to constantly make changes in their operational and strategic strategies.</w:t>
      </w:r>
    </w:p>
    <w:p w14:paraId="116657A3" w14:textId="4D9E64B2" w:rsidR="00ED058A" w:rsidRDefault="00ED058A" w:rsidP="00ED058A">
      <w:pPr>
        <w:spacing w:line="360" w:lineRule="auto"/>
      </w:pPr>
      <w:r>
        <w:t xml:space="preserve">This report's objective is to critically </w:t>
      </w:r>
      <w:proofErr w:type="spellStart"/>
      <w:r>
        <w:t>analyse</w:t>
      </w:r>
      <w:proofErr w:type="spellEnd"/>
      <w:r>
        <w:t xml:space="preserve"> the </w:t>
      </w:r>
      <w:proofErr w:type="spellStart"/>
      <w:r>
        <w:t>organisational</w:t>
      </w:r>
      <w:proofErr w:type="spellEnd"/>
      <w:r>
        <w:t xml:space="preserve"> environment at JD sports and </w:t>
      </w:r>
      <w:proofErr w:type="spellStart"/>
      <w:r>
        <w:t>analyse</w:t>
      </w:r>
      <w:proofErr w:type="spellEnd"/>
      <w:r>
        <w:t xml:space="preserve"> the significant variables affecting the need for strategic transformation. The study examines the way in which the organization is affected by the internal and external environmental factors, evaluates relevant change management techniques and examines how </w:t>
      </w:r>
      <w:proofErr w:type="spellStart"/>
      <w:r>
        <w:t>organisational</w:t>
      </w:r>
      <w:proofErr w:type="spellEnd"/>
      <w:r>
        <w:t xml:space="preserve"> culture and leadership are involved in successful transformation. In order to support the growth of the organization in the long term, the operational effectiveness, and the competitiveness for sustainability, creating a strategic change management plan is also included in the study.</w:t>
      </w:r>
    </w:p>
    <w:p w14:paraId="25BF4375" w14:textId="77777777" w:rsidR="003D0D0E" w:rsidRDefault="003D0D0E">
      <w:pPr>
        <w:jc w:val="left"/>
      </w:pPr>
      <w:r>
        <w:br w:type="page"/>
      </w:r>
    </w:p>
    <w:p w14:paraId="1CC735E4" w14:textId="7A26D90B" w:rsidR="003D0D0E" w:rsidRDefault="003D0D0E" w:rsidP="003D0D0E">
      <w:pPr>
        <w:pStyle w:val="Heading1"/>
      </w:pPr>
      <w:bookmarkStart w:id="2" w:name="_Toc224344957"/>
      <w:r w:rsidRPr="003D0D0E">
        <w:lastRenderedPageBreak/>
        <w:t>Overview and Recent History of JD Sports</w:t>
      </w:r>
      <w:bookmarkEnd w:id="2"/>
    </w:p>
    <w:p w14:paraId="719888DE" w14:textId="77777777" w:rsidR="003D0D0E" w:rsidRDefault="003D0D0E" w:rsidP="00ED058A">
      <w:pPr>
        <w:pStyle w:val="Heading2"/>
      </w:pPr>
      <w:bookmarkStart w:id="3" w:name="_Toc224344958"/>
      <w:proofErr w:type="spellStart"/>
      <w:r w:rsidRPr="003D0D0E">
        <w:t>Organisational</w:t>
      </w:r>
      <w:proofErr w:type="spellEnd"/>
      <w:r w:rsidRPr="003D0D0E">
        <w:t xml:space="preserve"> Growth and Global Expansion</w:t>
      </w:r>
      <w:bookmarkEnd w:id="3"/>
    </w:p>
    <w:p w14:paraId="13622A6B" w14:textId="1E6AAF27" w:rsidR="00ED058A" w:rsidRDefault="00ED058A" w:rsidP="00ED058A">
      <w:pPr>
        <w:spacing w:line="360" w:lineRule="auto"/>
      </w:pPr>
      <w:r>
        <w:t xml:space="preserve">Since its establishment in the UK, JD Sports has grown enormously and has gradually become a major international sports fashion retailer. By developing organic stores, making strategic acquisitions, the </w:t>
      </w:r>
      <w:proofErr w:type="spellStart"/>
      <w:r>
        <w:t>organisation</w:t>
      </w:r>
      <w:proofErr w:type="spellEnd"/>
      <w:r>
        <w:t xml:space="preserve"> has grown as well as insert itself in important markets in Europe, North America and Asia. As evidence of how large its global retail network is, JD Sports operated more than 3400 retail locations by 2024. The company has stationed its stores to be considered premium places for buying branded sportswear and athleisure products, where the company's </w:t>
      </w:r>
      <w:proofErr w:type="spellStart"/>
      <w:r>
        <w:t>elseifret</w:t>
      </w:r>
      <w:proofErr w:type="spellEnd"/>
      <w:r>
        <w:t xml:space="preserve"> </w:t>
      </w:r>
      <w:proofErr w:type="spellStart"/>
      <w:r>
        <w:t>nevvel</w:t>
      </w:r>
      <w:proofErr w:type="spellEnd"/>
      <w:r>
        <w:t xml:space="preserve"> is a focus on premium or high-end sports fashion retail as a part of its global expansion (Bu, 2023). By offering exclusive products and limited drops, JD Sports has been able to differentiate itself from the average sports retailers through excellent partnerships with well-known international companies like Nike, Adidas, and Puma (Aji </w:t>
      </w:r>
      <w:proofErr w:type="spellStart"/>
      <w:r>
        <w:t>Suseno</w:t>
      </w:r>
      <w:proofErr w:type="spellEnd"/>
      <w:r>
        <w:t xml:space="preserve"> and Hidayat, 2021). In the cutthroat industry of sports fashion, the high positioning of the company has enabled it to maintain high client demand and expand its market share across the globe.</w:t>
      </w:r>
    </w:p>
    <w:p w14:paraId="40FFFD10" w14:textId="07FA0A52" w:rsidR="00ED058A" w:rsidRDefault="00ED058A" w:rsidP="00ED058A">
      <w:pPr>
        <w:pStyle w:val="Heading2"/>
      </w:pPr>
      <w:bookmarkStart w:id="4" w:name="_Toc224344959"/>
      <w:r>
        <w:t>Changes in the Retail Industry</w:t>
      </w:r>
      <w:bookmarkEnd w:id="4"/>
    </w:p>
    <w:p w14:paraId="379C256E" w14:textId="77777777" w:rsidR="00ED058A" w:rsidRDefault="00ED058A" w:rsidP="00ED058A">
      <w:pPr>
        <w:spacing w:line="360" w:lineRule="auto"/>
      </w:pPr>
      <w:r>
        <w:t xml:space="preserve">The change in the retail industry as a whole has been massive despite its robust development. The way consumers interact with businesses and how they make purchases has been totally changed by the increasing </w:t>
      </w:r>
      <w:proofErr w:type="spellStart"/>
      <w:r>
        <w:t>digitisation</w:t>
      </w:r>
      <w:proofErr w:type="spellEnd"/>
      <w:r>
        <w:t xml:space="preserve"> of retail markets. Due to the growing importance of the digital retail platforms, there has been a rapid growth in global e-commerce sales, constituting between 20 and 22 percent of all retail sales worldwide in recent years (Kovalchyk and Kovalchyk, 2021). Traditional businesses come under pressure to develop successful omnichannel strategies due to the growing consumer demands to have a seamless transition between on and off line buying. Global brands such as Nike and Adidas are increasingly </w:t>
      </w:r>
      <w:proofErr w:type="spellStart"/>
      <w:r>
        <w:t>utilising</w:t>
      </w:r>
      <w:proofErr w:type="spellEnd"/>
      <w:r>
        <w:t xml:space="preserve"> direct-to-consumer techniques through their own digital platforms and this has seen an increase in competition within the sportswear industry. This change means that there is more competition for the consumers attention in online marketplaces and that businesses have less control over the routes of distribution.</w:t>
      </w:r>
    </w:p>
    <w:p w14:paraId="7C54C5E6" w14:textId="77777777" w:rsidR="00ED058A" w:rsidRDefault="00ED058A" w:rsidP="00ED058A">
      <w:pPr>
        <w:spacing w:line="360" w:lineRule="auto"/>
      </w:pPr>
    </w:p>
    <w:p w14:paraId="33D0064B" w14:textId="42A9D26A" w:rsidR="00ED058A" w:rsidRDefault="00ED058A" w:rsidP="00ED058A">
      <w:pPr>
        <w:pStyle w:val="Heading2"/>
      </w:pPr>
      <w:bookmarkStart w:id="5" w:name="_Toc224344960"/>
      <w:proofErr w:type="spellStart"/>
      <w:r>
        <w:lastRenderedPageBreak/>
        <w:t>Organisational</w:t>
      </w:r>
      <w:proofErr w:type="spellEnd"/>
      <w:r>
        <w:t xml:space="preserve"> Challenges</w:t>
      </w:r>
      <w:bookmarkEnd w:id="5"/>
    </w:p>
    <w:p w14:paraId="68F61EA4" w14:textId="692C7E15" w:rsidR="003D0D0E" w:rsidRDefault="00ED058A" w:rsidP="00ED058A">
      <w:pPr>
        <w:spacing w:line="360" w:lineRule="auto"/>
      </w:pPr>
      <w:r>
        <w:t xml:space="preserve">For JD Sports, there are a number of difficulties in the industry with these advancements. When making selections on what to buy, consumers are relying increasingly on digital platforms and the impact of social media as well as mobile commerce. As established shops and digital native businesses battle each other for market share fiercely, retail competition has been stiff. Additionally, constant inventory across foreign markets has proved to be difficult to maintain with the interruption of global supply chains and demand fluctuations. In order to retain its competitive advantage, engage with its consumers better, and make its operations more efficient, the company is coming under increasing pressure to unify its physical retail space with cutting-edge digital technology (Liu, 2023). When viewed as a whole, these elements give JD Sports strong structure for strategic </w:t>
      </w:r>
      <w:proofErr w:type="spellStart"/>
      <w:r>
        <w:t>organisational</w:t>
      </w:r>
      <w:proofErr w:type="spellEnd"/>
      <w:r>
        <w:t xml:space="preserve"> change.</w:t>
      </w:r>
    </w:p>
    <w:p w14:paraId="1D700242" w14:textId="10871F22" w:rsidR="003D0D0E" w:rsidRDefault="003D0D0E" w:rsidP="003D0D0E">
      <w:pPr>
        <w:pStyle w:val="Heading1"/>
      </w:pPr>
      <w:bookmarkStart w:id="6" w:name="_Toc224344961"/>
      <w:r w:rsidRPr="003D0D0E">
        <w:t>Analysis of Environmental Change Affecting JD Sports</w:t>
      </w:r>
      <w:bookmarkEnd w:id="6"/>
    </w:p>
    <w:p w14:paraId="38287822" w14:textId="17B0F801" w:rsidR="003D0D0E" w:rsidRDefault="003D0D0E" w:rsidP="00093CFE">
      <w:pPr>
        <w:pStyle w:val="Heading2"/>
      </w:pPr>
      <w:bookmarkStart w:id="7" w:name="_Toc224344962"/>
      <w:r w:rsidRPr="003D0D0E">
        <w:t>External Environment Analysis – PESTLE</w:t>
      </w:r>
      <w:bookmarkEnd w:id="7"/>
    </w:p>
    <w:p w14:paraId="41CFA57C" w14:textId="453573EB" w:rsidR="00ED058A" w:rsidRDefault="00ED058A" w:rsidP="00ED058A">
      <w:pPr>
        <w:spacing w:line="360" w:lineRule="auto"/>
      </w:pPr>
      <w:r>
        <w:t xml:space="preserve">An </w:t>
      </w:r>
      <w:proofErr w:type="spellStart"/>
      <w:r>
        <w:t>organised</w:t>
      </w:r>
      <w:proofErr w:type="spellEnd"/>
      <w:r>
        <w:t xml:space="preserve"> structure for studying the elements of the macroenvironment that influence the operations and strategic decisions of an enterprise is provided by the PESTLE analysis.</w:t>
      </w:r>
    </w:p>
    <w:p w14:paraId="30CABB8A" w14:textId="7423D53C" w:rsidR="00ED058A" w:rsidRDefault="00ED058A" w:rsidP="00ED058A">
      <w:pPr>
        <w:spacing w:line="360" w:lineRule="auto"/>
      </w:pPr>
      <w:r w:rsidRPr="00ED058A">
        <w:rPr>
          <w:b/>
          <w:bCs/>
        </w:rPr>
        <w:t>Political Factors:</w:t>
      </w:r>
      <w:r>
        <w:t xml:space="preserve"> The working environment of international enterprises such as JD Sports is highly impacted by the political issues. The corporation is directly immersed in the trade policy and tariff and international business because it has multiple foreign markets. Changes in international trade agreements may have an impact on the price of the importing of sportswear made in places like Asia (Chen et al., 2016). Additionally, employment practices, pay and </w:t>
      </w:r>
      <w:proofErr w:type="spellStart"/>
      <w:r>
        <w:t>labour</w:t>
      </w:r>
      <w:proofErr w:type="spellEnd"/>
      <w:r>
        <w:t xml:space="preserve"> management at the retail establishment and the distribution </w:t>
      </w:r>
      <w:proofErr w:type="spellStart"/>
      <w:r>
        <w:t>centre</w:t>
      </w:r>
      <w:proofErr w:type="spellEnd"/>
      <w:r>
        <w:t xml:space="preserve"> are affected by the </w:t>
      </w:r>
      <w:proofErr w:type="spellStart"/>
      <w:r>
        <w:t>labour</w:t>
      </w:r>
      <w:proofErr w:type="spellEnd"/>
      <w:r>
        <w:t xml:space="preserve"> laws in different markets. Additionally, governments are enforcing increasing strict regulations when it comes to supply chain transparency requiring businesses to demonstrate ethical standards of </w:t>
      </w:r>
      <w:proofErr w:type="spellStart"/>
      <w:r>
        <w:t>labour</w:t>
      </w:r>
      <w:proofErr w:type="spellEnd"/>
      <w:r>
        <w:t xml:space="preserve"> and sourcing methods.</w:t>
      </w:r>
    </w:p>
    <w:p w14:paraId="6E221D18" w14:textId="3249A8DC" w:rsidR="00ED058A" w:rsidRDefault="00ED058A" w:rsidP="00ED058A">
      <w:pPr>
        <w:spacing w:line="360" w:lineRule="auto"/>
      </w:pPr>
      <w:r w:rsidRPr="00ED058A">
        <w:rPr>
          <w:b/>
          <w:bCs/>
        </w:rPr>
        <w:t>Economic Factors:</w:t>
      </w:r>
      <w:r>
        <w:t xml:space="preserve"> Spending patterns and the success of retailers are directly affected by economic factors. There has been a heavy increase in global inflation in the last few years, which has put pressure on operating expenses such as logistics, transportation, and retail operations. For example, in the period from 2023 to 2024, global inflation was averaging around 6 - 7%, leading accordingly to reduced consumer purchasing ability in some geographical areas (</w:t>
      </w:r>
      <w:proofErr w:type="spellStart"/>
      <w:r>
        <w:t>Jorday</w:t>
      </w:r>
      <w:proofErr w:type="spellEnd"/>
      <w:r>
        <w:t xml:space="preserve"> and </w:t>
      </w:r>
      <w:r>
        <w:lastRenderedPageBreak/>
        <w:t>Nechio, 2023). As a result, the retail business typically has a tougher time maintaining profit margins whilst simultaneously offering competitive pricing. Additionally, changes in exchange rates can have an impact on pricing tactics in foreign markets as well as the cost of imported goods. For international merchants such as JD Sports, the volatile demand forecasting problem is exacerbated by the economic uncertainty which also raises the volatility of consumer demand.</w:t>
      </w:r>
    </w:p>
    <w:p w14:paraId="4C2C67F1" w14:textId="2DC32405" w:rsidR="006015BC" w:rsidRDefault="00ED058A" w:rsidP="00ED058A">
      <w:pPr>
        <w:spacing w:line="360" w:lineRule="auto"/>
      </w:pPr>
      <w:r w:rsidRPr="00ED058A">
        <w:rPr>
          <w:b/>
          <w:bCs/>
        </w:rPr>
        <w:t>Social Factors:</w:t>
      </w:r>
      <w:r>
        <w:t xml:space="preserve"> The growth of the sports fashion industry has been significantly affected by social trends. The popularity of the athleisure culture worldwide has increased the customer requirement to buy fashionable and practical sportswear. The global athleisure market is predicted to show a rate of growth of over $400 billion by the late 2020s because of the masses of sportswear use among younger customers in particular (Grand View Research, 2023). </w:t>
      </w:r>
      <w:proofErr w:type="spellStart"/>
      <w:r>
        <w:t>Personalised</w:t>
      </w:r>
      <w:proofErr w:type="spellEnd"/>
      <w:r>
        <w:t xml:space="preserve"> shopping experiences, rapid delivery and seamless integration between physical and digital retail channels are additional requirements of modern consumers. Additionally, social media sites are having a significant influence on the buying decision of consumers, especially the younger ones. Retailers run the risk of becoming irrelevant in the market, if they don't interact with digitally connected customers.</w:t>
      </w:r>
    </w:p>
    <w:p w14:paraId="09AC355C" w14:textId="77777777" w:rsidR="006015BC" w:rsidRDefault="006015BC" w:rsidP="006015BC">
      <w:pPr>
        <w:spacing w:line="360" w:lineRule="auto"/>
        <w:jc w:val="center"/>
      </w:pPr>
      <w:r w:rsidRPr="006015BC">
        <w:rPr>
          <w:noProof/>
        </w:rPr>
        <w:drawing>
          <wp:inline distT="0" distB="0" distL="0" distR="0" wp14:anchorId="49055221" wp14:editId="05159461">
            <wp:extent cx="4218792" cy="2282024"/>
            <wp:effectExtent l="0" t="0" r="0" b="4445"/>
            <wp:docPr id="2108529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29200" name=""/>
                    <pic:cNvPicPr/>
                  </pic:nvPicPr>
                  <pic:blipFill>
                    <a:blip r:embed="rId8"/>
                    <a:stretch>
                      <a:fillRect/>
                    </a:stretch>
                  </pic:blipFill>
                  <pic:spPr>
                    <a:xfrm>
                      <a:off x="0" y="0"/>
                      <a:ext cx="4225194" cy="2285487"/>
                    </a:xfrm>
                    <a:prstGeom prst="rect">
                      <a:avLst/>
                    </a:prstGeom>
                  </pic:spPr>
                </pic:pic>
              </a:graphicData>
            </a:graphic>
          </wp:inline>
        </w:drawing>
      </w:r>
    </w:p>
    <w:p w14:paraId="60AF32E4" w14:textId="270AF4BD" w:rsidR="006015BC" w:rsidRPr="00C12F00" w:rsidRDefault="006015BC" w:rsidP="006015BC">
      <w:pPr>
        <w:spacing w:line="360" w:lineRule="auto"/>
        <w:jc w:val="center"/>
        <w:rPr>
          <w:b/>
          <w:bCs/>
          <w:i/>
          <w:iCs/>
          <w:sz w:val="18"/>
          <w:szCs w:val="18"/>
        </w:rPr>
      </w:pPr>
      <w:r w:rsidRPr="00C12F00">
        <w:rPr>
          <w:b/>
          <w:bCs/>
          <w:i/>
          <w:iCs/>
          <w:sz w:val="18"/>
          <w:szCs w:val="18"/>
        </w:rPr>
        <w:t>Figure 1: A</w:t>
      </w:r>
      <w:r w:rsidRPr="00093CFE">
        <w:rPr>
          <w:b/>
          <w:bCs/>
          <w:i/>
          <w:iCs/>
          <w:sz w:val="18"/>
          <w:szCs w:val="18"/>
        </w:rPr>
        <w:t>thleisure market</w:t>
      </w:r>
      <w:r w:rsidRPr="00C12F00">
        <w:rPr>
          <w:b/>
          <w:bCs/>
          <w:i/>
          <w:iCs/>
          <w:sz w:val="18"/>
          <w:szCs w:val="18"/>
        </w:rPr>
        <w:t xml:space="preserve"> size</w:t>
      </w:r>
      <w:r w:rsidR="00C12F00" w:rsidRPr="00C12F00">
        <w:rPr>
          <w:b/>
          <w:bCs/>
          <w:i/>
          <w:iCs/>
          <w:sz w:val="18"/>
          <w:szCs w:val="18"/>
        </w:rPr>
        <w:t xml:space="preserve"> (Grand View Research, 2023)</w:t>
      </w:r>
    </w:p>
    <w:p w14:paraId="14E08887" w14:textId="674F379F" w:rsidR="00ED058A" w:rsidRDefault="00ED058A" w:rsidP="00ED058A">
      <w:pPr>
        <w:spacing w:line="360" w:lineRule="auto"/>
      </w:pPr>
      <w:r w:rsidRPr="00ED058A">
        <w:rPr>
          <w:b/>
          <w:bCs/>
        </w:rPr>
        <w:t>Technological Factors:</w:t>
      </w:r>
      <w:r>
        <w:t xml:space="preserve"> The innovation in technological factors has completely transformed the field of retail. The development of e-commerce platforms has been rapid and has changed the way customers interact with companies and make purchases. The significance of the digital avenue is proved by the fact that global online retail sales already account for 20-22% of retail sales worldwide (Nagy et al., 2024). To be more effective in business and create a higher level of </w:t>
      </w:r>
      <w:r>
        <w:lastRenderedPageBreak/>
        <w:t xml:space="preserve">customer engagement, retailers are adopting technologies such as automation, big data analytics, and artificial intelligence. Large amounts of sales data may be </w:t>
      </w:r>
      <w:proofErr w:type="spellStart"/>
      <w:r>
        <w:t>analysed</w:t>
      </w:r>
      <w:proofErr w:type="spellEnd"/>
      <w:r>
        <w:t xml:space="preserve"> by AI-driven inventory management systems to help with industry stock allocation, as well as more accurately estimate demand. Additionally, mobile commerce has also grown rapidly, with smartphones already being used to make a significant percentage of online retail purchases. </w:t>
      </w:r>
      <w:proofErr w:type="spellStart"/>
      <w:r>
        <w:t>Organisations</w:t>
      </w:r>
      <w:proofErr w:type="spellEnd"/>
      <w:r>
        <w:t xml:space="preserve"> such as JD Sports are seeking to engage in constant investment in digital infrastructure and technological innovation as a result of these developments.</w:t>
      </w:r>
    </w:p>
    <w:p w14:paraId="7CE4098B" w14:textId="1BA9B48A" w:rsidR="00ED058A" w:rsidRDefault="00ED058A" w:rsidP="00ED058A">
      <w:pPr>
        <w:spacing w:line="360" w:lineRule="auto"/>
      </w:pPr>
      <w:r w:rsidRPr="00ED058A">
        <w:rPr>
          <w:b/>
          <w:bCs/>
        </w:rPr>
        <w:t>Legal Factors:</w:t>
      </w:r>
      <w:r>
        <w:t xml:space="preserve"> </w:t>
      </w:r>
      <w:proofErr w:type="spellStart"/>
      <w:r>
        <w:t>Organisational</w:t>
      </w:r>
      <w:proofErr w:type="spellEnd"/>
      <w:r>
        <w:t xml:space="preserve"> strategy and operations are also affected by the legal rules. According to the data protection laws such as the General Data Protection Regulation (GDPR), </w:t>
      </w:r>
      <w:proofErr w:type="spellStart"/>
      <w:r>
        <w:t>organisations</w:t>
      </w:r>
      <w:proofErr w:type="spellEnd"/>
      <w:r>
        <w:t xml:space="preserve"> collecting and processing consumer data through digital platforms are highly regulated by the law. To avoid fines and damage to their reputation, retailers need to ensure that their digital systems comply with data privacy laws. Additionally, workforce management is affected by employment regulations in different nations, which impact things like minimum pay standards, working conditions, and employee rights (Hasyim and Bakri, 2023).</w:t>
      </w:r>
    </w:p>
    <w:p w14:paraId="47B16E13" w14:textId="534F1371" w:rsidR="003D0D0E" w:rsidRPr="003D0D0E" w:rsidRDefault="00ED058A" w:rsidP="00ED058A">
      <w:pPr>
        <w:spacing w:line="360" w:lineRule="auto"/>
      </w:pPr>
      <w:r w:rsidRPr="00ED058A">
        <w:rPr>
          <w:b/>
          <w:bCs/>
        </w:rPr>
        <w:t>Environmental Factors:</w:t>
      </w:r>
      <w:r>
        <w:t xml:space="preserve"> In the retail industry, environmental sustainability has become an increasingly important factor. Businesses are increasingly being demanded by consumers and authorities to make use of eco-friendly supply chain processes. This involves the reduction of waste, reduction of carbon emission, and ensuring there is ethical attainment of material procurement. About 8-10% of the global carbon emissions are from the fashion and retail industries, which has increased pressure on businesses to employ sustainable supply chain strategies (Wren, 2022). Retailers that do not address environmental issues risk losing their customers' trust and damaging their reputation.</w:t>
      </w:r>
    </w:p>
    <w:p w14:paraId="5FDB9FFD" w14:textId="47F74F4B" w:rsidR="003D0D0E" w:rsidRDefault="00093CFE" w:rsidP="00093CFE">
      <w:pPr>
        <w:pStyle w:val="Heading2"/>
      </w:pPr>
      <w:bookmarkStart w:id="8" w:name="_Toc224344963"/>
      <w:r w:rsidRPr="00093CFE">
        <w:t>Internal Environment Analysis – SWOT</w:t>
      </w:r>
      <w:bookmarkEnd w:id="8"/>
    </w:p>
    <w:p w14:paraId="027142BF" w14:textId="13A16083" w:rsidR="00ED058A" w:rsidRDefault="00ED058A" w:rsidP="00ED058A">
      <w:pPr>
        <w:spacing w:line="360" w:lineRule="auto"/>
      </w:pPr>
      <w:r>
        <w:t xml:space="preserve">The strategic environment of JD Sports is influenced by external influences, but the ability to work with these changes also depends on the internal </w:t>
      </w:r>
      <w:proofErr w:type="spellStart"/>
      <w:r>
        <w:t>organisational</w:t>
      </w:r>
      <w:proofErr w:type="spellEnd"/>
      <w:r>
        <w:t xml:space="preserve"> capabilities of the company.</w:t>
      </w:r>
    </w:p>
    <w:p w14:paraId="6003E2FA" w14:textId="6F48A71F" w:rsidR="00ED058A" w:rsidRDefault="00ED058A" w:rsidP="00ED058A">
      <w:pPr>
        <w:spacing w:line="360" w:lineRule="auto"/>
      </w:pPr>
      <w:r w:rsidRPr="00ED058A">
        <w:rPr>
          <w:b/>
          <w:bCs/>
        </w:rPr>
        <w:t>Strengths:</w:t>
      </w:r>
      <w:r>
        <w:t xml:space="preserve"> In the international sports fashion sector, JD Sports has a number of significant competitive advantages. The company has created a good name as a </w:t>
      </w:r>
      <w:proofErr w:type="gramStart"/>
      <w:r>
        <w:t>good sports</w:t>
      </w:r>
      <w:proofErr w:type="gramEnd"/>
      <w:r>
        <w:t xml:space="preserve"> clothes store on a global scale. Due to its strategic ties with well-known international sportswear companies such as Nike, Adidas and Puma the business is able to offer unique product lines as well as limited edition releases which generate much demand from customers. JD Sports also operates an </w:t>
      </w:r>
      <w:r>
        <w:lastRenderedPageBreak/>
        <w:t>extensive global network of retail stores, operating thousands of them around the world, and has an ever-expanding online presence. The company has good brand visibility and market influence with its global market reach.</w:t>
      </w:r>
    </w:p>
    <w:p w14:paraId="5747181F" w14:textId="6294FA8F" w:rsidR="00ED058A" w:rsidRDefault="00ED058A" w:rsidP="00ED058A">
      <w:pPr>
        <w:spacing w:line="360" w:lineRule="auto"/>
      </w:pPr>
      <w:r w:rsidRPr="00ED058A">
        <w:rPr>
          <w:b/>
          <w:bCs/>
        </w:rPr>
        <w:t>Weaknesses:</w:t>
      </w:r>
      <w:r>
        <w:t xml:space="preserve"> The company has internal problems for all the dominant position in the market. JD Sports has restricted control over the availability of products and price policies given </w:t>
      </w:r>
      <w:proofErr w:type="spellStart"/>
      <w:r>
        <w:t>it's</w:t>
      </w:r>
      <w:proofErr w:type="spellEnd"/>
      <w:r>
        <w:t xml:space="preserve"> </w:t>
      </w:r>
      <w:proofErr w:type="gramStart"/>
      <w:r>
        <w:t>heavy</w:t>
      </w:r>
      <w:proofErr w:type="gramEnd"/>
      <w:r>
        <w:t xml:space="preserve"> dependent on third-part brands suppliers for its product range. Additionally, the company's rapid growth abroad has raised complexities in the company's operations, making it more difficult to coordinate the company's supply chains, digital platforms, and global shopfronts. Another important remained area where further improvements should be made is the integration of real locations of the retail with online sales channel.</w:t>
      </w:r>
    </w:p>
    <w:p w14:paraId="74C71281" w14:textId="550CAEA6" w:rsidR="00ED058A" w:rsidRDefault="00ED058A" w:rsidP="00ED058A">
      <w:pPr>
        <w:spacing w:line="360" w:lineRule="auto"/>
      </w:pPr>
      <w:r w:rsidRPr="00ED058A">
        <w:rPr>
          <w:b/>
          <w:bCs/>
        </w:rPr>
        <w:t>Opportunities:</w:t>
      </w:r>
      <w:r>
        <w:t xml:space="preserve"> JD Sports has a lot of chances to enhance its position in the market. Opportunities to access new clients and increase digital sales are offered through the continuous increase in international e-commerce. Demand forecasting, consumer analytics and supply chain efficiency can all be improved with the use of artificial intelligence technologies. </w:t>
      </w:r>
      <w:proofErr w:type="spellStart"/>
      <w:r>
        <w:t>Personalised</w:t>
      </w:r>
      <w:proofErr w:type="spellEnd"/>
      <w:r>
        <w:t xml:space="preserve"> digital marketing techniques can also be used to enhance consumer interaction and increase brand loyalty.</w:t>
      </w:r>
    </w:p>
    <w:p w14:paraId="58142A81" w14:textId="141DC49E" w:rsidR="00093CFE" w:rsidRDefault="00ED058A" w:rsidP="00ED058A">
      <w:pPr>
        <w:spacing w:line="360" w:lineRule="auto"/>
      </w:pPr>
      <w:r w:rsidRPr="00ED058A">
        <w:rPr>
          <w:b/>
          <w:bCs/>
        </w:rPr>
        <w:t>Threats:</w:t>
      </w:r>
      <w:r>
        <w:t xml:space="preserve"> Still, there are external threats which are of significance that the organization has to face. As online retailers and international sports brands continue to grow their methods of direct-to-consumer sales, competition in the sports fashion market continues to grow more intense. Consumer spending on luxuries (such as sportswear) may become depressed during lingering economic crises. Additionally, problems regarding inventory management and global supply chain interruptions can have an adverse effect on product availability and operational effectiveness.</w:t>
      </w:r>
    </w:p>
    <w:p w14:paraId="7556A8B1" w14:textId="468D6524" w:rsidR="00093CFE" w:rsidRDefault="00093CFE" w:rsidP="00093CFE">
      <w:pPr>
        <w:pStyle w:val="Heading1"/>
      </w:pPr>
      <w:bookmarkStart w:id="9" w:name="_Toc224344964"/>
      <w:r w:rsidRPr="00093CFE">
        <w:t>Evaluation of Change Management Models</w:t>
      </w:r>
      <w:bookmarkEnd w:id="9"/>
    </w:p>
    <w:p w14:paraId="15423326" w14:textId="70E37E2A" w:rsidR="00093CFE" w:rsidRDefault="00093CFE" w:rsidP="00ED058A">
      <w:pPr>
        <w:pStyle w:val="Heading2"/>
      </w:pPr>
      <w:bookmarkStart w:id="10" w:name="_Toc224344965"/>
      <w:r w:rsidRPr="00093CFE">
        <w:t>Lewin’s Three-Step Change Model</w:t>
      </w:r>
      <w:bookmarkEnd w:id="10"/>
    </w:p>
    <w:p w14:paraId="6B4B6CD9" w14:textId="77777777" w:rsidR="00ED058A" w:rsidRDefault="00ED058A" w:rsidP="00ED058A">
      <w:pPr>
        <w:spacing w:line="360" w:lineRule="auto"/>
      </w:pPr>
      <w:r>
        <w:t xml:space="preserve">One of the most important frameworks for understanding </w:t>
      </w:r>
      <w:proofErr w:type="spellStart"/>
      <w:r>
        <w:t>organisational</w:t>
      </w:r>
      <w:proofErr w:type="spellEnd"/>
      <w:r>
        <w:t xml:space="preserve"> </w:t>
      </w:r>
      <w:proofErr w:type="gramStart"/>
      <w:r>
        <w:t>transformation however</w:t>
      </w:r>
      <w:proofErr w:type="gramEnd"/>
      <w:r>
        <w:t xml:space="preserve"> is still Lewin's Three Steps </w:t>
      </w:r>
      <w:proofErr w:type="gramStart"/>
      <w:r>
        <w:t>transformation</w:t>
      </w:r>
      <w:proofErr w:type="gramEnd"/>
      <w:r>
        <w:t xml:space="preserve"> Model. According to the paradigm unfreeze, change and refreeze are three subsequent stages of an </w:t>
      </w:r>
      <w:proofErr w:type="spellStart"/>
      <w:r>
        <w:t>organised</w:t>
      </w:r>
      <w:proofErr w:type="spellEnd"/>
      <w:r>
        <w:t xml:space="preserve"> process.</w:t>
      </w:r>
    </w:p>
    <w:p w14:paraId="479BA250" w14:textId="77777777" w:rsidR="00ED058A" w:rsidRDefault="00ED058A" w:rsidP="00ED058A">
      <w:pPr>
        <w:spacing w:line="360" w:lineRule="auto"/>
      </w:pPr>
    </w:p>
    <w:p w14:paraId="22970AA4" w14:textId="7BB8427B" w:rsidR="00ED058A" w:rsidRDefault="00ED058A" w:rsidP="00ED058A">
      <w:pPr>
        <w:spacing w:line="360" w:lineRule="auto"/>
      </w:pPr>
      <w:r>
        <w:lastRenderedPageBreak/>
        <w:t xml:space="preserve">Acknowledging the need for change and preparing the organization for change are part of the unfreeze stage. In the case of JD Sports this phase would include bringing stakeholders and staff to the strategic need for omnichannel integration and digital transformation. Because of their institutionalized operational patterns, some resistance to change sometimes is encountered by retail companies. Therefore, by focusing on trends in their industry, such as the accelerated growth of eCommerce and increasing </w:t>
      </w:r>
      <w:proofErr w:type="spellStart"/>
      <w:r>
        <w:t>digitisation</w:t>
      </w:r>
      <w:proofErr w:type="spellEnd"/>
      <w:r>
        <w:t xml:space="preserve"> of customer purchasing </w:t>
      </w:r>
      <w:proofErr w:type="spellStart"/>
      <w:r>
        <w:t>behaviour</w:t>
      </w:r>
      <w:proofErr w:type="spellEnd"/>
      <w:r>
        <w:t>, it is important for leaders to make it clear how urgently change is required. As an example of the structural shift towards digital commerce, the worldwide online retail sales have grown drastically in the last ten years and currently account for more than 20% of all global retail sales (</w:t>
      </w:r>
      <w:proofErr w:type="spellStart"/>
      <w:r>
        <w:t>Dateer</w:t>
      </w:r>
      <w:proofErr w:type="spellEnd"/>
      <w:r>
        <w:t xml:space="preserve"> et al., 2025).</w:t>
      </w:r>
    </w:p>
    <w:p w14:paraId="247AE8F6" w14:textId="5D4358F3" w:rsidR="00ED058A" w:rsidRDefault="00ED058A" w:rsidP="00ED058A">
      <w:pPr>
        <w:spacing w:line="360" w:lineRule="auto"/>
      </w:pPr>
      <w:r>
        <w:t xml:space="preserve">The introduction of new </w:t>
      </w:r>
      <w:proofErr w:type="spellStart"/>
      <w:r>
        <w:t>organisational</w:t>
      </w:r>
      <w:proofErr w:type="spellEnd"/>
      <w:r>
        <w:t xml:space="preserve"> procedures, systems and strategies is embodied in the transition stage. This phase for JD Sports would involve the implementation of digital technologies such as integrated omnichannel platforms, artificial intelligence (AI)-driven inventory management systems and advanced customer analytics tools. Employee training, </w:t>
      </w:r>
      <w:proofErr w:type="spellStart"/>
      <w:r>
        <w:t>reorganisation</w:t>
      </w:r>
      <w:proofErr w:type="spellEnd"/>
      <w:r>
        <w:t xml:space="preserve"> of operations and improved coordination between digital platforms and actual store operations are also required for successful deployment. </w:t>
      </w:r>
      <w:proofErr w:type="spellStart"/>
      <w:r>
        <w:t>Organisational</w:t>
      </w:r>
      <w:proofErr w:type="spellEnd"/>
      <w:r>
        <w:t xml:space="preserve"> change cannot be brought about by technology implementation alone with the absence of proper capability development and communication.</w:t>
      </w:r>
    </w:p>
    <w:p w14:paraId="55B7B5B4" w14:textId="5B4766E5" w:rsidR="00ED058A" w:rsidRDefault="00ED058A" w:rsidP="00ED058A">
      <w:pPr>
        <w:spacing w:line="360" w:lineRule="auto"/>
      </w:pPr>
      <w:proofErr w:type="spellStart"/>
      <w:r>
        <w:t>Stabilising</w:t>
      </w:r>
      <w:proofErr w:type="spellEnd"/>
      <w:r>
        <w:t xml:space="preserve"> the new systems and incorporating them into working procedures and </w:t>
      </w:r>
      <w:proofErr w:type="spellStart"/>
      <w:r>
        <w:t>organisational</w:t>
      </w:r>
      <w:proofErr w:type="spellEnd"/>
      <w:r>
        <w:t xml:space="preserve"> culture are the primary objectives of the refreeze stage. At this stage, new procedures are approved as normal </w:t>
      </w:r>
      <w:proofErr w:type="spellStart"/>
      <w:r>
        <w:t>organisational</w:t>
      </w:r>
      <w:proofErr w:type="spellEnd"/>
      <w:r>
        <w:t xml:space="preserve"> practice. For the </w:t>
      </w:r>
      <w:proofErr w:type="gramStart"/>
      <w:r>
        <w:t>long term</w:t>
      </w:r>
      <w:proofErr w:type="gramEnd"/>
      <w:r>
        <w:t xml:space="preserve"> sustainability, there needs to be supporting mechanisms to the newly introduced methods in terms of performance measurement, personnel incentives, and leadership practices.</w:t>
      </w:r>
    </w:p>
    <w:p w14:paraId="18C941A0" w14:textId="03C297D5" w:rsidR="00ED058A" w:rsidRDefault="00ED058A" w:rsidP="00ED058A">
      <w:pPr>
        <w:spacing w:line="360" w:lineRule="auto"/>
      </w:pPr>
      <w:r>
        <w:t xml:space="preserve">Lewin's model has its limits while applying to contemporary businesses, although providing a strong conceptual basis for understanding the process of change. Change is a continual process rather than a one-time transformation since the world of retail is extremely dynamic and changing constantly (Brauns, 2015). As a result, while Lewin's model is useful in explaining the basic framework of </w:t>
      </w:r>
      <w:proofErr w:type="spellStart"/>
      <w:r>
        <w:t>organisational</w:t>
      </w:r>
      <w:proofErr w:type="spellEnd"/>
      <w:r>
        <w:t xml:space="preserve"> change, the model is not flexible enough to be applied to complex global corporations such as JD Sports.</w:t>
      </w:r>
    </w:p>
    <w:p w14:paraId="0BA10F37" w14:textId="77777777" w:rsidR="00ED058A" w:rsidRDefault="00ED058A" w:rsidP="00ED058A">
      <w:pPr>
        <w:spacing w:line="360" w:lineRule="auto"/>
      </w:pPr>
    </w:p>
    <w:p w14:paraId="1FF9C659" w14:textId="343C6883" w:rsidR="00093CFE" w:rsidRDefault="00093CFE" w:rsidP="00ED058A">
      <w:pPr>
        <w:pStyle w:val="Heading2"/>
      </w:pPr>
      <w:bookmarkStart w:id="11" w:name="_Toc224344966"/>
      <w:r w:rsidRPr="00093CFE">
        <w:lastRenderedPageBreak/>
        <w:t>Kotter’s Eight-Step Change Model</w:t>
      </w:r>
      <w:bookmarkEnd w:id="11"/>
    </w:p>
    <w:p w14:paraId="3ADED53C" w14:textId="2473B39A" w:rsidR="00ED058A" w:rsidRDefault="00ED058A" w:rsidP="00ED058A">
      <w:pPr>
        <w:spacing w:line="360" w:lineRule="auto"/>
      </w:pPr>
      <w:r>
        <w:t xml:space="preserve">A more comprehensive and useful paradigm for dealing with significant </w:t>
      </w:r>
      <w:proofErr w:type="spellStart"/>
      <w:r>
        <w:t>organisational</w:t>
      </w:r>
      <w:proofErr w:type="spellEnd"/>
      <w:r>
        <w:t xml:space="preserve"> change is provided by Kotter's Eight-Step Change Model. Throughout the change process, the model emphasizes strongly strategic communication, leadership participation and continued reinforcement.</w:t>
      </w:r>
    </w:p>
    <w:p w14:paraId="58DE03BF" w14:textId="05B8FAA1" w:rsidR="00ED058A" w:rsidRDefault="00ED058A" w:rsidP="00ED058A">
      <w:pPr>
        <w:spacing w:line="360" w:lineRule="auto"/>
      </w:pPr>
      <w:r>
        <w:t xml:space="preserve">The first step taken is to build the strategic necessity of change, which leaders must demonstrate to get the organization to move. Evidence of increasing competition in the digital shopping environment and changing customer expectations could be used by JD Sports to convey a sense of urgency. In order to support the change initiative, the senior leadership and important </w:t>
      </w:r>
      <w:proofErr w:type="spellStart"/>
      <w:r>
        <w:t>organisational</w:t>
      </w:r>
      <w:proofErr w:type="spellEnd"/>
      <w:r>
        <w:t xml:space="preserve"> stakeholders work together to form a steering coalition in the second stage.</w:t>
      </w:r>
    </w:p>
    <w:p w14:paraId="0D280CCC" w14:textId="235EC504" w:rsidR="00ED058A" w:rsidRDefault="00ED058A" w:rsidP="00ED058A">
      <w:pPr>
        <w:spacing w:line="360" w:lineRule="auto"/>
      </w:pPr>
      <w:r>
        <w:t>Leaders have to develop a clear strategic vision that transmits the future course of the organization in a fluid manner during the third stage. For JD Sports, this goal can be the development of being a technologically advanced omnichannel retailer that can provide smooth buying experiences both online and offline. To ensure that the vision is understood and supported by those employees, the vision has to be successfully communicated throughout the organization after it has been formed.</w:t>
      </w:r>
    </w:p>
    <w:p w14:paraId="3FABC610" w14:textId="38B21866" w:rsidR="00ED058A" w:rsidRDefault="00ED058A" w:rsidP="00ED058A">
      <w:pPr>
        <w:spacing w:line="360" w:lineRule="auto"/>
      </w:pPr>
      <w:r>
        <w:t xml:space="preserve">The following phases focus on empowering workers with the freedom to take initiative, creating any quick wins and keeping up the initiative for </w:t>
      </w:r>
      <w:proofErr w:type="spellStart"/>
      <w:r>
        <w:t>organisational</w:t>
      </w:r>
      <w:proofErr w:type="spellEnd"/>
      <w:r>
        <w:t xml:space="preserve"> change. Short term wins are particularly important as they help drive up </w:t>
      </w:r>
      <w:proofErr w:type="spellStart"/>
      <w:r>
        <w:t>organisational</w:t>
      </w:r>
      <w:proofErr w:type="spellEnd"/>
      <w:r>
        <w:t xml:space="preserve"> confidence and demonstrate how successful the transformation </w:t>
      </w:r>
      <w:proofErr w:type="spellStart"/>
      <w:r>
        <w:t>programme</w:t>
      </w:r>
      <w:proofErr w:type="spellEnd"/>
      <w:r>
        <w:t xml:space="preserve"> is. According to the research in </w:t>
      </w:r>
      <w:proofErr w:type="spellStart"/>
      <w:r>
        <w:t>organisational</w:t>
      </w:r>
      <w:proofErr w:type="spellEnd"/>
      <w:r>
        <w:t xml:space="preserve"> change management transformation projects with quantifiable early successes have a much higher chance of being widely adopted on the long term (Mukhlis and Tyas, 2024).</w:t>
      </w:r>
    </w:p>
    <w:p w14:paraId="79C3EBAB" w14:textId="3BDA1706" w:rsidR="00ED058A" w:rsidRDefault="00ED058A" w:rsidP="00ED058A">
      <w:pPr>
        <w:spacing w:line="360" w:lineRule="auto"/>
      </w:pPr>
      <w:r>
        <w:t xml:space="preserve">In order to ensure that new attitudes and practices are ingrained in regular operations, the last step entails the ingraining of the change inside </w:t>
      </w:r>
      <w:proofErr w:type="spellStart"/>
      <w:r>
        <w:t>organisational</w:t>
      </w:r>
      <w:proofErr w:type="spellEnd"/>
      <w:r>
        <w:t xml:space="preserve"> culture. Kotter's framework is a much more comprehensive and </w:t>
      </w:r>
      <w:proofErr w:type="spellStart"/>
      <w:r>
        <w:t>organised</w:t>
      </w:r>
      <w:proofErr w:type="spellEnd"/>
      <w:r>
        <w:t xml:space="preserve"> approach compared to Lewin's model, which makes it particularly suitable for companies of a large size such as JD sports who need to coordinate change in multiple international markets and operating departments.</w:t>
      </w:r>
    </w:p>
    <w:p w14:paraId="1DE2E983" w14:textId="34939D5B" w:rsidR="00093CFE" w:rsidRDefault="00093CFE" w:rsidP="00CA1700">
      <w:pPr>
        <w:pStyle w:val="Heading2"/>
      </w:pPr>
      <w:bookmarkStart w:id="12" w:name="_Toc224344967"/>
      <w:r w:rsidRPr="00093CFE">
        <w:t>McKinsey 7S Framework</w:t>
      </w:r>
      <w:bookmarkEnd w:id="12"/>
    </w:p>
    <w:p w14:paraId="51CF95C8" w14:textId="1CBC1E8B" w:rsidR="00CA1700" w:rsidRDefault="00CA1700" w:rsidP="00CA1700">
      <w:pPr>
        <w:spacing w:line="360" w:lineRule="auto"/>
      </w:pPr>
      <w:r>
        <w:t xml:space="preserve">Instead of focusing on the consecutive stages of transformation, the McKinsey 7S Framework is focused on </w:t>
      </w:r>
      <w:proofErr w:type="spellStart"/>
      <w:r>
        <w:t>organisational</w:t>
      </w:r>
      <w:proofErr w:type="spellEnd"/>
      <w:r>
        <w:t xml:space="preserve"> alignment. The model points to the interdependence of seven </w:t>
      </w:r>
      <w:proofErr w:type="spellStart"/>
      <w:r>
        <w:lastRenderedPageBreak/>
        <w:t>organisational</w:t>
      </w:r>
      <w:proofErr w:type="spellEnd"/>
      <w:r>
        <w:t xml:space="preserve"> components - strategy, structure, systems, personnel, skills, style and shared values. All these elements need to be in harmony for </w:t>
      </w:r>
      <w:proofErr w:type="spellStart"/>
      <w:r>
        <w:t>organisational</w:t>
      </w:r>
      <w:proofErr w:type="spellEnd"/>
      <w:r>
        <w:t xml:space="preserve"> transformation to be successful.</w:t>
      </w:r>
    </w:p>
    <w:p w14:paraId="7CE86007" w14:textId="4859165F" w:rsidR="00CA1700" w:rsidRDefault="00CA1700" w:rsidP="00CA1700">
      <w:pPr>
        <w:spacing w:line="360" w:lineRule="auto"/>
      </w:pPr>
      <w:r>
        <w:t xml:space="preserve">For JD Sports, it is not sufficient to adopt new digital systems to implement technological transformation. In addition, the organization needs to ensure that the new strategy is supported by the internal structures. Adoption of AI-driven retail systems, for example, requires workers with digital skills, </w:t>
      </w:r>
      <w:proofErr w:type="spellStart"/>
      <w:r>
        <w:t>modernised</w:t>
      </w:r>
      <w:proofErr w:type="spellEnd"/>
      <w:r>
        <w:t xml:space="preserve"> operating procedures, and collaborative and innovative leadership philosophies.</w:t>
      </w:r>
    </w:p>
    <w:p w14:paraId="22341079" w14:textId="79B8F9EE" w:rsidR="00CA1700" w:rsidRDefault="00CA1700" w:rsidP="00CA1700">
      <w:pPr>
        <w:spacing w:line="360" w:lineRule="auto"/>
      </w:pPr>
      <w:r>
        <w:t xml:space="preserve">When it comes to diagnosing an </w:t>
      </w:r>
      <w:proofErr w:type="spellStart"/>
      <w:r>
        <w:t>organisational</w:t>
      </w:r>
      <w:proofErr w:type="spellEnd"/>
      <w:r>
        <w:t xml:space="preserve"> mismatch in terms of transition, the McKinsey 7S Framework comes in particularly useful. The transformation initiative is unlikely to be successful if the implementation of technology systems is without the improvements in staff skills or the modifications in </w:t>
      </w:r>
      <w:proofErr w:type="spellStart"/>
      <w:r>
        <w:t>organisational</w:t>
      </w:r>
      <w:proofErr w:type="spellEnd"/>
      <w:r>
        <w:t xml:space="preserve"> structures. </w:t>
      </w:r>
      <w:proofErr w:type="gramStart"/>
      <w:r>
        <w:t>However</w:t>
      </w:r>
      <w:proofErr w:type="gramEnd"/>
      <w:r>
        <w:t xml:space="preserve"> the value of the model as a stand-alone change management technique is limited as it does not have a comprehensive implementation plan.</w:t>
      </w:r>
    </w:p>
    <w:p w14:paraId="27CAD3E5" w14:textId="07F01CDA" w:rsidR="00093CFE" w:rsidRDefault="00093CFE" w:rsidP="00093CFE">
      <w:pPr>
        <w:pStyle w:val="Heading1"/>
      </w:pPr>
      <w:bookmarkStart w:id="13" w:name="_Toc224344968"/>
      <w:r w:rsidRPr="00093CFE">
        <w:t xml:space="preserve">Leadership and </w:t>
      </w:r>
      <w:proofErr w:type="spellStart"/>
      <w:r w:rsidRPr="00093CFE">
        <w:t>Organisational</w:t>
      </w:r>
      <w:proofErr w:type="spellEnd"/>
      <w:r w:rsidRPr="00093CFE">
        <w:t xml:space="preserve"> Culture in Change Management</w:t>
      </w:r>
      <w:bookmarkEnd w:id="13"/>
    </w:p>
    <w:p w14:paraId="60AE8460" w14:textId="77777777" w:rsidR="00093CFE" w:rsidRDefault="00093CFE" w:rsidP="00CA1700">
      <w:pPr>
        <w:pStyle w:val="Heading2"/>
      </w:pPr>
      <w:bookmarkStart w:id="14" w:name="_Toc224344969"/>
      <w:r w:rsidRPr="00093CFE">
        <w:t>Role of Leadership in Managing Change</w:t>
      </w:r>
      <w:bookmarkEnd w:id="14"/>
    </w:p>
    <w:p w14:paraId="23923429" w14:textId="05F0B2BE" w:rsidR="00CA1700" w:rsidRDefault="00CA1700" w:rsidP="00CA1700">
      <w:pPr>
        <w:spacing w:line="360" w:lineRule="auto"/>
      </w:pPr>
      <w:r>
        <w:t xml:space="preserve">When it comes to leading businesses through times of change, leadership is of the utmost importance. Communicating a strong vision for change is among the most important roles of a leader. Employees often struggle to understand the purpose of </w:t>
      </w:r>
      <w:proofErr w:type="spellStart"/>
      <w:r>
        <w:t>organisational</w:t>
      </w:r>
      <w:proofErr w:type="spellEnd"/>
      <w:r>
        <w:t xml:space="preserve"> transformation without a well-defined strategic vision and therefore resist change and become confused. Strong leadership engagement in the transformation programs is crucial as research in </w:t>
      </w:r>
      <w:proofErr w:type="spellStart"/>
      <w:r>
        <w:t>organisational</w:t>
      </w:r>
      <w:proofErr w:type="spellEnd"/>
      <w:r>
        <w:t xml:space="preserve"> change management indicates that 70% of change projects fail to achieve results due to weak leadership and poor communication (AIM Business School, 2025). Leaders must actively encourage staff members to participate in the transition process alongside disseminating the vision. Employee resistance may be caused by the disruptions of established routines and operational structures that are frequently introduced by </w:t>
      </w:r>
      <w:proofErr w:type="spellStart"/>
      <w:r>
        <w:t>organisational</w:t>
      </w:r>
      <w:proofErr w:type="spellEnd"/>
      <w:r>
        <w:t xml:space="preserve"> change. By building trust, encouraging participation and demonstrating the benefits of change in terms of improving </w:t>
      </w:r>
      <w:proofErr w:type="spellStart"/>
      <w:r>
        <w:t>organisational</w:t>
      </w:r>
      <w:proofErr w:type="spellEnd"/>
      <w:r>
        <w:t xml:space="preserve"> performance as well as personal professional development, effective leadership helps reduce this resistance. By applying performance management tools, incentives, and </w:t>
      </w:r>
      <w:proofErr w:type="spellStart"/>
      <w:r>
        <w:t>organisational</w:t>
      </w:r>
      <w:proofErr w:type="spellEnd"/>
      <w:r>
        <w:t xml:space="preserve"> communication to reinforce the new habits, leadership will also ensure that there is congruence between strategic objectives and employee </w:t>
      </w:r>
      <w:proofErr w:type="spellStart"/>
      <w:r>
        <w:t>behaviour</w:t>
      </w:r>
      <w:proofErr w:type="spellEnd"/>
      <w:r>
        <w:t xml:space="preserve"> (</w:t>
      </w:r>
      <w:proofErr w:type="spellStart"/>
      <w:r>
        <w:t>Harefa</w:t>
      </w:r>
      <w:proofErr w:type="spellEnd"/>
      <w:r>
        <w:t xml:space="preserve"> et al, 2024).</w:t>
      </w:r>
    </w:p>
    <w:p w14:paraId="3AE7CB48" w14:textId="77777777" w:rsidR="00CA1700" w:rsidRDefault="00CA1700" w:rsidP="00CA1700">
      <w:pPr>
        <w:spacing w:line="360" w:lineRule="auto"/>
      </w:pPr>
    </w:p>
    <w:p w14:paraId="4A76E6B5" w14:textId="7643C766" w:rsidR="00CA1700" w:rsidRDefault="00CA1700" w:rsidP="00CA1700">
      <w:pPr>
        <w:pStyle w:val="Heading2"/>
      </w:pPr>
      <w:bookmarkStart w:id="15" w:name="_Toc224344970"/>
      <w:r>
        <w:t>Leadership Style Suitable for JD Sports</w:t>
      </w:r>
      <w:bookmarkEnd w:id="15"/>
    </w:p>
    <w:p w14:paraId="3EB6BBB0" w14:textId="72C1220A" w:rsidR="00CA1700" w:rsidRDefault="00CA1700" w:rsidP="00CA1700">
      <w:pPr>
        <w:spacing w:line="360" w:lineRule="auto"/>
      </w:pPr>
      <w:r>
        <w:t xml:space="preserve">The leadership style that will be best for promoting strategic change at JD Sports is transformative leadership. As well as encouraging creativity, collaboration and constant learning, transformational leaders focus on inspiring staff members with an inspiring </w:t>
      </w:r>
      <w:proofErr w:type="spellStart"/>
      <w:r>
        <w:t>organisational</w:t>
      </w:r>
      <w:proofErr w:type="spellEnd"/>
      <w:r>
        <w:t xml:space="preserve"> vision. In contexts characterized by technological change and market place competition, this leadership style is of particular relevance. Transformational leadership can be there to support JD Sports in the implementation of new technologies such as artificial intelligence and advanced retail analytics by encouraging staff members to embrace the digital transformation. Transformational leadership may increase engagement and facilitate drastic change in global retail operations, as it would allow staff members to give suggestions and participate in </w:t>
      </w:r>
      <w:proofErr w:type="spellStart"/>
      <w:r>
        <w:t>organisational</w:t>
      </w:r>
      <w:proofErr w:type="spellEnd"/>
      <w:r>
        <w:t xml:space="preserve"> development.</w:t>
      </w:r>
    </w:p>
    <w:p w14:paraId="73FDFC42" w14:textId="6EF61CF0" w:rsidR="00CA1700" w:rsidRDefault="00CA1700" w:rsidP="00CA1700">
      <w:pPr>
        <w:pStyle w:val="Heading2"/>
      </w:pPr>
      <w:bookmarkStart w:id="16" w:name="_Toc224344971"/>
      <w:proofErr w:type="spellStart"/>
      <w:r>
        <w:t>Organisational</w:t>
      </w:r>
      <w:proofErr w:type="spellEnd"/>
      <w:r>
        <w:t xml:space="preserve"> Culture and Change</w:t>
      </w:r>
      <w:bookmarkEnd w:id="16"/>
    </w:p>
    <w:p w14:paraId="5407ED66" w14:textId="432205BB" w:rsidR="00093CFE" w:rsidRDefault="00CA1700" w:rsidP="00CA1700">
      <w:pPr>
        <w:spacing w:line="360" w:lineRule="auto"/>
      </w:pPr>
      <w:r>
        <w:t xml:space="preserve">The success of change initiatives is also highly influenced by </w:t>
      </w:r>
      <w:proofErr w:type="spellStart"/>
      <w:r>
        <w:t>organisational</w:t>
      </w:r>
      <w:proofErr w:type="spellEnd"/>
      <w:r>
        <w:t xml:space="preserve"> culture. Strong cultures can be either accelerating or impeding change and resistance to innovative tactics. Retail businesses typically operate within performance-driven cultures with a high priority placed on customer satisfaction and sales success and operational effectiveness. By fostering innovation in the way consumers interact with and experience their retail, JD Sports strong brand identity and customer-centric culture may support digital transformation. However, when workers feel new systems are complicated and disruptive of longstanding working procedures, technological change may also lead to cultural resistance. Therefore, by promoting the study of digital skills and promoting the strategic benefits of the change in the technological environment at all stages of the organization, leadership must take an active role in the process of cultural adaption.</w:t>
      </w:r>
    </w:p>
    <w:p w14:paraId="3B187208" w14:textId="22FE3C3B" w:rsidR="00093CFE" w:rsidRDefault="00093CFE" w:rsidP="004D48F8">
      <w:pPr>
        <w:pStyle w:val="Heading1"/>
      </w:pPr>
      <w:bookmarkStart w:id="17" w:name="_Toc224344972"/>
      <w:r w:rsidRPr="00093CFE">
        <w:t>Strategic Change Management Plan for JD Sports</w:t>
      </w:r>
      <w:bookmarkEnd w:id="17"/>
    </w:p>
    <w:p w14:paraId="207FB152" w14:textId="77777777" w:rsidR="00CA1700" w:rsidRDefault="00CA1700" w:rsidP="00CA1700">
      <w:pPr>
        <w:spacing w:line="360" w:lineRule="auto"/>
      </w:pPr>
      <w:r>
        <w:t>A comprehensive plan for strategic change management is in need to help JD Sports become more effective and competitive in terms of operation, thereby becoming more effective in the long run in the face of diverse external constraints. The creation of an artificial intelligence (AI) powered omnichannel retail system is the primary focus of the proposed modification, which is intended to improve consumer engagement, inventory management, and integration of digital and physical retail operations.</w:t>
      </w:r>
    </w:p>
    <w:p w14:paraId="5DC264F0" w14:textId="77777777" w:rsidR="00CA1700" w:rsidRDefault="00CA1700" w:rsidP="00CA1700">
      <w:pPr>
        <w:spacing w:line="360" w:lineRule="auto"/>
      </w:pPr>
    </w:p>
    <w:p w14:paraId="7ADC5156" w14:textId="021257DB" w:rsidR="00CA1700" w:rsidRDefault="00CA1700" w:rsidP="00CA1700">
      <w:pPr>
        <w:pStyle w:val="Heading2"/>
      </w:pPr>
      <w:bookmarkStart w:id="18" w:name="_Toc224344973"/>
      <w:r>
        <w:t>Proposed Strategic Change</w:t>
      </w:r>
      <w:bookmarkEnd w:id="18"/>
    </w:p>
    <w:p w14:paraId="59FFCB93" w14:textId="00095BC5" w:rsidR="00CA1700" w:rsidRDefault="00CA1700" w:rsidP="00CA1700">
      <w:pPr>
        <w:spacing w:line="360" w:lineRule="auto"/>
      </w:pPr>
      <w:r>
        <w:t xml:space="preserve">Advanced artificial intelligence technologies will be incorporated in the supply chain and retail operations by JD Sports as a part of the proposed change in strategy. The company will be able to review massive amounts of customer and sales data in real time using an AI-driven omnichannel retail system, which would generate better inventory allocation and demand forecasting across international retail locations and digital platforms. This change would reduce the shortage and excess inventory by allowing JD Sports to predict the demand of clients more correctly. Additionally, through studying customer </w:t>
      </w:r>
      <w:proofErr w:type="spellStart"/>
      <w:r>
        <w:t>behaviour</w:t>
      </w:r>
      <w:proofErr w:type="spellEnd"/>
      <w:r>
        <w:t xml:space="preserve"> and purchase trends, AI-driven data analytics can help to support </w:t>
      </w:r>
      <w:proofErr w:type="spellStart"/>
      <w:r>
        <w:t>personalised</w:t>
      </w:r>
      <w:proofErr w:type="spellEnd"/>
      <w:r>
        <w:t xml:space="preserve"> digital marketing campaigns. A fluid consumer experience would be created through the integration of digital platforms with the physical retail locations to allow the customers to interact with the brand through various channels including online platforms, mobile applications, and physical shopfronts.</w:t>
      </w:r>
    </w:p>
    <w:p w14:paraId="4531B0BA" w14:textId="77777777" w:rsidR="00CA1700" w:rsidRDefault="00CA1700" w:rsidP="00CA1700">
      <w:pPr>
        <w:pStyle w:val="Heading2"/>
      </w:pPr>
      <w:bookmarkStart w:id="19" w:name="_Toc224344974"/>
      <w:r>
        <w:t>Objectives of the Change Plan</w:t>
      </w:r>
      <w:bookmarkEnd w:id="19"/>
    </w:p>
    <w:p w14:paraId="55DE2380" w14:textId="78D856F0" w:rsidR="00CA1700" w:rsidRDefault="00CA1700" w:rsidP="00CA1700">
      <w:pPr>
        <w:spacing w:line="360" w:lineRule="auto"/>
      </w:pPr>
      <w:r>
        <w:t xml:space="preserve">The strategic change project attempts to achieve a number of </w:t>
      </w:r>
      <w:proofErr w:type="spellStart"/>
      <w:r>
        <w:t>organisational</w:t>
      </w:r>
      <w:proofErr w:type="spellEnd"/>
      <w:r>
        <w:t xml:space="preserve"> goals. By making inventory management and supply chain coordination across worldwide markets more efficient it aims firstly to improve operational efficiency. Second, through providing </w:t>
      </w:r>
      <w:proofErr w:type="spellStart"/>
      <w:r>
        <w:t>individualised</w:t>
      </w:r>
      <w:proofErr w:type="spellEnd"/>
      <w:r>
        <w:t xml:space="preserve"> retail experiences and enhanced product availability, the project aims to drive customer satisfaction and commitment. Third, in order to compete better in a retail environment that is increasingly technology-based, the change program is aimed at enhancing the digital retail skills of JD Sports. Lastly, better accuracy of inventory will reduce overstock situations as well as stock shortages, both of which have a negative effect on profitability.</w:t>
      </w:r>
    </w:p>
    <w:p w14:paraId="3E4A287F" w14:textId="1E8C1B8B" w:rsidR="00CA1700" w:rsidRDefault="00CA1700" w:rsidP="00CA1700">
      <w:pPr>
        <w:pStyle w:val="Heading2"/>
      </w:pPr>
      <w:bookmarkStart w:id="20" w:name="_Toc224344975"/>
      <w:r>
        <w:t>Financial Plan</w:t>
      </w:r>
      <w:bookmarkEnd w:id="20"/>
    </w:p>
    <w:p w14:paraId="334FF218" w14:textId="77777777" w:rsidR="00CA1700" w:rsidRDefault="00CA1700" w:rsidP="00CA1700">
      <w:pPr>
        <w:spacing w:line="360" w:lineRule="auto"/>
      </w:pPr>
      <w:r>
        <w:t xml:space="preserve">It will require a lot of money to implement this change. In the global market, retail businesses are increasing their technology spending in the digital transformation era that will influence their competitiveness. For example, recent investments in retail technology around the world have exceeded $240 billion, showing the scale of digital investment in the industry (Majeed et al., 2024). JD Sports would need to allocate funds towards training initiatives for its employees, digital infrastructure upgrades, development of AI software and integration of new technologies across the network of its international retail operations. In spite of the significant upfront costs, long term </w:t>
      </w:r>
      <w:r>
        <w:lastRenderedPageBreak/>
        <w:t>financial gains from these investments include better sales performance, customer retention, and reduced operating costs because supply chain management is more effective.</w:t>
      </w:r>
    </w:p>
    <w:p w14:paraId="25C3C213" w14:textId="47D43707" w:rsidR="004D48F8" w:rsidRDefault="004D48F8" w:rsidP="00CA1700">
      <w:pPr>
        <w:pStyle w:val="Heading2"/>
      </w:pPr>
      <w:r w:rsidRPr="004D48F8">
        <w:br/>
      </w:r>
      <w:bookmarkStart w:id="21" w:name="_Toc224344976"/>
      <w:r w:rsidRPr="004D48F8">
        <w:t>Communication Plan</w:t>
      </w:r>
      <w:bookmarkEnd w:id="21"/>
    </w:p>
    <w:p w14:paraId="5BA659AC" w14:textId="73A6743B" w:rsidR="00CA1700" w:rsidRDefault="00CA1700" w:rsidP="00CA1700">
      <w:pPr>
        <w:spacing w:line="360" w:lineRule="auto"/>
      </w:pPr>
      <w:r>
        <w:t xml:space="preserve">In ensuring employees support throughout </w:t>
      </w:r>
      <w:proofErr w:type="spellStart"/>
      <w:r>
        <w:t>organisational</w:t>
      </w:r>
      <w:proofErr w:type="spellEnd"/>
      <w:r>
        <w:t xml:space="preserve"> transformation, effective communication is necessary. The strategic goal of the change program and the ways in which technology transformation will improve the personnel capabilities and </w:t>
      </w:r>
      <w:proofErr w:type="spellStart"/>
      <w:r>
        <w:t>organisational</w:t>
      </w:r>
      <w:proofErr w:type="spellEnd"/>
      <w:r>
        <w:t xml:space="preserve"> performance must be made apparent by the leadership. Comprehension of new technologies by employees can be facilitated through the use of internal communication channels, such as leadership briefings, training sessions, and online learning environments. Throughout the implementation process, constant communication promotes employee engagement with the change project and help to lower ambiguity.</w:t>
      </w:r>
    </w:p>
    <w:p w14:paraId="61041962" w14:textId="4E8F89CE" w:rsidR="00CA1700" w:rsidRDefault="00CA1700" w:rsidP="00CA1700">
      <w:pPr>
        <w:pStyle w:val="Heading2"/>
      </w:pPr>
      <w:bookmarkStart w:id="22" w:name="_Toc224344977"/>
      <w:r>
        <w:t>Implementation Strategy</w:t>
      </w:r>
      <w:bookmarkEnd w:id="22"/>
    </w:p>
    <w:p w14:paraId="64F8BD05" w14:textId="0548A285" w:rsidR="00CA1700" w:rsidRDefault="00CA1700" w:rsidP="00CA1700">
      <w:pPr>
        <w:spacing w:line="360" w:lineRule="auto"/>
      </w:pPr>
      <w:r>
        <w:t xml:space="preserve">To minimize the impact of operational disturbance, the implementation procedure should be conducted in stages. An </w:t>
      </w:r>
      <w:proofErr w:type="spellStart"/>
      <w:r>
        <w:t>organisational</w:t>
      </w:r>
      <w:proofErr w:type="spellEnd"/>
      <w:r>
        <w:t xml:space="preserve"> preparedness evaluation should first consider the operating procedures, staff capacities and technology abilities. In order to evaluate the system performance and efficacy of operation, the second stage involves conducting pilot tests of AI systems in selected retail locations or local marketplaces. When pilot testing is done, employee training programs should be implemented to develop digital skills and operational knowledge of new technologies. Lastly, there may be a full </w:t>
      </w:r>
      <w:proofErr w:type="spellStart"/>
      <w:r>
        <w:t>organisational</w:t>
      </w:r>
      <w:proofErr w:type="spellEnd"/>
      <w:r>
        <w:t xml:space="preserve"> deployment of JD Sports' global network of retail shops.</w:t>
      </w:r>
    </w:p>
    <w:p w14:paraId="35786679" w14:textId="77777777" w:rsidR="00CA1700" w:rsidRDefault="00CA1700" w:rsidP="00CA1700">
      <w:pPr>
        <w:pStyle w:val="Heading2"/>
      </w:pPr>
      <w:bookmarkStart w:id="23" w:name="_Toc224344978"/>
      <w:r>
        <w:t>Evaluation and Monitoring Plan</w:t>
      </w:r>
      <w:bookmarkEnd w:id="23"/>
    </w:p>
    <w:p w14:paraId="58423DF3" w14:textId="66FFFAE2" w:rsidR="00CA1700" w:rsidRDefault="00CA1700" w:rsidP="00CA1700">
      <w:pPr>
        <w:spacing w:line="360" w:lineRule="auto"/>
      </w:pPr>
      <w:r>
        <w:t xml:space="preserve">Clearly defined performance metrics need to be used to assess regularly the change program's efficacy. These have included an increase in revenues, digital sales performances, customer's happiness measures and even increasing the effectiveness of inventory management. In addition, usage statistics from the system and training completion rates should be used to follow the acceptance of new technology by employees. </w:t>
      </w:r>
      <w:proofErr w:type="spellStart"/>
      <w:r>
        <w:t>Organisational</w:t>
      </w:r>
      <w:proofErr w:type="spellEnd"/>
      <w:r>
        <w:t xml:space="preserve"> leaders can measure progress and make any necessary changes to ensure that the strategic change program meets its objectives through continuous monitoring.</w:t>
      </w:r>
    </w:p>
    <w:p w14:paraId="7317B8C8" w14:textId="53C5F7D0" w:rsidR="00093CFE" w:rsidRPr="00093CFE" w:rsidRDefault="00093CFE" w:rsidP="00CA1700">
      <w:pPr>
        <w:spacing w:line="360" w:lineRule="auto"/>
      </w:pPr>
    </w:p>
    <w:p w14:paraId="1BFA1B87" w14:textId="0C5E826A" w:rsidR="00093CFE" w:rsidRDefault="004D48F8" w:rsidP="00CA1700">
      <w:pPr>
        <w:pStyle w:val="Heading1"/>
      </w:pPr>
      <w:bookmarkStart w:id="24" w:name="_Toc224344979"/>
      <w:r>
        <w:lastRenderedPageBreak/>
        <w:t>Conclusion</w:t>
      </w:r>
      <w:bookmarkEnd w:id="24"/>
    </w:p>
    <w:p w14:paraId="04EB4ECC" w14:textId="0B724687" w:rsidR="00CA1700" w:rsidRDefault="00CA1700" w:rsidP="00CA1700">
      <w:pPr>
        <w:spacing w:line="360" w:lineRule="auto"/>
      </w:pPr>
      <w:r>
        <w:t xml:space="preserve">The strategic environment of operation of JD Sports and </w:t>
      </w:r>
      <w:proofErr w:type="spellStart"/>
      <w:r>
        <w:t>organisational</w:t>
      </w:r>
      <w:proofErr w:type="spellEnd"/>
      <w:r>
        <w:t xml:space="preserve"> problems that are caused by rapidly changing global environment for retail has been critically reviewed in this report. The investigation shows that the competitive dynamics of the sports fashion industry are being drastically changed by such factors as technological innovation, growth of digital retail platforms, as well as shifting consumer purchasing patterns. Because of this, companies like JD Sports have to constantly modify their operational plans in order to be relevant in the market and remain competitive over the long run.</w:t>
      </w:r>
    </w:p>
    <w:p w14:paraId="2C9AE4BC" w14:textId="3A086CDB" w:rsidR="00CA1700" w:rsidRDefault="00CA1700" w:rsidP="00CA1700">
      <w:pPr>
        <w:spacing w:line="360" w:lineRule="auto"/>
      </w:pPr>
      <w:r>
        <w:t xml:space="preserve">The evaluation of popular models of change management highlights the importance of </w:t>
      </w:r>
      <w:proofErr w:type="spellStart"/>
      <w:r>
        <w:t>organised</w:t>
      </w:r>
      <w:proofErr w:type="spellEnd"/>
      <w:r>
        <w:t xml:space="preserve"> leadership, effective communication, and carefully planned change to the achievement of </w:t>
      </w:r>
      <w:proofErr w:type="spellStart"/>
      <w:r>
        <w:t>organisational</w:t>
      </w:r>
      <w:proofErr w:type="spellEnd"/>
      <w:r>
        <w:t xml:space="preserve"> change. The proposed AI-based omnichannel retail strategy is a viable and sound approach to increasing consumer engagement, inventory management, and operation efficiency in response to these environmental challenges.</w:t>
      </w:r>
    </w:p>
    <w:p w14:paraId="69102BB1" w14:textId="4D45D7BD" w:rsidR="00CA1700" w:rsidRDefault="00CA1700" w:rsidP="00CA1700">
      <w:pPr>
        <w:spacing w:line="360" w:lineRule="auto"/>
      </w:pPr>
      <w:r>
        <w:t xml:space="preserve">In the end, transformational leadership, effective </w:t>
      </w:r>
      <w:proofErr w:type="spellStart"/>
      <w:r>
        <w:t>organisational</w:t>
      </w:r>
      <w:proofErr w:type="spellEnd"/>
      <w:r>
        <w:t xml:space="preserve"> communication, as well as cultural alignment are needed for the suggested change to be implemented successfully. JD Sports can ensure stable growth and benefit the group's competitive position in the world retail sector by successfully implementing this strategic change strategy.</w:t>
      </w:r>
    </w:p>
    <w:p w14:paraId="4CC1686D" w14:textId="77777777" w:rsidR="004D48F8" w:rsidRDefault="004D48F8">
      <w:pPr>
        <w:jc w:val="left"/>
      </w:pPr>
      <w:r>
        <w:br w:type="page"/>
      </w:r>
    </w:p>
    <w:p w14:paraId="66561111" w14:textId="75E774F0" w:rsidR="004D48F8" w:rsidRPr="004D48F8" w:rsidRDefault="004D48F8" w:rsidP="004D48F8">
      <w:pPr>
        <w:pStyle w:val="Heading1"/>
      </w:pPr>
      <w:bookmarkStart w:id="25" w:name="_Toc224344980"/>
      <w:r>
        <w:lastRenderedPageBreak/>
        <w:t>References</w:t>
      </w:r>
      <w:bookmarkEnd w:id="25"/>
    </w:p>
    <w:p w14:paraId="778F6672" w14:textId="77777777" w:rsidR="00ED058A" w:rsidRPr="00C12F00" w:rsidRDefault="00ED058A" w:rsidP="00C12F00">
      <w:pPr>
        <w:spacing w:line="360" w:lineRule="auto"/>
      </w:pPr>
      <w:r w:rsidRPr="00C12F00">
        <w:t xml:space="preserve">AIM Business School (2025). </w:t>
      </w:r>
      <w:r w:rsidRPr="00C12F00">
        <w:rPr>
          <w:i/>
          <w:iCs/>
        </w:rPr>
        <w:t>Why 70% of Change Management Initiatives Fail (And How Best Practice Will Help You Prevent It)</w:t>
      </w:r>
      <w:r w:rsidRPr="00C12F00">
        <w:t>. [online] Australian Institute of Management (AIM). Available at: https://www.aimbusinessschool.edu.au/why-abs/blog/why-70-of-change-management-initiatives-fail.</w:t>
      </w:r>
    </w:p>
    <w:p w14:paraId="535A0C3D" w14:textId="77777777" w:rsidR="00ED058A" w:rsidRPr="006015BC" w:rsidRDefault="00ED058A" w:rsidP="006015BC">
      <w:pPr>
        <w:spacing w:line="360" w:lineRule="auto"/>
      </w:pPr>
      <w:r w:rsidRPr="006015BC">
        <w:t xml:space="preserve">Aji Suseno, B. and Hidayat, A. (2021). Local Pride Movement </w:t>
      </w:r>
      <w:proofErr w:type="gramStart"/>
      <w:r w:rsidRPr="006015BC">
        <w:t>As</w:t>
      </w:r>
      <w:proofErr w:type="gramEnd"/>
      <w:r w:rsidRPr="006015BC">
        <w:t xml:space="preserve"> </w:t>
      </w:r>
      <w:proofErr w:type="gramStart"/>
      <w:r w:rsidRPr="006015BC">
        <w:t>A</w:t>
      </w:r>
      <w:proofErr w:type="gramEnd"/>
      <w:r w:rsidRPr="006015BC">
        <w:t xml:space="preserve"> Local Sneaker Branding Strategy. </w:t>
      </w:r>
      <w:r w:rsidRPr="006015BC">
        <w:rPr>
          <w:i/>
          <w:iCs/>
        </w:rPr>
        <w:t>Journal of Indonesian Applied Economics</w:t>
      </w:r>
      <w:r w:rsidRPr="006015BC">
        <w:t xml:space="preserve">, 9(2), pp.48–59. </w:t>
      </w:r>
      <w:proofErr w:type="spellStart"/>
      <w:proofErr w:type="gramStart"/>
      <w:r w:rsidRPr="006015BC">
        <w:t>doi:https</w:t>
      </w:r>
      <w:proofErr w:type="spellEnd"/>
      <w:r w:rsidRPr="006015BC">
        <w:t>://doi.org/10.21776/ub.jiae.009.02.6</w:t>
      </w:r>
      <w:proofErr w:type="gramEnd"/>
      <w:r w:rsidRPr="006015BC">
        <w:t>.</w:t>
      </w:r>
    </w:p>
    <w:p w14:paraId="4094756C" w14:textId="77777777" w:rsidR="00ED058A" w:rsidRPr="00C12F00" w:rsidRDefault="00ED058A" w:rsidP="00C12F00">
      <w:pPr>
        <w:spacing w:line="360" w:lineRule="auto"/>
      </w:pPr>
      <w:r w:rsidRPr="00C12F00">
        <w:t xml:space="preserve">Brauns, M. (2015). The management of change in a changing environment – To change or not to change? </w:t>
      </w:r>
      <w:r w:rsidRPr="00C12F00">
        <w:rPr>
          <w:i/>
          <w:iCs/>
        </w:rPr>
        <w:t>Corporate Board role duties and composition</w:t>
      </w:r>
      <w:r w:rsidRPr="00C12F00">
        <w:t xml:space="preserve">, [online] 11(3), pp.37–42. </w:t>
      </w:r>
      <w:proofErr w:type="spellStart"/>
      <w:proofErr w:type="gramStart"/>
      <w:r w:rsidRPr="00C12F00">
        <w:t>doi:https</w:t>
      </w:r>
      <w:proofErr w:type="spellEnd"/>
      <w:r w:rsidRPr="00C12F00">
        <w:t>://doi.org/10.22495/cbv11i3art4</w:t>
      </w:r>
      <w:proofErr w:type="gramEnd"/>
      <w:r w:rsidRPr="00C12F00">
        <w:t>.</w:t>
      </w:r>
    </w:p>
    <w:p w14:paraId="1A699457" w14:textId="77777777" w:rsidR="00ED058A" w:rsidRPr="006015BC" w:rsidRDefault="00ED058A" w:rsidP="006015BC">
      <w:pPr>
        <w:spacing w:line="360" w:lineRule="auto"/>
      </w:pPr>
      <w:r w:rsidRPr="006015BC">
        <w:t xml:space="preserve">Bu, L. (2023). Research on the Athleisure Word-of-Mouth Marketing Strategy in the Chinese Market. </w:t>
      </w:r>
      <w:r w:rsidRPr="006015BC">
        <w:rPr>
          <w:i/>
          <w:iCs/>
        </w:rPr>
        <w:t>Highlights in business, economics and management</w:t>
      </w:r>
      <w:r w:rsidRPr="006015BC">
        <w:t xml:space="preserve">, 23, pp.946–957. </w:t>
      </w:r>
      <w:proofErr w:type="spellStart"/>
      <w:proofErr w:type="gramStart"/>
      <w:r w:rsidRPr="006015BC">
        <w:t>doi:https</w:t>
      </w:r>
      <w:proofErr w:type="spellEnd"/>
      <w:r w:rsidRPr="006015BC">
        <w:t>://doi.org/10.54097/92kcwe57</w:t>
      </w:r>
      <w:proofErr w:type="gramEnd"/>
      <w:r w:rsidRPr="006015BC">
        <w:t>.</w:t>
      </w:r>
    </w:p>
    <w:p w14:paraId="5F6C9ADB" w14:textId="77777777" w:rsidR="00ED058A" w:rsidRPr="006015BC" w:rsidRDefault="00ED058A" w:rsidP="006015BC">
      <w:pPr>
        <w:spacing w:line="360" w:lineRule="auto"/>
      </w:pPr>
      <w:r w:rsidRPr="006015BC">
        <w:t xml:space="preserve">Chen, W., Lau, C.K.M., </w:t>
      </w:r>
      <w:proofErr w:type="spellStart"/>
      <w:r w:rsidRPr="006015BC">
        <w:t>Boansi</w:t>
      </w:r>
      <w:proofErr w:type="spellEnd"/>
      <w:r w:rsidRPr="006015BC">
        <w:t xml:space="preserve">, D. and Bilgin, M.H. (2016). Effects of trade cost on the textile and apparel market: evidence from Asian countries. </w:t>
      </w:r>
      <w:r w:rsidRPr="006015BC">
        <w:rPr>
          <w:i/>
          <w:iCs/>
        </w:rPr>
        <w:t>The Journal of The Textile Institute</w:t>
      </w:r>
      <w:r w:rsidRPr="006015BC">
        <w:t xml:space="preserve">, 108(6), pp.971–986. </w:t>
      </w:r>
      <w:proofErr w:type="spellStart"/>
      <w:proofErr w:type="gramStart"/>
      <w:r w:rsidRPr="006015BC">
        <w:t>doi:https</w:t>
      </w:r>
      <w:proofErr w:type="spellEnd"/>
      <w:r w:rsidRPr="006015BC">
        <w:t>://doi.org/10.1080/00405000.2016.1206459</w:t>
      </w:r>
      <w:proofErr w:type="gramEnd"/>
      <w:r w:rsidRPr="006015BC">
        <w:t>.</w:t>
      </w:r>
    </w:p>
    <w:p w14:paraId="647DA7D0" w14:textId="77777777" w:rsidR="00ED058A" w:rsidRPr="00C12F00" w:rsidRDefault="00ED058A" w:rsidP="00C12F00">
      <w:pPr>
        <w:spacing w:line="360" w:lineRule="auto"/>
      </w:pPr>
      <w:proofErr w:type="spellStart"/>
      <w:r w:rsidRPr="00C12F00">
        <w:t>Dateer</w:t>
      </w:r>
      <w:proofErr w:type="spellEnd"/>
      <w:r w:rsidRPr="00C12F00">
        <w:t xml:space="preserve">, D.W., </w:t>
      </w:r>
      <w:proofErr w:type="spellStart"/>
      <w:r w:rsidRPr="00C12F00">
        <w:t>Agbeduamenu</w:t>
      </w:r>
      <w:proofErr w:type="spellEnd"/>
      <w:r w:rsidRPr="00C12F00">
        <w:t xml:space="preserve">, C., Maame, V. and </w:t>
      </w:r>
      <w:proofErr w:type="spellStart"/>
      <w:r w:rsidRPr="00C12F00">
        <w:t>Adukpo</w:t>
      </w:r>
      <w:proofErr w:type="spellEnd"/>
      <w:r w:rsidRPr="00C12F00">
        <w:t xml:space="preserve">, T.K. (2025). Digital Transformation as a Catalyst for E-commerce Growth: Global Perspective. [online] 25(7), pp.434–451. </w:t>
      </w:r>
      <w:proofErr w:type="spellStart"/>
      <w:proofErr w:type="gramStart"/>
      <w:r w:rsidRPr="00C12F00">
        <w:t>doi:https</w:t>
      </w:r>
      <w:proofErr w:type="spellEnd"/>
      <w:r w:rsidRPr="00C12F00">
        <w:t>://doi.org/10.9734/</w:t>
      </w:r>
      <w:proofErr w:type="spellStart"/>
      <w:r w:rsidRPr="00C12F00">
        <w:t>ajeba</w:t>
      </w:r>
      <w:proofErr w:type="spellEnd"/>
      <w:r w:rsidRPr="00C12F00">
        <w:t>/2025/v25i71900</w:t>
      </w:r>
      <w:proofErr w:type="gramEnd"/>
      <w:r w:rsidRPr="00C12F00">
        <w:t>.</w:t>
      </w:r>
    </w:p>
    <w:p w14:paraId="439BB1C0" w14:textId="77777777" w:rsidR="00ED058A" w:rsidRPr="006015BC" w:rsidRDefault="00ED058A" w:rsidP="006015BC">
      <w:pPr>
        <w:spacing w:line="360" w:lineRule="auto"/>
      </w:pPr>
      <w:r w:rsidRPr="006015BC">
        <w:t xml:space="preserve">Dwivedi, Y.K., </w:t>
      </w:r>
      <w:proofErr w:type="spellStart"/>
      <w:r w:rsidRPr="006015BC">
        <w:t>Ismagilova</w:t>
      </w:r>
      <w:proofErr w:type="spellEnd"/>
      <w:r w:rsidRPr="006015BC">
        <w:t xml:space="preserve">, E., Hughes, D.L. and Carlson, J. (2021). Setting the future of digital and social media marketing research: Perspectives and research propositions. </w:t>
      </w:r>
      <w:r w:rsidRPr="006015BC">
        <w:rPr>
          <w:i/>
          <w:iCs/>
        </w:rPr>
        <w:t>International Journal of Information Management</w:t>
      </w:r>
      <w:r w:rsidRPr="006015BC">
        <w:t xml:space="preserve">, [online] 59(1), pp.1–37. </w:t>
      </w:r>
      <w:proofErr w:type="spellStart"/>
      <w:proofErr w:type="gramStart"/>
      <w:r w:rsidRPr="006015BC">
        <w:t>doi:https</w:t>
      </w:r>
      <w:proofErr w:type="spellEnd"/>
      <w:r w:rsidRPr="006015BC">
        <w:t>://doi.org/10.1016/j.ijinfomgt.2020.102168</w:t>
      </w:r>
      <w:proofErr w:type="gramEnd"/>
      <w:r w:rsidRPr="006015BC">
        <w:t>.</w:t>
      </w:r>
    </w:p>
    <w:p w14:paraId="46FEEEC3" w14:textId="77777777" w:rsidR="00ED058A" w:rsidRPr="00C12F00" w:rsidRDefault="00ED058A" w:rsidP="00C12F00">
      <w:pPr>
        <w:spacing w:line="360" w:lineRule="auto"/>
      </w:pPr>
      <w:r w:rsidRPr="00C12F00">
        <w:t xml:space="preserve">Grand View Research (2023). </w:t>
      </w:r>
      <w:r w:rsidRPr="00C12F00">
        <w:rPr>
          <w:i/>
          <w:iCs/>
        </w:rPr>
        <w:t xml:space="preserve">Athleisure Market Size, Share &amp; Trend Analysis Report </w:t>
      </w:r>
      <w:proofErr w:type="gramStart"/>
      <w:r w:rsidRPr="00C12F00">
        <w:rPr>
          <w:i/>
          <w:iCs/>
        </w:rPr>
        <w:t>By</w:t>
      </w:r>
      <w:proofErr w:type="gramEnd"/>
      <w:r w:rsidRPr="00C12F00">
        <w:rPr>
          <w:i/>
          <w:iCs/>
        </w:rPr>
        <w:t xml:space="preserve"> Product (Yoga Apparel, Leggings), By, Category, By End-user (Men, Women, Children), By Distribution Channel, By Region, And Segment Forecasts, 2024 - 2030</w:t>
      </w:r>
      <w:r w:rsidRPr="00C12F00">
        <w:t>. [online] Grandviewresearch.com. Available at: https://www.grandviewresearch.com/industry-analysis/athleisure-market.</w:t>
      </w:r>
    </w:p>
    <w:p w14:paraId="3D1A8AC7" w14:textId="77777777" w:rsidR="00ED058A" w:rsidRPr="00C12F00" w:rsidRDefault="00ED058A" w:rsidP="00C12F00">
      <w:pPr>
        <w:spacing w:line="360" w:lineRule="auto"/>
      </w:pPr>
      <w:proofErr w:type="spellStart"/>
      <w:r w:rsidRPr="00C12F00">
        <w:lastRenderedPageBreak/>
        <w:t>Harefa</w:t>
      </w:r>
      <w:proofErr w:type="spellEnd"/>
      <w:r w:rsidRPr="00C12F00">
        <w:t xml:space="preserve">, T., Santoso, R.A. and Fuadah, L.L. (2024). Literature Review of Performance Management Systems and Their Impact on Employee Performance. </w:t>
      </w:r>
      <w:r w:rsidRPr="00C12F00">
        <w:rPr>
          <w:i/>
          <w:iCs/>
        </w:rPr>
        <w:t>International Journal of Economics, Accounting and Management</w:t>
      </w:r>
      <w:r w:rsidRPr="00C12F00">
        <w:t xml:space="preserve">, 1(4), pp.251–259. </w:t>
      </w:r>
      <w:proofErr w:type="spellStart"/>
      <w:proofErr w:type="gramStart"/>
      <w:r w:rsidRPr="00C12F00">
        <w:t>doi:https</w:t>
      </w:r>
      <w:proofErr w:type="spellEnd"/>
      <w:r w:rsidRPr="00C12F00">
        <w:t>://doi.org/10.60076/ijeam.v1i4.892</w:t>
      </w:r>
      <w:proofErr w:type="gramEnd"/>
      <w:r w:rsidRPr="00C12F00">
        <w:t>.</w:t>
      </w:r>
    </w:p>
    <w:p w14:paraId="3E4AC943" w14:textId="77777777" w:rsidR="00ED058A" w:rsidRPr="00C12F00" w:rsidRDefault="00ED058A" w:rsidP="00C12F00">
      <w:pPr>
        <w:spacing w:line="360" w:lineRule="auto"/>
      </w:pPr>
      <w:r w:rsidRPr="00C12F00">
        <w:t xml:space="preserve">Hasyim, H. and Bakri, M. (2023). The Impact of Employment Law on Human Resource Practices: </w:t>
      </w:r>
      <w:proofErr w:type="gramStart"/>
      <w:r w:rsidRPr="00C12F00">
        <w:t>a</w:t>
      </w:r>
      <w:proofErr w:type="gramEnd"/>
      <w:r w:rsidRPr="00C12F00">
        <w:t xml:space="preserve"> Global Perspective. </w:t>
      </w:r>
      <w:r w:rsidRPr="00C12F00">
        <w:rPr>
          <w:i/>
          <w:iCs/>
        </w:rPr>
        <w:t>The Journal of Business and Management Research</w:t>
      </w:r>
      <w:r w:rsidRPr="00C12F00">
        <w:t xml:space="preserve">, [online] 6(1), pp.43–54. </w:t>
      </w:r>
      <w:proofErr w:type="spellStart"/>
      <w:proofErr w:type="gramStart"/>
      <w:r w:rsidRPr="00C12F00">
        <w:t>doi:https</w:t>
      </w:r>
      <w:proofErr w:type="spellEnd"/>
      <w:r w:rsidRPr="00C12F00">
        <w:t>://doi.org/10.55098/tjbmr.v6i1.658</w:t>
      </w:r>
      <w:proofErr w:type="gramEnd"/>
      <w:r w:rsidRPr="00C12F00">
        <w:t>.</w:t>
      </w:r>
    </w:p>
    <w:p w14:paraId="5617E86E" w14:textId="77777777" w:rsidR="00ED058A" w:rsidRPr="006015BC" w:rsidRDefault="00ED058A" w:rsidP="006015BC">
      <w:pPr>
        <w:spacing w:line="360" w:lineRule="auto"/>
      </w:pPr>
      <w:r w:rsidRPr="006015BC">
        <w:t xml:space="preserve">JD Group (2025). </w:t>
      </w:r>
      <w:r w:rsidRPr="006015BC">
        <w:rPr>
          <w:i/>
          <w:iCs/>
        </w:rPr>
        <w:t>JD Sports Fashion - Investor Relations</w:t>
      </w:r>
      <w:r w:rsidRPr="006015BC">
        <w:t>. [online] Jdplc.com. Available at: https://www.jdplc.com/overview/default.aspx.</w:t>
      </w:r>
    </w:p>
    <w:p w14:paraId="6E3C9CAC" w14:textId="77777777" w:rsidR="00ED058A" w:rsidRPr="006015BC" w:rsidRDefault="00ED058A" w:rsidP="006015BC">
      <w:pPr>
        <w:spacing w:line="360" w:lineRule="auto"/>
      </w:pPr>
      <w:r w:rsidRPr="006015BC">
        <w:t xml:space="preserve">Jordà, Ò. and </w:t>
      </w:r>
      <w:proofErr w:type="spellStart"/>
      <w:r w:rsidRPr="006015BC">
        <w:t>Nechio</w:t>
      </w:r>
      <w:proofErr w:type="spellEnd"/>
      <w:r w:rsidRPr="006015BC">
        <w:t xml:space="preserve">, F. (2023). Inflation and wage growth since the pandemic. </w:t>
      </w:r>
      <w:r w:rsidRPr="006015BC">
        <w:rPr>
          <w:i/>
          <w:iCs/>
        </w:rPr>
        <w:t>Inflation and wage growth since the pandemic</w:t>
      </w:r>
      <w:r w:rsidRPr="006015BC">
        <w:t xml:space="preserve">, 156(104474), pp.104474–104474. </w:t>
      </w:r>
      <w:proofErr w:type="spellStart"/>
      <w:proofErr w:type="gramStart"/>
      <w:r w:rsidRPr="006015BC">
        <w:t>doi:https</w:t>
      </w:r>
      <w:proofErr w:type="spellEnd"/>
      <w:r w:rsidRPr="006015BC">
        <w:t>://doi.org/10.1016/j.euroecorev.2023.104474</w:t>
      </w:r>
      <w:proofErr w:type="gramEnd"/>
      <w:r w:rsidRPr="006015BC">
        <w:t>.</w:t>
      </w:r>
    </w:p>
    <w:p w14:paraId="26537516" w14:textId="77777777" w:rsidR="00ED058A" w:rsidRPr="006015BC" w:rsidRDefault="00ED058A" w:rsidP="006015BC">
      <w:pPr>
        <w:spacing w:line="360" w:lineRule="auto"/>
      </w:pPr>
      <w:r w:rsidRPr="006015BC">
        <w:t xml:space="preserve">Kovalchyk, O. and Kovalchyk, I. (2021). Analysis of the main global trends for e-commerce. </w:t>
      </w:r>
      <w:r w:rsidRPr="006015BC">
        <w:rPr>
          <w:i/>
          <w:iCs/>
        </w:rPr>
        <w:t>Socio-Economic Problems and the State</w:t>
      </w:r>
      <w:r w:rsidRPr="006015BC">
        <w:t xml:space="preserve">, 25(2), pp.541–549. </w:t>
      </w:r>
      <w:proofErr w:type="spellStart"/>
      <w:proofErr w:type="gramStart"/>
      <w:r w:rsidRPr="006015BC">
        <w:t>doi:https</w:t>
      </w:r>
      <w:proofErr w:type="spellEnd"/>
      <w:r w:rsidRPr="006015BC">
        <w:t>://doi.org/10.33108/sepd2022.02.541</w:t>
      </w:r>
      <w:proofErr w:type="gramEnd"/>
      <w:r w:rsidRPr="006015BC">
        <w:t>.</w:t>
      </w:r>
    </w:p>
    <w:p w14:paraId="6ABF978B" w14:textId="77777777" w:rsidR="00ED058A" w:rsidRPr="006015BC" w:rsidRDefault="00ED058A" w:rsidP="006015BC">
      <w:pPr>
        <w:spacing w:line="360" w:lineRule="auto"/>
      </w:pPr>
      <w:r w:rsidRPr="006015BC">
        <w:t xml:space="preserve">Liu, Y. (2023). Digital Transformation in The Luxury Industry: Strategies, Challenges, And Opportunities. </w:t>
      </w:r>
      <w:r w:rsidRPr="006015BC">
        <w:rPr>
          <w:i/>
          <w:iCs/>
        </w:rPr>
        <w:t>Highlights in Business, Economics and Management</w:t>
      </w:r>
      <w:r w:rsidRPr="006015BC">
        <w:t xml:space="preserve">, [online] 23(1), pp.650–656. </w:t>
      </w:r>
      <w:proofErr w:type="spellStart"/>
      <w:proofErr w:type="gramStart"/>
      <w:r w:rsidRPr="006015BC">
        <w:t>doi:https</w:t>
      </w:r>
      <w:proofErr w:type="spellEnd"/>
      <w:r w:rsidRPr="006015BC">
        <w:t>://doi.org/10.54097/xgftec52</w:t>
      </w:r>
      <w:proofErr w:type="gramEnd"/>
      <w:r w:rsidRPr="006015BC">
        <w:t>.</w:t>
      </w:r>
    </w:p>
    <w:p w14:paraId="5325A56F" w14:textId="77777777" w:rsidR="00ED058A" w:rsidRPr="00ED058A" w:rsidRDefault="00ED058A" w:rsidP="00ED058A">
      <w:pPr>
        <w:spacing w:line="360" w:lineRule="auto"/>
      </w:pPr>
      <w:r w:rsidRPr="00ED058A">
        <w:t xml:space="preserve">Majeed, M., Chaudhary, A. and Chadha, R. (2024). </w:t>
      </w:r>
      <w:r w:rsidRPr="00ED058A">
        <w:rPr>
          <w:i/>
          <w:iCs/>
        </w:rPr>
        <w:t>Digital Transformation in the Customer Experience</w:t>
      </w:r>
      <w:r w:rsidRPr="00ED058A">
        <w:t xml:space="preserve">. [online] ResearchGate. </w:t>
      </w:r>
      <w:proofErr w:type="spellStart"/>
      <w:proofErr w:type="gramStart"/>
      <w:r w:rsidRPr="00ED058A">
        <w:t>doi:https</w:t>
      </w:r>
      <w:proofErr w:type="spellEnd"/>
      <w:r w:rsidRPr="00ED058A">
        <w:t>://doi.org/10.1201/9781003560449</w:t>
      </w:r>
      <w:proofErr w:type="gramEnd"/>
      <w:r w:rsidRPr="00ED058A">
        <w:t>.</w:t>
      </w:r>
    </w:p>
    <w:p w14:paraId="6648696A" w14:textId="77777777" w:rsidR="00ED058A" w:rsidRPr="00C12F00" w:rsidRDefault="00ED058A" w:rsidP="00C12F00">
      <w:pPr>
        <w:spacing w:line="360" w:lineRule="auto"/>
      </w:pPr>
      <w:r w:rsidRPr="00C12F00">
        <w:t xml:space="preserve">Mukhlis, M. and Tyas, A.A.W.P. (2024). The Role of Change Management in Improving Organizational Performance. </w:t>
      </w:r>
      <w:proofErr w:type="spellStart"/>
      <w:r w:rsidRPr="00C12F00">
        <w:rPr>
          <w:i/>
          <w:iCs/>
        </w:rPr>
        <w:t>Jurnal</w:t>
      </w:r>
      <w:proofErr w:type="spellEnd"/>
      <w:r w:rsidRPr="00C12F00">
        <w:rPr>
          <w:i/>
          <w:iCs/>
        </w:rPr>
        <w:t xml:space="preserve"> </w:t>
      </w:r>
      <w:proofErr w:type="spellStart"/>
      <w:r w:rsidRPr="00C12F00">
        <w:rPr>
          <w:i/>
          <w:iCs/>
        </w:rPr>
        <w:t>Ilmiah</w:t>
      </w:r>
      <w:proofErr w:type="spellEnd"/>
      <w:r w:rsidRPr="00C12F00">
        <w:rPr>
          <w:i/>
          <w:iCs/>
        </w:rPr>
        <w:t xml:space="preserve"> </w:t>
      </w:r>
      <w:proofErr w:type="spellStart"/>
      <w:r w:rsidRPr="00C12F00">
        <w:rPr>
          <w:i/>
          <w:iCs/>
        </w:rPr>
        <w:t>Manajemen</w:t>
      </w:r>
      <w:proofErr w:type="spellEnd"/>
      <w:r w:rsidRPr="00C12F00">
        <w:rPr>
          <w:i/>
          <w:iCs/>
        </w:rPr>
        <w:t xml:space="preserve"> Kesatuan</w:t>
      </w:r>
      <w:r w:rsidRPr="00C12F00">
        <w:t xml:space="preserve">, 12(3), pp.773–782. </w:t>
      </w:r>
      <w:proofErr w:type="spellStart"/>
      <w:proofErr w:type="gramStart"/>
      <w:r w:rsidRPr="00C12F00">
        <w:t>doi:https</w:t>
      </w:r>
      <w:proofErr w:type="spellEnd"/>
      <w:r w:rsidRPr="00C12F00">
        <w:t>://doi.org/10.37641/jimkes.v12i3.2606</w:t>
      </w:r>
      <w:proofErr w:type="gramEnd"/>
      <w:r w:rsidRPr="00C12F00">
        <w:t>.</w:t>
      </w:r>
    </w:p>
    <w:p w14:paraId="0300FC66" w14:textId="77777777" w:rsidR="00ED058A" w:rsidRPr="00C12F00" w:rsidRDefault="00ED058A" w:rsidP="00C12F00">
      <w:pPr>
        <w:spacing w:line="360" w:lineRule="auto"/>
      </w:pPr>
      <w:r w:rsidRPr="00C12F00">
        <w:t xml:space="preserve">Nagy, I.D., Dabija, D.-C., </w:t>
      </w:r>
      <w:proofErr w:type="spellStart"/>
      <w:r w:rsidRPr="00C12F00">
        <w:t>Cramarenco</w:t>
      </w:r>
      <w:proofErr w:type="spellEnd"/>
      <w:r w:rsidRPr="00C12F00">
        <w:t xml:space="preserve">, R.E. and </w:t>
      </w:r>
      <w:proofErr w:type="spellStart"/>
      <w:r w:rsidRPr="00C12F00">
        <w:t>Burcă</w:t>
      </w:r>
      <w:proofErr w:type="spellEnd"/>
      <w:r w:rsidRPr="00C12F00">
        <w:t xml:space="preserve">-Voicu, M.I. (2024). The Use of Digital Channels in Omni-Channel Retail—An Empirical Study. </w:t>
      </w:r>
      <w:r w:rsidRPr="00C12F00">
        <w:rPr>
          <w:i/>
          <w:iCs/>
        </w:rPr>
        <w:t>Journal of Theoretical and Applied Electronic Commerce Research</w:t>
      </w:r>
      <w:r w:rsidRPr="00C12F00">
        <w:t xml:space="preserve">, [online] 19(2), pp.797–817. </w:t>
      </w:r>
      <w:proofErr w:type="spellStart"/>
      <w:proofErr w:type="gramStart"/>
      <w:r w:rsidRPr="00C12F00">
        <w:t>doi:https</w:t>
      </w:r>
      <w:proofErr w:type="spellEnd"/>
      <w:r w:rsidRPr="00C12F00">
        <w:t>://doi.org/10.3390/jtaer19020042</w:t>
      </w:r>
      <w:proofErr w:type="gramEnd"/>
      <w:r w:rsidRPr="00C12F00">
        <w:t>.</w:t>
      </w:r>
    </w:p>
    <w:p w14:paraId="57DF9651" w14:textId="77777777" w:rsidR="00ED058A" w:rsidRPr="00C12F00" w:rsidRDefault="00ED058A" w:rsidP="00C12F00">
      <w:pPr>
        <w:spacing w:line="360" w:lineRule="auto"/>
      </w:pPr>
      <w:r w:rsidRPr="00C12F00">
        <w:t xml:space="preserve">Wren, B. (2022). Sustainable Supply Chain Management in the Fast Fashion Industry: a Comparative Study of Current Efforts and Best Practices to Address the Climate Crisis. </w:t>
      </w:r>
      <w:r w:rsidRPr="00C12F00">
        <w:rPr>
          <w:i/>
          <w:iCs/>
        </w:rPr>
        <w:t xml:space="preserve">Cleaner </w:t>
      </w:r>
      <w:r w:rsidRPr="00C12F00">
        <w:rPr>
          <w:i/>
          <w:iCs/>
        </w:rPr>
        <w:lastRenderedPageBreak/>
        <w:t>Logistics and Supply Chain</w:t>
      </w:r>
      <w:r w:rsidRPr="00C12F00">
        <w:t>, [online] 4, p.100032. Available at: https://www.sciencedirect.com/science/article/pii/S2772390922000051.</w:t>
      </w:r>
    </w:p>
    <w:p w14:paraId="2C960B95" w14:textId="77777777" w:rsidR="004D48F8" w:rsidRPr="003D0D0E" w:rsidRDefault="004D48F8" w:rsidP="003D0D0E">
      <w:pPr>
        <w:spacing w:line="360" w:lineRule="auto"/>
      </w:pPr>
    </w:p>
    <w:p w14:paraId="18743CE3" w14:textId="77777777" w:rsidR="003D0D0E" w:rsidRDefault="003D0D0E" w:rsidP="003E5DAB">
      <w:pPr>
        <w:jc w:val="left"/>
      </w:pPr>
    </w:p>
    <w:p w14:paraId="05D7C103" w14:textId="77777777" w:rsidR="003E5DAB" w:rsidRDefault="003E5DAB" w:rsidP="003E5DAB">
      <w:pPr>
        <w:jc w:val="left"/>
      </w:pPr>
    </w:p>
    <w:sectPr w:rsidR="003E5DA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23A44" w14:textId="77777777" w:rsidR="00F50F0F" w:rsidRDefault="00F50F0F" w:rsidP="003E5DAB">
      <w:pPr>
        <w:spacing w:after="0" w:line="240" w:lineRule="auto"/>
      </w:pPr>
      <w:r>
        <w:separator/>
      </w:r>
    </w:p>
  </w:endnote>
  <w:endnote w:type="continuationSeparator" w:id="0">
    <w:p w14:paraId="3BD8EBFA" w14:textId="77777777" w:rsidR="00F50F0F" w:rsidRDefault="00F50F0F" w:rsidP="003E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249942"/>
      <w:docPartObj>
        <w:docPartGallery w:val="Page Numbers (Bottom of Page)"/>
        <w:docPartUnique/>
      </w:docPartObj>
    </w:sdtPr>
    <w:sdtEndPr>
      <w:rPr>
        <w:noProof/>
      </w:rPr>
    </w:sdtEndPr>
    <w:sdtContent>
      <w:p w14:paraId="5F76F2A3" w14:textId="5459CA70" w:rsidR="003E5DAB" w:rsidRDefault="003E5D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95D1D" w14:textId="77777777" w:rsidR="003E5DAB" w:rsidRDefault="003E5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14535" w14:textId="77777777" w:rsidR="00F50F0F" w:rsidRDefault="00F50F0F" w:rsidP="003E5DAB">
      <w:pPr>
        <w:spacing w:after="0" w:line="240" w:lineRule="auto"/>
      </w:pPr>
      <w:r>
        <w:separator/>
      </w:r>
    </w:p>
  </w:footnote>
  <w:footnote w:type="continuationSeparator" w:id="0">
    <w:p w14:paraId="0759C968" w14:textId="77777777" w:rsidR="00F50F0F" w:rsidRDefault="00F50F0F" w:rsidP="003E5D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DAB"/>
    <w:rsid w:val="00014E16"/>
    <w:rsid w:val="00093CFE"/>
    <w:rsid w:val="002D3488"/>
    <w:rsid w:val="003D0D0E"/>
    <w:rsid w:val="003E5DAB"/>
    <w:rsid w:val="004632B8"/>
    <w:rsid w:val="004D48F8"/>
    <w:rsid w:val="004D4CBC"/>
    <w:rsid w:val="006015BC"/>
    <w:rsid w:val="00624E1A"/>
    <w:rsid w:val="00626D9C"/>
    <w:rsid w:val="00754787"/>
    <w:rsid w:val="0085176F"/>
    <w:rsid w:val="009B0D18"/>
    <w:rsid w:val="00A26B9E"/>
    <w:rsid w:val="00A34C47"/>
    <w:rsid w:val="00C12F00"/>
    <w:rsid w:val="00CA1700"/>
    <w:rsid w:val="00CC1CB9"/>
    <w:rsid w:val="00CF71B9"/>
    <w:rsid w:val="00D76EE0"/>
    <w:rsid w:val="00ED058A"/>
    <w:rsid w:val="00F07475"/>
    <w:rsid w:val="00F50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B2E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DAB"/>
    <w:pPr>
      <w:jc w:val="both"/>
    </w:pPr>
    <w:rPr>
      <w:rFonts w:ascii="Times New Roman" w:hAnsi="Times New Roman"/>
    </w:rPr>
  </w:style>
  <w:style w:type="paragraph" w:styleId="Heading1">
    <w:name w:val="heading 1"/>
    <w:basedOn w:val="Normal"/>
    <w:next w:val="Normal"/>
    <w:link w:val="Heading1Char"/>
    <w:uiPriority w:val="9"/>
    <w:qFormat/>
    <w:rsid w:val="003E5DAB"/>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3E5DAB"/>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3E5D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5D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5D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5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DAB"/>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rsid w:val="003E5DAB"/>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3E5D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5D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5D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5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DAB"/>
    <w:rPr>
      <w:rFonts w:eastAsiaTheme="majorEastAsia" w:cstheme="majorBidi"/>
      <w:color w:val="272727" w:themeColor="text1" w:themeTint="D8"/>
    </w:rPr>
  </w:style>
  <w:style w:type="paragraph" w:styleId="Title">
    <w:name w:val="Title"/>
    <w:basedOn w:val="Normal"/>
    <w:next w:val="Normal"/>
    <w:link w:val="TitleChar"/>
    <w:uiPriority w:val="10"/>
    <w:qFormat/>
    <w:rsid w:val="003E5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DAB"/>
    <w:pPr>
      <w:spacing w:before="160"/>
      <w:jc w:val="center"/>
    </w:pPr>
    <w:rPr>
      <w:i/>
      <w:iCs/>
      <w:color w:val="404040" w:themeColor="text1" w:themeTint="BF"/>
    </w:rPr>
  </w:style>
  <w:style w:type="character" w:customStyle="1" w:styleId="QuoteChar">
    <w:name w:val="Quote Char"/>
    <w:basedOn w:val="DefaultParagraphFont"/>
    <w:link w:val="Quote"/>
    <w:uiPriority w:val="29"/>
    <w:rsid w:val="003E5DAB"/>
    <w:rPr>
      <w:i/>
      <w:iCs/>
      <w:color w:val="404040" w:themeColor="text1" w:themeTint="BF"/>
    </w:rPr>
  </w:style>
  <w:style w:type="paragraph" w:styleId="ListParagraph">
    <w:name w:val="List Paragraph"/>
    <w:basedOn w:val="Normal"/>
    <w:uiPriority w:val="34"/>
    <w:qFormat/>
    <w:rsid w:val="003E5DAB"/>
    <w:pPr>
      <w:ind w:left="720"/>
      <w:contextualSpacing/>
    </w:pPr>
  </w:style>
  <w:style w:type="character" w:styleId="IntenseEmphasis">
    <w:name w:val="Intense Emphasis"/>
    <w:basedOn w:val="DefaultParagraphFont"/>
    <w:uiPriority w:val="21"/>
    <w:qFormat/>
    <w:rsid w:val="003E5DAB"/>
    <w:rPr>
      <w:i/>
      <w:iCs/>
      <w:color w:val="2F5496" w:themeColor="accent1" w:themeShade="BF"/>
    </w:rPr>
  </w:style>
  <w:style w:type="paragraph" w:styleId="IntenseQuote">
    <w:name w:val="Intense Quote"/>
    <w:basedOn w:val="Normal"/>
    <w:next w:val="Normal"/>
    <w:link w:val="IntenseQuoteChar"/>
    <w:uiPriority w:val="30"/>
    <w:qFormat/>
    <w:rsid w:val="003E5D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5DAB"/>
    <w:rPr>
      <w:i/>
      <w:iCs/>
      <w:color w:val="2F5496" w:themeColor="accent1" w:themeShade="BF"/>
    </w:rPr>
  </w:style>
  <w:style w:type="character" w:styleId="IntenseReference">
    <w:name w:val="Intense Reference"/>
    <w:basedOn w:val="DefaultParagraphFont"/>
    <w:uiPriority w:val="32"/>
    <w:qFormat/>
    <w:rsid w:val="003E5DAB"/>
    <w:rPr>
      <w:b/>
      <w:bCs/>
      <w:smallCaps/>
      <w:color w:val="2F5496" w:themeColor="accent1" w:themeShade="BF"/>
      <w:spacing w:val="5"/>
    </w:rPr>
  </w:style>
  <w:style w:type="paragraph" w:styleId="Header">
    <w:name w:val="header"/>
    <w:basedOn w:val="Normal"/>
    <w:link w:val="HeaderChar"/>
    <w:uiPriority w:val="99"/>
    <w:unhideWhenUsed/>
    <w:rsid w:val="003E5D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DAB"/>
  </w:style>
  <w:style w:type="paragraph" w:styleId="Footer">
    <w:name w:val="footer"/>
    <w:basedOn w:val="Normal"/>
    <w:link w:val="FooterChar"/>
    <w:uiPriority w:val="99"/>
    <w:unhideWhenUsed/>
    <w:rsid w:val="003E5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DAB"/>
  </w:style>
  <w:style w:type="paragraph" w:styleId="TOCHeading">
    <w:name w:val="TOC Heading"/>
    <w:basedOn w:val="Heading1"/>
    <w:next w:val="Normal"/>
    <w:uiPriority w:val="39"/>
    <w:unhideWhenUsed/>
    <w:qFormat/>
    <w:rsid w:val="00CA1700"/>
    <w:pPr>
      <w:spacing w:before="240" w:after="0" w:line="259" w:lineRule="auto"/>
      <w:jc w:val="left"/>
      <w:outlineLvl w:val="9"/>
    </w:pPr>
    <w:rPr>
      <w:rFonts w:asciiTheme="majorHAnsi" w:hAnsiTheme="majorHAnsi"/>
      <w:kern w:val="0"/>
      <w:szCs w:val="32"/>
      <w14:ligatures w14:val="none"/>
    </w:rPr>
  </w:style>
  <w:style w:type="paragraph" w:styleId="TOC1">
    <w:name w:val="toc 1"/>
    <w:basedOn w:val="Normal"/>
    <w:next w:val="Normal"/>
    <w:autoRedefine/>
    <w:uiPriority w:val="39"/>
    <w:unhideWhenUsed/>
    <w:rsid w:val="00CA1700"/>
    <w:pPr>
      <w:spacing w:after="100"/>
    </w:pPr>
  </w:style>
  <w:style w:type="paragraph" w:styleId="TOC2">
    <w:name w:val="toc 2"/>
    <w:basedOn w:val="Normal"/>
    <w:next w:val="Normal"/>
    <w:autoRedefine/>
    <w:uiPriority w:val="39"/>
    <w:unhideWhenUsed/>
    <w:rsid w:val="00CA1700"/>
    <w:pPr>
      <w:spacing w:after="100"/>
      <w:ind w:left="240"/>
    </w:pPr>
  </w:style>
  <w:style w:type="character" w:styleId="Hyperlink">
    <w:name w:val="Hyperlink"/>
    <w:basedOn w:val="DefaultParagraphFont"/>
    <w:uiPriority w:val="99"/>
    <w:unhideWhenUsed/>
    <w:rsid w:val="00CA17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C9FC5-98B5-4823-BEC3-6A2E6ECE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5717</Words>
  <Characters>32590</Characters>
  <Application>Microsoft Office Word</Application>
  <DocSecurity>0</DocSecurity>
  <Lines>271</Lines>
  <Paragraphs>76</Paragraphs>
  <ScaleCrop>false</ScaleCrop>
  <Company/>
  <LinksUpToDate>false</LinksUpToDate>
  <CharactersWithSpaces>38231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2026-03-13T19:43:00Z</dcterms:created>
  <dcterms:modified xsi:type="dcterms:W3CDTF">2026-04-21T19:50:00Z</dcterms:modified>
</cp:coreProperties>
</file>