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05E49A" w14:textId="7EA81165" w:rsidR="00E81978" w:rsidRPr="00D675EF" w:rsidRDefault="00804B12">
      <w:pPr>
        <w:pStyle w:val="Title"/>
        <w:rPr>
          <w:noProof/>
          <w:sz w:val="36"/>
          <w:szCs w:val="36"/>
          <w:lang w:val="en-GB"/>
        </w:rPr>
      </w:pPr>
      <w:sdt>
        <w:sdtPr>
          <w:rPr>
            <w:noProof/>
            <w:sz w:val="36"/>
            <w:szCs w:val="36"/>
            <w:lang w:val="en-GB"/>
          </w:rPr>
          <w:alias w:val="Title:"/>
          <w:tag w:val="Title:"/>
          <w:id w:val="726351117"/>
          <w:placeholder>
            <w:docPart w:val="39091E1492CD451CAEEB4D724AF17A14"/>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6F627A">
            <w:rPr>
              <w:noProof/>
              <w:sz w:val="36"/>
              <w:szCs w:val="36"/>
              <w:lang w:val="en-GB"/>
            </w:rPr>
            <w:t>ACDB4001 LAB SESSION</w:t>
          </w:r>
        </w:sdtContent>
      </w:sdt>
    </w:p>
    <w:p w14:paraId="221FE694" w14:textId="3492D7A4" w:rsidR="00B823AA" w:rsidRDefault="00D675EF" w:rsidP="00B823AA">
      <w:pPr>
        <w:pStyle w:val="Title2"/>
        <w:rPr>
          <w:noProof/>
          <w:sz w:val="36"/>
          <w:szCs w:val="36"/>
          <w:lang w:val="en-GB"/>
        </w:rPr>
      </w:pPr>
      <w:r w:rsidRPr="00D675EF">
        <w:rPr>
          <w:noProof/>
          <w:sz w:val="36"/>
          <w:szCs w:val="36"/>
          <w:lang w:val="en-GB"/>
        </w:rPr>
        <w:t>Euan Kelly</w:t>
      </w:r>
    </w:p>
    <w:p w14:paraId="77869C93" w14:textId="4A930A23" w:rsidR="00D675EF" w:rsidRPr="00D675EF" w:rsidRDefault="009E2F8D" w:rsidP="5909E9BA">
      <w:pPr>
        <w:pStyle w:val="Title2"/>
        <w:rPr>
          <w:noProof/>
          <w:sz w:val="36"/>
          <w:szCs w:val="36"/>
          <w:lang w:val="en-GB"/>
        </w:rPr>
      </w:pPr>
      <w:r w:rsidRPr="5909E9BA">
        <w:rPr>
          <w:noProof/>
          <w:sz w:val="36"/>
          <w:szCs w:val="36"/>
          <w:lang w:val="en-GB"/>
        </w:rPr>
        <w:t xml:space="preserve">Partner: George </w:t>
      </w:r>
      <w:r w:rsidR="00FB5623" w:rsidRPr="5909E9BA">
        <w:rPr>
          <w:noProof/>
          <w:sz w:val="36"/>
          <w:szCs w:val="36"/>
          <w:lang w:val="en-GB"/>
        </w:rPr>
        <w:t>Simpson</w:t>
      </w:r>
    </w:p>
    <w:p w14:paraId="53FD4E68" w14:textId="08E46CE8" w:rsidR="00D675EF" w:rsidRDefault="00D675EF" w:rsidP="00D675EF">
      <w:pPr>
        <w:pStyle w:val="Title2"/>
        <w:rPr>
          <w:noProof/>
          <w:sz w:val="36"/>
          <w:szCs w:val="36"/>
          <w:lang w:val="en-GB"/>
        </w:rPr>
      </w:pPr>
      <w:r w:rsidRPr="5909E9BA">
        <w:rPr>
          <w:noProof/>
          <w:sz w:val="36"/>
          <w:szCs w:val="36"/>
          <w:lang w:val="en-GB"/>
        </w:rPr>
        <w:t>UWTSD | Ordnance, Munitions &amp; Explosives (OME)Level</w:t>
      </w:r>
      <w:r w:rsidR="2AB72D08" w:rsidRPr="5909E9BA">
        <w:rPr>
          <w:noProof/>
          <w:sz w:val="36"/>
          <w:szCs w:val="36"/>
          <w:lang w:val="en-GB"/>
        </w:rPr>
        <w:t xml:space="preserve"> </w:t>
      </w:r>
      <w:r w:rsidRPr="5909E9BA">
        <w:rPr>
          <w:noProof/>
          <w:sz w:val="36"/>
          <w:szCs w:val="36"/>
          <w:lang w:val="en-GB"/>
        </w:rPr>
        <w:t>6</w:t>
      </w:r>
    </w:p>
    <w:p w14:paraId="0D42B2FC" w14:textId="623C7BED" w:rsidR="006F627A" w:rsidRPr="00D675EF" w:rsidRDefault="006F627A" w:rsidP="00D675EF">
      <w:pPr>
        <w:pStyle w:val="Title2"/>
        <w:rPr>
          <w:noProof/>
          <w:sz w:val="36"/>
          <w:szCs w:val="36"/>
          <w:lang w:val="en-GB"/>
        </w:rPr>
      </w:pPr>
      <w:r>
        <w:rPr>
          <w:noProof/>
          <w:sz w:val="36"/>
          <w:szCs w:val="36"/>
          <w:lang w:val="en-GB"/>
        </w:rPr>
        <w:t>Lecturer: Ewa Kazimier</w:t>
      </w:r>
      <w:r w:rsidR="00B37084">
        <w:rPr>
          <w:noProof/>
          <w:sz w:val="36"/>
          <w:szCs w:val="36"/>
          <w:lang w:val="en-GB"/>
        </w:rPr>
        <w:t>ska</w:t>
      </w:r>
    </w:p>
    <w:p w14:paraId="3CDD6E31" w14:textId="582A6213" w:rsidR="00E81978" w:rsidRDefault="00E81978" w:rsidP="00B823AA">
      <w:pPr>
        <w:pStyle w:val="Title2"/>
        <w:rPr>
          <w:noProof/>
          <w:lang w:val="en-GB"/>
        </w:rPr>
      </w:pPr>
    </w:p>
    <w:p w14:paraId="0F3461A5" w14:textId="77777777" w:rsidR="00D675EF" w:rsidRDefault="00D675EF" w:rsidP="00B823AA">
      <w:pPr>
        <w:pStyle w:val="Title2"/>
        <w:rPr>
          <w:noProof/>
          <w:lang w:val="en-GB"/>
        </w:rPr>
      </w:pPr>
    </w:p>
    <w:p w14:paraId="38D35779" w14:textId="77777777" w:rsidR="00D675EF" w:rsidRDefault="00D675EF" w:rsidP="00B823AA">
      <w:pPr>
        <w:pStyle w:val="Title2"/>
        <w:rPr>
          <w:noProof/>
          <w:lang w:val="en-GB"/>
        </w:rPr>
      </w:pPr>
    </w:p>
    <w:p w14:paraId="19A436AB" w14:textId="77777777" w:rsidR="00D675EF" w:rsidRDefault="00D675EF" w:rsidP="00B823AA">
      <w:pPr>
        <w:pStyle w:val="Title2"/>
        <w:rPr>
          <w:noProof/>
          <w:lang w:val="en-GB"/>
        </w:rPr>
      </w:pPr>
    </w:p>
    <w:p w14:paraId="536FE6C0" w14:textId="77777777" w:rsidR="00D675EF" w:rsidRDefault="00D675EF" w:rsidP="00B823AA">
      <w:pPr>
        <w:pStyle w:val="Title2"/>
        <w:rPr>
          <w:noProof/>
          <w:lang w:val="en-GB"/>
        </w:rPr>
      </w:pPr>
    </w:p>
    <w:p w14:paraId="5F945664" w14:textId="77777777" w:rsidR="00D675EF" w:rsidRDefault="00D675EF" w:rsidP="00B823AA">
      <w:pPr>
        <w:pStyle w:val="Title2"/>
        <w:rPr>
          <w:noProof/>
          <w:lang w:val="en-GB"/>
        </w:rPr>
      </w:pPr>
    </w:p>
    <w:p w14:paraId="4EFAC684" w14:textId="77777777" w:rsidR="00D675EF" w:rsidRDefault="00D675EF" w:rsidP="00B823AA">
      <w:pPr>
        <w:pStyle w:val="Title2"/>
        <w:rPr>
          <w:noProof/>
          <w:lang w:val="en-GB"/>
        </w:rPr>
      </w:pPr>
    </w:p>
    <w:p w14:paraId="30F919A8" w14:textId="77777777" w:rsidR="00D675EF" w:rsidRDefault="00D675EF" w:rsidP="00B823AA">
      <w:pPr>
        <w:pStyle w:val="Title2"/>
        <w:rPr>
          <w:noProof/>
          <w:lang w:val="en-GB"/>
        </w:rPr>
      </w:pPr>
    </w:p>
    <w:p w14:paraId="1F64C641" w14:textId="77777777" w:rsidR="00D675EF" w:rsidRDefault="00D675EF" w:rsidP="00B823AA">
      <w:pPr>
        <w:pStyle w:val="Title2"/>
        <w:rPr>
          <w:noProof/>
          <w:lang w:val="en-GB"/>
        </w:rPr>
      </w:pPr>
    </w:p>
    <w:p w14:paraId="1008277A" w14:textId="77777777" w:rsidR="00D675EF" w:rsidRDefault="00D675EF" w:rsidP="00B823AA">
      <w:pPr>
        <w:pStyle w:val="Title2"/>
        <w:rPr>
          <w:noProof/>
          <w:lang w:val="en-GB"/>
        </w:rPr>
      </w:pPr>
    </w:p>
    <w:p w14:paraId="419E4044" w14:textId="77777777" w:rsidR="00D675EF" w:rsidRDefault="00D675EF" w:rsidP="00B823AA">
      <w:pPr>
        <w:pStyle w:val="Title2"/>
        <w:rPr>
          <w:noProof/>
          <w:lang w:val="en-GB"/>
        </w:rPr>
      </w:pPr>
    </w:p>
    <w:p w14:paraId="789946DF" w14:textId="77777777" w:rsidR="00D675EF" w:rsidRDefault="00D675EF" w:rsidP="00B823AA">
      <w:pPr>
        <w:pStyle w:val="Title2"/>
        <w:rPr>
          <w:noProof/>
          <w:lang w:val="en-GB"/>
        </w:rPr>
      </w:pPr>
    </w:p>
    <w:p w14:paraId="715B6A6A" w14:textId="77777777" w:rsidR="00D675EF" w:rsidRDefault="00D675EF" w:rsidP="00B823AA">
      <w:pPr>
        <w:pStyle w:val="Title2"/>
        <w:rPr>
          <w:noProof/>
          <w:lang w:val="en-GB"/>
        </w:rPr>
      </w:pPr>
    </w:p>
    <w:p w14:paraId="51A212CB" w14:textId="77777777" w:rsidR="00D675EF" w:rsidRDefault="00D675EF" w:rsidP="00B823AA">
      <w:pPr>
        <w:pStyle w:val="Title2"/>
        <w:rPr>
          <w:noProof/>
          <w:lang w:val="en-GB"/>
        </w:rPr>
      </w:pPr>
    </w:p>
    <w:p w14:paraId="13E59C31" w14:textId="77777777" w:rsidR="00D675EF" w:rsidRDefault="00D675EF" w:rsidP="00B823AA">
      <w:pPr>
        <w:pStyle w:val="Title2"/>
        <w:rPr>
          <w:noProof/>
          <w:lang w:val="en-GB"/>
        </w:rPr>
      </w:pPr>
    </w:p>
    <w:p w14:paraId="756EAE31" w14:textId="77777777" w:rsidR="00D675EF" w:rsidRDefault="00D675EF" w:rsidP="00B823AA">
      <w:pPr>
        <w:pStyle w:val="Title2"/>
        <w:rPr>
          <w:noProof/>
          <w:lang w:val="en-GB"/>
        </w:rPr>
      </w:pPr>
    </w:p>
    <w:p w14:paraId="301D4DDF" w14:textId="77777777" w:rsidR="00D675EF" w:rsidRPr="007F73ED" w:rsidRDefault="00D675EF" w:rsidP="00B823AA">
      <w:pPr>
        <w:pStyle w:val="Title2"/>
        <w:rPr>
          <w:noProof/>
          <w:lang w:val="en-GB"/>
        </w:rPr>
      </w:pPr>
    </w:p>
    <w:sdt>
      <w:sdtPr>
        <w:rPr>
          <w:rFonts w:asciiTheme="minorHAnsi" w:eastAsiaTheme="minorEastAsia" w:hAnsiTheme="minorHAnsi" w:cstheme="minorBidi"/>
          <w:b w:val="0"/>
          <w:szCs w:val="24"/>
          <w:lang w:val="en-GB"/>
        </w:rPr>
        <w:id w:val="-216969639"/>
        <w:docPartObj>
          <w:docPartGallery w:val="Table of Contents"/>
          <w:docPartUnique/>
        </w:docPartObj>
      </w:sdtPr>
      <w:sdtEndPr>
        <w:rPr>
          <w:lang w:val="en-US"/>
        </w:rPr>
      </w:sdtEndPr>
      <w:sdtContent>
        <w:p w14:paraId="61DE3F83" w14:textId="705EA268" w:rsidR="00D675EF" w:rsidRDefault="00D675EF">
          <w:pPr>
            <w:pStyle w:val="TOCHeading"/>
          </w:pPr>
          <w:r>
            <w:rPr>
              <w:lang w:val="en-GB"/>
            </w:rPr>
            <w:t>Contents</w:t>
          </w:r>
        </w:p>
        <w:p w14:paraId="0E110F40" w14:textId="4BDE6257" w:rsidR="00804B12" w:rsidRDefault="00D675EF">
          <w:pPr>
            <w:pStyle w:val="TOC2"/>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67367842" w:history="1">
            <w:r w:rsidR="00804B12" w:rsidRPr="00394327">
              <w:rPr>
                <w:rStyle w:val="Hyperlink"/>
                <w:noProof/>
                <w:lang w:val="en-GB"/>
              </w:rPr>
              <w:t>Introduction</w:t>
            </w:r>
            <w:r w:rsidR="00804B12">
              <w:rPr>
                <w:noProof/>
                <w:webHidden/>
              </w:rPr>
              <w:tab/>
            </w:r>
            <w:r w:rsidR="00804B12">
              <w:rPr>
                <w:noProof/>
                <w:webHidden/>
              </w:rPr>
              <w:fldChar w:fldCharType="begin"/>
            </w:r>
            <w:r w:rsidR="00804B12">
              <w:rPr>
                <w:noProof/>
                <w:webHidden/>
              </w:rPr>
              <w:instrText xml:space="preserve"> PAGEREF _Toc167367842 \h </w:instrText>
            </w:r>
            <w:r w:rsidR="00804B12">
              <w:rPr>
                <w:noProof/>
                <w:webHidden/>
              </w:rPr>
            </w:r>
            <w:r w:rsidR="00804B12">
              <w:rPr>
                <w:noProof/>
                <w:webHidden/>
              </w:rPr>
              <w:fldChar w:fldCharType="separate"/>
            </w:r>
            <w:r w:rsidR="00804B12">
              <w:rPr>
                <w:noProof/>
                <w:webHidden/>
              </w:rPr>
              <w:t>3</w:t>
            </w:r>
            <w:r w:rsidR="00804B12">
              <w:rPr>
                <w:noProof/>
                <w:webHidden/>
              </w:rPr>
              <w:fldChar w:fldCharType="end"/>
            </w:r>
          </w:hyperlink>
        </w:p>
        <w:p w14:paraId="3F82B123" w14:textId="4B8863F1" w:rsidR="00804B12" w:rsidRDefault="00804B12">
          <w:pPr>
            <w:pStyle w:val="TOC3"/>
            <w:tabs>
              <w:tab w:val="right" w:leader="dot" w:pos="9016"/>
            </w:tabs>
            <w:rPr>
              <w:noProof/>
              <w:kern w:val="2"/>
              <w:lang w:val="en-GB" w:eastAsia="en-GB"/>
              <w14:ligatures w14:val="standardContextual"/>
            </w:rPr>
          </w:pPr>
          <w:hyperlink w:anchor="_Toc167367843" w:history="1">
            <w:r w:rsidRPr="00394327">
              <w:rPr>
                <w:rStyle w:val="Hyperlink"/>
                <w:noProof/>
                <w:lang w:val="en-GB"/>
              </w:rPr>
              <w:t>Purpose of Experiment:</w:t>
            </w:r>
            <w:r>
              <w:rPr>
                <w:noProof/>
                <w:webHidden/>
              </w:rPr>
              <w:tab/>
            </w:r>
            <w:r>
              <w:rPr>
                <w:noProof/>
                <w:webHidden/>
              </w:rPr>
              <w:fldChar w:fldCharType="begin"/>
            </w:r>
            <w:r>
              <w:rPr>
                <w:noProof/>
                <w:webHidden/>
              </w:rPr>
              <w:instrText xml:space="preserve"> PAGEREF _Toc167367843 \h </w:instrText>
            </w:r>
            <w:r>
              <w:rPr>
                <w:noProof/>
                <w:webHidden/>
              </w:rPr>
            </w:r>
            <w:r>
              <w:rPr>
                <w:noProof/>
                <w:webHidden/>
              </w:rPr>
              <w:fldChar w:fldCharType="separate"/>
            </w:r>
            <w:r>
              <w:rPr>
                <w:noProof/>
                <w:webHidden/>
              </w:rPr>
              <w:t>3</w:t>
            </w:r>
            <w:r>
              <w:rPr>
                <w:noProof/>
                <w:webHidden/>
              </w:rPr>
              <w:fldChar w:fldCharType="end"/>
            </w:r>
          </w:hyperlink>
        </w:p>
        <w:p w14:paraId="13D26FF9" w14:textId="0B372129" w:rsidR="00804B12" w:rsidRDefault="00804B12">
          <w:pPr>
            <w:pStyle w:val="TOC3"/>
            <w:tabs>
              <w:tab w:val="right" w:leader="dot" w:pos="9016"/>
            </w:tabs>
            <w:rPr>
              <w:noProof/>
              <w:kern w:val="2"/>
              <w:lang w:val="en-GB" w:eastAsia="en-GB"/>
              <w14:ligatures w14:val="standardContextual"/>
            </w:rPr>
          </w:pPr>
          <w:hyperlink w:anchor="_Toc167367844" w:history="1">
            <w:r w:rsidRPr="00394327">
              <w:rPr>
                <w:rStyle w:val="Hyperlink"/>
                <w:noProof/>
                <w:lang w:val="en-GB"/>
              </w:rPr>
              <w:t>Hypothesis:</w:t>
            </w:r>
            <w:r>
              <w:rPr>
                <w:noProof/>
                <w:webHidden/>
              </w:rPr>
              <w:tab/>
            </w:r>
            <w:r>
              <w:rPr>
                <w:noProof/>
                <w:webHidden/>
              </w:rPr>
              <w:fldChar w:fldCharType="begin"/>
            </w:r>
            <w:r>
              <w:rPr>
                <w:noProof/>
                <w:webHidden/>
              </w:rPr>
              <w:instrText xml:space="preserve"> PAGEREF _Toc167367844 \h </w:instrText>
            </w:r>
            <w:r>
              <w:rPr>
                <w:noProof/>
                <w:webHidden/>
              </w:rPr>
            </w:r>
            <w:r>
              <w:rPr>
                <w:noProof/>
                <w:webHidden/>
              </w:rPr>
              <w:fldChar w:fldCharType="separate"/>
            </w:r>
            <w:r>
              <w:rPr>
                <w:noProof/>
                <w:webHidden/>
              </w:rPr>
              <w:t>3</w:t>
            </w:r>
            <w:r>
              <w:rPr>
                <w:noProof/>
                <w:webHidden/>
              </w:rPr>
              <w:fldChar w:fldCharType="end"/>
            </w:r>
          </w:hyperlink>
        </w:p>
        <w:p w14:paraId="0B1E5849" w14:textId="47DCFD40" w:rsidR="00804B12" w:rsidRDefault="00804B12">
          <w:pPr>
            <w:pStyle w:val="TOC3"/>
            <w:tabs>
              <w:tab w:val="right" w:leader="dot" w:pos="9016"/>
            </w:tabs>
            <w:rPr>
              <w:noProof/>
              <w:kern w:val="2"/>
              <w:lang w:val="en-GB" w:eastAsia="en-GB"/>
              <w14:ligatures w14:val="standardContextual"/>
            </w:rPr>
          </w:pPr>
          <w:hyperlink w:anchor="_Toc167367845" w:history="1">
            <w:r w:rsidRPr="00394327">
              <w:rPr>
                <w:rStyle w:val="Hyperlink"/>
                <w:noProof/>
                <w:lang w:val="en-GB"/>
              </w:rPr>
              <w:t>Variables of Experiment:</w:t>
            </w:r>
            <w:r>
              <w:rPr>
                <w:noProof/>
                <w:webHidden/>
              </w:rPr>
              <w:tab/>
            </w:r>
            <w:r>
              <w:rPr>
                <w:noProof/>
                <w:webHidden/>
              </w:rPr>
              <w:fldChar w:fldCharType="begin"/>
            </w:r>
            <w:r>
              <w:rPr>
                <w:noProof/>
                <w:webHidden/>
              </w:rPr>
              <w:instrText xml:space="preserve"> PAGEREF _Toc167367845 \h </w:instrText>
            </w:r>
            <w:r>
              <w:rPr>
                <w:noProof/>
                <w:webHidden/>
              </w:rPr>
            </w:r>
            <w:r>
              <w:rPr>
                <w:noProof/>
                <w:webHidden/>
              </w:rPr>
              <w:fldChar w:fldCharType="separate"/>
            </w:r>
            <w:r>
              <w:rPr>
                <w:noProof/>
                <w:webHidden/>
              </w:rPr>
              <w:t>3</w:t>
            </w:r>
            <w:r>
              <w:rPr>
                <w:noProof/>
                <w:webHidden/>
              </w:rPr>
              <w:fldChar w:fldCharType="end"/>
            </w:r>
          </w:hyperlink>
        </w:p>
        <w:p w14:paraId="262D9E2C" w14:textId="40663BCB" w:rsidR="00804B12" w:rsidRDefault="00804B12">
          <w:pPr>
            <w:pStyle w:val="TOC3"/>
            <w:tabs>
              <w:tab w:val="right" w:leader="dot" w:pos="9016"/>
            </w:tabs>
            <w:rPr>
              <w:noProof/>
              <w:kern w:val="2"/>
              <w:lang w:val="en-GB" w:eastAsia="en-GB"/>
              <w14:ligatures w14:val="standardContextual"/>
            </w:rPr>
          </w:pPr>
          <w:hyperlink w:anchor="_Toc167367846" w:history="1">
            <w:r w:rsidRPr="00394327">
              <w:rPr>
                <w:rStyle w:val="Hyperlink"/>
                <w:noProof/>
                <w:lang w:val="en-GB"/>
              </w:rPr>
              <w:t>Equations</w:t>
            </w:r>
            <w:r>
              <w:rPr>
                <w:noProof/>
                <w:webHidden/>
              </w:rPr>
              <w:tab/>
            </w:r>
            <w:r>
              <w:rPr>
                <w:noProof/>
                <w:webHidden/>
              </w:rPr>
              <w:fldChar w:fldCharType="begin"/>
            </w:r>
            <w:r>
              <w:rPr>
                <w:noProof/>
                <w:webHidden/>
              </w:rPr>
              <w:instrText xml:space="preserve"> PAGEREF _Toc167367846 \h </w:instrText>
            </w:r>
            <w:r>
              <w:rPr>
                <w:noProof/>
                <w:webHidden/>
              </w:rPr>
            </w:r>
            <w:r>
              <w:rPr>
                <w:noProof/>
                <w:webHidden/>
              </w:rPr>
              <w:fldChar w:fldCharType="separate"/>
            </w:r>
            <w:r>
              <w:rPr>
                <w:noProof/>
                <w:webHidden/>
              </w:rPr>
              <w:t>4</w:t>
            </w:r>
            <w:r>
              <w:rPr>
                <w:noProof/>
                <w:webHidden/>
              </w:rPr>
              <w:fldChar w:fldCharType="end"/>
            </w:r>
          </w:hyperlink>
        </w:p>
        <w:p w14:paraId="3F19B38F" w14:textId="552BCEE3" w:rsidR="00804B12" w:rsidRDefault="00804B12">
          <w:pPr>
            <w:pStyle w:val="TOC2"/>
            <w:tabs>
              <w:tab w:val="right" w:leader="dot" w:pos="9016"/>
            </w:tabs>
            <w:rPr>
              <w:noProof/>
              <w:kern w:val="2"/>
              <w:lang w:val="en-GB" w:eastAsia="en-GB"/>
              <w14:ligatures w14:val="standardContextual"/>
            </w:rPr>
          </w:pPr>
          <w:hyperlink w:anchor="_Toc167367847" w:history="1">
            <w:r w:rsidRPr="00394327">
              <w:rPr>
                <w:rStyle w:val="Hyperlink"/>
                <w:noProof/>
                <w:lang w:val="en-GB"/>
              </w:rPr>
              <w:t>Results</w:t>
            </w:r>
            <w:r>
              <w:rPr>
                <w:noProof/>
                <w:webHidden/>
              </w:rPr>
              <w:tab/>
            </w:r>
            <w:r>
              <w:rPr>
                <w:noProof/>
                <w:webHidden/>
              </w:rPr>
              <w:fldChar w:fldCharType="begin"/>
            </w:r>
            <w:r>
              <w:rPr>
                <w:noProof/>
                <w:webHidden/>
              </w:rPr>
              <w:instrText xml:space="preserve"> PAGEREF _Toc167367847 \h </w:instrText>
            </w:r>
            <w:r>
              <w:rPr>
                <w:noProof/>
                <w:webHidden/>
              </w:rPr>
            </w:r>
            <w:r>
              <w:rPr>
                <w:noProof/>
                <w:webHidden/>
              </w:rPr>
              <w:fldChar w:fldCharType="separate"/>
            </w:r>
            <w:r>
              <w:rPr>
                <w:noProof/>
                <w:webHidden/>
              </w:rPr>
              <w:t>4</w:t>
            </w:r>
            <w:r>
              <w:rPr>
                <w:noProof/>
                <w:webHidden/>
              </w:rPr>
              <w:fldChar w:fldCharType="end"/>
            </w:r>
          </w:hyperlink>
        </w:p>
        <w:p w14:paraId="580A49EB" w14:textId="3CCCFC38" w:rsidR="00804B12" w:rsidRDefault="00804B12">
          <w:pPr>
            <w:pStyle w:val="TOC3"/>
            <w:tabs>
              <w:tab w:val="right" w:leader="dot" w:pos="9016"/>
            </w:tabs>
            <w:rPr>
              <w:noProof/>
              <w:kern w:val="2"/>
              <w:lang w:val="en-GB" w:eastAsia="en-GB"/>
              <w14:ligatures w14:val="standardContextual"/>
            </w:rPr>
          </w:pPr>
          <w:hyperlink w:anchor="_Toc167367848" w:history="1">
            <w:r w:rsidRPr="00394327">
              <w:rPr>
                <w:rStyle w:val="Hyperlink"/>
                <w:noProof/>
                <w:lang w:val="en-GB"/>
              </w:rPr>
              <w:t>Moles of reactants:</w:t>
            </w:r>
            <w:r>
              <w:rPr>
                <w:noProof/>
                <w:webHidden/>
              </w:rPr>
              <w:tab/>
            </w:r>
            <w:r>
              <w:rPr>
                <w:noProof/>
                <w:webHidden/>
              </w:rPr>
              <w:fldChar w:fldCharType="begin"/>
            </w:r>
            <w:r>
              <w:rPr>
                <w:noProof/>
                <w:webHidden/>
              </w:rPr>
              <w:instrText xml:space="preserve"> PAGEREF _Toc167367848 \h </w:instrText>
            </w:r>
            <w:r>
              <w:rPr>
                <w:noProof/>
                <w:webHidden/>
              </w:rPr>
            </w:r>
            <w:r>
              <w:rPr>
                <w:noProof/>
                <w:webHidden/>
              </w:rPr>
              <w:fldChar w:fldCharType="separate"/>
            </w:r>
            <w:r>
              <w:rPr>
                <w:noProof/>
                <w:webHidden/>
              </w:rPr>
              <w:t>4</w:t>
            </w:r>
            <w:r>
              <w:rPr>
                <w:noProof/>
                <w:webHidden/>
              </w:rPr>
              <w:fldChar w:fldCharType="end"/>
            </w:r>
          </w:hyperlink>
        </w:p>
        <w:p w14:paraId="1DC29577" w14:textId="415FBA30" w:rsidR="00804B12" w:rsidRDefault="00804B12">
          <w:pPr>
            <w:pStyle w:val="TOC3"/>
            <w:tabs>
              <w:tab w:val="right" w:leader="dot" w:pos="9016"/>
            </w:tabs>
            <w:rPr>
              <w:noProof/>
              <w:kern w:val="2"/>
              <w:lang w:val="en-GB" w:eastAsia="en-GB"/>
              <w14:ligatures w14:val="standardContextual"/>
            </w:rPr>
          </w:pPr>
          <w:hyperlink w:anchor="_Toc167367849" w:history="1">
            <w:r w:rsidRPr="00394327">
              <w:rPr>
                <w:rStyle w:val="Hyperlink"/>
                <w:noProof/>
                <w:lang w:val="en-GB"/>
              </w:rPr>
              <w:t>Experiment 1:</w:t>
            </w:r>
            <w:r>
              <w:rPr>
                <w:noProof/>
                <w:webHidden/>
              </w:rPr>
              <w:tab/>
            </w:r>
            <w:r>
              <w:rPr>
                <w:noProof/>
                <w:webHidden/>
              </w:rPr>
              <w:fldChar w:fldCharType="begin"/>
            </w:r>
            <w:r>
              <w:rPr>
                <w:noProof/>
                <w:webHidden/>
              </w:rPr>
              <w:instrText xml:space="preserve"> PAGEREF _Toc167367849 \h </w:instrText>
            </w:r>
            <w:r>
              <w:rPr>
                <w:noProof/>
                <w:webHidden/>
              </w:rPr>
            </w:r>
            <w:r>
              <w:rPr>
                <w:noProof/>
                <w:webHidden/>
              </w:rPr>
              <w:fldChar w:fldCharType="separate"/>
            </w:r>
            <w:r>
              <w:rPr>
                <w:noProof/>
                <w:webHidden/>
              </w:rPr>
              <w:t>5</w:t>
            </w:r>
            <w:r>
              <w:rPr>
                <w:noProof/>
                <w:webHidden/>
              </w:rPr>
              <w:fldChar w:fldCharType="end"/>
            </w:r>
          </w:hyperlink>
        </w:p>
        <w:p w14:paraId="4CECA895" w14:textId="11F358B0" w:rsidR="00804B12" w:rsidRDefault="00804B12">
          <w:pPr>
            <w:pStyle w:val="TOC3"/>
            <w:tabs>
              <w:tab w:val="right" w:leader="dot" w:pos="9016"/>
            </w:tabs>
            <w:rPr>
              <w:noProof/>
              <w:kern w:val="2"/>
              <w:lang w:val="en-GB" w:eastAsia="en-GB"/>
              <w14:ligatures w14:val="standardContextual"/>
            </w:rPr>
          </w:pPr>
          <w:hyperlink w:anchor="_Toc167367850" w:history="1">
            <w:r>
              <w:rPr>
                <w:noProof/>
                <w:webHidden/>
              </w:rPr>
              <w:tab/>
            </w:r>
            <w:r>
              <w:rPr>
                <w:noProof/>
                <w:webHidden/>
              </w:rPr>
              <w:fldChar w:fldCharType="begin"/>
            </w:r>
            <w:r>
              <w:rPr>
                <w:noProof/>
                <w:webHidden/>
              </w:rPr>
              <w:instrText xml:space="preserve"> PAGEREF _Toc167367850 \h </w:instrText>
            </w:r>
            <w:r>
              <w:rPr>
                <w:noProof/>
                <w:webHidden/>
              </w:rPr>
            </w:r>
            <w:r>
              <w:rPr>
                <w:noProof/>
                <w:webHidden/>
              </w:rPr>
              <w:fldChar w:fldCharType="separate"/>
            </w:r>
            <w:r>
              <w:rPr>
                <w:noProof/>
                <w:webHidden/>
              </w:rPr>
              <w:t>6</w:t>
            </w:r>
            <w:r>
              <w:rPr>
                <w:noProof/>
                <w:webHidden/>
              </w:rPr>
              <w:fldChar w:fldCharType="end"/>
            </w:r>
          </w:hyperlink>
        </w:p>
        <w:p w14:paraId="2E0C385E" w14:textId="524F1C5E" w:rsidR="00804B12" w:rsidRDefault="00804B12">
          <w:pPr>
            <w:pStyle w:val="TOC3"/>
            <w:tabs>
              <w:tab w:val="right" w:leader="dot" w:pos="9016"/>
            </w:tabs>
            <w:rPr>
              <w:noProof/>
              <w:kern w:val="2"/>
              <w:lang w:val="en-GB" w:eastAsia="en-GB"/>
              <w14:ligatures w14:val="standardContextual"/>
            </w:rPr>
          </w:pPr>
          <w:hyperlink w:anchor="_Toc167367851" w:history="1">
            <w:r w:rsidRPr="00394327">
              <w:rPr>
                <w:rStyle w:val="Hyperlink"/>
                <w:noProof/>
                <w:lang w:val="en-GB"/>
              </w:rPr>
              <w:t>Experiment 2:</w:t>
            </w:r>
            <w:r>
              <w:rPr>
                <w:noProof/>
                <w:webHidden/>
              </w:rPr>
              <w:tab/>
            </w:r>
            <w:r>
              <w:rPr>
                <w:noProof/>
                <w:webHidden/>
              </w:rPr>
              <w:fldChar w:fldCharType="begin"/>
            </w:r>
            <w:r>
              <w:rPr>
                <w:noProof/>
                <w:webHidden/>
              </w:rPr>
              <w:instrText xml:space="preserve"> PAGEREF _Toc167367851 \h </w:instrText>
            </w:r>
            <w:r>
              <w:rPr>
                <w:noProof/>
                <w:webHidden/>
              </w:rPr>
            </w:r>
            <w:r>
              <w:rPr>
                <w:noProof/>
                <w:webHidden/>
              </w:rPr>
              <w:fldChar w:fldCharType="separate"/>
            </w:r>
            <w:r>
              <w:rPr>
                <w:noProof/>
                <w:webHidden/>
              </w:rPr>
              <w:t>7</w:t>
            </w:r>
            <w:r>
              <w:rPr>
                <w:noProof/>
                <w:webHidden/>
              </w:rPr>
              <w:fldChar w:fldCharType="end"/>
            </w:r>
          </w:hyperlink>
        </w:p>
        <w:p w14:paraId="25DB38A1" w14:textId="1116E6CD" w:rsidR="00804B12" w:rsidRDefault="00804B12">
          <w:pPr>
            <w:pStyle w:val="TOC3"/>
            <w:tabs>
              <w:tab w:val="right" w:leader="dot" w:pos="9016"/>
            </w:tabs>
            <w:rPr>
              <w:noProof/>
              <w:kern w:val="2"/>
              <w:lang w:val="en-GB" w:eastAsia="en-GB"/>
              <w14:ligatures w14:val="standardContextual"/>
            </w:rPr>
          </w:pPr>
          <w:hyperlink w:anchor="_Toc167367852" w:history="1">
            <w:r w:rsidRPr="00394327">
              <w:rPr>
                <w:rStyle w:val="Hyperlink"/>
                <w:noProof/>
                <w:lang w:val="en-GB"/>
              </w:rPr>
              <w:t>Experiment 3:</w:t>
            </w:r>
            <w:r>
              <w:rPr>
                <w:noProof/>
                <w:webHidden/>
              </w:rPr>
              <w:tab/>
            </w:r>
            <w:r>
              <w:rPr>
                <w:noProof/>
                <w:webHidden/>
              </w:rPr>
              <w:fldChar w:fldCharType="begin"/>
            </w:r>
            <w:r>
              <w:rPr>
                <w:noProof/>
                <w:webHidden/>
              </w:rPr>
              <w:instrText xml:space="preserve"> PAGEREF _Toc167367852 \h </w:instrText>
            </w:r>
            <w:r>
              <w:rPr>
                <w:noProof/>
                <w:webHidden/>
              </w:rPr>
            </w:r>
            <w:r>
              <w:rPr>
                <w:noProof/>
                <w:webHidden/>
              </w:rPr>
              <w:fldChar w:fldCharType="separate"/>
            </w:r>
            <w:r>
              <w:rPr>
                <w:noProof/>
                <w:webHidden/>
              </w:rPr>
              <w:t>9</w:t>
            </w:r>
            <w:r>
              <w:rPr>
                <w:noProof/>
                <w:webHidden/>
              </w:rPr>
              <w:fldChar w:fldCharType="end"/>
            </w:r>
          </w:hyperlink>
        </w:p>
        <w:p w14:paraId="66184118" w14:textId="78FDD308" w:rsidR="00804B12" w:rsidRDefault="00804B12">
          <w:pPr>
            <w:pStyle w:val="TOC2"/>
            <w:tabs>
              <w:tab w:val="right" w:leader="dot" w:pos="9016"/>
            </w:tabs>
            <w:rPr>
              <w:noProof/>
              <w:kern w:val="2"/>
              <w:lang w:val="en-GB" w:eastAsia="en-GB"/>
              <w14:ligatures w14:val="standardContextual"/>
            </w:rPr>
          </w:pPr>
          <w:hyperlink w:anchor="_Toc167367853" w:history="1">
            <w:r w:rsidRPr="00394327">
              <w:rPr>
                <w:rStyle w:val="Hyperlink"/>
                <w:noProof/>
                <w:lang w:val="en-GB"/>
              </w:rPr>
              <w:t>Discussion</w:t>
            </w:r>
            <w:r>
              <w:rPr>
                <w:noProof/>
                <w:webHidden/>
              </w:rPr>
              <w:tab/>
            </w:r>
            <w:r>
              <w:rPr>
                <w:noProof/>
                <w:webHidden/>
              </w:rPr>
              <w:fldChar w:fldCharType="begin"/>
            </w:r>
            <w:r>
              <w:rPr>
                <w:noProof/>
                <w:webHidden/>
              </w:rPr>
              <w:instrText xml:space="preserve"> PAGEREF _Toc167367853 \h </w:instrText>
            </w:r>
            <w:r>
              <w:rPr>
                <w:noProof/>
                <w:webHidden/>
              </w:rPr>
            </w:r>
            <w:r>
              <w:rPr>
                <w:noProof/>
                <w:webHidden/>
              </w:rPr>
              <w:fldChar w:fldCharType="separate"/>
            </w:r>
            <w:r>
              <w:rPr>
                <w:noProof/>
                <w:webHidden/>
              </w:rPr>
              <w:t>11</w:t>
            </w:r>
            <w:r>
              <w:rPr>
                <w:noProof/>
                <w:webHidden/>
              </w:rPr>
              <w:fldChar w:fldCharType="end"/>
            </w:r>
          </w:hyperlink>
        </w:p>
        <w:p w14:paraId="4B860FEF" w14:textId="48CEC879" w:rsidR="00804B12" w:rsidRDefault="00804B12">
          <w:pPr>
            <w:pStyle w:val="TOC3"/>
            <w:tabs>
              <w:tab w:val="right" w:leader="dot" w:pos="9016"/>
            </w:tabs>
            <w:rPr>
              <w:noProof/>
              <w:kern w:val="2"/>
              <w:lang w:val="en-GB" w:eastAsia="en-GB"/>
              <w14:ligatures w14:val="standardContextual"/>
            </w:rPr>
          </w:pPr>
          <w:hyperlink w:anchor="_Toc167367854" w:history="1">
            <w:r w:rsidRPr="00394327">
              <w:rPr>
                <w:rStyle w:val="Hyperlink"/>
                <w:noProof/>
                <w:lang w:val="en-GB"/>
              </w:rPr>
              <w:t>Significance of results:</w:t>
            </w:r>
            <w:r>
              <w:rPr>
                <w:noProof/>
                <w:webHidden/>
              </w:rPr>
              <w:tab/>
            </w:r>
            <w:r>
              <w:rPr>
                <w:noProof/>
                <w:webHidden/>
              </w:rPr>
              <w:fldChar w:fldCharType="begin"/>
            </w:r>
            <w:r>
              <w:rPr>
                <w:noProof/>
                <w:webHidden/>
              </w:rPr>
              <w:instrText xml:space="preserve"> PAGEREF _Toc167367854 \h </w:instrText>
            </w:r>
            <w:r>
              <w:rPr>
                <w:noProof/>
                <w:webHidden/>
              </w:rPr>
            </w:r>
            <w:r>
              <w:rPr>
                <w:noProof/>
                <w:webHidden/>
              </w:rPr>
              <w:fldChar w:fldCharType="separate"/>
            </w:r>
            <w:r>
              <w:rPr>
                <w:noProof/>
                <w:webHidden/>
              </w:rPr>
              <w:t>11</w:t>
            </w:r>
            <w:r>
              <w:rPr>
                <w:noProof/>
                <w:webHidden/>
              </w:rPr>
              <w:fldChar w:fldCharType="end"/>
            </w:r>
          </w:hyperlink>
        </w:p>
        <w:p w14:paraId="711E11F9" w14:textId="2866A5C5" w:rsidR="00804B12" w:rsidRDefault="00804B12">
          <w:pPr>
            <w:pStyle w:val="TOC3"/>
            <w:tabs>
              <w:tab w:val="right" w:leader="dot" w:pos="9016"/>
            </w:tabs>
            <w:rPr>
              <w:noProof/>
              <w:kern w:val="2"/>
              <w:lang w:val="en-GB" w:eastAsia="en-GB"/>
              <w14:ligatures w14:val="standardContextual"/>
            </w:rPr>
          </w:pPr>
          <w:hyperlink w:anchor="_Toc167367855" w:history="1">
            <w:r w:rsidRPr="00394327">
              <w:rPr>
                <w:rStyle w:val="Hyperlink"/>
                <w:noProof/>
                <w:lang w:val="en-GB"/>
              </w:rPr>
              <w:t>OME Relevance:</w:t>
            </w:r>
            <w:r>
              <w:rPr>
                <w:noProof/>
                <w:webHidden/>
              </w:rPr>
              <w:tab/>
            </w:r>
            <w:r>
              <w:rPr>
                <w:noProof/>
                <w:webHidden/>
              </w:rPr>
              <w:fldChar w:fldCharType="begin"/>
            </w:r>
            <w:r>
              <w:rPr>
                <w:noProof/>
                <w:webHidden/>
              </w:rPr>
              <w:instrText xml:space="preserve"> PAGEREF _Toc167367855 \h </w:instrText>
            </w:r>
            <w:r>
              <w:rPr>
                <w:noProof/>
                <w:webHidden/>
              </w:rPr>
            </w:r>
            <w:r>
              <w:rPr>
                <w:noProof/>
                <w:webHidden/>
              </w:rPr>
              <w:fldChar w:fldCharType="separate"/>
            </w:r>
            <w:r>
              <w:rPr>
                <w:noProof/>
                <w:webHidden/>
              </w:rPr>
              <w:t>12</w:t>
            </w:r>
            <w:r>
              <w:rPr>
                <w:noProof/>
                <w:webHidden/>
              </w:rPr>
              <w:fldChar w:fldCharType="end"/>
            </w:r>
          </w:hyperlink>
        </w:p>
        <w:p w14:paraId="29A4689B" w14:textId="46DAFA12" w:rsidR="00804B12" w:rsidRDefault="00804B12">
          <w:pPr>
            <w:pStyle w:val="TOC3"/>
            <w:tabs>
              <w:tab w:val="right" w:leader="dot" w:pos="9016"/>
            </w:tabs>
            <w:rPr>
              <w:noProof/>
              <w:kern w:val="2"/>
              <w:lang w:val="en-GB" w:eastAsia="en-GB"/>
              <w14:ligatures w14:val="standardContextual"/>
            </w:rPr>
          </w:pPr>
          <w:hyperlink w:anchor="_Toc167367856" w:history="1">
            <w:r w:rsidRPr="00394327">
              <w:rPr>
                <w:rStyle w:val="Hyperlink"/>
                <w:noProof/>
                <w:lang w:val="en-GB"/>
              </w:rPr>
              <w:t>Limitations and sources of error:</w:t>
            </w:r>
            <w:r>
              <w:rPr>
                <w:noProof/>
                <w:webHidden/>
              </w:rPr>
              <w:tab/>
            </w:r>
            <w:r>
              <w:rPr>
                <w:noProof/>
                <w:webHidden/>
              </w:rPr>
              <w:fldChar w:fldCharType="begin"/>
            </w:r>
            <w:r>
              <w:rPr>
                <w:noProof/>
                <w:webHidden/>
              </w:rPr>
              <w:instrText xml:space="preserve"> PAGEREF _Toc167367856 \h </w:instrText>
            </w:r>
            <w:r>
              <w:rPr>
                <w:noProof/>
                <w:webHidden/>
              </w:rPr>
            </w:r>
            <w:r>
              <w:rPr>
                <w:noProof/>
                <w:webHidden/>
              </w:rPr>
              <w:fldChar w:fldCharType="separate"/>
            </w:r>
            <w:r>
              <w:rPr>
                <w:noProof/>
                <w:webHidden/>
              </w:rPr>
              <w:t>12</w:t>
            </w:r>
            <w:r>
              <w:rPr>
                <w:noProof/>
                <w:webHidden/>
              </w:rPr>
              <w:fldChar w:fldCharType="end"/>
            </w:r>
          </w:hyperlink>
        </w:p>
        <w:p w14:paraId="234DD28F" w14:textId="3CBB48B8" w:rsidR="00804B12" w:rsidRDefault="00804B12">
          <w:pPr>
            <w:pStyle w:val="TOC2"/>
            <w:tabs>
              <w:tab w:val="right" w:leader="dot" w:pos="9016"/>
            </w:tabs>
            <w:rPr>
              <w:noProof/>
              <w:kern w:val="2"/>
              <w:lang w:val="en-GB" w:eastAsia="en-GB"/>
              <w14:ligatures w14:val="standardContextual"/>
            </w:rPr>
          </w:pPr>
          <w:hyperlink w:anchor="_Toc167367857" w:history="1">
            <w:r w:rsidRPr="00394327">
              <w:rPr>
                <w:rStyle w:val="Hyperlink"/>
                <w:noProof/>
                <w:lang w:val="en-GB"/>
              </w:rPr>
              <w:t>Conclusion</w:t>
            </w:r>
            <w:r>
              <w:rPr>
                <w:noProof/>
                <w:webHidden/>
              </w:rPr>
              <w:tab/>
            </w:r>
            <w:r>
              <w:rPr>
                <w:noProof/>
                <w:webHidden/>
              </w:rPr>
              <w:fldChar w:fldCharType="begin"/>
            </w:r>
            <w:r>
              <w:rPr>
                <w:noProof/>
                <w:webHidden/>
              </w:rPr>
              <w:instrText xml:space="preserve"> PAGEREF _Toc167367857 \h </w:instrText>
            </w:r>
            <w:r>
              <w:rPr>
                <w:noProof/>
                <w:webHidden/>
              </w:rPr>
            </w:r>
            <w:r>
              <w:rPr>
                <w:noProof/>
                <w:webHidden/>
              </w:rPr>
              <w:fldChar w:fldCharType="separate"/>
            </w:r>
            <w:r>
              <w:rPr>
                <w:noProof/>
                <w:webHidden/>
              </w:rPr>
              <w:t>13</w:t>
            </w:r>
            <w:r>
              <w:rPr>
                <w:noProof/>
                <w:webHidden/>
              </w:rPr>
              <w:fldChar w:fldCharType="end"/>
            </w:r>
          </w:hyperlink>
        </w:p>
        <w:p w14:paraId="7B938007" w14:textId="4AF23FBC" w:rsidR="00804B12" w:rsidRDefault="00804B12">
          <w:pPr>
            <w:pStyle w:val="TOC2"/>
            <w:tabs>
              <w:tab w:val="right" w:leader="dot" w:pos="9016"/>
            </w:tabs>
            <w:rPr>
              <w:noProof/>
              <w:kern w:val="2"/>
              <w:lang w:val="en-GB" w:eastAsia="en-GB"/>
              <w14:ligatures w14:val="standardContextual"/>
            </w:rPr>
          </w:pPr>
          <w:hyperlink w:anchor="_Toc167367858" w:history="1">
            <w:r w:rsidRPr="00394327">
              <w:rPr>
                <w:rStyle w:val="Hyperlink"/>
                <w:noProof/>
                <w:lang w:val="en-GB"/>
              </w:rPr>
              <w:t>References</w:t>
            </w:r>
            <w:r>
              <w:rPr>
                <w:noProof/>
                <w:webHidden/>
              </w:rPr>
              <w:tab/>
            </w:r>
            <w:r>
              <w:rPr>
                <w:noProof/>
                <w:webHidden/>
              </w:rPr>
              <w:fldChar w:fldCharType="begin"/>
            </w:r>
            <w:r>
              <w:rPr>
                <w:noProof/>
                <w:webHidden/>
              </w:rPr>
              <w:instrText xml:space="preserve"> PAGEREF _Toc167367858 \h </w:instrText>
            </w:r>
            <w:r>
              <w:rPr>
                <w:noProof/>
                <w:webHidden/>
              </w:rPr>
            </w:r>
            <w:r>
              <w:rPr>
                <w:noProof/>
                <w:webHidden/>
              </w:rPr>
              <w:fldChar w:fldCharType="separate"/>
            </w:r>
            <w:r>
              <w:rPr>
                <w:noProof/>
                <w:webHidden/>
              </w:rPr>
              <w:t>13</w:t>
            </w:r>
            <w:r>
              <w:rPr>
                <w:noProof/>
                <w:webHidden/>
              </w:rPr>
              <w:fldChar w:fldCharType="end"/>
            </w:r>
          </w:hyperlink>
        </w:p>
        <w:p w14:paraId="64A382B4" w14:textId="728D2714" w:rsidR="00804B12" w:rsidRDefault="00804B12">
          <w:pPr>
            <w:pStyle w:val="TOC2"/>
            <w:tabs>
              <w:tab w:val="right" w:leader="dot" w:pos="9016"/>
            </w:tabs>
            <w:rPr>
              <w:noProof/>
              <w:kern w:val="2"/>
              <w:lang w:val="en-GB" w:eastAsia="en-GB"/>
              <w14:ligatures w14:val="standardContextual"/>
            </w:rPr>
          </w:pPr>
          <w:hyperlink w:anchor="_Toc167367859" w:history="1">
            <w:r w:rsidRPr="00394327">
              <w:rPr>
                <w:rStyle w:val="Hyperlink"/>
                <w:rFonts w:ascii="Times New Roman" w:hAnsi="Times New Roman" w:cs="Times New Roman"/>
                <w:noProof/>
                <w:lang w:val="en-GB" w:eastAsia="en-GB"/>
              </w:rPr>
              <w:t>‌</w:t>
            </w:r>
            <w:r w:rsidRPr="00394327">
              <w:rPr>
                <w:rStyle w:val="Hyperlink"/>
                <w:noProof/>
                <w:lang w:val="en-GB" w:eastAsia="en-GB"/>
              </w:rPr>
              <w:t>Appendices</w:t>
            </w:r>
            <w:r>
              <w:rPr>
                <w:noProof/>
                <w:webHidden/>
              </w:rPr>
              <w:tab/>
            </w:r>
            <w:r>
              <w:rPr>
                <w:noProof/>
                <w:webHidden/>
              </w:rPr>
              <w:fldChar w:fldCharType="begin"/>
            </w:r>
            <w:r>
              <w:rPr>
                <w:noProof/>
                <w:webHidden/>
              </w:rPr>
              <w:instrText xml:space="preserve"> PAGEREF _Toc167367859 \h </w:instrText>
            </w:r>
            <w:r>
              <w:rPr>
                <w:noProof/>
                <w:webHidden/>
              </w:rPr>
            </w:r>
            <w:r>
              <w:rPr>
                <w:noProof/>
                <w:webHidden/>
              </w:rPr>
              <w:fldChar w:fldCharType="separate"/>
            </w:r>
            <w:r>
              <w:rPr>
                <w:noProof/>
                <w:webHidden/>
              </w:rPr>
              <w:t>14</w:t>
            </w:r>
            <w:r>
              <w:rPr>
                <w:noProof/>
                <w:webHidden/>
              </w:rPr>
              <w:fldChar w:fldCharType="end"/>
            </w:r>
          </w:hyperlink>
        </w:p>
        <w:p w14:paraId="6FDA1E76" w14:textId="4C5F6197" w:rsidR="00804B12" w:rsidRDefault="00804B12">
          <w:pPr>
            <w:pStyle w:val="TOC3"/>
            <w:tabs>
              <w:tab w:val="right" w:leader="dot" w:pos="9016"/>
            </w:tabs>
            <w:rPr>
              <w:noProof/>
              <w:kern w:val="2"/>
              <w:lang w:val="en-GB" w:eastAsia="en-GB"/>
              <w14:ligatures w14:val="standardContextual"/>
            </w:rPr>
          </w:pPr>
          <w:hyperlink w:anchor="_Toc167367860" w:history="1">
            <w:r w:rsidRPr="00394327">
              <w:rPr>
                <w:rStyle w:val="Hyperlink"/>
                <w:noProof/>
                <w:lang w:val="en-GB" w:eastAsia="en-GB"/>
              </w:rPr>
              <w:t>List of equipment:</w:t>
            </w:r>
            <w:r>
              <w:rPr>
                <w:noProof/>
                <w:webHidden/>
              </w:rPr>
              <w:tab/>
            </w:r>
            <w:r>
              <w:rPr>
                <w:noProof/>
                <w:webHidden/>
              </w:rPr>
              <w:fldChar w:fldCharType="begin"/>
            </w:r>
            <w:r>
              <w:rPr>
                <w:noProof/>
                <w:webHidden/>
              </w:rPr>
              <w:instrText xml:space="preserve"> PAGEREF _Toc167367860 \h </w:instrText>
            </w:r>
            <w:r>
              <w:rPr>
                <w:noProof/>
                <w:webHidden/>
              </w:rPr>
            </w:r>
            <w:r>
              <w:rPr>
                <w:noProof/>
                <w:webHidden/>
              </w:rPr>
              <w:fldChar w:fldCharType="separate"/>
            </w:r>
            <w:r>
              <w:rPr>
                <w:noProof/>
                <w:webHidden/>
              </w:rPr>
              <w:t>14</w:t>
            </w:r>
            <w:r>
              <w:rPr>
                <w:noProof/>
                <w:webHidden/>
              </w:rPr>
              <w:fldChar w:fldCharType="end"/>
            </w:r>
          </w:hyperlink>
        </w:p>
        <w:p w14:paraId="1DCF845D" w14:textId="58FC6BBD" w:rsidR="00804B12" w:rsidRDefault="00804B12">
          <w:pPr>
            <w:pStyle w:val="TOC3"/>
            <w:tabs>
              <w:tab w:val="right" w:leader="dot" w:pos="9016"/>
            </w:tabs>
            <w:rPr>
              <w:noProof/>
              <w:kern w:val="2"/>
              <w:lang w:val="en-GB" w:eastAsia="en-GB"/>
              <w14:ligatures w14:val="standardContextual"/>
            </w:rPr>
          </w:pPr>
          <w:hyperlink w:anchor="_Toc167367861" w:history="1">
            <w:r w:rsidRPr="00394327">
              <w:rPr>
                <w:rStyle w:val="Hyperlink"/>
                <w:noProof/>
                <w:lang w:val="en-GB" w:eastAsia="en-GB"/>
              </w:rPr>
              <w:t>Chemicals:</w:t>
            </w:r>
            <w:r>
              <w:rPr>
                <w:noProof/>
                <w:webHidden/>
              </w:rPr>
              <w:tab/>
            </w:r>
            <w:r>
              <w:rPr>
                <w:noProof/>
                <w:webHidden/>
              </w:rPr>
              <w:fldChar w:fldCharType="begin"/>
            </w:r>
            <w:r>
              <w:rPr>
                <w:noProof/>
                <w:webHidden/>
              </w:rPr>
              <w:instrText xml:space="preserve"> PAGEREF _Toc167367861 \h </w:instrText>
            </w:r>
            <w:r>
              <w:rPr>
                <w:noProof/>
                <w:webHidden/>
              </w:rPr>
            </w:r>
            <w:r>
              <w:rPr>
                <w:noProof/>
                <w:webHidden/>
              </w:rPr>
              <w:fldChar w:fldCharType="separate"/>
            </w:r>
            <w:r>
              <w:rPr>
                <w:noProof/>
                <w:webHidden/>
              </w:rPr>
              <w:t>14</w:t>
            </w:r>
            <w:r>
              <w:rPr>
                <w:noProof/>
                <w:webHidden/>
              </w:rPr>
              <w:fldChar w:fldCharType="end"/>
            </w:r>
          </w:hyperlink>
        </w:p>
        <w:p w14:paraId="3D15A20D" w14:textId="65B1BE39" w:rsidR="00804B12" w:rsidRDefault="00804B12">
          <w:pPr>
            <w:pStyle w:val="TOC3"/>
            <w:tabs>
              <w:tab w:val="right" w:leader="dot" w:pos="9016"/>
            </w:tabs>
            <w:rPr>
              <w:noProof/>
              <w:kern w:val="2"/>
              <w:lang w:val="en-GB" w:eastAsia="en-GB"/>
              <w14:ligatures w14:val="standardContextual"/>
            </w:rPr>
          </w:pPr>
          <w:hyperlink w:anchor="_Toc167367862" w:history="1">
            <w:r w:rsidRPr="00394327">
              <w:rPr>
                <w:rStyle w:val="Hyperlink"/>
                <w:noProof/>
                <w:lang w:val="en-GB" w:eastAsia="en-GB"/>
              </w:rPr>
              <w:t>Procedure:</w:t>
            </w:r>
            <w:r>
              <w:rPr>
                <w:noProof/>
                <w:webHidden/>
              </w:rPr>
              <w:tab/>
            </w:r>
            <w:r>
              <w:rPr>
                <w:noProof/>
                <w:webHidden/>
              </w:rPr>
              <w:fldChar w:fldCharType="begin"/>
            </w:r>
            <w:r>
              <w:rPr>
                <w:noProof/>
                <w:webHidden/>
              </w:rPr>
              <w:instrText xml:space="preserve"> PAGEREF _Toc167367862 \h </w:instrText>
            </w:r>
            <w:r>
              <w:rPr>
                <w:noProof/>
                <w:webHidden/>
              </w:rPr>
            </w:r>
            <w:r>
              <w:rPr>
                <w:noProof/>
                <w:webHidden/>
              </w:rPr>
              <w:fldChar w:fldCharType="separate"/>
            </w:r>
            <w:r>
              <w:rPr>
                <w:noProof/>
                <w:webHidden/>
              </w:rPr>
              <w:t>14</w:t>
            </w:r>
            <w:r>
              <w:rPr>
                <w:noProof/>
                <w:webHidden/>
              </w:rPr>
              <w:fldChar w:fldCharType="end"/>
            </w:r>
          </w:hyperlink>
        </w:p>
        <w:p w14:paraId="26377D60" w14:textId="01F6A465" w:rsidR="00D675EF" w:rsidRDefault="00D675EF">
          <w:r>
            <w:rPr>
              <w:b/>
              <w:bCs/>
            </w:rPr>
            <w:fldChar w:fldCharType="end"/>
          </w:r>
        </w:p>
      </w:sdtContent>
    </w:sdt>
    <w:p w14:paraId="757B2A67" w14:textId="1116B5D2" w:rsidR="000A0EC7" w:rsidRPr="004C100E" w:rsidRDefault="00D675EF" w:rsidP="004C100E">
      <w:pPr>
        <w:pStyle w:val="Heading2"/>
        <w:jc w:val="center"/>
        <w:rPr>
          <w:noProof/>
          <w:u w:val="single"/>
          <w:lang w:val="en-GB"/>
        </w:rPr>
      </w:pPr>
      <w:bookmarkStart w:id="0" w:name="_Toc167367842"/>
      <w:r w:rsidRPr="004C100E">
        <w:rPr>
          <w:noProof/>
          <w:u w:val="single"/>
          <w:lang w:val="en-GB"/>
        </w:rPr>
        <w:t>Introduction</w:t>
      </w:r>
      <w:bookmarkEnd w:id="0"/>
    </w:p>
    <w:p w14:paraId="7FA61911" w14:textId="77777777" w:rsidR="000A0EC7" w:rsidRDefault="000A0EC7" w:rsidP="007C23F4">
      <w:pPr>
        <w:ind w:firstLine="0"/>
        <w:jc w:val="both"/>
        <w:rPr>
          <w:lang w:val="en-GB"/>
        </w:rPr>
      </w:pPr>
    </w:p>
    <w:p w14:paraId="3C9EF80F" w14:textId="5501B1B2" w:rsidR="000A0EC7" w:rsidRPr="000A0EC7" w:rsidRDefault="000A0EC7" w:rsidP="000A0EC7">
      <w:pPr>
        <w:pStyle w:val="Heading3"/>
        <w:ind w:firstLine="0"/>
        <w:rPr>
          <w:u w:val="single"/>
          <w:lang w:val="en-GB"/>
        </w:rPr>
      </w:pPr>
      <w:bookmarkStart w:id="1" w:name="_Toc167367843"/>
      <w:r w:rsidRPr="000A0EC7">
        <w:rPr>
          <w:u w:val="single"/>
          <w:lang w:val="en-GB"/>
        </w:rPr>
        <w:t>Purpose of Experiment</w:t>
      </w:r>
      <w:r w:rsidR="0080014B">
        <w:rPr>
          <w:u w:val="single"/>
          <w:lang w:val="en-GB"/>
        </w:rPr>
        <w:t>:</w:t>
      </w:r>
      <w:bookmarkEnd w:id="1"/>
    </w:p>
    <w:p w14:paraId="61F04CCC" w14:textId="221C8ECC" w:rsidR="000A0EC7" w:rsidRDefault="00D675EF" w:rsidP="007C23F4">
      <w:pPr>
        <w:ind w:firstLine="0"/>
        <w:jc w:val="both"/>
        <w:rPr>
          <w:lang w:val="en-GB"/>
        </w:rPr>
      </w:pPr>
      <w:r>
        <w:rPr>
          <w:lang w:val="en-GB"/>
        </w:rPr>
        <w:t xml:space="preserve">The purpose of this experiment is to </w:t>
      </w:r>
      <w:r w:rsidR="007C23F4">
        <w:rPr>
          <w:lang w:val="en-GB"/>
        </w:rPr>
        <w:t xml:space="preserve">measure how quickly reactants are transformed into products in chemical reactions. It allows to understand how different variables can influence reaction rates which is essential in the practice of controlling and analysing chemical reactions. </w:t>
      </w:r>
    </w:p>
    <w:p w14:paraId="6F4A33CE" w14:textId="3D0ADB12" w:rsidR="000A0EC7" w:rsidRPr="000A0EC7" w:rsidRDefault="000A0EC7" w:rsidP="000A0EC7">
      <w:pPr>
        <w:pStyle w:val="Heading3"/>
        <w:ind w:firstLine="0"/>
        <w:rPr>
          <w:u w:val="single"/>
          <w:lang w:val="en-GB"/>
        </w:rPr>
      </w:pPr>
      <w:bookmarkStart w:id="2" w:name="_Toc167367844"/>
      <w:r w:rsidRPr="000A0EC7">
        <w:rPr>
          <w:u w:val="single"/>
          <w:lang w:val="en-GB"/>
        </w:rPr>
        <w:t>Hypothesis</w:t>
      </w:r>
      <w:r w:rsidR="0080014B">
        <w:rPr>
          <w:u w:val="single"/>
          <w:lang w:val="en-GB"/>
        </w:rPr>
        <w:t>:</w:t>
      </w:r>
      <w:bookmarkEnd w:id="2"/>
    </w:p>
    <w:p w14:paraId="20AB6A57" w14:textId="5148DDE7" w:rsidR="008428A3" w:rsidRDefault="00B406DD" w:rsidP="007C23F4">
      <w:pPr>
        <w:ind w:firstLine="0"/>
        <w:jc w:val="both"/>
        <w:rPr>
          <w:lang w:val="en-GB"/>
        </w:rPr>
      </w:pPr>
      <w:r>
        <w:rPr>
          <w:lang w:val="en-GB"/>
        </w:rPr>
        <w:t>This experiment hypothesizes</w:t>
      </w:r>
      <w:r w:rsidR="007C23F4">
        <w:rPr>
          <w:lang w:val="en-GB"/>
        </w:rPr>
        <w:t xml:space="preserve"> that the rate of reaction will increase as the concentration of moles increases, this is based on the known theory that with an increased energy input and correct particle orientation particles will collide. With the increased value of moles, more particles will be present, creating a faster reaction rate time. </w:t>
      </w:r>
      <w:r w:rsidR="00F66086">
        <w:rPr>
          <w:lang w:val="en-GB"/>
        </w:rPr>
        <w:t xml:space="preserve">It also </w:t>
      </w:r>
      <w:r w:rsidR="00966688">
        <w:rPr>
          <w:lang w:val="en-GB"/>
        </w:rPr>
        <w:t>hypothesizes</w:t>
      </w:r>
      <w:r w:rsidR="00F66086">
        <w:rPr>
          <w:lang w:val="en-GB"/>
        </w:rPr>
        <w:t xml:space="preserve"> that </w:t>
      </w:r>
      <w:r w:rsidR="00966688">
        <w:rPr>
          <w:lang w:val="en-GB"/>
        </w:rPr>
        <w:t xml:space="preserve">with </w:t>
      </w:r>
      <w:r w:rsidR="00F66086">
        <w:rPr>
          <w:lang w:val="en-GB"/>
        </w:rPr>
        <w:t xml:space="preserve">an increase </w:t>
      </w:r>
      <w:r w:rsidR="00966688">
        <w:rPr>
          <w:lang w:val="en-GB"/>
        </w:rPr>
        <w:t>in</w:t>
      </w:r>
      <w:r w:rsidR="00F66086">
        <w:rPr>
          <w:lang w:val="en-GB"/>
        </w:rPr>
        <w:t xml:space="preserve"> temperature </w:t>
      </w:r>
      <w:r w:rsidR="00966688">
        <w:rPr>
          <w:lang w:val="en-GB"/>
        </w:rPr>
        <w:t>in</w:t>
      </w:r>
      <w:r w:rsidR="00F66086">
        <w:rPr>
          <w:lang w:val="en-GB"/>
        </w:rPr>
        <w:t xml:space="preserve"> the reactant, the rate of reaction will increase due to increased particle energy, creating more collisions. </w:t>
      </w:r>
    </w:p>
    <w:p w14:paraId="49DBFBA6" w14:textId="77777777" w:rsidR="00EB5C3C" w:rsidRDefault="00EB5C3C" w:rsidP="007C23F4">
      <w:pPr>
        <w:ind w:firstLine="0"/>
        <w:jc w:val="both"/>
        <w:rPr>
          <w:lang w:val="en-GB"/>
        </w:rPr>
      </w:pPr>
    </w:p>
    <w:p w14:paraId="0DEC3DB3" w14:textId="64832079" w:rsidR="00EB5C3C" w:rsidRDefault="00EB5C3C" w:rsidP="000A0EC7">
      <w:pPr>
        <w:pStyle w:val="Heading3"/>
        <w:ind w:firstLine="0"/>
        <w:rPr>
          <w:u w:val="single"/>
          <w:lang w:val="en-GB"/>
        </w:rPr>
      </w:pPr>
      <w:bookmarkStart w:id="3" w:name="_Toc167367845"/>
      <w:r w:rsidRPr="00EB5C3C">
        <w:rPr>
          <w:u w:val="single"/>
          <w:lang w:val="en-GB"/>
        </w:rPr>
        <w:t xml:space="preserve">Variables of </w:t>
      </w:r>
      <w:r w:rsidR="00B406DD">
        <w:rPr>
          <w:u w:val="single"/>
          <w:lang w:val="en-GB"/>
        </w:rPr>
        <w:t>E</w:t>
      </w:r>
      <w:r w:rsidRPr="00EB5C3C">
        <w:rPr>
          <w:u w:val="single"/>
          <w:lang w:val="en-GB"/>
        </w:rPr>
        <w:t>xperiment</w:t>
      </w:r>
      <w:r w:rsidR="0080014B">
        <w:rPr>
          <w:u w:val="single"/>
          <w:lang w:val="en-GB"/>
        </w:rPr>
        <w:t>:</w:t>
      </w:r>
      <w:bookmarkEnd w:id="3"/>
    </w:p>
    <w:p w14:paraId="56D403AA" w14:textId="58E18ED8" w:rsidR="00EB5C3C" w:rsidRDefault="0092397F" w:rsidP="0092397F">
      <w:pPr>
        <w:pStyle w:val="Heading4"/>
        <w:rPr>
          <w:i w:val="0"/>
          <w:iCs w:val="0"/>
          <w:lang w:val="en-GB"/>
        </w:rPr>
      </w:pPr>
      <w:r w:rsidRPr="0092397F">
        <w:rPr>
          <w:i w:val="0"/>
          <w:iCs w:val="0"/>
          <w:lang w:val="en-GB"/>
        </w:rPr>
        <w:t>Independent Variables:</w:t>
      </w:r>
    </w:p>
    <w:p w14:paraId="718B00F4" w14:textId="2D4F4528" w:rsidR="0092397F" w:rsidRDefault="0092397F" w:rsidP="0092397F">
      <w:pPr>
        <w:pStyle w:val="ListParagraph"/>
        <w:numPr>
          <w:ilvl w:val="0"/>
          <w:numId w:val="18"/>
        </w:numPr>
        <w:rPr>
          <w:lang w:val="en-GB"/>
        </w:rPr>
      </w:pPr>
      <w:r>
        <w:rPr>
          <w:lang w:val="en-GB"/>
        </w:rPr>
        <w:t>The temperature of the solution</w:t>
      </w:r>
    </w:p>
    <w:p w14:paraId="4C944856" w14:textId="19C89FFA" w:rsidR="0092397F" w:rsidRDefault="0092397F" w:rsidP="0092397F">
      <w:pPr>
        <w:pStyle w:val="ListParagraph"/>
        <w:numPr>
          <w:ilvl w:val="0"/>
          <w:numId w:val="18"/>
        </w:numPr>
        <w:rPr>
          <w:lang w:val="en-GB"/>
        </w:rPr>
      </w:pPr>
      <w:r>
        <w:rPr>
          <w:lang w:val="en-GB"/>
        </w:rPr>
        <w:t>The surface area of magnesium</w:t>
      </w:r>
    </w:p>
    <w:p w14:paraId="6BF98854" w14:textId="34F7064B" w:rsidR="0092397F" w:rsidRDefault="0092397F" w:rsidP="0092397F">
      <w:pPr>
        <w:pStyle w:val="ListParagraph"/>
        <w:numPr>
          <w:ilvl w:val="0"/>
          <w:numId w:val="18"/>
        </w:numPr>
        <w:rPr>
          <w:lang w:val="en-GB"/>
        </w:rPr>
      </w:pPr>
      <w:r>
        <w:rPr>
          <w:lang w:val="en-GB"/>
        </w:rPr>
        <w:t>The concentration of moles</w:t>
      </w:r>
    </w:p>
    <w:p w14:paraId="7631A7F0" w14:textId="0D1FDDC7" w:rsidR="0092397F" w:rsidRDefault="0092397F" w:rsidP="0092397F">
      <w:pPr>
        <w:pStyle w:val="Heading4"/>
        <w:rPr>
          <w:i w:val="0"/>
          <w:iCs w:val="0"/>
          <w:lang w:val="en-GB"/>
        </w:rPr>
      </w:pPr>
      <w:r>
        <w:rPr>
          <w:i w:val="0"/>
          <w:iCs w:val="0"/>
          <w:lang w:val="en-GB"/>
        </w:rPr>
        <w:lastRenderedPageBreak/>
        <w:t>Dependent Variables:</w:t>
      </w:r>
    </w:p>
    <w:p w14:paraId="7FB376CE" w14:textId="3CF056B4" w:rsidR="0092397F" w:rsidRDefault="0092397F" w:rsidP="0092397F">
      <w:pPr>
        <w:pStyle w:val="ListParagraph"/>
        <w:numPr>
          <w:ilvl w:val="0"/>
          <w:numId w:val="19"/>
        </w:numPr>
        <w:rPr>
          <w:lang w:val="en-GB"/>
        </w:rPr>
      </w:pPr>
      <w:r>
        <w:rPr>
          <w:lang w:val="en-GB"/>
        </w:rPr>
        <w:t>Value of Hydrogen gas produced.</w:t>
      </w:r>
    </w:p>
    <w:p w14:paraId="52A0E6A9" w14:textId="623206AD" w:rsidR="0092397F" w:rsidRDefault="0092397F" w:rsidP="0092397F">
      <w:pPr>
        <w:pStyle w:val="Heading4"/>
        <w:rPr>
          <w:i w:val="0"/>
          <w:iCs w:val="0"/>
          <w:lang w:val="en-GB"/>
        </w:rPr>
      </w:pPr>
      <w:r w:rsidRPr="0092397F">
        <w:rPr>
          <w:i w:val="0"/>
          <w:iCs w:val="0"/>
          <w:lang w:val="en-GB"/>
        </w:rPr>
        <w:t xml:space="preserve">Control Variables: </w:t>
      </w:r>
    </w:p>
    <w:p w14:paraId="5B071958" w14:textId="5943C09E" w:rsidR="0092397F" w:rsidRDefault="000A0EC7" w:rsidP="0092397F">
      <w:pPr>
        <w:pStyle w:val="ListParagraph"/>
        <w:numPr>
          <w:ilvl w:val="0"/>
          <w:numId w:val="19"/>
        </w:numPr>
        <w:rPr>
          <w:lang w:val="en-GB"/>
        </w:rPr>
      </w:pPr>
      <w:r>
        <w:rPr>
          <w:lang w:val="en-GB"/>
        </w:rPr>
        <w:t>The total weight of aluminium used for experiments containing 1 mol of solution.</w:t>
      </w:r>
    </w:p>
    <w:p w14:paraId="43A5208D" w14:textId="6E37BEB4" w:rsidR="000A0EC7" w:rsidRDefault="000A0EC7" w:rsidP="0092397F">
      <w:pPr>
        <w:pStyle w:val="ListParagraph"/>
        <w:numPr>
          <w:ilvl w:val="0"/>
          <w:numId w:val="19"/>
        </w:numPr>
        <w:rPr>
          <w:lang w:val="en-GB"/>
        </w:rPr>
      </w:pPr>
      <w:r>
        <w:rPr>
          <w:lang w:val="en-GB"/>
        </w:rPr>
        <w:t>Combined values of hydrochloric acid and deionized water equalling 20ml in every tube used.</w:t>
      </w:r>
    </w:p>
    <w:p w14:paraId="42D76CF9" w14:textId="3E298EB4" w:rsidR="000A0EC7" w:rsidRDefault="000A0EC7" w:rsidP="0092397F">
      <w:pPr>
        <w:pStyle w:val="ListParagraph"/>
        <w:numPr>
          <w:ilvl w:val="0"/>
          <w:numId w:val="19"/>
        </w:numPr>
        <w:rPr>
          <w:lang w:val="en-GB"/>
        </w:rPr>
      </w:pPr>
      <w:r>
        <w:rPr>
          <w:lang w:val="en-GB"/>
        </w:rPr>
        <w:t>Same thermometer to ensure calibration values don’t differ.</w:t>
      </w:r>
    </w:p>
    <w:p w14:paraId="25CA6612" w14:textId="088A7270" w:rsidR="000A0EC7" w:rsidRDefault="000A0EC7" w:rsidP="0092397F">
      <w:pPr>
        <w:pStyle w:val="ListParagraph"/>
        <w:numPr>
          <w:ilvl w:val="0"/>
          <w:numId w:val="19"/>
        </w:numPr>
        <w:rPr>
          <w:lang w:val="en-GB"/>
        </w:rPr>
      </w:pPr>
      <w:r>
        <w:rPr>
          <w:lang w:val="en-GB"/>
        </w:rPr>
        <w:t xml:space="preserve">Same Long test tube with arm </w:t>
      </w:r>
    </w:p>
    <w:p w14:paraId="4FE8F597" w14:textId="5EAB291E" w:rsidR="000A0EC7" w:rsidRDefault="000A0EC7" w:rsidP="0092397F">
      <w:pPr>
        <w:pStyle w:val="ListParagraph"/>
        <w:numPr>
          <w:ilvl w:val="0"/>
          <w:numId w:val="19"/>
        </w:numPr>
        <w:rPr>
          <w:lang w:val="en-GB"/>
        </w:rPr>
      </w:pPr>
      <w:r w:rsidRPr="5909E9BA">
        <w:rPr>
          <w:lang w:val="en-GB"/>
        </w:rPr>
        <w:t>Same delivery tube and rubber bung</w:t>
      </w:r>
    </w:p>
    <w:p w14:paraId="02644B33" w14:textId="43750770" w:rsidR="5909E9BA" w:rsidRDefault="5909E9BA" w:rsidP="5909E9BA">
      <w:pPr>
        <w:rPr>
          <w:lang w:val="en-GB"/>
        </w:rPr>
      </w:pPr>
    </w:p>
    <w:p w14:paraId="2AF1027C" w14:textId="0E586087" w:rsidR="7BE6E54F" w:rsidRDefault="7BE6E54F" w:rsidP="5909E9BA">
      <w:pPr>
        <w:pStyle w:val="Heading3"/>
        <w:rPr>
          <w:u w:val="single"/>
          <w:lang w:val="en-GB"/>
        </w:rPr>
      </w:pPr>
      <w:bookmarkStart w:id="4" w:name="_Toc167367846"/>
      <w:r w:rsidRPr="5909E9BA">
        <w:rPr>
          <w:u w:val="single"/>
          <w:lang w:val="en-GB"/>
        </w:rPr>
        <w:t>Equations</w:t>
      </w:r>
      <w:bookmarkEnd w:id="4"/>
    </w:p>
    <w:p w14:paraId="2A836579" w14:textId="3D80788B" w:rsidR="5909E9BA" w:rsidRDefault="5909E9BA" w:rsidP="5909E9BA">
      <w:pPr>
        <w:spacing w:after="160" w:line="259" w:lineRule="auto"/>
        <w:rPr>
          <w:rFonts w:ascii="Times New Roman" w:eastAsia="Times New Roman" w:hAnsi="Times New Roman" w:cs="Times New Roman"/>
          <w:lang w:val="en-GB"/>
        </w:rPr>
      </w:pPr>
    </w:p>
    <w:p w14:paraId="3814821E" w14:textId="77777777" w:rsidR="00A45939" w:rsidRDefault="6E673463" w:rsidP="5909E9BA">
      <w:pPr>
        <w:pStyle w:val="ListParagraph"/>
        <w:numPr>
          <w:ilvl w:val="0"/>
          <w:numId w:val="1"/>
        </w:numPr>
        <w:spacing w:after="160" w:line="259" w:lineRule="auto"/>
        <w:rPr>
          <w:rFonts w:ascii="Times New Roman" w:eastAsia="Times New Roman" w:hAnsi="Times New Roman" w:cs="Times New Roman"/>
          <w:lang w:val="en-GB"/>
        </w:rPr>
      </w:pPr>
      <w:r w:rsidRPr="5909E9BA">
        <w:rPr>
          <w:rFonts w:ascii="Times New Roman" w:eastAsia="Times New Roman" w:hAnsi="Times New Roman" w:cs="Times New Roman"/>
          <w:lang w:val="en-GB"/>
        </w:rPr>
        <w:t>Rate</w:t>
      </w:r>
      <w:r w:rsidR="00934774">
        <w:rPr>
          <w:rFonts w:ascii="Times New Roman" w:eastAsia="Times New Roman" w:hAnsi="Times New Roman" w:cs="Times New Roman"/>
          <w:lang w:val="en-GB"/>
        </w:rPr>
        <w:t xml:space="preserve"> (cm</w:t>
      </w:r>
      <w:r w:rsidR="00934774">
        <w:rPr>
          <w:rFonts w:ascii="Times New Roman" w:eastAsia="Times New Roman" w:hAnsi="Times New Roman" w:cs="Times New Roman"/>
          <w:vertAlign w:val="superscript"/>
          <w:lang w:val="en-GB"/>
        </w:rPr>
        <w:t xml:space="preserve">3 </w:t>
      </w:r>
      <w:r w:rsidR="00934774">
        <w:rPr>
          <w:rFonts w:ascii="Times New Roman" w:eastAsia="Times New Roman" w:hAnsi="Times New Roman" w:cs="Times New Roman"/>
          <w:lang w:val="en-GB"/>
        </w:rPr>
        <w:t>s</w:t>
      </w:r>
      <w:r w:rsidR="00934774">
        <w:rPr>
          <w:rFonts w:ascii="Times New Roman" w:eastAsia="Times New Roman" w:hAnsi="Times New Roman" w:cs="Times New Roman"/>
          <w:vertAlign w:val="superscript"/>
          <w:lang w:val="en-GB"/>
        </w:rPr>
        <w:t>-1</w:t>
      </w:r>
      <w:r w:rsidR="00934774">
        <w:rPr>
          <w:rFonts w:ascii="Times New Roman" w:eastAsia="Times New Roman" w:hAnsi="Times New Roman" w:cs="Times New Roman"/>
          <w:lang w:val="en-GB"/>
        </w:rPr>
        <w:t>)</w:t>
      </w:r>
      <w:r w:rsidRPr="5909E9BA">
        <w:rPr>
          <w:rFonts w:ascii="Times New Roman" w:eastAsia="Times New Roman" w:hAnsi="Times New Roman" w:cs="Times New Roman"/>
          <w:lang w:val="en-GB"/>
        </w:rPr>
        <w:t xml:space="preserve"> =</w:t>
      </w:r>
      <w:r w:rsidR="00934774">
        <w:rPr>
          <w:rFonts w:ascii="Times New Roman" w:eastAsia="Times New Roman" w:hAnsi="Times New Roman" w:cs="Times New Roman"/>
          <w:lang w:val="en-GB"/>
        </w:rPr>
        <w:t xml:space="preserve"> </w:t>
      </w:r>
      <m:oMath>
        <m:f>
          <m:fPr>
            <m:ctrlPr>
              <w:rPr>
                <w:rFonts w:ascii="Cambria Math" w:eastAsia="Times New Roman" w:hAnsi="Cambria Math" w:cs="Times New Roman"/>
                <w:i/>
                <w:lang w:val="en-GB"/>
              </w:rPr>
            </m:ctrlPr>
          </m:fPr>
          <m:num>
            <m:r>
              <w:rPr>
                <w:rFonts w:ascii="Cambria Math" w:eastAsia="Times New Roman" w:hAnsi="Cambria Math" w:cs="Times New Roman"/>
                <w:lang w:val="en-GB"/>
              </w:rPr>
              <m:t xml:space="preserve">∆V </m:t>
            </m:r>
            <m:sSub>
              <m:sSubPr>
                <m:ctrlPr>
                  <w:rPr>
                    <w:rFonts w:ascii="Cambria Math" w:eastAsia="Times New Roman" w:hAnsi="Cambria Math" w:cs="Times New Roman"/>
                    <w:i/>
                    <w:lang w:val="en-GB"/>
                  </w:rPr>
                </m:ctrlPr>
              </m:sSubPr>
              <m:e>
                <m:r>
                  <w:rPr>
                    <w:rFonts w:ascii="Cambria Math" w:eastAsia="Times New Roman" w:hAnsi="Cambria Math" w:cs="Times New Roman"/>
                    <w:lang w:val="en-GB"/>
                  </w:rPr>
                  <m:t>H</m:t>
                </m:r>
              </m:e>
              <m:sub>
                <m:r>
                  <w:rPr>
                    <w:rFonts w:ascii="Cambria Math" w:eastAsia="Times New Roman" w:hAnsi="Cambria Math" w:cs="Times New Roman"/>
                    <w:lang w:val="en-GB"/>
                  </w:rPr>
                  <m:t>2</m:t>
                </m:r>
              </m:sub>
            </m:sSub>
          </m:num>
          <m:den>
            <m:r>
              <w:rPr>
                <w:rFonts w:ascii="Cambria Math" w:eastAsia="Times New Roman" w:hAnsi="Cambria Math" w:cs="Times New Roman"/>
                <w:lang w:val="en-GB"/>
              </w:rPr>
              <m:t>∆t</m:t>
            </m:r>
          </m:den>
        </m:f>
      </m:oMath>
      <w:r w:rsidR="006D059F">
        <w:rPr>
          <w:rFonts w:ascii="Times New Roman" w:eastAsia="Times New Roman" w:hAnsi="Times New Roman" w:cs="Times New Roman"/>
          <w:lang w:val="en-GB"/>
        </w:rPr>
        <w:t xml:space="preserve"> </w:t>
      </w:r>
    </w:p>
    <w:p w14:paraId="2BCC3CAB" w14:textId="79777EAC" w:rsidR="6E673463" w:rsidRDefault="006D059F" w:rsidP="00A45939">
      <w:pPr>
        <w:pStyle w:val="ListParagraph"/>
        <w:spacing w:after="160" w:line="259" w:lineRule="auto"/>
        <w:rPr>
          <w:rFonts w:ascii="Times New Roman" w:eastAsia="Times New Roman" w:hAnsi="Times New Roman" w:cs="Times New Roman"/>
          <w:lang w:val="en-GB"/>
        </w:rPr>
      </w:pPr>
      <w:r>
        <w:rPr>
          <w:rFonts w:ascii="Times New Roman" w:eastAsia="Times New Roman" w:hAnsi="Times New Roman" w:cs="Times New Roman"/>
          <w:lang w:val="en-GB"/>
        </w:rPr>
        <w:t>W</w:t>
      </w:r>
      <w:r w:rsidR="00F67467">
        <w:rPr>
          <w:rFonts w:ascii="Times New Roman" w:eastAsia="Times New Roman" w:hAnsi="Times New Roman" w:cs="Times New Roman"/>
          <w:lang w:val="en-GB"/>
        </w:rPr>
        <w:t>here ΔV= Change in volume of Hydrogen</w:t>
      </w:r>
      <w:r w:rsidR="00A45939">
        <w:rPr>
          <w:rFonts w:ascii="Times New Roman" w:eastAsia="Times New Roman" w:hAnsi="Times New Roman" w:cs="Times New Roman"/>
          <w:lang w:val="en-GB"/>
        </w:rPr>
        <w:t xml:space="preserve"> and </w:t>
      </w:r>
      <w:proofErr w:type="spellStart"/>
      <w:r w:rsidR="00A45939">
        <w:rPr>
          <w:rFonts w:ascii="Times New Roman" w:eastAsia="Times New Roman" w:hAnsi="Times New Roman" w:cs="Times New Roman"/>
          <w:lang w:val="en-GB"/>
        </w:rPr>
        <w:t>Δt</w:t>
      </w:r>
      <w:proofErr w:type="spellEnd"/>
      <w:r w:rsidR="00A45939">
        <w:rPr>
          <w:rFonts w:ascii="Times New Roman" w:eastAsia="Times New Roman" w:hAnsi="Times New Roman" w:cs="Times New Roman"/>
          <w:lang w:val="en-GB"/>
        </w:rPr>
        <w:t xml:space="preserve"> = change in </w:t>
      </w:r>
      <w:r w:rsidR="006D4DC8">
        <w:rPr>
          <w:rFonts w:ascii="Times New Roman" w:eastAsia="Times New Roman" w:hAnsi="Times New Roman" w:cs="Times New Roman"/>
          <w:lang w:val="en-GB"/>
        </w:rPr>
        <w:t>t</w:t>
      </w:r>
      <w:r w:rsidR="00064967">
        <w:rPr>
          <w:rFonts w:ascii="Times New Roman" w:eastAsia="Times New Roman" w:hAnsi="Times New Roman" w:cs="Times New Roman"/>
          <w:lang w:val="en-GB"/>
        </w:rPr>
        <w:t>ime</w:t>
      </w:r>
      <w:r w:rsidR="00D24DDD">
        <w:rPr>
          <w:rFonts w:ascii="Times New Roman" w:eastAsia="Times New Roman" w:hAnsi="Times New Roman" w:cs="Times New Roman"/>
          <w:lang w:val="en-GB"/>
        </w:rPr>
        <w:t xml:space="preserve"> </w:t>
      </w:r>
    </w:p>
    <w:p w14:paraId="72D11EE5" w14:textId="77777777" w:rsidR="00601F7E" w:rsidRDefault="00601F7E" w:rsidP="00A45939">
      <w:pPr>
        <w:pStyle w:val="ListParagraph"/>
        <w:spacing w:after="160" w:line="259" w:lineRule="auto"/>
        <w:rPr>
          <w:rFonts w:ascii="Times New Roman" w:eastAsia="Times New Roman" w:hAnsi="Times New Roman" w:cs="Times New Roman"/>
          <w:lang w:val="en-GB"/>
        </w:rPr>
      </w:pPr>
    </w:p>
    <w:p w14:paraId="1F0CB16F" w14:textId="052AC825" w:rsidR="005F1F1F" w:rsidRPr="005F1F1F" w:rsidRDefault="00601F7E" w:rsidP="005F1F1F">
      <w:pPr>
        <w:pStyle w:val="ListParagraph"/>
        <w:numPr>
          <w:ilvl w:val="0"/>
          <w:numId w:val="21"/>
        </w:numPr>
        <w:spacing w:after="160" w:line="259" w:lineRule="auto"/>
        <w:rPr>
          <w:rFonts w:ascii="Times New Roman" w:eastAsia="Times New Roman" w:hAnsi="Times New Roman" w:cs="Times New Roman"/>
          <w:lang w:val="en-GB"/>
        </w:rPr>
      </w:pPr>
      <w:r>
        <w:rPr>
          <w:rFonts w:ascii="Times New Roman" w:eastAsia="Times New Roman" w:hAnsi="Times New Roman" w:cs="Times New Roman"/>
          <w:lang w:val="en-GB"/>
        </w:rPr>
        <w:t xml:space="preserve">The Balanced equation of the experiment: </w:t>
      </w:r>
      <w:r w:rsidR="00050BE5">
        <w:rPr>
          <w:rFonts w:ascii="Times New Roman" w:eastAsia="Times New Roman" w:hAnsi="Times New Roman" w:cs="Times New Roman"/>
          <w:lang w:val="en-GB"/>
        </w:rPr>
        <w:t>M</w:t>
      </w:r>
      <w:r w:rsidR="001D294D">
        <w:rPr>
          <w:rFonts w:ascii="Times New Roman" w:eastAsia="Times New Roman" w:hAnsi="Times New Roman" w:cs="Times New Roman"/>
          <w:lang w:val="en-GB"/>
        </w:rPr>
        <w:t>g</w:t>
      </w:r>
      <w:r w:rsidR="00511D30">
        <w:rPr>
          <w:rFonts w:ascii="Times New Roman" w:eastAsia="Times New Roman" w:hAnsi="Times New Roman" w:cs="Times New Roman"/>
          <w:lang w:val="en-GB"/>
        </w:rPr>
        <w:t xml:space="preserve"> + 2HCl</w:t>
      </w:r>
      <w:r w:rsidR="00511D30">
        <w:rPr>
          <w:rFonts w:ascii="Times New Roman" w:eastAsia="Times New Roman" w:hAnsi="Times New Roman" w:cs="Times New Roman"/>
          <w:vertAlign w:val="subscript"/>
          <w:lang w:val="en-GB"/>
        </w:rPr>
        <w:t>2</w:t>
      </w:r>
      <w:r w:rsidR="00511D30">
        <w:rPr>
          <w:rFonts w:ascii="Times New Roman" w:eastAsia="Times New Roman" w:hAnsi="Times New Roman" w:cs="Times New Roman"/>
          <w:lang w:val="en-GB"/>
        </w:rPr>
        <w:t xml:space="preserve"> </w:t>
      </w:r>
      <w:r w:rsidR="00050BE5">
        <w:rPr>
          <w:rFonts w:ascii="Times New Roman" w:eastAsia="Times New Roman" w:hAnsi="Times New Roman" w:cs="Times New Roman"/>
          <w:lang w:val="en-GB" w:bidi="he-IL"/>
        </w:rPr>
        <w:t>ᵙ MgCl</w:t>
      </w:r>
      <w:r w:rsidR="00050BE5">
        <w:rPr>
          <w:rFonts w:ascii="Times New Roman" w:eastAsia="Times New Roman" w:hAnsi="Times New Roman" w:cs="Times New Roman"/>
          <w:vertAlign w:val="subscript"/>
          <w:lang w:val="en-GB" w:bidi="he-IL"/>
        </w:rPr>
        <w:t xml:space="preserve">2 </w:t>
      </w:r>
      <w:r w:rsidR="00050BE5">
        <w:rPr>
          <w:rFonts w:ascii="Times New Roman" w:eastAsia="Times New Roman" w:hAnsi="Times New Roman" w:cs="Times New Roman"/>
          <w:lang w:val="en-GB" w:bidi="he-IL"/>
        </w:rPr>
        <w:t>+ H</w:t>
      </w:r>
      <w:r w:rsidR="00050BE5">
        <w:rPr>
          <w:rFonts w:ascii="Times New Roman" w:eastAsia="Times New Roman" w:hAnsi="Times New Roman" w:cs="Times New Roman"/>
          <w:vertAlign w:val="subscript"/>
          <w:lang w:val="en-GB" w:bidi="he-IL"/>
        </w:rPr>
        <w:t>2</w:t>
      </w:r>
      <w:r w:rsidR="00050BE5">
        <w:rPr>
          <w:rFonts w:ascii="Times New Roman" w:eastAsia="Times New Roman" w:hAnsi="Times New Roman" w:cs="Times New Roman"/>
          <w:lang w:val="en-GB" w:bidi="he-IL"/>
        </w:rPr>
        <w:t xml:space="preserve"> </w:t>
      </w:r>
    </w:p>
    <w:p w14:paraId="02B691E0" w14:textId="77777777" w:rsidR="005F1F1F" w:rsidRDefault="005F1F1F" w:rsidP="005F1F1F">
      <w:pPr>
        <w:pStyle w:val="ListParagraph"/>
        <w:spacing w:after="160" w:line="259" w:lineRule="auto"/>
        <w:rPr>
          <w:rFonts w:ascii="Times New Roman" w:eastAsia="Times New Roman" w:hAnsi="Times New Roman" w:cs="Times New Roman"/>
          <w:lang w:val="en-GB"/>
        </w:rPr>
      </w:pPr>
    </w:p>
    <w:p w14:paraId="3D9C0C93" w14:textId="31C0478D" w:rsidR="00987DA2" w:rsidRPr="00601F7E" w:rsidRDefault="00761624" w:rsidP="00601F7E">
      <w:pPr>
        <w:pStyle w:val="ListParagraph"/>
        <w:numPr>
          <w:ilvl w:val="0"/>
          <w:numId w:val="21"/>
        </w:numPr>
        <w:spacing w:after="160" w:line="259" w:lineRule="auto"/>
        <w:rPr>
          <w:rFonts w:ascii="Times New Roman" w:eastAsia="Times New Roman" w:hAnsi="Times New Roman" w:cs="Times New Roman"/>
          <w:lang w:val="en-GB"/>
        </w:rPr>
      </w:pPr>
      <w:r>
        <w:rPr>
          <w:rFonts w:ascii="Times New Roman" w:eastAsia="Times New Roman" w:hAnsi="Times New Roman" w:cs="Times New Roman"/>
          <w:lang w:val="en-GB" w:bidi="he-IL"/>
        </w:rPr>
        <w:t>Molar Mass</w:t>
      </w:r>
      <w:r w:rsidR="005F1F1F">
        <w:rPr>
          <w:rFonts w:ascii="Times New Roman" w:eastAsia="Times New Roman" w:hAnsi="Times New Roman" w:cs="Times New Roman"/>
          <w:lang w:val="en-GB" w:bidi="he-IL"/>
        </w:rPr>
        <w:t xml:space="preserve"> (MM)</w:t>
      </w:r>
      <w:r w:rsidR="006964DF">
        <w:rPr>
          <w:rFonts w:ascii="Times New Roman" w:eastAsia="Times New Roman" w:hAnsi="Times New Roman" w:cs="Times New Roman"/>
          <w:lang w:val="en-GB" w:bidi="he-IL"/>
        </w:rPr>
        <w:t xml:space="preserve"> </w:t>
      </w:r>
      <w:r>
        <w:rPr>
          <w:rFonts w:ascii="Times New Roman" w:eastAsia="Times New Roman" w:hAnsi="Times New Roman" w:cs="Times New Roman"/>
          <w:lang w:val="en-GB" w:bidi="he-IL"/>
        </w:rPr>
        <w:t xml:space="preserve">= </w:t>
      </w:r>
      <m:oMath>
        <m:f>
          <m:fPr>
            <m:ctrlPr>
              <w:rPr>
                <w:rFonts w:ascii="Cambria Math" w:eastAsia="Times New Roman" w:hAnsi="Cambria Math" w:cs="Times New Roman"/>
                <w:i/>
                <w:lang w:val="en-GB" w:bidi="he-IL"/>
              </w:rPr>
            </m:ctrlPr>
          </m:fPr>
          <m:num>
            <m:r>
              <w:rPr>
                <w:rFonts w:ascii="Cambria Math" w:eastAsia="Times New Roman" w:hAnsi="Cambria Math" w:cs="Times New Roman"/>
                <w:lang w:val="en-GB" w:bidi="he-IL"/>
              </w:rPr>
              <m:t>grams</m:t>
            </m:r>
          </m:num>
          <m:den>
            <m:r>
              <w:rPr>
                <w:rFonts w:ascii="Cambria Math" w:eastAsia="Times New Roman" w:hAnsi="Cambria Math" w:cs="Times New Roman"/>
                <w:lang w:val="en-GB" w:bidi="he-IL"/>
              </w:rPr>
              <m:t>mol</m:t>
            </m:r>
          </m:den>
        </m:f>
      </m:oMath>
    </w:p>
    <w:p w14:paraId="7A0D1343" w14:textId="70DFE671" w:rsidR="5909E9BA" w:rsidRDefault="5909E9BA" w:rsidP="5909E9BA">
      <w:pPr>
        <w:rPr>
          <w:lang w:val="en-GB"/>
        </w:rPr>
      </w:pPr>
    </w:p>
    <w:p w14:paraId="38722E6C" w14:textId="6C2B9F58" w:rsidR="000C3B26" w:rsidRPr="004C100E" w:rsidRDefault="000A0EC7" w:rsidP="004C100E">
      <w:pPr>
        <w:pStyle w:val="Heading2"/>
        <w:jc w:val="center"/>
        <w:rPr>
          <w:u w:val="single"/>
          <w:lang w:val="en-GB"/>
        </w:rPr>
      </w:pPr>
      <w:bookmarkStart w:id="5" w:name="_Toc167367847"/>
      <w:r w:rsidRPr="004C100E">
        <w:rPr>
          <w:u w:val="single"/>
          <w:lang w:val="en-GB"/>
        </w:rPr>
        <w:t>Results</w:t>
      </w:r>
      <w:bookmarkEnd w:id="5"/>
    </w:p>
    <w:p w14:paraId="3C976652" w14:textId="77777777" w:rsidR="000C3B26" w:rsidRPr="000A0EC7" w:rsidRDefault="000C3B26" w:rsidP="000C3B26">
      <w:pPr>
        <w:rPr>
          <w:lang w:val="en-GB"/>
        </w:rPr>
      </w:pPr>
    </w:p>
    <w:p w14:paraId="3B618E03" w14:textId="693C3A48" w:rsidR="00EB5C3C" w:rsidRPr="00073985" w:rsidRDefault="006D6BFA" w:rsidP="00073985">
      <w:pPr>
        <w:pStyle w:val="Heading3"/>
        <w:ind w:firstLine="0"/>
        <w:rPr>
          <w:u w:val="single"/>
          <w:lang w:val="en-GB"/>
        </w:rPr>
      </w:pPr>
      <w:bookmarkStart w:id="6" w:name="_Toc167367848"/>
      <w:r w:rsidRPr="00073985">
        <w:rPr>
          <w:u w:val="single"/>
          <w:lang w:val="en-GB"/>
        </w:rPr>
        <w:t>Moles of reactants:</w:t>
      </w:r>
      <w:bookmarkEnd w:id="6"/>
      <w:r w:rsidRPr="00073985">
        <w:rPr>
          <w:u w:val="single"/>
          <w:lang w:val="en-GB"/>
        </w:rPr>
        <w:t xml:space="preserve"> </w:t>
      </w:r>
      <w:r w:rsidR="0084319F">
        <w:rPr>
          <w:u w:val="single"/>
          <w:lang w:val="en-GB"/>
        </w:rPr>
        <w:t xml:space="preserve"> </w:t>
      </w:r>
    </w:p>
    <w:tbl>
      <w:tblPr>
        <w:tblStyle w:val="TableGrid"/>
        <w:tblpPr w:leftFromText="180" w:rightFromText="180" w:vertAnchor="text" w:tblpY="1"/>
        <w:tblOverlap w:val="never"/>
        <w:tblW w:w="9742" w:type="dxa"/>
        <w:tblLook w:val="04A0" w:firstRow="1" w:lastRow="0" w:firstColumn="1" w:lastColumn="0" w:noHBand="0" w:noVBand="1"/>
      </w:tblPr>
      <w:tblGrid>
        <w:gridCol w:w="2110"/>
        <w:gridCol w:w="2328"/>
        <w:gridCol w:w="2330"/>
        <w:gridCol w:w="2974"/>
      </w:tblGrid>
      <w:tr w:rsidR="00D65768" w14:paraId="73880CB1" w14:textId="77777777" w:rsidTr="00A15088">
        <w:trPr>
          <w:trHeight w:val="303"/>
        </w:trPr>
        <w:tc>
          <w:tcPr>
            <w:tcW w:w="4438" w:type="dxa"/>
            <w:gridSpan w:val="2"/>
          </w:tcPr>
          <w:p w14:paraId="4F80EDBA" w14:textId="60A2A1F4" w:rsidR="00D65768" w:rsidRDefault="00D65768" w:rsidP="00D65768">
            <w:pPr>
              <w:ind w:firstLine="0"/>
              <w:rPr>
                <w:lang w:val="en-GB"/>
              </w:rPr>
            </w:pPr>
            <w:r>
              <w:rPr>
                <w:lang w:val="en-GB"/>
              </w:rPr>
              <w:t xml:space="preserve">                    Mg</w:t>
            </w:r>
          </w:p>
        </w:tc>
        <w:tc>
          <w:tcPr>
            <w:tcW w:w="5304" w:type="dxa"/>
            <w:gridSpan w:val="2"/>
          </w:tcPr>
          <w:p w14:paraId="4B2ED289" w14:textId="58C650C5" w:rsidR="00D65768" w:rsidRDefault="00D65768" w:rsidP="00D65768">
            <w:pPr>
              <w:ind w:firstLine="0"/>
              <w:rPr>
                <w:lang w:val="en-GB"/>
              </w:rPr>
            </w:pPr>
            <w:r>
              <w:rPr>
                <w:lang w:val="en-GB"/>
              </w:rPr>
              <w:t xml:space="preserve">                 2 M HCl</w:t>
            </w:r>
          </w:p>
        </w:tc>
      </w:tr>
      <w:tr w:rsidR="00D65768" w14:paraId="6603C027" w14:textId="15B623AB" w:rsidTr="00A15088">
        <w:tblPrEx>
          <w:tblLook w:val="0000" w:firstRow="0" w:lastRow="0" w:firstColumn="0" w:lastColumn="0" w:noHBand="0" w:noVBand="0"/>
        </w:tblPrEx>
        <w:trPr>
          <w:trHeight w:val="108"/>
        </w:trPr>
        <w:tc>
          <w:tcPr>
            <w:tcW w:w="2110" w:type="dxa"/>
          </w:tcPr>
          <w:p w14:paraId="6793F7D1" w14:textId="44EE9863" w:rsidR="00D65768" w:rsidRDefault="00D65768" w:rsidP="00D65768">
            <w:pPr>
              <w:ind w:firstLine="0"/>
              <w:rPr>
                <w:lang w:val="en-GB"/>
              </w:rPr>
            </w:pPr>
            <w:r>
              <w:rPr>
                <w:lang w:val="en-GB"/>
              </w:rPr>
              <w:t>Mass</w:t>
            </w:r>
          </w:p>
        </w:tc>
        <w:tc>
          <w:tcPr>
            <w:tcW w:w="2327" w:type="dxa"/>
          </w:tcPr>
          <w:p w14:paraId="029695F6" w14:textId="0CF0F5F6" w:rsidR="00D65768" w:rsidRDefault="00D65768" w:rsidP="00D65768">
            <w:pPr>
              <w:ind w:firstLine="0"/>
              <w:rPr>
                <w:lang w:val="en-GB"/>
              </w:rPr>
            </w:pPr>
            <w:r>
              <w:rPr>
                <w:lang w:val="en-GB"/>
              </w:rPr>
              <w:t>moles</w:t>
            </w:r>
          </w:p>
        </w:tc>
        <w:tc>
          <w:tcPr>
            <w:tcW w:w="2330" w:type="dxa"/>
          </w:tcPr>
          <w:p w14:paraId="32232AD2" w14:textId="43DA8C0D" w:rsidR="00D65768" w:rsidRDefault="00D65768" w:rsidP="00D65768">
            <w:pPr>
              <w:ind w:firstLine="0"/>
              <w:rPr>
                <w:lang w:val="en-GB"/>
              </w:rPr>
            </w:pPr>
            <w:r>
              <w:rPr>
                <w:lang w:val="en-GB"/>
              </w:rPr>
              <w:t>Volume (ml)</w:t>
            </w:r>
          </w:p>
        </w:tc>
        <w:tc>
          <w:tcPr>
            <w:tcW w:w="2974" w:type="dxa"/>
          </w:tcPr>
          <w:p w14:paraId="07832247" w14:textId="44274E9B" w:rsidR="00D65768" w:rsidRDefault="00D65768" w:rsidP="00D65768">
            <w:pPr>
              <w:ind w:firstLine="0"/>
              <w:rPr>
                <w:lang w:val="en-GB"/>
              </w:rPr>
            </w:pPr>
            <w:r>
              <w:rPr>
                <w:lang w:val="en-GB"/>
              </w:rPr>
              <w:t>moles</w:t>
            </w:r>
          </w:p>
        </w:tc>
      </w:tr>
      <w:tr w:rsidR="00D65768" w14:paraId="49C122D1" w14:textId="5651F8A9" w:rsidTr="00A15088">
        <w:tblPrEx>
          <w:tblLook w:val="0000" w:firstRow="0" w:lastRow="0" w:firstColumn="0" w:lastColumn="0" w:noHBand="0" w:noVBand="0"/>
        </w:tblPrEx>
        <w:trPr>
          <w:trHeight w:val="452"/>
        </w:trPr>
        <w:tc>
          <w:tcPr>
            <w:tcW w:w="2110" w:type="dxa"/>
            <w:vMerge w:val="restart"/>
          </w:tcPr>
          <w:p w14:paraId="274DB1D1" w14:textId="77777777" w:rsidR="00D65768" w:rsidRDefault="00D65768" w:rsidP="00D65768">
            <w:pPr>
              <w:ind w:firstLine="0"/>
              <w:rPr>
                <w:lang w:val="en-GB"/>
              </w:rPr>
            </w:pPr>
          </w:p>
          <w:p w14:paraId="03347045" w14:textId="77777777" w:rsidR="00C214E1" w:rsidRDefault="00C214E1" w:rsidP="00D65768">
            <w:pPr>
              <w:ind w:firstLine="0"/>
              <w:rPr>
                <w:lang w:val="en-GB"/>
              </w:rPr>
            </w:pPr>
          </w:p>
          <w:p w14:paraId="28BE5956" w14:textId="77777777" w:rsidR="00C214E1" w:rsidRDefault="00C214E1" w:rsidP="00D65768">
            <w:pPr>
              <w:ind w:firstLine="0"/>
              <w:rPr>
                <w:lang w:val="en-GB"/>
              </w:rPr>
            </w:pPr>
          </w:p>
          <w:p w14:paraId="2F111ECA" w14:textId="77777777" w:rsidR="00C214E1" w:rsidRDefault="00C214E1" w:rsidP="00D65768">
            <w:pPr>
              <w:ind w:firstLine="0"/>
              <w:rPr>
                <w:lang w:val="en-GB"/>
              </w:rPr>
            </w:pPr>
          </w:p>
          <w:p w14:paraId="4AEF3ACB" w14:textId="30FF0DBD" w:rsidR="00D65768" w:rsidRDefault="001871A6" w:rsidP="00D65768">
            <w:pPr>
              <w:ind w:firstLine="0"/>
              <w:rPr>
                <w:lang w:val="en-GB"/>
              </w:rPr>
            </w:pPr>
            <w:r>
              <w:rPr>
                <w:lang w:val="en-GB"/>
              </w:rPr>
              <w:lastRenderedPageBreak/>
              <w:t>0.077</w:t>
            </w:r>
            <w:r w:rsidR="00E22C2B">
              <w:rPr>
                <w:lang w:val="en-GB"/>
              </w:rPr>
              <w:t>k</w:t>
            </w:r>
            <w:r>
              <w:rPr>
                <w:lang w:val="en-GB"/>
              </w:rPr>
              <w:t>g</w:t>
            </w:r>
          </w:p>
          <w:p w14:paraId="0C7DA847" w14:textId="77777777" w:rsidR="00D65768" w:rsidRDefault="00D65768" w:rsidP="00D65768">
            <w:pPr>
              <w:ind w:firstLine="0"/>
              <w:rPr>
                <w:lang w:val="en-GB"/>
              </w:rPr>
            </w:pPr>
          </w:p>
          <w:p w14:paraId="0EDD6B90" w14:textId="77777777" w:rsidR="00D65768" w:rsidRDefault="00D65768" w:rsidP="00D65768">
            <w:pPr>
              <w:ind w:firstLine="0"/>
              <w:rPr>
                <w:lang w:val="en-GB"/>
              </w:rPr>
            </w:pPr>
          </w:p>
        </w:tc>
        <w:tc>
          <w:tcPr>
            <w:tcW w:w="2327" w:type="dxa"/>
            <w:vMerge w:val="restart"/>
          </w:tcPr>
          <w:p w14:paraId="39D1D093" w14:textId="77777777" w:rsidR="00D65768" w:rsidRDefault="00D65768" w:rsidP="00D65768">
            <w:pPr>
              <w:ind w:firstLine="0"/>
              <w:rPr>
                <w:lang w:val="en-GB"/>
              </w:rPr>
            </w:pPr>
          </w:p>
          <w:p w14:paraId="22033DB5" w14:textId="77777777" w:rsidR="00D65768" w:rsidRDefault="00D65768" w:rsidP="00D65768">
            <w:pPr>
              <w:ind w:firstLine="0"/>
              <w:rPr>
                <w:lang w:val="en-GB"/>
              </w:rPr>
            </w:pPr>
          </w:p>
          <w:p w14:paraId="00DFEDAA" w14:textId="77777777" w:rsidR="00A15088" w:rsidRDefault="00A15088" w:rsidP="00A15088">
            <w:pPr>
              <w:rPr>
                <w:lang w:val="en-GB"/>
              </w:rPr>
            </w:pPr>
          </w:p>
          <w:p w14:paraId="78B9AE77" w14:textId="77777777" w:rsidR="00A15088" w:rsidRDefault="00A15088" w:rsidP="00A15088">
            <w:pPr>
              <w:rPr>
                <w:lang w:val="en-GB"/>
              </w:rPr>
            </w:pPr>
          </w:p>
          <w:p w14:paraId="4D5179F9" w14:textId="49C54CC6" w:rsidR="00A15088" w:rsidRPr="00A15088" w:rsidRDefault="00A15088" w:rsidP="00A15088">
            <w:pPr>
              <w:ind w:firstLine="0"/>
              <w:jc w:val="both"/>
              <w:rPr>
                <w:lang w:val="en-GB"/>
              </w:rPr>
            </w:pPr>
            <w:r>
              <w:rPr>
                <w:lang w:val="en-GB"/>
              </w:rPr>
              <w:lastRenderedPageBreak/>
              <w:t>0.00317</w:t>
            </w:r>
          </w:p>
        </w:tc>
        <w:tc>
          <w:tcPr>
            <w:tcW w:w="2330" w:type="dxa"/>
          </w:tcPr>
          <w:p w14:paraId="37C1E358" w14:textId="6F445493" w:rsidR="00D65768" w:rsidRDefault="00B84758" w:rsidP="00D65768">
            <w:pPr>
              <w:ind w:firstLine="0"/>
              <w:rPr>
                <w:lang w:val="en-GB"/>
              </w:rPr>
            </w:pPr>
            <w:r>
              <w:rPr>
                <w:lang w:val="en-GB"/>
              </w:rPr>
              <w:lastRenderedPageBreak/>
              <w:t>20ml (2M)</w:t>
            </w:r>
          </w:p>
        </w:tc>
        <w:tc>
          <w:tcPr>
            <w:tcW w:w="2974" w:type="dxa"/>
          </w:tcPr>
          <w:p w14:paraId="21BD5D36" w14:textId="6B2BB324" w:rsidR="00D65768" w:rsidRDefault="00F95675" w:rsidP="00D65768">
            <w:pPr>
              <w:ind w:firstLine="0"/>
              <w:rPr>
                <w:lang w:val="en-GB"/>
              </w:rPr>
            </w:pPr>
            <w:r>
              <w:rPr>
                <w:lang w:val="en-GB"/>
              </w:rPr>
              <w:t>0.04Mol/HL</w:t>
            </w:r>
          </w:p>
        </w:tc>
      </w:tr>
      <w:tr w:rsidR="00D65768" w14:paraId="49C99F4F" w14:textId="77777777" w:rsidTr="00A15088">
        <w:tblPrEx>
          <w:tblLook w:val="0000" w:firstRow="0" w:lastRow="0" w:firstColumn="0" w:lastColumn="0" w:noHBand="0" w:noVBand="0"/>
        </w:tblPrEx>
        <w:trPr>
          <w:trHeight w:val="686"/>
        </w:trPr>
        <w:tc>
          <w:tcPr>
            <w:tcW w:w="2110" w:type="dxa"/>
            <w:vMerge/>
          </w:tcPr>
          <w:p w14:paraId="3D3120D0" w14:textId="77777777" w:rsidR="00D65768" w:rsidRDefault="00D65768" w:rsidP="00D65768">
            <w:pPr>
              <w:ind w:firstLine="0"/>
              <w:rPr>
                <w:lang w:val="en-GB"/>
              </w:rPr>
            </w:pPr>
          </w:p>
        </w:tc>
        <w:tc>
          <w:tcPr>
            <w:tcW w:w="2327" w:type="dxa"/>
            <w:vMerge/>
          </w:tcPr>
          <w:p w14:paraId="32FEAB4C" w14:textId="2D5BFE22" w:rsidR="00D65768" w:rsidRDefault="00D65768" w:rsidP="00D65768">
            <w:pPr>
              <w:ind w:firstLine="0"/>
              <w:rPr>
                <w:lang w:val="en-GB"/>
              </w:rPr>
            </w:pPr>
          </w:p>
        </w:tc>
        <w:tc>
          <w:tcPr>
            <w:tcW w:w="2330" w:type="dxa"/>
          </w:tcPr>
          <w:p w14:paraId="6EFE4E0F" w14:textId="2D932285" w:rsidR="00D65768" w:rsidRDefault="00A043F3" w:rsidP="00D65768">
            <w:pPr>
              <w:ind w:firstLine="0"/>
              <w:rPr>
                <w:lang w:val="en-GB"/>
              </w:rPr>
            </w:pPr>
            <w:r>
              <w:rPr>
                <w:lang w:val="en-GB"/>
              </w:rPr>
              <w:t>15ml (1.5M)</w:t>
            </w:r>
          </w:p>
        </w:tc>
        <w:tc>
          <w:tcPr>
            <w:tcW w:w="2974" w:type="dxa"/>
          </w:tcPr>
          <w:p w14:paraId="2D059248" w14:textId="29D881E8" w:rsidR="00D65768" w:rsidRDefault="00F95675" w:rsidP="00D65768">
            <w:pPr>
              <w:ind w:firstLine="0"/>
              <w:rPr>
                <w:lang w:val="en-GB"/>
              </w:rPr>
            </w:pPr>
            <w:r>
              <w:rPr>
                <w:lang w:val="en-GB"/>
              </w:rPr>
              <w:t>0.03 Mol/HL</w:t>
            </w:r>
          </w:p>
        </w:tc>
      </w:tr>
      <w:tr w:rsidR="00D65768" w14:paraId="32E02A0D" w14:textId="77777777" w:rsidTr="00A15088">
        <w:tblPrEx>
          <w:tblLook w:val="0000" w:firstRow="0" w:lastRow="0" w:firstColumn="0" w:lastColumn="0" w:noHBand="0" w:noVBand="0"/>
        </w:tblPrEx>
        <w:trPr>
          <w:trHeight w:val="686"/>
        </w:trPr>
        <w:tc>
          <w:tcPr>
            <w:tcW w:w="2110" w:type="dxa"/>
            <w:vMerge/>
          </w:tcPr>
          <w:p w14:paraId="6291F93E" w14:textId="77777777" w:rsidR="00D65768" w:rsidRDefault="00D65768" w:rsidP="00D65768">
            <w:pPr>
              <w:ind w:firstLine="0"/>
              <w:rPr>
                <w:lang w:val="en-GB"/>
              </w:rPr>
            </w:pPr>
          </w:p>
        </w:tc>
        <w:tc>
          <w:tcPr>
            <w:tcW w:w="2327" w:type="dxa"/>
            <w:vMerge/>
          </w:tcPr>
          <w:p w14:paraId="365A3AE1" w14:textId="1687609C" w:rsidR="00D65768" w:rsidRDefault="00D65768" w:rsidP="00D65768">
            <w:pPr>
              <w:ind w:firstLine="0"/>
              <w:rPr>
                <w:lang w:val="en-GB"/>
              </w:rPr>
            </w:pPr>
          </w:p>
        </w:tc>
        <w:tc>
          <w:tcPr>
            <w:tcW w:w="2330" w:type="dxa"/>
          </w:tcPr>
          <w:p w14:paraId="3E918AED" w14:textId="72FC7716" w:rsidR="00D65768" w:rsidRDefault="00A043F3" w:rsidP="00D65768">
            <w:pPr>
              <w:ind w:firstLine="0"/>
              <w:rPr>
                <w:lang w:val="en-GB"/>
              </w:rPr>
            </w:pPr>
            <w:r>
              <w:rPr>
                <w:lang w:val="en-GB"/>
              </w:rPr>
              <w:t>10ml (1M)</w:t>
            </w:r>
          </w:p>
        </w:tc>
        <w:tc>
          <w:tcPr>
            <w:tcW w:w="2974" w:type="dxa"/>
          </w:tcPr>
          <w:p w14:paraId="708B80FC" w14:textId="1A93DA83" w:rsidR="00D65768" w:rsidRDefault="00F95675" w:rsidP="00D65768">
            <w:pPr>
              <w:ind w:firstLine="0"/>
              <w:rPr>
                <w:lang w:val="en-GB"/>
              </w:rPr>
            </w:pPr>
            <w:r>
              <w:rPr>
                <w:lang w:val="en-GB"/>
              </w:rPr>
              <w:t>0.02 Mol/HL</w:t>
            </w:r>
          </w:p>
        </w:tc>
      </w:tr>
      <w:tr w:rsidR="00D65768" w14:paraId="3FF9B450" w14:textId="77777777" w:rsidTr="00A15088">
        <w:tblPrEx>
          <w:tblLook w:val="0000" w:firstRow="0" w:lastRow="0" w:firstColumn="0" w:lastColumn="0" w:noHBand="0" w:noVBand="0"/>
        </w:tblPrEx>
        <w:trPr>
          <w:trHeight w:val="686"/>
        </w:trPr>
        <w:tc>
          <w:tcPr>
            <w:tcW w:w="2110" w:type="dxa"/>
            <w:vMerge/>
          </w:tcPr>
          <w:p w14:paraId="3BE64833" w14:textId="77777777" w:rsidR="00D65768" w:rsidRDefault="00D65768" w:rsidP="00D65768">
            <w:pPr>
              <w:ind w:firstLine="0"/>
              <w:rPr>
                <w:lang w:val="en-GB"/>
              </w:rPr>
            </w:pPr>
          </w:p>
        </w:tc>
        <w:tc>
          <w:tcPr>
            <w:tcW w:w="2327" w:type="dxa"/>
            <w:vMerge/>
          </w:tcPr>
          <w:p w14:paraId="3F8BE3C9" w14:textId="2128F907" w:rsidR="00D65768" w:rsidRDefault="00D65768" w:rsidP="00D65768">
            <w:pPr>
              <w:ind w:firstLine="0"/>
              <w:rPr>
                <w:lang w:val="en-GB"/>
              </w:rPr>
            </w:pPr>
          </w:p>
        </w:tc>
        <w:tc>
          <w:tcPr>
            <w:tcW w:w="2330" w:type="dxa"/>
          </w:tcPr>
          <w:p w14:paraId="74AE5B8D" w14:textId="609774B1" w:rsidR="00D65768" w:rsidRDefault="00A043F3" w:rsidP="00D65768">
            <w:pPr>
              <w:ind w:firstLine="0"/>
              <w:rPr>
                <w:lang w:val="en-GB"/>
              </w:rPr>
            </w:pPr>
            <w:r>
              <w:rPr>
                <w:lang w:val="en-GB"/>
              </w:rPr>
              <w:t>5ml (0.5M)</w:t>
            </w:r>
          </w:p>
        </w:tc>
        <w:tc>
          <w:tcPr>
            <w:tcW w:w="2974" w:type="dxa"/>
          </w:tcPr>
          <w:p w14:paraId="5FFB1FA4" w14:textId="1B17380E" w:rsidR="00D65768" w:rsidRDefault="00F95675" w:rsidP="00D65768">
            <w:pPr>
              <w:ind w:firstLine="0"/>
              <w:rPr>
                <w:lang w:val="en-GB"/>
              </w:rPr>
            </w:pPr>
            <w:r>
              <w:rPr>
                <w:lang w:val="en-GB"/>
              </w:rPr>
              <w:t>0.01 Mol/HL</w:t>
            </w:r>
          </w:p>
        </w:tc>
      </w:tr>
    </w:tbl>
    <w:p w14:paraId="7C195807" w14:textId="77777777" w:rsidR="00C61C6E" w:rsidRDefault="00C61C6E" w:rsidP="00C61C6E">
      <w:pPr>
        <w:rPr>
          <w:lang w:val="en-GB"/>
        </w:rPr>
      </w:pPr>
    </w:p>
    <w:p w14:paraId="418F854E" w14:textId="2121E657" w:rsidR="00434130" w:rsidRDefault="00C61C6E" w:rsidP="00C61C6E">
      <w:pPr>
        <w:ind w:firstLine="0"/>
        <w:rPr>
          <w:lang w:val="en-GB"/>
        </w:rPr>
      </w:pPr>
      <w:r w:rsidRPr="00C61C6E">
        <w:rPr>
          <w:lang w:val="en-GB"/>
        </w:rPr>
        <w:t xml:space="preserve">The </w:t>
      </w:r>
      <w:r w:rsidR="006A681C">
        <w:rPr>
          <w:lang w:val="en-GB"/>
        </w:rPr>
        <w:t>values</w:t>
      </w:r>
      <w:r w:rsidRPr="00C61C6E">
        <w:rPr>
          <w:lang w:val="en-GB"/>
        </w:rPr>
        <w:t xml:space="preserve"> show that in each case, the magnesium (0.00317 moles) will be fully used up first, making it the limiting factor. There is more hydrochloric acid (HCl) than needed for the reaction. This means all the magnesium will react completely, and</w:t>
      </w:r>
      <w:r>
        <w:rPr>
          <w:lang w:val="en-GB"/>
        </w:rPr>
        <w:t xml:space="preserve"> therefore it is possible to</w:t>
      </w:r>
      <w:r w:rsidRPr="00C61C6E">
        <w:rPr>
          <w:lang w:val="en-GB"/>
        </w:rPr>
        <w:t xml:space="preserve"> calculate how much HCl will be left over.</w:t>
      </w:r>
    </w:p>
    <w:p w14:paraId="4A700AA9" w14:textId="7D5C709B" w:rsidR="006D6BFA" w:rsidRDefault="00073985" w:rsidP="00CF2B50">
      <w:pPr>
        <w:pStyle w:val="Heading3"/>
        <w:ind w:firstLine="0"/>
        <w:rPr>
          <w:lang w:val="en-GB"/>
        </w:rPr>
      </w:pPr>
      <w:bookmarkStart w:id="7" w:name="_Toc167367849"/>
      <w:r w:rsidRPr="00073985">
        <w:rPr>
          <w:lang w:val="en-GB"/>
        </w:rPr>
        <w:t>Experiment 1:</w:t>
      </w:r>
      <w:bookmarkEnd w:id="7"/>
      <w:r w:rsidRPr="00073985">
        <w:rPr>
          <w:lang w:val="en-GB"/>
        </w:rPr>
        <w:t xml:space="preserve"> </w:t>
      </w:r>
    </w:p>
    <w:p w14:paraId="43DA273C" w14:textId="76C19AC2" w:rsidR="00073985" w:rsidRDefault="001373B6" w:rsidP="001373B6">
      <w:pPr>
        <w:ind w:firstLine="0"/>
        <w:rPr>
          <w:lang w:val="en-GB"/>
        </w:rPr>
      </w:pPr>
      <w:r>
        <w:rPr>
          <w:lang w:val="en-GB"/>
        </w:rPr>
        <w:t>Effect of concentration</w:t>
      </w:r>
      <w:r w:rsidR="007E2AD9">
        <w:rPr>
          <w:lang w:val="en-GB"/>
        </w:rPr>
        <w:t xml:space="preserve"> of HCl on speed of H</w:t>
      </w:r>
      <w:r w:rsidR="007E2AD9">
        <w:rPr>
          <w:vertAlign w:val="subscript"/>
          <w:lang w:val="en-GB"/>
        </w:rPr>
        <w:t>2</w:t>
      </w:r>
      <w:r w:rsidR="007E2AD9">
        <w:rPr>
          <w:lang w:val="en-GB"/>
        </w:rPr>
        <w:t xml:space="preserve"> gas evolution. </w:t>
      </w:r>
    </w:p>
    <w:p w14:paraId="4A569E64" w14:textId="3E7C58C2" w:rsidR="005E1BF6" w:rsidRDefault="00171FA3" w:rsidP="001373B6">
      <w:pPr>
        <w:ind w:firstLine="0"/>
        <w:rPr>
          <w:lang w:val="en-GB"/>
        </w:rPr>
      </w:pPr>
      <w:r>
        <w:rPr>
          <w:noProof/>
          <w:lang w:val="en-GB"/>
        </w:rPr>
        <w:drawing>
          <wp:anchor distT="0" distB="0" distL="114300" distR="114300" simplePos="0" relativeHeight="251655680" behindDoc="1" locked="0" layoutInCell="1" allowOverlap="1" wp14:anchorId="66ADF463" wp14:editId="32C80243">
            <wp:simplePos x="0" y="0"/>
            <wp:positionH relativeFrom="column">
              <wp:posOffset>655568</wp:posOffset>
            </wp:positionH>
            <wp:positionV relativeFrom="paragraph">
              <wp:posOffset>3826</wp:posOffset>
            </wp:positionV>
            <wp:extent cx="3285490" cy="2740660"/>
            <wp:effectExtent l="0" t="0" r="0" b="2540"/>
            <wp:wrapTight wrapText="bothSides">
              <wp:wrapPolygon edited="0">
                <wp:start x="0" y="0"/>
                <wp:lineTo x="0" y="21470"/>
                <wp:lineTo x="21416" y="21470"/>
                <wp:lineTo x="21416" y="0"/>
                <wp:lineTo x="0" y="0"/>
              </wp:wrapPolygon>
            </wp:wrapTight>
            <wp:docPr id="257559078" name="Picture 2" descr="A table of numbers and le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59078" name="Picture 2" descr="A table of numbers and letters"/>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85490" cy="2740660"/>
                    </a:xfrm>
                    <a:prstGeom prst="rect">
                      <a:avLst/>
                    </a:prstGeom>
                  </pic:spPr>
                </pic:pic>
              </a:graphicData>
            </a:graphic>
          </wp:anchor>
        </w:drawing>
      </w:r>
    </w:p>
    <w:p w14:paraId="67BF8DA2" w14:textId="67FF0C00" w:rsidR="00434130" w:rsidRDefault="00434130" w:rsidP="001373B6">
      <w:pPr>
        <w:ind w:firstLine="0"/>
        <w:rPr>
          <w:lang w:val="en-GB"/>
        </w:rPr>
      </w:pPr>
    </w:p>
    <w:p w14:paraId="78897106" w14:textId="612BA647" w:rsidR="005E1BF6" w:rsidRPr="00073985" w:rsidRDefault="005E1BF6" w:rsidP="001373B6">
      <w:pPr>
        <w:ind w:firstLine="0"/>
        <w:rPr>
          <w:lang w:val="en-GB"/>
        </w:rPr>
      </w:pPr>
    </w:p>
    <w:p w14:paraId="64F97325" w14:textId="52E3A669" w:rsidR="004B43FF" w:rsidRDefault="004B43FF" w:rsidP="00925983">
      <w:pPr>
        <w:pStyle w:val="Title2"/>
        <w:rPr>
          <w:lang w:val="en-GB"/>
        </w:rPr>
      </w:pPr>
    </w:p>
    <w:p w14:paraId="0042E348" w14:textId="3D95487A" w:rsidR="0084319F" w:rsidRDefault="0084319F" w:rsidP="00925983">
      <w:pPr>
        <w:pStyle w:val="Title2"/>
        <w:rPr>
          <w:lang w:val="en-GB"/>
        </w:rPr>
      </w:pPr>
    </w:p>
    <w:p w14:paraId="5F73FDC3" w14:textId="6D3B928B" w:rsidR="0084319F" w:rsidRDefault="0084319F" w:rsidP="00925983">
      <w:pPr>
        <w:pStyle w:val="Title2"/>
        <w:rPr>
          <w:lang w:val="en-GB"/>
        </w:rPr>
      </w:pPr>
    </w:p>
    <w:p w14:paraId="598EF953" w14:textId="5D96EA6A" w:rsidR="00255A19" w:rsidRDefault="00255A19" w:rsidP="00255A19">
      <w:pPr>
        <w:rPr>
          <w:lang w:val="en-GB"/>
        </w:rPr>
      </w:pPr>
    </w:p>
    <w:p w14:paraId="7CA71F88" w14:textId="0D51939C" w:rsidR="00434130" w:rsidRDefault="00434130" w:rsidP="00255A19">
      <w:pPr>
        <w:pStyle w:val="Heading3"/>
        <w:ind w:firstLine="0"/>
        <w:rPr>
          <w:u w:val="single"/>
          <w:lang w:val="en-GB"/>
        </w:rPr>
      </w:pPr>
    </w:p>
    <w:p w14:paraId="4C9108BF" w14:textId="77D5AFF8" w:rsidR="00434130" w:rsidRDefault="001561B3" w:rsidP="00255A19">
      <w:pPr>
        <w:pStyle w:val="Heading3"/>
        <w:ind w:firstLine="0"/>
        <w:rPr>
          <w:u w:val="single"/>
          <w:lang w:val="en-GB"/>
        </w:rPr>
      </w:pPr>
      <w:bookmarkStart w:id="8" w:name="_Toc167367850"/>
      <w:r>
        <w:rPr>
          <w:noProof/>
          <w:lang w:val="en-GB"/>
        </w:rPr>
        <w:drawing>
          <wp:anchor distT="0" distB="0" distL="114300" distR="114300" simplePos="0" relativeHeight="251660800" behindDoc="1" locked="0" layoutInCell="1" allowOverlap="1" wp14:anchorId="62625C4A" wp14:editId="562D904C">
            <wp:simplePos x="0" y="0"/>
            <wp:positionH relativeFrom="column">
              <wp:posOffset>440055</wp:posOffset>
            </wp:positionH>
            <wp:positionV relativeFrom="paragraph">
              <wp:posOffset>11641</wp:posOffset>
            </wp:positionV>
            <wp:extent cx="4055110" cy="2921000"/>
            <wp:effectExtent l="0" t="0" r="2540" b="0"/>
            <wp:wrapTight wrapText="bothSides">
              <wp:wrapPolygon edited="0">
                <wp:start x="0" y="0"/>
                <wp:lineTo x="0" y="21412"/>
                <wp:lineTo x="21512" y="21412"/>
                <wp:lineTo x="21512" y="0"/>
                <wp:lineTo x="0" y="0"/>
              </wp:wrapPolygon>
            </wp:wrapTight>
            <wp:docPr id="1328948175" name="Picture 1" descr="Graph with lines and numbers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48175" name="Picture 1" descr="Graph with lines and numbers on i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55110" cy="2921000"/>
                    </a:xfrm>
                    <a:prstGeom prst="rect">
                      <a:avLst/>
                    </a:prstGeom>
                  </pic:spPr>
                </pic:pic>
              </a:graphicData>
            </a:graphic>
            <wp14:sizeRelH relativeFrom="margin">
              <wp14:pctWidth>0</wp14:pctWidth>
            </wp14:sizeRelH>
            <wp14:sizeRelV relativeFrom="margin">
              <wp14:pctHeight>0</wp14:pctHeight>
            </wp14:sizeRelV>
          </wp:anchor>
        </w:drawing>
      </w:r>
      <w:bookmarkEnd w:id="8"/>
    </w:p>
    <w:p w14:paraId="0826F2C3" w14:textId="45520D51" w:rsidR="00CF2B50" w:rsidRDefault="00CF2B50" w:rsidP="00CF2B50">
      <w:pPr>
        <w:rPr>
          <w:lang w:val="en-GB"/>
        </w:rPr>
      </w:pPr>
    </w:p>
    <w:p w14:paraId="5EA333A6" w14:textId="3B6E6725" w:rsidR="00CF2B50" w:rsidRDefault="00CF2B50" w:rsidP="00CF2B50">
      <w:pPr>
        <w:rPr>
          <w:lang w:val="en-GB"/>
        </w:rPr>
      </w:pPr>
    </w:p>
    <w:p w14:paraId="6A830AB9" w14:textId="77777777" w:rsidR="00CF2B50" w:rsidRDefault="00CF2B50" w:rsidP="00CF2B50">
      <w:pPr>
        <w:rPr>
          <w:lang w:val="en-GB"/>
        </w:rPr>
      </w:pPr>
    </w:p>
    <w:p w14:paraId="5510B173" w14:textId="198DD1D8" w:rsidR="00CF2B50" w:rsidRDefault="00CF2B50" w:rsidP="00CF2B50">
      <w:pPr>
        <w:rPr>
          <w:lang w:val="en-GB"/>
        </w:rPr>
      </w:pPr>
    </w:p>
    <w:p w14:paraId="3504A00B" w14:textId="77777777" w:rsidR="00CF2B50" w:rsidRDefault="00CF2B50" w:rsidP="00CF2B50">
      <w:pPr>
        <w:rPr>
          <w:lang w:val="en-GB"/>
        </w:rPr>
      </w:pPr>
    </w:p>
    <w:p w14:paraId="55D21D99" w14:textId="77777777" w:rsidR="001561B3" w:rsidRDefault="001561B3" w:rsidP="00CF2B50">
      <w:pPr>
        <w:rPr>
          <w:lang w:val="en-GB"/>
        </w:rPr>
      </w:pPr>
    </w:p>
    <w:p w14:paraId="20209894" w14:textId="77777777" w:rsidR="001561B3" w:rsidRDefault="001561B3" w:rsidP="00CF2B50">
      <w:pPr>
        <w:rPr>
          <w:lang w:val="en-GB"/>
        </w:rPr>
      </w:pPr>
    </w:p>
    <w:p w14:paraId="56954A15" w14:textId="77777777" w:rsidR="001561B3" w:rsidRDefault="001561B3" w:rsidP="00CF2B50">
      <w:pPr>
        <w:rPr>
          <w:lang w:val="en-GB"/>
        </w:rPr>
      </w:pPr>
    </w:p>
    <w:p w14:paraId="4CDC5637" w14:textId="2567565E" w:rsidR="007471D0" w:rsidRPr="001561B3" w:rsidRDefault="001561B3" w:rsidP="009A42BD">
      <w:pPr>
        <w:rPr>
          <w:lang w:val="en-GB"/>
        </w:rPr>
      </w:pPr>
      <w:r>
        <w:rPr>
          <w:lang w:val="en-GB"/>
        </w:rPr>
        <w:t>Graph 1, Effect of concentration of HCl on speed of H</w:t>
      </w:r>
      <w:r>
        <w:rPr>
          <w:vertAlign w:val="subscript"/>
          <w:lang w:val="en-GB"/>
        </w:rPr>
        <w:t>2</w:t>
      </w:r>
      <w:r>
        <w:rPr>
          <w:lang w:val="en-GB"/>
        </w:rPr>
        <w:t xml:space="preserve"> gas evolution.</w:t>
      </w:r>
    </w:p>
    <w:tbl>
      <w:tblPr>
        <w:tblStyle w:val="TableGrid"/>
        <w:tblpPr w:leftFromText="180" w:rightFromText="180" w:vertAnchor="page" w:horzAnchor="margin" w:tblpY="14802"/>
        <w:tblW w:w="0" w:type="auto"/>
        <w:tblLook w:val="04A0" w:firstRow="1" w:lastRow="0" w:firstColumn="1" w:lastColumn="0" w:noHBand="0" w:noVBand="1"/>
      </w:tblPr>
      <w:tblGrid>
        <w:gridCol w:w="2254"/>
        <w:gridCol w:w="2254"/>
        <w:gridCol w:w="2254"/>
        <w:gridCol w:w="2254"/>
      </w:tblGrid>
      <w:tr w:rsidR="0012474B" w14:paraId="0E1A6461" w14:textId="77777777" w:rsidTr="0012474B">
        <w:tc>
          <w:tcPr>
            <w:tcW w:w="2254" w:type="dxa"/>
          </w:tcPr>
          <w:p w14:paraId="59008C49" w14:textId="77777777" w:rsidR="0012474B" w:rsidRDefault="0012474B" w:rsidP="0012474B">
            <w:pPr>
              <w:pStyle w:val="Title2"/>
              <w:rPr>
                <w:lang w:val="en-GB"/>
              </w:rPr>
            </w:pPr>
            <w:r>
              <w:rPr>
                <w:lang w:val="en-GB"/>
              </w:rPr>
              <w:t>HCl</w:t>
            </w:r>
          </w:p>
        </w:tc>
        <w:tc>
          <w:tcPr>
            <w:tcW w:w="2254" w:type="dxa"/>
          </w:tcPr>
          <w:p w14:paraId="0512BB6B" w14:textId="77777777" w:rsidR="0012474B" w:rsidRDefault="0012474B" w:rsidP="0012474B">
            <w:pPr>
              <w:pStyle w:val="Title2"/>
              <w:rPr>
                <w:lang w:val="en-GB"/>
              </w:rPr>
            </w:pPr>
            <w:r>
              <w:rPr>
                <w:lang w:val="en-GB"/>
              </w:rPr>
              <w:t>Time to dissolve Mg (s)</w:t>
            </w:r>
          </w:p>
        </w:tc>
        <w:tc>
          <w:tcPr>
            <w:tcW w:w="2254" w:type="dxa"/>
          </w:tcPr>
          <w:p w14:paraId="3AACA4C1" w14:textId="77777777" w:rsidR="0012474B" w:rsidRDefault="0012474B" w:rsidP="0012474B">
            <w:pPr>
              <w:pStyle w:val="Title2"/>
              <w:rPr>
                <w:lang w:val="en-GB"/>
              </w:rPr>
            </w:pPr>
            <w:r>
              <w:rPr>
                <w:lang w:val="en-GB"/>
              </w:rPr>
              <w:t>Average rate =t0</w:t>
            </w:r>
          </w:p>
        </w:tc>
        <w:tc>
          <w:tcPr>
            <w:tcW w:w="2254" w:type="dxa"/>
          </w:tcPr>
          <w:p w14:paraId="0C395263" w14:textId="77777777" w:rsidR="0012474B" w:rsidRDefault="0012474B" w:rsidP="0012474B">
            <w:pPr>
              <w:pStyle w:val="Title2"/>
              <w:rPr>
                <w:lang w:val="en-GB"/>
              </w:rPr>
            </w:pPr>
            <w:r>
              <w:rPr>
                <w:lang w:val="en-GB"/>
              </w:rPr>
              <w:t>Instantaneous rate at t1=20 (3dp)</w:t>
            </w:r>
          </w:p>
        </w:tc>
      </w:tr>
      <w:tr w:rsidR="0012474B" w14:paraId="1317417A" w14:textId="77777777" w:rsidTr="0012474B">
        <w:tc>
          <w:tcPr>
            <w:tcW w:w="2254" w:type="dxa"/>
          </w:tcPr>
          <w:p w14:paraId="25898A7F" w14:textId="77777777" w:rsidR="0012474B" w:rsidRDefault="0012474B" w:rsidP="0012474B">
            <w:pPr>
              <w:pStyle w:val="Title2"/>
              <w:rPr>
                <w:lang w:val="en-GB"/>
              </w:rPr>
            </w:pPr>
            <w:r>
              <w:rPr>
                <w:lang w:val="en-GB"/>
              </w:rPr>
              <w:lastRenderedPageBreak/>
              <w:t>0.5M</w:t>
            </w:r>
          </w:p>
        </w:tc>
        <w:tc>
          <w:tcPr>
            <w:tcW w:w="2254" w:type="dxa"/>
          </w:tcPr>
          <w:p w14:paraId="2892F8E3" w14:textId="77777777" w:rsidR="0012474B" w:rsidRDefault="0012474B" w:rsidP="0012474B">
            <w:pPr>
              <w:pStyle w:val="Title2"/>
              <w:rPr>
                <w:lang w:val="en-GB"/>
              </w:rPr>
            </w:pPr>
            <w:r>
              <w:rPr>
                <w:lang w:val="en-GB"/>
              </w:rPr>
              <w:t>(Did not dissolve)</w:t>
            </w:r>
          </w:p>
        </w:tc>
        <w:tc>
          <w:tcPr>
            <w:tcW w:w="2254" w:type="dxa"/>
          </w:tcPr>
          <w:p w14:paraId="2962F2A2" w14:textId="77777777" w:rsidR="0012474B" w:rsidRDefault="0012474B" w:rsidP="0012474B">
            <w:pPr>
              <w:pStyle w:val="Title2"/>
              <w:jc w:val="left"/>
              <w:rPr>
                <w:lang w:val="en-GB"/>
              </w:rPr>
            </w:pPr>
            <w:r>
              <w:rPr>
                <w:lang w:val="en-GB"/>
              </w:rPr>
              <w:t>0.182 (time only recorded to 170s)</w:t>
            </w:r>
          </w:p>
        </w:tc>
        <w:tc>
          <w:tcPr>
            <w:tcW w:w="2254" w:type="dxa"/>
          </w:tcPr>
          <w:p w14:paraId="54030658" w14:textId="77777777" w:rsidR="0012474B" w:rsidRDefault="0012474B" w:rsidP="0012474B">
            <w:pPr>
              <w:pStyle w:val="Title2"/>
              <w:rPr>
                <w:lang w:val="en-GB"/>
              </w:rPr>
            </w:pPr>
            <w:r>
              <w:rPr>
                <w:lang w:val="en-GB"/>
              </w:rPr>
              <w:t>0.010</w:t>
            </w:r>
          </w:p>
        </w:tc>
      </w:tr>
      <w:tr w:rsidR="0012474B" w14:paraId="6C9D2E5A" w14:textId="77777777" w:rsidTr="0012474B">
        <w:tc>
          <w:tcPr>
            <w:tcW w:w="2254" w:type="dxa"/>
          </w:tcPr>
          <w:p w14:paraId="7E37A12F" w14:textId="77777777" w:rsidR="0012474B" w:rsidRDefault="0012474B" w:rsidP="0012474B">
            <w:pPr>
              <w:pStyle w:val="Title2"/>
              <w:rPr>
                <w:lang w:val="en-GB"/>
              </w:rPr>
            </w:pPr>
            <w:r>
              <w:rPr>
                <w:lang w:val="en-GB"/>
              </w:rPr>
              <w:t>1M</w:t>
            </w:r>
          </w:p>
        </w:tc>
        <w:tc>
          <w:tcPr>
            <w:tcW w:w="2254" w:type="dxa"/>
          </w:tcPr>
          <w:p w14:paraId="372F8D4C" w14:textId="77777777" w:rsidR="0012474B" w:rsidRDefault="0012474B" w:rsidP="0012474B">
            <w:pPr>
              <w:pStyle w:val="Title2"/>
              <w:rPr>
                <w:lang w:val="en-GB"/>
              </w:rPr>
            </w:pPr>
            <w:r>
              <w:rPr>
                <w:lang w:val="en-GB"/>
              </w:rPr>
              <w:t>170</w:t>
            </w:r>
          </w:p>
        </w:tc>
        <w:tc>
          <w:tcPr>
            <w:tcW w:w="2254" w:type="dxa"/>
          </w:tcPr>
          <w:p w14:paraId="364C74F3" w14:textId="77777777" w:rsidR="0012474B" w:rsidRDefault="0012474B" w:rsidP="0012474B">
            <w:pPr>
              <w:pStyle w:val="Title2"/>
              <w:jc w:val="left"/>
              <w:rPr>
                <w:lang w:val="en-GB"/>
              </w:rPr>
            </w:pPr>
            <w:r>
              <w:rPr>
                <w:lang w:val="en-GB"/>
              </w:rPr>
              <w:t>0.424</w:t>
            </w:r>
          </w:p>
        </w:tc>
        <w:tc>
          <w:tcPr>
            <w:tcW w:w="2254" w:type="dxa"/>
          </w:tcPr>
          <w:p w14:paraId="2E2F6E0A" w14:textId="77777777" w:rsidR="0012474B" w:rsidRDefault="0012474B" w:rsidP="0012474B">
            <w:pPr>
              <w:pStyle w:val="Title2"/>
              <w:rPr>
                <w:lang w:val="en-GB"/>
              </w:rPr>
            </w:pPr>
            <w:r>
              <w:rPr>
                <w:lang w:val="en-GB"/>
              </w:rPr>
              <w:t>0.050</w:t>
            </w:r>
          </w:p>
        </w:tc>
      </w:tr>
      <w:tr w:rsidR="0012474B" w14:paraId="2E09DF61" w14:textId="77777777" w:rsidTr="0012474B">
        <w:tc>
          <w:tcPr>
            <w:tcW w:w="2254" w:type="dxa"/>
          </w:tcPr>
          <w:p w14:paraId="65081FCA" w14:textId="77777777" w:rsidR="0012474B" w:rsidRDefault="0012474B" w:rsidP="0012474B">
            <w:pPr>
              <w:pStyle w:val="Title2"/>
              <w:rPr>
                <w:lang w:val="en-GB"/>
              </w:rPr>
            </w:pPr>
            <w:r>
              <w:rPr>
                <w:lang w:val="en-GB"/>
              </w:rPr>
              <w:t>1.5M</w:t>
            </w:r>
          </w:p>
        </w:tc>
        <w:tc>
          <w:tcPr>
            <w:tcW w:w="2254" w:type="dxa"/>
          </w:tcPr>
          <w:p w14:paraId="03B87435" w14:textId="77777777" w:rsidR="0012474B" w:rsidRDefault="0012474B" w:rsidP="0012474B">
            <w:pPr>
              <w:pStyle w:val="Title2"/>
              <w:rPr>
                <w:lang w:val="en-GB"/>
              </w:rPr>
            </w:pPr>
            <w:r>
              <w:rPr>
                <w:lang w:val="en-GB"/>
              </w:rPr>
              <w:t>120</w:t>
            </w:r>
          </w:p>
        </w:tc>
        <w:tc>
          <w:tcPr>
            <w:tcW w:w="2254" w:type="dxa"/>
          </w:tcPr>
          <w:p w14:paraId="564ED757" w14:textId="77777777" w:rsidR="0012474B" w:rsidRDefault="0012474B" w:rsidP="0012474B">
            <w:pPr>
              <w:pStyle w:val="Title2"/>
              <w:jc w:val="left"/>
              <w:rPr>
                <w:lang w:val="en-GB"/>
              </w:rPr>
            </w:pPr>
            <w:r>
              <w:rPr>
                <w:lang w:val="en-GB"/>
              </w:rPr>
              <w:t>0.7</w:t>
            </w:r>
          </w:p>
        </w:tc>
        <w:tc>
          <w:tcPr>
            <w:tcW w:w="2254" w:type="dxa"/>
          </w:tcPr>
          <w:p w14:paraId="29A80663" w14:textId="77777777" w:rsidR="0012474B" w:rsidRDefault="0012474B" w:rsidP="0012474B">
            <w:pPr>
              <w:pStyle w:val="Title2"/>
              <w:rPr>
                <w:lang w:val="en-GB"/>
              </w:rPr>
            </w:pPr>
            <w:r>
              <w:rPr>
                <w:lang w:val="en-GB"/>
              </w:rPr>
              <w:t>0.065</w:t>
            </w:r>
          </w:p>
        </w:tc>
      </w:tr>
      <w:tr w:rsidR="0012474B" w14:paraId="3BC911C0" w14:textId="77777777" w:rsidTr="0012474B">
        <w:tc>
          <w:tcPr>
            <w:tcW w:w="2254" w:type="dxa"/>
          </w:tcPr>
          <w:p w14:paraId="4BCB56CB" w14:textId="77777777" w:rsidR="0012474B" w:rsidRDefault="0012474B" w:rsidP="0012474B">
            <w:pPr>
              <w:pStyle w:val="Title2"/>
              <w:rPr>
                <w:lang w:val="en-GB"/>
              </w:rPr>
            </w:pPr>
            <w:r>
              <w:rPr>
                <w:lang w:val="en-GB"/>
              </w:rPr>
              <w:t>2M</w:t>
            </w:r>
          </w:p>
        </w:tc>
        <w:tc>
          <w:tcPr>
            <w:tcW w:w="2254" w:type="dxa"/>
          </w:tcPr>
          <w:p w14:paraId="52CD7952" w14:textId="77777777" w:rsidR="0012474B" w:rsidRDefault="0012474B" w:rsidP="0012474B">
            <w:pPr>
              <w:pStyle w:val="Title2"/>
              <w:rPr>
                <w:lang w:val="en-GB"/>
              </w:rPr>
            </w:pPr>
            <w:r>
              <w:rPr>
                <w:lang w:val="en-GB"/>
              </w:rPr>
              <w:t>110</w:t>
            </w:r>
          </w:p>
        </w:tc>
        <w:tc>
          <w:tcPr>
            <w:tcW w:w="2254" w:type="dxa"/>
          </w:tcPr>
          <w:p w14:paraId="2FB414E2" w14:textId="77777777" w:rsidR="0012474B" w:rsidRDefault="0012474B" w:rsidP="0012474B">
            <w:pPr>
              <w:pStyle w:val="Title2"/>
              <w:jc w:val="left"/>
              <w:rPr>
                <w:lang w:val="en-GB"/>
              </w:rPr>
            </w:pPr>
            <w:r>
              <w:rPr>
                <w:lang w:val="en-GB"/>
              </w:rPr>
              <w:t>0.836</w:t>
            </w:r>
          </w:p>
        </w:tc>
        <w:tc>
          <w:tcPr>
            <w:tcW w:w="2254" w:type="dxa"/>
          </w:tcPr>
          <w:p w14:paraId="2A91F0A1" w14:textId="2D43FCA2" w:rsidR="0012474B" w:rsidRDefault="0012474B" w:rsidP="0012474B">
            <w:pPr>
              <w:pStyle w:val="Title2"/>
              <w:rPr>
                <w:lang w:val="en-GB"/>
              </w:rPr>
            </w:pPr>
            <w:r>
              <w:rPr>
                <w:lang w:val="en-GB"/>
              </w:rPr>
              <w:t>0.0</w:t>
            </w:r>
            <w:r w:rsidR="002A3D40">
              <w:rPr>
                <w:lang w:val="en-GB"/>
              </w:rPr>
              <w:t>80</w:t>
            </w:r>
          </w:p>
        </w:tc>
      </w:tr>
    </w:tbl>
    <w:p w14:paraId="3F4BD78B" w14:textId="77777777" w:rsidR="001942BE" w:rsidRDefault="0062470F" w:rsidP="001942BE">
      <w:pPr>
        <w:ind w:firstLine="0"/>
        <w:rPr>
          <w:lang w:val="en-GB"/>
        </w:rPr>
      </w:pPr>
      <w:r>
        <w:rPr>
          <w:lang w:val="en-GB"/>
        </w:rPr>
        <w:t>Average rate calculation</w:t>
      </w:r>
      <w:r w:rsidR="000E5B68">
        <w:rPr>
          <w:lang w:val="en-GB"/>
        </w:rPr>
        <w:t>s:</w:t>
      </w:r>
    </w:p>
    <w:p w14:paraId="17C6D790" w14:textId="0548F27C" w:rsidR="001942BE" w:rsidRDefault="000E5B68" w:rsidP="001942BE">
      <w:pPr>
        <w:ind w:firstLine="0"/>
        <w:rPr>
          <w:lang w:val="en-GB"/>
        </w:rPr>
      </w:pPr>
      <w:r>
        <w:rPr>
          <w:lang w:val="en-GB"/>
        </w:rPr>
        <w:t>0.5</w:t>
      </w:r>
      <w:r w:rsidR="00B700FA">
        <w:rPr>
          <w:lang w:val="en-GB"/>
        </w:rPr>
        <w:t>M</w:t>
      </w:r>
      <w:r>
        <w:rPr>
          <w:lang w:val="en-GB"/>
        </w:rPr>
        <w:t xml:space="preserve"> = </w:t>
      </w:r>
      <w:r w:rsidR="00DE3FAB">
        <w:rPr>
          <w:lang w:val="en-GB"/>
        </w:rPr>
        <w:t>31</w:t>
      </w:r>
      <w:r w:rsidR="001942BE">
        <w:rPr>
          <w:rFonts w:cstheme="minorHAnsi"/>
          <w:lang w:val="en-GB"/>
        </w:rPr>
        <w:t>÷</w:t>
      </w:r>
      <w:r w:rsidR="001942BE">
        <w:rPr>
          <w:lang w:val="en-GB"/>
        </w:rPr>
        <w:t>170 = 0.182</w:t>
      </w:r>
    </w:p>
    <w:p w14:paraId="1FE66203" w14:textId="3FBD02B5" w:rsidR="001942BE" w:rsidRDefault="001942BE" w:rsidP="001942BE">
      <w:pPr>
        <w:ind w:firstLine="0"/>
        <w:rPr>
          <w:rFonts w:cstheme="minorHAnsi"/>
          <w:lang w:val="en-GB"/>
        </w:rPr>
      </w:pPr>
      <w:r>
        <w:rPr>
          <w:lang w:val="en-GB"/>
        </w:rPr>
        <w:t>1</w:t>
      </w:r>
      <w:r w:rsidR="00B700FA">
        <w:rPr>
          <w:lang w:val="en-GB"/>
        </w:rPr>
        <w:t xml:space="preserve">M </w:t>
      </w:r>
      <w:r>
        <w:rPr>
          <w:lang w:val="en-GB"/>
        </w:rPr>
        <w:t xml:space="preserve">= </w:t>
      </w:r>
      <w:r w:rsidR="00B700FA">
        <w:rPr>
          <w:lang w:val="en-GB"/>
        </w:rPr>
        <w:t>72</w:t>
      </w:r>
      <w:r w:rsidR="00B700FA">
        <w:rPr>
          <w:rFonts w:cstheme="minorHAnsi"/>
          <w:lang w:val="en-GB"/>
        </w:rPr>
        <w:t>÷170</w:t>
      </w:r>
      <w:r w:rsidR="00160066">
        <w:rPr>
          <w:rFonts w:cstheme="minorHAnsi"/>
          <w:lang w:val="en-GB"/>
        </w:rPr>
        <w:t xml:space="preserve"> </w:t>
      </w:r>
      <w:r w:rsidR="00B700FA">
        <w:rPr>
          <w:rFonts w:cstheme="minorHAnsi"/>
          <w:lang w:val="en-GB"/>
        </w:rPr>
        <w:t>=</w:t>
      </w:r>
      <w:r w:rsidR="00160066">
        <w:rPr>
          <w:rFonts w:cstheme="minorHAnsi"/>
          <w:lang w:val="en-GB"/>
        </w:rPr>
        <w:t xml:space="preserve"> 0.424 </w:t>
      </w:r>
    </w:p>
    <w:p w14:paraId="7DAD46CC" w14:textId="7767582E" w:rsidR="00160066" w:rsidRDefault="001F0351" w:rsidP="001942BE">
      <w:pPr>
        <w:ind w:firstLine="0"/>
        <w:rPr>
          <w:rFonts w:cstheme="minorHAnsi"/>
          <w:lang w:val="en-GB"/>
        </w:rPr>
      </w:pPr>
      <w:r>
        <w:rPr>
          <w:rFonts w:cstheme="minorHAnsi"/>
          <w:lang w:val="en-GB"/>
        </w:rPr>
        <w:t>1.5</w:t>
      </w:r>
      <w:r w:rsidR="00160066">
        <w:rPr>
          <w:rFonts w:cstheme="minorHAnsi"/>
          <w:lang w:val="en-GB"/>
        </w:rPr>
        <w:t>M = 84÷120 = 0.7</w:t>
      </w:r>
      <w:r>
        <w:rPr>
          <w:rFonts w:cstheme="minorHAnsi"/>
          <w:lang w:val="en-GB"/>
        </w:rPr>
        <w:t xml:space="preserve"> </w:t>
      </w:r>
    </w:p>
    <w:p w14:paraId="17BD0196" w14:textId="60FF0BF7" w:rsidR="001F0351" w:rsidRDefault="001F0351" w:rsidP="001942BE">
      <w:pPr>
        <w:ind w:firstLine="0"/>
        <w:rPr>
          <w:rFonts w:cstheme="minorHAnsi"/>
          <w:lang w:val="en-GB"/>
        </w:rPr>
      </w:pPr>
      <w:r>
        <w:rPr>
          <w:rFonts w:cstheme="minorHAnsi"/>
          <w:lang w:val="en-GB"/>
        </w:rPr>
        <w:t>2M = 92÷110 = 0.836</w:t>
      </w:r>
    </w:p>
    <w:p w14:paraId="41510D4F" w14:textId="30B2410B" w:rsidR="001F0351" w:rsidRDefault="0070516A" w:rsidP="001942BE">
      <w:pPr>
        <w:ind w:firstLine="0"/>
        <w:rPr>
          <w:lang w:val="en-GB"/>
        </w:rPr>
      </w:pPr>
      <w:r>
        <w:rPr>
          <w:lang w:val="en-GB"/>
        </w:rPr>
        <w:t xml:space="preserve">Instantaneous rate calculations: </w:t>
      </w:r>
    </w:p>
    <w:p w14:paraId="670CDFA7" w14:textId="42DEB1DA" w:rsidR="0070516A" w:rsidRDefault="0070516A" w:rsidP="001942BE">
      <w:pPr>
        <w:ind w:firstLine="0"/>
        <w:rPr>
          <w:lang w:val="en-GB"/>
        </w:rPr>
      </w:pPr>
      <w:r>
        <w:rPr>
          <w:lang w:val="en-GB"/>
        </w:rPr>
        <w:t xml:space="preserve">0.5M = </w:t>
      </w:r>
      <m:oMath>
        <m:f>
          <m:fPr>
            <m:ctrlPr>
              <w:rPr>
                <w:rFonts w:ascii="Cambria Math" w:hAnsi="Cambria Math"/>
                <w:i/>
                <w:lang w:val="en-GB"/>
              </w:rPr>
            </m:ctrlPr>
          </m:fPr>
          <m:num>
            <m:r>
              <w:rPr>
                <w:rFonts w:ascii="Cambria Math" w:hAnsi="Cambria Math"/>
                <w:lang w:val="en-GB"/>
              </w:rPr>
              <m:t>5</m:t>
            </m:r>
            <m:r>
              <m:rPr>
                <m:sty m:val="p"/>
              </m:rPr>
              <w:rPr>
                <w:rFonts w:ascii="Cambria Math" w:hAnsi="Cambria Math" w:cstheme="minorHAnsi"/>
                <w:lang w:val="en-GB"/>
              </w:rPr>
              <m:t>÷</m:t>
            </m:r>
            <m:r>
              <m:rPr>
                <m:sty m:val="p"/>
              </m:rPr>
              <w:rPr>
                <w:rFonts w:ascii="Cambria Math" w:cstheme="minorHAnsi"/>
                <w:lang w:val="en-GB"/>
              </w:rPr>
              <m:t>26</m:t>
            </m:r>
          </m:num>
          <m:den>
            <m:r>
              <w:rPr>
                <w:rFonts w:ascii="Cambria Math" w:hAnsi="Cambria Math"/>
                <w:lang w:val="en-GB"/>
              </w:rPr>
              <m:t>20</m:t>
            </m:r>
          </m:den>
        </m:f>
        <m:r>
          <w:rPr>
            <w:rFonts w:ascii="Cambria Math" w:hAnsi="Cambria Math"/>
            <w:lang w:val="en-GB"/>
          </w:rPr>
          <m:t>=0.010</m:t>
        </m:r>
      </m:oMath>
    </w:p>
    <w:p w14:paraId="01FBF0DA" w14:textId="16512CC4" w:rsidR="0070516A" w:rsidRDefault="0070516A" w:rsidP="001942BE">
      <w:pPr>
        <w:ind w:firstLine="0"/>
        <w:rPr>
          <w:lang w:val="en-GB"/>
        </w:rPr>
      </w:pPr>
      <w:r>
        <w:rPr>
          <w:lang w:val="en-GB"/>
        </w:rPr>
        <w:t xml:space="preserve">1M = </w:t>
      </w:r>
      <m:oMath>
        <m:f>
          <m:fPr>
            <m:ctrlPr>
              <w:rPr>
                <w:rFonts w:ascii="Cambria Math" w:hAnsi="Cambria Math"/>
                <w:i/>
                <w:lang w:val="en-GB"/>
              </w:rPr>
            </m:ctrlPr>
          </m:fPr>
          <m:num>
            <m:r>
              <w:rPr>
                <w:rFonts w:ascii="Cambria Math" w:hAnsi="Cambria Math"/>
                <w:lang w:val="en-GB"/>
              </w:rPr>
              <m:t>24</m:t>
            </m:r>
            <m:r>
              <m:rPr>
                <m:sty m:val="p"/>
              </m:rPr>
              <w:rPr>
                <w:rFonts w:ascii="Cambria Math" w:hAnsi="Cambria Math" w:cstheme="minorHAnsi"/>
                <w:lang w:val="en-GB"/>
              </w:rPr>
              <m:t>÷</m:t>
            </m:r>
            <m:r>
              <m:rPr>
                <m:sty m:val="p"/>
              </m:rPr>
              <w:rPr>
                <w:rFonts w:ascii="Cambria Math" w:cstheme="minorHAnsi"/>
                <w:lang w:val="en-GB"/>
              </w:rPr>
              <m:t>24</m:t>
            </m:r>
          </m:num>
          <m:den>
            <m:r>
              <w:rPr>
                <w:rFonts w:ascii="Cambria Math" w:hAnsi="Cambria Math"/>
                <w:lang w:val="en-GB"/>
              </w:rPr>
              <m:t>20</m:t>
            </m:r>
          </m:den>
        </m:f>
      </m:oMath>
      <w:r w:rsidR="00730DBD">
        <w:rPr>
          <w:lang w:val="en-GB"/>
        </w:rPr>
        <w:t xml:space="preserve"> = 0.050</w:t>
      </w:r>
    </w:p>
    <w:p w14:paraId="22B8D667" w14:textId="3CA70B09" w:rsidR="0070516A" w:rsidRDefault="0070516A" w:rsidP="001942BE">
      <w:pPr>
        <w:ind w:firstLine="0"/>
        <w:rPr>
          <w:lang w:val="en-GB"/>
        </w:rPr>
      </w:pPr>
      <w:r>
        <w:rPr>
          <w:lang w:val="en-GB"/>
        </w:rPr>
        <w:t xml:space="preserve">1.5M = </w:t>
      </w:r>
      <m:oMath>
        <m:f>
          <m:fPr>
            <m:ctrlPr>
              <w:rPr>
                <w:rFonts w:ascii="Cambria Math" w:hAnsi="Cambria Math"/>
                <w:i/>
                <w:lang w:val="en-GB"/>
              </w:rPr>
            </m:ctrlPr>
          </m:fPr>
          <m:num>
            <m:r>
              <w:rPr>
                <w:rFonts w:ascii="Cambria Math" w:hAnsi="Cambria Math"/>
                <w:lang w:val="en-GB"/>
              </w:rPr>
              <m:t>26</m:t>
            </m:r>
            <m:r>
              <m:rPr>
                <m:sty m:val="p"/>
              </m:rPr>
              <w:rPr>
                <w:rFonts w:ascii="Cambria Math" w:hAnsi="Cambria Math" w:cstheme="minorHAnsi"/>
                <w:lang w:val="en-GB"/>
              </w:rPr>
              <m:t>÷</m:t>
            </m:r>
            <m:r>
              <m:rPr>
                <m:sty m:val="p"/>
              </m:rPr>
              <w:rPr>
                <w:rFonts w:ascii="Cambria Math" w:cstheme="minorHAnsi"/>
                <w:lang w:val="en-GB"/>
              </w:rPr>
              <m:t>20</m:t>
            </m:r>
          </m:num>
          <m:den>
            <m:r>
              <w:rPr>
                <w:rFonts w:ascii="Cambria Math" w:hAnsi="Cambria Math"/>
                <w:lang w:val="en-GB"/>
              </w:rPr>
              <m:t>20</m:t>
            </m:r>
          </m:den>
        </m:f>
        <m:r>
          <w:rPr>
            <w:rFonts w:ascii="Cambria Math" w:hAnsi="Cambria Math"/>
            <w:lang w:val="en-GB"/>
          </w:rPr>
          <m:t>=0.065</m:t>
        </m:r>
      </m:oMath>
    </w:p>
    <w:p w14:paraId="540BFA27" w14:textId="1CD0ED62" w:rsidR="009A42BD" w:rsidRDefault="0070516A" w:rsidP="0070516A">
      <w:pPr>
        <w:ind w:firstLine="0"/>
        <w:rPr>
          <w:lang w:val="en-GB"/>
        </w:rPr>
      </w:pPr>
      <w:r>
        <w:rPr>
          <w:lang w:val="en-GB"/>
        </w:rPr>
        <w:t xml:space="preserve">2M = </w:t>
      </w:r>
      <m:oMath>
        <m:f>
          <m:fPr>
            <m:ctrlPr>
              <w:rPr>
                <w:rFonts w:ascii="Cambria Math" w:hAnsi="Cambria Math"/>
                <w:i/>
                <w:lang w:val="en-GB"/>
              </w:rPr>
            </m:ctrlPr>
          </m:fPr>
          <m:num>
            <m:r>
              <w:rPr>
                <w:rFonts w:ascii="Cambria Math" w:hAnsi="Cambria Math"/>
                <w:lang w:val="en-GB"/>
              </w:rPr>
              <m:t>24</m:t>
            </m:r>
            <m:r>
              <m:rPr>
                <m:sty m:val="p"/>
              </m:rPr>
              <w:rPr>
                <w:rFonts w:ascii="Cambria Math" w:hAnsi="Cambria Math" w:cstheme="minorHAnsi"/>
                <w:lang w:val="en-GB"/>
              </w:rPr>
              <m:t>÷</m:t>
            </m:r>
            <m:r>
              <m:rPr>
                <m:sty m:val="p"/>
              </m:rPr>
              <w:rPr>
                <w:rFonts w:ascii="Cambria Math" w:cstheme="minorHAnsi"/>
                <w:lang w:val="en-GB"/>
              </w:rPr>
              <m:t>15</m:t>
            </m:r>
          </m:num>
          <m:den>
            <m:r>
              <w:rPr>
                <w:rFonts w:ascii="Cambria Math" w:hAnsi="Cambria Math"/>
                <w:lang w:val="en-GB"/>
              </w:rPr>
              <m:t>20</m:t>
            </m:r>
          </m:den>
        </m:f>
        <m:r>
          <w:rPr>
            <w:rFonts w:ascii="Cambria Math" w:hAnsi="Cambria Math"/>
            <w:lang w:val="en-GB"/>
          </w:rPr>
          <m:t>=0.080</m:t>
        </m:r>
      </m:oMath>
    </w:p>
    <w:p w14:paraId="7F22146B" w14:textId="77777777" w:rsidR="009A42BD" w:rsidRDefault="009A42BD" w:rsidP="00CF2B50">
      <w:pPr>
        <w:rPr>
          <w:lang w:val="en-GB"/>
        </w:rPr>
      </w:pPr>
    </w:p>
    <w:p w14:paraId="601A0F18" w14:textId="77777777" w:rsidR="009A42BD" w:rsidRDefault="009A42BD" w:rsidP="00CF2B50">
      <w:pPr>
        <w:rPr>
          <w:lang w:val="en-GB"/>
        </w:rPr>
      </w:pPr>
    </w:p>
    <w:p w14:paraId="330FBB96" w14:textId="77777777" w:rsidR="009A42BD" w:rsidRDefault="009A42BD" w:rsidP="00CF2B50">
      <w:pPr>
        <w:rPr>
          <w:lang w:val="en-GB"/>
        </w:rPr>
      </w:pPr>
    </w:p>
    <w:p w14:paraId="3131CB1F" w14:textId="77777777" w:rsidR="009A42BD" w:rsidRDefault="009A42BD" w:rsidP="00CF2B50">
      <w:pPr>
        <w:rPr>
          <w:lang w:val="en-GB"/>
        </w:rPr>
      </w:pPr>
    </w:p>
    <w:p w14:paraId="68C84303" w14:textId="15CBC134" w:rsidR="009A42BD" w:rsidRDefault="009A42BD" w:rsidP="0062470F">
      <w:pPr>
        <w:ind w:firstLine="0"/>
        <w:rPr>
          <w:lang w:val="en-GB"/>
        </w:rPr>
      </w:pPr>
    </w:p>
    <w:p w14:paraId="6AAEB85A" w14:textId="77777777" w:rsidR="0070516A" w:rsidRPr="00CF2B50" w:rsidRDefault="0070516A" w:rsidP="0062470F">
      <w:pPr>
        <w:ind w:firstLine="0"/>
        <w:rPr>
          <w:lang w:val="en-GB"/>
        </w:rPr>
      </w:pPr>
    </w:p>
    <w:p w14:paraId="480574EA" w14:textId="1910CFE7" w:rsidR="0084319F" w:rsidRDefault="00255A19" w:rsidP="00255A19">
      <w:pPr>
        <w:pStyle w:val="Heading3"/>
        <w:ind w:firstLine="0"/>
        <w:rPr>
          <w:u w:val="single"/>
          <w:lang w:val="en-GB"/>
        </w:rPr>
      </w:pPr>
      <w:bookmarkStart w:id="9" w:name="_Toc167367851"/>
      <w:r w:rsidRPr="00255A19">
        <w:rPr>
          <w:u w:val="single"/>
          <w:lang w:val="en-GB"/>
        </w:rPr>
        <w:t>Experiment 2:</w:t>
      </w:r>
      <w:bookmarkEnd w:id="9"/>
    </w:p>
    <w:p w14:paraId="4A8E69AD" w14:textId="3774A7F2" w:rsidR="00255A19" w:rsidRDefault="005A2DFA" w:rsidP="005A2DFA">
      <w:pPr>
        <w:ind w:firstLine="0"/>
        <w:rPr>
          <w:lang w:val="en-GB"/>
        </w:rPr>
      </w:pPr>
      <w:r>
        <w:rPr>
          <w:lang w:val="en-GB"/>
        </w:rPr>
        <w:t>Effect of temperature on the speed of H</w:t>
      </w:r>
      <w:r>
        <w:rPr>
          <w:vertAlign w:val="subscript"/>
          <w:lang w:val="en-GB"/>
        </w:rPr>
        <w:t>2</w:t>
      </w:r>
      <w:r>
        <w:rPr>
          <w:lang w:val="en-GB"/>
        </w:rPr>
        <w:t xml:space="preserve"> gas evolution </w:t>
      </w:r>
    </w:p>
    <w:p w14:paraId="013A0CBD" w14:textId="35D255A0" w:rsidR="0084319F" w:rsidRDefault="00795F6F" w:rsidP="00795F6F">
      <w:pPr>
        <w:ind w:firstLine="0"/>
        <w:rPr>
          <w:lang w:val="en-GB"/>
        </w:rPr>
      </w:pPr>
      <w:r>
        <w:rPr>
          <w:noProof/>
          <w:lang w:val="en-GB"/>
        </w:rPr>
        <w:lastRenderedPageBreak/>
        <w:drawing>
          <wp:anchor distT="0" distB="0" distL="114300" distR="114300" simplePos="0" relativeHeight="251657728" behindDoc="0" locked="0" layoutInCell="1" allowOverlap="1" wp14:anchorId="0E2CB173" wp14:editId="16F70B64">
            <wp:simplePos x="0" y="0"/>
            <wp:positionH relativeFrom="column">
              <wp:posOffset>1217122</wp:posOffset>
            </wp:positionH>
            <wp:positionV relativeFrom="paragraph">
              <wp:posOffset>-107406</wp:posOffset>
            </wp:positionV>
            <wp:extent cx="2475865" cy="2439670"/>
            <wp:effectExtent l="0" t="0" r="635" b="0"/>
            <wp:wrapSquare wrapText="bothSides"/>
            <wp:docPr id="1655803420" name="Picture 3" descr="A sheet of paper with numbers and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03420" name="Picture 3" descr="A sheet of paper with numbers and numbers"/>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75865" cy="243967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Look w:val="04A0" w:firstRow="1" w:lastRow="0" w:firstColumn="1" w:lastColumn="0" w:noHBand="0" w:noVBand="1"/>
      </w:tblPr>
      <w:tblGrid>
        <w:gridCol w:w="2254"/>
        <w:gridCol w:w="2254"/>
        <w:gridCol w:w="2254"/>
        <w:gridCol w:w="2254"/>
      </w:tblGrid>
      <w:tr w:rsidR="005A2DFA" w14:paraId="055D1148" w14:textId="77777777" w:rsidTr="005A2DFA">
        <w:tc>
          <w:tcPr>
            <w:tcW w:w="2254" w:type="dxa"/>
          </w:tcPr>
          <w:p w14:paraId="3B4324C8" w14:textId="4A6CF912" w:rsidR="005A2DFA" w:rsidRDefault="005A2DFA" w:rsidP="005A2DFA">
            <w:pPr>
              <w:ind w:firstLine="0"/>
              <w:rPr>
                <w:lang w:val="en-GB"/>
              </w:rPr>
            </w:pPr>
            <w:r>
              <w:rPr>
                <w:lang w:val="en-GB"/>
              </w:rPr>
              <w:t>Temperature</w:t>
            </w:r>
            <w:r w:rsidR="00954C8E">
              <w:rPr>
                <w:lang w:val="en-GB"/>
              </w:rPr>
              <w:t xml:space="preserve"> (degrees Celsius)</w:t>
            </w:r>
          </w:p>
        </w:tc>
        <w:tc>
          <w:tcPr>
            <w:tcW w:w="2254" w:type="dxa"/>
          </w:tcPr>
          <w:p w14:paraId="19E6F14A" w14:textId="0CE21BFC" w:rsidR="005A2DFA" w:rsidRDefault="005A2DFA" w:rsidP="005A2DFA">
            <w:pPr>
              <w:ind w:firstLine="0"/>
              <w:rPr>
                <w:lang w:val="en-GB"/>
              </w:rPr>
            </w:pPr>
            <w:r>
              <w:rPr>
                <w:lang w:val="en-GB"/>
              </w:rPr>
              <w:t>Time to dissolve Mg (s)</w:t>
            </w:r>
          </w:p>
        </w:tc>
        <w:tc>
          <w:tcPr>
            <w:tcW w:w="2254" w:type="dxa"/>
          </w:tcPr>
          <w:p w14:paraId="4BC3552F" w14:textId="4E4E3A5A" w:rsidR="005A2DFA" w:rsidRDefault="005A2DFA" w:rsidP="005A2DFA">
            <w:pPr>
              <w:ind w:firstLine="0"/>
              <w:rPr>
                <w:lang w:val="en-GB"/>
              </w:rPr>
            </w:pPr>
            <w:r>
              <w:rPr>
                <w:lang w:val="en-GB"/>
              </w:rPr>
              <w:t>Average rate</w:t>
            </w:r>
            <w:r w:rsidR="00DD0DDA">
              <w:rPr>
                <w:lang w:val="en-GB"/>
              </w:rPr>
              <w:t xml:space="preserve"> = t0</w:t>
            </w:r>
          </w:p>
        </w:tc>
        <w:tc>
          <w:tcPr>
            <w:tcW w:w="2254" w:type="dxa"/>
          </w:tcPr>
          <w:p w14:paraId="1FA7D9D9" w14:textId="38CB3FBE" w:rsidR="005A2DFA" w:rsidRDefault="00E65B12" w:rsidP="005A2DFA">
            <w:pPr>
              <w:ind w:firstLine="0"/>
              <w:rPr>
                <w:lang w:val="en-GB"/>
              </w:rPr>
            </w:pPr>
            <w:r>
              <w:rPr>
                <w:lang w:val="en-GB"/>
              </w:rPr>
              <w:t>Instantaneous rate at t</w:t>
            </w:r>
            <w:r w:rsidR="00DD0DDA">
              <w:rPr>
                <w:lang w:val="en-GB"/>
              </w:rPr>
              <w:t>1</w:t>
            </w:r>
            <w:r>
              <w:rPr>
                <w:lang w:val="en-GB"/>
              </w:rPr>
              <w:t>=</w:t>
            </w:r>
            <w:r w:rsidR="002A3D40">
              <w:rPr>
                <w:lang w:val="en-GB"/>
              </w:rPr>
              <w:t>3</w:t>
            </w:r>
            <w:r w:rsidR="00111DA0">
              <w:rPr>
                <w:lang w:val="en-GB"/>
              </w:rPr>
              <w:t>0 (3dp)</w:t>
            </w:r>
          </w:p>
        </w:tc>
      </w:tr>
      <w:tr w:rsidR="005A2DFA" w14:paraId="4225252F" w14:textId="77777777" w:rsidTr="005A2DFA">
        <w:tc>
          <w:tcPr>
            <w:tcW w:w="2254" w:type="dxa"/>
          </w:tcPr>
          <w:p w14:paraId="5E6CBA84" w14:textId="4CFDE26B" w:rsidR="005A2DFA" w:rsidRDefault="00954C8E" w:rsidP="005A2DFA">
            <w:pPr>
              <w:ind w:firstLine="0"/>
              <w:rPr>
                <w:lang w:val="en-GB"/>
              </w:rPr>
            </w:pPr>
            <w:r>
              <w:rPr>
                <w:lang w:val="en-GB"/>
              </w:rPr>
              <w:t xml:space="preserve">T1 (23) </w:t>
            </w:r>
          </w:p>
        </w:tc>
        <w:tc>
          <w:tcPr>
            <w:tcW w:w="2254" w:type="dxa"/>
          </w:tcPr>
          <w:p w14:paraId="0C3C3F1C" w14:textId="4F5043AA" w:rsidR="005A2DFA" w:rsidRDefault="00954C8E" w:rsidP="005A2DFA">
            <w:pPr>
              <w:ind w:firstLine="0"/>
              <w:rPr>
                <w:lang w:val="en-GB"/>
              </w:rPr>
            </w:pPr>
            <w:r>
              <w:rPr>
                <w:lang w:val="en-GB"/>
              </w:rPr>
              <w:t>170</w:t>
            </w:r>
          </w:p>
        </w:tc>
        <w:tc>
          <w:tcPr>
            <w:tcW w:w="2254" w:type="dxa"/>
          </w:tcPr>
          <w:p w14:paraId="7E4DD0E3" w14:textId="644B582F" w:rsidR="005A2DFA" w:rsidRDefault="00424828" w:rsidP="005A2DFA">
            <w:pPr>
              <w:ind w:firstLine="0"/>
              <w:rPr>
                <w:lang w:val="en-GB"/>
              </w:rPr>
            </w:pPr>
            <w:r>
              <w:rPr>
                <w:lang w:val="en-GB"/>
              </w:rPr>
              <w:t>0.424</w:t>
            </w:r>
          </w:p>
        </w:tc>
        <w:tc>
          <w:tcPr>
            <w:tcW w:w="2254" w:type="dxa"/>
          </w:tcPr>
          <w:p w14:paraId="0A538BC1" w14:textId="732CE43B" w:rsidR="005A2DFA" w:rsidRDefault="002A3D40" w:rsidP="005A2DFA">
            <w:pPr>
              <w:ind w:firstLine="0"/>
              <w:rPr>
                <w:lang w:val="en-GB"/>
              </w:rPr>
            </w:pPr>
            <w:r>
              <w:rPr>
                <w:lang w:val="en-GB"/>
              </w:rPr>
              <w:t>0.029</w:t>
            </w:r>
          </w:p>
        </w:tc>
      </w:tr>
      <w:tr w:rsidR="005A2DFA" w14:paraId="60F92A90" w14:textId="77777777" w:rsidTr="005A2DFA">
        <w:tc>
          <w:tcPr>
            <w:tcW w:w="2254" w:type="dxa"/>
          </w:tcPr>
          <w:p w14:paraId="26104D26" w14:textId="66BFA0BA" w:rsidR="005A2DFA" w:rsidRDefault="00954C8E" w:rsidP="005A2DFA">
            <w:pPr>
              <w:ind w:firstLine="0"/>
              <w:rPr>
                <w:lang w:val="en-GB"/>
              </w:rPr>
            </w:pPr>
            <w:r>
              <w:rPr>
                <w:lang w:val="en-GB"/>
              </w:rPr>
              <w:t>T2 (33)</w:t>
            </w:r>
          </w:p>
        </w:tc>
        <w:tc>
          <w:tcPr>
            <w:tcW w:w="2254" w:type="dxa"/>
          </w:tcPr>
          <w:p w14:paraId="5A6C72CF" w14:textId="2B36F444" w:rsidR="005A2DFA" w:rsidRDefault="00954C8E" w:rsidP="005A2DFA">
            <w:pPr>
              <w:ind w:firstLine="0"/>
              <w:rPr>
                <w:lang w:val="en-GB"/>
              </w:rPr>
            </w:pPr>
            <w:r>
              <w:rPr>
                <w:lang w:val="en-GB"/>
              </w:rPr>
              <w:t>95</w:t>
            </w:r>
          </w:p>
        </w:tc>
        <w:tc>
          <w:tcPr>
            <w:tcW w:w="2254" w:type="dxa"/>
          </w:tcPr>
          <w:p w14:paraId="0D7D5E65" w14:textId="4EF00CA5" w:rsidR="005A2DFA" w:rsidRDefault="0018365A" w:rsidP="005A2DFA">
            <w:pPr>
              <w:ind w:firstLine="0"/>
              <w:rPr>
                <w:lang w:val="en-GB"/>
              </w:rPr>
            </w:pPr>
            <w:r>
              <w:rPr>
                <w:lang w:val="en-GB"/>
              </w:rPr>
              <w:t>0.821</w:t>
            </w:r>
          </w:p>
        </w:tc>
        <w:tc>
          <w:tcPr>
            <w:tcW w:w="2254" w:type="dxa"/>
          </w:tcPr>
          <w:p w14:paraId="1D9B1173" w14:textId="361392FB" w:rsidR="005A2DFA" w:rsidRDefault="002C23BC" w:rsidP="005A2DFA">
            <w:pPr>
              <w:ind w:firstLine="0"/>
              <w:rPr>
                <w:lang w:val="en-GB"/>
              </w:rPr>
            </w:pPr>
            <w:r>
              <w:rPr>
                <w:lang w:val="en-GB"/>
              </w:rPr>
              <w:t>0.</w:t>
            </w:r>
            <w:r w:rsidR="00CF3E82">
              <w:rPr>
                <w:lang w:val="en-GB"/>
              </w:rPr>
              <w:t>024</w:t>
            </w:r>
          </w:p>
        </w:tc>
      </w:tr>
      <w:tr w:rsidR="005A2DFA" w14:paraId="4E34DB50" w14:textId="77777777" w:rsidTr="005A2DFA">
        <w:tc>
          <w:tcPr>
            <w:tcW w:w="2254" w:type="dxa"/>
          </w:tcPr>
          <w:p w14:paraId="51E2C295" w14:textId="65861822" w:rsidR="005A2DFA" w:rsidRDefault="00954C8E" w:rsidP="005A2DFA">
            <w:pPr>
              <w:ind w:firstLine="0"/>
              <w:rPr>
                <w:lang w:val="en-GB"/>
              </w:rPr>
            </w:pPr>
            <w:r>
              <w:rPr>
                <w:lang w:val="en-GB"/>
              </w:rPr>
              <w:t>T3 (43)</w:t>
            </w:r>
          </w:p>
        </w:tc>
        <w:tc>
          <w:tcPr>
            <w:tcW w:w="2254" w:type="dxa"/>
          </w:tcPr>
          <w:p w14:paraId="034FBA08" w14:textId="68077970" w:rsidR="005A2DFA" w:rsidRDefault="00954C8E" w:rsidP="005A2DFA">
            <w:pPr>
              <w:ind w:firstLine="0"/>
              <w:rPr>
                <w:lang w:val="en-GB"/>
              </w:rPr>
            </w:pPr>
            <w:r>
              <w:rPr>
                <w:lang w:val="en-GB"/>
              </w:rPr>
              <w:t>150</w:t>
            </w:r>
          </w:p>
        </w:tc>
        <w:tc>
          <w:tcPr>
            <w:tcW w:w="2254" w:type="dxa"/>
          </w:tcPr>
          <w:p w14:paraId="24A0679A" w14:textId="54AFE08F" w:rsidR="005A2DFA" w:rsidRDefault="0018365A" w:rsidP="005A2DFA">
            <w:pPr>
              <w:ind w:firstLine="0"/>
              <w:rPr>
                <w:lang w:val="en-GB"/>
              </w:rPr>
            </w:pPr>
            <w:r>
              <w:rPr>
                <w:lang w:val="en-GB"/>
              </w:rPr>
              <w:t>0.5</w:t>
            </w:r>
            <w:r w:rsidR="00321B4F">
              <w:rPr>
                <w:lang w:val="en-GB"/>
              </w:rPr>
              <w:t>00</w:t>
            </w:r>
          </w:p>
        </w:tc>
        <w:tc>
          <w:tcPr>
            <w:tcW w:w="2254" w:type="dxa"/>
          </w:tcPr>
          <w:p w14:paraId="38B3363F" w14:textId="2BDBD8A6" w:rsidR="005A2DFA" w:rsidRDefault="002C23BC" w:rsidP="005A2DFA">
            <w:pPr>
              <w:ind w:firstLine="0"/>
              <w:rPr>
                <w:lang w:val="en-GB"/>
              </w:rPr>
            </w:pPr>
            <w:r>
              <w:rPr>
                <w:lang w:val="en-GB"/>
              </w:rPr>
              <w:t>0.</w:t>
            </w:r>
            <w:r w:rsidR="00CF3E82">
              <w:rPr>
                <w:lang w:val="en-GB"/>
              </w:rPr>
              <w:t>031</w:t>
            </w:r>
          </w:p>
        </w:tc>
      </w:tr>
      <w:tr w:rsidR="005A2DFA" w14:paraId="682E18E4" w14:textId="77777777" w:rsidTr="005A2DFA">
        <w:tc>
          <w:tcPr>
            <w:tcW w:w="2254" w:type="dxa"/>
          </w:tcPr>
          <w:p w14:paraId="5CCE7064" w14:textId="6DF95969" w:rsidR="005A2DFA" w:rsidRDefault="00954C8E" w:rsidP="005A2DFA">
            <w:pPr>
              <w:ind w:firstLine="0"/>
              <w:rPr>
                <w:lang w:val="en-GB"/>
              </w:rPr>
            </w:pPr>
            <w:r>
              <w:rPr>
                <w:lang w:val="en-GB"/>
              </w:rPr>
              <w:t>T4 (53)</w:t>
            </w:r>
          </w:p>
        </w:tc>
        <w:tc>
          <w:tcPr>
            <w:tcW w:w="2254" w:type="dxa"/>
          </w:tcPr>
          <w:p w14:paraId="76BA8E7B" w14:textId="03AF6778" w:rsidR="005A2DFA" w:rsidRDefault="00954C8E" w:rsidP="005A2DFA">
            <w:pPr>
              <w:ind w:firstLine="0"/>
              <w:rPr>
                <w:lang w:val="en-GB"/>
              </w:rPr>
            </w:pPr>
            <w:r>
              <w:rPr>
                <w:lang w:val="en-GB"/>
              </w:rPr>
              <w:t>120</w:t>
            </w:r>
          </w:p>
        </w:tc>
        <w:tc>
          <w:tcPr>
            <w:tcW w:w="2254" w:type="dxa"/>
          </w:tcPr>
          <w:p w14:paraId="6DF902EF" w14:textId="0631D914" w:rsidR="005A2DFA" w:rsidRDefault="00321B4F" w:rsidP="005A2DFA">
            <w:pPr>
              <w:ind w:firstLine="0"/>
              <w:rPr>
                <w:lang w:val="en-GB"/>
              </w:rPr>
            </w:pPr>
            <w:r>
              <w:rPr>
                <w:lang w:val="en-GB"/>
              </w:rPr>
              <w:t>0.592</w:t>
            </w:r>
          </w:p>
        </w:tc>
        <w:tc>
          <w:tcPr>
            <w:tcW w:w="2254" w:type="dxa"/>
          </w:tcPr>
          <w:p w14:paraId="04F28D94" w14:textId="63B2F1EB" w:rsidR="005A2DFA" w:rsidRDefault="002C23BC" w:rsidP="005A2DFA">
            <w:pPr>
              <w:ind w:firstLine="0"/>
              <w:rPr>
                <w:lang w:val="en-GB"/>
              </w:rPr>
            </w:pPr>
            <w:r>
              <w:rPr>
                <w:lang w:val="en-GB"/>
              </w:rPr>
              <w:t>0.</w:t>
            </w:r>
            <w:r w:rsidR="00CF3E82">
              <w:rPr>
                <w:lang w:val="en-GB"/>
              </w:rPr>
              <w:t>039</w:t>
            </w:r>
          </w:p>
        </w:tc>
      </w:tr>
    </w:tbl>
    <w:p w14:paraId="7E9DA401" w14:textId="0B108CDE" w:rsidR="00795F6F" w:rsidRDefault="00795F6F" w:rsidP="00CF2B50">
      <w:pPr>
        <w:rPr>
          <w:lang w:val="en-GB"/>
        </w:rPr>
      </w:pPr>
    </w:p>
    <w:p w14:paraId="131DA9C0" w14:textId="6A1CE463" w:rsidR="00D52C0A" w:rsidRDefault="00D52C0A" w:rsidP="00D52C0A">
      <w:pPr>
        <w:ind w:firstLine="0"/>
        <w:rPr>
          <w:lang w:val="en-GB"/>
        </w:rPr>
      </w:pPr>
      <w:r>
        <w:rPr>
          <w:lang w:val="en-GB"/>
        </w:rPr>
        <w:t xml:space="preserve">Average rate calculations: </w:t>
      </w:r>
    </w:p>
    <w:p w14:paraId="56812A98" w14:textId="1F7A5F9F" w:rsidR="00D52C0A" w:rsidRDefault="00D52C0A" w:rsidP="00D52C0A">
      <w:pPr>
        <w:ind w:firstLine="0"/>
        <w:rPr>
          <w:lang w:val="en-GB"/>
        </w:rPr>
      </w:pPr>
      <w:r>
        <w:rPr>
          <w:lang w:val="en-GB"/>
        </w:rPr>
        <w:t xml:space="preserve">T1 = </w:t>
      </w:r>
      <w:r w:rsidR="003203A1">
        <w:rPr>
          <w:lang w:val="en-GB"/>
        </w:rPr>
        <w:t xml:space="preserve">72 </w:t>
      </w:r>
      <w:r w:rsidR="003203A1">
        <w:rPr>
          <w:rFonts w:cstheme="minorHAnsi"/>
          <w:lang w:val="en-GB"/>
        </w:rPr>
        <w:t>÷ 170 = 0.424</w:t>
      </w:r>
    </w:p>
    <w:p w14:paraId="53DD8C2B" w14:textId="5AD38CF0" w:rsidR="00D52C0A" w:rsidRDefault="00D52C0A" w:rsidP="00D52C0A">
      <w:pPr>
        <w:ind w:firstLine="0"/>
        <w:rPr>
          <w:lang w:val="en-GB"/>
        </w:rPr>
      </w:pPr>
      <w:r>
        <w:rPr>
          <w:lang w:val="en-GB"/>
        </w:rPr>
        <w:t xml:space="preserve">T2 = </w:t>
      </w:r>
      <w:r w:rsidR="003203A1">
        <w:rPr>
          <w:lang w:val="en-GB"/>
        </w:rPr>
        <w:t>78</w:t>
      </w:r>
      <w:r w:rsidR="003203A1">
        <w:rPr>
          <w:rFonts w:cstheme="minorHAnsi"/>
          <w:lang w:val="en-GB"/>
        </w:rPr>
        <w:t>÷95 = 0.821</w:t>
      </w:r>
    </w:p>
    <w:p w14:paraId="1991F177" w14:textId="449DD6D1" w:rsidR="00D52C0A" w:rsidRDefault="00D52C0A" w:rsidP="00D52C0A">
      <w:pPr>
        <w:ind w:firstLine="0"/>
        <w:rPr>
          <w:lang w:val="en-GB"/>
        </w:rPr>
      </w:pPr>
      <w:r>
        <w:rPr>
          <w:lang w:val="en-GB"/>
        </w:rPr>
        <w:t xml:space="preserve">T3 = </w:t>
      </w:r>
      <w:r w:rsidR="00717116">
        <w:rPr>
          <w:lang w:val="en-GB"/>
        </w:rPr>
        <w:t>75</w:t>
      </w:r>
      <w:r w:rsidR="00717116">
        <w:rPr>
          <w:rFonts w:cstheme="minorHAnsi"/>
          <w:lang w:val="en-GB"/>
        </w:rPr>
        <w:t>÷ 150 = 0.500</w:t>
      </w:r>
    </w:p>
    <w:p w14:paraId="5411B877" w14:textId="0B5BAAFF" w:rsidR="00D52C0A" w:rsidRDefault="00D52C0A" w:rsidP="00D52C0A">
      <w:pPr>
        <w:ind w:firstLine="0"/>
        <w:rPr>
          <w:lang w:val="en-GB"/>
        </w:rPr>
      </w:pPr>
      <w:r>
        <w:rPr>
          <w:lang w:val="en-GB"/>
        </w:rPr>
        <w:t xml:space="preserve">T4 = </w:t>
      </w:r>
      <w:r w:rsidR="00717116">
        <w:rPr>
          <w:lang w:val="en-GB"/>
        </w:rPr>
        <w:t>71</w:t>
      </w:r>
      <w:r w:rsidR="00717116">
        <w:rPr>
          <w:rFonts w:cstheme="minorHAnsi"/>
          <w:lang w:val="en-GB"/>
        </w:rPr>
        <w:t>÷120 = 0.592</w:t>
      </w:r>
    </w:p>
    <w:p w14:paraId="3DEB2E79" w14:textId="6E18442C" w:rsidR="00D52C0A" w:rsidRDefault="00D52C0A" w:rsidP="00D52C0A">
      <w:pPr>
        <w:ind w:firstLine="0"/>
        <w:rPr>
          <w:lang w:val="en-GB"/>
        </w:rPr>
      </w:pPr>
      <w:r>
        <w:rPr>
          <w:lang w:val="en-GB"/>
        </w:rPr>
        <w:t>Instantaneous rate calculations</w:t>
      </w:r>
    </w:p>
    <w:p w14:paraId="7037884A" w14:textId="2A52B0D7" w:rsidR="00D52C0A" w:rsidRDefault="00D52C0A" w:rsidP="00D52C0A">
      <w:pPr>
        <w:ind w:firstLine="0"/>
        <w:rPr>
          <w:lang w:val="en-GB"/>
        </w:rPr>
      </w:pPr>
      <w:r>
        <w:rPr>
          <w:lang w:val="en-GB"/>
        </w:rPr>
        <w:t xml:space="preserve">T1 = </w:t>
      </w:r>
      <m:oMath>
        <m:f>
          <m:fPr>
            <m:ctrlPr>
              <w:rPr>
                <w:rFonts w:ascii="Cambria Math" w:hAnsi="Cambria Math"/>
                <w:i/>
                <w:lang w:val="en-GB"/>
              </w:rPr>
            </m:ctrlPr>
          </m:fPr>
          <m:num>
            <m:r>
              <w:rPr>
                <w:rFonts w:ascii="Cambria Math" w:hAnsi="Cambria Math"/>
                <w:lang w:val="en-GB"/>
              </w:rPr>
              <m:t>12</m:t>
            </m:r>
            <m:r>
              <m:rPr>
                <m:sty m:val="p"/>
              </m:rPr>
              <w:rPr>
                <w:rFonts w:ascii="Cambria Math" w:hAnsi="Cambria Math" w:cstheme="minorHAnsi"/>
                <w:lang w:val="en-GB"/>
              </w:rPr>
              <m:t>÷</m:t>
            </m:r>
            <m:r>
              <m:rPr>
                <m:sty m:val="p"/>
              </m:rPr>
              <w:rPr>
                <w:rFonts w:ascii="Cambria Math" w:cstheme="minorHAnsi"/>
                <w:lang w:val="en-GB"/>
              </w:rPr>
              <m:t>14</m:t>
            </m:r>
          </m:num>
          <m:den>
            <m:r>
              <w:rPr>
                <w:rFonts w:ascii="Cambria Math" w:hAnsi="Cambria Math"/>
                <w:lang w:val="en-GB"/>
              </w:rPr>
              <m:t>30</m:t>
            </m:r>
          </m:den>
        </m:f>
      </m:oMath>
      <w:r w:rsidR="008551C7">
        <w:rPr>
          <w:lang w:val="en-GB"/>
        </w:rPr>
        <w:t xml:space="preserve"> = 0.029</w:t>
      </w:r>
    </w:p>
    <w:p w14:paraId="5C444EEA" w14:textId="21EDB86B" w:rsidR="00D52C0A" w:rsidRDefault="00D52C0A" w:rsidP="00D52C0A">
      <w:pPr>
        <w:ind w:firstLine="0"/>
        <w:rPr>
          <w:lang w:val="en-GB"/>
        </w:rPr>
      </w:pPr>
      <w:r>
        <w:rPr>
          <w:lang w:val="en-GB"/>
        </w:rPr>
        <w:t xml:space="preserve">T2 = </w:t>
      </w:r>
      <m:oMath>
        <m:f>
          <m:fPr>
            <m:ctrlPr>
              <w:rPr>
                <w:rFonts w:ascii="Cambria Math" w:hAnsi="Cambria Math"/>
                <w:i/>
                <w:lang w:val="en-GB"/>
              </w:rPr>
            </m:ctrlPr>
          </m:fPr>
          <m:num>
            <m:r>
              <w:rPr>
                <w:rFonts w:ascii="Cambria Math" w:hAnsi="Cambria Math"/>
                <w:lang w:val="en-GB"/>
              </w:rPr>
              <m:t>22</m:t>
            </m:r>
            <m:r>
              <m:rPr>
                <m:sty m:val="p"/>
              </m:rPr>
              <w:rPr>
                <w:rFonts w:ascii="Cambria Math" w:hAnsi="Cambria Math" w:cstheme="minorHAnsi"/>
                <w:lang w:val="en-GB"/>
              </w:rPr>
              <m:t>÷</m:t>
            </m:r>
            <m:r>
              <m:rPr>
                <m:sty m:val="p"/>
              </m:rPr>
              <w:rPr>
                <w:rFonts w:ascii="Cambria Math" w:cstheme="minorHAnsi"/>
                <w:lang w:val="en-GB"/>
              </w:rPr>
              <m:t>30</m:t>
            </m:r>
          </m:num>
          <m:den>
            <m:r>
              <w:rPr>
                <w:rFonts w:ascii="Cambria Math" w:hAnsi="Cambria Math"/>
                <w:lang w:val="en-GB"/>
              </w:rPr>
              <m:t>30</m:t>
            </m:r>
          </m:den>
        </m:f>
        <m:r>
          <w:rPr>
            <w:rFonts w:ascii="Cambria Math" w:hAnsi="Cambria Math"/>
            <w:lang w:val="en-GB"/>
          </w:rPr>
          <m:t>=0.024</m:t>
        </m:r>
      </m:oMath>
    </w:p>
    <w:p w14:paraId="7E178C12" w14:textId="358F9D70" w:rsidR="00D52C0A" w:rsidRDefault="00D52C0A" w:rsidP="00D52C0A">
      <w:pPr>
        <w:ind w:firstLine="0"/>
        <w:rPr>
          <w:lang w:val="en-GB"/>
        </w:rPr>
      </w:pPr>
      <w:r>
        <w:rPr>
          <w:lang w:val="en-GB"/>
        </w:rPr>
        <w:t xml:space="preserve">T3 = </w:t>
      </w:r>
      <m:oMath>
        <m:f>
          <m:fPr>
            <m:ctrlPr>
              <w:rPr>
                <w:rFonts w:ascii="Cambria Math" w:hAnsi="Cambria Math"/>
                <w:i/>
                <w:lang w:val="en-GB"/>
              </w:rPr>
            </m:ctrlPr>
          </m:fPr>
          <m:num>
            <m:r>
              <w:rPr>
                <w:rFonts w:ascii="Cambria Math" w:hAnsi="Cambria Math"/>
                <w:lang w:val="en-GB"/>
              </w:rPr>
              <m:t>22</m:t>
            </m:r>
            <m:r>
              <m:rPr>
                <m:sty m:val="p"/>
              </m:rPr>
              <w:rPr>
                <w:rFonts w:ascii="Cambria Math" w:hAnsi="Cambria Math" w:cstheme="minorHAnsi"/>
                <w:lang w:val="en-GB"/>
              </w:rPr>
              <m:t>÷</m:t>
            </m:r>
            <m:r>
              <m:rPr>
                <m:sty m:val="p"/>
              </m:rPr>
              <w:rPr>
                <w:rFonts w:ascii="Cambria Math" w:cstheme="minorHAnsi"/>
                <w:lang w:val="en-GB"/>
              </w:rPr>
              <m:t>24</m:t>
            </m:r>
          </m:num>
          <m:den>
            <m:r>
              <w:rPr>
                <w:rFonts w:ascii="Cambria Math" w:hAnsi="Cambria Math"/>
                <w:lang w:val="en-GB"/>
              </w:rPr>
              <m:t>30</m:t>
            </m:r>
          </m:den>
        </m:f>
        <m:r>
          <w:rPr>
            <w:rFonts w:ascii="Cambria Math" w:hAnsi="Cambria Math"/>
            <w:lang w:val="en-GB"/>
          </w:rPr>
          <m:t>=0.031</m:t>
        </m:r>
      </m:oMath>
    </w:p>
    <w:p w14:paraId="6105AE09" w14:textId="16DDD969" w:rsidR="00D52C0A" w:rsidRDefault="00D52C0A" w:rsidP="00D52C0A">
      <w:pPr>
        <w:ind w:firstLine="0"/>
        <w:rPr>
          <w:lang w:val="en-GB"/>
        </w:rPr>
      </w:pPr>
      <w:r>
        <w:rPr>
          <w:lang w:val="en-GB"/>
        </w:rPr>
        <w:t xml:space="preserve">T4 = </w:t>
      </w:r>
      <m:oMath>
        <m:f>
          <m:fPr>
            <m:ctrlPr>
              <w:rPr>
                <w:rFonts w:ascii="Cambria Math" w:hAnsi="Cambria Math"/>
                <w:lang w:val="en-GB"/>
              </w:rPr>
            </m:ctrlPr>
          </m:fPr>
          <m:num>
            <m:r>
              <w:rPr>
                <w:rFonts w:ascii="Cambria Math" w:hAnsi="Cambria Math"/>
                <w:lang w:val="en-GB"/>
              </w:rPr>
              <m:t>26</m:t>
            </m:r>
            <m:r>
              <m:rPr>
                <m:sty m:val="p"/>
              </m:rPr>
              <w:rPr>
                <w:rFonts w:ascii="Cambria Math" w:hAnsi="Cambria Math" w:cstheme="minorHAnsi"/>
                <w:lang w:val="en-GB"/>
              </w:rPr>
              <m:t>÷</m:t>
            </m:r>
            <m:r>
              <m:rPr>
                <m:sty m:val="p"/>
              </m:rPr>
              <w:rPr>
                <w:rFonts w:ascii="Cambria Math" w:cstheme="minorHAnsi"/>
                <w:lang w:val="en-GB"/>
              </w:rPr>
              <m:t>22</m:t>
            </m:r>
          </m:num>
          <m:den>
            <m:r>
              <w:rPr>
                <w:rFonts w:ascii="Cambria Math" w:hAnsi="Cambria Math"/>
                <w:lang w:val="en-GB"/>
              </w:rPr>
              <m:t>30</m:t>
            </m:r>
          </m:den>
        </m:f>
        <m:r>
          <w:rPr>
            <w:rFonts w:ascii="Cambria Math" w:hAnsi="Cambria Math"/>
            <w:lang w:val="en-GB"/>
          </w:rPr>
          <m:t>=0.039</m:t>
        </m:r>
      </m:oMath>
    </w:p>
    <w:p w14:paraId="1E9B9AB9" w14:textId="77777777" w:rsidR="00D52C0A" w:rsidRDefault="00D52C0A" w:rsidP="00CF2B50">
      <w:pPr>
        <w:rPr>
          <w:lang w:val="en-GB"/>
        </w:rPr>
      </w:pPr>
    </w:p>
    <w:p w14:paraId="4749366B" w14:textId="77777777" w:rsidR="00D52C0A" w:rsidRDefault="00D52C0A" w:rsidP="00CF2B50">
      <w:pPr>
        <w:rPr>
          <w:lang w:val="en-GB"/>
        </w:rPr>
      </w:pPr>
    </w:p>
    <w:p w14:paraId="0F2F44E9" w14:textId="77777777" w:rsidR="00D52C0A" w:rsidRDefault="00D52C0A" w:rsidP="00CF2B50">
      <w:pPr>
        <w:rPr>
          <w:lang w:val="en-GB"/>
        </w:rPr>
      </w:pPr>
    </w:p>
    <w:p w14:paraId="4DCC9A6E" w14:textId="03F1DB17" w:rsidR="00CF2B50" w:rsidRDefault="0012474B" w:rsidP="0012474B">
      <w:pPr>
        <w:rPr>
          <w:lang w:val="en-GB"/>
        </w:rPr>
      </w:pPr>
      <w:r>
        <w:rPr>
          <w:noProof/>
          <w:lang w:val="en-GB"/>
        </w:rPr>
        <w:lastRenderedPageBreak/>
        <w:drawing>
          <wp:inline distT="0" distB="0" distL="0" distR="0" wp14:anchorId="706EAFF5" wp14:editId="2A699465">
            <wp:extent cx="4301067" cy="3595340"/>
            <wp:effectExtent l="0" t="0" r="4445" b="5715"/>
            <wp:docPr id="1512354726" name="Picture 2" descr="Graph on a graph pa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2354726" name="Picture 2" descr="Graph on a graph paper"/>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43868" cy="3631118"/>
                    </a:xfrm>
                    <a:prstGeom prst="rect">
                      <a:avLst/>
                    </a:prstGeom>
                  </pic:spPr>
                </pic:pic>
              </a:graphicData>
            </a:graphic>
          </wp:inline>
        </w:drawing>
      </w:r>
    </w:p>
    <w:p w14:paraId="59410FB6" w14:textId="3DE31D16" w:rsidR="00CF2B50" w:rsidRPr="001561B3" w:rsidRDefault="0012474B" w:rsidP="0012474B">
      <w:pPr>
        <w:rPr>
          <w:lang w:val="en-GB"/>
        </w:rPr>
      </w:pPr>
      <w:r>
        <w:rPr>
          <w:lang w:val="en-GB"/>
        </w:rPr>
        <w:t xml:space="preserve">Graph 2, </w:t>
      </w:r>
      <w:r w:rsidR="001561B3">
        <w:rPr>
          <w:lang w:val="en-GB"/>
        </w:rPr>
        <w:t>effect of temperature on speed of H</w:t>
      </w:r>
      <w:r w:rsidR="001561B3">
        <w:rPr>
          <w:vertAlign w:val="subscript"/>
          <w:lang w:val="en-GB"/>
        </w:rPr>
        <w:t>2</w:t>
      </w:r>
      <w:r w:rsidR="001561B3">
        <w:rPr>
          <w:lang w:val="en-GB"/>
        </w:rPr>
        <w:t xml:space="preserve"> gas evolution.</w:t>
      </w:r>
    </w:p>
    <w:p w14:paraId="5700A8EA" w14:textId="77777777" w:rsidR="0012474B" w:rsidRPr="0012474B" w:rsidRDefault="0012474B" w:rsidP="0012474B">
      <w:pPr>
        <w:ind w:firstLine="0"/>
        <w:rPr>
          <w:lang w:val="en-GB"/>
        </w:rPr>
      </w:pPr>
    </w:p>
    <w:p w14:paraId="0D54C5ED" w14:textId="3004A53D" w:rsidR="0084319F" w:rsidRDefault="007A5981" w:rsidP="007A5981">
      <w:pPr>
        <w:pStyle w:val="Heading3"/>
        <w:rPr>
          <w:u w:val="single"/>
          <w:lang w:val="en-GB"/>
        </w:rPr>
      </w:pPr>
      <w:bookmarkStart w:id="10" w:name="_Toc167367852"/>
      <w:r w:rsidRPr="007A5981">
        <w:rPr>
          <w:u w:val="single"/>
          <w:lang w:val="en-GB"/>
        </w:rPr>
        <w:t>Experiment 3:</w:t>
      </w:r>
      <w:bookmarkEnd w:id="10"/>
    </w:p>
    <w:p w14:paraId="21C5E676" w14:textId="71E9AD29" w:rsidR="007A5981" w:rsidRDefault="007A5981" w:rsidP="007A5981">
      <w:pPr>
        <w:rPr>
          <w:lang w:val="en-GB"/>
        </w:rPr>
      </w:pPr>
      <w:r>
        <w:rPr>
          <w:lang w:val="en-GB"/>
        </w:rPr>
        <w:t>Effect of the surface area of Mg on speed of H</w:t>
      </w:r>
      <w:r>
        <w:rPr>
          <w:vertAlign w:val="subscript"/>
          <w:lang w:val="en-GB"/>
        </w:rPr>
        <w:t>2</w:t>
      </w:r>
      <w:r>
        <w:rPr>
          <w:lang w:val="en-GB"/>
        </w:rPr>
        <w:t xml:space="preserve"> gas evolution.</w:t>
      </w:r>
    </w:p>
    <w:p w14:paraId="3B477860" w14:textId="55FAA52E" w:rsidR="007A5981" w:rsidRDefault="00385B1E" w:rsidP="007A5981">
      <w:pPr>
        <w:rPr>
          <w:lang w:val="en-GB"/>
        </w:rPr>
      </w:pPr>
      <w:r>
        <w:rPr>
          <w:noProof/>
          <w:lang w:val="en-GB"/>
        </w:rPr>
        <w:drawing>
          <wp:inline distT="0" distB="0" distL="0" distR="0" wp14:anchorId="0B9FB386" wp14:editId="15B3036C">
            <wp:extent cx="2030681" cy="2815324"/>
            <wp:effectExtent l="0" t="0" r="8255" b="4445"/>
            <wp:docPr id="1899541232" name="Picture 4" descr="A piece of paper with numb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541232" name="Picture 4" descr="A piece of paper with numbers"/>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041034" cy="2829677"/>
                    </a:xfrm>
                    <a:prstGeom prst="rect">
                      <a:avLst/>
                    </a:prstGeom>
                  </pic:spPr>
                </pic:pic>
              </a:graphicData>
            </a:graphic>
          </wp:inline>
        </w:drawing>
      </w:r>
    </w:p>
    <w:p w14:paraId="541D9574" w14:textId="77777777" w:rsidR="00385B1E" w:rsidRDefault="00385B1E" w:rsidP="007A5981">
      <w:pPr>
        <w:rPr>
          <w:lang w:val="en-GB"/>
        </w:rPr>
      </w:pPr>
    </w:p>
    <w:p w14:paraId="136A32D3" w14:textId="77777777" w:rsidR="004730CC" w:rsidRDefault="004730CC" w:rsidP="007A5981">
      <w:pPr>
        <w:rPr>
          <w:lang w:val="en-GB"/>
        </w:rPr>
      </w:pPr>
    </w:p>
    <w:tbl>
      <w:tblPr>
        <w:tblStyle w:val="TableGrid"/>
        <w:tblW w:w="0" w:type="auto"/>
        <w:tblLook w:val="04A0" w:firstRow="1" w:lastRow="0" w:firstColumn="1" w:lastColumn="0" w:noHBand="0" w:noVBand="1"/>
      </w:tblPr>
      <w:tblGrid>
        <w:gridCol w:w="2245"/>
        <w:gridCol w:w="2245"/>
        <w:gridCol w:w="2245"/>
        <w:gridCol w:w="2245"/>
      </w:tblGrid>
      <w:tr w:rsidR="00BB44DC" w14:paraId="4EDBEFC2" w14:textId="77777777" w:rsidTr="004730CC">
        <w:trPr>
          <w:trHeight w:val="15"/>
        </w:trPr>
        <w:tc>
          <w:tcPr>
            <w:tcW w:w="4490" w:type="dxa"/>
            <w:gridSpan w:val="2"/>
          </w:tcPr>
          <w:p w14:paraId="7D38DC72" w14:textId="3969FA8D" w:rsidR="00BB44DC" w:rsidRDefault="00BB44DC" w:rsidP="007A5981">
            <w:pPr>
              <w:ind w:firstLine="0"/>
              <w:rPr>
                <w:lang w:val="en-GB"/>
              </w:rPr>
            </w:pPr>
            <w:r>
              <w:rPr>
                <w:lang w:val="en-GB"/>
              </w:rPr>
              <w:lastRenderedPageBreak/>
              <w:t xml:space="preserve"> Mg Turnings</w:t>
            </w:r>
          </w:p>
        </w:tc>
        <w:tc>
          <w:tcPr>
            <w:tcW w:w="4490" w:type="dxa"/>
            <w:gridSpan w:val="2"/>
          </w:tcPr>
          <w:p w14:paraId="5D4C300B" w14:textId="32CA3B6A" w:rsidR="00BB44DC" w:rsidRDefault="00BB44DC" w:rsidP="007A5981">
            <w:pPr>
              <w:ind w:firstLine="0"/>
              <w:rPr>
                <w:lang w:val="en-GB"/>
              </w:rPr>
            </w:pPr>
            <w:r>
              <w:rPr>
                <w:lang w:val="en-GB"/>
              </w:rPr>
              <w:t>Rate</w:t>
            </w:r>
          </w:p>
        </w:tc>
      </w:tr>
      <w:tr w:rsidR="00BB44DC" w14:paraId="7427E336" w14:textId="77777777" w:rsidTr="004730CC">
        <w:trPr>
          <w:trHeight w:val="31"/>
        </w:trPr>
        <w:tc>
          <w:tcPr>
            <w:tcW w:w="2245" w:type="dxa"/>
          </w:tcPr>
          <w:p w14:paraId="6689D68B" w14:textId="3AA170E7" w:rsidR="00BB44DC" w:rsidRDefault="009C5ED4" w:rsidP="007A5981">
            <w:pPr>
              <w:ind w:firstLine="0"/>
              <w:rPr>
                <w:lang w:val="en-GB"/>
              </w:rPr>
            </w:pPr>
            <w:r>
              <w:rPr>
                <w:lang w:val="en-GB"/>
              </w:rPr>
              <w:t>Mass</w:t>
            </w:r>
            <w:r w:rsidR="0081074E">
              <w:rPr>
                <w:lang w:val="en-GB"/>
              </w:rPr>
              <w:t xml:space="preserve"> (mg)</w:t>
            </w:r>
          </w:p>
        </w:tc>
        <w:tc>
          <w:tcPr>
            <w:tcW w:w="2245" w:type="dxa"/>
          </w:tcPr>
          <w:p w14:paraId="50F87002" w14:textId="3BB054D6" w:rsidR="00BB44DC" w:rsidRDefault="009C5ED4" w:rsidP="007A5981">
            <w:pPr>
              <w:ind w:firstLine="0"/>
              <w:rPr>
                <w:lang w:val="en-GB"/>
              </w:rPr>
            </w:pPr>
            <w:r>
              <w:rPr>
                <w:lang w:val="en-GB"/>
              </w:rPr>
              <w:t>Moles</w:t>
            </w:r>
          </w:p>
        </w:tc>
        <w:tc>
          <w:tcPr>
            <w:tcW w:w="2245" w:type="dxa"/>
          </w:tcPr>
          <w:p w14:paraId="65EDCA93" w14:textId="25CBF0D6" w:rsidR="00BB44DC" w:rsidRDefault="009C5ED4" w:rsidP="007A5981">
            <w:pPr>
              <w:ind w:firstLine="0"/>
              <w:rPr>
                <w:lang w:val="en-GB"/>
              </w:rPr>
            </w:pPr>
            <w:r>
              <w:rPr>
                <w:lang w:val="en-GB"/>
              </w:rPr>
              <w:t>Average</w:t>
            </w:r>
            <w:r w:rsidR="00DD0DDA">
              <w:rPr>
                <w:lang w:val="en-GB"/>
              </w:rPr>
              <w:t xml:space="preserve"> </w:t>
            </w:r>
            <w:r w:rsidR="00035556">
              <w:rPr>
                <w:lang w:val="en-GB"/>
              </w:rPr>
              <w:t>=t0</w:t>
            </w:r>
          </w:p>
        </w:tc>
        <w:tc>
          <w:tcPr>
            <w:tcW w:w="2245" w:type="dxa"/>
          </w:tcPr>
          <w:p w14:paraId="6E815F0A" w14:textId="64FCE403" w:rsidR="00BB44DC" w:rsidRDefault="009C5ED4" w:rsidP="007A5981">
            <w:pPr>
              <w:ind w:firstLine="0"/>
              <w:rPr>
                <w:lang w:val="en-GB"/>
              </w:rPr>
            </w:pPr>
            <w:r>
              <w:rPr>
                <w:lang w:val="en-GB"/>
              </w:rPr>
              <w:t>Instantaneous at t</w:t>
            </w:r>
            <w:r w:rsidR="00DD0DDA">
              <w:rPr>
                <w:lang w:val="en-GB"/>
              </w:rPr>
              <w:t>1</w:t>
            </w:r>
            <w:r>
              <w:rPr>
                <w:lang w:val="en-GB"/>
              </w:rPr>
              <w:t>=</w:t>
            </w:r>
            <w:r w:rsidR="00C7593E">
              <w:rPr>
                <w:lang w:val="en-GB"/>
              </w:rPr>
              <w:t>20</w:t>
            </w:r>
            <w:r w:rsidR="00DD0DDA">
              <w:rPr>
                <w:lang w:val="en-GB"/>
              </w:rPr>
              <w:t>s</w:t>
            </w:r>
            <w:r w:rsidR="00111DA0">
              <w:rPr>
                <w:lang w:val="en-GB"/>
              </w:rPr>
              <w:t xml:space="preserve"> (3dp)</w:t>
            </w:r>
          </w:p>
        </w:tc>
      </w:tr>
      <w:tr w:rsidR="00BB44DC" w14:paraId="3D4A9A2D" w14:textId="77777777" w:rsidTr="004730CC">
        <w:trPr>
          <w:trHeight w:val="15"/>
        </w:trPr>
        <w:tc>
          <w:tcPr>
            <w:tcW w:w="2245" w:type="dxa"/>
          </w:tcPr>
          <w:p w14:paraId="39449411" w14:textId="4EAD1DEB" w:rsidR="00BB44DC" w:rsidRDefault="0081074E" w:rsidP="007A5981">
            <w:pPr>
              <w:ind w:firstLine="0"/>
              <w:rPr>
                <w:lang w:val="en-GB"/>
              </w:rPr>
            </w:pPr>
            <w:r>
              <w:rPr>
                <w:lang w:val="en-GB"/>
              </w:rPr>
              <w:t>0.0077</w:t>
            </w:r>
          </w:p>
        </w:tc>
        <w:tc>
          <w:tcPr>
            <w:tcW w:w="2245" w:type="dxa"/>
          </w:tcPr>
          <w:p w14:paraId="16F116FC" w14:textId="100FFC4B" w:rsidR="00BB44DC" w:rsidRDefault="0081074E" w:rsidP="007A5981">
            <w:pPr>
              <w:ind w:firstLine="0"/>
              <w:rPr>
                <w:lang w:val="en-GB"/>
              </w:rPr>
            </w:pPr>
            <w:r>
              <w:rPr>
                <w:lang w:val="en-GB"/>
              </w:rPr>
              <w:t>0.00317</w:t>
            </w:r>
          </w:p>
        </w:tc>
        <w:tc>
          <w:tcPr>
            <w:tcW w:w="2245" w:type="dxa"/>
          </w:tcPr>
          <w:p w14:paraId="3A0B8DF9" w14:textId="3DEF48A1" w:rsidR="00BB44DC" w:rsidRDefault="00F55193" w:rsidP="007A5981">
            <w:pPr>
              <w:ind w:firstLine="0"/>
              <w:rPr>
                <w:lang w:val="en-GB"/>
              </w:rPr>
            </w:pPr>
            <w:r>
              <w:rPr>
                <w:lang w:val="en-GB"/>
              </w:rPr>
              <w:t>0.</w:t>
            </w:r>
            <w:r w:rsidR="00C21DD9">
              <w:rPr>
                <w:lang w:val="en-GB"/>
              </w:rPr>
              <w:t>419</w:t>
            </w:r>
          </w:p>
        </w:tc>
        <w:tc>
          <w:tcPr>
            <w:tcW w:w="2245" w:type="dxa"/>
          </w:tcPr>
          <w:p w14:paraId="68526DC9" w14:textId="66C2B8C1" w:rsidR="00BB44DC" w:rsidRDefault="00061413" w:rsidP="007A5981">
            <w:pPr>
              <w:ind w:firstLine="0"/>
              <w:rPr>
                <w:lang w:val="en-GB"/>
              </w:rPr>
            </w:pPr>
            <w:r>
              <w:rPr>
                <w:lang w:val="en-GB"/>
              </w:rPr>
              <w:t>0.</w:t>
            </w:r>
            <w:r w:rsidR="00C7593E">
              <w:rPr>
                <w:lang w:val="en-GB"/>
              </w:rPr>
              <w:t>033</w:t>
            </w:r>
          </w:p>
        </w:tc>
      </w:tr>
    </w:tbl>
    <w:p w14:paraId="23DCCBAB" w14:textId="77777777" w:rsidR="0084319F" w:rsidRDefault="0084319F" w:rsidP="00901E20">
      <w:pPr>
        <w:pStyle w:val="Title2"/>
        <w:jc w:val="left"/>
        <w:rPr>
          <w:lang w:val="en-GB"/>
        </w:rPr>
      </w:pPr>
    </w:p>
    <w:p w14:paraId="1F0CAC53" w14:textId="77777777" w:rsidR="004730CC" w:rsidRDefault="004730CC" w:rsidP="00901E20">
      <w:pPr>
        <w:pStyle w:val="Title2"/>
        <w:jc w:val="left"/>
        <w:rPr>
          <w:lang w:val="en-GB"/>
        </w:rPr>
      </w:pPr>
    </w:p>
    <w:p w14:paraId="3E9892F6" w14:textId="77777777" w:rsidR="004730CC" w:rsidRDefault="004730CC" w:rsidP="00901E20">
      <w:pPr>
        <w:pStyle w:val="Title2"/>
        <w:jc w:val="left"/>
        <w:rPr>
          <w:lang w:val="en-GB"/>
        </w:rPr>
      </w:pPr>
    </w:p>
    <w:p w14:paraId="1CA49B7D" w14:textId="17C1B7A2" w:rsidR="004730CC" w:rsidRDefault="00A46C00" w:rsidP="00901E20">
      <w:pPr>
        <w:pStyle w:val="Title2"/>
        <w:jc w:val="left"/>
        <w:rPr>
          <w:lang w:val="en-GB"/>
        </w:rPr>
      </w:pPr>
      <w:r>
        <w:rPr>
          <w:noProof/>
          <w:lang w:val="en-GB"/>
        </w:rPr>
        <w:drawing>
          <wp:inline distT="0" distB="0" distL="0" distR="0" wp14:anchorId="7DAE745A" wp14:editId="518E1985">
            <wp:extent cx="5731510" cy="3662680"/>
            <wp:effectExtent l="0" t="0" r="2540" b="0"/>
            <wp:docPr id="1018893922" name="Picture 3" descr="A graph with a c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893922" name="Picture 3" descr="A graph with a curv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662680"/>
                    </a:xfrm>
                    <a:prstGeom prst="rect">
                      <a:avLst/>
                    </a:prstGeom>
                  </pic:spPr>
                </pic:pic>
              </a:graphicData>
            </a:graphic>
          </wp:inline>
        </w:drawing>
      </w:r>
    </w:p>
    <w:p w14:paraId="085BD1E7" w14:textId="77777777" w:rsidR="004730CC" w:rsidRDefault="004730CC" w:rsidP="00901E20">
      <w:pPr>
        <w:pStyle w:val="Title2"/>
        <w:jc w:val="left"/>
        <w:rPr>
          <w:lang w:val="en-GB"/>
        </w:rPr>
      </w:pPr>
    </w:p>
    <w:p w14:paraId="494C1682" w14:textId="47BB834F" w:rsidR="004730CC" w:rsidRDefault="00A46C00" w:rsidP="00901E20">
      <w:pPr>
        <w:pStyle w:val="Title2"/>
        <w:jc w:val="left"/>
        <w:rPr>
          <w:lang w:val="en-GB"/>
        </w:rPr>
      </w:pPr>
      <w:r>
        <w:rPr>
          <w:lang w:val="en-GB"/>
        </w:rPr>
        <w:t>Average rate of reaction calculation:</w:t>
      </w:r>
    </w:p>
    <w:p w14:paraId="1D74DBEF" w14:textId="50F24511" w:rsidR="00A46C00" w:rsidRDefault="00A46C00" w:rsidP="00901E20">
      <w:pPr>
        <w:pStyle w:val="Title2"/>
        <w:jc w:val="left"/>
        <w:rPr>
          <w:rFonts w:cstheme="minorHAnsi"/>
          <w:lang w:val="en-GB"/>
        </w:rPr>
      </w:pPr>
      <w:r>
        <w:rPr>
          <w:lang w:val="en-GB"/>
        </w:rPr>
        <w:t xml:space="preserve">Mg turnings = </w:t>
      </w:r>
      <w:r w:rsidR="00654C23">
        <w:rPr>
          <w:lang w:val="en-GB"/>
        </w:rPr>
        <w:t>67</w:t>
      </w:r>
      <w:r w:rsidR="00654C23">
        <w:rPr>
          <w:rFonts w:cstheme="minorHAnsi"/>
          <w:lang w:val="en-GB"/>
        </w:rPr>
        <w:t xml:space="preserve">÷160 = </w:t>
      </w:r>
      <w:r w:rsidR="00984DAA">
        <w:rPr>
          <w:rFonts w:cstheme="minorHAnsi"/>
          <w:lang w:val="en-GB"/>
        </w:rPr>
        <w:t>0.419</w:t>
      </w:r>
    </w:p>
    <w:p w14:paraId="20D2B088" w14:textId="48A5CB26" w:rsidR="00984DAA" w:rsidRDefault="00984DAA" w:rsidP="00901E20">
      <w:pPr>
        <w:pStyle w:val="Title2"/>
        <w:jc w:val="left"/>
        <w:rPr>
          <w:rFonts w:cstheme="minorHAnsi"/>
          <w:lang w:val="en-GB"/>
        </w:rPr>
      </w:pPr>
      <w:r>
        <w:rPr>
          <w:rFonts w:cstheme="minorHAnsi"/>
          <w:lang w:val="en-GB"/>
        </w:rPr>
        <w:t>Instantaneous rate of reactions</w:t>
      </w:r>
      <w:r w:rsidR="00855B78">
        <w:rPr>
          <w:rFonts w:cstheme="minorHAnsi"/>
          <w:lang w:val="en-GB"/>
        </w:rPr>
        <w:t>:</w:t>
      </w:r>
    </w:p>
    <w:p w14:paraId="162AFDA7" w14:textId="01A84EC4" w:rsidR="00855B78" w:rsidRDefault="00855B78" w:rsidP="00901E20">
      <w:pPr>
        <w:pStyle w:val="Title2"/>
        <w:jc w:val="left"/>
        <w:rPr>
          <w:lang w:val="en-GB"/>
        </w:rPr>
      </w:pPr>
      <w:r>
        <w:rPr>
          <w:rFonts w:cstheme="minorHAnsi"/>
          <w:lang w:val="en-GB"/>
        </w:rPr>
        <w:t xml:space="preserve">Mg turnings = </w:t>
      </w:r>
      <m:oMath>
        <m:f>
          <m:fPr>
            <m:ctrlPr>
              <w:rPr>
                <w:rFonts w:ascii="Cambria Math" w:hAnsi="Cambria Math" w:cstheme="minorHAnsi"/>
                <w:i/>
                <w:lang w:val="en-GB"/>
              </w:rPr>
            </m:ctrlPr>
          </m:fPr>
          <m:num>
            <m:r>
              <w:rPr>
                <w:rFonts w:ascii="Cambria Math" w:hAnsi="Cambria Math" w:cstheme="minorHAnsi"/>
                <w:lang w:val="en-GB"/>
              </w:rPr>
              <m:t>14</m:t>
            </m:r>
            <m:r>
              <m:rPr>
                <m:sty m:val="p"/>
              </m:rPr>
              <w:rPr>
                <w:rFonts w:ascii="Cambria Math" w:hAnsi="Cambria Math" w:cstheme="minorHAnsi"/>
                <w:lang w:val="en-GB"/>
              </w:rPr>
              <m:t>÷</m:t>
            </m:r>
            <m:r>
              <m:rPr>
                <m:sty m:val="p"/>
              </m:rPr>
              <w:rPr>
                <w:rFonts w:ascii="Cambria Math" w:cstheme="minorHAnsi"/>
                <w:lang w:val="en-GB"/>
              </w:rPr>
              <m:t>21</m:t>
            </m:r>
          </m:num>
          <m:den>
            <m:r>
              <w:rPr>
                <w:rFonts w:ascii="Cambria Math" w:hAnsi="Cambria Math" w:cstheme="minorHAnsi"/>
                <w:lang w:val="en-GB"/>
              </w:rPr>
              <m:t>20</m:t>
            </m:r>
          </m:den>
        </m:f>
        <m:r>
          <w:rPr>
            <w:rFonts w:ascii="Cambria Math" w:hAnsi="Cambria Math" w:cstheme="minorHAnsi"/>
            <w:lang w:val="en-GB"/>
          </w:rPr>
          <m:t>=0.033</m:t>
        </m:r>
      </m:oMath>
    </w:p>
    <w:p w14:paraId="5C0DCD34" w14:textId="0A358DB5" w:rsidR="004730CC" w:rsidRDefault="003F6EDC" w:rsidP="00901E20">
      <w:pPr>
        <w:pStyle w:val="Title2"/>
        <w:jc w:val="left"/>
        <w:rPr>
          <w:lang w:val="en-GB"/>
        </w:rPr>
      </w:pPr>
      <w:r>
        <w:rPr>
          <w:lang w:val="en-GB"/>
        </w:rPr>
        <w:t xml:space="preserve">Mg strips = </w:t>
      </w:r>
      <m:oMath>
        <m:f>
          <m:fPr>
            <m:ctrlPr>
              <w:rPr>
                <w:rFonts w:ascii="Cambria Math" w:hAnsi="Cambria Math"/>
                <w:i/>
                <w:lang w:val="en-GB"/>
              </w:rPr>
            </m:ctrlPr>
          </m:fPr>
          <m:num>
            <m:r>
              <w:rPr>
                <w:rFonts w:ascii="Cambria Math" w:hAnsi="Cambria Math"/>
                <w:lang w:val="en-GB"/>
              </w:rPr>
              <m:t>20</m:t>
            </m:r>
            <m:r>
              <m:rPr>
                <m:sty m:val="p"/>
              </m:rPr>
              <w:rPr>
                <w:rFonts w:ascii="Cambria Math" w:hAnsi="Cambria Math" w:cstheme="minorHAnsi"/>
                <w:lang w:val="en-GB"/>
              </w:rPr>
              <m:t>÷</m:t>
            </m:r>
            <m:r>
              <m:rPr>
                <m:sty m:val="p"/>
              </m:rPr>
              <w:rPr>
                <w:rFonts w:ascii="Cambria Math" w:cstheme="minorHAnsi"/>
                <w:lang w:val="en-GB"/>
              </w:rPr>
              <m:t>21</m:t>
            </m:r>
          </m:num>
          <m:den>
            <m:r>
              <w:rPr>
                <w:rFonts w:ascii="Cambria Math" w:hAnsi="Cambria Math"/>
                <w:lang w:val="en-GB"/>
              </w:rPr>
              <m:t>20</m:t>
            </m:r>
          </m:den>
        </m:f>
        <m:r>
          <w:rPr>
            <w:rFonts w:ascii="Cambria Math" w:hAnsi="Cambria Math"/>
            <w:lang w:val="en-GB"/>
          </w:rPr>
          <m:t>=0.48</m:t>
        </m:r>
      </m:oMath>
    </w:p>
    <w:p w14:paraId="6091D299" w14:textId="77777777" w:rsidR="004730CC" w:rsidRDefault="004730CC" w:rsidP="00901E20">
      <w:pPr>
        <w:pStyle w:val="Title2"/>
        <w:jc w:val="left"/>
        <w:rPr>
          <w:lang w:val="en-GB"/>
        </w:rPr>
      </w:pPr>
    </w:p>
    <w:p w14:paraId="2C440959" w14:textId="77777777" w:rsidR="004730CC" w:rsidRDefault="004730CC" w:rsidP="00901E20">
      <w:pPr>
        <w:pStyle w:val="Title2"/>
        <w:jc w:val="left"/>
        <w:rPr>
          <w:lang w:val="en-GB"/>
        </w:rPr>
      </w:pPr>
    </w:p>
    <w:p w14:paraId="6FFB98F9" w14:textId="36043DBB" w:rsidR="004B43FF" w:rsidRDefault="004B43FF" w:rsidP="004C100E">
      <w:pPr>
        <w:pStyle w:val="Heading2"/>
        <w:jc w:val="center"/>
        <w:rPr>
          <w:u w:val="single"/>
          <w:lang w:val="en-GB"/>
        </w:rPr>
      </w:pPr>
      <w:bookmarkStart w:id="11" w:name="_Toc167367853"/>
      <w:r w:rsidRPr="004C100E">
        <w:rPr>
          <w:u w:val="single"/>
          <w:lang w:val="en-GB"/>
        </w:rPr>
        <w:lastRenderedPageBreak/>
        <w:t>Discussion</w:t>
      </w:r>
      <w:bookmarkEnd w:id="11"/>
    </w:p>
    <w:p w14:paraId="770748F3" w14:textId="4792646C" w:rsidR="00437A8F" w:rsidRPr="00F433BF" w:rsidRDefault="009E2AB3" w:rsidP="00437A8F">
      <w:pPr>
        <w:pStyle w:val="Heading3"/>
        <w:rPr>
          <w:u w:val="single"/>
          <w:lang w:val="en-GB"/>
        </w:rPr>
      </w:pPr>
      <w:bookmarkStart w:id="12" w:name="_Toc167367854"/>
      <w:r w:rsidRPr="00F433BF">
        <w:rPr>
          <w:u w:val="single"/>
          <w:lang w:val="en-GB"/>
        </w:rPr>
        <w:t>Significance of results:</w:t>
      </w:r>
      <w:bookmarkEnd w:id="12"/>
    </w:p>
    <w:p w14:paraId="27FDF953" w14:textId="2D744F26" w:rsidR="009E2AB3" w:rsidRDefault="00C65E91" w:rsidP="00C65E91">
      <w:pPr>
        <w:ind w:firstLine="0"/>
        <w:rPr>
          <w:lang w:val="en-GB"/>
        </w:rPr>
      </w:pPr>
      <w:r w:rsidRPr="007C7AD1">
        <w:rPr>
          <w:lang w:val="en-GB"/>
        </w:rPr>
        <w:t xml:space="preserve">In </w:t>
      </w:r>
      <w:r w:rsidR="002232D7">
        <w:rPr>
          <w:lang w:val="en-GB"/>
        </w:rPr>
        <w:t>e</w:t>
      </w:r>
      <w:r w:rsidRPr="007C7AD1">
        <w:rPr>
          <w:lang w:val="en-GB"/>
        </w:rPr>
        <w:t xml:space="preserve">xperiment </w:t>
      </w:r>
      <w:r w:rsidR="00465214">
        <w:rPr>
          <w:lang w:val="en-GB"/>
        </w:rPr>
        <w:t>o</w:t>
      </w:r>
      <w:r w:rsidRPr="007C7AD1">
        <w:rPr>
          <w:lang w:val="en-GB"/>
        </w:rPr>
        <w:t xml:space="preserve">ne, it is evident that as the quantity of reactant moles increases, the reaction rate increases significantly. This is due to the higher </w:t>
      </w:r>
      <w:r>
        <w:rPr>
          <w:lang w:val="en-GB"/>
        </w:rPr>
        <w:t xml:space="preserve">quantity </w:t>
      </w:r>
      <w:r w:rsidR="00465214">
        <w:rPr>
          <w:lang w:val="en-GB"/>
        </w:rPr>
        <w:t xml:space="preserve">of </w:t>
      </w:r>
      <w:r>
        <w:rPr>
          <w:lang w:val="en-GB"/>
        </w:rPr>
        <w:t xml:space="preserve">HCl moles overwhelming the quantity of Mg moles and causing increased molecular collisions, increasing the rate of reaction. [1] </w:t>
      </w:r>
      <w:r w:rsidR="00B21D12">
        <w:rPr>
          <w:lang w:val="en-GB"/>
        </w:rPr>
        <w:t xml:space="preserve">There is also evidence for this as </w:t>
      </w:r>
      <w:r w:rsidR="007B1351">
        <w:rPr>
          <w:lang w:val="en-GB"/>
        </w:rPr>
        <w:t>the</w:t>
      </w:r>
      <w:r w:rsidR="00785EE6">
        <w:rPr>
          <w:lang w:val="en-GB"/>
        </w:rPr>
        <w:t xml:space="preserve"> reduced quantity of</w:t>
      </w:r>
      <w:r w:rsidR="007B1351">
        <w:rPr>
          <w:lang w:val="en-GB"/>
        </w:rPr>
        <w:t xml:space="preserve"> 0.5M of HCl reaction did not fully complete due to limited amounts of collision</w:t>
      </w:r>
      <w:r w:rsidR="00785EE6">
        <w:rPr>
          <w:lang w:val="en-GB"/>
        </w:rPr>
        <w:t>s provided for the magnesium</w:t>
      </w:r>
      <w:r w:rsidR="00465214">
        <w:rPr>
          <w:lang w:val="en-GB"/>
        </w:rPr>
        <w:t xml:space="preserve"> strip</w:t>
      </w:r>
      <w:r w:rsidR="003537D7">
        <w:rPr>
          <w:lang w:val="en-GB"/>
        </w:rPr>
        <w:t xml:space="preserve"> which can be seen </w:t>
      </w:r>
      <w:r w:rsidR="005006A9">
        <w:rPr>
          <w:lang w:val="en-GB"/>
        </w:rPr>
        <w:t>in</w:t>
      </w:r>
      <w:r w:rsidR="003537D7">
        <w:rPr>
          <w:lang w:val="en-GB"/>
        </w:rPr>
        <w:t xml:space="preserve"> Graph 1 </w:t>
      </w:r>
      <w:r w:rsidR="004F5F0B">
        <w:rPr>
          <w:lang w:val="en-GB"/>
        </w:rPr>
        <w:t>as the 0.5M line has an extremely low gradient</w:t>
      </w:r>
      <w:r w:rsidR="003417E1">
        <w:rPr>
          <w:lang w:val="en-GB"/>
        </w:rPr>
        <w:t xml:space="preserve"> in comparison to the others</w:t>
      </w:r>
      <w:r w:rsidR="00465214">
        <w:rPr>
          <w:lang w:val="en-GB"/>
        </w:rPr>
        <w:t>.</w:t>
      </w:r>
    </w:p>
    <w:p w14:paraId="4B741A6A" w14:textId="1436002E" w:rsidR="00C65E91" w:rsidRDefault="00C65E91" w:rsidP="00C65E91">
      <w:pPr>
        <w:ind w:firstLine="0"/>
        <w:rPr>
          <w:lang w:val="en-GB"/>
        </w:rPr>
      </w:pPr>
      <w:r w:rsidRPr="001418DB">
        <w:rPr>
          <w:lang w:val="en-GB"/>
        </w:rPr>
        <w:t xml:space="preserve">Results from </w:t>
      </w:r>
      <w:r>
        <w:rPr>
          <w:lang w:val="en-GB"/>
        </w:rPr>
        <w:t>experiment 2 follow a similar pattern in which when an independent variable is increased, the rate of reaction increases too. In this experiment, the temperature of the water was increased by 10 degrees each time and created a decline in the time required for a full reaction in most results.</w:t>
      </w:r>
      <w:r w:rsidR="007321A2">
        <w:rPr>
          <w:lang w:val="en-GB"/>
        </w:rPr>
        <w:t xml:space="preserve"> This occurs due </w:t>
      </w:r>
      <w:r w:rsidR="00753CE4">
        <w:rPr>
          <w:lang w:val="en-GB"/>
        </w:rPr>
        <w:t xml:space="preserve">to </w:t>
      </w:r>
      <w:r w:rsidR="006B6029">
        <w:rPr>
          <w:lang w:val="en-GB"/>
        </w:rPr>
        <w:t xml:space="preserve">the increased </w:t>
      </w:r>
      <w:r w:rsidR="00676309">
        <w:rPr>
          <w:lang w:val="en-GB"/>
        </w:rPr>
        <w:t xml:space="preserve">temperature causing an increased activity within the particles and </w:t>
      </w:r>
      <w:r w:rsidR="00A82AAD">
        <w:rPr>
          <w:lang w:val="en-GB"/>
        </w:rPr>
        <w:t>allowing</w:t>
      </w:r>
      <w:r w:rsidR="00676309">
        <w:rPr>
          <w:lang w:val="en-GB"/>
        </w:rPr>
        <w:t xml:space="preserve"> increased movement, </w:t>
      </w:r>
      <w:r w:rsidR="00DF09DB">
        <w:rPr>
          <w:lang w:val="en-GB"/>
        </w:rPr>
        <w:t>meaning more collisions</w:t>
      </w:r>
      <w:r w:rsidR="007321A2">
        <w:rPr>
          <w:lang w:val="en-GB"/>
        </w:rPr>
        <w:t>.</w:t>
      </w:r>
      <w:r w:rsidR="00DF09DB">
        <w:rPr>
          <w:lang w:val="en-GB"/>
        </w:rPr>
        <w:t xml:space="preserve"> </w:t>
      </w:r>
      <w:r>
        <w:rPr>
          <w:lang w:val="en-GB"/>
        </w:rPr>
        <w:t xml:space="preserve">However, the results do fluctuate after T2 with a sharp increase in time </w:t>
      </w:r>
      <w:r w:rsidR="00B15330">
        <w:rPr>
          <w:lang w:val="en-GB"/>
        </w:rPr>
        <w:t xml:space="preserve">for T3 followed by a decrease for T4. Although, it is important to note that T2 was still a higher reaction rate </w:t>
      </w:r>
      <w:r w:rsidR="00F77130">
        <w:rPr>
          <w:lang w:val="en-GB"/>
        </w:rPr>
        <w:t>than T4, as well as producing less H</w:t>
      </w:r>
      <w:r w:rsidR="00F77130">
        <w:rPr>
          <w:vertAlign w:val="subscript"/>
          <w:lang w:val="en-GB"/>
        </w:rPr>
        <w:t>2</w:t>
      </w:r>
      <w:r>
        <w:rPr>
          <w:lang w:val="en-GB"/>
        </w:rPr>
        <w:t>. This could be due to limitations such as oxidisation layers on the magnesium strips</w:t>
      </w:r>
      <w:r w:rsidR="005D2B8B">
        <w:rPr>
          <w:lang w:val="en-GB"/>
        </w:rPr>
        <w:t xml:space="preserve"> or </w:t>
      </w:r>
      <w:r w:rsidR="00F87224">
        <w:rPr>
          <w:lang w:val="en-GB"/>
        </w:rPr>
        <w:t>an</w:t>
      </w:r>
      <w:r w:rsidR="000E4E3A">
        <w:rPr>
          <w:lang w:val="en-GB"/>
        </w:rPr>
        <w:t xml:space="preserve"> incorrectly calibrated </w:t>
      </w:r>
      <w:r w:rsidR="00F87224">
        <w:rPr>
          <w:lang w:val="en-GB"/>
        </w:rPr>
        <w:t xml:space="preserve">thermometer. </w:t>
      </w:r>
    </w:p>
    <w:p w14:paraId="3F3FB5CA" w14:textId="68B36A24" w:rsidR="00C65E91" w:rsidRPr="00B32EBA" w:rsidRDefault="00C65E91" w:rsidP="00C65E91">
      <w:pPr>
        <w:ind w:firstLine="0"/>
        <w:rPr>
          <w:lang w:val="en-GB"/>
        </w:rPr>
      </w:pPr>
      <w:r>
        <w:rPr>
          <w:lang w:val="en-GB"/>
        </w:rPr>
        <w:t>The output of H</w:t>
      </w:r>
      <w:r>
        <w:rPr>
          <w:vertAlign w:val="subscript"/>
          <w:lang w:val="en-GB"/>
        </w:rPr>
        <w:t xml:space="preserve">2 </w:t>
      </w:r>
      <w:r>
        <w:rPr>
          <w:lang w:val="en-GB"/>
        </w:rPr>
        <w:t xml:space="preserve">using magnesium turnings was lower than using the strips but did take approximately 10 seconds quicker. </w:t>
      </w:r>
      <w:r w:rsidR="002858D2">
        <w:rPr>
          <w:lang w:val="en-GB"/>
        </w:rPr>
        <w:t xml:space="preserve">This result is abnormal as </w:t>
      </w:r>
      <w:r w:rsidR="009735DA">
        <w:rPr>
          <w:lang w:val="en-GB"/>
        </w:rPr>
        <w:t xml:space="preserve">an increased surface area </w:t>
      </w:r>
      <w:r w:rsidR="002C1809">
        <w:rPr>
          <w:lang w:val="en-GB"/>
        </w:rPr>
        <w:t xml:space="preserve">typically </w:t>
      </w:r>
      <w:r w:rsidR="009735DA">
        <w:rPr>
          <w:lang w:val="en-GB"/>
        </w:rPr>
        <w:t>creates further exposure to molecules to react with</w:t>
      </w:r>
      <w:r w:rsidR="00734217">
        <w:rPr>
          <w:lang w:val="en-GB"/>
        </w:rPr>
        <w:t xml:space="preserve"> and therefore would </w:t>
      </w:r>
      <w:r w:rsidR="002C1809">
        <w:rPr>
          <w:lang w:val="en-GB"/>
        </w:rPr>
        <w:t xml:space="preserve">theoretically </w:t>
      </w:r>
      <w:r w:rsidR="00734217">
        <w:rPr>
          <w:lang w:val="en-GB"/>
        </w:rPr>
        <w:t xml:space="preserve">have a higher rate of reaction. </w:t>
      </w:r>
      <w:r w:rsidR="00B132EE">
        <w:rPr>
          <w:lang w:val="en-GB"/>
        </w:rPr>
        <w:t xml:space="preserve">The </w:t>
      </w:r>
      <w:r w:rsidR="00AA1CBF">
        <w:rPr>
          <w:lang w:val="en-GB"/>
        </w:rPr>
        <w:t xml:space="preserve">most likely </w:t>
      </w:r>
      <w:r w:rsidR="000A35FF">
        <w:rPr>
          <w:lang w:val="en-GB"/>
        </w:rPr>
        <w:t>reason</w:t>
      </w:r>
      <w:r w:rsidR="00AA1CBF">
        <w:rPr>
          <w:lang w:val="en-GB"/>
        </w:rPr>
        <w:t xml:space="preserve"> </w:t>
      </w:r>
      <w:r w:rsidR="00E2245F">
        <w:rPr>
          <w:lang w:val="en-GB"/>
        </w:rPr>
        <w:t>for</w:t>
      </w:r>
      <w:r w:rsidR="00AA1CBF">
        <w:rPr>
          <w:lang w:val="en-GB"/>
        </w:rPr>
        <w:t xml:space="preserve"> this result would be human error, such as </w:t>
      </w:r>
      <w:r w:rsidR="000A35FF">
        <w:rPr>
          <w:lang w:val="en-GB"/>
        </w:rPr>
        <w:t>misreading volume, temperatures</w:t>
      </w:r>
      <w:r w:rsidR="00E2245F">
        <w:rPr>
          <w:lang w:val="en-GB"/>
        </w:rPr>
        <w:t>,</w:t>
      </w:r>
      <w:r w:rsidR="000A35FF">
        <w:rPr>
          <w:lang w:val="en-GB"/>
        </w:rPr>
        <w:t xml:space="preserve"> or incorrect weightings of the magnesium cuts. </w:t>
      </w:r>
    </w:p>
    <w:p w14:paraId="1A31D363" w14:textId="77777777" w:rsidR="00C65E91" w:rsidRPr="001418DB" w:rsidRDefault="00C65E91" w:rsidP="00C65E91">
      <w:pPr>
        <w:ind w:firstLine="0"/>
        <w:rPr>
          <w:lang w:val="en-GB"/>
        </w:rPr>
      </w:pPr>
    </w:p>
    <w:p w14:paraId="57D0BE9D" w14:textId="77777777" w:rsidR="00C65E91" w:rsidRPr="00C65E91" w:rsidRDefault="00C65E91" w:rsidP="00C65E91">
      <w:pPr>
        <w:ind w:firstLine="0"/>
        <w:rPr>
          <w:lang w:val="en-GB"/>
        </w:rPr>
      </w:pPr>
    </w:p>
    <w:p w14:paraId="5DC17E22" w14:textId="0DFBD3BD" w:rsidR="009E2AB3" w:rsidRDefault="009E2AB3" w:rsidP="009E2AB3">
      <w:pPr>
        <w:pStyle w:val="Heading3"/>
        <w:rPr>
          <w:u w:val="single"/>
          <w:lang w:val="en-GB"/>
        </w:rPr>
      </w:pPr>
      <w:bookmarkStart w:id="13" w:name="_Toc167367855"/>
      <w:r w:rsidRPr="00F433BF">
        <w:rPr>
          <w:u w:val="single"/>
          <w:lang w:val="en-GB"/>
        </w:rPr>
        <w:lastRenderedPageBreak/>
        <w:t>OME Relevance:</w:t>
      </w:r>
      <w:bookmarkEnd w:id="13"/>
    </w:p>
    <w:p w14:paraId="0BEC4CB1" w14:textId="6F18343D" w:rsidR="00F433BF" w:rsidRDefault="006D67B6" w:rsidP="00D5241D">
      <w:pPr>
        <w:ind w:firstLine="0"/>
        <w:rPr>
          <w:lang w:val="en-GB"/>
        </w:rPr>
      </w:pPr>
      <w:r>
        <w:rPr>
          <w:lang w:val="en-GB"/>
        </w:rPr>
        <w:t>Rate of reaction studies are essential in the O</w:t>
      </w:r>
      <w:r w:rsidR="00BE3F36">
        <w:rPr>
          <w:lang w:val="en-GB"/>
        </w:rPr>
        <w:t>ME</w:t>
      </w:r>
      <w:r>
        <w:rPr>
          <w:lang w:val="en-GB"/>
        </w:rPr>
        <w:t xml:space="preserve"> industry. </w:t>
      </w:r>
      <w:r w:rsidR="00D5241D">
        <w:rPr>
          <w:lang w:val="en-GB"/>
        </w:rPr>
        <w:t xml:space="preserve">Safe storage is essential when dealing with such items and therefore understanding </w:t>
      </w:r>
      <w:r w:rsidR="00246F51">
        <w:rPr>
          <w:lang w:val="en-GB"/>
        </w:rPr>
        <w:t xml:space="preserve">the activation energy of a product is </w:t>
      </w:r>
      <w:r w:rsidR="00280143">
        <w:rPr>
          <w:lang w:val="en-GB"/>
        </w:rPr>
        <w:t>vital</w:t>
      </w:r>
      <w:r w:rsidR="00BE3F36">
        <w:rPr>
          <w:lang w:val="en-GB"/>
        </w:rPr>
        <w:t>. A</w:t>
      </w:r>
      <w:r w:rsidR="00280143">
        <w:rPr>
          <w:lang w:val="en-GB"/>
        </w:rPr>
        <w:t>ctivation energy works in</w:t>
      </w:r>
      <w:r w:rsidR="00BE3F36">
        <w:rPr>
          <w:lang w:val="en-GB"/>
        </w:rPr>
        <w:t xml:space="preserve"> </w:t>
      </w:r>
      <w:r w:rsidR="00280143">
        <w:rPr>
          <w:lang w:val="en-GB"/>
        </w:rPr>
        <w:t xml:space="preserve">hand with the rate of reaction </w:t>
      </w:r>
      <w:r w:rsidR="00BE3F36">
        <w:rPr>
          <w:lang w:val="en-GB"/>
        </w:rPr>
        <w:t>and</w:t>
      </w:r>
      <w:r w:rsidR="00280143">
        <w:rPr>
          <w:lang w:val="en-GB"/>
        </w:rPr>
        <w:t xml:space="preserve"> </w:t>
      </w:r>
      <w:r w:rsidR="00F86C0F">
        <w:rPr>
          <w:lang w:val="en-GB"/>
        </w:rPr>
        <w:t>will determine how quickly the required activation energy is met. Minor stimulants such as temperature change</w:t>
      </w:r>
      <w:r w:rsidR="00BE3F36">
        <w:rPr>
          <w:lang w:val="en-GB"/>
        </w:rPr>
        <w:t>, which can allow activation energy to be created can have a great effect. [</w:t>
      </w:r>
      <w:r w:rsidR="00EA2FE2">
        <w:rPr>
          <w:lang w:val="en-GB"/>
        </w:rPr>
        <w:t>2</w:t>
      </w:r>
      <w:r w:rsidR="00BE3F36">
        <w:rPr>
          <w:lang w:val="en-GB"/>
        </w:rPr>
        <w:t xml:space="preserve">] </w:t>
      </w:r>
    </w:p>
    <w:p w14:paraId="77271AB4" w14:textId="5C6F0189" w:rsidR="00075C85" w:rsidRDefault="0061428C" w:rsidP="00D5241D">
      <w:pPr>
        <w:ind w:firstLine="0"/>
        <w:rPr>
          <w:lang w:val="en-GB"/>
        </w:rPr>
      </w:pPr>
      <w:r>
        <w:rPr>
          <w:lang w:val="en-GB"/>
        </w:rPr>
        <w:t xml:space="preserve">Another way </w:t>
      </w:r>
      <w:r w:rsidR="009A4C50">
        <w:rPr>
          <w:lang w:val="en-GB"/>
        </w:rPr>
        <w:t xml:space="preserve">the </w:t>
      </w:r>
      <w:r w:rsidR="00035FC8">
        <w:rPr>
          <w:lang w:val="en-GB"/>
        </w:rPr>
        <w:t xml:space="preserve">rate of reaction assists the OME industry is by </w:t>
      </w:r>
      <w:r w:rsidR="009A4C50">
        <w:rPr>
          <w:lang w:val="en-GB"/>
        </w:rPr>
        <w:t xml:space="preserve">being used to calculate detonation pressure. Detonation pressure is the measure of a </w:t>
      </w:r>
      <w:r w:rsidR="00661ECA">
        <w:rPr>
          <w:lang w:val="en-GB"/>
        </w:rPr>
        <w:t>product</w:t>
      </w:r>
      <w:r w:rsidR="005C1E91">
        <w:rPr>
          <w:lang w:val="en-GB"/>
        </w:rPr>
        <w:t xml:space="preserve"> </w:t>
      </w:r>
      <w:r w:rsidR="009A4C50">
        <w:rPr>
          <w:lang w:val="en-GB"/>
        </w:rPr>
        <w:t xml:space="preserve">shockwave which </w:t>
      </w:r>
      <w:r w:rsidR="005C1E91">
        <w:rPr>
          <w:lang w:val="en-GB"/>
        </w:rPr>
        <w:t xml:space="preserve">is when </w:t>
      </w:r>
      <w:r w:rsidR="00661ECA">
        <w:rPr>
          <w:lang w:val="en-GB"/>
        </w:rPr>
        <w:t xml:space="preserve">the product expands after a reaction creating a highly compressed volume </w:t>
      </w:r>
      <w:r w:rsidR="00813CCB">
        <w:rPr>
          <w:lang w:val="en-GB"/>
        </w:rPr>
        <w:t>of air, it is influenced by the density of the initial product and its rate of reaction. [</w:t>
      </w:r>
      <w:r w:rsidR="00EA2FE2">
        <w:rPr>
          <w:lang w:val="en-GB"/>
        </w:rPr>
        <w:t>3</w:t>
      </w:r>
      <w:r w:rsidR="00813CCB">
        <w:rPr>
          <w:lang w:val="en-GB"/>
        </w:rPr>
        <w:t xml:space="preserve">] </w:t>
      </w:r>
      <w:r w:rsidR="00676890">
        <w:rPr>
          <w:lang w:val="en-GB"/>
        </w:rPr>
        <w:t xml:space="preserve">Increasing the density and rate of reaction would increase the shockwave allowing for a </w:t>
      </w:r>
      <w:r w:rsidR="005B6E8B">
        <w:rPr>
          <w:lang w:val="en-GB"/>
        </w:rPr>
        <w:t xml:space="preserve">greater impact. </w:t>
      </w:r>
    </w:p>
    <w:p w14:paraId="0987A9D0" w14:textId="35D2EE15" w:rsidR="007F1D37" w:rsidRPr="006D67B6" w:rsidRDefault="006E320A" w:rsidP="00D5241D">
      <w:pPr>
        <w:ind w:firstLine="0"/>
        <w:rPr>
          <w:lang w:val="en-GB"/>
        </w:rPr>
      </w:pPr>
      <w:r>
        <w:rPr>
          <w:lang w:val="en-GB"/>
        </w:rPr>
        <w:t xml:space="preserve">As well as these factors, the </w:t>
      </w:r>
      <w:r w:rsidR="007F1D37">
        <w:rPr>
          <w:lang w:val="en-GB"/>
        </w:rPr>
        <w:t>rate of reaction play</w:t>
      </w:r>
      <w:r>
        <w:rPr>
          <w:lang w:val="en-GB"/>
        </w:rPr>
        <w:t>s</w:t>
      </w:r>
      <w:r w:rsidR="007F1D37">
        <w:rPr>
          <w:lang w:val="en-GB"/>
        </w:rPr>
        <w:t xml:space="preserve"> </w:t>
      </w:r>
      <w:r>
        <w:rPr>
          <w:lang w:val="en-GB"/>
        </w:rPr>
        <w:t>an important role in detonators</w:t>
      </w:r>
      <w:r w:rsidR="00901F07">
        <w:rPr>
          <w:lang w:val="en-GB"/>
        </w:rPr>
        <w:t>. The rate of reaction determines ho</w:t>
      </w:r>
      <w:r w:rsidR="003B4102">
        <w:rPr>
          <w:lang w:val="en-GB"/>
        </w:rPr>
        <w:t>w</w:t>
      </w:r>
      <w:r w:rsidR="00901F07">
        <w:rPr>
          <w:lang w:val="en-GB"/>
        </w:rPr>
        <w:t xml:space="preserve"> quickly the</w:t>
      </w:r>
      <w:r w:rsidR="003B4102">
        <w:rPr>
          <w:lang w:val="en-GB"/>
        </w:rPr>
        <w:t xml:space="preserve"> energy transfers from the detonator to the explosive char</w:t>
      </w:r>
      <w:r w:rsidR="00977E45">
        <w:rPr>
          <w:lang w:val="en-GB"/>
        </w:rPr>
        <w:t xml:space="preserve">ge thus creating the explosion. </w:t>
      </w:r>
      <w:r w:rsidR="00570277">
        <w:rPr>
          <w:lang w:val="en-GB"/>
        </w:rPr>
        <w:t xml:space="preserve">Understanding this </w:t>
      </w:r>
      <w:r w:rsidR="00F35831">
        <w:rPr>
          <w:lang w:val="en-GB"/>
        </w:rPr>
        <w:t>allows operators to ensure a complete reaction occurs</w:t>
      </w:r>
      <w:r w:rsidR="00D94CFB">
        <w:rPr>
          <w:lang w:val="en-GB"/>
        </w:rPr>
        <w:t>,</w:t>
      </w:r>
      <w:r w:rsidR="00F35831">
        <w:rPr>
          <w:lang w:val="en-GB"/>
        </w:rPr>
        <w:t xml:space="preserve"> </w:t>
      </w:r>
      <w:r w:rsidR="00C5077A">
        <w:rPr>
          <w:lang w:val="en-GB"/>
        </w:rPr>
        <w:t xml:space="preserve">if the </w:t>
      </w:r>
      <w:r w:rsidR="00D94CFB">
        <w:rPr>
          <w:lang w:val="en-GB"/>
        </w:rPr>
        <w:t>event</w:t>
      </w:r>
      <w:r w:rsidR="00C5077A">
        <w:rPr>
          <w:lang w:val="en-GB"/>
        </w:rPr>
        <w:t xml:space="preserve"> takes too long </w:t>
      </w:r>
      <w:r w:rsidR="001401E3">
        <w:rPr>
          <w:lang w:val="en-GB"/>
        </w:rPr>
        <w:t>the explosive can begin to release chemical toxic fumes and cause harm to those around it [</w:t>
      </w:r>
      <w:r w:rsidR="00EA2FE2">
        <w:rPr>
          <w:lang w:val="en-GB"/>
        </w:rPr>
        <w:t>4</w:t>
      </w:r>
      <w:r w:rsidR="001401E3">
        <w:rPr>
          <w:lang w:val="en-GB"/>
        </w:rPr>
        <w:t xml:space="preserve">]. </w:t>
      </w:r>
    </w:p>
    <w:p w14:paraId="63290034" w14:textId="77777777" w:rsidR="009E2AB3" w:rsidRPr="00F433BF" w:rsidRDefault="009E2AB3" w:rsidP="009E2AB3">
      <w:pPr>
        <w:rPr>
          <w:u w:val="single"/>
          <w:lang w:val="en-GB"/>
        </w:rPr>
      </w:pPr>
    </w:p>
    <w:p w14:paraId="244533AF" w14:textId="097446A6" w:rsidR="009E2AB3" w:rsidRDefault="00F433BF" w:rsidP="0080014B">
      <w:pPr>
        <w:pStyle w:val="Heading3"/>
        <w:ind w:firstLine="0"/>
        <w:rPr>
          <w:u w:val="single"/>
          <w:lang w:val="en-GB"/>
        </w:rPr>
      </w:pPr>
      <w:bookmarkStart w:id="14" w:name="_Toc167367856"/>
      <w:r w:rsidRPr="00F433BF">
        <w:rPr>
          <w:u w:val="single"/>
          <w:lang w:val="en-GB"/>
        </w:rPr>
        <w:t>Limitations and sources of error:</w:t>
      </w:r>
      <w:bookmarkEnd w:id="14"/>
    </w:p>
    <w:p w14:paraId="1055BA06" w14:textId="7FA3B34D" w:rsidR="00434130" w:rsidRDefault="005605A2" w:rsidP="006101FC">
      <w:pPr>
        <w:pStyle w:val="ListParagraph"/>
        <w:numPr>
          <w:ilvl w:val="0"/>
          <w:numId w:val="23"/>
        </w:numPr>
        <w:rPr>
          <w:lang w:val="en-GB"/>
        </w:rPr>
      </w:pPr>
      <w:r>
        <w:rPr>
          <w:lang w:val="en-GB"/>
        </w:rPr>
        <w:t>Incorrectly calibrated equipment such as thermometers may give inaccurate results to compare</w:t>
      </w:r>
      <w:r w:rsidR="00A65F78">
        <w:rPr>
          <w:lang w:val="en-GB"/>
        </w:rPr>
        <w:t xml:space="preserve">, this is because a higher temperature may cause faster reactions and the user is unaware of the true temperature. </w:t>
      </w:r>
    </w:p>
    <w:p w14:paraId="38D57347" w14:textId="16986846" w:rsidR="005605A2" w:rsidRDefault="00A65F78" w:rsidP="006101FC">
      <w:pPr>
        <w:pStyle w:val="ListParagraph"/>
        <w:numPr>
          <w:ilvl w:val="0"/>
          <w:numId w:val="23"/>
        </w:numPr>
        <w:rPr>
          <w:lang w:val="en-GB"/>
        </w:rPr>
      </w:pPr>
      <w:r>
        <w:rPr>
          <w:lang w:val="en-GB"/>
        </w:rPr>
        <w:t>Contaminat</w:t>
      </w:r>
      <w:r w:rsidR="00927A88">
        <w:rPr>
          <w:lang w:val="en-GB"/>
        </w:rPr>
        <w:t>ed</w:t>
      </w:r>
      <w:r>
        <w:rPr>
          <w:lang w:val="en-GB"/>
        </w:rPr>
        <w:t xml:space="preserve"> products </w:t>
      </w:r>
      <w:r w:rsidR="006545D2">
        <w:rPr>
          <w:lang w:val="en-GB"/>
        </w:rPr>
        <w:t xml:space="preserve">may affect the purity of reaction </w:t>
      </w:r>
      <w:r w:rsidR="00927A88">
        <w:rPr>
          <w:lang w:val="en-GB"/>
        </w:rPr>
        <w:t>chemicals.</w:t>
      </w:r>
      <w:r w:rsidR="006545D2">
        <w:rPr>
          <w:lang w:val="en-GB"/>
        </w:rPr>
        <w:t xml:space="preserve"> </w:t>
      </w:r>
    </w:p>
    <w:p w14:paraId="74E6A2D7" w14:textId="34D7AE6A" w:rsidR="006545D2" w:rsidRDefault="00B54558" w:rsidP="006101FC">
      <w:pPr>
        <w:pStyle w:val="ListParagraph"/>
        <w:numPr>
          <w:ilvl w:val="0"/>
          <w:numId w:val="23"/>
        </w:numPr>
        <w:rPr>
          <w:lang w:val="en-GB"/>
        </w:rPr>
      </w:pPr>
      <w:r>
        <w:rPr>
          <w:lang w:val="en-GB"/>
        </w:rPr>
        <w:t xml:space="preserve">Varying size of materials, in this case Mg, </w:t>
      </w:r>
      <w:r w:rsidR="005F4D03">
        <w:rPr>
          <w:lang w:val="en-GB"/>
        </w:rPr>
        <w:t xml:space="preserve">can cause discrepancies in results and make comparing inaccurate. </w:t>
      </w:r>
    </w:p>
    <w:p w14:paraId="3EE4C42F" w14:textId="05901ED3" w:rsidR="005F4D03" w:rsidRDefault="00D35C87" w:rsidP="006101FC">
      <w:pPr>
        <w:pStyle w:val="ListParagraph"/>
        <w:numPr>
          <w:ilvl w:val="0"/>
          <w:numId w:val="23"/>
        </w:numPr>
        <w:rPr>
          <w:lang w:val="en-GB"/>
        </w:rPr>
      </w:pPr>
      <w:r>
        <w:rPr>
          <w:lang w:val="en-GB"/>
        </w:rPr>
        <w:lastRenderedPageBreak/>
        <w:t>The oxidisation</w:t>
      </w:r>
      <w:r w:rsidR="005F4D03">
        <w:rPr>
          <w:lang w:val="en-GB"/>
        </w:rPr>
        <w:t xml:space="preserve"> layer </w:t>
      </w:r>
      <w:r w:rsidR="00777B52">
        <w:rPr>
          <w:lang w:val="en-GB"/>
        </w:rPr>
        <w:t>around magnesium caused by reacting with hydrochloric acid can create a barrier to the reactant</w:t>
      </w:r>
      <w:r w:rsidR="000F5935">
        <w:rPr>
          <w:lang w:val="en-GB"/>
        </w:rPr>
        <w:t xml:space="preserve">, causing the </w:t>
      </w:r>
      <w:r>
        <w:rPr>
          <w:lang w:val="en-GB"/>
        </w:rPr>
        <w:t xml:space="preserve">reaction to slow down. </w:t>
      </w:r>
      <w:r w:rsidR="00D53A4F">
        <w:rPr>
          <w:lang w:val="en-GB"/>
        </w:rPr>
        <w:t xml:space="preserve">This can be prevented by </w:t>
      </w:r>
      <w:r w:rsidR="00742BA5">
        <w:rPr>
          <w:lang w:val="en-GB"/>
        </w:rPr>
        <w:t xml:space="preserve">cleaning the strips with </w:t>
      </w:r>
      <w:r w:rsidR="00BA35C3">
        <w:rPr>
          <w:lang w:val="en-GB"/>
        </w:rPr>
        <w:t>sandpaper</w:t>
      </w:r>
      <w:r w:rsidR="00742BA5">
        <w:rPr>
          <w:lang w:val="en-GB"/>
        </w:rPr>
        <w:t>. [</w:t>
      </w:r>
      <w:r w:rsidR="00EA2FE2">
        <w:rPr>
          <w:lang w:val="en-GB"/>
        </w:rPr>
        <w:t>5</w:t>
      </w:r>
      <w:r w:rsidR="00742BA5">
        <w:rPr>
          <w:lang w:val="en-GB"/>
        </w:rPr>
        <w:t>]</w:t>
      </w:r>
    </w:p>
    <w:p w14:paraId="3CA8AD10" w14:textId="5447B59E" w:rsidR="00927A88" w:rsidRDefault="002B4DE0" w:rsidP="006101FC">
      <w:pPr>
        <w:pStyle w:val="ListParagraph"/>
        <w:numPr>
          <w:ilvl w:val="0"/>
          <w:numId w:val="23"/>
        </w:numPr>
        <w:rPr>
          <w:lang w:val="en-GB"/>
        </w:rPr>
      </w:pPr>
      <w:r>
        <w:rPr>
          <w:lang w:val="en-GB"/>
        </w:rPr>
        <w:t xml:space="preserve">Human error such as readings of gas volume levels </w:t>
      </w:r>
      <w:r w:rsidR="00587725">
        <w:rPr>
          <w:lang w:val="en-GB"/>
        </w:rPr>
        <w:t xml:space="preserve">can introduce bias to the results. </w:t>
      </w:r>
    </w:p>
    <w:p w14:paraId="7A85F31B" w14:textId="77777777" w:rsidR="000D383E" w:rsidRPr="00673BD0" w:rsidRDefault="000D383E" w:rsidP="00673BD0">
      <w:pPr>
        <w:ind w:left="360" w:firstLine="0"/>
        <w:rPr>
          <w:lang w:val="en-GB"/>
        </w:rPr>
      </w:pPr>
    </w:p>
    <w:p w14:paraId="4884D633" w14:textId="77777777" w:rsidR="00712B74" w:rsidRDefault="00712B74" w:rsidP="00712B74">
      <w:pPr>
        <w:rPr>
          <w:lang w:val="en-GB"/>
        </w:rPr>
      </w:pPr>
    </w:p>
    <w:p w14:paraId="28821436" w14:textId="77777777" w:rsidR="00712B74" w:rsidRDefault="00712B74" w:rsidP="00925983">
      <w:pPr>
        <w:pStyle w:val="Title2"/>
        <w:rPr>
          <w:rFonts w:cstheme="minorHAnsi"/>
          <w:b/>
          <w:bCs/>
          <w:u w:val="single"/>
          <w:lang w:val="en-GB"/>
        </w:rPr>
      </w:pPr>
    </w:p>
    <w:p w14:paraId="4C6EE8D4" w14:textId="291D68BA" w:rsidR="00712B74" w:rsidRDefault="00712B74" w:rsidP="004C100E">
      <w:pPr>
        <w:pStyle w:val="Heading2"/>
        <w:jc w:val="center"/>
        <w:rPr>
          <w:u w:val="single"/>
          <w:lang w:val="en-GB"/>
        </w:rPr>
      </w:pPr>
      <w:bookmarkStart w:id="15" w:name="_Toc167367857"/>
      <w:r w:rsidRPr="004C100E">
        <w:rPr>
          <w:u w:val="single"/>
          <w:lang w:val="en-GB"/>
        </w:rPr>
        <w:t>Conclusion</w:t>
      </w:r>
      <w:bookmarkEnd w:id="15"/>
    </w:p>
    <w:p w14:paraId="445E4CB4" w14:textId="3D4C7B3B" w:rsidR="00075C85" w:rsidRDefault="00E2245F" w:rsidP="00E2245F">
      <w:pPr>
        <w:ind w:firstLine="0"/>
        <w:rPr>
          <w:lang w:val="en-GB"/>
        </w:rPr>
      </w:pPr>
      <w:r>
        <w:rPr>
          <w:lang w:val="en-GB"/>
        </w:rPr>
        <w:t>In conclusion</w:t>
      </w:r>
      <w:r w:rsidR="0080284F">
        <w:rPr>
          <w:lang w:val="en-GB"/>
        </w:rPr>
        <w:t>,</w:t>
      </w:r>
      <w:r>
        <w:rPr>
          <w:lang w:val="en-GB"/>
        </w:rPr>
        <w:t xml:space="preserve"> </w:t>
      </w:r>
      <w:r w:rsidR="0080284F">
        <w:rPr>
          <w:lang w:val="en-GB"/>
        </w:rPr>
        <w:t xml:space="preserve">the experiment supports the previously stated hypothesis as </w:t>
      </w:r>
      <w:r w:rsidR="00C15F05">
        <w:rPr>
          <w:lang w:val="en-GB"/>
        </w:rPr>
        <w:t>by analysing the tables of results and graphs, generally</w:t>
      </w:r>
      <w:r w:rsidR="005262BD">
        <w:rPr>
          <w:lang w:val="en-GB"/>
        </w:rPr>
        <w:t>,</w:t>
      </w:r>
      <w:r w:rsidR="00C15F05">
        <w:rPr>
          <w:lang w:val="en-GB"/>
        </w:rPr>
        <w:t xml:space="preserve"> the rate of reaction increases </w:t>
      </w:r>
      <w:r w:rsidR="005262BD">
        <w:rPr>
          <w:lang w:val="en-GB"/>
        </w:rPr>
        <w:t xml:space="preserve">by increasing the independent variables. </w:t>
      </w:r>
      <w:r w:rsidR="00F21AE4">
        <w:rPr>
          <w:lang w:val="en-GB"/>
        </w:rPr>
        <w:t xml:space="preserve">The results did however provide some discrepancies </w:t>
      </w:r>
      <w:r w:rsidR="005F6849">
        <w:rPr>
          <w:lang w:val="en-GB"/>
        </w:rPr>
        <w:t xml:space="preserve">throughout the experiment and were likely down to human error and poorly calibrated equipment. It also notable </w:t>
      </w:r>
      <w:r w:rsidR="0030687F">
        <w:rPr>
          <w:lang w:val="en-GB"/>
        </w:rPr>
        <w:t>that the experiment was to be completed in a</w:t>
      </w:r>
      <w:r w:rsidR="005B3986">
        <w:rPr>
          <w:lang w:val="en-GB"/>
        </w:rPr>
        <w:t xml:space="preserve"> very</w:t>
      </w:r>
      <w:r w:rsidR="0030687F">
        <w:rPr>
          <w:lang w:val="en-GB"/>
        </w:rPr>
        <w:t xml:space="preserve"> short time frame which could’ve been a factor in these human errors</w:t>
      </w:r>
      <w:r w:rsidR="005B3986">
        <w:rPr>
          <w:lang w:val="en-GB"/>
        </w:rPr>
        <w:t xml:space="preserve">. In future it would be appropriate to complete each experiment </w:t>
      </w:r>
      <w:r w:rsidR="006D6DBD">
        <w:rPr>
          <w:lang w:val="en-GB"/>
        </w:rPr>
        <w:t xml:space="preserve">at least two times to gain an average of results and may disprove some of the anomalies seen in these results. </w:t>
      </w:r>
      <w:r w:rsidR="004E0BDC">
        <w:rPr>
          <w:lang w:val="en-GB"/>
        </w:rPr>
        <w:t xml:space="preserve">It would also be appropriate to </w:t>
      </w:r>
      <w:r w:rsidR="00020AB7">
        <w:rPr>
          <w:lang w:val="en-GB"/>
        </w:rPr>
        <w:t xml:space="preserve">ensure all equipment is correctly calibrated </w:t>
      </w:r>
      <w:r w:rsidR="00CD65A1">
        <w:rPr>
          <w:lang w:val="en-GB"/>
        </w:rPr>
        <w:t xml:space="preserve">and ensure all magnesium is re-weighed and thoroughly cleaned </w:t>
      </w:r>
      <w:r w:rsidR="00990A9A">
        <w:rPr>
          <w:lang w:val="en-GB"/>
        </w:rPr>
        <w:t>before</w:t>
      </w:r>
      <w:r w:rsidR="00CD65A1">
        <w:rPr>
          <w:lang w:val="en-GB"/>
        </w:rPr>
        <w:t xml:space="preserve"> use. </w:t>
      </w:r>
    </w:p>
    <w:p w14:paraId="605B8F3E" w14:textId="51216591" w:rsidR="00075C85" w:rsidRDefault="00075C85" w:rsidP="00075C85">
      <w:pPr>
        <w:pStyle w:val="Heading2"/>
        <w:jc w:val="center"/>
        <w:rPr>
          <w:u w:val="single"/>
          <w:lang w:val="en-GB"/>
        </w:rPr>
      </w:pPr>
      <w:bookmarkStart w:id="16" w:name="_Toc167367858"/>
      <w:r w:rsidRPr="00075C85">
        <w:rPr>
          <w:u w:val="single"/>
          <w:lang w:val="en-GB"/>
        </w:rPr>
        <w:t>References</w:t>
      </w:r>
      <w:bookmarkEnd w:id="16"/>
    </w:p>
    <w:p w14:paraId="75815FD7" w14:textId="4C8BFCD4" w:rsidR="002B3174" w:rsidRPr="002B3174" w:rsidRDefault="002B3174" w:rsidP="002B3174">
      <w:pPr>
        <w:spacing w:line="240" w:lineRule="auto"/>
        <w:ind w:firstLine="0"/>
        <w:rPr>
          <w:rFonts w:eastAsia="Times New Roman" w:cstheme="minorHAnsi"/>
          <w:color w:val="000000"/>
          <w:kern w:val="0"/>
          <w:lang w:val="en-GB" w:eastAsia="en-GB"/>
        </w:rPr>
      </w:pPr>
      <w:r w:rsidRPr="002B3174">
        <w:rPr>
          <w:rFonts w:eastAsia="Times New Roman" w:cstheme="minorHAnsi"/>
          <w:color w:val="000000"/>
          <w:kern w:val="0"/>
          <w:lang w:val="en-GB" w:eastAsia="en-GB"/>
        </w:rPr>
        <w:t>[1]</w:t>
      </w:r>
      <w:r>
        <w:rPr>
          <w:rFonts w:eastAsia="Times New Roman" w:cstheme="minorHAnsi"/>
          <w:color w:val="000000"/>
          <w:kern w:val="0"/>
          <w:lang w:val="en-GB" w:eastAsia="en-GB"/>
        </w:rPr>
        <w:t xml:space="preserve"> </w:t>
      </w:r>
      <w:r w:rsidRPr="002B3174">
        <w:rPr>
          <w:rFonts w:eastAsia="Times New Roman" w:cstheme="minorHAnsi"/>
          <w:color w:val="000000"/>
          <w:kern w:val="0"/>
          <w:lang w:val="en-GB" w:eastAsia="en-GB"/>
        </w:rPr>
        <w:t xml:space="preserve">“Collision Theory | Molecular Collisions and Examples | Chemistry | </w:t>
      </w:r>
      <w:proofErr w:type="spellStart"/>
      <w:r w:rsidRPr="002B3174">
        <w:rPr>
          <w:rFonts w:eastAsia="Times New Roman" w:cstheme="minorHAnsi"/>
          <w:color w:val="000000"/>
          <w:kern w:val="0"/>
          <w:lang w:val="en-GB" w:eastAsia="en-GB"/>
        </w:rPr>
        <w:t>Byju’s</w:t>
      </w:r>
      <w:proofErr w:type="spellEnd"/>
      <w:r w:rsidRPr="002B3174">
        <w:rPr>
          <w:rFonts w:eastAsia="Times New Roman" w:cstheme="minorHAnsi"/>
          <w:color w:val="000000"/>
          <w:kern w:val="0"/>
          <w:lang w:val="en-GB" w:eastAsia="en-GB"/>
        </w:rPr>
        <w:t>,” BYJUS. https://byjus.com/chemistry/collision-theory</w:t>
      </w:r>
    </w:p>
    <w:p w14:paraId="3D9D2FC1" w14:textId="77777777" w:rsidR="002B3174" w:rsidRDefault="002B3174" w:rsidP="00047BC2">
      <w:pPr>
        <w:spacing w:line="240" w:lineRule="auto"/>
        <w:ind w:firstLine="0"/>
        <w:rPr>
          <w:rFonts w:ascii="Calibri" w:eastAsia="Times New Roman" w:hAnsi="Calibri" w:cs="Calibri"/>
          <w:color w:val="000000"/>
          <w:kern w:val="0"/>
          <w:sz w:val="27"/>
          <w:szCs w:val="27"/>
          <w:lang w:val="en-GB" w:eastAsia="en-GB"/>
        </w:rPr>
      </w:pPr>
    </w:p>
    <w:p w14:paraId="3145766F" w14:textId="0E92BED7" w:rsidR="008107D5" w:rsidRPr="00047BC2" w:rsidRDefault="00075C85" w:rsidP="00047BC2">
      <w:pPr>
        <w:spacing w:line="240" w:lineRule="auto"/>
        <w:ind w:firstLine="0"/>
        <w:rPr>
          <w:rFonts w:eastAsia="Times New Roman" w:cstheme="minorHAnsi"/>
          <w:kern w:val="0"/>
          <w:lang w:val="en-GB" w:eastAsia="en-GB"/>
        </w:rPr>
      </w:pPr>
      <w:r w:rsidRPr="00075C85">
        <w:rPr>
          <w:rFonts w:eastAsia="Times New Roman" w:cstheme="minorHAnsi"/>
          <w:kern w:val="0"/>
          <w:lang w:val="en-GB" w:eastAsia="en-GB"/>
        </w:rPr>
        <w:t>[</w:t>
      </w:r>
      <w:r w:rsidR="002B3174">
        <w:rPr>
          <w:rFonts w:eastAsia="Times New Roman" w:cstheme="minorHAnsi"/>
          <w:kern w:val="0"/>
          <w:lang w:val="en-GB" w:eastAsia="en-GB"/>
        </w:rPr>
        <w:t>2</w:t>
      </w:r>
      <w:r w:rsidRPr="00075C85">
        <w:rPr>
          <w:rFonts w:eastAsia="Times New Roman" w:cstheme="minorHAnsi"/>
          <w:kern w:val="0"/>
          <w:lang w:val="en-GB" w:eastAsia="en-GB"/>
        </w:rPr>
        <w:t>]</w:t>
      </w:r>
      <w:r w:rsidRPr="00047BC2">
        <w:rPr>
          <w:rFonts w:eastAsia="Times New Roman" w:cstheme="minorHAnsi"/>
          <w:kern w:val="0"/>
          <w:lang w:val="en-GB" w:eastAsia="en-GB"/>
        </w:rPr>
        <w:t xml:space="preserve"> </w:t>
      </w:r>
      <w:r w:rsidRPr="00075C85">
        <w:rPr>
          <w:rFonts w:eastAsia="Times New Roman" w:cstheme="minorHAnsi"/>
          <w:kern w:val="0"/>
          <w:lang w:val="en-GB" w:eastAsia="en-GB"/>
        </w:rPr>
        <w:t>J. Akhavan, The chemistry of explosives, Fourth edition. London: Royal Society of Chemistry, 2022.</w:t>
      </w:r>
    </w:p>
    <w:p w14:paraId="52CDFD7C" w14:textId="77777777" w:rsidR="008107D5" w:rsidRPr="00047BC2" w:rsidRDefault="008107D5" w:rsidP="00047BC2">
      <w:pPr>
        <w:spacing w:line="240" w:lineRule="auto"/>
        <w:ind w:firstLine="0"/>
        <w:rPr>
          <w:rFonts w:eastAsia="Times New Roman" w:cstheme="minorHAnsi"/>
          <w:kern w:val="0"/>
          <w:lang w:val="en-GB" w:eastAsia="en-GB"/>
        </w:rPr>
      </w:pPr>
    </w:p>
    <w:p w14:paraId="1176BDBE" w14:textId="304F21BB" w:rsidR="005A7127" w:rsidRPr="00047BC2" w:rsidRDefault="005A7127" w:rsidP="00047BC2">
      <w:pPr>
        <w:spacing w:line="240" w:lineRule="auto"/>
        <w:ind w:firstLine="0"/>
        <w:rPr>
          <w:rFonts w:eastAsia="Times New Roman" w:cstheme="minorHAnsi"/>
          <w:kern w:val="0"/>
          <w:lang w:val="en-GB" w:eastAsia="en-GB"/>
        </w:rPr>
      </w:pPr>
      <w:r w:rsidRPr="00047BC2">
        <w:rPr>
          <w:rFonts w:cstheme="minorHAnsi"/>
          <w:lang w:val="en-GB" w:eastAsia="en-GB"/>
        </w:rPr>
        <w:t>[</w:t>
      </w:r>
      <w:r w:rsidR="002B3174">
        <w:rPr>
          <w:rFonts w:cstheme="minorHAnsi"/>
          <w:lang w:val="en-GB" w:eastAsia="en-GB"/>
        </w:rPr>
        <w:t>3</w:t>
      </w:r>
      <w:r w:rsidRPr="00047BC2">
        <w:rPr>
          <w:rFonts w:cstheme="minorHAnsi"/>
          <w:lang w:val="en-GB" w:eastAsia="en-GB"/>
        </w:rPr>
        <w:t>] “Chapter 2 Explosives.</w:t>
      </w:r>
      <w:r w:rsidR="008107D5" w:rsidRPr="00047BC2">
        <w:rPr>
          <w:rFonts w:cstheme="minorHAnsi"/>
          <w:lang w:val="en-GB" w:eastAsia="en-GB"/>
        </w:rPr>
        <w:t xml:space="preserve">” </w:t>
      </w:r>
      <w:r w:rsidRPr="00047BC2">
        <w:rPr>
          <w:rFonts w:cstheme="minorHAnsi"/>
          <w:lang w:val="en-GB" w:eastAsia="en-GB"/>
        </w:rPr>
        <w:t>https://www.nps.gov/parkhistory/online_books/npsg/explosives/Chapter2.pdf</w:t>
      </w:r>
    </w:p>
    <w:p w14:paraId="6ABE2D74" w14:textId="77777777" w:rsidR="00EE0A61" w:rsidRPr="00047BC2" w:rsidRDefault="00EE0A61" w:rsidP="00047BC2">
      <w:pPr>
        <w:spacing w:line="240" w:lineRule="auto"/>
        <w:ind w:firstLine="0"/>
        <w:rPr>
          <w:rFonts w:eastAsia="Times New Roman" w:cstheme="minorHAnsi"/>
          <w:color w:val="000000"/>
          <w:kern w:val="0"/>
          <w:lang w:val="en-GB" w:eastAsia="en-GB"/>
        </w:rPr>
      </w:pPr>
    </w:p>
    <w:p w14:paraId="4CB29550" w14:textId="0181B648" w:rsidR="00EE0A61" w:rsidRPr="00047BC2" w:rsidRDefault="00EE0A61" w:rsidP="00047BC2">
      <w:pPr>
        <w:spacing w:line="240" w:lineRule="auto"/>
        <w:ind w:firstLine="0"/>
        <w:rPr>
          <w:rFonts w:eastAsia="Times New Roman" w:cstheme="minorHAnsi"/>
          <w:color w:val="000000"/>
          <w:kern w:val="0"/>
          <w:lang w:val="en-GB" w:eastAsia="en-GB"/>
        </w:rPr>
      </w:pPr>
      <w:r w:rsidRPr="00EE0A61">
        <w:rPr>
          <w:rFonts w:eastAsia="Times New Roman" w:cstheme="minorHAnsi"/>
          <w:color w:val="000000"/>
          <w:kern w:val="0"/>
          <w:lang w:val="en-GB" w:eastAsia="en-GB"/>
        </w:rPr>
        <w:t>[</w:t>
      </w:r>
      <w:r w:rsidR="002B3174">
        <w:rPr>
          <w:rFonts w:eastAsia="Times New Roman" w:cstheme="minorHAnsi"/>
          <w:color w:val="000000"/>
          <w:kern w:val="0"/>
          <w:lang w:val="en-GB" w:eastAsia="en-GB"/>
        </w:rPr>
        <w:t>4</w:t>
      </w:r>
      <w:r w:rsidRPr="00EE0A61">
        <w:rPr>
          <w:rFonts w:eastAsia="Times New Roman" w:cstheme="minorHAnsi"/>
          <w:color w:val="000000"/>
          <w:kern w:val="0"/>
          <w:lang w:val="en-GB" w:eastAsia="en-GB"/>
        </w:rPr>
        <w:t>]</w:t>
      </w:r>
      <w:r w:rsidRPr="00047BC2">
        <w:rPr>
          <w:rFonts w:eastAsia="Times New Roman" w:cstheme="minorHAnsi"/>
          <w:color w:val="000000"/>
          <w:kern w:val="0"/>
          <w:lang w:val="en-GB" w:eastAsia="en-GB"/>
        </w:rPr>
        <w:t xml:space="preserve"> </w:t>
      </w:r>
      <w:r w:rsidRPr="00EE0A61">
        <w:rPr>
          <w:rFonts w:eastAsia="Times New Roman" w:cstheme="minorHAnsi"/>
          <w:color w:val="000000"/>
          <w:kern w:val="0"/>
          <w:lang w:val="en-GB" w:eastAsia="en-GB"/>
        </w:rPr>
        <w:t>D</w:t>
      </w:r>
      <w:r w:rsidRPr="00047BC2">
        <w:rPr>
          <w:rFonts w:eastAsia="Times New Roman" w:cstheme="minorHAnsi"/>
          <w:color w:val="000000"/>
          <w:kern w:val="0"/>
          <w:lang w:val="en-GB" w:eastAsia="en-GB"/>
        </w:rPr>
        <w:t>r</w:t>
      </w:r>
      <w:r w:rsidRPr="00EE0A61">
        <w:rPr>
          <w:rFonts w:eastAsia="Times New Roman" w:cstheme="minorHAnsi"/>
          <w:color w:val="000000"/>
          <w:kern w:val="0"/>
          <w:lang w:val="en-GB" w:eastAsia="en-GB"/>
        </w:rPr>
        <w:t>. H. Stucki, “Toxicity and Degradation of Explosives,” vol. 58, no. 6, pp. 1–1, Mar. 2004.</w:t>
      </w:r>
      <w:r w:rsidRPr="00047BC2">
        <w:rPr>
          <w:rFonts w:eastAsia="Times New Roman" w:cstheme="minorHAnsi"/>
          <w:color w:val="000000"/>
          <w:kern w:val="0"/>
          <w:lang w:val="en-GB" w:eastAsia="en-GB"/>
        </w:rPr>
        <w:t xml:space="preserve"> </w:t>
      </w:r>
    </w:p>
    <w:p w14:paraId="2B2150B9" w14:textId="77777777" w:rsidR="00047BC2" w:rsidRPr="00047BC2" w:rsidRDefault="00047BC2" w:rsidP="00047BC2">
      <w:pPr>
        <w:spacing w:line="240" w:lineRule="auto"/>
        <w:ind w:firstLine="0"/>
        <w:rPr>
          <w:rFonts w:eastAsia="Times New Roman" w:cstheme="minorHAnsi"/>
          <w:color w:val="000000"/>
          <w:kern w:val="0"/>
          <w:lang w:val="en-GB" w:eastAsia="en-GB"/>
        </w:rPr>
      </w:pPr>
    </w:p>
    <w:p w14:paraId="44CC000B" w14:textId="28A88799" w:rsidR="00047BC2" w:rsidRPr="00047BC2" w:rsidRDefault="00047BC2" w:rsidP="00047BC2">
      <w:pPr>
        <w:spacing w:line="240" w:lineRule="auto"/>
        <w:ind w:firstLine="0"/>
        <w:rPr>
          <w:rFonts w:eastAsia="Times New Roman" w:cstheme="minorHAnsi"/>
          <w:color w:val="000000"/>
          <w:kern w:val="0"/>
          <w:lang w:val="en-GB" w:eastAsia="en-GB"/>
        </w:rPr>
      </w:pPr>
      <w:r w:rsidRPr="00047BC2">
        <w:rPr>
          <w:rFonts w:eastAsia="Times New Roman" w:cstheme="minorHAnsi"/>
          <w:color w:val="000000"/>
          <w:kern w:val="0"/>
          <w:lang w:val="en-GB" w:eastAsia="en-GB"/>
        </w:rPr>
        <w:lastRenderedPageBreak/>
        <w:t>[</w:t>
      </w:r>
      <w:r w:rsidR="002B3174">
        <w:rPr>
          <w:rFonts w:eastAsia="Times New Roman" w:cstheme="minorHAnsi"/>
          <w:color w:val="000000"/>
          <w:kern w:val="0"/>
          <w:lang w:val="en-GB" w:eastAsia="en-GB"/>
        </w:rPr>
        <w:t>5</w:t>
      </w:r>
      <w:r w:rsidRPr="00047BC2">
        <w:rPr>
          <w:rFonts w:eastAsia="Times New Roman" w:cstheme="minorHAnsi"/>
          <w:color w:val="000000"/>
          <w:kern w:val="0"/>
          <w:lang w:val="en-GB" w:eastAsia="en-GB"/>
        </w:rPr>
        <w:t>] Royal Society of Chemistry, “The Rate of Reaction of Magnesium with Hydrochloric Acid,” RSC Education, 2020. https://edu.rsc.org/experiments/the-rate-of-reaction-of-magnesium-with-hydrochloric-acid/1916.article</w:t>
      </w:r>
    </w:p>
    <w:p w14:paraId="612A8D05" w14:textId="42C38CB4" w:rsidR="00047BC2" w:rsidRDefault="00047BC2" w:rsidP="00225468">
      <w:pPr>
        <w:pStyle w:val="Heading2"/>
        <w:jc w:val="center"/>
        <w:rPr>
          <w:u w:val="single"/>
          <w:lang w:val="en-GB" w:eastAsia="en-GB"/>
        </w:rPr>
      </w:pPr>
      <w:bookmarkStart w:id="17" w:name="_Toc167367859"/>
      <w:r w:rsidRPr="00047BC2">
        <w:rPr>
          <w:lang w:val="en-GB" w:eastAsia="en-GB"/>
        </w:rPr>
        <w:t>‌</w:t>
      </w:r>
      <w:r w:rsidR="00225468" w:rsidRPr="00225468">
        <w:rPr>
          <w:u w:val="single"/>
          <w:lang w:val="en-GB" w:eastAsia="en-GB"/>
        </w:rPr>
        <w:t>Appendices</w:t>
      </w:r>
      <w:bookmarkEnd w:id="17"/>
    </w:p>
    <w:p w14:paraId="62342E5B" w14:textId="0E82960B" w:rsidR="00B2476F" w:rsidRDefault="00B2476F" w:rsidP="00B2476F">
      <w:pPr>
        <w:pStyle w:val="Heading3"/>
        <w:rPr>
          <w:u w:val="single"/>
          <w:lang w:val="en-GB" w:eastAsia="en-GB"/>
        </w:rPr>
      </w:pPr>
      <w:bookmarkStart w:id="18" w:name="_Toc167367860"/>
      <w:r w:rsidRPr="00B2476F">
        <w:rPr>
          <w:u w:val="single"/>
          <w:lang w:val="en-GB" w:eastAsia="en-GB"/>
        </w:rPr>
        <w:t>List of equipment:</w:t>
      </w:r>
      <w:bookmarkEnd w:id="18"/>
    </w:p>
    <w:p w14:paraId="46E5593C" w14:textId="4E89F15B" w:rsidR="00B2476F" w:rsidRDefault="00291A5A" w:rsidP="00904F0A">
      <w:pPr>
        <w:pStyle w:val="ListParagraph"/>
        <w:numPr>
          <w:ilvl w:val="0"/>
          <w:numId w:val="24"/>
        </w:numPr>
        <w:rPr>
          <w:lang w:val="en-GB" w:eastAsia="en-GB"/>
        </w:rPr>
      </w:pPr>
      <w:r>
        <w:rPr>
          <w:lang w:val="en-GB" w:eastAsia="en-GB"/>
        </w:rPr>
        <w:t>Lab coat</w:t>
      </w:r>
    </w:p>
    <w:p w14:paraId="31497B8C" w14:textId="1FAF5CD8" w:rsidR="00291A5A" w:rsidRDefault="00291A5A" w:rsidP="00904F0A">
      <w:pPr>
        <w:pStyle w:val="ListParagraph"/>
        <w:numPr>
          <w:ilvl w:val="0"/>
          <w:numId w:val="24"/>
        </w:numPr>
        <w:rPr>
          <w:lang w:val="en-GB" w:eastAsia="en-GB"/>
        </w:rPr>
      </w:pPr>
      <w:r>
        <w:rPr>
          <w:lang w:val="en-GB" w:eastAsia="en-GB"/>
        </w:rPr>
        <w:t xml:space="preserve">Safety goggles </w:t>
      </w:r>
    </w:p>
    <w:p w14:paraId="2B350A99" w14:textId="494C78C2" w:rsidR="00291A5A" w:rsidRDefault="00291A5A" w:rsidP="00904F0A">
      <w:pPr>
        <w:pStyle w:val="ListParagraph"/>
        <w:numPr>
          <w:ilvl w:val="0"/>
          <w:numId w:val="24"/>
        </w:numPr>
        <w:rPr>
          <w:lang w:val="en-GB" w:eastAsia="en-GB"/>
        </w:rPr>
      </w:pPr>
      <w:r>
        <w:rPr>
          <w:lang w:val="en-GB" w:eastAsia="en-GB"/>
        </w:rPr>
        <w:t>Gloves</w:t>
      </w:r>
    </w:p>
    <w:p w14:paraId="35159B08" w14:textId="4D8A733A" w:rsidR="00291A5A" w:rsidRDefault="00291A5A" w:rsidP="00904F0A">
      <w:pPr>
        <w:pStyle w:val="ListParagraph"/>
        <w:numPr>
          <w:ilvl w:val="0"/>
          <w:numId w:val="24"/>
        </w:numPr>
        <w:rPr>
          <w:lang w:val="en-GB" w:eastAsia="en-GB"/>
        </w:rPr>
      </w:pPr>
      <w:r>
        <w:rPr>
          <w:lang w:val="en-GB" w:eastAsia="en-GB"/>
        </w:rPr>
        <w:t>Long test tube with arm</w:t>
      </w:r>
    </w:p>
    <w:p w14:paraId="0C30D144" w14:textId="045DE08F" w:rsidR="00291A5A" w:rsidRDefault="00291A5A" w:rsidP="00291A5A">
      <w:pPr>
        <w:pStyle w:val="ListParagraph"/>
        <w:numPr>
          <w:ilvl w:val="0"/>
          <w:numId w:val="24"/>
        </w:numPr>
        <w:rPr>
          <w:lang w:val="en-GB" w:eastAsia="en-GB"/>
        </w:rPr>
      </w:pPr>
      <w:r w:rsidRPr="00291A5A">
        <w:rPr>
          <w:lang w:val="en-GB" w:eastAsia="en-GB"/>
        </w:rPr>
        <w:t xml:space="preserve">Gas syringe </w:t>
      </w:r>
    </w:p>
    <w:p w14:paraId="2E868603" w14:textId="5F357004" w:rsidR="00291A5A" w:rsidRDefault="00CA5665" w:rsidP="00291A5A">
      <w:pPr>
        <w:pStyle w:val="ListParagraph"/>
        <w:numPr>
          <w:ilvl w:val="0"/>
          <w:numId w:val="24"/>
        </w:numPr>
        <w:rPr>
          <w:lang w:val="en-GB" w:eastAsia="en-GB"/>
        </w:rPr>
      </w:pPr>
      <w:r>
        <w:rPr>
          <w:lang w:val="en-GB" w:eastAsia="en-GB"/>
        </w:rPr>
        <w:t xml:space="preserve">Rubber bung and delivery tube to fit the test </w:t>
      </w:r>
      <w:r w:rsidR="005F7726">
        <w:rPr>
          <w:lang w:val="en-GB" w:eastAsia="en-GB"/>
        </w:rPr>
        <w:t>tube.</w:t>
      </w:r>
    </w:p>
    <w:p w14:paraId="65C2CB1F" w14:textId="673B02CE" w:rsidR="00CA5665" w:rsidRDefault="00CA5665" w:rsidP="00291A5A">
      <w:pPr>
        <w:pStyle w:val="ListParagraph"/>
        <w:numPr>
          <w:ilvl w:val="0"/>
          <w:numId w:val="24"/>
        </w:numPr>
        <w:rPr>
          <w:lang w:val="en-GB" w:eastAsia="en-GB"/>
        </w:rPr>
      </w:pPr>
      <w:r>
        <w:rPr>
          <w:lang w:val="en-GB" w:eastAsia="en-GB"/>
        </w:rPr>
        <w:t xml:space="preserve">Two large beakers for the water and reaction mixture </w:t>
      </w:r>
    </w:p>
    <w:p w14:paraId="347DB13A" w14:textId="3571E804" w:rsidR="005F7726" w:rsidRDefault="003D2F69" w:rsidP="00291A5A">
      <w:pPr>
        <w:pStyle w:val="ListParagraph"/>
        <w:numPr>
          <w:ilvl w:val="0"/>
          <w:numId w:val="24"/>
        </w:numPr>
        <w:rPr>
          <w:lang w:val="en-GB" w:eastAsia="en-GB"/>
        </w:rPr>
      </w:pPr>
      <w:r>
        <w:rPr>
          <w:lang w:val="en-GB" w:eastAsia="en-GB"/>
        </w:rPr>
        <w:t xml:space="preserve">Pipette and pipette </w:t>
      </w:r>
      <w:proofErr w:type="gramStart"/>
      <w:r>
        <w:rPr>
          <w:lang w:val="en-GB" w:eastAsia="en-GB"/>
        </w:rPr>
        <w:t>filler</w:t>
      </w:r>
      <w:proofErr w:type="gramEnd"/>
    </w:p>
    <w:p w14:paraId="7B63BA52" w14:textId="3F0F6E91" w:rsidR="00066614" w:rsidRDefault="00066614" w:rsidP="00291A5A">
      <w:pPr>
        <w:pStyle w:val="ListParagraph"/>
        <w:numPr>
          <w:ilvl w:val="0"/>
          <w:numId w:val="24"/>
        </w:numPr>
        <w:rPr>
          <w:lang w:val="en-GB" w:eastAsia="en-GB"/>
        </w:rPr>
      </w:pPr>
      <w:r>
        <w:rPr>
          <w:lang w:val="en-GB" w:eastAsia="en-GB"/>
        </w:rPr>
        <w:t xml:space="preserve">Two clamp </w:t>
      </w:r>
      <w:proofErr w:type="gramStart"/>
      <w:r>
        <w:rPr>
          <w:lang w:val="en-GB" w:eastAsia="en-GB"/>
        </w:rPr>
        <w:t>stands</w:t>
      </w:r>
      <w:proofErr w:type="gramEnd"/>
      <w:r>
        <w:rPr>
          <w:lang w:val="en-GB" w:eastAsia="en-GB"/>
        </w:rPr>
        <w:t xml:space="preserve"> </w:t>
      </w:r>
    </w:p>
    <w:p w14:paraId="1004B243" w14:textId="3487E003" w:rsidR="00066614" w:rsidRDefault="00066614" w:rsidP="00291A5A">
      <w:pPr>
        <w:pStyle w:val="ListParagraph"/>
        <w:numPr>
          <w:ilvl w:val="0"/>
          <w:numId w:val="24"/>
        </w:numPr>
        <w:rPr>
          <w:lang w:val="en-GB" w:eastAsia="en-GB"/>
        </w:rPr>
      </w:pPr>
      <w:r>
        <w:rPr>
          <w:lang w:val="en-GB" w:eastAsia="en-GB"/>
        </w:rPr>
        <w:t xml:space="preserve">Test tube </w:t>
      </w:r>
      <w:proofErr w:type="gramStart"/>
      <w:r>
        <w:rPr>
          <w:lang w:val="en-GB" w:eastAsia="en-GB"/>
        </w:rPr>
        <w:t>holder</w:t>
      </w:r>
      <w:proofErr w:type="gramEnd"/>
      <w:r>
        <w:rPr>
          <w:lang w:val="en-GB" w:eastAsia="en-GB"/>
        </w:rPr>
        <w:t xml:space="preserve"> </w:t>
      </w:r>
    </w:p>
    <w:p w14:paraId="18366E4F" w14:textId="5D384FE3" w:rsidR="00066614" w:rsidRDefault="000E683C" w:rsidP="00291A5A">
      <w:pPr>
        <w:pStyle w:val="ListParagraph"/>
        <w:numPr>
          <w:ilvl w:val="0"/>
          <w:numId w:val="24"/>
        </w:numPr>
        <w:rPr>
          <w:lang w:val="en-GB" w:eastAsia="en-GB"/>
        </w:rPr>
      </w:pPr>
      <w:r>
        <w:rPr>
          <w:lang w:val="en-GB" w:eastAsia="en-GB"/>
        </w:rPr>
        <w:t xml:space="preserve">Thermometer </w:t>
      </w:r>
    </w:p>
    <w:p w14:paraId="08A25AD4" w14:textId="64973BF9" w:rsidR="00906595" w:rsidRDefault="000E683C" w:rsidP="00906595">
      <w:pPr>
        <w:pStyle w:val="ListParagraph"/>
        <w:numPr>
          <w:ilvl w:val="0"/>
          <w:numId w:val="24"/>
        </w:numPr>
        <w:rPr>
          <w:lang w:val="en-GB" w:eastAsia="en-GB"/>
        </w:rPr>
      </w:pPr>
      <w:r>
        <w:rPr>
          <w:lang w:val="en-GB" w:eastAsia="en-GB"/>
        </w:rPr>
        <w:t>Ring stand</w:t>
      </w:r>
      <w:r w:rsidR="00906595">
        <w:rPr>
          <w:lang w:val="en-GB" w:eastAsia="en-GB"/>
        </w:rPr>
        <w:t xml:space="preserve"> – Bunsen burner – Clay </w:t>
      </w:r>
      <w:proofErr w:type="gramStart"/>
      <w:r w:rsidR="00906595">
        <w:rPr>
          <w:lang w:val="en-GB" w:eastAsia="en-GB"/>
        </w:rPr>
        <w:t>triangle</w:t>
      </w:r>
      <w:proofErr w:type="gramEnd"/>
      <w:r w:rsidR="00906595">
        <w:rPr>
          <w:lang w:val="en-GB" w:eastAsia="en-GB"/>
        </w:rPr>
        <w:t xml:space="preserve"> </w:t>
      </w:r>
    </w:p>
    <w:p w14:paraId="0175014C" w14:textId="07529B54" w:rsidR="00906595" w:rsidRDefault="00906595" w:rsidP="00E840C3">
      <w:pPr>
        <w:pStyle w:val="ListParagraph"/>
        <w:numPr>
          <w:ilvl w:val="0"/>
          <w:numId w:val="24"/>
        </w:numPr>
        <w:rPr>
          <w:lang w:val="en-GB" w:eastAsia="en-GB"/>
        </w:rPr>
      </w:pPr>
      <w:r>
        <w:rPr>
          <w:lang w:val="en-GB" w:eastAsia="en-GB"/>
        </w:rPr>
        <w:t xml:space="preserve">Stopwatch </w:t>
      </w:r>
    </w:p>
    <w:p w14:paraId="17660439" w14:textId="3D361462" w:rsidR="00E840C3" w:rsidRDefault="00E840C3" w:rsidP="00E840C3">
      <w:pPr>
        <w:pStyle w:val="Heading3"/>
        <w:rPr>
          <w:u w:val="single"/>
          <w:lang w:val="en-GB" w:eastAsia="en-GB"/>
        </w:rPr>
      </w:pPr>
      <w:bookmarkStart w:id="19" w:name="_Toc167367861"/>
      <w:r w:rsidRPr="00E840C3">
        <w:rPr>
          <w:u w:val="single"/>
          <w:lang w:val="en-GB" w:eastAsia="en-GB"/>
        </w:rPr>
        <w:t>Chemicals:</w:t>
      </w:r>
      <w:bookmarkEnd w:id="19"/>
    </w:p>
    <w:p w14:paraId="72D677E9" w14:textId="35ADC74F" w:rsidR="00E840C3" w:rsidRDefault="00476410" w:rsidP="00E840C3">
      <w:pPr>
        <w:pStyle w:val="ListParagraph"/>
        <w:numPr>
          <w:ilvl w:val="0"/>
          <w:numId w:val="26"/>
        </w:numPr>
        <w:rPr>
          <w:lang w:val="en-GB" w:eastAsia="en-GB"/>
        </w:rPr>
      </w:pPr>
      <w:r>
        <w:rPr>
          <w:lang w:val="en-GB" w:eastAsia="en-GB"/>
        </w:rPr>
        <w:t xml:space="preserve">Magnesium ribbon </w:t>
      </w:r>
      <w:r w:rsidR="000249FF">
        <w:rPr>
          <w:lang w:val="en-GB" w:eastAsia="en-GB"/>
        </w:rPr>
        <w:t xml:space="preserve">cut and weighed </w:t>
      </w:r>
      <w:proofErr w:type="gramStart"/>
      <w:r w:rsidR="000249FF">
        <w:rPr>
          <w:lang w:val="en-GB" w:eastAsia="en-GB"/>
        </w:rPr>
        <w:t>equally</w:t>
      </w:r>
      <w:proofErr w:type="gramEnd"/>
    </w:p>
    <w:p w14:paraId="08BC5184" w14:textId="228DE25A" w:rsidR="000249FF" w:rsidRDefault="000249FF" w:rsidP="00E840C3">
      <w:pPr>
        <w:pStyle w:val="ListParagraph"/>
        <w:numPr>
          <w:ilvl w:val="0"/>
          <w:numId w:val="26"/>
        </w:numPr>
        <w:rPr>
          <w:lang w:val="en-GB" w:eastAsia="en-GB"/>
        </w:rPr>
      </w:pPr>
      <w:r>
        <w:rPr>
          <w:lang w:val="en-GB" w:eastAsia="en-GB"/>
        </w:rPr>
        <w:t xml:space="preserve">Magnesium turnings (same mass as ribbon) </w:t>
      </w:r>
    </w:p>
    <w:p w14:paraId="56534784" w14:textId="19DF7851" w:rsidR="000249FF" w:rsidRDefault="005E58C7" w:rsidP="00E840C3">
      <w:pPr>
        <w:pStyle w:val="ListParagraph"/>
        <w:numPr>
          <w:ilvl w:val="0"/>
          <w:numId w:val="26"/>
        </w:numPr>
        <w:rPr>
          <w:lang w:val="en-GB" w:eastAsia="en-GB"/>
        </w:rPr>
      </w:pPr>
      <w:r>
        <w:rPr>
          <w:lang w:val="en-GB" w:eastAsia="en-GB"/>
        </w:rPr>
        <w:t>Hydrochloric Acid (2Mol &amp; 1Mol)</w:t>
      </w:r>
    </w:p>
    <w:p w14:paraId="775CA1B5" w14:textId="3827DC00" w:rsidR="005E58C7" w:rsidRDefault="005E58C7" w:rsidP="00E840C3">
      <w:pPr>
        <w:pStyle w:val="ListParagraph"/>
        <w:numPr>
          <w:ilvl w:val="0"/>
          <w:numId w:val="26"/>
        </w:numPr>
        <w:rPr>
          <w:lang w:val="en-GB" w:eastAsia="en-GB"/>
        </w:rPr>
      </w:pPr>
      <w:r>
        <w:rPr>
          <w:lang w:val="en-GB" w:eastAsia="en-GB"/>
        </w:rPr>
        <w:t xml:space="preserve">Deionized water </w:t>
      </w:r>
    </w:p>
    <w:p w14:paraId="04C03184" w14:textId="3053408D" w:rsidR="000D3F4E" w:rsidRPr="000D3F4E" w:rsidRDefault="00F87076" w:rsidP="000D3F4E">
      <w:pPr>
        <w:pStyle w:val="Heading3"/>
        <w:rPr>
          <w:u w:val="single"/>
          <w:lang w:val="en-GB" w:eastAsia="en-GB"/>
        </w:rPr>
      </w:pPr>
      <w:bookmarkStart w:id="20" w:name="_Toc167367862"/>
      <w:r w:rsidRPr="00F87076">
        <w:rPr>
          <w:u w:val="single"/>
          <w:lang w:val="en-GB" w:eastAsia="en-GB"/>
        </w:rPr>
        <w:t>Procedure:</w:t>
      </w:r>
      <w:bookmarkEnd w:id="20"/>
    </w:p>
    <w:p w14:paraId="334CBC02" w14:textId="3C138B19" w:rsidR="00B213ED" w:rsidRPr="00436D36" w:rsidRDefault="00436D36" w:rsidP="00436D36">
      <w:pPr>
        <w:pStyle w:val="Heading4"/>
        <w:rPr>
          <w:i w:val="0"/>
          <w:iCs w:val="0"/>
          <w:u w:val="single"/>
          <w:lang w:val="en-GB" w:eastAsia="en-GB"/>
        </w:rPr>
      </w:pPr>
      <w:r w:rsidRPr="00436D36">
        <w:rPr>
          <w:i w:val="0"/>
          <w:iCs w:val="0"/>
          <w:u w:val="single"/>
          <w:lang w:val="en-GB" w:eastAsia="en-GB"/>
        </w:rPr>
        <w:t>Experiment 1:</w:t>
      </w:r>
    </w:p>
    <w:p w14:paraId="5C383B8A" w14:textId="27B3AEFC" w:rsidR="000D3F4E" w:rsidRPr="000D3F4E" w:rsidRDefault="006D3329" w:rsidP="006D3329">
      <w:pPr>
        <w:ind w:firstLine="0"/>
        <w:rPr>
          <w:lang w:val="en-GB" w:eastAsia="en-GB"/>
        </w:rPr>
      </w:pPr>
      <w:r>
        <w:rPr>
          <w:lang w:val="en-GB" w:eastAsia="en-GB"/>
        </w:rPr>
        <w:t>1.</w:t>
      </w:r>
      <w:r w:rsidR="000D3F4E" w:rsidRPr="000D3F4E">
        <w:rPr>
          <w:lang w:val="en-GB" w:eastAsia="en-GB"/>
        </w:rPr>
        <w:t xml:space="preserve">- Make four 20.0 mL HCl solutions: </w:t>
      </w:r>
    </w:p>
    <w:p w14:paraId="74510BE0" w14:textId="586053DA" w:rsidR="000D3F4E" w:rsidRPr="000D3F4E" w:rsidRDefault="000D3F4E" w:rsidP="006D3329">
      <w:pPr>
        <w:ind w:firstLine="0"/>
        <w:rPr>
          <w:lang w:val="en-GB" w:eastAsia="en-GB"/>
        </w:rPr>
      </w:pPr>
      <w:r w:rsidRPr="000D3F4E">
        <w:rPr>
          <w:lang w:val="en-GB" w:eastAsia="en-GB"/>
        </w:rPr>
        <w:lastRenderedPageBreak/>
        <w:t xml:space="preserve"> - 2.0 M (stock solution)</w:t>
      </w:r>
    </w:p>
    <w:p w14:paraId="4EB9691F" w14:textId="7C215F49" w:rsidR="006D3329" w:rsidRDefault="000D3F4E" w:rsidP="006D3329">
      <w:pPr>
        <w:ind w:firstLine="0"/>
        <w:rPr>
          <w:lang w:val="en-GB" w:eastAsia="en-GB"/>
        </w:rPr>
      </w:pPr>
      <w:r w:rsidRPr="000D3F4E">
        <w:rPr>
          <w:lang w:val="en-GB" w:eastAsia="en-GB"/>
        </w:rPr>
        <w:t xml:space="preserve"> - 1.5 M</w:t>
      </w:r>
    </w:p>
    <w:p w14:paraId="11B9A8D5" w14:textId="77777777" w:rsidR="00423E04" w:rsidRDefault="000D3F4E" w:rsidP="006D3329">
      <w:pPr>
        <w:ind w:firstLine="0"/>
        <w:rPr>
          <w:lang w:val="en-GB" w:eastAsia="en-GB"/>
        </w:rPr>
      </w:pPr>
      <w:r w:rsidRPr="000D3F4E">
        <w:rPr>
          <w:lang w:val="en-GB" w:eastAsia="en-GB"/>
        </w:rPr>
        <w:t xml:space="preserve"> - 1.0 M</w:t>
      </w:r>
    </w:p>
    <w:p w14:paraId="301DDEE8" w14:textId="380E254C" w:rsidR="000D3F4E" w:rsidRPr="000D3F4E" w:rsidRDefault="000D3F4E" w:rsidP="006D3329">
      <w:pPr>
        <w:ind w:firstLine="0"/>
        <w:rPr>
          <w:lang w:val="en-GB" w:eastAsia="en-GB"/>
        </w:rPr>
      </w:pPr>
      <w:r w:rsidRPr="000D3F4E">
        <w:rPr>
          <w:lang w:val="en-GB" w:eastAsia="en-GB"/>
        </w:rPr>
        <w:t xml:space="preserve">  - 0.5 M</w:t>
      </w:r>
    </w:p>
    <w:p w14:paraId="04FD40D4" w14:textId="1A8EAD27" w:rsidR="000D3F4E" w:rsidRPr="000D3F4E" w:rsidRDefault="000D3F4E" w:rsidP="006D3329">
      <w:pPr>
        <w:ind w:firstLine="0"/>
        <w:rPr>
          <w:lang w:val="en-GB" w:eastAsia="en-GB"/>
        </w:rPr>
      </w:pPr>
      <w:r w:rsidRPr="000D3F4E">
        <w:rPr>
          <w:lang w:val="en-GB" w:eastAsia="en-GB"/>
        </w:rPr>
        <w:t xml:space="preserve">  - Use a pipette to mix the 2.0 M HCl with deionized water to get the desired concentrations.</w:t>
      </w:r>
    </w:p>
    <w:p w14:paraId="713C77C5" w14:textId="31962F6F" w:rsidR="000D3F4E" w:rsidRPr="000D3F4E" w:rsidRDefault="000D3F4E" w:rsidP="00B03355">
      <w:pPr>
        <w:ind w:firstLine="0"/>
        <w:rPr>
          <w:lang w:val="en-GB" w:eastAsia="en-GB"/>
        </w:rPr>
      </w:pPr>
      <w:r w:rsidRPr="000D3F4E">
        <w:rPr>
          <w:lang w:val="en-GB" w:eastAsia="en-GB"/>
        </w:rPr>
        <w:t>2.  - Pour the 0.5 M HCl solution into a test tube with an arm.</w:t>
      </w:r>
    </w:p>
    <w:p w14:paraId="1EE2D4FD" w14:textId="532FFD72" w:rsidR="000D3F4E" w:rsidRPr="000D3F4E" w:rsidRDefault="000D3F4E" w:rsidP="00B03355">
      <w:pPr>
        <w:ind w:firstLine="0"/>
        <w:rPr>
          <w:lang w:val="en-GB" w:eastAsia="en-GB"/>
        </w:rPr>
      </w:pPr>
      <w:r w:rsidRPr="000D3F4E">
        <w:rPr>
          <w:lang w:val="en-GB" w:eastAsia="en-GB"/>
        </w:rPr>
        <w:t>3.  - Add a 4 cm strip of magnesium ribbon to the test tube.</w:t>
      </w:r>
    </w:p>
    <w:p w14:paraId="7F11AA73" w14:textId="77777777" w:rsidR="000D3F4E" w:rsidRPr="000D3F4E" w:rsidRDefault="000D3F4E" w:rsidP="00B03355">
      <w:pPr>
        <w:ind w:firstLine="0"/>
        <w:rPr>
          <w:lang w:val="en-GB" w:eastAsia="en-GB"/>
        </w:rPr>
      </w:pPr>
      <w:r w:rsidRPr="000D3F4E">
        <w:rPr>
          <w:lang w:val="en-GB" w:eastAsia="en-GB"/>
        </w:rPr>
        <w:t xml:space="preserve">   - Quickly put the bung back on and start the stopwatch.</w:t>
      </w:r>
    </w:p>
    <w:p w14:paraId="4F4882F0" w14:textId="4E5AB2E8" w:rsidR="000D3F4E" w:rsidRPr="000D3F4E" w:rsidRDefault="000D3F4E" w:rsidP="00B03355">
      <w:pPr>
        <w:ind w:firstLine="0"/>
        <w:rPr>
          <w:lang w:val="en-GB" w:eastAsia="en-GB"/>
        </w:rPr>
      </w:pPr>
      <w:r w:rsidRPr="000D3F4E">
        <w:rPr>
          <w:lang w:val="en-GB" w:eastAsia="en-GB"/>
        </w:rPr>
        <w:t>4.  - Measure the volume of hydrogen gas produced every 10 seconds until the reaction stops.</w:t>
      </w:r>
    </w:p>
    <w:p w14:paraId="578AE4F9" w14:textId="35955CF2" w:rsidR="000D3F4E" w:rsidRPr="000D3F4E" w:rsidRDefault="000D3F4E" w:rsidP="00A82F90">
      <w:pPr>
        <w:ind w:firstLine="0"/>
        <w:rPr>
          <w:lang w:val="en-GB" w:eastAsia="en-GB"/>
        </w:rPr>
      </w:pPr>
      <w:r w:rsidRPr="000D3F4E">
        <w:rPr>
          <w:lang w:val="en-GB" w:eastAsia="en-GB"/>
        </w:rPr>
        <w:t>5.  - Discard the reaction mixture into a waste beaker.</w:t>
      </w:r>
    </w:p>
    <w:p w14:paraId="7773B4C2" w14:textId="0C5C3CF3" w:rsidR="000D3F4E" w:rsidRPr="000D3F4E" w:rsidRDefault="000D3F4E" w:rsidP="009927AD">
      <w:pPr>
        <w:ind w:firstLine="0"/>
        <w:rPr>
          <w:lang w:val="en-GB" w:eastAsia="en-GB"/>
        </w:rPr>
      </w:pPr>
      <w:r w:rsidRPr="000D3F4E">
        <w:rPr>
          <w:lang w:val="en-GB" w:eastAsia="en-GB"/>
        </w:rPr>
        <w:t>6.  - Measure and record the temperature of the 1.0 M HCl solution.</w:t>
      </w:r>
    </w:p>
    <w:p w14:paraId="27E28C96" w14:textId="3439BC4F" w:rsidR="00F87076" w:rsidRDefault="000D3F4E" w:rsidP="009927AD">
      <w:pPr>
        <w:ind w:firstLine="0"/>
        <w:rPr>
          <w:lang w:val="en-GB" w:eastAsia="en-GB"/>
        </w:rPr>
      </w:pPr>
      <w:r w:rsidRPr="000D3F4E">
        <w:rPr>
          <w:lang w:val="en-GB" w:eastAsia="en-GB"/>
        </w:rPr>
        <w:t>7.  - Repeat the experiment for the 1.0 M, 1.5 M, and 2.0 M HCl solutions.</w:t>
      </w:r>
    </w:p>
    <w:p w14:paraId="35EF3CB3" w14:textId="12ACB4D7" w:rsidR="00436D36" w:rsidRDefault="00436D36" w:rsidP="004B1C1E">
      <w:pPr>
        <w:pStyle w:val="Heading4"/>
        <w:ind w:firstLine="0"/>
        <w:rPr>
          <w:i w:val="0"/>
          <w:iCs w:val="0"/>
          <w:u w:val="single"/>
          <w:lang w:val="en-GB" w:eastAsia="en-GB"/>
        </w:rPr>
      </w:pPr>
      <w:r w:rsidRPr="00436D36">
        <w:rPr>
          <w:i w:val="0"/>
          <w:iCs w:val="0"/>
          <w:u w:val="single"/>
          <w:lang w:val="en-GB" w:eastAsia="en-GB"/>
        </w:rPr>
        <w:t>Experiment 2:</w:t>
      </w:r>
    </w:p>
    <w:p w14:paraId="3306B7D4" w14:textId="77777777" w:rsidR="008A1B5C" w:rsidRPr="008A1B5C" w:rsidRDefault="008A1B5C" w:rsidP="008A1B5C">
      <w:pPr>
        <w:ind w:firstLine="0"/>
        <w:rPr>
          <w:lang w:val="en-GB" w:eastAsia="en-GB"/>
        </w:rPr>
      </w:pPr>
    </w:p>
    <w:p w14:paraId="28741584" w14:textId="50D1ABE1" w:rsidR="008A1B5C" w:rsidRPr="008A1B5C" w:rsidRDefault="008A1B5C" w:rsidP="008A1B5C">
      <w:pPr>
        <w:ind w:firstLine="0"/>
        <w:rPr>
          <w:lang w:val="en-GB" w:eastAsia="en-GB"/>
        </w:rPr>
      </w:pPr>
      <w:r w:rsidRPr="008A1B5C">
        <w:rPr>
          <w:lang w:val="en-GB" w:eastAsia="en-GB"/>
        </w:rPr>
        <w:t>1. - Heat water in a large beaker over a Bunsen burner until it’s 10°C warmer than the initial temperature of 1.0 M HCl.</w:t>
      </w:r>
    </w:p>
    <w:p w14:paraId="2D59323E" w14:textId="7D75F617" w:rsidR="008A1B5C" w:rsidRPr="008A1B5C" w:rsidRDefault="008A1B5C" w:rsidP="008A1B5C">
      <w:pPr>
        <w:ind w:firstLine="0"/>
        <w:rPr>
          <w:lang w:val="en-GB" w:eastAsia="en-GB"/>
        </w:rPr>
      </w:pPr>
      <w:r w:rsidRPr="008A1B5C">
        <w:rPr>
          <w:lang w:val="en-GB" w:eastAsia="en-GB"/>
        </w:rPr>
        <w:t>2. - Pipette 20 mL of 1.0 M HCl into three test tubes.</w:t>
      </w:r>
    </w:p>
    <w:p w14:paraId="630910C1" w14:textId="2705B84F" w:rsidR="008A1B5C" w:rsidRPr="008A1B5C" w:rsidRDefault="008A1B5C" w:rsidP="008A1B5C">
      <w:pPr>
        <w:ind w:firstLine="0"/>
        <w:rPr>
          <w:lang w:val="en-GB" w:eastAsia="en-GB"/>
        </w:rPr>
      </w:pPr>
      <w:r w:rsidRPr="008A1B5C">
        <w:rPr>
          <w:lang w:val="en-GB" w:eastAsia="en-GB"/>
        </w:rPr>
        <w:t>3. - Place the first test tube in the water bath until the HCl reaches the water bath temperature.</w:t>
      </w:r>
    </w:p>
    <w:p w14:paraId="135C7DAF" w14:textId="074ADFDB" w:rsidR="008A1B5C" w:rsidRPr="008A1B5C" w:rsidRDefault="008A1B5C" w:rsidP="008A1B5C">
      <w:pPr>
        <w:ind w:firstLine="0"/>
        <w:rPr>
          <w:lang w:val="en-GB" w:eastAsia="en-GB"/>
        </w:rPr>
      </w:pPr>
      <w:r w:rsidRPr="008A1B5C">
        <w:rPr>
          <w:lang w:val="en-GB" w:eastAsia="en-GB"/>
        </w:rPr>
        <w:t>4. - Transfer the warm HCl to a test tube with an arm, add a 4 cm piece of magnesium ribbon, secure the bung, and start the stopwatch.</w:t>
      </w:r>
    </w:p>
    <w:p w14:paraId="5E985A21" w14:textId="67076506" w:rsidR="008A1B5C" w:rsidRPr="008A1B5C" w:rsidRDefault="008A1B5C" w:rsidP="008A1B5C">
      <w:pPr>
        <w:ind w:firstLine="0"/>
        <w:rPr>
          <w:lang w:val="en-GB" w:eastAsia="en-GB"/>
        </w:rPr>
      </w:pPr>
      <w:r w:rsidRPr="008A1B5C">
        <w:rPr>
          <w:lang w:val="en-GB" w:eastAsia="en-GB"/>
        </w:rPr>
        <w:t>5.</w:t>
      </w:r>
      <w:r w:rsidR="00B743B7">
        <w:rPr>
          <w:lang w:val="en-GB" w:eastAsia="en-GB"/>
        </w:rPr>
        <w:t xml:space="preserve"> </w:t>
      </w:r>
      <w:r w:rsidRPr="008A1B5C">
        <w:rPr>
          <w:lang w:val="en-GB" w:eastAsia="en-GB"/>
        </w:rPr>
        <w:t>- Measure the volume of gas produced until the reaction stops.</w:t>
      </w:r>
    </w:p>
    <w:p w14:paraId="3942F387" w14:textId="53C2AECC" w:rsidR="008A1B5C" w:rsidRPr="008A1B5C" w:rsidRDefault="008A1B5C" w:rsidP="008A1B5C">
      <w:pPr>
        <w:ind w:firstLine="0"/>
        <w:rPr>
          <w:lang w:val="en-GB" w:eastAsia="en-GB"/>
        </w:rPr>
      </w:pPr>
      <w:r w:rsidRPr="008A1B5C">
        <w:rPr>
          <w:lang w:val="en-GB" w:eastAsia="en-GB"/>
        </w:rPr>
        <w:t>6.</w:t>
      </w:r>
      <w:r w:rsidR="00B743B7">
        <w:rPr>
          <w:lang w:val="en-GB" w:eastAsia="en-GB"/>
        </w:rPr>
        <w:t xml:space="preserve"> </w:t>
      </w:r>
      <w:r w:rsidRPr="008A1B5C">
        <w:rPr>
          <w:lang w:val="en-GB" w:eastAsia="en-GB"/>
        </w:rPr>
        <w:t>- Discard the reaction mixture into a waste beaker.</w:t>
      </w:r>
    </w:p>
    <w:p w14:paraId="1E045F96" w14:textId="28EF2A09" w:rsidR="00436D36" w:rsidRDefault="008A1B5C" w:rsidP="008A1B5C">
      <w:pPr>
        <w:ind w:firstLine="0"/>
        <w:rPr>
          <w:lang w:val="en-GB" w:eastAsia="en-GB"/>
        </w:rPr>
      </w:pPr>
      <w:r w:rsidRPr="008A1B5C">
        <w:rPr>
          <w:lang w:val="en-GB" w:eastAsia="en-GB"/>
        </w:rPr>
        <w:t>7. - Repeat the experiment for two more temperatures, each 10°C apart.</w:t>
      </w:r>
    </w:p>
    <w:p w14:paraId="5C75490C" w14:textId="16E92B90" w:rsidR="00436D36" w:rsidRPr="004B1C1E" w:rsidRDefault="004B1C1E" w:rsidP="004B1C1E">
      <w:pPr>
        <w:pStyle w:val="Heading4"/>
        <w:ind w:firstLine="0"/>
        <w:rPr>
          <w:i w:val="0"/>
          <w:iCs w:val="0"/>
          <w:u w:val="single"/>
          <w:lang w:val="en-GB" w:eastAsia="en-GB"/>
        </w:rPr>
      </w:pPr>
      <w:r w:rsidRPr="004B1C1E">
        <w:rPr>
          <w:i w:val="0"/>
          <w:iCs w:val="0"/>
          <w:u w:val="single"/>
          <w:lang w:val="en-GB" w:eastAsia="en-GB"/>
        </w:rPr>
        <w:t>Experiment 3:</w:t>
      </w:r>
    </w:p>
    <w:p w14:paraId="2D187661" w14:textId="78E1478E" w:rsidR="00334C0A" w:rsidRPr="00334C0A" w:rsidRDefault="00334C0A" w:rsidP="00334C0A">
      <w:pPr>
        <w:ind w:firstLine="0"/>
        <w:rPr>
          <w:lang w:val="en-GB" w:eastAsia="en-GB"/>
        </w:rPr>
      </w:pPr>
      <w:r w:rsidRPr="00334C0A">
        <w:rPr>
          <w:lang w:val="en-GB" w:eastAsia="en-GB"/>
        </w:rPr>
        <w:t>1.- Pipette 20 mL of 1 M HCl into the test tube with an arm.</w:t>
      </w:r>
    </w:p>
    <w:p w14:paraId="1E822D39" w14:textId="77777777" w:rsidR="00334C0A" w:rsidRPr="00334C0A" w:rsidRDefault="00334C0A" w:rsidP="00334C0A">
      <w:pPr>
        <w:ind w:firstLine="0"/>
        <w:rPr>
          <w:lang w:val="en-GB" w:eastAsia="en-GB"/>
        </w:rPr>
      </w:pPr>
    </w:p>
    <w:p w14:paraId="3F2DCC8D" w14:textId="058671E5" w:rsidR="00334C0A" w:rsidRPr="00334C0A" w:rsidRDefault="00334C0A" w:rsidP="00334C0A">
      <w:pPr>
        <w:ind w:firstLine="0"/>
        <w:rPr>
          <w:lang w:val="en-GB" w:eastAsia="en-GB"/>
        </w:rPr>
      </w:pPr>
      <w:r w:rsidRPr="00334C0A">
        <w:rPr>
          <w:lang w:val="en-GB" w:eastAsia="en-GB"/>
        </w:rPr>
        <w:t>2.</w:t>
      </w:r>
      <w:r>
        <w:rPr>
          <w:lang w:val="en-GB" w:eastAsia="en-GB"/>
        </w:rPr>
        <w:t xml:space="preserve"> </w:t>
      </w:r>
      <w:r w:rsidRPr="00334C0A">
        <w:rPr>
          <w:lang w:val="en-GB" w:eastAsia="en-GB"/>
        </w:rPr>
        <w:t>- Quickly add magnesium turnings to the test tube, replace the bung, and start the stopwatch.</w:t>
      </w:r>
    </w:p>
    <w:p w14:paraId="24EC1A9D" w14:textId="1EF754BC" w:rsidR="00334C0A" w:rsidRPr="00334C0A" w:rsidRDefault="00334C0A" w:rsidP="00334C0A">
      <w:pPr>
        <w:ind w:firstLine="0"/>
        <w:rPr>
          <w:lang w:val="en-GB" w:eastAsia="en-GB"/>
        </w:rPr>
      </w:pPr>
      <w:r w:rsidRPr="00334C0A">
        <w:rPr>
          <w:lang w:val="en-GB" w:eastAsia="en-GB"/>
        </w:rPr>
        <w:t>3. - Time the reaction until gas production ceases.</w:t>
      </w:r>
    </w:p>
    <w:p w14:paraId="221A2135" w14:textId="470E1790" w:rsidR="00225468" w:rsidRDefault="00334C0A" w:rsidP="00334C0A">
      <w:pPr>
        <w:ind w:firstLine="0"/>
        <w:rPr>
          <w:lang w:val="en-GB" w:eastAsia="en-GB"/>
        </w:rPr>
      </w:pPr>
      <w:r w:rsidRPr="00334C0A">
        <w:rPr>
          <w:lang w:val="en-GB" w:eastAsia="en-GB"/>
        </w:rPr>
        <w:t>4. - Dispose of the reaction mixture in a waste beaker.</w:t>
      </w:r>
    </w:p>
    <w:p w14:paraId="3595E9EE" w14:textId="77777777" w:rsidR="00225468" w:rsidRPr="00225468" w:rsidRDefault="00225468" w:rsidP="00225468">
      <w:pPr>
        <w:rPr>
          <w:lang w:val="en-GB" w:eastAsia="en-GB"/>
        </w:rPr>
      </w:pPr>
    </w:p>
    <w:p w14:paraId="2348FB5F" w14:textId="3870EFA7" w:rsidR="00047BC2" w:rsidRPr="00EE0A61" w:rsidRDefault="00047BC2" w:rsidP="00EE0A61">
      <w:pPr>
        <w:spacing w:line="240" w:lineRule="auto"/>
        <w:ind w:firstLine="0"/>
        <w:rPr>
          <w:rFonts w:eastAsia="Times New Roman" w:cstheme="minorHAnsi"/>
          <w:color w:val="000000"/>
          <w:kern w:val="0"/>
          <w:lang w:val="en-GB" w:eastAsia="en-GB"/>
        </w:rPr>
      </w:pPr>
    </w:p>
    <w:p w14:paraId="7A16F46A" w14:textId="77777777" w:rsidR="00EE0A61" w:rsidRDefault="00EE0A61" w:rsidP="00EE0A61">
      <w:pPr>
        <w:spacing w:before="100" w:beforeAutospacing="1" w:after="100" w:afterAutospacing="1" w:line="240" w:lineRule="auto"/>
        <w:ind w:firstLine="0"/>
        <w:rPr>
          <w:rFonts w:ascii="Calibri" w:eastAsia="Times New Roman" w:hAnsi="Calibri" w:cs="Calibri"/>
          <w:color w:val="000000"/>
          <w:kern w:val="0"/>
          <w:sz w:val="27"/>
          <w:szCs w:val="27"/>
          <w:lang w:val="en-GB" w:eastAsia="en-GB"/>
        </w:rPr>
      </w:pPr>
      <w:r w:rsidRPr="00EE0A61">
        <w:rPr>
          <w:rFonts w:ascii="Calibri" w:eastAsia="Times New Roman" w:hAnsi="Calibri" w:cs="Calibri"/>
          <w:color w:val="000000"/>
          <w:kern w:val="0"/>
          <w:sz w:val="27"/>
          <w:szCs w:val="27"/>
          <w:lang w:val="en-GB" w:eastAsia="en-GB"/>
        </w:rPr>
        <w:t>‌</w:t>
      </w:r>
    </w:p>
    <w:p w14:paraId="26DD2A7D" w14:textId="77777777" w:rsidR="0072190A" w:rsidRDefault="0072190A" w:rsidP="00EE0A61">
      <w:pPr>
        <w:spacing w:before="100" w:beforeAutospacing="1" w:after="100" w:afterAutospacing="1" w:line="240" w:lineRule="auto"/>
        <w:ind w:firstLine="0"/>
        <w:rPr>
          <w:rFonts w:ascii="Calibri" w:eastAsia="Times New Roman" w:hAnsi="Calibri" w:cs="Calibri"/>
          <w:color w:val="000000"/>
          <w:kern w:val="0"/>
          <w:sz w:val="27"/>
          <w:szCs w:val="27"/>
          <w:lang w:val="en-GB" w:eastAsia="en-GB"/>
        </w:rPr>
      </w:pPr>
    </w:p>
    <w:p w14:paraId="4372F0AB" w14:textId="77777777" w:rsidR="0072190A" w:rsidRPr="00EE0A61" w:rsidRDefault="0072190A" w:rsidP="00EE0A61">
      <w:pPr>
        <w:spacing w:before="100" w:beforeAutospacing="1" w:after="100" w:afterAutospacing="1" w:line="240" w:lineRule="auto"/>
        <w:ind w:firstLine="0"/>
        <w:rPr>
          <w:rFonts w:ascii="Calibri" w:eastAsia="Times New Roman" w:hAnsi="Calibri" w:cs="Calibri"/>
          <w:color w:val="000000"/>
          <w:kern w:val="0"/>
          <w:sz w:val="27"/>
          <w:szCs w:val="27"/>
          <w:lang w:val="en-GB" w:eastAsia="en-GB"/>
        </w:rPr>
      </w:pPr>
    </w:p>
    <w:p w14:paraId="1359DA99" w14:textId="77777777" w:rsidR="005A7127" w:rsidRPr="005A7127" w:rsidRDefault="005A7127" w:rsidP="005A7127">
      <w:pPr>
        <w:spacing w:before="100" w:beforeAutospacing="1" w:after="100" w:afterAutospacing="1" w:line="240" w:lineRule="auto"/>
        <w:ind w:firstLine="0"/>
        <w:rPr>
          <w:rFonts w:eastAsia="Times New Roman" w:cstheme="minorHAnsi"/>
          <w:color w:val="000000"/>
          <w:kern w:val="0"/>
          <w:lang w:val="en-GB" w:eastAsia="en-GB"/>
        </w:rPr>
      </w:pPr>
      <w:r w:rsidRPr="005A7127">
        <w:rPr>
          <w:rFonts w:eastAsia="Times New Roman" w:cstheme="minorHAnsi"/>
          <w:color w:val="000000"/>
          <w:kern w:val="0"/>
          <w:lang w:val="en-GB" w:eastAsia="en-GB"/>
        </w:rPr>
        <w:t>‌</w:t>
      </w:r>
    </w:p>
    <w:p w14:paraId="66985BB8" w14:textId="77777777" w:rsidR="005A7127" w:rsidRPr="00075C85" w:rsidRDefault="005A7127" w:rsidP="00075C85">
      <w:pPr>
        <w:spacing w:line="240" w:lineRule="auto"/>
        <w:ind w:firstLine="0"/>
        <w:rPr>
          <w:rFonts w:ascii="Times New Roman" w:eastAsia="Times New Roman" w:hAnsi="Times New Roman" w:cs="Times New Roman"/>
          <w:kern w:val="0"/>
          <w:lang w:val="en-GB" w:eastAsia="en-GB"/>
        </w:rPr>
      </w:pPr>
    </w:p>
    <w:p w14:paraId="511AEBF9" w14:textId="77777777" w:rsidR="00075C85" w:rsidRPr="00075C85" w:rsidRDefault="00075C85" w:rsidP="00075C85">
      <w:pPr>
        <w:rPr>
          <w:lang w:val="en-GB"/>
        </w:rPr>
      </w:pPr>
    </w:p>
    <w:p w14:paraId="63E3035D" w14:textId="77777777" w:rsidR="00D675EF" w:rsidRPr="00D675EF" w:rsidRDefault="00D675EF" w:rsidP="00D675EF">
      <w:pPr>
        <w:pStyle w:val="SectionTitle"/>
        <w:rPr>
          <w:b/>
          <w:bCs/>
          <w:noProof/>
          <w:u w:val="single"/>
          <w:lang w:val="en-GB"/>
        </w:rPr>
      </w:pPr>
    </w:p>
    <w:p w14:paraId="13044BEE" w14:textId="37CFFA8D" w:rsidR="00D675EF" w:rsidRPr="00D675EF" w:rsidRDefault="00D675EF" w:rsidP="00D675EF">
      <w:pPr>
        <w:tabs>
          <w:tab w:val="left" w:pos="2475"/>
        </w:tabs>
        <w:ind w:firstLine="0"/>
        <w:rPr>
          <w:lang w:val="en-GB"/>
        </w:rPr>
      </w:pPr>
    </w:p>
    <w:p w14:paraId="727C6647" w14:textId="77777777" w:rsidR="00D675EF" w:rsidRDefault="00D675EF" w:rsidP="00D675EF">
      <w:pPr>
        <w:pStyle w:val="SectionTitle"/>
        <w:jc w:val="left"/>
        <w:rPr>
          <w:noProof/>
          <w:lang w:val="en-GB"/>
        </w:rPr>
      </w:pPr>
    </w:p>
    <w:p w14:paraId="01D554E3" w14:textId="77777777" w:rsidR="00D675EF" w:rsidRPr="007F73ED" w:rsidRDefault="00D675EF" w:rsidP="00D675EF">
      <w:pPr>
        <w:pStyle w:val="SectionTitle"/>
        <w:jc w:val="left"/>
        <w:rPr>
          <w:noProof/>
          <w:lang w:val="en-GB"/>
        </w:rPr>
      </w:pPr>
    </w:p>
    <w:p w14:paraId="1141673A" w14:textId="16D8BE74" w:rsidR="00E81978" w:rsidRPr="007F73ED" w:rsidRDefault="00804B12" w:rsidP="004C3127">
      <w:pPr>
        <w:pStyle w:val="Bibliography"/>
        <w:rPr>
          <w:noProof/>
          <w:lang w:val="en-GB"/>
        </w:rPr>
      </w:pPr>
      <w:sdt>
        <w:sdtPr>
          <w:rPr>
            <w:noProof/>
            <w:lang w:val="en-GB"/>
          </w:rPr>
          <w:id w:val="62297111"/>
          <w:docPartObj>
            <w:docPartGallery w:val="Bibliographies"/>
            <w:docPartUnique/>
          </w:docPartObj>
        </w:sdtPr>
        <w:sdtEndPr/>
        <w:sdtContent/>
      </w:sdt>
    </w:p>
    <w:p w14:paraId="46AB86FC" w14:textId="12ABA1C7" w:rsidR="00E81978" w:rsidRPr="007F73ED" w:rsidRDefault="00E81978">
      <w:pPr>
        <w:pStyle w:val="TableFigure"/>
        <w:rPr>
          <w:noProof/>
          <w:lang w:val="en-GB"/>
        </w:rPr>
      </w:pPr>
    </w:p>
    <w:sectPr w:rsidR="00E81978" w:rsidRPr="007F73ED" w:rsidSect="004A2FC9">
      <w:headerReference w:type="default" r:id="rId17"/>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C5B17B" w14:textId="77777777" w:rsidR="00C06A3E" w:rsidRDefault="00C06A3E">
      <w:pPr>
        <w:spacing w:line="240" w:lineRule="auto"/>
      </w:pPr>
      <w:r>
        <w:separator/>
      </w:r>
    </w:p>
    <w:p w14:paraId="3D369CA4" w14:textId="77777777" w:rsidR="00C06A3E" w:rsidRDefault="00C06A3E"/>
  </w:endnote>
  <w:endnote w:type="continuationSeparator" w:id="0">
    <w:p w14:paraId="4B34EC70" w14:textId="77777777" w:rsidR="00C06A3E" w:rsidRDefault="00C06A3E">
      <w:pPr>
        <w:spacing w:line="240" w:lineRule="auto"/>
      </w:pPr>
      <w:r>
        <w:continuationSeparator/>
      </w:r>
    </w:p>
    <w:p w14:paraId="485F6E69" w14:textId="77777777" w:rsidR="00C06A3E" w:rsidRDefault="00C06A3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332F0D" w14:textId="77777777" w:rsidR="00C06A3E" w:rsidRDefault="00C06A3E">
      <w:pPr>
        <w:spacing w:line="240" w:lineRule="auto"/>
      </w:pPr>
      <w:r>
        <w:separator/>
      </w:r>
    </w:p>
    <w:p w14:paraId="5BA0C051" w14:textId="77777777" w:rsidR="00C06A3E" w:rsidRDefault="00C06A3E"/>
  </w:footnote>
  <w:footnote w:type="continuationSeparator" w:id="0">
    <w:p w14:paraId="07EEE889" w14:textId="77777777" w:rsidR="00C06A3E" w:rsidRDefault="00C06A3E">
      <w:pPr>
        <w:spacing w:line="240" w:lineRule="auto"/>
      </w:pPr>
      <w:r>
        <w:continuationSeparator/>
      </w:r>
    </w:p>
    <w:p w14:paraId="735B74DB" w14:textId="77777777" w:rsidR="00C06A3E" w:rsidRDefault="00C06A3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BE3BF" w14:textId="145C5FFE" w:rsidR="00E81978" w:rsidRPr="007F73ED" w:rsidRDefault="005D3A03">
    <w:pPr>
      <w:pStyle w:val="Header"/>
      <w:rPr>
        <w:noProof/>
        <w:lang w:val="en-GB"/>
      </w:rPr>
    </w:pPr>
    <w:r w:rsidRPr="007F73ED">
      <w:rPr>
        <w:rStyle w:val="Strong"/>
        <w:noProof/>
        <w:lang w:val="en-GB" w:bidi="en-GB"/>
      </w:rPr>
      <w:ptab w:relativeTo="margin" w:alignment="right" w:leader="none"/>
    </w:r>
    <w:r w:rsidRPr="007F73ED">
      <w:rPr>
        <w:rStyle w:val="Strong"/>
        <w:noProof/>
        <w:lang w:val="en-GB" w:bidi="en-GB"/>
      </w:rPr>
      <w:fldChar w:fldCharType="begin"/>
    </w:r>
    <w:r w:rsidRPr="007F73ED">
      <w:rPr>
        <w:rStyle w:val="Strong"/>
        <w:noProof/>
        <w:lang w:val="en-GB" w:bidi="en-GB"/>
      </w:rPr>
      <w:instrText xml:space="preserve"> PAGE   \* MERGEFORMAT </w:instrText>
    </w:r>
    <w:r w:rsidRPr="007F73ED">
      <w:rPr>
        <w:rStyle w:val="Strong"/>
        <w:noProof/>
        <w:lang w:val="en-GB" w:bidi="en-GB"/>
      </w:rPr>
      <w:fldChar w:fldCharType="separate"/>
    </w:r>
    <w:r w:rsidR="000D3F41" w:rsidRPr="007F73ED">
      <w:rPr>
        <w:rStyle w:val="Strong"/>
        <w:noProof/>
        <w:lang w:val="en-GB" w:bidi="en-GB"/>
      </w:rPr>
      <w:t>8</w:t>
    </w:r>
    <w:r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7CC4485"/>
    <w:multiLevelType w:val="hybridMultilevel"/>
    <w:tmpl w:val="AB2648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D383F59"/>
    <w:multiLevelType w:val="hybridMultilevel"/>
    <w:tmpl w:val="FC18C1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E0C77F3"/>
    <w:multiLevelType w:val="hybridMultilevel"/>
    <w:tmpl w:val="F00ECD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434168C"/>
    <w:multiLevelType w:val="hybridMultilevel"/>
    <w:tmpl w:val="6988EF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5C8299C"/>
    <w:multiLevelType w:val="hybridMultilevel"/>
    <w:tmpl w:val="69069E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5128B6"/>
    <w:multiLevelType w:val="hybridMultilevel"/>
    <w:tmpl w:val="2C32E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2707BF"/>
    <w:multiLevelType w:val="hybridMultilevel"/>
    <w:tmpl w:val="EC308D4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4054581"/>
    <w:multiLevelType w:val="hybridMultilevel"/>
    <w:tmpl w:val="36F25E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30B1E03"/>
    <w:multiLevelType w:val="hybridMultilevel"/>
    <w:tmpl w:val="85662DAE"/>
    <w:lvl w:ilvl="0" w:tplc="BCB61ED6">
      <w:start w:val="1"/>
      <w:numFmt w:val="bullet"/>
      <w:lvlText w:val=""/>
      <w:lvlJc w:val="left"/>
      <w:pPr>
        <w:ind w:left="720" w:hanging="360"/>
      </w:pPr>
      <w:rPr>
        <w:rFonts w:ascii="Symbol" w:hAnsi="Symbol" w:hint="default"/>
      </w:rPr>
    </w:lvl>
    <w:lvl w:ilvl="1" w:tplc="3970FFE0">
      <w:start w:val="1"/>
      <w:numFmt w:val="bullet"/>
      <w:lvlText w:val="o"/>
      <w:lvlJc w:val="left"/>
      <w:pPr>
        <w:ind w:left="1440" w:hanging="360"/>
      </w:pPr>
      <w:rPr>
        <w:rFonts w:ascii="Courier New" w:hAnsi="Courier New" w:hint="default"/>
      </w:rPr>
    </w:lvl>
    <w:lvl w:ilvl="2" w:tplc="FC2A763C">
      <w:start w:val="1"/>
      <w:numFmt w:val="bullet"/>
      <w:lvlText w:val=""/>
      <w:lvlJc w:val="left"/>
      <w:pPr>
        <w:ind w:left="2160" w:hanging="360"/>
      </w:pPr>
      <w:rPr>
        <w:rFonts w:ascii="Wingdings" w:hAnsi="Wingdings" w:hint="default"/>
      </w:rPr>
    </w:lvl>
    <w:lvl w:ilvl="3" w:tplc="60089CF4">
      <w:start w:val="1"/>
      <w:numFmt w:val="bullet"/>
      <w:lvlText w:val=""/>
      <w:lvlJc w:val="left"/>
      <w:pPr>
        <w:ind w:left="2880" w:hanging="360"/>
      </w:pPr>
      <w:rPr>
        <w:rFonts w:ascii="Symbol" w:hAnsi="Symbol" w:hint="default"/>
      </w:rPr>
    </w:lvl>
    <w:lvl w:ilvl="4" w:tplc="E9480546">
      <w:start w:val="1"/>
      <w:numFmt w:val="bullet"/>
      <w:lvlText w:val="o"/>
      <w:lvlJc w:val="left"/>
      <w:pPr>
        <w:ind w:left="3600" w:hanging="360"/>
      </w:pPr>
      <w:rPr>
        <w:rFonts w:ascii="Courier New" w:hAnsi="Courier New" w:hint="default"/>
      </w:rPr>
    </w:lvl>
    <w:lvl w:ilvl="5" w:tplc="9208A8D6">
      <w:start w:val="1"/>
      <w:numFmt w:val="bullet"/>
      <w:lvlText w:val=""/>
      <w:lvlJc w:val="left"/>
      <w:pPr>
        <w:ind w:left="4320" w:hanging="360"/>
      </w:pPr>
      <w:rPr>
        <w:rFonts w:ascii="Wingdings" w:hAnsi="Wingdings" w:hint="default"/>
      </w:rPr>
    </w:lvl>
    <w:lvl w:ilvl="6" w:tplc="93824DDC">
      <w:start w:val="1"/>
      <w:numFmt w:val="bullet"/>
      <w:lvlText w:val=""/>
      <w:lvlJc w:val="left"/>
      <w:pPr>
        <w:ind w:left="5040" w:hanging="360"/>
      </w:pPr>
      <w:rPr>
        <w:rFonts w:ascii="Symbol" w:hAnsi="Symbol" w:hint="default"/>
      </w:rPr>
    </w:lvl>
    <w:lvl w:ilvl="7" w:tplc="6EFE8716">
      <w:start w:val="1"/>
      <w:numFmt w:val="bullet"/>
      <w:lvlText w:val="o"/>
      <w:lvlJc w:val="left"/>
      <w:pPr>
        <w:ind w:left="5760" w:hanging="360"/>
      </w:pPr>
      <w:rPr>
        <w:rFonts w:ascii="Courier New" w:hAnsi="Courier New" w:hint="default"/>
      </w:rPr>
    </w:lvl>
    <w:lvl w:ilvl="8" w:tplc="E8406B32">
      <w:start w:val="1"/>
      <w:numFmt w:val="bullet"/>
      <w:lvlText w:val=""/>
      <w:lvlJc w:val="left"/>
      <w:pPr>
        <w:ind w:left="6480" w:hanging="360"/>
      </w:pPr>
      <w:rPr>
        <w:rFonts w:ascii="Wingdings" w:hAnsi="Wingdings" w:hint="default"/>
      </w:rPr>
    </w:lvl>
  </w:abstractNum>
  <w:abstractNum w:abstractNumId="20" w15:restartNumberingAfterBreak="0">
    <w:nsid w:val="538F55E5"/>
    <w:multiLevelType w:val="hybridMultilevel"/>
    <w:tmpl w:val="E31E80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2" w15:restartNumberingAfterBreak="0">
    <w:nsid w:val="66F354BE"/>
    <w:multiLevelType w:val="hybridMultilevel"/>
    <w:tmpl w:val="A97A5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7656AC9"/>
    <w:multiLevelType w:val="hybridMultilevel"/>
    <w:tmpl w:val="FAC632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233156493">
    <w:abstractNumId w:val="19"/>
  </w:num>
  <w:num w:numId="2" w16cid:durableId="396823669">
    <w:abstractNumId w:val="9"/>
  </w:num>
  <w:num w:numId="3" w16cid:durableId="1640382101">
    <w:abstractNumId w:val="7"/>
  </w:num>
  <w:num w:numId="4" w16cid:durableId="1864979105">
    <w:abstractNumId w:val="6"/>
  </w:num>
  <w:num w:numId="5" w16cid:durableId="1825469630">
    <w:abstractNumId w:val="5"/>
  </w:num>
  <w:num w:numId="6" w16cid:durableId="1529298588">
    <w:abstractNumId w:val="4"/>
  </w:num>
  <w:num w:numId="7" w16cid:durableId="1171485498">
    <w:abstractNumId w:val="8"/>
  </w:num>
  <w:num w:numId="8" w16cid:durableId="1832332698">
    <w:abstractNumId w:val="3"/>
  </w:num>
  <w:num w:numId="9" w16cid:durableId="2077163819">
    <w:abstractNumId w:val="2"/>
  </w:num>
  <w:num w:numId="10" w16cid:durableId="1708673393">
    <w:abstractNumId w:val="1"/>
  </w:num>
  <w:num w:numId="11" w16cid:durableId="1349528599">
    <w:abstractNumId w:val="0"/>
  </w:num>
  <w:num w:numId="12" w16cid:durableId="214974685">
    <w:abstractNumId w:val="9"/>
    <w:lvlOverride w:ilvl="0">
      <w:startOverride w:val="1"/>
    </w:lvlOverride>
  </w:num>
  <w:num w:numId="13" w16cid:durableId="281497186">
    <w:abstractNumId w:val="25"/>
  </w:num>
  <w:num w:numId="14" w16cid:durableId="1467966976">
    <w:abstractNumId w:val="21"/>
  </w:num>
  <w:num w:numId="15" w16cid:durableId="1089279136">
    <w:abstractNumId w:val="18"/>
  </w:num>
  <w:num w:numId="16" w16cid:durableId="1481459255">
    <w:abstractNumId w:val="24"/>
  </w:num>
  <w:num w:numId="17" w16cid:durableId="883058349">
    <w:abstractNumId w:val="20"/>
  </w:num>
  <w:num w:numId="18" w16cid:durableId="1350596900">
    <w:abstractNumId w:val="13"/>
  </w:num>
  <w:num w:numId="19" w16cid:durableId="438960345">
    <w:abstractNumId w:val="16"/>
  </w:num>
  <w:num w:numId="20" w16cid:durableId="736443262">
    <w:abstractNumId w:val="12"/>
  </w:num>
  <w:num w:numId="21" w16cid:durableId="1383169531">
    <w:abstractNumId w:val="22"/>
  </w:num>
  <w:num w:numId="22" w16cid:durableId="967394084">
    <w:abstractNumId w:val="10"/>
  </w:num>
  <w:num w:numId="23" w16cid:durableId="814296594">
    <w:abstractNumId w:val="15"/>
  </w:num>
  <w:num w:numId="24" w16cid:durableId="1522668138">
    <w:abstractNumId w:val="14"/>
  </w:num>
  <w:num w:numId="25" w16cid:durableId="1970284792">
    <w:abstractNumId w:val="23"/>
  </w:num>
  <w:num w:numId="26" w16cid:durableId="2144617346">
    <w:abstractNumId w:val="11"/>
  </w:num>
  <w:num w:numId="27" w16cid:durableId="164542515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75EF"/>
    <w:rsid w:val="00020AB7"/>
    <w:rsid w:val="000249FF"/>
    <w:rsid w:val="00035556"/>
    <w:rsid w:val="00035FC8"/>
    <w:rsid w:val="00047BC2"/>
    <w:rsid w:val="00050BE5"/>
    <w:rsid w:val="00061413"/>
    <w:rsid w:val="00064967"/>
    <w:rsid w:val="00066614"/>
    <w:rsid w:val="00073985"/>
    <w:rsid w:val="00075C85"/>
    <w:rsid w:val="000A0EC7"/>
    <w:rsid w:val="000A35FF"/>
    <w:rsid w:val="000C3B26"/>
    <w:rsid w:val="000D383E"/>
    <w:rsid w:val="000D3F41"/>
    <w:rsid w:val="000D3F4E"/>
    <w:rsid w:val="000D73D9"/>
    <w:rsid w:val="000E4E3A"/>
    <w:rsid w:val="000E5B68"/>
    <w:rsid w:val="000E683C"/>
    <w:rsid w:val="000F5935"/>
    <w:rsid w:val="00106D09"/>
    <w:rsid w:val="00111DA0"/>
    <w:rsid w:val="0012474B"/>
    <w:rsid w:val="00132711"/>
    <w:rsid w:val="001373B6"/>
    <w:rsid w:val="001401E3"/>
    <w:rsid w:val="00140B37"/>
    <w:rsid w:val="001418DB"/>
    <w:rsid w:val="001561B3"/>
    <w:rsid w:val="00160066"/>
    <w:rsid w:val="00171FA3"/>
    <w:rsid w:val="0018365A"/>
    <w:rsid w:val="001871A6"/>
    <w:rsid w:val="001942BE"/>
    <w:rsid w:val="001D294D"/>
    <w:rsid w:val="001D2DF4"/>
    <w:rsid w:val="001F0351"/>
    <w:rsid w:val="00221089"/>
    <w:rsid w:val="002232D7"/>
    <w:rsid w:val="00225468"/>
    <w:rsid w:val="00246F51"/>
    <w:rsid w:val="00253811"/>
    <w:rsid w:val="00255A19"/>
    <w:rsid w:val="00280143"/>
    <w:rsid w:val="002858D2"/>
    <w:rsid w:val="00287DB4"/>
    <w:rsid w:val="00291A5A"/>
    <w:rsid w:val="0029263D"/>
    <w:rsid w:val="002A3D40"/>
    <w:rsid w:val="002B3174"/>
    <w:rsid w:val="002B4DE0"/>
    <w:rsid w:val="002C1809"/>
    <w:rsid w:val="002C23BC"/>
    <w:rsid w:val="002F40BD"/>
    <w:rsid w:val="0030687F"/>
    <w:rsid w:val="003203A1"/>
    <w:rsid w:val="00321313"/>
    <w:rsid w:val="00321B4F"/>
    <w:rsid w:val="00334C0A"/>
    <w:rsid w:val="003417E1"/>
    <w:rsid w:val="003537D7"/>
    <w:rsid w:val="00355DCA"/>
    <w:rsid w:val="0037601F"/>
    <w:rsid w:val="003768D3"/>
    <w:rsid w:val="00385B1E"/>
    <w:rsid w:val="00390CDF"/>
    <w:rsid w:val="003A7419"/>
    <w:rsid w:val="003B4102"/>
    <w:rsid w:val="003B7276"/>
    <w:rsid w:val="003C1EBD"/>
    <w:rsid w:val="003C59F4"/>
    <w:rsid w:val="003D2F69"/>
    <w:rsid w:val="003F43C9"/>
    <w:rsid w:val="003F6EDC"/>
    <w:rsid w:val="00423E04"/>
    <w:rsid w:val="00424828"/>
    <w:rsid w:val="00425D03"/>
    <w:rsid w:val="00430DFD"/>
    <w:rsid w:val="00434130"/>
    <w:rsid w:val="00436D36"/>
    <w:rsid w:val="00437A8F"/>
    <w:rsid w:val="00445A33"/>
    <w:rsid w:val="0046448E"/>
    <w:rsid w:val="00465214"/>
    <w:rsid w:val="004730CC"/>
    <w:rsid w:val="00476410"/>
    <w:rsid w:val="004A2FC9"/>
    <w:rsid w:val="004A7A8A"/>
    <w:rsid w:val="004B1C1E"/>
    <w:rsid w:val="004B43FF"/>
    <w:rsid w:val="004C100E"/>
    <w:rsid w:val="004C3127"/>
    <w:rsid w:val="004D65D4"/>
    <w:rsid w:val="004E0BDC"/>
    <w:rsid w:val="004E6D0E"/>
    <w:rsid w:val="004F5F0B"/>
    <w:rsid w:val="005006A9"/>
    <w:rsid w:val="00511D30"/>
    <w:rsid w:val="005262BD"/>
    <w:rsid w:val="00543744"/>
    <w:rsid w:val="00551A02"/>
    <w:rsid w:val="005534FA"/>
    <w:rsid w:val="005605A2"/>
    <w:rsid w:val="00560879"/>
    <w:rsid w:val="00570277"/>
    <w:rsid w:val="00587725"/>
    <w:rsid w:val="005A2DFA"/>
    <w:rsid w:val="005A7127"/>
    <w:rsid w:val="005B3986"/>
    <w:rsid w:val="005B6E8B"/>
    <w:rsid w:val="005C1E91"/>
    <w:rsid w:val="005D2B8B"/>
    <w:rsid w:val="005D3A03"/>
    <w:rsid w:val="005E1BF6"/>
    <w:rsid w:val="005E3110"/>
    <w:rsid w:val="005E58C7"/>
    <w:rsid w:val="005F1F1F"/>
    <w:rsid w:val="005F4D03"/>
    <w:rsid w:val="005F6849"/>
    <w:rsid w:val="005F7726"/>
    <w:rsid w:val="00601F7E"/>
    <w:rsid w:val="006101FC"/>
    <w:rsid w:val="0061428C"/>
    <w:rsid w:val="0062470F"/>
    <w:rsid w:val="006267E0"/>
    <w:rsid w:val="006545D2"/>
    <w:rsid w:val="00654C23"/>
    <w:rsid w:val="00661ECA"/>
    <w:rsid w:val="00673BD0"/>
    <w:rsid w:val="00676309"/>
    <w:rsid w:val="00676890"/>
    <w:rsid w:val="006964DF"/>
    <w:rsid w:val="006A681C"/>
    <w:rsid w:val="006B554B"/>
    <w:rsid w:val="006B6029"/>
    <w:rsid w:val="006D059F"/>
    <w:rsid w:val="006D3329"/>
    <w:rsid w:val="006D4DC8"/>
    <w:rsid w:val="006D67B6"/>
    <w:rsid w:val="006D6BFA"/>
    <w:rsid w:val="006D6DBD"/>
    <w:rsid w:val="006E320A"/>
    <w:rsid w:val="006F627A"/>
    <w:rsid w:val="0070516A"/>
    <w:rsid w:val="00712B74"/>
    <w:rsid w:val="00717116"/>
    <w:rsid w:val="0072190A"/>
    <w:rsid w:val="00730DBD"/>
    <w:rsid w:val="007321A2"/>
    <w:rsid w:val="00734217"/>
    <w:rsid w:val="00742BA5"/>
    <w:rsid w:val="007471D0"/>
    <w:rsid w:val="00753CE4"/>
    <w:rsid w:val="00761624"/>
    <w:rsid w:val="00777B52"/>
    <w:rsid w:val="00783FD5"/>
    <w:rsid w:val="00785EE6"/>
    <w:rsid w:val="00795F6F"/>
    <w:rsid w:val="007A5981"/>
    <w:rsid w:val="007A6524"/>
    <w:rsid w:val="007B1351"/>
    <w:rsid w:val="007C23F4"/>
    <w:rsid w:val="007C7AD1"/>
    <w:rsid w:val="007D55CE"/>
    <w:rsid w:val="007E2AD9"/>
    <w:rsid w:val="007E2D4C"/>
    <w:rsid w:val="007E5D86"/>
    <w:rsid w:val="007E5F9F"/>
    <w:rsid w:val="007E66DF"/>
    <w:rsid w:val="007F1D37"/>
    <w:rsid w:val="007F73ED"/>
    <w:rsid w:val="0080014B"/>
    <w:rsid w:val="008002C0"/>
    <w:rsid w:val="0080284F"/>
    <w:rsid w:val="00804B12"/>
    <w:rsid w:val="0081074E"/>
    <w:rsid w:val="008107D5"/>
    <w:rsid w:val="00813CCB"/>
    <w:rsid w:val="00830316"/>
    <w:rsid w:val="00831868"/>
    <w:rsid w:val="008376F8"/>
    <w:rsid w:val="008428A3"/>
    <w:rsid w:val="0084319F"/>
    <w:rsid w:val="00843B50"/>
    <w:rsid w:val="008551C7"/>
    <w:rsid w:val="00855B78"/>
    <w:rsid w:val="00886FA2"/>
    <w:rsid w:val="008A1B5C"/>
    <w:rsid w:val="008C4C28"/>
    <w:rsid w:val="008C5323"/>
    <w:rsid w:val="008E517C"/>
    <w:rsid w:val="008E6E0A"/>
    <w:rsid w:val="00901E20"/>
    <w:rsid w:val="00901F07"/>
    <w:rsid w:val="00904F0A"/>
    <w:rsid w:val="00906595"/>
    <w:rsid w:val="0092397F"/>
    <w:rsid w:val="00925983"/>
    <w:rsid w:val="00927A88"/>
    <w:rsid w:val="00934774"/>
    <w:rsid w:val="00954C8E"/>
    <w:rsid w:val="00966688"/>
    <w:rsid w:val="00966E4A"/>
    <w:rsid w:val="0097237B"/>
    <w:rsid w:val="009735DA"/>
    <w:rsid w:val="00977E45"/>
    <w:rsid w:val="00984DAA"/>
    <w:rsid w:val="00987DA2"/>
    <w:rsid w:val="009906C9"/>
    <w:rsid w:val="00990A9A"/>
    <w:rsid w:val="009927AD"/>
    <w:rsid w:val="009A3A08"/>
    <w:rsid w:val="009A42BD"/>
    <w:rsid w:val="009A4C50"/>
    <w:rsid w:val="009A6A3B"/>
    <w:rsid w:val="009C5ED4"/>
    <w:rsid w:val="009E2AB3"/>
    <w:rsid w:val="009E2F8D"/>
    <w:rsid w:val="00A043F3"/>
    <w:rsid w:val="00A15088"/>
    <w:rsid w:val="00A30E2D"/>
    <w:rsid w:val="00A45939"/>
    <w:rsid w:val="00A46C00"/>
    <w:rsid w:val="00A65F78"/>
    <w:rsid w:val="00A72F5D"/>
    <w:rsid w:val="00A82AAD"/>
    <w:rsid w:val="00A82F90"/>
    <w:rsid w:val="00A96DA2"/>
    <w:rsid w:val="00AA1CBF"/>
    <w:rsid w:val="00AB4525"/>
    <w:rsid w:val="00B03355"/>
    <w:rsid w:val="00B132EE"/>
    <w:rsid w:val="00B15330"/>
    <w:rsid w:val="00B213ED"/>
    <w:rsid w:val="00B21D12"/>
    <w:rsid w:val="00B2476F"/>
    <w:rsid w:val="00B307D8"/>
    <w:rsid w:val="00B32EBA"/>
    <w:rsid w:val="00B37084"/>
    <w:rsid w:val="00B406DD"/>
    <w:rsid w:val="00B54558"/>
    <w:rsid w:val="00B700FA"/>
    <w:rsid w:val="00B743B7"/>
    <w:rsid w:val="00B823AA"/>
    <w:rsid w:val="00B84758"/>
    <w:rsid w:val="00BA35C3"/>
    <w:rsid w:val="00BA45DB"/>
    <w:rsid w:val="00BB44DC"/>
    <w:rsid w:val="00BB482C"/>
    <w:rsid w:val="00BE3F36"/>
    <w:rsid w:val="00BF4184"/>
    <w:rsid w:val="00BF7014"/>
    <w:rsid w:val="00C0601E"/>
    <w:rsid w:val="00C06A3E"/>
    <w:rsid w:val="00C15F05"/>
    <w:rsid w:val="00C214E1"/>
    <w:rsid w:val="00C21DD9"/>
    <w:rsid w:val="00C31D30"/>
    <w:rsid w:val="00C35328"/>
    <w:rsid w:val="00C5077A"/>
    <w:rsid w:val="00C61C6E"/>
    <w:rsid w:val="00C65E91"/>
    <w:rsid w:val="00C7416A"/>
    <w:rsid w:val="00C7593E"/>
    <w:rsid w:val="00C765E8"/>
    <w:rsid w:val="00CA5665"/>
    <w:rsid w:val="00CD65A1"/>
    <w:rsid w:val="00CD6E39"/>
    <w:rsid w:val="00CF2B50"/>
    <w:rsid w:val="00CF370D"/>
    <w:rsid w:val="00CF3E82"/>
    <w:rsid w:val="00CF6E91"/>
    <w:rsid w:val="00D24DDD"/>
    <w:rsid w:val="00D32354"/>
    <w:rsid w:val="00D35C87"/>
    <w:rsid w:val="00D5241D"/>
    <w:rsid w:val="00D52C0A"/>
    <w:rsid w:val="00D53A4F"/>
    <w:rsid w:val="00D65768"/>
    <w:rsid w:val="00D675EF"/>
    <w:rsid w:val="00D82A32"/>
    <w:rsid w:val="00D85B68"/>
    <w:rsid w:val="00D94CFB"/>
    <w:rsid w:val="00DB7BD9"/>
    <w:rsid w:val="00DD0DDA"/>
    <w:rsid w:val="00DE3FAB"/>
    <w:rsid w:val="00DF09DB"/>
    <w:rsid w:val="00E2245F"/>
    <w:rsid w:val="00E22C2B"/>
    <w:rsid w:val="00E33102"/>
    <w:rsid w:val="00E6004D"/>
    <w:rsid w:val="00E65B12"/>
    <w:rsid w:val="00E65BB0"/>
    <w:rsid w:val="00E81978"/>
    <w:rsid w:val="00E82237"/>
    <w:rsid w:val="00E840C3"/>
    <w:rsid w:val="00EA2FE2"/>
    <w:rsid w:val="00EB5C3C"/>
    <w:rsid w:val="00EE0A61"/>
    <w:rsid w:val="00F12205"/>
    <w:rsid w:val="00F21AE4"/>
    <w:rsid w:val="00F24458"/>
    <w:rsid w:val="00F35831"/>
    <w:rsid w:val="00F379B7"/>
    <w:rsid w:val="00F433BF"/>
    <w:rsid w:val="00F525FA"/>
    <w:rsid w:val="00F55193"/>
    <w:rsid w:val="00F6104F"/>
    <w:rsid w:val="00F66086"/>
    <w:rsid w:val="00F67467"/>
    <w:rsid w:val="00F77130"/>
    <w:rsid w:val="00F86C0F"/>
    <w:rsid w:val="00F87076"/>
    <w:rsid w:val="00F87224"/>
    <w:rsid w:val="00F90055"/>
    <w:rsid w:val="00F95675"/>
    <w:rsid w:val="00FA04F5"/>
    <w:rsid w:val="00FA0977"/>
    <w:rsid w:val="00FA15C6"/>
    <w:rsid w:val="00FA1C0F"/>
    <w:rsid w:val="00FB5623"/>
    <w:rsid w:val="00FF2002"/>
    <w:rsid w:val="2AB72D08"/>
    <w:rsid w:val="3A2130F7"/>
    <w:rsid w:val="3AF295B0"/>
    <w:rsid w:val="581474B5"/>
    <w:rsid w:val="5909E9BA"/>
    <w:rsid w:val="6E673463"/>
    <w:rsid w:val="7BE6E54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A0A027"/>
  <w15:chartTrackingRefBased/>
  <w15:docId w15:val="{211DF890-916D-456F-97E6-A13B1B837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4"/>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2"/>
      </w:numPr>
      <w:contextualSpacing/>
    </w:pPr>
  </w:style>
  <w:style w:type="paragraph" w:styleId="ListBullet2">
    <w:name w:val="List Bullet 2"/>
    <w:basedOn w:val="Normal"/>
    <w:uiPriority w:val="99"/>
    <w:semiHidden/>
    <w:unhideWhenUsed/>
    <w:pPr>
      <w:numPr>
        <w:numId w:val="3"/>
      </w:numPr>
      <w:ind w:firstLine="0"/>
      <w:contextualSpacing/>
    </w:pPr>
  </w:style>
  <w:style w:type="paragraph" w:styleId="ListBullet3">
    <w:name w:val="List Bullet 3"/>
    <w:basedOn w:val="Normal"/>
    <w:uiPriority w:val="99"/>
    <w:semiHidden/>
    <w:unhideWhenUsed/>
    <w:pPr>
      <w:numPr>
        <w:numId w:val="4"/>
      </w:numPr>
      <w:ind w:firstLine="0"/>
      <w:contextualSpacing/>
    </w:pPr>
  </w:style>
  <w:style w:type="paragraph" w:styleId="ListBullet4">
    <w:name w:val="List Bullet 4"/>
    <w:basedOn w:val="Normal"/>
    <w:uiPriority w:val="99"/>
    <w:semiHidden/>
    <w:unhideWhenUsed/>
    <w:pPr>
      <w:numPr>
        <w:numId w:val="5"/>
      </w:numPr>
      <w:ind w:firstLine="0"/>
      <w:contextualSpacing/>
    </w:pPr>
  </w:style>
  <w:style w:type="paragraph" w:styleId="ListBullet5">
    <w:name w:val="List Bullet 5"/>
    <w:basedOn w:val="Normal"/>
    <w:uiPriority w:val="99"/>
    <w:semiHidden/>
    <w:unhideWhenUsed/>
    <w:pPr>
      <w:numPr>
        <w:numId w:val="6"/>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7"/>
      </w:numPr>
      <w:contextualSpacing/>
    </w:pPr>
  </w:style>
  <w:style w:type="paragraph" w:styleId="ListNumber2">
    <w:name w:val="List Number 2"/>
    <w:basedOn w:val="Normal"/>
    <w:uiPriority w:val="99"/>
    <w:semiHidden/>
    <w:unhideWhenUsed/>
    <w:pPr>
      <w:numPr>
        <w:numId w:val="8"/>
      </w:numPr>
      <w:ind w:firstLine="0"/>
      <w:contextualSpacing/>
    </w:pPr>
  </w:style>
  <w:style w:type="paragraph" w:styleId="ListNumber3">
    <w:name w:val="List Number 3"/>
    <w:basedOn w:val="Normal"/>
    <w:uiPriority w:val="99"/>
    <w:semiHidden/>
    <w:unhideWhenUsed/>
    <w:pPr>
      <w:numPr>
        <w:numId w:val="9"/>
      </w:numPr>
      <w:ind w:firstLine="0"/>
      <w:contextualSpacing/>
    </w:pPr>
  </w:style>
  <w:style w:type="paragraph" w:styleId="ListNumber4">
    <w:name w:val="List Number 4"/>
    <w:basedOn w:val="Normal"/>
    <w:uiPriority w:val="99"/>
    <w:semiHidden/>
    <w:unhideWhenUsed/>
    <w:pPr>
      <w:numPr>
        <w:numId w:val="10"/>
      </w:numPr>
      <w:ind w:firstLine="0"/>
      <w:contextualSpacing/>
    </w:pPr>
  </w:style>
  <w:style w:type="paragraph" w:styleId="ListNumber5">
    <w:name w:val="List Number 5"/>
    <w:basedOn w:val="Normal"/>
    <w:uiPriority w:val="99"/>
    <w:semiHidden/>
    <w:unhideWhenUsed/>
    <w:pPr>
      <w:numPr>
        <w:numId w:val="11"/>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D675EF"/>
    <w:pPr>
      <w:spacing w:after="100"/>
    </w:pPr>
  </w:style>
  <w:style w:type="paragraph" w:styleId="TOC2">
    <w:name w:val="toc 2"/>
    <w:basedOn w:val="Normal"/>
    <w:next w:val="Normal"/>
    <w:autoRedefine/>
    <w:uiPriority w:val="39"/>
    <w:unhideWhenUsed/>
    <w:rsid w:val="00D675EF"/>
    <w:pPr>
      <w:spacing w:after="100"/>
      <w:ind w:left="240"/>
    </w:pPr>
  </w:style>
  <w:style w:type="paragraph" w:styleId="TOC3">
    <w:name w:val="toc 3"/>
    <w:basedOn w:val="Normal"/>
    <w:next w:val="Normal"/>
    <w:autoRedefine/>
    <w:uiPriority w:val="39"/>
    <w:unhideWhenUsed/>
    <w:rsid w:val="00D675EF"/>
    <w:pPr>
      <w:spacing w:after="100"/>
      <w:ind w:left="480"/>
    </w:pPr>
  </w:style>
  <w:style w:type="character" w:styleId="Hyperlink">
    <w:name w:val="Hyperlink"/>
    <w:basedOn w:val="DefaultParagraphFont"/>
    <w:uiPriority w:val="99"/>
    <w:unhideWhenUsed/>
    <w:rsid w:val="00D675EF"/>
    <w:rPr>
      <w:color w:val="5F5F5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684794">
      <w:bodyDiv w:val="1"/>
      <w:marLeft w:val="0"/>
      <w:marRight w:val="0"/>
      <w:marTop w:val="0"/>
      <w:marBottom w:val="0"/>
      <w:divBdr>
        <w:top w:val="none" w:sz="0" w:space="0" w:color="auto"/>
        <w:left w:val="none" w:sz="0" w:space="0" w:color="auto"/>
        <w:bottom w:val="none" w:sz="0" w:space="0" w:color="auto"/>
        <w:right w:val="none" w:sz="0" w:space="0" w:color="auto"/>
      </w:divBdr>
      <w:divsChild>
        <w:div w:id="2109080519">
          <w:marLeft w:val="0"/>
          <w:marRight w:val="0"/>
          <w:marTop w:val="0"/>
          <w:marBottom w:val="0"/>
          <w:divBdr>
            <w:top w:val="none" w:sz="0" w:space="0" w:color="auto"/>
            <w:left w:val="none" w:sz="0" w:space="0" w:color="auto"/>
            <w:bottom w:val="none" w:sz="0" w:space="0" w:color="auto"/>
            <w:right w:val="none" w:sz="0" w:space="0" w:color="auto"/>
          </w:divBdr>
          <w:divsChild>
            <w:div w:id="1615020777">
              <w:marLeft w:val="0"/>
              <w:marRight w:val="0"/>
              <w:marTop w:val="0"/>
              <w:marBottom w:val="0"/>
              <w:divBdr>
                <w:top w:val="none" w:sz="0" w:space="0" w:color="auto"/>
                <w:left w:val="none" w:sz="0" w:space="0" w:color="auto"/>
                <w:bottom w:val="none" w:sz="0" w:space="0" w:color="auto"/>
                <w:right w:val="none" w:sz="0" w:space="0" w:color="auto"/>
              </w:divBdr>
              <w:divsChild>
                <w:div w:id="1322083623">
                  <w:marLeft w:val="0"/>
                  <w:marRight w:val="0"/>
                  <w:marTop w:val="0"/>
                  <w:marBottom w:val="0"/>
                  <w:divBdr>
                    <w:top w:val="none" w:sz="0" w:space="0" w:color="auto"/>
                    <w:left w:val="none" w:sz="0" w:space="0" w:color="auto"/>
                    <w:bottom w:val="none" w:sz="0" w:space="0" w:color="auto"/>
                    <w:right w:val="none" w:sz="0" w:space="0" w:color="auto"/>
                  </w:divBdr>
                </w:div>
                <w:div w:id="730886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62167727">
      <w:bodyDiv w:val="1"/>
      <w:marLeft w:val="0"/>
      <w:marRight w:val="0"/>
      <w:marTop w:val="0"/>
      <w:marBottom w:val="0"/>
      <w:divBdr>
        <w:top w:val="none" w:sz="0" w:space="0" w:color="auto"/>
        <w:left w:val="none" w:sz="0" w:space="0" w:color="auto"/>
        <w:bottom w:val="none" w:sz="0" w:space="0" w:color="auto"/>
        <w:right w:val="none" w:sz="0" w:space="0" w:color="auto"/>
      </w:divBdr>
      <w:divsChild>
        <w:div w:id="1858617673">
          <w:marLeft w:val="0"/>
          <w:marRight w:val="720"/>
          <w:marTop w:val="0"/>
          <w:marBottom w:val="0"/>
          <w:divBdr>
            <w:top w:val="none" w:sz="0" w:space="0" w:color="auto"/>
            <w:left w:val="none" w:sz="0" w:space="0" w:color="auto"/>
            <w:bottom w:val="none" w:sz="0" w:space="0" w:color="auto"/>
            <w:right w:val="none" w:sz="0" w:space="0" w:color="auto"/>
          </w:divBdr>
        </w:div>
        <w:div w:id="693772998">
          <w:marLeft w:val="0"/>
          <w:marRight w:val="0"/>
          <w:marTop w:val="0"/>
          <w:marBottom w:val="0"/>
          <w:divBdr>
            <w:top w:val="none" w:sz="0" w:space="0" w:color="auto"/>
            <w:left w:val="none" w:sz="0" w:space="0" w:color="auto"/>
            <w:bottom w:val="none" w:sz="0" w:space="0" w:color="auto"/>
            <w:right w:val="none" w:sz="0" w:space="0" w:color="auto"/>
          </w:divBdr>
        </w:div>
      </w:divsChild>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409234877">
      <w:bodyDiv w:val="1"/>
      <w:marLeft w:val="0"/>
      <w:marRight w:val="0"/>
      <w:marTop w:val="0"/>
      <w:marBottom w:val="0"/>
      <w:divBdr>
        <w:top w:val="none" w:sz="0" w:space="0" w:color="auto"/>
        <w:left w:val="none" w:sz="0" w:space="0" w:color="auto"/>
        <w:bottom w:val="none" w:sz="0" w:space="0" w:color="auto"/>
        <w:right w:val="none" w:sz="0" w:space="0" w:color="auto"/>
      </w:divBdr>
      <w:divsChild>
        <w:div w:id="1038625878">
          <w:marLeft w:val="0"/>
          <w:marRight w:val="720"/>
          <w:marTop w:val="0"/>
          <w:marBottom w:val="0"/>
          <w:divBdr>
            <w:top w:val="none" w:sz="0" w:space="0" w:color="auto"/>
            <w:left w:val="none" w:sz="0" w:space="0" w:color="auto"/>
            <w:bottom w:val="none" w:sz="0" w:space="0" w:color="auto"/>
            <w:right w:val="none" w:sz="0" w:space="0" w:color="auto"/>
          </w:divBdr>
        </w:div>
        <w:div w:id="1859001156">
          <w:marLeft w:val="0"/>
          <w:marRight w:val="0"/>
          <w:marTop w:val="0"/>
          <w:marBottom w:val="0"/>
          <w:divBdr>
            <w:top w:val="none" w:sz="0" w:space="0" w:color="auto"/>
            <w:left w:val="none" w:sz="0" w:space="0" w:color="auto"/>
            <w:bottom w:val="none" w:sz="0" w:space="0" w:color="auto"/>
            <w:right w:val="none" w:sz="0" w:space="0" w:color="auto"/>
          </w:divBdr>
        </w:div>
      </w:divsChild>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852915289">
      <w:bodyDiv w:val="1"/>
      <w:marLeft w:val="0"/>
      <w:marRight w:val="0"/>
      <w:marTop w:val="0"/>
      <w:marBottom w:val="0"/>
      <w:divBdr>
        <w:top w:val="none" w:sz="0" w:space="0" w:color="auto"/>
        <w:left w:val="none" w:sz="0" w:space="0" w:color="auto"/>
        <w:bottom w:val="none" w:sz="0" w:space="0" w:color="auto"/>
        <w:right w:val="none" w:sz="0" w:space="0" w:color="auto"/>
      </w:divBdr>
      <w:divsChild>
        <w:div w:id="2065792424">
          <w:marLeft w:val="0"/>
          <w:marRight w:val="720"/>
          <w:marTop w:val="0"/>
          <w:marBottom w:val="0"/>
          <w:divBdr>
            <w:top w:val="none" w:sz="0" w:space="0" w:color="auto"/>
            <w:left w:val="none" w:sz="0" w:space="0" w:color="auto"/>
            <w:bottom w:val="none" w:sz="0" w:space="0" w:color="auto"/>
            <w:right w:val="none" w:sz="0" w:space="0" w:color="auto"/>
          </w:divBdr>
        </w:div>
        <w:div w:id="1009719122">
          <w:marLeft w:val="0"/>
          <w:marRight w:val="0"/>
          <w:marTop w:val="0"/>
          <w:marBottom w:val="0"/>
          <w:divBdr>
            <w:top w:val="none" w:sz="0" w:space="0" w:color="auto"/>
            <w:left w:val="none" w:sz="0" w:space="0" w:color="auto"/>
            <w:bottom w:val="none" w:sz="0" w:space="0" w:color="auto"/>
            <w:right w:val="none" w:sz="0" w:space="0" w:color="auto"/>
          </w:divBdr>
        </w:div>
      </w:divsChild>
    </w:div>
    <w:div w:id="85396087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1176971">
      <w:bodyDiv w:val="1"/>
      <w:marLeft w:val="0"/>
      <w:marRight w:val="0"/>
      <w:marTop w:val="0"/>
      <w:marBottom w:val="0"/>
      <w:divBdr>
        <w:top w:val="none" w:sz="0" w:space="0" w:color="auto"/>
        <w:left w:val="none" w:sz="0" w:space="0" w:color="auto"/>
        <w:bottom w:val="none" w:sz="0" w:space="0" w:color="auto"/>
        <w:right w:val="none" w:sz="0" w:space="0" w:color="auto"/>
      </w:divBdr>
      <w:divsChild>
        <w:div w:id="728268038">
          <w:marLeft w:val="0"/>
          <w:marRight w:val="720"/>
          <w:marTop w:val="0"/>
          <w:marBottom w:val="0"/>
          <w:divBdr>
            <w:top w:val="none" w:sz="0" w:space="0" w:color="auto"/>
            <w:left w:val="none" w:sz="0" w:space="0" w:color="auto"/>
            <w:bottom w:val="none" w:sz="0" w:space="0" w:color="auto"/>
            <w:right w:val="none" w:sz="0" w:space="0" w:color="auto"/>
          </w:divBdr>
        </w:div>
        <w:div w:id="107820011">
          <w:marLeft w:val="0"/>
          <w:marRight w:val="0"/>
          <w:marTop w:val="0"/>
          <w:marBottom w:val="0"/>
          <w:divBdr>
            <w:top w:val="none" w:sz="0" w:space="0" w:color="auto"/>
            <w:left w:val="none" w:sz="0" w:space="0" w:color="auto"/>
            <w:bottom w:val="none" w:sz="0" w:space="0" w:color="auto"/>
            <w:right w:val="none" w:sz="0" w:space="0" w:color="auto"/>
          </w:divBdr>
        </w:div>
      </w:divsChild>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313449\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39091E1492CD451CAEEB4D724AF17A14"/>
        <w:category>
          <w:name w:val="General"/>
          <w:gallery w:val="placeholder"/>
        </w:category>
        <w:types>
          <w:type w:val="bbPlcHdr"/>
        </w:types>
        <w:behaviors>
          <w:behavior w:val="content"/>
        </w:behaviors>
        <w:guid w:val="{3A7117F9-50AC-4D0B-9D43-29A8747183FD}"/>
      </w:docPartPr>
      <w:docPartBody>
        <w:p w:rsidR="0046398F" w:rsidRDefault="001A3DE3">
          <w:pPr>
            <w:pStyle w:val="39091E1492CD451CAEEB4D724AF17A14"/>
          </w:pPr>
          <w:r w:rsidRPr="007F73ED">
            <w:rPr>
              <w:noProof/>
              <w:lang w:bidi="en-GB"/>
            </w:rP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920"/>
    <w:rsid w:val="00141082"/>
    <w:rsid w:val="001A3DE3"/>
    <w:rsid w:val="003768D3"/>
    <w:rsid w:val="003B7276"/>
    <w:rsid w:val="003C1EBD"/>
    <w:rsid w:val="0046398F"/>
    <w:rsid w:val="006E1920"/>
    <w:rsid w:val="00883A5A"/>
    <w:rsid w:val="009A77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9091E1492CD451CAEEB4D724AF17A14">
    <w:name w:val="39091E1492CD451CAEEB4D724AF17A14"/>
  </w:style>
  <w:style w:type="character" w:styleId="PlaceholderText">
    <w:name w:val="Placeholder Text"/>
    <w:basedOn w:val="DefaultParagraphFont"/>
    <w:uiPriority w:val="99"/>
    <w:semiHidden/>
    <w:rsid w:val="001A3DE3"/>
    <w:rPr>
      <w:color w:val="404040" w:themeColor="text1" w:themeTint="BF"/>
    </w:rPr>
  </w:style>
  <w:style w:type="character" w:styleId="Emphasis">
    <w:name w:val="Emphasis"/>
    <w:basedOn w:val="DefaultParagraphFont"/>
    <w:uiPriority w:val="4"/>
    <w:unhideWhenUsed/>
    <w:qFormat/>
    <w:rPr>
      <w:i/>
      <w:iC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D21409C2E7DC74DBBBDD8000CE0B6EF" ma:contentTypeVersion="13" ma:contentTypeDescription="Create a new document." ma:contentTypeScope="" ma:versionID="dc110c68f31e93a21ade5f7780a8c63b">
  <xsd:schema xmlns:xsd="http://www.w3.org/2001/XMLSchema" xmlns:xs="http://www.w3.org/2001/XMLSchema" xmlns:p="http://schemas.microsoft.com/office/2006/metadata/properties" xmlns:ns3="b1a19f8b-b677-40f2-999b-6b2f48ca3bc4" xmlns:ns4="f212b870-ac93-4d0f-8016-99eb9c71c937" targetNamespace="http://schemas.microsoft.com/office/2006/metadata/properties" ma:root="true" ma:fieldsID="7da257beb8e049d58a688a2283a9fd22" ns3:_="" ns4:_="">
    <xsd:import namespace="b1a19f8b-b677-40f2-999b-6b2f48ca3bc4"/>
    <xsd:import namespace="f212b870-ac93-4d0f-8016-99eb9c71c93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19f8b-b677-40f2-999b-6b2f48ca3b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212b870-ac93-4d0f-8016-99eb9c71c937"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1a19f8b-b677-40f2-999b-6b2f48ca3bc4" xsi:nil="true"/>
  </documentManagement>
</p:properties>
</file>

<file path=customXml/item4.xml><?xml version="1.0" encoding="utf-8"?>
<b:Sources xmlns:b="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66FA1BF0-5B57-4E8F-83BC-CEC1949BF3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19f8b-b677-40f2-999b-6b2f48ca3bc4"/>
    <ds:schemaRef ds:uri="f212b870-ac93-4d0f-8016-99eb9c71c93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7882AD-FDBC-446F-B02E-452541B4B5D3}">
  <ds:schemaRefs>
    <ds:schemaRef ds:uri="http://schemas.microsoft.com/sharepoint/v3/contenttype/forms"/>
  </ds:schemaRefs>
</ds:datastoreItem>
</file>

<file path=customXml/itemProps3.xml><?xml version="1.0" encoding="utf-8"?>
<ds:datastoreItem xmlns:ds="http://schemas.openxmlformats.org/officeDocument/2006/customXml" ds:itemID="{45EAD02B-DEC8-4F86-AAFF-4885BEE86428}">
  <ds:schemaRefs>
    <ds:schemaRef ds:uri="http://schemas.microsoft.com/office/2006/metadata/properties"/>
    <ds:schemaRef ds:uri="http://schemas.microsoft.com/office/infopath/2007/PartnerControls"/>
    <ds:schemaRef ds:uri="b1a19f8b-b677-40f2-999b-6b2f48ca3bc4"/>
  </ds:schemaRefs>
</ds:datastoreItem>
</file>

<file path=customXml/itemProps4.xml><?xml version="1.0" encoding="utf-8"?>
<ds:datastoreItem xmlns:ds="http://schemas.openxmlformats.org/officeDocument/2006/customXml" ds:itemID="{88920E84-3684-49B6-8392-A3DD8AE86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3</TotalTime>
  <Pages>19</Pages>
  <Words>1883</Words>
  <Characters>9575</Characters>
  <Application>Microsoft Office Word</Application>
  <DocSecurity>0</DocSecurity>
  <Lines>403</Lines>
  <Paragraphs>223</Paragraphs>
  <ScaleCrop>false</ScaleCrop>
  <HeadingPairs>
    <vt:vector size="2" baseType="variant">
      <vt:variant>
        <vt:lpstr>Title</vt:lpstr>
      </vt:variant>
      <vt:variant>
        <vt:i4>1</vt:i4>
      </vt:variant>
    </vt:vector>
  </HeadingPairs>
  <TitlesOfParts>
    <vt:vector size="1" baseType="lpstr">
      <vt:lpstr>ACDB4001 Lab Session #4
Rate of Reaction</vt:lpstr>
    </vt:vector>
  </TitlesOfParts>
  <Company/>
  <LinksUpToDate>false</LinksUpToDate>
  <CharactersWithSpaces>11364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ACDB4001 LAB SESSION</dc:title>
  <dc:subject/>
  <dc:creator>Euan Kelly (2313449)</dc:creator>
  <cp:keywords/>
  <dc:description/>
  <cp:lastModifiedBy>Euan Kelly (2313449)</cp:lastModifiedBy>
  <cp:revision>3</cp:revision>
  <dcterms:created xsi:type="dcterms:W3CDTF">2024-05-23T13:43:00Z</dcterms:created>
  <dcterms:modified xsi:type="dcterms:W3CDTF">2024-05-23T13:44:00Z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0x010100FD21409C2E7DC74DBBBDD8000CE0B6EF</vt:lpwstr>
  </property>
  <property fmtid="{D5CDD505-2E9C-101B-9397-08002B2CF9AE}" pid="3" name="GrammarlyDocumentId">
    <vt:lpwstr>17d17d81244a95d184b1186a0266f3199a860a78e1a2343065785f117b14a0e0</vt:lpwstr>
  </property>
</Properties>
</file>