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B3951" w14:textId="77777777" w:rsidR="00644F27" w:rsidRPr="00644F27" w:rsidRDefault="00644F27" w:rsidP="00644F27">
      <w:pPr>
        <w:jc w:val="center"/>
        <w:rPr>
          <w:rFonts w:ascii="Arial" w:eastAsia="Calibri" w:hAnsi="Arial" w:cs="Times New Roman"/>
          <w:color w:val="000000"/>
        </w:rPr>
      </w:pPr>
    </w:p>
    <w:p w14:paraId="1E82A11C" w14:textId="77777777" w:rsidR="00644F27" w:rsidRPr="00644F27" w:rsidRDefault="00644F27" w:rsidP="00644F27">
      <w:pPr>
        <w:jc w:val="center"/>
        <w:rPr>
          <w:rFonts w:ascii="Arial" w:eastAsia="Calibri" w:hAnsi="Arial" w:cs="Times New Roman"/>
          <w:color w:val="000000"/>
        </w:rPr>
      </w:pPr>
      <w:r w:rsidRPr="00644F27">
        <w:rPr>
          <w:rFonts w:ascii="Arial" w:eastAsia="Calibri" w:hAnsi="Arial" w:cs="Times New Roman"/>
          <w:color w:val="000000"/>
        </w:rPr>
        <w:t>Programs</w:t>
      </w:r>
      <w:r w:rsidRPr="00644F27">
        <w:rPr>
          <w:rFonts w:ascii="Arial" w:eastAsia="Calibri" w:hAnsi="Arial" w:cs="Times New Roman"/>
          <w:color w:val="000000"/>
        </w:rPr>
        <w:t>: BA International Hotel Management</w:t>
      </w:r>
    </w:p>
    <w:p w14:paraId="146B69FE" w14:textId="77777777" w:rsidR="00644F27" w:rsidRPr="00644F27" w:rsidRDefault="00644F27" w:rsidP="00644F27">
      <w:pPr>
        <w:jc w:val="center"/>
        <w:rPr>
          <w:rFonts w:ascii="Arial" w:eastAsia="Calibri" w:hAnsi="Arial" w:cs="Times New Roman"/>
          <w:color w:val="000000"/>
        </w:rPr>
      </w:pPr>
      <w:r w:rsidRPr="00644F27">
        <w:rPr>
          <w:rFonts w:ascii="Arial" w:eastAsia="Calibri" w:hAnsi="Arial" w:cs="Times New Roman"/>
          <w:color w:val="000000"/>
        </w:rPr>
        <w:t>Module: Managing Hotel Administration</w:t>
      </w:r>
    </w:p>
    <w:p w14:paraId="77CDFF4D" w14:textId="77777777" w:rsidR="00644F27" w:rsidRPr="00644F27" w:rsidRDefault="00644F27" w:rsidP="00644F27">
      <w:pPr>
        <w:jc w:val="center"/>
        <w:rPr>
          <w:rFonts w:ascii="Arial" w:eastAsia="Calibri" w:hAnsi="Arial" w:cs="Times New Roman"/>
          <w:color w:val="000000"/>
        </w:rPr>
      </w:pPr>
      <w:r w:rsidRPr="00644F27">
        <w:rPr>
          <w:rFonts w:ascii="Arial" w:eastAsia="Calibri" w:hAnsi="Arial" w:cs="Times New Roman"/>
          <w:color w:val="000000"/>
        </w:rPr>
        <w:t>Module Code: BMIH6004</w:t>
      </w:r>
    </w:p>
    <w:p w14:paraId="34C8187F" w14:textId="77777777" w:rsidR="00644F27" w:rsidRPr="00644F27" w:rsidRDefault="00644F27" w:rsidP="00644F27">
      <w:pPr>
        <w:tabs>
          <w:tab w:val="left" w:pos="1335"/>
        </w:tabs>
        <w:jc w:val="center"/>
        <w:rPr>
          <w:rFonts w:ascii="Arial" w:eastAsia="Calibri" w:hAnsi="Arial" w:cs="Times New Roman"/>
          <w:color w:val="000000"/>
        </w:rPr>
      </w:pPr>
      <w:r w:rsidRPr="00644F27">
        <w:rPr>
          <w:rFonts w:ascii="Arial" w:eastAsia="Calibri" w:hAnsi="Arial" w:cs="Times New Roman"/>
          <w:color w:val="000000"/>
        </w:rPr>
        <w:t>Student Name:</w:t>
      </w:r>
      <w:r>
        <w:rPr>
          <w:rFonts w:ascii="Arial" w:eastAsia="Calibri" w:hAnsi="Arial" w:cs="Times New Roman"/>
          <w:color w:val="000000"/>
        </w:rPr>
        <w:t xml:space="preserve"> Md </w:t>
      </w:r>
      <w:r w:rsidRPr="00644F27">
        <w:rPr>
          <w:rFonts w:ascii="Arial" w:eastAsia="Calibri" w:hAnsi="Arial" w:cs="Times New Roman"/>
          <w:color w:val="000000"/>
        </w:rPr>
        <w:t>Forhad Hossain</w:t>
      </w:r>
    </w:p>
    <w:p w14:paraId="7B608CC9" w14:textId="77777777" w:rsidR="00644F27" w:rsidRPr="00644F27" w:rsidRDefault="00644F27" w:rsidP="00644F27">
      <w:pPr>
        <w:tabs>
          <w:tab w:val="left" w:pos="1335"/>
        </w:tabs>
        <w:jc w:val="center"/>
        <w:rPr>
          <w:rFonts w:ascii="Arial" w:eastAsia="Calibri" w:hAnsi="Arial" w:cs="Times New Roman"/>
          <w:color w:val="000000"/>
        </w:rPr>
      </w:pPr>
      <w:r w:rsidRPr="00644F27">
        <w:rPr>
          <w:rFonts w:ascii="Arial" w:eastAsia="Calibri" w:hAnsi="Arial" w:cs="Times New Roman"/>
          <w:color w:val="000000"/>
        </w:rPr>
        <w:t>Student Number:</w:t>
      </w:r>
      <w:r>
        <w:rPr>
          <w:rFonts w:ascii="Arial" w:eastAsia="Calibri" w:hAnsi="Arial" w:cs="Times New Roman"/>
          <w:color w:val="000000"/>
        </w:rPr>
        <w:t xml:space="preserve"> 1706033</w:t>
      </w:r>
    </w:p>
    <w:p w14:paraId="4205F441" w14:textId="77777777" w:rsidR="00644F27" w:rsidRPr="00644F27" w:rsidRDefault="00644F27" w:rsidP="00644F27">
      <w:pPr>
        <w:tabs>
          <w:tab w:val="left" w:pos="1335"/>
        </w:tabs>
        <w:jc w:val="center"/>
        <w:rPr>
          <w:rFonts w:ascii="Arial" w:eastAsia="Calibri" w:hAnsi="Arial" w:cs="Times New Roman"/>
          <w:color w:val="000000"/>
        </w:rPr>
      </w:pPr>
    </w:p>
    <w:p w14:paraId="7978378E" w14:textId="77777777" w:rsidR="00644F27" w:rsidRPr="00644F27" w:rsidRDefault="00644F27" w:rsidP="00644F27">
      <w:pPr>
        <w:tabs>
          <w:tab w:val="left" w:pos="1335"/>
        </w:tabs>
        <w:jc w:val="center"/>
        <w:rPr>
          <w:rFonts w:ascii="Arial" w:eastAsia="Calibri" w:hAnsi="Arial" w:cs="Times New Roman"/>
          <w:color w:val="000000"/>
        </w:rPr>
      </w:pPr>
    </w:p>
    <w:p w14:paraId="13F8298A" w14:textId="77777777" w:rsidR="00644F27" w:rsidRPr="00644F27" w:rsidRDefault="00644F27" w:rsidP="00644F27">
      <w:pPr>
        <w:tabs>
          <w:tab w:val="left" w:pos="1335"/>
        </w:tabs>
        <w:jc w:val="center"/>
        <w:rPr>
          <w:rFonts w:ascii="Arial" w:eastAsia="Calibri" w:hAnsi="Arial" w:cs="Times New Roman"/>
          <w:color w:val="000000"/>
        </w:rPr>
      </w:pPr>
    </w:p>
    <w:p w14:paraId="325E5CCA" w14:textId="77777777" w:rsidR="00644F27" w:rsidRPr="00644F27" w:rsidRDefault="00644F27" w:rsidP="00644F27">
      <w:pPr>
        <w:tabs>
          <w:tab w:val="left" w:pos="1335"/>
        </w:tabs>
        <w:jc w:val="center"/>
        <w:rPr>
          <w:rFonts w:ascii="Arial" w:eastAsia="Calibri" w:hAnsi="Arial" w:cs="Times New Roman"/>
          <w:color w:val="000000"/>
        </w:rPr>
      </w:pPr>
    </w:p>
    <w:p w14:paraId="691A7A10" w14:textId="77777777" w:rsidR="00644F27" w:rsidRPr="00644F27" w:rsidRDefault="00644F27" w:rsidP="00644F27">
      <w:pPr>
        <w:tabs>
          <w:tab w:val="left" w:pos="1335"/>
        </w:tabs>
        <w:jc w:val="center"/>
        <w:rPr>
          <w:rFonts w:ascii="Arial" w:eastAsia="Calibri" w:hAnsi="Arial" w:cs="Times New Roman"/>
          <w:color w:val="000000"/>
        </w:rPr>
      </w:pPr>
    </w:p>
    <w:p w14:paraId="37C998FF" w14:textId="77777777" w:rsidR="00644F27" w:rsidRPr="00644F27" w:rsidRDefault="00644F27" w:rsidP="00644F27">
      <w:pPr>
        <w:tabs>
          <w:tab w:val="left" w:pos="1335"/>
        </w:tabs>
        <w:jc w:val="center"/>
        <w:rPr>
          <w:rFonts w:ascii="Arial" w:eastAsia="Calibri" w:hAnsi="Arial" w:cs="Times New Roman"/>
          <w:color w:val="000000"/>
        </w:rPr>
      </w:pPr>
    </w:p>
    <w:p w14:paraId="4BFF38AA" w14:textId="77777777" w:rsidR="00644F27" w:rsidRPr="00644F27" w:rsidRDefault="00644F27" w:rsidP="00644F27">
      <w:pPr>
        <w:tabs>
          <w:tab w:val="left" w:pos="1335"/>
        </w:tabs>
        <w:jc w:val="center"/>
        <w:rPr>
          <w:rFonts w:ascii="Arial" w:eastAsia="Calibri" w:hAnsi="Arial" w:cs="Times New Roman"/>
          <w:color w:val="000000"/>
        </w:rPr>
      </w:pPr>
    </w:p>
    <w:p w14:paraId="192DBD48" w14:textId="77777777" w:rsidR="00644F27" w:rsidRPr="00644F27" w:rsidRDefault="00644F27" w:rsidP="00644F27">
      <w:pPr>
        <w:tabs>
          <w:tab w:val="left" w:pos="1335"/>
        </w:tabs>
        <w:jc w:val="center"/>
        <w:rPr>
          <w:rFonts w:ascii="Arial" w:eastAsia="Calibri" w:hAnsi="Arial" w:cs="Times New Roman"/>
          <w:color w:val="000000"/>
        </w:rPr>
      </w:pPr>
    </w:p>
    <w:p w14:paraId="0AC33FBD" w14:textId="77777777" w:rsidR="00644F27" w:rsidRPr="00644F27" w:rsidRDefault="00644F27" w:rsidP="00644F27">
      <w:pPr>
        <w:tabs>
          <w:tab w:val="left" w:pos="1335"/>
        </w:tabs>
        <w:jc w:val="center"/>
        <w:rPr>
          <w:rFonts w:ascii="Arial" w:eastAsia="Calibri" w:hAnsi="Arial" w:cs="Times New Roman"/>
          <w:color w:val="000000"/>
        </w:rPr>
      </w:pPr>
    </w:p>
    <w:p w14:paraId="7F70DB32" w14:textId="77777777" w:rsidR="00644F27" w:rsidRPr="00644F27" w:rsidRDefault="00644F27" w:rsidP="00644F27">
      <w:pPr>
        <w:tabs>
          <w:tab w:val="left" w:pos="1335"/>
        </w:tabs>
        <w:jc w:val="center"/>
        <w:rPr>
          <w:rFonts w:ascii="Arial" w:eastAsia="Calibri" w:hAnsi="Arial" w:cs="Times New Roman"/>
          <w:color w:val="000000"/>
        </w:rPr>
      </w:pPr>
    </w:p>
    <w:p w14:paraId="27960D71" w14:textId="77777777" w:rsidR="00644F27" w:rsidRPr="00644F27" w:rsidRDefault="00644F27" w:rsidP="00644F27">
      <w:pPr>
        <w:tabs>
          <w:tab w:val="left" w:pos="1335"/>
        </w:tabs>
        <w:jc w:val="center"/>
        <w:rPr>
          <w:rFonts w:ascii="Arial" w:eastAsia="Calibri" w:hAnsi="Arial" w:cs="Times New Roman"/>
          <w:color w:val="000000"/>
        </w:rPr>
      </w:pPr>
    </w:p>
    <w:p w14:paraId="428E80B1" w14:textId="77777777" w:rsidR="00644F27" w:rsidRPr="00644F27" w:rsidRDefault="00644F27" w:rsidP="00644F27">
      <w:pPr>
        <w:tabs>
          <w:tab w:val="left" w:pos="1335"/>
        </w:tabs>
        <w:jc w:val="center"/>
        <w:rPr>
          <w:rFonts w:ascii="Arial" w:eastAsia="Calibri" w:hAnsi="Arial" w:cs="Times New Roman"/>
          <w:color w:val="000000"/>
        </w:rPr>
      </w:pPr>
    </w:p>
    <w:p w14:paraId="6FEBDB91" w14:textId="77777777" w:rsidR="00644F27" w:rsidRPr="00644F27" w:rsidRDefault="00644F27" w:rsidP="00644F27">
      <w:pPr>
        <w:tabs>
          <w:tab w:val="left" w:pos="1335"/>
        </w:tabs>
        <w:jc w:val="center"/>
        <w:rPr>
          <w:rFonts w:ascii="Arial" w:eastAsia="Calibri" w:hAnsi="Arial" w:cs="Times New Roman"/>
          <w:color w:val="000000"/>
        </w:rPr>
      </w:pPr>
    </w:p>
    <w:p w14:paraId="46533EA4" w14:textId="77777777" w:rsidR="00644F27" w:rsidRPr="00644F27" w:rsidRDefault="00644F27" w:rsidP="00644F27">
      <w:pPr>
        <w:tabs>
          <w:tab w:val="left" w:pos="1335"/>
        </w:tabs>
        <w:jc w:val="center"/>
        <w:rPr>
          <w:rFonts w:ascii="Arial" w:eastAsia="Calibri" w:hAnsi="Arial" w:cs="Times New Roman"/>
          <w:color w:val="000000"/>
        </w:rPr>
      </w:pPr>
    </w:p>
    <w:p w14:paraId="0296E1E3" w14:textId="77777777" w:rsidR="00644F27" w:rsidRPr="00644F27" w:rsidRDefault="00644F27" w:rsidP="00644F27">
      <w:pPr>
        <w:tabs>
          <w:tab w:val="left" w:pos="1335"/>
        </w:tabs>
        <w:jc w:val="center"/>
        <w:rPr>
          <w:rFonts w:ascii="Arial" w:eastAsia="Calibri" w:hAnsi="Arial" w:cs="Times New Roman"/>
          <w:color w:val="000000"/>
        </w:rPr>
      </w:pPr>
    </w:p>
    <w:p w14:paraId="71647FCD" w14:textId="77777777" w:rsidR="00644F27" w:rsidRPr="00644F27" w:rsidRDefault="00644F27" w:rsidP="00644F27">
      <w:pPr>
        <w:rPr>
          <w:rFonts w:ascii="Arial" w:eastAsia="Calibri" w:hAnsi="Arial" w:cs="Times New Roman"/>
          <w:color w:val="000000"/>
        </w:rPr>
      </w:pPr>
      <w:r w:rsidRPr="00644F27">
        <w:rPr>
          <w:rFonts w:ascii="Arial" w:eastAsia="Calibri" w:hAnsi="Arial" w:cs="Times New Roman"/>
          <w:color w:val="000000"/>
        </w:rPr>
        <w:t xml:space="preserve">This essay will entail my experience regarding my third placement. For doing my third placement, I have been assigned at managing hotel administration section at the ibis </w:t>
      </w:r>
      <w:r w:rsidRPr="00644F27">
        <w:rPr>
          <w:rFonts w:ascii="Arial" w:eastAsia="Calibri" w:hAnsi="Arial" w:cs="Times New Roman"/>
          <w:color w:val="000000"/>
        </w:rPr>
        <w:lastRenderedPageBreak/>
        <w:t>London Thurrock M25 hotel. Asta Povilaityte was my manager at the time. To share my experience, I will use Gibbs’ reflective cycle model.</w:t>
      </w:r>
    </w:p>
    <w:p w14:paraId="3787E079" w14:textId="77777777" w:rsidR="00644F27" w:rsidRPr="00644F27" w:rsidRDefault="00644F27" w:rsidP="00644F27">
      <w:pPr>
        <w:rPr>
          <w:rFonts w:ascii="Arial" w:eastAsia="Calibri" w:hAnsi="Arial" w:cs="Times New Roman"/>
          <w:color w:val="000000"/>
        </w:rPr>
      </w:pPr>
      <w:r w:rsidRPr="00644F27">
        <w:rPr>
          <w:rFonts w:ascii="Arial" w:eastAsia="Calibri" w:hAnsi="Arial" w:cs="Times New Roman"/>
          <w:color w:val="000000"/>
        </w:rPr>
        <w:t>Description:  Students who enroll in a hotel management program have a comprehensive understanding of the hospitality business, from customer service and front desk operations to sales and marketing strategies. The employee in this sector is responsible for keeping an eye on the day-to-day operations of the customers which ultimately means hotel's profitability. They are accountable for the promotion of the business, the coordination of personnel schedules, and the provision of outstanding service to clients.</w:t>
      </w:r>
    </w:p>
    <w:p w14:paraId="72BB5C3E" w14:textId="77777777" w:rsidR="00644F27" w:rsidRPr="00644F27" w:rsidRDefault="00644F27" w:rsidP="00644F27">
      <w:pPr>
        <w:rPr>
          <w:rFonts w:ascii="Arial" w:eastAsia="Calibri" w:hAnsi="Arial" w:cs="Times New Roman"/>
          <w:color w:val="000000"/>
        </w:rPr>
      </w:pPr>
      <w:r w:rsidRPr="00644F27">
        <w:rPr>
          <w:rFonts w:ascii="Arial" w:eastAsia="Calibri" w:hAnsi="Arial" w:cs="Times New Roman"/>
          <w:color w:val="000000"/>
        </w:rPr>
        <w:t>My manager briefed me that I have to do work at front office department. At first, I was scared since I wasn't certain that I could meet the task that was set before me. The responsibilities were not new to me since I was already familiar with the subject matter intellectually; yet, there is a significant disconnect between theory and actual scenario.</w:t>
      </w:r>
    </w:p>
    <w:p w14:paraId="18CEB202" w14:textId="77777777" w:rsidR="00644F27" w:rsidRPr="00644F27" w:rsidRDefault="00644F27" w:rsidP="00644F27">
      <w:pPr>
        <w:rPr>
          <w:rFonts w:ascii="Arial" w:eastAsia="Calibri" w:hAnsi="Arial" w:cs="Times New Roman"/>
          <w:color w:val="000000"/>
        </w:rPr>
      </w:pPr>
      <w:r w:rsidRPr="00644F27">
        <w:rPr>
          <w:rFonts w:ascii="Arial" w:eastAsia="Calibri" w:hAnsi="Arial" w:cs="Times New Roman"/>
          <w:color w:val="000000"/>
        </w:rPr>
        <w:t xml:space="preserve">Feeling: I have been assigned in this placement to fulfill the following objectives: </w:t>
      </w:r>
    </w:p>
    <w:p w14:paraId="4C8FB764" w14:textId="77777777" w:rsidR="00644F27" w:rsidRPr="00644F27" w:rsidRDefault="00644F27" w:rsidP="00644F27">
      <w:pPr>
        <w:pStyle w:val="ListParagraph"/>
        <w:numPr>
          <w:ilvl w:val="0"/>
          <w:numId w:val="1"/>
        </w:numPr>
        <w:spacing w:line="360" w:lineRule="auto"/>
        <w:jc w:val="both"/>
        <w:rPr>
          <w:rFonts w:ascii="Arial" w:hAnsi="Arial"/>
          <w:color w:val="000000"/>
          <w:sz w:val="24"/>
          <w:szCs w:val="24"/>
        </w:rPr>
      </w:pPr>
      <w:r w:rsidRPr="00644F27">
        <w:rPr>
          <w:rFonts w:ascii="Arial" w:hAnsi="Arial"/>
          <w:color w:val="000000"/>
          <w:sz w:val="24"/>
          <w:szCs w:val="24"/>
        </w:rPr>
        <w:t xml:space="preserve">To properly blend my academic knowledge with the practical expertise which would help me to get experience in managing front office activities </w:t>
      </w:r>
    </w:p>
    <w:p w14:paraId="407B47CD" w14:textId="77777777" w:rsidR="00644F27" w:rsidRPr="00644F27" w:rsidRDefault="00644F27" w:rsidP="00644F27">
      <w:pPr>
        <w:pStyle w:val="ListParagraph"/>
        <w:numPr>
          <w:ilvl w:val="0"/>
          <w:numId w:val="1"/>
        </w:numPr>
        <w:spacing w:line="360" w:lineRule="auto"/>
        <w:jc w:val="both"/>
        <w:rPr>
          <w:rFonts w:ascii="Arial" w:hAnsi="Arial"/>
          <w:color w:val="000000"/>
          <w:sz w:val="24"/>
          <w:szCs w:val="24"/>
        </w:rPr>
      </w:pPr>
      <w:r w:rsidRPr="00644F27">
        <w:rPr>
          <w:rFonts w:ascii="Arial" w:hAnsi="Arial"/>
          <w:color w:val="000000"/>
          <w:sz w:val="24"/>
          <w:szCs w:val="24"/>
        </w:rPr>
        <w:t>In order to increase my skills in the areas of communication, management, and leadership.</w:t>
      </w:r>
    </w:p>
    <w:p w14:paraId="547E6075" w14:textId="77777777" w:rsidR="00644F27" w:rsidRPr="00644F27" w:rsidRDefault="00644F27" w:rsidP="00644F27">
      <w:pPr>
        <w:rPr>
          <w:rFonts w:ascii="Arial" w:eastAsia="Calibri" w:hAnsi="Arial" w:cs="Times New Roman"/>
          <w:color w:val="000000"/>
          <w:szCs w:val="24"/>
        </w:rPr>
      </w:pPr>
      <w:r w:rsidRPr="00644F27">
        <w:rPr>
          <w:rFonts w:ascii="Arial" w:eastAsia="Calibri" w:hAnsi="Arial" w:cs="Times New Roman"/>
          <w:color w:val="000000"/>
          <w:szCs w:val="24"/>
        </w:rPr>
        <w:t xml:space="preserve">At the time of starting the placement, I was afraid because in case of class lectures, it was completely theoretical. So I didn’t learn how to manage a team practically and response to guests when problem arises. Again steps to insert selling amount, proper calculation of financing considering discounts or refunds was challenging to me. </w:t>
      </w:r>
    </w:p>
    <w:p w14:paraId="0F47524E" w14:textId="77777777" w:rsidR="00644F27" w:rsidRPr="00644F27" w:rsidRDefault="00644F27" w:rsidP="00644F27">
      <w:pPr>
        <w:rPr>
          <w:rFonts w:ascii="Arial" w:eastAsia="Calibri" w:hAnsi="Arial" w:cs="Times New Roman"/>
          <w:color w:val="000000"/>
          <w:szCs w:val="24"/>
        </w:rPr>
      </w:pPr>
      <w:r w:rsidRPr="00644F27">
        <w:rPr>
          <w:rFonts w:ascii="Arial" w:eastAsia="Calibri" w:hAnsi="Arial" w:cs="Times New Roman"/>
          <w:color w:val="000000"/>
          <w:szCs w:val="24"/>
        </w:rPr>
        <w:t>In the first working day, I have been asked to develop action plans to maximize visitor occupancy and satisfaction through the first touch behavior. To increase visitors enthusiasm, I developed plan like launching of coupon containing participation in a prize hunting program. Coupon will be allocated to the higher purchaser of foods. My manager liked my proposal and asked the senior administrator whether it can be implemented. In the 8</w:t>
      </w:r>
      <w:r w:rsidRPr="00644F27">
        <w:rPr>
          <w:rFonts w:ascii="Arial" w:eastAsia="Calibri" w:hAnsi="Arial" w:cs="Times New Roman"/>
          <w:color w:val="000000"/>
          <w:szCs w:val="24"/>
          <w:vertAlign w:val="superscript"/>
        </w:rPr>
        <w:t>th</w:t>
      </w:r>
      <w:r w:rsidRPr="00644F27">
        <w:rPr>
          <w:rFonts w:ascii="Arial" w:eastAsia="Calibri" w:hAnsi="Arial" w:cs="Times New Roman"/>
          <w:color w:val="000000"/>
          <w:szCs w:val="24"/>
        </w:rPr>
        <w:t xml:space="preserve"> day of my placement I was told to calculate financing activities like booking and refund activities. There my manager helped me to calculate the costing amount of guests following rules of the hotel. I also worked for check in and out activities. This work did not bother me as the function was automatic. But I faced trouble at starting days when I couldn’t understand how to maintain and input the time of check in and out. After 2 days’ training, I got the full idea. </w:t>
      </w:r>
    </w:p>
    <w:p w14:paraId="3E2D4018" w14:textId="77777777" w:rsidR="00644F27" w:rsidRPr="00644F27" w:rsidRDefault="00644F27" w:rsidP="00644F27">
      <w:pPr>
        <w:rPr>
          <w:rFonts w:ascii="Arial" w:eastAsia="Calibri" w:hAnsi="Arial" w:cs="Times New Roman"/>
          <w:color w:val="000000"/>
          <w:szCs w:val="24"/>
        </w:rPr>
      </w:pPr>
      <w:r w:rsidRPr="00644F27">
        <w:rPr>
          <w:rFonts w:ascii="Arial" w:eastAsia="Calibri" w:hAnsi="Arial" w:cs="Times New Roman"/>
          <w:color w:val="000000"/>
          <w:szCs w:val="24"/>
        </w:rPr>
        <w:t xml:space="preserve">I wanted to lead a team and expressed my intention to my manager, he allowed me to lead a junior batch placement students. There I learnt about communicating perfectly without hesitation and problem solving skill. The </w:t>
      </w:r>
      <w:bookmarkStart w:id="0" w:name="_GoBack"/>
      <w:bookmarkEnd w:id="0"/>
      <w:r w:rsidR="009B1FC3" w:rsidRPr="00644F27">
        <w:rPr>
          <w:rFonts w:ascii="Arial" w:eastAsia="Calibri" w:hAnsi="Arial" w:cs="Times New Roman"/>
          <w:color w:val="000000"/>
          <w:szCs w:val="24"/>
        </w:rPr>
        <w:t>sector, which attracted me most in front office department,</w:t>
      </w:r>
      <w:r w:rsidRPr="00644F27">
        <w:rPr>
          <w:rFonts w:ascii="Arial" w:eastAsia="Calibri" w:hAnsi="Arial" w:cs="Times New Roman"/>
          <w:color w:val="000000"/>
          <w:szCs w:val="24"/>
        </w:rPr>
        <w:t xml:space="preserve"> is social media marketing. There I learnt how to promote the hotel brand through posting pictures and offering coupons through posting attractively. </w:t>
      </w:r>
    </w:p>
    <w:p w14:paraId="6900B6AD" w14:textId="77777777" w:rsidR="00644F27" w:rsidRPr="00644F27" w:rsidRDefault="00644F27" w:rsidP="00644F27">
      <w:pPr>
        <w:rPr>
          <w:rFonts w:ascii="Arial" w:eastAsia="Calibri" w:hAnsi="Arial" w:cs="Times New Roman"/>
          <w:color w:val="000000"/>
          <w:szCs w:val="24"/>
        </w:rPr>
      </w:pPr>
      <w:r w:rsidRPr="00644F27">
        <w:rPr>
          <w:rFonts w:ascii="Arial" w:eastAsia="Calibri" w:hAnsi="Arial" w:cs="Times New Roman"/>
          <w:color w:val="000000"/>
          <w:szCs w:val="24"/>
        </w:rPr>
        <w:t>Evaluation: Through attending the class lectures, I have gained an understanding of the fundamentals of administrating a hotel, including the booking, check in and out, refund, fundamentals of finance, managing a team and also the advantages of social media marketing. I have used the basics of finance in my practical work in calculating the price of hotel booking. I applied the promotional activities of marketing that I have been taught in my class lectures like coupon facilities. Because of my talents in management, I was able to provide timely service to my customers. I was confident that I would be able to recover our expenses and turn a profit if the service that we provide is one that is knowledgeable, clean, and attentive. My boss thought that I did a good job of maintaining both my personal and professional skills, and he praised me for it.</w:t>
      </w:r>
    </w:p>
    <w:p w14:paraId="5B6D0282" w14:textId="77777777" w:rsidR="00644F27" w:rsidRPr="00644F27" w:rsidRDefault="00644F27" w:rsidP="00644F27">
      <w:pPr>
        <w:jc w:val="center"/>
        <w:rPr>
          <w:rFonts w:ascii="Arial" w:eastAsia="Calibri" w:hAnsi="Arial" w:cs="Times New Roman"/>
          <w:color w:val="000000"/>
        </w:rPr>
      </w:pPr>
      <w:r w:rsidRPr="00644F27">
        <w:rPr>
          <w:rFonts w:ascii="Arial" w:hAnsi="Arial"/>
          <w:noProof/>
        </w:rPr>
        <w:drawing>
          <wp:inline distT="0" distB="0" distL="0" distR="0" wp14:anchorId="4B838CE3" wp14:editId="10C0B48A">
            <wp:extent cx="3124200" cy="2435400"/>
            <wp:effectExtent l="0" t="0" r="0" b="3175"/>
            <wp:docPr id="3" name="Picture 3"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 Career Skills Training from EP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2435400"/>
                    </a:xfrm>
                    <a:prstGeom prst="rect">
                      <a:avLst/>
                    </a:prstGeom>
                    <a:noFill/>
                    <a:ln>
                      <a:noFill/>
                    </a:ln>
                  </pic:spPr>
                </pic:pic>
              </a:graphicData>
            </a:graphic>
          </wp:inline>
        </w:drawing>
      </w:r>
    </w:p>
    <w:p w14:paraId="00061224" w14:textId="77777777" w:rsidR="00644F27" w:rsidRPr="00644F27" w:rsidRDefault="00644F27" w:rsidP="00644F27">
      <w:pPr>
        <w:jc w:val="center"/>
        <w:rPr>
          <w:rFonts w:ascii="Arial" w:eastAsia="Calibri" w:hAnsi="Arial" w:cs="Times New Roman"/>
          <w:color w:val="000000"/>
        </w:rPr>
      </w:pPr>
      <w:r w:rsidRPr="00644F27">
        <w:rPr>
          <w:rFonts w:ascii="Arial" w:eastAsia="Calibri" w:hAnsi="Arial" w:cs="Times New Roman"/>
          <w:color w:val="000000"/>
        </w:rPr>
        <w:t>Figure 01: Gibbs’ reflective cycle</w:t>
      </w:r>
    </w:p>
    <w:p w14:paraId="03F2AB8D" w14:textId="77777777" w:rsidR="00644F27" w:rsidRPr="00644F27" w:rsidRDefault="00644F27" w:rsidP="00644F27">
      <w:pPr>
        <w:tabs>
          <w:tab w:val="left" w:pos="1635"/>
        </w:tabs>
        <w:rPr>
          <w:rFonts w:ascii="Arial" w:eastAsia="Calibri" w:hAnsi="Arial" w:cs="Times New Roman"/>
          <w:color w:val="000000"/>
        </w:rPr>
      </w:pPr>
      <w:r w:rsidRPr="00644F27">
        <w:rPr>
          <w:rFonts w:ascii="Arial" w:eastAsia="Calibri" w:hAnsi="Arial" w:cs="Times New Roman"/>
          <w:color w:val="000000"/>
        </w:rPr>
        <w:t xml:space="preserve">I hoped that working as a placement student would help me to increase my presentation skill but I did not get any opportunity to present in any official meeting during my placement. No matter where I am in my professional life, it will always be to my advantage to present </w:t>
      </w:r>
      <w:r w:rsidR="009B1FC3" w:rsidRPr="00644F27">
        <w:rPr>
          <w:rFonts w:ascii="Arial" w:eastAsia="Calibri" w:hAnsi="Arial" w:cs="Times New Roman"/>
          <w:color w:val="000000"/>
        </w:rPr>
        <w:t>my ideas and myself</w:t>
      </w:r>
      <w:r w:rsidRPr="00644F27">
        <w:rPr>
          <w:rFonts w:ascii="Arial" w:eastAsia="Calibri" w:hAnsi="Arial" w:cs="Times New Roman"/>
          <w:color w:val="000000"/>
        </w:rPr>
        <w:t xml:space="preserve"> if my presentation skill is enough good. Working on my ability to communicate effectively is one of the most critical things I can do to position myself to take advantage of opportunities. I feel lacking of self-assurance while speaking in public due to lack of good verbal and nonverbal communication skills. </w:t>
      </w:r>
    </w:p>
    <w:p w14:paraId="0FABE3BE" w14:textId="77777777" w:rsidR="00644F27" w:rsidRPr="00644F27" w:rsidRDefault="00644F27" w:rsidP="00644F27">
      <w:pPr>
        <w:rPr>
          <w:rFonts w:ascii="Arial" w:hAnsi="Arial"/>
        </w:rPr>
      </w:pPr>
      <w:r w:rsidRPr="00644F27">
        <w:rPr>
          <w:rFonts w:ascii="Arial" w:eastAsia="Calibri" w:hAnsi="Arial" w:cs="Times New Roman"/>
          <w:color w:val="000000"/>
        </w:rPr>
        <w:t>Analysis:</w:t>
      </w:r>
      <w:r w:rsidRPr="00644F27">
        <w:rPr>
          <w:rFonts w:ascii="Arial" w:hAnsi="Arial"/>
        </w:rPr>
        <w:t xml:space="preserve"> My internship has taught me that stressing over relatively little issues is pointless and counterproductive. Up until very recently, I had no idea how important cooperation is or how limited my own capabilities are. I was utterly naive to both. During my internship, I was strongly encouraged to not be timid and to pose a lot of questions to my supervisors. By maintaining an open mind and engaging in appropriate questioning, I was able to learn more than I ever could have anticipated.  Open communication was not just one of the most powerful but also one of the most vital abilities that I picked up throughout my placement. When I first started my placement, I didn't want to admit that I didn't understand anything or that I needed more assistance in general. This embarrassment caused me to hold back from asking many questions. I avoided acknowledging that I needed any further support and instead chose to ignore the question. </w:t>
      </w:r>
    </w:p>
    <w:p w14:paraId="504CB4E7" w14:textId="77777777" w:rsidR="00644F27" w:rsidRPr="00644F27" w:rsidRDefault="00644F27" w:rsidP="00644F27">
      <w:pPr>
        <w:rPr>
          <w:rFonts w:ascii="Arial" w:hAnsi="Arial"/>
        </w:rPr>
      </w:pPr>
      <w:r w:rsidRPr="00644F27">
        <w:rPr>
          <w:rFonts w:ascii="Arial" w:hAnsi="Arial"/>
        </w:rPr>
        <w:t xml:space="preserve">During my time working as a placement student in the front office department, I recall that there was one day when a customer wanted the refund amount though according to rules he was not eligible to get the refund. He bargained with the manager and manager tried to convince him but failed. Then the angry customer left the hotel. If I had the chance, I would offer the customer other facilities at discounted </w:t>
      </w:r>
      <w:r w:rsidR="009B1FC3" w:rsidRPr="00644F27">
        <w:rPr>
          <w:rFonts w:ascii="Arial" w:hAnsi="Arial"/>
        </w:rPr>
        <w:t>price,</w:t>
      </w:r>
      <w:r w:rsidRPr="00644F27">
        <w:rPr>
          <w:rFonts w:ascii="Arial" w:hAnsi="Arial"/>
        </w:rPr>
        <w:t xml:space="preserve"> as refund is not possible. But I would not return him with angry mood. Because its consequences </w:t>
      </w:r>
      <w:r w:rsidR="009B1FC3" w:rsidRPr="00644F27">
        <w:rPr>
          <w:rFonts w:ascii="Arial" w:hAnsi="Arial"/>
        </w:rPr>
        <w:t>is not</w:t>
      </w:r>
      <w:r w:rsidRPr="00644F27">
        <w:rPr>
          <w:rFonts w:ascii="Arial" w:hAnsi="Arial"/>
        </w:rPr>
        <w:t xml:space="preserve"> good because it is possible that prospective future visitors may be dissuaded from booking a stay at the hotel after reading an unfavorable online review written by an unhappy previous guest.</w:t>
      </w:r>
    </w:p>
    <w:p w14:paraId="29C4D123" w14:textId="77777777" w:rsidR="00644F27" w:rsidRPr="00644F27" w:rsidRDefault="00644F27" w:rsidP="00644F27">
      <w:pPr>
        <w:rPr>
          <w:rFonts w:ascii="Arial" w:hAnsi="Arial"/>
        </w:rPr>
      </w:pPr>
      <w:r w:rsidRPr="00644F27">
        <w:rPr>
          <w:rFonts w:ascii="Arial" w:eastAsia="Calibri" w:hAnsi="Arial" w:cs="Times New Roman"/>
          <w:color w:val="000000"/>
        </w:rPr>
        <w:t xml:space="preserve">Conclusion: </w:t>
      </w:r>
      <w:r w:rsidRPr="00644F27">
        <w:rPr>
          <w:rFonts w:ascii="Arial" w:hAnsi="Arial"/>
        </w:rPr>
        <w:t xml:space="preserve">During the course of my internship, I gained a lot of knowledge about the significance of maintaining communication, team management skills, </w:t>
      </w:r>
      <w:r w:rsidR="009B1FC3" w:rsidRPr="00644F27">
        <w:rPr>
          <w:rFonts w:ascii="Arial" w:hAnsi="Arial"/>
        </w:rPr>
        <w:t>and problem</w:t>
      </w:r>
      <w:r w:rsidRPr="00644F27">
        <w:rPr>
          <w:rFonts w:ascii="Arial" w:hAnsi="Arial"/>
        </w:rPr>
        <w:t xml:space="preserve"> solving skills. My time spent working as an intern gave me the opportunity to learn that it is not humiliating to exhibit interest in something by inquiring about it. After doing research on the performance management problem, I came to the conclusion that the feedback of customers is very important to the success or failure of a restaurant.</w:t>
      </w:r>
    </w:p>
    <w:p w14:paraId="7E97FD75" w14:textId="77777777" w:rsidR="00644F27" w:rsidRPr="00644F27" w:rsidRDefault="00644F27" w:rsidP="00644F27">
      <w:pPr>
        <w:rPr>
          <w:rFonts w:ascii="Arial" w:hAnsi="Arial"/>
        </w:rPr>
      </w:pPr>
      <w:r w:rsidRPr="00644F27">
        <w:rPr>
          <w:rFonts w:ascii="Arial" w:eastAsia="Calibri" w:hAnsi="Arial" w:cs="Times New Roman"/>
          <w:color w:val="000000"/>
        </w:rPr>
        <w:t xml:space="preserve">Action plan: </w:t>
      </w:r>
      <w:r w:rsidRPr="00644F27">
        <w:rPr>
          <w:rFonts w:ascii="Arial" w:hAnsi="Arial"/>
        </w:rPr>
        <w:t>I was able to enhance my ability to satisfy the expectations of the boss despite the fact that I was not always able to execute everything exactly as my management had expressed it and in line with their methods. My personal growth as well as my professional advancement has both been facilitated by my involvement in such a program. I concluded that I needed more experience regarding presentation skills. As I want to start my own business in future, these learning will work as base. Starting with mere theoretical knowledge would be risky. But as I have now practical knowledge, the skills gained from this placement will help me to run my business in future. Whenever problem arises, I may apply the experience gained from here.</w:t>
      </w:r>
    </w:p>
    <w:p w14:paraId="27E3783A" w14:textId="77777777" w:rsidR="00644F27" w:rsidRPr="00644F27" w:rsidRDefault="00644F27" w:rsidP="00644F27">
      <w:pPr>
        <w:rPr>
          <w:rFonts w:ascii="Arial" w:eastAsia="Calibri" w:hAnsi="Arial" w:cs="Times New Roman"/>
          <w:color w:val="000000"/>
        </w:rPr>
      </w:pPr>
    </w:p>
    <w:p w14:paraId="5C881353" w14:textId="77777777" w:rsidR="00644F27" w:rsidRPr="00644F27" w:rsidRDefault="00644F27" w:rsidP="00644F27">
      <w:pPr>
        <w:rPr>
          <w:rFonts w:ascii="Arial" w:eastAsia="Calibri" w:hAnsi="Arial" w:cs="Times New Roman"/>
          <w:color w:val="000000"/>
        </w:rPr>
      </w:pPr>
    </w:p>
    <w:p w14:paraId="6B5A3137" w14:textId="77777777" w:rsidR="00644F27" w:rsidRPr="00644F27" w:rsidRDefault="00644F27" w:rsidP="00644F27">
      <w:pPr>
        <w:rPr>
          <w:rFonts w:ascii="Arial" w:eastAsia="Calibri" w:hAnsi="Arial" w:cs="Times New Roman"/>
          <w:color w:val="000000"/>
        </w:rPr>
      </w:pPr>
    </w:p>
    <w:p w14:paraId="7E1EF18E" w14:textId="77777777" w:rsidR="00644F27" w:rsidRPr="00644F27" w:rsidRDefault="00644F27" w:rsidP="00644F27">
      <w:pPr>
        <w:rPr>
          <w:rFonts w:ascii="Arial" w:eastAsia="Calibri" w:hAnsi="Arial" w:cs="Times New Roman"/>
          <w:color w:val="000000"/>
        </w:rPr>
      </w:pPr>
      <w:r w:rsidRPr="00644F27">
        <w:rPr>
          <w:rFonts w:ascii="Arial" w:hAnsi="Arial"/>
          <w:noProof/>
        </w:rPr>
        <mc:AlternateContent>
          <mc:Choice Requires="wps">
            <w:drawing>
              <wp:inline distT="0" distB="0" distL="0" distR="0" wp14:anchorId="4BDAC96E" wp14:editId="236E5CC0">
                <wp:extent cx="304800" cy="304800"/>
                <wp:effectExtent l="0" t="0" r="0" b="0"/>
                <wp:docPr id="2" name="AutoShape 2" descr="https://nova-live.imgix.net/image-3b42bb24-bc3b-4f8e-aa14-f0ae0682286d.jpg?q=60&amp;fm=webp&amp;fit=crop&amp;fp-x=0.5000000000000001&amp;crop=focalpoint&amp;fp-y=0.5&amp;rot=0&amp;fp-z=1&amp;w=700&amp;h=5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https://nova-live.imgix.net/image-3b42bb24-bc3b-4f8e-aa14-f0ae0682286d.jpg?q=60&amp;fm=webp&amp;fit=crop&amp;fp-x=0.5000000000000001&amp;crop=focalpoint&amp;fp-y=0.5&amp;rot=0&amp;fp-z=1&amp;w=700&amp;h=59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" filled="f" stroked="f">
                <o:lock v:ext="edit" aspectratio="t"/>
                <w10:anchorlock/>
              </v:rect>
            </w:pict>
          </mc:Fallback>
        </mc:AlternateContent>
      </w:r>
    </w:p>
    <w:p w14:paraId="0425C80E" w14:textId="77777777" w:rsidR="00644F27" w:rsidRPr="00644F27" w:rsidRDefault="00644F27" w:rsidP="00644F27">
      <w:pPr>
        <w:rPr>
          <w:rFonts w:ascii="Arial" w:eastAsia="Calibri" w:hAnsi="Arial" w:cs="Times New Roman"/>
          <w:color w:val="000000"/>
        </w:rPr>
      </w:pPr>
    </w:p>
    <w:p w14:paraId="3878711E" w14:textId="77777777" w:rsidR="00644F27" w:rsidRPr="00644F27" w:rsidRDefault="00644F27" w:rsidP="00644F27">
      <w:pPr>
        <w:rPr>
          <w:rFonts w:ascii="Arial" w:eastAsia="Calibri" w:hAnsi="Arial" w:cs="Times New Roman"/>
          <w:color w:val="000000"/>
        </w:rPr>
      </w:pPr>
    </w:p>
    <w:p w14:paraId="7F984FEE" w14:textId="77777777" w:rsidR="00644F27" w:rsidRPr="00644F27" w:rsidRDefault="00644F27" w:rsidP="00644F27">
      <w:pPr>
        <w:rPr>
          <w:rFonts w:ascii="Arial" w:eastAsia="Calibri" w:hAnsi="Arial" w:cs="Times New Roman"/>
          <w:color w:val="000000"/>
        </w:rPr>
      </w:pPr>
    </w:p>
    <w:p w14:paraId="113F5AF8" w14:textId="77777777" w:rsidR="00644F27" w:rsidRPr="00644F27" w:rsidRDefault="00644F27" w:rsidP="00644F27">
      <w:pPr>
        <w:rPr>
          <w:rFonts w:ascii="Arial" w:eastAsia="Calibri" w:hAnsi="Arial" w:cs="Times New Roman"/>
          <w:color w:val="000000"/>
        </w:rPr>
      </w:pPr>
    </w:p>
    <w:p w14:paraId="46919929" w14:textId="77777777" w:rsidR="00644F27" w:rsidRPr="00644F27" w:rsidRDefault="00644F27" w:rsidP="00644F27">
      <w:pPr>
        <w:rPr>
          <w:rFonts w:ascii="Arial" w:eastAsia="Calibri" w:hAnsi="Arial" w:cs="Times New Roman"/>
          <w:color w:val="000000"/>
        </w:rPr>
      </w:pPr>
    </w:p>
    <w:p w14:paraId="5AAD9528" w14:textId="77777777" w:rsidR="00644F27" w:rsidRPr="00644F27" w:rsidRDefault="00644F27" w:rsidP="00644F27">
      <w:pPr>
        <w:rPr>
          <w:rFonts w:ascii="Arial" w:eastAsia="Calibri" w:hAnsi="Arial" w:cs="Times New Roman"/>
          <w:color w:val="000000"/>
        </w:rPr>
      </w:pPr>
    </w:p>
    <w:p w14:paraId="50400283" w14:textId="77777777" w:rsidR="00644F27" w:rsidRPr="00644F27" w:rsidRDefault="00644F27" w:rsidP="00644F27">
      <w:pPr>
        <w:rPr>
          <w:rFonts w:ascii="Arial" w:eastAsia="Calibri" w:hAnsi="Arial" w:cs="Times New Roman"/>
          <w:color w:val="000000"/>
        </w:rPr>
      </w:pPr>
    </w:p>
    <w:p w14:paraId="42AD3368" w14:textId="77777777" w:rsidR="00644F27" w:rsidRPr="00644F27" w:rsidRDefault="00644F27" w:rsidP="00644F27">
      <w:pPr>
        <w:rPr>
          <w:rFonts w:ascii="Arial" w:eastAsia="Calibri" w:hAnsi="Arial" w:cs="Times New Roman"/>
          <w:color w:val="000000"/>
        </w:rPr>
      </w:pPr>
    </w:p>
    <w:p w14:paraId="0999F221" w14:textId="77777777" w:rsidR="00644F27" w:rsidRPr="00644F27" w:rsidRDefault="00644F27" w:rsidP="00644F27">
      <w:pPr>
        <w:rPr>
          <w:rFonts w:ascii="Arial" w:eastAsia="Calibri" w:hAnsi="Arial" w:cs="Times New Roman"/>
          <w:color w:val="000000"/>
        </w:rPr>
      </w:pPr>
    </w:p>
    <w:p w14:paraId="71EA8B31" w14:textId="77777777" w:rsidR="00644F27" w:rsidRPr="00644F27" w:rsidRDefault="00644F27" w:rsidP="00644F27">
      <w:pPr>
        <w:keepNext/>
        <w:keepLines/>
        <w:spacing w:before="240" w:after="0"/>
        <w:outlineLvl w:val="0"/>
        <w:rPr>
          <w:rFonts w:ascii="Arial" w:eastAsia="Times New Roman" w:hAnsi="Arial" w:cs="Times New Roman"/>
          <w:color w:val="000000"/>
          <w:sz w:val="32"/>
          <w:szCs w:val="32"/>
        </w:rPr>
      </w:pPr>
      <w:r w:rsidRPr="00644F27">
        <w:rPr>
          <w:rFonts w:ascii="Arial" w:eastAsia="Times New Roman" w:hAnsi="Arial" w:cs="Times New Roman"/>
          <w:color w:val="000000"/>
          <w:sz w:val="32"/>
          <w:szCs w:val="32"/>
        </w:rPr>
        <w:t>References</w:t>
      </w:r>
    </w:p>
    <w:p w14:paraId="4DEAC146" w14:textId="77777777" w:rsidR="00644F27" w:rsidRPr="00644F27" w:rsidRDefault="00644F27" w:rsidP="00644F27">
      <w:pPr>
        <w:rPr>
          <w:rFonts w:ascii="Arial" w:hAnsi="Arial" w:cs="Times New Roman"/>
          <w:color w:val="222222"/>
          <w:szCs w:val="24"/>
          <w:shd w:val="clear" w:color="auto" w:fill="FFFFFF"/>
        </w:rPr>
      </w:pPr>
      <w:r w:rsidRPr="00644F27">
        <w:rPr>
          <w:rFonts w:ascii="Arial" w:hAnsi="Arial" w:cs="Times New Roman"/>
          <w:color w:val="222222"/>
          <w:szCs w:val="24"/>
          <w:shd w:val="clear" w:color="auto" w:fill="FFFFFF"/>
        </w:rPr>
        <w:t>Adeani, I.S., Febriani, R.B. and Syafryadin, S., 2020. Using GIBBS’reflective cycle in making reflections of literary analysis. </w:t>
      </w:r>
      <w:r w:rsidRPr="00644F27">
        <w:rPr>
          <w:rFonts w:ascii="Arial" w:hAnsi="Arial" w:cs="Times New Roman"/>
          <w:iCs/>
          <w:color w:val="222222"/>
          <w:szCs w:val="24"/>
          <w:shd w:val="clear" w:color="auto" w:fill="FFFFFF"/>
        </w:rPr>
        <w:t>Indonesian EFL Journal</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6</w:t>
      </w:r>
      <w:r w:rsidRPr="00644F27">
        <w:rPr>
          <w:rFonts w:ascii="Arial" w:hAnsi="Arial" w:cs="Times New Roman"/>
          <w:color w:val="222222"/>
          <w:szCs w:val="24"/>
          <w:shd w:val="clear" w:color="auto" w:fill="FFFFFF"/>
        </w:rPr>
        <w:t>(2), pp.139-148.</w:t>
      </w:r>
    </w:p>
    <w:p w14:paraId="4205789D" w14:textId="77777777" w:rsidR="00644F27" w:rsidRPr="00644F27" w:rsidRDefault="00644F27" w:rsidP="00644F27">
      <w:pPr>
        <w:tabs>
          <w:tab w:val="left" w:pos="1335"/>
        </w:tabs>
        <w:rPr>
          <w:rFonts w:ascii="Arial" w:hAnsi="Arial" w:cs="Times New Roman"/>
          <w:color w:val="222222"/>
          <w:szCs w:val="24"/>
          <w:shd w:val="clear" w:color="auto" w:fill="FFFFFF"/>
        </w:rPr>
      </w:pPr>
      <w:r w:rsidRPr="00644F27">
        <w:rPr>
          <w:rFonts w:ascii="Arial" w:hAnsi="Arial" w:cs="Times New Roman"/>
          <w:color w:val="222222"/>
          <w:szCs w:val="24"/>
          <w:shd w:val="clear" w:color="auto" w:fill="FFFFFF"/>
        </w:rPr>
        <w:t>Cho, M., 2006. Student perspectives on the quality of hotel management internships. </w:t>
      </w:r>
      <w:r w:rsidRPr="00644F27">
        <w:rPr>
          <w:rFonts w:ascii="Arial" w:hAnsi="Arial" w:cs="Times New Roman"/>
          <w:iCs/>
          <w:color w:val="222222"/>
          <w:szCs w:val="24"/>
          <w:shd w:val="clear" w:color="auto" w:fill="FFFFFF"/>
        </w:rPr>
        <w:t>Journal of Teaching in Travel &amp; Tourism</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6</w:t>
      </w:r>
      <w:r w:rsidRPr="00644F27">
        <w:rPr>
          <w:rFonts w:ascii="Arial" w:hAnsi="Arial" w:cs="Times New Roman"/>
          <w:color w:val="222222"/>
          <w:szCs w:val="24"/>
          <w:shd w:val="clear" w:color="auto" w:fill="FFFFFF"/>
        </w:rPr>
        <w:t>(1), pp.61-76.</w:t>
      </w:r>
    </w:p>
    <w:p w14:paraId="66F1053C" w14:textId="77777777" w:rsidR="00644F27" w:rsidRPr="00644F27" w:rsidRDefault="00644F27" w:rsidP="00644F27">
      <w:pPr>
        <w:tabs>
          <w:tab w:val="left" w:pos="1335"/>
        </w:tabs>
        <w:rPr>
          <w:rFonts w:ascii="Arial" w:eastAsia="Calibri" w:hAnsi="Arial" w:cs="Times New Roman"/>
          <w:color w:val="000000"/>
          <w:szCs w:val="24"/>
        </w:rPr>
      </w:pPr>
      <w:r w:rsidRPr="00644F27">
        <w:rPr>
          <w:rFonts w:ascii="Arial" w:hAnsi="Arial" w:cs="Times New Roman"/>
          <w:color w:val="222222"/>
          <w:szCs w:val="24"/>
          <w:shd w:val="clear" w:color="auto" w:fill="FFFFFF"/>
        </w:rPr>
        <w:t>Chung, K.Y., 2000. Hotel management curriculum reform based on required competencies of hotel employees and career success in the hotel industry. </w:t>
      </w:r>
      <w:r w:rsidRPr="00644F27">
        <w:rPr>
          <w:rFonts w:ascii="Arial" w:hAnsi="Arial" w:cs="Times New Roman"/>
          <w:iCs/>
          <w:color w:val="222222"/>
          <w:szCs w:val="24"/>
          <w:shd w:val="clear" w:color="auto" w:fill="FFFFFF"/>
        </w:rPr>
        <w:t>Tourism management</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21</w:t>
      </w:r>
      <w:r w:rsidRPr="00644F27">
        <w:rPr>
          <w:rFonts w:ascii="Arial" w:hAnsi="Arial" w:cs="Times New Roman"/>
          <w:color w:val="222222"/>
          <w:szCs w:val="24"/>
          <w:shd w:val="clear" w:color="auto" w:fill="FFFFFF"/>
        </w:rPr>
        <w:t>(5), pp.473-487.</w:t>
      </w:r>
    </w:p>
    <w:p w14:paraId="4762C5B5" w14:textId="77777777" w:rsidR="00644F27" w:rsidRPr="00644F27" w:rsidRDefault="00644F27" w:rsidP="00644F27">
      <w:pPr>
        <w:tabs>
          <w:tab w:val="left" w:pos="1335"/>
        </w:tabs>
        <w:rPr>
          <w:rFonts w:ascii="Arial" w:hAnsi="Arial" w:cs="Times New Roman"/>
          <w:color w:val="000000"/>
          <w:szCs w:val="24"/>
        </w:rPr>
      </w:pPr>
      <w:r w:rsidRPr="00644F27">
        <w:rPr>
          <w:rFonts w:ascii="Arial" w:hAnsi="Arial" w:cs="Times New Roman"/>
          <w:color w:val="000000"/>
          <w:szCs w:val="24"/>
        </w:rPr>
        <w:t>He, K.N., Parkinson, L. and Doyle, A.K., 2018. Gibbs’ Reflective Cycle.</w:t>
      </w:r>
    </w:p>
    <w:p w14:paraId="334794B6" w14:textId="77777777" w:rsidR="00644F27" w:rsidRPr="00644F27" w:rsidRDefault="00644F27" w:rsidP="00644F27">
      <w:pPr>
        <w:tabs>
          <w:tab w:val="left" w:pos="1335"/>
        </w:tabs>
        <w:rPr>
          <w:rFonts w:ascii="Arial" w:eastAsia="Calibri" w:hAnsi="Arial" w:cs="Times New Roman"/>
          <w:color w:val="000000"/>
          <w:szCs w:val="24"/>
        </w:rPr>
      </w:pPr>
      <w:r w:rsidRPr="00644F27">
        <w:rPr>
          <w:rFonts w:ascii="Arial" w:hAnsi="Arial" w:cs="Times New Roman"/>
          <w:color w:val="222222"/>
          <w:szCs w:val="24"/>
          <w:shd w:val="clear" w:color="auto" w:fill="FFFFFF"/>
        </w:rPr>
        <w:t>Jagannath, D., Mishra, R., Pal, S., Mishra, N. and Singh, M.K., 2017. Is Internship Influencing Hotel Management Students’ Perception about Hospitality Industry?. </w:t>
      </w:r>
      <w:r w:rsidRPr="00644F27">
        <w:rPr>
          <w:rFonts w:ascii="Arial" w:hAnsi="Arial" w:cs="Times New Roman"/>
          <w:iCs/>
          <w:color w:val="222222"/>
          <w:szCs w:val="24"/>
          <w:shd w:val="clear" w:color="auto" w:fill="FFFFFF"/>
        </w:rPr>
        <w:t>International Journal of Economic Research</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14</w:t>
      </w:r>
      <w:r w:rsidRPr="00644F27">
        <w:rPr>
          <w:rFonts w:ascii="Arial" w:hAnsi="Arial" w:cs="Times New Roman"/>
          <w:color w:val="222222"/>
          <w:szCs w:val="24"/>
          <w:shd w:val="clear" w:color="auto" w:fill="FFFFFF"/>
        </w:rPr>
        <w:t>(9), pp.391-400.</w:t>
      </w:r>
    </w:p>
    <w:p w14:paraId="5C20C96E" w14:textId="77777777" w:rsidR="00644F27" w:rsidRPr="00644F27" w:rsidRDefault="00644F27" w:rsidP="00644F27">
      <w:pPr>
        <w:rPr>
          <w:rFonts w:ascii="Arial" w:hAnsi="Arial" w:cs="Times New Roman"/>
          <w:color w:val="222222"/>
          <w:szCs w:val="24"/>
          <w:shd w:val="clear" w:color="auto" w:fill="FFFFFF"/>
        </w:rPr>
      </w:pPr>
      <w:r w:rsidRPr="00644F27">
        <w:rPr>
          <w:rFonts w:ascii="Arial" w:hAnsi="Arial" w:cs="Times New Roman"/>
          <w:color w:val="222222"/>
          <w:szCs w:val="24"/>
          <w:shd w:val="clear" w:color="auto" w:fill="FFFFFF"/>
        </w:rPr>
        <w:t>Markkanen, P., Välimäki, M., Anttila, M. and Kuuskorpi, M., 2020. A reflective cycle: Understanding challenging situations in a school setting. </w:t>
      </w:r>
      <w:r w:rsidRPr="00644F27">
        <w:rPr>
          <w:rFonts w:ascii="Arial" w:hAnsi="Arial" w:cs="Times New Roman"/>
          <w:iCs/>
          <w:color w:val="222222"/>
          <w:szCs w:val="24"/>
          <w:shd w:val="clear" w:color="auto" w:fill="FFFFFF"/>
        </w:rPr>
        <w:t>Educational Research</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62</w:t>
      </w:r>
      <w:r w:rsidRPr="00644F27">
        <w:rPr>
          <w:rFonts w:ascii="Arial" w:hAnsi="Arial" w:cs="Times New Roman"/>
          <w:color w:val="222222"/>
          <w:szCs w:val="24"/>
          <w:shd w:val="clear" w:color="auto" w:fill="FFFFFF"/>
        </w:rPr>
        <w:t>(1), pp.46-62.</w:t>
      </w:r>
    </w:p>
    <w:p w14:paraId="70DC6D74" w14:textId="77777777" w:rsidR="00644F27" w:rsidRPr="00644F27" w:rsidRDefault="00644F27" w:rsidP="00644F27">
      <w:pPr>
        <w:tabs>
          <w:tab w:val="left" w:pos="1335"/>
        </w:tabs>
        <w:rPr>
          <w:rFonts w:ascii="Arial" w:eastAsia="Calibri" w:hAnsi="Arial" w:cs="Times New Roman"/>
          <w:color w:val="000000"/>
          <w:szCs w:val="24"/>
        </w:rPr>
      </w:pPr>
      <w:r w:rsidRPr="00644F27">
        <w:rPr>
          <w:rFonts w:ascii="Arial" w:hAnsi="Arial" w:cs="Times New Roman"/>
          <w:color w:val="222222"/>
          <w:szCs w:val="24"/>
          <w:shd w:val="clear" w:color="auto" w:fill="FFFFFF"/>
        </w:rPr>
        <w:t>Ridzuan, A.A., Ahmat, N.C. and Azdel, A.A., 2014. The contribution of internship in developing industry relevant management competencies among hotel and tourism management students. </w:t>
      </w:r>
      <w:r w:rsidRPr="00644F27">
        <w:rPr>
          <w:rFonts w:ascii="Arial" w:hAnsi="Arial" w:cs="Times New Roman"/>
          <w:iCs/>
          <w:color w:val="222222"/>
          <w:szCs w:val="24"/>
          <w:shd w:val="clear" w:color="auto" w:fill="FFFFFF"/>
        </w:rPr>
        <w:t>Theory and Practice in Hospitality and Tourism Research</w:t>
      </w:r>
      <w:r w:rsidRPr="00644F27">
        <w:rPr>
          <w:rFonts w:ascii="Arial" w:hAnsi="Arial" w:cs="Times New Roman"/>
          <w:color w:val="222222"/>
          <w:szCs w:val="24"/>
          <w:shd w:val="clear" w:color="auto" w:fill="FFFFFF"/>
        </w:rPr>
        <w:t>, p.3.</w:t>
      </w:r>
    </w:p>
    <w:p w14:paraId="535FFBF1" w14:textId="77777777" w:rsidR="00644F27" w:rsidRPr="00644F27" w:rsidRDefault="00644F27" w:rsidP="00644F27">
      <w:pPr>
        <w:rPr>
          <w:rFonts w:ascii="Arial" w:hAnsi="Arial" w:cs="Times New Roman"/>
          <w:szCs w:val="24"/>
        </w:rPr>
      </w:pPr>
      <w:r w:rsidRPr="00644F27">
        <w:rPr>
          <w:rFonts w:ascii="Arial" w:hAnsi="Arial" w:cs="Times New Roman"/>
          <w:color w:val="222222"/>
          <w:szCs w:val="24"/>
          <w:shd w:val="clear" w:color="auto" w:fill="FFFFFF"/>
        </w:rPr>
        <w:t>Sekarwinahyu, M., Rustaman, N.Y., Widodo, A. and Riandi, R., 2019, February. Development of problem based learning for online tutorial program in plant development using Gibbs’ reflective cycle and e-portfolio to enhance reflective thinking skills. In </w:t>
      </w:r>
      <w:r w:rsidRPr="00644F27">
        <w:rPr>
          <w:rFonts w:ascii="Arial" w:hAnsi="Arial" w:cs="Times New Roman"/>
          <w:iCs/>
          <w:color w:val="222222"/>
          <w:szCs w:val="24"/>
          <w:shd w:val="clear" w:color="auto" w:fill="FFFFFF"/>
        </w:rPr>
        <w:t>Journal of Physics: Conference Series</w:t>
      </w:r>
      <w:r w:rsidRPr="00644F27">
        <w:rPr>
          <w:rFonts w:ascii="Arial" w:hAnsi="Arial" w:cs="Times New Roman"/>
          <w:color w:val="222222"/>
          <w:szCs w:val="24"/>
          <w:shd w:val="clear" w:color="auto" w:fill="FFFFFF"/>
        </w:rPr>
        <w:t> (Vol. 1157, No. 2, p. 022099). IOP Publishing.</w:t>
      </w:r>
    </w:p>
    <w:p w14:paraId="24512FAF" w14:textId="77777777" w:rsidR="00644F27" w:rsidRPr="00644F27" w:rsidRDefault="00644F27" w:rsidP="00644F27">
      <w:pPr>
        <w:tabs>
          <w:tab w:val="left" w:pos="1335"/>
        </w:tabs>
        <w:rPr>
          <w:rFonts w:ascii="Arial" w:hAnsi="Arial" w:cs="Times New Roman"/>
          <w:color w:val="222222"/>
          <w:szCs w:val="24"/>
          <w:shd w:val="clear" w:color="auto" w:fill="FFFFFF"/>
        </w:rPr>
      </w:pPr>
      <w:r w:rsidRPr="00644F27">
        <w:rPr>
          <w:rFonts w:ascii="Arial" w:hAnsi="Arial" w:cs="Times New Roman"/>
          <w:color w:val="222222"/>
          <w:szCs w:val="24"/>
          <w:shd w:val="clear" w:color="auto" w:fill="FFFFFF"/>
        </w:rPr>
        <w:t>Sharma, P.D., 2012. HOSPITALITY MANAGEMENT: Impact of internship on hotel operation.</w:t>
      </w:r>
    </w:p>
    <w:p w14:paraId="599F0BF6" w14:textId="77777777" w:rsidR="00644F27" w:rsidRPr="00644F27" w:rsidRDefault="00644F27" w:rsidP="00644F27">
      <w:pPr>
        <w:tabs>
          <w:tab w:val="left" w:pos="1335"/>
        </w:tabs>
        <w:rPr>
          <w:rFonts w:ascii="Arial" w:hAnsi="Arial" w:cs="Times New Roman"/>
          <w:color w:val="000000"/>
          <w:szCs w:val="24"/>
        </w:rPr>
      </w:pPr>
      <w:r w:rsidRPr="00644F27">
        <w:rPr>
          <w:rFonts w:ascii="Arial" w:hAnsi="Arial" w:cs="Times New Roman"/>
          <w:color w:val="000000"/>
          <w:szCs w:val="24"/>
        </w:rPr>
        <w:t>Tanaka, M., Okamoto, R. and Koide, K., 2018. Relationship between reflective practice skills and volume of writing in a reflective journal. Health, 10(3), pp.283-288.</w:t>
      </w:r>
    </w:p>
    <w:p w14:paraId="459ACFD5" w14:textId="77777777" w:rsidR="00644F27" w:rsidRPr="00644F27" w:rsidRDefault="00644F27" w:rsidP="00644F27">
      <w:pPr>
        <w:tabs>
          <w:tab w:val="left" w:pos="1335"/>
        </w:tabs>
        <w:rPr>
          <w:rFonts w:ascii="Arial" w:hAnsi="Arial" w:cs="Times New Roman"/>
          <w:color w:val="222222"/>
          <w:szCs w:val="24"/>
          <w:shd w:val="clear" w:color="auto" w:fill="FFFFFF"/>
        </w:rPr>
      </w:pPr>
      <w:r w:rsidRPr="00644F27">
        <w:rPr>
          <w:rFonts w:ascii="Arial" w:hAnsi="Arial" w:cs="Times New Roman"/>
          <w:color w:val="222222"/>
          <w:szCs w:val="24"/>
          <w:shd w:val="clear" w:color="auto" w:fill="FFFFFF"/>
        </w:rPr>
        <w:t>Teng, C.C. and Cheng, S.S., 2021. Hospitality ethics: Perspectives from hotel practitioners and intern students. </w:t>
      </w:r>
      <w:r w:rsidRPr="00644F27">
        <w:rPr>
          <w:rFonts w:ascii="Arial" w:hAnsi="Arial" w:cs="Times New Roman"/>
          <w:iCs/>
          <w:color w:val="222222"/>
          <w:szCs w:val="24"/>
          <w:shd w:val="clear" w:color="auto" w:fill="FFFFFF"/>
        </w:rPr>
        <w:t>Journal of Hospitality &amp; Tourism Education</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33</w:t>
      </w:r>
      <w:r w:rsidRPr="00644F27">
        <w:rPr>
          <w:rFonts w:ascii="Arial" w:hAnsi="Arial" w:cs="Times New Roman"/>
          <w:color w:val="222222"/>
          <w:szCs w:val="24"/>
          <w:shd w:val="clear" w:color="auto" w:fill="FFFFFF"/>
        </w:rPr>
        <w:t>(2), pp.99-110.</w:t>
      </w:r>
    </w:p>
    <w:p w14:paraId="5F23F4B2" w14:textId="77777777" w:rsidR="00644F27" w:rsidRPr="00644F27" w:rsidRDefault="00644F27" w:rsidP="00644F27">
      <w:pPr>
        <w:tabs>
          <w:tab w:val="left" w:pos="1335"/>
        </w:tabs>
        <w:rPr>
          <w:rFonts w:ascii="Arial" w:hAnsi="Arial" w:cs="Times New Roman"/>
          <w:color w:val="222222"/>
          <w:szCs w:val="24"/>
          <w:shd w:val="clear" w:color="auto" w:fill="FFFFFF"/>
        </w:rPr>
      </w:pPr>
      <w:r w:rsidRPr="00644F27">
        <w:rPr>
          <w:rFonts w:ascii="Arial" w:hAnsi="Arial" w:cs="Times New Roman"/>
          <w:color w:val="222222"/>
          <w:szCs w:val="24"/>
          <w:shd w:val="clear" w:color="auto" w:fill="FFFFFF"/>
        </w:rPr>
        <w:t>Zopiatis, A. and Constanti, P., 2012. Managing hospitality internship practices: A conceptual framework. </w:t>
      </w:r>
      <w:r w:rsidRPr="00644F27">
        <w:rPr>
          <w:rFonts w:ascii="Arial" w:hAnsi="Arial" w:cs="Times New Roman"/>
          <w:iCs/>
          <w:color w:val="222222"/>
          <w:szCs w:val="24"/>
          <w:shd w:val="clear" w:color="auto" w:fill="FFFFFF"/>
        </w:rPr>
        <w:t>Journal of Hospitality &amp; Tourism Education</w:t>
      </w:r>
      <w:r w:rsidRPr="00644F27">
        <w:rPr>
          <w:rFonts w:ascii="Arial" w:hAnsi="Arial" w:cs="Times New Roman"/>
          <w:color w:val="222222"/>
          <w:szCs w:val="24"/>
          <w:shd w:val="clear" w:color="auto" w:fill="FFFFFF"/>
        </w:rPr>
        <w:t>, </w:t>
      </w:r>
      <w:r w:rsidRPr="00644F27">
        <w:rPr>
          <w:rFonts w:ascii="Arial" w:hAnsi="Arial" w:cs="Times New Roman"/>
          <w:iCs/>
          <w:color w:val="222222"/>
          <w:szCs w:val="24"/>
          <w:shd w:val="clear" w:color="auto" w:fill="FFFFFF"/>
        </w:rPr>
        <w:t>24</w:t>
      </w:r>
      <w:r w:rsidRPr="00644F27">
        <w:rPr>
          <w:rFonts w:ascii="Arial" w:hAnsi="Arial" w:cs="Times New Roman"/>
          <w:color w:val="222222"/>
          <w:szCs w:val="24"/>
          <w:shd w:val="clear" w:color="auto" w:fill="FFFFFF"/>
        </w:rPr>
        <w:t>(1), pp.44-51.</w:t>
      </w:r>
    </w:p>
    <w:p w14:paraId="016F3419" w14:textId="77777777" w:rsidR="00644F27" w:rsidRPr="00644F27" w:rsidRDefault="00644F27" w:rsidP="00644F27">
      <w:pPr>
        <w:tabs>
          <w:tab w:val="left" w:pos="1335"/>
        </w:tabs>
        <w:jc w:val="center"/>
        <w:rPr>
          <w:rFonts w:ascii="Arial" w:eastAsia="Calibri" w:hAnsi="Arial" w:cs="Times New Roman"/>
          <w:color w:val="000000"/>
        </w:rPr>
      </w:pPr>
    </w:p>
    <w:p w14:paraId="222E57FC" w14:textId="77777777" w:rsidR="00644F27" w:rsidRPr="00644F27" w:rsidRDefault="00644F27" w:rsidP="00644F27">
      <w:pPr>
        <w:tabs>
          <w:tab w:val="left" w:pos="1335"/>
        </w:tabs>
        <w:jc w:val="center"/>
        <w:rPr>
          <w:rFonts w:ascii="Arial" w:eastAsia="Calibri" w:hAnsi="Arial" w:cs="Times New Roman"/>
          <w:color w:val="000000"/>
        </w:rPr>
      </w:pPr>
    </w:p>
    <w:p w14:paraId="66F21B2A" w14:textId="77777777" w:rsidR="00644F27" w:rsidRPr="00644F27" w:rsidRDefault="00644F27" w:rsidP="00644F27">
      <w:pPr>
        <w:tabs>
          <w:tab w:val="left" w:pos="1335"/>
        </w:tabs>
        <w:jc w:val="center"/>
        <w:rPr>
          <w:rFonts w:ascii="Arial" w:eastAsia="Calibri" w:hAnsi="Arial" w:cs="Times New Roman"/>
          <w:color w:val="000000"/>
        </w:rPr>
      </w:pPr>
    </w:p>
    <w:p w14:paraId="7108FD93" w14:textId="77777777" w:rsidR="00644F27" w:rsidRPr="00644F27" w:rsidRDefault="00644F27" w:rsidP="00644F27">
      <w:pPr>
        <w:rPr>
          <w:rFonts w:ascii="Arial" w:hAnsi="Arial"/>
        </w:rPr>
      </w:pPr>
    </w:p>
    <w:p w14:paraId="00F4D45C" w14:textId="77777777" w:rsidR="00E420FD" w:rsidRPr="00644F27" w:rsidRDefault="00E420FD" w:rsidP="00644F27">
      <w:pPr>
        <w:rPr>
          <w:rFonts w:ascii="Arial" w:hAnsi="Arial"/>
        </w:rPr>
      </w:pPr>
    </w:p>
    <w:sectPr w:rsidR="00E420FD" w:rsidRPr="00644F27">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4358804"/>
      <w:docPartObj>
        <w:docPartGallery w:val="Page Numbers (Bottom of Page)"/>
        <w:docPartUnique/>
      </w:docPartObj>
    </w:sdtPr>
    <w:sdtEndPr>
      <w:rPr>
        <w:noProof/>
      </w:rPr>
    </w:sdtEndPr>
    <w:sdtContent>
      <w:p w14:paraId="5BE8F8C8" w14:textId="77777777" w:rsidR="00B15456" w:rsidRDefault="009B1FC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9CF1FE" w14:textId="77777777" w:rsidR="00B15456" w:rsidRDefault="009B1FC3">
    <w:pPr>
      <w:pStyle w:val="Footer"/>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316D92"/>
    <w:multiLevelType w:val="hybridMultilevel"/>
    <w:tmpl w:val="886C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F27"/>
    <w:rsid w:val="00644F27"/>
    <w:rsid w:val="009B1FC3"/>
    <w:rsid w:val="00E420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FCFA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F27"/>
    <w:pPr>
      <w:spacing w:after="160" w:line="360" w:lineRule="auto"/>
      <w:jc w:val="both"/>
    </w:pPr>
    <w:rPr>
      <w:rFonts w:ascii="Times New Roman" w:eastAsiaTheme="minorHAnsi" w:hAnsi="Times New Roman"/>
      <w:color w:val="000000" w:themeColor="text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44F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F27"/>
    <w:rPr>
      <w:rFonts w:ascii="Times New Roman" w:eastAsiaTheme="minorHAnsi" w:hAnsi="Times New Roman"/>
      <w:color w:val="000000" w:themeColor="text1"/>
      <w:szCs w:val="22"/>
    </w:rPr>
  </w:style>
  <w:style w:type="paragraph" w:styleId="ListParagraph">
    <w:name w:val="List Paragraph"/>
    <w:basedOn w:val="Normal"/>
    <w:uiPriority w:val="34"/>
    <w:qFormat/>
    <w:rsid w:val="00644F27"/>
    <w:pPr>
      <w:spacing w:line="259" w:lineRule="auto"/>
      <w:ind w:left="720"/>
      <w:contextualSpacing/>
      <w:jc w:val="left"/>
    </w:pPr>
    <w:rPr>
      <w:rFonts w:ascii="Calibri" w:eastAsia="Calibri" w:hAnsi="Calibri" w:cs="Times New Roman"/>
      <w:color w:val="auto"/>
      <w:sz w:val="22"/>
    </w:rPr>
  </w:style>
  <w:style w:type="paragraph" w:styleId="BalloonText">
    <w:name w:val="Balloon Text"/>
    <w:basedOn w:val="Normal"/>
    <w:link w:val="BalloonTextChar"/>
    <w:uiPriority w:val="99"/>
    <w:semiHidden/>
    <w:unhideWhenUsed/>
    <w:rsid w:val="00644F2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44F27"/>
    <w:rPr>
      <w:rFonts w:ascii="Lucida Grande" w:eastAsiaTheme="minorHAnsi" w:hAnsi="Lucida Grande"/>
      <w:color w:val="000000" w:themeColor="tex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F27"/>
    <w:pPr>
      <w:spacing w:after="160" w:line="360" w:lineRule="auto"/>
      <w:jc w:val="both"/>
    </w:pPr>
    <w:rPr>
      <w:rFonts w:ascii="Times New Roman" w:eastAsiaTheme="minorHAnsi" w:hAnsi="Times New Roman"/>
      <w:color w:val="000000" w:themeColor="text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44F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F27"/>
    <w:rPr>
      <w:rFonts w:ascii="Times New Roman" w:eastAsiaTheme="minorHAnsi" w:hAnsi="Times New Roman"/>
      <w:color w:val="000000" w:themeColor="text1"/>
      <w:szCs w:val="22"/>
    </w:rPr>
  </w:style>
  <w:style w:type="paragraph" w:styleId="ListParagraph">
    <w:name w:val="List Paragraph"/>
    <w:basedOn w:val="Normal"/>
    <w:uiPriority w:val="34"/>
    <w:qFormat/>
    <w:rsid w:val="00644F27"/>
    <w:pPr>
      <w:spacing w:line="259" w:lineRule="auto"/>
      <w:ind w:left="720"/>
      <w:contextualSpacing/>
      <w:jc w:val="left"/>
    </w:pPr>
    <w:rPr>
      <w:rFonts w:ascii="Calibri" w:eastAsia="Calibri" w:hAnsi="Calibri" w:cs="Times New Roman"/>
      <w:color w:val="auto"/>
      <w:sz w:val="22"/>
    </w:rPr>
  </w:style>
  <w:style w:type="paragraph" w:styleId="BalloonText">
    <w:name w:val="Balloon Text"/>
    <w:basedOn w:val="Normal"/>
    <w:link w:val="BalloonTextChar"/>
    <w:uiPriority w:val="99"/>
    <w:semiHidden/>
    <w:unhideWhenUsed/>
    <w:rsid w:val="00644F2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44F27"/>
    <w:rPr>
      <w:rFonts w:ascii="Lucida Grande" w:eastAsiaTheme="minorHAnsi" w:hAnsi="Lucida Grande"/>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1485</Words>
  <Characters>8470</Characters>
  <Application>Microsoft Macintosh Word</Application>
  <DocSecurity>0</DocSecurity>
  <Lines>70</Lines>
  <Paragraphs>19</Paragraphs>
  <ScaleCrop>false</ScaleCrop>
  <Company>Nothing &amp; Company</Company>
  <LinksUpToDate>false</LinksUpToDate>
  <CharactersWithSpaces>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 Hossain</dc:creator>
  <cp:keywords/>
  <dc:description/>
  <cp:lastModifiedBy>Forhad Hossain</cp:lastModifiedBy>
  <cp:revision>2</cp:revision>
  <dcterms:created xsi:type="dcterms:W3CDTF">2023-11-12T07:01:00Z</dcterms:created>
  <dcterms:modified xsi:type="dcterms:W3CDTF">2023-11-12T07:13:00Z</dcterms:modified>
</cp:coreProperties>
</file>