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3AD65" w14:textId="38E82B3D" w:rsidR="00DC2A6D" w:rsidRPr="0015554D" w:rsidRDefault="00DC2A6D" w:rsidP="0015554D">
      <w:pPr>
        <w:spacing w:line="360" w:lineRule="auto"/>
        <w:jc w:val="both"/>
        <w:rPr>
          <w:rFonts w:ascii="Arial" w:hAnsi="Arial" w:cs="Arial"/>
          <w:b/>
          <w:bCs/>
          <w:sz w:val="72"/>
          <w:szCs w:val="72"/>
        </w:rPr>
      </w:pPr>
      <w:r w:rsidRPr="0015554D">
        <w:rPr>
          <w:rFonts w:ascii="Arial" w:hAnsi="Arial" w:cs="Arial"/>
          <w:b/>
          <w:bCs/>
          <w:sz w:val="72"/>
          <w:szCs w:val="72"/>
        </w:rPr>
        <w:t xml:space="preserve">University of Wales Trinity Saint David </w:t>
      </w:r>
    </w:p>
    <w:p w14:paraId="70FA3349" w14:textId="77021A9D" w:rsidR="000C7044" w:rsidRPr="0015554D" w:rsidRDefault="000C7044" w:rsidP="0015554D">
      <w:pPr>
        <w:spacing w:line="360" w:lineRule="auto"/>
        <w:jc w:val="both"/>
        <w:rPr>
          <w:rFonts w:ascii="Arial" w:hAnsi="Arial" w:cs="Arial"/>
          <w:b/>
          <w:bCs/>
          <w:sz w:val="72"/>
          <w:szCs w:val="72"/>
        </w:rPr>
      </w:pPr>
      <w:r w:rsidRPr="0015554D">
        <w:rPr>
          <w:rFonts w:ascii="Arial" w:hAnsi="Arial" w:cs="Arial"/>
          <w:b/>
          <w:bCs/>
          <w:sz w:val="72"/>
          <w:szCs w:val="72"/>
        </w:rPr>
        <w:t xml:space="preserve">Workplace Culture and its impact on </w:t>
      </w:r>
      <w:r w:rsidR="0060562B" w:rsidRPr="0015554D">
        <w:rPr>
          <w:rFonts w:ascii="Arial" w:hAnsi="Arial" w:cs="Arial"/>
          <w:b/>
          <w:bCs/>
          <w:sz w:val="72"/>
          <w:szCs w:val="72"/>
        </w:rPr>
        <w:t>organisational Efficiency</w:t>
      </w:r>
      <w:r w:rsidRPr="0015554D">
        <w:rPr>
          <w:rFonts w:ascii="Arial" w:hAnsi="Arial" w:cs="Arial"/>
          <w:b/>
          <w:bCs/>
          <w:sz w:val="72"/>
          <w:szCs w:val="72"/>
        </w:rPr>
        <w:t xml:space="preserve"> </w:t>
      </w:r>
    </w:p>
    <w:p w14:paraId="3F7ED2C2" w14:textId="492C7052" w:rsidR="000C7044" w:rsidRPr="0015554D" w:rsidRDefault="000C7044" w:rsidP="0015554D">
      <w:pPr>
        <w:spacing w:line="360" w:lineRule="auto"/>
        <w:jc w:val="both"/>
        <w:rPr>
          <w:rFonts w:ascii="Arial" w:hAnsi="Arial" w:cs="Arial"/>
          <w:b/>
          <w:bCs/>
          <w:sz w:val="72"/>
          <w:szCs w:val="72"/>
        </w:rPr>
      </w:pPr>
      <w:r w:rsidRPr="0015554D">
        <w:rPr>
          <w:rFonts w:ascii="Arial" w:hAnsi="Arial" w:cs="Arial"/>
          <w:b/>
          <w:bCs/>
          <w:sz w:val="72"/>
          <w:szCs w:val="72"/>
        </w:rPr>
        <w:t xml:space="preserve">BMSW5105_BRIM </w:t>
      </w:r>
    </w:p>
    <w:p w14:paraId="3EC9387B" w14:textId="362A7CFF" w:rsidR="00E60EDC" w:rsidRPr="0015554D" w:rsidRDefault="00E60EDC" w:rsidP="0015554D">
      <w:pPr>
        <w:spacing w:line="360" w:lineRule="auto"/>
        <w:jc w:val="both"/>
        <w:rPr>
          <w:rFonts w:ascii="Arial" w:hAnsi="Arial" w:cs="Arial"/>
          <w:b/>
          <w:bCs/>
          <w:sz w:val="72"/>
          <w:szCs w:val="72"/>
        </w:rPr>
      </w:pPr>
      <w:r w:rsidRPr="0015554D">
        <w:rPr>
          <w:rFonts w:ascii="Arial" w:hAnsi="Arial" w:cs="Arial"/>
          <w:b/>
          <w:bCs/>
          <w:sz w:val="72"/>
          <w:szCs w:val="72"/>
        </w:rPr>
        <w:t xml:space="preserve">Stacey Waller </w:t>
      </w:r>
    </w:p>
    <w:p w14:paraId="170A20F9" w14:textId="1E03BBEF" w:rsidR="00E60EDC" w:rsidRPr="0015554D" w:rsidRDefault="00E60EDC" w:rsidP="0015554D">
      <w:pPr>
        <w:spacing w:line="360" w:lineRule="auto"/>
        <w:jc w:val="both"/>
        <w:rPr>
          <w:rFonts w:ascii="Arial" w:hAnsi="Arial" w:cs="Arial"/>
          <w:b/>
          <w:bCs/>
          <w:sz w:val="72"/>
          <w:szCs w:val="72"/>
        </w:rPr>
      </w:pPr>
      <w:r w:rsidRPr="0015554D">
        <w:rPr>
          <w:rFonts w:ascii="Arial" w:hAnsi="Arial" w:cs="Arial"/>
          <w:b/>
          <w:bCs/>
          <w:sz w:val="72"/>
          <w:szCs w:val="72"/>
        </w:rPr>
        <w:t>1911557</w:t>
      </w:r>
    </w:p>
    <w:p w14:paraId="2AA02A27" w14:textId="62C348E1" w:rsidR="00CD3B77" w:rsidRDefault="008A5241" w:rsidP="007653A9">
      <w:pPr>
        <w:spacing w:line="360" w:lineRule="auto"/>
        <w:rPr>
          <w:rFonts w:ascii="Arial" w:hAnsi="Arial" w:cs="Arial"/>
          <w:b/>
          <w:sz w:val="72"/>
          <w:szCs w:val="72"/>
        </w:rPr>
      </w:pPr>
      <w:r>
        <w:rPr>
          <w:rFonts w:ascii="Arial" w:hAnsi="Arial" w:cs="Arial"/>
          <w:b/>
          <w:sz w:val="72"/>
          <w:szCs w:val="72"/>
        </w:rPr>
        <w:t>Lecture</w:t>
      </w:r>
    </w:p>
    <w:p w14:paraId="2B0F1377" w14:textId="40E7A0E0" w:rsidR="0015554D" w:rsidRPr="0015554D" w:rsidRDefault="008077FD" w:rsidP="007653A9">
      <w:pPr>
        <w:spacing w:line="360" w:lineRule="auto"/>
        <w:rPr>
          <w:rFonts w:ascii="Arial" w:hAnsi="Arial" w:cs="Arial"/>
          <w:b/>
          <w:bCs/>
          <w:sz w:val="72"/>
          <w:szCs w:val="72"/>
        </w:rPr>
      </w:pPr>
      <w:r>
        <w:rPr>
          <w:rFonts w:ascii="Arial" w:hAnsi="Arial" w:cs="Arial"/>
          <w:b/>
          <w:sz w:val="72"/>
          <w:szCs w:val="72"/>
        </w:rPr>
        <w:t xml:space="preserve">Adegbite </w:t>
      </w:r>
      <w:r w:rsidR="0028389C" w:rsidRPr="0015554D">
        <w:rPr>
          <w:rFonts w:ascii="Arial" w:hAnsi="Arial" w:cs="Arial"/>
          <w:b/>
          <w:bCs/>
          <w:sz w:val="72"/>
          <w:szCs w:val="72"/>
        </w:rPr>
        <w:t xml:space="preserve">Olubukola </w:t>
      </w:r>
    </w:p>
    <w:p w14:paraId="23029D80" w14:textId="7DAB005A" w:rsidR="7B127E6B" w:rsidRDefault="7B127E6B" w:rsidP="0015554D">
      <w:pPr>
        <w:spacing w:line="360" w:lineRule="auto"/>
      </w:pPr>
    </w:p>
    <w:p w14:paraId="3495EE4C" w14:textId="77777777" w:rsidR="00D57A49" w:rsidRPr="00AF2CF1" w:rsidRDefault="00D57A49" w:rsidP="00AF2CF1"/>
    <w:p w14:paraId="18AA317A" w14:textId="0123567E" w:rsidR="00D57A49" w:rsidRPr="000C101C" w:rsidRDefault="006709E3" w:rsidP="00A95DA4">
      <w:pPr>
        <w:jc w:val="center"/>
        <w:rPr>
          <w:rFonts w:ascii="Arial" w:hAnsi="Arial" w:cs="Arial"/>
          <w:color w:val="7030A0"/>
          <w:sz w:val="24"/>
          <w:szCs w:val="24"/>
        </w:rPr>
      </w:pPr>
      <w:r w:rsidRPr="000C101C">
        <w:rPr>
          <w:rFonts w:ascii="Arial" w:hAnsi="Arial" w:cs="Arial"/>
          <w:color w:val="7030A0"/>
          <w:sz w:val="24"/>
          <w:szCs w:val="24"/>
        </w:rPr>
        <w:t>I</w:t>
      </w:r>
      <w:r w:rsidR="00A95DA4" w:rsidRPr="000C101C">
        <w:rPr>
          <w:rFonts w:ascii="Arial" w:hAnsi="Arial" w:cs="Arial"/>
          <w:color w:val="7030A0"/>
          <w:sz w:val="24"/>
          <w:szCs w:val="24"/>
        </w:rPr>
        <w:t>NTRODUCTION</w:t>
      </w:r>
    </w:p>
    <w:p w14:paraId="2478A962" w14:textId="77777777" w:rsidR="00D57A49" w:rsidRDefault="00D57A49" w:rsidP="00AF2CF1"/>
    <w:p w14:paraId="5597DD85" w14:textId="77777777" w:rsidR="00D57A49" w:rsidRDefault="00D57A49" w:rsidP="00DE0311">
      <w:pPr>
        <w:pStyle w:val="Heading1"/>
        <w:spacing w:line="360" w:lineRule="auto"/>
        <w:jc w:val="both"/>
        <w:rPr>
          <w:b w:val="0"/>
          <w:bCs w:val="0"/>
        </w:rPr>
      </w:pPr>
    </w:p>
    <w:p w14:paraId="0A4D2EFB" w14:textId="77777777" w:rsidR="00D57A49" w:rsidRDefault="00D57A49" w:rsidP="00A95DA4"/>
    <w:p w14:paraId="58D947AF" w14:textId="77777777" w:rsidR="00D57A49" w:rsidRDefault="00D57A49" w:rsidP="00DE0311">
      <w:pPr>
        <w:pStyle w:val="Heading1"/>
        <w:spacing w:line="360" w:lineRule="auto"/>
        <w:jc w:val="both"/>
        <w:rPr>
          <w:b w:val="0"/>
          <w:bCs w:val="0"/>
        </w:rPr>
      </w:pPr>
    </w:p>
    <w:p w14:paraId="6D37F6BE" w14:textId="77777777" w:rsidR="00D57A49" w:rsidRDefault="00D57A49" w:rsidP="00DE0311">
      <w:pPr>
        <w:pStyle w:val="Heading1"/>
        <w:spacing w:line="360" w:lineRule="auto"/>
        <w:jc w:val="both"/>
        <w:rPr>
          <w:b w:val="0"/>
          <w:bCs w:val="0"/>
        </w:rPr>
      </w:pPr>
    </w:p>
    <w:p w14:paraId="3A1B3B4E" w14:textId="77777777" w:rsidR="00D57A49" w:rsidRDefault="00D57A49" w:rsidP="00DE0311">
      <w:pPr>
        <w:pStyle w:val="Heading1"/>
        <w:spacing w:line="360" w:lineRule="auto"/>
        <w:jc w:val="both"/>
        <w:rPr>
          <w:b w:val="0"/>
          <w:bCs w:val="0"/>
        </w:rPr>
      </w:pPr>
    </w:p>
    <w:p w14:paraId="5478BB64" w14:textId="77777777" w:rsidR="00D57A49" w:rsidRDefault="00D57A49" w:rsidP="00DE0311">
      <w:pPr>
        <w:pStyle w:val="Heading1"/>
        <w:spacing w:line="360" w:lineRule="auto"/>
        <w:jc w:val="both"/>
        <w:rPr>
          <w:b w:val="0"/>
          <w:bCs w:val="0"/>
        </w:rPr>
      </w:pPr>
    </w:p>
    <w:p w14:paraId="13180E67" w14:textId="77777777" w:rsidR="00D57A49" w:rsidRDefault="00D57A49" w:rsidP="00A95DA4"/>
    <w:p w14:paraId="56A078D9" w14:textId="77777777" w:rsidR="00D57A49" w:rsidRDefault="00D57A49" w:rsidP="00DE0311">
      <w:pPr>
        <w:pStyle w:val="Heading1"/>
        <w:spacing w:line="360" w:lineRule="auto"/>
        <w:jc w:val="both"/>
        <w:rPr>
          <w:b w:val="0"/>
          <w:bCs w:val="0"/>
        </w:rPr>
      </w:pPr>
    </w:p>
    <w:p w14:paraId="3F67A567" w14:textId="77777777" w:rsidR="00D57A49" w:rsidRDefault="00D57A49" w:rsidP="00DE0311">
      <w:pPr>
        <w:pStyle w:val="Heading1"/>
        <w:spacing w:line="360" w:lineRule="auto"/>
        <w:jc w:val="both"/>
        <w:rPr>
          <w:b w:val="0"/>
          <w:bCs w:val="0"/>
        </w:rPr>
      </w:pPr>
    </w:p>
    <w:p w14:paraId="0C768968" w14:textId="77777777" w:rsidR="00D57A49" w:rsidRDefault="00D57A49" w:rsidP="00DE0311">
      <w:pPr>
        <w:pStyle w:val="Heading1"/>
        <w:spacing w:line="360" w:lineRule="auto"/>
        <w:jc w:val="both"/>
        <w:rPr>
          <w:b w:val="0"/>
          <w:bCs w:val="0"/>
        </w:rPr>
      </w:pPr>
    </w:p>
    <w:p w14:paraId="2A8F29F8" w14:textId="77777777" w:rsidR="00D57A49" w:rsidRDefault="00D57A49" w:rsidP="00DE0311">
      <w:pPr>
        <w:pStyle w:val="Heading1"/>
        <w:spacing w:line="360" w:lineRule="auto"/>
        <w:jc w:val="both"/>
        <w:rPr>
          <w:b w:val="0"/>
          <w:bCs w:val="0"/>
        </w:rPr>
      </w:pPr>
    </w:p>
    <w:p w14:paraId="19212587" w14:textId="77777777" w:rsidR="00D57A49" w:rsidRDefault="00D57A49" w:rsidP="00DE0311">
      <w:pPr>
        <w:pStyle w:val="Heading1"/>
        <w:spacing w:line="360" w:lineRule="auto"/>
        <w:jc w:val="both"/>
        <w:rPr>
          <w:b w:val="0"/>
          <w:bCs w:val="0"/>
        </w:rPr>
      </w:pPr>
    </w:p>
    <w:p w14:paraId="2A4905E4" w14:textId="77777777" w:rsidR="00D57A49" w:rsidRDefault="00D57A49" w:rsidP="00DE0311">
      <w:pPr>
        <w:pStyle w:val="Heading1"/>
        <w:spacing w:line="360" w:lineRule="auto"/>
        <w:jc w:val="both"/>
        <w:rPr>
          <w:b w:val="0"/>
          <w:bCs w:val="0"/>
        </w:rPr>
      </w:pPr>
    </w:p>
    <w:p w14:paraId="4BCD7ED2" w14:textId="77777777" w:rsidR="00D57A49" w:rsidRDefault="00D57A49" w:rsidP="00DE0311">
      <w:pPr>
        <w:pStyle w:val="Heading1"/>
        <w:spacing w:line="360" w:lineRule="auto"/>
        <w:jc w:val="both"/>
        <w:rPr>
          <w:b w:val="0"/>
          <w:bCs w:val="0"/>
        </w:rPr>
      </w:pPr>
    </w:p>
    <w:p w14:paraId="4A95DD15" w14:textId="77777777" w:rsidR="00D57A49" w:rsidRDefault="00D57A49" w:rsidP="00DE0311">
      <w:pPr>
        <w:pStyle w:val="Heading1"/>
        <w:spacing w:line="360" w:lineRule="auto"/>
        <w:jc w:val="both"/>
        <w:rPr>
          <w:b w:val="0"/>
          <w:bCs w:val="0"/>
        </w:rPr>
      </w:pPr>
    </w:p>
    <w:p w14:paraId="67960A03" w14:textId="77777777" w:rsidR="00D57A49" w:rsidRDefault="00D57A49" w:rsidP="00DE0311">
      <w:pPr>
        <w:pStyle w:val="Heading1"/>
        <w:spacing w:line="360" w:lineRule="auto"/>
        <w:jc w:val="both"/>
        <w:rPr>
          <w:b w:val="0"/>
          <w:bCs w:val="0"/>
        </w:rPr>
      </w:pPr>
    </w:p>
    <w:p w14:paraId="7C318774" w14:textId="77777777" w:rsidR="00D57A49" w:rsidRDefault="00D57A49" w:rsidP="00DE0311">
      <w:pPr>
        <w:pStyle w:val="Heading1"/>
        <w:spacing w:line="360" w:lineRule="auto"/>
        <w:jc w:val="both"/>
        <w:rPr>
          <w:b w:val="0"/>
          <w:bCs w:val="0"/>
        </w:rPr>
      </w:pPr>
    </w:p>
    <w:p w14:paraId="4197502A" w14:textId="77777777" w:rsidR="00D57A49" w:rsidRDefault="00D57A49" w:rsidP="00DE0311">
      <w:pPr>
        <w:pStyle w:val="Heading1"/>
        <w:spacing w:line="360" w:lineRule="auto"/>
        <w:jc w:val="both"/>
        <w:rPr>
          <w:b w:val="0"/>
          <w:bCs w:val="0"/>
        </w:rPr>
      </w:pPr>
    </w:p>
    <w:p w14:paraId="2EF92AE7" w14:textId="77777777" w:rsidR="00D57A49" w:rsidRDefault="00D57A49" w:rsidP="00DE0311">
      <w:pPr>
        <w:pStyle w:val="Heading1"/>
        <w:spacing w:line="360" w:lineRule="auto"/>
        <w:jc w:val="both"/>
        <w:rPr>
          <w:b w:val="0"/>
          <w:bCs w:val="0"/>
        </w:rPr>
      </w:pPr>
    </w:p>
    <w:p w14:paraId="2EA867D6" w14:textId="77777777" w:rsidR="00D57A49" w:rsidRDefault="00D57A49" w:rsidP="00DE0311">
      <w:pPr>
        <w:pStyle w:val="Heading1"/>
        <w:spacing w:line="360" w:lineRule="auto"/>
        <w:jc w:val="both"/>
        <w:rPr>
          <w:b w:val="0"/>
          <w:bCs w:val="0"/>
        </w:rPr>
      </w:pPr>
    </w:p>
    <w:p w14:paraId="73445330" w14:textId="77777777" w:rsidR="00D57A49" w:rsidRDefault="00D57A49" w:rsidP="00DE0311">
      <w:pPr>
        <w:pStyle w:val="Heading1"/>
        <w:spacing w:line="360" w:lineRule="auto"/>
        <w:jc w:val="both"/>
        <w:rPr>
          <w:b w:val="0"/>
          <w:bCs w:val="0"/>
        </w:rPr>
      </w:pPr>
    </w:p>
    <w:p w14:paraId="4E5D0C88" w14:textId="77777777" w:rsidR="00D57A49" w:rsidRDefault="00D57A49" w:rsidP="00DE0311">
      <w:pPr>
        <w:pStyle w:val="Heading1"/>
        <w:spacing w:line="360" w:lineRule="auto"/>
        <w:jc w:val="both"/>
        <w:rPr>
          <w:b w:val="0"/>
          <w:bCs w:val="0"/>
        </w:rPr>
      </w:pPr>
    </w:p>
    <w:p w14:paraId="115F42DD" w14:textId="77777777" w:rsidR="00D57A49" w:rsidRDefault="00D57A49" w:rsidP="00DE0311">
      <w:pPr>
        <w:pStyle w:val="Heading1"/>
        <w:spacing w:line="360" w:lineRule="auto"/>
        <w:jc w:val="both"/>
        <w:rPr>
          <w:b w:val="0"/>
          <w:bCs w:val="0"/>
        </w:rPr>
      </w:pPr>
    </w:p>
    <w:p w14:paraId="7F9B8F83" w14:textId="77777777" w:rsidR="00D57A49" w:rsidRDefault="00D57A49" w:rsidP="00DE0311">
      <w:pPr>
        <w:pStyle w:val="Heading1"/>
        <w:spacing w:line="360" w:lineRule="auto"/>
        <w:jc w:val="both"/>
        <w:rPr>
          <w:b w:val="0"/>
          <w:bCs w:val="0"/>
        </w:rPr>
      </w:pPr>
    </w:p>
    <w:p w14:paraId="0AE98751" w14:textId="77777777" w:rsidR="00D57A49" w:rsidRDefault="00D57A49" w:rsidP="00DE0311">
      <w:pPr>
        <w:pStyle w:val="Heading1"/>
        <w:spacing w:line="360" w:lineRule="auto"/>
        <w:jc w:val="both"/>
        <w:rPr>
          <w:b w:val="0"/>
          <w:bCs w:val="0"/>
        </w:rPr>
      </w:pPr>
    </w:p>
    <w:p w14:paraId="59212882" w14:textId="77777777" w:rsidR="00D57A49" w:rsidRDefault="00D57A49" w:rsidP="00DE0311">
      <w:pPr>
        <w:pStyle w:val="Heading1"/>
        <w:spacing w:line="360" w:lineRule="auto"/>
        <w:jc w:val="both"/>
        <w:rPr>
          <w:b w:val="0"/>
          <w:bCs w:val="0"/>
        </w:rPr>
      </w:pPr>
    </w:p>
    <w:p w14:paraId="101685B0" w14:textId="77777777" w:rsidR="00D57A49" w:rsidRDefault="00D57A49" w:rsidP="00DE0311">
      <w:pPr>
        <w:pStyle w:val="Heading1"/>
        <w:spacing w:line="360" w:lineRule="auto"/>
        <w:jc w:val="both"/>
        <w:rPr>
          <w:b w:val="0"/>
          <w:bCs w:val="0"/>
        </w:rPr>
      </w:pPr>
    </w:p>
    <w:p w14:paraId="421FA6C2" w14:textId="77777777" w:rsidR="00D57A49" w:rsidRDefault="00D57A49" w:rsidP="00DE0311">
      <w:pPr>
        <w:pStyle w:val="Heading1"/>
        <w:spacing w:line="360" w:lineRule="auto"/>
        <w:jc w:val="both"/>
        <w:rPr>
          <w:b w:val="0"/>
          <w:bCs w:val="0"/>
        </w:rPr>
      </w:pPr>
    </w:p>
    <w:p w14:paraId="53A673E6" w14:textId="77777777" w:rsidR="00D57A49" w:rsidRDefault="00D57A49" w:rsidP="00DE0311">
      <w:pPr>
        <w:pStyle w:val="Heading1"/>
        <w:spacing w:line="360" w:lineRule="auto"/>
        <w:jc w:val="both"/>
        <w:rPr>
          <w:b w:val="0"/>
          <w:bCs w:val="0"/>
        </w:rPr>
      </w:pPr>
    </w:p>
    <w:p w14:paraId="22A79495" w14:textId="6EAAAACB" w:rsidR="007337F3" w:rsidRDefault="007337F3" w:rsidP="00DE0311">
      <w:pPr>
        <w:pStyle w:val="Heading1"/>
        <w:spacing w:line="360" w:lineRule="auto"/>
        <w:jc w:val="both"/>
        <w:rPr>
          <w:b w:val="0"/>
          <w:bCs w:val="0"/>
        </w:rPr>
      </w:pPr>
    </w:p>
    <w:p w14:paraId="1E805B8C" w14:textId="77777777" w:rsidR="0073382A" w:rsidRDefault="0073382A" w:rsidP="00DE0311">
      <w:pPr>
        <w:pStyle w:val="Heading1"/>
        <w:spacing w:line="360" w:lineRule="auto"/>
        <w:jc w:val="both"/>
        <w:rPr>
          <w:b w:val="0"/>
          <w:bCs w:val="0"/>
        </w:rPr>
      </w:pPr>
    </w:p>
    <w:p w14:paraId="0F6E0765" w14:textId="77777777" w:rsidR="003E0FD2" w:rsidRPr="008A466A" w:rsidRDefault="00D11775" w:rsidP="003E0FD2">
      <w:pPr>
        <w:pStyle w:val="Heading1"/>
        <w:spacing w:line="360" w:lineRule="auto"/>
        <w:jc w:val="both"/>
        <w:rPr>
          <w:b w:val="0"/>
          <w:bCs w:val="0"/>
          <w:color w:val="7030A0"/>
        </w:rPr>
      </w:pPr>
      <w:r w:rsidRPr="008A466A">
        <w:rPr>
          <w:b w:val="0"/>
          <w:bCs w:val="0"/>
          <w:color w:val="7030A0"/>
        </w:rPr>
        <w:t>ENVIRONMENTAL</w:t>
      </w:r>
      <w:r w:rsidR="000D5E9B" w:rsidRPr="008A466A">
        <w:rPr>
          <w:b w:val="0"/>
          <w:bCs w:val="0"/>
          <w:color w:val="7030A0"/>
        </w:rPr>
        <w:t xml:space="preserve"> FACTORS ON UNIVERSITY OF WALES TRINITY SAINT DAVID</w:t>
      </w:r>
    </w:p>
    <w:p w14:paraId="689E2892" w14:textId="62FD30CF" w:rsidR="00803342" w:rsidRDefault="00983640" w:rsidP="003E0FD2">
      <w:pPr>
        <w:pStyle w:val="Heading1"/>
        <w:spacing w:line="360" w:lineRule="auto"/>
        <w:jc w:val="both"/>
        <w:rPr>
          <w:b w:val="0"/>
          <w:bCs w:val="0"/>
          <w:sz w:val="22"/>
          <w:szCs w:val="22"/>
        </w:rPr>
      </w:pPr>
      <w:r w:rsidRPr="009366B1">
        <w:rPr>
          <w:b w:val="0"/>
          <w:bCs w:val="0"/>
          <w:sz w:val="22"/>
          <w:szCs w:val="22"/>
        </w:rPr>
        <w:t xml:space="preserve">A PESTLE examination is a structure to investigate the key variables (Political, Economic, Sociological, Technological, Legal and Environmental) impacting </w:t>
      </w:r>
      <w:r w:rsidR="00ED116D">
        <w:rPr>
          <w:b w:val="0"/>
          <w:bCs w:val="0"/>
          <w:sz w:val="22"/>
          <w:szCs w:val="22"/>
        </w:rPr>
        <w:t xml:space="preserve">the university </w:t>
      </w:r>
      <w:r w:rsidR="00321E62">
        <w:rPr>
          <w:b w:val="0"/>
          <w:bCs w:val="0"/>
          <w:sz w:val="22"/>
          <w:szCs w:val="22"/>
        </w:rPr>
        <w:t xml:space="preserve">of </w:t>
      </w:r>
      <w:r w:rsidR="009816F3">
        <w:rPr>
          <w:b w:val="0"/>
          <w:bCs w:val="0"/>
          <w:sz w:val="22"/>
          <w:szCs w:val="22"/>
        </w:rPr>
        <w:t>Wales</w:t>
      </w:r>
      <w:r w:rsidR="00321E62">
        <w:rPr>
          <w:b w:val="0"/>
          <w:bCs w:val="0"/>
          <w:sz w:val="22"/>
          <w:szCs w:val="22"/>
        </w:rPr>
        <w:t xml:space="preserve"> trinity saint David</w:t>
      </w:r>
      <w:r w:rsidRPr="009366B1">
        <w:rPr>
          <w:b w:val="0"/>
          <w:bCs w:val="0"/>
          <w:sz w:val="22"/>
          <w:szCs w:val="22"/>
        </w:rPr>
        <w:t xml:space="preserve"> from an external perspective. It offers individuals experts understanding into the outer variables affecting their association. The investigation is adaptable, so associations can utilize it in a scope of various situations. Individuals’</w:t>
      </w:r>
      <w:r w:rsidR="00FB1CB8" w:rsidRPr="009366B1">
        <w:rPr>
          <w:b w:val="0"/>
          <w:bCs w:val="0"/>
          <w:sz w:val="22"/>
          <w:szCs w:val="22"/>
        </w:rPr>
        <w:t xml:space="preserve"> </w:t>
      </w:r>
      <w:r w:rsidRPr="009366B1">
        <w:rPr>
          <w:b w:val="0"/>
          <w:bCs w:val="0"/>
          <w:sz w:val="22"/>
          <w:szCs w:val="22"/>
        </w:rPr>
        <w:t>experts and ranking directors can utilize the outcomes to direct essential navigation</w:t>
      </w:r>
      <w:r w:rsidR="00FB1CB8" w:rsidRPr="009366B1">
        <w:rPr>
          <w:b w:val="0"/>
          <w:bCs w:val="0"/>
          <w:sz w:val="22"/>
          <w:szCs w:val="22"/>
        </w:rPr>
        <w:t xml:space="preserve"> </w:t>
      </w:r>
      <w:sdt>
        <w:sdtPr>
          <w:rPr>
            <w:b w:val="0"/>
            <w:bCs w:val="0"/>
            <w:sz w:val="22"/>
            <w:szCs w:val="22"/>
          </w:rPr>
          <w:id w:val="-1605173184"/>
          <w:citation/>
        </w:sdtPr>
        <w:sdtEndPr/>
        <w:sdtContent>
          <w:r w:rsidR="00FB1CB8" w:rsidRPr="009366B1">
            <w:rPr>
              <w:b w:val="0"/>
              <w:bCs w:val="0"/>
              <w:sz w:val="22"/>
              <w:szCs w:val="22"/>
            </w:rPr>
            <w:fldChar w:fldCharType="begin"/>
          </w:r>
          <w:r w:rsidR="00FB1CB8" w:rsidRPr="009366B1">
            <w:rPr>
              <w:b w:val="0"/>
              <w:bCs w:val="0"/>
              <w:sz w:val="22"/>
              <w:szCs w:val="22"/>
              <w:lang w:val="en-GB"/>
            </w:rPr>
            <w:instrText xml:space="preserve"> CITATION CIP20 \l 2057 </w:instrText>
          </w:r>
          <w:r w:rsidR="00FB1CB8" w:rsidRPr="009366B1">
            <w:rPr>
              <w:b w:val="0"/>
              <w:bCs w:val="0"/>
              <w:sz w:val="22"/>
              <w:szCs w:val="22"/>
            </w:rPr>
            <w:fldChar w:fldCharType="separate"/>
          </w:r>
          <w:r w:rsidR="00FB1CB8" w:rsidRPr="009366B1">
            <w:rPr>
              <w:noProof/>
              <w:sz w:val="22"/>
              <w:szCs w:val="22"/>
              <w:lang w:val="en-GB"/>
            </w:rPr>
            <w:t>(CIPD, 2020)</w:t>
          </w:r>
          <w:r w:rsidR="00FB1CB8" w:rsidRPr="009366B1">
            <w:rPr>
              <w:b w:val="0"/>
              <w:bCs w:val="0"/>
              <w:sz w:val="22"/>
              <w:szCs w:val="22"/>
            </w:rPr>
            <w:fldChar w:fldCharType="end"/>
          </w:r>
        </w:sdtContent>
      </w:sdt>
      <w:r w:rsidR="00FB1CB8" w:rsidRPr="009366B1">
        <w:rPr>
          <w:b w:val="0"/>
          <w:bCs w:val="0"/>
          <w:sz w:val="22"/>
          <w:szCs w:val="22"/>
        </w:rPr>
        <w:t>.</w:t>
      </w:r>
    </w:p>
    <w:p w14:paraId="17971A9E" w14:textId="77777777" w:rsidR="00857343" w:rsidRPr="009366B1" w:rsidRDefault="00857343" w:rsidP="003E0FD2">
      <w:pPr>
        <w:pStyle w:val="Heading1"/>
        <w:spacing w:line="360" w:lineRule="auto"/>
        <w:jc w:val="both"/>
        <w:rPr>
          <w:b w:val="0"/>
          <w:bCs w:val="0"/>
          <w:sz w:val="22"/>
          <w:szCs w:val="22"/>
        </w:rPr>
      </w:pPr>
    </w:p>
    <w:p w14:paraId="1DECB1EF" w14:textId="6B12CECD" w:rsidR="009C487C" w:rsidRDefault="006077FC" w:rsidP="003E0FD2">
      <w:pPr>
        <w:pStyle w:val="Heading1"/>
        <w:spacing w:line="360" w:lineRule="auto"/>
        <w:jc w:val="both"/>
        <w:rPr>
          <w:b w:val="0"/>
          <w:bCs w:val="0"/>
          <w:color w:val="7030A0"/>
        </w:rPr>
      </w:pPr>
      <w:r w:rsidRPr="00AD40E7">
        <w:rPr>
          <w:b w:val="0"/>
          <w:bCs w:val="0"/>
          <w:color w:val="7030A0"/>
          <w:sz w:val="22"/>
          <w:szCs w:val="22"/>
        </w:rPr>
        <w:t xml:space="preserve">The </w:t>
      </w:r>
      <w:r w:rsidR="00834CC4">
        <w:rPr>
          <w:b w:val="0"/>
          <w:bCs w:val="0"/>
          <w:color w:val="7030A0"/>
          <w:sz w:val="22"/>
          <w:szCs w:val="22"/>
        </w:rPr>
        <w:t>environmental</w:t>
      </w:r>
      <w:r w:rsidR="006E44C3" w:rsidRPr="00AD40E7">
        <w:rPr>
          <w:b w:val="0"/>
          <w:bCs w:val="0"/>
          <w:color w:val="7030A0"/>
          <w:sz w:val="22"/>
          <w:szCs w:val="22"/>
        </w:rPr>
        <w:t xml:space="preserve"> factors</w:t>
      </w:r>
      <w:r w:rsidR="00521C98" w:rsidRPr="00AD40E7">
        <w:rPr>
          <w:b w:val="0"/>
          <w:bCs w:val="0"/>
          <w:color w:val="7030A0"/>
          <w:sz w:val="22"/>
          <w:szCs w:val="22"/>
        </w:rPr>
        <w:t xml:space="preserve"> </w:t>
      </w:r>
      <w:r w:rsidRPr="00AD40E7">
        <w:rPr>
          <w:b w:val="0"/>
          <w:bCs w:val="0"/>
          <w:color w:val="7030A0"/>
          <w:sz w:val="22"/>
          <w:szCs w:val="22"/>
        </w:rPr>
        <w:t xml:space="preserve">of </w:t>
      </w:r>
      <w:r w:rsidR="001D2AA3" w:rsidRPr="00AD40E7">
        <w:rPr>
          <w:b w:val="0"/>
          <w:bCs w:val="0"/>
          <w:color w:val="7030A0"/>
          <w:sz w:val="22"/>
          <w:szCs w:val="22"/>
        </w:rPr>
        <w:t>U</w:t>
      </w:r>
      <w:r w:rsidR="00C73FF8" w:rsidRPr="00AD40E7">
        <w:rPr>
          <w:b w:val="0"/>
          <w:bCs w:val="0"/>
          <w:color w:val="7030A0"/>
          <w:sz w:val="22"/>
          <w:szCs w:val="22"/>
        </w:rPr>
        <w:t xml:space="preserve">niversity of Wales Trinity Saint </w:t>
      </w:r>
      <w:r w:rsidR="001D2AA3" w:rsidRPr="00AD40E7">
        <w:rPr>
          <w:b w:val="0"/>
          <w:bCs w:val="0"/>
          <w:color w:val="7030A0"/>
          <w:sz w:val="22"/>
          <w:szCs w:val="22"/>
        </w:rPr>
        <w:t>David</w:t>
      </w:r>
      <w:r w:rsidR="001D2AA3" w:rsidRPr="00AD40E7">
        <w:rPr>
          <w:b w:val="0"/>
          <w:bCs w:val="0"/>
          <w:color w:val="7030A0"/>
        </w:rPr>
        <w:t xml:space="preserve"> </w:t>
      </w:r>
      <w:r w:rsidR="00344269" w:rsidRPr="00AD40E7">
        <w:rPr>
          <w:b w:val="0"/>
          <w:bCs w:val="0"/>
          <w:color w:val="7030A0"/>
        </w:rPr>
        <w:t xml:space="preserve">based on </w:t>
      </w:r>
      <w:r w:rsidR="00326540" w:rsidRPr="00AD40E7">
        <w:rPr>
          <w:b w:val="0"/>
          <w:bCs w:val="0"/>
          <w:color w:val="7030A0"/>
        </w:rPr>
        <w:t>PESTEL analysis</w:t>
      </w:r>
    </w:p>
    <w:p w14:paraId="50BBD889" w14:textId="4C86CC3E" w:rsidR="003E09F5" w:rsidRPr="00AD40E7" w:rsidRDefault="003E09F5" w:rsidP="006353E9">
      <w:pPr>
        <w:pStyle w:val="Heading1"/>
        <w:spacing w:line="360" w:lineRule="auto"/>
        <w:jc w:val="center"/>
        <w:rPr>
          <w:b w:val="0"/>
          <w:bCs w:val="0"/>
          <w:color w:val="7030A0"/>
        </w:rPr>
      </w:pPr>
      <w:r>
        <w:rPr>
          <w:b w:val="0"/>
          <w:bCs w:val="0"/>
          <w:color w:val="7030A0"/>
        </w:rPr>
        <w:t>P</w:t>
      </w:r>
      <w:r w:rsidR="008A7C36">
        <w:rPr>
          <w:b w:val="0"/>
          <w:bCs w:val="0"/>
          <w:color w:val="7030A0"/>
        </w:rPr>
        <w:t>OLITICAL</w:t>
      </w:r>
    </w:p>
    <w:p w14:paraId="1F351E2A" w14:textId="41E12064" w:rsidR="00570D19" w:rsidRDefault="00DB2819" w:rsidP="00A75F01">
      <w:pPr>
        <w:pStyle w:val="Heading1"/>
        <w:spacing w:line="360" w:lineRule="auto"/>
        <w:jc w:val="both"/>
        <w:rPr>
          <w:b w:val="0"/>
          <w:bCs w:val="0"/>
          <w:sz w:val="22"/>
          <w:szCs w:val="22"/>
        </w:rPr>
      </w:pPr>
      <w:r>
        <w:rPr>
          <w:b w:val="0"/>
          <w:bCs w:val="0"/>
          <w:sz w:val="22"/>
          <w:szCs w:val="22"/>
        </w:rPr>
        <w:t xml:space="preserve">1. </w:t>
      </w:r>
      <w:r w:rsidR="00AE317C" w:rsidRPr="00AE317C">
        <w:rPr>
          <w:b w:val="0"/>
          <w:bCs w:val="0"/>
          <w:sz w:val="22"/>
          <w:szCs w:val="22"/>
        </w:rPr>
        <w:t>Political factors</w:t>
      </w:r>
      <w:r w:rsidR="00A73121">
        <w:rPr>
          <w:b w:val="0"/>
          <w:bCs w:val="0"/>
          <w:sz w:val="22"/>
          <w:szCs w:val="22"/>
        </w:rPr>
        <w:t xml:space="preserve"> Government policy</w:t>
      </w:r>
      <w:r w:rsidR="00735F69">
        <w:rPr>
          <w:b w:val="0"/>
          <w:bCs w:val="0"/>
          <w:sz w:val="22"/>
          <w:szCs w:val="22"/>
        </w:rPr>
        <w:t xml:space="preserve"> </w:t>
      </w:r>
      <w:r w:rsidR="009816F3">
        <w:rPr>
          <w:b w:val="0"/>
          <w:bCs w:val="0"/>
          <w:sz w:val="22"/>
          <w:szCs w:val="22"/>
        </w:rPr>
        <w:t>i</w:t>
      </w:r>
      <w:r w:rsidR="00CF2DB2">
        <w:rPr>
          <w:b w:val="0"/>
          <w:bCs w:val="0"/>
          <w:sz w:val="22"/>
          <w:szCs w:val="22"/>
        </w:rPr>
        <w:t xml:space="preserve">n </w:t>
      </w:r>
      <w:r w:rsidR="000119E9">
        <w:rPr>
          <w:b w:val="0"/>
          <w:bCs w:val="0"/>
          <w:sz w:val="22"/>
          <w:szCs w:val="22"/>
        </w:rPr>
        <w:t>U</w:t>
      </w:r>
      <w:r w:rsidR="00AF3ACC">
        <w:rPr>
          <w:b w:val="0"/>
          <w:bCs w:val="0"/>
          <w:sz w:val="22"/>
          <w:szCs w:val="22"/>
        </w:rPr>
        <w:t xml:space="preserve">niversity </w:t>
      </w:r>
      <w:r w:rsidR="00FF70EA">
        <w:rPr>
          <w:b w:val="0"/>
          <w:bCs w:val="0"/>
          <w:sz w:val="22"/>
          <w:szCs w:val="22"/>
        </w:rPr>
        <w:t xml:space="preserve">of </w:t>
      </w:r>
      <w:r w:rsidR="000119E9">
        <w:rPr>
          <w:b w:val="0"/>
          <w:bCs w:val="0"/>
          <w:sz w:val="22"/>
          <w:szCs w:val="22"/>
        </w:rPr>
        <w:t>Wales</w:t>
      </w:r>
      <w:r w:rsidR="00FF70EA">
        <w:rPr>
          <w:b w:val="0"/>
          <w:bCs w:val="0"/>
          <w:sz w:val="22"/>
          <w:szCs w:val="22"/>
        </w:rPr>
        <w:t xml:space="preserve"> </w:t>
      </w:r>
      <w:r w:rsidR="000119E9">
        <w:rPr>
          <w:b w:val="0"/>
          <w:bCs w:val="0"/>
          <w:sz w:val="22"/>
          <w:szCs w:val="22"/>
        </w:rPr>
        <w:t>T</w:t>
      </w:r>
      <w:r w:rsidR="00FF70EA">
        <w:rPr>
          <w:b w:val="0"/>
          <w:bCs w:val="0"/>
          <w:sz w:val="22"/>
          <w:szCs w:val="22"/>
        </w:rPr>
        <w:t xml:space="preserve">rinity </w:t>
      </w:r>
      <w:r w:rsidR="000119E9">
        <w:rPr>
          <w:b w:val="0"/>
          <w:bCs w:val="0"/>
          <w:sz w:val="22"/>
          <w:szCs w:val="22"/>
        </w:rPr>
        <w:t>S</w:t>
      </w:r>
      <w:r w:rsidR="00FF70EA">
        <w:rPr>
          <w:b w:val="0"/>
          <w:bCs w:val="0"/>
          <w:sz w:val="22"/>
          <w:szCs w:val="22"/>
        </w:rPr>
        <w:t>aint David</w:t>
      </w:r>
      <w:r w:rsidR="00CF2DB2">
        <w:rPr>
          <w:b w:val="0"/>
          <w:bCs w:val="0"/>
          <w:sz w:val="22"/>
          <w:szCs w:val="22"/>
        </w:rPr>
        <w:t xml:space="preserve"> </w:t>
      </w:r>
      <w:r w:rsidR="00735F69">
        <w:rPr>
          <w:b w:val="0"/>
          <w:bCs w:val="0"/>
          <w:sz w:val="22"/>
          <w:szCs w:val="22"/>
        </w:rPr>
        <w:t>Covid-19</w:t>
      </w:r>
      <w:r w:rsidR="002D684A">
        <w:rPr>
          <w:b w:val="0"/>
          <w:bCs w:val="0"/>
          <w:sz w:val="22"/>
          <w:szCs w:val="22"/>
        </w:rPr>
        <w:t>,</w:t>
      </w:r>
      <w:r w:rsidR="00A63267">
        <w:rPr>
          <w:b w:val="0"/>
          <w:bCs w:val="0"/>
          <w:sz w:val="22"/>
          <w:szCs w:val="22"/>
        </w:rPr>
        <w:t xml:space="preserve"> the restrictions on </w:t>
      </w:r>
      <w:r w:rsidR="00757F07">
        <w:rPr>
          <w:b w:val="0"/>
          <w:bCs w:val="0"/>
          <w:sz w:val="22"/>
          <w:szCs w:val="22"/>
        </w:rPr>
        <w:t>universities</w:t>
      </w:r>
      <w:r w:rsidR="006A03CF">
        <w:rPr>
          <w:b w:val="0"/>
          <w:bCs w:val="0"/>
          <w:sz w:val="22"/>
          <w:szCs w:val="22"/>
        </w:rPr>
        <w:t xml:space="preserve"> from the </w:t>
      </w:r>
      <w:r w:rsidR="00757F07">
        <w:rPr>
          <w:b w:val="0"/>
          <w:bCs w:val="0"/>
          <w:sz w:val="22"/>
          <w:szCs w:val="22"/>
        </w:rPr>
        <w:t>effects</w:t>
      </w:r>
      <w:r w:rsidR="006A03CF">
        <w:rPr>
          <w:b w:val="0"/>
          <w:bCs w:val="0"/>
          <w:sz w:val="22"/>
          <w:szCs w:val="22"/>
        </w:rPr>
        <w:t xml:space="preserve"> of Covid-19</w:t>
      </w:r>
      <w:r w:rsidR="007D56EB">
        <w:rPr>
          <w:b w:val="0"/>
          <w:bCs w:val="0"/>
          <w:sz w:val="22"/>
          <w:szCs w:val="22"/>
        </w:rPr>
        <w:t xml:space="preserve"> had major impacts on </w:t>
      </w:r>
      <w:r w:rsidR="00757F07">
        <w:rPr>
          <w:b w:val="0"/>
          <w:bCs w:val="0"/>
          <w:sz w:val="22"/>
          <w:szCs w:val="22"/>
        </w:rPr>
        <w:t>universities</w:t>
      </w:r>
      <w:r w:rsidR="007D56EB">
        <w:rPr>
          <w:b w:val="0"/>
          <w:bCs w:val="0"/>
          <w:sz w:val="22"/>
          <w:szCs w:val="22"/>
        </w:rPr>
        <w:t xml:space="preserve"> </w:t>
      </w:r>
      <w:r w:rsidR="00983B00">
        <w:rPr>
          <w:b w:val="0"/>
          <w:bCs w:val="0"/>
          <w:sz w:val="22"/>
          <w:szCs w:val="22"/>
        </w:rPr>
        <w:t xml:space="preserve">by national lockdowns and closure of </w:t>
      </w:r>
      <w:r w:rsidR="00757F07">
        <w:rPr>
          <w:b w:val="0"/>
          <w:bCs w:val="0"/>
          <w:sz w:val="22"/>
          <w:szCs w:val="22"/>
        </w:rPr>
        <w:t>establishments</w:t>
      </w:r>
      <w:r w:rsidR="00AD40E7">
        <w:rPr>
          <w:b w:val="0"/>
          <w:bCs w:val="0"/>
          <w:sz w:val="22"/>
          <w:szCs w:val="22"/>
        </w:rPr>
        <w:t xml:space="preserve"> in 2020.</w:t>
      </w:r>
      <w:r w:rsidR="00E90DE8">
        <w:rPr>
          <w:b w:val="0"/>
          <w:bCs w:val="0"/>
          <w:sz w:val="22"/>
          <w:szCs w:val="22"/>
        </w:rPr>
        <w:t xml:space="preserve"> </w:t>
      </w:r>
    </w:p>
    <w:p w14:paraId="0406DDC1" w14:textId="523758C4" w:rsidR="00E03A4E" w:rsidRDefault="00E90DE8" w:rsidP="00A75F01">
      <w:pPr>
        <w:pStyle w:val="Heading1"/>
        <w:spacing w:line="360" w:lineRule="auto"/>
        <w:jc w:val="both"/>
        <w:rPr>
          <w:b w:val="0"/>
          <w:bCs w:val="0"/>
          <w:sz w:val="22"/>
          <w:szCs w:val="22"/>
        </w:rPr>
      </w:pPr>
      <w:r w:rsidRPr="00E90DE8">
        <w:rPr>
          <w:b w:val="0"/>
          <w:bCs w:val="0"/>
          <w:sz w:val="22"/>
          <w:szCs w:val="22"/>
        </w:rPr>
        <w:t xml:space="preserve">There </w:t>
      </w:r>
      <w:r w:rsidR="00757F07">
        <w:rPr>
          <w:b w:val="0"/>
          <w:bCs w:val="0"/>
          <w:sz w:val="22"/>
          <w:szCs w:val="22"/>
        </w:rPr>
        <w:t>are</w:t>
      </w:r>
      <w:r>
        <w:rPr>
          <w:b w:val="0"/>
          <w:bCs w:val="0"/>
          <w:sz w:val="22"/>
          <w:szCs w:val="22"/>
        </w:rPr>
        <w:t xml:space="preserve"> no </w:t>
      </w:r>
      <w:r w:rsidRPr="00E90DE8">
        <w:rPr>
          <w:b w:val="0"/>
          <w:bCs w:val="0"/>
          <w:sz w:val="22"/>
          <w:szCs w:val="22"/>
        </w:rPr>
        <w:t xml:space="preserve">longer limitations on the way to deal with instructing and learning in </w:t>
      </w:r>
      <w:r w:rsidR="008A68B6">
        <w:rPr>
          <w:b w:val="0"/>
          <w:bCs w:val="0"/>
          <w:sz w:val="22"/>
          <w:szCs w:val="22"/>
        </w:rPr>
        <w:t>higher</w:t>
      </w:r>
      <w:r w:rsidRPr="00E90DE8">
        <w:rPr>
          <w:b w:val="0"/>
          <w:bCs w:val="0"/>
          <w:sz w:val="22"/>
          <w:szCs w:val="22"/>
        </w:rPr>
        <w:t xml:space="preserve"> education (HE) suppliers because of COVID-19. There is no necessity for social removing or different measures inside face-to-face educating. Suppliers are hence ready to shape their courses without limitations to up close and personal arrangement</w:t>
      </w:r>
      <w:r w:rsidR="0070205B">
        <w:rPr>
          <w:b w:val="0"/>
          <w:bCs w:val="0"/>
          <w:sz w:val="22"/>
          <w:szCs w:val="22"/>
        </w:rPr>
        <w:t xml:space="preserve"> </w:t>
      </w:r>
      <w:sdt>
        <w:sdtPr>
          <w:rPr>
            <w:b w:val="0"/>
            <w:bCs w:val="0"/>
            <w:sz w:val="22"/>
            <w:szCs w:val="22"/>
          </w:rPr>
          <w:id w:val="1865555423"/>
          <w:citation/>
        </w:sdtPr>
        <w:sdtEndPr/>
        <w:sdtContent>
          <w:r w:rsidR="0070205B">
            <w:rPr>
              <w:b w:val="0"/>
              <w:bCs w:val="0"/>
              <w:sz w:val="22"/>
              <w:szCs w:val="22"/>
            </w:rPr>
            <w:fldChar w:fldCharType="begin"/>
          </w:r>
          <w:r w:rsidR="0070205B">
            <w:rPr>
              <w:b w:val="0"/>
              <w:bCs w:val="0"/>
              <w:sz w:val="22"/>
              <w:szCs w:val="22"/>
              <w:lang w:val="en-GB"/>
            </w:rPr>
            <w:instrText xml:space="preserve"> CITATION Gov21 \l 2057 </w:instrText>
          </w:r>
          <w:r w:rsidR="0070205B">
            <w:rPr>
              <w:b w:val="0"/>
              <w:bCs w:val="0"/>
              <w:sz w:val="22"/>
              <w:szCs w:val="22"/>
            </w:rPr>
            <w:fldChar w:fldCharType="separate"/>
          </w:r>
          <w:r w:rsidR="0070205B" w:rsidRPr="0070205B">
            <w:rPr>
              <w:noProof/>
              <w:sz w:val="22"/>
              <w:szCs w:val="22"/>
              <w:lang w:val="en-GB"/>
            </w:rPr>
            <w:t>(Gov.UK, 2021)</w:t>
          </w:r>
          <w:r w:rsidR="0070205B">
            <w:rPr>
              <w:b w:val="0"/>
              <w:bCs w:val="0"/>
              <w:sz w:val="22"/>
              <w:szCs w:val="22"/>
            </w:rPr>
            <w:fldChar w:fldCharType="end"/>
          </w:r>
        </w:sdtContent>
      </w:sdt>
      <w:r w:rsidR="00757F07">
        <w:rPr>
          <w:b w:val="0"/>
          <w:bCs w:val="0"/>
          <w:sz w:val="22"/>
          <w:szCs w:val="22"/>
        </w:rPr>
        <w:t xml:space="preserve">. </w:t>
      </w:r>
      <w:r w:rsidR="005A544C" w:rsidRPr="005A544C">
        <w:rPr>
          <w:b w:val="0"/>
          <w:bCs w:val="0"/>
          <w:sz w:val="22"/>
          <w:szCs w:val="22"/>
        </w:rPr>
        <w:t>We anticipate that providers should consider and conform to their lawful obligations</w:t>
      </w:r>
      <w:r w:rsidR="008B3703">
        <w:rPr>
          <w:b w:val="0"/>
          <w:bCs w:val="0"/>
          <w:sz w:val="22"/>
          <w:szCs w:val="22"/>
        </w:rPr>
        <w:t xml:space="preserve">. </w:t>
      </w:r>
    </w:p>
    <w:p w14:paraId="73B7E7DF" w14:textId="63677DB9" w:rsidR="004B26BC" w:rsidRDefault="005A544C" w:rsidP="00A75F01">
      <w:pPr>
        <w:pStyle w:val="Heading1"/>
        <w:spacing w:line="360" w:lineRule="auto"/>
        <w:jc w:val="both"/>
        <w:rPr>
          <w:b w:val="0"/>
          <w:bCs w:val="0"/>
          <w:sz w:val="22"/>
          <w:szCs w:val="22"/>
        </w:rPr>
      </w:pPr>
      <w:r w:rsidRPr="005A544C">
        <w:rPr>
          <w:b w:val="0"/>
          <w:bCs w:val="0"/>
          <w:sz w:val="22"/>
          <w:szCs w:val="22"/>
        </w:rPr>
        <w:t xml:space="preserve">These </w:t>
      </w:r>
      <w:r w:rsidR="004B26BC" w:rsidRPr="005A544C">
        <w:rPr>
          <w:b w:val="0"/>
          <w:bCs w:val="0"/>
          <w:sz w:val="22"/>
          <w:szCs w:val="22"/>
        </w:rPr>
        <w:t>include</w:t>
      </w:r>
      <w:r w:rsidR="00761262">
        <w:rPr>
          <w:b w:val="0"/>
          <w:bCs w:val="0"/>
          <w:sz w:val="22"/>
          <w:szCs w:val="22"/>
        </w:rPr>
        <w:t xml:space="preserve"> </w:t>
      </w:r>
      <w:r w:rsidR="00247EA9">
        <w:rPr>
          <w:b w:val="0"/>
          <w:bCs w:val="0"/>
          <w:sz w:val="22"/>
          <w:szCs w:val="22"/>
        </w:rPr>
        <w:t>“</w:t>
      </w:r>
      <w:r w:rsidR="00761262">
        <w:rPr>
          <w:b w:val="0"/>
          <w:bCs w:val="0"/>
          <w:sz w:val="22"/>
          <w:szCs w:val="22"/>
        </w:rPr>
        <w:t>Health and safety at work act</w:t>
      </w:r>
      <w:r w:rsidR="004B26BC">
        <w:rPr>
          <w:b w:val="0"/>
          <w:bCs w:val="0"/>
          <w:sz w:val="22"/>
          <w:szCs w:val="22"/>
        </w:rPr>
        <w:t xml:space="preserve"> 1974</w:t>
      </w:r>
      <w:r w:rsidR="00247EA9">
        <w:rPr>
          <w:b w:val="0"/>
          <w:bCs w:val="0"/>
          <w:sz w:val="22"/>
          <w:szCs w:val="22"/>
        </w:rPr>
        <w:t xml:space="preserve">” </w:t>
      </w:r>
      <w:sdt>
        <w:sdtPr>
          <w:rPr>
            <w:b w:val="0"/>
            <w:bCs w:val="0"/>
            <w:sz w:val="22"/>
            <w:szCs w:val="22"/>
          </w:rPr>
          <w:id w:val="-1097483098"/>
          <w:citation/>
        </w:sdtPr>
        <w:sdtEndPr/>
        <w:sdtContent>
          <w:r w:rsidR="00220D93">
            <w:rPr>
              <w:b w:val="0"/>
              <w:bCs w:val="0"/>
              <w:sz w:val="22"/>
              <w:szCs w:val="22"/>
            </w:rPr>
            <w:fldChar w:fldCharType="begin"/>
          </w:r>
          <w:r w:rsidR="00220D93">
            <w:rPr>
              <w:b w:val="0"/>
              <w:bCs w:val="0"/>
              <w:sz w:val="22"/>
              <w:szCs w:val="22"/>
              <w:lang w:val="en-GB"/>
            </w:rPr>
            <w:instrText xml:space="preserve"> CITATION Gov21 \l 2057 </w:instrText>
          </w:r>
          <w:r w:rsidR="00220D93">
            <w:rPr>
              <w:b w:val="0"/>
              <w:bCs w:val="0"/>
              <w:sz w:val="22"/>
              <w:szCs w:val="22"/>
            </w:rPr>
            <w:fldChar w:fldCharType="separate"/>
          </w:r>
          <w:r w:rsidR="00220D93" w:rsidRPr="00220D93">
            <w:rPr>
              <w:noProof/>
              <w:sz w:val="22"/>
              <w:szCs w:val="22"/>
              <w:lang w:val="en-GB"/>
            </w:rPr>
            <w:t>(Gov.UK, 2021)</w:t>
          </w:r>
          <w:r w:rsidR="00220D93">
            <w:rPr>
              <w:b w:val="0"/>
              <w:bCs w:val="0"/>
              <w:sz w:val="22"/>
              <w:szCs w:val="22"/>
            </w:rPr>
            <w:fldChar w:fldCharType="end"/>
          </w:r>
        </w:sdtContent>
      </w:sdt>
      <w:r w:rsidR="00220D93">
        <w:rPr>
          <w:b w:val="0"/>
          <w:bCs w:val="0"/>
          <w:sz w:val="22"/>
          <w:szCs w:val="22"/>
        </w:rPr>
        <w:t>.</w:t>
      </w:r>
    </w:p>
    <w:p w14:paraId="3A24709C" w14:textId="5B558927" w:rsidR="00E03A4E" w:rsidRDefault="00247EA9" w:rsidP="00A75F01">
      <w:pPr>
        <w:pStyle w:val="Heading1"/>
        <w:spacing w:line="360" w:lineRule="auto"/>
        <w:jc w:val="both"/>
        <w:rPr>
          <w:b w:val="0"/>
          <w:bCs w:val="0"/>
          <w:sz w:val="22"/>
          <w:szCs w:val="22"/>
        </w:rPr>
      </w:pPr>
      <w:r>
        <w:rPr>
          <w:b w:val="0"/>
          <w:bCs w:val="0"/>
          <w:sz w:val="22"/>
          <w:szCs w:val="22"/>
        </w:rPr>
        <w:t>“</w:t>
      </w:r>
      <w:r w:rsidR="004B26BC">
        <w:rPr>
          <w:b w:val="0"/>
          <w:bCs w:val="0"/>
          <w:sz w:val="22"/>
          <w:szCs w:val="22"/>
        </w:rPr>
        <w:t xml:space="preserve">Equality Act 2010 and comply with </w:t>
      </w:r>
      <w:r w:rsidR="00D20FDE">
        <w:rPr>
          <w:b w:val="0"/>
          <w:bCs w:val="0"/>
          <w:sz w:val="22"/>
          <w:szCs w:val="22"/>
        </w:rPr>
        <w:t>those</w:t>
      </w:r>
      <w:r w:rsidR="004B26BC">
        <w:rPr>
          <w:b w:val="0"/>
          <w:bCs w:val="0"/>
          <w:sz w:val="22"/>
          <w:szCs w:val="22"/>
        </w:rPr>
        <w:t xml:space="preserve"> ob</w:t>
      </w:r>
      <w:r w:rsidR="00D20FDE">
        <w:rPr>
          <w:b w:val="0"/>
          <w:bCs w:val="0"/>
          <w:sz w:val="22"/>
          <w:szCs w:val="22"/>
        </w:rPr>
        <w:t>ligations</w:t>
      </w:r>
      <w:r>
        <w:rPr>
          <w:b w:val="0"/>
          <w:bCs w:val="0"/>
          <w:sz w:val="22"/>
          <w:szCs w:val="22"/>
        </w:rPr>
        <w:t>”</w:t>
      </w:r>
      <w:sdt>
        <w:sdtPr>
          <w:rPr>
            <w:b w:val="0"/>
            <w:bCs w:val="0"/>
            <w:sz w:val="22"/>
            <w:szCs w:val="22"/>
          </w:rPr>
          <w:id w:val="42495711"/>
          <w:citation/>
        </w:sdtPr>
        <w:sdtEndPr/>
        <w:sdtContent>
          <w:r w:rsidR="00AD40E7">
            <w:rPr>
              <w:b w:val="0"/>
              <w:bCs w:val="0"/>
              <w:sz w:val="22"/>
              <w:szCs w:val="22"/>
            </w:rPr>
            <w:fldChar w:fldCharType="begin"/>
          </w:r>
          <w:r w:rsidR="00AD40E7">
            <w:rPr>
              <w:b w:val="0"/>
              <w:bCs w:val="0"/>
              <w:sz w:val="22"/>
              <w:szCs w:val="22"/>
              <w:lang w:val="en-GB"/>
            </w:rPr>
            <w:instrText xml:space="preserve"> CITATION Gov21 \l 2057 </w:instrText>
          </w:r>
          <w:r w:rsidR="00AD40E7">
            <w:rPr>
              <w:b w:val="0"/>
              <w:bCs w:val="0"/>
              <w:sz w:val="22"/>
              <w:szCs w:val="22"/>
            </w:rPr>
            <w:fldChar w:fldCharType="separate"/>
          </w:r>
          <w:r w:rsidR="00AD40E7">
            <w:rPr>
              <w:b w:val="0"/>
              <w:bCs w:val="0"/>
              <w:noProof/>
              <w:sz w:val="22"/>
              <w:szCs w:val="22"/>
              <w:lang w:val="en-GB"/>
            </w:rPr>
            <w:t xml:space="preserve"> </w:t>
          </w:r>
          <w:r w:rsidR="00AD40E7" w:rsidRPr="00AD40E7">
            <w:rPr>
              <w:noProof/>
              <w:sz w:val="22"/>
              <w:szCs w:val="22"/>
              <w:lang w:val="en-GB"/>
            </w:rPr>
            <w:t>(Gov.UK, 2021)</w:t>
          </w:r>
          <w:r w:rsidR="00AD40E7">
            <w:rPr>
              <w:b w:val="0"/>
              <w:bCs w:val="0"/>
              <w:sz w:val="22"/>
              <w:szCs w:val="22"/>
            </w:rPr>
            <w:fldChar w:fldCharType="end"/>
          </w:r>
        </w:sdtContent>
      </w:sdt>
      <w:r w:rsidR="00220D93">
        <w:rPr>
          <w:b w:val="0"/>
          <w:bCs w:val="0"/>
          <w:sz w:val="22"/>
          <w:szCs w:val="22"/>
        </w:rPr>
        <w:t>.</w:t>
      </w:r>
    </w:p>
    <w:p w14:paraId="4B888E47" w14:textId="1663DBF3" w:rsidR="001F2251" w:rsidRDefault="001F2251" w:rsidP="00A75F01">
      <w:pPr>
        <w:pStyle w:val="Heading1"/>
        <w:spacing w:line="360" w:lineRule="auto"/>
        <w:jc w:val="both"/>
        <w:rPr>
          <w:b w:val="0"/>
          <w:bCs w:val="0"/>
          <w:sz w:val="22"/>
          <w:szCs w:val="22"/>
        </w:rPr>
      </w:pPr>
      <w:r>
        <w:rPr>
          <w:b w:val="0"/>
          <w:bCs w:val="0"/>
          <w:sz w:val="22"/>
          <w:szCs w:val="22"/>
        </w:rPr>
        <w:t xml:space="preserve">With the </w:t>
      </w:r>
      <w:r w:rsidR="00B76174">
        <w:rPr>
          <w:b w:val="0"/>
          <w:bCs w:val="0"/>
          <w:sz w:val="22"/>
          <w:szCs w:val="22"/>
        </w:rPr>
        <w:t>e</w:t>
      </w:r>
      <w:r>
        <w:rPr>
          <w:b w:val="0"/>
          <w:bCs w:val="0"/>
          <w:sz w:val="22"/>
          <w:szCs w:val="22"/>
        </w:rPr>
        <w:t xml:space="preserve">ffects of Covid-19 and people still </w:t>
      </w:r>
      <w:r w:rsidR="00C11879">
        <w:rPr>
          <w:b w:val="0"/>
          <w:bCs w:val="0"/>
          <w:sz w:val="22"/>
          <w:szCs w:val="22"/>
        </w:rPr>
        <w:t>feeling</w:t>
      </w:r>
      <w:r>
        <w:rPr>
          <w:b w:val="0"/>
          <w:bCs w:val="0"/>
          <w:sz w:val="22"/>
          <w:szCs w:val="22"/>
        </w:rPr>
        <w:t xml:space="preserve"> worried about Covid-</w:t>
      </w:r>
      <w:r w:rsidR="002A1728">
        <w:rPr>
          <w:b w:val="0"/>
          <w:bCs w:val="0"/>
          <w:sz w:val="22"/>
          <w:szCs w:val="22"/>
        </w:rPr>
        <w:t xml:space="preserve">19 every effort should be made </w:t>
      </w:r>
      <w:r w:rsidR="00027CEE">
        <w:rPr>
          <w:b w:val="0"/>
          <w:bCs w:val="0"/>
          <w:sz w:val="22"/>
          <w:szCs w:val="22"/>
        </w:rPr>
        <w:t xml:space="preserve">by University of Wales Trinity Saint David </w:t>
      </w:r>
      <w:r w:rsidR="009C267F">
        <w:rPr>
          <w:b w:val="0"/>
          <w:bCs w:val="0"/>
          <w:sz w:val="22"/>
          <w:szCs w:val="22"/>
        </w:rPr>
        <w:t xml:space="preserve">to </w:t>
      </w:r>
      <w:r w:rsidR="002A1728">
        <w:rPr>
          <w:b w:val="0"/>
          <w:bCs w:val="0"/>
          <w:sz w:val="22"/>
          <w:szCs w:val="22"/>
        </w:rPr>
        <w:t xml:space="preserve">make everybody </w:t>
      </w:r>
      <w:r w:rsidR="005C51DE">
        <w:rPr>
          <w:b w:val="0"/>
          <w:bCs w:val="0"/>
          <w:sz w:val="22"/>
          <w:szCs w:val="22"/>
        </w:rPr>
        <w:t>feel</w:t>
      </w:r>
      <w:r w:rsidR="002A1728">
        <w:rPr>
          <w:b w:val="0"/>
          <w:bCs w:val="0"/>
          <w:sz w:val="22"/>
          <w:szCs w:val="22"/>
        </w:rPr>
        <w:t xml:space="preserve"> </w:t>
      </w:r>
      <w:r w:rsidR="00AA7248">
        <w:rPr>
          <w:b w:val="0"/>
          <w:bCs w:val="0"/>
          <w:sz w:val="22"/>
          <w:szCs w:val="22"/>
        </w:rPr>
        <w:t xml:space="preserve">safe in their </w:t>
      </w:r>
      <w:r w:rsidR="00F42275">
        <w:rPr>
          <w:b w:val="0"/>
          <w:bCs w:val="0"/>
          <w:sz w:val="22"/>
          <w:szCs w:val="22"/>
        </w:rPr>
        <w:t xml:space="preserve">Higher education </w:t>
      </w:r>
      <w:r w:rsidR="009C267F">
        <w:rPr>
          <w:b w:val="0"/>
          <w:bCs w:val="0"/>
          <w:sz w:val="22"/>
          <w:szCs w:val="22"/>
        </w:rPr>
        <w:t>(</w:t>
      </w:r>
      <w:r w:rsidR="00F42275">
        <w:rPr>
          <w:b w:val="0"/>
          <w:bCs w:val="0"/>
          <w:sz w:val="22"/>
          <w:szCs w:val="22"/>
        </w:rPr>
        <w:t>HE</w:t>
      </w:r>
      <w:r w:rsidR="009C267F">
        <w:rPr>
          <w:b w:val="0"/>
          <w:bCs w:val="0"/>
          <w:sz w:val="22"/>
          <w:szCs w:val="22"/>
        </w:rPr>
        <w:t>)</w:t>
      </w:r>
      <w:r w:rsidR="00F42275">
        <w:rPr>
          <w:b w:val="0"/>
          <w:bCs w:val="0"/>
          <w:sz w:val="22"/>
          <w:szCs w:val="22"/>
        </w:rPr>
        <w:t xml:space="preserve"> </w:t>
      </w:r>
      <w:r w:rsidR="00F057EA">
        <w:rPr>
          <w:b w:val="0"/>
          <w:bCs w:val="0"/>
          <w:sz w:val="22"/>
          <w:szCs w:val="22"/>
        </w:rPr>
        <w:t>s</w:t>
      </w:r>
      <w:r w:rsidR="0031182C">
        <w:rPr>
          <w:b w:val="0"/>
          <w:bCs w:val="0"/>
          <w:sz w:val="22"/>
          <w:szCs w:val="22"/>
        </w:rPr>
        <w:t>etting</w:t>
      </w:r>
      <w:r w:rsidR="00B144E4">
        <w:rPr>
          <w:b w:val="0"/>
          <w:bCs w:val="0"/>
          <w:sz w:val="22"/>
          <w:szCs w:val="22"/>
        </w:rPr>
        <w:t xml:space="preserve"> </w:t>
      </w:r>
      <w:r w:rsidR="00AA7248">
        <w:rPr>
          <w:b w:val="0"/>
          <w:bCs w:val="0"/>
          <w:sz w:val="22"/>
          <w:szCs w:val="22"/>
        </w:rPr>
        <w:t>environment.</w:t>
      </w:r>
    </w:p>
    <w:p w14:paraId="224CEC0B" w14:textId="4C23A7A6" w:rsidR="00103961" w:rsidRDefault="00103961" w:rsidP="00A75F01">
      <w:pPr>
        <w:pStyle w:val="Heading1"/>
        <w:spacing w:line="360" w:lineRule="auto"/>
        <w:jc w:val="both"/>
        <w:rPr>
          <w:b w:val="0"/>
          <w:bCs w:val="0"/>
          <w:sz w:val="22"/>
          <w:szCs w:val="22"/>
        </w:rPr>
      </w:pPr>
      <w:r w:rsidRPr="00103961">
        <w:rPr>
          <w:b w:val="0"/>
          <w:bCs w:val="0"/>
          <w:sz w:val="22"/>
          <w:szCs w:val="22"/>
        </w:rPr>
        <w:t>As businesses, HE suppliers have a lawful obligation to shield laborers and others from hazard to their wellbeing and security, including from the dangers of COVID-19</w:t>
      </w:r>
      <w:sdt>
        <w:sdtPr>
          <w:rPr>
            <w:b w:val="0"/>
            <w:bCs w:val="0"/>
            <w:sz w:val="22"/>
            <w:szCs w:val="22"/>
          </w:rPr>
          <w:id w:val="-480999391"/>
          <w:citation/>
        </w:sdtPr>
        <w:sdtEndPr/>
        <w:sdtContent>
          <w:r w:rsidR="00A11EE9">
            <w:rPr>
              <w:b w:val="0"/>
              <w:bCs w:val="0"/>
              <w:sz w:val="22"/>
              <w:szCs w:val="22"/>
            </w:rPr>
            <w:fldChar w:fldCharType="begin"/>
          </w:r>
          <w:r w:rsidR="00A11EE9">
            <w:rPr>
              <w:b w:val="0"/>
              <w:bCs w:val="0"/>
              <w:sz w:val="22"/>
              <w:szCs w:val="22"/>
              <w:lang w:val="en-GB"/>
            </w:rPr>
            <w:instrText xml:space="preserve"> CITATION Gov21 \l 2057 </w:instrText>
          </w:r>
          <w:r w:rsidR="00A11EE9">
            <w:rPr>
              <w:b w:val="0"/>
              <w:bCs w:val="0"/>
              <w:sz w:val="22"/>
              <w:szCs w:val="22"/>
            </w:rPr>
            <w:fldChar w:fldCharType="separate"/>
          </w:r>
          <w:r w:rsidR="00A11EE9">
            <w:rPr>
              <w:b w:val="0"/>
              <w:bCs w:val="0"/>
              <w:noProof/>
              <w:sz w:val="22"/>
              <w:szCs w:val="22"/>
              <w:lang w:val="en-GB"/>
            </w:rPr>
            <w:t xml:space="preserve"> </w:t>
          </w:r>
          <w:r w:rsidR="00A11EE9" w:rsidRPr="00A11EE9">
            <w:rPr>
              <w:noProof/>
              <w:sz w:val="22"/>
              <w:szCs w:val="22"/>
              <w:lang w:val="en-GB"/>
            </w:rPr>
            <w:t>(Gov.UK, 2021)</w:t>
          </w:r>
          <w:r w:rsidR="00A11EE9">
            <w:rPr>
              <w:b w:val="0"/>
              <w:bCs w:val="0"/>
              <w:sz w:val="22"/>
              <w:szCs w:val="22"/>
            </w:rPr>
            <w:fldChar w:fldCharType="end"/>
          </w:r>
        </w:sdtContent>
      </w:sdt>
      <w:r w:rsidR="006400AE">
        <w:rPr>
          <w:b w:val="0"/>
          <w:bCs w:val="0"/>
          <w:sz w:val="22"/>
          <w:szCs w:val="22"/>
        </w:rPr>
        <w:t>.</w:t>
      </w:r>
    </w:p>
    <w:p w14:paraId="7D273F0B" w14:textId="77777777" w:rsidR="00E07F6A" w:rsidRDefault="00E07F6A" w:rsidP="00A75F01">
      <w:pPr>
        <w:pStyle w:val="Heading1"/>
        <w:spacing w:line="360" w:lineRule="auto"/>
        <w:jc w:val="both"/>
        <w:rPr>
          <w:b w:val="0"/>
          <w:bCs w:val="0"/>
          <w:sz w:val="22"/>
          <w:szCs w:val="22"/>
        </w:rPr>
      </w:pPr>
    </w:p>
    <w:p w14:paraId="52D4E35F" w14:textId="21DDC174" w:rsidR="006400AE" w:rsidRDefault="000A2479" w:rsidP="00A75F01">
      <w:pPr>
        <w:pStyle w:val="Heading1"/>
        <w:spacing w:line="360" w:lineRule="auto"/>
        <w:jc w:val="both"/>
        <w:rPr>
          <w:b w:val="0"/>
          <w:bCs w:val="0"/>
          <w:sz w:val="22"/>
          <w:szCs w:val="22"/>
        </w:rPr>
      </w:pPr>
      <w:r>
        <w:rPr>
          <w:b w:val="0"/>
          <w:bCs w:val="0"/>
          <w:sz w:val="22"/>
          <w:szCs w:val="22"/>
        </w:rPr>
        <w:t>1.</w:t>
      </w:r>
      <w:r w:rsidR="00A73121">
        <w:rPr>
          <w:b w:val="0"/>
          <w:bCs w:val="0"/>
          <w:sz w:val="22"/>
          <w:szCs w:val="22"/>
        </w:rPr>
        <w:t>1</w:t>
      </w:r>
      <w:r>
        <w:rPr>
          <w:b w:val="0"/>
          <w:bCs w:val="0"/>
          <w:sz w:val="22"/>
          <w:szCs w:val="22"/>
        </w:rPr>
        <w:t xml:space="preserve"> </w:t>
      </w:r>
      <w:r w:rsidR="00897516">
        <w:rPr>
          <w:b w:val="0"/>
          <w:bCs w:val="0"/>
          <w:sz w:val="22"/>
          <w:szCs w:val="22"/>
        </w:rPr>
        <w:t xml:space="preserve">Political factors </w:t>
      </w:r>
      <w:r w:rsidR="000E4E71">
        <w:rPr>
          <w:b w:val="0"/>
          <w:bCs w:val="0"/>
          <w:sz w:val="22"/>
          <w:szCs w:val="22"/>
        </w:rPr>
        <w:t>i</w:t>
      </w:r>
      <w:r>
        <w:rPr>
          <w:b w:val="0"/>
          <w:bCs w:val="0"/>
          <w:sz w:val="22"/>
          <w:szCs w:val="22"/>
        </w:rPr>
        <w:t xml:space="preserve">n </w:t>
      </w:r>
      <w:r w:rsidR="00E54578">
        <w:rPr>
          <w:b w:val="0"/>
          <w:bCs w:val="0"/>
          <w:sz w:val="22"/>
          <w:szCs w:val="22"/>
        </w:rPr>
        <w:t>U</w:t>
      </w:r>
      <w:r w:rsidR="00FF70EA">
        <w:rPr>
          <w:b w:val="0"/>
          <w:bCs w:val="0"/>
          <w:sz w:val="22"/>
          <w:szCs w:val="22"/>
        </w:rPr>
        <w:t xml:space="preserve">niversity of </w:t>
      </w:r>
      <w:r w:rsidR="00B82737">
        <w:rPr>
          <w:b w:val="0"/>
          <w:bCs w:val="0"/>
          <w:sz w:val="22"/>
          <w:szCs w:val="22"/>
        </w:rPr>
        <w:t>Wales</w:t>
      </w:r>
      <w:r w:rsidR="00FF70EA">
        <w:rPr>
          <w:b w:val="0"/>
          <w:bCs w:val="0"/>
          <w:sz w:val="22"/>
          <w:szCs w:val="22"/>
        </w:rPr>
        <w:t xml:space="preserve"> </w:t>
      </w:r>
      <w:r w:rsidR="00E54578">
        <w:rPr>
          <w:b w:val="0"/>
          <w:bCs w:val="0"/>
          <w:sz w:val="22"/>
          <w:szCs w:val="22"/>
        </w:rPr>
        <w:t>T</w:t>
      </w:r>
      <w:r w:rsidR="00FF70EA">
        <w:rPr>
          <w:b w:val="0"/>
          <w:bCs w:val="0"/>
          <w:sz w:val="22"/>
          <w:szCs w:val="22"/>
        </w:rPr>
        <w:t xml:space="preserve">rinity </w:t>
      </w:r>
      <w:r w:rsidR="00E54578">
        <w:rPr>
          <w:b w:val="0"/>
          <w:bCs w:val="0"/>
          <w:sz w:val="22"/>
          <w:szCs w:val="22"/>
        </w:rPr>
        <w:t>S</w:t>
      </w:r>
      <w:r w:rsidR="00251BF7">
        <w:rPr>
          <w:b w:val="0"/>
          <w:bCs w:val="0"/>
          <w:sz w:val="22"/>
          <w:szCs w:val="22"/>
        </w:rPr>
        <w:t>aint David</w:t>
      </w:r>
      <w:r>
        <w:rPr>
          <w:b w:val="0"/>
          <w:bCs w:val="0"/>
          <w:sz w:val="22"/>
          <w:szCs w:val="22"/>
        </w:rPr>
        <w:t xml:space="preserve"> T</w:t>
      </w:r>
      <w:r w:rsidR="003E785C">
        <w:rPr>
          <w:b w:val="0"/>
          <w:bCs w:val="0"/>
          <w:sz w:val="22"/>
          <w:szCs w:val="22"/>
        </w:rPr>
        <w:t>ax Implications</w:t>
      </w:r>
      <w:r w:rsidR="00AE7AA4">
        <w:rPr>
          <w:b w:val="0"/>
          <w:bCs w:val="0"/>
          <w:sz w:val="22"/>
          <w:szCs w:val="22"/>
        </w:rPr>
        <w:t xml:space="preserve"> can have significate </w:t>
      </w:r>
      <w:r w:rsidR="00DF351E">
        <w:rPr>
          <w:b w:val="0"/>
          <w:bCs w:val="0"/>
          <w:sz w:val="22"/>
          <w:szCs w:val="22"/>
        </w:rPr>
        <w:t>effect</w:t>
      </w:r>
      <w:r w:rsidR="00AE7AA4">
        <w:rPr>
          <w:b w:val="0"/>
          <w:bCs w:val="0"/>
          <w:sz w:val="22"/>
          <w:szCs w:val="22"/>
        </w:rPr>
        <w:t xml:space="preserve"> on </w:t>
      </w:r>
      <w:r w:rsidR="00181C05">
        <w:rPr>
          <w:b w:val="0"/>
          <w:bCs w:val="0"/>
          <w:sz w:val="22"/>
          <w:szCs w:val="22"/>
        </w:rPr>
        <w:t xml:space="preserve">employees by having high rates of tax </w:t>
      </w:r>
      <w:r w:rsidR="00DF351E">
        <w:rPr>
          <w:b w:val="0"/>
          <w:bCs w:val="0"/>
          <w:sz w:val="22"/>
          <w:szCs w:val="22"/>
        </w:rPr>
        <w:t>taking</w:t>
      </w:r>
      <w:r w:rsidR="00BB5A03">
        <w:rPr>
          <w:b w:val="0"/>
          <w:bCs w:val="0"/>
          <w:sz w:val="22"/>
          <w:szCs w:val="22"/>
        </w:rPr>
        <w:t xml:space="preserve"> from </w:t>
      </w:r>
      <w:r w:rsidR="00DF351E">
        <w:rPr>
          <w:b w:val="0"/>
          <w:bCs w:val="0"/>
          <w:sz w:val="22"/>
          <w:szCs w:val="22"/>
        </w:rPr>
        <w:t>their</w:t>
      </w:r>
      <w:r w:rsidR="00BB5A03">
        <w:rPr>
          <w:b w:val="0"/>
          <w:bCs w:val="0"/>
          <w:sz w:val="22"/>
          <w:szCs w:val="22"/>
        </w:rPr>
        <w:t xml:space="preserve"> </w:t>
      </w:r>
      <w:r w:rsidR="00DF351E">
        <w:rPr>
          <w:b w:val="0"/>
          <w:bCs w:val="0"/>
          <w:sz w:val="22"/>
          <w:szCs w:val="22"/>
        </w:rPr>
        <w:t>salaries</w:t>
      </w:r>
      <w:r w:rsidR="00181C05">
        <w:rPr>
          <w:b w:val="0"/>
          <w:bCs w:val="0"/>
          <w:sz w:val="22"/>
          <w:szCs w:val="22"/>
        </w:rPr>
        <w:t xml:space="preserve"> and students</w:t>
      </w:r>
      <w:r w:rsidR="00BB5A03">
        <w:rPr>
          <w:b w:val="0"/>
          <w:bCs w:val="0"/>
          <w:sz w:val="22"/>
          <w:szCs w:val="22"/>
        </w:rPr>
        <w:t xml:space="preserve"> having to pay back large amounts of tax</w:t>
      </w:r>
      <w:r w:rsidR="00DF351E">
        <w:rPr>
          <w:b w:val="0"/>
          <w:bCs w:val="0"/>
          <w:sz w:val="22"/>
          <w:szCs w:val="22"/>
        </w:rPr>
        <w:t xml:space="preserve"> back to the government at the end of the </w:t>
      </w:r>
      <w:r w:rsidR="00C60B6B">
        <w:rPr>
          <w:b w:val="0"/>
          <w:bCs w:val="0"/>
          <w:sz w:val="22"/>
          <w:szCs w:val="22"/>
        </w:rPr>
        <w:t xml:space="preserve">higher </w:t>
      </w:r>
      <w:r w:rsidR="00DF351E">
        <w:rPr>
          <w:b w:val="0"/>
          <w:bCs w:val="0"/>
          <w:sz w:val="22"/>
          <w:szCs w:val="22"/>
        </w:rPr>
        <w:t>education</w:t>
      </w:r>
      <w:r w:rsidR="00C60B6B">
        <w:rPr>
          <w:b w:val="0"/>
          <w:bCs w:val="0"/>
          <w:sz w:val="22"/>
          <w:szCs w:val="22"/>
        </w:rPr>
        <w:t>.</w:t>
      </w:r>
    </w:p>
    <w:p w14:paraId="550E140D" w14:textId="3A907492" w:rsidR="000A2479" w:rsidRDefault="00C60B6B" w:rsidP="003E0FD2">
      <w:pPr>
        <w:pStyle w:val="Heading1"/>
        <w:spacing w:line="360" w:lineRule="auto"/>
        <w:jc w:val="both"/>
        <w:rPr>
          <w:b w:val="0"/>
          <w:bCs w:val="0"/>
          <w:sz w:val="22"/>
          <w:szCs w:val="22"/>
        </w:rPr>
      </w:pPr>
      <w:r>
        <w:rPr>
          <w:b w:val="0"/>
          <w:bCs w:val="0"/>
          <w:sz w:val="22"/>
          <w:szCs w:val="22"/>
        </w:rPr>
        <w:t xml:space="preserve"> </w:t>
      </w:r>
    </w:p>
    <w:p w14:paraId="57517A89" w14:textId="4F2DDCA1" w:rsidR="008A466A" w:rsidRDefault="000A2479" w:rsidP="00A75F01">
      <w:pPr>
        <w:pStyle w:val="Heading1"/>
        <w:spacing w:line="360" w:lineRule="auto"/>
        <w:jc w:val="both"/>
        <w:rPr>
          <w:b w:val="0"/>
          <w:bCs w:val="0"/>
          <w:sz w:val="22"/>
          <w:szCs w:val="22"/>
        </w:rPr>
      </w:pPr>
      <w:r>
        <w:rPr>
          <w:b w:val="0"/>
          <w:bCs w:val="0"/>
          <w:sz w:val="22"/>
          <w:szCs w:val="22"/>
        </w:rPr>
        <w:t>1.</w:t>
      </w:r>
      <w:r w:rsidR="00A73121">
        <w:rPr>
          <w:b w:val="0"/>
          <w:bCs w:val="0"/>
          <w:sz w:val="22"/>
          <w:szCs w:val="22"/>
        </w:rPr>
        <w:t>2</w:t>
      </w:r>
      <w:r>
        <w:rPr>
          <w:b w:val="0"/>
          <w:bCs w:val="0"/>
          <w:sz w:val="22"/>
          <w:szCs w:val="22"/>
        </w:rPr>
        <w:t xml:space="preserve"> </w:t>
      </w:r>
      <w:r w:rsidR="00711935">
        <w:rPr>
          <w:b w:val="0"/>
          <w:bCs w:val="0"/>
          <w:sz w:val="22"/>
          <w:szCs w:val="22"/>
        </w:rPr>
        <w:t xml:space="preserve">Political factors </w:t>
      </w:r>
      <w:r w:rsidR="000E4E71">
        <w:rPr>
          <w:b w:val="0"/>
          <w:bCs w:val="0"/>
          <w:sz w:val="22"/>
          <w:szCs w:val="22"/>
        </w:rPr>
        <w:t>i</w:t>
      </w:r>
      <w:r w:rsidR="00711935">
        <w:rPr>
          <w:b w:val="0"/>
          <w:bCs w:val="0"/>
          <w:sz w:val="22"/>
          <w:szCs w:val="22"/>
        </w:rPr>
        <w:t xml:space="preserve">n </w:t>
      </w:r>
      <w:r w:rsidR="00255660">
        <w:rPr>
          <w:b w:val="0"/>
          <w:bCs w:val="0"/>
          <w:sz w:val="22"/>
          <w:szCs w:val="22"/>
        </w:rPr>
        <w:t>University of Wales Trinity Saint David</w:t>
      </w:r>
      <w:r w:rsidR="004E1112">
        <w:rPr>
          <w:b w:val="0"/>
          <w:bCs w:val="0"/>
          <w:sz w:val="22"/>
          <w:szCs w:val="22"/>
        </w:rPr>
        <w:t xml:space="preserve"> industry regulations</w:t>
      </w:r>
      <w:r w:rsidR="00E17C28">
        <w:rPr>
          <w:b w:val="0"/>
          <w:bCs w:val="0"/>
          <w:sz w:val="22"/>
          <w:szCs w:val="22"/>
        </w:rPr>
        <w:t xml:space="preserve"> </w:t>
      </w:r>
      <w:r w:rsidR="006E0C99">
        <w:rPr>
          <w:b w:val="0"/>
          <w:bCs w:val="0"/>
          <w:sz w:val="22"/>
          <w:szCs w:val="22"/>
        </w:rPr>
        <w:t xml:space="preserve">there are several different regulations governing bodies for higher education in the UK that </w:t>
      </w:r>
      <w:r w:rsidR="00CC6BD0">
        <w:rPr>
          <w:b w:val="0"/>
          <w:bCs w:val="0"/>
          <w:sz w:val="22"/>
          <w:szCs w:val="22"/>
        </w:rPr>
        <w:t>make sure that universit</w:t>
      </w:r>
      <w:r w:rsidR="00425DE7">
        <w:rPr>
          <w:b w:val="0"/>
          <w:bCs w:val="0"/>
          <w:sz w:val="22"/>
          <w:szCs w:val="22"/>
        </w:rPr>
        <w:t>ies</w:t>
      </w:r>
      <w:r w:rsidR="00CC6BD0">
        <w:rPr>
          <w:b w:val="0"/>
          <w:bCs w:val="0"/>
          <w:sz w:val="22"/>
          <w:szCs w:val="22"/>
        </w:rPr>
        <w:t xml:space="preserve"> are operating to </w:t>
      </w:r>
      <w:r w:rsidR="00BD45D3">
        <w:rPr>
          <w:b w:val="0"/>
          <w:bCs w:val="0"/>
          <w:sz w:val="22"/>
          <w:szCs w:val="22"/>
        </w:rPr>
        <w:t>excellent</w:t>
      </w:r>
      <w:r w:rsidR="00175AF8">
        <w:rPr>
          <w:b w:val="0"/>
          <w:bCs w:val="0"/>
          <w:sz w:val="22"/>
          <w:szCs w:val="22"/>
        </w:rPr>
        <w:t xml:space="preserve"> standards are credible </w:t>
      </w:r>
      <w:r w:rsidR="00EF5BEC">
        <w:rPr>
          <w:b w:val="0"/>
          <w:bCs w:val="0"/>
          <w:sz w:val="22"/>
          <w:szCs w:val="22"/>
        </w:rPr>
        <w:t xml:space="preserve">in the industry in what they </w:t>
      </w:r>
      <w:r w:rsidR="00BD45D3">
        <w:rPr>
          <w:b w:val="0"/>
          <w:bCs w:val="0"/>
          <w:sz w:val="22"/>
          <w:szCs w:val="22"/>
        </w:rPr>
        <w:lastRenderedPageBreak/>
        <w:t xml:space="preserve">serve. The </w:t>
      </w:r>
      <w:r w:rsidR="00CF0691">
        <w:rPr>
          <w:b w:val="0"/>
          <w:bCs w:val="0"/>
          <w:sz w:val="22"/>
          <w:szCs w:val="22"/>
        </w:rPr>
        <w:t xml:space="preserve">regulating body for </w:t>
      </w:r>
      <w:r w:rsidR="00401517">
        <w:rPr>
          <w:b w:val="0"/>
          <w:bCs w:val="0"/>
          <w:sz w:val="22"/>
          <w:szCs w:val="22"/>
        </w:rPr>
        <w:t xml:space="preserve">Wales </w:t>
      </w:r>
      <w:r w:rsidR="003D1246">
        <w:rPr>
          <w:b w:val="0"/>
          <w:bCs w:val="0"/>
          <w:sz w:val="22"/>
          <w:szCs w:val="22"/>
        </w:rPr>
        <w:t xml:space="preserve">HEFCW </w:t>
      </w:r>
      <w:r w:rsidR="003D1246" w:rsidRPr="003D1246">
        <w:rPr>
          <w:b w:val="0"/>
          <w:bCs w:val="0"/>
          <w:sz w:val="22"/>
          <w:szCs w:val="22"/>
        </w:rPr>
        <w:t xml:space="preserve">manage and reserve advanced education in </w:t>
      </w:r>
      <w:r w:rsidR="00183A06" w:rsidRPr="003D1246">
        <w:rPr>
          <w:b w:val="0"/>
          <w:bCs w:val="0"/>
          <w:sz w:val="22"/>
          <w:szCs w:val="22"/>
        </w:rPr>
        <w:t>Wales and</w:t>
      </w:r>
      <w:r w:rsidR="003D1246" w:rsidRPr="003D1246">
        <w:rPr>
          <w:b w:val="0"/>
          <w:bCs w:val="0"/>
          <w:sz w:val="22"/>
          <w:szCs w:val="22"/>
        </w:rPr>
        <w:t xml:space="preserve"> help to convey Welsh Government needs for advanced education</w:t>
      </w:r>
      <w:r w:rsidR="00B0199B">
        <w:rPr>
          <w:b w:val="0"/>
          <w:bCs w:val="0"/>
          <w:sz w:val="22"/>
          <w:szCs w:val="22"/>
        </w:rPr>
        <w:t xml:space="preserve"> </w:t>
      </w:r>
      <w:sdt>
        <w:sdtPr>
          <w:rPr>
            <w:b w:val="0"/>
            <w:bCs w:val="0"/>
            <w:sz w:val="22"/>
            <w:szCs w:val="22"/>
          </w:rPr>
          <w:id w:val="-1818497608"/>
          <w:citation/>
        </w:sdtPr>
        <w:sdtEndPr/>
        <w:sdtContent>
          <w:r w:rsidR="00F27C02">
            <w:rPr>
              <w:b w:val="0"/>
              <w:bCs w:val="0"/>
              <w:sz w:val="22"/>
              <w:szCs w:val="22"/>
            </w:rPr>
            <w:fldChar w:fldCharType="begin"/>
          </w:r>
          <w:r w:rsidR="00A32B5E">
            <w:rPr>
              <w:b w:val="0"/>
              <w:bCs w:val="0"/>
              <w:sz w:val="22"/>
              <w:szCs w:val="22"/>
              <w:lang w:val="en-GB"/>
            </w:rPr>
            <w:instrText xml:space="preserve">CITATION Hig18 \l 2057 </w:instrText>
          </w:r>
          <w:r w:rsidR="00F27C02">
            <w:rPr>
              <w:b w:val="0"/>
              <w:bCs w:val="0"/>
              <w:sz w:val="22"/>
              <w:szCs w:val="22"/>
            </w:rPr>
            <w:fldChar w:fldCharType="separate"/>
          </w:r>
          <w:r w:rsidR="00A32B5E" w:rsidRPr="00A32B5E">
            <w:rPr>
              <w:noProof/>
              <w:sz w:val="22"/>
              <w:szCs w:val="22"/>
              <w:lang w:val="en-GB"/>
            </w:rPr>
            <w:t>(Higher Education Funding Council for Wales, 2018)</w:t>
          </w:r>
          <w:r w:rsidR="00F27C02">
            <w:rPr>
              <w:b w:val="0"/>
              <w:bCs w:val="0"/>
              <w:sz w:val="22"/>
              <w:szCs w:val="22"/>
            </w:rPr>
            <w:fldChar w:fldCharType="end"/>
          </w:r>
        </w:sdtContent>
      </w:sdt>
      <w:r w:rsidR="00191AA9">
        <w:rPr>
          <w:b w:val="0"/>
          <w:bCs w:val="0"/>
          <w:sz w:val="22"/>
          <w:szCs w:val="22"/>
        </w:rPr>
        <w:t>.</w:t>
      </w:r>
      <w:r w:rsidR="00AF6BA4">
        <w:rPr>
          <w:b w:val="0"/>
          <w:bCs w:val="0"/>
          <w:sz w:val="22"/>
          <w:szCs w:val="22"/>
        </w:rPr>
        <w:t xml:space="preserve"> </w:t>
      </w:r>
      <w:r w:rsidR="007A41BE">
        <w:rPr>
          <w:b w:val="0"/>
          <w:bCs w:val="0"/>
          <w:sz w:val="22"/>
          <w:szCs w:val="22"/>
        </w:rPr>
        <w:t>T</w:t>
      </w:r>
      <w:r w:rsidR="00AF6BA4">
        <w:rPr>
          <w:b w:val="0"/>
          <w:bCs w:val="0"/>
          <w:sz w:val="22"/>
          <w:szCs w:val="22"/>
        </w:rPr>
        <w:t>he</w:t>
      </w:r>
      <w:r w:rsidR="007A41BE">
        <w:rPr>
          <w:b w:val="0"/>
          <w:bCs w:val="0"/>
          <w:sz w:val="22"/>
          <w:szCs w:val="22"/>
        </w:rPr>
        <w:t>y</w:t>
      </w:r>
      <w:r w:rsidR="00AF6BA4">
        <w:rPr>
          <w:b w:val="0"/>
          <w:bCs w:val="0"/>
          <w:sz w:val="22"/>
          <w:szCs w:val="22"/>
        </w:rPr>
        <w:t xml:space="preserve"> regulat</w:t>
      </w:r>
      <w:r w:rsidR="00B0199B">
        <w:rPr>
          <w:b w:val="0"/>
          <w:bCs w:val="0"/>
          <w:sz w:val="22"/>
          <w:szCs w:val="22"/>
        </w:rPr>
        <w:t>e nine</w:t>
      </w:r>
      <w:r w:rsidR="008128BD">
        <w:rPr>
          <w:b w:val="0"/>
          <w:bCs w:val="0"/>
          <w:sz w:val="22"/>
          <w:szCs w:val="22"/>
        </w:rPr>
        <w:t xml:space="preserve"> </w:t>
      </w:r>
      <w:r w:rsidR="004205E3">
        <w:rPr>
          <w:b w:val="0"/>
          <w:bCs w:val="0"/>
          <w:sz w:val="22"/>
          <w:szCs w:val="22"/>
        </w:rPr>
        <w:t xml:space="preserve">different </w:t>
      </w:r>
      <w:r w:rsidR="008077F7">
        <w:rPr>
          <w:b w:val="0"/>
          <w:bCs w:val="0"/>
          <w:sz w:val="22"/>
          <w:szCs w:val="22"/>
        </w:rPr>
        <w:t>universities</w:t>
      </w:r>
      <w:r w:rsidR="004205E3">
        <w:rPr>
          <w:b w:val="0"/>
          <w:bCs w:val="0"/>
          <w:sz w:val="22"/>
          <w:szCs w:val="22"/>
        </w:rPr>
        <w:t xml:space="preserve"> a</w:t>
      </w:r>
      <w:r w:rsidR="00AB7F83">
        <w:rPr>
          <w:b w:val="0"/>
          <w:bCs w:val="0"/>
          <w:sz w:val="22"/>
          <w:szCs w:val="22"/>
        </w:rPr>
        <w:t>cross Wales</w:t>
      </w:r>
      <w:r w:rsidR="008077F7">
        <w:rPr>
          <w:b w:val="0"/>
          <w:bCs w:val="0"/>
          <w:sz w:val="22"/>
          <w:szCs w:val="22"/>
        </w:rPr>
        <w:t>,</w:t>
      </w:r>
      <w:r w:rsidR="006C4393">
        <w:rPr>
          <w:b w:val="0"/>
          <w:bCs w:val="0"/>
          <w:sz w:val="22"/>
          <w:szCs w:val="22"/>
        </w:rPr>
        <w:t xml:space="preserve"> and HE collages </w:t>
      </w:r>
      <w:r w:rsidR="0050528A">
        <w:rPr>
          <w:b w:val="0"/>
          <w:bCs w:val="0"/>
          <w:sz w:val="22"/>
          <w:szCs w:val="22"/>
        </w:rPr>
        <w:t>they</w:t>
      </w:r>
      <w:r w:rsidR="001F2BFE" w:rsidRPr="001F2BFE">
        <w:rPr>
          <w:b w:val="0"/>
          <w:bCs w:val="0"/>
          <w:sz w:val="22"/>
          <w:szCs w:val="22"/>
        </w:rPr>
        <w:t xml:space="preserve"> assign assets for training, research and related exercises at colleges, and asset certain HE courses at FE universities</w:t>
      </w:r>
      <w:r w:rsidR="001F2BFE">
        <w:rPr>
          <w:b w:val="0"/>
          <w:bCs w:val="0"/>
          <w:sz w:val="22"/>
          <w:szCs w:val="22"/>
        </w:rPr>
        <w:t xml:space="preserve"> </w:t>
      </w:r>
      <w:r w:rsidR="00976809">
        <w:rPr>
          <w:b w:val="0"/>
          <w:bCs w:val="0"/>
          <w:sz w:val="22"/>
          <w:szCs w:val="22"/>
        </w:rPr>
        <w:t xml:space="preserve"> </w:t>
      </w:r>
      <w:sdt>
        <w:sdtPr>
          <w:rPr>
            <w:b w:val="0"/>
            <w:bCs w:val="0"/>
            <w:sz w:val="22"/>
            <w:szCs w:val="22"/>
          </w:rPr>
          <w:id w:val="-1112197172"/>
          <w:citation/>
        </w:sdtPr>
        <w:sdtEndPr/>
        <w:sdtContent>
          <w:r w:rsidR="0050528A">
            <w:rPr>
              <w:b w:val="0"/>
              <w:bCs w:val="0"/>
              <w:sz w:val="22"/>
              <w:szCs w:val="22"/>
            </w:rPr>
            <w:fldChar w:fldCharType="begin"/>
          </w:r>
          <w:r w:rsidR="00A32B5E">
            <w:rPr>
              <w:b w:val="0"/>
              <w:bCs w:val="0"/>
              <w:sz w:val="22"/>
              <w:szCs w:val="22"/>
              <w:lang w:val="en-GB"/>
            </w:rPr>
            <w:instrText xml:space="preserve">CITATION Hig18 \l 2057 </w:instrText>
          </w:r>
          <w:r w:rsidR="0050528A">
            <w:rPr>
              <w:b w:val="0"/>
              <w:bCs w:val="0"/>
              <w:sz w:val="22"/>
              <w:szCs w:val="22"/>
            </w:rPr>
            <w:fldChar w:fldCharType="separate"/>
          </w:r>
          <w:r w:rsidR="00A32B5E" w:rsidRPr="00A32B5E">
            <w:rPr>
              <w:noProof/>
              <w:sz w:val="22"/>
              <w:szCs w:val="22"/>
              <w:lang w:val="en-GB"/>
            </w:rPr>
            <w:t>(Higher Education Funding Council for Wales, 2018)</w:t>
          </w:r>
          <w:r w:rsidR="0050528A">
            <w:rPr>
              <w:b w:val="0"/>
              <w:bCs w:val="0"/>
              <w:sz w:val="22"/>
              <w:szCs w:val="22"/>
            </w:rPr>
            <w:fldChar w:fldCharType="end"/>
          </w:r>
        </w:sdtContent>
      </w:sdt>
      <w:r w:rsidR="0050528A">
        <w:rPr>
          <w:b w:val="0"/>
          <w:bCs w:val="0"/>
          <w:sz w:val="22"/>
          <w:szCs w:val="22"/>
        </w:rPr>
        <w:t xml:space="preserve">. The </w:t>
      </w:r>
      <w:r w:rsidR="00721554">
        <w:rPr>
          <w:b w:val="0"/>
          <w:bCs w:val="0"/>
          <w:sz w:val="22"/>
          <w:szCs w:val="22"/>
        </w:rPr>
        <w:t xml:space="preserve">regulation body for England </w:t>
      </w:r>
      <w:r w:rsidR="00645F42">
        <w:rPr>
          <w:b w:val="0"/>
          <w:bCs w:val="0"/>
          <w:sz w:val="22"/>
          <w:szCs w:val="22"/>
        </w:rPr>
        <w:t>OfS</w:t>
      </w:r>
      <w:r w:rsidR="00432CCB">
        <w:rPr>
          <w:b w:val="0"/>
          <w:bCs w:val="0"/>
          <w:sz w:val="22"/>
          <w:szCs w:val="22"/>
        </w:rPr>
        <w:t xml:space="preserve"> Office for Students</w:t>
      </w:r>
      <w:r w:rsidR="007319DF">
        <w:rPr>
          <w:b w:val="0"/>
          <w:bCs w:val="0"/>
          <w:sz w:val="22"/>
          <w:szCs w:val="22"/>
        </w:rPr>
        <w:t xml:space="preserve"> </w:t>
      </w:r>
      <w:r w:rsidR="006633A4">
        <w:rPr>
          <w:b w:val="0"/>
          <w:bCs w:val="0"/>
          <w:sz w:val="22"/>
          <w:szCs w:val="22"/>
        </w:rPr>
        <w:t xml:space="preserve">regulates </w:t>
      </w:r>
      <w:r w:rsidR="00135822">
        <w:rPr>
          <w:b w:val="0"/>
          <w:bCs w:val="0"/>
          <w:sz w:val="22"/>
          <w:szCs w:val="22"/>
        </w:rPr>
        <w:t xml:space="preserve">quality and standards in </w:t>
      </w:r>
      <w:r w:rsidR="00A64D5A">
        <w:rPr>
          <w:b w:val="0"/>
          <w:bCs w:val="0"/>
          <w:sz w:val="22"/>
          <w:szCs w:val="22"/>
        </w:rPr>
        <w:t>HE</w:t>
      </w:r>
      <w:r w:rsidR="003F4E06">
        <w:rPr>
          <w:b w:val="0"/>
          <w:bCs w:val="0"/>
          <w:sz w:val="22"/>
          <w:szCs w:val="22"/>
        </w:rPr>
        <w:t xml:space="preserve"> </w:t>
      </w:r>
      <w:r w:rsidR="003E1B30">
        <w:rPr>
          <w:b w:val="0"/>
          <w:bCs w:val="0"/>
          <w:sz w:val="22"/>
          <w:szCs w:val="22"/>
        </w:rPr>
        <w:t xml:space="preserve">the quality and standards </w:t>
      </w:r>
      <w:r w:rsidR="00694BB9">
        <w:rPr>
          <w:b w:val="0"/>
          <w:bCs w:val="0"/>
          <w:sz w:val="22"/>
          <w:szCs w:val="22"/>
        </w:rPr>
        <w:t xml:space="preserve">need to be meet by providers of higher education </w:t>
      </w:r>
      <w:r w:rsidR="0042420B" w:rsidRPr="0042420B">
        <w:rPr>
          <w:b w:val="0"/>
          <w:bCs w:val="0"/>
          <w:sz w:val="22"/>
          <w:szCs w:val="22"/>
        </w:rPr>
        <w:t>The supplier should give all understudies, from confirmation through to fruition, with the help that they need to prevail in and benefit from advanced education</w:t>
      </w:r>
      <w:sdt>
        <w:sdtPr>
          <w:rPr>
            <w:b w:val="0"/>
            <w:bCs w:val="0"/>
            <w:sz w:val="22"/>
            <w:szCs w:val="22"/>
          </w:rPr>
          <w:id w:val="2054270699"/>
          <w:citation/>
        </w:sdtPr>
        <w:sdtEndPr/>
        <w:sdtContent>
          <w:r w:rsidR="00DD37DB">
            <w:rPr>
              <w:b w:val="0"/>
              <w:bCs w:val="0"/>
              <w:sz w:val="22"/>
              <w:szCs w:val="22"/>
            </w:rPr>
            <w:fldChar w:fldCharType="begin"/>
          </w:r>
          <w:r w:rsidR="00A8043D">
            <w:rPr>
              <w:b w:val="0"/>
              <w:bCs w:val="0"/>
              <w:sz w:val="22"/>
              <w:szCs w:val="22"/>
              <w:lang w:val="en-GB"/>
            </w:rPr>
            <w:instrText xml:space="preserve">CITATION Off21 \l 2057 </w:instrText>
          </w:r>
          <w:r w:rsidR="00DD37DB">
            <w:rPr>
              <w:b w:val="0"/>
              <w:bCs w:val="0"/>
              <w:sz w:val="22"/>
              <w:szCs w:val="22"/>
            </w:rPr>
            <w:fldChar w:fldCharType="separate"/>
          </w:r>
          <w:r w:rsidR="00A8043D">
            <w:rPr>
              <w:b w:val="0"/>
              <w:bCs w:val="0"/>
              <w:noProof/>
              <w:sz w:val="22"/>
              <w:szCs w:val="22"/>
              <w:lang w:val="en-GB"/>
            </w:rPr>
            <w:t xml:space="preserve"> </w:t>
          </w:r>
          <w:r w:rsidR="00A8043D" w:rsidRPr="00A8043D">
            <w:rPr>
              <w:noProof/>
              <w:sz w:val="22"/>
              <w:szCs w:val="22"/>
              <w:lang w:val="en-GB"/>
            </w:rPr>
            <w:t>(Students, 2021)</w:t>
          </w:r>
          <w:r w:rsidR="00DD37DB">
            <w:rPr>
              <w:b w:val="0"/>
              <w:bCs w:val="0"/>
              <w:sz w:val="22"/>
              <w:szCs w:val="22"/>
            </w:rPr>
            <w:fldChar w:fldCharType="end"/>
          </w:r>
        </w:sdtContent>
      </w:sdt>
      <w:r w:rsidR="00056519">
        <w:rPr>
          <w:b w:val="0"/>
          <w:bCs w:val="0"/>
          <w:sz w:val="22"/>
          <w:szCs w:val="22"/>
        </w:rPr>
        <w:t>.</w:t>
      </w:r>
      <w:r w:rsidR="00753D26">
        <w:rPr>
          <w:b w:val="0"/>
          <w:bCs w:val="0"/>
          <w:sz w:val="22"/>
          <w:szCs w:val="22"/>
        </w:rPr>
        <w:t xml:space="preserve"> The OfS </w:t>
      </w:r>
      <w:r w:rsidR="00B23A27">
        <w:rPr>
          <w:b w:val="0"/>
          <w:bCs w:val="0"/>
          <w:sz w:val="22"/>
          <w:szCs w:val="22"/>
        </w:rPr>
        <w:t>what to reduce the r</w:t>
      </w:r>
      <w:r w:rsidR="00F95B07">
        <w:rPr>
          <w:b w:val="0"/>
          <w:bCs w:val="0"/>
          <w:sz w:val="22"/>
          <w:szCs w:val="22"/>
        </w:rPr>
        <w:t xml:space="preserve">egulation burden to university </w:t>
      </w:r>
      <w:r w:rsidR="003F1845">
        <w:rPr>
          <w:b w:val="0"/>
          <w:bCs w:val="0"/>
          <w:sz w:val="22"/>
          <w:szCs w:val="22"/>
        </w:rPr>
        <w:t>th</w:t>
      </w:r>
      <w:r w:rsidR="00C91328" w:rsidRPr="00C91328">
        <w:rPr>
          <w:b w:val="0"/>
          <w:bCs w:val="0"/>
          <w:sz w:val="22"/>
          <w:szCs w:val="22"/>
        </w:rPr>
        <w:t>e</w:t>
      </w:r>
      <w:r w:rsidR="003F1845">
        <w:rPr>
          <w:b w:val="0"/>
          <w:bCs w:val="0"/>
          <w:sz w:val="22"/>
          <w:szCs w:val="22"/>
        </w:rPr>
        <w:t>y</w:t>
      </w:r>
      <w:r w:rsidR="00C91328" w:rsidRPr="00C91328">
        <w:rPr>
          <w:b w:val="0"/>
          <w:bCs w:val="0"/>
          <w:sz w:val="22"/>
          <w:szCs w:val="22"/>
        </w:rPr>
        <w:t xml:space="preserve"> have focused on diminishing the expenses that enrolled suppliers pay to us by 10% in genuine terms by 2022-23</w:t>
      </w:r>
      <w:r w:rsidR="003F1845">
        <w:rPr>
          <w:b w:val="0"/>
          <w:bCs w:val="0"/>
          <w:sz w:val="22"/>
          <w:szCs w:val="22"/>
        </w:rPr>
        <w:t xml:space="preserve"> </w:t>
      </w:r>
      <w:sdt>
        <w:sdtPr>
          <w:rPr>
            <w:b w:val="0"/>
            <w:bCs w:val="0"/>
            <w:sz w:val="22"/>
            <w:szCs w:val="22"/>
          </w:rPr>
          <w:id w:val="-333455245"/>
          <w:citation/>
        </w:sdtPr>
        <w:sdtEndPr/>
        <w:sdtContent>
          <w:r w:rsidR="003F1845">
            <w:rPr>
              <w:b w:val="0"/>
              <w:bCs w:val="0"/>
              <w:sz w:val="22"/>
              <w:szCs w:val="22"/>
            </w:rPr>
            <w:fldChar w:fldCharType="begin"/>
          </w:r>
          <w:r w:rsidR="003F1845">
            <w:rPr>
              <w:b w:val="0"/>
              <w:bCs w:val="0"/>
              <w:sz w:val="22"/>
              <w:szCs w:val="22"/>
              <w:lang w:val="en-GB"/>
            </w:rPr>
            <w:instrText xml:space="preserve"> CITATION Off21 \l 2057 </w:instrText>
          </w:r>
          <w:r w:rsidR="003F1845">
            <w:rPr>
              <w:b w:val="0"/>
              <w:bCs w:val="0"/>
              <w:sz w:val="22"/>
              <w:szCs w:val="22"/>
            </w:rPr>
            <w:fldChar w:fldCharType="separate"/>
          </w:r>
          <w:r w:rsidR="003F1845" w:rsidRPr="003F1845">
            <w:rPr>
              <w:noProof/>
              <w:sz w:val="22"/>
              <w:szCs w:val="22"/>
              <w:lang w:val="en-GB"/>
            </w:rPr>
            <w:t>(Students, 2021)</w:t>
          </w:r>
          <w:r w:rsidR="003F1845">
            <w:rPr>
              <w:b w:val="0"/>
              <w:bCs w:val="0"/>
              <w:sz w:val="22"/>
              <w:szCs w:val="22"/>
            </w:rPr>
            <w:fldChar w:fldCharType="end"/>
          </w:r>
        </w:sdtContent>
      </w:sdt>
    </w:p>
    <w:p w14:paraId="16E1C8E1" w14:textId="64314F81" w:rsidR="00770502" w:rsidRPr="008A7C36" w:rsidRDefault="00770502" w:rsidP="00A75F01">
      <w:pPr>
        <w:pStyle w:val="Heading1"/>
        <w:spacing w:line="360" w:lineRule="auto"/>
        <w:jc w:val="center"/>
        <w:rPr>
          <w:b w:val="0"/>
          <w:bCs w:val="0"/>
          <w:color w:val="7030A0"/>
          <w:sz w:val="22"/>
          <w:szCs w:val="22"/>
        </w:rPr>
      </w:pPr>
      <w:r w:rsidRPr="008A7C36">
        <w:rPr>
          <w:b w:val="0"/>
          <w:bCs w:val="0"/>
          <w:color w:val="7030A0"/>
          <w:sz w:val="22"/>
          <w:szCs w:val="22"/>
        </w:rPr>
        <w:t>E</w:t>
      </w:r>
      <w:r w:rsidR="008A7C36" w:rsidRPr="008A7C36">
        <w:rPr>
          <w:b w:val="0"/>
          <w:bCs w:val="0"/>
          <w:color w:val="7030A0"/>
          <w:sz w:val="22"/>
          <w:szCs w:val="22"/>
        </w:rPr>
        <w:t>CONOMICS</w:t>
      </w:r>
    </w:p>
    <w:p w14:paraId="7BF86183" w14:textId="40EA8D41" w:rsidR="001D5BF4" w:rsidRDefault="004153DD" w:rsidP="00A75F01">
      <w:pPr>
        <w:pStyle w:val="Heading1"/>
        <w:spacing w:line="360" w:lineRule="auto"/>
        <w:jc w:val="both"/>
        <w:rPr>
          <w:b w:val="0"/>
          <w:bCs w:val="0"/>
          <w:sz w:val="22"/>
          <w:szCs w:val="22"/>
        </w:rPr>
      </w:pPr>
      <w:r>
        <w:rPr>
          <w:b w:val="0"/>
          <w:bCs w:val="0"/>
          <w:sz w:val="22"/>
          <w:szCs w:val="22"/>
        </w:rPr>
        <w:t xml:space="preserve">1.3 Economics </w:t>
      </w:r>
      <w:r w:rsidR="008613AB">
        <w:rPr>
          <w:b w:val="0"/>
          <w:bCs w:val="0"/>
          <w:sz w:val="22"/>
          <w:szCs w:val="22"/>
        </w:rPr>
        <w:t xml:space="preserve">factors </w:t>
      </w:r>
      <w:r w:rsidR="00EA5BF9">
        <w:rPr>
          <w:b w:val="0"/>
          <w:bCs w:val="0"/>
          <w:sz w:val="22"/>
          <w:szCs w:val="22"/>
        </w:rPr>
        <w:t>i</w:t>
      </w:r>
      <w:r w:rsidR="008613AB">
        <w:rPr>
          <w:b w:val="0"/>
          <w:bCs w:val="0"/>
          <w:sz w:val="22"/>
          <w:szCs w:val="22"/>
        </w:rPr>
        <w:t xml:space="preserve">n </w:t>
      </w:r>
      <w:r w:rsidR="00D72675">
        <w:rPr>
          <w:b w:val="0"/>
          <w:bCs w:val="0"/>
          <w:sz w:val="22"/>
          <w:szCs w:val="22"/>
        </w:rPr>
        <w:t>University of Wales Trinity Saint David</w:t>
      </w:r>
      <w:r w:rsidR="006353E9">
        <w:rPr>
          <w:b w:val="0"/>
          <w:bCs w:val="0"/>
          <w:sz w:val="22"/>
          <w:szCs w:val="22"/>
        </w:rPr>
        <w:t xml:space="preserve"> </w:t>
      </w:r>
      <w:r w:rsidR="00786F0A">
        <w:rPr>
          <w:b w:val="0"/>
          <w:bCs w:val="0"/>
          <w:sz w:val="22"/>
          <w:szCs w:val="22"/>
        </w:rPr>
        <w:t xml:space="preserve">exchange rates </w:t>
      </w:r>
      <w:r w:rsidR="00823290">
        <w:rPr>
          <w:b w:val="0"/>
          <w:bCs w:val="0"/>
          <w:sz w:val="22"/>
          <w:szCs w:val="22"/>
        </w:rPr>
        <w:t xml:space="preserve">and the cost of the price of study would be higher for international </w:t>
      </w:r>
      <w:r w:rsidR="00521C04">
        <w:rPr>
          <w:b w:val="0"/>
          <w:bCs w:val="0"/>
          <w:sz w:val="22"/>
          <w:szCs w:val="22"/>
        </w:rPr>
        <w:t>students, exchange rate from the</w:t>
      </w:r>
      <w:r w:rsidR="00805DC9">
        <w:rPr>
          <w:b w:val="0"/>
          <w:bCs w:val="0"/>
          <w:sz w:val="22"/>
          <w:szCs w:val="22"/>
        </w:rPr>
        <w:t>ir</w:t>
      </w:r>
      <w:r w:rsidR="00521C04">
        <w:rPr>
          <w:b w:val="0"/>
          <w:bCs w:val="0"/>
          <w:sz w:val="22"/>
          <w:szCs w:val="22"/>
        </w:rPr>
        <w:t xml:space="preserve"> money might be low</w:t>
      </w:r>
      <w:r w:rsidR="009A1524">
        <w:rPr>
          <w:b w:val="0"/>
          <w:bCs w:val="0"/>
          <w:sz w:val="22"/>
          <w:szCs w:val="22"/>
        </w:rPr>
        <w:t>er</w:t>
      </w:r>
      <w:r w:rsidR="00521C04">
        <w:rPr>
          <w:b w:val="0"/>
          <w:bCs w:val="0"/>
          <w:sz w:val="22"/>
          <w:szCs w:val="22"/>
        </w:rPr>
        <w:t xml:space="preserve"> where they would </w:t>
      </w:r>
      <w:r w:rsidR="00805DC9">
        <w:rPr>
          <w:b w:val="0"/>
          <w:bCs w:val="0"/>
          <w:sz w:val="22"/>
          <w:szCs w:val="22"/>
        </w:rPr>
        <w:t>lose</w:t>
      </w:r>
      <w:r w:rsidR="00521C04">
        <w:rPr>
          <w:b w:val="0"/>
          <w:bCs w:val="0"/>
          <w:sz w:val="22"/>
          <w:szCs w:val="22"/>
        </w:rPr>
        <w:t xml:space="preserve"> a lot</w:t>
      </w:r>
      <w:r w:rsidR="00C15C4B">
        <w:rPr>
          <w:b w:val="0"/>
          <w:bCs w:val="0"/>
          <w:sz w:val="22"/>
          <w:szCs w:val="22"/>
        </w:rPr>
        <w:t xml:space="preserve"> on money</w:t>
      </w:r>
      <w:r w:rsidR="00521C04">
        <w:rPr>
          <w:b w:val="0"/>
          <w:bCs w:val="0"/>
          <w:sz w:val="22"/>
          <w:szCs w:val="22"/>
        </w:rPr>
        <w:t xml:space="preserve"> to study in the </w:t>
      </w:r>
      <w:r w:rsidR="00C15C4B">
        <w:rPr>
          <w:b w:val="0"/>
          <w:bCs w:val="0"/>
          <w:sz w:val="22"/>
          <w:szCs w:val="22"/>
        </w:rPr>
        <w:t>UK</w:t>
      </w:r>
      <w:r w:rsidR="00521C04">
        <w:rPr>
          <w:b w:val="0"/>
          <w:bCs w:val="0"/>
          <w:sz w:val="22"/>
          <w:szCs w:val="22"/>
        </w:rPr>
        <w:t xml:space="preserve"> based on the exchange rate</w:t>
      </w:r>
      <w:r w:rsidR="0009614F">
        <w:rPr>
          <w:b w:val="0"/>
          <w:bCs w:val="0"/>
          <w:sz w:val="22"/>
          <w:szCs w:val="22"/>
        </w:rPr>
        <w:t>.</w:t>
      </w:r>
    </w:p>
    <w:p w14:paraId="60C52C2F" w14:textId="7E9AD200" w:rsidR="00E90DE8" w:rsidRDefault="00AA4538" w:rsidP="00A75F01">
      <w:pPr>
        <w:pStyle w:val="Heading1"/>
        <w:spacing w:line="360" w:lineRule="auto"/>
        <w:jc w:val="both"/>
        <w:rPr>
          <w:b w:val="0"/>
          <w:bCs w:val="0"/>
          <w:sz w:val="22"/>
          <w:szCs w:val="22"/>
        </w:rPr>
      </w:pPr>
      <w:r>
        <w:rPr>
          <w:b w:val="0"/>
          <w:bCs w:val="0"/>
          <w:sz w:val="22"/>
          <w:szCs w:val="22"/>
        </w:rPr>
        <w:t>1.4</w:t>
      </w:r>
      <w:r w:rsidR="00F50052">
        <w:rPr>
          <w:b w:val="0"/>
          <w:bCs w:val="0"/>
          <w:sz w:val="22"/>
          <w:szCs w:val="22"/>
        </w:rPr>
        <w:t xml:space="preserve"> </w:t>
      </w:r>
      <w:r>
        <w:rPr>
          <w:b w:val="0"/>
          <w:bCs w:val="0"/>
          <w:sz w:val="22"/>
          <w:szCs w:val="22"/>
        </w:rPr>
        <w:t>Economics</w:t>
      </w:r>
      <w:r w:rsidR="00A11E62">
        <w:rPr>
          <w:b w:val="0"/>
          <w:bCs w:val="0"/>
          <w:sz w:val="22"/>
          <w:szCs w:val="22"/>
        </w:rPr>
        <w:t xml:space="preserve"> factors </w:t>
      </w:r>
      <w:r w:rsidR="00EA5BF9">
        <w:rPr>
          <w:b w:val="0"/>
          <w:bCs w:val="0"/>
          <w:sz w:val="22"/>
          <w:szCs w:val="22"/>
        </w:rPr>
        <w:t>i</w:t>
      </w:r>
      <w:r w:rsidR="00A11E62">
        <w:rPr>
          <w:b w:val="0"/>
          <w:bCs w:val="0"/>
          <w:sz w:val="22"/>
          <w:szCs w:val="22"/>
        </w:rPr>
        <w:t xml:space="preserve">n </w:t>
      </w:r>
      <w:r w:rsidR="00F81427">
        <w:rPr>
          <w:b w:val="0"/>
          <w:bCs w:val="0"/>
          <w:sz w:val="22"/>
          <w:szCs w:val="22"/>
        </w:rPr>
        <w:t>University of Wales Trinity Saint David</w:t>
      </w:r>
      <w:r w:rsidR="00786F0A">
        <w:rPr>
          <w:b w:val="0"/>
          <w:bCs w:val="0"/>
          <w:sz w:val="22"/>
          <w:szCs w:val="22"/>
        </w:rPr>
        <w:t xml:space="preserve"> </w:t>
      </w:r>
      <w:r w:rsidR="005203C8">
        <w:rPr>
          <w:b w:val="0"/>
          <w:bCs w:val="0"/>
          <w:sz w:val="22"/>
          <w:szCs w:val="22"/>
        </w:rPr>
        <w:t>labor cost</w:t>
      </w:r>
      <w:r w:rsidR="00506F61">
        <w:rPr>
          <w:b w:val="0"/>
          <w:bCs w:val="0"/>
          <w:sz w:val="22"/>
          <w:szCs w:val="22"/>
        </w:rPr>
        <w:t xml:space="preserve"> </w:t>
      </w:r>
    </w:p>
    <w:p w14:paraId="1264503B" w14:textId="5A915889" w:rsidR="005203C8" w:rsidRDefault="008362C7" w:rsidP="00A75F01">
      <w:pPr>
        <w:pStyle w:val="Heading1"/>
        <w:spacing w:line="360" w:lineRule="auto"/>
        <w:jc w:val="both"/>
        <w:rPr>
          <w:b w:val="0"/>
          <w:bCs w:val="0"/>
          <w:sz w:val="22"/>
          <w:szCs w:val="22"/>
        </w:rPr>
      </w:pPr>
      <w:r>
        <w:rPr>
          <w:b w:val="0"/>
          <w:bCs w:val="0"/>
          <w:sz w:val="22"/>
          <w:szCs w:val="22"/>
        </w:rPr>
        <w:t>1.</w:t>
      </w:r>
      <w:r w:rsidR="00361433">
        <w:rPr>
          <w:b w:val="0"/>
          <w:bCs w:val="0"/>
          <w:sz w:val="22"/>
          <w:szCs w:val="22"/>
        </w:rPr>
        <w:t xml:space="preserve">5 </w:t>
      </w:r>
      <w:r w:rsidR="00F50052">
        <w:rPr>
          <w:b w:val="0"/>
          <w:bCs w:val="0"/>
          <w:sz w:val="22"/>
          <w:szCs w:val="22"/>
        </w:rPr>
        <w:t>E</w:t>
      </w:r>
      <w:r>
        <w:rPr>
          <w:b w:val="0"/>
          <w:bCs w:val="0"/>
          <w:sz w:val="22"/>
          <w:szCs w:val="22"/>
        </w:rPr>
        <w:t xml:space="preserve">conomics factors </w:t>
      </w:r>
      <w:r w:rsidR="00EA5BF9">
        <w:rPr>
          <w:b w:val="0"/>
          <w:bCs w:val="0"/>
          <w:sz w:val="22"/>
          <w:szCs w:val="22"/>
        </w:rPr>
        <w:t>i</w:t>
      </w:r>
      <w:r>
        <w:rPr>
          <w:b w:val="0"/>
          <w:bCs w:val="0"/>
          <w:sz w:val="22"/>
          <w:szCs w:val="22"/>
        </w:rPr>
        <w:t xml:space="preserve">n </w:t>
      </w:r>
      <w:r w:rsidR="00CD5599">
        <w:rPr>
          <w:b w:val="0"/>
          <w:bCs w:val="0"/>
          <w:sz w:val="22"/>
          <w:szCs w:val="22"/>
        </w:rPr>
        <w:t>University of Wales Trinity Saint David</w:t>
      </w:r>
      <w:r>
        <w:rPr>
          <w:b w:val="0"/>
          <w:bCs w:val="0"/>
          <w:sz w:val="22"/>
          <w:szCs w:val="22"/>
        </w:rPr>
        <w:t xml:space="preserve"> cost of living </w:t>
      </w:r>
      <w:r w:rsidR="00CD5599">
        <w:rPr>
          <w:b w:val="0"/>
          <w:bCs w:val="0"/>
          <w:sz w:val="22"/>
          <w:szCs w:val="22"/>
        </w:rPr>
        <w:t>University of Wales Trinity Saint David</w:t>
      </w:r>
      <w:r w:rsidR="00C16E29">
        <w:rPr>
          <w:b w:val="0"/>
          <w:bCs w:val="0"/>
          <w:sz w:val="22"/>
          <w:szCs w:val="22"/>
        </w:rPr>
        <w:t xml:space="preserve"> have a Real Living Wage</w:t>
      </w:r>
      <w:r w:rsidR="00B31F36">
        <w:rPr>
          <w:b w:val="0"/>
          <w:bCs w:val="0"/>
          <w:sz w:val="22"/>
          <w:szCs w:val="22"/>
        </w:rPr>
        <w:t xml:space="preserve"> for employers aged over 18 years old to meet the </w:t>
      </w:r>
      <w:r w:rsidR="00F4265E">
        <w:rPr>
          <w:b w:val="0"/>
          <w:bCs w:val="0"/>
          <w:sz w:val="22"/>
          <w:szCs w:val="22"/>
        </w:rPr>
        <w:t xml:space="preserve">basics living cost the rate of the Real </w:t>
      </w:r>
      <w:r w:rsidR="007F46EF">
        <w:rPr>
          <w:b w:val="0"/>
          <w:bCs w:val="0"/>
          <w:sz w:val="22"/>
          <w:szCs w:val="22"/>
        </w:rPr>
        <w:t>Living</w:t>
      </w:r>
      <w:r w:rsidR="00F4265E">
        <w:rPr>
          <w:b w:val="0"/>
          <w:bCs w:val="0"/>
          <w:sz w:val="22"/>
          <w:szCs w:val="22"/>
        </w:rPr>
        <w:t xml:space="preserve"> Wage is </w:t>
      </w:r>
      <w:r w:rsidR="00F50052">
        <w:rPr>
          <w:b w:val="0"/>
          <w:bCs w:val="0"/>
          <w:sz w:val="22"/>
          <w:szCs w:val="22"/>
        </w:rPr>
        <w:t>£9.30</w:t>
      </w:r>
      <w:r w:rsidR="004E57D7">
        <w:rPr>
          <w:b w:val="0"/>
          <w:bCs w:val="0"/>
          <w:sz w:val="22"/>
          <w:szCs w:val="22"/>
        </w:rPr>
        <w:t xml:space="preserve"> Outside on London</w:t>
      </w:r>
      <w:r w:rsidR="008D19CF">
        <w:rPr>
          <w:b w:val="0"/>
          <w:bCs w:val="0"/>
          <w:sz w:val="22"/>
          <w:szCs w:val="22"/>
        </w:rPr>
        <w:t xml:space="preserve"> </w:t>
      </w:r>
      <w:sdt>
        <w:sdtPr>
          <w:rPr>
            <w:b w:val="0"/>
            <w:bCs w:val="0"/>
            <w:sz w:val="22"/>
            <w:szCs w:val="22"/>
          </w:rPr>
          <w:id w:val="-372766865"/>
          <w:citation/>
        </w:sdtPr>
        <w:sdtEndPr/>
        <w:sdtContent>
          <w:r w:rsidR="008D19CF">
            <w:rPr>
              <w:b w:val="0"/>
              <w:bCs w:val="0"/>
              <w:sz w:val="22"/>
              <w:szCs w:val="22"/>
            </w:rPr>
            <w:fldChar w:fldCharType="begin"/>
          </w:r>
          <w:r w:rsidR="008D19CF">
            <w:rPr>
              <w:b w:val="0"/>
              <w:bCs w:val="0"/>
              <w:sz w:val="22"/>
              <w:szCs w:val="22"/>
              <w:lang w:val="en-GB"/>
            </w:rPr>
            <w:instrText xml:space="preserve"> CITATION Uni20 \l 2057 </w:instrText>
          </w:r>
          <w:r w:rsidR="008D19CF">
            <w:rPr>
              <w:b w:val="0"/>
              <w:bCs w:val="0"/>
              <w:sz w:val="22"/>
              <w:szCs w:val="22"/>
            </w:rPr>
            <w:fldChar w:fldCharType="separate"/>
          </w:r>
          <w:r w:rsidR="008D19CF" w:rsidRPr="008D19CF">
            <w:rPr>
              <w:noProof/>
              <w:sz w:val="22"/>
              <w:szCs w:val="22"/>
              <w:lang w:val="en-GB"/>
            </w:rPr>
            <w:t>(University of Wales:Trinity Saint David, 2020)</w:t>
          </w:r>
          <w:r w:rsidR="008D19CF">
            <w:rPr>
              <w:b w:val="0"/>
              <w:bCs w:val="0"/>
              <w:sz w:val="22"/>
              <w:szCs w:val="22"/>
            </w:rPr>
            <w:fldChar w:fldCharType="end"/>
          </w:r>
        </w:sdtContent>
      </w:sdt>
      <w:r w:rsidR="004D2E45">
        <w:rPr>
          <w:b w:val="0"/>
          <w:bCs w:val="0"/>
          <w:sz w:val="22"/>
          <w:szCs w:val="22"/>
        </w:rPr>
        <w:t>.</w:t>
      </w:r>
    </w:p>
    <w:p w14:paraId="16C55405" w14:textId="2543D02B" w:rsidR="00E4436D" w:rsidRDefault="00E4436D" w:rsidP="00A75F01">
      <w:pPr>
        <w:pStyle w:val="Heading1"/>
        <w:spacing w:line="360" w:lineRule="auto"/>
        <w:jc w:val="center"/>
        <w:rPr>
          <w:b w:val="0"/>
          <w:bCs w:val="0"/>
          <w:color w:val="7030A0"/>
          <w:sz w:val="22"/>
          <w:szCs w:val="22"/>
        </w:rPr>
      </w:pPr>
      <w:r w:rsidRPr="00940735">
        <w:rPr>
          <w:b w:val="0"/>
          <w:bCs w:val="0"/>
          <w:color w:val="7030A0"/>
          <w:sz w:val="22"/>
          <w:szCs w:val="22"/>
        </w:rPr>
        <w:t>SOCIAL</w:t>
      </w:r>
    </w:p>
    <w:p w14:paraId="12B3AD7B" w14:textId="5396E2AC" w:rsidR="00940735" w:rsidRPr="002361DB" w:rsidRDefault="00940735" w:rsidP="00A75F01">
      <w:pPr>
        <w:pStyle w:val="Heading1"/>
        <w:spacing w:line="360" w:lineRule="auto"/>
        <w:jc w:val="left"/>
        <w:rPr>
          <w:b w:val="0"/>
          <w:bCs w:val="0"/>
          <w:sz w:val="22"/>
          <w:szCs w:val="22"/>
        </w:rPr>
      </w:pPr>
      <w:r w:rsidRPr="00DC26CB">
        <w:rPr>
          <w:b w:val="0"/>
          <w:bCs w:val="0"/>
          <w:sz w:val="22"/>
          <w:szCs w:val="22"/>
        </w:rPr>
        <w:t>1.</w:t>
      </w:r>
      <w:r w:rsidR="00361433">
        <w:rPr>
          <w:b w:val="0"/>
          <w:bCs w:val="0"/>
          <w:sz w:val="22"/>
          <w:szCs w:val="22"/>
        </w:rPr>
        <w:t>6</w:t>
      </w:r>
      <w:r w:rsidR="00916CF9" w:rsidRPr="00DC26CB">
        <w:rPr>
          <w:b w:val="0"/>
          <w:bCs w:val="0"/>
          <w:sz w:val="22"/>
          <w:szCs w:val="22"/>
        </w:rPr>
        <w:t xml:space="preserve"> Social </w:t>
      </w:r>
      <w:r w:rsidR="00916CF9" w:rsidRPr="002361DB">
        <w:rPr>
          <w:b w:val="0"/>
          <w:bCs w:val="0"/>
          <w:sz w:val="22"/>
          <w:szCs w:val="22"/>
        </w:rPr>
        <w:t xml:space="preserve">factors </w:t>
      </w:r>
      <w:r w:rsidR="00EA5BF9">
        <w:rPr>
          <w:b w:val="0"/>
          <w:bCs w:val="0"/>
          <w:sz w:val="22"/>
          <w:szCs w:val="22"/>
        </w:rPr>
        <w:t>i</w:t>
      </w:r>
      <w:r w:rsidR="00916CF9" w:rsidRPr="002361DB">
        <w:rPr>
          <w:b w:val="0"/>
          <w:bCs w:val="0"/>
          <w:sz w:val="22"/>
          <w:szCs w:val="22"/>
        </w:rPr>
        <w:t xml:space="preserve">n </w:t>
      </w:r>
      <w:r w:rsidR="00E04E89">
        <w:rPr>
          <w:b w:val="0"/>
          <w:bCs w:val="0"/>
          <w:sz w:val="22"/>
          <w:szCs w:val="22"/>
        </w:rPr>
        <w:t>University of Wales Trinity Saint David</w:t>
      </w:r>
      <w:r w:rsidR="00916CF9" w:rsidRPr="002361DB">
        <w:rPr>
          <w:b w:val="0"/>
          <w:bCs w:val="0"/>
          <w:sz w:val="22"/>
          <w:szCs w:val="22"/>
        </w:rPr>
        <w:t xml:space="preserve"> </w:t>
      </w:r>
      <w:r w:rsidR="00977C0A" w:rsidRPr="002361DB">
        <w:rPr>
          <w:b w:val="0"/>
          <w:bCs w:val="0"/>
          <w:sz w:val="22"/>
          <w:szCs w:val="22"/>
        </w:rPr>
        <w:t xml:space="preserve">career attitudes </w:t>
      </w:r>
      <w:r w:rsidR="00D036E7" w:rsidRPr="00D036E7">
        <w:rPr>
          <w:b w:val="0"/>
          <w:bCs w:val="0"/>
          <w:sz w:val="22"/>
          <w:szCs w:val="22"/>
        </w:rPr>
        <w:t>social class and training have an effect to monetary inspirations to work; 63% of those in proficient or administrative occupations differ a task is exclusively about the cash acquired, while the same is valid for just 34% of those in daily practice or semi-routine occupations</w:t>
      </w:r>
      <w:r w:rsidR="006431D9">
        <w:rPr>
          <w:b w:val="0"/>
          <w:bCs w:val="0"/>
          <w:sz w:val="22"/>
          <w:szCs w:val="22"/>
        </w:rPr>
        <w:t xml:space="preserve"> </w:t>
      </w:r>
      <w:sdt>
        <w:sdtPr>
          <w:rPr>
            <w:b w:val="0"/>
            <w:bCs w:val="0"/>
            <w:sz w:val="22"/>
            <w:szCs w:val="22"/>
          </w:rPr>
          <w:id w:val="-604273389"/>
          <w:citation/>
        </w:sdtPr>
        <w:sdtEndPr/>
        <w:sdtContent>
          <w:r w:rsidR="00584DB8">
            <w:rPr>
              <w:b w:val="0"/>
              <w:bCs w:val="0"/>
              <w:sz w:val="22"/>
              <w:szCs w:val="22"/>
            </w:rPr>
            <w:fldChar w:fldCharType="begin"/>
          </w:r>
          <w:r w:rsidR="00584DB8">
            <w:rPr>
              <w:b w:val="0"/>
              <w:bCs w:val="0"/>
              <w:sz w:val="22"/>
              <w:szCs w:val="22"/>
              <w:lang w:val="en-GB"/>
            </w:rPr>
            <w:instrText xml:space="preserve"> CITATION Mck16 \l 2057 </w:instrText>
          </w:r>
          <w:r w:rsidR="00584DB8">
            <w:rPr>
              <w:b w:val="0"/>
              <w:bCs w:val="0"/>
              <w:sz w:val="22"/>
              <w:szCs w:val="22"/>
            </w:rPr>
            <w:fldChar w:fldCharType="separate"/>
          </w:r>
          <w:r w:rsidR="00584DB8" w:rsidRPr="00584DB8">
            <w:rPr>
              <w:noProof/>
              <w:sz w:val="22"/>
              <w:szCs w:val="22"/>
              <w:lang w:val="en-GB"/>
            </w:rPr>
            <w:t>(Mckay, 2016)</w:t>
          </w:r>
          <w:r w:rsidR="00584DB8">
            <w:rPr>
              <w:b w:val="0"/>
              <w:bCs w:val="0"/>
              <w:sz w:val="22"/>
              <w:szCs w:val="22"/>
            </w:rPr>
            <w:fldChar w:fldCharType="end"/>
          </w:r>
        </w:sdtContent>
      </w:sdt>
      <w:r w:rsidR="00584DB8">
        <w:rPr>
          <w:b w:val="0"/>
          <w:bCs w:val="0"/>
          <w:sz w:val="22"/>
          <w:szCs w:val="22"/>
        </w:rPr>
        <w:t>.</w:t>
      </w:r>
    </w:p>
    <w:p w14:paraId="7741E6B4" w14:textId="5539751C" w:rsidR="00977C0A" w:rsidRPr="002361DB" w:rsidRDefault="00977C0A" w:rsidP="00A75F01">
      <w:pPr>
        <w:pStyle w:val="Heading1"/>
        <w:spacing w:line="360" w:lineRule="auto"/>
        <w:jc w:val="left"/>
        <w:rPr>
          <w:b w:val="0"/>
          <w:bCs w:val="0"/>
          <w:sz w:val="22"/>
          <w:szCs w:val="22"/>
        </w:rPr>
      </w:pPr>
      <w:r w:rsidRPr="002361DB">
        <w:rPr>
          <w:b w:val="0"/>
          <w:bCs w:val="0"/>
          <w:sz w:val="22"/>
          <w:szCs w:val="22"/>
        </w:rPr>
        <w:t>1.</w:t>
      </w:r>
      <w:r w:rsidR="00361433">
        <w:rPr>
          <w:b w:val="0"/>
          <w:bCs w:val="0"/>
          <w:sz w:val="22"/>
          <w:szCs w:val="22"/>
        </w:rPr>
        <w:t xml:space="preserve">7 </w:t>
      </w:r>
      <w:r w:rsidRPr="002361DB">
        <w:rPr>
          <w:b w:val="0"/>
          <w:bCs w:val="0"/>
          <w:sz w:val="22"/>
          <w:szCs w:val="22"/>
        </w:rPr>
        <w:t>Social facto</w:t>
      </w:r>
      <w:r w:rsidR="005334F3" w:rsidRPr="002361DB">
        <w:rPr>
          <w:b w:val="0"/>
          <w:bCs w:val="0"/>
          <w:sz w:val="22"/>
          <w:szCs w:val="22"/>
        </w:rPr>
        <w:t>rs on U</w:t>
      </w:r>
      <w:r w:rsidR="007261AF">
        <w:rPr>
          <w:b w:val="0"/>
          <w:bCs w:val="0"/>
          <w:sz w:val="22"/>
          <w:szCs w:val="22"/>
        </w:rPr>
        <w:t xml:space="preserve">niversity of </w:t>
      </w:r>
      <w:r w:rsidR="005334F3" w:rsidRPr="002361DB">
        <w:rPr>
          <w:b w:val="0"/>
          <w:bCs w:val="0"/>
          <w:sz w:val="22"/>
          <w:szCs w:val="22"/>
        </w:rPr>
        <w:t>W</w:t>
      </w:r>
      <w:r w:rsidR="007261AF">
        <w:rPr>
          <w:b w:val="0"/>
          <w:bCs w:val="0"/>
          <w:sz w:val="22"/>
          <w:szCs w:val="22"/>
        </w:rPr>
        <w:t xml:space="preserve">ales </w:t>
      </w:r>
      <w:r w:rsidR="007261AF" w:rsidRPr="002361DB">
        <w:rPr>
          <w:b w:val="0"/>
          <w:bCs w:val="0"/>
          <w:sz w:val="22"/>
          <w:szCs w:val="22"/>
        </w:rPr>
        <w:t>T</w:t>
      </w:r>
      <w:r w:rsidR="007261AF">
        <w:rPr>
          <w:b w:val="0"/>
          <w:bCs w:val="0"/>
          <w:sz w:val="22"/>
          <w:szCs w:val="22"/>
        </w:rPr>
        <w:t xml:space="preserve">rinity </w:t>
      </w:r>
      <w:r w:rsidR="005334F3" w:rsidRPr="002361DB">
        <w:rPr>
          <w:b w:val="0"/>
          <w:bCs w:val="0"/>
          <w:sz w:val="22"/>
          <w:szCs w:val="22"/>
        </w:rPr>
        <w:t>S</w:t>
      </w:r>
      <w:r w:rsidR="007261AF">
        <w:rPr>
          <w:b w:val="0"/>
          <w:bCs w:val="0"/>
          <w:sz w:val="22"/>
          <w:szCs w:val="22"/>
        </w:rPr>
        <w:t xml:space="preserve">aint </w:t>
      </w:r>
      <w:r w:rsidR="005334F3" w:rsidRPr="002361DB">
        <w:rPr>
          <w:b w:val="0"/>
          <w:bCs w:val="0"/>
          <w:sz w:val="22"/>
          <w:szCs w:val="22"/>
        </w:rPr>
        <w:t>D</w:t>
      </w:r>
      <w:r w:rsidR="007261AF">
        <w:rPr>
          <w:b w:val="0"/>
          <w:bCs w:val="0"/>
          <w:sz w:val="22"/>
          <w:szCs w:val="22"/>
        </w:rPr>
        <w:t>avid</w:t>
      </w:r>
      <w:r w:rsidR="005334F3" w:rsidRPr="002361DB">
        <w:rPr>
          <w:b w:val="0"/>
          <w:bCs w:val="0"/>
          <w:sz w:val="22"/>
          <w:szCs w:val="22"/>
        </w:rPr>
        <w:t xml:space="preserve"> cultural norms </w:t>
      </w:r>
    </w:p>
    <w:p w14:paraId="414A603A" w14:textId="500C7C3A" w:rsidR="005334F3" w:rsidRDefault="00634663" w:rsidP="00A75F01">
      <w:pPr>
        <w:pStyle w:val="Heading1"/>
        <w:spacing w:line="360" w:lineRule="auto"/>
        <w:jc w:val="center"/>
        <w:rPr>
          <w:b w:val="0"/>
          <w:bCs w:val="0"/>
          <w:color w:val="7030A0"/>
          <w:sz w:val="22"/>
          <w:szCs w:val="22"/>
        </w:rPr>
      </w:pPr>
      <w:r>
        <w:rPr>
          <w:b w:val="0"/>
          <w:bCs w:val="0"/>
          <w:color w:val="7030A0"/>
          <w:sz w:val="22"/>
          <w:szCs w:val="22"/>
        </w:rPr>
        <w:t>TECHNOLOGY</w:t>
      </w:r>
    </w:p>
    <w:p w14:paraId="1A5C63F2" w14:textId="7AAAFA97" w:rsidR="005A2C87" w:rsidRPr="0038350A" w:rsidRDefault="00A96343" w:rsidP="00A75F01">
      <w:pPr>
        <w:pStyle w:val="Heading1"/>
        <w:spacing w:line="360" w:lineRule="auto"/>
        <w:jc w:val="left"/>
        <w:rPr>
          <w:b w:val="0"/>
          <w:bCs w:val="0"/>
          <w:sz w:val="22"/>
          <w:szCs w:val="22"/>
        </w:rPr>
      </w:pPr>
      <w:r w:rsidRPr="00DC26CB">
        <w:rPr>
          <w:b w:val="0"/>
          <w:bCs w:val="0"/>
          <w:sz w:val="22"/>
          <w:szCs w:val="22"/>
        </w:rPr>
        <w:t>1.</w:t>
      </w:r>
      <w:r w:rsidR="001D2ABA">
        <w:rPr>
          <w:b w:val="0"/>
          <w:bCs w:val="0"/>
          <w:sz w:val="22"/>
          <w:szCs w:val="22"/>
        </w:rPr>
        <w:t>8</w:t>
      </w:r>
      <w:r w:rsidRPr="00DC26CB">
        <w:rPr>
          <w:b w:val="0"/>
          <w:bCs w:val="0"/>
          <w:sz w:val="22"/>
          <w:szCs w:val="22"/>
        </w:rPr>
        <w:t xml:space="preserve"> </w:t>
      </w:r>
      <w:r w:rsidR="00A41FA7" w:rsidRPr="0038350A">
        <w:rPr>
          <w:b w:val="0"/>
          <w:bCs w:val="0"/>
          <w:sz w:val="22"/>
          <w:szCs w:val="22"/>
        </w:rPr>
        <w:t xml:space="preserve">Technology factors </w:t>
      </w:r>
      <w:r w:rsidR="00EA5BF9">
        <w:rPr>
          <w:b w:val="0"/>
          <w:bCs w:val="0"/>
          <w:sz w:val="22"/>
          <w:szCs w:val="22"/>
        </w:rPr>
        <w:t>i</w:t>
      </w:r>
      <w:r w:rsidR="00A41FA7" w:rsidRPr="0038350A">
        <w:rPr>
          <w:b w:val="0"/>
          <w:bCs w:val="0"/>
          <w:sz w:val="22"/>
          <w:szCs w:val="22"/>
        </w:rPr>
        <w:t>n U</w:t>
      </w:r>
      <w:r w:rsidR="007261AF">
        <w:rPr>
          <w:b w:val="0"/>
          <w:bCs w:val="0"/>
          <w:sz w:val="22"/>
          <w:szCs w:val="22"/>
        </w:rPr>
        <w:t xml:space="preserve">niversity of </w:t>
      </w:r>
      <w:r w:rsidR="00A41FA7" w:rsidRPr="0038350A">
        <w:rPr>
          <w:b w:val="0"/>
          <w:bCs w:val="0"/>
          <w:sz w:val="22"/>
          <w:szCs w:val="22"/>
        </w:rPr>
        <w:t>W</w:t>
      </w:r>
      <w:r w:rsidR="007261AF">
        <w:rPr>
          <w:b w:val="0"/>
          <w:bCs w:val="0"/>
          <w:sz w:val="22"/>
          <w:szCs w:val="22"/>
        </w:rPr>
        <w:t xml:space="preserve">ales </w:t>
      </w:r>
      <w:r w:rsidR="00A41FA7" w:rsidRPr="0038350A">
        <w:rPr>
          <w:b w:val="0"/>
          <w:bCs w:val="0"/>
          <w:sz w:val="22"/>
          <w:szCs w:val="22"/>
        </w:rPr>
        <w:t>T</w:t>
      </w:r>
      <w:r w:rsidR="007261AF">
        <w:rPr>
          <w:b w:val="0"/>
          <w:bCs w:val="0"/>
          <w:sz w:val="22"/>
          <w:szCs w:val="22"/>
        </w:rPr>
        <w:t xml:space="preserve">rinity </w:t>
      </w:r>
      <w:r w:rsidR="00A41FA7" w:rsidRPr="0038350A">
        <w:rPr>
          <w:b w:val="0"/>
          <w:bCs w:val="0"/>
          <w:sz w:val="22"/>
          <w:szCs w:val="22"/>
        </w:rPr>
        <w:t>S</w:t>
      </w:r>
      <w:r w:rsidR="007261AF">
        <w:rPr>
          <w:b w:val="0"/>
          <w:bCs w:val="0"/>
          <w:sz w:val="22"/>
          <w:szCs w:val="22"/>
        </w:rPr>
        <w:t xml:space="preserve">aint </w:t>
      </w:r>
      <w:r w:rsidR="00A41FA7" w:rsidRPr="0038350A">
        <w:rPr>
          <w:b w:val="0"/>
          <w:bCs w:val="0"/>
          <w:sz w:val="22"/>
          <w:szCs w:val="22"/>
        </w:rPr>
        <w:t>D</w:t>
      </w:r>
      <w:r w:rsidR="007261AF">
        <w:rPr>
          <w:b w:val="0"/>
          <w:bCs w:val="0"/>
          <w:sz w:val="22"/>
          <w:szCs w:val="22"/>
        </w:rPr>
        <w:t>avid</w:t>
      </w:r>
      <w:r w:rsidR="00A41FA7" w:rsidRPr="0038350A">
        <w:rPr>
          <w:b w:val="0"/>
          <w:bCs w:val="0"/>
          <w:sz w:val="22"/>
          <w:szCs w:val="22"/>
        </w:rPr>
        <w:t xml:space="preserve"> </w:t>
      </w:r>
      <w:r w:rsidRPr="0038350A">
        <w:rPr>
          <w:b w:val="0"/>
          <w:bCs w:val="0"/>
          <w:sz w:val="22"/>
          <w:szCs w:val="22"/>
        </w:rPr>
        <w:t>Data storage</w:t>
      </w:r>
      <w:r w:rsidR="00F567B3" w:rsidRPr="0038350A">
        <w:rPr>
          <w:b w:val="0"/>
          <w:bCs w:val="0"/>
          <w:sz w:val="22"/>
          <w:szCs w:val="22"/>
        </w:rPr>
        <w:t xml:space="preserve"> </w:t>
      </w:r>
      <w:r w:rsidR="009E7754" w:rsidRPr="0038350A">
        <w:rPr>
          <w:b w:val="0"/>
          <w:bCs w:val="0"/>
          <w:sz w:val="22"/>
          <w:szCs w:val="22"/>
        </w:rPr>
        <w:t xml:space="preserve">and how data in stored </w:t>
      </w:r>
      <w:r w:rsidR="000929CC" w:rsidRPr="0038350A">
        <w:rPr>
          <w:b w:val="0"/>
          <w:bCs w:val="0"/>
          <w:sz w:val="22"/>
          <w:szCs w:val="22"/>
        </w:rPr>
        <w:t xml:space="preserve">university have cloud and grid computing storage for </w:t>
      </w:r>
      <w:r w:rsidR="00C34CBB" w:rsidRPr="0038350A">
        <w:rPr>
          <w:b w:val="0"/>
          <w:bCs w:val="0"/>
          <w:sz w:val="22"/>
          <w:szCs w:val="22"/>
        </w:rPr>
        <w:t xml:space="preserve">information on employees and </w:t>
      </w:r>
      <w:r w:rsidR="00F63D23" w:rsidRPr="0038350A">
        <w:rPr>
          <w:b w:val="0"/>
          <w:bCs w:val="0"/>
          <w:sz w:val="22"/>
          <w:szCs w:val="22"/>
        </w:rPr>
        <w:t xml:space="preserve">student </w:t>
      </w:r>
      <w:r w:rsidR="003B50D5" w:rsidRPr="0038350A">
        <w:rPr>
          <w:b w:val="0"/>
          <w:bCs w:val="0"/>
          <w:sz w:val="22"/>
          <w:szCs w:val="22"/>
        </w:rPr>
        <w:t xml:space="preserve">data protection </w:t>
      </w:r>
      <w:r w:rsidR="00135563" w:rsidRPr="0038350A">
        <w:rPr>
          <w:b w:val="0"/>
          <w:bCs w:val="0"/>
          <w:sz w:val="22"/>
          <w:szCs w:val="22"/>
        </w:rPr>
        <w:t>at U</w:t>
      </w:r>
      <w:r w:rsidR="00FD6D31">
        <w:rPr>
          <w:b w:val="0"/>
          <w:bCs w:val="0"/>
          <w:sz w:val="22"/>
          <w:szCs w:val="22"/>
        </w:rPr>
        <w:t xml:space="preserve">niversity of </w:t>
      </w:r>
      <w:r w:rsidR="00135563" w:rsidRPr="0038350A">
        <w:rPr>
          <w:b w:val="0"/>
          <w:bCs w:val="0"/>
          <w:sz w:val="22"/>
          <w:szCs w:val="22"/>
        </w:rPr>
        <w:t>W</w:t>
      </w:r>
      <w:r w:rsidR="00FD6D31">
        <w:rPr>
          <w:b w:val="0"/>
          <w:bCs w:val="0"/>
          <w:sz w:val="22"/>
          <w:szCs w:val="22"/>
        </w:rPr>
        <w:t xml:space="preserve">ales </w:t>
      </w:r>
      <w:r w:rsidR="00FD6D31" w:rsidRPr="0038350A">
        <w:rPr>
          <w:b w:val="0"/>
          <w:bCs w:val="0"/>
          <w:sz w:val="22"/>
          <w:szCs w:val="22"/>
        </w:rPr>
        <w:t>T</w:t>
      </w:r>
      <w:r w:rsidR="00FD6D31">
        <w:rPr>
          <w:b w:val="0"/>
          <w:bCs w:val="0"/>
          <w:sz w:val="22"/>
          <w:szCs w:val="22"/>
        </w:rPr>
        <w:t xml:space="preserve">rinity </w:t>
      </w:r>
      <w:r w:rsidR="00135563" w:rsidRPr="0038350A">
        <w:rPr>
          <w:b w:val="0"/>
          <w:bCs w:val="0"/>
          <w:sz w:val="22"/>
          <w:szCs w:val="22"/>
        </w:rPr>
        <w:t>S</w:t>
      </w:r>
      <w:r w:rsidR="00FD6D31">
        <w:rPr>
          <w:b w:val="0"/>
          <w:bCs w:val="0"/>
          <w:sz w:val="22"/>
          <w:szCs w:val="22"/>
        </w:rPr>
        <w:t xml:space="preserve">aint </w:t>
      </w:r>
      <w:r w:rsidR="00135563" w:rsidRPr="0038350A">
        <w:rPr>
          <w:b w:val="0"/>
          <w:bCs w:val="0"/>
          <w:sz w:val="22"/>
          <w:szCs w:val="22"/>
        </w:rPr>
        <w:t>D</w:t>
      </w:r>
      <w:r w:rsidR="00FD6D31">
        <w:rPr>
          <w:b w:val="0"/>
          <w:bCs w:val="0"/>
          <w:sz w:val="22"/>
          <w:szCs w:val="22"/>
        </w:rPr>
        <w:t>avid</w:t>
      </w:r>
      <w:r w:rsidR="00135563" w:rsidRPr="0038350A">
        <w:rPr>
          <w:b w:val="0"/>
          <w:bCs w:val="0"/>
          <w:sz w:val="22"/>
          <w:szCs w:val="22"/>
        </w:rPr>
        <w:t xml:space="preserve"> </w:t>
      </w:r>
      <w:r w:rsidR="00D544D1" w:rsidRPr="0038350A">
        <w:rPr>
          <w:b w:val="0"/>
          <w:bCs w:val="0"/>
          <w:sz w:val="22"/>
          <w:szCs w:val="22"/>
        </w:rPr>
        <w:t xml:space="preserve">use information known as personal data, special </w:t>
      </w:r>
      <w:r w:rsidR="00AF6633" w:rsidRPr="0038350A">
        <w:rPr>
          <w:b w:val="0"/>
          <w:bCs w:val="0"/>
          <w:sz w:val="22"/>
          <w:szCs w:val="22"/>
        </w:rPr>
        <w:t>category data</w:t>
      </w:r>
      <w:r w:rsidR="00BF57A0" w:rsidRPr="0038350A">
        <w:rPr>
          <w:b w:val="0"/>
          <w:bCs w:val="0"/>
          <w:sz w:val="22"/>
          <w:szCs w:val="22"/>
        </w:rPr>
        <w:t xml:space="preserve">, </w:t>
      </w:r>
      <w:r w:rsidR="00AF6633" w:rsidRPr="0038350A">
        <w:rPr>
          <w:b w:val="0"/>
          <w:bCs w:val="0"/>
          <w:sz w:val="22"/>
          <w:szCs w:val="22"/>
        </w:rPr>
        <w:t>about employees</w:t>
      </w:r>
      <w:r w:rsidR="000917F8" w:rsidRPr="0038350A">
        <w:rPr>
          <w:b w:val="0"/>
          <w:bCs w:val="0"/>
          <w:sz w:val="22"/>
          <w:szCs w:val="22"/>
        </w:rPr>
        <w:t>,</w:t>
      </w:r>
      <w:r w:rsidR="00AF6633" w:rsidRPr="0038350A">
        <w:rPr>
          <w:b w:val="0"/>
          <w:bCs w:val="0"/>
          <w:sz w:val="22"/>
          <w:szCs w:val="22"/>
        </w:rPr>
        <w:t xml:space="preserve"> students,</w:t>
      </w:r>
      <w:r w:rsidR="000917F8" w:rsidRPr="0038350A">
        <w:rPr>
          <w:b w:val="0"/>
          <w:bCs w:val="0"/>
          <w:sz w:val="22"/>
          <w:szCs w:val="22"/>
        </w:rPr>
        <w:t xml:space="preserve"> others the data methods </w:t>
      </w:r>
      <w:r w:rsidR="00426160" w:rsidRPr="0038350A">
        <w:rPr>
          <w:b w:val="0"/>
          <w:bCs w:val="0"/>
          <w:sz w:val="22"/>
          <w:szCs w:val="22"/>
        </w:rPr>
        <w:t xml:space="preserve">used </w:t>
      </w:r>
      <w:r w:rsidR="00BF57A0" w:rsidRPr="0038350A">
        <w:rPr>
          <w:b w:val="0"/>
          <w:bCs w:val="0"/>
          <w:sz w:val="22"/>
          <w:szCs w:val="22"/>
        </w:rPr>
        <w:t>at the U</w:t>
      </w:r>
      <w:r w:rsidR="00CC3671">
        <w:rPr>
          <w:b w:val="0"/>
          <w:bCs w:val="0"/>
          <w:sz w:val="22"/>
          <w:szCs w:val="22"/>
        </w:rPr>
        <w:t xml:space="preserve">niversity of Wales Trinity Saint David </w:t>
      </w:r>
    </w:p>
    <w:p w14:paraId="3D26BA91" w14:textId="41188E0F" w:rsidR="009765C5" w:rsidRPr="0038350A" w:rsidRDefault="005A2C87" w:rsidP="00A75F01">
      <w:pPr>
        <w:pStyle w:val="Heading1"/>
        <w:spacing w:line="360" w:lineRule="auto"/>
        <w:jc w:val="left"/>
        <w:rPr>
          <w:b w:val="0"/>
          <w:bCs w:val="0"/>
          <w:sz w:val="22"/>
          <w:szCs w:val="22"/>
        </w:rPr>
      </w:pPr>
      <w:r w:rsidRPr="0038350A">
        <w:rPr>
          <w:b w:val="0"/>
          <w:bCs w:val="0"/>
          <w:sz w:val="22"/>
          <w:szCs w:val="22"/>
        </w:rPr>
        <w:t>Monitoring performance</w:t>
      </w:r>
      <w:r w:rsidR="00E20A5B">
        <w:rPr>
          <w:b w:val="0"/>
          <w:bCs w:val="0"/>
          <w:sz w:val="22"/>
          <w:szCs w:val="22"/>
        </w:rPr>
        <w:t xml:space="preserve"> </w:t>
      </w:r>
      <w:r w:rsidR="000A14D9" w:rsidRPr="0038350A">
        <w:rPr>
          <w:b w:val="0"/>
          <w:bCs w:val="0"/>
          <w:sz w:val="22"/>
          <w:szCs w:val="22"/>
        </w:rPr>
        <w:t>Payment of employees</w:t>
      </w:r>
      <w:r w:rsidR="00E20A5B">
        <w:rPr>
          <w:b w:val="0"/>
          <w:bCs w:val="0"/>
          <w:sz w:val="22"/>
          <w:szCs w:val="22"/>
        </w:rPr>
        <w:t xml:space="preserve"> </w:t>
      </w:r>
      <w:r w:rsidR="000A14D9" w:rsidRPr="0038350A">
        <w:rPr>
          <w:b w:val="0"/>
          <w:bCs w:val="0"/>
          <w:sz w:val="22"/>
          <w:szCs w:val="22"/>
        </w:rPr>
        <w:t>Health and safety</w:t>
      </w:r>
      <w:r w:rsidR="009765C5" w:rsidRPr="0038350A">
        <w:rPr>
          <w:b w:val="0"/>
          <w:bCs w:val="0"/>
          <w:sz w:val="22"/>
          <w:szCs w:val="22"/>
        </w:rPr>
        <w:t xml:space="preserve"> measures</w:t>
      </w:r>
      <w:r w:rsidR="00E20A5B">
        <w:rPr>
          <w:b w:val="0"/>
          <w:bCs w:val="0"/>
          <w:sz w:val="22"/>
          <w:szCs w:val="22"/>
        </w:rPr>
        <w:t xml:space="preserve"> </w:t>
      </w:r>
      <w:r w:rsidR="00486D7C" w:rsidRPr="0038350A">
        <w:rPr>
          <w:b w:val="0"/>
          <w:bCs w:val="0"/>
          <w:sz w:val="22"/>
          <w:szCs w:val="22"/>
        </w:rPr>
        <w:t>U</w:t>
      </w:r>
      <w:r w:rsidR="00486D7C">
        <w:rPr>
          <w:b w:val="0"/>
          <w:bCs w:val="0"/>
          <w:sz w:val="22"/>
          <w:szCs w:val="22"/>
        </w:rPr>
        <w:t>niversity of Wales Trinity Saint David</w:t>
      </w:r>
      <w:r w:rsidR="009444A0" w:rsidRPr="0038350A">
        <w:rPr>
          <w:b w:val="0"/>
          <w:bCs w:val="0"/>
          <w:sz w:val="22"/>
          <w:szCs w:val="22"/>
        </w:rPr>
        <w:t xml:space="preserve"> </w:t>
      </w:r>
      <w:r w:rsidR="008013AF" w:rsidRPr="0038350A">
        <w:rPr>
          <w:b w:val="0"/>
          <w:bCs w:val="0"/>
          <w:sz w:val="22"/>
          <w:szCs w:val="22"/>
        </w:rPr>
        <w:t>must</w:t>
      </w:r>
      <w:r w:rsidR="00E20A5B">
        <w:rPr>
          <w:b w:val="0"/>
          <w:bCs w:val="0"/>
          <w:sz w:val="22"/>
          <w:szCs w:val="22"/>
        </w:rPr>
        <w:t xml:space="preserve"> </w:t>
      </w:r>
      <w:r w:rsidR="009444A0" w:rsidRPr="0038350A">
        <w:rPr>
          <w:b w:val="0"/>
          <w:bCs w:val="0"/>
          <w:sz w:val="22"/>
          <w:szCs w:val="22"/>
        </w:rPr>
        <w:t>compile with data</w:t>
      </w:r>
      <w:r w:rsidR="0007241E" w:rsidRPr="0038350A">
        <w:rPr>
          <w:b w:val="0"/>
          <w:bCs w:val="0"/>
          <w:sz w:val="22"/>
          <w:szCs w:val="22"/>
        </w:rPr>
        <w:t xml:space="preserve"> protection act 2018</w:t>
      </w:r>
      <w:r w:rsidR="0038350A">
        <w:rPr>
          <w:b w:val="0"/>
          <w:bCs w:val="0"/>
          <w:sz w:val="22"/>
          <w:szCs w:val="22"/>
        </w:rPr>
        <w:t>.</w:t>
      </w:r>
      <w:r w:rsidR="00E20A5B">
        <w:rPr>
          <w:b w:val="0"/>
          <w:bCs w:val="0"/>
          <w:sz w:val="22"/>
          <w:szCs w:val="22"/>
        </w:rPr>
        <w:t xml:space="preserve"> </w:t>
      </w:r>
      <w:r w:rsidR="008013AF" w:rsidRPr="0038350A">
        <w:rPr>
          <w:b w:val="0"/>
          <w:bCs w:val="0"/>
          <w:sz w:val="22"/>
          <w:szCs w:val="22"/>
        </w:rPr>
        <w:t xml:space="preserve">General data </w:t>
      </w:r>
      <w:r w:rsidR="008013AF" w:rsidRPr="0038350A">
        <w:rPr>
          <w:b w:val="0"/>
          <w:bCs w:val="0"/>
          <w:sz w:val="22"/>
          <w:szCs w:val="22"/>
        </w:rPr>
        <w:lastRenderedPageBreak/>
        <w:t>protection regulation 2016</w:t>
      </w:r>
      <w:r w:rsidR="0038350A">
        <w:rPr>
          <w:b w:val="0"/>
          <w:bCs w:val="0"/>
          <w:sz w:val="22"/>
          <w:szCs w:val="22"/>
        </w:rPr>
        <w:t xml:space="preserve">. </w:t>
      </w:r>
      <w:sdt>
        <w:sdtPr>
          <w:rPr>
            <w:b w:val="0"/>
            <w:bCs w:val="0"/>
            <w:sz w:val="22"/>
            <w:szCs w:val="22"/>
          </w:rPr>
          <w:id w:val="1247842247"/>
          <w:citation/>
        </w:sdtPr>
        <w:sdtEndPr/>
        <w:sdtContent>
          <w:r w:rsidR="00B35AFE">
            <w:rPr>
              <w:b w:val="0"/>
              <w:bCs w:val="0"/>
              <w:sz w:val="22"/>
              <w:szCs w:val="22"/>
            </w:rPr>
            <w:fldChar w:fldCharType="begin"/>
          </w:r>
          <w:r w:rsidR="00B35AFE">
            <w:rPr>
              <w:b w:val="0"/>
              <w:bCs w:val="0"/>
              <w:sz w:val="22"/>
              <w:szCs w:val="22"/>
              <w:lang w:val="en-GB"/>
            </w:rPr>
            <w:instrText xml:space="preserve"> CITATION UWT21 \l 2057 </w:instrText>
          </w:r>
          <w:r w:rsidR="00B35AFE">
            <w:rPr>
              <w:b w:val="0"/>
              <w:bCs w:val="0"/>
              <w:sz w:val="22"/>
              <w:szCs w:val="22"/>
            </w:rPr>
            <w:fldChar w:fldCharType="separate"/>
          </w:r>
          <w:r w:rsidR="00B35AFE" w:rsidRPr="00B35AFE">
            <w:rPr>
              <w:noProof/>
              <w:sz w:val="22"/>
              <w:szCs w:val="22"/>
              <w:lang w:val="en-GB"/>
            </w:rPr>
            <w:t>(UWTSD, 2021)</w:t>
          </w:r>
          <w:r w:rsidR="00B35AFE">
            <w:rPr>
              <w:b w:val="0"/>
              <w:bCs w:val="0"/>
              <w:sz w:val="22"/>
              <w:szCs w:val="22"/>
            </w:rPr>
            <w:fldChar w:fldCharType="end"/>
          </w:r>
        </w:sdtContent>
      </w:sdt>
      <w:r w:rsidR="00517B41">
        <w:rPr>
          <w:b w:val="0"/>
          <w:bCs w:val="0"/>
          <w:sz w:val="22"/>
          <w:szCs w:val="22"/>
        </w:rPr>
        <w:t>.</w:t>
      </w:r>
    </w:p>
    <w:p w14:paraId="440C7C6D" w14:textId="70676AAF" w:rsidR="008A0B54" w:rsidRPr="00DC26CB" w:rsidRDefault="00A41FA7" w:rsidP="00A75F01">
      <w:pPr>
        <w:pStyle w:val="Heading1"/>
        <w:spacing w:line="360" w:lineRule="auto"/>
        <w:jc w:val="left"/>
        <w:rPr>
          <w:b w:val="0"/>
          <w:bCs w:val="0"/>
          <w:sz w:val="22"/>
          <w:szCs w:val="22"/>
        </w:rPr>
      </w:pPr>
      <w:r w:rsidRPr="00DC26CB">
        <w:rPr>
          <w:b w:val="0"/>
          <w:bCs w:val="0"/>
          <w:sz w:val="22"/>
          <w:szCs w:val="22"/>
        </w:rPr>
        <w:t>1.</w:t>
      </w:r>
      <w:r w:rsidR="001D2ABA">
        <w:rPr>
          <w:b w:val="0"/>
          <w:bCs w:val="0"/>
          <w:sz w:val="22"/>
          <w:szCs w:val="22"/>
        </w:rPr>
        <w:t>9</w:t>
      </w:r>
      <w:r w:rsidRPr="00DC26CB">
        <w:rPr>
          <w:b w:val="0"/>
          <w:bCs w:val="0"/>
          <w:sz w:val="22"/>
          <w:szCs w:val="22"/>
        </w:rPr>
        <w:t xml:space="preserve"> </w:t>
      </w:r>
      <w:r w:rsidR="00AE58F9" w:rsidRPr="00DC26CB">
        <w:rPr>
          <w:b w:val="0"/>
          <w:bCs w:val="0"/>
          <w:sz w:val="22"/>
          <w:szCs w:val="22"/>
        </w:rPr>
        <w:t>Techno</w:t>
      </w:r>
      <w:r w:rsidR="008A0B54" w:rsidRPr="00DC26CB">
        <w:rPr>
          <w:b w:val="0"/>
          <w:bCs w:val="0"/>
          <w:sz w:val="22"/>
          <w:szCs w:val="22"/>
        </w:rPr>
        <w:t xml:space="preserve">logy factors </w:t>
      </w:r>
      <w:r w:rsidR="00EA5BF9">
        <w:rPr>
          <w:b w:val="0"/>
          <w:bCs w:val="0"/>
          <w:sz w:val="22"/>
          <w:szCs w:val="22"/>
        </w:rPr>
        <w:t>i</w:t>
      </w:r>
      <w:r w:rsidR="008A0B54" w:rsidRPr="00DC26CB">
        <w:rPr>
          <w:b w:val="0"/>
          <w:bCs w:val="0"/>
          <w:sz w:val="22"/>
          <w:szCs w:val="22"/>
        </w:rPr>
        <w:t xml:space="preserve">n </w:t>
      </w:r>
      <w:r w:rsidR="00CD6C6E">
        <w:rPr>
          <w:b w:val="0"/>
          <w:bCs w:val="0"/>
          <w:sz w:val="22"/>
          <w:szCs w:val="22"/>
        </w:rPr>
        <w:t>University</w:t>
      </w:r>
      <w:r w:rsidR="005A0484">
        <w:rPr>
          <w:b w:val="0"/>
          <w:bCs w:val="0"/>
          <w:sz w:val="22"/>
          <w:szCs w:val="22"/>
        </w:rPr>
        <w:t xml:space="preserve"> of Wales Trinity Saint David</w:t>
      </w:r>
      <w:r w:rsidR="008A0B54" w:rsidRPr="00DC26CB">
        <w:rPr>
          <w:b w:val="0"/>
          <w:bCs w:val="0"/>
          <w:sz w:val="22"/>
          <w:szCs w:val="22"/>
        </w:rPr>
        <w:t xml:space="preserve"> </w:t>
      </w:r>
      <w:r w:rsidR="00AE58F9" w:rsidRPr="00DC26CB">
        <w:rPr>
          <w:b w:val="0"/>
          <w:bCs w:val="0"/>
          <w:sz w:val="22"/>
          <w:szCs w:val="22"/>
        </w:rPr>
        <w:t>Security</w:t>
      </w:r>
      <w:r w:rsidR="006F5A24">
        <w:rPr>
          <w:b w:val="0"/>
          <w:bCs w:val="0"/>
          <w:sz w:val="22"/>
          <w:szCs w:val="22"/>
        </w:rPr>
        <w:t xml:space="preserve"> </w:t>
      </w:r>
      <w:r w:rsidR="0092767E">
        <w:rPr>
          <w:b w:val="0"/>
          <w:bCs w:val="0"/>
          <w:sz w:val="22"/>
          <w:szCs w:val="22"/>
        </w:rPr>
        <w:t>s</w:t>
      </w:r>
      <w:r w:rsidR="006F5A24" w:rsidRPr="006F5A24">
        <w:rPr>
          <w:b w:val="0"/>
          <w:bCs w:val="0"/>
          <w:sz w:val="22"/>
          <w:szCs w:val="22"/>
        </w:rPr>
        <w:t>taff and understudies utilizing the University's Information Technology and Systems should guarantee that they have perused this Policy prior to utilizing its data and correspondence innovation. Inability to do as such will not be acknowledged as an alleviating component should an issue emerge during work or time of study</w:t>
      </w:r>
      <w:r w:rsidR="00C55FBD">
        <w:rPr>
          <w:b w:val="0"/>
          <w:bCs w:val="0"/>
          <w:sz w:val="22"/>
          <w:szCs w:val="22"/>
        </w:rPr>
        <w:t xml:space="preserve"> </w:t>
      </w:r>
      <w:sdt>
        <w:sdtPr>
          <w:rPr>
            <w:b w:val="0"/>
            <w:bCs w:val="0"/>
            <w:sz w:val="22"/>
            <w:szCs w:val="22"/>
          </w:rPr>
          <w:id w:val="-1827582100"/>
          <w:citation/>
        </w:sdtPr>
        <w:sdtEndPr/>
        <w:sdtContent>
          <w:r w:rsidR="00F35A5F">
            <w:rPr>
              <w:b w:val="0"/>
              <w:bCs w:val="0"/>
              <w:sz w:val="22"/>
              <w:szCs w:val="22"/>
            </w:rPr>
            <w:fldChar w:fldCharType="begin"/>
          </w:r>
          <w:r w:rsidR="00F35A5F">
            <w:rPr>
              <w:b w:val="0"/>
              <w:bCs w:val="0"/>
              <w:sz w:val="22"/>
              <w:szCs w:val="22"/>
              <w:lang w:val="en-GB"/>
            </w:rPr>
            <w:instrText xml:space="preserve"> CITATION Coc14 \l 2057 </w:instrText>
          </w:r>
          <w:r w:rsidR="00F35A5F">
            <w:rPr>
              <w:b w:val="0"/>
              <w:bCs w:val="0"/>
              <w:sz w:val="22"/>
              <w:szCs w:val="22"/>
            </w:rPr>
            <w:fldChar w:fldCharType="separate"/>
          </w:r>
          <w:r w:rsidR="00F35A5F" w:rsidRPr="00F35A5F">
            <w:rPr>
              <w:noProof/>
              <w:sz w:val="22"/>
              <w:szCs w:val="22"/>
              <w:lang w:val="en-GB"/>
            </w:rPr>
            <w:t>(Coccoli, 2014)</w:t>
          </w:r>
          <w:r w:rsidR="00F35A5F">
            <w:rPr>
              <w:b w:val="0"/>
              <w:bCs w:val="0"/>
              <w:sz w:val="22"/>
              <w:szCs w:val="22"/>
            </w:rPr>
            <w:fldChar w:fldCharType="end"/>
          </w:r>
        </w:sdtContent>
      </w:sdt>
      <w:r w:rsidR="00F35A5F">
        <w:rPr>
          <w:b w:val="0"/>
          <w:bCs w:val="0"/>
          <w:sz w:val="22"/>
          <w:szCs w:val="22"/>
        </w:rPr>
        <w:t xml:space="preserve">. </w:t>
      </w:r>
      <w:r w:rsidR="00251D4A" w:rsidRPr="00251D4A">
        <w:rPr>
          <w:b w:val="0"/>
          <w:bCs w:val="0"/>
          <w:sz w:val="22"/>
          <w:szCs w:val="22"/>
        </w:rPr>
        <w:t>All clients of the University's data innovation and frameworks offices have an obligation to report quickly (to an individual from the Service Desk Team) any episodes which might have security importance to the University</w:t>
      </w:r>
      <w:r w:rsidR="00800624">
        <w:rPr>
          <w:b w:val="0"/>
          <w:bCs w:val="0"/>
          <w:sz w:val="22"/>
          <w:szCs w:val="22"/>
        </w:rPr>
        <w:t xml:space="preserve"> </w:t>
      </w:r>
      <w:sdt>
        <w:sdtPr>
          <w:rPr>
            <w:b w:val="0"/>
            <w:bCs w:val="0"/>
            <w:sz w:val="22"/>
            <w:szCs w:val="22"/>
          </w:rPr>
          <w:id w:val="-1289346663"/>
          <w:citation/>
        </w:sdtPr>
        <w:sdtEndPr/>
        <w:sdtContent>
          <w:r w:rsidR="00800624">
            <w:rPr>
              <w:b w:val="0"/>
              <w:bCs w:val="0"/>
              <w:sz w:val="22"/>
              <w:szCs w:val="22"/>
            </w:rPr>
            <w:fldChar w:fldCharType="begin"/>
          </w:r>
          <w:r w:rsidR="00800624">
            <w:rPr>
              <w:b w:val="0"/>
              <w:bCs w:val="0"/>
              <w:sz w:val="22"/>
              <w:szCs w:val="22"/>
              <w:lang w:val="en-GB"/>
            </w:rPr>
            <w:instrText xml:space="preserve"> CITATION UWT17 \l 2057 </w:instrText>
          </w:r>
          <w:r w:rsidR="00800624">
            <w:rPr>
              <w:b w:val="0"/>
              <w:bCs w:val="0"/>
              <w:sz w:val="22"/>
              <w:szCs w:val="22"/>
            </w:rPr>
            <w:fldChar w:fldCharType="separate"/>
          </w:r>
          <w:r w:rsidR="00800624" w:rsidRPr="00800624">
            <w:rPr>
              <w:noProof/>
              <w:sz w:val="22"/>
              <w:szCs w:val="22"/>
              <w:lang w:val="en-GB"/>
            </w:rPr>
            <w:t>(UWTSD, 2017)</w:t>
          </w:r>
          <w:r w:rsidR="00800624">
            <w:rPr>
              <w:b w:val="0"/>
              <w:bCs w:val="0"/>
              <w:sz w:val="22"/>
              <w:szCs w:val="22"/>
            </w:rPr>
            <w:fldChar w:fldCharType="end"/>
          </w:r>
        </w:sdtContent>
      </w:sdt>
    </w:p>
    <w:p w14:paraId="3C5C1D59" w14:textId="6E5ED1F0" w:rsidR="00634663" w:rsidRPr="00940735" w:rsidRDefault="008A0B54" w:rsidP="00A75F01">
      <w:pPr>
        <w:pStyle w:val="Heading1"/>
        <w:spacing w:line="360" w:lineRule="auto"/>
        <w:jc w:val="center"/>
        <w:rPr>
          <w:b w:val="0"/>
          <w:bCs w:val="0"/>
          <w:color w:val="7030A0"/>
          <w:sz w:val="22"/>
          <w:szCs w:val="22"/>
        </w:rPr>
      </w:pPr>
      <w:r>
        <w:rPr>
          <w:b w:val="0"/>
          <w:bCs w:val="0"/>
          <w:color w:val="7030A0"/>
          <w:sz w:val="22"/>
          <w:szCs w:val="22"/>
        </w:rPr>
        <w:t>LEGAL</w:t>
      </w:r>
    </w:p>
    <w:p w14:paraId="4A2D8D66" w14:textId="6149F842" w:rsidR="00E90DE8" w:rsidRDefault="004D6B08" w:rsidP="00A75F01">
      <w:pPr>
        <w:pStyle w:val="Heading1"/>
        <w:spacing w:line="360" w:lineRule="auto"/>
        <w:jc w:val="both"/>
        <w:rPr>
          <w:b w:val="0"/>
          <w:bCs w:val="0"/>
          <w:sz w:val="22"/>
          <w:szCs w:val="22"/>
        </w:rPr>
      </w:pPr>
      <w:r>
        <w:rPr>
          <w:b w:val="0"/>
          <w:bCs w:val="0"/>
          <w:sz w:val="22"/>
          <w:szCs w:val="22"/>
        </w:rPr>
        <w:t>1.</w:t>
      </w:r>
      <w:r w:rsidR="001D2ABA">
        <w:rPr>
          <w:b w:val="0"/>
          <w:bCs w:val="0"/>
          <w:sz w:val="22"/>
          <w:szCs w:val="22"/>
        </w:rPr>
        <w:t>10</w:t>
      </w:r>
      <w:r w:rsidR="00675B29">
        <w:rPr>
          <w:b w:val="0"/>
          <w:bCs w:val="0"/>
          <w:sz w:val="22"/>
          <w:szCs w:val="22"/>
        </w:rPr>
        <w:t xml:space="preserve"> </w:t>
      </w:r>
      <w:r>
        <w:rPr>
          <w:b w:val="0"/>
          <w:bCs w:val="0"/>
          <w:sz w:val="22"/>
          <w:szCs w:val="22"/>
        </w:rPr>
        <w:t>Le</w:t>
      </w:r>
      <w:r w:rsidR="006B4C08">
        <w:rPr>
          <w:b w:val="0"/>
          <w:bCs w:val="0"/>
          <w:sz w:val="22"/>
          <w:szCs w:val="22"/>
        </w:rPr>
        <w:t>gal factors</w:t>
      </w:r>
      <w:r w:rsidR="00196031">
        <w:rPr>
          <w:b w:val="0"/>
          <w:bCs w:val="0"/>
          <w:sz w:val="22"/>
          <w:szCs w:val="22"/>
        </w:rPr>
        <w:t xml:space="preserve"> in</w:t>
      </w:r>
      <w:r w:rsidR="003D3901">
        <w:rPr>
          <w:b w:val="0"/>
          <w:bCs w:val="0"/>
          <w:sz w:val="22"/>
          <w:szCs w:val="22"/>
        </w:rPr>
        <w:t xml:space="preserve"> </w:t>
      </w:r>
      <w:r w:rsidR="00C024F7">
        <w:rPr>
          <w:b w:val="0"/>
          <w:bCs w:val="0"/>
          <w:sz w:val="22"/>
          <w:szCs w:val="22"/>
        </w:rPr>
        <w:t>University of Wales Trinity Saint David</w:t>
      </w:r>
      <w:r w:rsidR="006B4C08">
        <w:rPr>
          <w:b w:val="0"/>
          <w:bCs w:val="0"/>
          <w:sz w:val="22"/>
          <w:szCs w:val="22"/>
        </w:rPr>
        <w:t xml:space="preserve"> employment</w:t>
      </w:r>
      <w:r w:rsidR="0048504C">
        <w:rPr>
          <w:b w:val="0"/>
          <w:bCs w:val="0"/>
          <w:sz w:val="22"/>
          <w:szCs w:val="22"/>
        </w:rPr>
        <w:t xml:space="preserve"> </w:t>
      </w:r>
      <w:r w:rsidR="00FE1E28">
        <w:rPr>
          <w:b w:val="0"/>
          <w:bCs w:val="0"/>
          <w:sz w:val="22"/>
          <w:szCs w:val="22"/>
        </w:rPr>
        <w:t>law</w:t>
      </w:r>
      <w:r w:rsidR="00A03D31">
        <w:rPr>
          <w:b w:val="0"/>
          <w:bCs w:val="0"/>
          <w:sz w:val="22"/>
          <w:szCs w:val="22"/>
        </w:rPr>
        <w:t>,</w:t>
      </w:r>
      <w:r w:rsidR="002A731B">
        <w:rPr>
          <w:b w:val="0"/>
          <w:bCs w:val="0"/>
          <w:sz w:val="22"/>
          <w:szCs w:val="22"/>
        </w:rPr>
        <w:t xml:space="preserve"> </w:t>
      </w:r>
      <w:r w:rsidR="00404D87" w:rsidRPr="00386D99">
        <w:rPr>
          <w:b w:val="0"/>
          <w:bCs w:val="0"/>
          <w:sz w:val="22"/>
          <w:szCs w:val="22"/>
        </w:rPr>
        <w:t>the</w:t>
      </w:r>
      <w:r w:rsidR="00386D99" w:rsidRPr="00386D99">
        <w:rPr>
          <w:b w:val="0"/>
          <w:bCs w:val="0"/>
          <w:sz w:val="22"/>
          <w:szCs w:val="22"/>
        </w:rPr>
        <w:t xml:space="preserve"> critical spaces of law influencing enlistment and choice incorporate segregation, the option to work in the UK, criminal records checks and information security. When enlisting staff, </w:t>
      </w:r>
      <w:r w:rsidR="009A2717">
        <w:rPr>
          <w:b w:val="0"/>
          <w:bCs w:val="0"/>
          <w:sz w:val="22"/>
          <w:szCs w:val="22"/>
        </w:rPr>
        <w:t>managers</w:t>
      </w:r>
      <w:r w:rsidR="00386D99" w:rsidRPr="00386D99">
        <w:rPr>
          <w:b w:val="0"/>
          <w:bCs w:val="0"/>
          <w:sz w:val="22"/>
          <w:szCs w:val="22"/>
        </w:rPr>
        <w:t xml:space="preserve"> ought to comprehend and stay </w:t>
      </w:r>
      <w:r w:rsidR="006E43D8" w:rsidRPr="00386D99">
        <w:rPr>
          <w:b w:val="0"/>
          <w:bCs w:val="0"/>
          <w:sz w:val="22"/>
          <w:szCs w:val="22"/>
        </w:rPr>
        <w:t>up</w:t>
      </w:r>
      <w:r w:rsidR="006E43D8">
        <w:rPr>
          <w:b w:val="0"/>
          <w:bCs w:val="0"/>
          <w:sz w:val="22"/>
          <w:szCs w:val="22"/>
        </w:rPr>
        <w:t>date</w:t>
      </w:r>
      <w:r w:rsidR="00386D99" w:rsidRPr="00386D99">
        <w:rPr>
          <w:b w:val="0"/>
          <w:bCs w:val="0"/>
          <w:sz w:val="22"/>
          <w:szCs w:val="22"/>
        </w:rPr>
        <w:t xml:space="preserve"> with the latest legitimate commitments, ensuring their enrollment and choice strategies follow the law.</w:t>
      </w:r>
      <w:sdt>
        <w:sdtPr>
          <w:rPr>
            <w:b w:val="0"/>
            <w:bCs w:val="0"/>
            <w:sz w:val="22"/>
            <w:szCs w:val="22"/>
          </w:rPr>
          <w:id w:val="879133778"/>
          <w:citation/>
        </w:sdtPr>
        <w:sdtEndPr/>
        <w:sdtContent>
          <w:r w:rsidR="00F86CD0">
            <w:rPr>
              <w:b w:val="0"/>
              <w:bCs w:val="0"/>
              <w:sz w:val="22"/>
              <w:szCs w:val="22"/>
            </w:rPr>
            <w:fldChar w:fldCharType="begin"/>
          </w:r>
          <w:r w:rsidR="00F86CD0">
            <w:rPr>
              <w:b w:val="0"/>
              <w:bCs w:val="0"/>
              <w:sz w:val="22"/>
              <w:szCs w:val="22"/>
              <w:lang w:val="en-GB"/>
            </w:rPr>
            <w:instrText xml:space="preserve"> CITATION CIP211 \l 2057 </w:instrText>
          </w:r>
          <w:r w:rsidR="00F86CD0">
            <w:rPr>
              <w:b w:val="0"/>
              <w:bCs w:val="0"/>
              <w:sz w:val="22"/>
              <w:szCs w:val="22"/>
            </w:rPr>
            <w:fldChar w:fldCharType="separate"/>
          </w:r>
          <w:r w:rsidR="00F86CD0">
            <w:rPr>
              <w:b w:val="0"/>
              <w:bCs w:val="0"/>
              <w:noProof/>
              <w:sz w:val="22"/>
              <w:szCs w:val="22"/>
              <w:lang w:val="en-GB"/>
            </w:rPr>
            <w:t xml:space="preserve"> </w:t>
          </w:r>
          <w:r w:rsidR="00F86CD0" w:rsidRPr="00F86CD0">
            <w:rPr>
              <w:noProof/>
              <w:sz w:val="22"/>
              <w:szCs w:val="22"/>
              <w:lang w:val="en-GB"/>
            </w:rPr>
            <w:t>(CIPD, 2021)</w:t>
          </w:r>
          <w:r w:rsidR="00F86CD0">
            <w:rPr>
              <w:b w:val="0"/>
              <w:bCs w:val="0"/>
              <w:sz w:val="22"/>
              <w:szCs w:val="22"/>
            </w:rPr>
            <w:fldChar w:fldCharType="end"/>
          </w:r>
        </w:sdtContent>
      </w:sdt>
      <w:r w:rsidR="001D7CD8">
        <w:rPr>
          <w:b w:val="0"/>
          <w:bCs w:val="0"/>
          <w:sz w:val="22"/>
          <w:szCs w:val="22"/>
        </w:rPr>
        <w:t>.</w:t>
      </w:r>
      <w:r w:rsidR="00882421">
        <w:rPr>
          <w:b w:val="0"/>
          <w:bCs w:val="0"/>
          <w:sz w:val="22"/>
          <w:szCs w:val="22"/>
        </w:rPr>
        <w:t xml:space="preserve"> To say within the law </w:t>
      </w:r>
      <w:r w:rsidR="0028687A">
        <w:rPr>
          <w:b w:val="0"/>
          <w:bCs w:val="0"/>
          <w:sz w:val="22"/>
          <w:szCs w:val="22"/>
        </w:rPr>
        <w:t>when hiring employees</w:t>
      </w:r>
      <w:r w:rsidR="00B04B4E">
        <w:rPr>
          <w:b w:val="0"/>
          <w:bCs w:val="0"/>
          <w:sz w:val="22"/>
          <w:szCs w:val="22"/>
        </w:rPr>
        <w:t>, employers</w:t>
      </w:r>
      <w:r w:rsidR="0028687A">
        <w:rPr>
          <w:b w:val="0"/>
          <w:bCs w:val="0"/>
          <w:sz w:val="22"/>
          <w:szCs w:val="22"/>
        </w:rPr>
        <w:t xml:space="preserve"> </w:t>
      </w:r>
      <w:r w:rsidR="001D7CD8">
        <w:rPr>
          <w:b w:val="0"/>
          <w:bCs w:val="0"/>
          <w:sz w:val="22"/>
          <w:szCs w:val="22"/>
        </w:rPr>
        <w:t>must</w:t>
      </w:r>
      <w:r w:rsidR="00424FC1">
        <w:rPr>
          <w:b w:val="0"/>
          <w:bCs w:val="0"/>
          <w:sz w:val="22"/>
          <w:szCs w:val="22"/>
        </w:rPr>
        <w:t xml:space="preserve"> take </w:t>
      </w:r>
      <w:r w:rsidR="0028687A">
        <w:rPr>
          <w:b w:val="0"/>
          <w:bCs w:val="0"/>
          <w:sz w:val="22"/>
          <w:szCs w:val="22"/>
        </w:rPr>
        <w:t>certain measure</w:t>
      </w:r>
      <w:r w:rsidR="006003C1">
        <w:rPr>
          <w:b w:val="0"/>
          <w:bCs w:val="0"/>
          <w:sz w:val="22"/>
          <w:szCs w:val="22"/>
        </w:rPr>
        <w:t xml:space="preserve"> to make sure that a candidate </w:t>
      </w:r>
      <w:r w:rsidR="004778EF">
        <w:rPr>
          <w:b w:val="0"/>
          <w:bCs w:val="0"/>
          <w:sz w:val="22"/>
          <w:szCs w:val="22"/>
        </w:rPr>
        <w:t>has</w:t>
      </w:r>
      <w:r w:rsidR="006003C1">
        <w:rPr>
          <w:b w:val="0"/>
          <w:bCs w:val="0"/>
          <w:sz w:val="22"/>
          <w:szCs w:val="22"/>
        </w:rPr>
        <w:t xml:space="preserve"> </w:t>
      </w:r>
      <w:r w:rsidR="00BD4841">
        <w:rPr>
          <w:b w:val="0"/>
          <w:bCs w:val="0"/>
          <w:sz w:val="22"/>
          <w:szCs w:val="22"/>
        </w:rPr>
        <w:t>the right to work</w:t>
      </w:r>
      <w:r w:rsidR="00285AD8">
        <w:rPr>
          <w:b w:val="0"/>
          <w:bCs w:val="0"/>
          <w:sz w:val="22"/>
          <w:szCs w:val="22"/>
        </w:rPr>
        <w:t xml:space="preserve"> in the UK by doing</w:t>
      </w:r>
      <w:r w:rsidR="00BD4841">
        <w:rPr>
          <w:b w:val="0"/>
          <w:bCs w:val="0"/>
          <w:sz w:val="22"/>
          <w:szCs w:val="22"/>
        </w:rPr>
        <w:t xml:space="preserve"> </w:t>
      </w:r>
      <w:r w:rsidR="00424FC1">
        <w:rPr>
          <w:b w:val="0"/>
          <w:bCs w:val="0"/>
          <w:sz w:val="22"/>
          <w:szCs w:val="22"/>
        </w:rPr>
        <w:t>right to work che</w:t>
      </w:r>
      <w:r w:rsidR="00CF3BB4">
        <w:rPr>
          <w:b w:val="0"/>
          <w:bCs w:val="0"/>
          <w:sz w:val="22"/>
          <w:szCs w:val="22"/>
        </w:rPr>
        <w:t>cks</w:t>
      </w:r>
      <w:r w:rsidR="000F64CF">
        <w:rPr>
          <w:b w:val="0"/>
          <w:bCs w:val="0"/>
          <w:sz w:val="22"/>
          <w:szCs w:val="22"/>
        </w:rPr>
        <w:t>,</w:t>
      </w:r>
      <w:r w:rsidR="00285AD8">
        <w:rPr>
          <w:b w:val="0"/>
          <w:bCs w:val="0"/>
          <w:sz w:val="22"/>
          <w:szCs w:val="22"/>
        </w:rPr>
        <w:t xml:space="preserve"> </w:t>
      </w:r>
      <w:r w:rsidR="00E505EF">
        <w:rPr>
          <w:b w:val="0"/>
          <w:bCs w:val="0"/>
          <w:sz w:val="22"/>
          <w:szCs w:val="22"/>
        </w:rPr>
        <w:t>University of Wales Trinity Saint David</w:t>
      </w:r>
      <w:r w:rsidR="006450D4">
        <w:rPr>
          <w:b w:val="0"/>
          <w:bCs w:val="0"/>
          <w:sz w:val="22"/>
          <w:szCs w:val="22"/>
        </w:rPr>
        <w:t xml:space="preserve"> has a legal duty not to em</w:t>
      </w:r>
      <w:r w:rsidR="00321190">
        <w:rPr>
          <w:b w:val="0"/>
          <w:bCs w:val="0"/>
          <w:sz w:val="22"/>
          <w:szCs w:val="22"/>
        </w:rPr>
        <w:t>ployee people who have no right to work in the UK</w:t>
      </w:r>
      <w:r w:rsidR="00AA3719">
        <w:rPr>
          <w:b w:val="0"/>
          <w:bCs w:val="0"/>
          <w:sz w:val="22"/>
          <w:szCs w:val="22"/>
        </w:rPr>
        <w:t>.</w:t>
      </w:r>
      <w:r w:rsidR="00950112">
        <w:rPr>
          <w:b w:val="0"/>
          <w:bCs w:val="0"/>
          <w:sz w:val="22"/>
          <w:szCs w:val="22"/>
        </w:rPr>
        <w:t xml:space="preserve"> </w:t>
      </w:r>
      <w:r w:rsidR="00AA3719">
        <w:rPr>
          <w:b w:val="0"/>
          <w:bCs w:val="0"/>
          <w:sz w:val="22"/>
          <w:szCs w:val="22"/>
        </w:rPr>
        <w:t xml:space="preserve"> </w:t>
      </w:r>
      <w:r w:rsidR="008A1A1F">
        <w:rPr>
          <w:b w:val="0"/>
          <w:bCs w:val="0"/>
          <w:sz w:val="22"/>
          <w:szCs w:val="22"/>
        </w:rPr>
        <w:t xml:space="preserve">To stay within the law </w:t>
      </w:r>
      <w:r w:rsidR="00D36FA8">
        <w:rPr>
          <w:b w:val="0"/>
          <w:bCs w:val="0"/>
          <w:sz w:val="22"/>
          <w:szCs w:val="22"/>
        </w:rPr>
        <w:t>University of Wales Trinity Saint David</w:t>
      </w:r>
      <w:r w:rsidR="005D4B2C">
        <w:rPr>
          <w:b w:val="0"/>
          <w:bCs w:val="0"/>
          <w:sz w:val="22"/>
          <w:szCs w:val="22"/>
        </w:rPr>
        <w:t xml:space="preserve"> </w:t>
      </w:r>
      <w:r w:rsidR="006A5A19">
        <w:rPr>
          <w:b w:val="0"/>
          <w:bCs w:val="0"/>
          <w:sz w:val="22"/>
          <w:szCs w:val="22"/>
        </w:rPr>
        <w:t xml:space="preserve">need to </w:t>
      </w:r>
      <w:r w:rsidR="007F3484">
        <w:rPr>
          <w:b w:val="0"/>
          <w:bCs w:val="0"/>
          <w:sz w:val="22"/>
          <w:szCs w:val="22"/>
        </w:rPr>
        <w:t xml:space="preserve">check documents make sure they are </w:t>
      </w:r>
      <w:r w:rsidR="003D64A4">
        <w:rPr>
          <w:b w:val="0"/>
          <w:bCs w:val="0"/>
          <w:sz w:val="22"/>
          <w:szCs w:val="22"/>
        </w:rPr>
        <w:t xml:space="preserve">genuine </w:t>
      </w:r>
      <w:r w:rsidR="006A5A19">
        <w:rPr>
          <w:b w:val="0"/>
          <w:bCs w:val="0"/>
          <w:sz w:val="22"/>
          <w:szCs w:val="22"/>
        </w:rPr>
        <w:t xml:space="preserve">and belong to </w:t>
      </w:r>
      <w:r w:rsidR="008E4C03">
        <w:rPr>
          <w:b w:val="0"/>
          <w:bCs w:val="0"/>
          <w:sz w:val="22"/>
          <w:szCs w:val="22"/>
        </w:rPr>
        <w:t>the person associated with the documents</w:t>
      </w:r>
      <w:r w:rsidR="008A1A1F">
        <w:rPr>
          <w:b w:val="0"/>
          <w:bCs w:val="0"/>
          <w:sz w:val="22"/>
          <w:szCs w:val="22"/>
        </w:rPr>
        <w:t>.</w:t>
      </w:r>
      <w:r w:rsidR="00573B47">
        <w:rPr>
          <w:b w:val="0"/>
          <w:bCs w:val="0"/>
          <w:sz w:val="22"/>
          <w:szCs w:val="22"/>
        </w:rPr>
        <w:t xml:space="preserve"> Passport </w:t>
      </w:r>
      <w:r w:rsidR="00922A5F">
        <w:rPr>
          <w:b w:val="0"/>
          <w:bCs w:val="0"/>
          <w:sz w:val="22"/>
          <w:szCs w:val="22"/>
        </w:rPr>
        <w:t xml:space="preserve">checking to photocopy document page and </w:t>
      </w:r>
      <w:r w:rsidR="0027017D">
        <w:rPr>
          <w:b w:val="0"/>
          <w:bCs w:val="0"/>
          <w:sz w:val="22"/>
          <w:szCs w:val="22"/>
        </w:rPr>
        <w:t>photography</w:t>
      </w:r>
      <w:r w:rsidR="00052604">
        <w:rPr>
          <w:b w:val="0"/>
          <w:bCs w:val="0"/>
          <w:sz w:val="22"/>
          <w:szCs w:val="22"/>
        </w:rPr>
        <w:t xml:space="preserve"> </w:t>
      </w:r>
      <w:r w:rsidR="0027017D">
        <w:rPr>
          <w:b w:val="0"/>
          <w:bCs w:val="0"/>
          <w:sz w:val="22"/>
          <w:szCs w:val="22"/>
        </w:rPr>
        <w:t xml:space="preserve">page and any work permits for entitlement to work in UK </w:t>
      </w:r>
      <w:r w:rsidR="0028645C">
        <w:rPr>
          <w:b w:val="0"/>
          <w:bCs w:val="0"/>
          <w:sz w:val="22"/>
          <w:szCs w:val="22"/>
        </w:rPr>
        <w:t>C</w:t>
      </w:r>
      <w:r w:rsidR="00CF3BB4">
        <w:rPr>
          <w:b w:val="0"/>
          <w:bCs w:val="0"/>
          <w:sz w:val="22"/>
          <w:szCs w:val="22"/>
        </w:rPr>
        <w:t>riminal checks</w:t>
      </w:r>
      <w:r w:rsidR="00615CCF">
        <w:rPr>
          <w:b w:val="0"/>
          <w:bCs w:val="0"/>
          <w:sz w:val="22"/>
          <w:szCs w:val="22"/>
        </w:rPr>
        <w:t>,</w:t>
      </w:r>
      <w:r w:rsidR="0028645C">
        <w:rPr>
          <w:b w:val="0"/>
          <w:bCs w:val="0"/>
          <w:sz w:val="22"/>
          <w:szCs w:val="22"/>
        </w:rPr>
        <w:t xml:space="preserve"> </w:t>
      </w:r>
      <w:r w:rsidR="00CF3BB4">
        <w:rPr>
          <w:b w:val="0"/>
          <w:bCs w:val="0"/>
          <w:sz w:val="22"/>
          <w:szCs w:val="22"/>
        </w:rPr>
        <w:t xml:space="preserve">medical </w:t>
      </w:r>
      <w:r w:rsidR="000F64CF">
        <w:rPr>
          <w:b w:val="0"/>
          <w:bCs w:val="0"/>
          <w:sz w:val="22"/>
          <w:szCs w:val="22"/>
        </w:rPr>
        <w:t>checks</w:t>
      </w:r>
      <w:r w:rsidR="00CF3BB4">
        <w:rPr>
          <w:b w:val="0"/>
          <w:bCs w:val="0"/>
          <w:sz w:val="22"/>
          <w:szCs w:val="22"/>
        </w:rPr>
        <w:t xml:space="preserve">, reference checks </w:t>
      </w:r>
      <w:r w:rsidR="000F64CF">
        <w:rPr>
          <w:b w:val="0"/>
          <w:bCs w:val="0"/>
          <w:sz w:val="22"/>
          <w:szCs w:val="22"/>
        </w:rPr>
        <w:t>and online social media checks</w:t>
      </w:r>
      <w:r w:rsidR="00F20B1F">
        <w:rPr>
          <w:b w:val="0"/>
          <w:bCs w:val="0"/>
          <w:sz w:val="22"/>
          <w:szCs w:val="22"/>
        </w:rPr>
        <w:t xml:space="preserve"> are all the checks </w:t>
      </w:r>
      <w:r w:rsidR="00D36FA8">
        <w:rPr>
          <w:b w:val="0"/>
          <w:bCs w:val="0"/>
          <w:sz w:val="22"/>
          <w:szCs w:val="22"/>
        </w:rPr>
        <w:t>University of Wales Trinity Saint David</w:t>
      </w:r>
      <w:r w:rsidR="00F20B1F">
        <w:rPr>
          <w:b w:val="0"/>
          <w:bCs w:val="0"/>
          <w:sz w:val="22"/>
          <w:szCs w:val="22"/>
        </w:rPr>
        <w:t xml:space="preserve"> should undertake </w:t>
      </w:r>
      <w:r w:rsidR="00E60F32">
        <w:rPr>
          <w:b w:val="0"/>
          <w:bCs w:val="0"/>
          <w:sz w:val="22"/>
          <w:szCs w:val="22"/>
        </w:rPr>
        <w:t xml:space="preserve">but do so by keeping </w:t>
      </w:r>
      <w:r w:rsidR="00037A44">
        <w:rPr>
          <w:b w:val="0"/>
          <w:bCs w:val="0"/>
          <w:sz w:val="22"/>
          <w:szCs w:val="22"/>
        </w:rPr>
        <w:t xml:space="preserve">within the law and not </w:t>
      </w:r>
      <w:r w:rsidR="00087256">
        <w:rPr>
          <w:b w:val="0"/>
          <w:bCs w:val="0"/>
          <w:sz w:val="22"/>
          <w:szCs w:val="22"/>
        </w:rPr>
        <w:t>discriminating</w:t>
      </w:r>
      <w:r w:rsidR="00037A44">
        <w:rPr>
          <w:b w:val="0"/>
          <w:bCs w:val="0"/>
          <w:sz w:val="22"/>
          <w:szCs w:val="22"/>
        </w:rPr>
        <w:t xml:space="preserve"> </w:t>
      </w:r>
      <w:r w:rsidR="00087256">
        <w:rPr>
          <w:b w:val="0"/>
          <w:bCs w:val="0"/>
          <w:sz w:val="22"/>
          <w:szCs w:val="22"/>
        </w:rPr>
        <w:t>along the way</w:t>
      </w:r>
    </w:p>
    <w:p w14:paraId="658A02C2" w14:textId="505BA3A6" w:rsidR="00476D81" w:rsidRDefault="00476D81" w:rsidP="00A75F01">
      <w:pPr>
        <w:pStyle w:val="Heading1"/>
        <w:spacing w:line="360" w:lineRule="auto"/>
        <w:jc w:val="both"/>
        <w:rPr>
          <w:b w:val="0"/>
          <w:bCs w:val="0"/>
          <w:sz w:val="22"/>
          <w:szCs w:val="22"/>
        </w:rPr>
      </w:pPr>
      <w:r>
        <w:rPr>
          <w:b w:val="0"/>
          <w:bCs w:val="0"/>
          <w:sz w:val="22"/>
          <w:szCs w:val="22"/>
        </w:rPr>
        <w:t>1.1</w:t>
      </w:r>
      <w:r w:rsidR="001D2ABA">
        <w:rPr>
          <w:b w:val="0"/>
          <w:bCs w:val="0"/>
          <w:sz w:val="22"/>
          <w:szCs w:val="22"/>
        </w:rPr>
        <w:t>1</w:t>
      </w:r>
      <w:r w:rsidR="00A72A38">
        <w:rPr>
          <w:b w:val="0"/>
          <w:bCs w:val="0"/>
          <w:sz w:val="22"/>
          <w:szCs w:val="22"/>
        </w:rPr>
        <w:t xml:space="preserve"> Legal factors </w:t>
      </w:r>
      <w:r w:rsidR="00EA5BF9">
        <w:rPr>
          <w:b w:val="0"/>
          <w:bCs w:val="0"/>
          <w:sz w:val="22"/>
          <w:szCs w:val="22"/>
        </w:rPr>
        <w:t>i</w:t>
      </w:r>
      <w:r w:rsidR="00A72A38">
        <w:rPr>
          <w:b w:val="0"/>
          <w:bCs w:val="0"/>
          <w:sz w:val="22"/>
          <w:szCs w:val="22"/>
        </w:rPr>
        <w:t xml:space="preserve">n UWTSD </w:t>
      </w:r>
      <w:r w:rsidR="006745A4">
        <w:rPr>
          <w:b w:val="0"/>
          <w:bCs w:val="0"/>
          <w:sz w:val="22"/>
          <w:szCs w:val="22"/>
        </w:rPr>
        <w:t xml:space="preserve">working practices </w:t>
      </w:r>
    </w:p>
    <w:p w14:paraId="469ABF4B" w14:textId="14EB072E" w:rsidR="002361DB" w:rsidRDefault="002361DB" w:rsidP="00A75F01">
      <w:pPr>
        <w:pStyle w:val="Heading1"/>
        <w:spacing w:line="360" w:lineRule="auto"/>
        <w:jc w:val="center"/>
        <w:rPr>
          <w:b w:val="0"/>
          <w:bCs w:val="0"/>
          <w:color w:val="7030A0"/>
          <w:sz w:val="22"/>
          <w:szCs w:val="22"/>
        </w:rPr>
      </w:pPr>
      <w:r w:rsidRPr="002361DB">
        <w:rPr>
          <w:b w:val="0"/>
          <w:bCs w:val="0"/>
          <w:color w:val="7030A0"/>
          <w:sz w:val="22"/>
          <w:szCs w:val="22"/>
        </w:rPr>
        <w:t>ENVIRONMENTAL</w:t>
      </w:r>
    </w:p>
    <w:p w14:paraId="70BB0261" w14:textId="342871DB" w:rsidR="00DC26CB" w:rsidRPr="00F65592" w:rsidRDefault="00617847" w:rsidP="00A75F01">
      <w:pPr>
        <w:pStyle w:val="Heading1"/>
        <w:spacing w:line="360" w:lineRule="auto"/>
        <w:jc w:val="left"/>
        <w:rPr>
          <w:b w:val="0"/>
          <w:bCs w:val="0"/>
          <w:sz w:val="22"/>
          <w:szCs w:val="22"/>
        </w:rPr>
      </w:pPr>
      <w:r w:rsidRPr="00F65592">
        <w:rPr>
          <w:b w:val="0"/>
          <w:bCs w:val="0"/>
          <w:sz w:val="22"/>
          <w:szCs w:val="22"/>
        </w:rPr>
        <w:t>1.1</w:t>
      </w:r>
      <w:r w:rsidR="001D2ABA">
        <w:rPr>
          <w:b w:val="0"/>
          <w:bCs w:val="0"/>
          <w:sz w:val="22"/>
          <w:szCs w:val="22"/>
        </w:rPr>
        <w:t>2</w:t>
      </w:r>
      <w:r w:rsidRPr="00F65592">
        <w:rPr>
          <w:b w:val="0"/>
          <w:bCs w:val="0"/>
          <w:sz w:val="22"/>
          <w:szCs w:val="22"/>
        </w:rPr>
        <w:t xml:space="preserve"> Environmental factors </w:t>
      </w:r>
      <w:r w:rsidR="00486D7C">
        <w:rPr>
          <w:b w:val="0"/>
          <w:bCs w:val="0"/>
          <w:sz w:val="22"/>
          <w:szCs w:val="22"/>
        </w:rPr>
        <w:t>in</w:t>
      </w:r>
      <w:r w:rsidRPr="00F65592">
        <w:rPr>
          <w:b w:val="0"/>
          <w:bCs w:val="0"/>
          <w:sz w:val="22"/>
          <w:szCs w:val="22"/>
        </w:rPr>
        <w:t xml:space="preserve"> U</w:t>
      </w:r>
      <w:r w:rsidR="000613F9">
        <w:rPr>
          <w:b w:val="0"/>
          <w:bCs w:val="0"/>
          <w:sz w:val="22"/>
          <w:szCs w:val="22"/>
        </w:rPr>
        <w:t>niver</w:t>
      </w:r>
      <w:r w:rsidR="002C77F9">
        <w:rPr>
          <w:b w:val="0"/>
          <w:bCs w:val="0"/>
          <w:sz w:val="22"/>
          <w:szCs w:val="22"/>
        </w:rPr>
        <w:t>sity of Wales Trinity Saint David</w:t>
      </w:r>
      <w:r w:rsidRPr="00F65592">
        <w:rPr>
          <w:b w:val="0"/>
          <w:bCs w:val="0"/>
          <w:sz w:val="22"/>
          <w:szCs w:val="22"/>
        </w:rPr>
        <w:t xml:space="preserve"> recycle </w:t>
      </w:r>
      <w:r w:rsidR="00E841BD">
        <w:rPr>
          <w:b w:val="0"/>
          <w:bCs w:val="0"/>
          <w:sz w:val="22"/>
          <w:szCs w:val="22"/>
        </w:rPr>
        <w:t>with the world waste at record high</w:t>
      </w:r>
      <w:r w:rsidR="0024500B">
        <w:rPr>
          <w:b w:val="0"/>
          <w:bCs w:val="0"/>
          <w:sz w:val="22"/>
          <w:szCs w:val="22"/>
        </w:rPr>
        <w:t xml:space="preserve">s and having </w:t>
      </w:r>
      <w:r w:rsidR="004261CD">
        <w:rPr>
          <w:b w:val="0"/>
          <w:bCs w:val="0"/>
          <w:sz w:val="22"/>
          <w:szCs w:val="22"/>
        </w:rPr>
        <w:t>major effects</w:t>
      </w:r>
      <w:r w:rsidR="0024500B">
        <w:rPr>
          <w:b w:val="0"/>
          <w:bCs w:val="0"/>
          <w:sz w:val="22"/>
          <w:szCs w:val="22"/>
        </w:rPr>
        <w:t xml:space="preserve"> on climate </w:t>
      </w:r>
      <w:r w:rsidR="00394F10">
        <w:rPr>
          <w:b w:val="0"/>
          <w:bCs w:val="0"/>
          <w:sz w:val="22"/>
          <w:szCs w:val="22"/>
        </w:rPr>
        <w:t xml:space="preserve">University </w:t>
      </w:r>
      <w:r w:rsidR="002C77F9">
        <w:rPr>
          <w:b w:val="0"/>
          <w:bCs w:val="0"/>
          <w:sz w:val="22"/>
          <w:szCs w:val="22"/>
        </w:rPr>
        <w:t>of Wales Trinity Saint David</w:t>
      </w:r>
      <w:r w:rsidR="0051419A">
        <w:rPr>
          <w:b w:val="0"/>
          <w:bCs w:val="0"/>
          <w:sz w:val="22"/>
          <w:szCs w:val="22"/>
        </w:rPr>
        <w:t xml:space="preserve"> </w:t>
      </w:r>
      <w:r w:rsidR="0049762A">
        <w:rPr>
          <w:b w:val="0"/>
          <w:bCs w:val="0"/>
          <w:sz w:val="22"/>
          <w:szCs w:val="22"/>
        </w:rPr>
        <w:t>must</w:t>
      </w:r>
      <w:r w:rsidR="0051419A">
        <w:rPr>
          <w:b w:val="0"/>
          <w:bCs w:val="0"/>
          <w:sz w:val="22"/>
          <w:szCs w:val="22"/>
        </w:rPr>
        <w:t xml:space="preserve"> do better in reducing the waste they </w:t>
      </w:r>
      <w:r w:rsidR="004261CD">
        <w:rPr>
          <w:b w:val="0"/>
          <w:bCs w:val="0"/>
          <w:sz w:val="22"/>
          <w:szCs w:val="22"/>
        </w:rPr>
        <w:t xml:space="preserve">generate </w:t>
      </w:r>
      <w:r w:rsidR="007446B4">
        <w:rPr>
          <w:b w:val="0"/>
          <w:bCs w:val="0"/>
          <w:sz w:val="22"/>
          <w:szCs w:val="22"/>
        </w:rPr>
        <w:t>most of the waste generated in</w:t>
      </w:r>
      <w:r w:rsidR="00E66F99">
        <w:rPr>
          <w:b w:val="0"/>
          <w:bCs w:val="0"/>
          <w:sz w:val="22"/>
          <w:szCs w:val="22"/>
        </w:rPr>
        <w:t xml:space="preserve"> the</w:t>
      </w:r>
      <w:r w:rsidR="007446B4">
        <w:rPr>
          <w:b w:val="0"/>
          <w:bCs w:val="0"/>
          <w:sz w:val="22"/>
          <w:szCs w:val="22"/>
        </w:rPr>
        <w:t xml:space="preserve"> west</w:t>
      </w:r>
      <w:r w:rsidR="00E66F99">
        <w:rPr>
          <w:b w:val="0"/>
          <w:bCs w:val="0"/>
          <w:sz w:val="22"/>
          <w:szCs w:val="22"/>
        </w:rPr>
        <w:t>ern world</w:t>
      </w:r>
      <w:r w:rsidR="007446B4">
        <w:rPr>
          <w:b w:val="0"/>
          <w:bCs w:val="0"/>
          <w:sz w:val="22"/>
          <w:szCs w:val="22"/>
        </w:rPr>
        <w:t xml:space="preserve"> ends </w:t>
      </w:r>
      <w:r w:rsidR="00EE0598">
        <w:rPr>
          <w:b w:val="0"/>
          <w:bCs w:val="0"/>
          <w:sz w:val="22"/>
          <w:szCs w:val="22"/>
        </w:rPr>
        <w:t>up in poor</w:t>
      </w:r>
      <w:r w:rsidR="00630405">
        <w:rPr>
          <w:b w:val="0"/>
          <w:bCs w:val="0"/>
          <w:sz w:val="22"/>
          <w:szCs w:val="22"/>
        </w:rPr>
        <w:t xml:space="preserve">er </w:t>
      </w:r>
      <w:r w:rsidR="00EE0598">
        <w:rPr>
          <w:b w:val="0"/>
          <w:bCs w:val="0"/>
          <w:sz w:val="22"/>
          <w:szCs w:val="22"/>
        </w:rPr>
        <w:t xml:space="preserve">countries </w:t>
      </w:r>
      <w:r w:rsidR="00D35672">
        <w:rPr>
          <w:b w:val="0"/>
          <w:bCs w:val="0"/>
          <w:sz w:val="22"/>
          <w:szCs w:val="22"/>
        </w:rPr>
        <w:t xml:space="preserve">landfills </w:t>
      </w:r>
      <w:r w:rsidR="00EE0598">
        <w:rPr>
          <w:b w:val="0"/>
          <w:bCs w:val="0"/>
          <w:sz w:val="22"/>
          <w:szCs w:val="22"/>
        </w:rPr>
        <w:t>around</w:t>
      </w:r>
      <w:r w:rsidR="00323CC9">
        <w:rPr>
          <w:b w:val="0"/>
          <w:bCs w:val="0"/>
          <w:sz w:val="22"/>
          <w:szCs w:val="22"/>
        </w:rPr>
        <w:t xml:space="preserve"> </w:t>
      </w:r>
      <w:r w:rsidR="00BA1FDB">
        <w:rPr>
          <w:b w:val="0"/>
          <w:bCs w:val="0"/>
          <w:sz w:val="22"/>
          <w:szCs w:val="22"/>
        </w:rPr>
        <w:t>their</w:t>
      </w:r>
      <w:r w:rsidR="00EE0598">
        <w:rPr>
          <w:b w:val="0"/>
          <w:bCs w:val="0"/>
          <w:sz w:val="22"/>
          <w:szCs w:val="22"/>
        </w:rPr>
        <w:t xml:space="preserve"> world </w:t>
      </w:r>
      <w:r w:rsidR="00630405">
        <w:rPr>
          <w:b w:val="0"/>
          <w:bCs w:val="0"/>
          <w:sz w:val="22"/>
          <w:szCs w:val="22"/>
        </w:rPr>
        <w:t>cleaning up the western world mess</w:t>
      </w:r>
      <w:r w:rsidR="00323CC9">
        <w:rPr>
          <w:b w:val="0"/>
          <w:bCs w:val="0"/>
          <w:sz w:val="22"/>
          <w:szCs w:val="22"/>
        </w:rPr>
        <w:t>.</w:t>
      </w:r>
      <w:r w:rsidR="00630405">
        <w:rPr>
          <w:b w:val="0"/>
          <w:bCs w:val="0"/>
          <w:sz w:val="22"/>
          <w:szCs w:val="22"/>
        </w:rPr>
        <w:t xml:space="preserve"> </w:t>
      </w:r>
      <w:r w:rsidR="00BA1FDB" w:rsidRPr="00BA1FDB">
        <w:rPr>
          <w:b w:val="0"/>
          <w:bCs w:val="0"/>
          <w:sz w:val="22"/>
          <w:szCs w:val="22"/>
        </w:rPr>
        <w:t>Waste can be characterized as "Any substance or article the holder disposes of, means to dispose of or is needed to dispose of".</w:t>
      </w:r>
      <w:r w:rsidR="00BA1FDB">
        <w:rPr>
          <w:b w:val="0"/>
          <w:bCs w:val="0"/>
          <w:sz w:val="22"/>
          <w:szCs w:val="22"/>
        </w:rPr>
        <w:t xml:space="preserve"> ((((((((((((()))))))))))))))) </w:t>
      </w:r>
      <w:r w:rsidR="00140844">
        <w:rPr>
          <w:b w:val="0"/>
          <w:bCs w:val="0"/>
          <w:sz w:val="22"/>
          <w:szCs w:val="22"/>
        </w:rPr>
        <w:t>University of Wales Trinity Saint David</w:t>
      </w:r>
      <w:r w:rsidR="00630405">
        <w:rPr>
          <w:b w:val="0"/>
          <w:bCs w:val="0"/>
          <w:sz w:val="22"/>
          <w:szCs w:val="22"/>
        </w:rPr>
        <w:t xml:space="preserve"> </w:t>
      </w:r>
      <w:r w:rsidR="002E5857">
        <w:rPr>
          <w:b w:val="0"/>
          <w:bCs w:val="0"/>
          <w:sz w:val="22"/>
          <w:szCs w:val="22"/>
        </w:rPr>
        <w:t xml:space="preserve">environmental </w:t>
      </w:r>
      <w:r w:rsidR="0049762A">
        <w:rPr>
          <w:b w:val="0"/>
          <w:bCs w:val="0"/>
          <w:sz w:val="22"/>
          <w:szCs w:val="22"/>
        </w:rPr>
        <w:t>waste management policy</w:t>
      </w:r>
      <w:r w:rsidR="00970053">
        <w:rPr>
          <w:b w:val="0"/>
          <w:bCs w:val="0"/>
          <w:sz w:val="22"/>
          <w:szCs w:val="22"/>
        </w:rPr>
        <w:t xml:space="preserve"> promote</w:t>
      </w:r>
      <w:r w:rsidR="00AB4F6A">
        <w:rPr>
          <w:b w:val="0"/>
          <w:bCs w:val="0"/>
          <w:sz w:val="22"/>
          <w:szCs w:val="22"/>
        </w:rPr>
        <w:t xml:space="preserve">s reduce reuse recycle recovery </w:t>
      </w:r>
      <w:r w:rsidR="00002CC5">
        <w:rPr>
          <w:b w:val="0"/>
          <w:bCs w:val="0"/>
          <w:sz w:val="22"/>
          <w:szCs w:val="22"/>
        </w:rPr>
        <w:t>landfill as at last resort</w:t>
      </w:r>
      <w:r w:rsidR="00866D76">
        <w:rPr>
          <w:b w:val="0"/>
          <w:bCs w:val="0"/>
          <w:sz w:val="22"/>
          <w:szCs w:val="22"/>
        </w:rPr>
        <w:t xml:space="preserve"> </w:t>
      </w:r>
      <w:sdt>
        <w:sdtPr>
          <w:rPr>
            <w:b w:val="0"/>
            <w:bCs w:val="0"/>
            <w:sz w:val="22"/>
            <w:szCs w:val="22"/>
          </w:rPr>
          <w:id w:val="-1099645527"/>
          <w:citation/>
        </w:sdtPr>
        <w:sdtEndPr/>
        <w:sdtContent>
          <w:r w:rsidR="00AA3DC9">
            <w:rPr>
              <w:b w:val="0"/>
              <w:bCs w:val="0"/>
              <w:sz w:val="22"/>
              <w:szCs w:val="22"/>
            </w:rPr>
            <w:fldChar w:fldCharType="begin"/>
          </w:r>
          <w:r w:rsidR="000E151D">
            <w:rPr>
              <w:b w:val="0"/>
              <w:bCs w:val="0"/>
              <w:sz w:val="22"/>
              <w:szCs w:val="22"/>
              <w:lang w:val="en-GB"/>
            </w:rPr>
            <w:instrText xml:space="preserve">CITATION Uni17 \l 2057 </w:instrText>
          </w:r>
          <w:r w:rsidR="00AA3DC9">
            <w:rPr>
              <w:b w:val="0"/>
              <w:bCs w:val="0"/>
              <w:sz w:val="22"/>
              <w:szCs w:val="22"/>
            </w:rPr>
            <w:fldChar w:fldCharType="separate"/>
          </w:r>
          <w:r w:rsidR="000E151D" w:rsidRPr="000E151D">
            <w:rPr>
              <w:noProof/>
              <w:sz w:val="22"/>
              <w:szCs w:val="22"/>
              <w:lang w:val="en-GB"/>
            </w:rPr>
            <w:t>(UWTSD, 2017)</w:t>
          </w:r>
          <w:r w:rsidR="00AA3DC9">
            <w:rPr>
              <w:b w:val="0"/>
              <w:bCs w:val="0"/>
              <w:sz w:val="22"/>
              <w:szCs w:val="22"/>
            </w:rPr>
            <w:fldChar w:fldCharType="end"/>
          </w:r>
        </w:sdtContent>
      </w:sdt>
      <w:r w:rsidR="000E151D">
        <w:rPr>
          <w:b w:val="0"/>
          <w:bCs w:val="0"/>
          <w:sz w:val="22"/>
          <w:szCs w:val="22"/>
        </w:rPr>
        <w:t>.</w:t>
      </w:r>
    </w:p>
    <w:p w14:paraId="537D54D6" w14:textId="4E4E6BB0" w:rsidR="002155D1" w:rsidRPr="00F65592" w:rsidRDefault="002155D1" w:rsidP="00A75F01">
      <w:pPr>
        <w:pStyle w:val="Heading1"/>
        <w:spacing w:line="360" w:lineRule="auto"/>
        <w:jc w:val="left"/>
        <w:rPr>
          <w:b w:val="0"/>
          <w:bCs w:val="0"/>
          <w:sz w:val="22"/>
          <w:szCs w:val="22"/>
        </w:rPr>
      </w:pPr>
      <w:r w:rsidRPr="00F65592">
        <w:rPr>
          <w:b w:val="0"/>
          <w:bCs w:val="0"/>
          <w:sz w:val="22"/>
          <w:szCs w:val="22"/>
        </w:rPr>
        <w:t>1.1</w:t>
      </w:r>
      <w:r w:rsidR="001D2ABA">
        <w:rPr>
          <w:b w:val="0"/>
          <w:bCs w:val="0"/>
          <w:sz w:val="22"/>
          <w:szCs w:val="22"/>
        </w:rPr>
        <w:t>3</w:t>
      </w:r>
      <w:r w:rsidRPr="00F65592">
        <w:rPr>
          <w:b w:val="0"/>
          <w:bCs w:val="0"/>
          <w:sz w:val="22"/>
          <w:szCs w:val="22"/>
        </w:rPr>
        <w:t xml:space="preserve"> Environmental factors </w:t>
      </w:r>
      <w:r w:rsidR="00EA5BF9">
        <w:rPr>
          <w:b w:val="0"/>
          <w:bCs w:val="0"/>
          <w:sz w:val="22"/>
          <w:szCs w:val="22"/>
        </w:rPr>
        <w:t>in</w:t>
      </w:r>
      <w:r w:rsidRPr="00F65592">
        <w:rPr>
          <w:b w:val="0"/>
          <w:bCs w:val="0"/>
          <w:sz w:val="22"/>
          <w:szCs w:val="22"/>
        </w:rPr>
        <w:t xml:space="preserve"> </w:t>
      </w:r>
      <w:r w:rsidR="009A2672">
        <w:rPr>
          <w:b w:val="0"/>
          <w:bCs w:val="0"/>
          <w:sz w:val="22"/>
          <w:szCs w:val="22"/>
        </w:rPr>
        <w:t xml:space="preserve">University </w:t>
      </w:r>
      <w:r w:rsidR="00612055">
        <w:rPr>
          <w:b w:val="0"/>
          <w:bCs w:val="0"/>
          <w:sz w:val="22"/>
          <w:szCs w:val="22"/>
        </w:rPr>
        <w:t xml:space="preserve">of </w:t>
      </w:r>
      <w:r w:rsidRPr="00F65592">
        <w:rPr>
          <w:b w:val="0"/>
          <w:bCs w:val="0"/>
          <w:sz w:val="22"/>
          <w:szCs w:val="22"/>
        </w:rPr>
        <w:t>W</w:t>
      </w:r>
      <w:r w:rsidR="009A2672">
        <w:rPr>
          <w:b w:val="0"/>
          <w:bCs w:val="0"/>
          <w:sz w:val="22"/>
          <w:szCs w:val="22"/>
        </w:rPr>
        <w:t xml:space="preserve">ales Trinity Saint David </w:t>
      </w:r>
      <w:r w:rsidR="00F65592" w:rsidRPr="00F65592">
        <w:rPr>
          <w:b w:val="0"/>
          <w:bCs w:val="0"/>
          <w:sz w:val="22"/>
          <w:szCs w:val="22"/>
        </w:rPr>
        <w:t xml:space="preserve">carbon emission </w:t>
      </w:r>
      <w:r w:rsidR="003336D3">
        <w:rPr>
          <w:b w:val="0"/>
          <w:bCs w:val="0"/>
          <w:sz w:val="22"/>
          <w:szCs w:val="22"/>
        </w:rPr>
        <w:t xml:space="preserve">all business have </w:t>
      </w:r>
      <w:r w:rsidR="00BE3667">
        <w:rPr>
          <w:b w:val="0"/>
          <w:bCs w:val="0"/>
          <w:sz w:val="22"/>
          <w:szCs w:val="22"/>
        </w:rPr>
        <w:t>an</w:t>
      </w:r>
      <w:r w:rsidR="003336D3">
        <w:rPr>
          <w:b w:val="0"/>
          <w:bCs w:val="0"/>
          <w:sz w:val="22"/>
          <w:szCs w:val="22"/>
        </w:rPr>
        <w:t xml:space="preserve"> </w:t>
      </w:r>
      <w:r w:rsidR="004C3BD7">
        <w:rPr>
          <w:b w:val="0"/>
          <w:bCs w:val="0"/>
          <w:sz w:val="22"/>
          <w:szCs w:val="22"/>
        </w:rPr>
        <w:t xml:space="preserve">environmental impact on the carbon emissions </w:t>
      </w:r>
      <w:r w:rsidR="00070B5C">
        <w:rPr>
          <w:b w:val="0"/>
          <w:bCs w:val="0"/>
          <w:sz w:val="22"/>
          <w:szCs w:val="22"/>
        </w:rPr>
        <w:t xml:space="preserve">it creates and have </w:t>
      </w:r>
      <w:r w:rsidR="00C82AE4">
        <w:rPr>
          <w:b w:val="0"/>
          <w:bCs w:val="0"/>
          <w:sz w:val="22"/>
          <w:szCs w:val="22"/>
        </w:rPr>
        <w:t>an</w:t>
      </w:r>
      <w:r w:rsidR="00070B5C">
        <w:rPr>
          <w:b w:val="0"/>
          <w:bCs w:val="0"/>
          <w:sz w:val="22"/>
          <w:szCs w:val="22"/>
        </w:rPr>
        <w:t xml:space="preserve"> environmental </w:t>
      </w:r>
      <w:r w:rsidR="00B32C03">
        <w:rPr>
          <w:b w:val="0"/>
          <w:bCs w:val="0"/>
          <w:sz w:val="22"/>
          <w:szCs w:val="22"/>
        </w:rPr>
        <w:t>duty to reduce the</w:t>
      </w:r>
      <w:r w:rsidR="00176E97">
        <w:rPr>
          <w:b w:val="0"/>
          <w:bCs w:val="0"/>
          <w:sz w:val="22"/>
          <w:szCs w:val="22"/>
        </w:rPr>
        <w:t>ir</w:t>
      </w:r>
      <w:r w:rsidR="00B32C03">
        <w:rPr>
          <w:b w:val="0"/>
          <w:bCs w:val="0"/>
          <w:sz w:val="22"/>
          <w:szCs w:val="22"/>
        </w:rPr>
        <w:t xml:space="preserve"> carbon footprint </w:t>
      </w:r>
      <w:r w:rsidR="006C30ED">
        <w:rPr>
          <w:b w:val="0"/>
          <w:bCs w:val="0"/>
          <w:sz w:val="22"/>
          <w:szCs w:val="22"/>
        </w:rPr>
        <w:t xml:space="preserve">University of Wales Trinity Saint </w:t>
      </w:r>
      <w:r w:rsidR="00486D7C">
        <w:rPr>
          <w:b w:val="0"/>
          <w:bCs w:val="0"/>
          <w:sz w:val="22"/>
          <w:szCs w:val="22"/>
        </w:rPr>
        <w:t xml:space="preserve">David </w:t>
      </w:r>
      <w:r w:rsidR="00486D7C">
        <w:rPr>
          <w:b w:val="0"/>
          <w:bCs w:val="0"/>
          <w:sz w:val="22"/>
          <w:szCs w:val="22"/>
        </w:rPr>
        <w:lastRenderedPageBreak/>
        <w:t>carbon</w:t>
      </w:r>
      <w:r w:rsidR="00354D65">
        <w:rPr>
          <w:b w:val="0"/>
          <w:bCs w:val="0"/>
          <w:sz w:val="22"/>
          <w:szCs w:val="22"/>
        </w:rPr>
        <w:t xml:space="preserve"> policy is to reduce their carbon footprint emissions by 2050</w:t>
      </w:r>
      <w:r w:rsidR="0014531F">
        <w:rPr>
          <w:b w:val="0"/>
          <w:bCs w:val="0"/>
          <w:sz w:val="22"/>
          <w:szCs w:val="22"/>
        </w:rPr>
        <w:t xml:space="preserve"> to zero. </w:t>
      </w:r>
    </w:p>
    <w:p w14:paraId="32B29C12" w14:textId="6F128B3E" w:rsidR="00241A40" w:rsidRPr="007C1D0F" w:rsidRDefault="00241A40" w:rsidP="007C1D0F">
      <w:pPr>
        <w:pStyle w:val="Heading1"/>
        <w:spacing w:line="360" w:lineRule="auto"/>
        <w:jc w:val="both"/>
        <w:rPr>
          <w:b w:val="0"/>
          <w:bCs w:val="0"/>
          <w:i/>
          <w:iCs/>
          <w:color w:val="7030A0"/>
        </w:rPr>
      </w:pPr>
      <w:r w:rsidRPr="008A466A">
        <w:rPr>
          <w:b w:val="0"/>
          <w:bCs w:val="0"/>
          <w:i/>
          <w:iCs/>
        </w:rPr>
        <w:br w:type="page"/>
      </w:r>
    </w:p>
    <w:p w14:paraId="73D8AC96" w14:textId="6F87DABE" w:rsidR="00203385" w:rsidRDefault="00563C04" w:rsidP="00DE0311">
      <w:pPr>
        <w:pStyle w:val="Heading1"/>
        <w:spacing w:line="360" w:lineRule="auto"/>
        <w:jc w:val="both"/>
        <w:rPr>
          <w:b w:val="0"/>
          <w:bCs w:val="0"/>
        </w:rPr>
      </w:pPr>
      <w:r>
        <w:rPr>
          <w:b w:val="0"/>
          <w:bCs w:val="0"/>
        </w:rPr>
        <w:lastRenderedPageBreak/>
        <w:t xml:space="preserve">2 </w:t>
      </w:r>
      <w:r w:rsidR="00F2622D">
        <w:rPr>
          <w:b w:val="0"/>
          <w:bCs w:val="0"/>
        </w:rPr>
        <w:t xml:space="preserve">Does the culture of the </w:t>
      </w:r>
      <w:r w:rsidR="00374916">
        <w:rPr>
          <w:b w:val="0"/>
          <w:bCs w:val="0"/>
        </w:rPr>
        <w:t>organization</w:t>
      </w:r>
      <w:r w:rsidR="00F2622D">
        <w:rPr>
          <w:b w:val="0"/>
          <w:bCs w:val="0"/>
        </w:rPr>
        <w:t xml:space="preserve"> promote ethical </w:t>
      </w:r>
      <w:r w:rsidR="00374916">
        <w:rPr>
          <w:b w:val="0"/>
          <w:bCs w:val="0"/>
        </w:rPr>
        <w:t>behavior</w:t>
      </w:r>
      <w:r w:rsidR="00F2622D">
        <w:rPr>
          <w:b w:val="0"/>
          <w:bCs w:val="0"/>
        </w:rPr>
        <w:t xml:space="preserve"> among employees? Provide a critical appraisal of the culture of your chosen </w:t>
      </w:r>
      <w:r w:rsidR="00374916">
        <w:rPr>
          <w:b w:val="0"/>
          <w:bCs w:val="0"/>
        </w:rPr>
        <w:t>organization</w:t>
      </w:r>
      <w:r w:rsidR="00F2622D">
        <w:rPr>
          <w:b w:val="0"/>
          <w:bCs w:val="0"/>
        </w:rPr>
        <w:t>.</w:t>
      </w:r>
    </w:p>
    <w:p w14:paraId="75CD6EBF" w14:textId="116B1A57" w:rsidR="006709E3" w:rsidRDefault="00F2622D" w:rsidP="00DE0311">
      <w:pPr>
        <w:pStyle w:val="Heading1"/>
        <w:spacing w:line="360" w:lineRule="auto"/>
        <w:jc w:val="both"/>
        <w:rPr>
          <w:b w:val="0"/>
          <w:bCs w:val="0"/>
        </w:rPr>
      </w:pPr>
      <w:r>
        <w:rPr>
          <w:b w:val="0"/>
          <w:bCs w:val="0"/>
        </w:rPr>
        <w:t>You may u</w:t>
      </w:r>
      <w:r>
        <w:rPr>
          <w:b w:val="0"/>
        </w:rPr>
        <w:t xml:space="preserve">se relevant examples from similar </w:t>
      </w:r>
      <w:r w:rsidR="00374916">
        <w:rPr>
          <w:b w:val="0"/>
        </w:rPr>
        <w:t>organizations</w:t>
      </w:r>
      <w:r>
        <w:rPr>
          <w:b w:val="0"/>
        </w:rPr>
        <w:t xml:space="preserve"> to support your points</w:t>
      </w:r>
      <w:r>
        <w:rPr>
          <w:b w:val="0"/>
          <w:bCs w:val="0"/>
        </w:rPr>
        <w:t>.</w:t>
      </w:r>
    </w:p>
    <w:p w14:paraId="320C000F" w14:textId="0AFC816E" w:rsidR="00D57A49" w:rsidRPr="006D5712" w:rsidRDefault="006709E3" w:rsidP="006D5712">
      <w:r>
        <w:br w:type="page"/>
      </w:r>
    </w:p>
    <w:p w14:paraId="7C6BE7D3" w14:textId="6355B7D0" w:rsidR="003D232A" w:rsidRPr="00C42672" w:rsidRDefault="003D232A" w:rsidP="00DE0311">
      <w:pPr>
        <w:pStyle w:val="Heading1"/>
        <w:spacing w:line="360" w:lineRule="auto"/>
        <w:jc w:val="both"/>
        <w:rPr>
          <w:b w:val="0"/>
          <w:bCs w:val="0"/>
        </w:rPr>
      </w:pPr>
    </w:p>
    <w:p w14:paraId="1054BE4D" w14:textId="5D66F841" w:rsidR="00F2622D" w:rsidRDefault="00D57A49" w:rsidP="00DE0311">
      <w:pPr>
        <w:pStyle w:val="Heading1"/>
        <w:spacing w:line="360" w:lineRule="auto"/>
        <w:jc w:val="both"/>
        <w:rPr>
          <w:b w:val="0"/>
          <w:bCs w:val="0"/>
        </w:rPr>
      </w:pPr>
      <w:r>
        <w:rPr>
          <w:b w:val="0"/>
          <w:bCs w:val="0"/>
        </w:rPr>
        <w:t xml:space="preserve">3 </w:t>
      </w:r>
      <w:r w:rsidR="00F2622D">
        <w:rPr>
          <w:b w:val="0"/>
          <w:bCs w:val="0"/>
        </w:rPr>
        <w:t xml:space="preserve">Provide relevant recommendations that may enhance your </w:t>
      </w:r>
      <w:r w:rsidR="00374916">
        <w:rPr>
          <w:b w:val="0"/>
          <w:bCs w:val="0"/>
        </w:rPr>
        <w:t>organization’s</w:t>
      </w:r>
      <w:r w:rsidR="00F2622D">
        <w:rPr>
          <w:b w:val="0"/>
          <w:bCs w:val="0"/>
        </w:rPr>
        <w:t xml:space="preserve"> workplace culture in the future. </w:t>
      </w:r>
    </w:p>
    <w:p w14:paraId="1E153A89" w14:textId="77777777" w:rsidR="00F2622D" w:rsidRDefault="00F2622D" w:rsidP="00DE0311">
      <w:pPr>
        <w:pStyle w:val="Heading1"/>
        <w:spacing w:line="360" w:lineRule="auto"/>
        <w:ind w:left="940"/>
        <w:jc w:val="both"/>
        <w:rPr>
          <w:b w:val="0"/>
          <w:bCs w:val="0"/>
        </w:rPr>
      </w:pPr>
    </w:p>
    <w:p w14:paraId="5F0E2A2B" w14:textId="77777777" w:rsidR="00F2622D" w:rsidRDefault="00F2622D" w:rsidP="00DE0311">
      <w:pPr>
        <w:jc w:val="both"/>
      </w:pPr>
    </w:p>
    <w:p w14:paraId="628D6686" w14:textId="77777777" w:rsidR="00712FC5" w:rsidRDefault="00712FC5" w:rsidP="00DE0311">
      <w:pPr>
        <w:jc w:val="both"/>
      </w:pPr>
    </w:p>
    <w:p w14:paraId="7FA5E160" w14:textId="565A4C00" w:rsidR="7B127E6B" w:rsidRDefault="7B127E6B" w:rsidP="00DE0311">
      <w:pPr>
        <w:jc w:val="both"/>
        <w:rPr>
          <w:rStyle w:val="FootnoteReference"/>
        </w:rPr>
      </w:pPr>
    </w:p>
    <w:p w14:paraId="1EFFA15F" w14:textId="2BD65C6E" w:rsidR="00D136CD" w:rsidRDefault="00650AA1" w:rsidP="00DE0311">
      <w:pPr>
        <w:jc w:val="both"/>
      </w:pPr>
      <w:r>
        <w:t xml:space="preserve"> </w:t>
      </w:r>
      <w:r w:rsidR="0028389C">
        <w:t xml:space="preserve"> </w:t>
      </w:r>
    </w:p>
    <w:p w14:paraId="0CCED936" w14:textId="609E9D16" w:rsidR="00C02E7A" w:rsidRDefault="00C02E7A" w:rsidP="00DE0311">
      <w:pPr>
        <w:jc w:val="both"/>
      </w:pPr>
    </w:p>
    <w:p w14:paraId="3FFD4D1A" w14:textId="77777777" w:rsidR="00C02E7A" w:rsidRDefault="00C02E7A">
      <w:r>
        <w:br w:type="page"/>
      </w:r>
    </w:p>
    <w:sdt>
      <w:sdtPr>
        <w:id w:val="-1128441"/>
        <w:docPartObj>
          <w:docPartGallery w:val="Bibliographies"/>
          <w:docPartUnique/>
        </w:docPartObj>
      </w:sdtPr>
      <w:sdtEndPr>
        <w:rPr>
          <w:rFonts w:asciiTheme="minorHAnsi" w:eastAsiaTheme="minorEastAsia" w:hAnsiTheme="minorHAnsi" w:cstheme="minorBidi"/>
          <w:b w:val="0"/>
          <w:bCs w:val="0"/>
          <w:sz w:val="22"/>
          <w:szCs w:val="22"/>
          <w:lang w:val="en-GB" w:eastAsia="en-GB"/>
        </w:rPr>
      </w:sdtEndPr>
      <w:sdtContent>
        <w:p w14:paraId="32F1C079" w14:textId="0B1356DC" w:rsidR="00C02E7A" w:rsidRDefault="00C02E7A">
          <w:pPr>
            <w:pStyle w:val="Heading1"/>
          </w:pPr>
          <w:r>
            <w:t>Bibliography</w:t>
          </w:r>
        </w:p>
        <w:sdt>
          <w:sdtPr>
            <w:id w:val="111145805"/>
            <w:bibliography/>
          </w:sdtPr>
          <w:sdtContent>
            <w:p w14:paraId="233AA95A" w14:textId="77777777" w:rsidR="00C02E7A" w:rsidRDefault="00C02E7A" w:rsidP="00C02E7A">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 2011. </w:t>
              </w:r>
              <w:r>
                <w:rPr>
                  <w:i/>
                  <w:iCs/>
                  <w:noProof/>
                  <w:lang w:val="en-US"/>
                </w:rPr>
                <w:t xml:space="preserve">A NEW, FIT-FOR-PURPOSE FRAMEWORK FOR THE HIGHER EDUCATION SECTOR. </w:t>
              </w:r>
              <w:r>
                <w:rPr>
                  <w:noProof/>
                  <w:lang w:val="en-US"/>
                </w:rPr>
                <w:t xml:space="preserve">[Online] </w:t>
              </w:r>
              <w:r>
                <w:rPr>
                  <w:noProof/>
                  <w:lang w:val="en-US"/>
                </w:rPr>
                <w:br/>
                <w:t xml:space="preserve">Available at: </w:t>
              </w:r>
              <w:r>
                <w:rPr>
                  <w:noProof/>
                  <w:u w:val="single"/>
                  <w:lang w:val="en-US"/>
                </w:rPr>
                <w:t>https://assets.publishing.service.gov.uk</w:t>
              </w:r>
              <w:r>
                <w:rPr>
                  <w:noProof/>
                  <w:lang w:val="en-US"/>
                </w:rPr>
                <w:br/>
                <w:t>[Accessed 23 11 2021].</w:t>
              </w:r>
            </w:p>
            <w:p w14:paraId="1C7FA2CF" w14:textId="77777777" w:rsidR="00C02E7A" w:rsidRDefault="00C02E7A" w:rsidP="00C02E7A">
              <w:pPr>
                <w:pStyle w:val="Bibliography"/>
                <w:rPr>
                  <w:noProof/>
                  <w:lang w:val="en-US"/>
                </w:rPr>
              </w:pPr>
              <w:r>
                <w:rPr>
                  <w:noProof/>
                  <w:lang w:val="en-US"/>
                </w:rPr>
                <w:t xml:space="preserve">CIPD, 2020. </w:t>
              </w:r>
              <w:r>
                <w:rPr>
                  <w:i/>
                  <w:iCs/>
                  <w:noProof/>
                  <w:lang w:val="en-US"/>
                </w:rPr>
                <w:t xml:space="preserve">PESTEL analysis. </w:t>
              </w:r>
              <w:r>
                <w:rPr>
                  <w:noProof/>
                  <w:lang w:val="en-US"/>
                </w:rPr>
                <w:t xml:space="preserve">[Online] </w:t>
              </w:r>
              <w:r>
                <w:rPr>
                  <w:noProof/>
                  <w:lang w:val="en-US"/>
                </w:rPr>
                <w:br/>
                <w:t xml:space="preserve">Available at: </w:t>
              </w:r>
              <w:r>
                <w:rPr>
                  <w:noProof/>
                  <w:u w:val="single"/>
                  <w:lang w:val="en-US"/>
                </w:rPr>
                <w:t>https://www.cipd.co.uk</w:t>
              </w:r>
              <w:r>
                <w:rPr>
                  <w:noProof/>
                  <w:lang w:val="en-US"/>
                </w:rPr>
                <w:br/>
                <w:t>[Accessed 23 11 2021].</w:t>
              </w:r>
            </w:p>
            <w:p w14:paraId="6795B31E" w14:textId="77777777" w:rsidR="00C02E7A" w:rsidRDefault="00C02E7A" w:rsidP="00C02E7A">
              <w:pPr>
                <w:pStyle w:val="Bibliography"/>
                <w:rPr>
                  <w:noProof/>
                  <w:lang w:val="en-US"/>
                </w:rPr>
              </w:pPr>
              <w:r>
                <w:rPr>
                  <w:noProof/>
                  <w:lang w:val="en-US"/>
                </w:rPr>
                <w:t xml:space="preserve">CIPD, 2021. </w:t>
              </w:r>
              <w:r>
                <w:rPr>
                  <w:i/>
                  <w:iCs/>
                  <w:noProof/>
                  <w:lang w:val="en-US"/>
                </w:rPr>
                <w:t xml:space="preserve">Recruitment Employers: learn how to safely recruit within the law. </w:t>
              </w:r>
              <w:r>
                <w:rPr>
                  <w:noProof/>
                  <w:lang w:val="en-US"/>
                </w:rPr>
                <w:t xml:space="preserve">[Online] </w:t>
              </w:r>
              <w:r>
                <w:rPr>
                  <w:noProof/>
                  <w:lang w:val="en-US"/>
                </w:rPr>
                <w:br/>
                <w:t xml:space="preserve">Available at: </w:t>
              </w:r>
              <w:r>
                <w:rPr>
                  <w:noProof/>
                  <w:u w:val="single"/>
                  <w:lang w:val="en-US"/>
                </w:rPr>
                <w:t>https://www.cipd.co.uk</w:t>
              </w:r>
              <w:r>
                <w:rPr>
                  <w:noProof/>
                  <w:lang w:val="en-US"/>
                </w:rPr>
                <w:br/>
                <w:t>[Accessed 25 11 2021].</w:t>
              </w:r>
            </w:p>
            <w:p w14:paraId="75057085" w14:textId="77777777" w:rsidR="00C02E7A" w:rsidRDefault="00C02E7A" w:rsidP="00C02E7A">
              <w:pPr>
                <w:pStyle w:val="Bibliography"/>
                <w:rPr>
                  <w:noProof/>
                  <w:lang w:val="en-US"/>
                </w:rPr>
              </w:pPr>
              <w:r>
                <w:rPr>
                  <w:noProof/>
                  <w:lang w:val="en-US"/>
                </w:rPr>
                <w:t xml:space="preserve">Coccoli, M. e. a., 2014. Smarter universities: A vision for the fast changing. </w:t>
              </w:r>
              <w:r>
                <w:rPr>
                  <w:i/>
                  <w:iCs/>
                  <w:noProof/>
                  <w:lang w:val="en-US"/>
                </w:rPr>
                <w:t xml:space="preserve">Journal of Visual Languages and Computing, </w:t>
              </w:r>
              <w:r>
                <w:rPr>
                  <w:noProof/>
                  <w:lang w:val="en-US"/>
                </w:rPr>
                <w:t>25(6), pp. 1003-1011.</w:t>
              </w:r>
            </w:p>
            <w:p w14:paraId="6CBA8A5C" w14:textId="77777777" w:rsidR="00C02E7A" w:rsidRDefault="00C02E7A" w:rsidP="00C02E7A">
              <w:pPr>
                <w:pStyle w:val="Bibliography"/>
                <w:rPr>
                  <w:noProof/>
                  <w:lang w:val="en-US"/>
                </w:rPr>
              </w:pPr>
              <w:r>
                <w:rPr>
                  <w:i/>
                  <w:iCs/>
                  <w:noProof/>
                  <w:lang w:val="en-US"/>
                </w:rPr>
                <w:t xml:space="preserve">Culture. </w:t>
              </w:r>
              <w:r>
                <w:rPr>
                  <w:noProof/>
                  <w:lang w:val="en-US"/>
                </w:rPr>
                <w:t>2002. [Film] Directed by K. Harrison. Dallas, TX: Dallas TeleLearning (Firm),.</w:t>
              </w:r>
            </w:p>
            <w:p w14:paraId="4B5AE8ED" w14:textId="77777777" w:rsidR="00C02E7A" w:rsidRDefault="00C02E7A" w:rsidP="00C02E7A">
              <w:pPr>
                <w:pStyle w:val="Bibliography"/>
                <w:rPr>
                  <w:noProof/>
                  <w:lang w:val="en-US"/>
                </w:rPr>
              </w:pPr>
              <w:r>
                <w:rPr>
                  <w:noProof/>
                  <w:lang w:val="en-US"/>
                </w:rPr>
                <w:t xml:space="preserve">Gov.UK, 2021. </w:t>
              </w:r>
              <w:r>
                <w:rPr>
                  <w:i/>
                  <w:iCs/>
                  <w:noProof/>
                  <w:lang w:val="en-US"/>
                </w:rPr>
                <w:t xml:space="preserve">Higher Education Covid-19 Operations Guidance. </w:t>
              </w:r>
              <w:r>
                <w:rPr>
                  <w:noProof/>
                  <w:lang w:val="en-US"/>
                </w:rPr>
                <w:t xml:space="preserve">[Online] </w:t>
              </w:r>
              <w:r>
                <w:rPr>
                  <w:noProof/>
                  <w:lang w:val="en-US"/>
                </w:rPr>
                <w:br/>
                <w:t xml:space="preserve">Available at: </w:t>
              </w:r>
              <w:r>
                <w:rPr>
                  <w:noProof/>
                  <w:u w:val="single"/>
                  <w:lang w:val="en-US"/>
                </w:rPr>
                <w:t>https://www.gov.uk</w:t>
              </w:r>
              <w:r>
                <w:rPr>
                  <w:noProof/>
                  <w:lang w:val="en-US"/>
                </w:rPr>
                <w:br/>
                <w:t>[Accessed 23 11 2021].</w:t>
              </w:r>
            </w:p>
            <w:p w14:paraId="79A6AF86" w14:textId="77777777" w:rsidR="00C02E7A" w:rsidRDefault="00C02E7A" w:rsidP="00C02E7A">
              <w:pPr>
                <w:pStyle w:val="Bibliography"/>
                <w:rPr>
                  <w:noProof/>
                  <w:lang w:val="en-US"/>
                </w:rPr>
              </w:pPr>
              <w:r>
                <w:rPr>
                  <w:noProof/>
                  <w:lang w:val="en-US"/>
                </w:rPr>
                <w:t xml:space="preserve">Higher Education Funding Council for Wales, 2018. </w:t>
              </w:r>
              <w:r>
                <w:rPr>
                  <w:i/>
                  <w:iCs/>
                  <w:noProof/>
                  <w:lang w:val="en-US"/>
                </w:rPr>
                <w:t xml:space="preserve">Higher Education Provider. </w:t>
              </w:r>
              <w:r>
                <w:rPr>
                  <w:noProof/>
                  <w:lang w:val="en-US"/>
                </w:rPr>
                <w:t xml:space="preserve">[Online] </w:t>
              </w:r>
              <w:r>
                <w:rPr>
                  <w:noProof/>
                  <w:lang w:val="en-US"/>
                </w:rPr>
                <w:br/>
                <w:t xml:space="preserve">Available at: </w:t>
              </w:r>
              <w:r>
                <w:rPr>
                  <w:noProof/>
                  <w:u w:val="single"/>
                  <w:lang w:val="en-US"/>
                </w:rPr>
                <w:t>https://www.hefcw.ac.uk</w:t>
              </w:r>
              <w:r>
                <w:rPr>
                  <w:noProof/>
                  <w:lang w:val="en-US"/>
                </w:rPr>
                <w:br/>
                <w:t>[Accessed 24 11 2021].</w:t>
              </w:r>
            </w:p>
            <w:p w14:paraId="0AA8A94F" w14:textId="77777777" w:rsidR="00C02E7A" w:rsidRDefault="00C02E7A" w:rsidP="00C02E7A">
              <w:pPr>
                <w:pStyle w:val="Bibliography"/>
                <w:rPr>
                  <w:noProof/>
                  <w:lang w:val="en-US"/>
                </w:rPr>
              </w:pPr>
              <w:r>
                <w:rPr>
                  <w:noProof/>
                  <w:lang w:val="en-US"/>
                </w:rPr>
                <w:t xml:space="preserve">Hoxby, C., 2018. Online Postsecondary Education and the Higher Education Tax Benefits: An Analysis with Implications for Tax Administration. </w:t>
              </w:r>
              <w:r>
                <w:rPr>
                  <w:i/>
                  <w:iCs/>
                  <w:noProof/>
                  <w:lang w:val="en-US"/>
                </w:rPr>
                <w:t xml:space="preserve">Tax policy and the economy, </w:t>
              </w:r>
              <w:r>
                <w:rPr>
                  <w:noProof/>
                  <w:lang w:val="en-US"/>
                </w:rPr>
                <w:t>32(1), pp. 45-106.</w:t>
              </w:r>
            </w:p>
            <w:p w14:paraId="0373F878" w14:textId="77777777" w:rsidR="00C02E7A" w:rsidRDefault="00C02E7A" w:rsidP="00C02E7A">
              <w:pPr>
                <w:pStyle w:val="Bibliography"/>
                <w:rPr>
                  <w:noProof/>
                  <w:lang w:val="en-US"/>
                </w:rPr>
              </w:pPr>
              <w:r>
                <w:rPr>
                  <w:noProof/>
                  <w:lang w:val="en-US"/>
                </w:rPr>
                <w:t xml:space="preserve">Legisation.gov.uk, 1974. </w:t>
              </w:r>
              <w:r>
                <w:rPr>
                  <w:i/>
                  <w:iCs/>
                  <w:noProof/>
                  <w:lang w:val="en-US"/>
                </w:rPr>
                <w:t xml:space="preserve">Health and Safety at work etc Act 1974. </w:t>
              </w:r>
              <w:r>
                <w:rPr>
                  <w:noProof/>
                  <w:lang w:val="en-US"/>
                </w:rPr>
                <w:t xml:space="preserve">[Online] </w:t>
              </w:r>
              <w:r>
                <w:rPr>
                  <w:noProof/>
                  <w:lang w:val="en-US"/>
                </w:rPr>
                <w:br/>
                <w:t xml:space="preserve">Available at: </w:t>
              </w:r>
              <w:r>
                <w:rPr>
                  <w:noProof/>
                  <w:u w:val="single"/>
                  <w:lang w:val="en-US"/>
                </w:rPr>
                <w:t>https://www.legislation.gov.uk</w:t>
              </w:r>
              <w:r>
                <w:rPr>
                  <w:noProof/>
                  <w:lang w:val="en-US"/>
                </w:rPr>
                <w:br/>
                <w:t>[Accessed 23 11 2021].</w:t>
              </w:r>
            </w:p>
            <w:p w14:paraId="130FD2FC" w14:textId="77777777" w:rsidR="00C02E7A" w:rsidRDefault="00C02E7A" w:rsidP="00C02E7A">
              <w:pPr>
                <w:pStyle w:val="Bibliography"/>
                <w:rPr>
                  <w:noProof/>
                  <w:lang w:val="en-US"/>
                </w:rPr>
              </w:pPr>
              <w:r>
                <w:rPr>
                  <w:noProof/>
                  <w:lang w:val="en-US"/>
                </w:rPr>
                <w:t xml:space="preserve">Mckay, S. S. I., 2016. </w:t>
              </w:r>
              <w:r>
                <w:rPr>
                  <w:i/>
                  <w:iCs/>
                  <w:noProof/>
                  <w:lang w:val="en-US"/>
                </w:rPr>
                <w:t xml:space="preserve">Attitudes and experiences of work in a changing labour market. </w:t>
              </w:r>
              <w:r>
                <w:rPr>
                  <w:noProof/>
                  <w:lang w:val="en-US"/>
                </w:rPr>
                <w:t xml:space="preserve">[Online] </w:t>
              </w:r>
              <w:r>
                <w:rPr>
                  <w:noProof/>
                  <w:lang w:val="en-US"/>
                </w:rPr>
                <w:br/>
                <w:t xml:space="preserve">Available at: </w:t>
              </w:r>
              <w:r>
                <w:rPr>
                  <w:noProof/>
                  <w:u w:val="single"/>
                  <w:lang w:val="en-US"/>
                </w:rPr>
                <w:t>https://www.bsa.natcen.ac.uk</w:t>
              </w:r>
              <w:r>
                <w:rPr>
                  <w:noProof/>
                  <w:lang w:val="en-US"/>
                </w:rPr>
                <w:br/>
                <w:t>[Accessed 24 11 2021].</w:t>
              </w:r>
            </w:p>
            <w:p w14:paraId="611DDAA5" w14:textId="77777777" w:rsidR="00C02E7A" w:rsidRDefault="00C02E7A" w:rsidP="00C02E7A">
              <w:pPr>
                <w:pStyle w:val="Bibliography"/>
                <w:rPr>
                  <w:noProof/>
                  <w:lang w:val="en-US"/>
                </w:rPr>
              </w:pPr>
              <w:r>
                <w:rPr>
                  <w:noProof/>
                  <w:lang w:val="en-US"/>
                </w:rPr>
                <w:t xml:space="preserve">Office, H., 2021. </w:t>
              </w:r>
              <w:r>
                <w:rPr>
                  <w:i/>
                  <w:iCs/>
                  <w:noProof/>
                  <w:lang w:val="en-US"/>
                </w:rPr>
                <w:t xml:space="preserve">Employer right to work checks supporting guidance. </w:t>
              </w:r>
              <w:r>
                <w:rPr>
                  <w:noProof/>
                  <w:lang w:val="en-US"/>
                </w:rPr>
                <w:t xml:space="preserve">[Online] </w:t>
              </w:r>
              <w:r>
                <w:rPr>
                  <w:noProof/>
                  <w:lang w:val="en-US"/>
                </w:rPr>
                <w:br/>
                <w:t xml:space="preserve">Available at: </w:t>
              </w:r>
              <w:r>
                <w:rPr>
                  <w:noProof/>
                  <w:u w:val="single"/>
                  <w:lang w:val="en-US"/>
                </w:rPr>
                <w:t>https://assets.publishing.service.gov.uk</w:t>
              </w:r>
              <w:r>
                <w:rPr>
                  <w:noProof/>
                  <w:lang w:val="en-US"/>
                </w:rPr>
                <w:br/>
                <w:t>[Accessed 25 11 2021].</w:t>
              </w:r>
            </w:p>
            <w:p w14:paraId="5159E89F" w14:textId="77777777" w:rsidR="00C02E7A" w:rsidRDefault="00C02E7A" w:rsidP="00C02E7A">
              <w:pPr>
                <w:pStyle w:val="Bibliography"/>
                <w:rPr>
                  <w:noProof/>
                  <w:lang w:val="en-US"/>
                </w:rPr>
              </w:pPr>
              <w:r>
                <w:rPr>
                  <w:noProof/>
                  <w:lang w:val="en-US"/>
                </w:rPr>
                <w:t xml:space="preserve">Students, O. f., 2021. </w:t>
              </w:r>
              <w:r>
                <w:rPr>
                  <w:i/>
                  <w:iCs/>
                  <w:noProof/>
                  <w:lang w:val="en-US"/>
                </w:rPr>
                <w:t xml:space="preserve">How we regulate quality and standards. </w:t>
              </w:r>
              <w:r>
                <w:rPr>
                  <w:noProof/>
                  <w:lang w:val="en-US"/>
                </w:rPr>
                <w:t xml:space="preserve">[Online] </w:t>
              </w:r>
              <w:r>
                <w:rPr>
                  <w:noProof/>
                  <w:lang w:val="en-US"/>
                </w:rPr>
                <w:br/>
                <w:t xml:space="preserve">Available at: </w:t>
              </w:r>
              <w:r>
                <w:rPr>
                  <w:noProof/>
                  <w:u w:val="single"/>
                  <w:lang w:val="en-US"/>
                </w:rPr>
                <w:t>https://www.officeforstudents.org.uk</w:t>
              </w:r>
              <w:r>
                <w:rPr>
                  <w:noProof/>
                  <w:lang w:val="en-US"/>
                </w:rPr>
                <w:br/>
                <w:t>[Accessed 24 11 2021].</w:t>
              </w:r>
            </w:p>
            <w:p w14:paraId="013DFF32" w14:textId="77777777" w:rsidR="00C02E7A" w:rsidRDefault="00C02E7A" w:rsidP="00C02E7A">
              <w:pPr>
                <w:pStyle w:val="Bibliography"/>
                <w:rPr>
                  <w:noProof/>
                  <w:lang w:val="en-US"/>
                </w:rPr>
              </w:pPr>
              <w:r>
                <w:rPr>
                  <w:noProof/>
                  <w:lang w:val="en-US"/>
                </w:rPr>
                <w:t xml:space="preserve">University of Wales:Trinity Saint David, 2020. </w:t>
              </w:r>
              <w:r>
                <w:rPr>
                  <w:i/>
                  <w:iCs/>
                  <w:noProof/>
                  <w:lang w:val="en-US"/>
                </w:rPr>
                <w:t xml:space="preserve">Consolidated Financial Statements. </w:t>
              </w:r>
              <w:r>
                <w:rPr>
                  <w:noProof/>
                  <w:lang w:val="en-US"/>
                </w:rPr>
                <w:t xml:space="preserve">[Online] </w:t>
              </w:r>
              <w:r>
                <w:rPr>
                  <w:noProof/>
                  <w:lang w:val="en-US"/>
                </w:rPr>
                <w:br/>
                <w:t xml:space="preserve">Available at: </w:t>
              </w:r>
              <w:r>
                <w:rPr>
                  <w:noProof/>
                  <w:u w:val="single"/>
                  <w:lang w:val="en-US"/>
                </w:rPr>
                <w:t>https://www.uwtsd.ac.uk</w:t>
              </w:r>
              <w:r>
                <w:rPr>
                  <w:noProof/>
                  <w:lang w:val="en-US"/>
                </w:rPr>
                <w:br/>
                <w:t>[Accessed 24 11 2021].</w:t>
              </w:r>
            </w:p>
            <w:p w14:paraId="4273D610" w14:textId="77777777" w:rsidR="00C02E7A" w:rsidRDefault="00C02E7A" w:rsidP="00C02E7A">
              <w:pPr>
                <w:pStyle w:val="Bibliography"/>
                <w:rPr>
                  <w:noProof/>
                  <w:lang w:val="en-US"/>
                </w:rPr>
              </w:pPr>
              <w:r>
                <w:rPr>
                  <w:noProof/>
                  <w:lang w:val="en-US"/>
                </w:rPr>
                <w:t xml:space="preserve">UWTSD, 2017. </w:t>
              </w:r>
              <w:r>
                <w:rPr>
                  <w:i/>
                  <w:iCs/>
                  <w:noProof/>
                  <w:lang w:val="en-US"/>
                </w:rPr>
                <w:t xml:space="preserve">Information Technology and systems: Acceptable use Polict V2.4. </w:t>
              </w:r>
              <w:r>
                <w:rPr>
                  <w:noProof/>
                  <w:lang w:val="en-US"/>
                </w:rPr>
                <w:t xml:space="preserve">[Online] </w:t>
              </w:r>
              <w:r>
                <w:rPr>
                  <w:noProof/>
                  <w:lang w:val="en-US"/>
                </w:rPr>
                <w:br/>
                <w:t xml:space="preserve">Available at: </w:t>
              </w:r>
              <w:r>
                <w:rPr>
                  <w:noProof/>
                  <w:u w:val="single"/>
                  <w:lang w:val="en-US"/>
                </w:rPr>
                <w:t>https://www.uwtsd.ac.uk</w:t>
              </w:r>
              <w:r>
                <w:rPr>
                  <w:noProof/>
                  <w:lang w:val="en-US"/>
                </w:rPr>
                <w:br/>
                <w:t>[Accessed 24 11 2021].</w:t>
              </w:r>
            </w:p>
            <w:p w14:paraId="70E806CB" w14:textId="77777777" w:rsidR="00C02E7A" w:rsidRDefault="00C02E7A" w:rsidP="00C02E7A">
              <w:pPr>
                <w:pStyle w:val="Bibliography"/>
                <w:rPr>
                  <w:noProof/>
                  <w:lang w:val="en-US"/>
                </w:rPr>
              </w:pPr>
              <w:r>
                <w:rPr>
                  <w:noProof/>
                  <w:lang w:val="en-US"/>
                </w:rPr>
                <w:lastRenderedPageBreak/>
                <w:t xml:space="preserve">UWTSD, 2017. </w:t>
              </w:r>
              <w:r>
                <w:rPr>
                  <w:i/>
                  <w:iCs/>
                  <w:noProof/>
                  <w:lang w:val="en-US"/>
                </w:rPr>
                <w:t xml:space="preserve">WASTE MANAGEMENT POLICY. </w:t>
              </w:r>
              <w:r>
                <w:rPr>
                  <w:noProof/>
                  <w:lang w:val="en-US"/>
                </w:rPr>
                <w:t xml:space="preserve">[Online] </w:t>
              </w:r>
              <w:r>
                <w:rPr>
                  <w:noProof/>
                  <w:lang w:val="en-US"/>
                </w:rPr>
                <w:br/>
                <w:t xml:space="preserve">Available at: </w:t>
              </w:r>
              <w:r>
                <w:rPr>
                  <w:noProof/>
                  <w:u w:val="single"/>
                  <w:lang w:val="en-US"/>
                </w:rPr>
                <w:t>https://uwtsd.ac.uk</w:t>
              </w:r>
              <w:r>
                <w:rPr>
                  <w:noProof/>
                  <w:lang w:val="en-US"/>
                </w:rPr>
                <w:br/>
                <w:t>[Accessed 24 11 2021].</w:t>
              </w:r>
            </w:p>
            <w:p w14:paraId="10597D08" w14:textId="77777777" w:rsidR="00C02E7A" w:rsidRDefault="00C02E7A" w:rsidP="00C02E7A">
              <w:pPr>
                <w:pStyle w:val="Bibliography"/>
                <w:rPr>
                  <w:noProof/>
                  <w:lang w:val="en-US"/>
                </w:rPr>
              </w:pPr>
              <w:r>
                <w:rPr>
                  <w:noProof/>
                  <w:lang w:val="en-US"/>
                </w:rPr>
                <w:t xml:space="preserve">UWTSD, 2021. </w:t>
              </w:r>
              <w:r>
                <w:rPr>
                  <w:i/>
                  <w:iCs/>
                  <w:noProof/>
                  <w:lang w:val="en-US"/>
                </w:rPr>
                <w:t xml:space="preserve">Data Protection. </w:t>
              </w:r>
              <w:r>
                <w:rPr>
                  <w:noProof/>
                  <w:lang w:val="en-US"/>
                </w:rPr>
                <w:t xml:space="preserve">[Online] </w:t>
              </w:r>
              <w:r>
                <w:rPr>
                  <w:noProof/>
                  <w:lang w:val="en-US"/>
                </w:rPr>
                <w:br/>
                <w:t xml:space="preserve">Available at: </w:t>
              </w:r>
              <w:r>
                <w:rPr>
                  <w:noProof/>
                  <w:u w:val="single"/>
                  <w:lang w:val="en-US"/>
                </w:rPr>
                <w:t>https://www.uwtsd.ac.uk</w:t>
              </w:r>
              <w:r>
                <w:rPr>
                  <w:noProof/>
                  <w:lang w:val="en-US"/>
                </w:rPr>
                <w:br/>
                <w:t>[Accessed 24 11 2021].</w:t>
              </w:r>
            </w:p>
            <w:p w14:paraId="7F71A52A" w14:textId="64B190F8" w:rsidR="00C02E7A" w:rsidRDefault="00C02E7A" w:rsidP="00C02E7A">
              <w:r>
                <w:rPr>
                  <w:b/>
                  <w:bCs/>
                  <w:noProof/>
                </w:rPr>
                <w:fldChar w:fldCharType="end"/>
              </w:r>
            </w:p>
          </w:sdtContent>
        </w:sdt>
      </w:sdtContent>
    </w:sdt>
    <w:p w14:paraId="68780D2E" w14:textId="77777777" w:rsidR="00DC2A6D" w:rsidRDefault="00DC2A6D" w:rsidP="00DE0311">
      <w:pPr>
        <w:jc w:val="both"/>
      </w:pPr>
    </w:p>
    <w:sectPr w:rsidR="00DC2A6D" w:rsidSect="00327C35">
      <w:footerReference w:type="default" r:id="rId8"/>
      <w:pgSz w:w="11906" w:h="16838"/>
      <w:pgMar w:top="1440" w:right="1440" w:bottom="1440" w:left="1440" w:header="708" w:footer="708" w:gutter="0"/>
      <w:pgBorders w:offsetFrom="page">
        <w:top w:val="thickThinMediumGap" w:sz="24" w:space="24" w:color="auto"/>
        <w:left w:val="thickThinMediumGap" w:sz="24" w:space="24" w:color="auto"/>
        <w:bottom w:val="thinThickMediumGap" w:sz="24" w:space="24" w:color="auto"/>
        <w:right w:val="thinThick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866E9" w14:textId="77777777" w:rsidR="00C43EC4" w:rsidRDefault="00C43EC4" w:rsidP="00EB4559">
      <w:pPr>
        <w:spacing w:after="0" w:line="240" w:lineRule="auto"/>
      </w:pPr>
      <w:r>
        <w:separator/>
      </w:r>
    </w:p>
  </w:endnote>
  <w:endnote w:type="continuationSeparator" w:id="0">
    <w:p w14:paraId="46E9E8B3" w14:textId="77777777" w:rsidR="00C43EC4" w:rsidRDefault="00C43EC4" w:rsidP="00EB4559">
      <w:pPr>
        <w:spacing w:after="0" w:line="240" w:lineRule="auto"/>
      </w:pPr>
      <w:r>
        <w:continuationSeparator/>
      </w:r>
    </w:p>
  </w:endnote>
  <w:endnote w:type="continuationNotice" w:id="1">
    <w:p w14:paraId="53F1A498" w14:textId="77777777" w:rsidR="00C43EC4" w:rsidRDefault="00C43E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4149015"/>
      <w:docPartObj>
        <w:docPartGallery w:val="Page Numbers (Bottom of Page)"/>
        <w:docPartUnique/>
      </w:docPartObj>
    </w:sdtPr>
    <w:sdtEndPr>
      <w:rPr>
        <w:color w:val="7F7F7F" w:themeColor="background1" w:themeShade="7F"/>
        <w:spacing w:val="60"/>
      </w:rPr>
    </w:sdtEndPr>
    <w:sdtContent>
      <w:p w14:paraId="70E477DC" w14:textId="6150784E" w:rsidR="00EB4559" w:rsidRDefault="00EB455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F08FFCF" w14:textId="77777777" w:rsidR="00EB4559" w:rsidRDefault="00EB45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0BFA3" w14:textId="77777777" w:rsidR="00C43EC4" w:rsidRDefault="00C43EC4" w:rsidP="00EB4559">
      <w:pPr>
        <w:spacing w:after="0" w:line="240" w:lineRule="auto"/>
      </w:pPr>
      <w:r>
        <w:separator/>
      </w:r>
    </w:p>
  </w:footnote>
  <w:footnote w:type="continuationSeparator" w:id="0">
    <w:p w14:paraId="5180D201" w14:textId="77777777" w:rsidR="00C43EC4" w:rsidRDefault="00C43EC4" w:rsidP="00EB4559">
      <w:pPr>
        <w:spacing w:after="0" w:line="240" w:lineRule="auto"/>
      </w:pPr>
      <w:r>
        <w:continuationSeparator/>
      </w:r>
    </w:p>
  </w:footnote>
  <w:footnote w:type="continuationNotice" w:id="1">
    <w:p w14:paraId="238F437B" w14:textId="77777777" w:rsidR="00C43EC4" w:rsidRDefault="00C43EC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0D531E"/>
    <w:multiLevelType w:val="hybridMultilevel"/>
    <w:tmpl w:val="E93A0936"/>
    <w:lvl w:ilvl="0" w:tplc="9EDE59A8">
      <w:start w:val="1"/>
      <w:numFmt w:val="decimal"/>
      <w:lvlText w:val="%1."/>
      <w:lvlJc w:val="left"/>
      <w:pPr>
        <w:ind w:left="501" w:hanging="360"/>
      </w:pPr>
    </w:lvl>
    <w:lvl w:ilvl="1" w:tplc="08090019">
      <w:start w:val="1"/>
      <w:numFmt w:val="lowerLetter"/>
      <w:lvlText w:val="%2."/>
      <w:lvlJc w:val="left"/>
      <w:pPr>
        <w:ind w:left="1221" w:hanging="360"/>
      </w:pPr>
    </w:lvl>
    <w:lvl w:ilvl="2" w:tplc="0809001B">
      <w:start w:val="1"/>
      <w:numFmt w:val="lowerRoman"/>
      <w:lvlText w:val="%3."/>
      <w:lvlJc w:val="right"/>
      <w:pPr>
        <w:ind w:left="1941" w:hanging="180"/>
      </w:pPr>
    </w:lvl>
    <w:lvl w:ilvl="3" w:tplc="0809000F">
      <w:start w:val="1"/>
      <w:numFmt w:val="decimal"/>
      <w:lvlText w:val="%4."/>
      <w:lvlJc w:val="left"/>
      <w:pPr>
        <w:ind w:left="2661" w:hanging="360"/>
      </w:pPr>
    </w:lvl>
    <w:lvl w:ilvl="4" w:tplc="08090019">
      <w:start w:val="1"/>
      <w:numFmt w:val="lowerLetter"/>
      <w:lvlText w:val="%5."/>
      <w:lvlJc w:val="left"/>
      <w:pPr>
        <w:ind w:left="3381" w:hanging="360"/>
      </w:pPr>
    </w:lvl>
    <w:lvl w:ilvl="5" w:tplc="0809001B">
      <w:start w:val="1"/>
      <w:numFmt w:val="lowerRoman"/>
      <w:lvlText w:val="%6."/>
      <w:lvlJc w:val="right"/>
      <w:pPr>
        <w:ind w:left="4101" w:hanging="180"/>
      </w:pPr>
    </w:lvl>
    <w:lvl w:ilvl="6" w:tplc="0809000F">
      <w:start w:val="1"/>
      <w:numFmt w:val="decimal"/>
      <w:lvlText w:val="%7."/>
      <w:lvlJc w:val="left"/>
      <w:pPr>
        <w:ind w:left="4821" w:hanging="360"/>
      </w:pPr>
    </w:lvl>
    <w:lvl w:ilvl="7" w:tplc="08090019">
      <w:start w:val="1"/>
      <w:numFmt w:val="lowerLetter"/>
      <w:lvlText w:val="%8."/>
      <w:lvlJc w:val="left"/>
      <w:pPr>
        <w:ind w:left="5541" w:hanging="360"/>
      </w:pPr>
    </w:lvl>
    <w:lvl w:ilvl="8" w:tplc="0809001B">
      <w:start w:val="1"/>
      <w:numFmt w:val="lowerRoman"/>
      <w:lvlText w:val="%9."/>
      <w:lvlJc w:val="right"/>
      <w:pPr>
        <w:ind w:left="626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A6D"/>
    <w:rsid w:val="00002CC5"/>
    <w:rsid w:val="00005EA0"/>
    <w:rsid w:val="00011039"/>
    <w:rsid w:val="000119E9"/>
    <w:rsid w:val="000220D7"/>
    <w:rsid w:val="00027CEE"/>
    <w:rsid w:val="0003305C"/>
    <w:rsid w:val="00037A44"/>
    <w:rsid w:val="0004152E"/>
    <w:rsid w:val="00051BD2"/>
    <w:rsid w:val="00052604"/>
    <w:rsid w:val="00056519"/>
    <w:rsid w:val="000613F9"/>
    <w:rsid w:val="000649C4"/>
    <w:rsid w:val="00070B5C"/>
    <w:rsid w:val="0007241E"/>
    <w:rsid w:val="00073515"/>
    <w:rsid w:val="00087256"/>
    <w:rsid w:val="000917F8"/>
    <w:rsid w:val="000929CC"/>
    <w:rsid w:val="00093922"/>
    <w:rsid w:val="00094128"/>
    <w:rsid w:val="0009614F"/>
    <w:rsid w:val="000A14D9"/>
    <w:rsid w:val="000A2479"/>
    <w:rsid w:val="000C101C"/>
    <w:rsid w:val="000C5A0C"/>
    <w:rsid w:val="000C7044"/>
    <w:rsid w:val="000D5595"/>
    <w:rsid w:val="000D5E9B"/>
    <w:rsid w:val="000E151D"/>
    <w:rsid w:val="000E4E71"/>
    <w:rsid w:val="000F2177"/>
    <w:rsid w:val="000F5D0E"/>
    <w:rsid w:val="000F64CF"/>
    <w:rsid w:val="00103961"/>
    <w:rsid w:val="00112859"/>
    <w:rsid w:val="00117A52"/>
    <w:rsid w:val="00135563"/>
    <w:rsid w:val="00135822"/>
    <w:rsid w:val="00140844"/>
    <w:rsid w:val="0014531F"/>
    <w:rsid w:val="0015554D"/>
    <w:rsid w:val="001675C3"/>
    <w:rsid w:val="00175AF8"/>
    <w:rsid w:val="00176E97"/>
    <w:rsid w:val="00180976"/>
    <w:rsid w:val="00181C05"/>
    <w:rsid w:val="00183A06"/>
    <w:rsid w:val="00191AA9"/>
    <w:rsid w:val="00192D5A"/>
    <w:rsid w:val="00195DBD"/>
    <w:rsid w:val="00196031"/>
    <w:rsid w:val="001A1B7B"/>
    <w:rsid w:val="001D2AA3"/>
    <w:rsid w:val="001D2ABA"/>
    <w:rsid w:val="001D4D64"/>
    <w:rsid w:val="001D5BF4"/>
    <w:rsid w:val="001D7CD8"/>
    <w:rsid w:val="001F2251"/>
    <w:rsid w:val="001F2BFE"/>
    <w:rsid w:val="00203385"/>
    <w:rsid w:val="002155D1"/>
    <w:rsid w:val="00220D93"/>
    <w:rsid w:val="002317AC"/>
    <w:rsid w:val="00232740"/>
    <w:rsid w:val="002361DB"/>
    <w:rsid w:val="00241A40"/>
    <w:rsid w:val="0024500B"/>
    <w:rsid w:val="00247EA9"/>
    <w:rsid w:val="00251BF7"/>
    <w:rsid w:val="00251D4A"/>
    <w:rsid w:val="002540B2"/>
    <w:rsid w:val="00255660"/>
    <w:rsid w:val="002613A2"/>
    <w:rsid w:val="0027017D"/>
    <w:rsid w:val="0028389C"/>
    <w:rsid w:val="00285AD8"/>
    <w:rsid w:val="0028645C"/>
    <w:rsid w:val="0028687A"/>
    <w:rsid w:val="00287CDF"/>
    <w:rsid w:val="002A1728"/>
    <w:rsid w:val="002A6E81"/>
    <w:rsid w:val="002A731B"/>
    <w:rsid w:val="002A7A00"/>
    <w:rsid w:val="002B5C9E"/>
    <w:rsid w:val="002B74EF"/>
    <w:rsid w:val="002C77F9"/>
    <w:rsid w:val="002D5322"/>
    <w:rsid w:val="002D684A"/>
    <w:rsid w:val="002E26B7"/>
    <w:rsid w:val="002E41E5"/>
    <w:rsid w:val="002E4A83"/>
    <w:rsid w:val="002E5857"/>
    <w:rsid w:val="00303A47"/>
    <w:rsid w:val="0031182C"/>
    <w:rsid w:val="00313099"/>
    <w:rsid w:val="00321190"/>
    <w:rsid w:val="00321E62"/>
    <w:rsid w:val="003221B1"/>
    <w:rsid w:val="00323CC9"/>
    <w:rsid w:val="003258BE"/>
    <w:rsid w:val="00326540"/>
    <w:rsid w:val="00327C35"/>
    <w:rsid w:val="003336D3"/>
    <w:rsid w:val="00344269"/>
    <w:rsid w:val="00354D65"/>
    <w:rsid w:val="00356115"/>
    <w:rsid w:val="00361433"/>
    <w:rsid w:val="00374916"/>
    <w:rsid w:val="0038350A"/>
    <w:rsid w:val="00386D99"/>
    <w:rsid w:val="00390080"/>
    <w:rsid w:val="00394F10"/>
    <w:rsid w:val="003A1D22"/>
    <w:rsid w:val="003B50D5"/>
    <w:rsid w:val="003C731C"/>
    <w:rsid w:val="003D1246"/>
    <w:rsid w:val="003D232A"/>
    <w:rsid w:val="003D3901"/>
    <w:rsid w:val="003D64A4"/>
    <w:rsid w:val="003E09F5"/>
    <w:rsid w:val="003E0FD2"/>
    <w:rsid w:val="003E1B30"/>
    <w:rsid w:val="003E3416"/>
    <w:rsid w:val="003E785C"/>
    <w:rsid w:val="003F1845"/>
    <w:rsid w:val="003F4E06"/>
    <w:rsid w:val="00401517"/>
    <w:rsid w:val="00404D87"/>
    <w:rsid w:val="004153DD"/>
    <w:rsid w:val="004205E3"/>
    <w:rsid w:val="0042420B"/>
    <w:rsid w:val="00424FC1"/>
    <w:rsid w:val="00425DE7"/>
    <w:rsid w:val="00426160"/>
    <w:rsid w:val="004261CD"/>
    <w:rsid w:val="004264B0"/>
    <w:rsid w:val="00432CCB"/>
    <w:rsid w:val="004429FA"/>
    <w:rsid w:val="004457FE"/>
    <w:rsid w:val="004562BC"/>
    <w:rsid w:val="00471658"/>
    <w:rsid w:val="00473B44"/>
    <w:rsid w:val="00476D81"/>
    <w:rsid w:val="004778EF"/>
    <w:rsid w:val="0048504C"/>
    <w:rsid w:val="00486D7C"/>
    <w:rsid w:val="0049762A"/>
    <w:rsid w:val="004B26BC"/>
    <w:rsid w:val="004B310D"/>
    <w:rsid w:val="004C3BD7"/>
    <w:rsid w:val="004C6BAA"/>
    <w:rsid w:val="004D1874"/>
    <w:rsid w:val="004D2E45"/>
    <w:rsid w:val="004D3CF8"/>
    <w:rsid w:val="004D6B08"/>
    <w:rsid w:val="004E1112"/>
    <w:rsid w:val="004E57D7"/>
    <w:rsid w:val="0050528A"/>
    <w:rsid w:val="00506F61"/>
    <w:rsid w:val="0051419A"/>
    <w:rsid w:val="00517B41"/>
    <w:rsid w:val="005203C8"/>
    <w:rsid w:val="00521C04"/>
    <w:rsid w:val="00521C98"/>
    <w:rsid w:val="00523FB6"/>
    <w:rsid w:val="005334F3"/>
    <w:rsid w:val="00560DD6"/>
    <w:rsid w:val="00563C04"/>
    <w:rsid w:val="00570D19"/>
    <w:rsid w:val="00573B47"/>
    <w:rsid w:val="00584DB8"/>
    <w:rsid w:val="005A0484"/>
    <w:rsid w:val="005A2C87"/>
    <w:rsid w:val="005A425E"/>
    <w:rsid w:val="005A544C"/>
    <w:rsid w:val="005C51DE"/>
    <w:rsid w:val="005D0856"/>
    <w:rsid w:val="005D4B2C"/>
    <w:rsid w:val="005D6338"/>
    <w:rsid w:val="005F7FA5"/>
    <w:rsid w:val="006003C1"/>
    <w:rsid w:val="0060562B"/>
    <w:rsid w:val="006077FC"/>
    <w:rsid w:val="0060793E"/>
    <w:rsid w:val="00612055"/>
    <w:rsid w:val="00615CCF"/>
    <w:rsid w:val="00617847"/>
    <w:rsid w:val="00627D2A"/>
    <w:rsid w:val="00630405"/>
    <w:rsid w:val="00634663"/>
    <w:rsid w:val="006353E9"/>
    <w:rsid w:val="00637A2A"/>
    <w:rsid w:val="006400AE"/>
    <w:rsid w:val="006431D9"/>
    <w:rsid w:val="006450D4"/>
    <w:rsid w:val="00645F42"/>
    <w:rsid w:val="00650AA1"/>
    <w:rsid w:val="006633A4"/>
    <w:rsid w:val="006709E3"/>
    <w:rsid w:val="006745A4"/>
    <w:rsid w:val="00675B29"/>
    <w:rsid w:val="006875B0"/>
    <w:rsid w:val="00694BB9"/>
    <w:rsid w:val="006A03CF"/>
    <w:rsid w:val="006A5A19"/>
    <w:rsid w:val="006B4C08"/>
    <w:rsid w:val="006B66A8"/>
    <w:rsid w:val="006C30ED"/>
    <w:rsid w:val="006C4393"/>
    <w:rsid w:val="006D5712"/>
    <w:rsid w:val="006E0C99"/>
    <w:rsid w:val="006E43D8"/>
    <w:rsid w:val="006E44C3"/>
    <w:rsid w:val="006F5A24"/>
    <w:rsid w:val="0070205B"/>
    <w:rsid w:val="00711935"/>
    <w:rsid w:val="00712FC5"/>
    <w:rsid w:val="00721554"/>
    <w:rsid w:val="007261AF"/>
    <w:rsid w:val="007319DF"/>
    <w:rsid w:val="00732389"/>
    <w:rsid w:val="007337F3"/>
    <w:rsid w:val="0073382A"/>
    <w:rsid w:val="00735F69"/>
    <w:rsid w:val="00743DD0"/>
    <w:rsid w:val="007446B4"/>
    <w:rsid w:val="00753D26"/>
    <w:rsid w:val="00757E7C"/>
    <w:rsid w:val="00757F07"/>
    <w:rsid w:val="00761262"/>
    <w:rsid w:val="007653A9"/>
    <w:rsid w:val="00770502"/>
    <w:rsid w:val="00784479"/>
    <w:rsid w:val="00786F0A"/>
    <w:rsid w:val="007926FE"/>
    <w:rsid w:val="007A41BE"/>
    <w:rsid w:val="007B4ACE"/>
    <w:rsid w:val="007C1D0F"/>
    <w:rsid w:val="007C6449"/>
    <w:rsid w:val="007D56EB"/>
    <w:rsid w:val="007F3484"/>
    <w:rsid w:val="007F46EF"/>
    <w:rsid w:val="007F5A0D"/>
    <w:rsid w:val="00800624"/>
    <w:rsid w:val="008013AF"/>
    <w:rsid w:val="00803342"/>
    <w:rsid w:val="00805DC9"/>
    <w:rsid w:val="008077F7"/>
    <w:rsid w:val="008077FD"/>
    <w:rsid w:val="008128BD"/>
    <w:rsid w:val="00823290"/>
    <w:rsid w:val="00827520"/>
    <w:rsid w:val="0083091A"/>
    <w:rsid w:val="00834CC4"/>
    <w:rsid w:val="008362C7"/>
    <w:rsid w:val="00846415"/>
    <w:rsid w:val="00857343"/>
    <w:rsid w:val="008613AB"/>
    <w:rsid w:val="00861BFB"/>
    <w:rsid w:val="00866D76"/>
    <w:rsid w:val="00882421"/>
    <w:rsid w:val="00897516"/>
    <w:rsid w:val="008A0B54"/>
    <w:rsid w:val="008A1A1F"/>
    <w:rsid w:val="008A466A"/>
    <w:rsid w:val="008A5241"/>
    <w:rsid w:val="008A68B6"/>
    <w:rsid w:val="008A7C36"/>
    <w:rsid w:val="008B3703"/>
    <w:rsid w:val="008D19CF"/>
    <w:rsid w:val="008E4C03"/>
    <w:rsid w:val="008F334C"/>
    <w:rsid w:val="008F782F"/>
    <w:rsid w:val="00916CF9"/>
    <w:rsid w:val="00917CE8"/>
    <w:rsid w:val="00922A5F"/>
    <w:rsid w:val="0092767E"/>
    <w:rsid w:val="009366B1"/>
    <w:rsid w:val="00940735"/>
    <w:rsid w:val="009444A0"/>
    <w:rsid w:val="00950112"/>
    <w:rsid w:val="009551CF"/>
    <w:rsid w:val="00970053"/>
    <w:rsid w:val="009765C5"/>
    <w:rsid w:val="00976809"/>
    <w:rsid w:val="00977C0A"/>
    <w:rsid w:val="009816F3"/>
    <w:rsid w:val="00983640"/>
    <w:rsid w:val="00983B00"/>
    <w:rsid w:val="00993D82"/>
    <w:rsid w:val="009967A7"/>
    <w:rsid w:val="009A1524"/>
    <w:rsid w:val="009A2672"/>
    <w:rsid w:val="009A2717"/>
    <w:rsid w:val="009A7F43"/>
    <w:rsid w:val="009C267F"/>
    <w:rsid w:val="009C487C"/>
    <w:rsid w:val="009C546A"/>
    <w:rsid w:val="009E7754"/>
    <w:rsid w:val="009F37A2"/>
    <w:rsid w:val="00A03D31"/>
    <w:rsid w:val="00A07C91"/>
    <w:rsid w:val="00A11E62"/>
    <w:rsid w:val="00A11EE9"/>
    <w:rsid w:val="00A32B5E"/>
    <w:rsid w:val="00A41FA7"/>
    <w:rsid w:val="00A6196F"/>
    <w:rsid w:val="00A63267"/>
    <w:rsid w:val="00A64D5A"/>
    <w:rsid w:val="00A72A38"/>
    <w:rsid w:val="00A73121"/>
    <w:rsid w:val="00A75F01"/>
    <w:rsid w:val="00A8043D"/>
    <w:rsid w:val="00A852CE"/>
    <w:rsid w:val="00A95DA4"/>
    <w:rsid w:val="00A96343"/>
    <w:rsid w:val="00AA3719"/>
    <w:rsid w:val="00AA3DC9"/>
    <w:rsid w:val="00AA4538"/>
    <w:rsid w:val="00AA7248"/>
    <w:rsid w:val="00AB4F6A"/>
    <w:rsid w:val="00AB6308"/>
    <w:rsid w:val="00AB7F83"/>
    <w:rsid w:val="00AC434E"/>
    <w:rsid w:val="00AC5BDB"/>
    <w:rsid w:val="00AD30F9"/>
    <w:rsid w:val="00AD40E7"/>
    <w:rsid w:val="00AE317C"/>
    <w:rsid w:val="00AE58F9"/>
    <w:rsid w:val="00AE7AA4"/>
    <w:rsid w:val="00AF043B"/>
    <w:rsid w:val="00AF2CF1"/>
    <w:rsid w:val="00AF3ACC"/>
    <w:rsid w:val="00AF653E"/>
    <w:rsid w:val="00AF6633"/>
    <w:rsid w:val="00AF6BA4"/>
    <w:rsid w:val="00B0199B"/>
    <w:rsid w:val="00B04B4E"/>
    <w:rsid w:val="00B12961"/>
    <w:rsid w:val="00B144E4"/>
    <w:rsid w:val="00B1549C"/>
    <w:rsid w:val="00B23A27"/>
    <w:rsid w:val="00B31F36"/>
    <w:rsid w:val="00B32C03"/>
    <w:rsid w:val="00B35AFE"/>
    <w:rsid w:val="00B51D20"/>
    <w:rsid w:val="00B74537"/>
    <w:rsid w:val="00B76174"/>
    <w:rsid w:val="00B80233"/>
    <w:rsid w:val="00B82737"/>
    <w:rsid w:val="00B83C4E"/>
    <w:rsid w:val="00BA1FDB"/>
    <w:rsid w:val="00BB5A03"/>
    <w:rsid w:val="00BB5AF3"/>
    <w:rsid w:val="00BC7E57"/>
    <w:rsid w:val="00BD45D3"/>
    <w:rsid w:val="00BD4841"/>
    <w:rsid w:val="00BE1937"/>
    <w:rsid w:val="00BE3667"/>
    <w:rsid w:val="00BF57A0"/>
    <w:rsid w:val="00C01CCE"/>
    <w:rsid w:val="00C024F7"/>
    <w:rsid w:val="00C02E7A"/>
    <w:rsid w:val="00C11879"/>
    <w:rsid w:val="00C15C4B"/>
    <w:rsid w:val="00C16E29"/>
    <w:rsid w:val="00C232C0"/>
    <w:rsid w:val="00C34CBB"/>
    <w:rsid w:val="00C42672"/>
    <w:rsid w:val="00C43EC4"/>
    <w:rsid w:val="00C55FBD"/>
    <w:rsid w:val="00C60B6B"/>
    <w:rsid w:val="00C633BE"/>
    <w:rsid w:val="00C64D37"/>
    <w:rsid w:val="00C72264"/>
    <w:rsid w:val="00C73FF8"/>
    <w:rsid w:val="00C82AE4"/>
    <w:rsid w:val="00C83B1F"/>
    <w:rsid w:val="00C868C5"/>
    <w:rsid w:val="00C91328"/>
    <w:rsid w:val="00CB1574"/>
    <w:rsid w:val="00CB48B3"/>
    <w:rsid w:val="00CB7664"/>
    <w:rsid w:val="00CC3671"/>
    <w:rsid w:val="00CC542B"/>
    <w:rsid w:val="00CC6BD0"/>
    <w:rsid w:val="00CD3B77"/>
    <w:rsid w:val="00CD5599"/>
    <w:rsid w:val="00CD6C6E"/>
    <w:rsid w:val="00CF0691"/>
    <w:rsid w:val="00CF1C63"/>
    <w:rsid w:val="00CF2DB2"/>
    <w:rsid w:val="00CF3BB4"/>
    <w:rsid w:val="00D00884"/>
    <w:rsid w:val="00D036E7"/>
    <w:rsid w:val="00D05F76"/>
    <w:rsid w:val="00D11775"/>
    <w:rsid w:val="00D136CD"/>
    <w:rsid w:val="00D20FDE"/>
    <w:rsid w:val="00D35672"/>
    <w:rsid w:val="00D36FA8"/>
    <w:rsid w:val="00D47FDA"/>
    <w:rsid w:val="00D544D1"/>
    <w:rsid w:val="00D57A49"/>
    <w:rsid w:val="00D72675"/>
    <w:rsid w:val="00D72D4A"/>
    <w:rsid w:val="00D81127"/>
    <w:rsid w:val="00DA1987"/>
    <w:rsid w:val="00DA1B93"/>
    <w:rsid w:val="00DB2819"/>
    <w:rsid w:val="00DB4899"/>
    <w:rsid w:val="00DC26CB"/>
    <w:rsid w:val="00DC2A6D"/>
    <w:rsid w:val="00DD37DB"/>
    <w:rsid w:val="00DE0311"/>
    <w:rsid w:val="00DE2895"/>
    <w:rsid w:val="00DE5EF8"/>
    <w:rsid w:val="00DF153B"/>
    <w:rsid w:val="00DF351E"/>
    <w:rsid w:val="00DF4150"/>
    <w:rsid w:val="00E03A4E"/>
    <w:rsid w:val="00E04E89"/>
    <w:rsid w:val="00E07F6A"/>
    <w:rsid w:val="00E17C28"/>
    <w:rsid w:val="00E20A5B"/>
    <w:rsid w:val="00E4436D"/>
    <w:rsid w:val="00E505EF"/>
    <w:rsid w:val="00E54578"/>
    <w:rsid w:val="00E558CB"/>
    <w:rsid w:val="00E57964"/>
    <w:rsid w:val="00E60EDC"/>
    <w:rsid w:val="00E60F32"/>
    <w:rsid w:val="00E66F99"/>
    <w:rsid w:val="00E71FC4"/>
    <w:rsid w:val="00E7315C"/>
    <w:rsid w:val="00E74CA2"/>
    <w:rsid w:val="00E77E49"/>
    <w:rsid w:val="00E841BD"/>
    <w:rsid w:val="00E86C5A"/>
    <w:rsid w:val="00E90DE8"/>
    <w:rsid w:val="00EA5BF9"/>
    <w:rsid w:val="00EB1C39"/>
    <w:rsid w:val="00EB4559"/>
    <w:rsid w:val="00EC320D"/>
    <w:rsid w:val="00EC7B0B"/>
    <w:rsid w:val="00ED116D"/>
    <w:rsid w:val="00EE0598"/>
    <w:rsid w:val="00EE2DBF"/>
    <w:rsid w:val="00EE46F2"/>
    <w:rsid w:val="00EE695D"/>
    <w:rsid w:val="00EF5BEC"/>
    <w:rsid w:val="00F057EA"/>
    <w:rsid w:val="00F20B1F"/>
    <w:rsid w:val="00F2585E"/>
    <w:rsid w:val="00F2622D"/>
    <w:rsid w:val="00F27C02"/>
    <w:rsid w:val="00F35A5F"/>
    <w:rsid w:val="00F42275"/>
    <w:rsid w:val="00F4265E"/>
    <w:rsid w:val="00F43F16"/>
    <w:rsid w:val="00F445CB"/>
    <w:rsid w:val="00F50052"/>
    <w:rsid w:val="00F567B3"/>
    <w:rsid w:val="00F63D23"/>
    <w:rsid w:val="00F65592"/>
    <w:rsid w:val="00F764EF"/>
    <w:rsid w:val="00F81427"/>
    <w:rsid w:val="00F86CD0"/>
    <w:rsid w:val="00F9252C"/>
    <w:rsid w:val="00F95306"/>
    <w:rsid w:val="00F95B07"/>
    <w:rsid w:val="00FB1CB8"/>
    <w:rsid w:val="00FD6D31"/>
    <w:rsid w:val="00FE1E28"/>
    <w:rsid w:val="00FF70EA"/>
    <w:rsid w:val="1191BADD"/>
    <w:rsid w:val="14B52EB9"/>
    <w:rsid w:val="14C95B9F"/>
    <w:rsid w:val="25F9049A"/>
    <w:rsid w:val="29EF3DF9"/>
    <w:rsid w:val="3655B6EC"/>
    <w:rsid w:val="4E903395"/>
    <w:rsid w:val="543651C8"/>
    <w:rsid w:val="74FA9C1D"/>
    <w:rsid w:val="7A31BAF8"/>
    <w:rsid w:val="7B127E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3DA55"/>
  <w15:chartTrackingRefBased/>
  <w15:docId w15:val="{5898E937-9264-4943-B569-0EAE9148F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2622D"/>
    <w:pPr>
      <w:widowControl w:val="0"/>
      <w:autoSpaceDE w:val="0"/>
      <w:autoSpaceDN w:val="0"/>
      <w:spacing w:before="1" w:after="0" w:line="240" w:lineRule="auto"/>
      <w:jc w:val="right"/>
      <w:outlineLvl w:val="0"/>
    </w:pPr>
    <w:rPr>
      <w:rFonts w:ascii="Arial" w:eastAsia="Arial" w:hAnsi="Arial" w:cs="Arial"/>
      <w:b/>
      <w:bCs/>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character" w:customStyle="1" w:styleId="Heading1Char">
    <w:name w:val="Heading 1 Char"/>
    <w:basedOn w:val="DefaultParagraphFont"/>
    <w:link w:val="Heading1"/>
    <w:uiPriority w:val="9"/>
    <w:rsid w:val="00F2622D"/>
    <w:rPr>
      <w:rFonts w:ascii="Arial" w:eastAsia="Arial" w:hAnsi="Arial" w:cs="Arial"/>
      <w:b/>
      <w:bCs/>
      <w:sz w:val="24"/>
      <w:szCs w:val="24"/>
      <w:lang w:val="en-US" w:eastAsia="en-US"/>
    </w:rPr>
  </w:style>
  <w:style w:type="paragraph" w:styleId="ListParagraph">
    <w:name w:val="List Paragraph"/>
    <w:basedOn w:val="Normal"/>
    <w:uiPriority w:val="34"/>
    <w:qFormat/>
    <w:rsid w:val="007653A9"/>
    <w:pPr>
      <w:ind w:left="720"/>
      <w:contextualSpacing/>
    </w:pPr>
  </w:style>
  <w:style w:type="paragraph" w:styleId="Header">
    <w:name w:val="header"/>
    <w:basedOn w:val="Normal"/>
    <w:link w:val="HeaderChar"/>
    <w:uiPriority w:val="99"/>
    <w:unhideWhenUsed/>
    <w:rsid w:val="00EB45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4559"/>
  </w:style>
  <w:style w:type="paragraph" w:styleId="Footer">
    <w:name w:val="footer"/>
    <w:basedOn w:val="Normal"/>
    <w:link w:val="FooterChar"/>
    <w:uiPriority w:val="99"/>
    <w:unhideWhenUsed/>
    <w:rsid w:val="00EB45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4559"/>
  </w:style>
  <w:style w:type="table" w:styleId="TableGrid">
    <w:name w:val="Table Grid"/>
    <w:basedOn w:val="TableNormal"/>
    <w:uiPriority w:val="39"/>
    <w:rsid w:val="008A46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C02E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91977">
      <w:bodyDiv w:val="1"/>
      <w:marLeft w:val="0"/>
      <w:marRight w:val="0"/>
      <w:marTop w:val="0"/>
      <w:marBottom w:val="0"/>
      <w:divBdr>
        <w:top w:val="none" w:sz="0" w:space="0" w:color="auto"/>
        <w:left w:val="none" w:sz="0" w:space="0" w:color="auto"/>
        <w:bottom w:val="none" w:sz="0" w:space="0" w:color="auto"/>
        <w:right w:val="none" w:sz="0" w:space="0" w:color="auto"/>
      </w:divBdr>
    </w:div>
    <w:div w:id="92214960">
      <w:bodyDiv w:val="1"/>
      <w:marLeft w:val="0"/>
      <w:marRight w:val="0"/>
      <w:marTop w:val="0"/>
      <w:marBottom w:val="0"/>
      <w:divBdr>
        <w:top w:val="none" w:sz="0" w:space="0" w:color="auto"/>
        <w:left w:val="none" w:sz="0" w:space="0" w:color="auto"/>
        <w:bottom w:val="none" w:sz="0" w:space="0" w:color="auto"/>
        <w:right w:val="none" w:sz="0" w:space="0" w:color="auto"/>
      </w:divBdr>
    </w:div>
    <w:div w:id="139424562">
      <w:bodyDiv w:val="1"/>
      <w:marLeft w:val="0"/>
      <w:marRight w:val="0"/>
      <w:marTop w:val="0"/>
      <w:marBottom w:val="0"/>
      <w:divBdr>
        <w:top w:val="none" w:sz="0" w:space="0" w:color="auto"/>
        <w:left w:val="none" w:sz="0" w:space="0" w:color="auto"/>
        <w:bottom w:val="none" w:sz="0" w:space="0" w:color="auto"/>
        <w:right w:val="none" w:sz="0" w:space="0" w:color="auto"/>
      </w:divBdr>
    </w:div>
    <w:div w:id="153187008">
      <w:bodyDiv w:val="1"/>
      <w:marLeft w:val="0"/>
      <w:marRight w:val="0"/>
      <w:marTop w:val="0"/>
      <w:marBottom w:val="0"/>
      <w:divBdr>
        <w:top w:val="none" w:sz="0" w:space="0" w:color="auto"/>
        <w:left w:val="none" w:sz="0" w:space="0" w:color="auto"/>
        <w:bottom w:val="none" w:sz="0" w:space="0" w:color="auto"/>
        <w:right w:val="none" w:sz="0" w:space="0" w:color="auto"/>
      </w:divBdr>
    </w:div>
    <w:div w:id="194199089">
      <w:bodyDiv w:val="1"/>
      <w:marLeft w:val="0"/>
      <w:marRight w:val="0"/>
      <w:marTop w:val="0"/>
      <w:marBottom w:val="0"/>
      <w:divBdr>
        <w:top w:val="none" w:sz="0" w:space="0" w:color="auto"/>
        <w:left w:val="none" w:sz="0" w:space="0" w:color="auto"/>
        <w:bottom w:val="none" w:sz="0" w:space="0" w:color="auto"/>
        <w:right w:val="none" w:sz="0" w:space="0" w:color="auto"/>
      </w:divBdr>
    </w:div>
    <w:div w:id="221259628">
      <w:bodyDiv w:val="1"/>
      <w:marLeft w:val="0"/>
      <w:marRight w:val="0"/>
      <w:marTop w:val="0"/>
      <w:marBottom w:val="0"/>
      <w:divBdr>
        <w:top w:val="none" w:sz="0" w:space="0" w:color="auto"/>
        <w:left w:val="none" w:sz="0" w:space="0" w:color="auto"/>
        <w:bottom w:val="none" w:sz="0" w:space="0" w:color="auto"/>
        <w:right w:val="none" w:sz="0" w:space="0" w:color="auto"/>
      </w:divBdr>
    </w:div>
    <w:div w:id="310255570">
      <w:bodyDiv w:val="1"/>
      <w:marLeft w:val="0"/>
      <w:marRight w:val="0"/>
      <w:marTop w:val="0"/>
      <w:marBottom w:val="0"/>
      <w:divBdr>
        <w:top w:val="none" w:sz="0" w:space="0" w:color="auto"/>
        <w:left w:val="none" w:sz="0" w:space="0" w:color="auto"/>
        <w:bottom w:val="none" w:sz="0" w:space="0" w:color="auto"/>
        <w:right w:val="none" w:sz="0" w:space="0" w:color="auto"/>
      </w:divBdr>
    </w:div>
    <w:div w:id="337540156">
      <w:bodyDiv w:val="1"/>
      <w:marLeft w:val="0"/>
      <w:marRight w:val="0"/>
      <w:marTop w:val="0"/>
      <w:marBottom w:val="0"/>
      <w:divBdr>
        <w:top w:val="none" w:sz="0" w:space="0" w:color="auto"/>
        <w:left w:val="none" w:sz="0" w:space="0" w:color="auto"/>
        <w:bottom w:val="none" w:sz="0" w:space="0" w:color="auto"/>
        <w:right w:val="none" w:sz="0" w:space="0" w:color="auto"/>
      </w:divBdr>
    </w:div>
    <w:div w:id="340208485">
      <w:bodyDiv w:val="1"/>
      <w:marLeft w:val="0"/>
      <w:marRight w:val="0"/>
      <w:marTop w:val="0"/>
      <w:marBottom w:val="0"/>
      <w:divBdr>
        <w:top w:val="none" w:sz="0" w:space="0" w:color="auto"/>
        <w:left w:val="none" w:sz="0" w:space="0" w:color="auto"/>
        <w:bottom w:val="none" w:sz="0" w:space="0" w:color="auto"/>
        <w:right w:val="none" w:sz="0" w:space="0" w:color="auto"/>
      </w:divBdr>
    </w:div>
    <w:div w:id="349183529">
      <w:bodyDiv w:val="1"/>
      <w:marLeft w:val="0"/>
      <w:marRight w:val="0"/>
      <w:marTop w:val="0"/>
      <w:marBottom w:val="0"/>
      <w:divBdr>
        <w:top w:val="none" w:sz="0" w:space="0" w:color="auto"/>
        <w:left w:val="none" w:sz="0" w:space="0" w:color="auto"/>
        <w:bottom w:val="none" w:sz="0" w:space="0" w:color="auto"/>
        <w:right w:val="none" w:sz="0" w:space="0" w:color="auto"/>
      </w:divBdr>
    </w:div>
    <w:div w:id="397826914">
      <w:bodyDiv w:val="1"/>
      <w:marLeft w:val="0"/>
      <w:marRight w:val="0"/>
      <w:marTop w:val="0"/>
      <w:marBottom w:val="0"/>
      <w:divBdr>
        <w:top w:val="none" w:sz="0" w:space="0" w:color="auto"/>
        <w:left w:val="none" w:sz="0" w:space="0" w:color="auto"/>
        <w:bottom w:val="none" w:sz="0" w:space="0" w:color="auto"/>
        <w:right w:val="none" w:sz="0" w:space="0" w:color="auto"/>
      </w:divBdr>
    </w:div>
    <w:div w:id="439953688">
      <w:bodyDiv w:val="1"/>
      <w:marLeft w:val="0"/>
      <w:marRight w:val="0"/>
      <w:marTop w:val="0"/>
      <w:marBottom w:val="0"/>
      <w:divBdr>
        <w:top w:val="none" w:sz="0" w:space="0" w:color="auto"/>
        <w:left w:val="none" w:sz="0" w:space="0" w:color="auto"/>
        <w:bottom w:val="none" w:sz="0" w:space="0" w:color="auto"/>
        <w:right w:val="none" w:sz="0" w:space="0" w:color="auto"/>
      </w:divBdr>
    </w:div>
    <w:div w:id="471144837">
      <w:bodyDiv w:val="1"/>
      <w:marLeft w:val="0"/>
      <w:marRight w:val="0"/>
      <w:marTop w:val="0"/>
      <w:marBottom w:val="0"/>
      <w:divBdr>
        <w:top w:val="none" w:sz="0" w:space="0" w:color="auto"/>
        <w:left w:val="none" w:sz="0" w:space="0" w:color="auto"/>
        <w:bottom w:val="none" w:sz="0" w:space="0" w:color="auto"/>
        <w:right w:val="none" w:sz="0" w:space="0" w:color="auto"/>
      </w:divBdr>
    </w:div>
    <w:div w:id="554394182">
      <w:bodyDiv w:val="1"/>
      <w:marLeft w:val="0"/>
      <w:marRight w:val="0"/>
      <w:marTop w:val="0"/>
      <w:marBottom w:val="0"/>
      <w:divBdr>
        <w:top w:val="none" w:sz="0" w:space="0" w:color="auto"/>
        <w:left w:val="none" w:sz="0" w:space="0" w:color="auto"/>
        <w:bottom w:val="none" w:sz="0" w:space="0" w:color="auto"/>
        <w:right w:val="none" w:sz="0" w:space="0" w:color="auto"/>
      </w:divBdr>
    </w:div>
    <w:div w:id="575290496">
      <w:bodyDiv w:val="1"/>
      <w:marLeft w:val="0"/>
      <w:marRight w:val="0"/>
      <w:marTop w:val="0"/>
      <w:marBottom w:val="0"/>
      <w:divBdr>
        <w:top w:val="none" w:sz="0" w:space="0" w:color="auto"/>
        <w:left w:val="none" w:sz="0" w:space="0" w:color="auto"/>
        <w:bottom w:val="none" w:sz="0" w:space="0" w:color="auto"/>
        <w:right w:val="none" w:sz="0" w:space="0" w:color="auto"/>
      </w:divBdr>
    </w:div>
    <w:div w:id="581257173">
      <w:bodyDiv w:val="1"/>
      <w:marLeft w:val="0"/>
      <w:marRight w:val="0"/>
      <w:marTop w:val="0"/>
      <w:marBottom w:val="0"/>
      <w:divBdr>
        <w:top w:val="none" w:sz="0" w:space="0" w:color="auto"/>
        <w:left w:val="none" w:sz="0" w:space="0" w:color="auto"/>
        <w:bottom w:val="none" w:sz="0" w:space="0" w:color="auto"/>
        <w:right w:val="none" w:sz="0" w:space="0" w:color="auto"/>
      </w:divBdr>
    </w:div>
    <w:div w:id="587886420">
      <w:bodyDiv w:val="1"/>
      <w:marLeft w:val="0"/>
      <w:marRight w:val="0"/>
      <w:marTop w:val="0"/>
      <w:marBottom w:val="0"/>
      <w:divBdr>
        <w:top w:val="none" w:sz="0" w:space="0" w:color="auto"/>
        <w:left w:val="none" w:sz="0" w:space="0" w:color="auto"/>
        <w:bottom w:val="none" w:sz="0" w:space="0" w:color="auto"/>
        <w:right w:val="none" w:sz="0" w:space="0" w:color="auto"/>
      </w:divBdr>
    </w:div>
    <w:div w:id="596065661">
      <w:bodyDiv w:val="1"/>
      <w:marLeft w:val="0"/>
      <w:marRight w:val="0"/>
      <w:marTop w:val="0"/>
      <w:marBottom w:val="0"/>
      <w:divBdr>
        <w:top w:val="none" w:sz="0" w:space="0" w:color="auto"/>
        <w:left w:val="none" w:sz="0" w:space="0" w:color="auto"/>
        <w:bottom w:val="none" w:sz="0" w:space="0" w:color="auto"/>
        <w:right w:val="none" w:sz="0" w:space="0" w:color="auto"/>
      </w:divBdr>
    </w:div>
    <w:div w:id="667905673">
      <w:bodyDiv w:val="1"/>
      <w:marLeft w:val="0"/>
      <w:marRight w:val="0"/>
      <w:marTop w:val="0"/>
      <w:marBottom w:val="0"/>
      <w:divBdr>
        <w:top w:val="none" w:sz="0" w:space="0" w:color="auto"/>
        <w:left w:val="none" w:sz="0" w:space="0" w:color="auto"/>
        <w:bottom w:val="none" w:sz="0" w:space="0" w:color="auto"/>
        <w:right w:val="none" w:sz="0" w:space="0" w:color="auto"/>
      </w:divBdr>
    </w:div>
    <w:div w:id="736174021">
      <w:bodyDiv w:val="1"/>
      <w:marLeft w:val="0"/>
      <w:marRight w:val="0"/>
      <w:marTop w:val="0"/>
      <w:marBottom w:val="0"/>
      <w:divBdr>
        <w:top w:val="none" w:sz="0" w:space="0" w:color="auto"/>
        <w:left w:val="none" w:sz="0" w:space="0" w:color="auto"/>
        <w:bottom w:val="none" w:sz="0" w:space="0" w:color="auto"/>
        <w:right w:val="none" w:sz="0" w:space="0" w:color="auto"/>
      </w:divBdr>
    </w:div>
    <w:div w:id="745224912">
      <w:bodyDiv w:val="1"/>
      <w:marLeft w:val="0"/>
      <w:marRight w:val="0"/>
      <w:marTop w:val="0"/>
      <w:marBottom w:val="0"/>
      <w:divBdr>
        <w:top w:val="none" w:sz="0" w:space="0" w:color="auto"/>
        <w:left w:val="none" w:sz="0" w:space="0" w:color="auto"/>
        <w:bottom w:val="none" w:sz="0" w:space="0" w:color="auto"/>
        <w:right w:val="none" w:sz="0" w:space="0" w:color="auto"/>
      </w:divBdr>
    </w:div>
    <w:div w:id="791748374">
      <w:bodyDiv w:val="1"/>
      <w:marLeft w:val="0"/>
      <w:marRight w:val="0"/>
      <w:marTop w:val="0"/>
      <w:marBottom w:val="0"/>
      <w:divBdr>
        <w:top w:val="none" w:sz="0" w:space="0" w:color="auto"/>
        <w:left w:val="none" w:sz="0" w:space="0" w:color="auto"/>
        <w:bottom w:val="none" w:sz="0" w:space="0" w:color="auto"/>
        <w:right w:val="none" w:sz="0" w:space="0" w:color="auto"/>
      </w:divBdr>
    </w:div>
    <w:div w:id="935865800">
      <w:bodyDiv w:val="1"/>
      <w:marLeft w:val="0"/>
      <w:marRight w:val="0"/>
      <w:marTop w:val="0"/>
      <w:marBottom w:val="0"/>
      <w:divBdr>
        <w:top w:val="none" w:sz="0" w:space="0" w:color="auto"/>
        <w:left w:val="none" w:sz="0" w:space="0" w:color="auto"/>
        <w:bottom w:val="none" w:sz="0" w:space="0" w:color="auto"/>
        <w:right w:val="none" w:sz="0" w:space="0" w:color="auto"/>
      </w:divBdr>
    </w:div>
    <w:div w:id="942417171">
      <w:bodyDiv w:val="1"/>
      <w:marLeft w:val="0"/>
      <w:marRight w:val="0"/>
      <w:marTop w:val="0"/>
      <w:marBottom w:val="0"/>
      <w:divBdr>
        <w:top w:val="none" w:sz="0" w:space="0" w:color="auto"/>
        <w:left w:val="none" w:sz="0" w:space="0" w:color="auto"/>
        <w:bottom w:val="none" w:sz="0" w:space="0" w:color="auto"/>
        <w:right w:val="none" w:sz="0" w:space="0" w:color="auto"/>
      </w:divBdr>
    </w:div>
    <w:div w:id="1038509356">
      <w:bodyDiv w:val="1"/>
      <w:marLeft w:val="0"/>
      <w:marRight w:val="0"/>
      <w:marTop w:val="0"/>
      <w:marBottom w:val="0"/>
      <w:divBdr>
        <w:top w:val="none" w:sz="0" w:space="0" w:color="auto"/>
        <w:left w:val="none" w:sz="0" w:space="0" w:color="auto"/>
        <w:bottom w:val="none" w:sz="0" w:space="0" w:color="auto"/>
        <w:right w:val="none" w:sz="0" w:space="0" w:color="auto"/>
      </w:divBdr>
    </w:div>
    <w:div w:id="1082995072">
      <w:bodyDiv w:val="1"/>
      <w:marLeft w:val="0"/>
      <w:marRight w:val="0"/>
      <w:marTop w:val="0"/>
      <w:marBottom w:val="0"/>
      <w:divBdr>
        <w:top w:val="none" w:sz="0" w:space="0" w:color="auto"/>
        <w:left w:val="none" w:sz="0" w:space="0" w:color="auto"/>
        <w:bottom w:val="none" w:sz="0" w:space="0" w:color="auto"/>
        <w:right w:val="none" w:sz="0" w:space="0" w:color="auto"/>
      </w:divBdr>
    </w:div>
    <w:div w:id="1165897500">
      <w:bodyDiv w:val="1"/>
      <w:marLeft w:val="0"/>
      <w:marRight w:val="0"/>
      <w:marTop w:val="0"/>
      <w:marBottom w:val="0"/>
      <w:divBdr>
        <w:top w:val="none" w:sz="0" w:space="0" w:color="auto"/>
        <w:left w:val="none" w:sz="0" w:space="0" w:color="auto"/>
        <w:bottom w:val="none" w:sz="0" w:space="0" w:color="auto"/>
        <w:right w:val="none" w:sz="0" w:space="0" w:color="auto"/>
      </w:divBdr>
    </w:div>
    <w:div w:id="1171873769">
      <w:bodyDiv w:val="1"/>
      <w:marLeft w:val="0"/>
      <w:marRight w:val="0"/>
      <w:marTop w:val="0"/>
      <w:marBottom w:val="0"/>
      <w:divBdr>
        <w:top w:val="none" w:sz="0" w:space="0" w:color="auto"/>
        <w:left w:val="none" w:sz="0" w:space="0" w:color="auto"/>
        <w:bottom w:val="none" w:sz="0" w:space="0" w:color="auto"/>
        <w:right w:val="none" w:sz="0" w:space="0" w:color="auto"/>
      </w:divBdr>
    </w:div>
    <w:div w:id="1261985678">
      <w:bodyDiv w:val="1"/>
      <w:marLeft w:val="0"/>
      <w:marRight w:val="0"/>
      <w:marTop w:val="0"/>
      <w:marBottom w:val="0"/>
      <w:divBdr>
        <w:top w:val="none" w:sz="0" w:space="0" w:color="auto"/>
        <w:left w:val="none" w:sz="0" w:space="0" w:color="auto"/>
        <w:bottom w:val="none" w:sz="0" w:space="0" w:color="auto"/>
        <w:right w:val="none" w:sz="0" w:space="0" w:color="auto"/>
      </w:divBdr>
    </w:div>
    <w:div w:id="1282766766">
      <w:bodyDiv w:val="1"/>
      <w:marLeft w:val="0"/>
      <w:marRight w:val="0"/>
      <w:marTop w:val="0"/>
      <w:marBottom w:val="0"/>
      <w:divBdr>
        <w:top w:val="none" w:sz="0" w:space="0" w:color="auto"/>
        <w:left w:val="none" w:sz="0" w:space="0" w:color="auto"/>
        <w:bottom w:val="none" w:sz="0" w:space="0" w:color="auto"/>
        <w:right w:val="none" w:sz="0" w:space="0" w:color="auto"/>
      </w:divBdr>
    </w:div>
    <w:div w:id="1371372020">
      <w:bodyDiv w:val="1"/>
      <w:marLeft w:val="0"/>
      <w:marRight w:val="0"/>
      <w:marTop w:val="0"/>
      <w:marBottom w:val="0"/>
      <w:divBdr>
        <w:top w:val="none" w:sz="0" w:space="0" w:color="auto"/>
        <w:left w:val="none" w:sz="0" w:space="0" w:color="auto"/>
        <w:bottom w:val="none" w:sz="0" w:space="0" w:color="auto"/>
        <w:right w:val="none" w:sz="0" w:space="0" w:color="auto"/>
      </w:divBdr>
    </w:div>
    <w:div w:id="1385524608">
      <w:bodyDiv w:val="1"/>
      <w:marLeft w:val="0"/>
      <w:marRight w:val="0"/>
      <w:marTop w:val="0"/>
      <w:marBottom w:val="0"/>
      <w:divBdr>
        <w:top w:val="none" w:sz="0" w:space="0" w:color="auto"/>
        <w:left w:val="none" w:sz="0" w:space="0" w:color="auto"/>
        <w:bottom w:val="none" w:sz="0" w:space="0" w:color="auto"/>
        <w:right w:val="none" w:sz="0" w:space="0" w:color="auto"/>
      </w:divBdr>
    </w:div>
    <w:div w:id="1392801134">
      <w:bodyDiv w:val="1"/>
      <w:marLeft w:val="0"/>
      <w:marRight w:val="0"/>
      <w:marTop w:val="0"/>
      <w:marBottom w:val="0"/>
      <w:divBdr>
        <w:top w:val="none" w:sz="0" w:space="0" w:color="auto"/>
        <w:left w:val="none" w:sz="0" w:space="0" w:color="auto"/>
        <w:bottom w:val="none" w:sz="0" w:space="0" w:color="auto"/>
        <w:right w:val="none" w:sz="0" w:space="0" w:color="auto"/>
      </w:divBdr>
    </w:div>
    <w:div w:id="1434782852">
      <w:bodyDiv w:val="1"/>
      <w:marLeft w:val="0"/>
      <w:marRight w:val="0"/>
      <w:marTop w:val="0"/>
      <w:marBottom w:val="0"/>
      <w:divBdr>
        <w:top w:val="none" w:sz="0" w:space="0" w:color="auto"/>
        <w:left w:val="none" w:sz="0" w:space="0" w:color="auto"/>
        <w:bottom w:val="none" w:sz="0" w:space="0" w:color="auto"/>
        <w:right w:val="none" w:sz="0" w:space="0" w:color="auto"/>
      </w:divBdr>
    </w:div>
    <w:div w:id="1534612247">
      <w:bodyDiv w:val="1"/>
      <w:marLeft w:val="0"/>
      <w:marRight w:val="0"/>
      <w:marTop w:val="0"/>
      <w:marBottom w:val="0"/>
      <w:divBdr>
        <w:top w:val="none" w:sz="0" w:space="0" w:color="auto"/>
        <w:left w:val="none" w:sz="0" w:space="0" w:color="auto"/>
        <w:bottom w:val="none" w:sz="0" w:space="0" w:color="auto"/>
        <w:right w:val="none" w:sz="0" w:space="0" w:color="auto"/>
      </w:divBdr>
    </w:div>
    <w:div w:id="1563057210">
      <w:bodyDiv w:val="1"/>
      <w:marLeft w:val="0"/>
      <w:marRight w:val="0"/>
      <w:marTop w:val="0"/>
      <w:marBottom w:val="0"/>
      <w:divBdr>
        <w:top w:val="none" w:sz="0" w:space="0" w:color="auto"/>
        <w:left w:val="none" w:sz="0" w:space="0" w:color="auto"/>
        <w:bottom w:val="none" w:sz="0" w:space="0" w:color="auto"/>
        <w:right w:val="none" w:sz="0" w:space="0" w:color="auto"/>
      </w:divBdr>
    </w:div>
    <w:div w:id="1660234421">
      <w:bodyDiv w:val="1"/>
      <w:marLeft w:val="0"/>
      <w:marRight w:val="0"/>
      <w:marTop w:val="0"/>
      <w:marBottom w:val="0"/>
      <w:divBdr>
        <w:top w:val="none" w:sz="0" w:space="0" w:color="auto"/>
        <w:left w:val="none" w:sz="0" w:space="0" w:color="auto"/>
        <w:bottom w:val="none" w:sz="0" w:space="0" w:color="auto"/>
        <w:right w:val="none" w:sz="0" w:space="0" w:color="auto"/>
      </w:divBdr>
    </w:div>
    <w:div w:id="1677078467">
      <w:bodyDiv w:val="1"/>
      <w:marLeft w:val="0"/>
      <w:marRight w:val="0"/>
      <w:marTop w:val="0"/>
      <w:marBottom w:val="0"/>
      <w:divBdr>
        <w:top w:val="none" w:sz="0" w:space="0" w:color="auto"/>
        <w:left w:val="none" w:sz="0" w:space="0" w:color="auto"/>
        <w:bottom w:val="none" w:sz="0" w:space="0" w:color="auto"/>
        <w:right w:val="none" w:sz="0" w:space="0" w:color="auto"/>
      </w:divBdr>
    </w:div>
    <w:div w:id="1757511271">
      <w:bodyDiv w:val="1"/>
      <w:marLeft w:val="0"/>
      <w:marRight w:val="0"/>
      <w:marTop w:val="0"/>
      <w:marBottom w:val="0"/>
      <w:divBdr>
        <w:top w:val="none" w:sz="0" w:space="0" w:color="auto"/>
        <w:left w:val="none" w:sz="0" w:space="0" w:color="auto"/>
        <w:bottom w:val="none" w:sz="0" w:space="0" w:color="auto"/>
        <w:right w:val="none" w:sz="0" w:space="0" w:color="auto"/>
      </w:divBdr>
    </w:div>
    <w:div w:id="1841851028">
      <w:bodyDiv w:val="1"/>
      <w:marLeft w:val="0"/>
      <w:marRight w:val="0"/>
      <w:marTop w:val="0"/>
      <w:marBottom w:val="0"/>
      <w:divBdr>
        <w:top w:val="none" w:sz="0" w:space="0" w:color="auto"/>
        <w:left w:val="none" w:sz="0" w:space="0" w:color="auto"/>
        <w:bottom w:val="none" w:sz="0" w:space="0" w:color="auto"/>
        <w:right w:val="none" w:sz="0" w:space="0" w:color="auto"/>
      </w:divBdr>
    </w:div>
    <w:div w:id="1861969198">
      <w:bodyDiv w:val="1"/>
      <w:marLeft w:val="0"/>
      <w:marRight w:val="0"/>
      <w:marTop w:val="0"/>
      <w:marBottom w:val="0"/>
      <w:divBdr>
        <w:top w:val="none" w:sz="0" w:space="0" w:color="auto"/>
        <w:left w:val="none" w:sz="0" w:space="0" w:color="auto"/>
        <w:bottom w:val="none" w:sz="0" w:space="0" w:color="auto"/>
        <w:right w:val="none" w:sz="0" w:space="0" w:color="auto"/>
      </w:divBdr>
    </w:div>
    <w:div w:id="1957713191">
      <w:bodyDiv w:val="1"/>
      <w:marLeft w:val="0"/>
      <w:marRight w:val="0"/>
      <w:marTop w:val="0"/>
      <w:marBottom w:val="0"/>
      <w:divBdr>
        <w:top w:val="none" w:sz="0" w:space="0" w:color="auto"/>
        <w:left w:val="none" w:sz="0" w:space="0" w:color="auto"/>
        <w:bottom w:val="none" w:sz="0" w:space="0" w:color="auto"/>
        <w:right w:val="none" w:sz="0" w:space="0" w:color="auto"/>
      </w:divBdr>
    </w:div>
    <w:div w:id="2002001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Har02</b:Tag>
    <b:SourceType>Film</b:SourceType>
    <b:Guid>{50F3406D-4FB2-4359-BDFF-64C5CB1E1D34}</b:Guid>
    <b:Title>Culture</b:Title>
    <b:Year>2002</b:Year>
    <b:ProductionCompany>Dallas TeleLearning (Firm),</b:ProductionCompany>
    <b:Author>
      <b:Director>
        <b:NameList>
          <b:Person>
            <b:Last>Harrison</b:Last>
            <b:First>K.</b:First>
          </b:Person>
        </b:NameList>
      </b:Director>
    </b:Author>
    <b:CountryRegion>Dallas, TX</b:CountryRegion>
    <b:RefOrder>12</b:RefOrder>
  </b:Source>
  <b:Source>
    <b:Tag>CIP20</b:Tag>
    <b:SourceType>InternetSite</b:SourceType>
    <b:Guid>{FCBD7D89-5AD8-4BD2-AC51-0D7479B1743E}</b:Guid>
    <b:Title>PESTEL analysis</b:Title>
    <b:Year>2020</b:Year>
    <b:YearAccessed>2021</b:YearAccessed>
    <b:MonthAccessed>11</b:MonthAccessed>
    <b:DayAccessed>23</b:DayAccessed>
    <b:URL>https://www.cipd.co.uk</b:URL>
    <b:Author>
      <b:Author>
        <b:Corporate>CIPD</b:Corporate>
      </b:Author>
    </b:Author>
    <b:RefOrder>1</b:RefOrder>
  </b:Source>
  <b:Source>
    <b:Tag>Gov21</b:Tag>
    <b:SourceType>DocumentFromInternetSite</b:SourceType>
    <b:Guid>{FC03BB51-1762-4D7D-870E-151A6D2A8C92}</b:Guid>
    <b:Title>Higher Education Covid-19 Operations Guidance </b:Title>
    <b:Year>2021</b:Year>
    <b:YearAccessed>2021</b:YearAccessed>
    <b:MonthAccessed>11</b:MonthAccessed>
    <b:DayAccessed>23</b:DayAccessed>
    <b:URL>https://www.gov.uk</b:URL>
    <b:Author>
      <b:Author>
        <b:Corporate>Gov.UK</b:Corporate>
      </b:Author>
    </b:Author>
    <b:Month>09</b:Month>
    <b:Day>27</b:Day>
    <b:RefOrder>2</b:RefOrder>
  </b:Source>
  <b:Source>
    <b:Tag>Leg74</b:Tag>
    <b:SourceType>InternetSite</b:SourceType>
    <b:Guid>{98A561D6-F403-405D-B4A0-745E401B7B1C}</b:Guid>
    <b:Title>Health and Safety at work etc Act 1974</b:Title>
    <b:Year>1974</b:Year>
    <b:YearAccessed>2021</b:YearAccessed>
    <b:MonthAccessed>11</b:MonthAccessed>
    <b:DayAccessed>23</b:DayAccessed>
    <b:URL>https://www.legislation.gov.uk</b:URL>
    <b:Author>
      <b:Author>
        <b:Corporate>Legisation.gov.uk</b:Corporate>
      </b:Author>
    </b:Author>
    <b:RefOrder>13</b:RefOrder>
  </b:Source>
  <b:Source>
    <b:Tag>Hox18</b:Tag>
    <b:SourceType>JournalArticle</b:SourceType>
    <b:Guid>{6C5EFBEE-5EEE-41A7-BEC5-05C2388417D7}</b:Guid>
    <b:Title>Online Postsecondary Education and the Higher Education Tax Benefits: An Analysis with Implications for Tax Administration</b:Title>
    <b:Year>2018</b:Year>
    <b:Author>
      <b:Author>
        <b:NameList>
          <b:Person>
            <b:Last>Hoxby</b:Last>
            <b:First>C.M.</b:First>
          </b:Person>
        </b:NameList>
      </b:Author>
    </b:Author>
    <b:JournalName>Tax policy and the economy</b:JournalName>
    <b:Pages>45-106</b:Pages>
    <b:Volume>32</b:Volume>
    <b:Issue>1</b:Issue>
    <b:RefOrder>14</b:RefOrder>
  </b:Source>
  <b:Source>
    <b:Tag>Hig18</b:Tag>
    <b:SourceType>InternetSite</b:SourceType>
    <b:Guid>{57543E56-0C59-48A2-AC5C-B8C403D47147}</b:Guid>
    <b:Title>Higher Education Provider</b:Title>
    <b:Year>2018</b:Year>
    <b:YearAccessed>2021</b:YearAccessed>
    <b:MonthAccessed>11</b:MonthAccessed>
    <b:DayAccessed>24</b:DayAccessed>
    <b:URL>https://www.hefcw.ac.uk</b:URL>
    <b:Author>
      <b:Author>
        <b:Corporate>Higher Education Funding Council for Wales</b:Corporate>
      </b:Author>
    </b:Author>
    <b:RefOrder>3</b:RefOrder>
  </b:Source>
  <b:Source>
    <b:Tag>Off21</b:Tag>
    <b:SourceType>InternetSite</b:SourceType>
    <b:Guid>{69A44AB5-9399-49CB-90D5-303A06BFF377}</b:Guid>
    <b:Author>
      <b:Author>
        <b:NameList>
          <b:Person>
            <b:Last>Students</b:Last>
            <b:First>Office</b:First>
            <b:Middle>for</b:Middle>
          </b:Person>
        </b:NameList>
      </b:Author>
    </b:Author>
    <b:Title>How we regulate quality and standards</b:Title>
    <b:Year>2021</b:Year>
    <b:YearAccessed>2021</b:YearAccessed>
    <b:MonthAccessed>11</b:MonthAccessed>
    <b:DayAccessed>24</b:DayAccessed>
    <b:URL>https://www.officeforstudents.org.uk</b:URL>
    <b:RefOrder>4</b:RefOrder>
  </b:Source>
  <b:Source>
    <b:Tag>Uni20</b:Tag>
    <b:SourceType>InternetSite</b:SourceType>
    <b:Guid>{561511FB-2578-4FB0-9B9C-0044FC6D83B6}</b:Guid>
    <b:Author>
      <b:Author>
        <b:Corporate>University of Wales:Trinity Saint David</b:Corporate>
      </b:Author>
    </b:Author>
    <b:Title>Consolidated Financial Statements</b:Title>
    <b:Year>2020</b:Year>
    <b:YearAccessed>2021</b:YearAccessed>
    <b:MonthAccessed>11</b:MonthAccessed>
    <b:DayAccessed>24</b:DayAccessed>
    <b:URL>https://www.uwtsd.ac.uk</b:URL>
    <b:RefOrder>5</b:RefOrder>
  </b:Source>
  <b:Source>
    <b:Tag>Coc14</b:Tag>
    <b:SourceType>JournalArticle</b:SourceType>
    <b:Guid>{AE6A1E71-555D-42DD-91F6-9C7C02559627}</b:Guid>
    <b:Title>Smarter universities: A vision for the fast changing</b:Title>
    <b:Year>2014</b:Year>
    <b:Author>
      <b:Author>
        <b:NameList>
          <b:Person>
            <b:Last>Coccoli</b:Last>
            <b:First>M.</b:First>
            <b:Middle>et al.</b:Middle>
          </b:Person>
        </b:NameList>
      </b:Author>
    </b:Author>
    <b:JournalName>Journal of Visual Languages and Computing</b:JournalName>
    <b:Pages>1003-1011</b:Pages>
    <b:Volume>25</b:Volume>
    <b:Issue>6</b:Issue>
    <b:RefOrder>8</b:RefOrder>
  </b:Source>
  <b:Source>
    <b:Tag>UWT17</b:Tag>
    <b:SourceType>DocumentFromInternetSite</b:SourceType>
    <b:Guid>{15C9F5B6-767E-4675-996E-35958A9F0C89}</b:Guid>
    <b:Title>Information Technology and  systems: Acceptable use Polict V2.4</b:Title>
    <b:Year>2017</b:Year>
    <b:Author>
      <b:Author>
        <b:NameList>
          <b:Person>
            <b:Last>UWTSD</b:Last>
          </b:Person>
        </b:NameList>
      </b:Author>
    </b:Author>
    <b:Month>6</b:Month>
    <b:Day>6</b:Day>
    <b:YearAccessed>2021</b:YearAccessed>
    <b:MonthAccessed>11</b:MonthAccessed>
    <b:DayAccessed>24</b:DayAccessed>
    <b:URL>https://www.uwtsd.ac.uk</b:URL>
    <b:RefOrder>9</b:RefOrder>
  </b:Source>
  <b:Source xmlns:b="http://schemas.openxmlformats.org/officeDocument/2006/bibliography">
    <b:Tag>ANE11</b:Tag>
    <b:SourceType>DocumentFromInternetSite</b:SourceType>
    <b:Guid>{DF36A479-48E3-4F49-841F-228E7AB48C94}</b:Guid>
    <b:Title>A NEW, FIT-FOR-PURPOSE FRAMEWORK FOR THE HIGHER EDUCATION SECTOR</b:Title>
    <b:Year>2011</b:Year>
    <b:YearAccessed>2021</b:YearAccessed>
    <b:MonthAccessed>11</b:MonthAccessed>
    <b:DayAccessed>23</b:DayAccessed>
    <b:URL>https://assets.publishing.service.gov.uk</b:URL>
    <b:Month>08</b:Month>
    <b:Day>03</b:Day>
    <b:RefOrder>15</b:RefOrder>
  </b:Source>
  <b:Source>
    <b:Tag>UWT21</b:Tag>
    <b:SourceType>DocumentFromInternetSite</b:SourceType>
    <b:Guid>{54C1E887-093C-4A1F-ADE5-33740527A805}</b:Guid>
    <b:Author>
      <b:Author>
        <b:Corporate>UWTSD</b:Corporate>
      </b:Author>
    </b:Author>
    <b:Title>Data Protection</b:Title>
    <b:Year>2021</b:Year>
    <b:Month>9</b:Month>
    <b:Day>20</b:Day>
    <b:YearAccessed>2021</b:YearAccessed>
    <b:MonthAccessed>11</b:MonthAccessed>
    <b:DayAccessed>24</b:DayAccessed>
    <b:URL>https://www.uwtsd.ac.uk</b:URL>
    <b:RefOrder>7</b:RefOrder>
  </b:Source>
  <b:Source>
    <b:Tag>Mck16</b:Tag>
    <b:SourceType>InternetSite</b:SourceType>
    <b:Guid>{7319573B-9425-435F-AB6A-B2241CF7DC67}</b:Guid>
    <b:Author>
      <b:Author>
        <b:NameList>
          <b:Person>
            <b:Last>Mckay</b:Last>
            <b:First>S.</b:First>
            <b:Middle>Simpson, I.</b:Middle>
          </b:Person>
        </b:NameList>
      </b:Author>
    </b:Author>
    <b:Title>Attitudes and experiences of work in a changing labour market</b:Title>
    <b:Year>2016</b:Year>
    <b:YearAccessed>2021</b:YearAccessed>
    <b:MonthAccessed>11</b:MonthAccessed>
    <b:DayAccessed>24</b:DayAccessed>
    <b:URL>https://www.bsa.natcen.ac.uk</b:URL>
    <b:RefOrder>6</b:RefOrder>
  </b:Source>
  <b:Source>
    <b:Tag>Uni17</b:Tag>
    <b:SourceType>InternetSite</b:SourceType>
    <b:Guid>{2CDCFDAC-938C-422E-94F2-D23498E9F873}</b:Guid>
    <b:Title>WASTE MANAGEMENT POLICY</b:Title>
    <b:Year>2017</b:Year>
    <b:YearAccessed>2021</b:YearAccessed>
    <b:MonthAccessed>11</b:MonthAccessed>
    <b:DayAccessed>24</b:DayAccessed>
    <b:URL>https://uwtsd.ac.uk</b:URL>
    <b:Author>
      <b:Author>
        <b:NameList>
          <b:Person>
            <b:Last>UWTSD</b:Last>
          </b:Person>
        </b:NameList>
      </b:Author>
    </b:Author>
    <b:RefOrder>11</b:RefOrder>
  </b:Source>
  <b:Source>
    <b:Tag>CIP211</b:Tag>
    <b:SourceType>InternetSite</b:SourceType>
    <b:Guid>{BEA76F21-305C-41E0-A598-5FE882126A29}</b:Guid>
    <b:Author>
      <b:Author>
        <b:Corporate>CIPD</b:Corporate>
      </b:Author>
    </b:Author>
    <b:Title>Recruitment Employers: learn how to safely recruit within the law</b:Title>
    <b:Year>2021</b:Year>
    <b:YearAccessed>2021</b:YearAccessed>
    <b:MonthAccessed>11</b:MonthAccessed>
    <b:DayAccessed>25</b:DayAccessed>
    <b:URL>https://www.cipd.co.uk</b:URL>
    <b:RefOrder>10</b:RefOrder>
  </b:Source>
  <b:Source>
    <b:Tag>Hom21</b:Tag>
    <b:SourceType>InternetSite</b:SourceType>
    <b:Guid>{83BAD152-451A-42DB-BF9E-165B6CF9C795}</b:Guid>
    <b:Author>
      <b:Author>
        <b:NameList>
          <b:Person>
            <b:Last>Office</b:Last>
            <b:First>Home</b:First>
          </b:Person>
        </b:NameList>
      </b:Author>
    </b:Author>
    <b:Title>Employer right to work checks supporting guidance</b:Title>
    <b:Year>2021</b:Year>
    <b:YearAccessed>2021</b:YearAccessed>
    <b:MonthAccessed>11</b:MonthAccessed>
    <b:DayAccessed>25</b:DayAccessed>
    <b:URL>https://assets.publishing.service.gov.uk</b:URL>
    <b:RefOrder>16</b:RefOrder>
  </b:Source>
</b:Sources>
</file>

<file path=customXml/itemProps1.xml><?xml version="1.0" encoding="utf-8"?>
<ds:datastoreItem xmlns:ds="http://schemas.openxmlformats.org/officeDocument/2006/customXml" ds:itemID="{84CA4078-ED60-49BF-852A-C10B8C5DC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2212</TotalTime>
  <Pages>10</Pages>
  <Words>1733</Words>
  <Characters>9882</Characters>
  <Application>Microsoft Office Word</Application>
  <DocSecurity>0</DocSecurity>
  <Lines>82</Lines>
  <Paragraphs>23</Paragraphs>
  <ScaleCrop>false</ScaleCrop>
  <Company/>
  <LinksUpToDate>false</LinksUpToDate>
  <CharactersWithSpaces>11592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Staice waller</dc:creator>
  <cp:keywords/>
  <dc:description/>
  <cp:lastModifiedBy>stacey waller</cp:lastModifiedBy>
  <cp:revision>417</cp:revision>
  <dcterms:created xsi:type="dcterms:W3CDTF">2021-10-05T15:06:00Z</dcterms:created>
  <dcterms:modified xsi:type="dcterms:W3CDTF">2021-11-26T13:45:00Z</dcterms:modified>
</cp:coreProperties>
</file>