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0FE4A4" w14:textId="77777777" w:rsidR="00E0448E" w:rsidRPr="00652FBE" w:rsidRDefault="00E0448E" w:rsidP="00E0448E">
      <w:pPr>
        <w:rPr>
          <w:rFonts w:ascii="Times New Roman" w:hAnsi="Times New Roman" w:cs="Times New Roman"/>
        </w:rPr>
      </w:pPr>
      <w:bookmarkStart w:id="0" w:name="_Toc54855472"/>
    </w:p>
    <w:p w14:paraId="5CC360BC" w14:textId="77777777" w:rsidR="00E0448E" w:rsidRPr="00652FBE" w:rsidRDefault="00E0448E" w:rsidP="00E0448E">
      <w:pPr>
        <w:rPr>
          <w:rFonts w:ascii="Times New Roman" w:hAnsi="Times New Roman" w:cs="Times New Roman"/>
        </w:rPr>
      </w:pPr>
    </w:p>
    <w:p w14:paraId="4E63017C" w14:textId="77777777" w:rsidR="00E0448E" w:rsidRPr="00652FBE" w:rsidRDefault="00E0448E" w:rsidP="00E0448E">
      <w:pPr>
        <w:rPr>
          <w:rFonts w:ascii="Times New Roman" w:hAnsi="Times New Roman" w:cs="Times New Roman"/>
        </w:rPr>
      </w:pPr>
    </w:p>
    <w:bookmarkEnd w:id="0"/>
    <w:p w14:paraId="473CCF2F" w14:textId="77777777" w:rsidR="00E0448E" w:rsidRPr="00652FBE" w:rsidRDefault="00E0448E" w:rsidP="00E0448E">
      <w:pPr>
        <w:rPr>
          <w:rFonts w:ascii="Times New Roman" w:hAnsi="Times New Roman" w:cs="Times New Roman"/>
        </w:rPr>
      </w:pPr>
    </w:p>
    <w:p w14:paraId="02E50F73" w14:textId="77777777" w:rsidR="00E0448E" w:rsidRPr="00652FBE" w:rsidRDefault="00E0448E" w:rsidP="00E0448E">
      <w:pPr>
        <w:rPr>
          <w:rFonts w:ascii="Times New Roman" w:hAnsi="Times New Roman" w:cs="Times New Roman"/>
        </w:rPr>
      </w:pPr>
    </w:p>
    <w:p w14:paraId="288E6C4C" w14:textId="77777777" w:rsidR="00E0448E" w:rsidRPr="00652FBE" w:rsidRDefault="00E0448E" w:rsidP="00E0448E">
      <w:pPr>
        <w:rPr>
          <w:rFonts w:ascii="Times New Roman" w:hAnsi="Times New Roman" w:cs="Times New Roman"/>
        </w:rPr>
      </w:pPr>
    </w:p>
    <w:p w14:paraId="7ADD57F4" w14:textId="77777777" w:rsidR="00E0448E" w:rsidRPr="00652FBE" w:rsidRDefault="00E0448E" w:rsidP="00E0448E">
      <w:pPr>
        <w:rPr>
          <w:rFonts w:ascii="Times New Roman" w:hAnsi="Times New Roman" w:cs="Times New Roman"/>
        </w:rPr>
      </w:pPr>
      <w:r w:rsidRPr="00652FBE">
        <w:rPr>
          <w:rFonts w:ascii="Times New Roman" w:hAnsi="Times New Roman" w:cs="Times New Roman"/>
          <w:noProof/>
        </w:rPr>
        <w:drawing>
          <wp:anchor distT="0" distB="0" distL="114300" distR="114300" simplePos="0" relativeHeight="251659264" behindDoc="1" locked="0" layoutInCell="1" allowOverlap="1" wp14:anchorId="5E698C3E" wp14:editId="5BCE65FC">
            <wp:simplePos x="0" y="0"/>
            <wp:positionH relativeFrom="column">
              <wp:posOffset>1627505</wp:posOffset>
            </wp:positionH>
            <wp:positionV relativeFrom="paragraph">
              <wp:posOffset>168910</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843343" w14:textId="77777777" w:rsidR="00E0448E" w:rsidRPr="00652FBE" w:rsidRDefault="00E0448E" w:rsidP="00E0448E">
      <w:pPr>
        <w:rPr>
          <w:rFonts w:ascii="Times New Roman" w:hAnsi="Times New Roman" w:cs="Times New Roman"/>
        </w:rPr>
      </w:pPr>
    </w:p>
    <w:p w14:paraId="22AF627D" w14:textId="77777777" w:rsidR="00E0448E" w:rsidRPr="00652FBE" w:rsidRDefault="00E0448E" w:rsidP="00E0448E">
      <w:pPr>
        <w:rPr>
          <w:rFonts w:ascii="Times New Roman" w:hAnsi="Times New Roman" w:cs="Times New Roman"/>
        </w:rPr>
      </w:pPr>
    </w:p>
    <w:p w14:paraId="3D622463" w14:textId="77777777" w:rsidR="00E0448E" w:rsidRPr="00652FBE" w:rsidRDefault="00E0448E" w:rsidP="00E0448E">
      <w:pPr>
        <w:rPr>
          <w:rFonts w:ascii="Times New Roman" w:hAnsi="Times New Roman" w:cs="Times New Roman"/>
        </w:rPr>
      </w:pPr>
    </w:p>
    <w:p w14:paraId="791AAEAC" w14:textId="77777777" w:rsidR="00E0448E" w:rsidRPr="00652FBE" w:rsidRDefault="00E0448E" w:rsidP="00E0448E">
      <w:pPr>
        <w:rPr>
          <w:rFonts w:ascii="Times New Roman" w:hAnsi="Times New Roman" w:cs="Times New Roman"/>
        </w:rPr>
      </w:pPr>
    </w:p>
    <w:p w14:paraId="0FABEBFB" w14:textId="77777777" w:rsidR="00E0448E" w:rsidRPr="00652FBE" w:rsidRDefault="00E0448E" w:rsidP="00E0448E">
      <w:pPr>
        <w:rPr>
          <w:rFonts w:ascii="Times New Roman" w:hAnsi="Times New Roman" w:cs="Times New Roman"/>
        </w:rPr>
      </w:pPr>
    </w:p>
    <w:p w14:paraId="5188BA73" w14:textId="77777777" w:rsidR="00E0448E" w:rsidRPr="00652FBE" w:rsidRDefault="00E0448E" w:rsidP="00E0448E">
      <w:pPr>
        <w:rPr>
          <w:rFonts w:ascii="Times New Roman" w:hAnsi="Times New Roman" w:cs="Times New Roman"/>
        </w:rPr>
      </w:pPr>
    </w:p>
    <w:p w14:paraId="0565A573" w14:textId="77777777" w:rsidR="00E0448E" w:rsidRPr="00652FBE" w:rsidRDefault="00E0448E" w:rsidP="00E0448E">
      <w:pPr>
        <w:rPr>
          <w:rFonts w:ascii="Times New Roman" w:hAnsi="Times New Roman" w:cs="Times New Roman"/>
        </w:rPr>
      </w:pPr>
    </w:p>
    <w:p w14:paraId="2788CDD3" w14:textId="77777777" w:rsidR="00E0448E" w:rsidRPr="00652FBE" w:rsidRDefault="00E0448E" w:rsidP="00E0448E">
      <w:pPr>
        <w:rPr>
          <w:rFonts w:ascii="Times New Roman" w:hAnsi="Times New Roman" w:cs="Times New Roman"/>
        </w:rPr>
      </w:pPr>
    </w:p>
    <w:p w14:paraId="464CCF19" w14:textId="77777777" w:rsidR="00E0448E" w:rsidRPr="00652FBE" w:rsidRDefault="00E0448E" w:rsidP="00E0448E">
      <w:pPr>
        <w:rPr>
          <w:rFonts w:ascii="Times New Roman" w:hAnsi="Times New Roman" w:cs="Times New Roman"/>
        </w:rPr>
      </w:pPr>
    </w:p>
    <w:p w14:paraId="0BB1DBCF" w14:textId="77777777" w:rsidR="00E0448E" w:rsidRPr="00652FBE" w:rsidRDefault="00E0448E" w:rsidP="00E0448E">
      <w:pPr>
        <w:rPr>
          <w:rFonts w:ascii="Times New Roman" w:hAnsi="Times New Roman" w:cs="Times New Roman"/>
          <w:b/>
          <w:bCs/>
          <w:u w:val="single"/>
        </w:rPr>
      </w:pPr>
    </w:p>
    <w:p w14:paraId="414A52FD" w14:textId="77777777" w:rsidR="00E0448E" w:rsidRPr="00652FBE" w:rsidRDefault="00E0448E" w:rsidP="00E0448E">
      <w:pPr>
        <w:jc w:val="center"/>
        <w:rPr>
          <w:rFonts w:ascii="Times New Roman" w:hAnsi="Times New Roman" w:cs="Times New Roman"/>
          <w:bCs/>
          <w:color w:val="000000" w:themeColor="text1"/>
          <w:sz w:val="28"/>
          <w:szCs w:val="28"/>
        </w:rPr>
      </w:pPr>
    </w:p>
    <w:p w14:paraId="5B5E95FD" w14:textId="77777777" w:rsidR="00E0448E" w:rsidRPr="00652FBE" w:rsidRDefault="00E0448E" w:rsidP="00E0448E">
      <w:pPr>
        <w:jc w:val="center"/>
        <w:rPr>
          <w:rFonts w:ascii="Times New Roman" w:hAnsi="Times New Roman" w:cs="Times New Roman"/>
          <w:bCs/>
          <w:color w:val="000000" w:themeColor="text1"/>
          <w:sz w:val="28"/>
          <w:szCs w:val="28"/>
        </w:rPr>
      </w:pPr>
    </w:p>
    <w:p w14:paraId="56AD0232" w14:textId="77777777" w:rsidR="00E0448E" w:rsidRPr="00652FBE" w:rsidRDefault="00E0448E" w:rsidP="00E0448E">
      <w:pPr>
        <w:jc w:val="center"/>
        <w:rPr>
          <w:rFonts w:ascii="Times New Roman" w:hAnsi="Times New Roman" w:cs="Times New Roman"/>
          <w:bCs/>
          <w:color w:val="000000" w:themeColor="text1"/>
          <w:sz w:val="28"/>
          <w:szCs w:val="28"/>
        </w:rPr>
      </w:pPr>
    </w:p>
    <w:p w14:paraId="463A1899" w14:textId="77777777" w:rsidR="00E0448E" w:rsidRPr="00652FBE" w:rsidRDefault="00E0448E" w:rsidP="00E0448E">
      <w:pPr>
        <w:jc w:val="center"/>
        <w:rPr>
          <w:rFonts w:ascii="Times New Roman" w:hAnsi="Times New Roman" w:cs="Times New Roman"/>
          <w:bCs/>
          <w:color w:val="000000" w:themeColor="text1"/>
          <w:sz w:val="28"/>
          <w:szCs w:val="28"/>
        </w:rPr>
      </w:pPr>
    </w:p>
    <w:p w14:paraId="3DCE76A8" w14:textId="2B2053FD"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 xml:space="preserve">University of Wales Trinity Saint </w:t>
      </w:r>
      <w:r w:rsidR="00B13BC5">
        <w:rPr>
          <w:rFonts w:ascii="Times New Roman" w:hAnsi="Times New Roman" w:cs="Times New Roman"/>
          <w:bCs/>
          <w:color w:val="000000" w:themeColor="text1"/>
          <w:sz w:val="28"/>
          <w:szCs w:val="28"/>
        </w:rPr>
        <w:t>David's</w:t>
      </w:r>
    </w:p>
    <w:p w14:paraId="34AAD30A" w14:textId="77777777"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School of Engineering</w:t>
      </w:r>
    </w:p>
    <w:p w14:paraId="186EEF77" w14:textId="7DAF716E"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Supply Chain Strategies (M5X01281)</w:t>
      </w:r>
    </w:p>
    <w:p w14:paraId="72E570FC" w14:textId="72CF2A59"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Responsible Supply Chains</w:t>
      </w:r>
    </w:p>
    <w:p w14:paraId="672C5BB2" w14:textId="77777777"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Chris Ashmead</w:t>
      </w:r>
    </w:p>
    <w:p w14:paraId="2BC6A816" w14:textId="77777777"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1902167</w:t>
      </w:r>
    </w:p>
    <w:p w14:paraId="7F2B2775" w14:textId="77777777" w:rsidR="00E0448E" w:rsidRPr="00652FBE" w:rsidRDefault="00E0448E" w:rsidP="00E0448E">
      <w:pPr>
        <w:jc w:val="center"/>
        <w:rPr>
          <w:rFonts w:ascii="Times New Roman" w:hAnsi="Times New Roman" w:cs="Times New Roman"/>
          <w:bCs/>
          <w:color w:val="000000" w:themeColor="text1"/>
          <w:sz w:val="28"/>
          <w:szCs w:val="28"/>
        </w:rPr>
      </w:pPr>
      <w:r w:rsidRPr="00652FBE">
        <w:rPr>
          <w:rFonts w:ascii="Times New Roman" w:hAnsi="Times New Roman" w:cs="Times New Roman"/>
          <w:bCs/>
          <w:color w:val="000000" w:themeColor="text1"/>
          <w:sz w:val="28"/>
          <w:szCs w:val="28"/>
        </w:rPr>
        <w:t>BSc (Hons) Logistics and Supply Chain Management</w:t>
      </w:r>
    </w:p>
    <w:p w14:paraId="3595C10B" w14:textId="77777777" w:rsidR="00E0448E" w:rsidRPr="00652FBE" w:rsidRDefault="00E0448E" w:rsidP="00E0448E">
      <w:pPr>
        <w:jc w:val="center"/>
        <w:rPr>
          <w:rFonts w:ascii="Times New Roman" w:hAnsi="Times New Roman" w:cs="Times New Roman"/>
          <w:bCs/>
          <w:color w:val="000000" w:themeColor="text1"/>
          <w:sz w:val="28"/>
          <w:szCs w:val="28"/>
        </w:rPr>
      </w:pPr>
    </w:p>
    <w:p w14:paraId="4D1BA17B" w14:textId="77777777" w:rsidR="00E0448E" w:rsidRPr="00652FBE" w:rsidRDefault="00E0448E" w:rsidP="00E0448E">
      <w:pPr>
        <w:jc w:val="center"/>
        <w:rPr>
          <w:rFonts w:ascii="Times New Roman" w:hAnsi="Times New Roman" w:cs="Times New Roman"/>
          <w:bCs/>
          <w:color w:val="000000" w:themeColor="text1"/>
          <w:sz w:val="28"/>
          <w:szCs w:val="28"/>
        </w:rPr>
      </w:pPr>
    </w:p>
    <w:p w14:paraId="380EC766" w14:textId="77777777" w:rsidR="00E0448E" w:rsidRPr="00652FBE" w:rsidRDefault="00E0448E" w:rsidP="00E0448E">
      <w:pPr>
        <w:jc w:val="center"/>
        <w:rPr>
          <w:rFonts w:ascii="Times New Roman" w:hAnsi="Times New Roman" w:cs="Times New Roman"/>
          <w:bCs/>
          <w:color w:val="000000" w:themeColor="text1"/>
          <w:sz w:val="28"/>
          <w:szCs w:val="28"/>
        </w:rPr>
      </w:pPr>
    </w:p>
    <w:p w14:paraId="2A04541F" w14:textId="77777777" w:rsidR="00E0448E" w:rsidRPr="00652FBE" w:rsidRDefault="00E0448E" w:rsidP="00E0448E">
      <w:pPr>
        <w:jc w:val="center"/>
        <w:rPr>
          <w:rFonts w:ascii="Times New Roman" w:hAnsi="Times New Roman" w:cs="Times New Roman"/>
          <w:bCs/>
          <w:color w:val="000000" w:themeColor="text1"/>
          <w:sz w:val="28"/>
          <w:szCs w:val="28"/>
        </w:rPr>
      </w:pPr>
    </w:p>
    <w:p w14:paraId="031BE85B" w14:textId="77777777" w:rsidR="00E0448E" w:rsidRPr="00652FBE" w:rsidRDefault="00E0448E" w:rsidP="00E0448E">
      <w:pPr>
        <w:jc w:val="center"/>
        <w:rPr>
          <w:rFonts w:ascii="Times New Roman" w:hAnsi="Times New Roman" w:cs="Times New Roman"/>
          <w:bCs/>
          <w:color w:val="000000" w:themeColor="text1"/>
          <w:sz w:val="28"/>
          <w:szCs w:val="28"/>
        </w:rPr>
      </w:pPr>
    </w:p>
    <w:p w14:paraId="60AD9C49" w14:textId="77777777" w:rsidR="00E0448E" w:rsidRPr="00652FBE" w:rsidRDefault="00E0448E" w:rsidP="00E0448E">
      <w:pPr>
        <w:jc w:val="center"/>
        <w:rPr>
          <w:rFonts w:ascii="Times New Roman" w:hAnsi="Times New Roman" w:cs="Times New Roman"/>
          <w:bCs/>
          <w:color w:val="000000" w:themeColor="text1"/>
          <w:sz w:val="28"/>
          <w:szCs w:val="28"/>
        </w:rPr>
      </w:pPr>
    </w:p>
    <w:p w14:paraId="7F518352" w14:textId="77777777" w:rsidR="00E0448E" w:rsidRPr="00652FBE" w:rsidRDefault="00E0448E" w:rsidP="00E0448E">
      <w:pPr>
        <w:jc w:val="center"/>
        <w:rPr>
          <w:rFonts w:ascii="Times New Roman" w:hAnsi="Times New Roman" w:cs="Times New Roman"/>
          <w:bCs/>
          <w:color w:val="000000" w:themeColor="text1"/>
          <w:sz w:val="28"/>
          <w:szCs w:val="28"/>
        </w:rPr>
      </w:pPr>
    </w:p>
    <w:p w14:paraId="7527D9B8" w14:textId="77777777" w:rsidR="00E0448E" w:rsidRPr="00652FBE" w:rsidRDefault="00E0448E" w:rsidP="00E0448E">
      <w:pPr>
        <w:jc w:val="center"/>
        <w:rPr>
          <w:rFonts w:ascii="Times New Roman" w:hAnsi="Times New Roman" w:cs="Times New Roman"/>
          <w:bCs/>
          <w:color w:val="000000" w:themeColor="text1"/>
          <w:sz w:val="28"/>
          <w:szCs w:val="28"/>
        </w:rPr>
      </w:pPr>
    </w:p>
    <w:p w14:paraId="14D86EA5" w14:textId="77777777" w:rsidR="00E0448E" w:rsidRPr="00652FBE" w:rsidRDefault="00E0448E" w:rsidP="00E0448E">
      <w:pPr>
        <w:jc w:val="center"/>
        <w:rPr>
          <w:rFonts w:ascii="Times New Roman" w:hAnsi="Times New Roman" w:cs="Times New Roman"/>
          <w:bCs/>
          <w:color w:val="000000" w:themeColor="text1"/>
          <w:sz w:val="28"/>
          <w:szCs w:val="28"/>
        </w:rPr>
      </w:pPr>
    </w:p>
    <w:p w14:paraId="4E195ABA" w14:textId="77777777" w:rsidR="00E0448E" w:rsidRPr="00652FBE" w:rsidRDefault="00E0448E" w:rsidP="00E0448E">
      <w:pPr>
        <w:jc w:val="center"/>
        <w:rPr>
          <w:rFonts w:ascii="Times New Roman" w:hAnsi="Times New Roman" w:cs="Times New Roman"/>
          <w:bCs/>
          <w:color w:val="000000" w:themeColor="text1"/>
          <w:sz w:val="28"/>
          <w:szCs w:val="28"/>
        </w:rPr>
      </w:pPr>
    </w:p>
    <w:p w14:paraId="3DBA608C" w14:textId="77777777" w:rsidR="00E0448E" w:rsidRPr="00652FBE" w:rsidRDefault="00E0448E" w:rsidP="00E0448E">
      <w:pPr>
        <w:jc w:val="center"/>
        <w:rPr>
          <w:rFonts w:ascii="Times New Roman" w:hAnsi="Times New Roman" w:cs="Times New Roman"/>
          <w:bCs/>
          <w:color w:val="000000" w:themeColor="text1"/>
          <w:sz w:val="28"/>
          <w:szCs w:val="28"/>
        </w:rPr>
      </w:pPr>
    </w:p>
    <w:p w14:paraId="32169F92" w14:textId="77777777" w:rsidR="00E0448E" w:rsidRPr="00652FBE" w:rsidRDefault="00E0448E" w:rsidP="00E0448E">
      <w:pPr>
        <w:jc w:val="center"/>
        <w:rPr>
          <w:rFonts w:ascii="Times New Roman" w:hAnsi="Times New Roman" w:cs="Times New Roman"/>
          <w:bCs/>
          <w:color w:val="000000" w:themeColor="text1"/>
          <w:sz w:val="28"/>
          <w:szCs w:val="28"/>
        </w:rPr>
      </w:pPr>
    </w:p>
    <w:p w14:paraId="28F46D2C" w14:textId="77777777" w:rsidR="00E0448E" w:rsidRPr="00652FBE" w:rsidRDefault="00E0448E" w:rsidP="00E0448E">
      <w:pPr>
        <w:jc w:val="center"/>
        <w:rPr>
          <w:rFonts w:ascii="Times New Roman" w:hAnsi="Times New Roman" w:cs="Times New Roman"/>
          <w:bCs/>
          <w:color w:val="000000" w:themeColor="text1"/>
          <w:sz w:val="28"/>
          <w:szCs w:val="28"/>
        </w:rPr>
      </w:pPr>
    </w:p>
    <w:p w14:paraId="440CEF40" w14:textId="77777777" w:rsidR="00E0448E" w:rsidRPr="00652FBE" w:rsidRDefault="00E0448E" w:rsidP="00E0448E">
      <w:pPr>
        <w:jc w:val="center"/>
        <w:rPr>
          <w:rFonts w:ascii="Times New Roman" w:hAnsi="Times New Roman" w:cs="Times New Roman"/>
          <w:bCs/>
          <w:color w:val="000000" w:themeColor="text1"/>
          <w:sz w:val="28"/>
          <w:szCs w:val="28"/>
        </w:rPr>
      </w:pPr>
    </w:p>
    <w:p w14:paraId="3F4341EB" w14:textId="77777777" w:rsidR="00E0448E" w:rsidRPr="00652FBE" w:rsidRDefault="00E0448E" w:rsidP="00E0448E">
      <w:pPr>
        <w:jc w:val="center"/>
        <w:rPr>
          <w:rFonts w:ascii="Times New Roman" w:hAnsi="Times New Roman" w:cs="Times New Roman"/>
          <w:bCs/>
          <w:color w:val="000000" w:themeColor="text1"/>
          <w:sz w:val="28"/>
          <w:szCs w:val="28"/>
        </w:rPr>
      </w:pPr>
    </w:p>
    <w:p w14:paraId="12449BC8" w14:textId="77777777" w:rsidR="00E0448E" w:rsidRPr="00652FBE" w:rsidRDefault="00E0448E" w:rsidP="00E0448E">
      <w:pPr>
        <w:jc w:val="center"/>
        <w:rPr>
          <w:rFonts w:ascii="Times New Roman" w:hAnsi="Times New Roman" w:cs="Times New Roman"/>
          <w:bCs/>
          <w:color w:val="000000" w:themeColor="text1"/>
          <w:sz w:val="28"/>
          <w:szCs w:val="28"/>
        </w:rPr>
      </w:pPr>
    </w:p>
    <w:p w14:paraId="7618B293" w14:textId="77777777" w:rsidR="00652FBE" w:rsidRDefault="00652FBE" w:rsidP="00E0448E">
      <w:pPr>
        <w:rPr>
          <w:rFonts w:ascii="Times New Roman" w:hAnsi="Times New Roman" w:cs="Times New Roman"/>
          <w:b/>
          <w:color w:val="000000" w:themeColor="text1"/>
          <w:sz w:val="28"/>
          <w:szCs w:val="28"/>
          <w:u w:val="single"/>
        </w:rPr>
      </w:pPr>
    </w:p>
    <w:p w14:paraId="6D18FF1A" w14:textId="5B2358F6" w:rsidR="00E0448E" w:rsidRPr="00942774" w:rsidRDefault="00E0448E" w:rsidP="00E0448E">
      <w:pPr>
        <w:rPr>
          <w:rFonts w:ascii="Times New Roman" w:hAnsi="Times New Roman" w:cs="Times New Roman"/>
          <w:b/>
          <w:color w:val="000000" w:themeColor="text1"/>
          <w:u w:val="single"/>
        </w:rPr>
      </w:pPr>
      <w:r w:rsidRPr="00942774">
        <w:rPr>
          <w:rFonts w:ascii="Times New Roman" w:hAnsi="Times New Roman" w:cs="Times New Roman"/>
          <w:b/>
          <w:color w:val="000000" w:themeColor="text1"/>
          <w:u w:val="single"/>
        </w:rPr>
        <w:lastRenderedPageBreak/>
        <w:t>Abstract</w:t>
      </w:r>
    </w:p>
    <w:p w14:paraId="6C7BDBA4" w14:textId="04AB0D7D" w:rsidR="00652FBE" w:rsidRDefault="00652FBE" w:rsidP="00E0448E">
      <w:pPr>
        <w:rPr>
          <w:rFonts w:ascii="Times New Roman" w:hAnsi="Times New Roman" w:cs="Times New Roman"/>
          <w:bCs/>
          <w:color w:val="000000" w:themeColor="text1"/>
          <w:sz w:val="28"/>
          <w:szCs w:val="28"/>
        </w:rPr>
      </w:pPr>
    </w:p>
    <w:p w14:paraId="2B0F15F2" w14:textId="7FFD6B30" w:rsidR="00B626E0" w:rsidRPr="00C354CE" w:rsidRDefault="00EE4D76" w:rsidP="006B6AF9">
      <w:pPr>
        <w:spacing w:line="360" w:lineRule="auto"/>
        <w:jc w:val="both"/>
        <w:rPr>
          <w:rFonts w:ascii="Times New Roman" w:hAnsi="Times New Roman" w:cs="Times New Roman"/>
          <w:bCs/>
          <w:color w:val="000000" w:themeColor="text1"/>
          <w:sz w:val="21"/>
          <w:szCs w:val="21"/>
        </w:rPr>
      </w:pPr>
      <w:r w:rsidRPr="00C354CE">
        <w:rPr>
          <w:rFonts w:ascii="Times New Roman" w:hAnsi="Times New Roman" w:cs="Times New Roman"/>
          <w:bCs/>
          <w:color w:val="000000" w:themeColor="text1"/>
          <w:sz w:val="21"/>
          <w:szCs w:val="21"/>
        </w:rPr>
        <w:t>Over the last decade</w:t>
      </w:r>
      <w:r w:rsidR="00F83AB3" w:rsidRPr="00C354CE">
        <w:rPr>
          <w:rFonts w:ascii="Times New Roman" w:hAnsi="Times New Roman" w:cs="Times New Roman"/>
          <w:bCs/>
          <w:color w:val="000000" w:themeColor="text1"/>
          <w:sz w:val="21"/>
          <w:szCs w:val="21"/>
        </w:rPr>
        <w:t>,</w:t>
      </w:r>
      <w:r w:rsidR="0071077D" w:rsidRPr="00C354CE">
        <w:rPr>
          <w:rFonts w:ascii="Times New Roman" w:hAnsi="Times New Roman" w:cs="Times New Roman"/>
          <w:bCs/>
          <w:color w:val="000000" w:themeColor="text1"/>
          <w:sz w:val="21"/>
          <w:szCs w:val="21"/>
        </w:rPr>
        <w:t xml:space="preserve"> they </w:t>
      </w:r>
      <w:r w:rsidR="003A1178" w:rsidRPr="00C354CE">
        <w:rPr>
          <w:rFonts w:ascii="Times New Roman" w:hAnsi="Times New Roman" w:cs="Times New Roman"/>
          <w:bCs/>
          <w:color w:val="000000" w:themeColor="text1"/>
          <w:sz w:val="21"/>
          <w:szCs w:val="21"/>
        </w:rPr>
        <w:t>have</w:t>
      </w:r>
      <w:r w:rsidR="0071077D" w:rsidRPr="00C354CE">
        <w:rPr>
          <w:rFonts w:ascii="Times New Roman" w:hAnsi="Times New Roman" w:cs="Times New Roman"/>
          <w:bCs/>
          <w:color w:val="000000" w:themeColor="text1"/>
          <w:sz w:val="21"/>
          <w:szCs w:val="21"/>
        </w:rPr>
        <w:t xml:space="preserve"> been a considerable </w:t>
      </w:r>
      <w:r w:rsidR="001441B8" w:rsidRPr="00C354CE">
        <w:rPr>
          <w:rFonts w:ascii="Times New Roman" w:hAnsi="Times New Roman" w:cs="Times New Roman"/>
          <w:bCs/>
          <w:color w:val="000000" w:themeColor="text1"/>
          <w:sz w:val="21"/>
          <w:szCs w:val="21"/>
        </w:rPr>
        <w:t xml:space="preserve">shift </w:t>
      </w:r>
      <w:r w:rsidR="00F92C1F" w:rsidRPr="00C354CE">
        <w:rPr>
          <w:rFonts w:ascii="Times New Roman" w:hAnsi="Times New Roman" w:cs="Times New Roman"/>
          <w:bCs/>
          <w:color w:val="000000" w:themeColor="text1"/>
          <w:sz w:val="21"/>
          <w:szCs w:val="21"/>
        </w:rPr>
        <w:t>in</w:t>
      </w:r>
      <w:r w:rsidR="007F354E" w:rsidRPr="00C354CE">
        <w:rPr>
          <w:rFonts w:ascii="Times New Roman" w:hAnsi="Times New Roman" w:cs="Times New Roman"/>
          <w:bCs/>
          <w:color w:val="000000" w:themeColor="text1"/>
          <w:sz w:val="21"/>
          <w:szCs w:val="21"/>
        </w:rPr>
        <w:t xml:space="preserve"> </w:t>
      </w:r>
      <w:r w:rsidR="001441B8" w:rsidRPr="00C354CE">
        <w:rPr>
          <w:rFonts w:ascii="Times New Roman" w:hAnsi="Times New Roman" w:cs="Times New Roman"/>
          <w:bCs/>
          <w:color w:val="000000" w:themeColor="text1"/>
          <w:sz w:val="21"/>
          <w:szCs w:val="21"/>
        </w:rPr>
        <w:t xml:space="preserve">consumer </w:t>
      </w:r>
      <w:r w:rsidR="007052FE" w:rsidRPr="00C354CE">
        <w:rPr>
          <w:rFonts w:ascii="Times New Roman" w:hAnsi="Times New Roman" w:cs="Times New Roman"/>
          <w:bCs/>
          <w:color w:val="000000" w:themeColor="text1"/>
          <w:sz w:val="21"/>
          <w:szCs w:val="21"/>
        </w:rPr>
        <w:t>behaviour</w:t>
      </w:r>
      <w:r w:rsidR="003A1178" w:rsidRPr="00C354CE">
        <w:rPr>
          <w:rFonts w:ascii="Times New Roman" w:hAnsi="Times New Roman" w:cs="Times New Roman"/>
          <w:bCs/>
          <w:color w:val="000000" w:themeColor="text1"/>
          <w:sz w:val="21"/>
          <w:szCs w:val="21"/>
        </w:rPr>
        <w:t>. People</w:t>
      </w:r>
      <w:r w:rsidR="006B1B1F" w:rsidRPr="00C354CE">
        <w:rPr>
          <w:rFonts w:ascii="Times New Roman" w:hAnsi="Times New Roman" w:cs="Times New Roman"/>
          <w:bCs/>
          <w:color w:val="000000" w:themeColor="text1"/>
          <w:sz w:val="21"/>
          <w:szCs w:val="21"/>
        </w:rPr>
        <w:t xml:space="preserve"> have</w:t>
      </w:r>
      <w:r w:rsidR="00175AB3" w:rsidRPr="00C354CE">
        <w:rPr>
          <w:rFonts w:ascii="Times New Roman" w:hAnsi="Times New Roman" w:cs="Times New Roman"/>
          <w:bCs/>
          <w:color w:val="000000" w:themeColor="text1"/>
          <w:sz w:val="21"/>
          <w:szCs w:val="21"/>
        </w:rPr>
        <w:t xml:space="preserve"> adopted</w:t>
      </w:r>
      <w:r w:rsidR="00AA04DA" w:rsidRPr="00C354CE">
        <w:rPr>
          <w:rFonts w:ascii="Times New Roman" w:hAnsi="Times New Roman" w:cs="Times New Roman"/>
          <w:bCs/>
          <w:color w:val="000000" w:themeColor="text1"/>
          <w:sz w:val="21"/>
          <w:szCs w:val="21"/>
        </w:rPr>
        <w:t xml:space="preserve"> a </w:t>
      </w:r>
      <w:r w:rsidR="007052FE" w:rsidRPr="00C354CE">
        <w:rPr>
          <w:rFonts w:ascii="Times New Roman" w:hAnsi="Times New Roman" w:cs="Times New Roman"/>
          <w:bCs/>
          <w:color w:val="000000" w:themeColor="text1"/>
          <w:sz w:val="21"/>
          <w:szCs w:val="21"/>
        </w:rPr>
        <w:t>mor</w:t>
      </w:r>
      <w:r w:rsidR="0064233B" w:rsidRPr="00C354CE">
        <w:rPr>
          <w:rFonts w:ascii="Times New Roman" w:hAnsi="Times New Roman" w:cs="Times New Roman"/>
          <w:bCs/>
          <w:color w:val="000000" w:themeColor="text1"/>
          <w:sz w:val="21"/>
          <w:szCs w:val="21"/>
        </w:rPr>
        <w:t>e</w:t>
      </w:r>
      <w:r w:rsidR="0096440E" w:rsidRPr="00C354CE">
        <w:rPr>
          <w:rFonts w:ascii="Times New Roman" w:hAnsi="Times New Roman" w:cs="Times New Roman"/>
          <w:bCs/>
          <w:color w:val="000000" w:themeColor="text1"/>
          <w:sz w:val="21"/>
          <w:szCs w:val="21"/>
        </w:rPr>
        <w:t xml:space="preserve"> </w:t>
      </w:r>
      <w:r w:rsidR="00B13BC5" w:rsidRPr="00C354CE">
        <w:rPr>
          <w:rFonts w:ascii="Times New Roman" w:hAnsi="Times New Roman" w:cs="Times New Roman"/>
          <w:bCs/>
          <w:color w:val="000000" w:themeColor="text1"/>
          <w:sz w:val="21"/>
          <w:szCs w:val="21"/>
        </w:rPr>
        <w:t>'</w:t>
      </w:r>
      <w:r w:rsidR="006B5CA9" w:rsidRPr="00C354CE">
        <w:rPr>
          <w:rFonts w:ascii="Times New Roman" w:hAnsi="Times New Roman" w:cs="Times New Roman"/>
          <w:bCs/>
          <w:color w:val="000000" w:themeColor="text1"/>
          <w:sz w:val="21"/>
          <w:szCs w:val="21"/>
        </w:rPr>
        <w:t>greener</w:t>
      </w:r>
      <w:r w:rsidR="00B13BC5" w:rsidRPr="00C354CE">
        <w:rPr>
          <w:rFonts w:ascii="Times New Roman" w:hAnsi="Times New Roman" w:cs="Times New Roman"/>
          <w:bCs/>
          <w:color w:val="000000" w:themeColor="text1"/>
          <w:sz w:val="21"/>
          <w:szCs w:val="21"/>
        </w:rPr>
        <w:t>'</w:t>
      </w:r>
      <w:r w:rsidR="00BE6118" w:rsidRPr="00C354CE">
        <w:rPr>
          <w:rFonts w:ascii="Times New Roman" w:hAnsi="Times New Roman" w:cs="Times New Roman"/>
          <w:bCs/>
          <w:color w:val="000000" w:themeColor="text1"/>
          <w:sz w:val="21"/>
          <w:szCs w:val="21"/>
        </w:rPr>
        <w:t xml:space="preserve"> </w:t>
      </w:r>
      <w:r w:rsidR="00D9603A" w:rsidRPr="00C354CE">
        <w:rPr>
          <w:rFonts w:ascii="Times New Roman" w:hAnsi="Times New Roman" w:cs="Times New Roman"/>
          <w:bCs/>
          <w:color w:val="000000" w:themeColor="text1"/>
          <w:sz w:val="21"/>
          <w:szCs w:val="21"/>
        </w:rPr>
        <w:t xml:space="preserve">approach when </w:t>
      </w:r>
      <w:r w:rsidR="003A1178" w:rsidRPr="00C354CE">
        <w:rPr>
          <w:rFonts w:ascii="Times New Roman" w:hAnsi="Times New Roman" w:cs="Times New Roman"/>
          <w:bCs/>
          <w:color w:val="000000" w:themeColor="text1"/>
          <w:sz w:val="21"/>
          <w:szCs w:val="21"/>
        </w:rPr>
        <w:t>choosing</w:t>
      </w:r>
      <w:r w:rsidR="0059760E" w:rsidRPr="00C354CE">
        <w:rPr>
          <w:rFonts w:ascii="Times New Roman" w:hAnsi="Times New Roman" w:cs="Times New Roman"/>
          <w:bCs/>
          <w:color w:val="000000" w:themeColor="text1"/>
          <w:sz w:val="21"/>
          <w:szCs w:val="21"/>
        </w:rPr>
        <w:t xml:space="preserve"> to select </w:t>
      </w:r>
      <w:r w:rsidR="00952CDF" w:rsidRPr="00C354CE">
        <w:rPr>
          <w:rFonts w:ascii="Times New Roman" w:hAnsi="Times New Roman" w:cs="Times New Roman"/>
          <w:bCs/>
          <w:color w:val="000000" w:themeColor="text1"/>
          <w:sz w:val="21"/>
          <w:szCs w:val="21"/>
        </w:rPr>
        <w:t>products and services</w:t>
      </w:r>
      <w:r w:rsidR="00D15B4F" w:rsidRPr="00C354CE">
        <w:rPr>
          <w:rFonts w:ascii="Times New Roman" w:hAnsi="Times New Roman" w:cs="Times New Roman"/>
          <w:bCs/>
          <w:color w:val="000000" w:themeColor="text1"/>
          <w:sz w:val="21"/>
          <w:szCs w:val="21"/>
        </w:rPr>
        <w:t>.</w:t>
      </w:r>
      <w:r w:rsidR="003A1178" w:rsidRPr="00C354CE">
        <w:rPr>
          <w:rFonts w:ascii="Times New Roman" w:hAnsi="Times New Roman" w:cs="Times New Roman"/>
          <w:bCs/>
          <w:color w:val="000000" w:themeColor="text1"/>
          <w:sz w:val="21"/>
          <w:szCs w:val="21"/>
        </w:rPr>
        <w:t xml:space="preserve"> </w:t>
      </w:r>
      <w:r w:rsidR="00731C14" w:rsidRPr="00C354CE">
        <w:rPr>
          <w:rFonts w:ascii="Times New Roman" w:hAnsi="Times New Roman" w:cs="Times New Roman"/>
          <w:bCs/>
          <w:color w:val="000000" w:themeColor="text1"/>
          <w:sz w:val="21"/>
          <w:szCs w:val="21"/>
        </w:rPr>
        <w:t>Consequently</w:t>
      </w:r>
      <w:r w:rsidR="003A1178" w:rsidRPr="00C354CE">
        <w:rPr>
          <w:rFonts w:ascii="Times New Roman" w:hAnsi="Times New Roman" w:cs="Times New Roman"/>
          <w:bCs/>
          <w:color w:val="000000" w:themeColor="text1"/>
          <w:sz w:val="21"/>
          <w:szCs w:val="21"/>
        </w:rPr>
        <w:t>,</w:t>
      </w:r>
      <w:r w:rsidR="00F83AB3" w:rsidRPr="00C354CE">
        <w:rPr>
          <w:rFonts w:ascii="Times New Roman" w:hAnsi="Times New Roman" w:cs="Times New Roman"/>
          <w:bCs/>
          <w:color w:val="000000" w:themeColor="text1"/>
          <w:sz w:val="21"/>
          <w:szCs w:val="21"/>
        </w:rPr>
        <w:t xml:space="preserve"> this </w:t>
      </w:r>
      <w:r w:rsidR="00952CDF" w:rsidRPr="00C354CE">
        <w:rPr>
          <w:rFonts w:ascii="Times New Roman" w:hAnsi="Times New Roman" w:cs="Times New Roman"/>
          <w:bCs/>
          <w:color w:val="000000" w:themeColor="text1"/>
          <w:sz w:val="21"/>
          <w:szCs w:val="21"/>
        </w:rPr>
        <w:t xml:space="preserve">has brought </w:t>
      </w:r>
      <w:r w:rsidR="00173120" w:rsidRPr="00C354CE">
        <w:rPr>
          <w:rFonts w:ascii="Times New Roman" w:hAnsi="Times New Roman" w:cs="Times New Roman"/>
          <w:bCs/>
          <w:color w:val="000000" w:themeColor="text1"/>
          <w:sz w:val="21"/>
          <w:szCs w:val="21"/>
        </w:rPr>
        <w:t>about</w:t>
      </w:r>
      <w:r w:rsidR="00897E32" w:rsidRPr="00C354CE">
        <w:rPr>
          <w:rFonts w:ascii="Times New Roman" w:hAnsi="Times New Roman" w:cs="Times New Roman"/>
          <w:bCs/>
          <w:color w:val="000000" w:themeColor="text1"/>
          <w:sz w:val="21"/>
          <w:szCs w:val="21"/>
        </w:rPr>
        <w:t xml:space="preserve"> </w:t>
      </w:r>
      <w:r w:rsidR="00D70828" w:rsidRPr="00C354CE">
        <w:rPr>
          <w:rFonts w:ascii="Times New Roman" w:hAnsi="Times New Roman" w:cs="Times New Roman"/>
          <w:bCs/>
          <w:color w:val="000000" w:themeColor="text1"/>
          <w:sz w:val="21"/>
          <w:szCs w:val="21"/>
        </w:rPr>
        <w:t xml:space="preserve">an </w:t>
      </w:r>
      <w:r w:rsidR="00897E32" w:rsidRPr="00C354CE">
        <w:rPr>
          <w:rFonts w:ascii="Times New Roman" w:hAnsi="Times New Roman" w:cs="Times New Roman"/>
          <w:bCs/>
          <w:color w:val="000000" w:themeColor="text1"/>
          <w:sz w:val="21"/>
          <w:szCs w:val="21"/>
        </w:rPr>
        <w:t>ever-</w:t>
      </w:r>
      <w:r w:rsidR="00173120" w:rsidRPr="00C354CE">
        <w:rPr>
          <w:rFonts w:ascii="Times New Roman" w:hAnsi="Times New Roman" w:cs="Times New Roman"/>
          <w:bCs/>
          <w:color w:val="000000" w:themeColor="text1"/>
          <w:sz w:val="21"/>
          <w:szCs w:val="21"/>
        </w:rPr>
        <w:t>increasing</w:t>
      </w:r>
      <w:r w:rsidR="00897E32" w:rsidRPr="00C354CE">
        <w:rPr>
          <w:rFonts w:ascii="Times New Roman" w:hAnsi="Times New Roman" w:cs="Times New Roman"/>
          <w:bCs/>
          <w:color w:val="000000" w:themeColor="text1"/>
          <w:sz w:val="21"/>
          <w:szCs w:val="21"/>
        </w:rPr>
        <w:t xml:space="preserve"> pressure </w:t>
      </w:r>
      <w:r w:rsidR="00776E56" w:rsidRPr="00C354CE">
        <w:rPr>
          <w:rFonts w:ascii="Times New Roman" w:hAnsi="Times New Roman" w:cs="Times New Roman"/>
          <w:bCs/>
          <w:color w:val="000000" w:themeColor="text1"/>
          <w:sz w:val="21"/>
          <w:szCs w:val="21"/>
        </w:rPr>
        <w:t xml:space="preserve">for </w:t>
      </w:r>
      <w:r w:rsidR="0032597B" w:rsidRPr="00C354CE">
        <w:rPr>
          <w:rFonts w:ascii="Times New Roman" w:hAnsi="Times New Roman" w:cs="Times New Roman"/>
          <w:bCs/>
          <w:color w:val="000000" w:themeColor="text1"/>
          <w:sz w:val="21"/>
          <w:szCs w:val="21"/>
        </w:rPr>
        <w:t xml:space="preserve">organisations, </w:t>
      </w:r>
      <w:r w:rsidR="00493CB7" w:rsidRPr="00C354CE">
        <w:rPr>
          <w:rFonts w:ascii="Times New Roman" w:hAnsi="Times New Roman" w:cs="Times New Roman"/>
          <w:bCs/>
          <w:color w:val="000000" w:themeColor="text1"/>
          <w:sz w:val="21"/>
          <w:szCs w:val="21"/>
        </w:rPr>
        <w:t>suppliers, stakeholders</w:t>
      </w:r>
      <w:r w:rsidR="006B5CA9" w:rsidRPr="00C354CE">
        <w:rPr>
          <w:rFonts w:ascii="Times New Roman" w:hAnsi="Times New Roman" w:cs="Times New Roman"/>
          <w:bCs/>
          <w:color w:val="000000" w:themeColor="text1"/>
          <w:sz w:val="21"/>
          <w:szCs w:val="21"/>
        </w:rPr>
        <w:t xml:space="preserve"> </w:t>
      </w:r>
      <w:r w:rsidR="00167B84" w:rsidRPr="00C354CE">
        <w:rPr>
          <w:rFonts w:ascii="Times New Roman" w:hAnsi="Times New Roman" w:cs="Times New Roman"/>
          <w:bCs/>
          <w:color w:val="000000" w:themeColor="text1"/>
          <w:sz w:val="21"/>
          <w:szCs w:val="21"/>
        </w:rPr>
        <w:t xml:space="preserve">and the </w:t>
      </w:r>
      <w:r w:rsidR="00F606BC" w:rsidRPr="00C354CE">
        <w:rPr>
          <w:rFonts w:ascii="Times New Roman" w:hAnsi="Times New Roman" w:cs="Times New Roman"/>
          <w:bCs/>
          <w:color w:val="000000" w:themeColor="text1"/>
          <w:sz w:val="21"/>
          <w:szCs w:val="21"/>
        </w:rPr>
        <w:t>inter</w:t>
      </w:r>
      <w:r w:rsidR="00167B84" w:rsidRPr="00C354CE">
        <w:rPr>
          <w:rFonts w:ascii="Times New Roman" w:hAnsi="Times New Roman" w:cs="Times New Roman"/>
          <w:bCs/>
          <w:color w:val="000000" w:themeColor="text1"/>
          <w:sz w:val="21"/>
          <w:szCs w:val="21"/>
        </w:rPr>
        <w:t>connected supply chains</w:t>
      </w:r>
      <w:r w:rsidR="00B54BE2" w:rsidRPr="00C354CE">
        <w:rPr>
          <w:rFonts w:ascii="Times New Roman" w:hAnsi="Times New Roman" w:cs="Times New Roman"/>
          <w:bCs/>
          <w:color w:val="000000" w:themeColor="text1"/>
          <w:sz w:val="21"/>
          <w:szCs w:val="21"/>
        </w:rPr>
        <w:t>.</w:t>
      </w:r>
      <w:r w:rsidR="006B1B1F" w:rsidRPr="00C354CE">
        <w:rPr>
          <w:rFonts w:ascii="Times New Roman" w:hAnsi="Times New Roman" w:cs="Times New Roman"/>
          <w:bCs/>
          <w:color w:val="000000" w:themeColor="text1"/>
          <w:sz w:val="21"/>
          <w:szCs w:val="21"/>
        </w:rPr>
        <w:t xml:space="preserve"> </w:t>
      </w:r>
      <w:r w:rsidR="00B54BE2" w:rsidRPr="00C354CE">
        <w:rPr>
          <w:rFonts w:ascii="Times New Roman" w:hAnsi="Times New Roman" w:cs="Times New Roman"/>
          <w:bCs/>
          <w:color w:val="000000" w:themeColor="text1"/>
          <w:sz w:val="21"/>
          <w:szCs w:val="21"/>
        </w:rPr>
        <w:t>T</w:t>
      </w:r>
      <w:r w:rsidR="00173120" w:rsidRPr="00C354CE">
        <w:rPr>
          <w:rFonts w:ascii="Times New Roman" w:hAnsi="Times New Roman" w:cs="Times New Roman"/>
          <w:bCs/>
          <w:color w:val="000000" w:themeColor="text1"/>
          <w:sz w:val="21"/>
          <w:szCs w:val="21"/>
        </w:rPr>
        <w:t xml:space="preserve">o ensure that a greater </w:t>
      </w:r>
      <w:r w:rsidR="00D70828" w:rsidRPr="00C354CE">
        <w:rPr>
          <w:rFonts w:ascii="Times New Roman" w:hAnsi="Times New Roman" w:cs="Times New Roman"/>
          <w:bCs/>
          <w:color w:val="000000" w:themeColor="text1"/>
          <w:sz w:val="21"/>
          <w:szCs w:val="21"/>
        </w:rPr>
        <w:t>emphasis</w:t>
      </w:r>
      <w:r w:rsidR="00173120" w:rsidRPr="00C354CE">
        <w:rPr>
          <w:rFonts w:ascii="Times New Roman" w:hAnsi="Times New Roman" w:cs="Times New Roman"/>
          <w:bCs/>
          <w:color w:val="000000" w:themeColor="text1"/>
          <w:sz w:val="21"/>
          <w:szCs w:val="21"/>
        </w:rPr>
        <w:t xml:space="preserve"> </w:t>
      </w:r>
      <w:r w:rsidR="0094513D" w:rsidRPr="00C354CE">
        <w:rPr>
          <w:rFonts w:ascii="Times New Roman" w:hAnsi="Times New Roman" w:cs="Times New Roman"/>
          <w:bCs/>
          <w:color w:val="000000" w:themeColor="text1"/>
          <w:sz w:val="21"/>
          <w:szCs w:val="21"/>
        </w:rPr>
        <w:t xml:space="preserve">is applied </w:t>
      </w:r>
      <w:r w:rsidR="00B33FDE" w:rsidRPr="00C354CE">
        <w:rPr>
          <w:rFonts w:ascii="Times New Roman" w:hAnsi="Times New Roman" w:cs="Times New Roman"/>
          <w:bCs/>
          <w:color w:val="000000" w:themeColor="text1"/>
          <w:sz w:val="21"/>
          <w:szCs w:val="21"/>
        </w:rPr>
        <w:t>to think more strategically</w:t>
      </w:r>
      <w:r w:rsidR="000B0696" w:rsidRPr="00C354CE">
        <w:rPr>
          <w:rFonts w:ascii="Times New Roman" w:hAnsi="Times New Roman" w:cs="Times New Roman"/>
          <w:bCs/>
          <w:color w:val="000000" w:themeColor="text1"/>
          <w:sz w:val="21"/>
          <w:szCs w:val="21"/>
        </w:rPr>
        <w:t xml:space="preserve"> and act more responsibly </w:t>
      </w:r>
      <w:r w:rsidR="00E73990" w:rsidRPr="00C354CE">
        <w:rPr>
          <w:rFonts w:ascii="Times New Roman" w:hAnsi="Times New Roman" w:cs="Times New Roman"/>
          <w:bCs/>
          <w:color w:val="000000" w:themeColor="text1"/>
          <w:sz w:val="21"/>
          <w:szCs w:val="21"/>
        </w:rPr>
        <w:t>concerning</w:t>
      </w:r>
      <w:r w:rsidR="00B626E0" w:rsidRPr="00C354CE">
        <w:rPr>
          <w:rFonts w:ascii="Times New Roman" w:hAnsi="Times New Roman" w:cs="Times New Roman"/>
          <w:bCs/>
          <w:color w:val="000000" w:themeColor="text1"/>
          <w:sz w:val="21"/>
          <w:szCs w:val="21"/>
        </w:rPr>
        <w:t xml:space="preserve"> </w:t>
      </w:r>
      <w:r w:rsidR="00F73A60" w:rsidRPr="00C354CE">
        <w:rPr>
          <w:rFonts w:ascii="Times New Roman" w:hAnsi="Times New Roman" w:cs="Times New Roman"/>
          <w:bCs/>
          <w:color w:val="000000" w:themeColor="text1"/>
          <w:sz w:val="21"/>
          <w:szCs w:val="21"/>
        </w:rPr>
        <w:t xml:space="preserve">their </w:t>
      </w:r>
      <w:r w:rsidR="00E4489B" w:rsidRPr="00C354CE">
        <w:rPr>
          <w:rFonts w:ascii="Times New Roman" w:hAnsi="Times New Roman" w:cs="Times New Roman"/>
          <w:bCs/>
          <w:color w:val="000000" w:themeColor="text1"/>
          <w:sz w:val="21"/>
          <w:szCs w:val="21"/>
        </w:rPr>
        <w:t>current</w:t>
      </w:r>
      <w:r w:rsidR="00103F25" w:rsidRPr="00C354CE">
        <w:rPr>
          <w:rFonts w:ascii="Times New Roman" w:hAnsi="Times New Roman" w:cs="Times New Roman"/>
          <w:bCs/>
          <w:color w:val="000000" w:themeColor="text1"/>
          <w:sz w:val="21"/>
          <w:szCs w:val="21"/>
        </w:rPr>
        <w:t xml:space="preserve"> </w:t>
      </w:r>
      <w:r w:rsidR="00C26A0E" w:rsidRPr="00C354CE">
        <w:rPr>
          <w:rFonts w:ascii="Times New Roman" w:hAnsi="Times New Roman" w:cs="Times New Roman"/>
          <w:bCs/>
          <w:color w:val="000000" w:themeColor="text1"/>
          <w:sz w:val="21"/>
          <w:szCs w:val="21"/>
        </w:rPr>
        <w:t xml:space="preserve">operational </w:t>
      </w:r>
      <w:r w:rsidR="00E4489B" w:rsidRPr="00C354CE">
        <w:rPr>
          <w:rFonts w:ascii="Times New Roman" w:hAnsi="Times New Roman" w:cs="Times New Roman"/>
          <w:bCs/>
          <w:color w:val="000000" w:themeColor="text1"/>
          <w:sz w:val="21"/>
          <w:szCs w:val="21"/>
        </w:rPr>
        <w:t xml:space="preserve">practices </w:t>
      </w:r>
      <w:r w:rsidR="00871B54" w:rsidRPr="00C354CE">
        <w:rPr>
          <w:rFonts w:ascii="Times New Roman" w:hAnsi="Times New Roman" w:cs="Times New Roman"/>
          <w:bCs/>
          <w:color w:val="000000" w:themeColor="text1"/>
          <w:sz w:val="21"/>
          <w:szCs w:val="21"/>
        </w:rPr>
        <w:t xml:space="preserve">by making them </w:t>
      </w:r>
      <w:r w:rsidR="009B69B2" w:rsidRPr="00C354CE">
        <w:rPr>
          <w:rFonts w:ascii="Times New Roman" w:hAnsi="Times New Roman" w:cs="Times New Roman"/>
          <w:bCs/>
          <w:color w:val="000000" w:themeColor="text1"/>
          <w:sz w:val="21"/>
          <w:szCs w:val="21"/>
        </w:rPr>
        <w:t>more socially and environmentally sustainable.</w:t>
      </w:r>
    </w:p>
    <w:p w14:paraId="5F690929" w14:textId="77777777" w:rsidR="00B626E0" w:rsidRDefault="00B626E0" w:rsidP="00776E56">
      <w:pPr>
        <w:spacing w:line="360" w:lineRule="auto"/>
        <w:rPr>
          <w:rFonts w:ascii="Times New Roman" w:hAnsi="Times New Roman" w:cs="Times New Roman"/>
          <w:bCs/>
          <w:color w:val="000000" w:themeColor="text1"/>
          <w:sz w:val="20"/>
          <w:szCs w:val="20"/>
        </w:rPr>
      </w:pPr>
    </w:p>
    <w:p w14:paraId="6F1412A3" w14:textId="77777777" w:rsidR="00B626E0" w:rsidRDefault="00B626E0" w:rsidP="00776E56">
      <w:pPr>
        <w:spacing w:line="360" w:lineRule="auto"/>
        <w:rPr>
          <w:rFonts w:ascii="Times New Roman" w:hAnsi="Times New Roman" w:cs="Times New Roman"/>
          <w:bCs/>
          <w:color w:val="000000" w:themeColor="text1"/>
          <w:sz w:val="20"/>
          <w:szCs w:val="20"/>
        </w:rPr>
      </w:pPr>
    </w:p>
    <w:p w14:paraId="4CCBC0D9" w14:textId="77777777" w:rsidR="00E0448E" w:rsidRPr="00652FBE" w:rsidRDefault="00E0448E" w:rsidP="00E0448E">
      <w:pPr>
        <w:rPr>
          <w:rFonts w:ascii="Times New Roman" w:hAnsi="Times New Roman" w:cs="Times New Roman"/>
          <w:b/>
          <w:color w:val="000000" w:themeColor="text1"/>
          <w:sz w:val="28"/>
          <w:szCs w:val="28"/>
          <w:u w:val="single"/>
        </w:rPr>
      </w:pPr>
    </w:p>
    <w:p w14:paraId="3FB22DF5" w14:textId="77777777" w:rsidR="00E0448E" w:rsidRPr="00652FBE" w:rsidRDefault="00E0448E" w:rsidP="00E0448E">
      <w:pPr>
        <w:jc w:val="center"/>
        <w:rPr>
          <w:rFonts w:ascii="Times New Roman" w:hAnsi="Times New Roman" w:cs="Times New Roman"/>
        </w:rPr>
      </w:pPr>
    </w:p>
    <w:p w14:paraId="3199E3C6" w14:textId="77777777" w:rsidR="00E0448E" w:rsidRPr="00652FBE" w:rsidRDefault="00E0448E" w:rsidP="00E0448E">
      <w:pPr>
        <w:jc w:val="center"/>
        <w:rPr>
          <w:rFonts w:ascii="Times New Roman" w:hAnsi="Times New Roman" w:cs="Times New Roman"/>
        </w:rPr>
      </w:pPr>
    </w:p>
    <w:p w14:paraId="77C3FF9D" w14:textId="77777777" w:rsidR="00E0448E" w:rsidRPr="00652FBE" w:rsidRDefault="00E0448E" w:rsidP="00E0448E">
      <w:pPr>
        <w:jc w:val="center"/>
        <w:rPr>
          <w:rFonts w:ascii="Times New Roman" w:hAnsi="Times New Roman" w:cs="Times New Roman"/>
        </w:rPr>
      </w:pPr>
    </w:p>
    <w:p w14:paraId="35321E53" w14:textId="77777777" w:rsidR="00E0448E" w:rsidRPr="00652FBE" w:rsidRDefault="00E0448E" w:rsidP="00E0448E">
      <w:pPr>
        <w:jc w:val="center"/>
        <w:rPr>
          <w:rFonts w:ascii="Times New Roman" w:hAnsi="Times New Roman" w:cs="Times New Roman"/>
        </w:rPr>
      </w:pPr>
    </w:p>
    <w:p w14:paraId="5EC22C65" w14:textId="77777777" w:rsidR="00E0448E" w:rsidRPr="00652FBE" w:rsidRDefault="00E0448E" w:rsidP="00E0448E">
      <w:pPr>
        <w:jc w:val="center"/>
        <w:rPr>
          <w:rFonts w:ascii="Times New Roman" w:hAnsi="Times New Roman" w:cs="Times New Roman"/>
        </w:rPr>
      </w:pPr>
    </w:p>
    <w:p w14:paraId="5A2DFB27" w14:textId="77777777" w:rsidR="00E0448E" w:rsidRPr="00652FBE" w:rsidRDefault="00E0448E" w:rsidP="00E0448E">
      <w:pPr>
        <w:jc w:val="center"/>
        <w:rPr>
          <w:rFonts w:ascii="Times New Roman" w:hAnsi="Times New Roman" w:cs="Times New Roman"/>
        </w:rPr>
      </w:pPr>
    </w:p>
    <w:p w14:paraId="3108E68E" w14:textId="77777777" w:rsidR="00E0448E" w:rsidRPr="00652FBE" w:rsidRDefault="00E0448E" w:rsidP="00E0448E">
      <w:pPr>
        <w:jc w:val="center"/>
        <w:rPr>
          <w:rFonts w:ascii="Times New Roman" w:hAnsi="Times New Roman" w:cs="Times New Roman"/>
        </w:rPr>
      </w:pPr>
    </w:p>
    <w:p w14:paraId="3D8191D4" w14:textId="77777777" w:rsidR="00E0448E" w:rsidRPr="00652FBE" w:rsidRDefault="00E0448E" w:rsidP="00E0448E">
      <w:pPr>
        <w:jc w:val="center"/>
        <w:rPr>
          <w:rFonts w:ascii="Times New Roman" w:hAnsi="Times New Roman" w:cs="Times New Roman"/>
        </w:rPr>
      </w:pPr>
    </w:p>
    <w:p w14:paraId="2EC44D5B" w14:textId="77777777" w:rsidR="00E0448E" w:rsidRPr="00652FBE" w:rsidRDefault="00E0448E" w:rsidP="00E0448E">
      <w:pPr>
        <w:jc w:val="center"/>
        <w:rPr>
          <w:rFonts w:ascii="Times New Roman" w:hAnsi="Times New Roman" w:cs="Times New Roman"/>
        </w:rPr>
      </w:pPr>
    </w:p>
    <w:p w14:paraId="3BD85FA5" w14:textId="77777777" w:rsidR="00E0448E" w:rsidRPr="00652FBE" w:rsidRDefault="00E0448E" w:rsidP="00E0448E">
      <w:pPr>
        <w:jc w:val="center"/>
        <w:rPr>
          <w:rFonts w:ascii="Times New Roman" w:hAnsi="Times New Roman" w:cs="Times New Roman"/>
        </w:rPr>
      </w:pPr>
    </w:p>
    <w:p w14:paraId="76DA10A2" w14:textId="77777777" w:rsidR="00E0448E" w:rsidRPr="00652FBE" w:rsidRDefault="00E0448E" w:rsidP="00E0448E">
      <w:pPr>
        <w:jc w:val="center"/>
        <w:rPr>
          <w:rFonts w:ascii="Times New Roman" w:hAnsi="Times New Roman" w:cs="Times New Roman"/>
        </w:rPr>
      </w:pPr>
    </w:p>
    <w:p w14:paraId="26BD12EF" w14:textId="77777777" w:rsidR="00E0448E" w:rsidRPr="00652FBE" w:rsidRDefault="00E0448E" w:rsidP="00E0448E">
      <w:pPr>
        <w:jc w:val="center"/>
        <w:rPr>
          <w:rFonts w:ascii="Times New Roman" w:hAnsi="Times New Roman" w:cs="Times New Roman"/>
        </w:rPr>
      </w:pPr>
    </w:p>
    <w:p w14:paraId="3E8C2CDF" w14:textId="77777777" w:rsidR="00E0448E" w:rsidRPr="00652FBE" w:rsidRDefault="00E0448E" w:rsidP="00E0448E">
      <w:pPr>
        <w:jc w:val="center"/>
        <w:rPr>
          <w:rFonts w:ascii="Times New Roman" w:hAnsi="Times New Roman" w:cs="Times New Roman"/>
        </w:rPr>
      </w:pPr>
    </w:p>
    <w:p w14:paraId="22A23CE2" w14:textId="77777777" w:rsidR="00E0448E" w:rsidRPr="00652FBE" w:rsidRDefault="00E0448E" w:rsidP="00E0448E">
      <w:pPr>
        <w:jc w:val="center"/>
        <w:rPr>
          <w:rFonts w:ascii="Times New Roman" w:hAnsi="Times New Roman" w:cs="Times New Roman"/>
        </w:rPr>
      </w:pPr>
    </w:p>
    <w:p w14:paraId="450663B9" w14:textId="77777777" w:rsidR="00E0448E" w:rsidRPr="00652FBE" w:rsidRDefault="00E0448E" w:rsidP="00E0448E">
      <w:pPr>
        <w:jc w:val="center"/>
        <w:rPr>
          <w:rFonts w:ascii="Times New Roman" w:hAnsi="Times New Roman" w:cs="Times New Roman"/>
        </w:rPr>
      </w:pPr>
    </w:p>
    <w:p w14:paraId="212C7DD6" w14:textId="77777777" w:rsidR="00E0448E" w:rsidRPr="00652FBE" w:rsidRDefault="00E0448E" w:rsidP="00E0448E">
      <w:pPr>
        <w:jc w:val="center"/>
        <w:rPr>
          <w:rFonts w:ascii="Times New Roman" w:hAnsi="Times New Roman" w:cs="Times New Roman"/>
        </w:rPr>
      </w:pPr>
    </w:p>
    <w:p w14:paraId="42E4351D" w14:textId="77777777" w:rsidR="00E0448E" w:rsidRPr="00652FBE" w:rsidRDefault="00E0448E" w:rsidP="00E0448E">
      <w:pPr>
        <w:jc w:val="center"/>
        <w:rPr>
          <w:rFonts w:ascii="Times New Roman" w:hAnsi="Times New Roman" w:cs="Times New Roman"/>
        </w:rPr>
      </w:pPr>
    </w:p>
    <w:p w14:paraId="47D6601E" w14:textId="77777777" w:rsidR="00E0448E" w:rsidRPr="00652FBE" w:rsidRDefault="00E0448E" w:rsidP="00E0448E">
      <w:pPr>
        <w:jc w:val="center"/>
        <w:rPr>
          <w:rFonts w:ascii="Times New Roman" w:hAnsi="Times New Roman" w:cs="Times New Roman"/>
        </w:rPr>
      </w:pPr>
    </w:p>
    <w:p w14:paraId="06323CCA" w14:textId="77777777" w:rsidR="00E0448E" w:rsidRPr="00652FBE" w:rsidRDefault="00E0448E" w:rsidP="00E0448E">
      <w:pPr>
        <w:jc w:val="center"/>
        <w:rPr>
          <w:rFonts w:ascii="Times New Roman" w:hAnsi="Times New Roman" w:cs="Times New Roman"/>
        </w:rPr>
      </w:pPr>
    </w:p>
    <w:p w14:paraId="5052B559" w14:textId="77777777" w:rsidR="00E0448E" w:rsidRPr="00652FBE" w:rsidRDefault="00E0448E" w:rsidP="00E0448E">
      <w:pPr>
        <w:jc w:val="center"/>
        <w:rPr>
          <w:rFonts w:ascii="Times New Roman" w:hAnsi="Times New Roman" w:cs="Times New Roman"/>
        </w:rPr>
      </w:pPr>
    </w:p>
    <w:p w14:paraId="1003F85E" w14:textId="77777777" w:rsidR="00E0448E" w:rsidRPr="00652FBE" w:rsidRDefault="00E0448E" w:rsidP="00E0448E">
      <w:pPr>
        <w:jc w:val="center"/>
        <w:rPr>
          <w:rFonts w:ascii="Times New Roman" w:hAnsi="Times New Roman" w:cs="Times New Roman"/>
        </w:rPr>
      </w:pPr>
    </w:p>
    <w:p w14:paraId="035BEA3F" w14:textId="77777777" w:rsidR="00E0448E" w:rsidRPr="00652FBE" w:rsidRDefault="00E0448E" w:rsidP="00E0448E">
      <w:pPr>
        <w:jc w:val="center"/>
        <w:rPr>
          <w:rFonts w:ascii="Times New Roman" w:hAnsi="Times New Roman" w:cs="Times New Roman"/>
        </w:rPr>
      </w:pPr>
    </w:p>
    <w:p w14:paraId="783619EC" w14:textId="77777777" w:rsidR="00E0448E" w:rsidRPr="00652FBE" w:rsidRDefault="00E0448E" w:rsidP="00E0448E">
      <w:pPr>
        <w:jc w:val="center"/>
        <w:rPr>
          <w:rFonts w:ascii="Times New Roman" w:hAnsi="Times New Roman" w:cs="Times New Roman"/>
        </w:rPr>
      </w:pPr>
    </w:p>
    <w:p w14:paraId="4E8D64ED" w14:textId="77777777" w:rsidR="00E0448E" w:rsidRPr="00652FBE" w:rsidRDefault="00E0448E" w:rsidP="00E0448E">
      <w:pPr>
        <w:jc w:val="center"/>
        <w:rPr>
          <w:rFonts w:ascii="Times New Roman" w:hAnsi="Times New Roman" w:cs="Times New Roman"/>
        </w:rPr>
      </w:pPr>
    </w:p>
    <w:p w14:paraId="2165AB0C" w14:textId="77777777" w:rsidR="00E0448E" w:rsidRPr="00652FBE" w:rsidRDefault="00E0448E" w:rsidP="00E0448E">
      <w:pPr>
        <w:jc w:val="center"/>
        <w:rPr>
          <w:rFonts w:ascii="Times New Roman" w:hAnsi="Times New Roman" w:cs="Times New Roman"/>
        </w:rPr>
      </w:pPr>
    </w:p>
    <w:p w14:paraId="545FA1C2" w14:textId="77777777" w:rsidR="00E0448E" w:rsidRPr="00652FBE" w:rsidRDefault="00E0448E" w:rsidP="00E0448E">
      <w:pPr>
        <w:jc w:val="center"/>
        <w:rPr>
          <w:rFonts w:ascii="Times New Roman" w:hAnsi="Times New Roman" w:cs="Times New Roman"/>
        </w:rPr>
      </w:pPr>
    </w:p>
    <w:p w14:paraId="73CD645E" w14:textId="77777777" w:rsidR="00E0448E" w:rsidRPr="00652FBE" w:rsidRDefault="00E0448E" w:rsidP="00E0448E">
      <w:pPr>
        <w:jc w:val="center"/>
        <w:rPr>
          <w:rFonts w:ascii="Times New Roman" w:hAnsi="Times New Roman" w:cs="Times New Roman"/>
        </w:rPr>
      </w:pPr>
    </w:p>
    <w:p w14:paraId="299062A3" w14:textId="77777777" w:rsidR="00E0448E" w:rsidRPr="00652FBE" w:rsidRDefault="00E0448E" w:rsidP="00E0448E">
      <w:pPr>
        <w:jc w:val="center"/>
        <w:rPr>
          <w:rFonts w:ascii="Times New Roman" w:hAnsi="Times New Roman" w:cs="Times New Roman"/>
        </w:rPr>
      </w:pPr>
    </w:p>
    <w:p w14:paraId="2324BDB1" w14:textId="77777777" w:rsidR="00E0448E" w:rsidRPr="00652FBE" w:rsidRDefault="00E0448E" w:rsidP="00E0448E">
      <w:pPr>
        <w:jc w:val="center"/>
        <w:rPr>
          <w:rFonts w:ascii="Times New Roman" w:hAnsi="Times New Roman" w:cs="Times New Roman"/>
        </w:rPr>
      </w:pPr>
    </w:p>
    <w:p w14:paraId="538DE4CC" w14:textId="77777777" w:rsidR="00E0448E" w:rsidRPr="00652FBE" w:rsidRDefault="00E0448E" w:rsidP="00E0448E">
      <w:pPr>
        <w:jc w:val="center"/>
        <w:rPr>
          <w:rFonts w:ascii="Times New Roman" w:hAnsi="Times New Roman" w:cs="Times New Roman"/>
        </w:rPr>
      </w:pPr>
    </w:p>
    <w:p w14:paraId="058F5A7A" w14:textId="77777777" w:rsidR="00E0448E" w:rsidRPr="00652FBE" w:rsidRDefault="00E0448E" w:rsidP="00E0448E">
      <w:pPr>
        <w:jc w:val="center"/>
        <w:rPr>
          <w:rFonts w:ascii="Times New Roman" w:hAnsi="Times New Roman" w:cs="Times New Roman"/>
        </w:rPr>
      </w:pPr>
    </w:p>
    <w:p w14:paraId="678EB12A" w14:textId="77777777" w:rsidR="00E0448E" w:rsidRPr="00652FBE" w:rsidRDefault="00E0448E" w:rsidP="00E0448E">
      <w:pPr>
        <w:jc w:val="center"/>
        <w:rPr>
          <w:rFonts w:ascii="Times New Roman" w:hAnsi="Times New Roman" w:cs="Times New Roman"/>
        </w:rPr>
      </w:pPr>
    </w:p>
    <w:p w14:paraId="682F96F6" w14:textId="77777777" w:rsidR="00E0448E" w:rsidRPr="00652FBE" w:rsidRDefault="00E0448E" w:rsidP="00E0448E">
      <w:pPr>
        <w:jc w:val="center"/>
        <w:rPr>
          <w:rFonts w:ascii="Times New Roman" w:hAnsi="Times New Roman" w:cs="Times New Roman"/>
        </w:rPr>
      </w:pPr>
    </w:p>
    <w:p w14:paraId="04BF3B21" w14:textId="77777777" w:rsidR="00E0448E" w:rsidRPr="00652FBE" w:rsidRDefault="00E0448E" w:rsidP="00E0448E">
      <w:pPr>
        <w:jc w:val="center"/>
        <w:rPr>
          <w:rFonts w:ascii="Times New Roman" w:hAnsi="Times New Roman" w:cs="Times New Roman"/>
        </w:rPr>
      </w:pPr>
    </w:p>
    <w:p w14:paraId="374C19B6" w14:textId="77777777" w:rsidR="00E0448E" w:rsidRPr="00652FBE" w:rsidRDefault="00E0448E" w:rsidP="00E0448E">
      <w:pPr>
        <w:jc w:val="center"/>
        <w:rPr>
          <w:rFonts w:ascii="Times New Roman" w:hAnsi="Times New Roman" w:cs="Times New Roman"/>
        </w:rPr>
      </w:pPr>
    </w:p>
    <w:p w14:paraId="7D8321D9" w14:textId="77777777" w:rsidR="00E0448E" w:rsidRPr="00652FBE" w:rsidRDefault="00E0448E" w:rsidP="00E0448E">
      <w:pPr>
        <w:jc w:val="center"/>
        <w:rPr>
          <w:rFonts w:ascii="Times New Roman" w:hAnsi="Times New Roman" w:cs="Times New Roman"/>
        </w:rPr>
      </w:pPr>
    </w:p>
    <w:p w14:paraId="2AB66DA8" w14:textId="77777777" w:rsidR="00E0448E" w:rsidRPr="00652FBE" w:rsidRDefault="00E0448E" w:rsidP="00E0448E">
      <w:pPr>
        <w:jc w:val="center"/>
        <w:rPr>
          <w:rFonts w:ascii="Times New Roman" w:hAnsi="Times New Roman" w:cs="Times New Roman"/>
        </w:rPr>
      </w:pPr>
    </w:p>
    <w:p w14:paraId="3305C880" w14:textId="77777777" w:rsidR="001C163C" w:rsidRPr="00652FBE" w:rsidRDefault="001C163C" w:rsidP="009C23DD">
      <w:pPr>
        <w:rPr>
          <w:rFonts w:ascii="Times New Roman" w:hAnsi="Times New Roman" w:cs="Times New Roman"/>
          <w:b/>
          <w:bCs/>
          <w:u w:val="single"/>
        </w:rPr>
      </w:pPr>
    </w:p>
    <w:p w14:paraId="4197DCDE" w14:textId="77777777" w:rsidR="001C163C" w:rsidRPr="00652FBE" w:rsidRDefault="001C163C" w:rsidP="009C23DD">
      <w:pPr>
        <w:rPr>
          <w:rFonts w:ascii="Times New Roman" w:hAnsi="Times New Roman" w:cs="Times New Roman"/>
          <w:b/>
          <w:bCs/>
          <w:u w:val="single"/>
        </w:rPr>
      </w:pPr>
    </w:p>
    <w:sdt>
      <w:sdtPr>
        <w:rPr>
          <w:rFonts w:ascii="Times New Roman" w:eastAsiaTheme="minorHAnsi" w:hAnsi="Times New Roman" w:cs="Times New Roman"/>
          <w:b w:val="0"/>
          <w:bCs w:val="0"/>
          <w:color w:val="auto"/>
          <w:sz w:val="24"/>
          <w:szCs w:val="24"/>
          <w:lang w:val="en-GB"/>
        </w:rPr>
        <w:id w:val="-1510055086"/>
        <w:docPartObj>
          <w:docPartGallery w:val="Table of Contents"/>
          <w:docPartUnique/>
        </w:docPartObj>
      </w:sdtPr>
      <w:sdtEndPr>
        <w:rPr>
          <w:noProof/>
        </w:rPr>
      </w:sdtEndPr>
      <w:sdtContent>
        <w:p w14:paraId="21111FC3" w14:textId="40533406" w:rsidR="00C531BD" w:rsidRPr="0026605B" w:rsidRDefault="00C531BD" w:rsidP="00053F8F">
          <w:pPr>
            <w:pStyle w:val="TOCHeading"/>
            <w:rPr>
              <w:rFonts w:ascii="Times New Roman" w:hAnsi="Times New Roman" w:cs="Times New Roman"/>
              <w:color w:val="000000" w:themeColor="text1"/>
            </w:rPr>
          </w:pPr>
          <w:r w:rsidRPr="0026605B">
            <w:rPr>
              <w:rFonts w:ascii="Times New Roman" w:hAnsi="Times New Roman" w:cs="Times New Roman"/>
              <w:color w:val="000000" w:themeColor="text1"/>
            </w:rPr>
            <w:t>Table of Contents</w:t>
          </w:r>
        </w:p>
        <w:p w14:paraId="590D6DC6" w14:textId="3B934674" w:rsidR="00C354CE" w:rsidRDefault="00C531BD">
          <w:pPr>
            <w:pStyle w:val="TOC1"/>
            <w:tabs>
              <w:tab w:val="right" w:leader="dot" w:pos="9010"/>
            </w:tabs>
            <w:rPr>
              <w:rFonts w:eastAsiaTheme="minorEastAsia" w:cstheme="minorBidi"/>
              <w:b w:val="0"/>
              <w:bCs w:val="0"/>
              <w:i w:val="0"/>
              <w:iCs w:val="0"/>
              <w:noProof/>
              <w:lang w:eastAsia="en-GB"/>
            </w:rPr>
          </w:pPr>
          <w:r w:rsidRPr="00652FBE">
            <w:rPr>
              <w:rFonts w:ascii="Times New Roman" w:hAnsi="Times New Roman" w:cs="Times New Roman"/>
              <w:b w:val="0"/>
              <w:bCs w:val="0"/>
            </w:rPr>
            <w:fldChar w:fldCharType="begin"/>
          </w:r>
          <w:r w:rsidRPr="00652FBE">
            <w:rPr>
              <w:rFonts w:ascii="Times New Roman" w:hAnsi="Times New Roman" w:cs="Times New Roman"/>
            </w:rPr>
            <w:instrText xml:space="preserve"> TOC \o "1-3" \h \z \u </w:instrText>
          </w:r>
          <w:r w:rsidRPr="00652FBE">
            <w:rPr>
              <w:rFonts w:ascii="Times New Roman" w:hAnsi="Times New Roman" w:cs="Times New Roman"/>
              <w:b w:val="0"/>
              <w:bCs w:val="0"/>
            </w:rPr>
            <w:fldChar w:fldCharType="separate"/>
          </w:r>
          <w:hyperlink w:anchor="_Toc70933549" w:history="1">
            <w:r w:rsidR="00C354CE" w:rsidRPr="00AC6831">
              <w:rPr>
                <w:rStyle w:val="Hyperlink"/>
                <w:rFonts w:ascii="Times New Roman" w:hAnsi="Times New Roman" w:cs="Times New Roman"/>
                <w:noProof/>
              </w:rPr>
              <w:t>1. Introduction</w:t>
            </w:r>
            <w:r w:rsidR="00C354CE">
              <w:rPr>
                <w:noProof/>
                <w:webHidden/>
              </w:rPr>
              <w:tab/>
            </w:r>
            <w:r w:rsidR="00C354CE">
              <w:rPr>
                <w:noProof/>
                <w:webHidden/>
              </w:rPr>
              <w:fldChar w:fldCharType="begin"/>
            </w:r>
            <w:r w:rsidR="00C354CE">
              <w:rPr>
                <w:noProof/>
                <w:webHidden/>
              </w:rPr>
              <w:instrText xml:space="preserve"> PAGEREF _Toc70933549 \h </w:instrText>
            </w:r>
            <w:r w:rsidR="00C354CE">
              <w:rPr>
                <w:noProof/>
                <w:webHidden/>
              </w:rPr>
            </w:r>
            <w:r w:rsidR="00C354CE">
              <w:rPr>
                <w:noProof/>
                <w:webHidden/>
              </w:rPr>
              <w:fldChar w:fldCharType="separate"/>
            </w:r>
            <w:r w:rsidR="00C354CE">
              <w:rPr>
                <w:noProof/>
                <w:webHidden/>
              </w:rPr>
              <w:t>4</w:t>
            </w:r>
            <w:r w:rsidR="00C354CE">
              <w:rPr>
                <w:noProof/>
                <w:webHidden/>
              </w:rPr>
              <w:fldChar w:fldCharType="end"/>
            </w:r>
          </w:hyperlink>
        </w:p>
        <w:p w14:paraId="73392FA0" w14:textId="57B12096" w:rsidR="00C354CE" w:rsidRDefault="00C354CE">
          <w:pPr>
            <w:pStyle w:val="TOC1"/>
            <w:tabs>
              <w:tab w:val="right" w:leader="dot" w:pos="9010"/>
            </w:tabs>
            <w:rPr>
              <w:rFonts w:eastAsiaTheme="minorEastAsia" w:cstheme="minorBidi"/>
              <w:b w:val="0"/>
              <w:bCs w:val="0"/>
              <w:i w:val="0"/>
              <w:iCs w:val="0"/>
              <w:noProof/>
              <w:lang w:eastAsia="en-GB"/>
            </w:rPr>
          </w:pPr>
          <w:hyperlink w:anchor="_Toc70933550" w:history="1">
            <w:r w:rsidRPr="00AC6831">
              <w:rPr>
                <w:rStyle w:val="Hyperlink"/>
                <w:rFonts w:ascii="Times New Roman" w:hAnsi="Times New Roman" w:cs="Times New Roman"/>
                <w:noProof/>
              </w:rPr>
              <w:t>2.Key decisions for creating a responsible supply chain</w:t>
            </w:r>
            <w:r>
              <w:rPr>
                <w:noProof/>
                <w:webHidden/>
              </w:rPr>
              <w:tab/>
            </w:r>
            <w:r>
              <w:rPr>
                <w:noProof/>
                <w:webHidden/>
              </w:rPr>
              <w:fldChar w:fldCharType="begin"/>
            </w:r>
            <w:r>
              <w:rPr>
                <w:noProof/>
                <w:webHidden/>
              </w:rPr>
              <w:instrText xml:space="preserve"> PAGEREF _Toc70933550 \h </w:instrText>
            </w:r>
            <w:r>
              <w:rPr>
                <w:noProof/>
                <w:webHidden/>
              </w:rPr>
            </w:r>
            <w:r>
              <w:rPr>
                <w:noProof/>
                <w:webHidden/>
              </w:rPr>
              <w:fldChar w:fldCharType="separate"/>
            </w:r>
            <w:r>
              <w:rPr>
                <w:noProof/>
                <w:webHidden/>
              </w:rPr>
              <w:t>5</w:t>
            </w:r>
            <w:r>
              <w:rPr>
                <w:noProof/>
                <w:webHidden/>
              </w:rPr>
              <w:fldChar w:fldCharType="end"/>
            </w:r>
          </w:hyperlink>
        </w:p>
        <w:p w14:paraId="73E50023" w14:textId="2BC36060" w:rsidR="00C354CE" w:rsidRDefault="00C354CE">
          <w:pPr>
            <w:pStyle w:val="TOC2"/>
            <w:tabs>
              <w:tab w:val="right" w:leader="dot" w:pos="9010"/>
            </w:tabs>
            <w:rPr>
              <w:rFonts w:eastAsiaTheme="minorEastAsia" w:cstheme="minorBidi"/>
              <w:b w:val="0"/>
              <w:bCs w:val="0"/>
              <w:noProof/>
              <w:sz w:val="24"/>
              <w:szCs w:val="24"/>
              <w:lang w:eastAsia="en-GB"/>
            </w:rPr>
          </w:pPr>
          <w:hyperlink w:anchor="_Toc70933551" w:history="1">
            <w:r w:rsidRPr="00AC6831">
              <w:rPr>
                <w:rStyle w:val="Hyperlink"/>
                <w:rFonts w:ascii="Times New Roman" w:hAnsi="Times New Roman" w:cs="Times New Roman"/>
                <w:noProof/>
              </w:rPr>
              <w:t>2.1. Supplier decisions</w:t>
            </w:r>
            <w:r>
              <w:rPr>
                <w:noProof/>
                <w:webHidden/>
              </w:rPr>
              <w:tab/>
            </w:r>
            <w:r>
              <w:rPr>
                <w:noProof/>
                <w:webHidden/>
              </w:rPr>
              <w:fldChar w:fldCharType="begin"/>
            </w:r>
            <w:r>
              <w:rPr>
                <w:noProof/>
                <w:webHidden/>
              </w:rPr>
              <w:instrText xml:space="preserve"> PAGEREF _Toc70933551 \h </w:instrText>
            </w:r>
            <w:r>
              <w:rPr>
                <w:noProof/>
                <w:webHidden/>
              </w:rPr>
            </w:r>
            <w:r>
              <w:rPr>
                <w:noProof/>
                <w:webHidden/>
              </w:rPr>
              <w:fldChar w:fldCharType="separate"/>
            </w:r>
            <w:r>
              <w:rPr>
                <w:noProof/>
                <w:webHidden/>
              </w:rPr>
              <w:t>5</w:t>
            </w:r>
            <w:r>
              <w:rPr>
                <w:noProof/>
                <w:webHidden/>
              </w:rPr>
              <w:fldChar w:fldCharType="end"/>
            </w:r>
          </w:hyperlink>
        </w:p>
        <w:p w14:paraId="33433806" w14:textId="01B3AF30" w:rsidR="00C354CE" w:rsidRDefault="00C354CE">
          <w:pPr>
            <w:pStyle w:val="TOC2"/>
            <w:tabs>
              <w:tab w:val="right" w:leader="dot" w:pos="9010"/>
            </w:tabs>
            <w:rPr>
              <w:rFonts w:eastAsiaTheme="minorEastAsia" w:cstheme="minorBidi"/>
              <w:b w:val="0"/>
              <w:bCs w:val="0"/>
              <w:noProof/>
              <w:sz w:val="24"/>
              <w:szCs w:val="24"/>
              <w:lang w:eastAsia="en-GB"/>
            </w:rPr>
          </w:pPr>
          <w:hyperlink w:anchor="_Toc70933552" w:history="1">
            <w:r w:rsidRPr="00AC6831">
              <w:rPr>
                <w:rStyle w:val="Hyperlink"/>
                <w:rFonts w:ascii="Times New Roman" w:hAnsi="Times New Roman" w:cs="Times New Roman"/>
                <w:noProof/>
              </w:rPr>
              <w:t>2.2. Purchasing decisions</w:t>
            </w:r>
            <w:r>
              <w:rPr>
                <w:noProof/>
                <w:webHidden/>
              </w:rPr>
              <w:tab/>
            </w:r>
            <w:r>
              <w:rPr>
                <w:noProof/>
                <w:webHidden/>
              </w:rPr>
              <w:fldChar w:fldCharType="begin"/>
            </w:r>
            <w:r>
              <w:rPr>
                <w:noProof/>
                <w:webHidden/>
              </w:rPr>
              <w:instrText xml:space="preserve"> PAGEREF _Toc70933552 \h </w:instrText>
            </w:r>
            <w:r>
              <w:rPr>
                <w:noProof/>
                <w:webHidden/>
              </w:rPr>
            </w:r>
            <w:r>
              <w:rPr>
                <w:noProof/>
                <w:webHidden/>
              </w:rPr>
              <w:fldChar w:fldCharType="separate"/>
            </w:r>
            <w:r>
              <w:rPr>
                <w:noProof/>
                <w:webHidden/>
              </w:rPr>
              <w:t>5</w:t>
            </w:r>
            <w:r>
              <w:rPr>
                <w:noProof/>
                <w:webHidden/>
              </w:rPr>
              <w:fldChar w:fldCharType="end"/>
            </w:r>
          </w:hyperlink>
        </w:p>
        <w:p w14:paraId="34C91B04" w14:textId="717DF679" w:rsidR="00C354CE" w:rsidRDefault="00C354CE">
          <w:pPr>
            <w:pStyle w:val="TOC3"/>
            <w:tabs>
              <w:tab w:val="right" w:leader="dot" w:pos="9010"/>
            </w:tabs>
            <w:rPr>
              <w:rFonts w:eastAsiaTheme="minorEastAsia" w:cstheme="minorBidi"/>
              <w:noProof/>
              <w:sz w:val="24"/>
              <w:szCs w:val="24"/>
              <w:lang w:eastAsia="en-GB"/>
            </w:rPr>
          </w:pPr>
          <w:hyperlink w:anchor="_Toc70933553" w:history="1">
            <w:r w:rsidRPr="00AC6831">
              <w:rPr>
                <w:rStyle w:val="Hyperlink"/>
                <w:rFonts w:ascii="Times New Roman" w:hAnsi="Times New Roman" w:cs="Times New Roman"/>
                <w:b/>
                <w:bCs/>
                <w:noProof/>
              </w:rPr>
              <w:t>2.2.1. Picking a product for a preliminary experiment</w:t>
            </w:r>
            <w:r>
              <w:rPr>
                <w:noProof/>
                <w:webHidden/>
              </w:rPr>
              <w:tab/>
            </w:r>
            <w:r>
              <w:rPr>
                <w:noProof/>
                <w:webHidden/>
              </w:rPr>
              <w:fldChar w:fldCharType="begin"/>
            </w:r>
            <w:r>
              <w:rPr>
                <w:noProof/>
                <w:webHidden/>
              </w:rPr>
              <w:instrText xml:space="preserve"> PAGEREF _Toc70933553 \h </w:instrText>
            </w:r>
            <w:r>
              <w:rPr>
                <w:noProof/>
                <w:webHidden/>
              </w:rPr>
            </w:r>
            <w:r>
              <w:rPr>
                <w:noProof/>
                <w:webHidden/>
              </w:rPr>
              <w:fldChar w:fldCharType="separate"/>
            </w:r>
            <w:r>
              <w:rPr>
                <w:noProof/>
                <w:webHidden/>
              </w:rPr>
              <w:t>5</w:t>
            </w:r>
            <w:r>
              <w:rPr>
                <w:noProof/>
                <w:webHidden/>
              </w:rPr>
              <w:fldChar w:fldCharType="end"/>
            </w:r>
          </w:hyperlink>
        </w:p>
        <w:p w14:paraId="221E4451" w14:textId="1E081C5C" w:rsidR="00C354CE" w:rsidRDefault="00C354CE">
          <w:pPr>
            <w:pStyle w:val="TOC3"/>
            <w:tabs>
              <w:tab w:val="right" w:leader="dot" w:pos="9010"/>
            </w:tabs>
            <w:rPr>
              <w:rFonts w:eastAsiaTheme="minorEastAsia" w:cstheme="minorBidi"/>
              <w:noProof/>
              <w:sz w:val="24"/>
              <w:szCs w:val="24"/>
              <w:lang w:eastAsia="en-GB"/>
            </w:rPr>
          </w:pPr>
          <w:hyperlink w:anchor="_Toc70933554" w:history="1">
            <w:r w:rsidRPr="00AC6831">
              <w:rPr>
                <w:rStyle w:val="Hyperlink"/>
                <w:rFonts w:ascii="Times New Roman" w:hAnsi="Times New Roman" w:cs="Times New Roman"/>
                <w:b/>
                <w:bCs/>
                <w:noProof/>
              </w:rPr>
              <w:t>2.2.2. Strengthening supplier communication</w:t>
            </w:r>
            <w:r>
              <w:rPr>
                <w:noProof/>
                <w:webHidden/>
              </w:rPr>
              <w:tab/>
            </w:r>
            <w:r>
              <w:rPr>
                <w:noProof/>
                <w:webHidden/>
              </w:rPr>
              <w:fldChar w:fldCharType="begin"/>
            </w:r>
            <w:r>
              <w:rPr>
                <w:noProof/>
                <w:webHidden/>
              </w:rPr>
              <w:instrText xml:space="preserve"> PAGEREF _Toc70933554 \h </w:instrText>
            </w:r>
            <w:r>
              <w:rPr>
                <w:noProof/>
                <w:webHidden/>
              </w:rPr>
            </w:r>
            <w:r>
              <w:rPr>
                <w:noProof/>
                <w:webHidden/>
              </w:rPr>
              <w:fldChar w:fldCharType="separate"/>
            </w:r>
            <w:r>
              <w:rPr>
                <w:noProof/>
                <w:webHidden/>
              </w:rPr>
              <w:t>5</w:t>
            </w:r>
            <w:r>
              <w:rPr>
                <w:noProof/>
                <w:webHidden/>
              </w:rPr>
              <w:fldChar w:fldCharType="end"/>
            </w:r>
          </w:hyperlink>
        </w:p>
        <w:p w14:paraId="7E2FA56C" w14:textId="4EE6B47E" w:rsidR="00C354CE" w:rsidRDefault="00C354CE">
          <w:pPr>
            <w:pStyle w:val="TOC2"/>
            <w:tabs>
              <w:tab w:val="right" w:leader="dot" w:pos="9010"/>
            </w:tabs>
            <w:rPr>
              <w:rFonts w:eastAsiaTheme="minorEastAsia" w:cstheme="minorBidi"/>
              <w:b w:val="0"/>
              <w:bCs w:val="0"/>
              <w:noProof/>
              <w:sz w:val="24"/>
              <w:szCs w:val="24"/>
              <w:lang w:eastAsia="en-GB"/>
            </w:rPr>
          </w:pPr>
          <w:hyperlink w:anchor="_Toc70933555" w:history="1">
            <w:r w:rsidRPr="00AC6831">
              <w:rPr>
                <w:rStyle w:val="Hyperlink"/>
                <w:rFonts w:ascii="Times New Roman" w:hAnsi="Times New Roman" w:cs="Times New Roman"/>
                <w:noProof/>
              </w:rPr>
              <w:t>2.3. Material management decisions</w:t>
            </w:r>
            <w:r>
              <w:rPr>
                <w:noProof/>
                <w:webHidden/>
              </w:rPr>
              <w:tab/>
            </w:r>
            <w:r>
              <w:rPr>
                <w:noProof/>
                <w:webHidden/>
              </w:rPr>
              <w:fldChar w:fldCharType="begin"/>
            </w:r>
            <w:r>
              <w:rPr>
                <w:noProof/>
                <w:webHidden/>
              </w:rPr>
              <w:instrText xml:space="preserve"> PAGEREF _Toc70933555 \h </w:instrText>
            </w:r>
            <w:r>
              <w:rPr>
                <w:noProof/>
                <w:webHidden/>
              </w:rPr>
            </w:r>
            <w:r>
              <w:rPr>
                <w:noProof/>
                <w:webHidden/>
              </w:rPr>
              <w:fldChar w:fldCharType="separate"/>
            </w:r>
            <w:r>
              <w:rPr>
                <w:noProof/>
                <w:webHidden/>
              </w:rPr>
              <w:t>6</w:t>
            </w:r>
            <w:r>
              <w:rPr>
                <w:noProof/>
                <w:webHidden/>
              </w:rPr>
              <w:fldChar w:fldCharType="end"/>
            </w:r>
          </w:hyperlink>
        </w:p>
        <w:p w14:paraId="04EA23D0" w14:textId="5B1FB70B" w:rsidR="00C354CE" w:rsidRDefault="00C354CE">
          <w:pPr>
            <w:pStyle w:val="TOC2"/>
            <w:tabs>
              <w:tab w:val="right" w:leader="dot" w:pos="9010"/>
            </w:tabs>
            <w:rPr>
              <w:rFonts w:eastAsiaTheme="minorEastAsia" w:cstheme="minorBidi"/>
              <w:b w:val="0"/>
              <w:bCs w:val="0"/>
              <w:noProof/>
              <w:sz w:val="24"/>
              <w:szCs w:val="24"/>
              <w:lang w:eastAsia="en-GB"/>
            </w:rPr>
          </w:pPr>
          <w:hyperlink w:anchor="_Toc70933556" w:history="1">
            <w:r w:rsidRPr="00AC6831">
              <w:rPr>
                <w:rStyle w:val="Hyperlink"/>
                <w:rFonts w:ascii="Times New Roman" w:hAnsi="Times New Roman" w:cs="Times New Roman"/>
                <w:noProof/>
              </w:rPr>
              <w:t>2.4. Production planning decisions</w:t>
            </w:r>
            <w:r>
              <w:rPr>
                <w:noProof/>
                <w:webHidden/>
              </w:rPr>
              <w:tab/>
            </w:r>
            <w:r>
              <w:rPr>
                <w:noProof/>
                <w:webHidden/>
              </w:rPr>
              <w:fldChar w:fldCharType="begin"/>
            </w:r>
            <w:r>
              <w:rPr>
                <w:noProof/>
                <w:webHidden/>
              </w:rPr>
              <w:instrText xml:space="preserve"> PAGEREF _Toc70933556 \h </w:instrText>
            </w:r>
            <w:r>
              <w:rPr>
                <w:noProof/>
                <w:webHidden/>
              </w:rPr>
            </w:r>
            <w:r>
              <w:rPr>
                <w:noProof/>
                <w:webHidden/>
              </w:rPr>
              <w:fldChar w:fldCharType="separate"/>
            </w:r>
            <w:r>
              <w:rPr>
                <w:noProof/>
                <w:webHidden/>
              </w:rPr>
              <w:t>6</w:t>
            </w:r>
            <w:r>
              <w:rPr>
                <w:noProof/>
                <w:webHidden/>
              </w:rPr>
              <w:fldChar w:fldCharType="end"/>
            </w:r>
          </w:hyperlink>
        </w:p>
        <w:p w14:paraId="256C948B" w14:textId="1B716FF6" w:rsidR="00C354CE" w:rsidRDefault="00C354CE">
          <w:pPr>
            <w:pStyle w:val="TOC2"/>
            <w:tabs>
              <w:tab w:val="right" w:leader="dot" w:pos="9010"/>
            </w:tabs>
            <w:rPr>
              <w:rFonts w:eastAsiaTheme="minorEastAsia" w:cstheme="minorBidi"/>
              <w:b w:val="0"/>
              <w:bCs w:val="0"/>
              <w:noProof/>
              <w:sz w:val="24"/>
              <w:szCs w:val="24"/>
              <w:lang w:eastAsia="en-GB"/>
            </w:rPr>
          </w:pPr>
          <w:hyperlink w:anchor="_Toc70933557" w:history="1">
            <w:r>
              <w:rPr>
                <w:noProof/>
                <w:webHidden/>
              </w:rPr>
              <w:tab/>
            </w:r>
            <w:r>
              <w:rPr>
                <w:noProof/>
                <w:webHidden/>
              </w:rPr>
              <w:fldChar w:fldCharType="begin"/>
            </w:r>
            <w:r>
              <w:rPr>
                <w:noProof/>
                <w:webHidden/>
              </w:rPr>
              <w:instrText xml:space="preserve"> PAGEREF _Toc70933557 \h </w:instrText>
            </w:r>
            <w:r>
              <w:rPr>
                <w:noProof/>
                <w:webHidden/>
              </w:rPr>
            </w:r>
            <w:r>
              <w:rPr>
                <w:noProof/>
                <w:webHidden/>
              </w:rPr>
              <w:fldChar w:fldCharType="separate"/>
            </w:r>
            <w:r>
              <w:rPr>
                <w:noProof/>
                <w:webHidden/>
              </w:rPr>
              <w:t>7</w:t>
            </w:r>
            <w:r>
              <w:rPr>
                <w:noProof/>
                <w:webHidden/>
              </w:rPr>
              <w:fldChar w:fldCharType="end"/>
            </w:r>
          </w:hyperlink>
        </w:p>
        <w:p w14:paraId="518B51E4" w14:textId="4DD0C123" w:rsidR="00C354CE" w:rsidRDefault="00C354CE">
          <w:pPr>
            <w:pStyle w:val="TOC1"/>
            <w:tabs>
              <w:tab w:val="right" w:leader="dot" w:pos="9010"/>
            </w:tabs>
            <w:rPr>
              <w:rFonts w:eastAsiaTheme="minorEastAsia" w:cstheme="minorBidi"/>
              <w:b w:val="0"/>
              <w:bCs w:val="0"/>
              <w:i w:val="0"/>
              <w:iCs w:val="0"/>
              <w:noProof/>
              <w:lang w:eastAsia="en-GB"/>
            </w:rPr>
          </w:pPr>
          <w:hyperlink w:anchor="_Toc70933558" w:history="1">
            <w:r w:rsidRPr="00AC6831">
              <w:rPr>
                <w:rStyle w:val="Hyperlink"/>
                <w:rFonts w:ascii="Times New Roman" w:hAnsi="Times New Roman" w:cs="Times New Roman"/>
                <w:noProof/>
              </w:rPr>
              <w:t>3. Benefits of a Responsible supply chain</w:t>
            </w:r>
            <w:r>
              <w:rPr>
                <w:noProof/>
                <w:webHidden/>
              </w:rPr>
              <w:tab/>
            </w:r>
            <w:r>
              <w:rPr>
                <w:noProof/>
                <w:webHidden/>
              </w:rPr>
              <w:fldChar w:fldCharType="begin"/>
            </w:r>
            <w:r>
              <w:rPr>
                <w:noProof/>
                <w:webHidden/>
              </w:rPr>
              <w:instrText xml:space="preserve"> PAGEREF _Toc70933558 \h </w:instrText>
            </w:r>
            <w:r>
              <w:rPr>
                <w:noProof/>
                <w:webHidden/>
              </w:rPr>
            </w:r>
            <w:r>
              <w:rPr>
                <w:noProof/>
                <w:webHidden/>
              </w:rPr>
              <w:fldChar w:fldCharType="separate"/>
            </w:r>
            <w:r>
              <w:rPr>
                <w:noProof/>
                <w:webHidden/>
              </w:rPr>
              <w:t>7</w:t>
            </w:r>
            <w:r>
              <w:rPr>
                <w:noProof/>
                <w:webHidden/>
              </w:rPr>
              <w:fldChar w:fldCharType="end"/>
            </w:r>
          </w:hyperlink>
        </w:p>
        <w:p w14:paraId="68D176E9" w14:textId="646E825F" w:rsidR="00C354CE" w:rsidRDefault="00C354CE">
          <w:pPr>
            <w:pStyle w:val="TOC2"/>
            <w:tabs>
              <w:tab w:val="right" w:leader="dot" w:pos="9010"/>
            </w:tabs>
            <w:rPr>
              <w:rFonts w:eastAsiaTheme="minorEastAsia" w:cstheme="minorBidi"/>
              <w:b w:val="0"/>
              <w:bCs w:val="0"/>
              <w:noProof/>
              <w:sz w:val="24"/>
              <w:szCs w:val="24"/>
              <w:lang w:eastAsia="en-GB"/>
            </w:rPr>
          </w:pPr>
          <w:hyperlink w:anchor="_Toc70933559" w:history="1">
            <w:r w:rsidRPr="00AC6831">
              <w:rPr>
                <w:rStyle w:val="Hyperlink"/>
                <w:rFonts w:ascii="Times New Roman" w:hAnsi="Times New Roman" w:cs="Times New Roman"/>
                <w:noProof/>
              </w:rPr>
              <w:t>3.1. Strengthen continuity of supply</w:t>
            </w:r>
            <w:r>
              <w:rPr>
                <w:noProof/>
                <w:webHidden/>
              </w:rPr>
              <w:tab/>
            </w:r>
            <w:r>
              <w:rPr>
                <w:noProof/>
                <w:webHidden/>
              </w:rPr>
              <w:fldChar w:fldCharType="begin"/>
            </w:r>
            <w:r>
              <w:rPr>
                <w:noProof/>
                <w:webHidden/>
              </w:rPr>
              <w:instrText xml:space="preserve"> PAGEREF _Toc70933559 \h </w:instrText>
            </w:r>
            <w:r>
              <w:rPr>
                <w:noProof/>
                <w:webHidden/>
              </w:rPr>
            </w:r>
            <w:r>
              <w:rPr>
                <w:noProof/>
                <w:webHidden/>
              </w:rPr>
              <w:fldChar w:fldCharType="separate"/>
            </w:r>
            <w:r>
              <w:rPr>
                <w:noProof/>
                <w:webHidden/>
              </w:rPr>
              <w:t>8</w:t>
            </w:r>
            <w:r>
              <w:rPr>
                <w:noProof/>
                <w:webHidden/>
              </w:rPr>
              <w:fldChar w:fldCharType="end"/>
            </w:r>
          </w:hyperlink>
        </w:p>
        <w:p w14:paraId="46CBB5BD" w14:textId="12B77DDC" w:rsidR="00C354CE" w:rsidRDefault="00C354CE">
          <w:pPr>
            <w:pStyle w:val="TOC2"/>
            <w:tabs>
              <w:tab w:val="right" w:leader="dot" w:pos="9010"/>
            </w:tabs>
            <w:rPr>
              <w:rFonts w:eastAsiaTheme="minorEastAsia" w:cstheme="minorBidi"/>
              <w:b w:val="0"/>
              <w:bCs w:val="0"/>
              <w:noProof/>
              <w:sz w:val="24"/>
              <w:szCs w:val="24"/>
              <w:lang w:eastAsia="en-GB"/>
            </w:rPr>
          </w:pPr>
          <w:hyperlink w:anchor="_Toc70933560" w:history="1">
            <w:r w:rsidRPr="00AC6831">
              <w:rPr>
                <w:rStyle w:val="Hyperlink"/>
                <w:rFonts w:ascii="Times New Roman" w:hAnsi="Times New Roman" w:cs="Times New Roman"/>
                <w:noProof/>
              </w:rPr>
              <w:t>3.2. Safeguarding against the defamation of character</w:t>
            </w:r>
            <w:r>
              <w:rPr>
                <w:noProof/>
                <w:webHidden/>
              </w:rPr>
              <w:tab/>
            </w:r>
            <w:r>
              <w:rPr>
                <w:noProof/>
                <w:webHidden/>
              </w:rPr>
              <w:fldChar w:fldCharType="begin"/>
            </w:r>
            <w:r>
              <w:rPr>
                <w:noProof/>
                <w:webHidden/>
              </w:rPr>
              <w:instrText xml:space="preserve"> PAGEREF _Toc70933560 \h </w:instrText>
            </w:r>
            <w:r>
              <w:rPr>
                <w:noProof/>
                <w:webHidden/>
              </w:rPr>
            </w:r>
            <w:r>
              <w:rPr>
                <w:noProof/>
                <w:webHidden/>
              </w:rPr>
              <w:fldChar w:fldCharType="separate"/>
            </w:r>
            <w:r>
              <w:rPr>
                <w:noProof/>
                <w:webHidden/>
              </w:rPr>
              <w:t>8</w:t>
            </w:r>
            <w:r>
              <w:rPr>
                <w:noProof/>
                <w:webHidden/>
              </w:rPr>
              <w:fldChar w:fldCharType="end"/>
            </w:r>
          </w:hyperlink>
        </w:p>
        <w:p w14:paraId="1007FF7C" w14:textId="1A031C25" w:rsidR="00C354CE" w:rsidRDefault="00C354CE">
          <w:pPr>
            <w:pStyle w:val="TOC2"/>
            <w:tabs>
              <w:tab w:val="right" w:leader="dot" w:pos="9010"/>
            </w:tabs>
            <w:rPr>
              <w:rFonts w:eastAsiaTheme="minorEastAsia" w:cstheme="minorBidi"/>
              <w:b w:val="0"/>
              <w:bCs w:val="0"/>
              <w:noProof/>
              <w:sz w:val="24"/>
              <w:szCs w:val="24"/>
              <w:lang w:eastAsia="en-GB"/>
            </w:rPr>
          </w:pPr>
          <w:hyperlink w:anchor="_Toc70933561" w:history="1">
            <w:r w:rsidRPr="00AC6831">
              <w:rPr>
                <w:rStyle w:val="Hyperlink"/>
                <w:rFonts w:ascii="Times New Roman" w:hAnsi="Times New Roman" w:cs="Times New Roman"/>
                <w:noProof/>
              </w:rPr>
              <w:t>3.3. Improve collaboration with suppliers</w:t>
            </w:r>
            <w:r>
              <w:rPr>
                <w:noProof/>
                <w:webHidden/>
              </w:rPr>
              <w:tab/>
            </w:r>
            <w:r>
              <w:rPr>
                <w:noProof/>
                <w:webHidden/>
              </w:rPr>
              <w:fldChar w:fldCharType="begin"/>
            </w:r>
            <w:r>
              <w:rPr>
                <w:noProof/>
                <w:webHidden/>
              </w:rPr>
              <w:instrText xml:space="preserve"> PAGEREF _Toc70933561 \h </w:instrText>
            </w:r>
            <w:r>
              <w:rPr>
                <w:noProof/>
                <w:webHidden/>
              </w:rPr>
            </w:r>
            <w:r>
              <w:rPr>
                <w:noProof/>
                <w:webHidden/>
              </w:rPr>
              <w:fldChar w:fldCharType="separate"/>
            </w:r>
            <w:r>
              <w:rPr>
                <w:noProof/>
                <w:webHidden/>
              </w:rPr>
              <w:t>8</w:t>
            </w:r>
            <w:r>
              <w:rPr>
                <w:noProof/>
                <w:webHidden/>
              </w:rPr>
              <w:fldChar w:fldCharType="end"/>
            </w:r>
          </w:hyperlink>
        </w:p>
        <w:p w14:paraId="1DE0FA23" w14:textId="7A81C891" w:rsidR="00C354CE" w:rsidRDefault="00C354CE">
          <w:pPr>
            <w:pStyle w:val="TOC1"/>
            <w:tabs>
              <w:tab w:val="right" w:leader="dot" w:pos="9010"/>
            </w:tabs>
            <w:rPr>
              <w:rFonts w:eastAsiaTheme="minorEastAsia" w:cstheme="minorBidi"/>
              <w:b w:val="0"/>
              <w:bCs w:val="0"/>
              <w:i w:val="0"/>
              <w:iCs w:val="0"/>
              <w:noProof/>
              <w:lang w:eastAsia="en-GB"/>
            </w:rPr>
          </w:pPr>
          <w:hyperlink w:anchor="_Toc70933562" w:history="1">
            <w:r w:rsidRPr="00AC683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_Toc70933562 \h </w:instrText>
            </w:r>
            <w:r>
              <w:rPr>
                <w:noProof/>
                <w:webHidden/>
              </w:rPr>
            </w:r>
            <w:r>
              <w:rPr>
                <w:noProof/>
                <w:webHidden/>
              </w:rPr>
              <w:fldChar w:fldCharType="separate"/>
            </w:r>
            <w:r>
              <w:rPr>
                <w:noProof/>
                <w:webHidden/>
              </w:rPr>
              <w:t>9</w:t>
            </w:r>
            <w:r>
              <w:rPr>
                <w:noProof/>
                <w:webHidden/>
              </w:rPr>
              <w:fldChar w:fldCharType="end"/>
            </w:r>
          </w:hyperlink>
        </w:p>
        <w:p w14:paraId="28FC39F5" w14:textId="5AE8CC22" w:rsidR="00C531BD" w:rsidRPr="00652FBE" w:rsidRDefault="00C531BD">
          <w:pPr>
            <w:rPr>
              <w:rFonts w:ascii="Times New Roman" w:hAnsi="Times New Roman" w:cs="Times New Roman"/>
            </w:rPr>
          </w:pPr>
          <w:r w:rsidRPr="00652FBE">
            <w:rPr>
              <w:rFonts w:ascii="Times New Roman" w:hAnsi="Times New Roman" w:cs="Times New Roman"/>
              <w:b/>
              <w:bCs/>
              <w:noProof/>
            </w:rPr>
            <w:fldChar w:fldCharType="end"/>
          </w:r>
        </w:p>
      </w:sdtContent>
    </w:sdt>
    <w:p w14:paraId="4B6F8C3B" w14:textId="77777777" w:rsidR="00E0448E" w:rsidRPr="00652FBE" w:rsidRDefault="00E0448E" w:rsidP="00E0448E">
      <w:pPr>
        <w:jc w:val="center"/>
        <w:rPr>
          <w:rFonts w:ascii="Times New Roman" w:hAnsi="Times New Roman" w:cs="Times New Roman"/>
        </w:rPr>
      </w:pPr>
    </w:p>
    <w:p w14:paraId="11639538" w14:textId="77777777" w:rsidR="00E0448E" w:rsidRPr="00652FBE" w:rsidRDefault="00E0448E" w:rsidP="00E0448E">
      <w:pPr>
        <w:jc w:val="center"/>
        <w:rPr>
          <w:rFonts w:ascii="Times New Roman" w:hAnsi="Times New Roman" w:cs="Times New Roman"/>
        </w:rPr>
      </w:pPr>
    </w:p>
    <w:p w14:paraId="34603A65" w14:textId="77777777" w:rsidR="00E0448E" w:rsidRPr="00652FBE" w:rsidRDefault="00E0448E" w:rsidP="00E0448E">
      <w:pPr>
        <w:jc w:val="center"/>
        <w:rPr>
          <w:rFonts w:ascii="Times New Roman" w:hAnsi="Times New Roman" w:cs="Times New Roman"/>
        </w:rPr>
      </w:pPr>
    </w:p>
    <w:p w14:paraId="6AACFF3E" w14:textId="77777777" w:rsidR="00E0448E" w:rsidRPr="00652FBE" w:rsidRDefault="00E0448E" w:rsidP="00E0448E">
      <w:pPr>
        <w:jc w:val="center"/>
        <w:rPr>
          <w:rFonts w:ascii="Times New Roman" w:hAnsi="Times New Roman" w:cs="Times New Roman"/>
        </w:rPr>
      </w:pPr>
    </w:p>
    <w:p w14:paraId="09C8E377" w14:textId="77777777" w:rsidR="00E0448E" w:rsidRPr="00652FBE" w:rsidRDefault="00E0448E" w:rsidP="00E0448E">
      <w:pPr>
        <w:jc w:val="center"/>
        <w:rPr>
          <w:rFonts w:ascii="Times New Roman" w:hAnsi="Times New Roman" w:cs="Times New Roman"/>
        </w:rPr>
      </w:pPr>
    </w:p>
    <w:p w14:paraId="7ACAFBF5" w14:textId="77777777" w:rsidR="00E0448E" w:rsidRPr="00652FBE" w:rsidRDefault="00E0448E" w:rsidP="00E0448E">
      <w:pPr>
        <w:jc w:val="center"/>
        <w:rPr>
          <w:rFonts w:ascii="Times New Roman" w:hAnsi="Times New Roman" w:cs="Times New Roman"/>
        </w:rPr>
      </w:pPr>
    </w:p>
    <w:p w14:paraId="5830DAE4" w14:textId="77777777" w:rsidR="00E0448E" w:rsidRPr="00652FBE" w:rsidRDefault="00E0448E" w:rsidP="00E0448E">
      <w:pPr>
        <w:jc w:val="center"/>
        <w:rPr>
          <w:rFonts w:ascii="Times New Roman" w:hAnsi="Times New Roman" w:cs="Times New Roman"/>
        </w:rPr>
      </w:pPr>
    </w:p>
    <w:p w14:paraId="654A4474" w14:textId="77777777" w:rsidR="00E0448E" w:rsidRPr="00652FBE" w:rsidRDefault="00E0448E" w:rsidP="00E0448E">
      <w:pPr>
        <w:jc w:val="center"/>
        <w:rPr>
          <w:rFonts w:ascii="Times New Roman" w:hAnsi="Times New Roman" w:cs="Times New Roman"/>
        </w:rPr>
      </w:pPr>
    </w:p>
    <w:p w14:paraId="6D30F7FF" w14:textId="77777777" w:rsidR="00E0448E" w:rsidRPr="00652FBE" w:rsidRDefault="00E0448E" w:rsidP="00E0448E">
      <w:pPr>
        <w:jc w:val="center"/>
        <w:rPr>
          <w:rFonts w:ascii="Times New Roman" w:hAnsi="Times New Roman" w:cs="Times New Roman"/>
        </w:rPr>
      </w:pPr>
    </w:p>
    <w:p w14:paraId="0AA6D405" w14:textId="77777777" w:rsidR="00E0448E" w:rsidRPr="00652FBE" w:rsidRDefault="00E0448E" w:rsidP="00E0448E">
      <w:pPr>
        <w:jc w:val="center"/>
        <w:rPr>
          <w:rFonts w:ascii="Times New Roman" w:hAnsi="Times New Roman" w:cs="Times New Roman"/>
        </w:rPr>
      </w:pPr>
    </w:p>
    <w:p w14:paraId="3D208A53" w14:textId="77777777" w:rsidR="00E0448E" w:rsidRPr="00652FBE" w:rsidRDefault="00E0448E" w:rsidP="00E0448E">
      <w:pPr>
        <w:jc w:val="center"/>
        <w:rPr>
          <w:rFonts w:ascii="Times New Roman" w:hAnsi="Times New Roman" w:cs="Times New Roman"/>
        </w:rPr>
      </w:pPr>
    </w:p>
    <w:p w14:paraId="24676912" w14:textId="77777777" w:rsidR="00E0448E" w:rsidRPr="00652FBE" w:rsidRDefault="00E0448E" w:rsidP="00E0448E">
      <w:pPr>
        <w:jc w:val="center"/>
        <w:rPr>
          <w:rFonts w:ascii="Times New Roman" w:hAnsi="Times New Roman" w:cs="Times New Roman"/>
        </w:rPr>
      </w:pPr>
    </w:p>
    <w:p w14:paraId="2E36A5FE" w14:textId="77777777" w:rsidR="00E0448E" w:rsidRPr="00652FBE" w:rsidRDefault="00E0448E" w:rsidP="00E0448E">
      <w:pPr>
        <w:jc w:val="center"/>
        <w:rPr>
          <w:rFonts w:ascii="Times New Roman" w:hAnsi="Times New Roman" w:cs="Times New Roman"/>
        </w:rPr>
      </w:pPr>
    </w:p>
    <w:p w14:paraId="018ABB92" w14:textId="77777777" w:rsidR="00E0448E" w:rsidRPr="00652FBE" w:rsidRDefault="00E0448E" w:rsidP="00E0448E">
      <w:pPr>
        <w:jc w:val="center"/>
        <w:rPr>
          <w:rFonts w:ascii="Times New Roman" w:hAnsi="Times New Roman" w:cs="Times New Roman"/>
        </w:rPr>
      </w:pPr>
    </w:p>
    <w:p w14:paraId="424A8FA7" w14:textId="77777777" w:rsidR="00E0448E" w:rsidRPr="00652FBE" w:rsidRDefault="00E0448E" w:rsidP="00E0448E">
      <w:pPr>
        <w:jc w:val="center"/>
        <w:rPr>
          <w:rFonts w:ascii="Times New Roman" w:hAnsi="Times New Roman" w:cs="Times New Roman"/>
        </w:rPr>
      </w:pPr>
    </w:p>
    <w:p w14:paraId="4175DBAD" w14:textId="77777777" w:rsidR="00E0448E" w:rsidRPr="00652FBE" w:rsidRDefault="00E0448E" w:rsidP="00E0448E">
      <w:pPr>
        <w:jc w:val="center"/>
        <w:rPr>
          <w:rFonts w:ascii="Times New Roman" w:hAnsi="Times New Roman" w:cs="Times New Roman"/>
        </w:rPr>
      </w:pPr>
    </w:p>
    <w:p w14:paraId="61795144" w14:textId="77777777" w:rsidR="00E0448E" w:rsidRPr="00652FBE" w:rsidRDefault="00E0448E" w:rsidP="00E0448E">
      <w:pPr>
        <w:jc w:val="center"/>
        <w:rPr>
          <w:rFonts w:ascii="Times New Roman" w:hAnsi="Times New Roman" w:cs="Times New Roman"/>
        </w:rPr>
      </w:pPr>
    </w:p>
    <w:p w14:paraId="062F7A3E" w14:textId="77777777" w:rsidR="00E0448E" w:rsidRPr="00652FBE" w:rsidRDefault="00E0448E" w:rsidP="00E0448E">
      <w:pPr>
        <w:jc w:val="center"/>
        <w:rPr>
          <w:rFonts w:ascii="Times New Roman" w:hAnsi="Times New Roman" w:cs="Times New Roman"/>
        </w:rPr>
      </w:pPr>
    </w:p>
    <w:p w14:paraId="66715C83" w14:textId="77777777" w:rsidR="00E0448E" w:rsidRPr="00652FBE" w:rsidRDefault="00E0448E" w:rsidP="00E0448E">
      <w:pPr>
        <w:jc w:val="center"/>
        <w:rPr>
          <w:rFonts w:ascii="Times New Roman" w:hAnsi="Times New Roman" w:cs="Times New Roman"/>
        </w:rPr>
      </w:pPr>
    </w:p>
    <w:p w14:paraId="25F6EC14" w14:textId="77777777" w:rsidR="00E0448E" w:rsidRPr="00652FBE" w:rsidRDefault="00E0448E" w:rsidP="00E0448E">
      <w:pPr>
        <w:jc w:val="center"/>
        <w:rPr>
          <w:rFonts w:ascii="Times New Roman" w:hAnsi="Times New Roman" w:cs="Times New Roman"/>
        </w:rPr>
      </w:pPr>
    </w:p>
    <w:p w14:paraId="0CCB709E" w14:textId="77777777" w:rsidR="00E0448E" w:rsidRPr="00652FBE" w:rsidRDefault="00E0448E" w:rsidP="00E0448E">
      <w:pPr>
        <w:jc w:val="center"/>
        <w:rPr>
          <w:rFonts w:ascii="Times New Roman" w:hAnsi="Times New Roman" w:cs="Times New Roman"/>
        </w:rPr>
      </w:pPr>
    </w:p>
    <w:p w14:paraId="588E6C1B" w14:textId="77777777" w:rsidR="00726365" w:rsidRDefault="00726365" w:rsidP="0079292F">
      <w:pPr>
        <w:pStyle w:val="Heading1"/>
        <w:rPr>
          <w:rFonts w:ascii="Times New Roman" w:hAnsi="Times New Roman" w:cs="Times New Roman"/>
          <w:b/>
          <w:bCs/>
          <w:color w:val="000000" w:themeColor="text1"/>
          <w:sz w:val="24"/>
          <w:szCs w:val="24"/>
          <w:u w:val="single"/>
        </w:rPr>
      </w:pPr>
    </w:p>
    <w:p w14:paraId="18F59AB0" w14:textId="77777777" w:rsidR="00B20F63" w:rsidRDefault="00B20F63" w:rsidP="0079292F">
      <w:pPr>
        <w:pStyle w:val="Heading1"/>
        <w:rPr>
          <w:rFonts w:ascii="Times New Roman" w:hAnsi="Times New Roman" w:cs="Times New Roman"/>
          <w:b/>
          <w:bCs/>
          <w:color w:val="000000" w:themeColor="text1"/>
          <w:sz w:val="24"/>
          <w:szCs w:val="24"/>
          <w:u w:val="single"/>
        </w:rPr>
      </w:pPr>
    </w:p>
    <w:p w14:paraId="62F02D6D" w14:textId="12CE8CA0" w:rsidR="00E0448E" w:rsidRPr="00425B4D" w:rsidRDefault="00644DC9" w:rsidP="0079292F">
      <w:pPr>
        <w:pStyle w:val="Heading1"/>
        <w:rPr>
          <w:rFonts w:ascii="Times New Roman" w:hAnsi="Times New Roman" w:cs="Times New Roman"/>
          <w:b/>
          <w:bCs/>
          <w:color w:val="000000" w:themeColor="text1"/>
          <w:sz w:val="24"/>
          <w:szCs w:val="24"/>
          <w:u w:val="single"/>
        </w:rPr>
      </w:pPr>
      <w:bookmarkStart w:id="1" w:name="_Toc70933549"/>
      <w:r>
        <w:rPr>
          <w:rFonts w:ascii="Times New Roman" w:hAnsi="Times New Roman" w:cs="Times New Roman"/>
          <w:b/>
          <w:bCs/>
          <w:color w:val="000000" w:themeColor="text1"/>
          <w:sz w:val="24"/>
          <w:szCs w:val="24"/>
          <w:u w:val="single"/>
        </w:rPr>
        <w:t xml:space="preserve">1. </w:t>
      </w:r>
      <w:r w:rsidR="00E0448E" w:rsidRPr="00425B4D">
        <w:rPr>
          <w:rFonts w:ascii="Times New Roman" w:hAnsi="Times New Roman" w:cs="Times New Roman"/>
          <w:b/>
          <w:bCs/>
          <w:color w:val="000000" w:themeColor="text1"/>
          <w:sz w:val="24"/>
          <w:szCs w:val="24"/>
          <w:u w:val="single"/>
        </w:rPr>
        <w:t>Introduction</w:t>
      </w:r>
      <w:bookmarkEnd w:id="1"/>
    </w:p>
    <w:p w14:paraId="330B9540" w14:textId="46B4B33B" w:rsidR="00E0448E" w:rsidRPr="00652FBE" w:rsidRDefault="00E0448E" w:rsidP="00E0448E">
      <w:pPr>
        <w:rPr>
          <w:rFonts w:ascii="Times New Roman" w:hAnsi="Times New Roman" w:cs="Times New Roman"/>
        </w:rPr>
      </w:pPr>
    </w:p>
    <w:p w14:paraId="5B182367" w14:textId="218E020F" w:rsidR="00BA45CE" w:rsidRPr="00652FBE" w:rsidRDefault="0045091F" w:rsidP="0071681E">
      <w:pPr>
        <w:spacing w:line="360" w:lineRule="auto"/>
        <w:jc w:val="both"/>
        <w:rPr>
          <w:rFonts w:ascii="Times New Roman" w:hAnsi="Times New Roman" w:cs="Times New Roman"/>
          <w:sz w:val="21"/>
          <w:szCs w:val="21"/>
        </w:rPr>
      </w:pPr>
      <w:r w:rsidRPr="00652FBE">
        <w:rPr>
          <w:rFonts w:ascii="Times New Roman" w:hAnsi="Times New Roman" w:cs="Times New Roman"/>
          <w:sz w:val="21"/>
          <w:szCs w:val="21"/>
        </w:rPr>
        <w:t xml:space="preserve">In a bid to </w:t>
      </w:r>
      <w:r w:rsidR="00725FED" w:rsidRPr="00652FBE">
        <w:rPr>
          <w:rFonts w:ascii="Times New Roman" w:hAnsi="Times New Roman" w:cs="Times New Roman"/>
          <w:sz w:val="21"/>
          <w:szCs w:val="21"/>
        </w:rPr>
        <w:t>alleviate competitive pressure, multinational companies in develop</w:t>
      </w:r>
      <w:r w:rsidR="009C7244" w:rsidRPr="00652FBE">
        <w:rPr>
          <w:rFonts w:ascii="Times New Roman" w:hAnsi="Times New Roman" w:cs="Times New Roman"/>
          <w:sz w:val="21"/>
          <w:szCs w:val="21"/>
        </w:rPr>
        <w:t>ed</w:t>
      </w:r>
      <w:r w:rsidR="00725FED" w:rsidRPr="00652FBE">
        <w:rPr>
          <w:rFonts w:ascii="Times New Roman" w:hAnsi="Times New Roman" w:cs="Times New Roman"/>
          <w:sz w:val="21"/>
          <w:szCs w:val="21"/>
        </w:rPr>
        <w:t xml:space="preserve"> countries have started outsourcing to countries with considerably lower manufacturing and labour cost</w:t>
      </w:r>
      <w:r w:rsidR="00556AE4" w:rsidRPr="00652FBE">
        <w:rPr>
          <w:rFonts w:ascii="Times New Roman" w:hAnsi="Times New Roman" w:cs="Times New Roman"/>
          <w:sz w:val="21"/>
          <w:szCs w:val="21"/>
        </w:rPr>
        <w:t>s</w:t>
      </w:r>
      <w:r w:rsidR="00725FED" w:rsidRPr="00652FBE">
        <w:rPr>
          <w:rFonts w:ascii="Times New Roman" w:hAnsi="Times New Roman" w:cs="Times New Roman"/>
          <w:sz w:val="21"/>
          <w:szCs w:val="21"/>
        </w:rPr>
        <w:t xml:space="preserve"> </w:t>
      </w:r>
      <w:r w:rsidR="00C46B9C" w:rsidRPr="00652FBE">
        <w:rPr>
          <w:rFonts w:ascii="Times New Roman" w:hAnsi="Times New Roman" w:cs="Times New Roman"/>
          <w:sz w:val="21"/>
          <w:szCs w:val="21"/>
        </w:rPr>
        <w:t>to</w:t>
      </w:r>
      <w:r w:rsidR="00725FED" w:rsidRPr="00652FBE">
        <w:rPr>
          <w:rFonts w:ascii="Times New Roman" w:hAnsi="Times New Roman" w:cs="Times New Roman"/>
          <w:sz w:val="21"/>
          <w:szCs w:val="21"/>
        </w:rPr>
        <w:t xml:space="preserve"> deliver a </w:t>
      </w:r>
      <w:r w:rsidR="007D7199" w:rsidRPr="00652FBE">
        <w:rPr>
          <w:rFonts w:ascii="Times New Roman" w:hAnsi="Times New Roman" w:cs="Times New Roman"/>
          <w:sz w:val="21"/>
          <w:szCs w:val="21"/>
        </w:rPr>
        <w:t>cheaper product</w:t>
      </w:r>
      <w:r w:rsidR="00B811A4" w:rsidRPr="00652FBE">
        <w:rPr>
          <w:rFonts w:ascii="Times New Roman" w:hAnsi="Times New Roman" w:cs="Times New Roman"/>
          <w:sz w:val="21"/>
          <w:szCs w:val="21"/>
        </w:rPr>
        <w:t xml:space="preserve"> to their consumers</w:t>
      </w:r>
      <w:r w:rsidR="00935AB7" w:rsidRPr="00652FBE">
        <w:rPr>
          <w:rFonts w:ascii="Times New Roman" w:hAnsi="Times New Roman" w:cs="Times New Roman"/>
          <w:sz w:val="21"/>
          <w:szCs w:val="21"/>
        </w:rPr>
        <w:t xml:space="preserve">. </w:t>
      </w:r>
      <w:r w:rsidR="0038039D" w:rsidRPr="00652FBE">
        <w:rPr>
          <w:rFonts w:ascii="Times New Roman" w:hAnsi="Times New Roman" w:cs="Times New Roman"/>
          <w:sz w:val="21"/>
          <w:szCs w:val="21"/>
        </w:rPr>
        <w:t>However,</w:t>
      </w:r>
      <w:r w:rsidR="002B553A" w:rsidRPr="00652FBE">
        <w:rPr>
          <w:rFonts w:ascii="Times New Roman" w:hAnsi="Times New Roman" w:cs="Times New Roman"/>
          <w:sz w:val="21"/>
          <w:szCs w:val="21"/>
        </w:rPr>
        <w:t xml:space="preserve"> </w:t>
      </w:r>
      <w:r w:rsidR="00F81F76" w:rsidRPr="00652FBE">
        <w:rPr>
          <w:rFonts w:ascii="Times New Roman" w:hAnsi="Times New Roman" w:cs="Times New Roman"/>
          <w:sz w:val="21"/>
          <w:szCs w:val="21"/>
        </w:rPr>
        <w:t xml:space="preserve">the use of </w:t>
      </w:r>
      <w:r w:rsidR="002B553A" w:rsidRPr="00652FBE">
        <w:rPr>
          <w:rFonts w:ascii="Times New Roman" w:hAnsi="Times New Roman" w:cs="Times New Roman"/>
          <w:sz w:val="21"/>
          <w:szCs w:val="21"/>
        </w:rPr>
        <w:t xml:space="preserve">such a strategy has brought about </w:t>
      </w:r>
      <w:r w:rsidR="006D1581" w:rsidRPr="00652FBE">
        <w:rPr>
          <w:rFonts w:ascii="Times New Roman" w:hAnsi="Times New Roman" w:cs="Times New Roman"/>
          <w:sz w:val="21"/>
          <w:szCs w:val="21"/>
        </w:rPr>
        <w:t>p</w:t>
      </w:r>
      <w:r w:rsidR="004137D1" w:rsidRPr="00652FBE">
        <w:rPr>
          <w:rFonts w:ascii="Times New Roman" w:hAnsi="Times New Roman" w:cs="Times New Roman"/>
          <w:sz w:val="21"/>
          <w:szCs w:val="21"/>
        </w:rPr>
        <w:t>articular</w:t>
      </w:r>
      <w:r w:rsidR="009528AD" w:rsidRPr="00652FBE">
        <w:rPr>
          <w:rFonts w:ascii="Times New Roman" w:hAnsi="Times New Roman" w:cs="Times New Roman"/>
          <w:sz w:val="21"/>
          <w:szCs w:val="21"/>
        </w:rPr>
        <w:t xml:space="preserve"> concern</w:t>
      </w:r>
      <w:r w:rsidR="00B030C3">
        <w:rPr>
          <w:rFonts w:ascii="Times New Roman" w:hAnsi="Times New Roman" w:cs="Times New Roman"/>
          <w:sz w:val="21"/>
          <w:szCs w:val="21"/>
        </w:rPr>
        <w:t>s</w:t>
      </w:r>
      <w:r w:rsidR="002B553A" w:rsidRPr="00652FBE">
        <w:rPr>
          <w:rFonts w:ascii="Times New Roman" w:hAnsi="Times New Roman" w:cs="Times New Roman"/>
          <w:sz w:val="21"/>
          <w:szCs w:val="21"/>
        </w:rPr>
        <w:t xml:space="preserve"> </w:t>
      </w:r>
      <w:r w:rsidR="00F43EB0" w:rsidRPr="00652FBE">
        <w:rPr>
          <w:rFonts w:ascii="Times New Roman" w:hAnsi="Times New Roman" w:cs="Times New Roman"/>
          <w:sz w:val="21"/>
          <w:szCs w:val="21"/>
        </w:rPr>
        <w:t xml:space="preserve">from </w:t>
      </w:r>
      <w:r w:rsidR="001F3576" w:rsidRPr="00652FBE">
        <w:rPr>
          <w:rFonts w:ascii="Times New Roman" w:hAnsi="Times New Roman" w:cs="Times New Roman"/>
          <w:sz w:val="21"/>
          <w:szCs w:val="21"/>
        </w:rPr>
        <w:t xml:space="preserve">a </w:t>
      </w:r>
      <w:r w:rsidR="000B669E">
        <w:rPr>
          <w:rFonts w:ascii="Times New Roman" w:hAnsi="Times New Roman" w:cs="Times New Roman"/>
          <w:sz w:val="21"/>
          <w:szCs w:val="21"/>
        </w:rPr>
        <w:t>comprehensive</w:t>
      </w:r>
      <w:r w:rsidR="001F3576" w:rsidRPr="00652FBE">
        <w:rPr>
          <w:rFonts w:ascii="Times New Roman" w:hAnsi="Times New Roman" w:cs="Times New Roman"/>
          <w:sz w:val="21"/>
          <w:szCs w:val="21"/>
        </w:rPr>
        <w:t xml:space="preserve"> arr</w:t>
      </w:r>
      <w:r w:rsidR="00F81F76" w:rsidRPr="00652FBE">
        <w:rPr>
          <w:rFonts w:ascii="Times New Roman" w:hAnsi="Times New Roman" w:cs="Times New Roman"/>
          <w:sz w:val="21"/>
          <w:szCs w:val="21"/>
        </w:rPr>
        <w:t>a</w:t>
      </w:r>
      <w:r w:rsidR="001F3576" w:rsidRPr="00652FBE">
        <w:rPr>
          <w:rFonts w:ascii="Times New Roman" w:hAnsi="Times New Roman" w:cs="Times New Roman"/>
          <w:sz w:val="21"/>
          <w:szCs w:val="21"/>
        </w:rPr>
        <w:t xml:space="preserve">y of </w:t>
      </w:r>
      <w:r w:rsidR="00F43EB0" w:rsidRPr="00652FBE">
        <w:rPr>
          <w:rFonts w:ascii="Times New Roman" w:hAnsi="Times New Roman" w:cs="Times New Roman"/>
          <w:sz w:val="21"/>
          <w:szCs w:val="21"/>
        </w:rPr>
        <w:t>global activists,</w:t>
      </w:r>
      <w:r w:rsidR="00614CE9" w:rsidRPr="00652FBE">
        <w:rPr>
          <w:rFonts w:ascii="Times New Roman" w:hAnsi="Times New Roman" w:cs="Times New Roman"/>
          <w:sz w:val="21"/>
          <w:szCs w:val="21"/>
        </w:rPr>
        <w:t xml:space="preserve"> </w:t>
      </w:r>
      <w:r w:rsidR="009572BC" w:rsidRPr="00652FBE">
        <w:rPr>
          <w:rFonts w:ascii="Times New Roman" w:hAnsi="Times New Roman" w:cs="Times New Roman"/>
          <w:sz w:val="21"/>
          <w:szCs w:val="21"/>
        </w:rPr>
        <w:t>multi</w:t>
      </w:r>
      <w:r w:rsidR="001F3576" w:rsidRPr="00652FBE">
        <w:rPr>
          <w:rFonts w:ascii="Times New Roman" w:hAnsi="Times New Roman" w:cs="Times New Roman"/>
          <w:sz w:val="21"/>
          <w:szCs w:val="21"/>
        </w:rPr>
        <w:t xml:space="preserve">-lateral institutions </w:t>
      </w:r>
      <w:r w:rsidR="00614CE9" w:rsidRPr="00652FBE">
        <w:rPr>
          <w:rFonts w:ascii="Times New Roman" w:hAnsi="Times New Roman" w:cs="Times New Roman"/>
          <w:sz w:val="21"/>
          <w:szCs w:val="21"/>
        </w:rPr>
        <w:t>and non-governmental organisations</w:t>
      </w:r>
      <w:r w:rsidR="005B17AE">
        <w:rPr>
          <w:rFonts w:ascii="Times New Roman" w:hAnsi="Times New Roman" w:cs="Times New Roman"/>
          <w:sz w:val="21"/>
          <w:szCs w:val="21"/>
        </w:rPr>
        <w:t xml:space="preserve"> </w:t>
      </w:r>
      <w:r w:rsidR="00AC2FC2">
        <w:rPr>
          <w:rFonts w:ascii="Times New Roman" w:hAnsi="Times New Roman" w:cs="Times New Roman"/>
          <w:sz w:val="21"/>
          <w:szCs w:val="21"/>
        </w:rPr>
        <w:t>(NGO</w:t>
      </w:r>
      <w:r w:rsidR="005B17AE">
        <w:rPr>
          <w:rFonts w:ascii="Times New Roman" w:hAnsi="Times New Roman" w:cs="Times New Roman"/>
          <w:sz w:val="21"/>
          <w:szCs w:val="21"/>
        </w:rPr>
        <w:t>s)</w:t>
      </w:r>
      <w:r w:rsidR="00935AB7" w:rsidRPr="00652FBE">
        <w:rPr>
          <w:rFonts w:ascii="Times New Roman" w:hAnsi="Times New Roman" w:cs="Times New Roman"/>
          <w:sz w:val="21"/>
          <w:szCs w:val="21"/>
        </w:rPr>
        <w:t xml:space="preserve"> </w:t>
      </w:r>
      <w:r w:rsidR="00C45E39" w:rsidRPr="00652FBE">
        <w:rPr>
          <w:rFonts w:ascii="Times New Roman" w:hAnsi="Times New Roman" w:cs="Times New Roman"/>
          <w:sz w:val="21"/>
          <w:szCs w:val="21"/>
        </w:rPr>
        <w:t xml:space="preserve">about the negative implications </w:t>
      </w:r>
      <w:r w:rsidR="00CF3173" w:rsidRPr="00652FBE">
        <w:rPr>
          <w:rFonts w:ascii="Times New Roman" w:hAnsi="Times New Roman" w:cs="Times New Roman"/>
          <w:sz w:val="21"/>
          <w:szCs w:val="21"/>
        </w:rPr>
        <w:t xml:space="preserve">that </w:t>
      </w:r>
      <w:r w:rsidR="00F56E48" w:rsidRPr="00652FBE">
        <w:rPr>
          <w:rFonts w:ascii="Times New Roman" w:hAnsi="Times New Roman" w:cs="Times New Roman"/>
          <w:sz w:val="21"/>
          <w:szCs w:val="21"/>
        </w:rPr>
        <w:t xml:space="preserve">those </w:t>
      </w:r>
      <w:r w:rsidR="003630A6" w:rsidRPr="00652FBE">
        <w:rPr>
          <w:rFonts w:ascii="Times New Roman" w:hAnsi="Times New Roman" w:cs="Times New Roman"/>
          <w:sz w:val="21"/>
          <w:szCs w:val="21"/>
        </w:rPr>
        <w:t>business</w:t>
      </w:r>
      <w:r w:rsidR="00AD564C" w:rsidRPr="00652FBE">
        <w:rPr>
          <w:rFonts w:ascii="Times New Roman" w:hAnsi="Times New Roman" w:cs="Times New Roman"/>
          <w:sz w:val="21"/>
          <w:szCs w:val="21"/>
        </w:rPr>
        <w:t xml:space="preserve">es and their </w:t>
      </w:r>
      <w:r w:rsidR="00912AB4" w:rsidRPr="00652FBE">
        <w:rPr>
          <w:rFonts w:ascii="Times New Roman" w:hAnsi="Times New Roman" w:cs="Times New Roman"/>
          <w:sz w:val="21"/>
          <w:szCs w:val="21"/>
        </w:rPr>
        <w:t xml:space="preserve">subsequent </w:t>
      </w:r>
      <w:r w:rsidR="005A1BA0" w:rsidRPr="00652FBE">
        <w:rPr>
          <w:rFonts w:ascii="Times New Roman" w:hAnsi="Times New Roman" w:cs="Times New Roman"/>
          <w:sz w:val="21"/>
          <w:szCs w:val="21"/>
        </w:rPr>
        <w:t>practices</w:t>
      </w:r>
      <w:r w:rsidR="00F56E48" w:rsidRPr="00652FBE">
        <w:rPr>
          <w:rFonts w:ascii="Times New Roman" w:hAnsi="Times New Roman" w:cs="Times New Roman"/>
          <w:sz w:val="21"/>
          <w:szCs w:val="21"/>
        </w:rPr>
        <w:t xml:space="preserve"> </w:t>
      </w:r>
      <w:r w:rsidR="00C45E39" w:rsidRPr="00652FBE">
        <w:rPr>
          <w:rFonts w:ascii="Times New Roman" w:hAnsi="Times New Roman" w:cs="Times New Roman"/>
          <w:sz w:val="21"/>
          <w:szCs w:val="21"/>
        </w:rPr>
        <w:t xml:space="preserve">may be having </w:t>
      </w:r>
      <w:r w:rsidR="00CE0EBC" w:rsidRPr="00652FBE">
        <w:rPr>
          <w:rFonts w:ascii="Times New Roman" w:hAnsi="Times New Roman" w:cs="Times New Roman"/>
          <w:sz w:val="21"/>
          <w:szCs w:val="21"/>
        </w:rPr>
        <w:t xml:space="preserve">on </w:t>
      </w:r>
      <w:r w:rsidR="00967BFB" w:rsidRPr="00652FBE">
        <w:rPr>
          <w:rFonts w:ascii="Times New Roman" w:hAnsi="Times New Roman" w:cs="Times New Roman"/>
          <w:sz w:val="21"/>
          <w:szCs w:val="21"/>
        </w:rPr>
        <w:t xml:space="preserve">social </w:t>
      </w:r>
      <w:r w:rsidR="00CE0EBC" w:rsidRPr="00652FBE">
        <w:rPr>
          <w:rFonts w:ascii="Times New Roman" w:hAnsi="Times New Roman" w:cs="Times New Roman"/>
          <w:sz w:val="21"/>
          <w:szCs w:val="21"/>
        </w:rPr>
        <w:t xml:space="preserve">and </w:t>
      </w:r>
      <w:r w:rsidR="00CE4BFD" w:rsidRPr="00652FBE">
        <w:rPr>
          <w:rFonts w:ascii="Times New Roman" w:hAnsi="Times New Roman" w:cs="Times New Roman"/>
          <w:sz w:val="21"/>
          <w:szCs w:val="21"/>
        </w:rPr>
        <w:t xml:space="preserve">environmental </w:t>
      </w:r>
      <w:r w:rsidR="0047181A" w:rsidRPr="00652FBE">
        <w:rPr>
          <w:rFonts w:ascii="Times New Roman" w:hAnsi="Times New Roman" w:cs="Times New Roman"/>
          <w:sz w:val="21"/>
          <w:szCs w:val="21"/>
        </w:rPr>
        <w:t>sustainability.</w:t>
      </w:r>
      <w:r w:rsidR="0047181A">
        <w:rPr>
          <w:rFonts w:ascii="Times New Roman" w:hAnsi="Times New Roman" w:cs="Times New Roman"/>
          <w:sz w:val="21"/>
          <w:szCs w:val="21"/>
        </w:rPr>
        <w:t xml:space="preserve"> Furthermore,</w:t>
      </w:r>
      <w:r w:rsidR="001D12F1">
        <w:rPr>
          <w:rFonts w:ascii="Times New Roman" w:hAnsi="Times New Roman" w:cs="Times New Roman"/>
          <w:sz w:val="21"/>
          <w:szCs w:val="21"/>
        </w:rPr>
        <w:t xml:space="preserve"> </w:t>
      </w:r>
      <w:r w:rsidR="0047181A">
        <w:rPr>
          <w:rFonts w:ascii="Times New Roman" w:hAnsi="Times New Roman" w:cs="Times New Roman"/>
          <w:sz w:val="21"/>
          <w:szCs w:val="21"/>
        </w:rPr>
        <w:t>s</w:t>
      </w:r>
      <w:r w:rsidR="00F01D48">
        <w:rPr>
          <w:rFonts w:ascii="Times New Roman" w:hAnsi="Times New Roman" w:cs="Times New Roman"/>
          <w:sz w:val="21"/>
          <w:szCs w:val="21"/>
        </w:rPr>
        <w:t>ta</w:t>
      </w:r>
      <w:r w:rsidR="000256A9">
        <w:rPr>
          <w:rFonts w:ascii="Times New Roman" w:hAnsi="Times New Roman" w:cs="Times New Roman"/>
          <w:sz w:val="21"/>
          <w:szCs w:val="21"/>
        </w:rPr>
        <w:t>tis</w:t>
      </w:r>
      <w:r w:rsidR="00F01D48">
        <w:rPr>
          <w:rFonts w:ascii="Times New Roman" w:hAnsi="Times New Roman" w:cs="Times New Roman"/>
          <w:sz w:val="21"/>
          <w:szCs w:val="21"/>
        </w:rPr>
        <w:t xml:space="preserve">tics </w:t>
      </w:r>
      <w:r w:rsidR="00A0398C">
        <w:rPr>
          <w:rFonts w:ascii="Times New Roman" w:hAnsi="Times New Roman" w:cs="Times New Roman"/>
          <w:sz w:val="21"/>
          <w:szCs w:val="21"/>
        </w:rPr>
        <w:t>outlined</w:t>
      </w:r>
      <w:r w:rsidR="00F01D48">
        <w:rPr>
          <w:rFonts w:ascii="Times New Roman" w:hAnsi="Times New Roman" w:cs="Times New Roman"/>
          <w:sz w:val="21"/>
          <w:szCs w:val="21"/>
        </w:rPr>
        <w:t xml:space="preserve"> </w:t>
      </w:r>
      <w:r w:rsidR="000256A9">
        <w:rPr>
          <w:rFonts w:ascii="Times New Roman" w:hAnsi="Times New Roman" w:cs="Times New Roman"/>
          <w:sz w:val="21"/>
          <w:szCs w:val="21"/>
        </w:rPr>
        <w:t xml:space="preserve">by </w:t>
      </w:r>
      <w:r w:rsidR="002D0611">
        <w:rPr>
          <w:rFonts w:ascii="Times New Roman" w:hAnsi="Times New Roman" w:cs="Times New Roman"/>
          <w:sz w:val="21"/>
          <w:szCs w:val="21"/>
        </w:rPr>
        <w:fldChar w:fldCharType="begin"/>
      </w:r>
      <w:r w:rsidR="002D0611">
        <w:rPr>
          <w:rFonts w:ascii="Times New Roman" w:hAnsi="Times New Roman" w:cs="Times New Roman"/>
          <w:sz w:val="21"/>
          <w:szCs w:val="21"/>
        </w:rPr>
        <w:instrText xml:space="preserve"> ADDIN ZOTERO_ITEM CSL_CITATION {"citationID":"gRPBeMN3","properties":{"formattedCitation":"(Bove and Swartz, 2016)","plainCitation":"(Bove and Swartz, 2016)","noteIndex":0},"citationItems":[{"id":1440,"uris":["http://zotero.org/users/local/Db3yIdfR/items/Q8N854BJ"],"uri":["http://zotero.org/users/local/Db3yIdfR/items/Q8N854BJ"],"itemData":{"id":1440,"type":"webpage","title":"Starting at the source: Sustainability in supply chains | McKinsey","URL":"https://www.mckinsey.com/business-functions/sustainability/our-insights/starting-at-the-source-sustainability-in-supply-chains","author":[{"family":"Bove","given":"Anne-Titia"},{"family":"Swartz","given":"Steven"}],"accessed":{"date-parts":[["2021",4,23]]},"issued":{"date-parts":[["2016",11,11]]}}}],"schema":"https://github.com/citation-style-language/schema/raw/master/csl-citation.json"} </w:instrText>
      </w:r>
      <w:r w:rsidR="002D0611">
        <w:rPr>
          <w:rFonts w:ascii="Times New Roman" w:hAnsi="Times New Roman" w:cs="Times New Roman"/>
          <w:sz w:val="21"/>
          <w:szCs w:val="21"/>
        </w:rPr>
        <w:fldChar w:fldCharType="separate"/>
      </w:r>
      <w:r w:rsidR="002D0611">
        <w:rPr>
          <w:rFonts w:ascii="Times New Roman" w:hAnsi="Times New Roman" w:cs="Times New Roman"/>
          <w:noProof/>
          <w:sz w:val="21"/>
          <w:szCs w:val="21"/>
        </w:rPr>
        <w:t>(Bove and Swartz, 2016)</w:t>
      </w:r>
      <w:r w:rsidR="002D0611">
        <w:rPr>
          <w:rFonts w:ascii="Times New Roman" w:hAnsi="Times New Roman" w:cs="Times New Roman"/>
          <w:sz w:val="21"/>
          <w:szCs w:val="21"/>
        </w:rPr>
        <w:fldChar w:fldCharType="end"/>
      </w:r>
      <w:r w:rsidR="00B571A5">
        <w:rPr>
          <w:rFonts w:ascii="Times New Roman" w:hAnsi="Times New Roman" w:cs="Times New Roman"/>
          <w:sz w:val="21"/>
          <w:szCs w:val="21"/>
        </w:rPr>
        <w:t xml:space="preserve"> state </w:t>
      </w:r>
      <w:r w:rsidR="00E21C36">
        <w:rPr>
          <w:rFonts w:ascii="Times New Roman" w:hAnsi="Times New Roman" w:cs="Times New Roman"/>
          <w:sz w:val="21"/>
          <w:szCs w:val="21"/>
        </w:rPr>
        <w:t xml:space="preserve">that </w:t>
      </w:r>
      <w:r w:rsidR="00B8330B">
        <w:rPr>
          <w:rFonts w:ascii="Times New Roman" w:hAnsi="Times New Roman" w:cs="Times New Roman"/>
          <w:sz w:val="21"/>
          <w:szCs w:val="21"/>
        </w:rPr>
        <w:t xml:space="preserve">a </w:t>
      </w:r>
      <w:r w:rsidR="00FE4A36">
        <w:rPr>
          <w:rFonts w:ascii="Times New Roman" w:hAnsi="Times New Roman" w:cs="Times New Roman"/>
          <w:sz w:val="21"/>
          <w:szCs w:val="21"/>
        </w:rPr>
        <w:t xml:space="preserve">standard </w:t>
      </w:r>
      <w:r w:rsidR="00AF3A6F">
        <w:rPr>
          <w:rFonts w:ascii="Times New Roman" w:hAnsi="Times New Roman" w:cs="Times New Roman"/>
          <w:sz w:val="21"/>
          <w:szCs w:val="21"/>
        </w:rPr>
        <w:t xml:space="preserve">consumer </w:t>
      </w:r>
      <w:r w:rsidR="00B13BC5">
        <w:rPr>
          <w:rFonts w:ascii="Times New Roman" w:hAnsi="Times New Roman" w:cs="Times New Roman"/>
          <w:sz w:val="21"/>
          <w:szCs w:val="21"/>
        </w:rPr>
        <w:t>company's</w:t>
      </w:r>
      <w:r w:rsidR="00CC6095">
        <w:rPr>
          <w:rFonts w:ascii="Times New Roman" w:hAnsi="Times New Roman" w:cs="Times New Roman"/>
          <w:sz w:val="21"/>
          <w:szCs w:val="21"/>
        </w:rPr>
        <w:t xml:space="preserve"> </w:t>
      </w:r>
      <w:r w:rsidR="00E21C36">
        <w:rPr>
          <w:rFonts w:ascii="Times New Roman" w:hAnsi="Times New Roman" w:cs="Times New Roman"/>
          <w:sz w:val="21"/>
          <w:szCs w:val="21"/>
        </w:rPr>
        <w:t>supply chain</w:t>
      </w:r>
      <w:r w:rsidR="00C84BF4">
        <w:rPr>
          <w:rFonts w:ascii="Times New Roman" w:hAnsi="Times New Roman" w:cs="Times New Roman"/>
          <w:sz w:val="21"/>
          <w:szCs w:val="21"/>
        </w:rPr>
        <w:t xml:space="preserve"> generates </w:t>
      </w:r>
      <w:r w:rsidR="006D715B">
        <w:rPr>
          <w:rFonts w:ascii="Times New Roman" w:hAnsi="Times New Roman" w:cs="Times New Roman"/>
          <w:sz w:val="21"/>
          <w:szCs w:val="21"/>
        </w:rPr>
        <w:t>significan</w:t>
      </w:r>
      <w:r w:rsidR="00E806B5">
        <w:rPr>
          <w:rFonts w:ascii="Times New Roman" w:hAnsi="Times New Roman" w:cs="Times New Roman"/>
          <w:sz w:val="21"/>
          <w:szCs w:val="21"/>
        </w:rPr>
        <w:t>tly higher so</w:t>
      </w:r>
      <w:r w:rsidR="001F5DA8">
        <w:rPr>
          <w:rFonts w:ascii="Times New Roman" w:hAnsi="Times New Roman" w:cs="Times New Roman"/>
          <w:sz w:val="21"/>
          <w:szCs w:val="21"/>
        </w:rPr>
        <w:t>cial and environmental costs</w:t>
      </w:r>
      <w:r w:rsidR="00E21C36">
        <w:rPr>
          <w:rFonts w:ascii="Times New Roman" w:hAnsi="Times New Roman" w:cs="Times New Roman"/>
          <w:sz w:val="21"/>
          <w:szCs w:val="21"/>
        </w:rPr>
        <w:t xml:space="preserve"> </w:t>
      </w:r>
      <w:r w:rsidR="007A6F5F">
        <w:rPr>
          <w:rFonts w:ascii="Times New Roman" w:hAnsi="Times New Roman" w:cs="Times New Roman"/>
          <w:sz w:val="21"/>
          <w:szCs w:val="21"/>
        </w:rPr>
        <w:t>tha</w:t>
      </w:r>
      <w:r w:rsidR="00A26B98">
        <w:rPr>
          <w:rFonts w:ascii="Times New Roman" w:hAnsi="Times New Roman" w:cs="Times New Roman"/>
          <w:sz w:val="21"/>
          <w:szCs w:val="21"/>
        </w:rPr>
        <w:t>n i</w:t>
      </w:r>
      <w:r w:rsidR="00E03130">
        <w:rPr>
          <w:rFonts w:ascii="Times New Roman" w:hAnsi="Times New Roman" w:cs="Times New Roman"/>
          <w:sz w:val="21"/>
          <w:szCs w:val="21"/>
        </w:rPr>
        <w:t xml:space="preserve">ts operations </w:t>
      </w:r>
      <w:r w:rsidR="00B9510F">
        <w:rPr>
          <w:rFonts w:ascii="Times New Roman" w:hAnsi="Times New Roman" w:cs="Times New Roman"/>
          <w:sz w:val="21"/>
          <w:szCs w:val="21"/>
        </w:rPr>
        <w:t xml:space="preserve">which </w:t>
      </w:r>
      <w:r w:rsidR="00400345">
        <w:rPr>
          <w:rFonts w:ascii="Times New Roman" w:hAnsi="Times New Roman" w:cs="Times New Roman"/>
          <w:sz w:val="21"/>
          <w:szCs w:val="21"/>
        </w:rPr>
        <w:t>contrib</w:t>
      </w:r>
      <w:r w:rsidR="00CF556B">
        <w:rPr>
          <w:rFonts w:ascii="Times New Roman" w:hAnsi="Times New Roman" w:cs="Times New Roman"/>
          <w:sz w:val="21"/>
          <w:szCs w:val="21"/>
        </w:rPr>
        <w:t xml:space="preserve">utes </w:t>
      </w:r>
      <w:r w:rsidR="00457A3D">
        <w:rPr>
          <w:rFonts w:ascii="Times New Roman" w:hAnsi="Times New Roman" w:cs="Times New Roman"/>
          <w:sz w:val="21"/>
          <w:szCs w:val="21"/>
        </w:rPr>
        <w:t xml:space="preserve">to more than 80 </w:t>
      </w:r>
      <w:r w:rsidR="00C12C7C">
        <w:rPr>
          <w:rFonts w:ascii="Times New Roman" w:hAnsi="Times New Roman" w:cs="Times New Roman"/>
          <w:sz w:val="21"/>
          <w:szCs w:val="21"/>
        </w:rPr>
        <w:t>per cent</w:t>
      </w:r>
      <w:r w:rsidR="00457A3D">
        <w:rPr>
          <w:rFonts w:ascii="Times New Roman" w:hAnsi="Times New Roman" w:cs="Times New Roman"/>
          <w:sz w:val="21"/>
          <w:szCs w:val="21"/>
        </w:rPr>
        <w:t xml:space="preserve"> of </w:t>
      </w:r>
      <w:r w:rsidR="00BA17C1">
        <w:rPr>
          <w:rFonts w:ascii="Times New Roman" w:hAnsi="Times New Roman" w:cs="Times New Roman"/>
          <w:sz w:val="21"/>
          <w:szCs w:val="21"/>
        </w:rPr>
        <w:t>greenhouse gas</w:t>
      </w:r>
      <w:r w:rsidR="004B52ED">
        <w:rPr>
          <w:rFonts w:ascii="Times New Roman" w:hAnsi="Times New Roman" w:cs="Times New Roman"/>
          <w:sz w:val="21"/>
          <w:szCs w:val="21"/>
        </w:rPr>
        <w:t xml:space="preserve"> </w:t>
      </w:r>
      <w:r w:rsidR="00575AA9">
        <w:rPr>
          <w:rFonts w:ascii="Times New Roman" w:hAnsi="Times New Roman" w:cs="Times New Roman"/>
          <w:sz w:val="21"/>
          <w:szCs w:val="21"/>
        </w:rPr>
        <w:t xml:space="preserve">emissions. </w:t>
      </w:r>
      <w:r w:rsidR="00CA5931">
        <w:rPr>
          <w:rFonts w:ascii="Times New Roman" w:hAnsi="Times New Roman" w:cs="Times New Roman"/>
          <w:sz w:val="21"/>
          <w:szCs w:val="21"/>
        </w:rPr>
        <w:t>Moreover, from a social perspective</w:t>
      </w:r>
      <w:r w:rsidR="00E04B3D">
        <w:rPr>
          <w:rFonts w:ascii="Times New Roman" w:hAnsi="Times New Roman" w:cs="Times New Roman"/>
          <w:sz w:val="21"/>
          <w:szCs w:val="21"/>
        </w:rPr>
        <w:t>,</w:t>
      </w:r>
      <w:r w:rsidR="00DC02CE">
        <w:rPr>
          <w:rFonts w:ascii="Times New Roman" w:hAnsi="Times New Roman" w:cs="Times New Roman"/>
          <w:sz w:val="21"/>
          <w:szCs w:val="21"/>
        </w:rPr>
        <w:t xml:space="preserve"> the supply chains </w:t>
      </w:r>
      <w:r w:rsidR="00E04B3D">
        <w:rPr>
          <w:rFonts w:ascii="Times New Roman" w:hAnsi="Times New Roman" w:cs="Times New Roman"/>
          <w:sz w:val="21"/>
          <w:szCs w:val="21"/>
        </w:rPr>
        <w:t>of many</w:t>
      </w:r>
      <w:r w:rsidR="00CA5931">
        <w:rPr>
          <w:rFonts w:ascii="Times New Roman" w:hAnsi="Times New Roman" w:cs="Times New Roman"/>
          <w:sz w:val="21"/>
          <w:szCs w:val="21"/>
        </w:rPr>
        <w:t xml:space="preserve"> </w:t>
      </w:r>
      <w:r w:rsidR="003A21A2">
        <w:rPr>
          <w:rFonts w:ascii="Times New Roman" w:hAnsi="Times New Roman" w:cs="Times New Roman"/>
          <w:sz w:val="21"/>
          <w:szCs w:val="21"/>
        </w:rPr>
        <w:t xml:space="preserve">large </w:t>
      </w:r>
      <w:r w:rsidR="00605028">
        <w:rPr>
          <w:rFonts w:ascii="Times New Roman" w:hAnsi="Times New Roman" w:cs="Times New Roman"/>
          <w:sz w:val="21"/>
          <w:szCs w:val="21"/>
        </w:rPr>
        <w:t>conglomerates worldwide h</w:t>
      </w:r>
      <w:r w:rsidR="00B618E8">
        <w:rPr>
          <w:rFonts w:ascii="Times New Roman" w:hAnsi="Times New Roman" w:cs="Times New Roman"/>
          <w:sz w:val="21"/>
          <w:szCs w:val="21"/>
        </w:rPr>
        <w:t xml:space="preserve">ave </w:t>
      </w:r>
      <w:r w:rsidR="001B02F6">
        <w:rPr>
          <w:rFonts w:ascii="Times New Roman" w:hAnsi="Times New Roman" w:cs="Times New Roman"/>
          <w:sz w:val="21"/>
          <w:szCs w:val="21"/>
        </w:rPr>
        <w:t xml:space="preserve">been linked to </w:t>
      </w:r>
      <w:r w:rsidR="001474FF">
        <w:rPr>
          <w:rFonts w:ascii="Times New Roman" w:hAnsi="Times New Roman" w:cs="Times New Roman"/>
          <w:sz w:val="21"/>
          <w:szCs w:val="21"/>
        </w:rPr>
        <w:t>a</w:t>
      </w:r>
      <w:r w:rsidR="003D26FC">
        <w:rPr>
          <w:rFonts w:ascii="Times New Roman" w:hAnsi="Times New Roman" w:cs="Times New Roman"/>
          <w:sz w:val="21"/>
          <w:szCs w:val="21"/>
        </w:rPr>
        <w:t>n</w:t>
      </w:r>
      <w:r w:rsidR="001474FF">
        <w:rPr>
          <w:rFonts w:ascii="Times New Roman" w:hAnsi="Times New Roman" w:cs="Times New Roman"/>
          <w:sz w:val="21"/>
          <w:szCs w:val="21"/>
        </w:rPr>
        <w:t xml:space="preserve"> </w:t>
      </w:r>
      <w:r w:rsidR="002076D2">
        <w:rPr>
          <w:rFonts w:ascii="Times New Roman" w:hAnsi="Times New Roman" w:cs="Times New Roman"/>
          <w:sz w:val="21"/>
          <w:szCs w:val="21"/>
        </w:rPr>
        <w:t xml:space="preserve">astounding </w:t>
      </w:r>
      <w:r w:rsidR="001474FF">
        <w:rPr>
          <w:rFonts w:ascii="Times New Roman" w:hAnsi="Times New Roman" w:cs="Times New Roman"/>
          <w:sz w:val="21"/>
          <w:szCs w:val="21"/>
        </w:rPr>
        <w:t>16 million cases regarding forced labour</w:t>
      </w:r>
      <w:r w:rsidR="00AB0172">
        <w:rPr>
          <w:rFonts w:ascii="Times New Roman" w:hAnsi="Times New Roman" w:cs="Times New Roman"/>
          <w:sz w:val="21"/>
          <w:szCs w:val="21"/>
        </w:rPr>
        <w:t xml:space="preserve"> </w:t>
      </w:r>
      <w:r w:rsidR="00AB0172">
        <w:rPr>
          <w:rFonts w:ascii="Times New Roman" w:hAnsi="Times New Roman" w:cs="Times New Roman"/>
          <w:sz w:val="21"/>
          <w:szCs w:val="21"/>
        </w:rPr>
        <w:fldChar w:fldCharType="begin"/>
      </w:r>
      <w:r w:rsidR="00784F14">
        <w:rPr>
          <w:rFonts w:ascii="Times New Roman" w:hAnsi="Times New Roman" w:cs="Times New Roman"/>
          <w:sz w:val="21"/>
          <w:szCs w:val="21"/>
        </w:rPr>
        <w:instrText xml:space="preserve"> ADDIN ZOTERO_ITEM CSL_CITATION {"citationID":"ui9zd69N","properties":{"formattedCitation":"(Andrees and Vuong, 2010)","plainCitation":"(Andrees and Vuong, 2010)","noteIndex":0},"citationItems":[{"id":1443,"uris":["http://zotero.org/users/local/Db3yIdfR/items/G5TKIABU"],"uri":["http://zotero.org/users/local/Db3yIdfR/items/G5TKIABU"],"itemData":{"id":1443,"type":"article-journal","language":"en","page":"37","source":"Zotero","title":"Eradicating forced labour from supply chains","author":[{"family":"Andrees","given":"Beate"},{"family":"Vuong","given":"Aurélie Hauchère"}],"issued":{"date-parts":[["2010"]]}}}],"schema":"https://github.com/citation-style-language/schema/raw/master/csl-citation.json"} </w:instrText>
      </w:r>
      <w:r w:rsidR="00AB0172">
        <w:rPr>
          <w:rFonts w:ascii="Times New Roman" w:hAnsi="Times New Roman" w:cs="Times New Roman"/>
          <w:sz w:val="21"/>
          <w:szCs w:val="21"/>
        </w:rPr>
        <w:fldChar w:fldCharType="separate"/>
      </w:r>
      <w:r w:rsidR="00784F14">
        <w:rPr>
          <w:rFonts w:ascii="Times New Roman" w:hAnsi="Times New Roman" w:cs="Times New Roman"/>
          <w:noProof/>
          <w:sz w:val="21"/>
          <w:szCs w:val="21"/>
        </w:rPr>
        <w:t>(Andrees and Vuong, 2010)</w:t>
      </w:r>
      <w:r w:rsidR="00AB0172">
        <w:rPr>
          <w:rFonts w:ascii="Times New Roman" w:hAnsi="Times New Roman" w:cs="Times New Roman"/>
          <w:sz w:val="21"/>
          <w:szCs w:val="21"/>
        </w:rPr>
        <w:fldChar w:fldCharType="end"/>
      </w:r>
      <w:r w:rsidR="0057329B">
        <w:rPr>
          <w:rFonts w:ascii="Times New Roman" w:hAnsi="Times New Roman" w:cs="Times New Roman"/>
          <w:sz w:val="21"/>
          <w:szCs w:val="21"/>
        </w:rPr>
        <w:t>.</w:t>
      </w:r>
      <w:r w:rsidR="00605028">
        <w:rPr>
          <w:rFonts w:ascii="Times New Roman" w:hAnsi="Times New Roman" w:cs="Times New Roman"/>
          <w:sz w:val="21"/>
          <w:szCs w:val="21"/>
        </w:rPr>
        <w:t xml:space="preserve"> </w:t>
      </w:r>
      <w:r w:rsidR="0071681E" w:rsidRPr="00652FBE">
        <w:rPr>
          <w:rFonts w:ascii="Times New Roman" w:hAnsi="Times New Roman" w:cs="Times New Roman"/>
          <w:sz w:val="21"/>
          <w:szCs w:val="21"/>
        </w:rPr>
        <w:t xml:space="preserve">Consequently, this has coerced organisations and their internal and external stakeholders </w:t>
      </w:r>
      <w:r w:rsidR="000D329D" w:rsidRPr="00652FBE">
        <w:rPr>
          <w:rFonts w:ascii="Times New Roman" w:hAnsi="Times New Roman" w:cs="Times New Roman"/>
          <w:sz w:val="21"/>
          <w:szCs w:val="21"/>
        </w:rPr>
        <w:t>across</w:t>
      </w:r>
      <w:r w:rsidR="0071681E" w:rsidRPr="00652FBE">
        <w:rPr>
          <w:rFonts w:ascii="Times New Roman" w:hAnsi="Times New Roman" w:cs="Times New Roman"/>
          <w:sz w:val="21"/>
          <w:szCs w:val="21"/>
        </w:rPr>
        <w:t xml:space="preserve"> their supply chains to be more responsible for their current business </w:t>
      </w:r>
      <w:r w:rsidR="00EF1110" w:rsidRPr="00652FBE">
        <w:rPr>
          <w:rFonts w:ascii="Times New Roman" w:hAnsi="Times New Roman" w:cs="Times New Roman"/>
          <w:sz w:val="21"/>
          <w:szCs w:val="21"/>
        </w:rPr>
        <w:t>practices. Through</w:t>
      </w:r>
      <w:r w:rsidR="00843987" w:rsidRPr="00652FBE">
        <w:rPr>
          <w:rFonts w:ascii="Times New Roman" w:hAnsi="Times New Roman" w:cs="Times New Roman"/>
          <w:sz w:val="21"/>
          <w:szCs w:val="21"/>
        </w:rPr>
        <w:t xml:space="preserve"> </w:t>
      </w:r>
      <w:r w:rsidR="006943FD" w:rsidRPr="00652FBE">
        <w:rPr>
          <w:rFonts w:ascii="Times New Roman" w:hAnsi="Times New Roman" w:cs="Times New Roman"/>
          <w:sz w:val="21"/>
          <w:szCs w:val="21"/>
        </w:rPr>
        <w:t xml:space="preserve">a </w:t>
      </w:r>
      <w:r w:rsidR="00843987" w:rsidRPr="00652FBE">
        <w:rPr>
          <w:rFonts w:ascii="Times New Roman" w:hAnsi="Times New Roman" w:cs="Times New Roman"/>
          <w:sz w:val="21"/>
          <w:szCs w:val="21"/>
        </w:rPr>
        <w:t>consolidate</w:t>
      </w:r>
      <w:r w:rsidR="00A0223A" w:rsidRPr="00652FBE">
        <w:rPr>
          <w:rFonts w:ascii="Times New Roman" w:hAnsi="Times New Roman" w:cs="Times New Roman"/>
          <w:sz w:val="21"/>
          <w:szCs w:val="21"/>
        </w:rPr>
        <w:t>d</w:t>
      </w:r>
      <w:r w:rsidR="00843987" w:rsidRPr="00652FBE">
        <w:rPr>
          <w:rFonts w:ascii="Times New Roman" w:hAnsi="Times New Roman" w:cs="Times New Roman"/>
          <w:sz w:val="21"/>
          <w:szCs w:val="21"/>
        </w:rPr>
        <w:t xml:space="preserve"> effort</w:t>
      </w:r>
      <w:r w:rsidR="006943FD" w:rsidRPr="00652FBE">
        <w:rPr>
          <w:rFonts w:ascii="Times New Roman" w:hAnsi="Times New Roman" w:cs="Times New Roman"/>
          <w:sz w:val="21"/>
          <w:szCs w:val="21"/>
        </w:rPr>
        <w:t xml:space="preserve"> </w:t>
      </w:r>
      <w:r w:rsidR="005B2C4A" w:rsidRPr="00652FBE">
        <w:rPr>
          <w:rFonts w:ascii="Times New Roman" w:hAnsi="Times New Roman" w:cs="Times New Roman"/>
          <w:sz w:val="21"/>
          <w:szCs w:val="21"/>
        </w:rPr>
        <w:t>to</w:t>
      </w:r>
      <w:r w:rsidR="00797062" w:rsidRPr="00652FBE">
        <w:rPr>
          <w:rFonts w:ascii="Times New Roman" w:hAnsi="Times New Roman" w:cs="Times New Roman"/>
          <w:sz w:val="21"/>
          <w:szCs w:val="21"/>
        </w:rPr>
        <w:t xml:space="preserve"> </w:t>
      </w:r>
      <w:r w:rsidR="000D6F4A" w:rsidRPr="00652FBE">
        <w:rPr>
          <w:rFonts w:ascii="Times New Roman" w:hAnsi="Times New Roman" w:cs="Times New Roman"/>
          <w:sz w:val="21"/>
          <w:szCs w:val="21"/>
        </w:rPr>
        <w:t>select, execut</w:t>
      </w:r>
      <w:r w:rsidR="005F5DE6" w:rsidRPr="00652FBE">
        <w:rPr>
          <w:rFonts w:ascii="Times New Roman" w:hAnsi="Times New Roman" w:cs="Times New Roman"/>
          <w:sz w:val="21"/>
          <w:szCs w:val="21"/>
        </w:rPr>
        <w:t>e</w:t>
      </w:r>
      <w:r w:rsidR="006B6C91" w:rsidRPr="00652FBE">
        <w:rPr>
          <w:rFonts w:ascii="Times New Roman" w:hAnsi="Times New Roman" w:cs="Times New Roman"/>
          <w:sz w:val="21"/>
          <w:szCs w:val="21"/>
        </w:rPr>
        <w:t>, and arrang</w:t>
      </w:r>
      <w:r w:rsidR="005F5DE6" w:rsidRPr="00652FBE">
        <w:rPr>
          <w:rFonts w:ascii="Times New Roman" w:hAnsi="Times New Roman" w:cs="Times New Roman"/>
          <w:sz w:val="21"/>
          <w:szCs w:val="21"/>
        </w:rPr>
        <w:t>e</w:t>
      </w:r>
      <w:r w:rsidR="006B6C91" w:rsidRPr="00652FBE">
        <w:rPr>
          <w:rFonts w:ascii="Times New Roman" w:hAnsi="Times New Roman" w:cs="Times New Roman"/>
          <w:sz w:val="21"/>
          <w:szCs w:val="21"/>
        </w:rPr>
        <w:t xml:space="preserve"> values</w:t>
      </w:r>
      <w:r w:rsidR="00DD35A4" w:rsidRPr="00652FBE">
        <w:rPr>
          <w:rFonts w:ascii="Times New Roman" w:hAnsi="Times New Roman" w:cs="Times New Roman"/>
          <w:sz w:val="21"/>
          <w:szCs w:val="21"/>
        </w:rPr>
        <w:t>,</w:t>
      </w:r>
      <w:r w:rsidR="00DC1043" w:rsidRPr="00652FBE">
        <w:rPr>
          <w:rFonts w:ascii="Times New Roman" w:hAnsi="Times New Roman" w:cs="Times New Roman"/>
          <w:sz w:val="21"/>
          <w:szCs w:val="21"/>
        </w:rPr>
        <w:t xml:space="preserve"> strategies</w:t>
      </w:r>
      <w:r w:rsidR="00EF1110" w:rsidRPr="00652FBE">
        <w:rPr>
          <w:rFonts w:ascii="Times New Roman" w:hAnsi="Times New Roman" w:cs="Times New Roman"/>
          <w:sz w:val="21"/>
          <w:szCs w:val="21"/>
        </w:rPr>
        <w:t>,</w:t>
      </w:r>
      <w:r w:rsidR="00F57A6B" w:rsidRPr="00652FBE">
        <w:rPr>
          <w:rFonts w:ascii="Times New Roman" w:hAnsi="Times New Roman" w:cs="Times New Roman"/>
          <w:sz w:val="21"/>
          <w:szCs w:val="21"/>
        </w:rPr>
        <w:t xml:space="preserve"> and tactics</w:t>
      </w:r>
      <w:r w:rsidR="00EF1110" w:rsidRPr="00652FBE">
        <w:rPr>
          <w:rFonts w:ascii="Times New Roman" w:hAnsi="Times New Roman" w:cs="Times New Roman"/>
          <w:sz w:val="21"/>
          <w:szCs w:val="21"/>
        </w:rPr>
        <w:t>, companies</w:t>
      </w:r>
      <w:r w:rsidR="008E1D84" w:rsidRPr="00652FBE">
        <w:rPr>
          <w:rFonts w:ascii="Times New Roman" w:hAnsi="Times New Roman" w:cs="Times New Roman"/>
          <w:sz w:val="21"/>
          <w:szCs w:val="21"/>
        </w:rPr>
        <w:t xml:space="preserve"> and </w:t>
      </w:r>
      <w:r w:rsidR="00956F1E" w:rsidRPr="00652FBE">
        <w:rPr>
          <w:rFonts w:ascii="Times New Roman" w:hAnsi="Times New Roman" w:cs="Times New Roman"/>
          <w:sz w:val="21"/>
          <w:szCs w:val="21"/>
        </w:rPr>
        <w:t>stakeholders alike</w:t>
      </w:r>
      <w:r w:rsidR="00EF1110" w:rsidRPr="00652FBE">
        <w:rPr>
          <w:rFonts w:ascii="Times New Roman" w:hAnsi="Times New Roman" w:cs="Times New Roman"/>
          <w:sz w:val="21"/>
          <w:szCs w:val="21"/>
        </w:rPr>
        <w:t xml:space="preserve"> can</w:t>
      </w:r>
      <w:r w:rsidR="00685D64" w:rsidRPr="00652FBE">
        <w:rPr>
          <w:rFonts w:ascii="Times New Roman" w:hAnsi="Times New Roman" w:cs="Times New Roman"/>
          <w:sz w:val="21"/>
          <w:szCs w:val="21"/>
        </w:rPr>
        <w:t xml:space="preserve"> </w:t>
      </w:r>
      <w:r w:rsidR="00FE0880" w:rsidRPr="00652FBE">
        <w:rPr>
          <w:rFonts w:ascii="Times New Roman" w:hAnsi="Times New Roman" w:cs="Times New Roman"/>
          <w:sz w:val="21"/>
          <w:szCs w:val="21"/>
        </w:rPr>
        <w:t xml:space="preserve">improve </w:t>
      </w:r>
      <w:r w:rsidR="00B176B6" w:rsidRPr="00652FBE">
        <w:rPr>
          <w:rFonts w:ascii="Times New Roman" w:hAnsi="Times New Roman" w:cs="Times New Roman"/>
          <w:sz w:val="21"/>
          <w:szCs w:val="21"/>
        </w:rPr>
        <w:t>the</w:t>
      </w:r>
      <w:r w:rsidR="00BB1C4C" w:rsidRPr="00652FBE">
        <w:rPr>
          <w:rFonts w:ascii="Times New Roman" w:hAnsi="Times New Roman" w:cs="Times New Roman"/>
          <w:sz w:val="21"/>
          <w:szCs w:val="21"/>
        </w:rPr>
        <w:t xml:space="preserve"> overall </w:t>
      </w:r>
      <w:r w:rsidR="00B176B6" w:rsidRPr="00652FBE">
        <w:rPr>
          <w:rFonts w:ascii="Times New Roman" w:hAnsi="Times New Roman" w:cs="Times New Roman"/>
          <w:sz w:val="21"/>
          <w:szCs w:val="21"/>
        </w:rPr>
        <w:t xml:space="preserve">level of </w:t>
      </w:r>
      <w:r w:rsidR="00980BF7">
        <w:rPr>
          <w:rFonts w:ascii="Times New Roman" w:hAnsi="Times New Roman" w:cs="Times New Roman"/>
          <w:sz w:val="21"/>
          <w:szCs w:val="21"/>
        </w:rPr>
        <w:t>C</w:t>
      </w:r>
      <w:r w:rsidR="00663419" w:rsidRPr="00652FBE">
        <w:rPr>
          <w:rFonts w:ascii="Times New Roman" w:hAnsi="Times New Roman" w:cs="Times New Roman"/>
          <w:sz w:val="21"/>
          <w:szCs w:val="21"/>
        </w:rPr>
        <w:t xml:space="preserve">orporate </w:t>
      </w:r>
      <w:r w:rsidR="00686E14">
        <w:rPr>
          <w:rFonts w:ascii="Times New Roman" w:hAnsi="Times New Roman" w:cs="Times New Roman"/>
          <w:sz w:val="21"/>
          <w:szCs w:val="21"/>
        </w:rPr>
        <w:t>S</w:t>
      </w:r>
      <w:r w:rsidR="00663419" w:rsidRPr="00652FBE">
        <w:rPr>
          <w:rFonts w:ascii="Times New Roman" w:hAnsi="Times New Roman" w:cs="Times New Roman"/>
          <w:sz w:val="21"/>
          <w:szCs w:val="21"/>
        </w:rPr>
        <w:t xml:space="preserve">ocial </w:t>
      </w:r>
      <w:r w:rsidR="00686E14">
        <w:rPr>
          <w:rFonts w:ascii="Times New Roman" w:hAnsi="Times New Roman" w:cs="Times New Roman"/>
          <w:sz w:val="21"/>
          <w:szCs w:val="21"/>
        </w:rPr>
        <w:t>R</w:t>
      </w:r>
      <w:r w:rsidR="00663419" w:rsidRPr="00652FBE">
        <w:rPr>
          <w:rFonts w:ascii="Times New Roman" w:hAnsi="Times New Roman" w:cs="Times New Roman"/>
          <w:sz w:val="21"/>
          <w:szCs w:val="21"/>
        </w:rPr>
        <w:t>esponsibility</w:t>
      </w:r>
      <w:r w:rsidR="00324D36" w:rsidRPr="00652FBE">
        <w:rPr>
          <w:rFonts w:ascii="Times New Roman" w:hAnsi="Times New Roman" w:cs="Times New Roman"/>
          <w:sz w:val="21"/>
          <w:szCs w:val="21"/>
        </w:rPr>
        <w:t xml:space="preserve"> (CSR)</w:t>
      </w:r>
      <w:r w:rsidR="004A0290" w:rsidRPr="00652FBE">
        <w:rPr>
          <w:rFonts w:ascii="Times New Roman" w:hAnsi="Times New Roman" w:cs="Times New Roman"/>
          <w:sz w:val="21"/>
          <w:szCs w:val="21"/>
        </w:rPr>
        <w:t xml:space="preserve"> </w:t>
      </w:r>
      <w:r w:rsidR="008F4BC5" w:rsidRPr="00652FBE">
        <w:rPr>
          <w:rFonts w:ascii="Times New Roman" w:hAnsi="Times New Roman" w:cs="Times New Roman"/>
          <w:sz w:val="21"/>
          <w:szCs w:val="21"/>
        </w:rPr>
        <w:t xml:space="preserve">throughout the entire </w:t>
      </w:r>
      <w:r w:rsidR="00D6332B" w:rsidRPr="00652FBE">
        <w:rPr>
          <w:rFonts w:ascii="Times New Roman" w:hAnsi="Times New Roman" w:cs="Times New Roman"/>
          <w:sz w:val="21"/>
          <w:szCs w:val="21"/>
        </w:rPr>
        <w:t>supply chain.</w:t>
      </w:r>
      <w:r w:rsidR="00663419" w:rsidRPr="00652FBE">
        <w:rPr>
          <w:rFonts w:ascii="Times New Roman" w:hAnsi="Times New Roman" w:cs="Times New Roman"/>
          <w:sz w:val="21"/>
          <w:szCs w:val="21"/>
        </w:rPr>
        <w:t xml:space="preserve"> </w:t>
      </w:r>
    </w:p>
    <w:p w14:paraId="1DB2A1FE" w14:textId="77777777" w:rsidR="00BA45CE" w:rsidRPr="00652FBE" w:rsidRDefault="00BA45CE" w:rsidP="0071681E">
      <w:pPr>
        <w:spacing w:line="360" w:lineRule="auto"/>
        <w:jc w:val="both"/>
        <w:rPr>
          <w:rFonts w:ascii="Times New Roman" w:hAnsi="Times New Roman" w:cs="Times New Roman"/>
          <w:sz w:val="21"/>
          <w:szCs w:val="21"/>
        </w:rPr>
      </w:pPr>
    </w:p>
    <w:p w14:paraId="2E515D75" w14:textId="05686833" w:rsidR="00BB2930" w:rsidRPr="00652FBE" w:rsidRDefault="002F584D">
      <w:pPr>
        <w:rPr>
          <w:rFonts w:ascii="Times New Roman" w:hAnsi="Times New Roman" w:cs="Times New Roman"/>
          <w:b/>
          <w:bCs/>
          <w:u w:val="single"/>
        </w:rPr>
      </w:pPr>
      <w:r w:rsidRPr="00652FBE">
        <w:rPr>
          <w:rFonts w:ascii="Times New Roman" w:hAnsi="Times New Roman" w:cs="Times New Roman"/>
          <w:b/>
          <w:bCs/>
          <w:u w:val="single"/>
        </w:rPr>
        <w:t>Definitions</w:t>
      </w:r>
    </w:p>
    <w:p w14:paraId="498588CA" w14:textId="77777777" w:rsidR="00BB2930" w:rsidRPr="00652FBE" w:rsidRDefault="00BB2930">
      <w:pPr>
        <w:rPr>
          <w:rFonts w:ascii="Times New Roman" w:hAnsi="Times New Roman" w:cs="Times New Roman"/>
          <w:sz w:val="21"/>
          <w:szCs w:val="21"/>
        </w:rPr>
      </w:pPr>
    </w:p>
    <w:p w14:paraId="6D4445DB" w14:textId="455E6A6F" w:rsidR="003211C3" w:rsidRPr="009013B0" w:rsidRDefault="00F2363A" w:rsidP="00961A01">
      <w:pPr>
        <w:pStyle w:val="ListParagraph"/>
        <w:numPr>
          <w:ilvl w:val="0"/>
          <w:numId w:val="3"/>
        </w:numPr>
        <w:spacing w:line="360" w:lineRule="auto"/>
        <w:ind w:left="284" w:hanging="284"/>
        <w:jc w:val="both"/>
        <w:rPr>
          <w:rFonts w:ascii="Times New Roman" w:eastAsia="Times New Roman" w:hAnsi="Times New Roman" w:cs="Times New Roman"/>
          <w:lang w:eastAsia="en-GB"/>
        </w:rPr>
      </w:pPr>
      <w:r w:rsidRPr="009013B0">
        <w:rPr>
          <w:rFonts w:ascii="Times New Roman" w:hAnsi="Times New Roman" w:cs="Times New Roman"/>
          <w:b/>
          <w:bCs/>
          <w:sz w:val="21"/>
          <w:szCs w:val="21"/>
        </w:rPr>
        <w:t xml:space="preserve">Social </w:t>
      </w:r>
      <w:r w:rsidR="007C3350" w:rsidRPr="009013B0">
        <w:rPr>
          <w:rFonts w:ascii="Times New Roman" w:hAnsi="Times New Roman" w:cs="Times New Roman"/>
          <w:b/>
          <w:bCs/>
          <w:sz w:val="21"/>
          <w:szCs w:val="21"/>
        </w:rPr>
        <w:t>sustainability</w:t>
      </w:r>
      <w:r w:rsidR="00543359" w:rsidRPr="009013B0">
        <w:rPr>
          <w:rFonts w:ascii="Times New Roman" w:hAnsi="Times New Roman" w:cs="Times New Roman"/>
          <w:sz w:val="21"/>
          <w:szCs w:val="21"/>
        </w:rPr>
        <w:t xml:space="preserve"> </w:t>
      </w:r>
      <w:r w:rsidR="000324C7" w:rsidRPr="009013B0">
        <w:rPr>
          <w:rFonts w:ascii="Times New Roman" w:hAnsi="Times New Roman" w:cs="Times New Roman"/>
          <w:sz w:val="21"/>
          <w:szCs w:val="21"/>
        </w:rPr>
        <w:t>promotes</w:t>
      </w:r>
      <w:r w:rsidR="00B53061" w:rsidRPr="009013B0">
        <w:rPr>
          <w:rFonts w:ascii="Times New Roman" w:hAnsi="Times New Roman" w:cs="Times New Roman"/>
          <w:sz w:val="21"/>
          <w:szCs w:val="21"/>
        </w:rPr>
        <w:t xml:space="preserve"> </w:t>
      </w:r>
      <w:r w:rsidR="00EC7CBF" w:rsidRPr="009013B0">
        <w:rPr>
          <w:rFonts w:ascii="Times New Roman" w:hAnsi="Times New Roman" w:cs="Times New Roman"/>
          <w:sz w:val="21"/>
          <w:szCs w:val="21"/>
        </w:rPr>
        <w:t>a series of ethical practi</w:t>
      </w:r>
      <w:r w:rsidR="00CD7D85" w:rsidRPr="009013B0">
        <w:rPr>
          <w:rFonts w:ascii="Times New Roman" w:hAnsi="Times New Roman" w:cs="Times New Roman"/>
          <w:sz w:val="21"/>
          <w:szCs w:val="21"/>
        </w:rPr>
        <w:t>ces</w:t>
      </w:r>
      <w:r w:rsidR="001410E8" w:rsidRPr="009013B0">
        <w:rPr>
          <w:rFonts w:ascii="Times New Roman" w:hAnsi="Times New Roman" w:cs="Times New Roman"/>
          <w:sz w:val="21"/>
          <w:szCs w:val="21"/>
        </w:rPr>
        <w:t xml:space="preserve"> and measures</w:t>
      </w:r>
      <w:r w:rsidR="00435909" w:rsidRPr="009013B0">
        <w:rPr>
          <w:rFonts w:ascii="Times New Roman" w:hAnsi="Times New Roman" w:cs="Times New Roman"/>
          <w:sz w:val="21"/>
          <w:szCs w:val="21"/>
        </w:rPr>
        <w:t xml:space="preserve"> and human right</w:t>
      </w:r>
      <w:r w:rsidR="00783AA7" w:rsidRPr="009013B0">
        <w:rPr>
          <w:rFonts w:ascii="Times New Roman" w:hAnsi="Times New Roman" w:cs="Times New Roman"/>
          <w:sz w:val="21"/>
          <w:szCs w:val="21"/>
        </w:rPr>
        <w:t>s</w:t>
      </w:r>
      <w:r w:rsidR="00435909" w:rsidRPr="009013B0">
        <w:rPr>
          <w:rFonts w:ascii="Times New Roman" w:hAnsi="Times New Roman" w:cs="Times New Roman"/>
          <w:sz w:val="21"/>
          <w:szCs w:val="21"/>
        </w:rPr>
        <w:t xml:space="preserve"> standards implemente</w:t>
      </w:r>
      <w:r w:rsidR="00640492" w:rsidRPr="009013B0">
        <w:rPr>
          <w:rFonts w:ascii="Times New Roman" w:hAnsi="Times New Roman" w:cs="Times New Roman"/>
          <w:sz w:val="21"/>
          <w:szCs w:val="21"/>
        </w:rPr>
        <w:t>d</w:t>
      </w:r>
      <w:r w:rsidR="00CD7D85" w:rsidRPr="009013B0">
        <w:rPr>
          <w:rFonts w:ascii="Times New Roman" w:hAnsi="Times New Roman" w:cs="Times New Roman"/>
          <w:sz w:val="21"/>
          <w:szCs w:val="21"/>
        </w:rPr>
        <w:t xml:space="preserve"> to ensure </w:t>
      </w:r>
      <w:r w:rsidR="00877B12" w:rsidRPr="009013B0">
        <w:rPr>
          <w:rFonts w:ascii="Times New Roman" w:hAnsi="Times New Roman" w:cs="Times New Roman"/>
          <w:sz w:val="21"/>
          <w:szCs w:val="21"/>
        </w:rPr>
        <w:t xml:space="preserve">a </w:t>
      </w:r>
      <w:r w:rsidR="00CD7D85" w:rsidRPr="009013B0">
        <w:rPr>
          <w:rFonts w:ascii="Times New Roman" w:hAnsi="Times New Roman" w:cs="Times New Roman"/>
          <w:sz w:val="21"/>
          <w:szCs w:val="21"/>
        </w:rPr>
        <w:t>safe working environment</w:t>
      </w:r>
      <w:r w:rsidR="00F90E72" w:rsidRPr="009013B0">
        <w:rPr>
          <w:rFonts w:ascii="Times New Roman" w:hAnsi="Times New Roman" w:cs="Times New Roman"/>
          <w:sz w:val="21"/>
          <w:szCs w:val="21"/>
        </w:rPr>
        <w:t xml:space="preserve"> </w:t>
      </w:r>
      <w:r w:rsidR="002C6311" w:rsidRPr="009013B0">
        <w:rPr>
          <w:rFonts w:ascii="Times New Roman" w:hAnsi="Times New Roman" w:cs="Times New Roman"/>
          <w:sz w:val="21"/>
          <w:szCs w:val="21"/>
        </w:rPr>
        <w:t xml:space="preserve">for individuals </w:t>
      </w:r>
      <w:r w:rsidR="006A7589" w:rsidRPr="009013B0">
        <w:rPr>
          <w:rFonts w:ascii="Times New Roman" w:hAnsi="Times New Roman" w:cs="Times New Roman"/>
          <w:sz w:val="21"/>
          <w:szCs w:val="21"/>
        </w:rPr>
        <w:t>whilst positively impacting</w:t>
      </w:r>
      <w:r w:rsidR="00640492" w:rsidRPr="009013B0">
        <w:rPr>
          <w:rFonts w:ascii="Times New Roman" w:hAnsi="Times New Roman" w:cs="Times New Roman"/>
          <w:sz w:val="21"/>
          <w:szCs w:val="21"/>
        </w:rPr>
        <w:t xml:space="preserve"> the surrounding community</w:t>
      </w:r>
      <w:r w:rsidR="007D5C3E" w:rsidRPr="009013B0">
        <w:rPr>
          <w:rFonts w:ascii="Times New Roman" w:hAnsi="Times New Roman" w:cs="Times New Roman"/>
          <w:sz w:val="21"/>
          <w:szCs w:val="21"/>
        </w:rPr>
        <w:t xml:space="preserve"> </w:t>
      </w:r>
      <w:r w:rsidR="00156E13" w:rsidRPr="009013B0">
        <w:rPr>
          <w:rFonts w:ascii="Times New Roman" w:hAnsi="Times New Roman" w:cs="Times New Roman"/>
          <w:sz w:val="21"/>
          <w:szCs w:val="21"/>
        </w:rPr>
        <w:fldChar w:fldCharType="begin"/>
      </w:r>
      <w:r w:rsidR="00156E13" w:rsidRPr="009013B0">
        <w:rPr>
          <w:rFonts w:ascii="Times New Roman" w:hAnsi="Times New Roman" w:cs="Times New Roman"/>
          <w:sz w:val="21"/>
          <w:szCs w:val="21"/>
        </w:rPr>
        <w:instrText xml:space="preserve"> ADDIN ZOTERO_ITEM CSL_CITATION {"citationID":"NdLO6Nam","properties":{"formattedCitation":"(Najjar, Small and M. Yasin, 2020)","plainCitation":"(Najjar, Small and M. Yasin, 2020)","noteIndex":0},"citationItems":[{"id":1435,"uris":["http://zotero.org/users/local/Db3yIdfR/items/UHAL7W6Z"],"uri":["http://zotero.org/users/local/Db3yIdfR/items/UHAL7W6Z"],"itemData":{"id":1435,"type":"article-journal","abstract":"Much of the existing literature on the social aspects of sustainability in the supply chain has focused on dyadic buyer-supplier relationships. However, supply chains are much more extensive, featuring multi-tiered systems consisting of many interconnected sequential and parallel dyadic relationships; therefore, a more expansive and holistic approach to exploring the management and integration of social sustainability standards across the extended supply chain is desirable. This research attempts to help fill this void and considers the extent to which a series of sequential upstream and downstream supply chain partners, rather than only a focal organization&amp;rsquo;s immediate suppliers and buyers, influence the formulation process of the social aspects of a sustainability strategy and the deployment of associated practices across the extended supply chain. Findings in the literature indicate that, inter alia, sustainability efforts in the supply chain are likely to be guided by stakeholders&amp;rsquo; sustainability desires/requirements, the geographical location of buyers and suppliers and the associated sustainability enforcement regulations and cultural norms, and the volume of trade between the buyer and supplier. This paper uses the results gleaned from a review of the literature to propose a conceptual framework for selection of sustainability strategy across the multi-tiered supply chain. Finally, we introduce a conceptual approach to the process of implementing and deploying the social aspects of sustainability strategies and practices across the supply chain using an integrated social-sustainability information management system (ISIMS).","container-title":"Sustainability","DOI":"10.3390/su122410438","issue":"24","language":"en","note":"number: 24\npublisher: Multidisciplinary Digital Publishing Institute","page":"10438","source":"www.mdpi.com","title":"Social Sustainability Strategy across the Supply Chain: A Conceptual Approach from the Organisational Perspective","title-short":"Social Sustainability Strategy across the Supply Chain","volume":"12","author":[{"family":"Najjar","given":"Mohammad"},{"family":"Small","given":"Michael H."},{"family":"M. Yasin","given":"Mahmoud"}],"issued":{"date-parts":[["2020",1]]}}}],"schema":"https://github.com/citation-style-language/schema/raw/master/csl-citation.json"} </w:instrText>
      </w:r>
      <w:r w:rsidR="00156E13" w:rsidRPr="009013B0">
        <w:rPr>
          <w:rFonts w:ascii="Times New Roman" w:hAnsi="Times New Roman" w:cs="Times New Roman"/>
          <w:sz w:val="21"/>
          <w:szCs w:val="21"/>
        </w:rPr>
        <w:fldChar w:fldCharType="separate"/>
      </w:r>
      <w:r w:rsidR="00124016">
        <w:rPr>
          <w:rFonts w:ascii="Times New Roman" w:hAnsi="Times New Roman" w:cs="Times New Roman"/>
          <w:noProof/>
          <w:sz w:val="21"/>
          <w:szCs w:val="21"/>
        </w:rPr>
        <w:t>(Najjar</w:t>
      </w:r>
      <w:r w:rsidR="00184CE0">
        <w:rPr>
          <w:rFonts w:ascii="Times New Roman" w:hAnsi="Times New Roman" w:cs="Times New Roman"/>
          <w:noProof/>
          <w:sz w:val="21"/>
          <w:szCs w:val="21"/>
        </w:rPr>
        <w:t xml:space="preserve"> et al</w:t>
      </w:r>
      <w:r w:rsidR="00124016">
        <w:rPr>
          <w:rFonts w:ascii="Times New Roman" w:hAnsi="Times New Roman" w:cs="Times New Roman"/>
          <w:noProof/>
          <w:sz w:val="21"/>
          <w:szCs w:val="21"/>
        </w:rPr>
        <w:t>, 2020)</w:t>
      </w:r>
      <w:r w:rsidR="00156E13" w:rsidRPr="009013B0">
        <w:rPr>
          <w:rFonts w:ascii="Times New Roman" w:hAnsi="Times New Roman" w:cs="Times New Roman"/>
          <w:sz w:val="21"/>
          <w:szCs w:val="21"/>
        </w:rPr>
        <w:fldChar w:fldCharType="end"/>
      </w:r>
      <w:r w:rsidR="00156E13" w:rsidRPr="009013B0">
        <w:rPr>
          <w:rFonts w:ascii="Times New Roman" w:hAnsi="Times New Roman" w:cs="Times New Roman"/>
          <w:sz w:val="21"/>
          <w:szCs w:val="21"/>
        </w:rPr>
        <w:t>.</w:t>
      </w:r>
    </w:p>
    <w:p w14:paraId="3BB32B44" w14:textId="5AC7F51D" w:rsidR="001E781E" w:rsidRPr="006E603D" w:rsidRDefault="007C3350" w:rsidP="00961A01">
      <w:pPr>
        <w:pStyle w:val="NormalWeb"/>
        <w:numPr>
          <w:ilvl w:val="0"/>
          <w:numId w:val="3"/>
        </w:numPr>
        <w:spacing w:line="360" w:lineRule="auto"/>
        <w:ind w:left="284" w:hanging="284"/>
        <w:jc w:val="both"/>
        <w:rPr>
          <w:sz w:val="21"/>
          <w:szCs w:val="21"/>
        </w:rPr>
      </w:pPr>
      <w:r w:rsidRPr="006E603D">
        <w:rPr>
          <w:b/>
          <w:bCs/>
          <w:sz w:val="21"/>
          <w:szCs w:val="21"/>
        </w:rPr>
        <w:t xml:space="preserve">Environmental </w:t>
      </w:r>
      <w:r w:rsidR="004533CD" w:rsidRPr="006E603D">
        <w:rPr>
          <w:b/>
          <w:bCs/>
          <w:sz w:val="21"/>
          <w:szCs w:val="21"/>
        </w:rPr>
        <w:t>sustainability</w:t>
      </w:r>
      <w:r w:rsidR="00954277" w:rsidRPr="006E603D">
        <w:rPr>
          <w:sz w:val="21"/>
          <w:szCs w:val="21"/>
        </w:rPr>
        <w:t xml:space="preserve"> </w:t>
      </w:r>
      <w:r w:rsidR="00E90E1D">
        <w:rPr>
          <w:sz w:val="21"/>
          <w:szCs w:val="21"/>
        </w:rPr>
        <w:t>satisfies</w:t>
      </w:r>
      <w:r w:rsidR="00F96117" w:rsidRPr="006E603D">
        <w:rPr>
          <w:sz w:val="21"/>
          <w:szCs w:val="21"/>
        </w:rPr>
        <w:t xml:space="preserve"> </w:t>
      </w:r>
      <w:r w:rsidR="00E5519A" w:rsidRPr="006E603D">
        <w:rPr>
          <w:sz w:val="21"/>
          <w:szCs w:val="21"/>
        </w:rPr>
        <w:t xml:space="preserve">the </w:t>
      </w:r>
      <w:r w:rsidR="00F96117" w:rsidRPr="006E603D">
        <w:rPr>
          <w:sz w:val="21"/>
          <w:szCs w:val="21"/>
        </w:rPr>
        <w:t xml:space="preserve">present and future </w:t>
      </w:r>
      <w:r w:rsidR="00B13BC5">
        <w:rPr>
          <w:sz w:val="21"/>
          <w:szCs w:val="21"/>
        </w:rPr>
        <w:t>generations'</w:t>
      </w:r>
      <w:r w:rsidR="007A48B5" w:rsidRPr="006E603D">
        <w:rPr>
          <w:sz w:val="21"/>
          <w:szCs w:val="21"/>
        </w:rPr>
        <w:t xml:space="preserve"> resource and service needs </w:t>
      </w:r>
      <w:r w:rsidR="00EC797D" w:rsidRPr="006E603D">
        <w:rPr>
          <w:sz w:val="21"/>
          <w:szCs w:val="21"/>
        </w:rPr>
        <w:t xml:space="preserve">without </w:t>
      </w:r>
      <w:r w:rsidR="00E47A7C" w:rsidRPr="006E603D">
        <w:rPr>
          <w:sz w:val="21"/>
          <w:szCs w:val="21"/>
        </w:rPr>
        <w:t xml:space="preserve">undermining the </w:t>
      </w:r>
      <w:r w:rsidR="00B535A4" w:rsidRPr="006E603D">
        <w:rPr>
          <w:sz w:val="21"/>
          <w:szCs w:val="21"/>
        </w:rPr>
        <w:t xml:space="preserve">wellbeing </w:t>
      </w:r>
      <w:r w:rsidR="00B76206" w:rsidRPr="006E603D">
        <w:rPr>
          <w:sz w:val="21"/>
          <w:szCs w:val="21"/>
        </w:rPr>
        <w:t>of the ecosystems that provide them</w:t>
      </w:r>
      <w:r w:rsidR="003A36A5" w:rsidRPr="006E603D">
        <w:rPr>
          <w:sz w:val="21"/>
          <w:szCs w:val="21"/>
        </w:rPr>
        <w:t xml:space="preserve"> </w:t>
      </w:r>
      <w:r w:rsidR="00BD0726" w:rsidRPr="006E603D">
        <w:rPr>
          <w:sz w:val="21"/>
          <w:szCs w:val="21"/>
        </w:rPr>
        <w:fldChar w:fldCharType="begin"/>
      </w:r>
      <w:r w:rsidR="00BD0726" w:rsidRPr="006E603D">
        <w:rPr>
          <w:sz w:val="21"/>
          <w:szCs w:val="21"/>
        </w:rPr>
        <w:instrText xml:space="preserve"> ADDIN ZOTERO_ITEM CSL_CITATION {"citationID":"Ifbr3Tic","properties":{"formattedCitation":"(Morelli, 2011)","plainCitation":"(Morelli, 2011)","noteIndex":0},"citationItems":[{"id":1429,"uris":["http://zotero.org/users/local/Db3yIdfR/items/49HKC4P2"],"uri":["http://zotero.org/users/local/Db3yIdfR/items/49HKC4P2"],"itemData":{"id":1429,"type":"article-journal","abstract":"While acknowledging the need for “sustainability,” this paper summarizes the problems that have been encountered in our understanding and use of this concept. It explores the efforts of others to define the concept within the context of specific disciplinary areas and sets forth a proposal for a basic understanding of the term “environmental sustainability” as an expansion of our common perception of the nature of human activity so as to more clearly connect it with the ecological concept of interdependence and to serve as a goal for environmental managers.","container-title":"Journal of Environmental Sustainability","DOI":"10.14448/jes.01.0002","ISSN":"21592519","issue":"1","journalAbbreviation":"JES","language":"en","page":"1-10","source":"DOI.org (Crossref)","title":"Environmental Sustainability: A Definition for Environmental Professionals","title-short":"Environmental Sustainability","volume":"1","author":[{"family":"Morelli","given":"John"}],"issued":{"date-parts":[["2011",1,1]]}}}],"schema":"https://github.com/citation-style-language/schema/raw/master/csl-citation.json"} </w:instrText>
      </w:r>
      <w:r w:rsidR="00BD0726" w:rsidRPr="006E603D">
        <w:rPr>
          <w:sz w:val="21"/>
          <w:szCs w:val="21"/>
        </w:rPr>
        <w:fldChar w:fldCharType="separate"/>
      </w:r>
      <w:r w:rsidR="00BD0726" w:rsidRPr="006E603D">
        <w:rPr>
          <w:noProof/>
          <w:sz w:val="21"/>
          <w:szCs w:val="21"/>
        </w:rPr>
        <w:t>(Morelli, 2011)</w:t>
      </w:r>
      <w:r w:rsidR="00BD0726" w:rsidRPr="006E603D">
        <w:rPr>
          <w:sz w:val="21"/>
          <w:szCs w:val="21"/>
        </w:rPr>
        <w:fldChar w:fldCharType="end"/>
      </w:r>
      <w:r w:rsidR="00BD0726" w:rsidRPr="006E603D">
        <w:rPr>
          <w:sz w:val="21"/>
          <w:szCs w:val="21"/>
        </w:rPr>
        <w:t>.</w:t>
      </w:r>
      <w:r w:rsidR="00F77F04" w:rsidRPr="006E603D">
        <w:rPr>
          <w:sz w:val="21"/>
          <w:szCs w:val="21"/>
        </w:rPr>
        <w:t xml:space="preserve"> </w:t>
      </w:r>
    </w:p>
    <w:p w14:paraId="790C838D" w14:textId="3324B354" w:rsidR="00BC3EF8" w:rsidRDefault="00BC3EF8" w:rsidP="00961A01">
      <w:pPr>
        <w:pStyle w:val="NormalWeb"/>
        <w:numPr>
          <w:ilvl w:val="0"/>
          <w:numId w:val="3"/>
        </w:numPr>
        <w:spacing w:line="360" w:lineRule="auto"/>
        <w:ind w:left="284" w:hanging="284"/>
        <w:jc w:val="both"/>
        <w:rPr>
          <w:sz w:val="21"/>
          <w:szCs w:val="21"/>
        </w:rPr>
      </w:pPr>
      <w:r w:rsidRPr="00FE77B5">
        <w:rPr>
          <w:b/>
          <w:bCs/>
          <w:sz w:val="21"/>
          <w:szCs w:val="21"/>
        </w:rPr>
        <w:t>Corp</w:t>
      </w:r>
      <w:r w:rsidR="00AF7E1C" w:rsidRPr="00FE77B5">
        <w:rPr>
          <w:b/>
          <w:bCs/>
          <w:sz w:val="21"/>
          <w:szCs w:val="21"/>
        </w:rPr>
        <w:t xml:space="preserve">orate </w:t>
      </w:r>
      <w:r w:rsidR="00980BF7">
        <w:rPr>
          <w:b/>
          <w:bCs/>
          <w:sz w:val="21"/>
          <w:szCs w:val="21"/>
        </w:rPr>
        <w:t>S</w:t>
      </w:r>
      <w:r w:rsidR="00AF7E1C" w:rsidRPr="00FE77B5">
        <w:rPr>
          <w:b/>
          <w:bCs/>
          <w:sz w:val="21"/>
          <w:szCs w:val="21"/>
        </w:rPr>
        <w:t xml:space="preserve">ocial </w:t>
      </w:r>
      <w:r w:rsidR="00980BF7">
        <w:rPr>
          <w:b/>
          <w:bCs/>
          <w:sz w:val="21"/>
          <w:szCs w:val="21"/>
        </w:rPr>
        <w:t>R</w:t>
      </w:r>
      <w:r w:rsidR="00AF7E1C" w:rsidRPr="00FE77B5">
        <w:rPr>
          <w:b/>
          <w:bCs/>
          <w:sz w:val="21"/>
          <w:szCs w:val="21"/>
        </w:rPr>
        <w:t>esponsibility</w:t>
      </w:r>
      <w:r w:rsidR="00AF7E1C" w:rsidRPr="00A20196">
        <w:rPr>
          <w:sz w:val="21"/>
          <w:szCs w:val="21"/>
        </w:rPr>
        <w:t xml:space="preserve"> is </w:t>
      </w:r>
      <w:r w:rsidR="00327033" w:rsidRPr="00A20196">
        <w:rPr>
          <w:sz w:val="21"/>
          <w:szCs w:val="21"/>
        </w:rPr>
        <w:t>a</w:t>
      </w:r>
      <w:r w:rsidR="00176228" w:rsidRPr="00A20196">
        <w:rPr>
          <w:sz w:val="21"/>
          <w:szCs w:val="21"/>
        </w:rPr>
        <w:t xml:space="preserve"> </w:t>
      </w:r>
      <w:r w:rsidR="00B13BC5">
        <w:rPr>
          <w:sz w:val="21"/>
          <w:szCs w:val="21"/>
        </w:rPr>
        <w:t>firm's</w:t>
      </w:r>
      <w:r w:rsidR="00176228" w:rsidRPr="00A20196">
        <w:rPr>
          <w:sz w:val="21"/>
          <w:szCs w:val="21"/>
        </w:rPr>
        <w:t xml:space="preserve"> </w:t>
      </w:r>
      <w:r w:rsidR="00306388" w:rsidRPr="00A20196">
        <w:rPr>
          <w:sz w:val="21"/>
          <w:szCs w:val="21"/>
        </w:rPr>
        <w:t>mutual</w:t>
      </w:r>
      <w:r w:rsidR="00176228" w:rsidRPr="00A20196">
        <w:rPr>
          <w:sz w:val="21"/>
          <w:szCs w:val="21"/>
        </w:rPr>
        <w:t xml:space="preserve"> inclusion of environmental and </w:t>
      </w:r>
      <w:r w:rsidR="000666C4" w:rsidRPr="00A20196">
        <w:rPr>
          <w:sz w:val="21"/>
          <w:szCs w:val="21"/>
        </w:rPr>
        <w:t xml:space="preserve">social issues through its operational </w:t>
      </w:r>
      <w:r w:rsidR="002952C6" w:rsidRPr="00A20196">
        <w:rPr>
          <w:sz w:val="21"/>
          <w:szCs w:val="21"/>
        </w:rPr>
        <w:t xml:space="preserve">interaction and practices </w:t>
      </w:r>
      <w:r w:rsidR="00DE03F3" w:rsidRPr="00A20196">
        <w:rPr>
          <w:sz w:val="21"/>
          <w:szCs w:val="21"/>
        </w:rPr>
        <w:t>with relevant parties</w:t>
      </w:r>
      <w:r w:rsidR="00931973" w:rsidRPr="00A20196">
        <w:rPr>
          <w:sz w:val="21"/>
          <w:szCs w:val="21"/>
        </w:rPr>
        <w:t xml:space="preserve"> </w:t>
      </w:r>
      <w:r w:rsidR="00DA7417">
        <w:rPr>
          <w:sz w:val="21"/>
          <w:szCs w:val="21"/>
        </w:rPr>
        <w:fldChar w:fldCharType="begin"/>
      </w:r>
      <w:r w:rsidR="00BC1CF5">
        <w:rPr>
          <w:sz w:val="21"/>
          <w:szCs w:val="21"/>
        </w:rPr>
        <w:instrText xml:space="preserve"> ADDIN ZOTERO_ITEM CSL_CITATION {"citationID":"iUN9vGxQ","properties":{"formattedCitation":"(Ciliberti, Pontrandolfo and Scozzi, 2008)","plainCitation":"(Ciliberti, Pontrandolfo and Scozzi, 2008)","noteIndex":0},"citationItems":[{"id":1432,"uris":["http://zotero.org/users/local/Db3yIdfR/items/3W3RPZWZ"],"uri":["http://zotero.org/users/local/Db3yIdfR/items/3W3RPZWZ"],"itemData":{"id":1432,"type":"article-journal","abstract":"This paper analyzes the practices adopted and difficulties experienced by Small and Medium-sized Enterprises (SMEs) to transfer socially responsible behaviors to suppliers that operate in developing countries. In particular, a multiple case study was conducted on five Italian socially responsible SMEs. It was found that companies use different strategies as well as diverse management systems and tools to address Corporate Social Responsibility (CSR) issues along their supply chains (SCs). The paper is innovative mainly since few are the existing studies that investigate the CSR practices adopted by SMEs in the SC. Furthermore, it is argued that our research can be helpful to SME managers willing to deal with CSR issues along their SCs, especially when developing countries are involved.","collection-title":"Sustainability and Supply Chain Management","container-title":"Journal of Cleaner Production","DOI":"10.1016/j.jclepro.2008.04.016","ISSN":"0959-6526","issue":"15","journalAbbreviation":"Journal of Cleaner Production","language":"en","page":"1579-1588","source":"ScienceDirect","title":"Investigating corporate social responsibility in supply chains: a SME perspective","title-short":"Investigating corporate social responsibility in supply chains","volume":"16","author":[{"family":"Ciliberti","given":"Francesco"},{"family":"Pontrandolfo","given":"Pierpaolo"},{"family":"Scozzi","given":"Barbara"}],"issued":{"date-parts":[["2008"]],"season":"10"}}}],"schema":"https://github.com/citation-style-language/schema/raw/master/csl-citation.json"} </w:instrText>
      </w:r>
      <w:r w:rsidR="00DA7417">
        <w:rPr>
          <w:sz w:val="21"/>
          <w:szCs w:val="21"/>
        </w:rPr>
        <w:fldChar w:fldCharType="separate"/>
      </w:r>
      <w:r w:rsidR="00124016">
        <w:rPr>
          <w:noProof/>
          <w:sz w:val="21"/>
          <w:szCs w:val="21"/>
        </w:rPr>
        <w:t>(Ciliberti</w:t>
      </w:r>
      <w:r w:rsidR="00184CE0">
        <w:rPr>
          <w:noProof/>
          <w:sz w:val="21"/>
          <w:szCs w:val="21"/>
        </w:rPr>
        <w:t xml:space="preserve"> et al</w:t>
      </w:r>
      <w:r w:rsidR="00124016">
        <w:rPr>
          <w:noProof/>
          <w:sz w:val="21"/>
          <w:szCs w:val="21"/>
        </w:rPr>
        <w:t>, 2008)</w:t>
      </w:r>
      <w:r w:rsidR="00DA7417">
        <w:rPr>
          <w:sz w:val="21"/>
          <w:szCs w:val="21"/>
        </w:rPr>
        <w:fldChar w:fldCharType="end"/>
      </w:r>
      <w:r w:rsidR="00A20196">
        <w:rPr>
          <w:sz w:val="21"/>
          <w:szCs w:val="21"/>
        </w:rPr>
        <w:t>.</w:t>
      </w:r>
    </w:p>
    <w:p w14:paraId="0C5BDD3E" w14:textId="36FC4D2E" w:rsidR="00EB7AA6" w:rsidRPr="00652FBE" w:rsidRDefault="0037690E" w:rsidP="00961A01">
      <w:pPr>
        <w:pStyle w:val="NormalWeb"/>
        <w:numPr>
          <w:ilvl w:val="0"/>
          <w:numId w:val="3"/>
        </w:numPr>
        <w:spacing w:line="360" w:lineRule="auto"/>
        <w:ind w:left="284" w:hanging="284"/>
        <w:jc w:val="both"/>
        <w:rPr>
          <w:sz w:val="21"/>
          <w:szCs w:val="21"/>
        </w:rPr>
      </w:pPr>
      <w:r>
        <w:rPr>
          <w:b/>
          <w:bCs/>
          <w:sz w:val="21"/>
          <w:szCs w:val="21"/>
        </w:rPr>
        <w:t xml:space="preserve">A </w:t>
      </w:r>
      <w:r w:rsidR="00EB7AA6">
        <w:rPr>
          <w:b/>
          <w:bCs/>
          <w:sz w:val="21"/>
          <w:szCs w:val="21"/>
        </w:rPr>
        <w:t xml:space="preserve">Responsible supply chain </w:t>
      </w:r>
      <w:r w:rsidR="00513050">
        <w:rPr>
          <w:sz w:val="21"/>
          <w:szCs w:val="21"/>
        </w:rPr>
        <w:t xml:space="preserve">is </w:t>
      </w:r>
      <w:r w:rsidR="000B13D2">
        <w:rPr>
          <w:sz w:val="21"/>
          <w:szCs w:val="21"/>
        </w:rPr>
        <w:t xml:space="preserve">the combination of an assortment of different </w:t>
      </w:r>
      <w:r w:rsidR="005B3C52">
        <w:rPr>
          <w:sz w:val="21"/>
          <w:szCs w:val="21"/>
        </w:rPr>
        <w:t>economic players</w:t>
      </w:r>
      <w:r w:rsidR="00FA1889">
        <w:rPr>
          <w:sz w:val="21"/>
          <w:szCs w:val="21"/>
        </w:rPr>
        <w:t xml:space="preserve"> that collectively </w:t>
      </w:r>
      <w:r w:rsidR="00747507">
        <w:rPr>
          <w:sz w:val="21"/>
          <w:szCs w:val="21"/>
        </w:rPr>
        <w:t xml:space="preserve">acquire, execute and orchestrate </w:t>
      </w:r>
      <w:r w:rsidR="00817A3D">
        <w:rPr>
          <w:sz w:val="21"/>
          <w:szCs w:val="21"/>
        </w:rPr>
        <w:t>values, strategies</w:t>
      </w:r>
      <w:r w:rsidR="00CD1EF5">
        <w:rPr>
          <w:sz w:val="21"/>
          <w:szCs w:val="21"/>
        </w:rPr>
        <w:t xml:space="preserve"> and tactics </w:t>
      </w:r>
      <w:r w:rsidR="00E11C50">
        <w:rPr>
          <w:sz w:val="21"/>
          <w:szCs w:val="21"/>
        </w:rPr>
        <w:t xml:space="preserve">for the purpose of connecting </w:t>
      </w:r>
      <w:r w:rsidR="00297523">
        <w:rPr>
          <w:sz w:val="21"/>
          <w:szCs w:val="21"/>
        </w:rPr>
        <w:t xml:space="preserve">all aspect of corporate social </w:t>
      </w:r>
      <w:r w:rsidR="00744283">
        <w:rPr>
          <w:sz w:val="21"/>
          <w:szCs w:val="21"/>
        </w:rPr>
        <w:t>responsibility to the</w:t>
      </w:r>
      <w:r>
        <w:rPr>
          <w:sz w:val="21"/>
          <w:szCs w:val="21"/>
        </w:rPr>
        <w:t xml:space="preserve"> </w:t>
      </w:r>
      <w:r w:rsidR="00206DD5">
        <w:rPr>
          <w:sz w:val="21"/>
          <w:szCs w:val="21"/>
        </w:rPr>
        <w:t xml:space="preserve">various </w:t>
      </w:r>
      <w:r w:rsidR="007C29DD">
        <w:rPr>
          <w:sz w:val="21"/>
          <w:szCs w:val="21"/>
        </w:rPr>
        <w:t>operating processes throughout a supply chain</w:t>
      </w:r>
      <w:r w:rsidR="00744283">
        <w:rPr>
          <w:sz w:val="21"/>
          <w:szCs w:val="21"/>
        </w:rPr>
        <w:t xml:space="preserve"> </w:t>
      </w:r>
      <w:r w:rsidR="00A90BB1" w:rsidRPr="00E23AC0">
        <w:rPr>
          <w:sz w:val="21"/>
          <w:szCs w:val="21"/>
        </w:rPr>
        <w:fldChar w:fldCharType="begin"/>
      </w:r>
      <w:r w:rsidR="00E23AC0" w:rsidRPr="00E23AC0">
        <w:rPr>
          <w:sz w:val="21"/>
          <w:szCs w:val="21"/>
        </w:rPr>
        <w:instrText xml:space="preserve"> ADDIN ZOTERO_ITEM CSL_CITATION {"citationID":"zZHUx6QN","properties":{"formattedCitation":"(Vaaland and Owusu, 2012)","plainCitation":"(Vaaland and Owusu, 2012)","noteIndex":0},"citationItems":[{"id":1475,"uris":["http://zotero.org/users/local/Db3yIdfR/items/5GLUZMER"],"uri":["http://zotero.org/users/local/Db3yIdfR/items/5GLUZMER"],"itemData":{"id":1475,"type":"article","title":"What is a responsible supply chain","author":[{"family":"Vaaland","given":"Terje I."},{"family":"Owusu","given":"Richard A."}],"issued":{"date-parts":[["2012",2]]}}}],"schema":"https://github.com/citation-style-language/schema/raw/master/csl-citation.json"} </w:instrText>
      </w:r>
      <w:r w:rsidR="00A90BB1" w:rsidRPr="00E23AC0">
        <w:rPr>
          <w:sz w:val="21"/>
          <w:szCs w:val="21"/>
        </w:rPr>
        <w:fldChar w:fldCharType="separate"/>
      </w:r>
      <w:r w:rsidR="00E23AC0" w:rsidRPr="00E23AC0">
        <w:rPr>
          <w:noProof/>
          <w:sz w:val="21"/>
          <w:szCs w:val="21"/>
        </w:rPr>
        <w:t>(Vaaland and Owusu, 2012)</w:t>
      </w:r>
      <w:r w:rsidR="00A90BB1" w:rsidRPr="00E23AC0">
        <w:rPr>
          <w:sz w:val="21"/>
          <w:szCs w:val="21"/>
        </w:rPr>
        <w:fldChar w:fldCharType="end"/>
      </w:r>
      <w:r w:rsidR="00A8044D">
        <w:rPr>
          <w:sz w:val="21"/>
          <w:szCs w:val="21"/>
        </w:rPr>
        <w:t>.</w:t>
      </w:r>
    </w:p>
    <w:p w14:paraId="7CE90531" w14:textId="5437CAF2" w:rsidR="003F5C37" w:rsidRPr="00652FBE" w:rsidRDefault="00DF1256" w:rsidP="009013B0">
      <w:pPr>
        <w:spacing w:line="360" w:lineRule="auto"/>
        <w:jc w:val="both"/>
        <w:rPr>
          <w:rFonts w:ascii="Times New Roman" w:hAnsi="Times New Roman" w:cs="Times New Roman"/>
          <w:sz w:val="21"/>
          <w:szCs w:val="21"/>
        </w:rPr>
      </w:pPr>
      <w:r w:rsidRPr="00652FBE">
        <w:rPr>
          <w:rFonts w:ascii="Times New Roman" w:hAnsi="Times New Roman" w:cs="Times New Roman"/>
          <w:sz w:val="21"/>
          <w:szCs w:val="21"/>
        </w:rPr>
        <w:t>Th</w:t>
      </w:r>
      <w:r w:rsidR="00A87553" w:rsidRPr="00652FBE">
        <w:rPr>
          <w:rFonts w:ascii="Times New Roman" w:hAnsi="Times New Roman" w:cs="Times New Roman"/>
          <w:sz w:val="21"/>
          <w:szCs w:val="21"/>
        </w:rPr>
        <w:t xml:space="preserve">e purpose </w:t>
      </w:r>
      <w:r w:rsidR="00320962" w:rsidRPr="00652FBE">
        <w:rPr>
          <w:rFonts w:ascii="Times New Roman" w:hAnsi="Times New Roman" w:cs="Times New Roman"/>
          <w:sz w:val="21"/>
          <w:szCs w:val="21"/>
        </w:rPr>
        <w:t xml:space="preserve">of this </w:t>
      </w:r>
      <w:r w:rsidR="00473B32" w:rsidRPr="00652FBE">
        <w:rPr>
          <w:rFonts w:ascii="Times New Roman" w:hAnsi="Times New Roman" w:cs="Times New Roman"/>
          <w:sz w:val="21"/>
          <w:szCs w:val="21"/>
        </w:rPr>
        <w:t>paper</w:t>
      </w:r>
      <w:r w:rsidRPr="00652FBE">
        <w:rPr>
          <w:rFonts w:ascii="Times New Roman" w:hAnsi="Times New Roman" w:cs="Times New Roman"/>
          <w:sz w:val="21"/>
          <w:szCs w:val="21"/>
        </w:rPr>
        <w:t xml:space="preserve"> </w:t>
      </w:r>
      <w:r w:rsidR="00F75918" w:rsidRPr="00652FBE">
        <w:rPr>
          <w:rFonts w:ascii="Times New Roman" w:hAnsi="Times New Roman" w:cs="Times New Roman"/>
          <w:sz w:val="21"/>
          <w:szCs w:val="21"/>
        </w:rPr>
        <w:t>will</w:t>
      </w:r>
      <w:r w:rsidR="00F946D3" w:rsidRPr="00652FBE">
        <w:rPr>
          <w:rFonts w:ascii="Times New Roman" w:hAnsi="Times New Roman" w:cs="Times New Roman"/>
          <w:sz w:val="21"/>
          <w:szCs w:val="21"/>
        </w:rPr>
        <w:t xml:space="preserve"> </w:t>
      </w:r>
      <w:r w:rsidR="00320962" w:rsidRPr="00652FBE">
        <w:rPr>
          <w:rFonts w:ascii="Times New Roman" w:hAnsi="Times New Roman" w:cs="Times New Roman"/>
          <w:sz w:val="21"/>
          <w:szCs w:val="21"/>
        </w:rPr>
        <w:t xml:space="preserve">aim to </w:t>
      </w:r>
      <w:r w:rsidR="00F946D3" w:rsidRPr="00652FBE">
        <w:rPr>
          <w:rFonts w:ascii="Times New Roman" w:hAnsi="Times New Roman" w:cs="Times New Roman"/>
          <w:sz w:val="21"/>
          <w:szCs w:val="21"/>
        </w:rPr>
        <w:t xml:space="preserve">provide </w:t>
      </w:r>
      <w:r w:rsidR="009F409F" w:rsidRPr="00652FBE">
        <w:rPr>
          <w:rFonts w:ascii="Times New Roman" w:hAnsi="Times New Roman" w:cs="Times New Roman"/>
          <w:sz w:val="21"/>
          <w:szCs w:val="21"/>
        </w:rPr>
        <w:t xml:space="preserve">an </w:t>
      </w:r>
      <w:r w:rsidR="00FD208B" w:rsidRPr="00652FBE">
        <w:rPr>
          <w:rFonts w:ascii="Times New Roman" w:hAnsi="Times New Roman" w:cs="Times New Roman"/>
          <w:sz w:val="21"/>
          <w:szCs w:val="21"/>
        </w:rPr>
        <w:t>in-depth</w:t>
      </w:r>
      <w:r w:rsidR="0052470A" w:rsidRPr="00652FBE">
        <w:rPr>
          <w:rFonts w:ascii="Times New Roman" w:hAnsi="Times New Roman" w:cs="Times New Roman"/>
          <w:sz w:val="21"/>
          <w:szCs w:val="21"/>
        </w:rPr>
        <w:t xml:space="preserve"> </w:t>
      </w:r>
      <w:r w:rsidR="00FC57EE" w:rsidRPr="00652FBE">
        <w:rPr>
          <w:rFonts w:ascii="Times New Roman" w:hAnsi="Times New Roman" w:cs="Times New Roman"/>
          <w:sz w:val="21"/>
          <w:szCs w:val="21"/>
        </w:rPr>
        <w:t>explanation</w:t>
      </w:r>
      <w:r w:rsidR="0052470A" w:rsidRPr="00652FBE">
        <w:rPr>
          <w:rFonts w:ascii="Times New Roman" w:hAnsi="Times New Roman" w:cs="Times New Roman"/>
          <w:sz w:val="21"/>
          <w:szCs w:val="21"/>
        </w:rPr>
        <w:t xml:space="preserve"> of </w:t>
      </w:r>
      <w:r w:rsidR="003F5C37" w:rsidRPr="00652FBE">
        <w:rPr>
          <w:rFonts w:ascii="Times New Roman" w:hAnsi="Times New Roman" w:cs="Times New Roman"/>
          <w:sz w:val="21"/>
          <w:szCs w:val="21"/>
        </w:rPr>
        <w:t>:</w:t>
      </w:r>
    </w:p>
    <w:p w14:paraId="4B60B18B" w14:textId="5FA5EA82" w:rsidR="003F5C37" w:rsidRPr="00652FBE" w:rsidRDefault="00FD539B" w:rsidP="009013B0">
      <w:pPr>
        <w:pStyle w:val="ListParagraph"/>
        <w:numPr>
          <w:ilvl w:val="0"/>
          <w:numId w:val="1"/>
        </w:numPr>
        <w:spacing w:line="360" w:lineRule="auto"/>
        <w:ind w:left="284" w:hanging="284"/>
        <w:jc w:val="both"/>
        <w:rPr>
          <w:rFonts w:ascii="Times New Roman" w:hAnsi="Times New Roman" w:cs="Times New Roman"/>
          <w:sz w:val="21"/>
          <w:szCs w:val="21"/>
        </w:rPr>
      </w:pPr>
      <w:r w:rsidRPr="00652FBE">
        <w:rPr>
          <w:rFonts w:ascii="Times New Roman" w:hAnsi="Times New Roman" w:cs="Times New Roman"/>
          <w:sz w:val="21"/>
          <w:szCs w:val="21"/>
        </w:rPr>
        <w:t>W</w:t>
      </w:r>
      <w:r w:rsidR="007C66BF" w:rsidRPr="00652FBE">
        <w:rPr>
          <w:rFonts w:ascii="Times New Roman" w:hAnsi="Times New Roman" w:cs="Times New Roman"/>
          <w:sz w:val="21"/>
          <w:szCs w:val="21"/>
        </w:rPr>
        <w:t xml:space="preserve">hat is meant by a responsible supply </w:t>
      </w:r>
      <w:r w:rsidR="003F5C37" w:rsidRPr="00652FBE">
        <w:rPr>
          <w:rFonts w:ascii="Times New Roman" w:hAnsi="Times New Roman" w:cs="Times New Roman"/>
          <w:sz w:val="21"/>
          <w:szCs w:val="21"/>
        </w:rPr>
        <w:t>chain</w:t>
      </w:r>
      <w:r w:rsidR="001C7A62">
        <w:rPr>
          <w:rFonts w:ascii="Times New Roman" w:hAnsi="Times New Roman" w:cs="Times New Roman"/>
          <w:sz w:val="21"/>
          <w:szCs w:val="21"/>
        </w:rPr>
        <w:t>?</w:t>
      </w:r>
      <w:r w:rsidR="007C66BF" w:rsidRPr="00652FBE">
        <w:rPr>
          <w:rFonts w:ascii="Times New Roman" w:hAnsi="Times New Roman" w:cs="Times New Roman"/>
          <w:sz w:val="21"/>
          <w:szCs w:val="21"/>
        </w:rPr>
        <w:t xml:space="preserve"> </w:t>
      </w:r>
    </w:p>
    <w:p w14:paraId="7990AD13" w14:textId="46015CEA" w:rsidR="006D3ADF" w:rsidRDefault="00FD539B" w:rsidP="009013B0">
      <w:pPr>
        <w:pStyle w:val="ListParagraph"/>
        <w:numPr>
          <w:ilvl w:val="0"/>
          <w:numId w:val="1"/>
        </w:numPr>
        <w:spacing w:line="360" w:lineRule="auto"/>
        <w:ind w:left="284" w:hanging="284"/>
        <w:jc w:val="both"/>
        <w:rPr>
          <w:rFonts w:ascii="Times New Roman" w:hAnsi="Times New Roman" w:cs="Times New Roman"/>
          <w:sz w:val="21"/>
          <w:szCs w:val="21"/>
        </w:rPr>
      </w:pPr>
      <w:r w:rsidRPr="00652FBE">
        <w:rPr>
          <w:rFonts w:ascii="Times New Roman" w:hAnsi="Times New Roman" w:cs="Times New Roman"/>
          <w:sz w:val="21"/>
          <w:szCs w:val="21"/>
        </w:rPr>
        <w:t>W</w:t>
      </w:r>
      <w:r w:rsidR="00821A14" w:rsidRPr="00652FBE">
        <w:rPr>
          <w:rFonts w:ascii="Times New Roman" w:hAnsi="Times New Roman" w:cs="Times New Roman"/>
          <w:sz w:val="21"/>
          <w:szCs w:val="21"/>
        </w:rPr>
        <w:t xml:space="preserve">hat </w:t>
      </w:r>
      <w:r w:rsidR="00E45FA7" w:rsidRPr="00652FBE">
        <w:rPr>
          <w:rFonts w:ascii="Times New Roman" w:hAnsi="Times New Roman" w:cs="Times New Roman"/>
          <w:sz w:val="21"/>
          <w:szCs w:val="21"/>
        </w:rPr>
        <w:t xml:space="preserve">impact </w:t>
      </w:r>
      <w:r w:rsidRPr="00652FBE">
        <w:rPr>
          <w:rFonts w:ascii="Times New Roman" w:hAnsi="Times New Roman" w:cs="Times New Roman"/>
          <w:sz w:val="21"/>
          <w:szCs w:val="21"/>
        </w:rPr>
        <w:t xml:space="preserve">does a </w:t>
      </w:r>
      <w:r w:rsidR="009045FC" w:rsidRPr="00652FBE">
        <w:rPr>
          <w:rFonts w:ascii="Times New Roman" w:hAnsi="Times New Roman" w:cs="Times New Roman"/>
          <w:sz w:val="21"/>
          <w:szCs w:val="21"/>
        </w:rPr>
        <w:t xml:space="preserve">responsible supply have </w:t>
      </w:r>
      <w:r w:rsidR="00CB6626" w:rsidRPr="00652FBE">
        <w:rPr>
          <w:rFonts w:ascii="Times New Roman" w:hAnsi="Times New Roman" w:cs="Times New Roman"/>
          <w:sz w:val="21"/>
          <w:szCs w:val="21"/>
        </w:rPr>
        <w:t xml:space="preserve">on social and environmental </w:t>
      </w:r>
      <w:r w:rsidR="003F5C37" w:rsidRPr="00652FBE">
        <w:rPr>
          <w:rFonts w:ascii="Times New Roman" w:hAnsi="Times New Roman" w:cs="Times New Roman"/>
          <w:sz w:val="21"/>
          <w:szCs w:val="21"/>
        </w:rPr>
        <w:t>sustainability</w:t>
      </w:r>
      <w:r w:rsidR="001C7A62">
        <w:rPr>
          <w:rFonts w:ascii="Times New Roman" w:hAnsi="Times New Roman" w:cs="Times New Roman"/>
          <w:sz w:val="21"/>
          <w:szCs w:val="21"/>
        </w:rPr>
        <w:t>?</w:t>
      </w:r>
      <w:r w:rsidR="00613ECD" w:rsidRPr="00652FBE">
        <w:rPr>
          <w:rFonts w:ascii="Times New Roman" w:hAnsi="Times New Roman" w:cs="Times New Roman"/>
          <w:sz w:val="21"/>
          <w:szCs w:val="21"/>
        </w:rPr>
        <w:t xml:space="preserve"> </w:t>
      </w:r>
    </w:p>
    <w:p w14:paraId="6F3053BA" w14:textId="496DE4A7" w:rsidR="00AB3253" w:rsidRPr="00434DE3" w:rsidRDefault="00712DE9" w:rsidP="00434DE3">
      <w:pPr>
        <w:pStyle w:val="ListParagraph"/>
        <w:numPr>
          <w:ilvl w:val="0"/>
          <w:numId w:val="1"/>
        </w:numPr>
        <w:spacing w:line="360" w:lineRule="auto"/>
        <w:ind w:left="284" w:hanging="284"/>
        <w:jc w:val="both"/>
        <w:rPr>
          <w:rFonts w:ascii="Times New Roman" w:hAnsi="Times New Roman" w:cs="Times New Roman"/>
          <w:sz w:val="21"/>
          <w:szCs w:val="21"/>
        </w:rPr>
      </w:pPr>
      <w:r w:rsidRPr="00434DE3">
        <w:rPr>
          <w:rFonts w:ascii="Times New Roman" w:hAnsi="Times New Roman" w:cs="Times New Roman"/>
          <w:sz w:val="21"/>
          <w:szCs w:val="21"/>
        </w:rPr>
        <w:t xml:space="preserve">The numerous benefits that </w:t>
      </w:r>
      <w:r w:rsidR="00D54988" w:rsidRPr="00434DE3">
        <w:rPr>
          <w:rFonts w:ascii="Times New Roman" w:hAnsi="Times New Roman" w:cs="Times New Roman"/>
          <w:sz w:val="21"/>
          <w:szCs w:val="21"/>
        </w:rPr>
        <w:t xml:space="preserve">a responsible supply chain has on social and environmental </w:t>
      </w:r>
      <w:r w:rsidR="00B40005" w:rsidRPr="00434DE3">
        <w:rPr>
          <w:rFonts w:ascii="Times New Roman" w:hAnsi="Times New Roman" w:cs="Times New Roman"/>
          <w:sz w:val="21"/>
          <w:szCs w:val="21"/>
        </w:rPr>
        <w:t>sustainability</w:t>
      </w:r>
    </w:p>
    <w:p w14:paraId="2F2B86EF" w14:textId="01603CFE" w:rsidR="003212D1" w:rsidRDefault="003212D1" w:rsidP="00961A01">
      <w:pPr>
        <w:spacing w:line="360" w:lineRule="auto"/>
        <w:jc w:val="both"/>
        <w:rPr>
          <w:rFonts w:ascii="Times New Roman" w:hAnsi="Times New Roman" w:cs="Times New Roman"/>
        </w:rPr>
      </w:pPr>
    </w:p>
    <w:p w14:paraId="57B42BD9" w14:textId="22697F21" w:rsidR="00BB69AD" w:rsidRPr="009A640E" w:rsidRDefault="00D047DA" w:rsidP="00BB69AD">
      <w:pPr>
        <w:pStyle w:val="Heading1"/>
        <w:rPr>
          <w:rFonts w:ascii="Times New Roman" w:hAnsi="Times New Roman" w:cs="Times New Roman"/>
          <w:b/>
          <w:bCs/>
          <w:color w:val="000000" w:themeColor="text1"/>
          <w:sz w:val="24"/>
          <w:szCs w:val="24"/>
          <w:u w:val="single"/>
        </w:rPr>
      </w:pPr>
      <w:bookmarkStart w:id="2" w:name="_Toc70933550"/>
      <w:r>
        <w:rPr>
          <w:rFonts w:ascii="Times New Roman" w:hAnsi="Times New Roman" w:cs="Times New Roman"/>
          <w:b/>
          <w:bCs/>
          <w:color w:val="000000" w:themeColor="text1"/>
          <w:sz w:val="24"/>
          <w:szCs w:val="24"/>
          <w:u w:val="single"/>
        </w:rPr>
        <w:lastRenderedPageBreak/>
        <w:t>2</w:t>
      </w:r>
      <w:r w:rsidR="00BB69AD" w:rsidRPr="009A640E">
        <w:rPr>
          <w:rFonts w:ascii="Times New Roman" w:hAnsi="Times New Roman" w:cs="Times New Roman"/>
          <w:b/>
          <w:bCs/>
          <w:color w:val="000000" w:themeColor="text1"/>
          <w:sz w:val="24"/>
          <w:szCs w:val="24"/>
          <w:u w:val="single"/>
        </w:rPr>
        <w:t>.</w:t>
      </w:r>
      <w:r w:rsidR="006F2DC0">
        <w:rPr>
          <w:rFonts w:ascii="Times New Roman" w:hAnsi="Times New Roman" w:cs="Times New Roman"/>
          <w:b/>
          <w:bCs/>
          <w:color w:val="000000" w:themeColor="text1"/>
          <w:sz w:val="24"/>
          <w:szCs w:val="24"/>
          <w:u w:val="single"/>
        </w:rPr>
        <w:t xml:space="preserve">Key decisions </w:t>
      </w:r>
      <w:r w:rsidR="006F28F1">
        <w:rPr>
          <w:rFonts w:ascii="Times New Roman" w:hAnsi="Times New Roman" w:cs="Times New Roman"/>
          <w:b/>
          <w:bCs/>
          <w:color w:val="000000" w:themeColor="text1"/>
          <w:sz w:val="24"/>
          <w:szCs w:val="24"/>
          <w:u w:val="single"/>
        </w:rPr>
        <w:t xml:space="preserve">for </w:t>
      </w:r>
      <w:r w:rsidR="00F070E2">
        <w:rPr>
          <w:rFonts w:ascii="Times New Roman" w:hAnsi="Times New Roman" w:cs="Times New Roman"/>
          <w:b/>
          <w:bCs/>
          <w:color w:val="000000" w:themeColor="text1"/>
          <w:sz w:val="24"/>
          <w:szCs w:val="24"/>
          <w:u w:val="single"/>
        </w:rPr>
        <w:t>creating a responsible supply chain</w:t>
      </w:r>
      <w:bookmarkEnd w:id="2"/>
    </w:p>
    <w:p w14:paraId="27BE7DDF" w14:textId="77777777" w:rsidR="00B13F2F" w:rsidRPr="00B13F2F" w:rsidRDefault="00B13F2F" w:rsidP="00B13F2F"/>
    <w:p w14:paraId="4BD57B0C" w14:textId="6E100DF1" w:rsidR="00565022" w:rsidRDefault="00FB28D0" w:rsidP="00961A01">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In order to </w:t>
      </w:r>
      <w:r w:rsidR="00551469">
        <w:rPr>
          <w:rFonts w:ascii="Times New Roman" w:hAnsi="Times New Roman" w:cs="Times New Roman"/>
          <w:sz w:val="21"/>
          <w:szCs w:val="21"/>
        </w:rPr>
        <w:t>guarantee</w:t>
      </w:r>
      <w:r w:rsidR="00081529">
        <w:rPr>
          <w:rFonts w:ascii="Times New Roman" w:hAnsi="Times New Roman" w:cs="Times New Roman"/>
          <w:sz w:val="21"/>
          <w:szCs w:val="21"/>
        </w:rPr>
        <w:t xml:space="preserve"> that</w:t>
      </w:r>
      <w:r w:rsidR="00551469">
        <w:rPr>
          <w:rFonts w:ascii="Times New Roman" w:hAnsi="Times New Roman" w:cs="Times New Roman"/>
          <w:sz w:val="21"/>
          <w:szCs w:val="21"/>
        </w:rPr>
        <w:t xml:space="preserve"> an </w:t>
      </w:r>
      <w:r w:rsidR="00B13BC5">
        <w:rPr>
          <w:rFonts w:ascii="Times New Roman" w:hAnsi="Times New Roman" w:cs="Times New Roman"/>
          <w:sz w:val="21"/>
          <w:szCs w:val="21"/>
        </w:rPr>
        <w:t>organisation's</w:t>
      </w:r>
      <w:r w:rsidR="00FC084A">
        <w:rPr>
          <w:rFonts w:ascii="Times New Roman" w:hAnsi="Times New Roman" w:cs="Times New Roman"/>
          <w:sz w:val="21"/>
          <w:szCs w:val="21"/>
        </w:rPr>
        <w:t xml:space="preserve"> supply chain</w:t>
      </w:r>
      <w:r w:rsidR="00551469">
        <w:rPr>
          <w:rFonts w:ascii="Times New Roman" w:hAnsi="Times New Roman" w:cs="Times New Roman"/>
          <w:sz w:val="21"/>
          <w:szCs w:val="21"/>
        </w:rPr>
        <w:t xml:space="preserve"> is </w:t>
      </w:r>
      <w:r w:rsidR="00064262">
        <w:rPr>
          <w:rFonts w:ascii="Times New Roman" w:hAnsi="Times New Roman" w:cs="Times New Roman"/>
          <w:sz w:val="21"/>
          <w:szCs w:val="21"/>
        </w:rPr>
        <w:t xml:space="preserve">acting </w:t>
      </w:r>
      <w:r w:rsidR="00534AAD">
        <w:rPr>
          <w:rFonts w:ascii="Times New Roman" w:hAnsi="Times New Roman" w:cs="Times New Roman"/>
          <w:sz w:val="21"/>
          <w:szCs w:val="21"/>
        </w:rPr>
        <w:t>responsibly</w:t>
      </w:r>
      <w:r w:rsidR="007B781A">
        <w:rPr>
          <w:rFonts w:ascii="Times New Roman" w:hAnsi="Times New Roman" w:cs="Times New Roman"/>
          <w:sz w:val="21"/>
          <w:szCs w:val="21"/>
        </w:rPr>
        <w:t>,</w:t>
      </w:r>
      <w:r w:rsidR="00064262">
        <w:rPr>
          <w:rFonts w:ascii="Times New Roman" w:hAnsi="Times New Roman" w:cs="Times New Roman"/>
          <w:sz w:val="21"/>
          <w:szCs w:val="21"/>
        </w:rPr>
        <w:t xml:space="preserve"> </w:t>
      </w:r>
      <w:r w:rsidR="003E2D8B">
        <w:rPr>
          <w:rFonts w:ascii="Times New Roman" w:hAnsi="Times New Roman" w:cs="Times New Roman"/>
          <w:sz w:val="21"/>
          <w:szCs w:val="21"/>
        </w:rPr>
        <w:t xml:space="preserve">is it of paramount importance that a series of decisions </w:t>
      </w:r>
      <w:r w:rsidR="006C1D67">
        <w:rPr>
          <w:rFonts w:ascii="Times New Roman" w:hAnsi="Times New Roman" w:cs="Times New Roman"/>
          <w:sz w:val="21"/>
          <w:szCs w:val="21"/>
        </w:rPr>
        <w:t>are made</w:t>
      </w:r>
      <w:r w:rsidR="00BC66B4">
        <w:rPr>
          <w:rFonts w:ascii="Times New Roman" w:hAnsi="Times New Roman" w:cs="Times New Roman"/>
          <w:sz w:val="21"/>
          <w:szCs w:val="21"/>
        </w:rPr>
        <w:t xml:space="preserve"> internally within the company</w:t>
      </w:r>
      <w:r w:rsidR="006C1D67">
        <w:rPr>
          <w:rFonts w:ascii="Times New Roman" w:hAnsi="Times New Roman" w:cs="Times New Roman"/>
          <w:sz w:val="21"/>
          <w:szCs w:val="21"/>
        </w:rPr>
        <w:t xml:space="preserve"> concerning</w:t>
      </w:r>
      <w:r w:rsidR="00E3652B">
        <w:rPr>
          <w:rFonts w:ascii="Times New Roman" w:hAnsi="Times New Roman" w:cs="Times New Roman"/>
          <w:sz w:val="21"/>
          <w:szCs w:val="21"/>
        </w:rPr>
        <w:t xml:space="preserve"> - </w:t>
      </w:r>
      <w:r w:rsidR="006C1D67">
        <w:rPr>
          <w:rFonts w:ascii="Times New Roman" w:hAnsi="Times New Roman" w:cs="Times New Roman"/>
          <w:sz w:val="21"/>
          <w:szCs w:val="21"/>
        </w:rPr>
        <w:t>the different operational practice</w:t>
      </w:r>
      <w:r w:rsidR="00416A0B">
        <w:rPr>
          <w:rFonts w:ascii="Times New Roman" w:hAnsi="Times New Roman" w:cs="Times New Roman"/>
          <w:sz w:val="21"/>
          <w:szCs w:val="21"/>
        </w:rPr>
        <w:t>s</w:t>
      </w:r>
      <w:r w:rsidR="006C1D67">
        <w:rPr>
          <w:rFonts w:ascii="Times New Roman" w:hAnsi="Times New Roman" w:cs="Times New Roman"/>
          <w:sz w:val="21"/>
          <w:szCs w:val="21"/>
        </w:rPr>
        <w:t xml:space="preserve"> of suppl</w:t>
      </w:r>
      <w:r w:rsidR="00323248">
        <w:rPr>
          <w:rFonts w:ascii="Times New Roman" w:hAnsi="Times New Roman" w:cs="Times New Roman"/>
          <w:sz w:val="21"/>
          <w:szCs w:val="21"/>
        </w:rPr>
        <w:t>ier sel</w:t>
      </w:r>
      <w:r w:rsidR="003E3F43">
        <w:rPr>
          <w:rFonts w:ascii="Times New Roman" w:hAnsi="Times New Roman" w:cs="Times New Roman"/>
          <w:sz w:val="21"/>
          <w:szCs w:val="21"/>
        </w:rPr>
        <w:t>e</w:t>
      </w:r>
      <w:r w:rsidR="00323248">
        <w:rPr>
          <w:rFonts w:ascii="Times New Roman" w:hAnsi="Times New Roman" w:cs="Times New Roman"/>
          <w:sz w:val="21"/>
          <w:szCs w:val="21"/>
        </w:rPr>
        <w:t>ction,</w:t>
      </w:r>
      <w:r w:rsidR="003E3F43">
        <w:rPr>
          <w:rFonts w:ascii="Times New Roman" w:hAnsi="Times New Roman" w:cs="Times New Roman"/>
          <w:sz w:val="21"/>
          <w:szCs w:val="21"/>
        </w:rPr>
        <w:t xml:space="preserve"> </w:t>
      </w:r>
      <w:r w:rsidR="00323248">
        <w:rPr>
          <w:rFonts w:ascii="Times New Roman" w:hAnsi="Times New Roman" w:cs="Times New Roman"/>
          <w:sz w:val="21"/>
          <w:szCs w:val="21"/>
        </w:rPr>
        <w:t>the purchasing of ethical and environmental products,</w:t>
      </w:r>
      <w:r w:rsidR="00416A0B">
        <w:rPr>
          <w:rFonts w:ascii="Times New Roman" w:hAnsi="Times New Roman" w:cs="Times New Roman"/>
          <w:sz w:val="21"/>
          <w:szCs w:val="21"/>
        </w:rPr>
        <w:t xml:space="preserve"> </w:t>
      </w:r>
      <w:r w:rsidR="003E3F43">
        <w:rPr>
          <w:rFonts w:ascii="Times New Roman" w:hAnsi="Times New Roman" w:cs="Times New Roman"/>
          <w:sz w:val="21"/>
          <w:szCs w:val="21"/>
        </w:rPr>
        <w:t>the managing of materials,</w:t>
      </w:r>
      <w:r w:rsidR="00416A0B">
        <w:rPr>
          <w:rFonts w:ascii="Times New Roman" w:hAnsi="Times New Roman" w:cs="Times New Roman"/>
          <w:sz w:val="21"/>
          <w:szCs w:val="21"/>
        </w:rPr>
        <w:t xml:space="preserve"> </w:t>
      </w:r>
      <w:r w:rsidR="0020076E">
        <w:rPr>
          <w:rFonts w:ascii="Times New Roman" w:hAnsi="Times New Roman" w:cs="Times New Roman"/>
          <w:sz w:val="21"/>
          <w:szCs w:val="21"/>
        </w:rPr>
        <w:t>is</w:t>
      </w:r>
      <w:r w:rsidR="00320FFC">
        <w:rPr>
          <w:rFonts w:ascii="Times New Roman" w:hAnsi="Times New Roman" w:cs="Times New Roman"/>
          <w:sz w:val="21"/>
          <w:szCs w:val="21"/>
        </w:rPr>
        <w:t xml:space="preserve"> </w:t>
      </w:r>
      <w:r w:rsidR="00B03031">
        <w:rPr>
          <w:rFonts w:ascii="Times New Roman" w:hAnsi="Times New Roman" w:cs="Times New Roman"/>
          <w:sz w:val="21"/>
          <w:szCs w:val="21"/>
        </w:rPr>
        <w:t>all conducted</w:t>
      </w:r>
      <w:r w:rsidR="001E0F14">
        <w:rPr>
          <w:rFonts w:ascii="Times New Roman" w:hAnsi="Times New Roman" w:cs="Times New Roman"/>
          <w:sz w:val="21"/>
          <w:szCs w:val="21"/>
        </w:rPr>
        <w:t xml:space="preserve"> </w:t>
      </w:r>
      <w:r w:rsidR="00BC74D7">
        <w:rPr>
          <w:rFonts w:ascii="Times New Roman" w:hAnsi="Times New Roman" w:cs="Times New Roman"/>
          <w:sz w:val="21"/>
          <w:szCs w:val="21"/>
        </w:rPr>
        <w:t xml:space="preserve">in a </w:t>
      </w:r>
      <w:r w:rsidR="00B03031">
        <w:rPr>
          <w:rFonts w:ascii="Times New Roman" w:hAnsi="Times New Roman" w:cs="Times New Roman"/>
          <w:sz w:val="21"/>
          <w:szCs w:val="21"/>
        </w:rPr>
        <w:t>sustainabl</w:t>
      </w:r>
      <w:r w:rsidR="00BC74D7">
        <w:rPr>
          <w:rFonts w:ascii="Times New Roman" w:hAnsi="Times New Roman" w:cs="Times New Roman"/>
          <w:sz w:val="21"/>
          <w:szCs w:val="21"/>
        </w:rPr>
        <w:t xml:space="preserve">e </w:t>
      </w:r>
      <w:r w:rsidR="0020076E">
        <w:rPr>
          <w:rFonts w:ascii="Times New Roman" w:hAnsi="Times New Roman" w:cs="Times New Roman"/>
          <w:sz w:val="21"/>
          <w:szCs w:val="21"/>
        </w:rPr>
        <w:t>way</w:t>
      </w:r>
      <w:r w:rsidR="00D12328">
        <w:rPr>
          <w:rFonts w:ascii="Times New Roman" w:hAnsi="Times New Roman" w:cs="Times New Roman"/>
          <w:sz w:val="21"/>
          <w:szCs w:val="21"/>
        </w:rPr>
        <w:t>.</w:t>
      </w:r>
    </w:p>
    <w:p w14:paraId="5C4F9B40" w14:textId="2A5DB201" w:rsidR="00170021" w:rsidRPr="00FD4BEB" w:rsidRDefault="00D047DA" w:rsidP="004C6821">
      <w:pPr>
        <w:pStyle w:val="Heading2"/>
        <w:rPr>
          <w:rFonts w:ascii="Times New Roman" w:hAnsi="Times New Roman" w:cs="Times New Roman"/>
          <w:b/>
          <w:bCs/>
          <w:color w:val="000000" w:themeColor="text1"/>
          <w:sz w:val="22"/>
          <w:szCs w:val="22"/>
          <w:u w:val="single"/>
        </w:rPr>
      </w:pPr>
      <w:bookmarkStart w:id="3" w:name="_Toc70933551"/>
      <w:r w:rsidRPr="00FD4BEB">
        <w:rPr>
          <w:rFonts w:ascii="Times New Roman" w:hAnsi="Times New Roman" w:cs="Times New Roman"/>
          <w:b/>
          <w:bCs/>
          <w:color w:val="000000" w:themeColor="text1"/>
          <w:sz w:val="22"/>
          <w:szCs w:val="22"/>
          <w:u w:val="single"/>
        </w:rPr>
        <w:t>2</w:t>
      </w:r>
      <w:r w:rsidR="00CA37BB" w:rsidRPr="00FD4BEB">
        <w:rPr>
          <w:rFonts w:ascii="Times New Roman" w:hAnsi="Times New Roman" w:cs="Times New Roman"/>
          <w:b/>
          <w:bCs/>
          <w:color w:val="000000" w:themeColor="text1"/>
          <w:sz w:val="22"/>
          <w:szCs w:val="22"/>
          <w:u w:val="single"/>
        </w:rPr>
        <w:t xml:space="preserve">.1. </w:t>
      </w:r>
      <w:r w:rsidR="00354AC9" w:rsidRPr="00FD4BEB">
        <w:rPr>
          <w:rFonts w:ascii="Times New Roman" w:hAnsi="Times New Roman" w:cs="Times New Roman"/>
          <w:b/>
          <w:bCs/>
          <w:color w:val="000000" w:themeColor="text1"/>
          <w:sz w:val="22"/>
          <w:szCs w:val="22"/>
          <w:u w:val="single"/>
        </w:rPr>
        <w:t>Supplier decisions</w:t>
      </w:r>
      <w:bookmarkEnd w:id="3"/>
      <w:r w:rsidR="00535A42" w:rsidRPr="00FD4BEB">
        <w:rPr>
          <w:rFonts w:ascii="Times New Roman" w:hAnsi="Times New Roman" w:cs="Times New Roman"/>
          <w:b/>
          <w:bCs/>
          <w:color w:val="000000" w:themeColor="text1"/>
          <w:sz w:val="22"/>
          <w:szCs w:val="22"/>
          <w:u w:val="single"/>
        </w:rPr>
        <w:t xml:space="preserve">  </w:t>
      </w:r>
    </w:p>
    <w:p w14:paraId="6E24CCF5" w14:textId="77777777" w:rsidR="00B13F2F" w:rsidRDefault="00B13F2F" w:rsidP="008B58CE">
      <w:pPr>
        <w:spacing w:line="360" w:lineRule="auto"/>
        <w:jc w:val="both"/>
        <w:rPr>
          <w:rFonts w:ascii="Times New Roman" w:hAnsi="Times New Roman" w:cs="Times New Roman"/>
          <w:sz w:val="21"/>
          <w:szCs w:val="21"/>
        </w:rPr>
      </w:pPr>
    </w:p>
    <w:p w14:paraId="1C7A8887" w14:textId="0C27BC08" w:rsidR="00AE02F6" w:rsidRDefault="0013437F" w:rsidP="008B58CE">
      <w:pPr>
        <w:spacing w:line="360" w:lineRule="auto"/>
        <w:jc w:val="both"/>
        <w:rPr>
          <w:rFonts w:ascii="Times New Roman" w:hAnsi="Times New Roman" w:cs="Times New Roman"/>
          <w:sz w:val="21"/>
          <w:szCs w:val="21"/>
        </w:rPr>
      </w:pPr>
      <w:r>
        <w:rPr>
          <w:rFonts w:ascii="Times New Roman" w:hAnsi="Times New Roman" w:cs="Times New Roman"/>
          <w:sz w:val="21"/>
          <w:szCs w:val="21"/>
        </w:rPr>
        <w:t>Several critical factors need</w:t>
      </w:r>
      <w:r w:rsidR="00FD66AE">
        <w:rPr>
          <w:rFonts w:ascii="Times New Roman" w:hAnsi="Times New Roman" w:cs="Times New Roman"/>
          <w:sz w:val="21"/>
          <w:szCs w:val="21"/>
        </w:rPr>
        <w:t xml:space="preserve"> to be considered </w:t>
      </w:r>
      <w:r w:rsidR="001F5843">
        <w:rPr>
          <w:rFonts w:ascii="Times New Roman" w:hAnsi="Times New Roman" w:cs="Times New Roman"/>
          <w:sz w:val="21"/>
          <w:szCs w:val="21"/>
        </w:rPr>
        <w:t xml:space="preserve">by </w:t>
      </w:r>
      <w:r w:rsidR="002340BA">
        <w:rPr>
          <w:rFonts w:ascii="Times New Roman" w:hAnsi="Times New Roman" w:cs="Times New Roman"/>
          <w:sz w:val="21"/>
          <w:szCs w:val="21"/>
        </w:rPr>
        <w:t xml:space="preserve">an organisation </w:t>
      </w:r>
      <w:r w:rsidR="00BE22A5">
        <w:rPr>
          <w:rFonts w:ascii="Times New Roman" w:hAnsi="Times New Roman" w:cs="Times New Roman"/>
          <w:sz w:val="21"/>
          <w:szCs w:val="21"/>
        </w:rPr>
        <w:t xml:space="preserve">before </w:t>
      </w:r>
      <w:r w:rsidR="00842690">
        <w:rPr>
          <w:rFonts w:ascii="Times New Roman" w:hAnsi="Times New Roman" w:cs="Times New Roman"/>
          <w:sz w:val="21"/>
          <w:szCs w:val="21"/>
        </w:rPr>
        <w:t>it is</w:t>
      </w:r>
      <w:r w:rsidR="00BE22A5">
        <w:rPr>
          <w:rFonts w:ascii="Times New Roman" w:hAnsi="Times New Roman" w:cs="Times New Roman"/>
          <w:sz w:val="21"/>
          <w:szCs w:val="21"/>
        </w:rPr>
        <w:t xml:space="preserve"> deem</w:t>
      </w:r>
      <w:r w:rsidR="00A46A24">
        <w:rPr>
          <w:rFonts w:ascii="Times New Roman" w:hAnsi="Times New Roman" w:cs="Times New Roman"/>
          <w:sz w:val="21"/>
          <w:szCs w:val="21"/>
        </w:rPr>
        <w:t>e</w:t>
      </w:r>
      <w:r w:rsidR="00BE22A5">
        <w:rPr>
          <w:rFonts w:ascii="Times New Roman" w:hAnsi="Times New Roman" w:cs="Times New Roman"/>
          <w:sz w:val="21"/>
          <w:szCs w:val="21"/>
        </w:rPr>
        <w:t xml:space="preserve">d feasible to </w:t>
      </w:r>
      <w:r w:rsidR="0068537A">
        <w:rPr>
          <w:rFonts w:ascii="Times New Roman" w:hAnsi="Times New Roman" w:cs="Times New Roman"/>
          <w:sz w:val="21"/>
          <w:szCs w:val="21"/>
        </w:rPr>
        <w:t xml:space="preserve">conduct business with </w:t>
      </w:r>
      <w:r w:rsidR="00E33976">
        <w:rPr>
          <w:rFonts w:ascii="Times New Roman" w:hAnsi="Times New Roman" w:cs="Times New Roman"/>
          <w:sz w:val="21"/>
          <w:szCs w:val="21"/>
        </w:rPr>
        <w:t>suppliers</w:t>
      </w:r>
      <w:r w:rsidR="0068537A">
        <w:rPr>
          <w:rFonts w:ascii="Times New Roman" w:hAnsi="Times New Roman" w:cs="Times New Roman"/>
          <w:sz w:val="21"/>
          <w:szCs w:val="21"/>
        </w:rPr>
        <w:t xml:space="preserve"> </w:t>
      </w:r>
      <w:r w:rsidR="008317D7">
        <w:rPr>
          <w:rFonts w:ascii="Times New Roman" w:hAnsi="Times New Roman" w:cs="Times New Roman"/>
          <w:sz w:val="21"/>
          <w:szCs w:val="21"/>
        </w:rPr>
        <w:t>that</w:t>
      </w:r>
      <w:r w:rsidR="005256F2">
        <w:rPr>
          <w:rFonts w:ascii="Times New Roman" w:hAnsi="Times New Roman" w:cs="Times New Roman"/>
          <w:sz w:val="21"/>
          <w:szCs w:val="21"/>
        </w:rPr>
        <w:t xml:space="preserve"> they </w:t>
      </w:r>
      <w:r w:rsidR="000B46D1">
        <w:rPr>
          <w:rFonts w:ascii="Times New Roman" w:hAnsi="Times New Roman" w:cs="Times New Roman"/>
          <w:sz w:val="21"/>
          <w:szCs w:val="21"/>
        </w:rPr>
        <w:t>beli</w:t>
      </w:r>
      <w:r w:rsidR="001A296F">
        <w:rPr>
          <w:rFonts w:ascii="Times New Roman" w:hAnsi="Times New Roman" w:cs="Times New Roman"/>
          <w:sz w:val="21"/>
          <w:szCs w:val="21"/>
        </w:rPr>
        <w:t>e</w:t>
      </w:r>
      <w:r w:rsidR="000B46D1">
        <w:rPr>
          <w:rFonts w:ascii="Times New Roman" w:hAnsi="Times New Roman" w:cs="Times New Roman"/>
          <w:sz w:val="21"/>
          <w:szCs w:val="21"/>
        </w:rPr>
        <w:t>ve</w:t>
      </w:r>
      <w:r w:rsidR="00DC431A">
        <w:rPr>
          <w:rFonts w:ascii="Times New Roman" w:hAnsi="Times New Roman" w:cs="Times New Roman"/>
          <w:sz w:val="21"/>
          <w:szCs w:val="21"/>
        </w:rPr>
        <w:t xml:space="preserve"> share the </w:t>
      </w:r>
      <w:r w:rsidR="00C7580F">
        <w:rPr>
          <w:rFonts w:ascii="Times New Roman" w:hAnsi="Times New Roman" w:cs="Times New Roman"/>
          <w:sz w:val="21"/>
          <w:szCs w:val="21"/>
        </w:rPr>
        <w:t>same ethical and</w:t>
      </w:r>
      <w:r w:rsidR="006C6E7C">
        <w:rPr>
          <w:rFonts w:ascii="Times New Roman" w:hAnsi="Times New Roman" w:cs="Times New Roman"/>
          <w:sz w:val="21"/>
          <w:szCs w:val="21"/>
        </w:rPr>
        <w:t xml:space="preserve"> environmental point</w:t>
      </w:r>
      <w:r w:rsidR="009D3BF2">
        <w:rPr>
          <w:rFonts w:ascii="Times New Roman" w:hAnsi="Times New Roman" w:cs="Times New Roman"/>
          <w:sz w:val="21"/>
          <w:szCs w:val="21"/>
        </w:rPr>
        <w:t>s</w:t>
      </w:r>
      <w:r w:rsidR="006C6E7C">
        <w:rPr>
          <w:rFonts w:ascii="Times New Roman" w:hAnsi="Times New Roman" w:cs="Times New Roman"/>
          <w:sz w:val="21"/>
          <w:szCs w:val="21"/>
        </w:rPr>
        <w:t xml:space="preserve"> of view.</w:t>
      </w:r>
      <w:r w:rsidR="002A419B">
        <w:rPr>
          <w:rFonts w:ascii="Times New Roman" w:hAnsi="Times New Roman" w:cs="Times New Roman"/>
          <w:sz w:val="21"/>
          <w:szCs w:val="21"/>
        </w:rPr>
        <w:t xml:space="preserve"> </w:t>
      </w:r>
      <w:r w:rsidR="00D54C0B">
        <w:rPr>
          <w:rFonts w:ascii="Times New Roman" w:hAnsi="Times New Roman" w:cs="Times New Roman"/>
          <w:sz w:val="21"/>
          <w:szCs w:val="21"/>
        </w:rPr>
        <w:t xml:space="preserve">The first </w:t>
      </w:r>
      <w:r w:rsidR="008D5B69">
        <w:rPr>
          <w:rFonts w:ascii="Times New Roman" w:hAnsi="Times New Roman" w:cs="Times New Roman"/>
          <w:sz w:val="21"/>
          <w:szCs w:val="21"/>
        </w:rPr>
        <w:t xml:space="preserve">aspect of selecting an appropriate supplier </w:t>
      </w:r>
      <w:r w:rsidR="00324A69">
        <w:rPr>
          <w:rFonts w:ascii="Times New Roman" w:hAnsi="Times New Roman" w:cs="Times New Roman"/>
          <w:sz w:val="21"/>
          <w:szCs w:val="21"/>
        </w:rPr>
        <w:t xml:space="preserve">of a product </w:t>
      </w:r>
      <w:r w:rsidR="00254841">
        <w:rPr>
          <w:rFonts w:ascii="Times New Roman" w:hAnsi="Times New Roman" w:cs="Times New Roman"/>
          <w:sz w:val="21"/>
          <w:szCs w:val="21"/>
        </w:rPr>
        <w:t xml:space="preserve">is to examine price </w:t>
      </w:r>
      <w:r w:rsidR="0088513F">
        <w:rPr>
          <w:rFonts w:ascii="Times New Roman" w:hAnsi="Times New Roman" w:cs="Times New Roman"/>
          <w:sz w:val="21"/>
          <w:szCs w:val="21"/>
        </w:rPr>
        <w:t xml:space="preserve">to establish whether </w:t>
      </w:r>
      <w:r w:rsidR="004F53A1">
        <w:rPr>
          <w:rFonts w:ascii="Times New Roman" w:hAnsi="Times New Roman" w:cs="Times New Roman"/>
          <w:sz w:val="21"/>
          <w:szCs w:val="21"/>
        </w:rPr>
        <w:t>it is fair</w:t>
      </w:r>
      <w:r w:rsidR="00C55F0E">
        <w:rPr>
          <w:rFonts w:ascii="Times New Roman" w:hAnsi="Times New Roman" w:cs="Times New Roman"/>
          <w:sz w:val="21"/>
          <w:szCs w:val="21"/>
        </w:rPr>
        <w:t>,</w:t>
      </w:r>
      <w:r w:rsidR="00691F2D">
        <w:rPr>
          <w:rFonts w:ascii="Times New Roman" w:hAnsi="Times New Roman" w:cs="Times New Roman"/>
          <w:sz w:val="21"/>
          <w:szCs w:val="21"/>
        </w:rPr>
        <w:t xml:space="preserve"> </w:t>
      </w:r>
      <w:r w:rsidR="0024686B">
        <w:rPr>
          <w:rFonts w:ascii="Times New Roman" w:hAnsi="Times New Roman" w:cs="Times New Roman"/>
          <w:sz w:val="21"/>
          <w:szCs w:val="21"/>
        </w:rPr>
        <w:t>so</w:t>
      </w:r>
      <w:r w:rsidR="006E7F36">
        <w:rPr>
          <w:rFonts w:ascii="Times New Roman" w:hAnsi="Times New Roman" w:cs="Times New Roman"/>
          <w:sz w:val="21"/>
          <w:szCs w:val="21"/>
        </w:rPr>
        <w:t xml:space="preserve"> a</w:t>
      </w:r>
      <w:r w:rsidR="007F3214">
        <w:rPr>
          <w:rFonts w:ascii="Times New Roman" w:hAnsi="Times New Roman" w:cs="Times New Roman"/>
          <w:sz w:val="21"/>
          <w:szCs w:val="21"/>
        </w:rPr>
        <w:t xml:space="preserve"> </w:t>
      </w:r>
      <w:r w:rsidR="00B77142">
        <w:rPr>
          <w:rFonts w:ascii="Times New Roman" w:hAnsi="Times New Roman" w:cs="Times New Roman"/>
          <w:sz w:val="21"/>
          <w:szCs w:val="21"/>
        </w:rPr>
        <w:t>buyer</w:t>
      </w:r>
      <w:r w:rsidR="00F93724">
        <w:rPr>
          <w:rFonts w:ascii="Times New Roman" w:hAnsi="Times New Roman" w:cs="Times New Roman"/>
          <w:sz w:val="21"/>
          <w:szCs w:val="21"/>
        </w:rPr>
        <w:t xml:space="preserve"> </w:t>
      </w:r>
      <w:r w:rsidR="00C9761C">
        <w:rPr>
          <w:rFonts w:ascii="Times New Roman" w:hAnsi="Times New Roman" w:cs="Times New Roman"/>
          <w:sz w:val="21"/>
          <w:szCs w:val="21"/>
        </w:rPr>
        <w:t>will</w:t>
      </w:r>
      <w:r w:rsidR="00FC7D1C">
        <w:rPr>
          <w:rFonts w:ascii="Times New Roman" w:hAnsi="Times New Roman" w:cs="Times New Roman"/>
          <w:sz w:val="21"/>
          <w:szCs w:val="21"/>
        </w:rPr>
        <w:t xml:space="preserve"> be </w:t>
      </w:r>
      <w:r w:rsidR="00F93724">
        <w:rPr>
          <w:rFonts w:ascii="Times New Roman" w:hAnsi="Times New Roman" w:cs="Times New Roman"/>
          <w:sz w:val="21"/>
          <w:szCs w:val="21"/>
        </w:rPr>
        <w:t>able to make a</w:t>
      </w:r>
      <w:r w:rsidR="00FC7D1C">
        <w:rPr>
          <w:rFonts w:ascii="Times New Roman" w:hAnsi="Times New Roman" w:cs="Times New Roman"/>
          <w:sz w:val="21"/>
          <w:szCs w:val="21"/>
        </w:rPr>
        <w:t xml:space="preserve"> </w:t>
      </w:r>
      <w:r w:rsidR="005B740F">
        <w:rPr>
          <w:rFonts w:ascii="Times New Roman" w:hAnsi="Times New Roman" w:cs="Times New Roman"/>
          <w:sz w:val="21"/>
          <w:szCs w:val="21"/>
        </w:rPr>
        <w:t>profit</w:t>
      </w:r>
      <w:r w:rsidR="0088743D">
        <w:rPr>
          <w:rFonts w:ascii="Times New Roman" w:hAnsi="Times New Roman" w:cs="Times New Roman"/>
          <w:sz w:val="21"/>
          <w:szCs w:val="21"/>
        </w:rPr>
        <w:t xml:space="preserve"> a</w:t>
      </w:r>
      <w:r w:rsidR="00B77142">
        <w:rPr>
          <w:rFonts w:ascii="Times New Roman" w:hAnsi="Times New Roman" w:cs="Times New Roman"/>
          <w:sz w:val="21"/>
          <w:szCs w:val="21"/>
        </w:rPr>
        <w:t xml:space="preserve">nd </w:t>
      </w:r>
      <w:r w:rsidR="00390805">
        <w:rPr>
          <w:rFonts w:ascii="Times New Roman" w:hAnsi="Times New Roman" w:cs="Times New Roman"/>
          <w:sz w:val="21"/>
          <w:szCs w:val="21"/>
        </w:rPr>
        <w:t xml:space="preserve">whether the price </w:t>
      </w:r>
      <w:r w:rsidR="005263F5">
        <w:rPr>
          <w:rFonts w:ascii="Times New Roman" w:hAnsi="Times New Roman" w:cs="Times New Roman"/>
          <w:sz w:val="21"/>
          <w:szCs w:val="21"/>
        </w:rPr>
        <w:t xml:space="preserve">ultimately </w:t>
      </w:r>
      <w:r w:rsidR="00390805">
        <w:rPr>
          <w:rFonts w:ascii="Times New Roman" w:hAnsi="Times New Roman" w:cs="Times New Roman"/>
          <w:sz w:val="21"/>
          <w:szCs w:val="21"/>
        </w:rPr>
        <w:t>reflects the</w:t>
      </w:r>
      <w:r w:rsidR="00E71F66">
        <w:rPr>
          <w:rFonts w:ascii="Times New Roman" w:hAnsi="Times New Roman" w:cs="Times New Roman"/>
          <w:sz w:val="21"/>
          <w:szCs w:val="21"/>
        </w:rPr>
        <w:t xml:space="preserve"> </w:t>
      </w:r>
      <w:r w:rsidR="00386118">
        <w:rPr>
          <w:rFonts w:ascii="Times New Roman" w:hAnsi="Times New Roman" w:cs="Times New Roman"/>
          <w:sz w:val="21"/>
          <w:szCs w:val="21"/>
        </w:rPr>
        <w:t>amount of</w:t>
      </w:r>
      <w:r w:rsidR="0088743D">
        <w:rPr>
          <w:rFonts w:ascii="Times New Roman" w:hAnsi="Times New Roman" w:cs="Times New Roman"/>
          <w:sz w:val="21"/>
          <w:szCs w:val="21"/>
        </w:rPr>
        <w:t xml:space="preserve"> </w:t>
      </w:r>
      <w:r w:rsidR="00912A4C">
        <w:rPr>
          <w:rFonts w:ascii="Times New Roman" w:hAnsi="Times New Roman" w:cs="Times New Roman"/>
          <w:sz w:val="21"/>
          <w:szCs w:val="21"/>
        </w:rPr>
        <w:t xml:space="preserve">time and </w:t>
      </w:r>
      <w:r w:rsidR="00390805">
        <w:rPr>
          <w:rFonts w:ascii="Times New Roman" w:hAnsi="Times New Roman" w:cs="Times New Roman"/>
          <w:sz w:val="21"/>
          <w:szCs w:val="21"/>
        </w:rPr>
        <w:t>effort</w:t>
      </w:r>
      <w:r w:rsidR="00786139">
        <w:rPr>
          <w:rFonts w:ascii="Times New Roman" w:hAnsi="Times New Roman" w:cs="Times New Roman"/>
          <w:sz w:val="21"/>
          <w:szCs w:val="21"/>
        </w:rPr>
        <w:t xml:space="preserve"> </w:t>
      </w:r>
      <w:r w:rsidR="00552B72">
        <w:rPr>
          <w:rFonts w:ascii="Times New Roman" w:hAnsi="Times New Roman" w:cs="Times New Roman"/>
          <w:sz w:val="21"/>
          <w:szCs w:val="21"/>
        </w:rPr>
        <w:t>under</w:t>
      </w:r>
      <w:r w:rsidR="00912A4C">
        <w:rPr>
          <w:rFonts w:ascii="Times New Roman" w:hAnsi="Times New Roman" w:cs="Times New Roman"/>
          <w:sz w:val="21"/>
          <w:szCs w:val="21"/>
        </w:rPr>
        <w:t xml:space="preserve">taken by </w:t>
      </w:r>
      <w:r w:rsidR="00B33D3E">
        <w:rPr>
          <w:rFonts w:ascii="Times New Roman" w:hAnsi="Times New Roman" w:cs="Times New Roman"/>
          <w:sz w:val="21"/>
          <w:szCs w:val="21"/>
        </w:rPr>
        <w:t xml:space="preserve">the </w:t>
      </w:r>
      <w:r w:rsidR="001260A4">
        <w:rPr>
          <w:rFonts w:ascii="Times New Roman" w:hAnsi="Times New Roman" w:cs="Times New Roman"/>
          <w:sz w:val="21"/>
          <w:szCs w:val="21"/>
        </w:rPr>
        <w:t>supplier to produce the product.</w:t>
      </w:r>
      <w:r w:rsidR="006F5002">
        <w:rPr>
          <w:rFonts w:ascii="Times New Roman" w:hAnsi="Times New Roman" w:cs="Times New Roman"/>
          <w:sz w:val="21"/>
          <w:szCs w:val="21"/>
        </w:rPr>
        <w:t xml:space="preserve"> A</w:t>
      </w:r>
      <w:r w:rsidR="00C76566">
        <w:rPr>
          <w:rFonts w:ascii="Times New Roman" w:hAnsi="Times New Roman" w:cs="Times New Roman"/>
          <w:sz w:val="21"/>
          <w:szCs w:val="21"/>
        </w:rPr>
        <w:t xml:space="preserve"> second factor to be </w:t>
      </w:r>
      <w:r w:rsidR="006F5002">
        <w:rPr>
          <w:rFonts w:ascii="Times New Roman" w:hAnsi="Times New Roman" w:cs="Times New Roman"/>
          <w:sz w:val="21"/>
          <w:szCs w:val="21"/>
        </w:rPr>
        <w:t>taken in</w:t>
      </w:r>
      <w:r w:rsidR="00FA63CC">
        <w:rPr>
          <w:rFonts w:ascii="Times New Roman" w:hAnsi="Times New Roman" w:cs="Times New Roman"/>
          <w:sz w:val="21"/>
          <w:szCs w:val="21"/>
        </w:rPr>
        <w:t xml:space="preserve">to account </w:t>
      </w:r>
      <w:r w:rsidR="008724A2">
        <w:rPr>
          <w:rFonts w:ascii="Times New Roman" w:hAnsi="Times New Roman" w:cs="Times New Roman"/>
          <w:sz w:val="21"/>
          <w:szCs w:val="21"/>
        </w:rPr>
        <w:t xml:space="preserve">for a company </w:t>
      </w:r>
      <w:r w:rsidR="00F67CF2">
        <w:rPr>
          <w:rFonts w:ascii="Times New Roman" w:hAnsi="Times New Roman" w:cs="Times New Roman"/>
          <w:sz w:val="21"/>
          <w:szCs w:val="21"/>
        </w:rPr>
        <w:t xml:space="preserve">concerns the </w:t>
      </w:r>
      <w:r w:rsidR="00987784">
        <w:rPr>
          <w:rFonts w:ascii="Times New Roman" w:hAnsi="Times New Roman" w:cs="Times New Roman"/>
          <w:sz w:val="21"/>
          <w:szCs w:val="21"/>
        </w:rPr>
        <w:t xml:space="preserve">quality of the </w:t>
      </w:r>
      <w:r w:rsidR="00372F13">
        <w:rPr>
          <w:rFonts w:ascii="Times New Roman" w:hAnsi="Times New Roman" w:cs="Times New Roman"/>
          <w:sz w:val="21"/>
          <w:szCs w:val="21"/>
        </w:rPr>
        <w:t xml:space="preserve">product that </w:t>
      </w:r>
      <w:r w:rsidR="00D21FBF">
        <w:rPr>
          <w:rFonts w:ascii="Times New Roman" w:hAnsi="Times New Roman" w:cs="Times New Roman"/>
          <w:sz w:val="21"/>
          <w:szCs w:val="21"/>
        </w:rPr>
        <w:t>a</w:t>
      </w:r>
      <w:r w:rsidR="00372F13">
        <w:rPr>
          <w:rFonts w:ascii="Times New Roman" w:hAnsi="Times New Roman" w:cs="Times New Roman"/>
          <w:sz w:val="21"/>
          <w:szCs w:val="21"/>
        </w:rPr>
        <w:t xml:space="preserve"> supplier is a</w:t>
      </w:r>
      <w:r w:rsidR="00D879FD">
        <w:rPr>
          <w:rFonts w:ascii="Times New Roman" w:hAnsi="Times New Roman" w:cs="Times New Roman"/>
          <w:sz w:val="21"/>
          <w:szCs w:val="21"/>
        </w:rPr>
        <w:t>ble to produce</w:t>
      </w:r>
      <w:r w:rsidR="00CC01B8">
        <w:rPr>
          <w:rFonts w:ascii="Times New Roman" w:hAnsi="Times New Roman" w:cs="Times New Roman"/>
          <w:sz w:val="21"/>
          <w:szCs w:val="21"/>
        </w:rPr>
        <w:t xml:space="preserve"> and whether what is being produced </w:t>
      </w:r>
      <w:r w:rsidR="00877A00">
        <w:rPr>
          <w:rFonts w:ascii="Times New Roman" w:hAnsi="Times New Roman" w:cs="Times New Roman"/>
          <w:sz w:val="21"/>
          <w:szCs w:val="21"/>
        </w:rPr>
        <w:t xml:space="preserve">complies with </w:t>
      </w:r>
      <w:r w:rsidR="00D161CA">
        <w:rPr>
          <w:rFonts w:ascii="Times New Roman" w:hAnsi="Times New Roman" w:cs="Times New Roman"/>
          <w:sz w:val="21"/>
          <w:szCs w:val="21"/>
        </w:rPr>
        <w:t>the</w:t>
      </w:r>
      <w:r w:rsidR="00EA06C0">
        <w:rPr>
          <w:rFonts w:ascii="Times New Roman" w:hAnsi="Times New Roman" w:cs="Times New Roman"/>
          <w:sz w:val="21"/>
          <w:szCs w:val="21"/>
        </w:rPr>
        <w:t xml:space="preserve"> quality </w:t>
      </w:r>
      <w:r w:rsidR="0011636E">
        <w:rPr>
          <w:rFonts w:ascii="Times New Roman" w:hAnsi="Times New Roman" w:cs="Times New Roman"/>
          <w:sz w:val="21"/>
          <w:szCs w:val="21"/>
        </w:rPr>
        <w:t xml:space="preserve">and sustainability </w:t>
      </w:r>
      <w:r w:rsidR="00EA06C0">
        <w:rPr>
          <w:rFonts w:ascii="Times New Roman" w:hAnsi="Times New Roman" w:cs="Times New Roman"/>
          <w:sz w:val="21"/>
          <w:szCs w:val="21"/>
        </w:rPr>
        <w:t xml:space="preserve">standards laid out </w:t>
      </w:r>
      <w:r w:rsidR="00A37002">
        <w:rPr>
          <w:rFonts w:ascii="Times New Roman" w:hAnsi="Times New Roman" w:cs="Times New Roman"/>
          <w:sz w:val="21"/>
          <w:szCs w:val="21"/>
        </w:rPr>
        <w:t>by the business.</w:t>
      </w:r>
      <w:r w:rsidR="00216AC3">
        <w:rPr>
          <w:rFonts w:ascii="Times New Roman" w:hAnsi="Times New Roman" w:cs="Times New Roman"/>
          <w:sz w:val="21"/>
          <w:szCs w:val="21"/>
        </w:rPr>
        <w:t xml:space="preserve"> </w:t>
      </w:r>
      <w:r w:rsidR="00451944">
        <w:rPr>
          <w:rFonts w:ascii="Times New Roman" w:hAnsi="Times New Roman" w:cs="Times New Roman"/>
          <w:sz w:val="21"/>
          <w:szCs w:val="21"/>
        </w:rPr>
        <w:t xml:space="preserve">Another </w:t>
      </w:r>
      <w:r w:rsidR="009959A7">
        <w:rPr>
          <w:rFonts w:ascii="Times New Roman" w:hAnsi="Times New Roman" w:cs="Times New Roman"/>
          <w:sz w:val="21"/>
          <w:szCs w:val="21"/>
        </w:rPr>
        <w:t xml:space="preserve">point </w:t>
      </w:r>
      <w:r w:rsidR="00303ABB">
        <w:rPr>
          <w:rFonts w:ascii="Times New Roman" w:hAnsi="Times New Roman" w:cs="Times New Roman"/>
          <w:sz w:val="21"/>
          <w:szCs w:val="21"/>
        </w:rPr>
        <w:t>for a company to</w:t>
      </w:r>
      <w:r w:rsidR="009959A7">
        <w:rPr>
          <w:rFonts w:ascii="Times New Roman" w:hAnsi="Times New Roman" w:cs="Times New Roman"/>
          <w:sz w:val="21"/>
          <w:szCs w:val="21"/>
        </w:rPr>
        <w:t xml:space="preserve"> </w:t>
      </w:r>
      <w:r w:rsidR="009D4086">
        <w:rPr>
          <w:rFonts w:ascii="Times New Roman" w:hAnsi="Times New Roman" w:cs="Times New Roman"/>
          <w:sz w:val="21"/>
          <w:szCs w:val="21"/>
        </w:rPr>
        <w:t xml:space="preserve">bear in mind </w:t>
      </w:r>
      <w:r w:rsidR="00CF3EC6">
        <w:rPr>
          <w:rFonts w:ascii="Times New Roman" w:hAnsi="Times New Roman" w:cs="Times New Roman"/>
          <w:sz w:val="21"/>
          <w:szCs w:val="21"/>
        </w:rPr>
        <w:t xml:space="preserve">when </w:t>
      </w:r>
      <w:r w:rsidR="00DA5674">
        <w:rPr>
          <w:rFonts w:ascii="Times New Roman" w:hAnsi="Times New Roman" w:cs="Times New Roman"/>
          <w:sz w:val="21"/>
          <w:szCs w:val="21"/>
        </w:rPr>
        <w:t xml:space="preserve">choosing </w:t>
      </w:r>
      <w:r w:rsidR="00B45AB0">
        <w:rPr>
          <w:rFonts w:ascii="Times New Roman" w:hAnsi="Times New Roman" w:cs="Times New Roman"/>
          <w:sz w:val="21"/>
          <w:szCs w:val="21"/>
        </w:rPr>
        <w:t xml:space="preserve">a </w:t>
      </w:r>
      <w:r w:rsidR="00422C6F">
        <w:rPr>
          <w:rFonts w:ascii="Times New Roman" w:hAnsi="Times New Roman" w:cs="Times New Roman"/>
          <w:sz w:val="21"/>
          <w:szCs w:val="21"/>
        </w:rPr>
        <w:t xml:space="preserve">potential new </w:t>
      </w:r>
      <w:r w:rsidR="006E0909">
        <w:rPr>
          <w:rFonts w:ascii="Times New Roman" w:hAnsi="Times New Roman" w:cs="Times New Roman"/>
          <w:sz w:val="21"/>
          <w:szCs w:val="21"/>
        </w:rPr>
        <w:t xml:space="preserve">supplier </w:t>
      </w:r>
      <w:r w:rsidR="009F5B58">
        <w:rPr>
          <w:rFonts w:ascii="Times New Roman" w:hAnsi="Times New Roman" w:cs="Times New Roman"/>
          <w:sz w:val="21"/>
          <w:szCs w:val="21"/>
        </w:rPr>
        <w:t xml:space="preserve">relates to </w:t>
      </w:r>
      <w:r w:rsidR="00766B16">
        <w:rPr>
          <w:rFonts w:ascii="Times New Roman" w:hAnsi="Times New Roman" w:cs="Times New Roman"/>
          <w:sz w:val="21"/>
          <w:szCs w:val="21"/>
        </w:rPr>
        <w:t xml:space="preserve">reliability </w:t>
      </w:r>
      <w:r w:rsidR="00FA382D">
        <w:rPr>
          <w:rFonts w:ascii="Times New Roman" w:hAnsi="Times New Roman" w:cs="Times New Roman"/>
          <w:sz w:val="21"/>
          <w:szCs w:val="21"/>
        </w:rPr>
        <w:t xml:space="preserve">in terms of </w:t>
      </w:r>
      <w:r w:rsidR="00766B16">
        <w:rPr>
          <w:rFonts w:ascii="Times New Roman" w:hAnsi="Times New Roman" w:cs="Times New Roman"/>
          <w:sz w:val="21"/>
          <w:szCs w:val="21"/>
        </w:rPr>
        <w:t xml:space="preserve">how fast </w:t>
      </w:r>
      <w:r w:rsidR="00FA382D">
        <w:rPr>
          <w:rFonts w:ascii="Times New Roman" w:hAnsi="Times New Roman" w:cs="Times New Roman"/>
          <w:sz w:val="21"/>
          <w:szCs w:val="21"/>
        </w:rPr>
        <w:t xml:space="preserve">a supplier </w:t>
      </w:r>
      <w:r w:rsidR="00017C36">
        <w:rPr>
          <w:rFonts w:ascii="Times New Roman" w:hAnsi="Times New Roman" w:cs="Times New Roman"/>
          <w:sz w:val="21"/>
          <w:szCs w:val="21"/>
        </w:rPr>
        <w:t>can</w:t>
      </w:r>
      <w:r w:rsidR="00766B16">
        <w:rPr>
          <w:rFonts w:ascii="Times New Roman" w:hAnsi="Times New Roman" w:cs="Times New Roman"/>
          <w:sz w:val="21"/>
          <w:szCs w:val="21"/>
        </w:rPr>
        <w:t xml:space="preserve"> fulfil </w:t>
      </w:r>
      <w:r w:rsidR="00152E5F">
        <w:rPr>
          <w:rFonts w:ascii="Times New Roman" w:hAnsi="Times New Roman" w:cs="Times New Roman"/>
          <w:sz w:val="21"/>
          <w:szCs w:val="21"/>
        </w:rPr>
        <w:t xml:space="preserve">a </w:t>
      </w:r>
      <w:r w:rsidR="00B13BC5">
        <w:rPr>
          <w:rFonts w:ascii="Times New Roman" w:hAnsi="Times New Roman" w:cs="Times New Roman"/>
          <w:sz w:val="21"/>
          <w:szCs w:val="21"/>
        </w:rPr>
        <w:t>company's</w:t>
      </w:r>
      <w:r w:rsidR="00152E5F">
        <w:rPr>
          <w:rFonts w:ascii="Times New Roman" w:hAnsi="Times New Roman" w:cs="Times New Roman"/>
          <w:sz w:val="21"/>
          <w:szCs w:val="21"/>
        </w:rPr>
        <w:t xml:space="preserve"> </w:t>
      </w:r>
      <w:r w:rsidR="00766B16">
        <w:rPr>
          <w:rFonts w:ascii="Times New Roman" w:hAnsi="Times New Roman" w:cs="Times New Roman"/>
          <w:sz w:val="21"/>
          <w:szCs w:val="21"/>
        </w:rPr>
        <w:t xml:space="preserve">order </w:t>
      </w:r>
      <w:r w:rsidR="0043022B">
        <w:rPr>
          <w:rFonts w:ascii="Times New Roman" w:hAnsi="Times New Roman" w:cs="Times New Roman"/>
          <w:sz w:val="21"/>
          <w:szCs w:val="21"/>
        </w:rPr>
        <w:t>requir</w:t>
      </w:r>
      <w:r w:rsidR="00216AC3">
        <w:rPr>
          <w:rFonts w:ascii="Times New Roman" w:hAnsi="Times New Roman" w:cs="Times New Roman"/>
          <w:sz w:val="21"/>
          <w:szCs w:val="21"/>
        </w:rPr>
        <w:t>e</w:t>
      </w:r>
      <w:r w:rsidR="0043022B">
        <w:rPr>
          <w:rFonts w:ascii="Times New Roman" w:hAnsi="Times New Roman" w:cs="Times New Roman"/>
          <w:sz w:val="21"/>
          <w:szCs w:val="21"/>
        </w:rPr>
        <w:t>ments</w:t>
      </w:r>
      <w:r w:rsidR="0070194A">
        <w:rPr>
          <w:rFonts w:ascii="Times New Roman" w:hAnsi="Times New Roman" w:cs="Times New Roman"/>
          <w:sz w:val="21"/>
          <w:szCs w:val="21"/>
        </w:rPr>
        <w:t xml:space="preserve"> </w:t>
      </w:r>
      <w:r w:rsidR="00152E5F">
        <w:rPr>
          <w:rFonts w:ascii="Times New Roman" w:hAnsi="Times New Roman" w:cs="Times New Roman"/>
          <w:sz w:val="21"/>
          <w:szCs w:val="21"/>
        </w:rPr>
        <w:t>whilst also making sure</w:t>
      </w:r>
      <w:r w:rsidR="0043022B">
        <w:rPr>
          <w:rFonts w:ascii="Times New Roman" w:hAnsi="Times New Roman" w:cs="Times New Roman"/>
          <w:sz w:val="21"/>
          <w:szCs w:val="21"/>
        </w:rPr>
        <w:t xml:space="preserve"> that the products arrive at the right </w:t>
      </w:r>
      <w:r w:rsidR="0070194A">
        <w:rPr>
          <w:rFonts w:ascii="Times New Roman" w:hAnsi="Times New Roman" w:cs="Times New Roman"/>
          <w:sz w:val="21"/>
          <w:szCs w:val="21"/>
        </w:rPr>
        <w:t>place</w:t>
      </w:r>
      <w:r w:rsidR="00A36FC1">
        <w:rPr>
          <w:rFonts w:ascii="Times New Roman" w:hAnsi="Times New Roman" w:cs="Times New Roman"/>
          <w:sz w:val="21"/>
          <w:szCs w:val="21"/>
        </w:rPr>
        <w:t>,</w:t>
      </w:r>
      <w:r w:rsidR="00305758">
        <w:rPr>
          <w:rFonts w:ascii="Times New Roman" w:hAnsi="Times New Roman" w:cs="Times New Roman"/>
          <w:sz w:val="21"/>
          <w:szCs w:val="21"/>
        </w:rPr>
        <w:t xml:space="preserve"> </w:t>
      </w:r>
      <w:r w:rsidR="00A36FC1">
        <w:rPr>
          <w:rFonts w:ascii="Times New Roman" w:hAnsi="Times New Roman" w:cs="Times New Roman"/>
          <w:sz w:val="21"/>
          <w:szCs w:val="21"/>
        </w:rPr>
        <w:t xml:space="preserve">at </w:t>
      </w:r>
      <w:r w:rsidR="00305758">
        <w:rPr>
          <w:rFonts w:ascii="Times New Roman" w:hAnsi="Times New Roman" w:cs="Times New Roman"/>
          <w:sz w:val="21"/>
          <w:szCs w:val="21"/>
        </w:rPr>
        <w:t>t</w:t>
      </w:r>
      <w:r w:rsidR="00A36FC1">
        <w:rPr>
          <w:rFonts w:ascii="Times New Roman" w:hAnsi="Times New Roman" w:cs="Times New Roman"/>
          <w:sz w:val="21"/>
          <w:szCs w:val="21"/>
        </w:rPr>
        <w:t xml:space="preserve">he right </w:t>
      </w:r>
      <w:r w:rsidR="003311C3">
        <w:rPr>
          <w:rFonts w:ascii="Times New Roman" w:hAnsi="Times New Roman" w:cs="Times New Roman"/>
          <w:sz w:val="21"/>
          <w:szCs w:val="21"/>
        </w:rPr>
        <w:t>time, in</w:t>
      </w:r>
      <w:r w:rsidR="00305758">
        <w:rPr>
          <w:rFonts w:ascii="Times New Roman" w:hAnsi="Times New Roman" w:cs="Times New Roman"/>
          <w:sz w:val="21"/>
          <w:szCs w:val="21"/>
        </w:rPr>
        <w:t xml:space="preserve"> the right quality</w:t>
      </w:r>
      <w:r w:rsidR="005B6C18">
        <w:rPr>
          <w:rFonts w:ascii="Times New Roman" w:hAnsi="Times New Roman" w:cs="Times New Roman"/>
          <w:sz w:val="21"/>
          <w:szCs w:val="21"/>
        </w:rPr>
        <w:t xml:space="preserve"> and in the right quantity</w:t>
      </w:r>
      <w:r w:rsidR="007E2C17">
        <w:rPr>
          <w:rFonts w:ascii="Times New Roman" w:hAnsi="Times New Roman" w:cs="Times New Roman"/>
          <w:sz w:val="21"/>
          <w:szCs w:val="21"/>
        </w:rPr>
        <w:t xml:space="preserve"> </w:t>
      </w:r>
      <w:r w:rsidR="007E2C17">
        <w:rPr>
          <w:rFonts w:ascii="Times New Roman" w:hAnsi="Times New Roman" w:cs="Times New Roman"/>
          <w:sz w:val="21"/>
          <w:szCs w:val="21"/>
        </w:rPr>
        <w:fldChar w:fldCharType="begin"/>
      </w:r>
      <w:r w:rsidR="00793AE7">
        <w:rPr>
          <w:rFonts w:ascii="Times New Roman" w:hAnsi="Times New Roman" w:cs="Times New Roman"/>
          <w:sz w:val="21"/>
          <w:szCs w:val="21"/>
        </w:rPr>
        <w:instrText xml:space="preserve"> ADDIN ZOTERO_ITEM CSL_CITATION {"citationID":"cXGt5BxD","properties":{"formattedCitation":"(Molamohamadi et al., 2013)","plainCitation":"(Molamohamadi et al., 2013)","noteIndex":0},"citationItems":[{"id":1454,"uris":["http://zotero.org/users/local/Db3yIdfR/items/S4556IIA"],"uri":["http://zotero.org/users/local/Db3yIdfR/items/S4556IIA"],"itemData":{"id":1454,"type":"article-journal","container-title":"Journal of Advanced Management Science","DOI":"10.12720/joams.1.3.278-281","journalAbbreviation":"Journal of Advanced Management Science","page":"278-281","source":"ResearchGate","title":"Supplier Selection in a Sustainable Supply Chain","author":[{"family":"Molamohamadi","given":"Zohreh"},{"family":"Ismail","given":"Napsiah"},{"family":"Leman","given":"Z."},{"family":"Zulkifli","given":"Norzima"}],"issued":{"date-parts":[["2013",1,1]]}}}],"schema":"https://github.com/citation-style-language/schema/raw/master/csl-citation.json"} </w:instrText>
      </w:r>
      <w:r w:rsidR="007E2C17">
        <w:rPr>
          <w:rFonts w:ascii="Times New Roman" w:hAnsi="Times New Roman" w:cs="Times New Roman"/>
          <w:sz w:val="21"/>
          <w:szCs w:val="21"/>
        </w:rPr>
        <w:fldChar w:fldCharType="separate"/>
      </w:r>
      <w:r w:rsidR="00793AE7">
        <w:rPr>
          <w:rFonts w:ascii="Times New Roman" w:hAnsi="Times New Roman" w:cs="Times New Roman"/>
          <w:noProof/>
          <w:sz w:val="21"/>
          <w:szCs w:val="21"/>
        </w:rPr>
        <w:t>(Molamohamadi et al., 2013)</w:t>
      </w:r>
      <w:r w:rsidR="007E2C17">
        <w:rPr>
          <w:rFonts w:ascii="Times New Roman" w:hAnsi="Times New Roman" w:cs="Times New Roman"/>
          <w:sz w:val="21"/>
          <w:szCs w:val="21"/>
        </w:rPr>
        <w:fldChar w:fldCharType="end"/>
      </w:r>
      <w:r w:rsidR="00793AE7">
        <w:rPr>
          <w:rFonts w:ascii="Times New Roman" w:hAnsi="Times New Roman" w:cs="Times New Roman"/>
          <w:sz w:val="21"/>
          <w:szCs w:val="21"/>
        </w:rPr>
        <w:t>.</w:t>
      </w:r>
    </w:p>
    <w:p w14:paraId="6240B4CD" w14:textId="77777777" w:rsidR="00D155B5" w:rsidRPr="00170021" w:rsidRDefault="00D155B5" w:rsidP="008B58CE">
      <w:pPr>
        <w:spacing w:line="360" w:lineRule="auto"/>
        <w:jc w:val="both"/>
        <w:rPr>
          <w:rFonts w:ascii="Times New Roman" w:hAnsi="Times New Roman" w:cs="Times New Roman"/>
          <w:sz w:val="21"/>
          <w:szCs w:val="21"/>
        </w:rPr>
      </w:pPr>
    </w:p>
    <w:p w14:paraId="21EC1938" w14:textId="77777777" w:rsidR="00F2169C" w:rsidRPr="0026605B" w:rsidRDefault="00F2169C" w:rsidP="00F2169C">
      <w:pPr>
        <w:pStyle w:val="Heading2"/>
        <w:rPr>
          <w:rFonts w:ascii="Times New Roman" w:hAnsi="Times New Roman" w:cs="Times New Roman"/>
          <w:b/>
          <w:bCs/>
          <w:color w:val="000000" w:themeColor="text1"/>
          <w:sz w:val="22"/>
          <w:szCs w:val="22"/>
          <w:u w:val="single"/>
        </w:rPr>
      </w:pPr>
      <w:bookmarkStart w:id="4" w:name="_Toc70933552"/>
      <w:r>
        <w:rPr>
          <w:rFonts w:ascii="Times New Roman" w:hAnsi="Times New Roman" w:cs="Times New Roman"/>
          <w:b/>
          <w:bCs/>
          <w:color w:val="000000" w:themeColor="text1"/>
          <w:sz w:val="22"/>
          <w:szCs w:val="22"/>
          <w:u w:val="single"/>
        </w:rPr>
        <w:t xml:space="preserve">2.2. </w:t>
      </w:r>
      <w:r w:rsidRPr="0026605B">
        <w:rPr>
          <w:rFonts w:ascii="Times New Roman" w:hAnsi="Times New Roman" w:cs="Times New Roman"/>
          <w:b/>
          <w:bCs/>
          <w:color w:val="000000" w:themeColor="text1"/>
          <w:sz w:val="22"/>
          <w:szCs w:val="22"/>
          <w:u w:val="single"/>
        </w:rPr>
        <w:t>Purchasing decisions</w:t>
      </w:r>
      <w:bookmarkEnd w:id="4"/>
      <w:r w:rsidRPr="0026605B">
        <w:rPr>
          <w:rFonts w:ascii="Times New Roman" w:hAnsi="Times New Roman" w:cs="Times New Roman"/>
          <w:b/>
          <w:bCs/>
          <w:color w:val="000000" w:themeColor="text1"/>
          <w:sz w:val="22"/>
          <w:szCs w:val="22"/>
          <w:u w:val="single"/>
        </w:rPr>
        <w:t xml:space="preserve">  </w:t>
      </w:r>
    </w:p>
    <w:p w14:paraId="799039A1" w14:textId="77777777" w:rsidR="00F2169C" w:rsidRDefault="00F2169C" w:rsidP="00F2169C">
      <w:pPr>
        <w:spacing w:line="360" w:lineRule="auto"/>
        <w:jc w:val="both"/>
        <w:rPr>
          <w:rFonts w:ascii="Times New Roman" w:hAnsi="Times New Roman" w:cs="Times New Roman"/>
          <w:sz w:val="21"/>
          <w:szCs w:val="21"/>
        </w:rPr>
      </w:pPr>
    </w:p>
    <w:p w14:paraId="6CD58322" w14:textId="1C69175E" w:rsidR="00F2169C" w:rsidRDefault="009657DA" w:rsidP="004C2388">
      <w:pPr>
        <w:spacing w:line="360" w:lineRule="auto"/>
        <w:jc w:val="both"/>
        <w:rPr>
          <w:rFonts w:ascii="Times New Roman" w:hAnsi="Times New Roman" w:cs="Times New Roman"/>
          <w:sz w:val="21"/>
          <w:szCs w:val="21"/>
        </w:rPr>
      </w:pPr>
      <w:r>
        <w:rPr>
          <w:rFonts w:ascii="Times New Roman" w:hAnsi="Times New Roman" w:cs="Times New Roman"/>
          <w:sz w:val="21"/>
          <w:szCs w:val="21"/>
        </w:rPr>
        <w:t>Before purchasing products th</w:t>
      </w:r>
      <w:r w:rsidR="00496F1D">
        <w:rPr>
          <w:rFonts w:ascii="Times New Roman" w:hAnsi="Times New Roman" w:cs="Times New Roman"/>
          <w:sz w:val="21"/>
          <w:szCs w:val="21"/>
        </w:rPr>
        <w:t xml:space="preserve">at a </w:t>
      </w:r>
      <w:r w:rsidR="00095029">
        <w:rPr>
          <w:rFonts w:ascii="Times New Roman" w:hAnsi="Times New Roman" w:cs="Times New Roman"/>
          <w:sz w:val="21"/>
          <w:szCs w:val="21"/>
        </w:rPr>
        <w:t xml:space="preserve">business deems </w:t>
      </w:r>
      <w:r w:rsidR="00CD7F47">
        <w:rPr>
          <w:rFonts w:ascii="Times New Roman" w:hAnsi="Times New Roman" w:cs="Times New Roman"/>
          <w:sz w:val="21"/>
          <w:szCs w:val="21"/>
        </w:rPr>
        <w:t xml:space="preserve">to be of a sustainable </w:t>
      </w:r>
      <w:r w:rsidR="006D17D3">
        <w:rPr>
          <w:rFonts w:ascii="Times New Roman" w:hAnsi="Times New Roman" w:cs="Times New Roman"/>
          <w:sz w:val="21"/>
          <w:szCs w:val="21"/>
        </w:rPr>
        <w:t xml:space="preserve">nature, </w:t>
      </w:r>
      <w:r w:rsidR="00AF72F6">
        <w:rPr>
          <w:rFonts w:ascii="Times New Roman" w:hAnsi="Times New Roman" w:cs="Times New Roman"/>
          <w:sz w:val="21"/>
          <w:szCs w:val="21"/>
        </w:rPr>
        <w:t>specific measures must be</w:t>
      </w:r>
      <w:r w:rsidR="006566E9">
        <w:rPr>
          <w:rFonts w:ascii="Times New Roman" w:hAnsi="Times New Roman" w:cs="Times New Roman"/>
          <w:sz w:val="21"/>
          <w:szCs w:val="21"/>
        </w:rPr>
        <w:t xml:space="preserve"> addressed and carried out beforehand to assess </w:t>
      </w:r>
      <w:r w:rsidR="003340DF">
        <w:rPr>
          <w:rFonts w:ascii="Times New Roman" w:hAnsi="Times New Roman" w:cs="Times New Roman"/>
          <w:sz w:val="21"/>
          <w:szCs w:val="21"/>
        </w:rPr>
        <w:t xml:space="preserve">the </w:t>
      </w:r>
      <w:r w:rsidR="00B13BC5">
        <w:rPr>
          <w:rFonts w:ascii="Times New Roman" w:hAnsi="Times New Roman" w:cs="Times New Roman"/>
          <w:sz w:val="21"/>
          <w:szCs w:val="21"/>
        </w:rPr>
        <w:t>product's</w:t>
      </w:r>
      <w:r w:rsidR="00A436E3">
        <w:rPr>
          <w:rFonts w:ascii="Times New Roman" w:hAnsi="Times New Roman" w:cs="Times New Roman"/>
          <w:sz w:val="21"/>
          <w:szCs w:val="21"/>
        </w:rPr>
        <w:t xml:space="preserve"> </w:t>
      </w:r>
      <w:r w:rsidR="006D17D3">
        <w:rPr>
          <w:rFonts w:ascii="Times New Roman" w:hAnsi="Times New Roman" w:cs="Times New Roman"/>
          <w:sz w:val="21"/>
          <w:szCs w:val="21"/>
        </w:rPr>
        <w:t xml:space="preserve">environmental and social integrity </w:t>
      </w:r>
      <w:r w:rsidR="00A23CC1">
        <w:rPr>
          <w:rFonts w:ascii="Times New Roman" w:hAnsi="Times New Roman" w:cs="Times New Roman"/>
          <w:sz w:val="21"/>
          <w:szCs w:val="21"/>
        </w:rPr>
        <w:t xml:space="preserve">to make the </w:t>
      </w:r>
      <w:r w:rsidR="00FE24A5">
        <w:rPr>
          <w:rFonts w:ascii="Times New Roman" w:hAnsi="Times New Roman" w:cs="Times New Roman"/>
          <w:sz w:val="21"/>
          <w:szCs w:val="21"/>
        </w:rPr>
        <w:t xml:space="preserve">process of choosing </w:t>
      </w:r>
      <w:r w:rsidR="008F3659">
        <w:rPr>
          <w:rFonts w:ascii="Times New Roman" w:hAnsi="Times New Roman" w:cs="Times New Roman"/>
          <w:sz w:val="21"/>
          <w:szCs w:val="21"/>
        </w:rPr>
        <w:t xml:space="preserve">the right </w:t>
      </w:r>
      <w:r w:rsidR="00FE24A5">
        <w:rPr>
          <w:rFonts w:ascii="Times New Roman" w:hAnsi="Times New Roman" w:cs="Times New Roman"/>
          <w:sz w:val="21"/>
          <w:szCs w:val="21"/>
        </w:rPr>
        <w:t xml:space="preserve">sustainable products </w:t>
      </w:r>
      <w:r w:rsidR="00842988">
        <w:rPr>
          <w:rFonts w:ascii="Times New Roman" w:hAnsi="Times New Roman" w:cs="Times New Roman"/>
          <w:sz w:val="21"/>
          <w:szCs w:val="21"/>
        </w:rPr>
        <w:t xml:space="preserve">for a company </w:t>
      </w:r>
      <w:r w:rsidR="002D405F">
        <w:rPr>
          <w:rFonts w:ascii="Times New Roman" w:hAnsi="Times New Roman" w:cs="Times New Roman"/>
          <w:sz w:val="21"/>
          <w:szCs w:val="21"/>
        </w:rPr>
        <w:t>easier. Such</w:t>
      </w:r>
      <w:r w:rsidR="00A51249">
        <w:rPr>
          <w:rFonts w:ascii="Times New Roman" w:hAnsi="Times New Roman" w:cs="Times New Roman"/>
          <w:sz w:val="21"/>
          <w:szCs w:val="21"/>
        </w:rPr>
        <w:t xml:space="preserve"> measures </w:t>
      </w:r>
      <w:r w:rsidR="002D405F">
        <w:rPr>
          <w:rFonts w:ascii="Times New Roman" w:hAnsi="Times New Roman" w:cs="Times New Roman"/>
          <w:sz w:val="21"/>
          <w:szCs w:val="21"/>
        </w:rPr>
        <w:t>are addressed as follows:</w:t>
      </w:r>
    </w:p>
    <w:p w14:paraId="11FA19B6" w14:textId="77777777" w:rsidR="00F04491" w:rsidRDefault="00F04491" w:rsidP="00F2169C">
      <w:pPr>
        <w:spacing w:line="360" w:lineRule="auto"/>
        <w:rPr>
          <w:rFonts w:ascii="Times New Roman" w:hAnsi="Times New Roman" w:cs="Times New Roman"/>
          <w:sz w:val="21"/>
          <w:szCs w:val="21"/>
          <w:u w:val="single"/>
        </w:rPr>
      </w:pPr>
    </w:p>
    <w:p w14:paraId="56149E3F" w14:textId="35F29C61" w:rsidR="00F2169C" w:rsidRPr="00D25B77" w:rsidRDefault="00DD4010" w:rsidP="00421581">
      <w:pPr>
        <w:pStyle w:val="Heading3"/>
        <w:rPr>
          <w:rFonts w:ascii="Times New Roman" w:hAnsi="Times New Roman" w:cs="Times New Roman"/>
          <w:b/>
          <w:bCs/>
          <w:color w:val="000000" w:themeColor="text1"/>
          <w:sz w:val="22"/>
          <w:szCs w:val="22"/>
          <w:u w:val="single"/>
        </w:rPr>
      </w:pPr>
      <w:bookmarkStart w:id="5" w:name="_Toc70933553"/>
      <w:r w:rsidRPr="00D25B77">
        <w:rPr>
          <w:rFonts w:ascii="Times New Roman" w:hAnsi="Times New Roman" w:cs="Times New Roman"/>
          <w:b/>
          <w:bCs/>
          <w:color w:val="000000" w:themeColor="text1"/>
          <w:sz w:val="22"/>
          <w:szCs w:val="22"/>
          <w:u w:val="single"/>
        </w:rPr>
        <w:t>2.2.1</w:t>
      </w:r>
      <w:r w:rsidR="006F4C24" w:rsidRPr="00D25B77">
        <w:rPr>
          <w:rFonts w:ascii="Times New Roman" w:hAnsi="Times New Roman" w:cs="Times New Roman"/>
          <w:b/>
          <w:bCs/>
          <w:color w:val="000000" w:themeColor="text1"/>
          <w:sz w:val="22"/>
          <w:szCs w:val="22"/>
          <w:u w:val="single"/>
        </w:rPr>
        <w:t>.</w:t>
      </w:r>
      <w:r w:rsidRPr="00D25B77">
        <w:rPr>
          <w:rFonts w:ascii="Times New Roman" w:hAnsi="Times New Roman" w:cs="Times New Roman"/>
          <w:b/>
          <w:bCs/>
          <w:color w:val="000000" w:themeColor="text1"/>
          <w:sz w:val="22"/>
          <w:szCs w:val="22"/>
          <w:u w:val="single"/>
        </w:rPr>
        <w:t xml:space="preserve"> </w:t>
      </w:r>
      <w:r w:rsidR="00F2169C" w:rsidRPr="00D25B77">
        <w:rPr>
          <w:rFonts w:ascii="Times New Roman" w:hAnsi="Times New Roman" w:cs="Times New Roman"/>
          <w:b/>
          <w:bCs/>
          <w:color w:val="000000" w:themeColor="text1"/>
          <w:sz w:val="22"/>
          <w:szCs w:val="22"/>
          <w:u w:val="single"/>
        </w:rPr>
        <w:t>Picking a product for a preliminary experiment</w:t>
      </w:r>
      <w:bookmarkEnd w:id="5"/>
    </w:p>
    <w:p w14:paraId="52DD00B7" w14:textId="77777777" w:rsidR="004C2388" w:rsidRDefault="004C2388" w:rsidP="00F2169C">
      <w:pPr>
        <w:spacing w:line="360" w:lineRule="auto"/>
        <w:rPr>
          <w:rFonts w:ascii="Times New Roman" w:hAnsi="Times New Roman" w:cs="Times New Roman"/>
          <w:sz w:val="21"/>
          <w:szCs w:val="21"/>
        </w:rPr>
      </w:pPr>
    </w:p>
    <w:p w14:paraId="504E9C3F" w14:textId="2C23194B" w:rsidR="00617B6B" w:rsidRPr="00845469" w:rsidRDefault="001F222F" w:rsidP="0076435E">
      <w:pPr>
        <w:spacing w:line="360" w:lineRule="auto"/>
        <w:jc w:val="both"/>
        <w:rPr>
          <w:rFonts w:ascii="Times New Roman" w:hAnsi="Times New Roman" w:cs="Times New Roman"/>
          <w:color w:val="FF0000"/>
          <w:sz w:val="21"/>
          <w:szCs w:val="21"/>
        </w:rPr>
      </w:pPr>
      <w:r>
        <w:rPr>
          <w:rFonts w:ascii="Times New Roman" w:hAnsi="Times New Roman" w:cs="Times New Roman"/>
          <w:sz w:val="21"/>
          <w:szCs w:val="21"/>
        </w:rPr>
        <w:t>For an organisation</w:t>
      </w:r>
      <w:r w:rsidR="00657527">
        <w:rPr>
          <w:rFonts w:ascii="Times New Roman" w:hAnsi="Times New Roman" w:cs="Times New Roman"/>
          <w:sz w:val="21"/>
          <w:szCs w:val="21"/>
        </w:rPr>
        <w:t>,</w:t>
      </w:r>
      <w:r>
        <w:rPr>
          <w:rFonts w:ascii="Times New Roman" w:hAnsi="Times New Roman" w:cs="Times New Roman"/>
          <w:sz w:val="21"/>
          <w:szCs w:val="21"/>
        </w:rPr>
        <w:t xml:space="preserve"> they can choose </w:t>
      </w:r>
      <w:r w:rsidR="005359D3">
        <w:rPr>
          <w:rFonts w:ascii="Times New Roman" w:hAnsi="Times New Roman" w:cs="Times New Roman"/>
          <w:sz w:val="21"/>
          <w:szCs w:val="21"/>
        </w:rPr>
        <w:t xml:space="preserve">to </w:t>
      </w:r>
      <w:r w:rsidR="00BA2405">
        <w:rPr>
          <w:rFonts w:ascii="Times New Roman" w:hAnsi="Times New Roman" w:cs="Times New Roman"/>
          <w:sz w:val="21"/>
          <w:szCs w:val="21"/>
        </w:rPr>
        <w:t xml:space="preserve">conduct </w:t>
      </w:r>
      <w:r w:rsidR="006C1F10">
        <w:rPr>
          <w:rFonts w:ascii="Times New Roman" w:hAnsi="Times New Roman" w:cs="Times New Roman"/>
          <w:sz w:val="21"/>
          <w:szCs w:val="21"/>
        </w:rPr>
        <w:t>experiment</w:t>
      </w:r>
      <w:r w:rsidR="00881B94">
        <w:rPr>
          <w:rFonts w:ascii="Times New Roman" w:hAnsi="Times New Roman" w:cs="Times New Roman"/>
          <w:sz w:val="21"/>
          <w:szCs w:val="21"/>
        </w:rPr>
        <w:t>s</w:t>
      </w:r>
      <w:r w:rsidR="009E20F2">
        <w:rPr>
          <w:rFonts w:ascii="Times New Roman" w:hAnsi="Times New Roman" w:cs="Times New Roman"/>
          <w:sz w:val="21"/>
          <w:szCs w:val="21"/>
        </w:rPr>
        <w:t xml:space="preserve"> and assessments</w:t>
      </w:r>
      <w:r w:rsidR="005359D3">
        <w:rPr>
          <w:rFonts w:ascii="Times New Roman" w:hAnsi="Times New Roman" w:cs="Times New Roman"/>
          <w:sz w:val="21"/>
          <w:szCs w:val="21"/>
        </w:rPr>
        <w:t xml:space="preserve"> </w:t>
      </w:r>
      <w:r w:rsidR="00691E0E">
        <w:rPr>
          <w:rFonts w:ascii="Times New Roman" w:hAnsi="Times New Roman" w:cs="Times New Roman"/>
          <w:sz w:val="21"/>
          <w:szCs w:val="21"/>
        </w:rPr>
        <w:t>to test a series of product samples</w:t>
      </w:r>
      <w:r w:rsidR="000D234B">
        <w:rPr>
          <w:rFonts w:ascii="Times New Roman" w:hAnsi="Times New Roman" w:cs="Times New Roman"/>
          <w:sz w:val="21"/>
          <w:szCs w:val="21"/>
        </w:rPr>
        <w:t xml:space="preserve"> from their suppliers</w:t>
      </w:r>
      <w:r w:rsidR="00691E0E">
        <w:rPr>
          <w:rFonts w:ascii="Times New Roman" w:hAnsi="Times New Roman" w:cs="Times New Roman"/>
          <w:sz w:val="21"/>
          <w:szCs w:val="21"/>
        </w:rPr>
        <w:t xml:space="preserve"> </w:t>
      </w:r>
      <w:r w:rsidR="006C1F10">
        <w:rPr>
          <w:rFonts w:ascii="Times New Roman" w:hAnsi="Times New Roman" w:cs="Times New Roman"/>
          <w:sz w:val="21"/>
          <w:szCs w:val="21"/>
        </w:rPr>
        <w:t xml:space="preserve">to determine </w:t>
      </w:r>
      <w:r w:rsidR="001F5BE9">
        <w:rPr>
          <w:rFonts w:ascii="Times New Roman" w:hAnsi="Times New Roman" w:cs="Times New Roman"/>
          <w:sz w:val="21"/>
          <w:szCs w:val="21"/>
        </w:rPr>
        <w:t xml:space="preserve">if </w:t>
      </w:r>
      <w:r w:rsidR="00DC7EB6">
        <w:rPr>
          <w:rFonts w:ascii="Times New Roman" w:hAnsi="Times New Roman" w:cs="Times New Roman"/>
          <w:sz w:val="21"/>
          <w:szCs w:val="21"/>
        </w:rPr>
        <w:t xml:space="preserve">the product </w:t>
      </w:r>
      <w:r w:rsidR="001F5BE9">
        <w:rPr>
          <w:rFonts w:ascii="Times New Roman" w:hAnsi="Times New Roman" w:cs="Times New Roman"/>
          <w:sz w:val="21"/>
          <w:szCs w:val="21"/>
        </w:rPr>
        <w:t>would</w:t>
      </w:r>
      <w:r w:rsidR="002B46BB">
        <w:rPr>
          <w:rFonts w:ascii="Times New Roman" w:hAnsi="Times New Roman" w:cs="Times New Roman"/>
          <w:sz w:val="21"/>
          <w:szCs w:val="21"/>
        </w:rPr>
        <w:t xml:space="preserve"> be</w:t>
      </w:r>
      <w:r w:rsidR="001F5BE9">
        <w:rPr>
          <w:rFonts w:ascii="Times New Roman" w:hAnsi="Times New Roman" w:cs="Times New Roman"/>
          <w:sz w:val="21"/>
          <w:szCs w:val="21"/>
        </w:rPr>
        <w:t xml:space="preserve"> </w:t>
      </w:r>
      <w:r w:rsidR="00F20D95">
        <w:rPr>
          <w:rFonts w:ascii="Times New Roman" w:hAnsi="Times New Roman" w:cs="Times New Roman"/>
          <w:sz w:val="21"/>
          <w:szCs w:val="21"/>
        </w:rPr>
        <w:t>of assistance</w:t>
      </w:r>
      <w:r w:rsidR="002D5BE9">
        <w:rPr>
          <w:rFonts w:ascii="Times New Roman" w:hAnsi="Times New Roman" w:cs="Times New Roman"/>
          <w:sz w:val="21"/>
          <w:szCs w:val="21"/>
        </w:rPr>
        <w:t xml:space="preserve"> </w:t>
      </w:r>
      <w:r w:rsidR="00DC7EB6">
        <w:rPr>
          <w:rFonts w:ascii="Times New Roman" w:hAnsi="Times New Roman" w:cs="Times New Roman"/>
          <w:sz w:val="21"/>
          <w:szCs w:val="21"/>
        </w:rPr>
        <w:t>to</w:t>
      </w:r>
      <w:r w:rsidR="00DD6F0B">
        <w:rPr>
          <w:rFonts w:ascii="Times New Roman" w:hAnsi="Times New Roman" w:cs="Times New Roman"/>
          <w:sz w:val="21"/>
          <w:szCs w:val="21"/>
        </w:rPr>
        <w:t xml:space="preserve"> -</w:t>
      </w:r>
      <w:r w:rsidR="00DC7EB6">
        <w:rPr>
          <w:rFonts w:ascii="Times New Roman" w:hAnsi="Times New Roman" w:cs="Times New Roman"/>
          <w:sz w:val="21"/>
          <w:szCs w:val="21"/>
        </w:rPr>
        <w:t xml:space="preserve"> </w:t>
      </w:r>
      <w:r w:rsidR="004757B7">
        <w:rPr>
          <w:rFonts w:ascii="Times New Roman" w:hAnsi="Times New Roman" w:cs="Times New Roman"/>
          <w:sz w:val="21"/>
          <w:szCs w:val="21"/>
        </w:rPr>
        <w:t>increas</w:t>
      </w:r>
      <w:r w:rsidR="00DD6F0B">
        <w:rPr>
          <w:rFonts w:ascii="Times New Roman" w:hAnsi="Times New Roman" w:cs="Times New Roman"/>
          <w:sz w:val="21"/>
          <w:szCs w:val="21"/>
        </w:rPr>
        <w:t>e</w:t>
      </w:r>
      <w:r w:rsidR="00DC7EB6">
        <w:rPr>
          <w:rFonts w:ascii="Times New Roman" w:hAnsi="Times New Roman" w:cs="Times New Roman"/>
          <w:sz w:val="21"/>
          <w:szCs w:val="21"/>
        </w:rPr>
        <w:t xml:space="preserve"> the </w:t>
      </w:r>
      <w:r w:rsidR="00B13BC5">
        <w:rPr>
          <w:rFonts w:ascii="Times New Roman" w:hAnsi="Times New Roman" w:cs="Times New Roman"/>
          <w:sz w:val="21"/>
          <w:szCs w:val="21"/>
        </w:rPr>
        <w:t>company's</w:t>
      </w:r>
      <w:r w:rsidR="004757B7">
        <w:rPr>
          <w:rFonts w:ascii="Times New Roman" w:hAnsi="Times New Roman" w:cs="Times New Roman"/>
          <w:sz w:val="21"/>
          <w:szCs w:val="21"/>
        </w:rPr>
        <w:t xml:space="preserve"> </w:t>
      </w:r>
      <w:r w:rsidR="005359D3">
        <w:rPr>
          <w:rFonts w:ascii="Times New Roman" w:hAnsi="Times New Roman" w:cs="Times New Roman"/>
          <w:sz w:val="21"/>
          <w:szCs w:val="21"/>
        </w:rPr>
        <w:t>turnover</w:t>
      </w:r>
      <w:r w:rsidR="008021F5">
        <w:rPr>
          <w:rFonts w:ascii="Times New Roman" w:hAnsi="Times New Roman" w:cs="Times New Roman"/>
          <w:sz w:val="21"/>
          <w:szCs w:val="21"/>
        </w:rPr>
        <w:t>,</w:t>
      </w:r>
      <w:r w:rsidR="00A8183D">
        <w:rPr>
          <w:rFonts w:ascii="Times New Roman" w:hAnsi="Times New Roman" w:cs="Times New Roman"/>
          <w:sz w:val="21"/>
          <w:szCs w:val="21"/>
        </w:rPr>
        <w:t xml:space="preserve"> </w:t>
      </w:r>
      <w:r w:rsidR="00CE0F21">
        <w:rPr>
          <w:rFonts w:ascii="Times New Roman" w:hAnsi="Times New Roman" w:cs="Times New Roman"/>
          <w:sz w:val="21"/>
          <w:szCs w:val="21"/>
        </w:rPr>
        <w:t xml:space="preserve">provide a level of competitive advantage of </w:t>
      </w:r>
      <w:r w:rsidR="00A8183D">
        <w:rPr>
          <w:rFonts w:ascii="Times New Roman" w:hAnsi="Times New Roman" w:cs="Times New Roman"/>
          <w:sz w:val="21"/>
          <w:szCs w:val="21"/>
        </w:rPr>
        <w:t>their rivals</w:t>
      </w:r>
      <w:r w:rsidR="008021F5">
        <w:rPr>
          <w:rFonts w:ascii="Times New Roman" w:hAnsi="Times New Roman" w:cs="Times New Roman"/>
          <w:sz w:val="21"/>
          <w:szCs w:val="21"/>
        </w:rPr>
        <w:t xml:space="preserve"> </w:t>
      </w:r>
      <w:r w:rsidR="00A8183D">
        <w:rPr>
          <w:rFonts w:ascii="Times New Roman" w:hAnsi="Times New Roman" w:cs="Times New Roman"/>
          <w:sz w:val="21"/>
          <w:szCs w:val="21"/>
        </w:rPr>
        <w:t xml:space="preserve">and </w:t>
      </w:r>
      <w:r w:rsidR="00316B77">
        <w:rPr>
          <w:rFonts w:ascii="Times New Roman" w:hAnsi="Times New Roman" w:cs="Times New Roman"/>
          <w:sz w:val="21"/>
          <w:szCs w:val="21"/>
        </w:rPr>
        <w:t xml:space="preserve">see </w:t>
      </w:r>
      <w:r w:rsidR="008404C3">
        <w:rPr>
          <w:rFonts w:ascii="Times New Roman" w:hAnsi="Times New Roman" w:cs="Times New Roman"/>
          <w:sz w:val="21"/>
          <w:szCs w:val="21"/>
        </w:rPr>
        <w:t>whether</w:t>
      </w:r>
      <w:r w:rsidR="00A8183D">
        <w:rPr>
          <w:rFonts w:ascii="Times New Roman" w:hAnsi="Times New Roman" w:cs="Times New Roman"/>
          <w:sz w:val="21"/>
          <w:szCs w:val="21"/>
        </w:rPr>
        <w:t xml:space="preserve"> or not</w:t>
      </w:r>
      <w:r w:rsidR="008404C3">
        <w:rPr>
          <w:rFonts w:ascii="Times New Roman" w:hAnsi="Times New Roman" w:cs="Times New Roman"/>
          <w:sz w:val="21"/>
          <w:szCs w:val="21"/>
        </w:rPr>
        <w:t xml:space="preserve"> </w:t>
      </w:r>
      <w:r w:rsidR="0041285D">
        <w:rPr>
          <w:rFonts w:ascii="Times New Roman" w:hAnsi="Times New Roman" w:cs="Times New Roman"/>
          <w:sz w:val="21"/>
          <w:szCs w:val="21"/>
        </w:rPr>
        <w:t>the product mee</w:t>
      </w:r>
      <w:r w:rsidR="00DB6444">
        <w:rPr>
          <w:rFonts w:ascii="Times New Roman" w:hAnsi="Times New Roman" w:cs="Times New Roman"/>
          <w:sz w:val="21"/>
          <w:szCs w:val="21"/>
        </w:rPr>
        <w:t>t</w:t>
      </w:r>
      <w:r w:rsidR="00723F8D">
        <w:rPr>
          <w:rFonts w:ascii="Times New Roman" w:hAnsi="Times New Roman" w:cs="Times New Roman"/>
          <w:sz w:val="21"/>
          <w:szCs w:val="21"/>
        </w:rPr>
        <w:t>s</w:t>
      </w:r>
      <w:r w:rsidR="0041285D">
        <w:rPr>
          <w:rFonts w:ascii="Times New Roman" w:hAnsi="Times New Roman" w:cs="Times New Roman"/>
          <w:sz w:val="21"/>
          <w:szCs w:val="21"/>
        </w:rPr>
        <w:t xml:space="preserve"> the environmental conditions </w:t>
      </w:r>
      <w:r w:rsidR="000512EB">
        <w:rPr>
          <w:rFonts w:ascii="Times New Roman" w:hAnsi="Times New Roman" w:cs="Times New Roman"/>
          <w:sz w:val="21"/>
          <w:szCs w:val="21"/>
        </w:rPr>
        <w:t>set out by the company</w:t>
      </w:r>
      <w:r w:rsidR="002B46BB">
        <w:rPr>
          <w:rFonts w:ascii="Times New Roman" w:hAnsi="Times New Roman" w:cs="Times New Roman"/>
          <w:sz w:val="21"/>
          <w:szCs w:val="21"/>
        </w:rPr>
        <w:t>,</w:t>
      </w:r>
      <w:r w:rsidR="00A606D8">
        <w:rPr>
          <w:rFonts w:ascii="Times New Roman" w:hAnsi="Times New Roman" w:cs="Times New Roman"/>
          <w:sz w:val="21"/>
          <w:szCs w:val="21"/>
        </w:rPr>
        <w:t xml:space="preserve"> such as </w:t>
      </w:r>
      <w:r w:rsidR="003C0F95">
        <w:rPr>
          <w:rFonts w:ascii="Times New Roman" w:hAnsi="Times New Roman" w:cs="Times New Roman"/>
          <w:sz w:val="21"/>
          <w:szCs w:val="21"/>
        </w:rPr>
        <w:t>the</w:t>
      </w:r>
      <w:r w:rsidR="00A606D8">
        <w:rPr>
          <w:rFonts w:ascii="Times New Roman" w:hAnsi="Times New Roman" w:cs="Times New Roman"/>
          <w:sz w:val="21"/>
          <w:szCs w:val="21"/>
        </w:rPr>
        <w:t xml:space="preserve"> ability </w:t>
      </w:r>
      <w:r w:rsidR="003C0F95">
        <w:rPr>
          <w:rFonts w:ascii="Times New Roman" w:hAnsi="Times New Roman" w:cs="Times New Roman"/>
          <w:sz w:val="21"/>
          <w:szCs w:val="21"/>
        </w:rPr>
        <w:t xml:space="preserve">of a product </w:t>
      </w:r>
      <w:r w:rsidR="00875FE6">
        <w:rPr>
          <w:rFonts w:ascii="Times New Roman" w:hAnsi="Times New Roman" w:cs="Times New Roman"/>
          <w:sz w:val="21"/>
          <w:szCs w:val="21"/>
        </w:rPr>
        <w:t>to</w:t>
      </w:r>
      <w:r w:rsidR="00A606D8">
        <w:rPr>
          <w:rFonts w:ascii="Times New Roman" w:hAnsi="Times New Roman" w:cs="Times New Roman"/>
          <w:sz w:val="21"/>
          <w:szCs w:val="21"/>
        </w:rPr>
        <w:t xml:space="preserve"> be </w:t>
      </w:r>
      <w:r w:rsidR="00B979F4">
        <w:rPr>
          <w:rFonts w:ascii="Times New Roman" w:hAnsi="Times New Roman" w:cs="Times New Roman"/>
          <w:sz w:val="21"/>
          <w:szCs w:val="21"/>
        </w:rPr>
        <w:t xml:space="preserve">fully </w:t>
      </w:r>
      <w:r w:rsidR="00A606D8">
        <w:rPr>
          <w:rFonts w:ascii="Times New Roman" w:hAnsi="Times New Roman" w:cs="Times New Roman"/>
          <w:sz w:val="21"/>
          <w:szCs w:val="21"/>
        </w:rPr>
        <w:t>recycled</w:t>
      </w:r>
      <w:r w:rsidR="00266D45">
        <w:rPr>
          <w:rFonts w:ascii="Times New Roman" w:hAnsi="Times New Roman" w:cs="Times New Roman"/>
          <w:sz w:val="21"/>
          <w:szCs w:val="21"/>
        </w:rPr>
        <w:t xml:space="preserve"> or reworked</w:t>
      </w:r>
      <w:r w:rsidR="00BB093B">
        <w:rPr>
          <w:rFonts w:ascii="Times New Roman" w:hAnsi="Times New Roman" w:cs="Times New Roman"/>
          <w:sz w:val="21"/>
          <w:szCs w:val="21"/>
        </w:rPr>
        <w:t>. In</w:t>
      </w:r>
      <w:r w:rsidR="00E41926">
        <w:rPr>
          <w:rFonts w:ascii="Times New Roman" w:hAnsi="Times New Roman" w:cs="Times New Roman"/>
          <w:sz w:val="21"/>
          <w:szCs w:val="21"/>
        </w:rPr>
        <w:t xml:space="preserve"> </w:t>
      </w:r>
      <w:r w:rsidR="000D71FB">
        <w:rPr>
          <w:rFonts w:ascii="Times New Roman" w:hAnsi="Times New Roman" w:cs="Times New Roman"/>
          <w:sz w:val="21"/>
          <w:szCs w:val="21"/>
        </w:rPr>
        <w:t>addition, the</w:t>
      </w:r>
      <w:r w:rsidR="0084417B">
        <w:rPr>
          <w:rFonts w:ascii="Times New Roman" w:hAnsi="Times New Roman" w:cs="Times New Roman"/>
          <w:sz w:val="21"/>
          <w:szCs w:val="21"/>
        </w:rPr>
        <w:t xml:space="preserve"> use of testing </w:t>
      </w:r>
      <w:r w:rsidR="004F02E1">
        <w:rPr>
          <w:rFonts w:ascii="Times New Roman" w:hAnsi="Times New Roman" w:cs="Times New Roman"/>
          <w:sz w:val="21"/>
          <w:szCs w:val="21"/>
        </w:rPr>
        <w:t>can also</w:t>
      </w:r>
      <w:r w:rsidR="0003436F">
        <w:rPr>
          <w:rFonts w:ascii="Times New Roman" w:hAnsi="Times New Roman" w:cs="Times New Roman"/>
          <w:sz w:val="21"/>
          <w:szCs w:val="21"/>
        </w:rPr>
        <w:t xml:space="preserve"> help establish</w:t>
      </w:r>
      <w:r w:rsidR="00662158">
        <w:rPr>
          <w:rFonts w:ascii="Times New Roman" w:hAnsi="Times New Roman" w:cs="Times New Roman"/>
          <w:sz w:val="21"/>
          <w:szCs w:val="21"/>
        </w:rPr>
        <w:t xml:space="preserve"> </w:t>
      </w:r>
      <w:r w:rsidR="00D5769A">
        <w:rPr>
          <w:rFonts w:ascii="Times New Roman" w:hAnsi="Times New Roman" w:cs="Times New Roman"/>
          <w:sz w:val="21"/>
          <w:szCs w:val="21"/>
        </w:rPr>
        <w:t xml:space="preserve">what sort of </w:t>
      </w:r>
      <w:r w:rsidR="00182ACD">
        <w:rPr>
          <w:rFonts w:ascii="Times New Roman" w:hAnsi="Times New Roman" w:cs="Times New Roman"/>
          <w:sz w:val="21"/>
          <w:szCs w:val="21"/>
        </w:rPr>
        <w:t>additional costs that t</w:t>
      </w:r>
      <w:r w:rsidR="00472D99">
        <w:rPr>
          <w:rFonts w:ascii="Times New Roman" w:hAnsi="Times New Roman" w:cs="Times New Roman"/>
          <w:sz w:val="21"/>
          <w:szCs w:val="21"/>
        </w:rPr>
        <w:t>he</w:t>
      </w:r>
      <w:r w:rsidR="00182ACD">
        <w:rPr>
          <w:rFonts w:ascii="Times New Roman" w:hAnsi="Times New Roman" w:cs="Times New Roman"/>
          <w:sz w:val="21"/>
          <w:szCs w:val="21"/>
        </w:rPr>
        <w:t xml:space="preserve"> </w:t>
      </w:r>
      <w:r w:rsidR="003C1A94">
        <w:rPr>
          <w:rFonts w:ascii="Times New Roman" w:hAnsi="Times New Roman" w:cs="Times New Roman"/>
          <w:sz w:val="21"/>
          <w:szCs w:val="21"/>
        </w:rPr>
        <w:t xml:space="preserve">company </w:t>
      </w:r>
      <w:r w:rsidR="00182ACD">
        <w:rPr>
          <w:rFonts w:ascii="Times New Roman" w:hAnsi="Times New Roman" w:cs="Times New Roman"/>
          <w:sz w:val="21"/>
          <w:szCs w:val="21"/>
        </w:rPr>
        <w:t>m</w:t>
      </w:r>
      <w:r w:rsidR="007874B7">
        <w:rPr>
          <w:rFonts w:ascii="Times New Roman" w:hAnsi="Times New Roman" w:cs="Times New Roman"/>
          <w:sz w:val="21"/>
          <w:szCs w:val="21"/>
        </w:rPr>
        <w:t xml:space="preserve">ay </w:t>
      </w:r>
      <w:r w:rsidR="004A54AD">
        <w:rPr>
          <w:rFonts w:ascii="Times New Roman" w:hAnsi="Times New Roman" w:cs="Times New Roman"/>
          <w:sz w:val="21"/>
          <w:szCs w:val="21"/>
        </w:rPr>
        <w:t>be presented with</w:t>
      </w:r>
      <w:r w:rsidR="000353C8">
        <w:rPr>
          <w:rFonts w:ascii="Times New Roman" w:hAnsi="Times New Roman" w:cs="Times New Roman"/>
          <w:sz w:val="21"/>
          <w:szCs w:val="21"/>
        </w:rPr>
        <w:t xml:space="preserve"> </w:t>
      </w:r>
      <w:r w:rsidR="00404FB2">
        <w:rPr>
          <w:rFonts w:ascii="Times New Roman" w:hAnsi="Times New Roman" w:cs="Times New Roman"/>
          <w:sz w:val="21"/>
          <w:szCs w:val="21"/>
        </w:rPr>
        <w:t xml:space="preserve">and see </w:t>
      </w:r>
      <w:r w:rsidR="00EA3E34">
        <w:rPr>
          <w:rFonts w:ascii="Times New Roman" w:hAnsi="Times New Roman" w:cs="Times New Roman"/>
          <w:sz w:val="21"/>
          <w:szCs w:val="21"/>
        </w:rPr>
        <w:t xml:space="preserve">how much </w:t>
      </w:r>
      <w:r w:rsidR="00583823">
        <w:rPr>
          <w:rFonts w:ascii="Times New Roman" w:hAnsi="Times New Roman" w:cs="Times New Roman"/>
          <w:sz w:val="21"/>
          <w:szCs w:val="21"/>
        </w:rPr>
        <w:t xml:space="preserve">that </w:t>
      </w:r>
      <w:r w:rsidR="00E414A4">
        <w:rPr>
          <w:rFonts w:ascii="Times New Roman" w:hAnsi="Times New Roman" w:cs="Times New Roman"/>
          <w:sz w:val="21"/>
          <w:szCs w:val="21"/>
        </w:rPr>
        <w:t>impact</w:t>
      </w:r>
      <w:r w:rsidR="00EA3E34">
        <w:rPr>
          <w:rFonts w:ascii="Times New Roman" w:hAnsi="Times New Roman" w:cs="Times New Roman"/>
          <w:sz w:val="21"/>
          <w:szCs w:val="21"/>
        </w:rPr>
        <w:t>s</w:t>
      </w:r>
      <w:r w:rsidR="00E04425">
        <w:rPr>
          <w:rFonts w:ascii="Times New Roman" w:hAnsi="Times New Roman" w:cs="Times New Roman"/>
          <w:sz w:val="21"/>
          <w:szCs w:val="21"/>
        </w:rPr>
        <w:t xml:space="preserve"> </w:t>
      </w:r>
      <w:r w:rsidR="00E414A4">
        <w:rPr>
          <w:rFonts w:ascii="Times New Roman" w:hAnsi="Times New Roman" w:cs="Times New Roman"/>
          <w:sz w:val="21"/>
          <w:szCs w:val="21"/>
        </w:rPr>
        <w:t xml:space="preserve">the </w:t>
      </w:r>
      <w:r w:rsidR="00B13BC5">
        <w:rPr>
          <w:rFonts w:ascii="Times New Roman" w:hAnsi="Times New Roman" w:cs="Times New Roman"/>
          <w:sz w:val="21"/>
          <w:szCs w:val="21"/>
        </w:rPr>
        <w:t>company's</w:t>
      </w:r>
      <w:r w:rsidR="00F60CFD">
        <w:rPr>
          <w:rFonts w:ascii="Times New Roman" w:hAnsi="Times New Roman" w:cs="Times New Roman"/>
          <w:sz w:val="21"/>
          <w:szCs w:val="21"/>
        </w:rPr>
        <w:t xml:space="preserve"> </w:t>
      </w:r>
      <w:r w:rsidR="00E414A4">
        <w:rPr>
          <w:rFonts w:ascii="Times New Roman" w:hAnsi="Times New Roman" w:cs="Times New Roman"/>
          <w:sz w:val="21"/>
          <w:szCs w:val="21"/>
        </w:rPr>
        <w:t>total cost</w:t>
      </w:r>
      <w:r w:rsidR="00A93225">
        <w:rPr>
          <w:rFonts w:ascii="Times New Roman" w:hAnsi="Times New Roman" w:cs="Times New Roman"/>
          <w:sz w:val="21"/>
          <w:szCs w:val="21"/>
        </w:rPr>
        <w:t>ings</w:t>
      </w:r>
      <w:r w:rsidR="001466A8">
        <w:rPr>
          <w:rFonts w:ascii="Times New Roman" w:hAnsi="Times New Roman" w:cs="Times New Roman"/>
          <w:sz w:val="21"/>
          <w:szCs w:val="21"/>
        </w:rPr>
        <w:t>.</w:t>
      </w:r>
      <w:r w:rsidR="00E70A7F">
        <w:rPr>
          <w:rFonts w:ascii="Times New Roman" w:hAnsi="Times New Roman" w:cs="Times New Roman"/>
          <w:sz w:val="21"/>
          <w:szCs w:val="21"/>
        </w:rPr>
        <w:t xml:space="preserve"> </w:t>
      </w:r>
      <w:r w:rsidR="00EE337C">
        <w:rPr>
          <w:rFonts w:ascii="Times New Roman" w:hAnsi="Times New Roman" w:cs="Times New Roman"/>
          <w:sz w:val="21"/>
          <w:szCs w:val="21"/>
        </w:rPr>
        <w:t xml:space="preserve">One such company that had made substantial inroads </w:t>
      </w:r>
      <w:r w:rsidR="005642E1">
        <w:rPr>
          <w:rFonts w:ascii="Times New Roman" w:hAnsi="Times New Roman" w:cs="Times New Roman"/>
          <w:sz w:val="21"/>
          <w:szCs w:val="21"/>
        </w:rPr>
        <w:t>regarding</w:t>
      </w:r>
      <w:r w:rsidR="001560E8">
        <w:rPr>
          <w:rFonts w:ascii="Times New Roman" w:hAnsi="Times New Roman" w:cs="Times New Roman"/>
          <w:sz w:val="21"/>
          <w:szCs w:val="21"/>
        </w:rPr>
        <w:t xml:space="preserve"> </w:t>
      </w:r>
      <w:r w:rsidR="00EE337C">
        <w:rPr>
          <w:rFonts w:ascii="Times New Roman" w:hAnsi="Times New Roman" w:cs="Times New Roman"/>
          <w:sz w:val="21"/>
          <w:szCs w:val="21"/>
        </w:rPr>
        <w:t>regular</w:t>
      </w:r>
      <w:r w:rsidR="001560E8">
        <w:rPr>
          <w:rFonts w:ascii="Times New Roman" w:hAnsi="Times New Roman" w:cs="Times New Roman"/>
          <w:sz w:val="21"/>
          <w:szCs w:val="21"/>
        </w:rPr>
        <w:t xml:space="preserve"> sustainable </w:t>
      </w:r>
      <w:r w:rsidR="00EE337C">
        <w:rPr>
          <w:rFonts w:ascii="Times New Roman" w:hAnsi="Times New Roman" w:cs="Times New Roman"/>
          <w:sz w:val="21"/>
          <w:szCs w:val="21"/>
        </w:rPr>
        <w:t>testing</w:t>
      </w:r>
      <w:r w:rsidR="00694DAD">
        <w:rPr>
          <w:rFonts w:ascii="Times New Roman" w:hAnsi="Times New Roman" w:cs="Times New Roman"/>
          <w:sz w:val="21"/>
          <w:szCs w:val="21"/>
        </w:rPr>
        <w:t xml:space="preserve"> </w:t>
      </w:r>
      <w:r w:rsidR="002808A4">
        <w:rPr>
          <w:rFonts w:ascii="Times New Roman" w:hAnsi="Times New Roman" w:cs="Times New Roman"/>
          <w:sz w:val="21"/>
          <w:szCs w:val="21"/>
        </w:rPr>
        <w:t>an</w:t>
      </w:r>
      <w:r w:rsidR="0042727C">
        <w:rPr>
          <w:rFonts w:ascii="Times New Roman" w:hAnsi="Times New Roman" w:cs="Times New Roman"/>
          <w:sz w:val="21"/>
          <w:szCs w:val="21"/>
        </w:rPr>
        <w:t xml:space="preserve">d </w:t>
      </w:r>
      <w:r w:rsidR="007D75D8">
        <w:rPr>
          <w:rFonts w:ascii="Times New Roman" w:hAnsi="Times New Roman" w:cs="Times New Roman"/>
          <w:sz w:val="21"/>
          <w:szCs w:val="21"/>
        </w:rPr>
        <w:t xml:space="preserve">the </w:t>
      </w:r>
      <w:r w:rsidR="0039746B">
        <w:rPr>
          <w:rFonts w:ascii="Times New Roman" w:hAnsi="Times New Roman" w:cs="Times New Roman"/>
          <w:sz w:val="21"/>
          <w:szCs w:val="21"/>
        </w:rPr>
        <w:t>rigorous</w:t>
      </w:r>
      <w:r w:rsidR="0042727C">
        <w:rPr>
          <w:rFonts w:ascii="Times New Roman" w:hAnsi="Times New Roman" w:cs="Times New Roman"/>
          <w:sz w:val="21"/>
          <w:szCs w:val="21"/>
        </w:rPr>
        <w:t xml:space="preserve"> assessment</w:t>
      </w:r>
      <w:r w:rsidR="0039746B">
        <w:rPr>
          <w:rFonts w:ascii="Times New Roman" w:hAnsi="Times New Roman" w:cs="Times New Roman"/>
          <w:sz w:val="21"/>
          <w:szCs w:val="21"/>
        </w:rPr>
        <w:t xml:space="preserve"> </w:t>
      </w:r>
      <w:r w:rsidR="00694DAD">
        <w:rPr>
          <w:rFonts w:ascii="Times New Roman" w:hAnsi="Times New Roman" w:cs="Times New Roman"/>
          <w:sz w:val="21"/>
          <w:szCs w:val="21"/>
        </w:rPr>
        <w:t xml:space="preserve">of their </w:t>
      </w:r>
      <w:r w:rsidR="00B13BC5">
        <w:rPr>
          <w:rFonts w:ascii="Times New Roman" w:hAnsi="Times New Roman" w:cs="Times New Roman"/>
          <w:sz w:val="21"/>
          <w:szCs w:val="21"/>
        </w:rPr>
        <w:t>supplier's</w:t>
      </w:r>
      <w:r w:rsidR="00CE3611">
        <w:rPr>
          <w:rFonts w:ascii="Times New Roman" w:hAnsi="Times New Roman" w:cs="Times New Roman"/>
          <w:sz w:val="21"/>
          <w:szCs w:val="21"/>
        </w:rPr>
        <w:t xml:space="preserve"> </w:t>
      </w:r>
      <w:r w:rsidR="00EF6ED6">
        <w:rPr>
          <w:rFonts w:ascii="Times New Roman" w:hAnsi="Times New Roman" w:cs="Times New Roman"/>
          <w:sz w:val="21"/>
          <w:szCs w:val="21"/>
        </w:rPr>
        <w:t xml:space="preserve">raw </w:t>
      </w:r>
      <w:r w:rsidR="00CE3611">
        <w:rPr>
          <w:rFonts w:ascii="Times New Roman" w:hAnsi="Times New Roman" w:cs="Times New Roman"/>
          <w:sz w:val="21"/>
          <w:szCs w:val="21"/>
        </w:rPr>
        <w:t>materials</w:t>
      </w:r>
      <w:r w:rsidR="00861C30">
        <w:rPr>
          <w:rFonts w:ascii="Times New Roman" w:hAnsi="Times New Roman" w:cs="Times New Roman"/>
          <w:sz w:val="21"/>
          <w:szCs w:val="21"/>
        </w:rPr>
        <w:t xml:space="preserve"> </w:t>
      </w:r>
      <w:r w:rsidR="00A9557B">
        <w:rPr>
          <w:rFonts w:ascii="Times New Roman" w:hAnsi="Times New Roman" w:cs="Times New Roman"/>
          <w:sz w:val="21"/>
          <w:szCs w:val="21"/>
        </w:rPr>
        <w:t xml:space="preserve">has </w:t>
      </w:r>
      <w:r w:rsidR="00D378EE">
        <w:rPr>
          <w:rFonts w:ascii="Times New Roman" w:hAnsi="Times New Roman" w:cs="Times New Roman"/>
          <w:sz w:val="21"/>
          <w:szCs w:val="21"/>
        </w:rPr>
        <w:t xml:space="preserve">been carried out </w:t>
      </w:r>
      <w:r w:rsidR="00A9557B">
        <w:rPr>
          <w:rFonts w:ascii="Times New Roman" w:hAnsi="Times New Roman" w:cs="Times New Roman"/>
          <w:sz w:val="21"/>
          <w:szCs w:val="21"/>
        </w:rPr>
        <w:t xml:space="preserve">by the </w:t>
      </w:r>
      <w:r w:rsidR="00A41547">
        <w:rPr>
          <w:rFonts w:ascii="Times New Roman" w:hAnsi="Times New Roman" w:cs="Times New Roman"/>
          <w:sz w:val="21"/>
          <w:szCs w:val="21"/>
        </w:rPr>
        <w:t>Swedish furniture company</w:t>
      </w:r>
      <w:r w:rsidR="004D6BD3">
        <w:rPr>
          <w:rFonts w:ascii="Times New Roman" w:hAnsi="Times New Roman" w:cs="Times New Roman"/>
          <w:sz w:val="21"/>
          <w:szCs w:val="21"/>
        </w:rPr>
        <w:t xml:space="preserve"> IK</w:t>
      </w:r>
      <w:r w:rsidR="00FD7DEE">
        <w:rPr>
          <w:rFonts w:ascii="Times New Roman" w:hAnsi="Times New Roman" w:cs="Times New Roman"/>
          <w:sz w:val="21"/>
          <w:szCs w:val="21"/>
        </w:rPr>
        <w:t>EA</w:t>
      </w:r>
      <w:r w:rsidR="00E60335">
        <w:rPr>
          <w:rFonts w:ascii="Times New Roman" w:hAnsi="Times New Roman" w:cs="Times New Roman"/>
          <w:sz w:val="21"/>
          <w:szCs w:val="21"/>
        </w:rPr>
        <w:t>.</w:t>
      </w:r>
      <w:r w:rsidR="00DC5746">
        <w:rPr>
          <w:rFonts w:ascii="Times New Roman" w:hAnsi="Times New Roman" w:cs="Times New Roman"/>
          <w:sz w:val="21"/>
          <w:szCs w:val="21"/>
        </w:rPr>
        <w:t xml:space="preserve"> </w:t>
      </w:r>
      <w:r w:rsidR="00C03B7A">
        <w:rPr>
          <w:rFonts w:ascii="Times New Roman" w:hAnsi="Times New Roman" w:cs="Times New Roman"/>
          <w:sz w:val="21"/>
          <w:szCs w:val="21"/>
        </w:rPr>
        <w:t>Once the testing has been conducted</w:t>
      </w:r>
      <w:r w:rsidR="00B1278C">
        <w:rPr>
          <w:rFonts w:ascii="Times New Roman" w:hAnsi="Times New Roman" w:cs="Times New Roman"/>
          <w:sz w:val="21"/>
          <w:szCs w:val="21"/>
        </w:rPr>
        <w:t>,</w:t>
      </w:r>
      <w:r w:rsidR="00C03B7A">
        <w:rPr>
          <w:rFonts w:ascii="Times New Roman" w:hAnsi="Times New Roman" w:cs="Times New Roman"/>
          <w:sz w:val="21"/>
          <w:szCs w:val="21"/>
        </w:rPr>
        <w:t xml:space="preserve"> the </w:t>
      </w:r>
      <w:r w:rsidR="00A2352A">
        <w:rPr>
          <w:rFonts w:ascii="Times New Roman" w:hAnsi="Times New Roman" w:cs="Times New Roman"/>
          <w:sz w:val="21"/>
          <w:szCs w:val="21"/>
        </w:rPr>
        <w:t xml:space="preserve">company </w:t>
      </w:r>
      <w:r w:rsidR="00C03B7A">
        <w:rPr>
          <w:rFonts w:ascii="Times New Roman" w:hAnsi="Times New Roman" w:cs="Times New Roman"/>
          <w:sz w:val="21"/>
          <w:szCs w:val="21"/>
        </w:rPr>
        <w:t>then assess</w:t>
      </w:r>
      <w:r w:rsidR="00224313">
        <w:rPr>
          <w:rFonts w:ascii="Times New Roman" w:hAnsi="Times New Roman" w:cs="Times New Roman"/>
          <w:sz w:val="21"/>
          <w:szCs w:val="21"/>
        </w:rPr>
        <w:t xml:space="preserve"> the </w:t>
      </w:r>
      <w:r w:rsidR="008436E7">
        <w:rPr>
          <w:rFonts w:ascii="Times New Roman" w:hAnsi="Times New Roman" w:cs="Times New Roman"/>
          <w:sz w:val="21"/>
          <w:szCs w:val="21"/>
        </w:rPr>
        <w:t>tested raw</w:t>
      </w:r>
      <w:r w:rsidR="00F131F7">
        <w:rPr>
          <w:rFonts w:ascii="Times New Roman" w:hAnsi="Times New Roman" w:cs="Times New Roman"/>
          <w:sz w:val="21"/>
          <w:szCs w:val="21"/>
        </w:rPr>
        <w:t xml:space="preserve"> </w:t>
      </w:r>
      <w:r w:rsidR="00224313">
        <w:rPr>
          <w:rFonts w:ascii="Times New Roman" w:hAnsi="Times New Roman" w:cs="Times New Roman"/>
          <w:sz w:val="21"/>
          <w:szCs w:val="21"/>
        </w:rPr>
        <w:t xml:space="preserve">material against their sustainability product </w:t>
      </w:r>
      <w:r w:rsidR="00237033">
        <w:rPr>
          <w:rFonts w:ascii="Times New Roman" w:hAnsi="Times New Roman" w:cs="Times New Roman"/>
          <w:sz w:val="21"/>
          <w:szCs w:val="21"/>
        </w:rPr>
        <w:t>scorecard</w:t>
      </w:r>
      <w:r w:rsidR="00AD2459">
        <w:rPr>
          <w:rFonts w:ascii="Times New Roman" w:hAnsi="Times New Roman" w:cs="Times New Roman"/>
          <w:sz w:val="21"/>
          <w:szCs w:val="21"/>
        </w:rPr>
        <w:t xml:space="preserve"> </w:t>
      </w:r>
      <w:r w:rsidR="008436E7">
        <w:rPr>
          <w:rFonts w:ascii="Times New Roman" w:hAnsi="Times New Roman" w:cs="Times New Roman"/>
          <w:sz w:val="21"/>
          <w:szCs w:val="21"/>
        </w:rPr>
        <w:t xml:space="preserve">to establish </w:t>
      </w:r>
      <w:r w:rsidR="00F131F7">
        <w:rPr>
          <w:rFonts w:ascii="Times New Roman" w:hAnsi="Times New Roman" w:cs="Times New Roman"/>
          <w:sz w:val="21"/>
          <w:szCs w:val="21"/>
        </w:rPr>
        <w:t>whether the raw material meets the</w:t>
      </w:r>
      <w:r w:rsidR="00237033">
        <w:rPr>
          <w:rFonts w:ascii="Times New Roman" w:hAnsi="Times New Roman" w:cs="Times New Roman"/>
          <w:sz w:val="21"/>
          <w:szCs w:val="21"/>
        </w:rPr>
        <w:t>ir</w:t>
      </w:r>
      <w:r w:rsidR="00DC5746">
        <w:rPr>
          <w:rFonts w:ascii="Times New Roman" w:hAnsi="Times New Roman" w:cs="Times New Roman"/>
          <w:sz w:val="21"/>
          <w:szCs w:val="21"/>
        </w:rPr>
        <w:t xml:space="preserve"> high sustainability standards</w:t>
      </w:r>
      <w:r w:rsidR="00237033">
        <w:rPr>
          <w:rFonts w:ascii="Times New Roman" w:hAnsi="Times New Roman" w:cs="Times New Roman"/>
          <w:sz w:val="21"/>
          <w:szCs w:val="21"/>
        </w:rPr>
        <w:t>.</w:t>
      </w:r>
      <w:r w:rsidR="00DC5746">
        <w:rPr>
          <w:rFonts w:ascii="Times New Roman" w:hAnsi="Times New Roman" w:cs="Times New Roman"/>
          <w:sz w:val="21"/>
          <w:szCs w:val="21"/>
        </w:rPr>
        <w:t xml:space="preserve"> </w:t>
      </w:r>
      <w:r w:rsidR="00F70B3B">
        <w:rPr>
          <w:rFonts w:ascii="Times New Roman" w:hAnsi="Times New Roman" w:cs="Times New Roman"/>
          <w:sz w:val="21"/>
          <w:szCs w:val="21"/>
        </w:rPr>
        <w:fldChar w:fldCharType="begin"/>
      </w:r>
      <w:r w:rsidR="00124016">
        <w:rPr>
          <w:rFonts w:ascii="Times New Roman" w:hAnsi="Times New Roman" w:cs="Times New Roman"/>
          <w:sz w:val="21"/>
          <w:szCs w:val="21"/>
        </w:rPr>
        <w:instrText xml:space="preserve"> ADDIN ZOTERO_ITEM CSL_CITATION {"citationID":"06t74mLP","properties":{"formattedCitation":"(IKEA, 2021)","plainCitation":"(IKEA, 2021)","noteIndex":0},"citationItems":[{"id":1474,"uris":["http://zotero.org/users/local/Db3yIdfR/items/TWLB6A72"],"uri":["http://zotero.org/users/local/Db3yIdfR/items/TWLB6A72"],"itemData":{"id":1474,"type":"webpage","title":"ThE IKEA group approach : How we manage sustainability","URL":"https://www.ikea.com/ms/en_KW/pdf/sustainability_report/group_approach_sustainability_fy11.pdf","author":[{"family":"IKEA","given":""}],"accessed":{"date-parts":[["2021",4,29]]},"issued":{"date-parts":[["2021",4,29]]}}}],"schema":"https://github.com/citation-style-language/schema/raw/master/csl-citation.json"} </w:instrText>
      </w:r>
      <w:r w:rsidR="00F70B3B">
        <w:rPr>
          <w:rFonts w:ascii="Times New Roman" w:hAnsi="Times New Roman" w:cs="Times New Roman"/>
          <w:sz w:val="21"/>
          <w:szCs w:val="21"/>
        </w:rPr>
        <w:fldChar w:fldCharType="separate"/>
      </w:r>
      <w:r w:rsidR="00124016">
        <w:rPr>
          <w:rFonts w:ascii="Times New Roman" w:hAnsi="Times New Roman" w:cs="Times New Roman"/>
          <w:noProof/>
          <w:sz w:val="21"/>
          <w:szCs w:val="21"/>
        </w:rPr>
        <w:t>(IKEA, 2021)</w:t>
      </w:r>
      <w:r w:rsidR="00F70B3B">
        <w:rPr>
          <w:rFonts w:ascii="Times New Roman" w:hAnsi="Times New Roman" w:cs="Times New Roman"/>
          <w:sz w:val="21"/>
          <w:szCs w:val="21"/>
        </w:rPr>
        <w:fldChar w:fldCharType="end"/>
      </w:r>
      <w:r w:rsidR="00184CE0">
        <w:rPr>
          <w:rFonts w:ascii="Times New Roman" w:hAnsi="Times New Roman" w:cs="Times New Roman"/>
          <w:sz w:val="21"/>
          <w:szCs w:val="21"/>
        </w:rPr>
        <w:t>.</w:t>
      </w:r>
    </w:p>
    <w:p w14:paraId="5799FC0A" w14:textId="77777777" w:rsidR="00C354CE" w:rsidRDefault="00C354CE" w:rsidP="00440DF4">
      <w:pPr>
        <w:pStyle w:val="Heading3"/>
        <w:rPr>
          <w:rFonts w:ascii="Times New Roman" w:hAnsi="Times New Roman" w:cs="Times New Roman"/>
          <w:b/>
          <w:bCs/>
          <w:color w:val="000000" w:themeColor="text1"/>
          <w:sz w:val="22"/>
          <w:szCs w:val="22"/>
          <w:u w:val="single"/>
        </w:rPr>
      </w:pPr>
      <w:bookmarkStart w:id="6" w:name="_Toc70933554"/>
    </w:p>
    <w:p w14:paraId="58B9AD03" w14:textId="5FF86726" w:rsidR="0076435E" w:rsidRPr="00801B43" w:rsidRDefault="00DD4010" w:rsidP="00440DF4">
      <w:pPr>
        <w:pStyle w:val="Heading3"/>
        <w:rPr>
          <w:rFonts w:ascii="Times New Roman" w:hAnsi="Times New Roman" w:cs="Times New Roman"/>
          <w:b/>
          <w:bCs/>
          <w:color w:val="000000" w:themeColor="text1"/>
          <w:sz w:val="22"/>
          <w:szCs w:val="22"/>
          <w:u w:val="single"/>
        </w:rPr>
      </w:pPr>
      <w:r w:rsidRPr="00801B43">
        <w:rPr>
          <w:rFonts w:ascii="Times New Roman" w:hAnsi="Times New Roman" w:cs="Times New Roman"/>
          <w:b/>
          <w:bCs/>
          <w:color w:val="000000" w:themeColor="text1"/>
          <w:sz w:val="22"/>
          <w:szCs w:val="22"/>
          <w:u w:val="single"/>
        </w:rPr>
        <w:t xml:space="preserve">2.2.2. </w:t>
      </w:r>
      <w:r w:rsidR="0076435E" w:rsidRPr="00801B43">
        <w:rPr>
          <w:rFonts w:ascii="Times New Roman" w:hAnsi="Times New Roman" w:cs="Times New Roman"/>
          <w:b/>
          <w:bCs/>
          <w:color w:val="000000" w:themeColor="text1"/>
          <w:sz w:val="22"/>
          <w:szCs w:val="22"/>
          <w:u w:val="single"/>
        </w:rPr>
        <w:t>Strengthen</w:t>
      </w:r>
      <w:r w:rsidR="00477DC5" w:rsidRPr="00801B43">
        <w:rPr>
          <w:rFonts w:ascii="Times New Roman" w:hAnsi="Times New Roman" w:cs="Times New Roman"/>
          <w:b/>
          <w:bCs/>
          <w:color w:val="000000" w:themeColor="text1"/>
          <w:sz w:val="22"/>
          <w:szCs w:val="22"/>
          <w:u w:val="single"/>
        </w:rPr>
        <w:t>ing</w:t>
      </w:r>
      <w:r w:rsidR="0076435E" w:rsidRPr="00801B43">
        <w:rPr>
          <w:rFonts w:ascii="Times New Roman" w:hAnsi="Times New Roman" w:cs="Times New Roman"/>
          <w:b/>
          <w:bCs/>
          <w:color w:val="000000" w:themeColor="text1"/>
          <w:sz w:val="22"/>
          <w:szCs w:val="22"/>
          <w:u w:val="single"/>
        </w:rPr>
        <w:t xml:space="preserve"> </w:t>
      </w:r>
      <w:r w:rsidR="00505571" w:rsidRPr="00801B43">
        <w:rPr>
          <w:rFonts w:ascii="Times New Roman" w:hAnsi="Times New Roman" w:cs="Times New Roman"/>
          <w:b/>
          <w:bCs/>
          <w:color w:val="000000" w:themeColor="text1"/>
          <w:sz w:val="22"/>
          <w:szCs w:val="22"/>
          <w:u w:val="single"/>
        </w:rPr>
        <w:t xml:space="preserve">supplier </w:t>
      </w:r>
      <w:r w:rsidR="0076435E" w:rsidRPr="00801B43">
        <w:rPr>
          <w:rFonts w:ascii="Times New Roman" w:hAnsi="Times New Roman" w:cs="Times New Roman"/>
          <w:b/>
          <w:bCs/>
          <w:color w:val="000000" w:themeColor="text1"/>
          <w:sz w:val="22"/>
          <w:szCs w:val="22"/>
          <w:u w:val="single"/>
        </w:rPr>
        <w:t>communication</w:t>
      </w:r>
      <w:bookmarkEnd w:id="6"/>
      <w:r w:rsidR="0076435E" w:rsidRPr="00801B43">
        <w:rPr>
          <w:rFonts w:ascii="Times New Roman" w:hAnsi="Times New Roman" w:cs="Times New Roman"/>
          <w:b/>
          <w:bCs/>
          <w:color w:val="000000" w:themeColor="text1"/>
          <w:sz w:val="22"/>
          <w:szCs w:val="22"/>
          <w:u w:val="single"/>
        </w:rPr>
        <w:t xml:space="preserve"> </w:t>
      </w:r>
    </w:p>
    <w:p w14:paraId="5945D50A" w14:textId="77777777" w:rsidR="000A64AB" w:rsidRDefault="000A64AB" w:rsidP="0076435E">
      <w:pPr>
        <w:spacing w:line="360" w:lineRule="auto"/>
        <w:jc w:val="both"/>
        <w:rPr>
          <w:rFonts w:ascii="Times New Roman" w:hAnsi="Times New Roman" w:cs="Times New Roman"/>
          <w:sz w:val="21"/>
          <w:szCs w:val="21"/>
        </w:rPr>
      </w:pPr>
    </w:p>
    <w:p w14:paraId="209658C6" w14:textId="3A58A68A" w:rsidR="00EF04FB" w:rsidRPr="00EF04FB" w:rsidRDefault="006B6BFE" w:rsidP="0076435E">
      <w:pPr>
        <w:spacing w:line="360" w:lineRule="auto"/>
        <w:jc w:val="both"/>
        <w:rPr>
          <w:rFonts w:ascii="Times New Roman" w:hAnsi="Times New Roman" w:cs="Times New Roman"/>
          <w:color w:val="FF0000"/>
          <w:sz w:val="21"/>
          <w:szCs w:val="21"/>
        </w:rPr>
      </w:pPr>
      <w:r>
        <w:rPr>
          <w:rFonts w:ascii="Times New Roman" w:hAnsi="Times New Roman" w:cs="Times New Roman"/>
          <w:sz w:val="21"/>
          <w:szCs w:val="21"/>
        </w:rPr>
        <w:t xml:space="preserve">Once a company has successfully </w:t>
      </w:r>
      <w:r w:rsidR="00061FA8">
        <w:rPr>
          <w:rFonts w:ascii="Times New Roman" w:hAnsi="Times New Roman" w:cs="Times New Roman"/>
          <w:sz w:val="21"/>
          <w:szCs w:val="21"/>
        </w:rPr>
        <w:t xml:space="preserve">selected a credible </w:t>
      </w:r>
      <w:r w:rsidR="00FD1784">
        <w:rPr>
          <w:rFonts w:ascii="Times New Roman" w:hAnsi="Times New Roman" w:cs="Times New Roman"/>
          <w:sz w:val="21"/>
          <w:szCs w:val="21"/>
        </w:rPr>
        <w:t>supplier, it</w:t>
      </w:r>
      <w:r w:rsidR="00F44246">
        <w:rPr>
          <w:rFonts w:ascii="Times New Roman" w:hAnsi="Times New Roman" w:cs="Times New Roman"/>
          <w:sz w:val="21"/>
          <w:szCs w:val="21"/>
        </w:rPr>
        <w:t xml:space="preserve"> </w:t>
      </w:r>
      <w:r w:rsidR="006E2511">
        <w:rPr>
          <w:rFonts w:ascii="Times New Roman" w:hAnsi="Times New Roman" w:cs="Times New Roman"/>
          <w:sz w:val="21"/>
          <w:szCs w:val="21"/>
        </w:rPr>
        <w:t xml:space="preserve">is </w:t>
      </w:r>
      <w:r w:rsidR="00F44246">
        <w:rPr>
          <w:rFonts w:ascii="Times New Roman" w:hAnsi="Times New Roman" w:cs="Times New Roman"/>
          <w:sz w:val="21"/>
          <w:szCs w:val="21"/>
        </w:rPr>
        <w:t xml:space="preserve">of the utmost importance that </w:t>
      </w:r>
      <w:r w:rsidR="00A60BD4">
        <w:rPr>
          <w:rFonts w:ascii="Times New Roman" w:hAnsi="Times New Roman" w:cs="Times New Roman"/>
          <w:sz w:val="21"/>
          <w:szCs w:val="21"/>
        </w:rPr>
        <w:t>the</w:t>
      </w:r>
      <w:r w:rsidR="00250B5E">
        <w:rPr>
          <w:rFonts w:ascii="Times New Roman" w:hAnsi="Times New Roman" w:cs="Times New Roman"/>
          <w:sz w:val="21"/>
          <w:szCs w:val="21"/>
        </w:rPr>
        <w:t xml:space="preserve"> </w:t>
      </w:r>
      <w:r w:rsidR="00F44246">
        <w:rPr>
          <w:rFonts w:ascii="Times New Roman" w:hAnsi="Times New Roman" w:cs="Times New Roman"/>
          <w:sz w:val="21"/>
          <w:szCs w:val="21"/>
        </w:rPr>
        <w:t>company stays in regular contact</w:t>
      </w:r>
      <w:r w:rsidR="00176505">
        <w:rPr>
          <w:rFonts w:ascii="Times New Roman" w:hAnsi="Times New Roman" w:cs="Times New Roman"/>
          <w:sz w:val="21"/>
          <w:szCs w:val="21"/>
        </w:rPr>
        <w:t xml:space="preserve"> </w:t>
      </w:r>
      <w:r w:rsidR="005D5351">
        <w:rPr>
          <w:rFonts w:ascii="Times New Roman" w:hAnsi="Times New Roman" w:cs="Times New Roman"/>
          <w:sz w:val="21"/>
          <w:szCs w:val="21"/>
        </w:rPr>
        <w:t>to</w:t>
      </w:r>
      <w:r w:rsidR="00726D90">
        <w:rPr>
          <w:rFonts w:ascii="Times New Roman" w:hAnsi="Times New Roman" w:cs="Times New Roman"/>
          <w:sz w:val="21"/>
          <w:szCs w:val="21"/>
        </w:rPr>
        <w:t xml:space="preserve"> </w:t>
      </w:r>
      <w:r w:rsidR="00176505">
        <w:rPr>
          <w:rFonts w:ascii="Times New Roman" w:hAnsi="Times New Roman" w:cs="Times New Roman"/>
          <w:sz w:val="21"/>
          <w:szCs w:val="21"/>
        </w:rPr>
        <w:t>ensure</w:t>
      </w:r>
      <w:r w:rsidR="00B76F11">
        <w:rPr>
          <w:rFonts w:ascii="Times New Roman" w:hAnsi="Times New Roman" w:cs="Times New Roman"/>
          <w:sz w:val="21"/>
          <w:szCs w:val="21"/>
        </w:rPr>
        <w:t xml:space="preserve"> </w:t>
      </w:r>
      <w:r w:rsidR="00402E93">
        <w:rPr>
          <w:rFonts w:ascii="Times New Roman" w:hAnsi="Times New Roman" w:cs="Times New Roman"/>
          <w:sz w:val="21"/>
          <w:szCs w:val="21"/>
        </w:rPr>
        <w:t xml:space="preserve">the product </w:t>
      </w:r>
      <w:r w:rsidR="005D5351">
        <w:rPr>
          <w:rFonts w:ascii="Times New Roman" w:hAnsi="Times New Roman" w:cs="Times New Roman"/>
          <w:sz w:val="21"/>
          <w:szCs w:val="21"/>
        </w:rPr>
        <w:t>the supplier produces is</w:t>
      </w:r>
      <w:r w:rsidR="007850B8">
        <w:rPr>
          <w:rFonts w:ascii="Times New Roman" w:hAnsi="Times New Roman" w:cs="Times New Roman"/>
          <w:sz w:val="21"/>
          <w:szCs w:val="21"/>
        </w:rPr>
        <w:t xml:space="preserve"> still </w:t>
      </w:r>
      <w:r w:rsidR="005D5351">
        <w:rPr>
          <w:rFonts w:ascii="Times New Roman" w:hAnsi="Times New Roman" w:cs="Times New Roman"/>
          <w:sz w:val="21"/>
          <w:szCs w:val="21"/>
        </w:rPr>
        <w:t xml:space="preserve">being manufactured </w:t>
      </w:r>
      <w:r w:rsidR="008D0D92">
        <w:rPr>
          <w:rFonts w:ascii="Times New Roman" w:hAnsi="Times New Roman" w:cs="Times New Roman"/>
          <w:sz w:val="21"/>
          <w:szCs w:val="21"/>
        </w:rPr>
        <w:t xml:space="preserve">in a </w:t>
      </w:r>
      <w:r w:rsidR="0011748D">
        <w:rPr>
          <w:rFonts w:ascii="Times New Roman" w:hAnsi="Times New Roman" w:cs="Times New Roman"/>
          <w:sz w:val="21"/>
          <w:szCs w:val="21"/>
        </w:rPr>
        <w:t>sustainable way</w:t>
      </w:r>
      <w:r w:rsidR="0093352D">
        <w:rPr>
          <w:rFonts w:ascii="Times New Roman" w:hAnsi="Times New Roman" w:cs="Times New Roman"/>
          <w:sz w:val="21"/>
          <w:szCs w:val="21"/>
        </w:rPr>
        <w:t>.</w:t>
      </w:r>
      <w:r w:rsidR="00B1740A">
        <w:rPr>
          <w:rFonts w:ascii="Times New Roman" w:hAnsi="Times New Roman" w:cs="Times New Roman"/>
          <w:sz w:val="21"/>
          <w:szCs w:val="21"/>
        </w:rPr>
        <w:t xml:space="preserve"> Additionally, </w:t>
      </w:r>
      <w:r w:rsidR="005D5351">
        <w:rPr>
          <w:rFonts w:ascii="Times New Roman" w:hAnsi="Times New Roman" w:cs="Times New Roman"/>
          <w:sz w:val="21"/>
          <w:szCs w:val="21"/>
        </w:rPr>
        <w:t>the</w:t>
      </w:r>
      <w:r w:rsidR="00B764FB">
        <w:rPr>
          <w:rFonts w:ascii="Times New Roman" w:hAnsi="Times New Roman" w:cs="Times New Roman"/>
          <w:sz w:val="21"/>
          <w:szCs w:val="21"/>
        </w:rPr>
        <w:t xml:space="preserve"> constant communication </w:t>
      </w:r>
      <w:r w:rsidR="00245399">
        <w:rPr>
          <w:rFonts w:ascii="Times New Roman" w:hAnsi="Times New Roman" w:cs="Times New Roman"/>
          <w:sz w:val="21"/>
          <w:szCs w:val="21"/>
        </w:rPr>
        <w:t>between both parties is particularly crucial</w:t>
      </w:r>
      <w:r w:rsidR="00176505">
        <w:rPr>
          <w:rFonts w:ascii="Times New Roman" w:hAnsi="Times New Roman" w:cs="Times New Roman"/>
          <w:sz w:val="21"/>
          <w:szCs w:val="21"/>
        </w:rPr>
        <w:t xml:space="preserve"> to determine </w:t>
      </w:r>
      <w:r w:rsidR="00245399">
        <w:rPr>
          <w:rFonts w:ascii="Times New Roman" w:hAnsi="Times New Roman" w:cs="Times New Roman"/>
          <w:sz w:val="21"/>
          <w:szCs w:val="21"/>
        </w:rPr>
        <w:t xml:space="preserve">if </w:t>
      </w:r>
      <w:r w:rsidR="001D5058">
        <w:rPr>
          <w:rFonts w:ascii="Times New Roman" w:hAnsi="Times New Roman" w:cs="Times New Roman"/>
          <w:sz w:val="21"/>
          <w:szCs w:val="21"/>
        </w:rPr>
        <w:t>there</w:t>
      </w:r>
      <w:r w:rsidR="00F52EFB">
        <w:rPr>
          <w:rFonts w:ascii="Times New Roman" w:hAnsi="Times New Roman" w:cs="Times New Roman"/>
          <w:sz w:val="21"/>
          <w:szCs w:val="21"/>
        </w:rPr>
        <w:t xml:space="preserve"> </w:t>
      </w:r>
      <w:r w:rsidR="001D5058">
        <w:rPr>
          <w:rFonts w:ascii="Times New Roman" w:hAnsi="Times New Roman" w:cs="Times New Roman"/>
          <w:sz w:val="21"/>
          <w:szCs w:val="21"/>
        </w:rPr>
        <w:t>have</w:t>
      </w:r>
      <w:r w:rsidR="00F52EFB">
        <w:rPr>
          <w:rFonts w:ascii="Times New Roman" w:hAnsi="Times New Roman" w:cs="Times New Roman"/>
          <w:sz w:val="21"/>
          <w:szCs w:val="21"/>
        </w:rPr>
        <w:t xml:space="preserve"> been any significant </w:t>
      </w:r>
      <w:r w:rsidR="007A31A8">
        <w:rPr>
          <w:rFonts w:ascii="Times New Roman" w:hAnsi="Times New Roman" w:cs="Times New Roman"/>
          <w:sz w:val="21"/>
          <w:szCs w:val="21"/>
        </w:rPr>
        <w:t>alte</w:t>
      </w:r>
      <w:r w:rsidR="000A2EB9">
        <w:rPr>
          <w:rFonts w:ascii="Times New Roman" w:hAnsi="Times New Roman" w:cs="Times New Roman"/>
          <w:sz w:val="21"/>
          <w:szCs w:val="21"/>
        </w:rPr>
        <w:t xml:space="preserve">rations </w:t>
      </w:r>
      <w:r w:rsidR="005D5351">
        <w:rPr>
          <w:rFonts w:ascii="Times New Roman" w:hAnsi="Times New Roman" w:cs="Times New Roman"/>
          <w:sz w:val="21"/>
          <w:szCs w:val="21"/>
        </w:rPr>
        <w:t xml:space="preserve">that may or may not jeopardise the </w:t>
      </w:r>
      <w:r w:rsidR="00B13BC5">
        <w:rPr>
          <w:rFonts w:ascii="Times New Roman" w:hAnsi="Times New Roman" w:cs="Times New Roman"/>
          <w:sz w:val="21"/>
          <w:szCs w:val="21"/>
        </w:rPr>
        <w:t>company's</w:t>
      </w:r>
      <w:r w:rsidR="005D5351">
        <w:rPr>
          <w:rFonts w:ascii="Times New Roman" w:hAnsi="Times New Roman" w:cs="Times New Roman"/>
          <w:sz w:val="21"/>
          <w:szCs w:val="21"/>
        </w:rPr>
        <w:t xml:space="preserve"> environmental credentials</w:t>
      </w:r>
      <w:r w:rsidR="00B87346">
        <w:rPr>
          <w:rFonts w:ascii="Times New Roman" w:hAnsi="Times New Roman" w:cs="Times New Roman"/>
          <w:sz w:val="21"/>
          <w:szCs w:val="21"/>
        </w:rPr>
        <w:t>. These</w:t>
      </w:r>
      <w:r w:rsidR="00BC1703">
        <w:rPr>
          <w:rFonts w:ascii="Times New Roman" w:hAnsi="Times New Roman" w:cs="Times New Roman"/>
          <w:sz w:val="21"/>
          <w:szCs w:val="21"/>
        </w:rPr>
        <w:t xml:space="preserve"> </w:t>
      </w:r>
      <w:r w:rsidR="00B87346">
        <w:rPr>
          <w:rFonts w:ascii="Times New Roman" w:hAnsi="Times New Roman" w:cs="Times New Roman"/>
          <w:sz w:val="21"/>
          <w:szCs w:val="21"/>
        </w:rPr>
        <w:t xml:space="preserve">subsequent alterations may include </w:t>
      </w:r>
      <w:r w:rsidR="008964B8">
        <w:rPr>
          <w:rFonts w:ascii="Times New Roman" w:hAnsi="Times New Roman" w:cs="Times New Roman"/>
          <w:sz w:val="21"/>
          <w:szCs w:val="21"/>
        </w:rPr>
        <w:t>-</w:t>
      </w:r>
      <w:r w:rsidR="00B87346">
        <w:rPr>
          <w:rFonts w:ascii="Times New Roman" w:hAnsi="Times New Roman" w:cs="Times New Roman"/>
          <w:sz w:val="21"/>
          <w:szCs w:val="21"/>
        </w:rPr>
        <w:t xml:space="preserve"> </w:t>
      </w:r>
      <w:r w:rsidR="006E3238">
        <w:rPr>
          <w:rFonts w:ascii="Times New Roman" w:hAnsi="Times New Roman" w:cs="Times New Roman"/>
          <w:sz w:val="21"/>
          <w:szCs w:val="21"/>
        </w:rPr>
        <w:t xml:space="preserve">a </w:t>
      </w:r>
      <w:r w:rsidR="00171FB1">
        <w:rPr>
          <w:rFonts w:ascii="Times New Roman" w:hAnsi="Times New Roman" w:cs="Times New Roman"/>
          <w:sz w:val="21"/>
          <w:szCs w:val="21"/>
        </w:rPr>
        <w:t xml:space="preserve">change </w:t>
      </w:r>
      <w:r w:rsidR="00527E7D">
        <w:rPr>
          <w:rFonts w:ascii="Times New Roman" w:hAnsi="Times New Roman" w:cs="Times New Roman"/>
          <w:sz w:val="21"/>
          <w:szCs w:val="21"/>
        </w:rPr>
        <w:t>to using</w:t>
      </w:r>
      <w:r w:rsidR="00171FB1">
        <w:rPr>
          <w:rFonts w:ascii="Times New Roman" w:hAnsi="Times New Roman" w:cs="Times New Roman"/>
          <w:sz w:val="21"/>
          <w:szCs w:val="21"/>
        </w:rPr>
        <w:t xml:space="preserve"> </w:t>
      </w:r>
      <w:r w:rsidR="00E141FD">
        <w:rPr>
          <w:rFonts w:ascii="Times New Roman" w:hAnsi="Times New Roman" w:cs="Times New Roman"/>
          <w:sz w:val="21"/>
          <w:szCs w:val="21"/>
        </w:rPr>
        <w:t xml:space="preserve">more </w:t>
      </w:r>
      <w:r w:rsidR="002D487F">
        <w:rPr>
          <w:rFonts w:ascii="Times New Roman" w:hAnsi="Times New Roman" w:cs="Times New Roman"/>
          <w:sz w:val="21"/>
          <w:szCs w:val="21"/>
        </w:rPr>
        <w:t xml:space="preserve">harmful </w:t>
      </w:r>
      <w:r w:rsidR="00171FB1">
        <w:rPr>
          <w:rFonts w:ascii="Times New Roman" w:hAnsi="Times New Roman" w:cs="Times New Roman"/>
          <w:sz w:val="21"/>
          <w:szCs w:val="21"/>
        </w:rPr>
        <w:t>toxins to produce raw materials</w:t>
      </w:r>
      <w:r w:rsidR="001D5058">
        <w:rPr>
          <w:rFonts w:ascii="Times New Roman" w:hAnsi="Times New Roman" w:cs="Times New Roman"/>
          <w:sz w:val="21"/>
          <w:szCs w:val="21"/>
        </w:rPr>
        <w:t xml:space="preserve"> </w:t>
      </w:r>
      <w:r w:rsidR="007C4D99">
        <w:rPr>
          <w:rFonts w:ascii="Times New Roman" w:hAnsi="Times New Roman" w:cs="Times New Roman"/>
          <w:sz w:val="21"/>
          <w:szCs w:val="21"/>
        </w:rPr>
        <w:t>or</w:t>
      </w:r>
      <w:r w:rsidR="00E141FD">
        <w:rPr>
          <w:rFonts w:ascii="Times New Roman" w:hAnsi="Times New Roman" w:cs="Times New Roman"/>
          <w:sz w:val="21"/>
          <w:szCs w:val="21"/>
        </w:rPr>
        <w:t xml:space="preserve"> </w:t>
      </w:r>
      <w:r w:rsidR="00176505">
        <w:rPr>
          <w:rFonts w:ascii="Times New Roman" w:hAnsi="Times New Roman" w:cs="Times New Roman"/>
          <w:sz w:val="21"/>
          <w:szCs w:val="21"/>
        </w:rPr>
        <w:t>an</w:t>
      </w:r>
      <w:r w:rsidR="00EF107F">
        <w:rPr>
          <w:rFonts w:ascii="Times New Roman" w:hAnsi="Times New Roman" w:cs="Times New Roman"/>
          <w:sz w:val="21"/>
          <w:szCs w:val="21"/>
        </w:rPr>
        <w:t xml:space="preserve"> increase </w:t>
      </w:r>
      <w:r w:rsidR="004E5921">
        <w:rPr>
          <w:rFonts w:ascii="Times New Roman" w:hAnsi="Times New Roman" w:cs="Times New Roman"/>
          <w:sz w:val="21"/>
          <w:szCs w:val="21"/>
        </w:rPr>
        <w:t>in the quantity</w:t>
      </w:r>
      <w:r w:rsidR="00EF04FB">
        <w:rPr>
          <w:rFonts w:ascii="Times New Roman" w:hAnsi="Times New Roman" w:cs="Times New Roman"/>
          <w:sz w:val="21"/>
          <w:szCs w:val="21"/>
        </w:rPr>
        <w:t xml:space="preserve"> and quality</w:t>
      </w:r>
      <w:r w:rsidR="004E5921">
        <w:rPr>
          <w:rFonts w:ascii="Times New Roman" w:hAnsi="Times New Roman" w:cs="Times New Roman"/>
          <w:sz w:val="21"/>
          <w:szCs w:val="21"/>
        </w:rPr>
        <w:t xml:space="preserve"> of packa</w:t>
      </w:r>
      <w:r w:rsidR="001D5058">
        <w:rPr>
          <w:rFonts w:ascii="Times New Roman" w:hAnsi="Times New Roman" w:cs="Times New Roman"/>
          <w:sz w:val="21"/>
          <w:szCs w:val="21"/>
        </w:rPr>
        <w:t xml:space="preserve">ging </w:t>
      </w:r>
      <w:r w:rsidR="00176505">
        <w:rPr>
          <w:rFonts w:ascii="Times New Roman" w:hAnsi="Times New Roman" w:cs="Times New Roman"/>
          <w:sz w:val="21"/>
          <w:szCs w:val="21"/>
        </w:rPr>
        <w:t xml:space="preserve">being </w:t>
      </w:r>
      <w:r w:rsidR="001D5058">
        <w:rPr>
          <w:rFonts w:ascii="Times New Roman" w:hAnsi="Times New Roman" w:cs="Times New Roman"/>
          <w:sz w:val="21"/>
          <w:szCs w:val="21"/>
        </w:rPr>
        <w:t xml:space="preserve">used to preserve the </w:t>
      </w:r>
      <w:r w:rsidR="007850B8">
        <w:rPr>
          <w:rFonts w:ascii="Times New Roman" w:hAnsi="Times New Roman" w:cs="Times New Roman"/>
          <w:sz w:val="21"/>
          <w:szCs w:val="21"/>
        </w:rPr>
        <w:t>product.</w:t>
      </w:r>
    </w:p>
    <w:p w14:paraId="059A4909" w14:textId="77777777" w:rsidR="00EF04FB" w:rsidRDefault="00EF04FB" w:rsidP="0076435E">
      <w:pPr>
        <w:spacing w:line="360" w:lineRule="auto"/>
        <w:jc w:val="both"/>
        <w:rPr>
          <w:rFonts w:ascii="Times New Roman" w:hAnsi="Times New Roman" w:cs="Times New Roman"/>
          <w:sz w:val="21"/>
          <w:szCs w:val="21"/>
        </w:rPr>
      </w:pPr>
    </w:p>
    <w:p w14:paraId="240B8F19" w14:textId="78CFAEAF" w:rsidR="0076435E" w:rsidRDefault="0076435E" w:rsidP="0076435E">
      <w:pPr>
        <w:pStyle w:val="Heading2"/>
        <w:rPr>
          <w:rFonts w:ascii="Times New Roman" w:hAnsi="Times New Roman" w:cs="Times New Roman"/>
          <w:b/>
          <w:bCs/>
          <w:color w:val="FF0000"/>
          <w:sz w:val="22"/>
          <w:szCs w:val="22"/>
          <w:u w:val="single"/>
        </w:rPr>
      </w:pPr>
      <w:bookmarkStart w:id="7" w:name="_Toc70933555"/>
      <w:r>
        <w:rPr>
          <w:rFonts w:ascii="Times New Roman" w:hAnsi="Times New Roman" w:cs="Times New Roman"/>
          <w:b/>
          <w:bCs/>
          <w:color w:val="000000" w:themeColor="text1"/>
          <w:sz w:val="22"/>
          <w:szCs w:val="22"/>
          <w:u w:val="single"/>
        </w:rPr>
        <w:t xml:space="preserve">2.3. </w:t>
      </w:r>
      <w:r w:rsidRPr="0026605B">
        <w:rPr>
          <w:rFonts w:ascii="Times New Roman" w:hAnsi="Times New Roman" w:cs="Times New Roman"/>
          <w:b/>
          <w:bCs/>
          <w:color w:val="000000" w:themeColor="text1"/>
          <w:sz w:val="22"/>
          <w:szCs w:val="22"/>
          <w:u w:val="single"/>
        </w:rPr>
        <w:t>Material management decisions</w:t>
      </w:r>
      <w:bookmarkEnd w:id="7"/>
      <w:r w:rsidRPr="0026605B">
        <w:rPr>
          <w:rFonts w:ascii="Times New Roman" w:hAnsi="Times New Roman" w:cs="Times New Roman"/>
          <w:b/>
          <w:bCs/>
          <w:color w:val="000000" w:themeColor="text1"/>
          <w:sz w:val="22"/>
          <w:szCs w:val="22"/>
          <w:u w:val="single"/>
        </w:rPr>
        <w:t xml:space="preserve"> </w:t>
      </w:r>
    </w:p>
    <w:p w14:paraId="526D655C" w14:textId="07DEB9BE" w:rsidR="00092D75" w:rsidRDefault="00092D75" w:rsidP="00092D75"/>
    <w:p w14:paraId="076A638A" w14:textId="0D88370B" w:rsidR="009A72FC" w:rsidRDefault="00E30793" w:rsidP="00CF46B8">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It is critical </w:t>
      </w:r>
      <w:r w:rsidR="009376CF">
        <w:rPr>
          <w:rFonts w:ascii="Times New Roman" w:hAnsi="Times New Roman" w:cs="Times New Roman"/>
          <w:sz w:val="21"/>
          <w:szCs w:val="21"/>
        </w:rPr>
        <w:t xml:space="preserve">for an organisation to </w:t>
      </w:r>
      <w:r w:rsidR="0078313A">
        <w:rPr>
          <w:rFonts w:ascii="Times New Roman" w:hAnsi="Times New Roman" w:cs="Times New Roman"/>
          <w:sz w:val="21"/>
          <w:szCs w:val="21"/>
        </w:rPr>
        <w:t xml:space="preserve">decide on a series of measures that can be introduced </w:t>
      </w:r>
      <w:r w:rsidR="00C651A9">
        <w:rPr>
          <w:rFonts w:ascii="Times New Roman" w:hAnsi="Times New Roman" w:cs="Times New Roman"/>
          <w:sz w:val="21"/>
          <w:szCs w:val="21"/>
        </w:rPr>
        <w:t xml:space="preserve">to </w:t>
      </w:r>
      <w:r w:rsidR="00954BDB">
        <w:rPr>
          <w:rFonts w:ascii="Times New Roman" w:hAnsi="Times New Roman" w:cs="Times New Roman"/>
          <w:sz w:val="21"/>
          <w:szCs w:val="21"/>
        </w:rPr>
        <w:t xml:space="preserve">correctly manage and </w:t>
      </w:r>
      <w:r w:rsidR="00C651A9">
        <w:rPr>
          <w:rFonts w:ascii="Times New Roman" w:hAnsi="Times New Roman" w:cs="Times New Roman"/>
          <w:sz w:val="21"/>
          <w:szCs w:val="21"/>
        </w:rPr>
        <w:t xml:space="preserve">minimise </w:t>
      </w:r>
      <w:r w:rsidR="00D1781F">
        <w:rPr>
          <w:rFonts w:ascii="Times New Roman" w:hAnsi="Times New Roman" w:cs="Times New Roman"/>
          <w:sz w:val="21"/>
          <w:szCs w:val="21"/>
        </w:rPr>
        <w:t xml:space="preserve">the effects that material </w:t>
      </w:r>
      <w:r w:rsidR="00954BDB">
        <w:rPr>
          <w:rFonts w:ascii="Times New Roman" w:hAnsi="Times New Roman" w:cs="Times New Roman"/>
          <w:sz w:val="21"/>
          <w:szCs w:val="21"/>
        </w:rPr>
        <w:t xml:space="preserve">and its </w:t>
      </w:r>
      <w:r w:rsidR="00D1781F">
        <w:rPr>
          <w:rFonts w:ascii="Times New Roman" w:hAnsi="Times New Roman" w:cs="Times New Roman"/>
          <w:sz w:val="21"/>
          <w:szCs w:val="21"/>
        </w:rPr>
        <w:t xml:space="preserve">usage can have from a social and environmental </w:t>
      </w:r>
      <w:r w:rsidR="00152E20">
        <w:rPr>
          <w:rFonts w:ascii="Times New Roman" w:hAnsi="Times New Roman" w:cs="Times New Roman"/>
          <w:sz w:val="21"/>
          <w:szCs w:val="21"/>
        </w:rPr>
        <w:t xml:space="preserve">standpoint. </w:t>
      </w:r>
      <w:r w:rsidR="00DE75FC">
        <w:rPr>
          <w:rFonts w:ascii="Times New Roman" w:hAnsi="Times New Roman" w:cs="Times New Roman"/>
          <w:sz w:val="21"/>
          <w:szCs w:val="21"/>
        </w:rPr>
        <w:t xml:space="preserve">A number of these </w:t>
      </w:r>
      <w:r w:rsidR="00DC4231">
        <w:rPr>
          <w:rFonts w:ascii="Times New Roman" w:hAnsi="Times New Roman" w:cs="Times New Roman"/>
          <w:sz w:val="21"/>
          <w:szCs w:val="21"/>
        </w:rPr>
        <w:t>points to be considered by a com</w:t>
      </w:r>
      <w:r w:rsidR="00152E20">
        <w:rPr>
          <w:rFonts w:ascii="Times New Roman" w:hAnsi="Times New Roman" w:cs="Times New Roman"/>
          <w:sz w:val="21"/>
          <w:szCs w:val="21"/>
        </w:rPr>
        <w:t xml:space="preserve">pany </w:t>
      </w:r>
      <w:r w:rsidR="002B658E">
        <w:rPr>
          <w:rFonts w:ascii="Times New Roman" w:hAnsi="Times New Roman" w:cs="Times New Roman"/>
          <w:sz w:val="21"/>
          <w:szCs w:val="21"/>
        </w:rPr>
        <w:t xml:space="preserve">are </w:t>
      </w:r>
      <w:r w:rsidR="009D3301">
        <w:rPr>
          <w:rFonts w:ascii="Times New Roman" w:hAnsi="Times New Roman" w:cs="Times New Roman"/>
          <w:sz w:val="21"/>
          <w:szCs w:val="21"/>
        </w:rPr>
        <w:t xml:space="preserve">outlined </w:t>
      </w:r>
      <w:r w:rsidR="00152E20">
        <w:rPr>
          <w:rFonts w:ascii="Times New Roman" w:hAnsi="Times New Roman" w:cs="Times New Roman"/>
          <w:sz w:val="21"/>
          <w:szCs w:val="21"/>
        </w:rPr>
        <w:t>as follows</w:t>
      </w:r>
      <w:r w:rsidR="00906240">
        <w:rPr>
          <w:rFonts w:ascii="Times New Roman" w:hAnsi="Times New Roman" w:cs="Times New Roman"/>
          <w:sz w:val="21"/>
          <w:szCs w:val="21"/>
        </w:rPr>
        <w:t xml:space="preserve"> </w:t>
      </w:r>
      <w:r w:rsidR="00E32F6A">
        <w:rPr>
          <w:rFonts w:ascii="Times New Roman" w:hAnsi="Times New Roman" w:cs="Times New Roman"/>
          <w:sz w:val="21"/>
          <w:szCs w:val="21"/>
        </w:rPr>
        <w:fldChar w:fldCharType="begin"/>
      </w:r>
      <w:r w:rsidR="000174FB">
        <w:rPr>
          <w:rFonts w:ascii="Times New Roman" w:hAnsi="Times New Roman" w:cs="Times New Roman"/>
          <w:sz w:val="21"/>
          <w:szCs w:val="21"/>
        </w:rPr>
        <w:instrText xml:space="preserve"> ADDIN ZOTERO_ITEM CSL_CITATION {"citationID":"1iEQXEaq","properties":{"formattedCitation":"(Allen et al., 2009)","plainCitation":"(Allen et al., 2009)","noteIndex":0},"citationItems":[{"id":1488,"uris":["http://zotero.org/users/local/Db3yIdfR/items/QL589PGK"],"uri":["http://zotero.org/users/local/Db3yIdfR/items/QL589PGK"],"itemData":{"id":1488,"type":"article-journal","language":"en","page":"49","source":"Zotero","title":"THE 2020 VISION WORKGROUP","author":[{"family":"Allen","given":"Derry"},{"family":"Davis","given":"Shannon"},{"family":"Halloran","given":"Priscilla"},{"family":"Harris","given":"Peggy"},{"family":"Hart","given":"Kathy"},{"family":"Kaduck","given":"Jennifer"},{"family":"Leith","given":"Angela"},{"family":"Lindsay","given":"Clare"},{"family":"McDermid","given":"Mark"},{"family":"Naylor","given":"Wayne"},{"family":"Sasnett","given":"Sam"},{"family":"Palmer","given":"Scott"},{"family":"Sismour","given":"Karen"},{"family":"Swingle","given":"Pam"}],"issued":{"date-parts":[["2009"]]}}}],"schema":"https://github.com/citation-style-language/schema/raw/master/csl-citation.json"} </w:instrText>
      </w:r>
      <w:r w:rsidR="00E32F6A">
        <w:rPr>
          <w:rFonts w:ascii="Times New Roman" w:hAnsi="Times New Roman" w:cs="Times New Roman"/>
          <w:sz w:val="21"/>
          <w:szCs w:val="21"/>
        </w:rPr>
        <w:fldChar w:fldCharType="separate"/>
      </w:r>
      <w:r w:rsidR="000174FB">
        <w:rPr>
          <w:rFonts w:ascii="Times New Roman" w:hAnsi="Times New Roman" w:cs="Times New Roman"/>
          <w:noProof/>
          <w:sz w:val="21"/>
          <w:szCs w:val="21"/>
        </w:rPr>
        <w:t>(Allen et al., 2009)</w:t>
      </w:r>
      <w:r w:rsidR="00E32F6A">
        <w:rPr>
          <w:rFonts w:ascii="Times New Roman" w:hAnsi="Times New Roman" w:cs="Times New Roman"/>
          <w:sz w:val="21"/>
          <w:szCs w:val="21"/>
        </w:rPr>
        <w:fldChar w:fldCharType="end"/>
      </w:r>
      <w:r w:rsidR="00152E20">
        <w:rPr>
          <w:rFonts w:ascii="Times New Roman" w:hAnsi="Times New Roman" w:cs="Times New Roman"/>
          <w:sz w:val="21"/>
          <w:szCs w:val="21"/>
        </w:rPr>
        <w:t>:</w:t>
      </w:r>
    </w:p>
    <w:p w14:paraId="25B9454D" w14:textId="77777777" w:rsidR="009A72FC" w:rsidRPr="00C354CE" w:rsidRDefault="009A72FC" w:rsidP="00C354CE">
      <w:pPr>
        <w:spacing w:line="360" w:lineRule="auto"/>
        <w:jc w:val="both"/>
        <w:rPr>
          <w:rFonts w:ascii="Times New Roman" w:hAnsi="Times New Roman" w:cs="Times New Roman"/>
          <w:sz w:val="21"/>
          <w:szCs w:val="21"/>
        </w:rPr>
      </w:pPr>
    </w:p>
    <w:p w14:paraId="5D52DE52" w14:textId="307B3C61" w:rsidR="00791297" w:rsidRPr="00C354CE" w:rsidRDefault="00152E20" w:rsidP="00C354CE">
      <w:pPr>
        <w:pStyle w:val="ListParagraph"/>
        <w:numPr>
          <w:ilvl w:val="0"/>
          <w:numId w:val="15"/>
        </w:numPr>
        <w:spacing w:line="360" w:lineRule="auto"/>
        <w:jc w:val="both"/>
        <w:rPr>
          <w:rFonts w:ascii="Times New Roman" w:hAnsi="Times New Roman" w:cs="Times New Roman"/>
          <w:sz w:val="21"/>
          <w:szCs w:val="21"/>
        </w:rPr>
      </w:pPr>
      <w:r w:rsidRPr="00C354CE">
        <w:rPr>
          <w:rFonts w:ascii="Times New Roman" w:hAnsi="Times New Roman" w:cs="Times New Roman"/>
          <w:sz w:val="21"/>
          <w:szCs w:val="21"/>
        </w:rPr>
        <w:t xml:space="preserve">Use material wisely </w:t>
      </w:r>
      <w:r w:rsidR="00AE7701" w:rsidRPr="00C354CE">
        <w:rPr>
          <w:rFonts w:ascii="Times New Roman" w:hAnsi="Times New Roman" w:cs="Times New Roman"/>
          <w:sz w:val="21"/>
          <w:szCs w:val="21"/>
        </w:rPr>
        <w:t>-</w:t>
      </w:r>
      <w:r w:rsidRPr="00C354CE">
        <w:rPr>
          <w:rFonts w:ascii="Times New Roman" w:hAnsi="Times New Roman" w:cs="Times New Roman"/>
          <w:sz w:val="21"/>
          <w:szCs w:val="21"/>
        </w:rPr>
        <w:t xml:space="preserve"> </w:t>
      </w:r>
      <w:r w:rsidR="00171384" w:rsidRPr="00C354CE">
        <w:rPr>
          <w:rFonts w:ascii="Times New Roman" w:hAnsi="Times New Roman" w:cs="Times New Roman"/>
          <w:sz w:val="21"/>
          <w:szCs w:val="21"/>
        </w:rPr>
        <w:t>only use the amount of material that is deemed necessary to produce a product</w:t>
      </w:r>
      <w:r w:rsidR="009D3301" w:rsidRPr="00C354CE">
        <w:rPr>
          <w:rFonts w:ascii="Times New Roman" w:hAnsi="Times New Roman" w:cs="Times New Roman"/>
          <w:sz w:val="21"/>
          <w:szCs w:val="21"/>
        </w:rPr>
        <w:t xml:space="preserve"> </w:t>
      </w:r>
      <w:r w:rsidR="00653E0C" w:rsidRPr="00C354CE">
        <w:rPr>
          <w:rFonts w:ascii="Times New Roman" w:hAnsi="Times New Roman" w:cs="Times New Roman"/>
          <w:sz w:val="21"/>
          <w:szCs w:val="21"/>
        </w:rPr>
        <w:t xml:space="preserve">so you can </w:t>
      </w:r>
      <w:r w:rsidR="009D3301" w:rsidRPr="00C354CE">
        <w:rPr>
          <w:rFonts w:ascii="Times New Roman" w:hAnsi="Times New Roman" w:cs="Times New Roman"/>
          <w:sz w:val="21"/>
          <w:szCs w:val="21"/>
        </w:rPr>
        <w:t>minimise the amount of waste</w:t>
      </w:r>
      <w:r w:rsidR="00D80576" w:rsidRPr="00C354CE">
        <w:rPr>
          <w:rFonts w:ascii="Times New Roman" w:hAnsi="Times New Roman" w:cs="Times New Roman"/>
          <w:sz w:val="21"/>
          <w:szCs w:val="21"/>
        </w:rPr>
        <w:t>.</w:t>
      </w:r>
    </w:p>
    <w:p w14:paraId="281EA85B" w14:textId="2D2BF035" w:rsidR="00171384" w:rsidRPr="00C354CE" w:rsidRDefault="00D729A5" w:rsidP="00C354CE">
      <w:pPr>
        <w:pStyle w:val="ListParagraph"/>
        <w:numPr>
          <w:ilvl w:val="0"/>
          <w:numId w:val="15"/>
        </w:numPr>
        <w:spacing w:line="360" w:lineRule="auto"/>
        <w:jc w:val="both"/>
        <w:rPr>
          <w:rFonts w:ascii="Times New Roman" w:hAnsi="Times New Roman" w:cs="Times New Roman"/>
          <w:sz w:val="21"/>
          <w:szCs w:val="21"/>
        </w:rPr>
      </w:pPr>
      <w:r w:rsidRPr="00C354CE">
        <w:rPr>
          <w:rFonts w:ascii="Times New Roman" w:hAnsi="Times New Roman" w:cs="Times New Roman"/>
          <w:sz w:val="21"/>
          <w:szCs w:val="21"/>
        </w:rPr>
        <w:t xml:space="preserve">Seek to eliminate </w:t>
      </w:r>
      <w:r w:rsidR="00AE7701" w:rsidRPr="00C354CE">
        <w:rPr>
          <w:rFonts w:ascii="Times New Roman" w:hAnsi="Times New Roman" w:cs="Times New Roman"/>
          <w:sz w:val="21"/>
          <w:szCs w:val="21"/>
        </w:rPr>
        <w:t xml:space="preserve">toxicity </w:t>
      </w:r>
      <w:r w:rsidR="00D232F2" w:rsidRPr="00C354CE">
        <w:rPr>
          <w:rFonts w:ascii="Times New Roman" w:hAnsi="Times New Roman" w:cs="Times New Roman"/>
          <w:sz w:val="21"/>
          <w:szCs w:val="21"/>
        </w:rPr>
        <w:t>-</w:t>
      </w:r>
      <w:r w:rsidR="00AE7701" w:rsidRPr="00C354CE">
        <w:rPr>
          <w:rFonts w:ascii="Times New Roman" w:hAnsi="Times New Roman" w:cs="Times New Roman"/>
          <w:sz w:val="21"/>
          <w:szCs w:val="21"/>
        </w:rPr>
        <w:t xml:space="preserve"> </w:t>
      </w:r>
      <w:r w:rsidR="00B5286C" w:rsidRPr="00C354CE">
        <w:rPr>
          <w:rFonts w:ascii="Times New Roman" w:hAnsi="Times New Roman" w:cs="Times New Roman"/>
          <w:sz w:val="21"/>
          <w:szCs w:val="21"/>
        </w:rPr>
        <w:t>aim to ensure that material</w:t>
      </w:r>
      <w:r w:rsidR="00612DE0" w:rsidRPr="00C354CE">
        <w:rPr>
          <w:rFonts w:ascii="Times New Roman" w:hAnsi="Times New Roman" w:cs="Times New Roman"/>
          <w:sz w:val="21"/>
          <w:szCs w:val="21"/>
        </w:rPr>
        <w:t xml:space="preserve">s being </w:t>
      </w:r>
      <w:r w:rsidR="00B66D4D" w:rsidRPr="00C354CE">
        <w:rPr>
          <w:rFonts w:ascii="Times New Roman" w:hAnsi="Times New Roman" w:cs="Times New Roman"/>
          <w:sz w:val="21"/>
          <w:szCs w:val="21"/>
        </w:rPr>
        <w:t xml:space="preserve">used to produce products </w:t>
      </w:r>
      <w:r w:rsidR="00612DE0" w:rsidRPr="00C354CE">
        <w:rPr>
          <w:rFonts w:ascii="Times New Roman" w:hAnsi="Times New Roman" w:cs="Times New Roman"/>
          <w:sz w:val="21"/>
          <w:szCs w:val="21"/>
        </w:rPr>
        <w:t>are free from all hazardous toxins</w:t>
      </w:r>
      <w:r w:rsidR="008A093B" w:rsidRPr="00C354CE">
        <w:rPr>
          <w:rFonts w:ascii="Times New Roman" w:hAnsi="Times New Roman" w:cs="Times New Roman"/>
          <w:sz w:val="21"/>
          <w:szCs w:val="21"/>
        </w:rPr>
        <w:t>.</w:t>
      </w:r>
    </w:p>
    <w:p w14:paraId="6972ED24" w14:textId="1B882A7D" w:rsidR="00D232F2" w:rsidRPr="00C354CE" w:rsidRDefault="00D232F2" w:rsidP="00C354CE">
      <w:pPr>
        <w:pStyle w:val="ListParagraph"/>
        <w:numPr>
          <w:ilvl w:val="0"/>
          <w:numId w:val="15"/>
        </w:numPr>
        <w:spacing w:line="360" w:lineRule="auto"/>
        <w:jc w:val="both"/>
        <w:rPr>
          <w:rFonts w:ascii="Times New Roman" w:hAnsi="Times New Roman" w:cs="Times New Roman"/>
          <w:sz w:val="21"/>
          <w:szCs w:val="21"/>
        </w:rPr>
      </w:pPr>
      <w:r w:rsidRPr="00C354CE">
        <w:rPr>
          <w:rFonts w:ascii="Times New Roman" w:hAnsi="Times New Roman" w:cs="Times New Roman"/>
          <w:sz w:val="21"/>
          <w:szCs w:val="21"/>
        </w:rPr>
        <w:t xml:space="preserve">High level of recyclability </w:t>
      </w:r>
      <w:r w:rsidR="009A283E" w:rsidRPr="00C354CE">
        <w:rPr>
          <w:rFonts w:ascii="Times New Roman" w:hAnsi="Times New Roman" w:cs="Times New Roman"/>
          <w:sz w:val="21"/>
          <w:szCs w:val="21"/>
        </w:rPr>
        <w:t xml:space="preserve">- </w:t>
      </w:r>
      <w:r w:rsidR="004071F9" w:rsidRPr="00C354CE">
        <w:rPr>
          <w:rFonts w:ascii="Times New Roman" w:hAnsi="Times New Roman" w:cs="Times New Roman"/>
          <w:sz w:val="21"/>
          <w:szCs w:val="21"/>
        </w:rPr>
        <w:t xml:space="preserve">ensuring that materials </w:t>
      </w:r>
      <w:r w:rsidR="00896F6B" w:rsidRPr="00C354CE">
        <w:rPr>
          <w:rFonts w:ascii="Times New Roman" w:hAnsi="Times New Roman" w:cs="Times New Roman"/>
          <w:sz w:val="21"/>
          <w:szCs w:val="21"/>
        </w:rPr>
        <w:t xml:space="preserve">for creating </w:t>
      </w:r>
      <w:r w:rsidR="0000600D" w:rsidRPr="00C354CE">
        <w:rPr>
          <w:rFonts w:ascii="Times New Roman" w:hAnsi="Times New Roman" w:cs="Times New Roman"/>
          <w:sz w:val="21"/>
          <w:szCs w:val="21"/>
        </w:rPr>
        <w:t xml:space="preserve">products </w:t>
      </w:r>
      <w:r w:rsidR="00896F6B" w:rsidRPr="00C354CE">
        <w:rPr>
          <w:rFonts w:ascii="Times New Roman" w:hAnsi="Times New Roman" w:cs="Times New Roman"/>
          <w:sz w:val="21"/>
          <w:szCs w:val="21"/>
        </w:rPr>
        <w:t xml:space="preserve">can be </w:t>
      </w:r>
      <w:r w:rsidR="0000600D" w:rsidRPr="00C354CE">
        <w:rPr>
          <w:rFonts w:ascii="Times New Roman" w:hAnsi="Times New Roman" w:cs="Times New Roman"/>
          <w:sz w:val="21"/>
          <w:szCs w:val="21"/>
        </w:rPr>
        <w:t xml:space="preserve">recycled and reworked </w:t>
      </w:r>
      <w:r w:rsidR="00896F6B" w:rsidRPr="00C354CE">
        <w:rPr>
          <w:rFonts w:ascii="Times New Roman" w:hAnsi="Times New Roman" w:cs="Times New Roman"/>
          <w:sz w:val="21"/>
          <w:szCs w:val="21"/>
        </w:rPr>
        <w:t xml:space="preserve">back into a raw </w:t>
      </w:r>
      <w:r w:rsidR="00DC3D15" w:rsidRPr="00C354CE">
        <w:rPr>
          <w:rFonts w:ascii="Times New Roman" w:hAnsi="Times New Roman" w:cs="Times New Roman"/>
          <w:sz w:val="21"/>
          <w:szCs w:val="21"/>
        </w:rPr>
        <w:t xml:space="preserve">material </w:t>
      </w:r>
      <w:r w:rsidR="006663DF" w:rsidRPr="00C354CE">
        <w:rPr>
          <w:rFonts w:ascii="Times New Roman" w:hAnsi="Times New Roman" w:cs="Times New Roman"/>
          <w:sz w:val="21"/>
          <w:szCs w:val="21"/>
        </w:rPr>
        <w:t xml:space="preserve">which can help to </w:t>
      </w:r>
      <w:r w:rsidR="00DC3D15" w:rsidRPr="00C354CE">
        <w:rPr>
          <w:rFonts w:ascii="Times New Roman" w:hAnsi="Times New Roman" w:cs="Times New Roman"/>
          <w:sz w:val="21"/>
          <w:szCs w:val="21"/>
        </w:rPr>
        <w:t xml:space="preserve">eliminates any potential waste </w:t>
      </w:r>
      <w:r w:rsidR="001B6F4E" w:rsidRPr="00C354CE">
        <w:rPr>
          <w:rFonts w:ascii="Times New Roman" w:hAnsi="Times New Roman" w:cs="Times New Roman"/>
          <w:sz w:val="21"/>
          <w:szCs w:val="21"/>
        </w:rPr>
        <w:t xml:space="preserve">and deduces the chances of the product being discarded in landfill </w:t>
      </w:r>
      <w:r w:rsidR="00724776" w:rsidRPr="00C354CE">
        <w:rPr>
          <w:rFonts w:ascii="Times New Roman" w:hAnsi="Times New Roman" w:cs="Times New Roman"/>
          <w:sz w:val="21"/>
          <w:szCs w:val="21"/>
        </w:rPr>
        <w:t xml:space="preserve">sites. </w:t>
      </w:r>
      <w:r w:rsidR="0087238A" w:rsidRPr="00C354CE">
        <w:rPr>
          <w:rFonts w:ascii="Times New Roman" w:hAnsi="Times New Roman" w:cs="Times New Roman"/>
          <w:sz w:val="21"/>
          <w:szCs w:val="21"/>
        </w:rPr>
        <w:t>Also,</w:t>
      </w:r>
      <w:r w:rsidR="0061280E" w:rsidRPr="00C354CE">
        <w:rPr>
          <w:rFonts w:ascii="Times New Roman" w:hAnsi="Times New Roman" w:cs="Times New Roman"/>
          <w:sz w:val="21"/>
          <w:szCs w:val="21"/>
        </w:rPr>
        <w:t xml:space="preserve"> the ability of material to be recycled will allow the company to </w:t>
      </w:r>
      <w:r w:rsidR="00B91197" w:rsidRPr="00C354CE">
        <w:rPr>
          <w:rFonts w:ascii="Times New Roman" w:hAnsi="Times New Roman" w:cs="Times New Roman"/>
          <w:sz w:val="21"/>
          <w:szCs w:val="21"/>
        </w:rPr>
        <w:t xml:space="preserve">recover money </w:t>
      </w:r>
      <w:r w:rsidR="00724776" w:rsidRPr="00C354CE">
        <w:rPr>
          <w:rFonts w:ascii="Times New Roman" w:hAnsi="Times New Roman" w:cs="Times New Roman"/>
          <w:sz w:val="21"/>
          <w:szCs w:val="21"/>
        </w:rPr>
        <w:t>that was used to initially to produce the product</w:t>
      </w:r>
      <w:r w:rsidR="006B409D" w:rsidRPr="00C354CE">
        <w:rPr>
          <w:rFonts w:ascii="Times New Roman" w:hAnsi="Times New Roman" w:cs="Times New Roman"/>
          <w:sz w:val="21"/>
          <w:szCs w:val="21"/>
        </w:rPr>
        <w:t>.</w:t>
      </w:r>
    </w:p>
    <w:p w14:paraId="48AFBD00" w14:textId="7034AA74" w:rsidR="00DE75FC" w:rsidRPr="00171384" w:rsidRDefault="00DE75FC" w:rsidP="00B04E44">
      <w:pPr>
        <w:pStyle w:val="ListParagraph"/>
        <w:spacing w:line="360" w:lineRule="auto"/>
        <w:ind w:left="284"/>
      </w:pPr>
    </w:p>
    <w:p w14:paraId="17CC2473" w14:textId="77777777" w:rsidR="00171384" w:rsidRPr="00171384" w:rsidRDefault="00171384" w:rsidP="00171384"/>
    <w:p w14:paraId="28B6D5EA" w14:textId="4F27E7AC" w:rsidR="0076435E" w:rsidRDefault="0076435E" w:rsidP="0076435E">
      <w:pPr>
        <w:pStyle w:val="Heading2"/>
        <w:rPr>
          <w:rFonts w:ascii="Times New Roman" w:hAnsi="Times New Roman" w:cs="Times New Roman"/>
          <w:b/>
          <w:bCs/>
          <w:color w:val="000000" w:themeColor="text1"/>
          <w:sz w:val="22"/>
          <w:szCs w:val="22"/>
          <w:u w:val="single"/>
        </w:rPr>
      </w:pPr>
      <w:bookmarkStart w:id="8" w:name="_Toc70933556"/>
      <w:r>
        <w:rPr>
          <w:rFonts w:ascii="Times New Roman" w:hAnsi="Times New Roman" w:cs="Times New Roman"/>
          <w:b/>
          <w:bCs/>
          <w:color w:val="000000" w:themeColor="text1"/>
          <w:sz w:val="22"/>
          <w:szCs w:val="22"/>
          <w:u w:val="single"/>
        </w:rPr>
        <w:t xml:space="preserve">2.4. </w:t>
      </w:r>
      <w:r w:rsidRPr="0026605B">
        <w:rPr>
          <w:rFonts w:ascii="Times New Roman" w:hAnsi="Times New Roman" w:cs="Times New Roman"/>
          <w:b/>
          <w:bCs/>
          <w:color w:val="000000" w:themeColor="text1"/>
          <w:sz w:val="22"/>
          <w:szCs w:val="22"/>
          <w:u w:val="single"/>
        </w:rPr>
        <w:t xml:space="preserve">Production </w:t>
      </w:r>
      <w:r w:rsidR="00701A0A">
        <w:rPr>
          <w:rFonts w:ascii="Times New Roman" w:hAnsi="Times New Roman" w:cs="Times New Roman"/>
          <w:b/>
          <w:bCs/>
          <w:color w:val="000000" w:themeColor="text1"/>
          <w:sz w:val="22"/>
          <w:szCs w:val="22"/>
          <w:u w:val="single"/>
        </w:rPr>
        <w:t>planning</w:t>
      </w:r>
      <w:r w:rsidRPr="0026605B">
        <w:rPr>
          <w:rFonts w:ascii="Times New Roman" w:hAnsi="Times New Roman" w:cs="Times New Roman"/>
          <w:b/>
          <w:bCs/>
          <w:color w:val="000000" w:themeColor="text1"/>
          <w:sz w:val="22"/>
          <w:szCs w:val="22"/>
          <w:u w:val="single"/>
        </w:rPr>
        <w:t xml:space="preserve"> decisions</w:t>
      </w:r>
      <w:bookmarkEnd w:id="8"/>
      <w:r w:rsidRPr="0026605B">
        <w:rPr>
          <w:rFonts w:ascii="Times New Roman" w:hAnsi="Times New Roman" w:cs="Times New Roman"/>
          <w:b/>
          <w:bCs/>
          <w:color w:val="000000" w:themeColor="text1"/>
          <w:sz w:val="22"/>
          <w:szCs w:val="22"/>
          <w:u w:val="single"/>
        </w:rPr>
        <w:t xml:space="preserve"> </w:t>
      </w:r>
    </w:p>
    <w:p w14:paraId="7459127E" w14:textId="77777777" w:rsidR="007B4970" w:rsidRDefault="007B4970" w:rsidP="000E3385">
      <w:pPr>
        <w:spacing w:line="360" w:lineRule="auto"/>
        <w:jc w:val="both"/>
        <w:rPr>
          <w:rFonts w:ascii="Times New Roman" w:hAnsi="Times New Roman" w:cs="Times New Roman"/>
        </w:rPr>
      </w:pPr>
    </w:p>
    <w:p w14:paraId="724DE268" w14:textId="651885EA" w:rsidR="00720D84" w:rsidRDefault="009514CD" w:rsidP="000E3385">
      <w:pPr>
        <w:spacing w:line="360" w:lineRule="auto"/>
        <w:jc w:val="both"/>
        <w:rPr>
          <w:rFonts w:ascii="Times New Roman" w:hAnsi="Times New Roman" w:cs="Times New Roman"/>
          <w:sz w:val="21"/>
          <w:szCs w:val="21"/>
        </w:rPr>
      </w:pPr>
      <w:r w:rsidRPr="00E63273">
        <w:rPr>
          <w:rFonts w:ascii="Times New Roman" w:hAnsi="Times New Roman" w:cs="Times New Roman"/>
          <w:sz w:val="21"/>
          <w:szCs w:val="21"/>
        </w:rPr>
        <w:t xml:space="preserve">Another </w:t>
      </w:r>
      <w:r w:rsidR="00FD216A">
        <w:rPr>
          <w:rFonts w:ascii="Times New Roman" w:hAnsi="Times New Roman" w:cs="Times New Roman"/>
          <w:sz w:val="21"/>
          <w:szCs w:val="21"/>
        </w:rPr>
        <w:t>critical</w:t>
      </w:r>
      <w:r w:rsidR="00B13BC5">
        <w:rPr>
          <w:rFonts w:ascii="Times New Roman" w:hAnsi="Times New Roman" w:cs="Times New Roman"/>
          <w:sz w:val="21"/>
          <w:szCs w:val="21"/>
        </w:rPr>
        <w:t xml:space="preserve"> </w:t>
      </w:r>
      <w:r w:rsidRPr="00E63273">
        <w:rPr>
          <w:rFonts w:ascii="Times New Roman" w:hAnsi="Times New Roman" w:cs="Times New Roman"/>
          <w:sz w:val="21"/>
          <w:szCs w:val="21"/>
        </w:rPr>
        <w:t>are</w:t>
      </w:r>
      <w:r w:rsidR="006907E9" w:rsidRPr="00E63273">
        <w:rPr>
          <w:rFonts w:ascii="Times New Roman" w:hAnsi="Times New Roman" w:cs="Times New Roman"/>
          <w:sz w:val="21"/>
          <w:szCs w:val="21"/>
        </w:rPr>
        <w:t>a</w:t>
      </w:r>
      <w:r w:rsidRPr="00E63273">
        <w:rPr>
          <w:rFonts w:ascii="Times New Roman" w:hAnsi="Times New Roman" w:cs="Times New Roman"/>
          <w:sz w:val="21"/>
          <w:szCs w:val="21"/>
        </w:rPr>
        <w:t xml:space="preserve"> of a </w:t>
      </w:r>
      <w:r w:rsidR="00B13BC5">
        <w:rPr>
          <w:rFonts w:ascii="Times New Roman" w:hAnsi="Times New Roman" w:cs="Times New Roman"/>
          <w:sz w:val="21"/>
          <w:szCs w:val="21"/>
        </w:rPr>
        <w:t>company's</w:t>
      </w:r>
      <w:r w:rsidRPr="00E63273">
        <w:rPr>
          <w:rFonts w:ascii="Times New Roman" w:hAnsi="Times New Roman" w:cs="Times New Roman"/>
          <w:sz w:val="21"/>
          <w:szCs w:val="21"/>
        </w:rPr>
        <w:t xml:space="preserve"> supply chain </w:t>
      </w:r>
      <w:r w:rsidR="00B47C2F" w:rsidRPr="00E63273">
        <w:rPr>
          <w:rFonts w:ascii="Times New Roman" w:hAnsi="Times New Roman" w:cs="Times New Roman"/>
          <w:sz w:val="21"/>
          <w:szCs w:val="21"/>
        </w:rPr>
        <w:t>where</w:t>
      </w:r>
      <w:r w:rsidRPr="00E63273">
        <w:rPr>
          <w:rFonts w:ascii="Times New Roman" w:hAnsi="Times New Roman" w:cs="Times New Roman"/>
          <w:sz w:val="21"/>
          <w:szCs w:val="21"/>
        </w:rPr>
        <w:t xml:space="preserve"> particular attention </w:t>
      </w:r>
      <w:r w:rsidR="00620FC0" w:rsidRPr="00E63273">
        <w:rPr>
          <w:rFonts w:ascii="Times New Roman" w:hAnsi="Times New Roman" w:cs="Times New Roman"/>
          <w:sz w:val="21"/>
          <w:szCs w:val="21"/>
        </w:rPr>
        <w:t xml:space="preserve">is focused on </w:t>
      </w:r>
      <w:r w:rsidR="000301E9">
        <w:rPr>
          <w:rFonts w:ascii="Times New Roman" w:hAnsi="Times New Roman" w:cs="Times New Roman"/>
          <w:sz w:val="21"/>
          <w:szCs w:val="21"/>
        </w:rPr>
        <w:t>implementing</w:t>
      </w:r>
      <w:r w:rsidR="00620FC0" w:rsidRPr="00E63273">
        <w:rPr>
          <w:rFonts w:ascii="Times New Roman" w:hAnsi="Times New Roman" w:cs="Times New Roman"/>
          <w:sz w:val="21"/>
          <w:szCs w:val="21"/>
        </w:rPr>
        <w:t xml:space="preserve"> </w:t>
      </w:r>
      <w:r w:rsidR="004634A7">
        <w:rPr>
          <w:rFonts w:ascii="Times New Roman" w:hAnsi="Times New Roman" w:cs="Times New Roman"/>
          <w:sz w:val="21"/>
          <w:szCs w:val="21"/>
        </w:rPr>
        <w:t>stringent</w:t>
      </w:r>
      <w:r w:rsidR="00BB7AE9">
        <w:rPr>
          <w:rFonts w:ascii="Times New Roman" w:hAnsi="Times New Roman" w:cs="Times New Roman"/>
          <w:sz w:val="21"/>
          <w:szCs w:val="21"/>
        </w:rPr>
        <w:t>,</w:t>
      </w:r>
      <w:r w:rsidR="004634A7">
        <w:rPr>
          <w:rFonts w:ascii="Times New Roman" w:hAnsi="Times New Roman" w:cs="Times New Roman"/>
          <w:sz w:val="21"/>
          <w:szCs w:val="21"/>
        </w:rPr>
        <w:t xml:space="preserve"> </w:t>
      </w:r>
      <w:r w:rsidR="00A83023">
        <w:rPr>
          <w:rFonts w:ascii="Times New Roman" w:hAnsi="Times New Roman" w:cs="Times New Roman"/>
          <w:sz w:val="21"/>
          <w:szCs w:val="21"/>
        </w:rPr>
        <w:t xml:space="preserve">timely and </w:t>
      </w:r>
      <w:r w:rsidR="000301E9">
        <w:rPr>
          <w:rFonts w:ascii="Times New Roman" w:hAnsi="Times New Roman" w:cs="Times New Roman"/>
          <w:sz w:val="21"/>
          <w:szCs w:val="21"/>
        </w:rPr>
        <w:t>well-organised</w:t>
      </w:r>
      <w:r w:rsidR="00A83023">
        <w:rPr>
          <w:rFonts w:ascii="Times New Roman" w:hAnsi="Times New Roman" w:cs="Times New Roman"/>
          <w:sz w:val="21"/>
          <w:szCs w:val="21"/>
        </w:rPr>
        <w:t xml:space="preserve"> </w:t>
      </w:r>
      <w:r w:rsidR="0036539C">
        <w:rPr>
          <w:rFonts w:ascii="Times New Roman" w:hAnsi="Times New Roman" w:cs="Times New Roman"/>
          <w:sz w:val="21"/>
          <w:szCs w:val="21"/>
        </w:rPr>
        <w:t xml:space="preserve">planning </w:t>
      </w:r>
      <w:r w:rsidR="00A83023">
        <w:rPr>
          <w:rFonts w:ascii="Times New Roman" w:hAnsi="Times New Roman" w:cs="Times New Roman"/>
          <w:sz w:val="21"/>
          <w:szCs w:val="21"/>
        </w:rPr>
        <w:t xml:space="preserve">of </w:t>
      </w:r>
      <w:r w:rsidR="00620FC0" w:rsidRPr="00E63273">
        <w:rPr>
          <w:rFonts w:ascii="Times New Roman" w:hAnsi="Times New Roman" w:cs="Times New Roman"/>
          <w:sz w:val="21"/>
          <w:szCs w:val="21"/>
        </w:rPr>
        <w:t xml:space="preserve">various sustainable practices is found within the manufacturing </w:t>
      </w:r>
      <w:r w:rsidR="00E5053B" w:rsidRPr="00E63273">
        <w:rPr>
          <w:rFonts w:ascii="Times New Roman" w:hAnsi="Times New Roman" w:cs="Times New Roman"/>
          <w:sz w:val="21"/>
          <w:szCs w:val="21"/>
        </w:rPr>
        <w:t xml:space="preserve">sector. Sustainability with the context of </w:t>
      </w:r>
      <w:r w:rsidR="00AE0055" w:rsidRPr="00E63273">
        <w:rPr>
          <w:rFonts w:ascii="Times New Roman" w:hAnsi="Times New Roman" w:cs="Times New Roman"/>
          <w:sz w:val="21"/>
          <w:szCs w:val="21"/>
        </w:rPr>
        <w:t xml:space="preserve">a </w:t>
      </w:r>
      <w:r w:rsidR="00E5053B" w:rsidRPr="00E63273">
        <w:rPr>
          <w:rFonts w:ascii="Times New Roman" w:hAnsi="Times New Roman" w:cs="Times New Roman"/>
          <w:sz w:val="21"/>
          <w:szCs w:val="21"/>
        </w:rPr>
        <w:t xml:space="preserve">manufacturing </w:t>
      </w:r>
      <w:r w:rsidR="00401D50" w:rsidRPr="00E63273">
        <w:rPr>
          <w:rFonts w:ascii="Times New Roman" w:hAnsi="Times New Roman" w:cs="Times New Roman"/>
          <w:sz w:val="21"/>
          <w:szCs w:val="21"/>
        </w:rPr>
        <w:t xml:space="preserve">environment is directly concerned with the level of </w:t>
      </w:r>
      <w:r w:rsidR="00C703AB" w:rsidRPr="00E63273">
        <w:rPr>
          <w:rFonts w:ascii="Times New Roman" w:hAnsi="Times New Roman" w:cs="Times New Roman"/>
          <w:sz w:val="21"/>
          <w:szCs w:val="21"/>
        </w:rPr>
        <w:t xml:space="preserve">efficiency that is inputted at the beginning </w:t>
      </w:r>
      <w:r w:rsidR="00AC6D62" w:rsidRPr="00E63273">
        <w:rPr>
          <w:rFonts w:ascii="Times New Roman" w:hAnsi="Times New Roman" w:cs="Times New Roman"/>
          <w:sz w:val="21"/>
          <w:szCs w:val="21"/>
        </w:rPr>
        <w:t xml:space="preserve">of production (energy, inventory, raw materials, </w:t>
      </w:r>
      <w:r w:rsidR="00B47C2F" w:rsidRPr="00E63273">
        <w:rPr>
          <w:rFonts w:ascii="Times New Roman" w:hAnsi="Times New Roman" w:cs="Times New Roman"/>
          <w:sz w:val="21"/>
          <w:szCs w:val="21"/>
        </w:rPr>
        <w:t>machinery, tools</w:t>
      </w:r>
      <w:r w:rsidR="00BC090B" w:rsidRPr="00E63273">
        <w:rPr>
          <w:rFonts w:ascii="Times New Roman" w:hAnsi="Times New Roman" w:cs="Times New Roman"/>
          <w:sz w:val="21"/>
          <w:szCs w:val="21"/>
        </w:rPr>
        <w:t xml:space="preserve">) and the </w:t>
      </w:r>
      <w:r w:rsidR="00E05B1E" w:rsidRPr="00E63273">
        <w:rPr>
          <w:rFonts w:ascii="Times New Roman" w:hAnsi="Times New Roman" w:cs="Times New Roman"/>
          <w:sz w:val="21"/>
          <w:szCs w:val="21"/>
        </w:rPr>
        <w:t>various</w:t>
      </w:r>
      <w:r w:rsidR="00E04DB7" w:rsidRPr="00E63273">
        <w:rPr>
          <w:rFonts w:ascii="Times New Roman" w:hAnsi="Times New Roman" w:cs="Times New Roman"/>
          <w:sz w:val="21"/>
          <w:szCs w:val="21"/>
        </w:rPr>
        <w:t xml:space="preserve"> outputs (pollution, scrap and waste).</w:t>
      </w:r>
      <w:r w:rsidR="000C0539" w:rsidRPr="00E63273">
        <w:rPr>
          <w:rFonts w:ascii="Times New Roman" w:hAnsi="Times New Roman" w:cs="Times New Roman"/>
          <w:sz w:val="21"/>
          <w:szCs w:val="21"/>
        </w:rPr>
        <w:t xml:space="preserve">To ensure that </w:t>
      </w:r>
      <w:r w:rsidR="00974C99" w:rsidRPr="00E63273">
        <w:rPr>
          <w:rFonts w:ascii="Times New Roman" w:hAnsi="Times New Roman" w:cs="Times New Roman"/>
          <w:sz w:val="21"/>
          <w:szCs w:val="21"/>
        </w:rPr>
        <w:t xml:space="preserve">there </w:t>
      </w:r>
      <w:r w:rsidR="00E44B6F" w:rsidRPr="00E63273">
        <w:rPr>
          <w:rFonts w:ascii="Times New Roman" w:hAnsi="Times New Roman" w:cs="Times New Roman"/>
          <w:sz w:val="21"/>
          <w:szCs w:val="21"/>
        </w:rPr>
        <w:t>remain</w:t>
      </w:r>
      <w:r w:rsidR="004E5C04" w:rsidRPr="00E63273">
        <w:rPr>
          <w:rFonts w:ascii="Times New Roman" w:hAnsi="Times New Roman" w:cs="Times New Roman"/>
          <w:sz w:val="21"/>
          <w:szCs w:val="21"/>
        </w:rPr>
        <w:t>s</w:t>
      </w:r>
      <w:r w:rsidR="00E44B6F" w:rsidRPr="00E63273">
        <w:rPr>
          <w:rFonts w:ascii="Times New Roman" w:hAnsi="Times New Roman" w:cs="Times New Roman"/>
          <w:sz w:val="21"/>
          <w:szCs w:val="21"/>
        </w:rPr>
        <w:t xml:space="preserve"> </w:t>
      </w:r>
      <w:r w:rsidR="00134BE5" w:rsidRPr="00E63273">
        <w:rPr>
          <w:rFonts w:ascii="Times New Roman" w:hAnsi="Times New Roman" w:cs="Times New Roman"/>
          <w:sz w:val="21"/>
          <w:szCs w:val="21"/>
        </w:rPr>
        <w:t>a</w:t>
      </w:r>
      <w:r w:rsidR="00116DEC" w:rsidRPr="00E63273">
        <w:rPr>
          <w:rFonts w:ascii="Times New Roman" w:hAnsi="Times New Roman" w:cs="Times New Roman"/>
          <w:sz w:val="21"/>
          <w:szCs w:val="21"/>
        </w:rPr>
        <w:t xml:space="preserve"> consistent</w:t>
      </w:r>
      <w:r w:rsidR="00E44B6F" w:rsidRPr="00E63273">
        <w:rPr>
          <w:rFonts w:ascii="Times New Roman" w:hAnsi="Times New Roman" w:cs="Times New Roman"/>
          <w:sz w:val="21"/>
          <w:szCs w:val="21"/>
        </w:rPr>
        <w:t xml:space="preserve"> and undisrupted </w:t>
      </w:r>
      <w:r w:rsidR="00116DEC" w:rsidRPr="00E63273">
        <w:rPr>
          <w:rFonts w:ascii="Times New Roman" w:hAnsi="Times New Roman" w:cs="Times New Roman"/>
          <w:sz w:val="21"/>
          <w:szCs w:val="21"/>
        </w:rPr>
        <w:t>flow</w:t>
      </w:r>
      <w:r w:rsidR="00EC1381" w:rsidRPr="00E63273">
        <w:rPr>
          <w:rFonts w:ascii="Times New Roman" w:hAnsi="Times New Roman" w:cs="Times New Roman"/>
          <w:sz w:val="21"/>
          <w:szCs w:val="21"/>
        </w:rPr>
        <w:t xml:space="preserve"> of material </w:t>
      </w:r>
      <w:r w:rsidR="00C24458" w:rsidRPr="00E63273">
        <w:rPr>
          <w:rFonts w:ascii="Times New Roman" w:hAnsi="Times New Roman" w:cs="Times New Roman"/>
          <w:sz w:val="21"/>
          <w:szCs w:val="21"/>
        </w:rPr>
        <w:t xml:space="preserve">from </w:t>
      </w:r>
      <w:r w:rsidR="00EC1381" w:rsidRPr="00E63273">
        <w:rPr>
          <w:rFonts w:ascii="Times New Roman" w:hAnsi="Times New Roman" w:cs="Times New Roman"/>
          <w:sz w:val="21"/>
          <w:szCs w:val="21"/>
        </w:rPr>
        <w:t xml:space="preserve">one </w:t>
      </w:r>
      <w:r w:rsidR="00C24458" w:rsidRPr="00E63273">
        <w:rPr>
          <w:rFonts w:ascii="Times New Roman" w:hAnsi="Times New Roman" w:cs="Times New Roman"/>
          <w:sz w:val="21"/>
          <w:szCs w:val="21"/>
        </w:rPr>
        <w:t>manufacturing process to another</w:t>
      </w:r>
      <w:r w:rsidR="00762259">
        <w:rPr>
          <w:rFonts w:ascii="Times New Roman" w:hAnsi="Times New Roman" w:cs="Times New Roman"/>
          <w:sz w:val="21"/>
          <w:szCs w:val="21"/>
        </w:rPr>
        <w:t>,</w:t>
      </w:r>
      <w:r w:rsidR="00C24458" w:rsidRPr="00E63273">
        <w:rPr>
          <w:rFonts w:ascii="Times New Roman" w:hAnsi="Times New Roman" w:cs="Times New Roman"/>
          <w:sz w:val="21"/>
          <w:szCs w:val="21"/>
        </w:rPr>
        <w:t xml:space="preserve"> </w:t>
      </w:r>
      <w:r w:rsidR="004E5C04" w:rsidRPr="00E63273">
        <w:rPr>
          <w:rFonts w:ascii="Times New Roman" w:hAnsi="Times New Roman" w:cs="Times New Roman"/>
          <w:sz w:val="21"/>
          <w:szCs w:val="21"/>
        </w:rPr>
        <w:t>it</w:t>
      </w:r>
      <w:r w:rsidR="00E93423" w:rsidRPr="00E63273">
        <w:rPr>
          <w:rFonts w:ascii="Times New Roman" w:hAnsi="Times New Roman" w:cs="Times New Roman"/>
          <w:sz w:val="21"/>
          <w:szCs w:val="21"/>
        </w:rPr>
        <w:t xml:space="preserve"> is important that a company </w:t>
      </w:r>
      <w:r w:rsidR="005644AA" w:rsidRPr="00E63273">
        <w:rPr>
          <w:rFonts w:ascii="Times New Roman" w:hAnsi="Times New Roman" w:cs="Times New Roman"/>
          <w:sz w:val="21"/>
          <w:szCs w:val="21"/>
        </w:rPr>
        <w:t xml:space="preserve">prepares for all </w:t>
      </w:r>
      <w:r w:rsidR="009B14DC" w:rsidRPr="00E63273">
        <w:rPr>
          <w:rFonts w:ascii="Times New Roman" w:hAnsi="Times New Roman" w:cs="Times New Roman"/>
          <w:sz w:val="21"/>
          <w:szCs w:val="21"/>
        </w:rPr>
        <w:t>eventualities. For</w:t>
      </w:r>
      <w:r w:rsidR="005644AA" w:rsidRPr="00E63273">
        <w:rPr>
          <w:rFonts w:ascii="Times New Roman" w:hAnsi="Times New Roman" w:cs="Times New Roman"/>
          <w:sz w:val="21"/>
          <w:szCs w:val="21"/>
        </w:rPr>
        <w:t xml:space="preserve"> </w:t>
      </w:r>
      <w:r w:rsidR="008E72AC" w:rsidRPr="00E63273">
        <w:rPr>
          <w:rFonts w:ascii="Times New Roman" w:hAnsi="Times New Roman" w:cs="Times New Roman"/>
          <w:sz w:val="21"/>
          <w:szCs w:val="21"/>
        </w:rPr>
        <w:t xml:space="preserve">instance, it is </w:t>
      </w:r>
      <w:r w:rsidR="00FE22C9">
        <w:rPr>
          <w:rFonts w:ascii="Times New Roman" w:hAnsi="Times New Roman" w:cs="Times New Roman"/>
          <w:sz w:val="21"/>
          <w:szCs w:val="21"/>
        </w:rPr>
        <w:t>vital</w:t>
      </w:r>
      <w:r w:rsidR="008E72AC" w:rsidRPr="00E63273">
        <w:rPr>
          <w:rFonts w:ascii="Times New Roman" w:hAnsi="Times New Roman" w:cs="Times New Roman"/>
          <w:sz w:val="21"/>
          <w:szCs w:val="21"/>
        </w:rPr>
        <w:t xml:space="preserve"> that </w:t>
      </w:r>
      <w:r w:rsidR="007A1384" w:rsidRPr="00E63273">
        <w:rPr>
          <w:rFonts w:ascii="Times New Roman" w:hAnsi="Times New Roman" w:cs="Times New Roman"/>
          <w:sz w:val="21"/>
          <w:szCs w:val="21"/>
        </w:rPr>
        <w:t xml:space="preserve">a company remains </w:t>
      </w:r>
      <w:r w:rsidR="00027888" w:rsidRPr="00E63273">
        <w:rPr>
          <w:rFonts w:ascii="Times New Roman" w:hAnsi="Times New Roman" w:cs="Times New Roman"/>
          <w:sz w:val="21"/>
          <w:szCs w:val="21"/>
        </w:rPr>
        <w:t xml:space="preserve">attentive </w:t>
      </w:r>
      <w:r w:rsidR="00FB72E1" w:rsidRPr="00E63273">
        <w:rPr>
          <w:rFonts w:ascii="Times New Roman" w:hAnsi="Times New Roman" w:cs="Times New Roman"/>
          <w:sz w:val="21"/>
          <w:szCs w:val="21"/>
        </w:rPr>
        <w:t xml:space="preserve">to </w:t>
      </w:r>
      <w:r w:rsidR="001D1678">
        <w:rPr>
          <w:rFonts w:ascii="Times New Roman" w:hAnsi="Times New Roman" w:cs="Times New Roman"/>
          <w:sz w:val="21"/>
          <w:szCs w:val="21"/>
        </w:rPr>
        <w:t xml:space="preserve">keep a record of </w:t>
      </w:r>
      <w:r w:rsidR="00AD335F" w:rsidRPr="00E63273">
        <w:rPr>
          <w:rFonts w:ascii="Times New Roman" w:hAnsi="Times New Roman" w:cs="Times New Roman"/>
          <w:sz w:val="21"/>
          <w:szCs w:val="21"/>
        </w:rPr>
        <w:t xml:space="preserve">their current </w:t>
      </w:r>
      <w:r w:rsidR="00FE22C9">
        <w:rPr>
          <w:rFonts w:ascii="Times New Roman" w:hAnsi="Times New Roman" w:cs="Times New Roman"/>
          <w:sz w:val="21"/>
          <w:szCs w:val="21"/>
        </w:rPr>
        <w:t>inventory levels</w:t>
      </w:r>
      <w:r w:rsidR="00AD335F" w:rsidRPr="00E63273">
        <w:rPr>
          <w:rFonts w:ascii="Times New Roman" w:hAnsi="Times New Roman" w:cs="Times New Roman"/>
          <w:sz w:val="21"/>
          <w:szCs w:val="21"/>
        </w:rPr>
        <w:t xml:space="preserve"> </w:t>
      </w:r>
      <w:r w:rsidR="00A32E0B">
        <w:rPr>
          <w:rFonts w:ascii="Times New Roman" w:hAnsi="Times New Roman" w:cs="Times New Roman"/>
          <w:sz w:val="21"/>
          <w:szCs w:val="21"/>
        </w:rPr>
        <w:t>of both raw and finished material</w:t>
      </w:r>
      <w:r w:rsidR="00A952F0">
        <w:rPr>
          <w:rFonts w:ascii="Times New Roman" w:hAnsi="Times New Roman" w:cs="Times New Roman"/>
          <w:sz w:val="21"/>
          <w:szCs w:val="21"/>
        </w:rPr>
        <w:t>s</w:t>
      </w:r>
      <w:r w:rsidR="005B1787" w:rsidRPr="00E63273">
        <w:rPr>
          <w:rFonts w:ascii="Times New Roman" w:hAnsi="Times New Roman" w:cs="Times New Roman"/>
          <w:sz w:val="21"/>
          <w:szCs w:val="21"/>
        </w:rPr>
        <w:t xml:space="preserve"> </w:t>
      </w:r>
      <w:r w:rsidR="000449EC">
        <w:rPr>
          <w:rFonts w:ascii="Times New Roman" w:hAnsi="Times New Roman" w:cs="Times New Roman"/>
          <w:sz w:val="21"/>
          <w:szCs w:val="21"/>
        </w:rPr>
        <w:t xml:space="preserve">and </w:t>
      </w:r>
      <w:r w:rsidR="006C660E">
        <w:rPr>
          <w:rFonts w:ascii="Times New Roman" w:hAnsi="Times New Roman" w:cs="Times New Roman"/>
          <w:sz w:val="21"/>
          <w:szCs w:val="21"/>
        </w:rPr>
        <w:t>carry out the reorder of supplies if and when it is needed</w:t>
      </w:r>
      <w:r w:rsidR="008F18A0">
        <w:rPr>
          <w:rFonts w:ascii="Times New Roman" w:hAnsi="Times New Roman" w:cs="Times New Roman"/>
          <w:sz w:val="21"/>
          <w:szCs w:val="21"/>
        </w:rPr>
        <w:t xml:space="preserve">. </w:t>
      </w:r>
      <w:r w:rsidR="008C4A50" w:rsidRPr="00E63273">
        <w:rPr>
          <w:rFonts w:ascii="Times New Roman" w:hAnsi="Times New Roman" w:cs="Times New Roman"/>
          <w:sz w:val="21"/>
          <w:szCs w:val="21"/>
        </w:rPr>
        <w:t>Moreover</w:t>
      </w:r>
      <w:r w:rsidR="00D1304C" w:rsidRPr="00E63273">
        <w:rPr>
          <w:rFonts w:ascii="Times New Roman" w:hAnsi="Times New Roman" w:cs="Times New Roman"/>
          <w:sz w:val="21"/>
          <w:szCs w:val="21"/>
        </w:rPr>
        <w:t>,</w:t>
      </w:r>
      <w:r w:rsidR="008C4A50" w:rsidRPr="00E63273">
        <w:rPr>
          <w:rFonts w:ascii="Times New Roman" w:hAnsi="Times New Roman" w:cs="Times New Roman"/>
          <w:sz w:val="21"/>
          <w:szCs w:val="21"/>
        </w:rPr>
        <w:t xml:space="preserve"> </w:t>
      </w:r>
      <w:r w:rsidR="00D1304C" w:rsidRPr="00E63273">
        <w:rPr>
          <w:rFonts w:ascii="Times New Roman" w:hAnsi="Times New Roman" w:cs="Times New Roman"/>
          <w:sz w:val="21"/>
          <w:szCs w:val="21"/>
        </w:rPr>
        <w:t xml:space="preserve">another crucial aspect </w:t>
      </w:r>
      <w:r w:rsidR="00973E6C">
        <w:rPr>
          <w:rFonts w:ascii="Times New Roman" w:hAnsi="Times New Roman" w:cs="Times New Roman"/>
          <w:sz w:val="21"/>
          <w:szCs w:val="21"/>
        </w:rPr>
        <w:t xml:space="preserve">for determining </w:t>
      </w:r>
      <w:r w:rsidR="00D1304C" w:rsidRPr="00E63273">
        <w:rPr>
          <w:rFonts w:ascii="Times New Roman" w:hAnsi="Times New Roman" w:cs="Times New Roman"/>
          <w:sz w:val="21"/>
          <w:szCs w:val="21"/>
        </w:rPr>
        <w:t xml:space="preserve">efficiency relates </w:t>
      </w:r>
      <w:r w:rsidR="000B36C1" w:rsidRPr="00E63273">
        <w:rPr>
          <w:rFonts w:ascii="Times New Roman" w:hAnsi="Times New Roman" w:cs="Times New Roman"/>
          <w:sz w:val="21"/>
          <w:szCs w:val="21"/>
        </w:rPr>
        <w:t xml:space="preserve">to </w:t>
      </w:r>
      <w:r w:rsidR="005A4112" w:rsidRPr="00E63273">
        <w:rPr>
          <w:rFonts w:ascii="Times New Roman" w:hAnsi="Times New Roman" w:cs="Times New Roman"/>
          <w:sz w:val="21"/>
          <w:szCs w:val="21"/>
        </w:rPr>
        <w:t xml:space="preserve">ensuring that </w:t>
      </w:r>
      <w:r w:rsidR="0052076C" w:rsidRPr="00E63273">
        <w:rPr>
          <w:rFonts w:ascii="Times New Roman" w:hAnsi="Times New Roman" w:cs="Times New Roman"/>
          <w:sz w:val="21"/>
          <w:szCs w:val="21"/>
        </w:rPr>
        <w:t>there is an adequate</w:t>
      </w:r>
      <w:r w:rsidR="00974C07" w:rsidRPr="00E63273">
        <w:rPr>
          <w:rFonts w:ascii="Times New Roman" w:hAnsi="Times New Roman" w:cs="Times New Roman"/>
          <w:sz w:val="21"/>
          <w:szCs w:val="21"/>
        </w:rPr>
        <w:t xml:space="preserve"> </w:t>
      </w:r>
      <w:r w:rsidR="00E05B1E" w:rsidRPr="00E63273">
        <w:rPr>
          <w:rFonts w:ascii="Times New Roman" w:hAnsi="Times New Roman" w:cs="Times New Roman"/>
          <w:sz w:val="21"/>
          <w:szCs w:val="21"/>
        </w:rPr>
        <w:t>number</w:t>
      </w:r>
      <w:r w:rsidR="0052076C" w:rsidRPr="00E63273">
        <w:rPr>
          <w:rFonts w:ascii="Times New Roman" w:hAnsi="Times New Roman" w:cs="Times New Roman"/>
          <w:sz w:val="21"/>
          <w:szCs w:val="21"/>
        </w:rPr>
        <w:t xml:space="preserve"> of</w:t>
      </w:r>
      <w:r w:rsidR="00974C07" w:rsidRPr="00E63273">
        <w:rPr>
          <w:rFonts w:ascii="Times New Roman" w:hAnsi="Times New Roman" w:cs="Times New Roman"/>
          <w:sz w:val="21"/>
          <w:szCs w:val="21"/>
        </w:rPr>
        <w:t xml:space="preserve"> staff </w:t>
      </w:r>
      <w:r w:rsidR="00BF4632" w:rsidRPr="00E63273">
        <w:rPr>
          <w:rFonts w:ascii="Times New Roman" w:hAnsi="Times New Roman" w:cs="Times New Roman"/>
          <w:sz w:val="21"/>
          <w:szCs w:val="21"/>
        </w:rPr>
        <w:t xml:space="preserve">in </w:t>
      </w:r>
      <w:r w:rsidR="0052076C" w:rsidRPr="00E63273">
        <w:rPr>
          <w:rFonts w:ascii="Times New Roman" w:hAnsi="Times New Roman" w:cs="Times New Roman"/>
          <w:sz w:val="21"/>
          <w:szCs w:val="21"/>
        </w:rPr>
        <w:t>place</w:t>
      </w:r>
      <w:r w:rsidR="00B15980" w:rsidRPr="00E63273">
        <w:rPr>
          <w:rFonts w:ascii="Times New Roman" w:hAnsi="Times New Roman" w:cs="Times New Roman"/>
          <w:sz w:val="21"/>
          <w:szCs w:val="21"/>
        </w:rPr>
        <w:t xml:space="preserve"> to cope with </w:t>
      </w:r>
      <w:r w:rsidR="00570BCE">
        <w:rPr>
          <w:rFonts w:ascii="Times New Roman" w:hAnsi="Times New Roman" w:cs="Times New Roman"/>
          <w:sz w:val="21"/>
          <w:szCs w:val="21"/>
        </w:rPr>
        <w:t>demand</w:t>
      </w:r>
      <w:r w:rsidR="000301E9">
        <w:rPr>
          <w:rFonts w:ascii="Times New Roman" w:hAnsi="Times New Roman" w:cs="Times New Roman"/>
          <w:sz w:val="21"/>
          <w:szCs w:val="21"/>
        </w:rPr>
        <w:t xml:space="preserve"> </w:t>
      </w:r>
      <w:r w:rsidR="000330D1" w:rsidRPr="00E63273">
        <w:rPr>
          <w:rFonts w:ascii="Times New Roman" w:hAnsi="Times New Roman" w:cs="Times New Roman"/>
          <w:sz w:val="21"/>
          <w:szCs w:val="21"/>
        </w:rPr>
        <w:t xml:space="preserve">and are proficient at </w:t>
      </w:r>
      <w:r w:rsidR="00F04202" w:rsidRPr="00E63273">
        <w:rPr>
          <w:rFonts w:ascii="Times New Roman" w:hAnsi="Times New Roman" w:cs="Times New Roman"/>
          <w:sz w:val="21"/>
          <w:szCs w:val="21"/>
        </w:rPr>
        <w:lastRenderedPageBreak/>
        <w:t xml:space="preserve">monitoring </w:t>
      </w:r>
      <w:r w:rsidR="000C713E" w:rsidRPr="00E63273">
        <w:rPr>
          <w:rFonts w:ascii="Times New Roman" w:hAnsi="Times New Roman" w:cs="Times New Roman"/>
          <w:sz w:val="21"/>
          <w:szCs w:val="21"/>
        </w:rPr>
        <w:t xml:space="preserve">the vast array of </w:t>
      </w:r>
      <w:r w:rsidR="00F469DC" w:rsidRPr="00E63273">
        <w:rPr>
          <w:rFonts w:ascii="Times New Roman" w:hAnsi="Times New Roman" w:cs="Times New Roman"/>
          <w:sz w:val="21"/>
          <w:szCs w:val="21"/>
        </w:rPr>
        <w:t xml:space="preserve">machinery throughout the various stages of manufacture </w:t>
      </w:r>
      <w:r w:rsidR="000C713E" w:rsidRPr="00E63273">
        <w:rPr>
          <w:rFonts w:ascii="Times New Roman" w:hAnsi="Times New Roman" w:cs="Times New Roman"/>
          <w:sz w:val="21"/>
          <w:szCs w:val="21"/>
        </w:rPr>
        <w:t xml:space="preserve">to mitigate against </w:t>
      </w:r>
      <w:r w:rsidR="000B27F8" w:rsidRPr="00E63273">
        <w:rPr>
          <w:rFonts w:ascii="Times New Roman" w:hAnsi="Times New Roman" w:cs="Times New Roman"/>
          <w:sz w:val="21"/>
          <w:szCs w:val="21"/>
        </w:rPr>
        <w:t xml:space="preserve">possible disruption and </w:t>
      </w:r>
      <w:r w:rsidR="00462CB2" w:rsidRPr="00E63273">
        <w:rPr>
          <w:rFonts w:ascii="Times New Roman" w:hAnsi="Times New Roman" w:cs="Times New Roman"/>
          <w:sz w:val="21"/>
          <w:szCs w:val="21"/>
        </w:rPr>
        <w:t>delays</w:t>
      </w:r>
      <w:r w:rsidR="00B15980" w:rsidRPr="00E63273">
        <w:rPr>
          <w:rFonts w:ascii="Times New Roman" w:hAnsi="Times New Roman" w:cs="Times New Roman"/>
          <w:sz w:val="21"/>
          <w:szCs w:val="21"/>
        </w:rPr>
        <w:t xml:space="preserve"> </w:t>
      </w:r>
      <w:r w:rsidR="00477C0F">
        <w:rPr>
          <w:rFonts w:ascii="Times New Roman" w:hAnsi="Times New Roman" w:cs="Times New Roman"/>
          <w:sz w:val="21"/>
          <w:szCs w:val="21"/>
        </w:rPr>
        <w:fldChar w:fldCharType="begin"/>
      </w:r>
      <w:r w:rsidR="00477C0F">
        <w:rPr>
          <w:rFonts w:ascii="Times New Roman" w:hAnsi="Times New Roman" w:cs="Times New Roman"/>
          <w:sz w:val="21"/>
          <w:szCs w:val="21"/>
        </w:rPr>
        <w:instrText xml:space="preserve"> ADDIN ZOTERO_ITEM CSL_CITATION {"citationID":"IC0c7TOJ","properties":{"formattedCitation":"(Despeisse, Ball and Evans, 2011)","plainCitation":"(Despeisse, Ball and Evans, 2011)","noteIndex":0},"citationItems":[{"id":1484,"uris":["http://zotero.org/users/local/Db3yIdfR/items/AAAN8N8T"],"uri":["http://zotero.org/users/local/Db3yIdfR/items/AAAN8N8T"],"itemData":{"id":1484,"type":"book","abstract":"Sustainability is becoming an increasingly important factor in manufacturing strategy. Regulatory pressures, financial savings and public awareness are pushing manufacturers to improve their environmental performance. A literature review and case study collection were conducted and showed that there are numerous reported cases of sustainable manufacturing practices. While these cases report what was achieved, few provide details on how these improvements were achieved. Analysis of these manufacturing practices against main themes in sustainable manufacturing strategies resulted in the formulation of generic tactics and a simple categorisation for the tactics library. In turn the use of the tactics helps manufacturers engage in improvement work in the absence of clear guidance if the literature on how others have improved.","source":"ResearchGate","title":"Design of Tactics for Sustainable Manufacturing","author":[{"family":"Despeisse","given":"Mélanie"},{"family":"Ball","given":"Peter"},{"family":"Evans","given":"Steve"}],"issued":{"date-parts":[["2011",6,1]]}}}],"schema":"https://github.com/citation-style-language/schema/raw/master/csl-citation.json"} </w:instrText>
      </w:r>
      <w:r w:rsidR="00477C0F">
        <w:rPr>
          <w:rFonts w:ascii="Times New Roman" w:hAnsi="Times New Roman" w:cs="Times New Roman"/>
          <w:sz w:val="21"/>
          <w:szCs w:val="21"/>
        </w:rPr>
        <w:fldChar w:fldCharType="separate"/>
      </w:r>
      <w:r w:rsidR="00477C0F">
        <w:rPr>
          <w:rFonts w:ascii="Times New Roman" w:hAnsi="Times New Roman" w:cs="Times New Roman"/>
          <w:noProof/>
          <w:sz w:val="21"/>
          <w:szCs w:val="21"/>
        </w:rPr>
        <w:t>(Despeisse et al, 2011)</w:t>
      </w:r>
      <w:r w:rsidR="00477C0F">
        <w:rPr>
          <w:rFonts w:ascii="Times New Roman" w:hAnsi="Times New Roman" w:cs="Times New Roman"/>
          <w:sz w:val="21"/>
          <w:szCs w:val="21"/>
        </w:rPr>
        <w:fldChar w:fldCharType="end"/>
      </w:r>
      <w:r w:rsidR="00477C0F">
        <w:rPr>
          <w:rFonts w:ascii="Times New Roman" w:hAnsi="Times New Roman" w:cs="Times New Roman"/>
          <w:sz w:val="21"/>
          <w:szCs w:val="21"/>
        </w:rPr>
        <w:t>.</w:t>
      </w:r>
      <w:r w:rsidR="00DF2B05">
        <w:rPr>
          <w:rFonts w:ascii="Times New Roman" w:hAnsi="Times New Roman" w:cs="Times New Roman"/>
          <w:sz w:val="21"/>
          <w:szCs w:val="21"/>
        </w:rPr>
        <w:t xml:space="preserve"> </w:t>
      </w:r>
      <w:r w:rsidR="00B87B7B">
        <w:rPr>
          <w:rFonts w:ascii="Times New Roman" w:hAnsi="Times New Roman" w:cs="Times New Roman"/>
          <w:sz w:val="21"/>
          <w:szCs w:val="21"/>
        </w:rPr>
        <w:t xml:space="preserve">Further </w:t>
      </w:r>
      <w:r w:rsidR="00376256">
        <w:rPr>
          <w:rFonts w:ascii="Times New Roman" w:hAnsi="Times New Roman" w:cs="Times New Roman"/>
          <w:sz w:val="21"/>
          <w:szCs w:val="21"/>
        </w:rPr>
        <w:t xml:space="preserve">detail of the various </w:t>
      </w:r>
      <w:r w:rsidR="00DD03C0">
        <w:rPr>
          <w:rFonts w:ascii="Times New Roman" w:hAnsi="Times New Roman" w:cs="Times New Roman"/>
          <w:sz w:val="21"/>
          <w:szCs w:val="21"/>
        </w:rPr>
        <w:t>s</w:t>
      </w:r>
      <w:r w:rsidR="00194D07">
        <w:rPr>
          <w:rFonts w:ascii="Times New Roman" w:hAnsi="Times New Roman" w:cs="Times New Roman"/>
          <w:sz w:val="21"/>
          <w:szCs w:val="21"/>
        </w:rPr>
        <w:t xml:space="preserve">ustainable manufacturing </w:t>
      </w:r>
      <w:r w:rsidR="002364BA">
        <w:rPr>
          <w:rFonts w:ascii="Times New Roman" w:hAnsi="Times New Roman" w:cs="Times New Roman"/>
          <w:sz w:val="21"/>
          <w:szCs w:val="21"/>
        </w:rPr>
        <w:t>practices and tactics</w:t>
      </w:r>
      <w:r w:rsidR="00194D07">
        <w:rPr>
          <w:rFonts w:ascii="Times New Roman" w:hAnsi="Times New Roman" w:cs="Times New Roman"/>
          <w:sz w:val="21"/>
          <w:szCs w:val="21"/>
        </w:rPr>
        <w:t xml:space="preserve"> are depicted </w:t>
      </w:r>
      <w:r w:rsidR="00D81769">
        <w:rPr>
          <w:rFonts w:ascii="Times New Roman" w:hAnsi="Times New Roman" w:cs="Times New Roman"/>
          <w:sz w:val="21"/>
          <w:szCs w:val="21"/>
        </w:rPr>
        <w:t xml:space="preserve">in </w:t>
      </w:r>
      <w:r w:rsidR="00DF2B05">
        <w:rPr>
          <w:rFonts w:ascii="Times New Roman" w:hAnsi="Times New Roman" w:cs="Times New Roman"/>
          <w:i/>
          <w:iCs/>
          <w:sz w:val="21"/>
          <w:szCs w:val="21"/>
        </w:rPr>
        <w:t>T</w:t>
      </w:r>
      <w:r w:rsidR="00D81769" w:rsidRPr="00DF2B05">
        <w:rPr>
          <w:rFonts w:ascii="Times New Roman" w:hAnsi="Times New Roman" w:cs="Times New Roman"/>
          <w:i/>
          <w:iCs/>
          <w:sz w:val="21"/>
          <w:szCs w:val="21"/>
        </w:rPr>
        <w:t>able 1</w:t>
      </w:r>
      <w:r w:rsidR="00D81769">
        <w:rPr>
          <w:rFonts w:ascii="Times New Roman" w:hAnsi="Times New Roman" w:cs="Times New Roman"/>
          <w:sz w:val="21"/>
          <w:szCs w:val="21"/>
        </w:rPr>
        <w:t xml:space="preserve"> and </w:t>
      </w:r>
      <w:r w:rsidR="006615C1">
        <w:rPr>
          <w:rFonts w:ascii="Times New Roman" w:hAnsi="Times New Roman" w:cs="Times New Roman"/>
          <w:sz w:val="21"/>
          <w:szCs w:val="21"/>
        </w:rPr>
        <w:t xml:space="preserve"> </w:t>
      </w:r>
      <w:r w:rsidR="00DF2B05">
        <w:rPr>
          <w:rFonts w:ascii="Times New Roman" w:hAnsi="Times New Roman" w:cs="Times New Roman"/>
          <w:i/>
          <w:iCs/>
          <w:sz w:val="21"/>
          <w:szCs w:val="21"/>
        </w:rPr>
        <w:t>T</w:t>
      </w:r>
      <w:r w:rsidR="006615C1" w:rsidRPr="00DF2B05">
        <w:rPr>
          <w:rFonts w:ascii="Times New Roman" w:hAnsi="Times New Roman" w:cs="Times New Roman"/>
          <w:i/>
          <w:iCs/>
          <w:sz w:val="21"/>
          <w:szCs w:val="21"/>
        </w:rPr>
        <w:t xml:space="preserve">able </w:t>
      </w:r>
      <w:r w:rsidR="00D81769" w:rsidRPr="00DF2B05">
        <w:rPr>
          <w:rFonts w:ascii="Times New Roman" w:hAnsi="Times New Roman" w:cs="Times New Roman"/>
          <w:i/>
          <w:iCs/>
          <w:sz w:val="21"/>
          <w:szCs w:val="21"/>
        </w:rPr>
        <w:t>2</w:t>
      </w:r>
      <w:r w:rsidR="00DF2B05">
        <w:rPr>
          <w:rFonts w:ascii="Times New Roman" w:hAnsi="Times New Roman" w:cs="Times New Roman"/>
          <w:sz w:val="21"/>
          <w:szCs w:val="21"/>
        </w:rPr>
        <w:t>.</w:t>
      </w:r>
      <w:r w:rsidR="00D81769">
        <w:rPr>
          <w:rFonts w:ascii="Times New Roman" w:hAnsi="Times New Roman" w:cs="Times New Roman"/>
          <w:sz w:val="21"/>
          <w:szCs w:val="21"/>
        </w:rPr>
        <w:t xml:space="preserve"> </w:t>
      </w:r>
      <w:r w:rsidR="002364BA">
        <w:rPr>
          <w:rFonts w:ascii="Times New Roman" w:hAnsi="Times New Roman" w:cs="Times New Roman"/>
          <w:sz w:val="21"/>
          <w:szCs w:val="21"/>
        </w:rPr>
        <w:t xml:space="preserve"> </w:t>
      </w:r>
    </w:p>
    <w:p w14:paraId="1FE721C0" w14:textId="1063E7B1" w:rsidR="002A4F9B" w:rsidRDefault="006B409D" w:rsidP="000E3385">
      <w:pPr>
        <w:spacing w:line="360" w:lineRule="auto"/>
        <w:jc w:val="both"/>
        <w:rPr>
          <w:rFonts w:ascii="Times New Roman" w:hAnsi="Times New Roman" w:cs="Times New Roman"/>
          <w:sz w:val="21"/>
          <w:szCs w:val="21"/>
        </w:rPr>
      </w:pPr>
      <w:r>
        <w:rPr>
          <w:noProof/>
        </w:rPr>
        <mc:AlternateContent>
          <mc:Choice Requires="wps">
            <w:drawing>
              <wp:anchor distT="0" distB="0" distL="114300" distR="114300" simplePos="0" relativeHeight="251662336" behindDoc="1" locked="0" layoutInCell="1" allowOverlap="1" wp14:anchorId="7FC25F3E" wp14:editId="7A1E768E">
                <wp:simplePos x="0" y="0"/>
                <wp:positionH relativeFrom="column">
                  <wp:posOffset>541020</wp:posOffset>
                </wp:positionH>
                <wp:positionV relativeFrom="paragraph">
                  <wp:posOffset>107950</wp:posOffset>
                </wp:positionV>
                <wp:extent cx="4061460" cy="469900"/>
                <wp:effectExtent l="0" t="0" r="2540" b="0"/>
                <wp:wrapTight wrapText="bothSides">
                  <wp:wrapPolygon edited="0">
                    <wp:start x="0" y="0"/>
                    <wp:lineTo x="0" y="21016"/>
                    <wp:lineTo x="21546" y="21016"/>
                    <wp:lineTo x="21546"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4061460" cy="469900"/>
                        </a:xfrm>
                        <a:prstGeom prst="rect">
                          <a:avLst/>
                        </a:prstGeom>
                        <a:solidFill>
                          <a:prstClr val="white"/>
                        </a:solidFill>
                        <a:ln>
                          <a:noFill/>
                        </a:ln>
                      </wps:spPr>
                      <wps:txbx>
                        <w:txbxContent>
                          <w:p w14:paraId="1BEF8F78" w14:textId="70C09E31" w:rsidR="007A64E2" w:rsidRPr="00A64F42" w:rsidRDefault="007A64E2" w:rsidP="00CF20C7">
                            <w:pPr>
                              <w:pStyle w:val="Caption"/>
                              <w:jc w:val="center"/>
                              <w:rPr>
                                <w:rFonts w:ascii="Times New Roman" w:hAnsi="Times New Roman" w:cs="Times New Roman"/>
                                <w:i w:val="0"/>
                                <w:iCs w:val="0"/>
                                <w:color w:val="000000" w:themeColor="text1"/>
                                <w:sz w:val="20"/>
                                <w:szCs w:val="20"/>
                              </w:rPr>
                            </w:pPr>
                            <w:r w:rsidRPr="00A64F42">
                              <w:rPr>
                                <w:rFonts w:ascii="Times New Roman" w:hAnsi="Times New Roman" w:cs="Times New Roman"/>
                                <w:i w:val="0"/>
                                <w:iCs w:val="0"/>
                                <w:color w:val="000000" w:themeColor="text1"/>
                                <w:sz w:val="20"/>
                                <w:szCs w:val="20"/>
                              </w:rPr>
                              <w:t xml:space="preserve">Table </w:t>
                            </w:r>
                            <w:r w:rsidRPr="00A64F42">
                              <w:rPr>
                                <w:rFonts w:ascii="Times New Roman" w:hAnsi="Times New Roman" w:cs="Times New Roman"/>
                                <w:i w:val="0"/>
                                <w:iCs w:val="0"/>
                                <w:color w:val="000000" w:themeColor="text1"/>
                                <w:sz w:val="20"/>
                                <w:szCs w:val="20"/>
                              </w:rPr>
                              <w:fldChar w:fldCharType="begin"/>
                            </w:r>
                            <w:r w:rsidRPr="00A64F42">
                              <w:rPr>
                                <w:rFonts w:ascii="Times New Roman" w:hAnsi="Times New Roman" w:cs="Times New Roman"/>
                                <w:i w:val="0"/>
                                <w:iCs w:val="0"/>
                                <w:color w:val="000000" w:themeColor="text1"/>
                                <w:sz w:val="20"/>
                                <w:szCs w:val="20"/>
                              </w:rPr>
                              <w:instrText xml:space="preserve"> SEQ Table \* ARABIC </w:instrText>
                            </w:r>
                            <w:r w:rsidRPr="00A64F42">
                              <w:rPr>
                                <w:rFonts w:ascii="Times New Roman" w:hAnsi="Times New Roman" w:cs="Times New Roman"/>
                                <w:i w:val="0"/>
                                <w:iCs w:val="0"/>
                                <w:color w:val="000000" w:themeColor="text1"/>
                                <w:sz w:val="20"/>
                                <w:szCs w:val="20"/>
                              </w:rPr>
                              <w:fldChar w:fldCharType="separate"/>
                            </w:r>
                            <w:r w:rsidR="002176FE">
                              <w:rPr>
                                <w:rFonts w:ascii="Times New Roman" w:hAnsi="Times New Roman" w:cs="Times New Roman"/>
                                <w:i w:val="0"/>
                                <w:iCs w:val="0"/>
                                <w:noProof/>
                                <w:color w:val="000000" w:themeColor="text1"/>
                                <w:sz w:val="20"/>
                                <w:szCs w:val="20"/>
                              </w:rPr>
                              <w:t>1</w:t>
                            </w:r>
                            <w:r w:rsidRPr="00A64F42">
                              <w:rPr>
                                <w:rFonts w:ascii="Times New Roman" w:hAnsi="Times New Roman" w:cs="Times New Roman"/>
                                <w:i w:val="0"/>
                                <w:iCs w:val="0"/>
                                <w:color w:val="000000" w:themeColor="text1"/>
                                <w:sz w:val="20"/>
                                <w:szCs w:val="20"/>
                              </w:rPr>
                              <w:fldChar w:fldCharType="end"/>
                            </w:r>
                            <w:r w:rsidRPr="00A64F42">
                              <w:rPr>
                                <w:rFonts w:ascii="Times New Roman" w:hAnsi="Times New Roman" w:cs="Times New Roman"/>
                                <w:i w:val="0"/>
                                <w:iCs w:val="0"/>
                                <w:color w:val="000000" w:themeColor="text1"/>
                                <w:sz w:val="20"/>
                                <w:szCs w:val="20"/>
                              </w:rPr>
                              <w:t xml:space="preserve"> - Sustainable strategies and principles for manufacturing</w:t>
                            </w:r>
                          </w:p>
                          <w:p w14:paraId="318E88FB" w14:textId="5BF42B8E" w:rsidR="00B33C8B" w:rsidRPr="00A64F42" w:rsidRDefault="00B33C8B" w:rsidP="00CF20C7">
                            <w:pPr>
                              <w:jc w:val="center"/>
                              <w:rPr>
                                <w:rFonts w:ascii="Times New Roman" w:hAnsi="Times New Roman" w:cs="Times New Roman"/>
                                <w:color w:val="000000" w:themeColor="text1"/>
                                <w:sz w:val="20"/>
                                <w:szCs w:val="20"/>
                              </w:rPr>
                            </w:pPr>
                            <w:r w:rsidRPr="00A64F42">
                              <w:rPr>
                                <w:rFonts w:ascii="Times New Roman" w:hAnsi="Times New Roman" w:cs="Times New Roman"/>
                                <w:color w:val="000000" w:themeColor="text1"/>
                                <w:sz w:val="20"/>
                                <w:szCs w:val="20"/>
                              </w:rPr>
                              <w:fldChar w:fldCharType="begin"/>
                            </w:r>
                            <w:r w:rsidRPr="00A64F42">
                              <w:rPr>
                                <w:rFonts w:ascii="Times New Roman" w:hAnsi="Times New Roman" w:cs="Times New Roman"/>
                                <w:color w:val="000000" w:themeColor="text1"/>
                                <w:sz w:val="20"/>
                                <w:szCs w:val="20"/>
                              </w:rPr>
                              <w:instrText xml:space="preserve"> ADDIN ZOTERO_ITEM CSL_CITATION {"citationID":"IC0c7TOJ","properties":{"formattedCitation":"(Despeisse, Ball and Evans, 2011)","plainCitation":"(Despeisse, Ball and Evans, 2011)","noteIndex":0},"citationItems":[{"id":1484,"uris":["http://zotero.org/users/local/Db3yIdfR/items/AAAN8N8T"],"uri":["http://zotero.org/users/local/Db3yIdfR/items/AAAN8N8T"],"itemData":{"id":1484,"type":"book","abstract":"Sustainability is becoming an increasingly important factor in manufacturing strategy. Regulatory pressures, financial savings and public awareness are pushing manufacturers to improve their environmental performance. A literature review and case study collection were conducted and showed that there are numerous reported cases of sustainable manufacturing practices. While these cases report what was achieved, few provide details on how these improvements were achieved. Analysis of these manufacturing practices against main themes in sustainable manufacturing strategies resulted in the formulation of generic tactics and a simple categorisation for the tactics library. In turn the use of the tactics helps manufacturers engage in improvement work in the absence of clear guidance if the literature on how others have improved.","source":"ResearchGate","title":"Design of Tactics for Sustainable Manufacturing","author":[{"family":"Despeisse","given":"Mélanie"},{"family":"Ball","given":"Peter"},{"family":"Evans","given":"Steve"}],"issued":{"date-parts":[["2011",6,1]]}}}],"schema":"https://github.com/citation-style-language/schema/raw/master/csl-citation.json"} </w:instrText>
                            </w:r>
                            <w:r w:rsidRPr="00A64F42">
                              <w:rPr>
                                <w:rFonts w:ascii="Times New Roman" w:hAnsi="Times New Roman" w:cs="Times New Roman"/>
                                <w:color w:val="000000" w:themeColor="text1"/>
                                <w:sz w:val="20"/>
                                <w:szCs w:val="20"/>
                              </w:rPr>
                              <w:fldChar w:fldCharType="separate"/>
                            </w:r>
                            <w:r w:rsidRPr="00A64F42">
                              <w:rPr>
                                <w:rFonts w:ascii="Times New Roman" w:hAnsi="Times New Roman" w:cs="Times New Roman"/>
                                <w:noProof/>
                                <w:color w:val="000000" w:themeColor="text1"/>
                                <w:sz w:val="20"/>
                                <w:szCs w:val="20"/>
                              </w:rPr>
                              <w:t>(Despeisse et al, 2011)</w:t>
                            </w:r>
                            <w:r w:rsidRPr="00A64F42">
                              <w:rPr>
                                <w:rFonts w:ascii="Times New Roman" w:hAnsi="Times New Roman" w:cs="Times New Roman"/>
                                <w:color w:val="000000" w:themeColor="text1"/>
                                <w:sz w:val="20"/>
                                <w:szCs w:val="20"/>
                              </w:rPr>
                              <w:fldChar w:fldCharType="end"/>
                            </w:r>
                            <w:r w:rsidR="00D71BA2" w:rsidRPr="00A64F42">
                              <w:rPr>
                                <w:rFonts w:ascii="Times New Roman" w:hAnsi="Times New Roman" w:cs="Times New Roman"/>
                                <w:color w:val="000000" w:themeColor="text1"/>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C25F3E" id="_x0000_t202" coordsize="21600,21600" o:spt="202" path="m,l,21600r21600,l21600,xe">
                <v:stroke joinstyle="miter"/>
                <v:path gradientshapeok="t" o:connecttype="rect"/>
              </v:shapetype>
              <v:shape id="Text Box 4" o:spid="_x0000_s1026" type="#_x0000_t202" style="position:absolute;left:0;text-align:left;margin-left:42.6pt;margin-top:8.5pt;width:319.8pt;height:37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" stroked="f">
                <v:textbox inset="0,0,0,0">
                  <w:txbxContent>
                    <w:p w14:paraId="1BEF8F78" w14:textId="70C09E31" w:rsidR="007A64E2" w:rsidRPr="00A64F42" w:rsidRDefault="007A64E2" w:rsidP="00CF20C7">
                      <w:pPr>
                        <w:pStyle w:val="Caption"/>
                        <w:jc w:val="center"/>
                        <w:rPr>
                          <w:rFonts w:ascii="Times New Roman" w:hAnsi="Times New Roman" w:cs="Times New Roman"/>
                          <w:i w:val="0"/>
                          <w:iCs w:val="0"/>
                          <w:color w:val="000000" w:themeColor="text1"/>
                          <w:sz w:val="20"/>
                          <w:szCs w:val="20"/>
                        </w:rPr>
                      </w:pPr>
                      <w:r w:rsidRPr="00A64F42">
                        <w:rPr>
                          <w:rFonts w:ascii="Times New Roman" w:hAnsi="Times New Roman" w:cs="Times New Roman"/>
                          <w:i w:val="0"/>
                          <w:iCs w:val="0"/>
                          <w:color w:val="000000" w:themeColor="text1"/>
                          <w:sz w:val="20"/>
                          <w:szCs w:val="20"/>
                        </w:rPr>
                        <w:t xml:space="preserve">Table </w:t>
                      </w:r>
                      <w:r w:rsidRPr="00A64F42">
                        <w:rPr>
                          <w:rFonts w:ascii="Times New Roman" w:hAnsi="Times New Roman" w:cs="Times New Roman"/>
                          <w:i w:val="0"/>
                          <w:iCs w:val="0"/>
                          <w:color w:val="000000" w:themeColor="text1"/>
                          <w:sz w:val="20"/>
                          <w:szCs w:val="20"/>
                        </w:rPr>
                        <w:fldChar w:fldCharType="begin"/>
                      </w:r>
                      <w:r w:rsidRPr="00A64F42">
                        <w:rPr>
                          <w:rFonts w:ascii="Times New Roman" w:hAnsi="Times New Roman" w:cs="Times New Roman"/>
                          <w:i w:val="0"/>
                          <w:iCs w:val="0"/>
                          <w:color w:val="000000" w:themeColor="text1"/>
                          <w:sz w:val="20"/>
                          <w:szCs w:val="20"/>
                        </w:rPr>
                        <w:instrText xml:space="preserve"> SEQ Table \* ARABIC </w:instrText>
                      </w:r>
                      <w:r w:rsidRPr="00A64F42">
                        <w:rPr>
                          <w:rFonts w:ascii="Times New Roman" w:hAnsi="Times New Roman" w:cs="Times New Roman"/>
                          <w:i w:val="0"/>
                          <w:iCs w:val="0"/>
                          <w:color w:val="000000" w:themeColor="text1"/>
                          <w:sz w:val="20"/>
                          <w:szCs w:val="20"/>
                        </w:rPr>
                        <w:fldChar w:fldCharType="separate"/>
                      </w:r>
                      <w:r w:rsidR="002176FE">
                        <w:rPr>
                          <w:rFonts w:ascii="Times New Roman" w:hAnsi="Times New Roman" w:cs="Times New Roman"/>
                          <w:i w:val="0"/>
                          <w:iCs w:val="0"/>
                          <w:noProof/>
                          <w:color w:val="000000" w:themeColor="text1"/>
                          <w:sz w:val="20"/>
                          <w:szCs w:val="20"/>
                        </w:rPr>
                        <w:t>1</w:t>
                      </w:r>
                      <w:r w:rsidRPr="00A64F42">
                        <w:rPr>
                          <w:rFonts w:ascii="Times New Roman" w:hAnsi="Times New Roman" w:cs="Times New Roman"/>
                          <w:i w:val="0"/>
                          <w:iCs w:val="0"/>
                          <w:color w:val="000000" w:themeColor="text1"/>
                          <w:sz w:val="20"/>
                          <w:szCs w:val="20"/>
                        </w:rPr>
                        <w:fldChar w:fldCharType="end"/>
                      </w:r>
                      <w:r w:rsidRPr="00A64F42">
                        <w:rPr>
                          <w:rFonts w:ascii="Times New Roman" w:hAnsi="Times New Roman" w:cs="Times New Roman"/>
                          <w:i w:val="0"/>
                          <w:iCs w:val="0"/>
                          <w:color w:val="000000" w:themeColor="text1"/>
                          <w:sz w:val="20"/>
                          <w:szCs w:val="20"/>
                        </w:rPr>
                        <w:t xml:space="preserve"> - Sustainable strategies and principles for manufacturing</w:t>
                      </w:r>
                    </w:p>
                    <w:p w14:paraId="318E88FB" w14:textId="5BF42B8E" w:rsidR="00B33C8B" w:rsidRPr="00A64F42" w:rsidRDefault="00B33C8B" w:rsidP="00CF20C7">
                      <w:pPr>
                        <w:jc w:val="center"/>
                        <w:rPr>
                          <w:rFonts w:ascii="Times New Roman" w:hAnsi="Times New Roman" w:cs="Times New Roman"/>
                          <w:color w:val="000000" w:themeColor="text1"/>
                          <w:sz w:val="20"/>
                          <w:szCs w:val="20"/>
                        </w:rPr>
                      </w:pPr>
                      <w:r w:rsidRPr="00A64F42">
                        <w:rPr>
                          <w:rFonts w:ascii="Times New Roman" w:hAnsi="Times New Roman" w:cs="Times New Roman"/>
                          <w:color w:val="000000" w:themeColor="text1"/>
                          <w:sz w:val="20"/>
                          <w:szCs w:val="20"/>
                        </w:rPr>
                        <w:fldChar w:fldCharType="begin"/>
                      </w:r>
                      <w:r w:rsidRPr="00A64F42">
                        <w:rPr>
                          <w:rFonts w:ascii="Times New Roman" w:hAnsi="Times New Roman" w:cs="Times New Roman"/>
                          <w:color w:val="000000" w:themeColor="text1"/>
                          <w:sz w:val="20"/>
                          <w:szCs w:val="20"/>
                        </w:rPr>
                        <w:instrText xml:space="preserve"> ADDIN ZOTERO_ITEM CSL_CITATION {"citationID":"IC0c7TOJ","properties":{"formattedCitation":"(Despeisse, Ball and Evans, 2011)","plainCitation":"(Despeisse, Ball and Evans, 2011)","noteIndex":0},"citationItems":[{"id":1484,"uris":["http://zotero.org/users/local/Db3yIdfR/items/AAAN8N8T"],"uri":["http://zotero.org/users/local/Db3yIdfR/items/AAAN8N8T"],"itemData":{"id":1484,"type":"book","abstract":"Sustainability is becoming an increasingly important factor in manufacturing strategy. Regulatory pressures, financial savings and public awareness are pushing manufacturers to improve their environmental performance. A literature review and case study collection were conducted and showed that there are numerous reported cases of sustainable manufacturing practices. While these cases report what was achieved, few provide details on how these improvements were achieved. Analysis of these manufacturing practices against main themes in sustainable manufacturing strategies resulted in the formulation of generic tactics and a simple categorisation for the tactics library. In turn the use of the tactics helps manufacturers engage in improvement work in the absence of clear guidance if the literature on how others have improved.","source":"ResearchGate","title":"Design of Tactics for Sustainable Manufacturing","author":[{"family":"Despeisse","given":"Mélanie"},{"family":"Ball","given":"Peter"},{"family":"Evans","given":"Steve"}],"issued":{"date-parts":[["2011",6,1]]}}}],"schema":"https://github.com/citation-style-language/schema/raw/master/csl-citation.json"} </w:instrText>
                      </w:r>
                      <w:r w:rsidRPr="00A64F42">
                        <w:rPr>
                          <w:rFonts w:ascii="Times New Roman" w:hAnsi="Times New Roman" w:cs="Times New Roman"/>
                          <w:color w:val="000000" w:themeColor="text1"/>
                          <w:sz w:val="20"/>
                          <w:szCs w:val="20"/>
                        </w:rPr>
                        <w:fldChar w:fldCharType="separate"/>
                      </w:r>
                      <w:r w:rsidRPr="00A64F42">
                        <w:rPr>
                          <w:rFonts w:ascii="Times New Roman" w:hAnsi="Times New Roman" w:cs="Times New Roman"/>
                          <w:noProof/>
                          <w:color w:val="000000" w:themeColor="text1"/>
                          <w:sz w:val="20"/>
                          <w:szCs w:val="20"/>
                        </w:rPr>
                        <w:t>(Despeisse et al, 2011)</w:t>
                      </w:r>
                      <w:r w:rsidRPr="00A64F42">
                        <w:rPr>
                          <w:rFonts w:ascii="Times New Roman" w:hAnsi="Times New Roman" w:cs="Times New Roman"/>
                          <w:color w:val="000000" w:themeColor="text1"/>
                          <w:sz w:val="20"/>
                          <w:szCs w:val="20"/>
                        </w:rPr>
                        <w:fldChar w:fldCharType="end"/>
                      </w:r>
                      <w:r w:rsidR="00D71BA2" w:rsidRPr="00A64F42">
                        <w:rPr>
                          <w:rFonts w:ascii="Times New Roman" w:hAnsi="Times New Roman" w:cs="Times New Roman"/>
                          <w:color w:val="000000" w:themeColor="text1"/>
                          <w:sz w:val="20"/>
                          <w:szCs w:val="20"/>
                        </w:rPr>
                        <w:t>.</w:t>
                      </w:r>
                    </w:p>
                  </w:txbxContent>
                </v:textbox>
                <w10:wrap type="tight"/>
              </v:shape>
            </w:pict>
          </mc:Fallback>
        </mc:AlternateContent>
      </w:r>
    </w:p>
    <w:p w14:paraId="72B580ED" w14:textId="452E2309" w:rsidR="002A4F9B" w:rsidRPr="00E63273" w:rsidRDefault="002176FE" w:rsidP="000E3385">
      <w:pPr>
        <w:spacing w:line="360" w:lineRule="auto"/>
        <w:jc w:val="both"/>
        <w:rPr>
          <w:rFonts w:ascii="Times New Roman" w:hAnsi="Times New Roman" w:cs="Times New Roman"/>
          <w:sz w:val="21"/>
          <w:szCs w:val="21"/>
        </w:rPr>
      </w:pPr>
      <w:r>
        <w:rPr>
          <w:rFonts w:ascii="Times New Roman" w:hAnsi="Times New Roman" w:cs="Times New Roman"/>
          <w:b/>
          <w:bCs/>
          <w:noProof/>
          <w:color w:val="000000" w:themeColor="text1"/>
          <w:sz w:val="22"/>
          <w:szCs w:val="22"/>
          <w:u w:val="single"/>
        </w:rPr>
        <w:drawing>
          <wp:anchor distT="0" distB="0" distL="114300" distR="114300" simplePos="0" relativeHeight="251660288" behindDoc="1" locked="0" layoutInCell="1" allowOverlap="1" wp14:anchorId="29E40C9B" wp14:editId="454964F5">
            <wp:simplePos x="0" y="0"/>
            <wp:positionH relativeFrom="column">
              <wp:posOffset>88900</wp:posOffset>
            </wp:positionH>
            <wp:positionV relativeFrom="paragraph">
              <wp:posOffset>419735</wp:posOffset>
            </wp:positionV>
            <wp:extent cx="5420360" cy="2288540"/>
            <wp:effectExtent l="12700" t="12700" r="15240" b="10160"/>
            <wp:wrapTight wrapText="bothSides">
              <wp:wrapPolygon edited="0">
                <wp:start x="-51" y="-120"/>
                <wp:lineTo x="-51" y="21576"/>
                <wp:lineTo x="21610" y="21576"/>
                <wp:lineTo x="21610" y="-120"/>
                <wp:lineTo x="-51" y="-12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20360" cy="22885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8414CEC" w14:textId="0A170CA8" w:rsidR="00B054A0" w:rsidRDefault="002176FE" w:rsidP="00B054A0">
      <w:r>
        <w:rPr>
          <w:noProof/>
        </w:rPr>
        <mc:AlternateContent>
          <mc:Choice Requires="wps">
            <w:drawing>
              <wp:anchor distT="0" distB="0" distL="114300" distR="114300" simplePos="0" relativeHeight="251665408" behindDoc="1" locked="0" layoutInCell="1" allowOverlap="1" wp14:anchorId="4C156C36" wp14:editId="642AAAA2">
                <wp:simplePos x="0" y="0"/>
                <wp:positionH relativeFrom="column">
                  <wp:posOffset>601980</wp:posOffset>
                </wp:positionH>
                <wp:positionV relativeFrom="paragraph">
                  <wp:posOffset>2765425</wp:posOffset>
                </wp:positionV>
                <wp:extent cx="3832860" cy="449580"/>
                <wp:effectExtent l="0" t="0" r="2540" b="0"/>
                <wp:wrapTight wrapText="bothSides">
                  <wp:wrapPolygon edited="0">
                    <wp:start x="0" y="0"/>
                    <wp:lineTo x="0" y="20746"/>
                    <wp:lineTo x="21543" y="20746"/>
                    <wp:lineTo x="21543"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832860" cy="449580"/>
                        </a:xfrm>
                        <a:prstGeom prst="rect">
                          <a:avLst/>
                        </a:prstGeom>
                        <a:solidFill>
                          <a:prstClr val="white"/>
                        </a:solidFill>
                        <a:ln>
                          <a:noFill/>
                        </a:ln>
                      </wps:spPr>
                      <wps:txbx>
                        <w:txbxContent>
                          <w:p w14:paraId="082A8424" w14:textId="13ABCBFE" w:rsidR="00623F0A" w:rsidRDefault="00FC0978" w:rsidP="00CF20C7">
                            <w:pPr>
                              <w:pStyle w:val="Caption"/>
                              <w:jc w:val="center"/>
                              <w:rPr>
                                <w:rFonts w:ascii="Times New Roman" w:hAnsi="Times New Roman" w:cs="Times New Roman"/>
                                <w:i w:val="0"/>
                                <w:iCs w:val="0"/>
                                <w:noProof/>
                                <w:color w:val="000000" w:themeColor="text1"/>
                                <w:sz w:val="21"/>
                                <w:szCs w:val="21"/>
                              </w:rPr>
                            </w:pPr>
                            <w:r w:rsidRPr="00DD330D">
                              <w:rPr>
                                <w:rFonts w:ascii="Times New Roman" w:hAnsi="Times New Roman" w:cs="Times New Roman"/>
                                <w:i w:val="0"/>
                                <w:iCs w:val="0"/>
                                <w:color w:val="000000" w:themeColor="text1"/>
                                <w:sz w:val="21"/>
                                <w:szCs w:val="21"/>
                              </w:rPr>
                              <w:t xml:space="preserve">Table </w:t>
                            </w:r>
                            <w:r w:rsidRPr="00DD330D">
                              <w:rPr>
                                <w:rFonts w:ascii="Times New Roman" w:hAnsi="Times New Roman" w:cs="Times New Roman"/>
                                <w:i w:val="0"/>
                                <w:iCs w:val="0"/>
                                <w:color w:val="000000" w:themeColor="text1"/>
                                <w:sz w:val="21"/>
                                <w:szCs w:val="21"/>
                              </w:rPr>
                              <w:fldChar w:fldCharType="begin"/>
                            </w:r>
                            <w:r w:rsidRPr="00DD330D">
                              <w:rPr>
                                <w:rFonts w:ascii="Times New Roman" w:hAnsi="Times New Roman" w:cs="Times New Roman"/>
                                <w:i w:val="0"/>
                                <w:iCs w:val="0"/>
                                <w:color w:val="000000" w:themeColor="text1"/>
                                <w:sz w:val="21"/>
                                <w:szCs w:val="21"/>
                              </w:rPr>
                              <w:instrText xml:space="preserve"> SEQ Table \* ARABIC </w:instrText>
                            </w:r>
                            <w:r w:rsidRPr="00DD330D">
                              <w:rPr>
                                <w:rFonts w:ascii="Times New Roman" w:hAnsi="Times New Roman" w:cs="Times New Roman"/>
                                <w:i w:val="0"/>
                                <w:iCs w:val="0"/>
                                <w:color w:val="000000" w:themeColor="text1"/>
                                <w:sz w:val="21"/>
                                <w:szCs w:val="21"/>
                              </w:rPr>
                              <w:fldChar w:fldCharType="separate"/>
                            </w:r>
                            <w:r w:rsidR="002176FE">
                              <w:rPr>
                                <w:rFonts w:ascii="Times New Roman" w:hAnsi="Times New Roman" w:cs="Times New Roman"/>
                                <w:i w:val="0"/>
                                <w:iCs w:val="0"/>
                                <w:noProof/>
                                <w:color w:val="000000" w:themeColor="text1"/>
                                <w:sz w:val="21"/>
                                <w:szCs w:val="21"/>
                              </w:rPr>
                              <w:t>2</w:t>
                            </w:r>
                            <w:r w:rsidRPr="00DD330D">
                              <w:rPr>
                                <w:rFonts w:ascii="Times New Roman" w:hAnsi="Times New Roman" w:cs="Times New Roman"/>
                                <w:i w:val="0"/>
                                <w:iCs w:val="0"/>
                                <w:color w:val="000000" w:themeColor="text1"/>
                                <w:sz w:val="21"/>
                                <w:szCs w:val="21"/>
                              </w:rPr>
                              <w:fldChar w:fldCharType="end"/>
                            </w:r>
                            <w:r w:rsidRPr="00DD330D">
                              <w:rPr>
                                <w:rFonts w:ascii="Times New Roman" w:hAnsi="Times New Roman" w:cs="Times New Roman"/>
                                <w:i w:val="0"/>
                                <w:iCs w:val="0"/>
                                <w:color w:val="000000" w:themeColor="text1"/>
                                <w:sz w:val="21"/>
                                <w:szCs w:val="21"/>
                              </w:rPr>
                              <w:t xml:space="preserve"> - Sustainable Manufacturing tactics and practices</w:t>
                            </w:r>
                          </w:p>
                          <w:p w14:paraId="0B57223B" w14:textId="2FB68574" w:rsidR="00FC0978" w:rsidRPr="00DD330D" w:rsidRDefault="00FC0978" w:rsidP="00CF20C7">
                            <w:pPr>
                              <w:pStyle w:val="Caption"/>
                              <w:jc w:val="center"/>
                              <w:rPr>
                                <w:rFonts w:ascii="Times New Roman" w:hAnsi="Times New Roman" w:cs="Times New Roman"/>
                                <w:b/>
                                <w:bCs/>
                                <w:i w:val="0"/>
                                <w:iCs w:val="0"/>
                                <w:noProof/>
                                <w:color w:val="000000" w:themeColor="text1"/>
                                <w:sz w:val="21"/>
                                <w:szCs w:val="21"/>
                                <w:u w:val="single"/>
                              </w:rPr>
                            </w:pPr>
                            <w:r w:rsidRPr="00DD330D">
                              <w:rPr>
                                <w:rFonts w:ascii="Times New Roman" w:hAnsi="Times New Roman" w:cs="Times New Roman"/>
                                <w:i w:val="0"/>
                                <w:iCs w:val="0"/>
                                <w:noProof/>
                                <w:color w:val="000000" w:themeColor="text1"/>
                                <w:sz w:val="21"/>
                                <w:szCs w:val="21"/>
                              </w:rPr>
                              <w:t>(Despeisse et al,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56C36" id="Text Box 6" o:spid="_x0000_s1027" type="#_x0000_t202" style="position:absolute;margin-left:47.4pt;margin-top:217.75pt;width:301.8pt;height:35.4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" stroked="f">
                <v:textbox inset="0,0,0,0">
                  <w:txbxContent>
                    <w:p w14:paraId="082A8424" w14:textId="13ABCBFE" w:rsidR="00623F0A" w:rsidRDefault="00FC0978" w:rsidP="00CF20C7">
                      <w:pPr>
                        <w:pStyle w:val="Caption"/>
                        <w:jc w:val="center"/>
                        <w:rPr>
                          <w:rFonts w:ascii="Times New Roman" w:hAnsi="Times New Roman" w:cs="Times New Roman"/>
                          <w:i w:val="0"/>
                          <w:iCs w:val="0"/>
                          <w:noProof/>
                          <w:color w:val="000000" w:themeColor="text1"/>
                          <w:sz w:val="21"/>
                          <w:szCs w:val="21"/>
                        </w:rPr>
                      </w:pPr>
                      <w:r w:rsidRPr="00DD330D">
                        <w:rPr>
                          <w:rFonts w:ascii="Times New Roman" w:hAnsi="Times New Roman" w:cs="Times New Roman"/>
                          <w:i w:val="0"/>
                          <w:iCs w:val="0"/>
                          <w:color w:val="000000" w:themeColor="text1"/>
                          <w:sz w:val="21"/>
                          <w:szCs w:val="21"/>
                        </w:rPr>
                        <w:t xml:space="preserve">Table </w:t>
                      </w:r>
                      <w:r w:rsidRPr="00DD330D">
                        <w:rPr>
                          <w:rFonts w:ascii="Times New Roman" w:hAnsi="Times New Roman" w:cs="Times New Roman"/>
                          <w:i w:val="0"/>
                          <w:iCs w:val="0"/>
                          <w:color w:val="000000" w:themeColor="text1"/>
                          <w:sz w:val="21"/>
                          <w:szCs w:val="21"/>
                        </w:rPr>
                        <w:fldChar w:fldCharType="begin"/>
                      </w:r>
                      <w:r w:rsidRPr="00DD330D">
                        <w:rPr>
                          <w:rFonts w:ascii="Times New Roman" w:hAnsi="Times New Roman" w:cs="Times New Roman"/>
                          <w:i w:val="0"/>
                          <w:iCs w:val="0"/>
                          <w:color w:val="000000" w:themeColor="text1"/>
                          <w:sz w:val="21"/>
                          <w:szCs w:val="21"/>
                        </w:rPr>
                        <w:instrText xml:space="preserve"> SEQ Table \* ARABIC </w:instrText>
                      </w:r>
                      <w:r w:rsidRPr="00DD330D">
                        <w:rPr>
                          <w:rFonts w:ascii="Times New Roman" w:hAnsi="Times New Roman" w:cs="Times New Roman"/>
                          <w:i w:val="0"/>
                          <w:iCs w:val="0"/>
                          <w:color w:val="000000" w:themeColor="text1"/>
                          <w:sz w:val="21"/>
                          <w:szCs w:val="21"/>
                        </w:rPr>
                        <w:fldChar w:fldCharType="separate"/>
                      </w:r>
                      <w:r w:rsidR="002176FE">
                        <w:rPr>
                          <w:rFonts w:ascii="Times New Roman" w:hAnsi="Times New Roman" w:cs="Times New Roman"/>
                          <w:i w:val="0"/>
                          <w:iCs w:val="0"/>
                          <w:noProof/>
                          <w:color w:val="000000" w:themeColor="text1"/>
                          <w:sz w:val="21"/>
                          <w:szCs w:val="21"/>
                        </w:rPr>
                        <w:t>2</w:t>
                      </w:r>
                      <w:r w:rsidRPr="00DD330D">
                        <w:rPr>
                          <w:rFonts w:ascii="Times New Roman" w:hAnsi="Times New Roman" w:cs="Times New Roman"/>
                          <w:i w:val="0"/>
                          <w:iCs w:val="0"/>
                          <w:color w:val="000000" w:themeColor="text1"/>
                          <w:sz w:val="21"/>
                          <w:szCs w:val="21"/>
                        </w:rPr>
                        <w:fldChar w:fldCharType="end"/>
                      </w:r>
                      <w:r w:rsidRPr="00DD330D">
                        <w:rPr>
                          <w:rFonts w:ascii="Times New Roman" w:hAnsi="Times New Roman" w:cs="Times New Roman"/>
                          <w:i w:val="0"/>
                          <w:iCs w:val="0"/>
                          <w:color w:val="000000" w:themeColor="text1"/>
                          <w:sz w:val="21"/>
                          <w:szCs w:val="21"/>
                        </w:rPr>
                        <w:t xml:space="preserve"> - Sustainable Manufacturing tactics and practices</w:t>
                      </w:r>
                    </w:p>
                    <w:p w14:paraId="0B57223B" w14:textId="2FB68574" w:rsidR="00FC0978" w:rsidRPr="00DD330D" w:rsidRDefault="00FC0978" w:rsidP="00CF20C7">
                      <w:pPr>
                        <w:pStyle w:val="Caption"/>
                        <w:jc w:val="center"/>
                        <w:rPr>
                          <w:rFonts w:ascii="Times New Roman" w:hAnsi="Times New Roman" w:cs="Times New Roman"/>
                          <w:b/>
                          <w:bCs/>
                          <w:i w:val="0"/>
                          <w:iCs w:val="0"/>
                          <w:noProof/>
                          <w:color w:val="000000" w:themeColor="text1"/>
                          <w:sz w:val="21"/>
                          <w:szCs w:val="21"/>
                          <w:u w:val="single"/>
                        </w:rPr>
                      </w:pPr>
                      <w:r w:rsidRPr="00DD330D">
                        <w:rPr>
                          <w:rFonts w:ascii="Times New Roman" w:hAnsi="Times New Roman" w:cs="Times New Roman"/>
                          <w:i w:val="0"/>
                          <w:iCs w:val="0"/>
                          <w:noProof/>
                          <w:color w:val="000000" w:themeColor="text1"/>
                          <w:sz w:val="21"/>
                          <w:szCs w:val="21"/>
                        </w:rPr>
                        <w:t>(Despeisse et al, 2011).</w:t>
                      </w:r>
                    </w:p>
                  </w:txbxContent>
                </v:textbox>
                <w10:wrap type="tight"/>
              </v:shape>
            </w:pict>
          </mc:Fallback>
        </mc:AlternateContent>
      </w:r>
    </w:p>
    <w:p w14:paraId="7E2ABB58" w14:textId="799187DA" w:rsidR="00B054A0" w:rsidRPr="00B054A0" w:rsidRDefault="00B054A0" w:rsidP="001E2FFA">
      <w:pPr>
        <w:pStyle w:val="ListParagraph"/>
      </w:pPr>
    </w:p>
    <w:p w14:paraId="0F3D9577" w14:textId="3676E409" w:rsidR="00F15382" w:rsidRPr="00372328" w:rsidRDefault="00F15382" w:rsidP="0076435E">
      <w:pPr>
        <w:pStyle w:val="Heading2"/>
        <w:rPr>
          <w:rFonts w:ascii="Times New Roman" w:hAnsi="Times New Roman" w:cs="Times New Roman"/>
          <w:b/>
          <w:bCs/>
          <w:noProof/>
          <w:color w:val="000000" w:themeColor="text1"/>
          <w:sz w:val="22"/>
          <w:szCs w:val="22"/>
          <w:u w:val="single"/>
        </w:rPr>
      </w:pPr>
    </w:p>
    <w:p w14:paraId="182EC664" w14:textId="0312066D" w:rsidR="00F15382" w:rsidRDefault="002176FE" w:rsidP="0076435E">
      <w:pPr>
        <w:pStyle w:val="Heading2"/>
        <w:rPr>
          <w:rFonts w:ascii="Times New Roman" w:hAnsi="Times New Roman" w:cs="Times New Roman"/>
          <w:b/>
          <w:bCs/>
          <w:color w:val="000000" w:themeColor="text1"/>
          <w:sz w:val="22"/>
          <w:szCs w:val="22"/>
          <w:u w:val="single"/>
        </w:rPr>
      </w:pPr>
      <w:bookmarkStart w:id="9" w:name="_Toc70933557"/>
      <w:r>
        <w:rPr>
          <w:rFonts w:ascii="Times New Roman" w:hAnsi="Times New Roman" w:cs="Times New Roman"/>
          <w:b/>
          <w:bCs/>
          <w:noProof/>
          <w:color w:val="000000" w:themeColor="text1"/>
          <w:sz w:val="22"/>
          <w:szCs w:val="22"/>
          <w:u w:val="single"/>
        </w:rPr>
        <w:drawing>
          <wp:anchor distT="0" distB="0" distL="114300" distR="114300" simplePos="0" relativeHeight="251663360" behindDoc="1" locked="0" layoutInCell="1" allowOverlap="1" wp14:anchorId="68E7FC54" wp14:editId="1C389BC7">
            <wp:simplePos x="0" y="0"/>
            <wp:positionH relativeFrom="column">
              <wp:posOffset>-55880</wp:posOffset>
            </wp:positionH>
            <wp:positionV relativeFrom="paragraph">
              <wp:posOffset>205105</wp:posOffset>
            </wp:positionV>
            <wp:extent cx="5565140" cy="2719070"/>
            <wp:effectExtent l="12700" t="12700" r="10160" b="11430"/>
            <wp:wrapTight wrapText="bothSides">
              <wp:wrapPolygon edited="0">
                <wp:start x="-49" y="-101"/>
                <wp:lineTo x="-49" y="21590"/>
                <wp:lineTo x="21590" y="21590"/>
                <wp:lineTo x="21590" y="-101"/>
                <wp:lineTo x="-49" y="-101"/>
              </wp:wrapPolygon>
            </wp:wrapTight>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65140" cy="27190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bookmarkEnd w:id="9"/>
    </w:p>
    <w:p w14:paraId="5D619D56" w14:textId="692D1F2E" w:rsidR="00321128" w:rsidRDefault="00321128" w:rsidP="0076435E">
      <w:pPr>
        <w:pStyle w:val="Heading2"/>
        <w:rPr>
          <w:rFonts w:ascii="Times New Roman" w:hAnsi="Times New Roman" w:cs="Times New Roman"/>
          <w:b/>
          <w:bCs/>
          <w:color w:val="000000" w:themeColor="text1"/>
          <w:sz w:val="22"/>
          <w:szCs w:val="22"/>
          <w:u w:val="single"/>
        </w:rPr>
      </w:pPr>
    </w:p>
    <w:p w14:paraId="5F7F443B" w14:textId="50CCA2A6" w:rsidR="00C040F8" w:rsidRDefault="00D047DA" w:rsidP="00F9286D">
      <w:pPr>
        <w:pStyle w:val="Heading1"/>
        <w:rPr>
          <w:rFonts w:ascii="Times New Roman" w:hAnsi="Times New Roman" w:cs="Times New Roman"/>
          <w:b/>
          <w:bCs/>
          <w:color w:val="000000" w:themeColor="text1"/>
          <w:sz w:val="24"/>
          <w:szCs w:val="24"/>
          <w:u w:val="single"/>
        </w:rPr>
      </w:pPr>
      <w:bookmarkStart w:id="10" w:name="_Toc70933558"/>
      <w:r>
        <w:rPr>
          <w:rFonts w:ascii="Times New Roman" w:hAnsi="Times New Roman" w:cs="Times New Roman"/>
          <w:b/>
          <w:bCs/>
          <w:color w:val="000000" w:themeColor="text1"/>
          <w:sz w:val="24"/>
          <w:szCs w:val="24"/>
          <w:u w:val="single"/>
        </w:rPr>
        <w:t>3</w:t>
      </w:r>
      <w:r w:rsidR="00644DC9" w:rsidRPr="00F9286D">
        <w:rPr>
          <w:rFonts w:ascii="Times New Roman" w:hAnsi="Times New Roman" w:cs="Times New Roman"/>
          <w:b/>
          <w:bCs/>
          <w:color w:val="000000" w:themeColor="text1"/>
          <w:sz w:val="24"/>
          <w:szCs w:val="24"/>
          <w:u w:val="single"/>
        </w:rPr>
        <w:t xml:space="preserve">. </w:t>
      </w:r>
      <w:r w:rsidR="00CA27E5">
        <w:rPr>
          <w:rFonts w:ascii="Times New Roman" w:hAnsi="Times New Roman" w:cs="Times New Roman"/>
          <w:b/>
          <w:bCs/>
          <w:color w:val="000000" w:themeColor="text1"/>
          <w:sz w:val="24"/>
          <w:szCs w:val="24"/>
          <w:u w:val="single"/>
        </w:rPr>
        <w:t xml:space="preserve">Benefits of a </w:t>
      </w:r>
      <w:r w:rsidR="004D1573" w:rsidRPr="00F9286D">
        <w:rPr>
          <w:rFonts w:ascii="Times New Roman" w:hAnsi="Times New Roman" w:cs="Times New Roman"/>
          <w:b/>
          <w:bCs/>
          <w:color w:val="000000" w:themeColor="text1"/>
          <w:sz w:val="24"/>
          <w:szCs w:val="24"/>
          <w:u w:val="single"/>
        </w:rPr>
        <w:t>Responsible supply chain</w:t>
      </w:r>
      <w:bookmarkEnd w:id="10"/>
    </w:p>
    <w:p w14:paraId="2A79E2DA" w14:textId="77777777" w:rsidR="008028BE" w:rsidRDefault="008028BE" w:rsidP="004E61EC"/>
    <w:p w14:paraId="209DB037" w14:textId="7FFE4635" w:rsidR="004163DE" w:rsidRPr="00372B18" w:rsidRDefault="006477E8" w:rsidP="002E71F0">
      <w:pPr>
        <w:spacing w:line="360" w:lineRule="auto"/>
        <w:jc w:val="both"/>
        <w:rPr>
          <w:rFonts w:ascii="Times New Roman" w:hAnsi="Times New Roman" w:cs="Times New Roman"/>
          <w:sz w:val="21"/>
          <w:szCs w:val="21"/>
        </w:rPr>
      </w:pPr>
      <w:r w:rsidRPr="002949C4">
        <w:rPr>
          <w:rFonts w:ascii="Times New Roman" w:hAnsi="Times New Roman" w:cs="Times New Roman"/>
          <w:sz w:val="21"/>
          <w:szCs w:val="21"/>
        </w:rPr>
        <w:t xml:space="preserve">A responsible supply chain </w:t>
      </w:r>
      <w:r w:rsidR="00067E6A">
        <w:rPr>
          <w:rFonts w:ascii="Times New Roman" w:hAnsi="Times New Roman" w:cs="Times New Roman"/>
          <w:sz w:val="21"/>
          <w:szCs w:val="21"/>
        </w:rPr>
        <w:t>guarantees</w:t>
      </w:r>
      <w:r w:rsidRPr="002949C4">
        <w:rPr>
          <w:rFonts w:ascii="Times New Roman" w:hAnsi="Times New Roman" w:cs="Times New Roman"/>
          <w:sz w:val="21"/>
          <w:szCs w:val="21"/>
        </w:rPr>
        <w:t xml:space="preserve"> that </w:t>
      </w:r>
      <w:r w:rsidR="00895F4D">
        <w:rPr>
          <w:rFonts w:ascii="Times New Roman" w:hAnsi="Times New Roman" w:cs="Times New Roman"/>
          <w:sz w:val="21"/>
          <w:szCs w:val="21"/>
        </w:rPr>
        <w:t>every</w:t>
      </w:r>
      <w:r w:rsidR="000F086A" w:rsidRPr="002949C4">
        <w:rPr>
          <w:rFonts w:ascii="Times New Roman" w:hAnsi="Times New Roman" w:cs="Times New Roman"/>
          <w:sz w:val="21"/>
          <w:szCs w:val="21"/>
        </w:rPr>
        <w:t xml:space="preserve"> </w:t>
      </w:r>
      <w:r w:rsidR="004F32EC">
        <w:rPr>
          <w:rFonts w:ascii="Times New Roman" w:hAnsi="Times New Roman" w:cs="Times New Roman"/>
          <w:sz w:val="21"/>
          <w:szCs w:val="21"/>
        </w:rPr>
        <w:t xml:space="preserve">supply chain </w:t>
      </w:r>
      <w:r w:rsidR="0099585A">
        <w:rPr>
          <w:rFonts w:ascii="Times New Roman" w:hAnsi="Times New Roman" w:cs="Times New Roman"/>
          <w:sz w:val="21"/>
          <w:szCs w:val="21"/>
        </w:rPr>
        <w:t>actor</w:t>
      </w:r>
      <w:r w:rsidR="00DB70D8">
        <w:rPr>
          <w:rFonts w:ascii="Times New Roman" w:hAnsi="Times New Roman" w:cs="Times New Roman"/>
          <w:sz w:val="21"/>
          <w:szCs w:val="21"/>
        </w:rPr>
        <w:t xml:space="preserve"> </w:t>
      </w:r>
      <w:r w:rsidR="00772363">
        <w:rPr>
          <w:rFonts w:ascii="Times New Roman" w:hAnsi="Times New Roman" w:cs="Times New Roman"/>
          <w:sz w:val="21"/>
          <w:szCs w:val="21"/>
        </w:rPr>
        <w:t>is</w:t>
      </w:r>
      <w:r w:rsidR="00F80D29">
        <w:rPr>
          <w:rFonts w:ascii="Times New Roman" w:hAnsi="Times New Roman" w:cs="Times New Roman"/>
          <w:sz w:val="21"/>
          <w:szCs w:val="21"/>
        </w:rPr>
        <w:t xml:space="preserve"> accountable</w:t>
      </w:r>
      <w:r w:rsidR="006F2B23">
        <w:rPr>
          <w:rFonts w:ascii="Times New Roman" w:hAnsi="Times New Roman" w:cs="Times New Roman"/>
          <w:sz w:val="21"/>
          <w:szCs w:val="21"/>
        </w:rPr>
        <w:t xml:space="preserve"> for ensuring </w:t>
      </w:r>
      <w:r w:rsidR="00594CCB">
        <w:rPr>
          <w:rFonts w:ascii="Times New Roman" w:hAnsi="Times New Roman" w:cs="Times New Roman"/>
          <w:sz w:val="21"/>
          <w:szCs w:val="21"/>
        </w:rPr>
        <w:t xml:space="preserve">that they </w:t>
      </w:r>
      <w:r w:rsidR="0086498C">
        <w:rPr>
          <w:rFonts w:ascii="Times New Roman" w:hAnsi="Times New Roman" w:cs="Times New Roman"/>
          <w:sz w:val="21"/>
          <w:szCs w:val="21"/>
        </w:rPr>
        <w:t xml:space="preserve">conduct themselves </w:t>
      </w:r>
      <w:r w:rsidR="002A1591">
        <w:rPr>
          <w:rFonts w:ascii="Times New Roman" w:hAnsi="Times New Roman" w:cs="Times New Roman"/>
          <w:sz w:val="21"/>
          <w:szCs w:val="21"/>
        </w:rPr>
        <w:t xml:space="preserve">to deduce their impact from a social and environmental </w:t>
      </w:r>
      <w:r w:rsidR="009F515C">
        <w:rPr>
          <w:rFonts w:ascii="Times New Roman" w:hAnsi="Times New Roman" w:cs="Times New Roman"/>
          <w:sz w:val="21"/>
          <w:szCs w:val="21"/>
        </w:rPr>
        <w:t>perspective.</w:t>
      </w:r>
      <w:r w:rsidRPr="002949C4">
        <w:rPr>
          <w:rFonts w:ascii="Times New Roman" w:hAnsi="Times New Roman" w:cs="Times New Roman"/>
          <w:sz w:val="21"/>
          <w:szCs w:val="21"/>
        </w:rPr>
        <w:t xml:space="preserve"> Furthermore, such </w:t>
      </w:r>
      <w:r w:rsidR="00D14754">
        <w:rPr>
          <w:rFonts w:ascii="Times New Roman" w:hAnsi="Times New Roman" w:cs="Times New Roman"/>
          <w:sz w:val="21"/>
          <w:szCs w:val="21"/>
        </w:rPr>
        <w:t>practices</w:t>
      </w:r>
      <w:r w:rsidRPr="002949C4">
        <w:rPr>
          <w:rFonts w:ascii="Times New Roman" w:hAnsi="Times New Roman" w:cs="Times New Roman"/>
          <w:sz w:val="21"/>
          <w:szCs w:val="21"/>
        </w:rPr>
        <w:t xml:space="preserve"> are not only beneficial to the </w:t>
      </w:r>
      <w:r w:rsidR="00D73551">
        <w:rPr>
          <w:rFonts w:ascii="Times New Roman" w:hAnsi="Times New Roman" w:cs="Times New Roman"/>
          <w:sz w:val="21"/>
          <w:szCs w:val="21"/>
        </w:rPr>
        <w:t xml:space="preserve">world </w:t>
      </w:r>
      <w:r w:rsidRPr="002949C4">
        <w:rPr>
          <w:rFonts w:ascii="Times New Roman" w:hAnsi="Times New Roman" w:cs="Times New Roman"/>
          <w:sz w:val="21"/>
          <w:szCs w:val="21"/>
        </w:rPr>
        <w:t xml:space="preserve">and its inhabitants, but a responsible supply chain serves as a </w:t>
      </w:r>
      <w:r w:rsidR="001571BC">
        <w:rPr>
          <w:rFonts w:ascii="Times New Roman" w:hAnsi="Times New Roman" w:cs="Times New Roman"/>
          <w:sz w:val="21"/>
          <w:szCs w:val="21"/>
        </w:rPr>
        <w:t xml:space="preserve">highly </w:t>
      </w:r>
      <w:r w:rsidR="00C733BC">
        <w:rPr>
          <w:rFonts w:ascii="Times New Roman" w:hAnsi="Times New Roman" w:cs="Times New Roman"/>
          <w:sz w:val="21"/>
          <w:szCs w:val="21"/>
        </w:rPr>
        <w:t xml:space="preserve">sophisticated </w:t>
      </w:r>
      <w:r w:rsidRPr="002949C4">
        <w:rPr>
          <w:rFonts w:ascii="Times New Roman" w:hAnsi="Times New Roman" w:cs="Times New Roman"/>
          <w:sz w:val="21"/>
          <w:szCs w:val="21"/>
        </w:rPr>
        <w:t xml:space="preserve">support mechanism for </w:t>
      </w:r>
      <w:r w:rsidR="00BA2F82">
        <w:rPr>
          <w:rFonts w:ascii="Times New Roman" w:hAnsi="Times New Roman" w:cs="Times New Roman"/>
          <w:sz w:val="21"/>
          <w:szCs w:val="21"/>
        </w:rPr>
        <w:t xml:space="preserve">enabling </w:t>
      </w:r>
      <w:r w:rsidRPr="002949C4">
        <w:rPr>
          <w:rFonts w:ascii="Times New Roman" w:hAnsi="Times New Roman" w:cs="Times New Roman"/>
          <w:sz w:val="21"/>
          <w:szCs w:val="21"/>
        </w:rPr>
        <w:t xml:space="preserve">economies and corporations to </w:t>
      </w:r>
      <w:r w:rsidR="00366BD9" w:rsidRPr="002949C4">
        <w:rPr>
          <w:rFonts w:ascii="Times New Roman" w:hAnsi="Times New Roman" w:cs="Times New Roman"/>
          <w:sz w:val="21"/>
          <w:szCs w:val="21"/>
        </w:rPr>
        <w:t>expand.</w:t>
      </w:r>
      <w:r w:rsidR="005446A6">
        <w:rPr>
          <w:rFonts w:ascii="Times New Roman" w:hAnsi="Times New Roman" w:cs="Times New Roman"/>
          <w:sz w:val="21"/>
          <w:szCs w:val="21"/>
        </w:rPr>
        <w:t xml:space="preserve"> </w:t>
      </w:r>
      <w:r w:rsidR="00EF04FB">
        <w:rPr>
          <w:rFonts w:ascii="Times New Roman" w:hAnsi="Times New Roman" w:cs="Times New Roman"/>
          <w:sz w:val="21"/>
          <w:szCs w:val="21"/>
        </w:rPr>
        <w:t>Adopting</w:t>
      </w:r>
      <w:r w:rsidR="00ED3346">
        <w:rPr>
          <w:rFonts w:ascii="Times New Roman" w:hAnsi="Times New Roman" w:cs="Times New Roman"/>
          <w:sz w:val="21"/>
          <w:szCs w:val="21"/>
        </w:rPr>
        <w:t xml:space="preserve"> a </w:t>
      </w:r>
      <w:r w:rsidR="00ED3346">
        <w:rPr>
          <w:rFonts w:ascii="Times New Roman" w:hAnsi="Times New Roman" w:cs="Times New Roman"/>
          <w:sz w:val="21"/>
          <w:szCs w:val="21"/>
        </w:rPr>
        <w:lastRenderedPageBreak/>
        <w:t>more sustainab</w:t>
      </w:r>
      <w:r w:rsidR="008318FC">
        <w:rPr>
          <w:rFonts w:ascii="Times New Roman" w:hAnsi="Times New Roman" w:cs="Times New Roman"/>
          <w:sz w:val="21"/>
          <w:szCs w:val="21"/>
        </w:rPr>
        <w:t xml:space="preserve">ly driven supply chain </w:t>
      </w:r>
      <w:r w:rsidR="00325159">
        <w:rPr>
          <w:rFonts w:ascii="Times New Roman" w:hAnsi="Times New Roman" w:cs="Times New Roman"/>
          <w:sz w:val="21"/>
          <w:szCs w:val="21"/>
        </w:rPr>
        <w:t xml:space="preserve">can </w:t>
      </w:r>
      <w:r w:rsidR="008318FC">
        <w:rPr>
          <w:rFonts w:ascii="Times New Roman" w:hAnsi="Times New Roman" w:cs="Times New Roman"/>
          <w:sz w:val="21"/>
          <w:szCs w:val="21"/>
        </w:rPr>
        <w:t>y</w:t>
      </w:r>
      <w:r w:rsidR="00853499">
        <w:rPr>
          <w:rFonts w:ascii="Times New Roman" w:hAnsi="Times New Roman" w:cs="Times New Roman"/>
          <w:sz w:val="21"/>
          <w:szCs w:val="21"/>
        </w:rPr>
        <w:t xml:space="preserve">ield </w:t>
      </w:r>
      <w:r w:rsidR="008F57DE">
        <w:rPr>
          <w:rFonts w:ascii="Times New Roman" w:hAnsi="Times New Roman" w:cs="Times New Roman"/>
          <w:sz w:val="21"/>
          <w:szCs w:val="21"/>
        </w:rPr>
        <w:t>numerous</w:t>
      </w:r>
      <w:r w:rsidR="006550D2">
        <w:rPr>
          <w:rFonts w:ascii="Times New Roman" w:hAnsi="Times New Roman" w:cs="Times New Roman"/>
          <w:sz w:val="21"/>
          <w:szCs w:val="21"/>
        </w:rPr>
        <w:t xml:space="preserve"> benefits </w:t>
      </w:r>
      <w:r w:rsidR="00BA2F82">
        <w:rPr>
          <w:rFonts w:ascii="Times New Roman" w:hAnsi="Times New Roman" w:cs="Times New Roman"/>
          <w:sz w:val="21"/>
          <w:szCs w:val="21"/>
        </w:rPr>
        <w:t>f</w:t>
      </w:r>
      <w:r w:rsidR="00325159">
        <w:rPr>
          <w:rFonts w:ascii="Times New Roman" w:hAnsi="Times New Roman" w:cs="Times New Roman"/>
          <w:sz w:val="21"/>
          <w:szCs w:val="21"/>
        </w:rPr>
        <w:t>or</w:t>
      </w:r>
      <w:r w:rsidR="00BF3387" w:rsidRPr="00372B18">
        <w:rPr>
          <w:rFonts w:ascii="Times New Roman" w:hAnsi="Times New Roman" w:cs="Times New Roman"/>
          <w:sz w:val="21"/>
          <w:szCs w:val="21"/>
        </w:rPr>
        <w:t xml:space="preserve"> organisations</w:t>
      </w:r>
      <w:r w:rsidR="00CE5032">
        <w:rPr>
          <w:rFonts w:ascii="Times New Roman" w:hAnsi="Times New Roman" w:cs="Times New Roman"/>
          <w:sz w:val="21"/>
          <w:szCs w:val="21"/>
        </w:rPr>
        <w:t xml:space="preserve"> </w:t>
      </w:r>
      <w:r w:rsidR="00563A56">
        <w:rPr>
          <w:rFonts w:ascii="Times New Roman" w:hAnsi="Times New Roman" w:cs="Times New Roman"/>
          <w:sz w:val="21"/>
          <w:szCs w:val="21"/>
        </w:rPr>
        <w:t>by</w:t>
      </w:r>
      <w:r w:rsidR="00920C2B">
        <w:rPr>
          <w:rFonts w:ascii="Times New Roman" w:hAnsi="Times New Roman" w:cs="Times New Roman"/>
          <w:sz w:val="21"/>
          <w:szCs w:val="21"/>
        </w:rPr>
        <w:t xml:space="preserve"> </w:t>
      </w:r>
      <w:r w:rsidR="000B73EB">
        <w:rPr>
          <w:rFonts w:ascii="Times New Roman" w:hAnsi="Times New Roman" w:cs="Times New Roman"/>
          <w:sz w:val="21"/>
          <w:szCs w:val="21"/>
        </w:rPr>
        <w:t xml:space="preserve">strengthening the continuity of </w:t>
      </w:r>
      <w:r w:rsidR="007B0B24">
        <w:rPr>
          <w:rFonts w:ascii="Times New Roman" w:hAnsi="Times New Roman" w:cs="Times New Roman"/>
          <w:sz w:val="21"/>
          <w:szCs w:val="21"/>
        </w:rPr>
        <w:t xml:space="preserve">their </w:t>
      </w:r>
      <w:r w:rsidR="008E6483">
        <w:rPr>
          <w:rFonts w:ascii="Times New Roman" w:hAnsi="Times New Roman" w:cs="Times New Roman"/>
          <w:sz w:val="21"/>
          <w:szCs w:val="21"/>
        </w:rPr>
        <w:t>supply, safegua</w:t>
      </w:r>
      <w:r w:rsidR="00145A37">
        <w:rPr>
          <w:rFonts w:ascii="Times New Roman" w:hAnsi="Times New Roman" w:cs="Times New Roman"/>
          <w:sz w:val="21"/>
          <w:szCs w:val="21"/>
        </w:rPr>
        <w:t>rd</w:t>
      </w:r>
      <w:r w:rsidR="00FB35A7">
        <w:rPr>
          <w:rFonts w:ascii="Times New Roman" w:hAnsi="Times New Roman" w:cs="Times New Roman"/>
          <w:sz w:val="21"/>
          <w:szCs w:val="21"/>
        </w:rPr>
        <w:t>ing</w:t>
      </w:r>
      <w:r w:rsidR="00A40CC5">
        <w:rPr>
          <w:rFonts w:ascii="Times New Roman" w:hAnsi="Times New Roman" w:cs="Times New Roman"/>
          <w:sz w:val="21"/>
          <w:szCs w:val="21"/>
        </w:rPr>
        <w:t xml:space="preserve"> against </w:t>
      </w:r>
      <w:r w:rsidR="00255EE1">
        <w:rPr>
          <w:rFonts w:ascii="Times New Roman" w:hAnsi="Times New Roman" w:cs="Times New Roman"/>
          <w:sz w:val="21"/>
          <w:szCs w:val="21"/>
        </w:rPr>
        <w:t xml:space="preserve">the </w:t>
      </w:r>
      <w:r w:rsidR="00CC36BB">
        <w:rPr>
          <w:rFonts w:ascii="Times New Roman" w:hAnsi="Times New Roman" w:cs="Times New Roman"/>
          <w:sz w:val="21"/>
          <w:szCs w:val="21"/>
        </w:rPr>
        <w:t>defamation of char</w:t>
      </w:r>
      <w:r w:rsidR="00255EE1">
        <w:rPr>
          <w:rFonts w:ascii="Times New Roman" w:hAnsi="Times New Roman" w:cs="Times New Roman"/>
          <w:sz w:val="21"/>
          <w:szCs w:val="21"/>
        </w:rPr>
        <w:t>a</w:t>
      </w:r>
      <w:r w:rsidR="00CC36BB">
        <w:rPr>
          <w:rFonts w:ascii="Times New Roman" w:hAnsi="Times New Roman" w:cs="Times New Roman"/>
          <w:sz w:val="21"/>
          <w:szCs w:val="21"/>
        </w:rPr>
        <w:t>cter</w:t>
      </w:r>
      <w:r w:rsidR="008E6483">
        <w:rPr>
          <w:rFonts w:ascii="Times New Roman" w:hAnsi="Times New Roman" w:cs="Times New Roman"/>
          <w:sz w:val="21"/>
          <w:szCs w:val="21"/>
        </w:rPr>
        <w:t xml:space="preserve">, </w:t>
      </w:r>
      <w:r w:rsidR="00EF04FB">
        <w:rPr>
          <w:rFonts w:ascii="Times New Roman" w:hAnsi="Times New Roman" w:cs="Times New Roman"/>
          <w:sz w:val="21"/>
          <w:szCs w:val="21"/>
        </w:rPr>
        <w:t>providing</w:t>
      </w:r>
      <w:r w:rsidR="006E508E">
        <w:rPr>
          <w:rFonts w:ascii="Times New Roman" w:hAnsi="Times New Roman" w:cs="Times New Roman"/>
          <w:sz w:val="21"/>
          <w:szCs w:val="21"/>
        </w:rPr>
        <w:t xml:space="preserve"> opportunit</w:t>
      </w:r>
      <w:r w:rsidR="00217809">
        <w:rPr>
          <w:rFonts w:ascii="Times New Roman" w:hAnsi="Times New Roman" w:cs="Times New Roman"/>
          <w:sz w:val="21"/>
          <w:szCs w:val="21"/>
        </w:rPr>
        <w:t>ies</w:t>
      </w:r>
      <w:r w:rsidR="006E508E">
        <w:rPr>
          <w:rFonts w:ascii="Times New Roman" w:hAnsi="Times New Roman" w:cs="Times New Roman"/>
          <w:sz w:val="21"/>
          <w:szCs w:val="21"/>
        </w:rPr>
        <w:t xml:space="preserve"> </w:t>
      </w:r>
      <w:r w:rsidR="00B0700C">
        <w:rPr>
          <w:rFonts w:ascii="Times New Roman" w:hAnsi="Times New Roman" w:cs="Times New Roman"/>
          <w:sz w:val="21"/>
          <w:szCs w:val="21"/>
        </w:rPr>
        <w:t>to enhance</w:t>
      </w:r>
      <w:r w:rsidR="000F7B6B">
        <w:rPr>
          <w:rFonts w:ascii="Times New Roman" w:hAnsi="Times New Roman" w:cs="Times New Roman"/>
          <w:sz w:val="21"/>
          <w:szCs w:val="21"/>
        </w:rPr>
        <w:t xml:space="preserve"> </w:t>
      </w:r>
      <w:r w:rsidR="00997DE9">
        <w:rPr>
          <w:rFonts w:ascii="Times New Roman" w:hAnsi="Times New Roman" w:cs="Times New Roman"/>
          <w:sz w:val="21"/>
          <w:szCs w:val="21"/>
        </w:rPr>
        <w:t>both new and pre-</w:t>
      </w:r>
      <w:r w:rsidR="008E6483">
        <w:rPr>
          <w:rFonts w:ascii="Times New Roman" w:hAnsi="Times New Roman" w:cs="Times New Roman"/>
          <w:sz w:val="21"/>
          <w:szCs w:val="21"/>
        </w:rPr>
        <w:t>existing</w:t>
      </w:r>
      <w:r w:rsidR="00997DE9">
        <w:rPr>
          <w:rFonts w:ascii="Times New Roman" w:hAnsi="Times New Roman" w:cs="Times New Roman"/>
          <w:sz w:val="21"/>
          <w:szCs w:val="21"/>
        </w:rPr>
        <w:t xml:space="preserve"> </w:t>
      </w:r>
      <w:r w:rsidR="008C3C08">
        <w:rPr>
          <w:rFonts w:ascii="Times New Roman" w:hAnsi="Times New Roman" w:cs="Times New Roman"/>
          <w:sz w:val="21"/>
          <w:szCs w:val="21"/>
        </w:rPr>
        <w:t xml:space="preserve">business </w:t>
      </w:r>
      <w:r w:rsidR="00DC692F">
        <w:rPr>
          <w:rFonts w:ascii="Times New Roman" w:hAnsi="Times New Roman" w:cs="Times New Roman"/>
          <w:sz w:val="21"/>
          <w:szCs w:val="21"/>
        </w:rPr>
        <w:t>alliances</w:t>
      </w:r>
      <w:r w:rsidR="005A71A1">
        <w:rPr>
          <w:rFonts w:ascii="Times New Roman" w:hAnsi="Times New Roman" w:cs="Times New Roman"/>
          <w:sz w:val="21"/>
          <w:szCs w:val="21"/>
        </w:rPr>
        <w:t xml:space="preserve"> and </w:t>
      </w:r>
      <w:r w:rsidR="00217809">
        <w:rPr>
          <w:rFonts w:ascii="Times New Roman" w:hAnsi="Times New Roman" w:cs="Times New Roman"/>
          <w:sz w:val="21"/>
          <w:szCs w:val="21"/>
        </w:rPr>
        <w:t xml:space="preserve">help </w:t>
      </w:r>
      <w:r w:rsidR="00DA23A3">
        <w:rPr>
          <w:rFonts w:ascii="Times New Roman" w:hAnsi="Times New Roman" w:cs="Times New Roman"/>
          <w:sz w:val="21"/>
          <w:szCs w:val="21"/>
        </w:rPr>
        <w:t xml:space="preserve">to </w:t>
      </w:r>
      <w:r w:rsidR="00B0700C">
        <w:rPr>
          <w:rFonts w:ascii="Times New Roman" w:hAnsi="Times New Roman" w:cs="Times New Roman"/>
          <w:sz w:val="21"/>
          <w:szCs w:val="21"/>
        </w:rPr>
        <w:t>win</w:t>
      </w:r>
      <w:r w:rsidR="00EB3C73">
        <w:rPr>
          <w:rFonts w:ascii="Times New Roman" w:hAnsi="Times New Roman" w:cs="Times New Roman"/>
          <w:sz w:val="21"/>
          <w:szCs w:val="21"/>
        </w:rPr>
        <w:t xml:space="preserve"> more </w:t>
      </w:r>
      <w:r w:rsidR="00366BD9">
        <w:rPr>
          <w:rFonts w:ascii="Times New Roman" w:hAnsi="Times New Roman" w:cs="Times New Roman"/>
          <w:sz w:val="21"/>
          <w:szCs w:val="21"/>
        </w:rPr>
        <w:t xml:space="preserve">business. Further description of these benefits </w:t>
      </w:r>
      <w:proofErr w:type="gramStart"/>
      <w:r w:rsidR="00FD5E2C">
        <w:rPr>
          <w:rFonts w:ascii="Times New Roman" w:hAnsi="Times New Roman" w:cs="Times New Roman"/>
          <w:sz w:val="21"/>
          <w:szCs w:val="21"/>
        </w:rPr>
        <w:t>are</w:t>
      </w:r>
      <w:proofErr w:type="gramEnd"/>
      <w:r w:rsidR="00DA23A3">
        <w:rPr>
          <w:rFonts w:ascii="Times New Roman" w:hAnsi="Times New Roman" w:cs="Times New Roman"/>
          <w:sz w:val="21"/>
          <w:szCs w:val="21"/>
        </w:rPr>
        <w:t xml:space="preserve"> </w:t>
      </w:r>
      <w:r w:rsidR="00B0700C">
        <w:rPr>
          <w:rFonts w:ascii="Times New Roman" w:hAnsi="Times New Roman" w:cs="Times New Roman"/>
          <w:sz w:val="21"/>
          <w:szCs w:val="21"/>
        </w:rPr>
        <w:t>addressed</w:t>
      </w:r>
      <w:r w:rsidR="00DA23A3">
        <w:rPr>
          <w:rFonts w:ascii="Times New Roman" w:hAnsi="Times New Roman" w:cs="Times New Roman"/>
          <w:sz w:val="21"/>
          <w:szCs w:val="21"/>
        </w:rPr>
        <w:t xml:space="preserve"> as follows :</w:t>
      </w:r>
    </w:p>
    <w:p w14:paraId="2C7D808D" w14:textId="772F79F9" w:rsidR="00320AF3" w:rsidRDefault="00320AF3">
      <w:pPr>
        <w:rPr>
          <w:rFonts w:ascii="Times New Roman" w:hAnsi="Times New Roman" w:cs="Times New Roman"/>
          <w:b/>
          <w:bCs/>
          <w:u w:val="single"/>
        </w:rPr>
      </w:pPr>
    </w:p>
    <w:p w14:paraId="3BD85DBA" w14:textId="3A0174B7" w:rsidR="00740DA5" w:rsidRPr="0079698E" w:rsidRDefault="00D047DA" w:rsidP="00EC1F12">
      <w:pPr>
        <w:pStyle w:val="Heading2"/>
        <w:jc w:val="both"/>
        <w:rPr>
          <w:rFonts w:ascii="Times New Roman" w:hAnsi="Times New Roman" w:cs="Times New Roman"/>
          <w:b/>
          <w:bCs/>
          <w:color w:val="000000" w:themeColor="text1"/>
          <w:sz w:val="22"/>
          <w:szCs w:val="22"/>
          <w:u w:val="single"/>
        </w:rPr>
      </w:pPr>
      <w:bookmarkStart w:id="11" w:name="_Toc70933559"/>
      <w:r>
        <w:rPr>
          <w:rFonts w:ascii="Times New Roman" w:hAnsi="Times New Roman" w:cs="Times New Roman"/>
          <w:b/>
          <w:bCs/>
          <w:color w:val="000000" w:themeColor="text1"/>
          <w:sz w:val="22"/>
          <w:szCs w:val="22"/>
          <w:u w:val="single"/>
        </w:rPr>
        <w:t>3</w:t>
      </w:r>
      <w:r w:rsidR="00411722" w:rsidRPr="0079698E">
        <w:rPr>
          <w:rFonts w:ascii="Times New Roman" w:hAnsi="Times New Roman" w:cs="Times New Roman"/>
          <w:b/>
          <w:bCs/>
          <w:color w:val="000000" w:themeColor="text1"/>
          <w:sz w:val="22"/>
          <w:szCs w:val="22"/>
          <w:u w:val="single"/>
        </w:rPr>
        <w:t>.1.</w:t>
      </w:r>
      <w:r w:rsidR="005D2EB6">
        <w:rPr>
          <w:rFonts w:ascii="Times New Roman" w:hAnsi="Times New Roman" w:cs="Times New Roman"/>
          <w:b/>
          <w:bCs/>
          <w:color w:val="000000" w:themeColor="text1"/>
          <w:sz w:val="22"/>
          <w:szCs w:val="22"/>
          <w:u w:val="single"/>
        </w:rPr>
        <w:t xml:space="preserve"> </w:t>
      </w:r>
      <w:r w:rsidR="00761955" w:rsidRPr="0079698E">
        <w:rPr>
          <w:rFonts w:ascii="Times New Roman" w:hAnsi="Times New Roman" w:cs="Times New Roman"/>
          <w:b/>
          <w:bCs/>
          <w:color w:val="000000" w:themeColor="text1"/>
          <w:sz w:val="22"/>
          <w:szCs w:val="22"/>
          <w:u w:val="single"/>
        </w:rPr>
        <w:t xml:space="preserve">Strengthen </w:t>
      </w:r>
      <w:r w:rsidR="00CF746E" w:rsidRPr="0079698E">
        <w:rPr>
          <w:rFonts w:ascii="Times New Roman" w:hAnsi="Times New Roman" w:cs="Times New Roman"/>
          <w:b/>
          <w:bCs/>
          <w:color w:val="000000" w:themeColor="text1"/>
          <w:sz w:val="22"/>
          <w:szCs w:val="22"/>
          <w:u w:val="single"/>
        </w:rPr>
        <w:t>continuity of supply</w:t>
      </w:r>
      <w:bookmarkEnd w:id="11"/>
      <w:r w:rsidR="007507FA" w:rsidRPr="0079698E">
        <w:rPr>
          <w:rFonts w:ascii="Times New Roman" w:hAnsi="Times New Roman" w:cs="Times New Roman"/>
          <w:b/>
          <w:bCs/>
          <w:color w:val="000000" w:themeColor="text1"/>
          <w:sz w:val="22"/>
          <w:szCs w:val="22"/>
          <w:u w:val="single"/>
        </w:rPr>
        <w:t xml:space="preserve"> </w:t>
      </w:r>
    </w:p>
    <w:p w14:paraId="6FA25460" w14:textId="77777777" w:rsidR="0079698E" w:rsidRDefault="0079698E" w:rsidP="00A06024">
      <w:pPr>
        <w:spacing w:line="360" w:lineRule="auto"/>
        <w:jc w:val="both"/>
        <w:rPr>
          <w:rFonts w:ascii="Times New Roman" w:hAnsi="Times New Roman" w:cs="Times New Roman"/>
          <w:sz w:val="21"/>
          <w:szCs w:val="21"/>
        </w:rPr>
      </w:pPr>
    </w:p>
    <w:p w14:paraId="56E2FEC5" w14:textId="1F2C5E0C" w:rsidR="0096263F" w:rsidRDefault="0017762B" w:rsidP="00A06024">
      <w:pPr>
        <w:spacing w:line="360" w:lineRule="auto"/>
        <w:jc w:val="both"/>
        <w:rPr>
          <w:rFonts w:ascii="Times New Roman" w:hAnsi="Times New Roman" w:cs="Times New Roman"/>
          <w:sz w:val="21"/>
          <w:szCs w:val="21"/>
        </w:rPr>
      </w:pPr>
      <w:r>
        <w:rPr>
          <w:rFonts w:ascii="Times New Roman" w:hAnsi="Times New Roman" w:cs="Times New Roman"/>
          <w:sz w:val="21"/>
          <w:szCs w:val="21"/>
        </w:rPr>
        <w:t>By</w:t>
      </w:r>
      <w:r w:rsidR="00137790">
        <w:rPr>
          <w:rFonts w:ascii="Times New Roman" w:hAnsi="Times New Roman" w:cs="Times New Roman"/>
          <w:sz w:val="21"/>
          <w:szCs w:val="21"/>
        </w:rPr>
        <w:t xml:space="preserve"> </w:t>
      </w:r>
      <w:r w:rsidR="00D16BBD" w:rsidRPr="00A06024">
        <w:rPr>
          <w:rFonts w:ascii="Times New Roman" w:hAnsi="Times New Roman" w:cs="Times New Roman"/>
          <w:sz w:val="21"/>
          <w:szCs w:val="21"/>
        </w:rPr>
        <w:t xml:space="preserve">modifying </w:t>
      </w:r>
      <w:r w:rsidR="008F2EE5" w:rsidRPr="00A06024">
        <w:rPr>
          <w:rFonts w:ascii="Times New Roman" w:hAnsi="Times New Roman" w:cs="Times New Roman"/>
          <w:sz w:val="21"/>
          <w:szCs w:val="21"/>
        </w:rPr>
        <w:t xml:space="preserve">their </w:t>
      </w:r>
      <w:r w:rsidR="006B4EE3" w:rsidRPr="00A06024">
        <w:rPr>
          <w:rFonts w:ascii="Times New Roman" w:hAnsi="Times New Roman" w:cs="Times New Roman"/>
          <w:sz w:val="21"/>
          <w:szCs w:val="21"/>
        </w:rPr>
        <w:t>supply chain</w:t>
      </w:r>
      <w:r w:rsidR="00CD02AE" w:rsidRPr="00A06024">
        <w:rPr>
          <w:rFonts w:ascii="Times New Roman" w:hAnsi="Times New Roman" w:cs="Times New Roman"/>
          <w:sz w:val="21"/>
          <w:szCs w:val="21"/>
        </w:rPr>
        <w:t>s</w:t>
      </w:r>
      <w:r w:rsidR="008F2EE5" w:rsidRPr="00A06024">
        <w:rPr>
          <w:rFonts w:ascii="Times New Roman" w:hAnsi="Times New Roman" w:cs="Times New Roman"/>
          <w:sz w:val="21"/>
          <w:szCs w:val="21"/>
        </w:rPr>
        <w:t xml:space="preserve"> to be more responsible</w:t>
      </w:r>
      <w:r w:rsidR="000045EE" w:rsidRPr="00A06024">
        <w:rPr>
          <w:rFonts w:ascii="Times New Roman" w:hAnsi="Times New Roman" w:cs="Times New Roman"/>
          <w:sz w:val="21"/>
          <w:szCs w:val="21"/>
        </w:rPr>
        <w:t>,</w:t>
      </w:r>
      <w:r w:rsidR="006B4EE3" w:rsidRPr="00A06024">
        <w:rPr>
          <w:rFonts w:ascii="Times New Roman" w:hAnsi="Times New Roman" w:cs="Times New Roman"/>
          <w:sz w:val="21"/>
          <w:szCs w:val="21"/>
        </w:rPr>
        <w:t xml:space="preserve"> </w:t>
      </w:r>
      <w:r w:rsidR="00125B13" w:rsidRPr="00A06024">
        <w:rPr>
          <w:rFonts w:ascii="Times New Roman" w:hAnsi="Times New Roman" w:cs="Times New Roman"/>
          <w:sz w:val="21"/>
          <w:szCs w:val="21"/>
        </w:rPr>
        <w:t xml:space="preserve">companies </w:t>
      </w:r>
      <w:r w:rsidR="00085516" w:rsidRPr="00A06024">
        <w:rPr>
          <w:rFonts w:ascii="Times New Roman" w:hAnsi="Times New Roman" w:cs="Times New Roman"/>
          <w:sz w:val="21"/>
          <w:szCs w:val="21"/>
        </w:rPr>
        <w:t xml:space="preserve">can </w:t>
      </w:r>
      <w:r w:rsidR="00990BAB" w:rsidRPr="00A06024">
        <w:rPr>
          <w:rFonts w:ascii="Times New Roman" w:hAnsi="Times New Roman" w:cs="Times New Roman"/>
          <w:sz w:val="21"/>
          <w:szCs w:val="21"/>
        </w:rPr>
        <w:t xml:space="preserve">avoid </w:t>
      </w:r>
      <w:r w:rsidR="00885A7E">
        <w:rPr>
          <w:rFonts w:ascii="Times New Roman" w:hAnsi="Times New Roman" w:cs="Times New Roman"/>
          <w:sz w:val="21"/>
          <w:szCs w:val="21"/>
        </w:rPr>
        <w:t>relying</w:t>
      </w:r>
      <w:r w:rsidR="00BA43F1" w:rsidRPr="00A06024">
        <w:rPr>
          <w:rFonts w:ascii="Times New Roman" w:hAnsi="Times New Roman" w:cs="Times New Roman"/>
          <w:sz w:val="21"/>
          <w:szCs w:val="21"/>
        </w:rPr>
        <w:t xml:space="preserve"> so heavily</w:t>
      </w:r>
      <w:r w:rsidR="00415443" w:rsidRPr="00A06024">
        <w:rPr>
          <w:rFonts w:ascii="Times New Roman" w:hAnsi="Times New Roman" w:cs="Times New Roman"/>
          <w:sz w:val="21"/>
          <w:szCs w:val="21"/>
        </w:rPr>
        <w:t xml:space="preserve"> </w:t>
      </w:r>
      <w:r w:rsidR="00546B69" w:rsidRPr="00A06024">
        <w:rPr>
          <w:rFonts w:ascii="Times New Roman" w:hAnsi="Times New Roman" w:cs="Times New Roman"/>
          <w:sz w:val="21"/>
          <w:szCs w:val="21"/>
        </w:rPr>
        <w:t>on</w:t>
      </w:r>
      <w:r w:rsidR="00C53F79" w:rsidRPr="00A06024">
        <w:rPr>
          <w:rFonts w:ascii="Times New Roman" w:hAnsi="Times New Roman" w:cs="Times New Roman"/>
          <w:sz w:val="21"/>
          <w:szCs w:val="21"/>
        </w:rPr>
        <w:t xml:space="preserve"> a single </w:t>
      </w:r>
      <w:r w:rsidR="005218EB" w:rsidRPr="00A06024">
        <w:rPr>
          <w:rFonts w:ascii="Times New Roman" w:hAnsi="Times New Roman" w:cs="Times New Roman"/>
          <w:sz w:val="21"/>
          <w:szCs w:val="21"/>
        </w:rPr>
        <w:t>supplier</w:t>
      </w:r>
      <w:r w:rsidR="006422E3" w:rsidRPr="00A06024">
        <w:rPr>
          <w:rFonts w:ascii="Times New Roman" w:hAnsi="Times New Roman" w:cs="Times New Roman"/>
          <w:sz w:val="21"/>
          <w:szCs w:val="21"/>
        </w:rPr>
        <w:t xml:space="preserve"> to </w:t>
      </w:r>
      <w:r w:rsidR="00235646" w:rsidRPr="00A06024">
        <w:rPr>
          <w:rFonts w:ascii="Times New Roman" w:hAnsi="Times New Roman" w:cs="Times New Roman"/>
          <w:sz w:val="21"/>
          <w:szCs w:val="21"/>
        </w:rPr>
        <w:t xml:space="preserve">fulfil </w:t>
      </w:r>
      <w:r w:rsidR="006422E3" w:rsidRPr="00A06024">
        <w:rPr>
          <w:rFonts w:ascii="Times New Roman" w:hAnsi="Times New Roman" w:cs="Times New Roman"/>
          <w:sz w:val="21"/>
          <w:szCs w:val="21"/>
        </w:rPr>
        <w:t>their</w:t>
      </w:r>
      <w:r w:rsidR="00A47262" w:rsidRPr="00A06024">
        <w:rPr>
          <w:rFonts w:ascii="Times New Roman" w:hAnsi="Times New Roman" w:cs="Times New Roman"/>
          <w:sz w:val="21"/>
          <w:szCs w:val="21"/>
        </w:rPr>
        <w:t xml:space="preserve"> order </w:t>
      </w:r>
      <w:r w:rsidR="007D33B3" w:rsidRPr="00A06024">
        <w:rPr>
          <w:rFonts w:ascii="Times New Roman" w:hAnsi="Times New Roman" w:cs="Times New Roman"/>
          <w:sz w:val="21"/>
          <w:szCs w:val="21"/>
        </w:rPr>
        <w:t>requirements</w:t>
      </w:r>
      <w:r w:rsidR="007D33B3" w:rsidRPr="00A06024">
        <w:rPr>
          <w:rFonts w:ascii="Times New Roman" w:hAnsi="Times New Roman" w:cs="Times New Roman"/>
          <w:b/>
          <w:bCs/>
          <w:sz w:val="21"/>
          <w:szCs w:val="21"/>
        </w:rPr>
        <w:t>.</w:t>
      </w:r>
      <w:r w:rsidR="007D33B3">
        <w:rPr>
          <w:rFonts w:ascii="Times New Roman" w:hAnsi="Times New Roman" w:cs="Times New Roman"/>
          <w:sz w:val="21"/>
          <w:szCs w:val="21"/>
        </w:rPr>
        <w:t xml:space="preserve"> </w:t>
      </w:r>
      <w:r w:rsidR="006149A0">
        <w:rPr>
          <w:rFonts w:ascii="Times New Roman" w:hAnsi="Times New Roman" w:cs="Times New Roman"/>
          <w:sz w:val="21"/>
          <w:szCs w:val="21"/>
        </w:rPr>
        <w:t>Over recent years, there</w:t>
      </w:r>
      <w:r w:rsidR="00417B1C">
        <w:rPr>
          <w:rFonts w:ascii="Times New Roman" w:hAnsi="Times New Roman" w:cs="Times New Roman"/>
          <w:sz w:val="21"/>
          <w:szCs w:val="21"/>
        </w:rPr>
        <w:t xml:space="preserve"> have been </w:t>
      </w:r>
      <w:r w:rsidR="00BF12F3">
        <w:rPr>
          <w:rFonts w:ascii="Times New Roman" w:hAnsi="Times New Roman" w:cs="Times New Roman"/>
          <w:sz w:val="21"/>
          <w:szCs w:val="21"/>
        </w:rPr>
        <w:t xml:space="preserve">several occasions </w:t>
      </w:r>
      <w:r w:rsidR="00493CBF">
        <w:rPr>
          <w:rFonts w:ascii="Times New Roman" w:hAnsi="Times New Roman" w:cs="Times New Roman"/>
          <w:sz w:val="21"/>
          <w:szCs w:val="21"/>
        </w:rPr>
        <w:t>where</w:t>
      </w:r>
      <w:r w:rsidR="006F3F89">
        <w:rPr>
          <w:rFonts w:ascii="Times New Roman" w:hAnsi="Times New Roman" w:cs="Times New Roman"/>
          <w:sz w:val="21"/>
          <w:szCs w:val="21"/>
        </w:rPr>
        <w:t xml:space="preserve"> companies </w:t>
      </w:r>
      <w:r w:rsidR="00F06FC7">
        <w:rPr>
          <w:rFonts w:ascii="Times New Roman" w:hAnsi="Times New Roman" w:cs="Times New Roman"/>
          <w:sz w:val="21"/>
          <w:szCs w:val="21"/>
        </w:rPr>
        <w:t>have been</w:t>
      </w:r>
      <w:r w:rsidR="006F3F89">
        <w:rPr>
          <w:rFonts w:ascii="Times New Roman" w:hAnsi="Times New Roman" w:cs="Times New Roman"/>
          <w:sz w:val="21"/>
          <w:szCs w:val="21"/>
        </w:rPr>
        <w:t xml:space="preserve"> </w:t>
      </w:r>
      <w:r w:rsidR="00657FF5">
        <w:rPr>
          <w:rFonts w:ascii="Times New Roman" w:hAnsi="Times New Roman" w:cs="Times New Roman"/>
          <w:sz w:val="21"/>
          <w:szCs w:val="21"/>
        </w:rPr>
        <w:t xml:space="preserve">incapable of </w:t>
      </w:r>
      <w:r w:rsidR="00B06698">
        <w:rPr>
          <w:rFonts w:ascii="Times New Roman" w:hAnsi="Times New Roman" w:cs="Times New Roman"/>
          <w:sz w:val="21"/>
          <w:szCs w:val="21"/>
        </w:rPr>
        <w:t>satisfy</w:t>
      </w:r>
      <w:r w:rsidR="008B7D04">
        <w:rPr>
          <w:rFonts w:ascii="Times New Roman" w:hAnsi="Times New Roman" w:cs="Times New Roman"/>
          <w:sz w:val="21"/>
          <w:szCs w:val="21"/>
        </w:rPr>
        <w:t xml:space="preserve">ing </w:t>
      </w:r>
      <w:r w:rsidR="00621D87">
        <w:rPr>
          <w:rFonts w:ascii="Times New Roman" w:hAnsi="Times New Roman" w:cs="Times New Roman"/>
          <w:sz w:val="21"/>
          <w:szCs w:val="21"/>
        </w:rPr>
        <w:t xml:space="preserve">a product </w:t>
      </w:r>
      <w:r w:rsidR="009E0AEB">
        <w:rPr>
          <w:rFonts w:ascii="Times New Roman" w:hAnsi="Times New Roman" w:cs="Times New Roman"/>
          <w:sz w:val="21"/>
          <w:szCs w:val="21"/>
        </w:rPr>
        <w:t xml:space="preserve">or </w:t>
      </w:r>
      <w:r w:rsidR="000E58E0">
        <w:rPr>
          <w:rFonts w:ascii="Times New Roman" w:hAnsi="Times New Roman" w:cs="Times New Roman"/>
          <w:sz w:val="21"/>
          <w:szCs w:val="21"/>
        </w:rPr>
        <w:t>service.  Such</w:t>
      </w:r>
      <w:r w:rsidR="00C85B48">
        <w:rPr>
          <w:rFonts w:ascii="Times New Roman" w:hAnsi="Times New Roman" w:cs="Times New Roman"/>
          <w:sz w:val="21"/>
          <w:szCs w:val="21"/>
        </w:rPr>
        <w:t xml:space="preserve"> </w:t>
      </w:r>
      <w:r w:rsidR="00AC35B6">
        <w:rPr>
          <w:rFonts w:ascii="Times New Roman" w:hAnsi="Times New Roman" w:cs="Times New Roman"/>
          <w:sz w:val="21"/>
          <w:szCs w:val="21"/>
        </w:rPr>
        <w:t xml:space="preserve">was the case for </w:t>
      </w:r>
      <w:r w:rsidR="00E80E7F">
        <w:rPr>
          <w:rFonts w:ascii="Times New Roman" w:hAnsi="Times New Roman" w:cs="Times New Roman"/>
          <w:sz w:val="21"/>
          <w:szCs w:val="21"/>
        </w:rPr>
        <w:t>the global computer companies</w:t>
      </w:r>
      <w:r w:rsidR="006149A0">
        <w:rPr>
          <w:rFonts w:ascii="Times New Roman" w:hAnsi="Times New Roman" w:cs="Times New Roman"/>
          <w:sz w:val="21"/>
          <w:szCs w:val="21"/>
        </w:rPr>
        <w:t>,</w:t>
      </w:r>
      <w:r w:rsidR="00E80E7F">
        <w:rPr>
          <w:rFonts w:ascii="Times New Roman" w:hAnsi="Times New Roman" w:cs="Times New Roman"/>
          <w:sz w:val="21"/>
          <w:szCs w:val="21"/>
        </w:rPr>
        <w:t xml:space="preserve"> Hitachi,</w:t>
      </w:r>
      <w:r w:rsidR="00BE11A7">
        <w:rPr>
          <w:rFonts w:ascii="Times New Roman" w:hAnsi="Times New Roman" w:cs="Times New Roman"/>
          <w:sz w:val="21"/>
          <w:szCs w:val="21"/>
        </w:rPr>
        <w:t xml:space="preserve"> </w:t>
      </w:r>
      <w:r w:rsidR="00E80E7F">
        <w:rPr>
          <w:rFonts w:ascii="Times New Roman" w:hAnsi="Times New Roman" w:cs="Times New Roman"/>
          <w:sz w:val="21"/>
          <w:szCs w:val="21"/>
        </w:rPr>
        <w:t>Dell and HP</w:t>
      </w:r>
      <w:r w:rsidR="002427AD">
        <w:rPr>
          <w:rFonts w:ascii="Times New Roman" w:hAnsi="Times New Roman" w:cs="Times New Roman"/>
          <w:sz w:val="21"/>
          <w:szCs w:val="21"/>
        </w:rPr>
        <w:t>,</w:t>
      </w:r>
      <w:r w:rsidR="00F46CA1">
        <w:rPr>
          <w:rFonts w:ascii="Times New Roman" w:hAnsi="Times New Roman" w:cs="Times New Roman"/>
          <w:sz w:val="21"/>
          <w:szCs w:val="21"/>
        </w:rPr>
        <w:t xml:space="preserve"> </w:t>
      </w:r>
      <w:r w:rsidR="00644AC0">
        <w:rPr>
          <w:rFonts w:ascii="Times New Roman" w:hAnsi="Times New Roman" w:cs="Times New Roman"/>
          <w:sz w:val="21"/>
          <w:szCs w:val="21"/>
        </w:rPr>
        <w:t>who</w:t>
      </w:r>
      <w:r w:rsidR="00CA7026">
        <w:rPr>
          <w:rFonts w:ascii="Times New Roman" w:hAnsi="Times New Roman" w:cs="Times New Roman"/>
          <w:sz w:val="21"/>
          <w:szCs w:val="21"/>
        </w:rPr>
        <w:t xml:space="preserve"> </w:t>
      </w:r>
      <w:r w:rsidR="008B3AFF">
        <w:rPr>
          <w:rFonts w:ascii="Times New Roman" w:hAnsi="Times New Roman" w:cs="Times New Roman"/>
          <w:sz w:val="21"/>
          <w:szCs w:val="21"/>
        </w:rPr>
        <w:t xml:space="preserve">were </w:t>
      </w:r>
      <w:r w:rsidR="00E522A8">
        <w:rPr>
          <w:rFonts w:ascii="Times New Roman" w:hAnsi="Times New Roman" w:cs="Times New Roman"/>
          <w:sz w:val="21"/>
          <w:szCs w:val="21"/>
        </w:rPr>
        <w:t xml:space="preserve">too </w:t>
      </w:r>
      <w:r w:rsidR="008B3AFF">
        <w:rPr>
          <w:rFonts w:ascii="Times New Roman" w:hAnsi="Times New Roman" w:cs="Times New Roman"/>
          <w:sz w:val="21"/>
          <w:szCs w:val="21"/>
        </w:rPr>
        <w:t xml:space="preserve">heavily </w:t>
      </w:r>
      <w:r w:rsidR="002E3534">
        <w:rPr>
          <w:rFonts w:ascii="Times New Roman" w:hAnsi="Times New Roman" w:cs="Times New Roman"/>
          <w:sz w:val="21"/>
          <w:szCs w:val="21"/>
        </w:rPr>
        <w:t>dependent</w:t>
      </w:r>
      <w:r w:rsidR="008B3AFF">
        <w:rPr>
          <w:rFonts w:ascii="Times New Roman" w:hAnsi="Times New Roman" w:cs="Times New Roman"/>
          <w:sz w:val="21"/>
          <w:szCs w:val="21"/>
        </w:rPr>
        <w:t xml:space="preserve"> o</w:t>
      </w:r>
      <w:r w:rsidR="00BB7655">
        <w:rPr>
          <w:rFonts w:ascii="Times New Roman" w:hAnsi="Times New Roman" w:cs="Times New Roman"/>
          <w:sz w:val="21"/>
          <w:szCs w:val="21"/>
        </w:rPr>
        <w:t>n one</w:t>
      </w:r>
      <w:r w:rsidR="008B3AFF">
        <w:rPr>
          <w:rFonts w:ascii="Times New Roman" w:hAnsi="Times New Roman" w:cs="Times New Roman"/>
          <w:sz w:val="21"/>
          <w:szCs w:val="21"/>
        </w:rPr>
        <w:t xml:space="preserve"> </w:t>
      </w:r>
      <w:r w:rsidR="00196372">
        <w:rPr>
          <w:rFonts w:ascii="Times New Roman" w:hAnsi="Times New Roman" w:cs="Times New Roman"/>
          <w:sz w:val="21"/>
          <w:szCs w:val="21"/>
        </w:rPr>
        <w:t>T</w:t>
      </w:r>
      <w:r w:rsidR="008B3AFF">
        <w:rPr>
          <w:rFonts w:ascii="Times New Roman" w:hAnsi="Times New Roman" w:cs="Times New Roman"/>
          <w:sz w:val="21"/>
          <w:szCs w:val="21"/>
        </w:rPr>
        <w:t>hai supp</w:t>
      </w:r>
      <w:r w:rsidR="00136780">
        <w:rPr>
          <w:rFonts w:ascii="Times New Roman" w:hAnsi="Times New Roman" w:cs="Times New Roman"/>
          <w:sz w:val="21"/>
          <w:szCs w:val="21"/>
        </w:rPr>
        <w:t xml:space="preserve">lier to produce their </w:t>
      </w:r>
      <w:r w:rsidR="004931BB">
        <w:rPr>
          <w:rFonts w:ascii="Times New Roman" w:hAnsi="Times New Roman" w:cs="Times New Roman"/>
          <w:sz w:val="21"/>
          <w:szCs w:val="21"/>
        </w:rPr>
        <w:t xml:space="preserve">hard </w:t>
      </w:r>
      <w:r w:rsidR="00E077AE">
        <w:rPr>
          <w:rFonts w:ascii="Times New Roman" w:hAnsi="Times New Roman" w:cs="Times New Roman"/>
          <w:sz w:val="21"/>
          <w:szCs w:val="21"/>
        </w:rPr>
        <w:t>drives. Consequently</w:t>
      </w:r>
      <w:r w:rsidR="00396255">
        <w:rPr>
          <w:rFonts w:ascii="Times New Roman" w:hAnsi="Times New Roman" w:cs="Times New Roman"/>
          <w:sz w:val="21"/>
          <w:szCs w:val="21"/>
        </w:rPr>
        <w:t>,</w:t>
      </w:r>
      <w:r w:rsidR="00332809">
        <w:rPr>
          <w:rFonts w:ascii="Times New Roman" w:hAnsi="Times New Roman" w:cs="Times New Roman"/>
          <w:sz w:val="21"/>
          <w:szCs w:val="21"/>
        </w:rPr>
        <w:t xml:space="preserve"> this </w:t>
      </w:r>
      <w:r w:rsidR="00F23CDD">
        <w:rPr>
          <w:rFonts w:ascii="Times New Roman" w:hAnsi="Times New Roman" w:cs="Times New Roman"/>
          <w:sz w:val="21"/>
          <w:szCs w:val="21"/>
        </w:rPr>
        <w:t>sent</w:t>
      </w:r>
      <w:r w:rsidR="00332809">
        <w:rPr>
          <w:rFonts w:ascii="Times New Roman" w:hAnsi="Times New Roman" w:cs="Times New Roman"/>
          <w:sz w:val="21"/>
          <w:szCs w:val="21"/>
        </w:rPr>
        <w:t xml:space="preserve"> a severe </w:t>
      </w:r>
      <w:r w:rsidR="00E17C46">
        <w:rPr>
          <w:rFonts w:ascii="Times New Roman" w:hAnsi="Times New Roman" w:cs="Times New Roman"/>
          <w:sz w:val="21"/>
          <w:szCs w:val="21"/>
        </w:rPr>
        <w:t xml:space="preserve">ripple effect </w:t>
      </w:r>
      <w:r w:rsidR="00BB670E">
        <w:rPr>
          <w:rFonts w:ascii="Times New Roman" w:hAnsi="Times New Roman" w:cs="Times New Roman"/>
          <w:sz w:val="21"/>
          <w:szCs w:val="21"/>
        </w:rPr>
        <w:t xml:space="preserve">to </w:t>
      </w:r>
      <w:r w:rsidR="00482E8F">
        <w:rPr>
          <w:rFonts w:ascii="Times New Roman" w:hAnsi="Times New Roman" w:cs="Times New Roman"/>
          <w:sz w:val="21"/>
          <w:szCs w:val="21"/>
        </w:rPr>
        <w:t xml:space="preserve">the remaining parties within the </w:t>
      </w:r>
      <w:r w:rsidR="004B16BA">
        <w:rPr>
          <w:rFonts w:ascii="Times New Roman" w:hAnsi="Times New Roman" w:cs="Times New Roman"/>
          <w:sz w:val="21"/>
          <w:szCs w:val="21"/>
        </w:rPr>
        <w:t>chain</w:t>
      </w:r>
      <w:r w:rsidR="00597B77">
        <w:rPr>
          <w:rFonts w:ascii="Times New Roman" w:hAnsi="Times New Roman" w:cs="Times New Roman"/>
          <w:sz w:val="21"/>
          <w:szCs w:val="21"/>
        </w:rPr>
        <w:t xml:space="preserve"> resulting in significant </w:t>
      </w:r>
      <w:r w:rsidR="006C6A96">
        <w:rPr>
          <w:rFonts w:ascii="Times New Roman" w:hAnsi="Times New Roman" w:cs="Times New Roman"/>
          <w:sz w:val="21"/>
          <w:szCs w:val="21"/>
        </w:rPr>
        <w:t>downtime, soaring</w:t>
      </w:r>
      <w:r w:rsidR="00494C74">
        <w:rPr>
          <w:rFonts w:ascii="Times New Roman" w:hAnsi="Times New Roman" w:cs="Times New Roman"/>
          <w:sz w:val="21"/>
          <w:szCs w:val="21"/>
        </w:rPr>
        <w:t xml:space="preserve"> costs and high percentage</w:t>
      </w:r>
      <w:r w:rsidR="00947D0B">
        <w:rPr>
          <w:rFonts w:ascii="Times New Roman" w:hAnsi="Times New Roman" w:cs="Times New Roman"/>
          <w:sz w:val="21"/>
          <w:szCs w:val="21"/>
        </w:rPr>
        <w:t>s</w:t>
      </w:r>
      <w:r w:rsidR="00494C74">
        <w:rPr>
          <w:rFonts w:ascii="Times New Roman" w:hAnsi="Times New Roman" w:cs="Times New Roman"/>
          <w:sz w:val="21"/>
          <w:szCs w:val="21"/>
        </w:rPr>
        <w:t xml:space="preserve"> of customer </w:t>
      </w:r>
      <w:r w:rsidR="006C6A96">
        <w:rPr>
          <w:rFonts w:ascii="Times New Roman" w:hAnsi="Times New Roman" w:cs="Times New Roman"/>
          <w:sz w:val="21"/>
          <w:szCs w:val="21"/>
        </w:rPr>
        <w:t>dissatisfaction</w:t>
      </w:r>
      <w:r w:rsidR="00B93497">
        <w:rPr>
          <w:rFonts w:ascii="Times New Roman" w:hAnsi="Times New Roman" w:cs="Times New Roman"/>
          <w:sz w:val="21"/>
          <w:szCs w:val="21"/>
        </w:rPr>
        <w:t xml:space="preserve"> </w:t>
      </w:r>
      <w:r w:rsidR="00597B77">
        <w:rPr>
          <w:rFonts w:ascii="Times New Roman" w:hAnsi="Times New Roman" w:cs="Times New Roman"/>
          <w:sz w:val="21"/>
          <w:szCs w:val="21"/>
        </w:rPr>
        <w:t xml:space="preserve"> </w:t>
      </w:r>
      <w:r w:rsidR="00066166">
        <w:rPr>
          <w:rFonts w:ascii="Times New Roman" w:hAnsi="Times New Roman" w:cs="Times New Roman"/>
          <w:sz w:val="21"/>
          <w:szCs w:val="21"/>
        </w:rPr>
        <w:fldChar w:fldCharType="begin"/>
      </w:r>
      <w:r w:rsidR="007357A4">
        <w:rPr>
          <w:rFonts w:ascii="Times New Roman" w:hAnsi="Times New Roman" w:cs="Times New Roman"/>
          <w:sz w:val="21"/>
          <w:szCs w:val="21"/>
        </w:rPr>
        <w:instrText xml:space="preserve"> ADDIN ZOTERO_ITEM CSL_CITATION {"citationID":"z2IYD5RX","properties":{"formattedCitation":"(Haraguchi and Lall, 2015)","plainCitation":"(Haraguchi and Lall, 2015)","noteIndex":0},"citationItems":[{"id":1457,"uris":["http://zotero.org/users/local/Db3yIdfR/items/V7JLX45U"],"uri":["http://zotero.org/users/local/Db3yIdfR/items/V7JLX45U"],"itemData":{"id":1457,"type":"article-journal","abstract":"This paper investigates the impact of floods on the global economy through supply chains, and proposes measures for the related supply chain risk. We examine Thailand’s 2011 flood since it is a notable example of the impact of floods both on industries and the whole economy. The protracted floods affected the primary industrial sectors in Thailand, i.e., the automotive and electronics industries, with a devastating impact on the whole economy. The impact of natural hazards on the global supply chain is increasing. However, the impact on each firm that is exposed is different depending on how well they are prepared and how they respond to the risks. Designing supply chains in a more resilient way will ultimately reduce risks to the economy. Comparing different supply chains and industries’ structure in Thailand, this study identifies the factors in private investment decision- making, such as locations of facilities, alternate locations of production, the diversified sources of procurement, emergent assistance from other partner companies in the same supply chain, and degree of the recovery of customers and proposes a hypothesis and related questions for future research.","collection-title":"Risking Disaster – the role of private investment and public regulation in disaster risk management","container-title":"International Journal of Disaster Risk Reduction","DOI":"10.1016/j.ijdrr.2014.09.005","ISSN":"2212-4209","journalAbbreviation":"International Journal of Disaster Risk Reduction","language":"en","page":"256-272","source":"ScienceDirect","title":"Flood risks and impacts: A case study of Thailand’s floods in 2011 and research questions for supply chain decision making","title-short":"Flood risks and impacts","volume":"14","author":[{"family":"Haraguchi","given":"Masahiko"},{"family":"Lall","given":"Upmanu"}],"issued":{"date-parts":[["2015",12,1]]}}}],"schema":"https://github.com/citation-style-language/schema/raw/master/csl-citation.json"} </w:instrText>
      </w:r>
      <w:r w:rsidR="00066166">
        <w:rPr>
          <w:rFonts w:ascii="Times New Roman" w:hAnsi="Times New Roman" w:cs="Times New Roman"/>
          <w:sz w:val="21"/>
          <w:szCs w:val="21"/>
        </w:rPr>
        <w:fldChar w:fldCharType="separate"/>
      </w:r>
      <w:r w:rsidR="007357A4">
        <w:rPr>
          <w:rFonts w:ascii="Times New Roman" w:hAnsi="Times New Roman" w:cs="Times New Roman"/>
          <w:noProof/>
          <w:sz w:val="21"/>
          <w:szCs w:val="21"/>
        </w:rPr>
        <w:t>(Haraguchi and Lall, 2015)</w:t>
      </w:r>
      <w:r w:rsidR="00066166">
        <w:rPr>
          <w:rFonts w:ascii="Times New Roman" w:hAnsi="Times New Roman" w:cs="Times New Roman"/>
          <w:sz w:val="21"/>
          <w:szCs w:val="21"/>
        </w:rPr>
        <w:fldChar w:fldCharType="end"/>
      </w:r>
      <w:r w:rsidR="007357A4">
        <w:rPr>
          <w:rFonts w:ascii="Times New Roman" w:hAnsi="Times New Roman" w:cs="Times New Roman"/>
          <w:sz w:val="21"/>
          <w:szCs w:val="21"/>
        </w:rPr>
        <w:t>.</w:t>
      </w:r>
    </w:p>
    <w:p w14:paraId="7BDA0B8E" w14:textId="76FA419D" w:rsidR="00FE5D7F" w:rsidRPr="00B8111B" w:rsidRDefault="00FE5D7F" w:rsidP="00DD03F4">
      <w:pPr>
        <w:jc w:val="both"/>
        <w:rPr>
          <w:rFonts w:ascii="Times New Roman" w:hAnsi="Times New Roman" w:cs="Times New Roman"/>
          <w:sz w:val="22"/>
          <w:szCs w:val="22"/>
        </w:rPr>
      </w:pPr>
    </w:p>
    <w:p w14:paraId="54FCE9E1" w14:textId="5D7B6E95" w:rsidR="00234FCB" w:rsidRPr="005D2EB6" w:rsidRDefault="005F0586" w:rsidP="00EC1F12">
      <w:pPr>
        <w:pStyle w:val="Heading2"/>
        <w:jc w:val="both"/>
        <w:rPr>
          <w:rFonts w:ascii="Times New Roman" w:hAnsi="Times New Roman" w:cs="Times New Roman"/>
          <w:b/>
          <w:bCs/>
          <w:color w:val="000000" w:themeColor="text1"/>
          <w:sz w:val="22"/>
          <w:szCs w:val="22"/>
          <w:u w:val="single"/>
        </w:rPr>
      </w:pPr>
      <w:bookmarkStart w:id="12" w:name="_Toc70933560"/>
      <w:r>
        <w:rPr>
          <w:rFonts w:ascii="Times New Roman" w:hAnsi="Times New Roman" w:cs="Times New Roman"/>
          <w:b/>
          <w:bCs/>
          <w:color w:val="000000" w:themeColor="text1"/>
          <w:sz w:val="22"/>
          <w:szCs w:val="22"/>
          <w:u w:val="single"/>
        </w:rPr>
        <w:t>3</w:t>
      </w:r>
      <w:r w:rsidR="00411722" w:rsidRPr="005D2EB6">
        <w:rPr>
          <w:rFonts w:ascii="Times New Roman" w:hAnsi="Times New Roman" w:cs="Times New Roman"/>
          <w:b/>
          <w:bCs/>
          <w:color w:val="000000" w:themeColor="text1"/>
          <w:sz w:val="22"/>
          <w:szCs w:val="22"/>
          <w:u w:val="single"/>
        </w:rPr>
        <w:t>.2.</w:t>
      </w:r>
      <w:r w:rsidR="005D2EB6">
        <w:rPr>
          <w:rFonts w:ascii="Times New Roman" w:hAnsi="Times New Roman" w:cs="Times New Roman"/>
          <w:b/>
          <w:bCs/>
          <w:color w:val="000000" w:themeColor="text1"/>
          <w:sz w:val="22"/>
          <w:szCs w:val="22"/>
          <w:u w:val="single"/>
        </w:rPr>
        <w:t xml:space="preserve"> </w:t>
      </w:r>
      <w:r w:rsidR="00EA319B" w:rsidRPr="005D2EB6">
        <w:rPr>
          <w:rFonts w:ascii="Times New Roman" w:hAnsi="Times New Roman" w:cs="Times New Roman"/>
          <w:b/>
          <w:bCs/>
          <w:color w:val="000000" w:themeColor="text1"/>
          <w:sz w:val="22"/>
          <w:szCs w:val="22"/>
          <w:u w:val="single"/>
        </w:rPr>
        <w:t>Safeguard</w:t>
      </w:r>
      <w:r w:rsidR="00F11C96" w:rsidRPr="005D2EB6">
        <w:rPr>
          <w:rFonts w:ascii="Times New Roman" w:hAnsi="Times New Roman" w:cs="Times New Roman"/>
          <w:b/>
          <w:bCs/>
          <w:color w:val="000000" w:themeColor="text1"/>
          <w:sz w:val="22"/>
          <w:szCs w:val="22"/>
          <w:u w:val="single"/>
        </w:rPr>
        <w:t>ing</w:t>
      </w:r>
      <w:r w:rsidR="00EA319B" w:rsidRPr="005D2EB6">
        <w:rPr>
          <w:rFonts w:ascii="Times New Roman" w:hAnsi="Times New Roman" w:cs="Times New Roman"/>
          <w:b/>
          <w:bCs/>
          <w:color w:val="000000" w:themeColor="text1"/>
          <w:sz w:val="22"/>
          <w:szCs w:val="22"/>
          <w:u w:val="single"/>
        </w:rPr>
        <w:t xml:space="preserve"> </w:t>
      </w:r>
      <w:r w:rsidR="00EB7F9C" w:rsidRPr="005D2EB6">
        <w:rPr>
          <w:rFonts w:ascii="Times New Roman" w:hAnsi="Times New Roman" w:cs="Times New Roman"/>
          <w:b/>
          <w:bCs/>
          <w:color w:val="000000" w:themeColor="text1"/>
          <w:sz w:val="22"/>
          <w:szCs w:val="22"/>
          <w:u w:val="single"/>
        </w:rPr>
        <w:t xml:space="preserve">against </w:t>
      </w:r>
      <w:r w:rsidR="002D4471">
        <w:rPr>
          <w:rFonts w:ascii="Times New Roman" w:hAnsi="Times New Roman" w:cs="Times New Roman"/>
          <w:b/>
          <w:bCs/>
          <w:color w:val="000000" w:themeColor="text1"/>
          <w:sz w:val="22"/>
          <w:szCs w:val="22"/>
          <w:u w:val="single"/>
        </w:rPr>
        <w:t>the def</w:t>
      </w:r>
      <w:r w:rsidR="002938E3">
        <w:rPr>
          <w:rFonts w:ascii="Times New Roman" w:hAnsi="Times New Roman" w:cs="Times New Roman"/>
          <w:b/>
          <w:bCs/>
          <w:color w:val="000000" w:themeColor="text1"/>
          <w:sz w:val="22"/>
          <w:szCs w:val="22"/>
          <w:u w:val="single"/>
        </w:rPr>
        <w:t>amation of character</w:t>
      </w:r>
      <w:bookmarkEnd w:id="12"/>
      <w:r w:rsidR="00831539" w:rsidRPr="005D2EB6">
        <w:rPr>
          <w:rFonts w:ascii="Times New Roman" w:hAnsi="Times New Roman" w:cs="Times New Roman"/>
          <w:b/>
          <w:bCs/>
          <w:color w:val="000000" w:themeColor="text1"/>
          <w:sz w:val="22"/>
          <w:szCs w:val="22"/>
          <w:u w:val="single"/>
        </w:rPr>
        <w:t xml:space="preserve"> </w:t>
      </w:r>
    </w:p>
    <w:p w14:paraId="2C8C1A47" w14:textId="77777777" w:rsidR="0079698E" w:rsidRDefault="0079698E" w:rsidP="00C71DD1">
      <w:pPr>
        <w:spacing w:line="360" w:lineRule="auto"/>
        <w:jc w:val="both"/>
        <w:rPr>
          <w:rFonts w:ascii="Times New Roman" w:hAnsi="Times New Roman" w:cs="Times New Roman"/>
          <w:sz w:val="21"/>
          <w:szCs w:val="21"/>
        </w:rPr>
      </w:pPr>
    </w:p>
    <w:p w14:paraId="79B42E20" w14:textId="634E20E5" w:rsidR="00FE5D7F" w:rsidRPr="00C71DD1" w:rsidRDefault="00F1198D" w:rsidP="00C71DD1">
      <w:pPr>
        <w:spacing w:line="360" w:lineRule="auto"/>
        <w:jc w:val="both"/>
        <w:rPr>
          <w:rFonts w:ascii="Times New Roman" w:hAnsi="Times New Roman" w:cs="Times New Roman"/>
          <w:sz w:val="21"/>
          <w:szCs w:val="21"/>
        </w:rPr>
      </w:pPr>
      <w:r w:rsidRPr="00C71DD1">
        <w:rPr>
          <w:rFonts w:ascii="Times New Roman" w:hAnsi="Times New Roman" w:cs="Times New Roman"/>
          <w:sz w:val="21"/>
          <w:szCs w:val="21"/>
        </w:rPr>
        <w:t xml:space="preserve">A </w:t>
      </w:r>
      <w:r w:rsidR="00E92E58" w:rsidRPr="00C71DD1">
        <w:rPr>
          <w:rFonts w:ascii="Times New Roman" w:hAnsi="Times New Roman" w:cs="Times New Roman"/>
          <w:sz w:val="21"/>
          <w:szCs w:val="21"/>
        </w:rPr>
        <w:t>further</w:t>
      </w:r>
      <w:r w:rsidRPr="00C71DD1">
        <w:rPr>
          <w:rFonts w:ascii="Times New Roman" w:hAnsi="Times New Roman" w:cs="Times New Roman"/>
          <w:sz w:val="21"/>
          <w:szCs w:val="21"/>
        </w:rPr>
        <w:t xml:space="preserve"> advantage of </w:t>
      </w:r>
      <w:r w:rsidR="00353D34" w:rsidRPr="00C71DD1">
        <w:rPr>
          <w:rFonts w:ascii="Times New Roman" w:hAnsi="Times New Roman" w:cs="Times New Roman"/>
          <w:sz w:val="21"/>
          <w:szCs w:val="21"/>
        </w:rPr>
        <w:t xml:space="preserve">a responsible </w:t>
      </w:r>
      <w:r w:rsidR="008E1AFC" w:rsidRPr="00C71DD1">
        <w:rPr>
          <w:rFonts w:ascii="Times New Roman" w:hAnsi="Times New Roman" w:cs="Times New Roman"/>
          <w:sz w:val="21"/>
          <w:szCs w:val="21"/>
        </w:rPr>
        <w:t xml:space="preserve">supply chain </w:t>
      </w:r>
      <w:r w:rsidR="007E7942" w:rsidRPr="00C71DD1">
        <w:rPr>
          <w:rFonts w:ascii="Times New Roman" w:hAnsi="Times New Roman" w:cs="Times New Roman"/>
          <w:sz w:val="21"/>
          <w:szCs w:val="21"/>
        </w:rPr>
        <w:t xml:space="preserve">is that </w:t>
      </w:r>
      <w:r w:rsidR="00334A92">
        <w:rPr>
          <w:rFonts w:ascii="Times New Roman" w:hAnsi="Times New Roman" w:cs="Times New Roman"/>
          <w:sz w:val="21"/>
          <w:szCs w:val="21"/>
        </w:rPr>
        <w:t xml:space="preserve">it </w:t>
      </w:r>
      <w:r w:rsidR="00B64441" w:rsidRPr="00C71DD1">
        <w:rPr>
          <w:rFonts w:ascii="Times New Roman" w:hAnsi="Times New Roman" w:cs="Times New Roman"/>
          <w:sz w:val="21"/>
          <w:szCs w:val="21"/>
        </w:rPr>
        <w:t xml:space="preserve">helps </w:t>
      </w:r>
      <w:r w:rsidR="00D174AF">
        <w:rPr>
          <w:rFonts w:ascii="Times New Roman" w:hAnsi="Times New Roman" w:cs="Times New Roman"/>
          <w:sz w:val="21"/>
          <w:szCs w:val="21"/>
        </w:rPr>
        <w:t>diminish</w:t>
      </w:r>
      <w:r w:rsidR="00511CA4" w:rsidRPr="00C71DD1">
        <w:rPr>
          <w:rFonts w:ascii="Times New Roman" w:hAnsi="Times New Roman" w:cs="Times New Roman"/>
          <w:sz w:val="21"/>
          <w:szCs w:val="21"/>
        </w:rPr>
        <w:t xml:space="preserve"> </w:t>
      </w:r>
      <w:r w:rsidR="004572E3">
        <w:rPr>
          <w:rFonts w:ascii="Times New Roman" w:hAnsi="Times New Roman" w:cs="Times New Roman"/>
          <w:sz w:val="21"/>
          <w:szCs w:val="21"/>
        </w:rPr>
        <w:t xml:space="preserve">the </w:t>
      </w:r>
      <w:r w:rsidR="00FE4E31">
        <w:rPr>
          <w:rFonts w:ascii="Times New Roman" w:hAnsi="Times New Roman" w:cs="Times New Roman"/>
          <w:sz w:val="21"/>
          <w:szCs w:val="21"/>
        </w:rPr>
        <w:t>bad publicity</w:t>
      </w:r>
      <w:r w:rsidR="00026C58">
        <w:rPr>
          <w:rFonts w:ascii="Times New Roman" w:hAnsi="Times New Roman" w:cs="Times New Roman"/>
          <w:sz w:val="21"/>
          <w:szCs w:val="21"/>
        </w:rPr>
        <w:t xml:space="preserve"> for organisations</w:t>
      </w:r>
      <w:r w:rsidR="00985678">
        <w:rPr>
          <w:rFonts w:ascii="Times New Roman" w:hAnsi="Times New Roman" w:cs="Times New Roman"/>
          <w:sz w:val="21"/>
          <w:szCs w:val="21"/>
        </w:rPr>
        <w:t xml:space="preserve"> generated </w:t>
      </w:r>
      <w:r w:rsidR="000A60C8">
        <w:rPr>
          <w:rFonts w:ascii="Times New Roman" w:hAnsi="Times New Roman" w:cs="Times New Roman"/>
          <w:sz w:val="21"/>
          <w:szCs w:val="21"/>
        </w:rPr>
        <w:t>through</w:t>
      </w:r>
      <w:r w:rsidR="00B579D0">
        <w:rPr>
          <w:rFonts w:ascii="Times New Roman" w:hAnsi="Times New Roman" w:cs="Times New Roman"/>
          <w:sz w:val="21"/>
          <w:szCs w:val="21"/>
        </w:rPr>
        <w:t xml:space="preserve"> </w:t>
      </w:r>
      <w:r w:rsidR="005B7592">
        <w:rPr>
          <w:rFonts w:ascii="Times New Roman" w:hAnsi="Times New Roman" w:cs="Times New Roman"/>
          <w:sz w:val="21"/>
          <w:szCs w:val="21"/>
        </w:rPr>
        <w:t>media,</w:t>
      </w:r>
      <w:r w:rsidR="000A60C8">
        <w:rPr>
          <w:rFonts w:ascii="Times New Roman" w:hAnsi="Times New Roman" w:cs="Times New Roman"/>
          <w:sz w:val="21"/>
          <w:szCs w:val="21"/>
        </w:rPr>
        <w:t xml:space="preserve"> word of mouth</w:t>
      </w:r>
      <w:r w:rsidR="009403F7">
        <w:rPr>
          <w:rFonts w:ascii="Times New Roman" w:hAnsi="Times New Roman" w:cs="Times New Roman"/>
          <w:sz w:val="21"/>
          <w:szCs w:val="21"/>
        </w:rPr>
        <w:t>, or</w:t>
      </w:r>
      <w:r w:rsidR="00F9214C">
        <w:rPr>
          <w:rFonts w:ascii="Times New Roman" w:hAnsi="Times New Roman" w:cs="Times New Roman"/>
          <w:sz w:val="21"/>
          <w:szCs w:val="21"/>
        </w:rPr>
        <w:t xml:space="preserve"> </w:t>
      </w:r>
      <w:r w:rsidR="00BF4A5A">
        <w:rPr>
          <w:rFonts w:ascii="Times New Roman" w:hAnsi="Times New Roman" w:cs="Times New Roman"/>
          <w:sz w:val="21"/>
          <w:szCs w:val="21"/>
        </w:rPr>
        <w:t xml:space="preserve">through </w:t>
      </w:r>
      <w:r w:rsidR="00F9214C">
        <w:rPr>
          <w:rFonts w:ascii="Times New Roman" w:hAnsi="Times New Roman" w:cs="Times New Roman"/>
          <w:sz w:val="21"/>
          <w:szCs w:val="21"/>
        </w:rPr>
        <w:t xml:space="preserve">information </w:t>
      </w:r>
      <w:r w:rsidR="003713DC">
        <w:rPr>
          <w:rFonts w:ascii="Times New Roman" w:hAnsi="Times New Roman" w:cs="Times New Roman"/>
          <w:sz w:val="21"/>
          <w:szCs w:val="21"/>
        </w:rPr>
        <w:t xml:space="preserve">shared </w:t>
      </w:r>
      <w:r w:rsidR="00B87AC9">
        <w:rPr>
          <w:rFonts w:ascii="Times New Roman" w:hAnsi="Times New Roman" w:cs="Times New Roman"/>
          <w:sz w:val="21"/>
          <w:szCs w:val="21"/>
        </w:rPr>
        <w:t>online</w:t>
      </w:r>
      <w:r w:rsidR="00334A92">
        <w:rPr>
          <w:rFonts w:ascii="Times New Roman" w:hAnsi="Times New Roman" w:cs="Times New Roman"/>
          <w:sz w:val="21"/>
          <w:szCs w:val="21"/>
        </w:rPr>
        <w:t>,</w:t>
      </w:r>
      <w:r w:rsidR="001B7138" w:rsidRPr="00C71DD1">
        <w:rPr>
          <w:rFonts w:ascii="Times New Roman" w:hAnsi="Times New Roman" w:cs="Times New Roman"/>
          <w:sz w:val="21"/>
          <w:szCs w:val="21"/>
        </w:rPr>
        <w:t xml:space="preserve"> thus allowing a company </w:t>
      </w:r>
      <w:r w:rsidR="0051213B" w:rsidRPr="00C71DD1">
        <w:rPr>
          <w:rFonts w:ascii="Times New Roman" w:hAnsi="Times New Roman" w:cs="Times New Roman"/>
          <w:sz w:val="21"/>
          <w:szCs w:val="21"/>
        </w:rPr>
        <w:t xml:space="preserve">to </w:t>
      </w:r>
      <w:r w:rsidR="00EF172C" w:rsidRPr="00C71DD1">
        <w:rPr>
          <w:rFonts w:ascii="Times New Roman" w:hAnsi="Times New Roman" w:cs="Times New Roman"/>
          <w:sz w:val="21"/>
          <w:szCs w:val="21"/>
        </w:rPr>
        <w:t xml:space="preserve">retain a positive </w:t>
      </w:r>
      <w:r w:rsidR="00B5407C" w:rsidRPr="00C71DD1">
        <w:rPr>
          <w:rFonts w:ascii="Times New Roman" w:hAnsi="Times New Roman" w:cs="Times New Roman"/>
          <w:sz w:val="21"/>
          <w:szCs w:val="21"/>
        </w:rPr>
        <w:t>image</w:t>
      </w:r>
      <w:r w:rsidR="00B5407C">
        <w:rPr>
          <w:rFonts w:ascii="Times New Roman" w:hAnsi="Times New Roman" w:cs="Times New Roman"/>
          <w:sz w:val="21"/>
          <w:szCs w:val="21"/>
        </w:rPr>
        <w:t xml:space="preserve">. </w:t>
      </w:r>
      <w:r w:rsidR="00AA4265">
        <w:rPr>
          <w:rFonts w:ascii="Times New Roman" w:hAnsi="Times New Roman" w:cs="Times New Roman"/>
          <w:sz w:val="21"/>
          <w:szCs w:val="21"/>
        </w:rPr>
        <w:t>Therefore,</w:t>
      </w:r>
      <w:r w:rsidR="00B5407C">
        <w:rPr>
          <w:rFonts w:ascii="Times New Roman" w:hAnsi="Times New Roman" w:cs="Times New Roman"/>
          <w:sz w:val="21"/>
          <w:szCs w:val="21"/>
        </w:rPr>
        <w:t xml:space="preserve"> </w:t>
      </w:r>
      <w:r w:rsidR="009403F7">
        <w:rPr>
          <w:rFonts w:ascii="Times New Roman" w:hAnsi="Times New Roman" w:cs="Times New Roman"/>
          <w:sz w:val="21"/>
          <w:szCs w:val="21"/>
        </w:rPr>
        <w:t>a company must ensure</w:t>
      </w:r>
      <w:r w:rsidR="006909EE">
        <w:rPr>
          <w:rFonts w:ascii="Times New Roman" w:hAnsi="Times New Roman" w:cs="Times New Roman"/>
          <w:sz w:val="21"/>
          <w:szCs w:val="21"/>
        </w:rPr>
        <w:t xml:space="preserve"> the </w:t>
      </w:r>
      <w:r w:rsidR="00A8011A">
        <w:rPr>
          <w:rFonts w:ascii="Times New Roman" w:hAnsi="Times New Roman" w:cs="Times New Roman"/>
          <w:sz w:val="21"/>
          <w:szCs w:val="21"/>
        </w:rPr>
        <w:t xml:space="preserve">strategies </w:t>
      </w:r>
      <w:r w:rsidR="00627BAC">
        <w:rPr>
          <w:rFonts w:ascii="Times New Roman" w:hAnsi="Times New Roman" w:cs="Times New Roman"/>
          <w:sz w:val="21"/>
          <w:szCs w:val="21"/>
        </w:rPr>
        <w:t xml:space="preserve">used for </w:t>
      </w:r>
      <w:r w:rsidR="008108D2">
        <w:rPr>
          <w:rFonts w:ascii="Times New Roman" w:hAnsi="Times New Roman" w:cs="Times New Roman"/>
          <w:sz w:val="21"/>
          <w:szCs w:val="21"/>
        </w:rPr>
        <w:t xml:space="preserve">sustainability </w:t>
      </w:r>
      <w:r w:rsidR="009403F7">
        <w:rPr>
          <w:rFonts w:ascii="Times New Roman" w:hAnsi="Times New Roman" w:cs="Times New Roman"/>
          <w:sz w:val="21"/>
          <w:szCs w:val="21"/>
        </w:rPr>
        <w:t xml:space="preserve">heighten all </w:t>
      </w:r>
      <w:r w:rsidR="00B13BC5">
        <w:rPr>
          <w:rFonts w:ascii="Times New Roman" w:hAnsi="Times New Roman" w:cs="Times New Roman"/>
          <w:sz w:val="21"/>
          <w:szCs w:val="21"/>
        </w:rPr>
        <w:t>employees'</w:t>
      </w:r>
      <w:r w:rsidR="009403F7">
        <w:rPr>
          <w:rFonts w:ascii="Times New Roman" w:hAnsi="Times New Roman" w:cs="Times New Roman"/>
          <w:sz w:val="21"/>
          <w:szCs w:val="21"/>
        </w:rPr>
        <w:t xml:space="preserve"> lives</w:t>
      </w:r>
      <w:r w:rsidR="001D554F">
        <w:rPr>
          <w:rFonts w:ascii="Times New Roman" w:hAnsi="Times New Roman" w:cs="Times New Roman"/>
          <w:sz w:val="21"/>
          <w:szCs w:val="21"/>
        </w:rPr>
        <w:t xml:space="preserve"> </w:t>
      </w:r>
      <w:r w:rsidR="00832DD9">
        <w:rPr>
          <w:rFonts w:ascii="Times New Roman" w:hAnsi="Times New Roman" w:cs="Times New Roman"/>
          <w:sz w:val="21"/>
          <w:szCs w:val="21"/>
        </w:rPr>
        <w:t xml:space="preserve">across the whole supply </w:t>
      </w:r>
      <w:r w:rsidR="002A2053">
        <w:rPr>
          <w:rFonts w:ascii="Times New Roman" w:hAnsi="Times New Roman" w:cs="Times New Roman"/>
          <w:sz w:val="21"/>
          <w:szCs w:val="21"/>
        </w:rPr>
        <w:t>chain by</w:t>
      </w:r>
      <w:r w:rsidR="00FF5A6C">
        <w:rPr>
          <w:rFonts w:ascii="Times New Roman" w:hAnsi="Times New Roman" w:cs="Times New Roman"/>
          <w:sz w:val="21"/>
          <w:szCs w:val="21"/>
        </w:rPr>
        <w:t xml:space="preserve"> </w:t>
      </w:r>
      <w:r w:rsidR="009204DA">
        <w:rPr>
          <w:rFonts w:ascii="Times New Roman" w:hAnsi="Times New Roman" w:cs="Times New Roman"/>
          <w:sz w:val="21"/>
          <w:szCs w:val="21"/>
        </w:rPr>
        <w:t>providing</w:t>
      </w:r>
      <w:r w:rsidR="007155CC">
        <w:rPr>
          <w:rFonts w:ascii="Times New Roman" w:hAnsi="Times New Roman" w:cs="Times New Roman"/>
          <w:sz w:val="21"/>
          <w:szCs w:val="21"/>
        </w:rPr>
        <w:t xml:space="preserve"> </w:t>
      </w:r>
      <w:r w:rsidR="00E64969">
        <w:rPr>
          <w:rFonts w:ascii="Times New Roman" w:hAnsi="Times New Roman" w:cs="Times New Roman"/>
          <w:sz w:val="21"/>
          <w:szCs w:val="21"/>
        </w:rPr>
        <w:t>fair</w:t>
      </w:r>
      <w:r w:rsidR="009204DA">
        <w:rPr>
          <w:rFonts w:ascii="Times New Roman" w:hAnsi="Times New Roman" w:cs="Times New Roman"/>
          <w:sz w:val="21"/>
          <w:szCs w:val="21"/>
        </w:rPr>
        <w:t xml:space="preserve"> </w:t>
      </w:r>
      <w:r w:rsidR="007D0E74">
        <w:rPr>
          <w:rFonts w:ascii="Times New Roman" w:hAnsi="Times New Roman" w:cs="Times New Roman"/>
          <w:sz w:val="21"/>
          <w:szCs w:val="21"/>
        </w:rPr>
        <w:t xml:space="preserve">working </w:t>
      </w:r>
      <w:r w:rsidR="005A09EC">
        <w:rPr>
          <w:rFonts w:ascii="Times New Roman" w:hAnsi="Times New Roman" w:cs="Times New Roman"/>
          <w:sz w:val="21"/>
          <w:szCs w:val="21"/>
        </w:rPr>
        <w:t>conditions, a</w:t>
      </w:r>
      <w:r w:rsidR="00166A60">
        <w:rPr>
          <w:rFonts w:ascii="Times New Roman" w:hAnsi="Times New Roman" w:cs="Times New Roman"/>
          <w:sz w:val="21"/>
          <w:szCs w:val="21"/>
        </w:rPr>
        <w:t xml:space="preserve"> </w:t>
      </w:r>
      <w:r w:rsidR="005A09EC">
        <w:rPr>
          <w:rFonts w:ascii="Times New Roman" w:hAnsi="Times New Roman" w:cs="Times New Roman"/>
          <w:sz w:val="21"/>
          <w:szCs w:val="21"/>
        </w:rPr>
        <w:t>well-paying</w:t>
      </w:r>
      <w:r w:rsidR="00166A60">
        <w:rPr>
          <w:rFonts w:ascii="Times New Roman" w:hAnsi="Times New Roman" w:cs="Times New Roman"/>
          <w:sz w:val="21"/>
          <w:szCs w:val="21"/>
        </w:rPr>
        <w:t xml:space="preserve"> s</w:t>
      </w:r>
      <w:r w:rsidR="005A09EC">
        <w:rPr>
          <w:rFonts w:ascii="Times New Roman" w:hAnsi="Times New Roman" w:cs="Times New Roman"/>
          <w:sz w:val="21"/>
          <w:szCs w:val="21"/>
        </w:rPr>
        <w:t>a</w:t>
      </w:r>
      <w:r w:rsidR="00166A60">
        <w:rPr>
          <w:rFonts w:ascii="Times New Roman" w:hAnsi="Times New Roman" w:cs="Times New Roman"/>
          <w:sz w:val="21"/>
          <w:szCs w:val="21"/>
        </w:rPr>
        <w:t>lary</w:t>
      </w:r>
      <w:r w:rsidR="009403F7">
        <w:rPr>
          <w:rFonts w:ascii="Times New Roman" w:hAnsi="Times New Roman" w:cs="Times New Roman"/>
          <w:sz w:val="21"/>
          <w:szCs w:val="21"/>
        </w:rPr>
        <w:t>,</w:t>
      </w:r>
      <w:r w:rsidR="00166A60">
        <w:rPr>
          <w:rFonts w:ascii="Times New Roman" w:hAnsi="Times New Roman" w:cs="Times New Roman"/>
          <w:sz w:val="21"/>
          <w:szCs w:val="21"/>
        </w:rPr>
        <w:t xml:space="preserve"> </w:t>
      </w:r>
      <w:r w:rsidR="00780C5F">
        <w:rPr>
          <w:rFonts w:ascii="Times New Roman" w:hAnsi="Times New Roman" w:cs="Times New Roman"/>
          <w:sz w:val="21"/>
          <w:szCs w:val="21"/>
        </w:rPr>
        <w:t xml:space="preserve">and </w:t>
      </w:r>
      <w:r w:rsidR="002A20AF">
        <w:rPr>
          <w:rFonts w:ascii="Times New Roman" w:hAnsi="Times New Roman" w:cs="Times New Roman"/>
          <w:sz w:val="21"/>
          <w:szCs w:val="21"/>
        </w:rPr>
        <w:t xml:space="preserve">deducing </w:t>
      </w:r>
      <w:r w:rsidR="00F9269B">
        <w:rPr>
          <w:rFonts w:ascii="Times New Roman" w:hAnsi="Times New Roman" w:cs="Times New Roman"/>
          <w:sz w:val="21"/>
          <w:szCs w:val="21"/>
        </w:rPr>
        <w:t xml:space="preserve">the overall impact on the </w:t>
      </w:r>
      <w:r w:rsidR="00FF5A6C">
        <w:rPr>
          <w:rFonts w:ascii="Times New Roman" w:hAnsi="Times New Roman" w:cs="Times New Roman"/>
          <w:sz w:val="21"/>
          <w:szCs w:val="21"/>
        </w:rPr>
        <w:t>environment. There</w:t>
      </w:r>
      <w:r w:rsidR="000F1480">
        <w:rPr>
          <w:rFonts w:ascii="Times New Roman" w:hAnsi="Times New Roman" w:cs="Times New Roman"/>
          <w:sz w:val="21"/>
          <w:szCs w:val="21"/>
        </w:rPr>
        <w:t xml:space="preserve"> </w:t>
      </w:r>
      <w:r w:rsidR="002A2053">
        <w:rPr>
          <w:rFonts w:ascii="Times New Roman" w:hAnsi="Times New Roman" w:cs="Times New Roman"/>
          <w:sz w:val="21"/>
          <w:szCs w:val="21"/>
        </w:rPr>
        <w:t>have</w:t>
      </w:r>
      <w:r w:rsidR="000F1480">
        <w:rPr>
          <w:rFonts w:ascii="Times New Roman" w:hAnsi="Times New Roman" w:cs="Times New Roman"/>
          <w:sz w:val="21"/>
          <w:szCs w:val="21"/>
        </w:rPr>
        <w:t xml:space="preserve"> been </w:t>
      </w:r>
      <w:r w:rsidR="008261C9">
        <w:rPr>
          <w:rFonts w:ascii="Times New Roman" w:hAnsi="Times New Roman" w:cs="Times New Roman"/>
          <w:sz w:val="21"/>
          <w:szCs w:val="21"/>
        </w:rPr>
        <w:t xml:space="preserve">several instances </w:t>
      </w:r>
      <w:r w:rsidR="00376680">
        <w:rPr>
          <w:rFonts w:ascii="Times New Roman" w:hAnsi="Times New Roman" w:cs="Times New Roman"/>
          <w:sz w:val="21"/>
          <w:szCs w:val="21"/>
        </w:rPr>
        <w:t>where companies have</w:t>
      </w:r>
      <w:r w:rsidR="00313B71">
        <w:rPr>
          <w:rFonts w:ascii="Times New Roman" w:hAnsi="Times New Roman" w:cs="Times New Roman"/>
          <w:sz w:val="21"/>
          <w:szCs w:val="21"/>
        </w:rPr>
        <w:t xml:space="preserve"> been subjected to negative publicity</w:t>
      </w:r>
      <w:r w:rsidR="00710CB9">
        <w:rPr>
          <w:rFonts w:ascii="Times New Roman" w:hAnsi="Times New Roman" w:cs="Times New Roman"/>
          <w:sz w:val="21"/>
          <w:szCs w:val="21"/>
        </w:rPr>
        <w:t xml:space="preserve"> due to their improper</w:t>
      </w:r>
      <w:r w:rsidR="007718DA">
        <w:rPr>
          <w:rFonts w:ascii="Times New Roman" w:hAnsi="Times New Roman" w:cs="Times New Roman"/>
          <w:sz w:val="21"/>
          <w:szCs w:val="21"/>
        </w:rPr>
        <w:t xml:space="preserve"> and immoral </w:t>
      </w:r>
      <w:r w:rsidR="00DF40A5">
        <w:rPr>
          <w:rFonts w:ascii="Times New Roman" w:hAnsi="Times New Roman" w:cs="Times New Roman"/>
          <w:sz w:val="21"/>
          <w:szCs w:val="21"/>
        </w:rPr>
        <w:t xml:space="preserve">conduct of ethical </w:t>
      </w:r>
      <w:r w:rsidR="000F1433">
        <w:rPr>
          <w:rFonts w:ascii="Times New Roman" w:hAnsi="Times New Roman" w:cs="Times New Roman"/>
          <w:sz w:val="21"/>
          <w:szCs w:val="21"/>
        </w:rPr>
        <w:t xml:space="preserve">practices. </w:t>
      </w:r>
      <w:r w:rsidR="002B449D">
        <w:rPr>
          <w:rFonts w:ascii="Times New Roman" w:hAnsi="Times New Roman" w:cs="Times New Roman"/>
          <w:sz w:val="21"/>
          <w:szCs w:val="21"/>
        </w:rPr>
        <w:t>The global tech giants Apple</w:t>
      </w:r>
      <w:r w:rsidR="000F1433">
        <w:rPr>
          <w:rFonts w:ascii="Times New Roman" w:hAnsi="Times New Roman" w:cs="Times New Roman"/>
          <w:sz w:val="21"/>
          <w:szCs w:val="21"/>
        </w:rPr>
        <w:t xml:space="preserve"> are one su</w:t>
      </w:r>
      <w:r w:rsidR="000C7A0E">
        <w:rPr>
          <w:rFonts w:ascii="Times New Roman" w:hAnsi="Times New Roman" w:cs="Times New Roman"/>
          <w:sz w:val="21"/>
          <w:szCs w:val="21"/>
        </w:rPr>
        <w:t>ch company that</w:t>
      </w:r>
      <w:r w:rsidR="002A2FC4">
        <w:rPr>
          <w:rFonts w:ascii="Times New Roman" w:hAnsi="Times New Roman" w:cs="Times New Roman"/>
          <w:sz w:val="21"/>
          <w:szCs w:val="21"/>
        </w:rPr>
        <w:t xml:space="preserve"> </w:t>
      </w:r>
      <w:r w:rsidR="000F1433">
        <w:rPr>
          <w:rFonts w:ascii="Times New Roman" w:hAnsi="Times New Roman" w:cs="Times New Roman"/>
          <w:sz w:val="21"/>
          <w:szCs w:val="21"/>
        </w:rPr>
        <w:t xml:space="preserve">came under fierce scrutiny </w:t>
      </w:r>
      <w:r w:rsidR="002A2FC4">
        <w:rPr>
          <w:rFonts w:ascii="Times New Roman" w:hAnsi="Times New Roman" w:cs="Times New Roman"/>
          <w:sz w:val="21"/>
          <w:szCs w:val="21"/>
        </w:rPr>
        <w:t>regarding</w:t>
      </w:r>
      <w:r w:rsidR="00802E0F">
        <w:rPr>
          <w:rFonts w:ascii="Times New Roman" w:hAnsi="Times New Roman" w:cs="Times New Roman"/>
          <w:sz w:val="21"/>
          <w:szCs w:val="21"/>
        </w:rPr>
        <w:t xml:space="preserve"> </w:t>
      </w:r>
      <w:r w:rsidR="000C7A0E">
        <w:rPr>
          <w:rFonts w:ascii="Times New Roman" w:hAnsi="Times New Roman" w:cs="Times New Roman"/>
          <w:sz w:val="21"/>
          <w:szCs w:val="21"/>
        </w:rPr>
        <w:t>the</w:t>
      </w:r>
      <w:r w:rsidR="00802E0F">
        <w:rPr>
          <w:rFonts w:ascii="Times New Roman" w:hAnsi="Times New Roman" w:cs="Times New Roman"/>
          <w:sz w:val="21"/>
          <w:szCs w:val="21"/>
        </w:rPr>
        <w:t>ir</w:t>
      </w:r>
      <w:r w:rsidR="000C7A0E">
        <w:rPr>
          <w:rFonts w:ascii="Times New Roman" w:hAnsi="Times New Roman" w:cs="Times New Roman"/>
          <w:sz w:val="21"/>
          <w:szCs w:val="21"/>
        </w:rPr>
        <w:t xml:space="preserve"> substandard working conditions </w:t>
      </w:r>
      <w:r w:rsidR="00F961C5">
        <w:rPr>
          <w:rFonts w:ascii="Times New Roman" w:hAnsi="Times New Roman" w:cs="Times New Roman"/>
          <w:sz w:val="21"/>
          <w:szCs w:val="21"/>
        </w:rPr>
        <w:t>within a</w:t>
      </w:r>
      <w:r w:rsidR="000C7A0E">
        <w:rPr>
          <w:rFonts w:ascii="Times New Roman" w:hAnsi="Times New Roman" w:cs="Times New Roman"/>
          <w:sz w:val="21"/>
          <w:szCs w:val="21"/>
        </w:rPr>
        <w:t xml:space="preserve"> </w:t>
      </w:r>
      <w:r w:rsidR="00802E0F">
        <w:rPr>
          <w:rFonts w:ascii="Times New Roman" w:hAnsi="Times New Roman" w:cs="Times New Roman"/>
          <w:sz w:val="21"/>
          <w:szCs w:val="21"/>
        </w:rPr>
        <w:t xml:space="preserve">Chinese </w:t>
      </w:r>
      <w:r w:rsidR="00FC0954">
        <w:rPr>
          <w:rFonts w:ascii="Times New Roman" w:hAnsi="Times New Roman" w:cs="Times New Roman"/>
          <w:sz w:val="21"/>
          <w:szCs w:val="21"/>
        </w:rPr>
        <w:t>factory</w:t>
      </w:r>
      <w:r w:rsidR="00EC2329">
        <w:rPr>
          <w:rFonts w:ascii="Times New Roman" w:hAnsi="Times New Roman" w:cs="Times New Roman"/>
          <w:sz w:val="21"/>
          <w:szCs w:val="21"/>
        </w:rPr>
        <w:t xml:space="preserve"> w</w:t>
      </w:r>
      <w:r w:rsidR="005D57A4">
        <w:rPr>
          <w:rFonts w:ascii="Times New Roman" w:hAnsi="Times New Roman" w:cs="Times New Roman"/>
          <w:sz w:val="21"/>
          <w:szCs w:val="21"/>
        </w:rPr>
        <w:t xml:space="preserve">here many </w:t>
      </w:r>
      <w:r w:rsidR="00D006C9">
        <w:rPr>
          <w:rFonts w:ascii="Times New Roman" w:hAnsi="Times New Roman" w:cs="Times New Roman"/>
          <w:sz w:val="21"/>
          <w:szCs w:val="21"/>
        </w:rPr>
        <w:t xml:space="preserve">of its </w:t>
      </w:r>
      <w:r w:rsidR="00A20665">
        <w:rPr>
          <w:rFonts w:ascii="Times New Roman" w:hAnsi="Times New Roman" w:cs="Times New Roman"/>
          <w:sz w:val="21"/>
          <w:szCs w:val="21"/>
        </w:rPr>
        <w:t xml:space="preserve">employees </w:t>
      </w:r>
      <w:r w:rsidR="00AB3C73">
        <w:rPr>
          <w:rFonts w:ascii="Times New Roman" w:hAnsi="Times New Roman" w:cs="Times New Roman"/>
          <w:sz w:val="21"/>
          <w:szCs w:val="21"/>
        </w:rPr>
        <w:t xml:space="preserve">were forced into working </w:t>
      </w:r>
      <w:r w:rsidR="002A2FC4">
        <w:rPr>
          <w:rFonts w:ascii="Times New Roman" w:hAnsi="Times New Roman" w:cs="Times New Roman"/>
          <w:sz w:val="21"/>
          <w:szCs w:val="21"/>
        </w:rPr>
        <w:t>more than</w:t>
      </w:r>
      <w:r w:rsidR="00843F7C">
        <w:rPr>
          <w:rFonts w:ascii="Times New Roman" w:hAnsi="Times New Roman" w:cs="Times New Roman"/>
          <w:sz w:val="21"/>
          <w:szCs w:val="21"/>
        </w:rPr>
        <w:t xml:space="preserve"> </w:t>
      </w:r>
      <w:r w:rsidR="00906186">
        <w:rPr>
          <w:rFonts w:ascii="Times New Roman" w:hAnsi="Times New Roman" w:cs="Times New Roman"/>
          <w:sz w:val="21"/>
          <w:szCs w:val="21"/>
        </w:rPr>
        <w:t>100 hours of overtime</w:t>
      </w:r>
      <w:r w:rsidR="00FC0954">
        <w:rPr>
          <w:rFonts w:ascii="Times New Roman" w:hAnsi="Times New Roman" w:cs="Times New Roman"/>
          <w:sz w:val="21"/>
          <w:szCs w:val="21"/>
        </w:rPr>
        <w:t xml:space="preserve">. </w:t>
      </w:r>
      <w:r w:rsidR="00CB1D4D">
        <w:rPr>
          <w:rFonts w:ascii="Times New Roman" w:hAnsi="Times New Roman" w:cs="Times New Roman"/>
          <w:sz w:val="21"/>
          <w:szCs w:val="21"/>
        </w:rPr>
        <w:t>Consequently</w:t>
      </w:r>
      <w:r w:rsidR="00112592">
        <w:rPr>
          <w:rFonts w:ascii="Times New Roman" w:hAnsi="Times New Roman" w:cs="Times New Roman"/>
          <w:sz w:val="21"/>
          <w:szCs w:val="21"/>
        </w:rPr>
        <w:t>, during</w:t>
      </w:r>
      <w:r w:rsidR="00DB140B">
        <w:rPr>
          <w:rFonts w:ascii="Times New Roman" w:hAnsi="Times New Roman" w:cs="Times New Roman"/>
          <w:sz w:val="21"/>
          <w:szCs w:val="21"/>
        </w:rPr>
        <w:t xml:space="preserve"> </w:t>
      </w:r>
      <w:r w:rsidR="000E09F5">
        <w:rPr>
          <w:rFonts w:ascii="Times New Roman" w:hAnsi="Times New Roman" w:cs="Times New Roman"/>
          <w:sz w:val="21"/>
          <w:szCs w:val="21"/>
        </w:rPr>
        <w:t xml:space="preserve">the </w:t>
      </w:r>
      <w:r w:rsidR="00C172F5">
        <w:rPr>
          <w:rFonts w:ascii="Times New Roman" w:hAnsi="Times New Roman" w:cs="Times New Roman"/>
          <w:sz w:val="21"/>
          <w:szCs w:val="21"/>
        </w:rPr>
        <w:t>two year</w:t>
      </w:r>
      <w:r w:rsidR="000E09F5">
        <w:rPr>
          <w:rFonts w:ascii="Times New Roman" w:hAnsi="Times New Roman" w:cs="Times New Roman"/>
          <w:sz w:val="21"/>
          <w:szCs w:val="21"/>
        </w:rPr>
        <w:t xml:space="preserve"> period</w:t>
      </w:r>
      <w:r w:rsidR="00F21D52">
        <w:rPr>
          <w:rFonts w:ascii="Times New Roman" w:hAnsi="Times New Roman" w:cs="Times New Roman"/>
          <w:sz w:val="21"/>
          <w:szCs w:val="21"/>
        </w:rPr>
        <w:t xml:space="preserve"> </w:t>
      </w:r>
      <w:r w:rsidR="00707E4A">
        <w:rPr>
          <w:rFonts w:ascii="Times New Roman" w:hAnsi="Times New Roman" w:cs="Times New Roman"/>
          <w:sz w:val="21"/>
          <w:szCs w:val="21"/>
        </w:rPr>
        <w:t xml:space="preserve">from </w:t>
      </w:r>
      <w:r w:rsidR="006E19E5">
        <w:rPr>
          <w:rFonts w:ascii="Times New Roman" w:hAnsi="Times New Roman" w:cs="Times New Roman"/>
          <w:sz w:val="21"/>
          <w:szCs w:val="21"/>
        </w:rPr>
        <w:t xml:space="preserve">2016 </w:t>
      </w:r>
      <w:r w:rsidR="00707E4A">
        <w:rPr>
          <w:rFonts w:ascii="Times New Roman" w:hAnsi="Times New Roman" w:cs="Times New Roman"/>
          <w:sz w:val="21"/>
          <w:szCs w:val="21"/>
        </w:rPr>
        <w:t xml:space="preserve">to </w:t>
      </w:r>
      <w:r w:rsidR="006E19E5">
        <w:rPr>
          <w:rFonts w:ascii="Times New Roman" w:hAnsi="Times New Roman" w:cs="Times New Roman"/>
          <w:sz w:val="21"/>
          <w:szCs w:val="21"/>
        </w:rPr>
        <w:t>2018</w:t>
      </w:r>
      <w:r w:rsidR="00CB1D4D">
        <w:rPr>
          <w:rFonts w:ascii="Times New Roman" w:hAnsi="Times New Roman" w:cs="Times New Roman"/>
          <w:sz w:val="21"/>
          <w:szCs w:val="21"/>
        </w:rPr>
        <w:t>,</w:t>
      </w:r>
      <w:r w:rsidR="006E19E5">
        <w:rPr>
          <w:rFonts w:ascii="Times New Roman" w:hAnsi="Times New Roman" w:cs="Times New Roman"/>
          <w:sz w:val="21"/>
          <w:szCs w:val="21"/>
        </w:rPr>
        <w:t xml:space="preserve"> it was revealed that </w:t>
      </w:r>
      <w:r w:rsidR="008C2978">
        <w:rPr>
          <w:rFonts w:ascii="Times New Roman" w:hAnsi="Times New Roman" w:cs="Times New Roman"/>
          <w:sz w:val="21"/>
          <w:szCs w:val="21"/>
        </w:rPr>
        <w:t>A</w:t>
      </w:r>
      <w:r w:rsidR="00A0574B">
        <w:rPr>
          <w:rFonts w:ascii="Times New Roman" w:hAnsi="Times New Roman" w:cs="Times New Roman"/>
          <w:sz w:val="21"/>
          <w:szCs w:val="21"/>
        </w:rPr>
        <w:t>pple</w:t>
      </w:r>
      <w:r w:rsidR="00205F3E">
        <w:rPr>
          <w:rFonts w:ascii="Times New Roman" w:hAnsi="Times New Roman" w:cs="Times New Roman"/>
          <w:sz w:val="21"/>
          <w:szCs w:val="21"/>
        </w:rPr>
        <w:t xml:space="preserve"> </w:t>
      </w:r>
      <w:r w:rsidR="00A30151">
        <w:rPr>
          <w:rFonts w:ascii="Times New Roman" w:hAnsi="Times New Roman" w:cs="Times New Roman"/>
          <w:sz w:val="21"/>
          <w:szCs w:val="21"/>
        </w:rPr>
        <w:t xml:space="preserve">endured </w:t>
      </w:r>
      <w:r w:rsidR="00497551">
        <w:rPr>
          <w:rFonts w:ascii="Times New Roman" w:hAnsi="Times New Roman" w:cs="Times New Roman"/>
          <w:sz w:val="21"/>
          <w:szCs w:val="21"/>
        </w:rPr>
        <w:t>a significant d</w:t>
      </w:r>
      <w:r w:rsidR="009339E6">
        <w:rPr>
          <w:rFonts w:ascii="Times New Roman" w:hAnsi="Times New Roman" w:cs="Times New Roman"/>
          <w:sz w:val="21"/>
          <w:szCs w:val="21"/>
        </w:rPr>
        <w:t xml:space="preserve">epreciation </w:t>
      </w:r>
      <w:r w:rsidR="004B6553">
        <w:rPr>
          <w:rFonts w:ascii="Times New Roman" w:hAnsi="Times New Roman" w:cs="Times New Roman"/>
          <w:sz w:val="21"/>
          <w:szCs w:val="21"/>
        </w:rPr>
        <w:t xml:space="preserve">in </w:t>
      </w:r>
      <w:r w:rsidR="00C172F5">
        <w:rPr>
          <w:rFonts w:ascii="Times New Roman" w:hAnsi="Times New Roman" w:cs="Times New Roman"/>
          <w:sz w:val="21"/>
          <w:szCs w:val="21"/>
        </w:rPr>
        <w:t>profits, a</w:t>
      </w:r>
      <w:r w:rsidR="000A0E25">
        <w:rPr>
          <w:rFonts w:ascii="Times New Roman" w:hAnsi="Times New Roman" w:cs="Times New Roman"/>
          <w:sz w:val="21"/>
          <w:szCs w:val="21"/>
        </w:rPr>
        <w:t xml:space="preserve"> </w:t>
      </w:r>
      <w:r w:rsidR="004B2E72">
        <w:rPr>
          <w:rFonts w:ascii="Times New Roman" w:hAnsi="Times New Roman" w:cs="Times New Roman"/>
          <w:sz w:val="21"/>
          <w:szCs w:val="21"/>
        </w:rPr>
        <w:t>considerable</w:t>
      </w:r>
      <w:r w:rsidR="007577B8">
        <w:rPr>
          <w:rFonts w:ascii="Times New Roman" w:hAnsi="Times New Roman" w:cs="Times New Roman"/>
          <w:sz w:val="21"/>
          <w:szCs w:val="21"/>
        </w:rPr>
        <w:t xml:space="preserve"> drop </w:t>
      </w:r>
      <w:r w:rsidR="00B13BC5">
        <w:rPr>
          <w:rFonts w:ascii="Times New Roman" w:hAnsi="Times New Roman" w:cs="Times New Roman"/>
          <w:sz w:val="21"/>
          <w:szCs w:val="21"/>
        </w:rPr>
        <w:t>in</w:t>
      </w:r>
      <w:r w:rsidR="007577B8">
        <w:rPr>
          <w:rFonts w:ascii="Times New Roman" w:hAnsi="Times New Roman" w:cs="Times New Roman"/>
          <w:sz w:val="21"/>
          <w:szCs w:val="21"/>
        </w:rPr>
        <w:t xml:space="preserve"> </w:t>
      </w:r>
      <w:r w:rsidR="008016E8">
        <w:rPr>
          <w:rFonts w:ascii="Times New Roman" w:hAnsi="Times New Roman" w:cs="Times New Roman"/>
          <w:sz w:val="21"/>
          <w:szCs w:val="21"/>
        </w:rPr>
        <w:t xml:space="preserve">the global reputational </w:t>
      </w:r>
      <w:r w:rsidR="00892A5C">
        <w:rPr>
          <w:rFonts w:ascii="Times New Roman" w:hAnsi="Times New Roman" w:cs="Times New Roman"/>
          <w:sz w:val="21"/>
          <w:szCs w:val="21"/>
        </w:rPr>
        <w:t>quotient pole</w:t>
      </w:r>
      <w:r w:rsidR="00AF1095">
        <w:rPr>
          <w:rFonts w:ascii="Times New Roman" w:hAnsi="Times New Roman" w:cs="Times New Roman"/>
          <w:sz w:val="21"/>
          <w:szCs w:val="21"/>
        </w:rPr>
        <w:t xml:space="preserve"> </w:t>
      </w:r>
      <w:r w:rsidR="002463D2">
        <w:rPr>
          <w:rFonts w:ascii="Times New Roman" w:hAnsi="Times New Roman" w:cs="Times New Roman"/>
          <w:sz w:val="21"/>
          <w:szCs w:val="21"/>
        </w:rPr>
        <w:t>and a</w:t>
      </w:r>
      <w:r w:rsidR="00AF1095">
        <w:rPr>
          <w:rFonts w:ascii="Times New Roman" w:hAnsi="Times New Roman" w:cs="Times New Roman"/>
          <w:sz w:val="21"/>
          <w:szCs w:val="21"/>
        </w:rPr>
        <w:t xml:space="preserve"> </w:t>
      </w:r>
      <w:r w:rsidR="00124F61">
        <w:rPr>
          <w:rFonts w:ascii="Times New Roman" w:hAnsi="Times New Roman" w:cs="Times New Roman"/>
          <w:sz w:val="21"/>
          <w:szCs w:val="21"/>
        </w:rPr>
        <w:t xml:space="preserve">sizable decrease in </w:t>
      </w:r>
      <w:r w:rsidR="002463D2">
        <w:rPr>
          <w:rFonts w:ascii="Times New Roman" w:hAnsi="Times New Roman" w:cs="Times New Roman"/>
          <w:sz w:val="21"/>
          <w:szCs w:val="21"/>
        </w:rPr>
        <w:t>market shares</w:t>
      </w:r>
      <w:r w:rsidR="00F10AAF">
        <w:rPr>
          <w:rFonts w:ascii="Times New Roman" w:hAnsi="Times New Roman" w:cs="Times New Roman"/>
          <w:sz w:val="21"/>
          <w:szCs w:val="21"/>
        </w:rPr>
        <w:t xml:space="preserve"> in </w:t>
      </w:r>
      <w:r w:rsidR="00180387">
        <w:rPr>
          <w:rFonts w:ascii="Times New Roman" w:hAnsi="Times New Roman" w:cs="Times New Roman"/>
          <w:sz w:val="21"/>
          <w:szCs w:val="21"/>
        </w:rPr>
        <w:t>China and Japan</w:t>
      </w:r>
      <w:r w:rsidR="00D265C2">
        <w:rPr>
          <w:rFonts w:ascii="Times New Roman" w:hAnsi="Times New Roman" w:cs="Times New Roman"/>
          <w:sz w:val="21"/>
          <w:szCs w:val="21"/>
        </w:rPr>
        <w:t xml:space="preserve"> </w:t>
      </w:r>
      <w:r w:rsidR="003C44AA">
        <w:rPr>
          <w:rFonts w:ascii="Times New Roman" w:hAnsi="Times New Roman" w:cs="Times New Roman"/>
          <w:sz w:val="21"/>
          <w:szCs w:val="21"/>
        </w:rPr>
        <w:fldChar w:fldCharType="begin"/>
      </w:r>
      <w:r w:rsidR="00174B29">
        <w:rPr>
          <w:rFonts w:ascii="Times New Roman" w:hAnsi="Times New Roman" w:cs="Times New Roman"/>
          <w:sz w:val="21"/>
          <w:szCs w:val="21"/>
        </w:rPr>
        <w:instrText xml:space="preserve"> ADDIN ZOTERO_ITEM CSL_CITATION {"citationID":"Swk7TtLF","properties":{"formattedCitation":"(Myers and Fellow, 2021)","plainCitation":"(Myers and Fellow, 2021)","noteIndex":0},"citationItems":[{"id":1464,"uris":["http://zotero.org/users/local/Db3yIdfR/items/WVVZW7W8"],"uri":["http://zotero.org/users/local/Db3yIdfR/items/WVVZW7W8"],"itemData":{"id":1464,"type":"article-journal","abstract":"This paper examines the interactions between consumer electronics companies, suppliers, and factory workers and the challenges corporations face in balancing social responsibility with corporate performance through a case study of Apple Inc. and its supply chain.","language":"en","page":"28","source":"Zotero","title":"Corporate Social Responsibility in the Consumer Electronics Industry: A Case Study of Apple Inc.","author":[{"family":"Myers","given":"Connor"},{"family":"Fellow","given":"Kalmanovitz"}],"issued":{"date-parts":[["2021",4,27]]}}}],"schema":"https://github.com/citation-style-language/schema/raw/master/csl-citation.json"} </w:instrText>
      </w:r>
      <w:r w:rsidR="003C44AA">
        <w:rPr>
          <w:rFonts w:ascii="Times New Roman" w:hAnsi="Times New Roman" w:cs="Times New Roman"/>
          <w:sz w:val="21"/>
          <w:szCs w:val="21"/>
        </w:rPr>
        <w:fldChar w:fldCharType="separate"/>
      </w:r>
      <w:r w:rsidR="00174B29">
        <w:rPr>
          <w:rFonts w:ascii="Times New Roman" w:hAnsi="Times New Roman" w:cs="Times New Roman"/>
          <w:noProof/>
          <w:sz w:val="21"/>
          <w:szCs w:val="21"/>
        </w:rPr>
        <w:t>(Myers and Fellow, 2021)</w:t>
      </w:r>
      <w:r w:rsidR="003C44AA">
        <w:rPr>
          <w:rFonts w:ascii="Times New Roman" w:hAnsi="Times New Roman" w:cs="Times New Roman"/>
          <w:sz w:val="21"/>
          <w:szCs w:val="21"/>
        </w:rPr>
        <w:fldChar w:fldCharType="end"/>
      </w:r>
      <w:r w:rsidR="00174B29">
        <w:rPr>
          <w:rFonts w:ascii="Times New Roman" w:hAnsi="Times New Roman" w:cs="Times New Roman"/>
          <w:sz w:val="21"/>
          <w:szCs w:val="21"/>
        </w:rPr>
        <w:t>.</w:t>
      </w:r>
      <w:r w:rsidR="00376680">
        <w:rPr>
          <w:rFonts w:ascii="Times New Roman" w:hAnsi="Times New Roman" w:cs="Times New Roman"/>
          <w:sz w:val="21"/>
          <w:szCs w:val="21"/>
        </w:rPr>
        <w:t xml:space="preserve"> </w:t>
      </w:r>
    </w:p>
    <w:p w14:paraId="79CF598C" w14:textId="3E29BFD9" w:rsidR="00EB7F9C" w:rsidRDefault="00EB7F9C" w:rsidP="00DD03F4">
      <w:pPr>
        <w:jc w:val="both"/>
        <w:rPr>
          <w:rFonts w:ascii="Times New Roman" w:hAnsi="Times New Roman" w:cs="Times New Roman"/>
          <w:b/>
          <w:bCs/>
          <w:u w:val="single"/>
        </w:rPr>
      </w:pPr>
    </w:p>
    <w:p w14:paraId="296B8AD3" w14:textId="02D43340" w:rsidR="009827C3" w:rsidRDefault="005F0586" w:rsidP="00EC1F12">
      <w:pPr>
        <w:pStyle w:val="Heading2"/>
        <w:jc w:val="both"/>
        <w:rPr>
          <w:rFonts w:ascii="Times New Roman" w:hAnsi="Times New Roman" w:cs="Times New Roman"/>
          <w:b/>
          <w:bCs/>
          <w:color w:val="000000" w:themeColor="text1"/>
          <w:sz w:val="22"/>
          <w:szCs w:val="22"/>
          <w:u w:val="single"/>
        </w:rPr>
      </w:pPr>
      <w:bookmarkStart w:id="13" w:name="_Toc70933561"/>
      <w:r>
        <w:rPr>
          <w:rFonts w:ascii="Times New Roman" w:hAnsi="Times New Roman" w:cs="Times New Roman"/>
          <w:b/>
          <w:bCs/>
          <w:color w:val="000000" w:themeColor="text1"/>
          <w:sz w:val="22"/>
          <w:szCs w:val="22"/>
          <w:u w:val="single"/>
        </w:rPr>
        <w:t>3</w:t>
      </w:r>
      <w:r w:rsidR="00411722" w:rsidRPr="0079698E">
        <w:rPr>
          <w:rFonts w:ascii="Times New Roman" w:hAnsi="Times New Roman" w:cs="Times New Roman"/>
          <w:b/>
          <w:bCs/>
          <w:color w:val="000000" w:themeColor="text1"/>
          <w:sz w:val="22"/>
          <w:szCs w:val="22"/>
          <w:u w:val="single"/>
        </w:rPr>
        <w:t>.3</w:t>
      </w:r>
      <w:r w:rsidR="00316CDC" w:rsidRPr="0079698E">
        <w:rPr>
          <w:rFonts w:ascii="Times New Roman" w:hAnsi="Times New Roman" w:cs="Times New Roman"/>
          <w:b/>
          <w:bCs/>
          <w:color w:val="000000" w:themeColor="text1"/>
          <w:sz w:val="22"/>
          <w:szCs w:val="22"/>
          <w:u w:val="single"/>
        </w:rPr>
        <w:t>.</w:t>
      </w:r>
      <w:r w:rsidR="005D2EB6">
        <w:rPr>
          <w:rFonts w:ascii="Times New Roman" w:hAnsi="Times New Roman" w:cs="Times New Roman"/>
          <w:b/>
          <w:bCs/>
          <w:color w:val="000000" w:themeColor="text1"/>
          <w:sz w:val="22"/>
          <w:szCs w:val="22"/>
          <w:u w:val="single"/>
        </w:rPr>
        <w:t xml:space="preserve"> </w:t>
      </w:r>
      <w:r w:rsidR="001D2E0C">
        <w:rPr>
          <w:rFonts w:ascii="Times New Roman" w:hAnsi="Times New Roman" w:cs="Times New Roman"/>
          <w:b/>
          <w:bCs/>
          <w:color w:val="000000" w:themeColor="text1"/>
          <w:sz w:val="22"/>
          <w:szCs w:val="22"/>
          <w:u w:val="single"/>
        </w:rPr>
        <w:t>Improve</w:t>
      </w:r>
      <w:r w:rsidR="00FF6BEB" w:rsidRPr="0079698E">
        <w:rPr>
          <w:rFonts w:ascii="Times New Roman" w:hAnsi="Times New Roman" w:cs="Times New Roman"/>
          <w:b/>
          <w:bCs/>
          <w:color w:val="000000" w:themeColor="text1"/>
          <w:sz w:val="22"/>
          <w:szCs w:val="22"/>
          <w:u w:val="single"/>
        </w:rPr>
        <w:t xml:space="preserve"> </w:t>
      </w:r>
      <w:r w:rsidR="00503507">
        <w:rPr>
          <w:rFonts w:ascii="Times New Roman" w:hAnsi="Times New Roman" w:cs="Times New Roman"/>
          <w:b/>
          <w:bCs/>
          <w:color w:val="000000" w:themeColor="text1"/>
          <w:sz w:val="22"/>
          <w:szCs w:val="22"/>
          <w:u w:val="single"/>
        </w:rPr>
        <w:t>collaboration</w:t>
      </w:r>
      <w:r w:rsidR="00C27E6A" w:rsidRPr="0079698E">
        <w:rPr>
          <w:rFonts w:ascii="Times New Roman" w:hAnsi="Times New Roman" w:cs="Times New Roman"/>
          <w:b/>
          <w:bCs/>
          <w:color w:val="000000" w:themeColor="text1"/>
          <w:sz w:val="22"/>
          <w:szCs w:val="22"/>
          <w:u w:val="single"/>
        </w:rPr>
        <w:t xml:space="preserve"> wi</w:t>
      </w:r>
      <w:r w:rsidR="008E0427" w:rsidRPr="0079698E">
        <w:rPr>
          <w:rFonts w:ascii="Times New Roman" w:hAnsi="Times New Roman" w:cs="Times New Roman"/>
          <w:b/>
          <w:bCs/>
          <w:color w:val="000000" w:themeColor="text1"/>
          <w:sz w:val="22"/>
          <w:szCs w:val="22"/>
          <w:u w:val="single"/>
        </w:rPr>
        <w:t>th suppliers</w:t>
      </w:r>
      <w:bookmarkEnd w:id="13"/>
      <w:r w:rsidR="00831539" w:rsidRPr="0079698E">
        <w:rPr>
          <w:rFonts w:ascii="Times New Roman" w:hAnsi="Times New Roman" w:cs="Times New Roman"/>
          <w:b/>
          <w:bCs/>
          <w:color w:val="000000" w:themeColor="text1"/>
          <w:sz w:val="22"/>
          <w:szCs w:val="22"/>
          <w:u w:val="single"/>
        </w:rPr>
        <w:t xml:space="preserve"> </w:t>
      </w:r>
    </w:p>
    <w:p w14:paraId="10BA0789" w14:textId="77777777" w:rsidR="00884827" w:rsidRDefault="00884827" w:rsidP="003645D8"/>
    <w:p w14:paraId="16CA6592" w14:textId="5BA6C519" w:rsidR="00C80846" w:rsidRPr="00884827" w:rsidRDefault="00884827" w:rsidP="008A034A">
      <w:pPr>
        <w:spacing w:line="360" w:lineRule="auto"/>
        <w:jc w:val="both"/>
        <w:rPr>
          <w:rFonts w:ascii="Times New Roman" w:hAnsi="Times New Roman" w:cs="Times New Roman"/>
          <w:sz w:val="21"/>
          <w:szCs w:val="21"/>
        </w:rPr>
      </w:pPr>
      <w:r w:rsidRPr="00884827">
        <w:rPr>
          <w:rFonts w:ascii="Times New Roman" w:hAnsi="Times New Roman" w:cs="Times New Roman"/>
          <w:sz w:val="21"/>
          <w:szCs w:val="21"/>
        </w:rPr>
        <w:t xml:space="preserve">For an organisation, having a responsible supply chain in situ can be an extremely appealing prospect for </w:t>
      </w:r>
      <w:r w:rsidR="009041ED">
        <w:rPr>
          <w:rFonts w:ascii="Times New Roman" w:hAnsi="Times New Roman" w:cs="Times New Roman"/>
          <w:sz w:val="21"/>
          <w:szCs w:val="21"/>
        </w:rPr>
        <w:t>other</w:t>
      </w:r>
      <w:r w:rsidR="002621D6">
        <w:rPr>
          <w:rFonts w:ascii="Times New Roman" w:hAnsi="Times New Roman" w:cs="Times New Roman"/>
          <w:sz w:val="21"/>
          <w:szCs w:val="21"/>
        </w:rPr>
        <w:t xml:space="preserve"> </w:t>
      </w:r>
      <w:r w:rsidRPr="00884827">
        <w:rPr>
          <w:rFonts w:ascii="Times New Roman" w:hAnsi="Times New Roman" w:cs="Times New Roman"/>
          <w:sz w:val="21"/>
          <w:szCs w:val="21"/>
        </w:rPr>
        <w:t>enterprise</w:t>
      </w:r>
      <w:r w:rsidR="009041ED">
        <w:rPr>
          <w:rFonts w:ascii="Times New Roman" w:hAnsi="Times New Roman" w:cs="Times New Roman"/>
          <w:sz w:val="21"/>
          <w:szCs w:val="21"/>
        </w:rPr>
        <w:t>s</w:t>
      </w:r>
      <w:r w:rsidR="007F1D33">
        <w:rPr>
          <w:rFonts w:ascii="Times New Roman" w:hAnsi="Times New Roman" w:cs="Times New Roman"/>
          <w:sz w:val="21"/>
          <w:szCs w:val="21"/>
        </w:rPr>
        <w:t xml:space="preserve"> and suppliers</w:t>
      </w:r>
      <w:r w:rsidRPr="00884827">
        <w:rPr>
          <w:rFonts w:ascii="Times New Roman" w:hAnsi="Times New Roman" w:cs="Times New Roman"/>
          <w:sz w:val="21"/>
          <w:szCs w:val="21"/>
        </w:rPr>
        <w:t xml:space="preserve"> that are keen to </w:t>
      </w:r>
      <w:r w:rsidR="00B825E2">
        <w:rPr>
          <w:rFonts w:ascii="Times New Roman" w:hAnsi="Times New Roman" w:cs="Times New Roman"/>
          <w:sz w:val="21"/>
          <w:szCs w:val="21"/>
        </w:rPr>
        <w:t xml:space="preserve">work </w:t>
      </w:r>
      <w:r w:rsidRPr="00884827">
        <w:rPr>
          <w:rFonts w:ascii="Times New Roman" w:hAnsi="Times New Roman" w:cs="Times New Roman"/>
          <w:sz w:val="21"/>
          <w:szCs w:val="21"/>
        </w:rPr>
        <w:t xml:space="preserve">with companies that </w:t>
      </w:r>
      <w:r w:rsidR="00935AC7">
        <w:rPr>
          <w:rFonts w:ascii="Times New Roman" w:hAnsi="Times New Roman" w:cs="Times New Roman"/>
          <w:sz w:val="21"/>
          <w:szCs w:val="21"/>
        </w:rPr>
        <w:t xml:space="preserve">share </w:t>
      </w:r>
      <w:r w:rsidRPr="00884827">
        <w:rPr>
          <w:rFonts w:ascii="Times New Roman" w:hAnsi="Times New Roman" w:cs="Times New Roman"/>
          <w:sz w:val="21"/>
          <w:szCs w:val="21"/>
        </w:rPr>
        <w:t>the</w:t>
      </w:r>
      <w:r w:rsidR="00927B72">
        <w:rPr>
          <w:rFonts w:ascii="Times New Roman" w:hAnsi="Times New Roman" w:cs="Times New Roman"/>
          <w:sz w:val="21"/>
          <w:szCs w:val="21"/>
        </w:rPr>
        <w:t>ir</w:t>
      </w:r>
      <w:r w:rsidRPr="00884827">
        <w:rPr>
          <w:rFonts w:ascii="Times New Roman" w:hAnsi="Times New Roman" w:cs="Times New Roman"/>
          <w:sz w:val="21"/>
          <w:szCs w:val="21"/>
        </w:rPr>
        <w:t xml:space="preserve"> same </w:t>
      </w:r>
      <w:r w:rsidR="00935AC7">
        <w:rPr>
          <w:rFonts w:ascii="Times New Roman" w:hAnsi="Times New Roman" w:cs="Times New Roman"/>
          <w:sz w:val="21"/>
          <w:szCs w:val="21"/>
        </w:rPr>
        <w:t>views</w:t>
      </w:r>
      <w:r w:rsidR="00D52ADD">
        <w:rPr>
          <w:rFonts w:ascii="Times New Roman" w:hAnsi="Times New Roman" w:cs="Times New Roman"/>
          <w:sz w:val="21"/>
          <w:szCs w:val="21"/>
        </w:rPr>
        <w:t xml:space="preserve"> </w:t>
      </w:r>
      <w:r w:rsidR="00AA13C6">
        <w:rPr>
          <w:rFonts w:ascii="Times New Roman" w:hAnsi="Times New Roman" w:cs="Times New Roman"/>
          <w:sz w:val="21"/>
          <w:szCs w:val="21"/>
        </w:rPr>
        <w:t xml:space="preserve">on </w:t>
      </w:r>
      <w:r w:rsidR="00D52ADD">
        <w:rPr>
          <w:rFonts w:ascii="Times New Roman" w:hAnsi="Times New Roman" w:cs="Times New Roman"/>
          <w:sz w:val="21"/>
          <w:szCs w:val="21"/>
        </w:rPr>
        <w:t>striv</w:t>
      </w:r>
      <w:r w:rsidR="00AA13C6">
        <w:rPr>
          <w:rFonts w:ascii="Times New Roman" w:hAnsi="Times New Roman" w:cs="Times New Roman"/>
          <w:sz w:val="21"/>
          <w:szCs w:val="21"/>
        </w:rPr>
        <w:t>ing</w:t>
      </w:r>
      <w:r w:rsidR="00D52ADD">
        <w:rPr>
          <w:rFonts w:ascii="Times New Roman" w:hAnsi="Times New Roman" w:cs="Times New Roman"/>
          <w:sz w:val="21"/>
          <w:szCs w:val="21"/>
        </w:rPr>
        <w:t xml:space="preserve"> </w:t>
      </w:r>
      <w:r w:rsidR="00AA13C6">
        <w:rPr>
          <w:rFonts w:ascii="Times New Roman" w:hAnsi="Times New Roman" w:cs="Times New Roman"/>
          <w:sz w:val="21"/>
          <w:szCs w:val="21"/>
        </w:rPr>
        <w:t xml:space="preserve">to </w:t>
      </w:r>
      <w:r w:rsidR="00F33C53">
        <w:rPr>
          <w:rFonts w:ascii="Times New Roman" w:hAnsi="Times New Roman" w:cs="Times New Roman"/>
          <w:sz w:val="21"/>
          <w:szCs w:val="21"/>
        </w:rPr>
        <w:t>deduc</w:t>
      </w:r>
      <w:r w:rsidR="00AA13C6">
        <w:rPr>
          <w:rFonts w:ascii="Times New Roman" w:hAnsi="Times New Roman" w:cs="Times New Roman"/>
          <w:sz w:val="21"/>
          <w:szCs w:val="21"/>
        </w:rPr>
        <w:t>e</w:t>
      </w:r>
      <w:r w:rsidR="00F33C53">
        <w:rPr>
          <w:rFonts w:ascii="Times New Roman" w:hAnsi="Times New Roman" w:cs="Times New Roman"/>
          <w:sz w:val="21"/>
          <w:szCs w:val="21"/>
        </w:rPr>
        <w:t xml:space="preserve"> their overall impact on </w:t>
      </w:r>
      <w:r w:rsidRPr="00884827">
        <w:rPr>
          <w:rFonts w:ascii="Times New Roman" w:hAnsi="Times New Roman" w:cs="Times New Roman"/>
          <w:sz w:val="21"/>
          <w:szCs w:val="21"/>
        </w:rPr>
        <w:t xml:space="preserve">environmental </w:t>
      </w:r>
      <w:r w:rsidR="00AA13C6">
        <w:rPr>
          <w:rFonts w:ascii="Times New Roman" w:hAnsi="Times New Roman" w:cs="Times New Roman"/>
          <w:sz w:val="21"/>
          <w:szCs w:val="21"/>
        </w:rPr>
        <w:t>and social sustainability</w:t>
      </w:r>
      <w:r w:rsidR="00D5247C" w:rsidRPr="00884827">
        <w:rPr>
          <w:rFonts w:ascii="Times New Roman" w:hAnsi="Times New Roman" w:cs="Times New Roman"/>
          <w:sz w:val="21"/>
          <w:szCs w:val="21"/>
        </w:rPr>
        <w:t>.</w:t>
      </w:r>
      <w:r w:rsidR="00D5247C">
        <w:rPr>
          <w:rFonts w:ascii="Times New Roman" w:hAnsi="Times New Roman" w:cs="Times New Roman"/>
          <w:sz w:val="21"/>
          <w:szCs w:val="21"/>
        </w:rPr>
        <w:t xml:space="preserve"> As</w:t>
      </w:r>
      <w:r w:rsidR="007534F6">
        <w:rPr>
          <w:rFonts w:ascii="Times New Roman" w:hAnsi="Times New Roman" w:cs="Times New Roman"/>
          <w:sz w:val="21"/>
          <w:szCs w:val="21"/>
        </w:rPr>
        <w:t xml:space="preserve"> a </w:t>
      </w:r>
      <w:r w:rsidR="00C71270">
        <w:rPr>
          <w:rFonts w:ascii="Times New Roman" w:hAnsi="Times New Roman" w:cs="Times New Roman"/>
          <w:sz w:val="21"/>
          <w:szCs w:val="21"/>
        </w:rPr>
        <w:t>result, this</w:t>
      </w:r>
      <w:r w:rsidR="008A034A">
        <w:rPr>
          <w:rFonts w:ascii="Times New Roman" w:hAnsi="Times New Roman" w:cs="Times New Roman"/>
          <w:sz w:val="21"/>
          <w:szCs w:val="21"/>
        </w:rPr>
        <w:t xml:space="preserve"> can often </w:t>
      </w:r>
      <w:r w:rsidR="00521A7A">
        <w:rPr>
          <w:rFonts w:ascii="Times New Roman" w:hAnsi="Times New Roman" w:cs="Times New Roman"/>
          <w:sz w:val="21"/>
          <w:szCs w:val="21"/>
        </w:rPr>
        <w:t>give rise to</w:t>
      </w:r>
      <w:r w:rsidR="00C64711">
        <w:rPr>
          <w:rFonts w:ascii="Times New Roman" w:hAnsi="Times New Roman" w:cs="Times New Roman"/>
          <w:sz w:val="21"/>
          <w:szCs w:val="21"/>
        </w:rPr>
        <w:t xml:space="preserve"> possible </w:t>
      </w:r>
      <w:r w:rsidR="004F6C39">
        <w:rPr>
          <w:rFonts w:ascii="Times New Roman" w:hAnsi="Times New Roman" w:cs="Times New Roman"/>
          <w:sz w:val="21"/>
          <w:szCs w:val="21"/>
        </w:rPr>
        <w:t xml:space="preserve">collaborative </w:t>
      </w:r>
      <w:r w:rsidR="00D56696">
        <w:rPr>
          <w:rFonts w:ascii="Times New Roman" w:hAnsi="Times New Roman" w:cs="Times New Roman"/>
          <w:sz w:val="21"/>
          <w:szCs w:val="21"/>
        </w:rPr>
        <w:t>opportunities. For</w:t>
      </w:r>
      <w:r w:rsidR="003B0EAF">
        <w:rPr>
          <w:rFonts w:ascii="Times New Roman" w:hAnsi="Times New Roman" w:cs="Times New Roman"/>
          <w:sz w:val="21"/>
          <w:szCs w:val="21"/>
        </w:rPr>
        <w:t xml:space="preserve"> </w:t>
      </w:r>
      <w:r w:rsidR="00D56696">
        <w:rPr>
          <w:rFonts w:ascii="Times New Roman" w:hAnsi="Times New Roman" w:cs="Times New Roman"/>
          <w:sz w:val="21"/>
          <w:szCs w:val="21"/>
        </w:rPr>
        <w:t>instance,</w:t>
      </w:r>
      <w:r w:rsidR="003B0EAF">
        <w:rPr>
          <w:rFonts w:ascii="Times New Roman" w:hAnsi="Times New Roman" w:cs="Times New Roman"/>
          <w:sz w:val="21"/>
          <w:szCs w:val="21"/>
        </w:rPr>
        <w:t xml:space="preserve"> in the case of </w:t>
      </w:r>
      <w:r w:rsidR="00D83A85">
        <w:rPr>
          <w:rFonts w:ascii="Times New Roman" w:hAnsi="Times New Roman" w:cs="Times New Roman"/>
          <w:sz w:val="21"/>
          <w:szCs w:val="21"/>
        </w:rPr>
        <w:t>the UK</w:t>
      </w:r>
      <w:r w:rsidR="005A25D0">
        <w:rPr>
          <w:rFonts w:ascii="Times New Roman" w:hAnsi="Times New Roman" w:cs="Times New Roman"/>
          <w:sz w:val="21"/>
          <w:szCs w:val="21"/>
        </w:rPr>
        <w:t xml:space="preserve"> superstore</w:t>
      </w:r>
      <w:r w:rsidR="00A861AE">
        <w:rPr>
          <w:rFonts w:ascii="Times New Roman" w:hAnsi="Times New Roman" w:cs="Times New Roman"/>
          <w:sz w:val="21"/>
          <w:szCs w:val="21"/>
        </w:rPr>
        <w:t>,</w:t>
      </w:r>
      <w:r w:rsidR="005A25D0">
        <w:rPr>
          <w:rFonts w:ascii="Times New Roman" w:hAnsi="Times New Roman" w:cs="Times New Roman"/>
          <w:sz w:val="21"/>
          <w:szCs w:val="21"/>
        </w:rPr>
        <w:t xml:space="preserve"> </w:t>
      </w:r>
      <w:r w:rsidR="00B13BC5">
        <w:rPr>
          <w:rFonts w:ascii="Times New Roman" w:hAnsi="Times New Roman" w:cs="Times New Roman"/>
          <w:sz w:val="21"/>
          <w:szCs w:val="21"/>
        </w:rPr>
        <w:t>Sainsbury's</w:t>
      </w:r>
      <w:r w:rsidR="0078157D">
        <w:rPr>
          <w:rFonts w:ascii="Times New Roman" w:hAnsi="Times New Roman" w:cs="Times New Roman"/>
          <w:sz w:val="21"/>
          <w:szCs w:val="21"/>
        </w:rPr>
        <w:t xml:space="preserve"> they decided </w:t>
      </w:r>
      <w:r w:rsidR="00463C2D">
        <w:rPr>
          <w:rFonts w:ascii="Times New Roman" w:hAnsi="Times New Roman" w:cs="Times New Roman"/>
          <w:sz w:val="21"/>
          <w:szCs w:val="21"/>
        </w:rPr>
        <w:t xml:space="preserve">to create the Sainsburys </w:t>
      </w:r>
      <w:r w:rsidR="001234AB">
        <w:rPr>
          <w:rFonts w:ascii="Times New Roman" w:hAnsi="Times New Roman" w:cs="Times New Roman"/>
          <w:sz w:val="21"/>
          <w:szCs w:val="21"/>
        </w:rPr>
        <w:t xml:space="preserve">Dairy Development </w:t>
      </w:r>
      <w:r w:rsidR="00A930F8">
        <w:rPr>
          <w:rFonts w:ascii="Times New Roman" w:hAnsi="Times New Roman" w:cs="Times New Roman"/>
          <w:sz w:val="21"/>
          <w:szCs w:val="21"/>
        </w:rPr>
        <w:t>G</w:t>
      </w:r>
      <w:r w:rsidR="001234AB">
        <w:rPr>
          <w:rFonts w:ascii="Times New Roman" w:hAnsi="Times New Roman" w:cs="Times New Roman"/>
          <w:sz w:val="21"/>
          <w:szCs w:val="21"/>
        </w:rPr>
        <w:t>roup</w:t>
      </w:r>
      <w:r w:rsidR="00A930F8">
        <w:rPr>
          <w:rFonts w:ascii="Times New Roman" w:hAnsi="Times New Roman" w:cs="Times New Roman"/>
          <w:sz w:val="21"/>
          <w:szCs w:val="21"/>
        </w:rPr>
        <w:t xml:space="preserve"> (SDDG)</w:t>
      </w:r>
      <w:r w:rsidR="00A861AE">
        <w:rPr>
          <w:rFonts w:ascii="Times New Roman" w:hAnsi="Times New Roman" w:cs="Times New Roman"/>
          <w:sz w:val="21"/>
          <w:szCs w:val="21"/>
        </w:rPr>
        <w:t>,</w:t>
      </w:r>
      <w:r w:rsidR="001234AB">
        <w:rPr>
          <w:rFonts w:ascii="Times New Roman" w:hAnsi="Times New Roman" w:cs="Times New Roman"/>
          <w:sz w:val="21"/>
          <w:szCs w:val="21"/>
        </w:rPr>
        <w:t xml:space="preserve"> which </w:t>
      </w:r>
      <w:r w:rsidR="00AE4241">
        <w:rPr>
          <w:rFonts w:ascii="Times New Roman" w:hAnsi="Times New Roman" w:cs="Times New Roman"/>
          <w:sz w:val="21"/>
          <w:szCs w:val="21"/>
        </w:rPr>
        <w:t>comprises of a</w:t>
      </w:r>
      <w:r w:rsidR="004D7D65">
        <w:rPr>
          <w:rFonts w:ascii="Times New Roman" w:hAnsi="Times New Roman" w:cs="Times New Roman"/>
          <w:sz w:val="21"/>
          <w:szCs w:val="21"/>
        </w:rPr>
        <w:t xml:space="preserve"> </w:t>
      </w:r>
      <w:r w:rsidR="0066482F">
        <w:rPr>
          <w:rFonts w:ascii="Times New Roman" w:hAnsi="Times New Roman" w:cs="Times New Roman"/>
          <w:sz w:val="21"/>
          <w:szCs w:val="21"/>
        </w:rPr>
        <w:t xml:space="preserve">collaboration </w:t>
      </w:r>
      <w:r w:rsidR="008F2344">
        <w:rPr>
          <w:rFonts w:ascii="Times New Roman" w:hAnsi="Times New Roman" w:cs="Times New Roman"/>
          <w:sz w:val="21"/>
          <w:szCs w:val="21"/>
        </w:rPr>
        <w:t>with</w:t>
      </w:r>
      <w:r w:rsidR="008C44C8">
        <w:rPr>
          <w:rFonts w:ascii="Times New Roman" w:hAnsi="Times New Roman" w:cs="Times New Roman"/>
          <w:sz w:val="21"/>
          <w:szCs w:val="21"/>
        </w:rPr>
        <w:t xml:space="preserve"> </w:t>
      </w:r>
      <w:r w:rsidR="00DA6847">
        <w:rPr>
          <w:rFonts w:ascii="Times New Roman" w:hAnsi="Times New Roman" w:cs="Times New Roman"/>
          <w:sz w:val="21"/>
          <w:szCs w:val="21"/>
        </w:rPr>
        <w:t>ve</w:t>
      </w:r>
      <w:r w:rsidR="0090365B">
        <w:rPr>
          <w:rFonts w:ascii="Times New Roman" w:hAnsi="Times New Roman" w:cs="Times New Roman"/>
          <w:sz w:val="21"/>
          <w:szCs w:val="21"/>
        </w:rPr>
        <w:t>terinarians</w:t>
      </w:r>
      <w:r w:rsidR="00DA6847">
        <w:rPr>
          <w:rFonts w:ascii="Times New Roman" w:hAnsi="Times New Roman" w:cs="Times New Roman"/>
          <w:sz w:val="21"/>
          <w:szCs w:val="21"/>
        </w:rPr>
        <w:t xml:space="preserve"> </w:t>
      </w:r>
      <w:r w:rsidR="00296F44">
        <w:rPr>
          <w:rFonts w:ascii="Times New Roman" w:hAnsi="Times New Roman" w:cs="Times New Roman"/>
          <w:sz w:val="21"/>
          <w:szCs w:val="21"/>
        </w:rPr>
        <w:t>to help</w:t>
      </w:r>
      <w:r w:rsidR="001A0583">
        <w:rPr>
          <w:rFonts w:ascii="Times New Roman" w:hAnsi="Times New Roman" w:cs="Times New Roman"/>
          <w:sz w:val="21"/>
          <w:szCs w:val="21"/>
        </w:rPr>
        <w:t xml:space="preserve"> </w:t>
      </w:r>
      <w:r w:rsidR="003F5E56">
        <w:rPr>
          <w:rFonts w:ascii="Times New Roman" w:hAnsi="Times New Roman" w:cs="Times New Roman"/>
          <w:sz w:val="21"/>
          <w:szCs w:val="21"/>
        </w:rPr>
        <w:t>dairy farmers</w:t>
      </w:r>
      <w:r w:rsidR="00307EA5">
        <w:rPr>
          <w:rFonts w:ascii="Times New Roman" w:hAnsi="Times New Roman" w:cs="Times New Roman"/>
          <w:sz w:val="21"/>
          <w:szCs w:val="21"/>
        </w:rPr>
        <w:t xml:space="preserve"> increase their profits whilst also </w:t>
      </w:r>
      <w:r w:rsidR="00695FF9">
        <w:rPr>
          <w:rFonts w:ascii="Times New Roman" w:hAnsi="Times New Roman" w:cs="Times New Roman"/>
          <w:sz w:val="21"/>
          <w:szCs w:val="21"/>
        </w:rPr>
        <w:t>helping</w:t>
      </w:r>
      <w:r w:rsidR="00307EA5">
        <w:rPr>
          <w:rFonts w:ascii="Times New Roman" w:hAnsi="Times New Roman" w:cs="Times New Roman"/>
          <w:sz w:val="21"/>
          <w:szCs w:val="21"/>
        </w:rPr>
        <w:t xml:space="preserve"> them</w:t>
      </w:r>
      <w:r w:rsidR="00695FF9">
        <w:rPr>
          <w:rFonts w:ascii="Times New Roman" w:hAnsi="Times New Roman" w:cs="Times New Roman"/>
          <w:sz w:val="21"/>
          <w:szCs w:val="21"/>
        </w:rPr>
        <w:t xml:space="preserve"> to </w:t>
      </w:r>
      <w:r w:rsidR="00062729">
        <w:rPr>
          <w:rFonts w:ascii="Times New Roman" w:hAnsi="Times New Roman" w:cs="Times New Roman"/>
          <w:sz w:val="21"/>
          <w:szCs w:val="21"/>
        </w:rPr>
        <w:t>identify</w:t>
      </w:r>
      <w:r w:rsidR="00695FF9">
        <w:rPr>
          <w:rFonts w:ascii="Times New Roman" w:hAnsi="Times New Roman" w:cs="Times New Roman"/>
          <w:sz w:val="21"/>
          <w:szCs w:val="21"/>
        </w:rPr>
        <w:t xml:space="preserve"> and </w:t>
      </w:r>
      <w:r w:rsidR="00293068">
        <w:rPr>
          <w:rFonts w:ascii="Times New Roman" w:hAnsi="Times New Roman" w:cs="Times New Roman"/>
          <w:sz w:val="21"/>
          <w:szCs w:val="21"/>
        </w:rPr>
        <w:t xml:space="preserve">take care of </w:t>
      </w:r>
      <w:r w:rsidR="009906C5">
        <w:rPr>
          <w:rFonts w:ascii="Times New Roman" w:hAnsi="Times New Roman" w:cs="Times New Roman"/>
          <w:sz w:val="21"/>
          <w:szCs w:val="21"/>
        </w:rPr>
        <w:t xml:space="preserve">common health problems </w:t>
      </w:r>
      <w:r w:rsidR="00293068">
        <w:rPr>
          <w:rFonts w:ascii="Times New Roman" w:hAnsi="Times New Roman" w:cs="Times New Roman"/>
          <w:sz w:val="21"/>
          <w:szCs w:val="21"/>
        </w:rPr>
        <w:t xml:space="preserve">found </w:t>
      </w:r>
      <w:r w:rsidR="009906C5">
        <w:rPr>
          <w:rFonts w:ascii="Times New Roman" w:hAnsi="Times New Roman" w:cs="Times New Roman"/>
          <w:sz w:val="21"/>
          <w:szCs w:val="21"/>
        </w:rPr>
        <w:t>within the</w:t>
      </w:r>
      <w:r w:rsidR="00FD1ED5">
        <w:rPr>
          <w:rFonts w:ascii="Times New Roman" w:hAnsi="Times New Roman" w:cs="Times New Roman"/>
          <w:sz w:val="21"/>
          <w:szCs w:val="21"/>
        </w:rPr>
        <w:t>ir</w:t>
      </w:r>
      <w:r w:rsidR="009906C5">
        <w:rPr>
          <w:rFonts w:ascii="Times New Roman" w:hAnsi="Times New Roman" w:cs="Times New Roman"/>
          <w:sz w:val="21"/>
          <w:szCs w:val="21"/>
        </w:rPr>
        <w:t xml:space="preserve"> </w:t>
      </w:r>
      <w:r w:rsidR="000D42B6">
        <w:rPr>
          <w:rFonts w:ascii="Times New Roman" w:hAnsi="Times New Roman" w:cs="Times New Roman"/>
          <w:sz w:val="21"/>
          <w:szCs w:val="21"/>
        </w:rPr>
        <w:t>livestock</w:t>
      </w:r>
      <w:r w:rsidR="00787E1F">
        <w:rPr>
          <w:rFonts w:ascii="Times New Roman" w:hAnsi="Times New Roman" w:cs="Times New Roman"/>
          <w:sz w:val="21"/>
          <w:szCs w:val="21"/>
        </w:rPr>
        <w:t xml:space="preserve"> </w:t>
      </w:r>
      <w:r w:rsidR="00D93C92">
        <w:rPr>
          <w:rFonts w:ascii="Times New Roman" w:hAnsi="Times New Roman" w:cs="Times New Roman"/>
          <w:sz w:val="21"/>
          <w:szCs w:val="21"/>
        </w:rPr>
        <w:fldChar w:fldCharType="begin"/>
      </w:r>
      <w:r w:rsidR="00D93C92">
        <w:rPr>
          <w:rFonts w:ascii="Times New Roman" w:hAnsi="Times New Roman" w:cs="Times New Roman"/>
          <w:sz w:val="21"/>
          <w:szCs w:val="21"/>
        </w:rPr>
        <w:instrText xml:space="preserve"> ADDIN ZOTERO_ITEM CSL_CITATION {"citationID":"2JuMzTSL","properties":{"formattedCitation":"(CIWF, 2013)","plainCitation":"(CIWF, 2013)","noteIndex":0},"citationItems":[{"id":1470,"uris":["http://zotero.org/users/local/Db3yIdfR/items/PVLINXNV"],"uri":["http://zotero.org/users/local/Db3yIdfR/items/PVLINXNV"],"itemData":{"id":1470,"type":"article","title":"Calf-Forum-Report.pdf","author":[{"family":"CIWF","given":""}],"issued":{"date-parts":[["2013",11]]}}}],"schema":"https://github.com/citation-style-language/schema/raw/master/csl-citation.json"} </w:instrText>
      </w:r>
      <w:r w:rsidR="00D93C92">
        <w:rPr>
          <w:rFonts w:ascii="Times New Roman" w:hAnsi="Times New Roman" w:cs="Times New Roman"/>
          <w:sz w:val="21"/>
          <w:szCs w:val="21"/>
        </w:rPr>
        <w:fldChar w:fldCharType="separate"/>
      </w:r>
      <w:r w:rsidR="00D93C92">
        <w:rPr>
          <w:rFonts w:ascii="Times New Roman" w:hAnsi="Times New Roman" w:cs="Times New Roman"/>
          <w:noProof/>
          <w:sz w:val="21"/>
          <w:szCs w:val="21"/>
        </w:rPr>
        <w:t>(CIWF, 2013)</w:t>
      </w:r>
      <w:r w:rsidR="00D93C92">
        <w:rPr>
          <w:rFonts w:ascii="Times New Roman" w:hAnsi="Times New Roman" w:cs="Times New Roman"/>
          <w:sz w:val="21"/>
          <w:szCs w:val="21"/>
        </w:rPr>
        <w:fldChar w:fldCharType="end"/>
      </w:r>
      <w:r w:rsidR="00D1005E">
        <w:rPr>
          <w:rFonts w:ascii="Times New Roman" w:hAnsi="Times New Roman" w:cs="Times New Roman"/>
          <w:sz w:val="21"/>
          <w:szCs w:val="21"/>
        </w:rPr>
        <w:t>.</w:t>
      </w:r>
      <w:r w:rsidR="000D42B6">
        <w:rPr>
          <w:rFonts w:ascii="Times New Roman" w:hAnsi="Times New Roman" w:cs="Times New Roman"/>
          <w:sz w:val="21"/>
          <w:szCs w:val="21"/>
        </w:rPr>
        <w:t xml:space="preserve"> By</w:t>
      </w:r>
      <w:r w:rsidR="00680B2A">
        <w:rPr>
          <w:rFonts w:ascii="Times New Roman" w:hAnsi="Times New Roman" w:cs="Times New Roman"/>
          <w:sz w:val="21"/>
          <w:szCs w:val="21"/>
        </w:rPr>
        <w:t xml:space="preserve"> virtue of this</w:t>
      </w:r>
      <w:r w:rsidR="000D42B6">
        <w:rPr>
          <w:rFonts w:ascii="Times New Roman" w:hAnsi="Times New Roman" w:cs="Times New Roman"/>
          <w:sz w:val="21"/>
          <w:szCs w:val="21"/>
        </w:rPr>
        <w:t>,</w:t>
      </w:r>
      <w:r w:rsidR="00680B2A">
        <w:rPr>
          <w:rFonts w:ascii="Times New Roman" w:hAnsi="Times New Roman" w:cs="Times New Roman"/>
          <w:sz w:val="21"/>
          <w:szCs w:val="21"/>
        </w:rPr>
        <w:t xml:space="preserve"> </w:t>
      </w:r>
      <w:r w:rsidR="002D0691">
        <w:rPr>
          <w:rFonts w:ascii="Times New Roman" w:hAnsi="Times New Roman" w:cs="Times New Roman"/>
          <w:sz w:val="21"/>
          <w:szCs w:val="21"/>
        </w:rPr>
        <w:t xml:space="preserve">it has enabled </w:t>
      </w:r>
      <w:r w:rsidR="006075D1">
        <w:rPr>
          <w:rFonts w:ascii="Times New Roman" w:hAnsi="Times New Roman" w:cs="Times New Roman"/>
          <w:sz w:val="21"/>
          <w:szCs w:val="21"/>
        </w:rPr>
        <w:t xml:space="preserve">each of the </w:t>
      </w:r>
      <w:r w:rsidR="000D42B6">
        <w:rPr>
          <w:rFonts w:ascii="Times New Roman" w:hAnsi="Times New Roman" w:cs="Times New Roman"/>
          <w:sz w:val="21"/>
          <w:szCs w:val="21"/>
        </w:rPr>
        <w:t>fifty-five</w:t>
      </w:r>
      <w:r w:rsidR="006075D1">
        <w:rPr>
          <w:rFonts w:ascii="Times New Roman" w:hAnsi="Times New Roman" w:cs="Times New Roman"/>
          <w:sz w:val="21"/>
          <w:szCs w:val="21"/>
        </w:rPr>
        <w:t xml:space="preserve"> thousand cows</w:t>
      </w:r>
      <w:r w:rsidR="00013B6F">
        <w:rPr>
          <w:rFonts w:ascii="Times New Roman" w:hAnsi="Times New Roman" w:cs="Times New Roman"/>
          <w:sz w:val="21"/>
          <w:szCs w:val="21"/>
        </w:rPr>
        <w:t xml:space="preserve"> </w:t>
      </w:r>
      <w:r w:rsidR="00435971">
        <w:rPr>
          <w:rFonts w:ascii="Times New Roman" w:hAnsi="Times New Roman" w:cs="Times New Roman"/>
          <w:sz w:val="21"/>
          <w:szCs w:val="21"/>
        </w:rPr>
        <w:t xml:space="preserve">located </w:t>
      </w:r>
      <w:r w:rsidR="00A879E4">
        <w:rPr>
          <w:rFonts w:ascii="Times New Roman" w:hAnsi="Times New Roman" w:cs="Times New Roman"/>
          <w:sz w:val="21"/>
          <w:szCs w:val="21"/>
        </w:rPr>
        <w:t xml:space="preserve">at </w:t>
      </w:r>
      <w:r w:rsidR="00E4480F">
        <w:rPr>
          <w:rFonts w:ascii="Times New Roman" w:hAnsi="Times New Roman" w:cs="Times New Roman"/>
          <w:sz w:val="21"/>
          <w:szCs w:val="21"/>
        </w:rPr>
        <w:t xml:space="preserve">various </w:t>
      </w:r>
      <w:r w:rsidR="00A879E4">
        <w:rPr>
          <w:rFonts w:ascii="Times New Roman" w:hAnsi="Times New Roman" w:cs="Times New Roman"/>
          <w:sz w:val="21"/>
          <w:szCs w:val="21"/>
        </w:rPr>
        <w:t xml:space="preserve">farms </w:t>
      </w:r>
      <w:r w:rsidR="007D124E">
        <w:rPr>
          <w:rFonts w:ascii="Times New Roman" w:hAnsi="Times New Roman" w:cs="Times New Roman"/>
          <w:sz w:val="21"/>
          <w:szCs w:val="21"/>
        </w:rPr>
        <w:t>throughout the UK</w:t>
      </w:r>
      <w:r w:rsidR="00435971">
        <w:rPr>
          <w:rFonts w:ascii="Times New Roman" w:hAnsi="Times New Roman" w:cs="Times New Roman"/>
          <w:sz w:val="21"/>
          <w:szCs w:val="21"/>
        </w:rPr>
        <w:t xml:space="preserve"> </w:t>
      </w:r>
      <w:r w:rsidR="00013B6F">
        <w:rPr>
          <w:rFonts w:ascii="Times New Roman" w:hAnsi="Times New Roman" w:cs="Times New Roman"/>
          <w:sz w:val="21"/>
          <w:szCs w:val="21"/>
        </w:rPr>
        <w:t xml:space="preserve">to produce </w:t>
      </w:r>
      <w:r w:rsidR="007F144B">
        <w:rPr>
          <w:rFonts w:ascii="Times New Roman" w:hAnsi="Times New Roman" w:cs="Times New Roman"/>
          <w:sz w:val="21"/>
          <w:szCs w:val="21"/>
        </w:rPr>
        <w:t xml:space="preserve">higher milk </w:t>
      </w:r>
      <w:r w:rsidR="004F2009">
        <w:rPr>
          <w:rFonts w:ascii="Times New Roman" w:hAnsi="Times New Roman" w:cs="Times New Roman"/>
          <w:sz w:val="21"/>
          <w:szCs w:val="21"/>
        </w:rPr>
        <w:lastRenderedPageBreak/>
        <w:t xml:space="preserve">yields </w:t>
      </w:r>
      <w:r w:rsidR="002B2F14">
        <w:rPr>
          <w:rFonts w:ascii="Times New Roman" w:hAnsi="Times New Roman" w:cs="Times New Roman"/>
          <w:sz w:val="21"/>
          <w:szCs w:val="21"/>
        </w:rPr>
        <w:t xml:space="preserve">to a sum </w:t>
      </w:r>
      <w:r w:rsidR="00DE24F2">
        <w:rPr>
          <w:rFonts w:ascii="Times New Roman" w:hAnsi="Times New Roman" w:cs="Times New Roman"/>
          <w:sz w:val="21"/>
          <w:szCs w:val="21"/>
        </w:rPr>
        <w:t xml:space="preserve">of </w:t>
      </w:r>
      <w:r w:rsidR="00DA1D23">
        <w:rPr>
          <w:rFonts w:ascii="Times New Roman" w:hAnsi="Times New Roman" w:cs="Times New Roman"/>
          <w:sz w:val="21"/>
          <w:szCs w:val="21"/>
        </w:rPr>
        <w:t xml:space="preserve">one hundred and fifty litres of milk </w:t>
      </w:r>
      <w:r w:rsidR="00525643">
        <w:rPr>
          <w:rFonts w:ascii="Times New Roman" w:hAnsi="Times New Roman" w:cs="Times New Roman"/>
          <w:sz w:val="21"/>
          <w:szCs w:val="21"/>
        </w:rPr>
        <w:t>exceeding the</w:t>
      </w:r>
      <w:r w:rsidR="004F78DE">
        <w:rPr>
          <w:rFonts w:ascii="Times New Roman" w:hAnsi="Times New Roman" w:cs="Times New Roman"/>
          <w:sz w:val="21"/>
          <w:szCs w:val="21"/>
        </w:rPr>
        <w:t xml:space="preserve"> current</w:t>
      </w:r>
      <w:r w:rsidR="00525643">
        <w:rPr>
          <w:rFonts w:ascii="Times New Roman" w:hAnsi="Times New Roman" w:cs="Times New Roman"/>
          <w:sz w:val="21"/>
          <w:szCs w:val="21"/>
        </w:rPr>
        <w:t xml:space="preserve"> national </w:t>
      </w:r>
      <w:r w:rsidR="00BE3122">
        <w:rPr>
          <w:rFonts w:ascii="Times New Roman" w:hAnsi="Times New Roman" w:cs="Times New Roman"/>
          <w:sz w:val="21"/>
          <w:szCs w:val="21"/>
        </w:rPr>
        <w:t>average</w:t>
      </w:r>
      <w:r w:rsidR="00A76D53">
        <w:rPr>
          <w:rFonts w:ascii="Times New Roman" w:hAnsi="Times New Roman" w:cs="Times New Roman"/>
          <w:sz w:val="21"/>
          <w:szCs w:val="21"/>
        </w:rPr>
        <w:t xml:space="preserve"> </w:t>
      </w:r>
      <w:r w:rsidR="00A76D53">
        <w:rPr>
          <w:rFonts w:ascii="Times New Roman" w:hAnsi="Times New Roman" w:cs="Times New Roman"/>
          <w:sz w:val="21"/>
          <w:szCs w:val="21"/>
        </w:rPr>
        <w:fldChar w:fldCharType="begin"/>
      </w:r>
      <w:r w:rsidR="00583C28">
        <w:rPr>
          <w:rFonts w:ascii="Times New Roman" w:hAnsi="Times New Roman" w:cs="Times New Roman"/>
          <w:sz w:val="21"/>
          <w:szCs w:val="21"/>
        </w:rPr>
        <w:instrText xml:space="preserve"> ADDIN ZOTERO_ITEM CSL_CITATION {"citationID":"RENMvf4d","properties":{"formattedCitation":"(Group, 2021)","plainCitation":"(Group, 2021)","noteIndex":0},"citationItems":[{"id":1472,"uris":["http://zotero.org/users/local/Db3yIdfR/items/ITNWB6V3"],"uri":["http://zotero.org/users/local/Db3yIdfR/items/ITNWB6V3"],"itemData":{"id":1472,"type":"webpage","title":"Supply Chain 2015","URL":"https://www.clippergroup.co.uk/wp-content/uploads/2015/02/461434-Supply-Chain-21.pdf","author":[{"family":"Group","given":"Clipper"}],"accessed":{"date-parts":[["2021",4,27]]},"issued":{"date-parts":[["2021",4,27]]}}}],"schema":"https://github.com/citation-style-language/schema/raw/master/csl-citation.json"} </w:instrText>
      </w:r>
      <w:r w:rsidR="00A76D53">
        <w:rPr>
          <w:rFonts w:ascii="Times New Roman" w:hAnsi="Times New Roman" w:cs="Times New Roman"/>
          <w:sz w:val="21"/>
          <w:szCs w:val="21"/>
        </w:rPr>
        <w:fldChar w:fldCharType="separate"/>
      </w:r>
      <w:r w:rsidR="00583C28">
        <w:rPr>
          <w:rFonts w:ascii="Times New Roman" w:hAnsi="Times New Roman" w:cs="Times New Roman"/>
          <w:noProof/>
          <w:sz w:val="21"/>
          <w:szCs w:val="21"/>
        </w:rPr>
        <w:t>(Group, 2021)</w:t>
      </w:r>
      <w:r w:rsidR="00A76D53">
        <w:rPr>
          <w:rFonts w:ascii="Times New Roman" w:hAnsi="Times New Roman" w:cs="Times New Roman"/>
          <w:sz w:val="21"/>
          <w:szCs w:val="21"/>
        </w:rPr>
        <w:fldChar w:fldCharType="end"/>
      </w:r>
      <w:r w:rsidR="00583C28">
        <w:rPr>
          <w:rFonts w:ascii="Times New Roman" w:hAnsi="Times New Roman" w:cs="Times New Roman"/>
          <w:sz w:val="21"/>
          <w:szCs w:val="21"/>
        </w:rPr>
        <w:t>.</w:t>
      </w:r>
      <w:r w:rsidR="00525527">
        <w:rPr>
          <w:rFonts w:ascii="Times New Roman" w:hAnsi="Times New Roman" w:cs="Times New Roman"/>
          <w:sz w:val="21"/>
          <w:szCs w:val="21"/>
        </w:rPr>
        <w:t xml:space="preserve"> Furthermore</w:t>
      </w:r>
      <w:r w:rsidR="00AA77A5">
        <w:rPr>
          <w:rFonts w:ascii="Times New Roman" w:hAnsi="Times New Roman" w:cs="Times New Roman"/>
          <w:sz w:val="21"/>
          <w:szCs w:val="21"/>
        </w:rPr>
        <w:t>,</w:t>
      </w:r>
      <w:r w:rsidR="00525527">
        <w:rPr>
          <w:rFonts w:ascii="Times New Roman" w:hAnsi="Times New Roman" w:cs="Times New Roman"/>
          <w:sz w:val="21"/>
          <w:szCs w:val="21"/>
        </w:rPr>
        <w:t xml:space="preserve"> </w:t>
      </w:r>
      <w:r w:rsidR="00AA77A5">
        <w:rPr>
          <w:rFonts w:ascii="Times New Roman" w:hAnsi="Times New Roman" w:cs="Times New Roman"/>
          <w:sz w:val="21"/>
          <w:szCs w:val="21"/>
        </w:rPr>
        <w:t>th</w:t>
      </w:r>
      <w:r w:rsidR="00E06AF8">
        <w:rPr>
          <w:rFonts w:ascii="Times New Roman" w:hAnsi="Times New Roman" w:cs="Times New Roman"/>
          <w:sz w:val="21"/>
          <w:szCs w:val="21"/>
        </w:rPr>
        <w:t>is</w:t>
      </w:r>
      <w:r w:rsidR="00AA77A5">
        <w:rPr>
          <w:rFonts w:ascii="Times New Roman" w:hAnsi="Times New Roman" w:cs="Times New Roman"/>
          <w:sz w:val="21"/>
          <w:szCs w:val="21"/>
        </w:rPr>
        <w:t xml:space="preserve"> coll</w:t>
      </w:r>
      <w:r w:rsidR="00E06AF8">
        <w:rPr>
          <w:rFonts w:ascii="Times New Roman" w:hAnsi="Times New Roman" w:cs="Times New Roman"/>
          <w:sz w:val="21"/>
          <w:szCs w:val="21"/>
        </w:rPr>
        <w:t xml:space="preserve">aborative </w:t>
      </w:r>
      <w:r w:rsidR="000640BA">
        <w:rPr>
          <w:rFonts w:ascii="Times New Roman" w:hAnsi="Times New Roman" w:cs="Times New Roman"/>
          <w:sz w:val="21"/>
          <w:szCs w:val="21"/>
        </w:rPr>
        <w:t>effort has</w:t>
      </w:r>
      <w:r w:rsidR="00E93B76">
        <w:rPr>
          <w:rFonts w:ascii="Times New Roman" w:hAnsi="Times New Roman" w:cs="Times New Roman"/>
          <w:sz w:val="21"/>
          <w:szCs w:val="21"/>
        </w:rPr>
        <w:t xml:space="preserve"> </w:t>
      </w:r>
      <w:r w:rsidR="00AC499E">
        <w:rPr>
          <w:rFonts w:ascii="Times New Roman" w:hAnsi="Times New Roman" w:cs="Times New Roman"/>
          <w:sz w:val="21"/>
          <w:szCs w:val="21"/>
        </w:rPr>
        <w:t>allowed</w:t>
      </w:r>
      <w:r w:rsidR="000640BA">
        <w:rPr>
          <w:rFonts w:ascii="Times New Roman" w:hAnsi="Times New Roman" w:cs="Times New Roman"/>
          <w:sz w:val="21"/>
          <w:szCs w:val="21"/>
        </w:rPr>
        <w:t xml:space="preserve"> both </w:t>
      </w:r>
      <w:r w:rsidR="00B13BC5">
        <w:rPr>
          <w:rFonts w:ascii="Times New Roman" w:hAnsi="Times New Roman" w:cs="Times New Roman"/>
          <w:sz w:val="21"/>
          <w:szCs w:val="21"/>
        </w:rPr>
        <w:t>Sainsbury's</w:t>
      </w:r>
      <w:r w:rsidR="000640BA">
        <w:rPr>
          <w:rFonts w:ascii="Times New Roman" w:hAnsi="Times New Roman" w:cs="Times New Roman"/>
          <w:sz w:val="21"/>
          <w:szCs w:val="21"/>
        </w:rPr>
        <w:t xml:space="preserve"> and </w:t>
      </w:r>
      <w:r w:rsidR="001B1B3F">
        <w:rPr>
          <w:rFonts w:ascii="Times New Roman" w:hAnsi="Times New Roman" w:cs="Times New Roman"/>
          <w:sz w:val="21"/>
          <w:szCs w:val="21"/>
        </w:rPr>
        <w:t>the dairy farmers</w:t>
      </w:r>
      <w:r w:rsidR="0064501F">
        <w:rPr>
          <w:rFonts w:ascii="Times New Roman" w:hAnsi="Times New Roman" w:cs="Times New Roman"/>
          <w:sz w:val="21"/>
          <w:szCs w:val="21"/>
        </w:rPr>
        <w:t xml:space="preserve"> to build </w:t>
      </w:r>
      <w:r w:rsidR="00222224">
        <w:rPr>
          <w:rFonts w:ascii="Times New Roman" w:hAnsi="Times New Roman" w:cs="Times New Roman"/>
          <w:sz w:val="21"/>
          <w:szCs w:val="21"/>
        </w:rPr>
        <w:t>long-lasting</w:t>
      </w:r>
      <w:r w:rsidR="0098242F">
        <w:rPr>
          <w:rFonts w:ascii="Times New Roman" w:hAnsi="Times New Roman" w:cs="Times New Roman"/>
          <w:sz w:val="21"/>
          <w:szCs w:val="21"/>
        </w:rPr>
        <w:t xml:space="preserve"> an</w:t>
      </w:r>
      <w:r w:rsidR="00301852">
        <w:rPr>
          <w:rFonts w:ascii="Times New Roman" w:hAnsi="Times New Roman" w:cs="Times New Roman"/>
          <w:sz w:val="21"/>
          <w:szCs w:val="21"/>
        </w:rPr>
        <w:t>d</w:t>
      </w:r>
      <w:r w:rsidR="0098242F">
        <w:rPr>
          <w:rFonts w:ascii="Times New Roman" w:hAnsi="Times New Roman" w:cs="Times New Roman"/>
          <w:sz w:val="21"/>
          <w:szCs w:val="21"/>
        </w:rPr>
        <w:t xml:space="preserve"> </w:t>
      </w:r>
      <w:r w:rsidR="00083ED5">
        <w:rPr>
          <w:rFonts w:ascii="Times New Roman" w:hAnsi="Times New Roman" w:cs="Times New Roman"/>
          <w:sz w:val="21"/>
          <w:szCs w:val="21"/>
        </w:rPr>
        <w:t>close</w:t>
      </w:r>
      <w:r w:rsidR="00C9410B">
        <w:rPr>
          <w:rFonts w:ascii="Times New Roman" w:hAnsi="Times New Roman" w:cs="Times New Roman"/>
          <w:sz w:val="21"/>
          <w:szCs w:val="21"/>
        </w:rPr>
        <w:t xml:space="preserve"> </w:t>
      </w:r>
      <w:r w:rsidR="00ED5AAC">
        <w:rPr>
          <w:rFonts w:ascii="Times New Roman" w:hAnsi="Times New Roman" w:cs="Times New Roman"/>
          <w:sz w:val="21"/>
          <w:szCs w:val="21"/>
        </w:rPr>
        <w:t>relationship</w:t>
      </w:r>
      <w:r w:rsidR="0098242F">
        <w:rPr>
          <w:rFonts w:ascii="Times New Roman" w:hAnsi="Times New Roman" w:cs="Times New Roman"/>
          <w:sz w:val="21"/>
          <w:szCs w:val="21"/>
        </w:rPr>
        <w:t>s</w:t>
      </w:r>
      <w:r w:rsidR="004520F6">
        <w:rPr>
          <w:rFonts w:ascii="Times New Roman" w:hAnsi="Times New Roman" w:cs="Times New Roman"/>
          <w:sz w:val="21"/>
          <w:szCs w:val="21"/>
        </w:rPr>
        <w:t xml:space="preserve"> whilst</w:t>
      </w:r>
      <w:r w:rsidR="00ED5AAC">
        <w:rPr>
          <w:rFonts w:ascii="Times New Roman" w:hAnsi="Times New Roman" w:cs="Times New Roman"/>
          <w:sz w:val="21"/>
          <w:szCs w:val="21"/>
        </w:rPr>
        <w:t xml:space="preserve"> </w:t>
      </w:r>
      <w:r w:rsidR="00A10CB0">
        <w:rPr>
          <w:rFonts w:ascii="Times New Roman" w:hAnsi="Times New Roman" w:cs="Times New Roman"/>
          <w:sz w:val="21"/>
          <w:szCs w:val="21"/>
        </w:rPr>
        <w:t>maintain</w:t>
      </w:r>
      <w:r w:rsidR="004520F6">
        <w:rPr>
          <w:rFonts w:ascii="Times New Roman" w:hAnsi="Times New Roman" w:cs="Times New Roman"/>
          <w:sz w:val="21"/>
          <w:szCs w:val="21"/>
        </w:rPr>
        <w:t>ing</w:t>
      </w:r>
      <w:r w:rsidR="00A10CB0">
        <w:rPr>
          <w:rFonts w:ascii="Times New Roman" w:hAnsi="Times New Roman" w:cs="Times New Roman"/>
          <w:sz w:val="21"/>
          <w:szCs w:val="21"/>
        </w:rPr>
        <w:t xml:space="preserve"> a </w:t>
      </w:r>
      <w:r w:rsidR="0008517D">
        <w:rPr>
          <w:rFonts w:ascii="Times New Roman" w:hAnsi="Times New Roman" w:cs="Times New Roman"/>
          <w:sz w:val="21"/>
          <w:szCs w:val="21"/>
        </w:rPr>
        <w:t>solid</w:t>
      </w:r>
      <w:r w:rsidR="00C2568E">
        <w:rPr>
          <w:rFonts w:ascii="Times New Roman" w:hAnsi="Times New Roman" w:cs="Times New Roman"/>
          <w:sz w:val="21"/>
          <w:szCs w:val="21"/>
        </w:rPr>
        <w:t xml:space="preserve"> </w:t>
      </w:r>
      <w:r w:rsidR="00C9410B">
        <w:rPr>
          <w:rFonts w:ascii="Times New Roman" w:hAnsi="Times New Roman" w:cs="Times New Roman"/>
          <w:sz w:val="21"/>
          <w:szCs w:val="21"/>
        </w:rPr>
        <w:t>level of trust</w:t>
      </w:r>
      <w:r w:rsidR="00EC4B06">
        <w:rPr>
          <w:rFonts w:ascii="Times New Roman" w:hAnsi="Times New Roman" w:cs="Times New Roman"/>
          <w:sz w:val="21"/>
          <w:szCs w:val="21"/>
        </w:rPr>
        <w:t>,</w:t>
      </w:r>
      <w:r w:rsidR="00654B0C">
        <w:rPr>
          <w:rFonts w:ascii="Times New Roman" w:hAnsi="Times New Roman" w:cs="Times New Roman"/>
          <w:sz w:val="21"/>
          <w:szCs w:val="21"/>
        </w:rPr>
        <w:t xml:space="preserve"> </w:t>
      </w:r>
      <w:r w:rsidR="008453BA">
        <w:rPr>
          <w:rFonts w:ascii="Times New Roman" w:hAnsi="Times New Roman" w:cs="Times New Roman"/>
          <w:sz w:val="21"/>
          <w:szCs w:val="21"/>
        </w:rPr>
        <w:t xml:space="preserve">which has </w:t>
      </w:r>
      <w:r w:rsidR="00BA3796">
        <w:rPr>
          <w:rFonts w:ascii="Times New Roman" w:hAnsi="Times New Roman" w:cs="Times New Roman"/>
          <w:sz w:val="21"/>
          <w:szCs w:val="21"/>
        </w:rPr>
        <w:t>ultimately</w:t>
      </w:r>
      <w:r w:rsidR="008453BA">
        <w:rPr>
          <w:rFonts w:ascii="Times New Roman" w:hAnsi="Times New Roman" w:cs="Times New Roman"/>
          <w:sz w:val="21"/>
          <w:szCs w:val="21"/>
        </w:rPr>
        <w:t xml:space="preserve"> </w:t>
      </w:r>
      <w:r w:rsidR="00EF3FB9">
        <w:rPr>
          <w:rFonts w:ascii="Times New Roman" w:hAnsi="Times New Roman" w:cs="Times New Roman"/>
          <w:sz w:val="21"/>
          <w:szCs w:val="21"/>
        </w:rPr>
        <w:t>helped</w:t>
      </w:r>
      <w:r w:rsidR="00B86911">
        <w:rPr>
          <w:rFonts w:ascii="Times New Roman" w:hAnsi="Times New Roman" w:cs="Times New Roman"/>
          <w:sz w:val="21"/>
          <w:szCs w:val="21"/>
        </w:rPr>
        <w:t xml:space="preserve"> </w:t>
      </w:r>
      <w:r w:rsidR="00C67290">
        <w:rPr>
          <w:rFonts w:ascii="Times New Roman" w:hAnsi="Times New Roman" w:cs="Times New Roman"/>
          <w:sz w:val="21"/>
          <w:szCs w:val="21"/>
        </w:rPr>
        <w:t>the superstore to</w:t>
      </w:r>
      <w:r w:rsidR="00122727">
        <w:rPr>
          <w:rFonts w:ascii="Times New Roman" w:hAnsi="Times New Roman" w:cs="Times New Roman"/>
          <w:sz w:val="21"/>
          <w:szCs w:val="21"/>
        </w:rPr>
        <w:t xml:space="preserve"> </w:t>
      </w:r>
      <w:r w:rsidR="00F064EF">
        <w:rPr>
          <w:rFonts w:ascii="Times New Roman" w:hAnsi="Times New Roman" w:cs="Times New Roman"/>
          <w:sz w:val="21"/>
          <w:szCs w:val="21"/>
        </w:rPr>
        <w:t>con</w:t>
      </w:r>
      <w:r w:rsidR="00C969B3">
        <w:rPr>
          <w:rFonts w:ascii="Times New Roman" w:hAnsi="Times New Roman" w:cs="Times New Roman"/>
          <w:sz w:val="21"/>
          <w:szCs w:val="21"/>
        </w:rPr>
        <w:t xml:space="preserve">tinue to </w:t>
      </w:r>
      <w:r w:rsidR="000B06A3">
        <w:rPr>
          <w:rFonts w:ascii="Times New Roman" w:hAnsi="Times New Roman" w:cs="Times New Roman"/>
          <w:sz w:val="21"/>
          <w:szCs w:val="21"/>
        </w:rPr>
        <w:t>fulfil consumer demand</w:t>
      </w:r>
      <w:r w:rsidR="00E06B54">
        <w:rPr>
          <w:rFonts w:ascii="Times New Roman" w:hAnsi="Times New Roman" w:cs="Times New Roman"/>
          <w:sz w:val="21"/>
          <w:szCs w:val="21"/>
        </w:rPr>
        <w:t>.</w:t>
      </w:r>
      <w:r w:rsidR="000B06A3">
        <w:rPr>
          <w:rFonts w:ascii="Times New Roman" w:hAnsi="Times New Roman" w:cs="Times New Roman"/>
          <w:sz w:val="21"/>
          <w:szCs w:val="21"/>
        </w:rPr>
        <w:t xml:space="preserve"> </w:t>
      </w:r>
    </w:p>
    <w:p w14:paraId="7E384C9C" w14:textId="77777777" w:rsidR="00884827" w:rsidRDefault="00884827" w:rsidP="003645D8">
      <w:pPr>
        <w:rPr>
          <w:rFonts w:ascii="Times New Roman" w:hAnsi="Times New Roman" w:cs="Times New Roman"/>
          <w:sz w:val="21"/>
          <w:szCs w:val="21"/>
          <w:vertAlign w:val="subscript"/>
        </w:rPr>
      </w:pPr>
    </w:p>
    <w:p w14:paraId="62594358" w14:textId="7DCF6FAC" w:rsidR="00FC1B0B" w:rsidRPr="007D17C2" w:rsidRDefault="00FC1B0B" w:rsidP="005D2EB6">
      <w:pPr>
        <w:pStyle w:val="Heading1"/>
        <w:rPr>
          <w:rFonts w:ascii="Times New Roman" w:hAnsi="Times New Roman" w:cs="Times New Roman"/>
          <w:b/>
          <w:bCs/>
          <w:color w:val="000000" w:themeColor="text1"/>
          <w:sz w:val="22"/>
          <w:szCs w:val="22"/>
          <w:u w:val="single"/>
        </w:rPr>
      </w:pPr>
      <w:bookmarkStart w:id="14" w:name="_Toc70933562"/>
      <w:r w:rsidRPr="007D17C2">
        <w:rPr>
          <w:rFonts w:ascii="Times New Roman" w:hAnsi="Times New Roman" w:cs="Times New Roman"/>
          <w:b/>
          <w:bCs/>
          <w:color w:val="000000" w:themeColor="text1"/>
          <w:sz w:val="22"/>
          <w:szCs w:val="22"/>
          <w:u w:val="single"/>
        </w:rPr>
        <w:t>Conclusion</w:t>
      </w:r>
      <w:bookmarkEnd w:id="14"/>
    </w:p>
    <w:p w14:paraId="19FC20F5" w14:textId="78891A10" w:rsidR="00505E68" w:rsidRDefault="00505E68">
      <w:pPr>
        <w:rPr>
          <w:rFonts w:ascii="Times New Roman" w:hAnsi="Times New Roman" w:cs="Times New Roman"/>
          <w:b/>
          <w:bCs/>
          <w:u w:val="single"/>
        </w:rPr>
      </w:pPr>
    </w:p>
    <w:p w14:paraId="538D2C8D" w14:textId="4AEFF6E7" w:rsidR="00612316" w:rsidRDefault="00612316" w:rsidP="00745CB9">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To </w:t>
      </w:r>
      <w:r w:rsidR="00FF3AF0">
        <w:rPr>
          <w:rFonts w:ascii="Times New Roman" w:hAnsi="Times New Roman" w:cs="Times New Roman"/>
          <w:sz w:val="21"/>
          <w:szCs w:val="21"/>
        </w:rPr>
        <w:t>summarise, this</w:t>
      </w:r>
      <w:r>
        <w:rPr>
          <w:rFonts w:ascii="Times New Roman" w:hAnsi="Times New Roman" w:cs="Times New Roman"/>
          <w:sz w:val="21"/>
          <w:szCs w:val="21"/>
        </w:rPr>
        <w:t xml:space="preserve"> report has </w:t>
      </w:r>
      <w:r w:rsidR="002F4126">
        <w:rPr>
          <w:rFonts w:ascii="Times New Roman" w:hAnsi="Times New Roman" w:cs="Times New Roman"/>
          <w:sz w:val="21"/>
          <w:szCs w:val="21"/>
        </w:rPr>
        <w:t>given an extensive and detailed account of</w:t>
      </w:r>
      <w:r w:rsidR="00FF3AF0">
        <w:rPr>
          <w:rFonts w:ascii="Times New Roman" w:hAnsi="Times New Roman" w:cs="Times New Roman"/>
          <w:sz w:val="21"/>
          <w:szCs w:val="21"/>
        </w:rPr>
        <w:t xml:space="preserve"> what a responsible supply chain </w:t>
      </w:r>
      <w:r w:rsidR="00D5014C">
        <w:rPr>
          <w:rFonts w:ascii="Times New Roman" w:hAnsi="Times New Roman" w:cs="Times New Roman"/>
          <w:sz w:val="21"/>
          <w:szCs w:val="21"/>
        </w:rPr>
        <w:t>is</w:t>
      </w:r>
    </w:p>
    <w:p w14:paraId="5D96A758" w14:textId="052492CD" w:rsidR="003E674F" w:rsidRDefault="00593E13" w:rsidP="00745CB9">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whilst </w:t>
      </w:r>
      <w:r w:rsidR="00E0110E">
        <w:rPr>
          <w:rFonts w:ascii="Times New Roman" w:hAnsi="Times New Roman" w:cs="Times New Roman"/>
          <w:sz w:val="21"/>
          <w:szCs w:val="21"/>
        </w:rPr>
        <w:t xml:space="preserve">providing </w:t>
      </w:r>
      <w:r w:rsidR="00156BF7">
        <w:rPr>
          <w:rFonts w:ascii="Times New Roman" w:hAnsi="Times New Roman" w:cs="Times New Roman"/>
          <w:sz w:val="21"/>
          <w:szCs w:val="21"/>
        </w:rPr>
        <w:t xml:space="preserve">the many </w:t>
      </w:r>
      <w:r w:rsidR="006E2F6E">
        <w:rPr>
          <w:rFonts w:ascii="Times New Roman" w:hAnsi="Times New Roman" w:cs="Times New Roman"/>
          <w:sz w:val="21"/>
          <w:szCs w:val="21"/>
        </w:rPr>
        <w:t xml:space="preserve">different solutions </w:t>
      </w:r>
      <w:r w:rsidR="005551F3">
        <w:rPr>
          <w:rFonts w:ascii="Times New Roman" w:hAnsi="Times New Roman" w:cs="Times New Roman"/>
          <w:sz w:val="21"/>
          <w:szCs w:val="21"/>
        </w:rPr>
        <w:t xml:space="preserve">and procedures </w:t>
      </w:r>
      <w:r w:rsidR="0007413C">
        <w:rPr>
          <w:rFonts w:ascii="Times New Roman" w:hAnsi="Times New Roman" w:cs="Times New Roman"/>
          <w:sz w:val="21"/>
          <w:szCs w:val="21"/>
        </w:rPr>
        <w:t>that</w:t>
      </w:r>
      <w:r w:rsidR="00C73B5F">
        <w:rPr>
          <w:rFonts w:ascii="Times New Roman" w:hAnsi="Times New Roman" w:cs="Times New Roman"/>
          <w:sz w:val="21"/>
          <w:szCs w:val="21"/>
        </w:rPr>
        <w:t xml:space="preserve"> </w:t>
      </w:r>
      <w:r w:rsidR="0007413C">
        <w:rPr>
          <w:rFonts w:ascii="Times New Roman" w:hAnsi="Times New Roman" w:cs="Times New Roman"/>
          <w:sz w:val="21"/>
          <w:szCs w:val="21"/>
        </w:rPr>
        <w:t>a company can implement</w:t>
      </w:r>
      <w:r w:rsidR="00C73B5F">
        <w:rPr>
          <w:rFonts w:ascii="Times New Roman" w:hAnsi="Times New Roman" w:cs="Times New Roman"/>
          <w:sz w:val="21"/>
          <w:szCs w:val="21"/>
        </w:rPr>
        <w:t xml:space="preserve"> </w:t>
      </w:r>
      <w:r w:rsidR="005508E2">
        <w:rPr>
          <w:rFonts w:ascii="Times New Roman" w:hAnsi="Times New Roman" w:cs="Times New Roman"/>
          <w:sz w:val="21"/>
          <w:szCs w:val="21"/>
        </w:rPr>
        <w:t xml:space="preserve">to improve </w:t>
      </w:r>
      <w:r w:rsidR="00212724">
        <w:rPr>
          <w:rFonts w:ascii="Times New Roman" w:hAnsi="Times New Roman" w:cs="Times New Roman"/>
          <w:sz w:val="21"/>
          <w:szCs w:val="21"/>
        </w:rPr>
        <w:t xml:space="preserve">and reduce their </w:t>
      </w:r>
      <w:r w:rsidR="00F24E3F">
        <w:rPr>
          <w:rFonts w:ascii="Times New Roman" w:hAnsi="Times New Roman" w:cs="Times New Roman"/>
          <w:sz w:val="21"/>
          <w:szCs w:val="21"/>
        </w:rPr>
        <w:t xml:space="preserve">supply chains </w:t>
      </w:r>
      <w:r w:rsidR="00845277">
        <w:rPr>
          <w:rFonts w:ascii="Times New Roman" w:hAnsi="Times New Roman" w:cs="Times New Roman"/>
          <w:sz w:val="21"/>
          <w:szCs w:val="21"/>
        </w:rPr>
        <w:t xml:space="preserve">impact </w:t>
      </w:r>
      <w:r w:rsidR="00B07EE3">
        <w:rPr>
          <w:rFonts w:ascii="Times New Roman" w:hAnsi="Times New Roman" w:cs="Times New Roman"/>
          <w:sz w:val="21"/>
          <w:szCs w:val="21"/>
        </w:rPr>
        <w:t xml:space="preserve">society and the </w:t>
      </w:r>
      <w:r w:rsidR="002D4605">
        <w:rPr>
          <w:rFonts w:ascii="Times New Roman" w:hAnsi="Times New Roman" w:cs="Times New Roman"/>
          <w:sz w:val="21"/>
          <w:szCs w:val="21"/>
        </w:rPr>
        <w:t xml:space="preserve">environment. </w:t>
      </w:r>
      <w:r w:rsidR="00A91D48">
        <w:rPr>
          <w:rFonts w:ascii="Times New Roman" w:hAnsi="Times New Roman" w:cs="Times New Roman"/>
          <w:sz w:val="21"/>
          <w:szCs w:val="21"/>
        </w:rPr>
        <w:t>Furthermore,</w:t>
      </w:r>
      <w:r w:rsidR="00BD307B">
        <w:rPr>
          <w:rFonts w:ascii="Times New Roman" w:hAnsi="Times New Roman" w:cs="Times New Roman"/>
          <w:sz w:val="21"/>
          <w:szCs w:val="21"/>
        </w:rPr>
        <w:t xml:space="preserve"> it has also </w:t>
      </w:r>
      <w:r w:rsidR="00295ED1">
        <w:rPr>
          <w:rFonts w:ascii="Times New Roman" w:hAnsi="Times New Roman" w:cs="Times New Roman"/>
          <w:sz w:val="21"/>
          <w:szCs w:val="21"/>
        </w:rPr>
        <w:t>highlighted</w:t>
      </w:r>
      <w:r w:rsidR="000418DB">
        <w:rPr>
          <w:rFonts w:ascii="Times New Roman" w:hAnsi="Times New Roman" w:cs="Times New Roman"/>
          <w:sz w:val="21"/>
          <w:szCs w:val="21"/>
        </w:rPr>
        <w:t xml:space="preserve"> </w:t>
      </w:r>
      <w:r w:rsidR="00543AD0">
        <w:rPr>
          <w:rFonts w:ascii="Times New Roman" w:hAnsi="Times New Roman" w:cs="Times New Roman"/>
          <w:sz w:val="21"/>
          <w:szCs w:val="21"/>
        </w:rPr>
        <w:t>using</w:t>
      </w:r>
      <w:r w:rsidR="0001676C">
        <w:rPr>
          <w:rFonts w:ascii="Times New Roman" w:hAnsi="Times New Roman" w:cs="Times New Roman"/>
          <w:sz w:val="21"/>
          <w:szCs w:val="21"/>
        </w:rPr>
        <w:t xml:space="preserve"> various working case example</w:t>
      </w:r>
      <w:r w:rsidR="00E26B91">
        <w:rPr>
          <w:rFonts w:ascii="Times New Roman" w:hAnsi="Times New Roman" w:cs="Times New Roman"/>
          <w:sz w:val="21"/>
          <w:szCs w:val="21"/>
        </w:rPr>
        <w:t>s</w:t>
      </w:r>
      <w:r w:rsidR="0001676C">
        <w:rPr>
          <w:rFonts w:ascii="Times New Roman" w:hAnsi="Times New Roman" w:cs="Times New Roman"/>
          <w:sz w:val="21"/>
          <w:szCs w:val="21"/>
        </w:rPr>
        <w:t xml:space="preserve"> </w:t>
      </w:r>
      <w:r w:rsidR="00E26B91">
        <w:rPr>
          <w:rFonts w:ascii="Times New Roman" w:hAnsi="Times New Roman" w:cs="Times New Roman"/>
          <w:sz w:val="21"/>
          <w:szCs w:val="21"/>
        </w:rPr>
        <w:t>of</w:t>
      </w:r>
      <w:r w:rsidR="00295ED1">
        <w:rPr>
          <w:rFonts w:ascii="Times New Roman" w:hAnsi="Times New Roman" w:cs="Times New Roman"/>
          <w:sz w:val="21"/>
          <w:szCs w:val="21"/>
        </w:rPr>
        <w:t xml:space="preserve"> </w:t>
      </w:r>
      <w:r w:rsidR="00684A3D">
        <w:rPr>
          <w:rFonts w:ascii="Times New Roman" w:hAnsi="Times New Roman" w:cs="Times New Roman"/>
          <w:sz w:val="21"/>
          <w:szCs w:val="21"/>
        </w:rPr>
        <w:t xml:space="preserve">how making a </w:t>
      </w:r>
      <w:r w:rsidR="006232F9">
        <w:rPr>
          <w:rFonts w:ascii="Times New Roman" w:hAnsi="Times New Roman" w:cs="Times New Roman"/>
          <w:sz w:val="21"/>
          <w:szCs w:val="21"/>
        </w:rPr>
        <w:t xml:space="preserve">supply </w:t>
      </w:r>
      <w:r w:rsidR="00D21C21">
        <w:rPr>
          <w:rFonts w:ascii="Times New Roman" w:hAnsi="Times New Roman" w:cs="Times New Roman"/>
          <w:sz w:val="21"/>
          <w:szCs w:val="21"/>
        </w:rPr>
        <w:t xml:space="preserve">chain more </w:t>
      </w:r>
      <w:r w:rsidR="006232F9">
        <w:rPr>
          <w:rFonts w:ascii="Times New Roman" w:hAnsi="Times New Roman" w:cs="Times New Roman"/>
          <w:sz w:val="21"/>
          <w:szCs w:val="21"/>
        </w:rPr>
        <w:t xml:space="preserve">sustainable </w:t>
      </w:r>
      <w:r w:rsidR="00EE05BC">
        <w:rPr>
          <w:rFonts w:ascii="Times New Roman" w:hAnsi="Times New Roman" w:cs="Times New Roman"/>
          <w:sz w:val="21"/>
          <w:szCs w:val="21"/>
        </w:rPr>
        <w:t xml:space="preserve">can </w:t>
      </w:r>
      <w:r w:rsidR="006232F9">
        <w:rPr>
          <w:rFonts w:ascii="Times New Roman" w:hAnsi="Times New Roman" w:cs="Times New Roman"/>
          <w:sz w:val="21"/>
          <w:szCs w:val="21"/>
        </w:rPr>
        <w:t>pro</w:t>
      </w:r>
      <w:r w:rsidR="008F7117">
        <w:rPr>
          <w:rFonts w:ascii="Times New Roman" w:hAnsi="Times New Roman" w:cs="Times New Roman"/>
          <w:sz w:val="21"/>
          <w:szCs w:val="21"/>
        </w:rPr>
        <w:t>duce</w:t>
      </w:r>
      <w:r w:rsidR="006232F9">
        <w:rPr>
          <w:rFonts w:ascii="Times New Roman" w:hAnsi="Times New Roman" w:cs="Times New Roman"/>
          <w:sz w:val="21"/>
          <w:szCs w:val="21"/>
        </w:rPr>
        <w:t xml:space="preserve"> a </w:t>
      </w:r>
      <w:r w:rsidR="00E47D15">
        <w:rPr>
          <w:rFonts w:ascii="Times New Roman" w:hAnsi="Times New Roman" w:cs="Times New Roman"/>
          <w:sz w:val="21"/>
          <w:szCs w:val="21"/>
        </w:rPr>
        <w:t xml:space="preserve">myriad of </w:t>
      </w:r>
      <w:r w:rsidR="008F7117">
        <w:rPr>
          <w:rFonts w:ascii="Times New Roman" w:hAnsi="Times New Roman" w:cs="Times New Roman"/>
          <w:sz w:val="21"/>
          <w:szCs w:val="21"/>
        </w:rPr>
        <w:t xml:space="preserve">different </w:t>
      </w:r>
      <w:r w:rsidR="00CD01E2">
        <w:rPr>
          <w:rFonts w:ascii="Times New Roman" w:hAnsi="Times New Roman" w:cs="Times New Roman"/>
          <w:sz w:val="21"/>
          <w:szCs w:val="21"/>
        </w:rPr>
        <w:t>benefits. In addition</w:t>
      </w:r>
      <w:r w:rsidR="008006B9">
        <w:rPr>
          <w:rFonts w:ascii="Times New Roman" w:hAnsi="Times New Roman" w:cs="Times New Roman"/>
          <w:sz w:val="21"/>
          <w:szCs w:val="21"/>
        </w:rPr>
        <w:t>,</w:t>
      </w:r>
      <w:r w:rsidR="007A601E">
        <w:rPr>
          <w:rFonts w:ascii="Times New Roman" w:hAnsi="Times New Roman" w:cs="Times New Roman"/>
          <w:sz w:val="21"/>
          <w:szCs w:val="21"/>
        </w:rPr>
        <w:t xml:space="preserve"> from the findings </w:t>
      </w:r>
      <w:r w:rsidR="000259FB">
        <w:rPr>
          <w:rFonts w:ascii="Times New Roman" w:hAnsi="Times New Roman" w:cs="Times New Roman"/>
          <w:sz w:val="21"/>
          <w:szCs w:val="21"/>
        </w:rPr>
        <w:t>outlined</w:t>
      </w:r>
      <w:r w:rsidR="007A601E">
        <w:rPr>
          <w:rFonts w:ascii="Times New Roman" w:hAnsi="Times New Roman" w:cs="Times New Roman"/>
          <w:sz w:val="21"/>
          <w:szCs w:val="21"/>
        </w:rPr>
        <w:t xml:space="preserve"> </w:t>
      </w:r>
      <w:r w:rsidR="000259FB">
        <w:rPr>
          <w:rFonts w:ascii="Times New Roman" w:hAnsi="Times New Roman" w:cs="Times New Roman"/>
          <w:sz w:val="21"/>
          <w:szCs w:val="21"/>
        </w:rPr>
        <w:t>within this</w:t>
      </w:r>
      <w:r w:rsidR="007A601E">
        <w:rPr>
          <w:rFonts w:ascii="Times New Roman" w:hAnsi="Times New Roman" w:cs="Times New Roman"/>
          <w:sz w:val="21"/>
          <w:szCs w:val="21"/>
        </w:rPr>
        <w:t xml:space="preserve"> report</w:t>
      </w:r>
      <w:r w:rsidR="008138DB">
        <w:rPr>
          <w:rFonts w:ascii="Times New Roman" w:hAnsi="Times New Roman" w:cs="Times New Roman"/>
          <w:sz w:val="21"/>
          <w:szCs w:val="21"/>
        </w:rPr>
        <w:t>,</w:t>
      </w:r>
      <w:r w:rsidR="007A601E">
        <w:rPr>
          <w:rFonts w:ascii="Times New Roman" w:hAnsi="Times New Roman" w:cs="Times New Roman"/>
          <w:sz w:val="21"/>
          <w:szCs w:val="21"/>
        </w:rPr>
        <w:t xml:space="preserve"> it </w:t>
      </w:r>
      <w:r w:rsidR="007625C1">
        <w:rPr>
          <w:rFonts w:ascii="Times New Roman" w:hAnsi="Times New Roman" w:cs="Times New Roman"/>
          <w:sz w:val="21"/>
          <w:szCs w:val="21"/>
        </w:rPr>
        <w:t xml:space="preserve">is </w:t>
      </w:r>
      <w:r w:rsidR="001C51F3">
        <w:rPr>
          <w:rFonts w:ascii="Times New Roman" w:hAnsi="Times New Roman" w:cs="Times New Roman"/>
          <w:sz w:val="21"/>
          <w:szCs w:val="21"/>
        </w:rPr>
        <w:t xml:space="preserve">apparent </w:t>
      </w:r>
      <w:r w:rsidR="00EE05BC">
        <w:rPr>
          <w:rFonts w:ascii="Times New Roman" w:hAnsi="Times New Roman" w:cs="Times New Roman"/>
          <w:sz w:val="21"/>
          <w:szCs w:val="21"/>
        </w:rPr>
        <w:t>that</w:t>
      </w:r>
      <w:r w:rsidR="00550117">
        <w:rPr>
          <w:rFonts w:ascii="Times New Roman" w:hAnsi="Times New Roman" w:cs="Times New Roman"/>
          <w:sz w:val="21"/>
          <w:szCs w:val="21"/>
        </w:rPr>
        <w:t xml:space="preserve"> </w:t>
      </w:r>
      <w:r w:rsidR="000651A9">
        <w:rPr>
          <w:rFonts w:ascii="Times New Roman" w:hAnsi="Times New Roman" w:cs="Times New Roman"/>
          <w:sz w:val="21"/>
          <w:szCs w:val="21"/>
        </w:rPr>
        <w:t>companies</w:t>
      </w:r>
      <w:r w:rsidR="0007413C">
        <w:rPr>
          <w:rFonts w:ascii="Times New Roman" w:hAnsi="Times New Roman" w:cs="Times New Roman"/>
          <w:sz w:val="21"/>
          <w:szCs w:val="21"/>
        </w:rPr>
        <w:t xml:space="preserve"> must</w:t>
      </w:r>
      <w:r w:rsidR="00CA215A">
        <w:rPr>
          <w:rFonts w:ascii="Times New Roman" w:hAnsi="Times New Roman" w:cs="Times New Roman"/>
          <w:sz w:val="21"/>
          <w:szCs w:val="21"/>
        </w:rPr>
        <w:t xml:space="preserve"> introduce more sustainable practices</w:t>
      </w:r>
      <w:r w:rsidR="00A70D65">
        <w:rPr>
          <w:rFonts w:ascii="Times New Roman" w:hAnsi="Times New Roman" w:cs="Times New Roman"/>
          <w:sz w:val="21"/>
          <w:szCs w:val="21"/>
        </w:rPr>
        <w:t xml:space="preserve"> to facilitate </w:t>
      </w:r>
      <w:r w:rsidR="00851CBF">
        <w:rPr>
          <w:rFonts w:ascii="Times New Roman" w:hAnsi="Times New Roman" w:cs="Times New Roman"/>
          <w:sz w:val="21"/>
          <w:szCs w:val="21"/>
        </w:rPr>
        <w:t>consumers trends and demands</w:t>
      </w:r>
      <w:r w:rsidR="0007413C">
        <w:rPr>
          <w:rFonts w:ascii="Times New Roman" w:hAnsi="Times New Roman" w:cs="Times New Roman"/>
          <w:sz w:val="21"/>
          <w:szCs w:val="21"/>
        </w:rPr>
        <w:t xml:space="preserve"> for organisations to survive in their fiercely competitive market</w:t>
      </w:r>
      <w:r w:rsidR="00691BB7">
        <w:rPr>
          <w:rFonts w:ascii="Times New Roman" w:hAnsi="Times New Roman" w:cs="Times New Roman"/>
          <w:sz w:val="21"/>
          <w:szCs w:val="21"/>
        </w:rPr>
        <w:t>.</w:t>
      </w:r>
    </w:p>
    <w:p w14:paraId="79C4C45A" w14:textId="77777777" w:rsidR="00825457" w:rsidRDefault="00825457">
      <w:pPr>
        <w:rPr>
          <w:rFonts w:ascii="Times New Roman" w:hAnsi="Times New Roman" w:cs="Times New Roman"/>
          <w:b/>
          <w:bCs/>
          <w:u w:val="single"/>
        </w:rPr>
      </w:pPr>
    </w:p>
    <w:p w14:paraId="7D8243A5" w14:textId="77777777" w:rsidR="00825457" w:rsidRDefault="00825457">
      <w:pPr>
        <w:rPr>
          <w:rFonts w:ascii="Times New Roman" w:hAnsi="Times New Roman" w:cs="Times New Roman"/>
          <w:b/>
          <w:bCs/>
          <w:u w:val="single"/>
        </w:rPr>
      </w:pPr>
    </w:p>
    <w:p w14:paraId="43C4B9E9" w14:textId="77777777" w:rsidR="00825457" w:rsidRDefault="00825457">
      <w:pPr>
        <w:rPr>
          <w:rFonts w:ascii="Times New Roman" w:hAnsi="Times New Roman" w:cs="Times New Roman"/>
          <w:b/>
          <w:bCs/>
          <w:u w:val="single"/>
        </w:rPr>
      </w:pPr>
    </w:p>
    <w:p w14:paraId="0D9E6493" w14:textId="77777777" w:rsidR="00825457" w:rsidRDefault="00825457">
      <w:pPr>
        <w:rPr>
          <w:rFonts w:ascii="Times New Roman" w:hAnsi="Times New Roman" w:cs="Times New Roman"/>
          <w:b/>
          <w:bCs/>
          <w:u w:val="single"/>
        </w:rPr>
      </w:pPr>
    </w:p>
    <w:p w14:paraId="5A39EF30" w14:textId="77777777" w:rsidR="00825457" w:rsidRDefault="00825457">
      <w:pPr>
        <w:rPr>
          <w:rFonts w:ascii="Times New Roman" w:hAnsi="Times New Roman" w:cs="Times New Roman"/>
          <w:b/>
          <w:bCs/>
          <w:u w:val="single"/>
        </w:rPr>
      </w:pPr>
    </w:p>
    <w:p w14:paraId="597B1542" w14:textId="77777777" w:rsidR="00825457" w:rsidRDefault="00825457">
      <w:pPr>
        <w:rPr>
          <w:rFonts w:ascii="Times New Roman" w:hAnsi="Times New Roman" w:cs="Times New Roman"/>
          <w:b/>
          <w:bCs/>
          <w:u w:val="single"/>
        </w:rPr>
      </w:pPr>
    </w:p>
    <w:p w14:paraId="1CAFD477" w14:textId="77777777" w:rsidR="00825457" w:rsidRDefault="00825457">
      <w:pPr>
        <w:rPr>
          <w:rFonts w:ascii="Times New Roman" w:hAnsi="Times New Roman" w:cs="Times New Roman"/>
          <w:b/>
          <w:bCs/>
          <w:u w:val="single"/>
        </w:rPr>
      </w:pPr>
    </w:p>
    <w:p w14:paraId="7F120CA5" w14:textId="77777777" w:rsidR="00825457" w:rsidRDefault="00825457">
      <w:pPr>
        <w:rPr>
          <w:rFonts w:ascii="Times New Roman" w:hAnsi="Times New Roman" w:cs="Times New Roman"/>
          <w:b/>
          <w:bCs/>
          <w:u w:val="single"/>
        </w:rPr>
      </w:pPr>
    </w:p>
    <w:p w14:paraId="1F64446E" w14:textId="77777777" w:rsidR="00825457" w:rsidRDefault="00825457">
      <w:pPr>
        <w:rPr>
          <w:rFonts w:ascii="Times New Roman" w:hAnsi="Times New Roman" w:cs="Times New Roman"/>
          <w:b/>
          <w:bCs/>
          <w:u w:val="single"/>
        </w:rPr>
      </w:pPr>
    </w:p>
    <w:p w14:paraId="3325FFC6" w14:textId="77777777" w:rsidR="00825457" w:rsidRDefault="00825457">
      <w:pPr>
        <w:rPr>
          <w:rFonts w:ascii="Times New Roman" w:hAnsi="Times New Roman" w:cs="Times New Roman"/>
          <w:b/>
          <w:bCs/>
          <w:u w:val="single"/>
        </w:rPr>
      </w:pPr>
    </w:p>
    <w:p w14:paraId="3CE0C85D" w14:textId="77777777" w:rsidR="00825457" w:rsidRDefault="00825457">
      <w:pPr>
        <w:rPr>
          <w:rFonts w:ascii="Times New Roman" w:hAnsi="Times New Roman" w:cs="Times New Roman"/>
          <w:b/>
          <w:bCs/>
          <w:u w:val="single"/>
        </w:rPr>
      </w:pPr>
    </w:p>
    <w:p w14:paraId="66B54EF7" w14:textId="77777777" w:rsidR="00825457" w:rsidRDefault="00825457">
      <w:pPr>
        <w:rPr>
          <w:rFonts w:ascii="Times New Roman" w:hAnsi="Times New Roman" w:cs="Times New Roman"/>
          <w:b/>
          <w:bCs/>
          <w:u w:val="single"/>
        </w:rPr>
      </w:pPr>
    </w:p>
    <w:p w14:paraId="18BB4323" w14:textId="77777777" w:rsidR="00825457" w:rsidRDefault="00825457">
      <w:pPr>
        <w:rPr>
          <w:rFonts w:ascii="Times New Roman" w:hAnsi="Times New Roman" w:cs="Times New Roman"/>
          <w:b/>
          <w:bCs/>
          <w:u w:val="single"/>
        </w:rPr>
      </w:pPr>
    </w:p>
    <w:p w14:paraId="46C98305" w14:textId="77777777" w:rsidR="00825457" w:rsidRDefault="00825457">
      <w:pPr>
        <w:rPr>
          <w:rFonts w:ascii="Times New Roman" w:hAnsi="Times New Roman" w:cs="Times New Roman"/>
          <w:b/>
          <w:bCs/>
          <w:u w:val="single"/>
        </w:rPr>
      </w:pPr>
    </w:p>
    <w:p w14:paraId="0A2035B1" w14:textId="77777777" w:rsidR="00825457" w:rsidRDefault="00825457">
      <w:pPr>
        <w:rPr>
          <w:rFonts w:ascii="Times New Roman" w:hAnsi="Times New Roman" w:cs="Times New Roman"/>
          <w:b/>
          <w:bCs/>
          <w:u w:val="single"/>
        </w:rPr>
      </w:pPr>
    </w:p>
    <w:p w14:paraId="0F1483EF" w14:textId="77777777" w:rsidR="00825457" w:rsidRDefault="00825457">
      <w:pPr>
        <w:rPr>
          <w:rFonts w:ascii="Times New Roman" w:hAnsi="Times New Roman" w:cs="Times New Roman"/>
          <w:b/>
          <w:bCs/>
          <w:u w:val="single"/>
        </w:rPr>
      </w:pPr>
    </w:p>
    <w:p w14:paraId="6B864396" w14:textId="77777777" w:rsidR="00825457" w:rsidRDefault="00825457">
      <w:pPr>
        <w:rPr>
          <w:rFonts w:ascii="Times New Roman" w:hAnsi="Times New Roman" w:cs="Times New Roman"/>
          <w:b/>
          <w:bCs/>
          <w:u w:val="single"/>
        </w:rPr>
      </w:pPr>
    </w:p>
    <w:p w14:paraId="416D896A" w14:textId="77777777" w:rsidR="00825457" w:rsidRDefault="00825457">
      <w:pPr>
        <w:rPr>
          <w:rFonts w:ascii="Times New Roman" w:hAnsi="Times New Roman" w:cs="Times New Roman"/>
          <w:b/>
          <w:bCs/>
          <w:u w:val="single"/>
        </w:rPr>
      </w:pPr>
    </w:p>
    <w:p w14:paraId="2D1F1EED" w14:textId="77777777" w:rsidR="00825457" w:rsidRDefault="00825457">
      <w:pPr>
        <w:rPr>
          <w:rFonts w:ascii="Times New Roman" w:hAnsi="Times New Roman" w:cs="Times New Roman"/>
          <w:b/>
          <w:bCs/>
          <w:u w:val="single"/>
        </w:rPr>
      </w:pPr>
    </w:p>
    <w:p w14:paraId="71CC03DE" w14:textId="77777777" w:rsidR="00825457" w:rsidRDefault="00825457">
      <w:pPr>
        <w:rPr>
          <w:rFonts w:ascii="Times New Roman" w:hAnsi="Times New Roman" w:cs="Times New Roman"/>
          <w:b/>
          <w:bCs/>
          <w:u w:val="single"/>
        </w:rPr>
      </w:pPr>
    </w:p>
    <w:p w14:paraId="098E5928" w14:textId="77777777" w:rsidR="00825457" w:rsidRDefault="00825457">
      <w:pPr>
        <w:rPr>
          <w:rFonts w:ascii="Times New Roman" w:hAnsi="Times New Roman" w:cs="Times New Roman"/>
          <w:b/>
          <w:bCs/>
          <w:u w:val="single"/>
        </w:rPr>
      </w:pPr>
    </w:p>
    <w:p w14:paraId="35D3D3E0" w14:textId="77777777" w:rsidR="00825457" w:rsidRDefault="00825457">
      <w:pPr>
        <w:rPr>
          <w:rFonts w:ascii="Times New Roman" w:hAnsi="Times New Roman" w:cs="Times New Roman"/>
          <w:b/>
          <w:bCs/>
          <w:u w:val="single"/>
        </w:rPr>
      </w:pPr>
    </w:p>
    <w:p w14:paraId="70228E36" w14:textId="77777777" w:rsidR="00825457" w:rsidRDefault="00825457">
      <w:pPr>
        <w:rPr>
          <w:rFonts w:ascii="Times New Roman" w:hAnsi="Times New Roman" w:cs="Times New Roman"/>
          <w:b/>
          <w:bCs/>
          <w:u w:val="single"/>
        </w:rPr>
      </w:pPr>
    </w:p>
    <w:p w14:paraId="139BBE96" w14:textId="77777777" w:rsidR="00825457" w:rsidRDefault="00825457">
      <w:pPr>
        <w:rPr>
          <w:rFonts w:ascii="Times New Roman" w:hAnsi="Times New Roman" w:cs="Times New Roman"/>
          <w:b/>
          <w:bCs/>
          <w:u w:val="single"/>
        </w:rPr>
      </w:pPr>
    </w:p>
    <w:p w14:paraId="58402CAA" w14:textId="77777777" w:rsidR="002176FE" w:rsidRDefault="002176FE">
      <w:pPr>
        <w:rPr>
          <w:rFonts w:ascii="Times New Roman" w:hAnsi="Times New Roman" w:cs="Times New Roman"/>
          <w:b/>
          <w:bCs/>
          <w:u w:val="single"/>
        </w:rPr>
      </w:pPr>
    </w:p>
    <w:p w14:paraId="27B92CD3" w14:textId="77777777" w:rsidR="002176FE" w:rsidRDefault="002176FE">
      <w:pPr>
        <w:rPr>
          <w:rFonts w:ascii="Times New Roman" w:hAnsi="Times New Roman" w:cs="Times New Roman"/>
          <w:b/>
          <w:bCs/>
          <w:u w:val="single"/>
        </w:rPr>
      </w:pPr>
    </w:p>
    <w:p w14:paraId="4AF47A1B" w14:textId="77777777" w:rsidR="002176FE" w:rsidRDefault="002176FE">
      <w:pPr>
        <w:rPr>
          <w:rFonts w:ascii="Times New Roman" w:hAnsi="Times New Roman" w:cs="Times New Roman"/>
          <w:b/>
          <w:bCs/>
          <w:u w:val="single"/>
        </w:rPr>
      </w:pPr>
    </w:p>
    <w:p w14:paraId="4F04FBB8" w14:textId="77777777" w:rsidR="002176FE" w:rsidRDefault="002176FE">
      <w:pPr>
        <w:rPr>
          <w:rFonts w:ascii="Times New Roman" w:hAnsi="Times New Roman" w:cs="Times New Roman"/>
          <w:b/>
          <w:bCs/>
          <w:u w:val="single"/>
        </w:rPr>
      </w:pPr>
    </w:p>
    <w:p w14:paraId="776F4AB9" w14:textId="77777777" w:rsidR="002176FE" w:rsidRDefault="002176FE">
      <w:pPr>
        <w:rPr>
          <w:rFonts w:ascii="Times New Roman" w:hAnsi="Times New Roman" w:cs="Times New Roman"/>
          <w:b/>
          <w:bCs/>
          <w:u w:val="single"/>
        </w:rPr>
      </w:pPr>
    </w:p>
    <w:p w14:paraId="2AF0966D" w14:textId="77777777" w:rsidR="002176FE" w:rsidRDefault="002176FE">
      <w:pPr>
        <w:rPr>
          <w:rFonts w:ascii="Times New Roman" w:hAnsi="Times New Roman" w:cs="Times New Roman"/>
          <w:b/>
          <w:bCs/>
          <w:u w:val="single"/>
        </w:rPr>
      </w:pPr>
    </w:p>
    <w:p w14:paraId="082D60AF" w14:textId="77777777" w:rsidR="002176FE" w:rsidRDefault="002176FE">
      <w:pPr>
        <w:rPr>
          <w:rFonts w:ascii="Times New Roman" w:hAnsi="Times New Roman" w:cs="Times New Roman"/>
          <w:b/>
          <w:bCs/>
          <w:u w:val="single"/>
        </w:rPr>
      </w:pPr>
    </w:p>
    <w:p w14:paraId="4B31B9C6" w14:textId="77777777" w:rsidR="002176FE" w:rsidRDefault="002176FE">
      <w:pPr>
        <w:rPr>
          <w:rFonts w:ascii="Times New Roman" w:hAnsi="Times New Roman" w:cs="Times New Roman"/>
          <w:b/>
          <w:bCs/>
          <w:u w:val="single"/>
        </w:rPr>
      </w:pPr>
    </w:p>
    <w:p w14:paraId="0FDD2A89" w14:textId="77777777" w:rsidR="002176FE" w:rsidRDefault="002176FE">
      <w:pPr>
        <w:rPr>
          <w:rFonts w:ascii="Times New Roman" w:hAnsi="Times New Roman" w:cs="Times New Roman"/>
          <w:b/>
          <w:bCs/>
          <w:u w:val="single"/>
        </w:rPr>
      </w:pPr>
    </w:p>
    <w:p w14:paraId="567271EB" w14:textId="4DB0BA05" w:rsidR="00505E68" w:rsidRDefault="004A0C11">
      <w:pPr>
        <w:rPr>
          <w:rFonts w:ascii="Times New Roman" w:hAnsi="Times New Roman" w:cs="Times New Roman"/>
          <w:b/>
          <w:bCs/>
          <w:u w:val="single"/>
        </w:rPr>
      </w:pPr>
      <w:r>
        <w:rPr>
          <w:rFonts w:ascii="Times New Roman" w:hAnsi="Times New Roman" w:cs="Times New Roman"/>
          <w:b/>
          <w:bCs/>
          <w:u w:val="single"/>
        </w:rPr>
        <w:t xml:space="preserve">References </w:t>
      </w:r>
    </w:p>
    <w:p w14:paraId="018EDD66" w14:textId="60D038F1" w:rsidR="004A0C11" w:rsidRDefault="004A0C11">
      <w:pPr>
        <w:rPr>
          <w:rFonts w:ascii="Times New Roman" w:hAnsi="Times New Roman" w:cs="Times New Roman"/>
          <w:b/>
          <w:bCs/>
          <w:u w:val="single"/>
        </w:rPr>
      </w:pPr>
    </w:p>
    <w:p w14:paraId="2F2559CF" w14:textId="46F31A7D" w:rsidR="004A0C11" w:rsidRDefault="004A0C11">
      <w:pPr>
        <w:rPr>
          <w:rFonts w:ascii="Times New Roman" w:hAnsi="Times New Roman" w:cs="Times New Roman"/>
          <w:b/>
          <w:bCs/>
          <w:u w:val="single"/>
        </w:rPr>
      </w:pPr>
    </w:p>
    <w:p w14:paraId="2D6F3069" w14:textId="77777777" w:rsidR="000174FB" w:rsidRPr="000174FB" w:rsidRDefault="004A0C11" w:rsidP="000174FB">
      <w:pPr>
        <w:pStyle w:val="Bibliography"/>
        <w:rPr>
          <w:rFonts w:ascii="Times New Roman" w:hAnsi="Times New Roman" w:cs="Times New Roman"/>
        </w:rPr>
      </w:pPr>
      <w:r>
        <w:rPr>
          <w:b/>
          <w:bCs/>
          <w:u w:val="single"/>
        </w:rPr>
        <w:fldChar w:fldCharType="begin"/>
      </w:r>
      <w:r>
        <w:rPr>
          <w:b/>
          <w:bCs/>
          <w:u w:val="single"/>
        </w:rPr>
        <w:instrText xml:space="preserve"> ADDIN ZOTERO_BIBL {"uncited":[],"omitted":[],"custom":[]} CSL_BIBLIOGRAPHY </w:instrText>
      </w:r>
      <w:r>
        <w:rPr>
          <w:b/>
          <w:bCs/>
          <w:u w:val="single"/>
        </w:rPr>
        <w:fldChar w:fldCharType="separate"/>
      </w:r>
      <w:r w:rsidR="000174FB" w:rsidRPr="000174FB">
        <w:rPr>
          <w:rFonts w:ascii="Times New Roman" w:hAnsi="Times New Roman" w:cs="Times New Roman"/>
        </w:rPr>
        <w:t>Allen, D., Davis, S., Halloran, P., Harris, P., Hart, K., Kaduck, J., Leith, A., Lindsay, C., McDermid, M., Naylor, W., Sasnett, S., Palmer, S., Sismour, K. and Swingle, P., 2009. THE 2020 VISION WORKGROUP. p.49.</w:t>
      </w:r>
    </w:p>
    <w:p w14:paraId="1DA0FF3E"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Andrees, B. and Vuong, A.H., 2010. Eradicating forced labour from supply chains. p.37.</w:t>
      </w:r>
    </w:p>
    <w:p w14:paraId="446CB1DC"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Bove, A.-T. and Swartz, S., 2016. </w:t>
      </w:r>
      <w:r w:rsidRPr="000174FB">
        <w:rPr>
          <w:rFonts w:ascii="Times New Roman" w:hAnsi="Times New Roman" w:cs="Times New Roman"/>
          <w:i/>
          <w:iCs/>
        </w:rPr>
        <w:t>Starting at the source: Sustainability in supply chains | McKinsey</w:t>
      </w:r>
      <w:r w:rsidRPr="000174FB">
        <w:rPr>
          <w:rFonts w:ascii="Times New Roman" w:hAnsi="Times New Roman" w:cs="Times New Roman"/>
        </w:rPr>
        <w:t>. [online] Available at: &lt;https://www.mckinsey.com/business-functions/sustainability/our-insights/starting-at-the-source-sustainability-in-supply-chains&gt; [Accessed 23 Apr. 2021].</w:t>
      </w:r>
    </w:p>
    <w:p w14:paraId="18F01194"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Ciliberti, F., Pontrandolfo, P. and Scozzi, B., 2008. Investigating corporate social responsibility in supply chains: a SME perspective. </w:t>
      </w:r>
      <w:r w:rsidRPr="000174FB">
        <w:rPr>
          <w:rFonts w:ascii="Times New Roman" w:hAnsi="Times New Roman" w:cs="Times New Roman"/>
          <w:i/>
          <w:iCs/>
        </w:rPr>
        <w:t>Journal of Cleaner Production</w:t>
      </w:r>
      <w:r w:rsidRPr="000174FB">
        <w:rPr>
          <w:rFonts w:ascii="Times New Roman" w:hAnsi="Times New Roman" w:cs="Times New Roman"/>
        </w:rPr>
        <w:t>, 16(15), pp.1579–1588. https://doi.org/10.1016/j.jclepro.2008.04.016.</w:t>
      </w:r>
    </w:p>
    <w:p w14:paraId="4CDF0746"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CIWF, 2013. </w:t>
      </w:r>
      <w:r w:rsidRPr="000174FB">
        <w:rPr>
          <w:rFonts w:ascii="Times New Roman" w:hAnsi="Times New Roman" w:cs="Times New Roman"/>
          <w:i/>
          <w:iCs/>
        </w:rPr>
        <w:t>Calf-Forum-Report.pdf</w:t>
      </w:r>
      <w:r w:rsidRPr="000174FB">
        <w:rPr>
          <w:rFonts w:ascii="Times New Roman" w:hAnsi="Times New Roman" w:cs="Times New Roman"/>
        </w:rPr>
        <w:t>.</w:t>
      </w:r>
    </w:p>
    <w:p w14:paraId="2326DE3A"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Despeisse, M., Ball, P. and Evans, S., 2011. </w:t>
      </w:r>
      <w:r w:rsidRPr="000174FB">
        <w:rPr>
          <w:rFonts w:ascii="Times New Roman" w:hAnsi="Times New Roman" w:cs="Times New Roman"/>
          <w:i/>
          <w:iCs/>
        </w:rPr>
        <w:t>Design of Tactics for Sustainable Manufacturing</w:t>
      </w:r>
      <w:r w:rsidRPr="000174FB">
        <w:rPr>
          <w:rFonts w:ascii="Times New Roman" w:hAnsi="Times New Roman" w:cs="Times New Roman"/>
        </w:rPr>
        <w:t>.</w:t>
      </w:r>
    </w:p>
    <w:p w14:paraId="252809B9"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Group, C., 2021. </w:t>
      </w:r>
      <w:r w:rsidRPr="000174FB">
        <w:rPr>
          <w:rFonts w:ascii="Times New Roman" w:hAnsi="Times New Roman" w:cs="Times New Roman"/>
          <w:i/>
          <w:iCs/>
        </w:rPr>
        <w:t>Supply Chain 2015</w:t>
      </w:r>
      <w:r w:rsidRPr="000174FB">
        <w:rPr>
          <w:rFonts w:ascii="Times New Roman" w:hAnsi="Times New Roman" w:cs="Times New Roman"/>
        </w:rPr>
        <w:t>. [online] Available at: &lt;https://www.clippergroup.co.uk/wp-content/uploads/2015/02/461434-Supply-Chain-21.pdf&gt; [Accessed 27 Apr. 2021].</w:t>
      </w:r>
    </w:p>
    <w:p w14:paraId="0C09CFF5"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Haraguchi, M. and Lall, U., 2015. Flood risks and impacts: A case study of Thailand’s floods in 2011 and research questions for supply chain decision making. </w:t>
      </w:r>
      <w:r w:rsidRPr="000174FB">
        <w:rPr>
          <w:rFonts w:ascii="Times New Roman" w:hAnsi="Times New Roman" w:cs="Times New Roman"/>
          <w:i/>
          <w:iCs/>
        </w:rPr>
        <w:t>International Journal of Disaster Risk Reduction</w:t>
      </w:r>
      <w:r w:rsidRPr="000174FB">
        <w:rPr>
          <w:rFonts w:ascii="Times New Roman" w:hAnsi="Times New Roman" w:cs="Times New Roman"/>
        </w:rPr>
        <w:t>, 14, pp.256–272. https://doi.org/10.1016/j.ijdrr.2014.09.005.</w:t>
      </w:r>
    </w:p>
    <w:p w14:paraId="6F7BA3FF"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IKEA, 2021. </w:t>
      </w:r>
      <w:r w:rsidRPr="000174FB">
        <w:rPr>
          <w:rFonts w:ascii="Times New Roman" w:hAnsi="Times New Roman" w:cs="Times New Roman"/>
          <w:i/>
          <w:iCs/>
        </w:rPr>
        <w:t>ThE IKEA group approach : How we manage sustainability</w:t>
      </w:r>
      <w:r w:rsidRPr="000174FB">
        <w:rPr>
          <w:rFonts w:ascii="Times New Roman" w:hAnsi="Times New Roman" w:cs="Times New Roman"/>
        </w:rPr>
        <w:t>. [online] Available at: &lt;https://www.ikea.com/ms/en_KW/pdf/sustainability_report/group_approach_sustainability_fy11.pdf&gt; [Accessed 29 Apr. 2021].</w:t>
      </w:r>
    </w:p>
    <w:p w14:paraId="754F5E1A"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Molamohamadi, Z., Ismail, N., Leman, Z. and Zulkifli, N., 2013. Supplier Selection in a Sustainable Supply Chain. </w:t>
      </w:r>
      <w:r w:rsidRPr="000174FB">
        <w:rPr>
          <w:rFonts w:ascii="Times New Roman" w:hAnsi="Times New Roman" w:cs="Times New Roman"/>
          <w:i/>
          <w:iCs/>
        </w:rPr>
        <w:t>Journal of Advanced Management Science</w:t>
      </w:r>
      <w:r w:rsidRPr="000174FB">
        <w:rPr>
          <w:rFonts w:ascii="Times New Roman" w:hAnsi="Times New Roman" w:cs="Times New Roman"/>
        </w:rPr>
        <w:t>, pp.278–281. https://doi.org/10.12720/joams.1.3.278-281.</w:t>
      </w:r>
    </w:p>
    <w:p w14:paraId="00D9FE04"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Morelli, J., 2011. Environmental Sustainability: A Definition for Environmental Professionals. </w:t>
      </w:r>
      <w:r w:rsidRPr="000174FB">
        <w:rPr>
          <w:rFonts w:ascii="Times New Roman" w:hAnsi="Times New Roman" w:cs="Times New Roman"/>
          <w:i/>
          <w:iCs/>
        </w:rPr>
        <w:t>Journal of Environmental Sustainability</w:t>
      </w:r>
      <w:r w:rsidRPr="000174FB">
        <w:rPr>
          <w:rFonts w:ascii="Times New Roman" w:hAnsi="Times New Roman" w:cs="Times New Roman"/>
        </w:rPr>
        <w:t>, 1(1), pp.1–10. https://doi.org/10.14448/jes.01.0002.</w:t>
      </w:r>
    </w:p>
    <w:p w14:paraId="45F28897"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Myers, C. and Fellow, K., 2021. Corporate Social Responsibility in the Consumer Electronics Industry: A Case Study of Apple Inc. p.28.</w:t>
      </w:r>
    </w:p>
    <w:p w14:paraId="046ED7FC"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t xml:space="preserve">Najjar, M., Small, M.H. and M. Yasin, M., 2020. Social Sustainability Strategy across the Supply Chain: A Conceptual Approach from the Organisational Perspective. </w:t>
      </w:r>
      <w:r w:rsidRPr="000174FB">
        <w:rPr>
          <w:rFonts w:ascii="Times New Roman" w:hAnsi="Times New Roman" w:cs="Times New Roman"/>
          <w:i/>
          <w:iCs/>
        </w:rPr>
        <w:t>Sustainability</w:t>
      </w:r>
      <w:r w:rsidRPr="000174FB">
        <w:rPr>
          <w:rFonts w:ascii="Times New Roman" w:hAnsi="Times New Roman" w:cs="Times New Roman"/>
        </w:rPr>
        <w:t>, 12(24), p.10438. https://doi.org/10.3390/su122410438.</w:t>
      </w:r>
    </w:p>
    <w:p w14:paraId="2B60964C" w14:textId="77777777" w:rsidR="000174FB" w:rsidRPr="000174FB" w:rsidRDefault="000174FB" w:rsidP="000174FB">
      <w:pPr>
        <w:pStyle w:val="Bibliography"/>
        <w:rPr>
          <w:rFonts w:ascii="Times New Roman" w:hAnsi="Times New Roman" w:cs="Times New Roman"/>
        </w:rPr>
      </w:pPr>
      <w:r w:rsidRPr="000174FB">
        <w:rPr>
          <w:rFonts w:ascii="Times New Roman" w:hAnsi="Times New Roman" w:cs="Times New Roman"/>
        </w:rPr>
        <w:lastRenderedPageBreak/>
        <w:t xml:space="preserve">Vaaland, T.I. and Owusu, R.A., 2012. </w:t>
      </w:r>
      <w:r w:rsidRPr="000174FB">
        <w:rPr>
          <w:rFonts w:ascii="Times New Roman" w:hAnsi="Times New Roman" w:cs="Times New Roman"/>
          <w:i/>
          <w:iCs/>
        </w:rPr>
        <w:t>What is a responsible supply chain</w:t>
      </w:r>
      <w:r w:rsidRPr="000174FB">
        <w:rPr>
          <w:rFonts w:ascii="Times New Roman" w:hAnsi="Times New Roman" w:cs="Times New Roman"/>
        </w:rPr>
        <w:t>.</w:t>
      </w:r>
    </w:p>
    <w:p w14:paraId="5C113172" w14:textId="5B6ED27E" w:rsidR="004A0C11" w:rsidRDefault="004A0C11">
      <w:pPr>
        <w:rPr>
          <w:rFonts w:ascii="Times New Roman" w:hAnsi="Times New Roman" w:cs="Times New Roman"/>
          <w:b/>
          <w:bCs/>
          <w:u w:val="single"/>
        </w:rPr>
      </w:pPr>
      <w:r>
        <w:rPr>
          <w:rFonts w:ascii="Times New Roman" w:hAnsi="Times New Roman" w:cs="Times New Roman"/>
          <w:b/>
          <w:bCs/>
          <w:u w:val="single"/>
        </w:rPr>
        <w:fldChar w:fldCharType="end"/>
      </w:r>
    </w:p>
    <w:p w14:paraId="73EB4F71" w14:textId="77777777" w:rsidR="004A0C11" w:rsidRPr="00320AF3" w:rsidRDefault="004A0C11">
      <w:pPr>
        <w:rPr>
          <w:rFonts w:ascii="Times New Roman" w:hAnsi="Times New Roman" w:cs="Times New Roman"/>
          <w:b/>
          <w:bCs/>
          <w:u w:val="single"/>
        </w:rPr>
      </w:pPr>
    </w:p>
    <w:p w14:paraId="5B780563" w14:textId="1D31C44C" w:rsidR="00C040F8" w:rsidRPr="00652FBE" w:rsidRDefault="00C040F8">
      <w:pPr>
        <w:rPr>
          <w:rFonts w:ascii="Times New Roman" w:hAnsi="Times New Roman" w:cs="Times New Roman"/>
        </w:rPr>
      </w:pPr>
    </w:p>
    <w:sectPr w:rsidR="00C040F8" w:rsidRPr="00652FBE" w:rsidSect="00F03790">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906E1"/>
    <w:multiLevelType w:val="hybridMultilevel"/>
    <w:tmpl w:val="2A3E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629C8"/>
    <w:multiLevelType w:val="hybridMultilevel"/>
    <w:tmpl w:val="461C2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2277B"/>
    <w:multiLevelType w:val="hybridMultilevel"/>
    <w:tmpl w:val="CBDC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B1D91"/>
    <w:multiLevelType w:val="hybridMultilevel"/>
    <w:tmpl w:val="F41C6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F5CA7"/>
    <w:multiLevelType w:val="hybridMultilevel"/>
    <w:tmpl w:val="43EC1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1F5700"/>
    <w:multiLevelType w:val="hybridMultilevel"/>
    <w:tmpl w:val="D3529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545A42"/>
    <w:multiLevelType w:val="hybridMultilevel"/>
    <w:tmpl w:val="0AB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B021BC"/>
    <w:multiLevelType w:val="hybridMultilevel"/>
    <w:tmpl w:val="E69E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412E2"/>
    <w:multiLevelType w:val="hybridMultilevel"/>
    <w:tmpl w:val="C5A83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DF4137"/>
    <w:multiLevelType w:val="hybridMultilevel"/>
    <w:tmpl w:val="1834C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DF0D73"/>
    <w:multiLevelType w:val="hybridMultilevel"/>
    <w:tmpl w:val="6F5CA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F616B5"/>
    <w:multiLevelType w:val="hybridMultilevel"/>
    <w:tmpl w:val="2BB8A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B00FE"/>
    <w:multiLevelType w:val="hybridMultilevel"/>
    <w:tmpl w:val="9EB05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EA4E69"/>
    <w:multiLevelType w:val="hybridMultilevel"/>
    <w:tmpl w:val="765AB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D37B5D"/>
    <w:multiLevelType w:val="hybridMultilevel"/>
    <w:tmpl w:val="AB627E62"/>
    <w:lvl w:ilvl="0" w:tplc="E684DBA8">
      <w:start w:val="1"/>
      <w:numFmt w:val="bullet"/>
      <w:lvlText w:val=""/>
      <w:lvlJc w:val="left"/>
      <w:pPr>
        <w:ind w:left="720" w:hanging="360"/>
      </w:pPr>
      <w:rPr>
        <w:rFonts w:ascii="Symbol" w:hAnsi="Symbol" w:hint="default"/>
        <w:sz w:val="21"/>
        <w:szCs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4"/>
  </w:num>
  <w:num w:numId="4">
    <w:abstractNumId w:val="5"/>
  </w:num>
  <w:num w:numId="5">
    <w:abstractNumId w:val="3"/>
  </w:num>
  <w:num w:numId="6">
    <w:abstractNumId w:val="7"/>
  </w:num>
  <w:num w:numId="7">
    <w:abstractNumId w:val="9"/>
  </w:num>
  <w:num w:numId="8">
    <w:abstractNumId w:val="0"/>
  </w:num>
  <w:num w:numId="9">
    <w:abstractNumId w:val="8"/>
  </w:num>
  <w:num w:numId="10">
    <w:abstractNumId w:val="6"/>
  </w:num>
  <w:num w:numId="11">
    <w:abstractNumId w:val="12"/>
  </w:num>
  <w:num w:numId="12">
    <w:abstractNumId w:val="2"/>
  </w:num>
  <w:num w:numId="13">
    <w:abstractNumId w:val="13"/>
  </w:num>
  <w:num w:numId="14">
    <w:abstractNumId w:val="1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48E"/>
    <w:rsid w:val="0000070A"/>
    <w:rsid w:val="000013A7"/>
    <w:rsid w:val="00003ACB"/>
    <w:rsid w:val="000045EE"/>
    <w:rsid w:val="000055CB"/>
    <w:rsid w:val="0000600D"/>
    <w:rsid w:val="00007848"/>
    <w:rsid w:val="00007CBB"/>
    <w:rsid w:val="00007E68"/>
    <w:rsid w:val="00011A71"/>
    <w:rsid w:val="0001375B"/>
    <w:rsid w:val="00013B6F"/>
    <w:rsid w:val="0001676C"/>
    <w:rsid w:val="00016C10"/>
    <w:rsid w:val="00017055"/>
    <w:rsid w:val="000174FB"/>
    <w:rsid w:val="00017C36"/>
    <w:rsid w:val="00020DD3"/>
    <w:rsid w:val="000223FF"/>
    <w:rsid w:val="0002481A"/>
    <w:rsid w:val="000256A9"/>
    <w:rsid w:val="000259FB"/>
    <w:rsid w:val="00025C20"/>
    <w:rsid w:val="00026C58"/>
    <w:rsid w:val="00027888"/>
    <w:rsid w:val="000300B8"/>
    <w:rsid w:val="000301E9"/>
    <w:rsid w:val="00030D29"/>
    <w:rsid w:val="00031017"/>
    <w:rsid w:val="00031236"/>
    <w:rsid w:val="000324C7"/>
    <w:rsid w:val="0003254B"/>
    <w:rsid w:val="000330D1"/>
    <w:rsid w:val="00033D62"/>
    <w:rsid w:val="00034091"/>
    <w:rsid w:val="0003436F"/>
    <w:rsid w:val="000353C8"/>
    <w:rsid w:val="0003559D"/>
    <w:rsid w:val="00035EAB"/>
    <w:rsid w:val="00036605"/>
    <w:rsid w:val="00036C3A"/>
    <w:rsid w:val="0003752E"/>
    <w:rsid w:val="000418DB"/>
    <w:rsid w:val="00043263"/>
    <w:rsid w:val="000449EC"/>
    <w:rsid w:val="00044BE3"/>
    <w:rsid w:val="0004646F"/>
    <w:rsid w:val="00046BAC"/>
    <w:rsid w:val="00050A91"/>
    <w:rsid w:val="000512EB"/>
    <w:rsid w:val="0005220E"/>
    <w:rsid w:val="00053F8F"/>
    <w:rsid w:val="00054EA7"/>
    <w:rsid w:val="0005517F"/>
    <w:rsid w:val="00056324"/>
    <w:rsid w:val="00057FB1"/>
    <w:rsid w:val="00061CD8"/>
    <w:rsid w:val="00061FA8"/>
    <w:rsid w:val="00062446"/>
    <w:rsid w:val="00062729"/>
    <w:rsid w:val="0006346E"/>
    <w:rsid w:val="000640BA"/>
    <w:rsid w:val="00064262"/>
    <w:rsid w:val="00064DAA"/>
    <w:rsid w:val="00064E8D"/>
    <w:rsid w:val="000651A9"/>
    <w:rsid w:val="00066166"/>
    <w:rsid w:val="000666C4"/>
    <w:rsid w:val="00066CDD"/>
    <w:rsid w:val="00066F37"/>
    <w:rsid w:val="000670F1"/>
    <w:rsid w:val="00067E6A"/>
    <w:rsid w:val="00072429"/>
    <w:rsid w:val="00072523"/>
    <w:rsid w:val="00072D09"/>
    <w:rsid w:val="0007413C"/>
    <w:rsid w:val="0007564E"/>
    <w:rsid w:val="00076A15"/>
    <w:rsid w:val="0007735F"/>
    <w:rsid w:val="000810CF"/>
    <w:rsid w:val="00081529"/>
    <w:rsid w:val="00081B6A"/>
    <w:rsid w:val="00083D70"/>
    <w:rsid w:val="00083ED5"/>
    <w:rsid w:val="000840E9"/>
    <w:rsid w:val="0008517D"/>
    <w:rsid w:val="00085516"/>
    <w:rsid w:val="00090B12"/>
    <w:rsid w:val="00091281"/>
    <w:rsid w:val="00091B62"/>
    <w:rsid w:val="00092255"/>
    <w:rsid w:val="00092B00"/>
    <w:rsid w:val="00092D75"/>
    <w:rsid w:val="00093BD5"/>
    <w:rsid w:val="000943EB"/>
    <w:rsid w:val="00094811"/>
    <w:rsid w:val="00095029"/>
    <w:rsid w:val="000958A0"/>
    <w:rsid w:val="00097788"/>
    <w:rsid w:val="000A0E25"/>
    <w:rsid w:val="000A2EB9"/>
    <w:rsid w:val="000A310D"/>
    <w:rsid w:val="000A3AA2"/>
    <w:rsid w:val="000A5240"/>
    <w:rsid w:val="000A60C8"/>
    <w:rsid w:val="000A64AB"/>
    <w:rsid w:val="000A6816"/>
    <w:rsid w:val="000A6847"/>
    <w:rsid w:val="000A6D10"/>
    <w:rsid w:val="000B0696"/>
    <w:rsid w:val="000B06A3"/>
    <w:rsid w:val="000B118D"/>
    <w:rsid w:val="000B1220"/>
    <w:rsid w:val="000B13D2"/>
    <w:rsid w:val="000B19A0"/>
    <w:rsid w:val="000B1DE0"/>
    <w:rsid w:val="000B24EB"/>
    <w:rsid w:val="000B27F8"/>
    <w:rsid w:val="000B36C1"/>
    <w:rsid w:val="000B46D1"/>
    <w:rsid w:val="000B6060"/>
    <w:rsid w:val="000B6162"/>
    <w:rsid w:val="000B669E"/>
    <w:rsid w:val="000B6E00"/>
    <w:rsid w:val="000B73EB"/>
    <w:rsid w:val="000C0539"/>
    <w:rsid w:val="000C1136"/>
    <w:rsid w:val="000C156B"/>
    <w:rsid w:val="000C2D75"/>
    <w:rsid w:val="000C3808"/>
    <w:rsid w:val="000C54BE"/>
    <w:rsid w:val="000C5895"/>
    <w:rsid w:val="000C6366"/>
    <w:rsid w:val="000C63A3"/>
    <w:rsid w:val="000C6BEC"/>
    <w:rsid w:val="000C713E"/>
    <w:rsid w:val="000C7A0E"/>
    <w:rsid w:val="000D0008"/>
    <w:rsid w:val="000D234B"/>
    <w:rsid w:val="000D28CA"/>
    <w:rsid w:val="000D329D"/>
    <w:rsid w:val="000D42B6"/>
    <w:rsid w:val="000D4371"/>
    <w:rsid w:val="000D6878"/>
    <w:rsid w:val="000D6F4A"/>
    <w:rsid w:val="000D71FB"/>
    <w:rsid w:val="000E09F5"/>
    <w:rsid w:val="000E170E"/>
    <w:rsid w:val="000E19E6"/>
    <w:rsid w:val="000E19F9"/>
    <w:rsid w:val="000E2133"/>
    <w:rsid w:val="000E2379"/>
    <w:rsid w:val="000E2409"/>
    <w:rsid w:val="000E3385"/>
    <w:rsid w:val="000E355A"/>
    <w:rsid w:val="000E3A70"/>
    <w:rsid w:val="000E58E0"/>
    <w:rsid w:val="000E5D00"/>
    <w:rsid w:val="000E654E"/>
    <w:rsid w:val="000F086A"/>
    <w:rsid w:val="000F1433"/>
    <w:rsid w:val="000F1480"/>
    <w:rsid w:val="000F1909"/>
    <w:rsid w:val="000F27AB"/>
    <w:rsid w:val="000F2BF0"/>
    <w:rsid w:val="000F2E1F"/>
    <w:rsid w:val="000F392C"/>
    <w:rsid w:val="000F56B4"/>
    <w:rsid w:val="000F58DE"/>
    <w:rsid w:val="000F7B6B"/>
    <w:rsid w:val="000F7C0D"/>
    <w:rsid w:val="0010076B"/>
    <w:rsid w:val="001010AD"/>
    <w:rsid w:val="001011D5"/>
    <w:rsid w:val="001023F1"/>
    <w:rsid w:val="00102A20"/>
    <w:rsid w:val="00102ADF"/>
    <w:rsid w:val="0010348F"/>
    <w:rsid w:val="00103DBB"/>
    <w:rsid w:val="00103F25"/>
    <w:rsid w:val="00104EA7"/>
    <w:rsid w:val="001078B9"/>
    <w:rsid w:val="00107EF6"/>
    <w:rsid w:val="001112EB"/>
    <w:rsid w:val="00112592"/>
    <w:rsid w:val="0011338F"/>
    <w:rsid w:val="00114886"/>
    <w:rsid w:val="00115689"/>
    <w:rsid w:val="00115A02"/>
    <w:rsid w:val="001161CF"/>
    <w:rsid w:val="00116302"/>
    <w:rsid w:val="0011636E"/>
    <w:rsid w:val="00116DEC"/>
    <w:rsid w:val="0011748D"/>
    <w:rsid w:val="001202DD"/>
    <w:rsid w:val="00120EE6"/>
    <w:rsid w:val="00121A9B"/>
    <w:rsid w:val="00121BDE"/>
    <w:rsid w:val="00121CE6"/>
    <w:rsid w:val="00121F86"/>
    <w:rsid w:val="001220EB"/>
    <w:rsid w:val="00122727"/>
    <w:rsid w:val="001234AB"/>
    <w:rsid w:val="001234BE"/>
    <w:rsid w:val="00124016"/>
    <w:rsid w:val="00124E74"/>
    <w:rsid w:val="00124F61"/>
    <w:rsid w:val="00125B13"/>
    <w:rsid w:val="00125B5E"/>
    <w:rsid w:val="001260A4"/>
    <w:rsid w:val="001264F5"/>
    <w:rsid w:val="001302D9"/>
    <w:rsid w:val="001306FF"/>
    <w:rsid w:val="0013095B"/>
    <w:rsid w:val="0013173D"/>
    <w:rsid w:val="001321D5"/>
    <w:rsid w:val="001328B9"/>
    <w:rsid w:val="00133323"/>
    <w:rsid w:val="001335B5"/>
    <w:rsid w:val="0013417E"/>
    <w:rsid w:val="0013437F"/>
    <w:rsid w:val="0013494F"/>
    <w:rsid w:val="00134BE5"/>
    <w:rsid w:val="0013645E"/>
    <w:rsid w:val="00136780"/>
    <w:rsid w:val="00137790"/>
    <w:rsid w:val="001410E8"/>
    <w:rsid w:val="00141714"/>
    <w:rsid w:val="00141796"/>
    <w:rsid w:val="00142D4D"/>
    <w:rsid w:val="001441B8"/>
    <w:rsid w:val="00145A37"/>
    <w:rsid w:val="001466A8"/>
    <w:rsid w:val="001474FF"/>
    <w:rsid w:val="001503A2"/>
    <w:rsid w:val="0015105C"/>
    <w:rsid w:val="001510FF"/>
    <w:rsid w:val="00152E20"/>
    <w:rsid w:val="00152E5F"/>
    <w:rsid w:val="00153D40"/>
    <w:rsid w:val="00155953"/>
    <w:rsid w:val="00155BD3"/>
    <w:rsid w:val="00155F29"/>
    <w:rsid w:val="001560E8"/>
    <w:rsid w:val="00156BF7"/>
    <w:rsid w:val="00156E13"/>
    <w:rsid w:val="001571BC"/>
    <w:rsid w:val="00157EB0"/>
    <w:rsid w:val="00160014"/>
    <w:rsid w:val="00161BB1"/>
    <w:rsid w:val="00162F81"/>
    <w:rsid w:val="001650EB"/>
    <w:rsid w:val="001664C5"/>
    <w:rsid w:val="0016672F"/>
    <w:rsid w:val="00166748"/>
    <w:rsid w:val="00166A60"/>
    <w:rsid w:val="00167B84"/>
    <w:rsid w:val="00170021"/>
    <w:rsid w:val="001712AD"/>
    <w:rsid w:val="00171384"/>
    <w:rsid w:val="00171F67"/>
    <w:rsid w:val="00171FB1"/>
    <w:rsid w:val="00173120"/>
    <w:rsid w:val="001748A8"/>
    <w:rsid w:val="00174B29"/>
    <w:rsid w:val="0017535E"/>
    <w:rsid w:val="00175AB3"/>
    <w:rsid w:val="00175C58"/>
    <w:rsid w:val="00176228"/>
    <w:rsid w:val="00176505"/>
    <w:rsid w:val="001766CA"/>
    <w:rsid w:val="00177620"/>
    <w:rsid w:val="0017762B"/>
    <w:rsid w:val="00180387"/>
    <w:rsid w:val="0018062C"/>
    <w:rsid w:val="0018090E"/>
    <w:rsid w:val="001817A8"/>
    <w:rsid w:val="001825C2"/>
    <w:rsid w:val="00182ACD"/>
    <w:rsid w:val="001840E7"/>
    <w:rsid w:val="001841A1"/>
    <w:rsid w:val="001844AC"/>
    <w:rsid w:val="00184CE0"/>
    <w:rsid w:val="00185137"/>
    <w:rsid w:val="00185AAD"/>
    <w:rsid w:val="00186725"/>
    <w:rsid w:val="00186802"/>
    <w:rsid w:val="001904B1"/>
    <w:rsid w:val="001909AA"/>
    <w:rsid w:val="00191E5A"/>
    <w:rsid w:val="00194D07"/>
    <w:rsid w:val="0019518B"/>
    <w:rsid w:val="00196372"/>
    <w:rsid w:val="00197D05"/>
    <w:rsid w:val="001A01B6"/>
    <w:rsid w:val="001A0583"/>
    <w:rsid w:val="001A296F"/>
    <w:rsid w:val="001A2FF5"/>
    <w:rsid w:val="001A3120"/>
    <w:rsid w:val="001A3285"/>
    <w:rsid w:val="001A533D"/>
    <w:rsid w:val="001A539B"/>
    <w:rsid w:val="001A5D90"/>
    <w:rsid w:val="001A5FBE"/>
    <w:rsid w:val="001A6A6E"/>
    <w:rsid w:val="001A6F9B"/>
    <w:rsid w:val="001B02F6"/>
    <w:rsid w:val="001B1B3F"/>
    <w:rsid w:val="001B3D87"/>
    <w:rsid w:val="001B4286"/>
    <w:rsid w:val="001B534A"/>
    <w:rsid w:val="001B541D"/>
    <w:rsid w:val="001B5AE3"/>
    <w:rsid w:val="001B5EEE"/>
    <w:rsid w:val="001B65A5"/>
    <w:rsid w:val="001B697B"/>
    <w:rsid w:val="001B6F4E"/>
    <w:rsid w:val="001B7042"/>
    <w:rsid w:val="001B7138"/>
    <w:rsid w:val="001C01A1"/>
    <w:rsid w:val="001C0288"/>
    <w:rsid w:val="001C03AA"/>
    <w:rsid w:val="001C0CD7"/>
    <w:rsid w:val="001C163C"/>
    <w:rsid w:val="001C51F3"/>
    <w:rsid w:val="001C6625"/>
    <w:rsid w:val="001C69EF"/>
    <w:rsid w:val="001C76DC"/>
    <w:rsid w:val="001C7A62"/>
    <w:rsid w:val="001D0592"/>
    <w:rsid w:val="001D12F1"/>
    <w:rsid w:val="001D1678"/>
    <w:rsid w:val="001D1C60"/>
    <w:rsid w:val="001D2097"/>
    <w:rsid w:val="001D2E0C"/>
    <w:rsid w:val="001D34A6"/>
    <w:rsid w:val="001D5058"/>
    <w:rsid w:val="001D53FD"/>
    <w:rsid w:val="001D554F"/>
    <w:rsid w:val="001D626E"/>
    <w:rsid w:val="001D6F7C"/>
    <w:rsid w:val="001D7400"/>
    <w:rsid w:val="001E0671"/>
    <w:rsid w:val="001E0AE1"/>
    <w:rsid w:val="001E0F14"/>
    <w:rsid w:val="001E1D2A"/>
    <w:rsid w:val="001E1D33"/>
    <w:rsid w:val="001E216F"/>
    <w:rsid w:val="001E2E2A"/>
    <w:rsid w:val="001E2FFA"/>
    <w:rsid w:val="001E39B9"/>
    <w:rsid w:val="001E3B4E"/>
    <w:rsid w:val="001E3BD0"/>
    <w:rsid w:val="001E62B4"/>
    <w:rsid w:val="001E6BAB"/>
    <w:rsid w:val="001E76DA"/>
    <w:rsid w:val="001E781E"/>
    <w:rsid w:val="001E7920"/>
    <w:rsid w:val="001F0A70"/>
    <w:rsid w:val="001F19B3"/>
    <w:rsid w:val="001F222F"/>
    <w:rsid w:val="001F2B85"/>
    <w:rsid w:val="001F3576"/>
    <w:rsid w:val="001F46BC"/>
    <w:rsid w:val="001F4E3B"/>
    <w:rsid w:val="001F5843"/>
    <w:rsid w:val="001F5BE9"/>
    <w:rsid w:val="001F5DA8"/>
    <w:rsid w:val="001F793A"/>
    <w:rsid w:val="001F7EE5"/>
    <w:rsid w:val="0020014B"/>
    <w:rsid w:val="0020076E"/>
    <w:rsid w:val="0020182C"/>
    <w:rsid w:val="00201B4C"/>
    <w:rsid w:val="00201FDD"/>
    <w:rsid w:val="00203308"/>
    <w:rsid w:val="00205F3E"/>
    <w:rsid w:val="00206DD5"/>
    <w:rsid w:val="00206DE3"/>
    <w:rsid w:val="002074F5"/>
    <w:rsid w:val="002075FF"/>
    <w:rsid w:val="002076D2"/>
    <w:rsid w:val="00207DCC"/>
    <w:rsid w:val="00207E8A"/>
    <w:rsid w:val="0021041C"/>
    <w:rsid w:val="002105B0"/>
    <w:rsid w:val="00211278"/>
    <w:rsid w:val="002117DF"/>
    <w:rsid w:val="002125ED"/>
    <w:rsid w:val="00212724"/>
    <w:rsid w:val="0021530C"/>
    <w:rsid w:val="00216555"/>
    <w:rsid w:val="002169F6"/>
    <w:rsid w:val="00216AC3"/>
    <w:rsid w:val="00217089"/>
    <w:rsid w:val="002176FE"/>
    <w:rsid w:val="00217809"/>
    <w:rsid w:val="00220755"/>
    <w:rsid w:val="00220AF5"/>
    <w:rsid w:val="00222224"/>
    <w:rsid w:val="00224313"/>
    <w:rsid w:val="002249B4"/>
    <w:rsid w:val="00225C24"/>
    <w:rsid w:val="002274EF"/>
    <w:rsid w:val="00230E53"/>
    <w:rsid w:val="0023134A"/>
    <w:rsid w:val="0023167A"/>
    <w:rsid w:val="00231E2E"/>
    <w:rsid w:val="00232B1C"/>
    <w:rsid w:val="002340BA"/>
    <w:rsid w:val="0023490E"/>
    <w:rsid w:val="00234FCB"/>
    <w:rsid w:val="00235646"/>
    <w:rsid w:val="00235C34"/>
    <w:rsid w:val="002364BA"/>
    <w:rsid w:val="00237033"/>
    <w:rsid w:val="0023760F"/>
    <w:rsid w:val="002378FE"/>
    <w:rsid w:val="002427AD"/>
    <w:rsid w:val="002428F3"/>
    <w:rsid w:val="00243712"/>
    <w:rsid w:val="00243C28"/>
    <w:rsid w:val="00243F63"/>
    <w:rsid w:val="002446C8"/>
    <w:rsid w:val="00244EB8"/>
    <w:rsid w:val="0024507D"/>
    <w:rsid w:val="00245345"/>
    <w:rsid w:val="00245399"/>
    <w:rsid w:val="00245E88"/>
    <w:rsid w:val="002463D2"/>
    <w:rsid w:val="0024686B"/>
    <w:rsid w:val="002469FF"/>
    <w:rsid w:val="00247975"/>
    <w:rsid w:val="00250B5E"/>
    <w:rsid w:val="00251420"/>
    <w:rsid w:val="002517CF"/>
    <w:rsid w:val="00251EB6"/>
    <w:rsid w:val="00251F7A"/>
    <w:rsid w:val="0025292E"/>
    <w:rsid w:val="00254841"/>
    <w:rsid w:val="00255EE1"/>
    <w:rsid w:val="0025601E"/>
    <w:rsid w:val="002572A2"/>
    <w:rsid w:val="00257D87"/>
    <w:rsid w:val="002603E2"/>
    <w:rsid w:val="0026151C"/>
    <w:rsid w:val="002621D6"/>
    <w:rsid w:val="002624C3"/>
    <w:rsid w:val="0026276B"/>
    <w:rsid w:val="00264747"/>
    <w:rsid w:val="00264C56"/>
    <w:rsid w:val="0026605B"/>
    <w:rsid w:val="0026672D"/>
    <w:rsid w:val="00266D45"/>
    <w:rsid w:val="00267061"/>
    <w:rsid w:val="0026721C"/>
    <w:rsid w:val="00267ABD"/>
    <w:rsid w:val="00272548"/>
    <w:rsid w:val="00273235"/>
    <w:rsid w:val="0027558D"/>
    <w:rsid w:val="00275870"/>
    <w:rsid w:val="002808A4"/>
    <w:rsid w:val="002810CD"/>
    <w:rsid w:val="002815E6"/>
    <w:rsid w:val="00281AAA"/>
    <w:rsid w:val="00282B19"/>
    <w:rsid w:val="00283189"/>
    <w:rsid w:val="00283840"/>
    <w:rsid w:val="00283B33"/>
    <w:rsid w:val="00283EA5"/>
    <w:rsid w:val="0028576F"/>
    <w:rsid w:val="00291F1C"/>
    <w:rsid w:val="00293068"/>
    <w:rsid w:val="00293822"/>
    <w:rsid w:val="002938E3"/>
    <w:rsid w:val="00294443"/>
    <w:rsid w:val="002949C4"/>
    <w:rsid w:val="00294CD6"/>
    <w:rsid w:val="002952C6"/>
    <w:rsid w:val="00295ED1"/>
    <w:rsid w:val="00296A92"/>
    <w:rsid w:val="00296F44"/>
    <w:rsid w:val="00297523"/>
    <w:rsid w:val="002975F5"/>
    <w:rsid w:val="002A01AA"/>
    <w:rsid w:val="002A07CA"/>
    <w:rsid w:val="002A09C3"/>
    <w:rsid w:val="002A0A19"/>
    <w:rsid w:val="002A1591"/>
    <w:rsid w:val="002A1C8C"/>
    <w:rsid w:val="002A1F7A"/>
    <w:rsid w:val="002A2053"/>
    <w:rsid w:val="002A20AF"/>
    <w:rsid w:val="002A2FC4"/>
    <w:rsid w:val="002A419B"/>
    <w:rsid w:val="002A4D2C"/>
    <w:rsid w:val="002A4F9B"/>
    <w:rsid w:val="002A50BF"/>
    <w:rsid w:val="002A5F33"/>
    <w:rsid w:val="002B0050"/>
    <w:rsid w:val="002B112C"/>
    <w:rsid w:val="002B1188"/>
    <w:rsid w:val="002B16FB"/>
    <w:rsid w:val="002B1CD9"/>
    <w:rsid w:val="002B1D97"/>
    <w:rsid w:val="002B2492"/>
    <w:rsid w:val="002B25CD"/>
    <w:rsid w:val="002B2F14"/>
    <w:rsid w:val="002B449D"/>
    <w:rsid w:val="002B46BB"/>
    <w:rsid w:val="002B553A"/>
    <w:rsid w:val="002B5835"/>
    <w:rsid w:val="002B658E"/>
    <w:rsid w:val="002C031A"/>
    <w:rsid w:val="002C0660"/>
    <w:rsid w:val="002C5DBC"/>
    <w:rsid w:val="002C6311"/>
    <w:rsid w:val="002C6507"/>
    <w:rsid w:val="002C7D8D"/>
    <w:rsid w:val="002C7DF2"/>
    <w:rsid w:val="002D04CC"/>
    <w:rsid w:val="002D0611"/>
    <w:rsid w:val="002D0691"/>
    <w:rsid w:val="002D1A70"/>
    <w:rsid w:val="002D2015"/>
    <w:rsid w:val="002D277F"/>
    <w:rsid w:val="002D405F"/>
    <w:rsid w:val="002D4471"/>
    <w:rsid w:val="002D4605"/>
    <w:rsid w:val="002D487F"/>
    <w:rsid w:val="002D4C86"/>
    <w:rsid w:val="002D5BE9"/>
    <w:rsid w:val="002D6293"/>
    <w:rsid w:val="002D6516"/>
    <w:rsid w:val="002D6743"/>
    <w:rsid w:val="002E0B03"/>
    <w:rsid w:val="002E12E3"/>
    <w:rsid w:val="002E14DF"/>
    <w:rsid w:val="002E1737"/>
    <w:rsid w:val="002E3534"/>
    <w:rsid w:val="002E5F56"/>
    <w:rsid w:val="002E71F0"/>
    <w:rsid w:val="002E721C"/>
    <w:rsid w:val="002E760E"/>
    <w:rsid w:val="002F20D8"/>
    <w:rsid w:val="002F2F4F"/>
    <w:rsid w:val="002F3D20"/>
    <w:rsid w:val="002F4126"/>
    <w:rsid w:val="002F41B9"/>
    <w:rsid w:val="002F421E"/>
    <w:rsid w:val="002F4EE2"/>
    <w:rsid w:val="002F584D"/>
    <w:rsid w:val="002F5C80"/>
    <w:rsid w:val="002F7713"/>
    <w:rsid w:val="00301852"/>
    <w:rsid w:val="003024B1"/>
    <w:rsid w:val="00303ABB"/>
    <w:rsid w:val="00305758"/>
    <w:rsid w:val="00306388"/>
    <w:rsid w:val="00307EA5"/>
    <w:rsid w:val="00307F5B"/>
    <w:rsid w:val="00312C05"/>
    <w:rsid w:val="00312FFE"/>
    <w:rsid w:val="00313B71"/>
    <w:rsid w:val="00313E6A"/>
    <w:rsid w:val="00314380"/>
    <w:rsid w:val="003144C3"/>
    <w:rsid w:val="00314908"/>
    <w:rsid w:val="003152E7"/>
    <w:rsid w:val="003154B1"/>
    <w:rsid w:val="0031592E"/>
    <w:rsid w:val="0031593E"/>
    <w:rsid w:val="00316257"/>
    <w:rsid w:val="00316B77"/>
    <w:rsid w:val="00316CDC"/>
    <w:rsid w:val="00320962"/>
    <w:rsid w:val="00320AF3"/>
    <w:rsid w:val="00320FFC"/>
    <w:rsid w:val="00321128"/>
    <w:rsid w:val="0032112B"/>
    <w:rsid w:val="003211C3"/>
    <w:rsid w:val="003212D1"/>
    <w:rsid w:val="00322B6E"/>
    <w:rsid w:val="00322C09"/>
    <w:rsid w:val="00323068"/>
    <w:rsid w:val="00323248"/>
    <w:rsid w:val="003234D4"/>
    <w:rsid w:val="00324A69"/>
    <w:rsid w:val="00324D36"/>
    <w:rsid w:val="00325149"/>
    <w:rsid w:val="00325159"/>
    <w:rsid w:val="0032597B"/>
    <w:rsid w:val="00327033"/>
    <w:rsid w:val="00330ACB"/>
    <w:rsid w:val="003311C3"/>
    <w:rsid w:val="00331678"/>
    <w:rsid w:val="003317A5"/>
    <w:rsid w:val="00332809"/>
    <w:rsid w:val="0033350A"/>
    <w:rsid w:val="003340DF"/>
    <w:rsid w:val="00334A92"/>
    <w:rsid w:val="00336EE3"/>
    <w:rsid w:val="00337BF6"/>
    <w:rsid w:val="00342BA4"/>
    <w:rsid w:val="00344D68"/>
    <w:rsid w:val="00345966"/>
    <w:rsid w:val="003514E1"/>
    <w:rsid w:val="003522D1"/>
    <w:rsid w:val="00352703"/>
    <w:rsid w:val="00353401"/>
    <w:rsid w:val="00353D34"/>
    <w:rsid w:val="00354AC9"/>
    <w:rsid w:val="00355687"/>
    <w:rsid w:val="00355F8B"/>
    <w:rsid w:val="003565AA"/>
    <w:rsid w:val="00357BB2"/>
    <w:rsid w:val="00360CDD"/>
    <w:rsid w:val="00360D2D"/>
    <w:rsid w:val="00360EC3"/>
    <w:rsid w:val="003617EE"/>
    <w:rsid w:val="0036187E"/>
    <w:rsid w:val="00361D3D"/>
    <w:rsid w:val="00362497"/>
    <w:rsid w:val="00362804"/>
    <w:rsid w:val="00362986"/>
    <w:rsid w:val="003630A6"/>
    <w:rsid w:val="003645D8"/>
    <w:rsid w:val="0036499E"/>
    <w:rsid w:val="00364C64"/>
    <w:rsid w:val="003651B4"/>
    <w:rsid w:val="0036539C"/>
    <w:rsid w:val="00366BD9"/>
    <w:rsid w:val="00367AB5"/>
    <w:rsid w:val="003713DC"/>
    <w:rsid w:val="00371450"/>
    <w:rsid w:val="00371C0F"/>
    <w:rsid w:val="00372328"/>
    <w:rsid w:val="00372355"/>
    <w:rsid w:val="00372B18"/>
    <w:rsid w:val="00372F13"/>
    <w:rsid w:val="00372F16"/>
    <w:rsid w:val="00373BB1"/>
    <w:rsid w:val="00374077"/>
    <w:rsid w:val="00376256"/>
    <w:rsid w:val="00376680"/>
    <w:rsid w:val="0037690E"/>
    <w:rsid w:val="0037753A"/>
    <w:rsid w:val="0038039D"/>
    <w:rsid w:val="00386118"/>
    <w:rsid w:val="003876FA"/>
    <w:rsid w:val="003900DE"/>
    <w:rsid w:val="0039067B"/>
    <w:rsid w:val="00390805"/>
    <w:rsid w:val="003910A8"/>
    <w:rsid w:val="00391B5E"/>
    <w:rsid w:val="0039203B"/>
    <w:rsid w:val="00392A2C"/>
    <w:rsid w:val="00393502"/>
    <w:rsid w:val="00395506"/>
    <w:rsid w:val="00396255"/>
    <w:rsid w:val="00396293"/>
    <w:rsid w:val="0039679C"/>
    <w:rsid w:val="0039746B"/>
    <w:rsid w:val="003A0583"/>
    <w:rsid w:val="003A1178"/>
    <w:rsid w:val="003A169C"/>
    <w:rsid w:val="003A1C9A"/>
    <w:rsid w:val="003A21A2"/>
    <w:rsid w:val="003A21D3"/>
    <w:rsid w:val="003A2375"/>
    <w:rsid w:val="003A2ED7"/>
    <w:rsid w:val="003A36A5"/>
    <w:rsid w:val="003A41B1"/>
    <w:rsid w:val="003A7668"/>
    <w:rsid w:val="003B0EAF"/>
    <w:rsid w:val="003B2A79"/>
    <w:rsid w:val="003B38F9"/>
    <w:rsid w:val="003B3BEA"/>
    <w:rsid w:val="003B4B2F"/>
    <w:rsid w:val="003B7823"/>
    <w:rsid w:val="003C009D"/>
    <w:rsid w:val="003C02E3"/>
    <w:rsid w:val="003C0F95"/>
    <w:rsid w:val="003C1A94"/>
    <w:rsid w:val="003C258D"/>
    <w:rsid w:val="003C3576"/>
    <w:rsid w:val="003C39D3"/>
    <w:rsid w:val="003C3B3C"/>
    <w:rsid w:val="003C3C28"/>
    <w:rsid w:val="003C4035"/>
    <w:rsid w:val="003C44AA"/>
    <w:rsid w:val="003C633D"/>
    <w:rsid w:val="003C6732"/>
    <w:rsid w:val="003D0F5A"/>
    <w:rsid w:val="003D20B1"/>
    <w:rsid w:val="003D26FC"/>
    <w:rsid w:val="003D3863"/>
    <w:rsid w:val="003D39F0"/>
    <w:rsid w:val="003D4CD4"/>
    <w:rsid w:val="003D5A3C"/>
    <w:rsid w:val="003D6077"/>
    <w:rsid w:val="003D6A18"/>
    <w:rsid w:val="003D74E2"/>
    <w:rsid w:val="003E02DA"/>
    <w:rsid w:val="003E0377"/>
    <w:rsid w:val="003E2349"/>
    <w:rsid w:val="003E2750"/>
    <w:rsid w:val="003E2D8B"/>
    <w:rsid w:val="003E31A5"/>
    <w:rsid w:val="003E3690"/>
    <w:rsid w:val="003E3CA6"/>
    <w:rsid w:val="003E3F43"/>
    <w:rsid w:val="003E5C08"/>
    <w:rsid w:val="003E656A"/>
    <w:rsid w:val="003E674F"/>
    <w:rsid w:val="003E68EA"/>
    <w:rsid w:val="003E6ACD"/>
    <w:rsid w:val="003E72BF"/>
    <w:rsid w:val="003F1D58"/>
    <w:rsid w:val="003F3747"/>
    <w:rsid w:val="003F3A1D"/>
    <w:rsid w:val="003F5C37"/>
    <w:rsid w:val="003F5E56"/>
    <w:rsid w:val="003F5F5F"/>
    <w:rsid w:val="003F72F9"/>
    <w:rsid w:val="003F7CAE"/>
    <w:rsid w:val="00400345"/>
    <w:rsid w:val="00400B12"/>
    <w:rsid w:val="00401D50"/>
    <w:rsid w:val="00402E93"/>
    <w:rsid w:val="00404FB2"/>
    <w:rsid w:val="004063C0"/>
    <w:rsid w:val="004071F9"/>
    <w:rsid w:val="00407863"/>
    <w:rsid w:val="00410CDA"/>
    <w:rsid w:val="00411722"/>
    <w:rsid w:val="0041252D"/>
    <w:rsid w:val="0041285D"/>
    <w:rsid w:val="00412C9E"/>
    <w:rsid w:val="00412D50"/>
    <w:rsid w:val="004137D1"/>
    <w:rsid w:val="00413AB2"/>
    <w:rsid w:val="00414990"/>
    <w:rsid w:val="00415443"/>
    <w:rsid w:val="00415472"/>
    <w:rsid w:val="00415D42"/>
    <w:rsid w:val="004163DE"/>
    <w:rsid w:val="00416A0B"/>
    <w:rsid w:val="004177A6"/>
    <w:rsid w:val="00417B1C"/>
    <w:rsid w:val="00417B5E"/>
    <w:rsid w:val="00421581"/>
    <w:rsid w:val="00422362"/>
    <w:rsid w:val="0042252F"/>
    <w:rsid w:val="0042271A"/>
    <w:rsid w:val="00422C6F"/>
    <w:rsid w:val="0042326A"/>
    <w:rsid w:val="004241A6"/>
    <w:rsid w:val="0042539E"/>
    <w:rsid w:val="00425B4D"/>
    <w:rsid w:val="0042727C"/>
    <w:rsid w:val="0043022B"/>
    <w:rsid w:val="004309BB"/>
    <w:rsid w:val="004313A4"/>
    <w:rsid w:val="00432484"/>
    <w:rsid w:val="004343DA"/>
    <w:rsid w:val="0043490F"/>
    <w:rsid w:val="00434DE3"/>
    <w:rsid w:val="00435909"/>
    <w:rsid w:val="00435971"/>
    <w:rsid w:val="00436FA8"/>
    <w:rsid w:val="004372CC"/>
    <w:rsid w:val="00440474"/>
    <w:rsid w:val="00440DF4"/>
    <w:rsid w:val="00441D68"/>
    <w:rsid w:val="0044310D"/>
    <w:rsid w:val="004433ED"/>
    <w:rsid w:val="00444F7F"/>
    <w:rsid w:val="00445C43"/>
    <w:rsid w:val="00446816"/>
    <w:rsid w:val="0044753A"/>
    <w:rsid w:val="004507BC"/>
    <w:rsid w:val="0045091F"/>
    <w:rsid w:val="00451944"/>
    <w:rsid w:val="004520F6"/>
    <w:rsid w:val="0045217B"/>
    <w:rsid w:val="00452458"/>
    <w:rsid w:val="00452BB6"/>
    <w:rsid w:val="00453039"/>
    <w:rsid w:val="004533CD"/>
    <w:rsid w:val="0045442F"/>
    <w:rsid w:val="004562C0"/>
    <w:rsid w:val="00456356"/>
    <w:rsid w:val="0045700E"/>
    <w:rsid w:val="004572E3"/>
    <w:rsid w:val="00457A1F"/>
    <w:rsid w:val="00457A3D"/>
    <w:rsid w:val="00457AC8"/>
    <w:rsid w:val="004608A1"/>
    <w:rsid w:val="00460E5A"/>
    <w:rsid w:val="00462CB2"/>
    <w:rsid w:val="00462FCA"/>
    <w:rsid w:val="00463459"/>
    <w:rsid w:val="004634A7"/>
    <w:rsid w:val="00463C2D"/>
    <w:rsid w:val="004652C5"/>
    <w:rsid w:val="00465A42"/>
    <w:rsid w:val="0046722C"/>
    <w:rsid w:val="0047181A"/>
    <w:rsid w:val="0047276B"/>
    <w:rsid w:val="00472D99"/>
    <w:rsid w:val="00472D9A"/>
    <w:rsid w:val="0047310E"/>
    <w:rsid w:val="00473300"/>
    <w:rsid w:val="00473B32"/>
    <w:rsid w:val="0047410B"/>
    <w:rsid w:val="00474F62"/>
    <w:rsid w:val="004757B7"/>
    <w:rsid w:val="00475EE4"/>
    <w:rsid w:val="00476942"/>
    <w:rsid w:val="00476FA1"/>
    <w:rsid w:val="00477C0F"/>
    <w:rsid w:val="00477DC5"/>
    <w:rsid w:val="004803D4"/>
    <w:rsid w:val="00481424"/>
    <w:rsid w:val="0048159A"/>
    <w:rsid w:val="00482E8F"/>
    <w:rsid w:val="00482FE7"/>
    <w:rsid w:val="00487532"/>
    <w:rsid w:val="00487FE1"/>
    <w:rsid w:val="004912C1"/>
    <w:rsid w:val="0049140D"/>
    <w:rsid w:val="00491507"/>
    <w:rsid w:val="0049179D"/>
    <w:rsid w:val="0049269A"/>
    <w:rsid w:val="004927EE"/>
    <w:rsid w:val="004931BB"/>
    <w:rsid w:val="00493450"/>
    <w:rsid w:val="00493CB7"/>
    <w:rsid w:val="00493CBF"/>
    <w:rsid w:val="004941BE"/>
    <w:rsid w:val="00494C74"/>
    <w:rsid w:val="00496999"/>
    <w:rsid w:val="00496F1D"/>
    <w:rsid w:val="004973A4"/>
    <w:rsid w:val="00497551"/>
    <w:rsid w:val="0049766D"/>
    <w:rsid w:val="00497E9C"/>
    <w:rsid w:val="004A0290"/>
    <w:rsid w:val="004A0C11"/>
    <w:rsid w:val="004A54AD"/>
    <w:rsid w:val="004A56C8"/>
    <w:rsid w:val="004A6F97"/>
    <w:rsid w:val="004B04B8"/>
    <w:rsid w:val="004B16BA"/>
    <w:rsid w:val="004B183A"/>
    <w:rsid w:val="004B1EA6"/>
    <w:rsid w:val="004B2A1E"/>
    <w:rsid w:val="004B2E72"/>
    <w:rsid w:val="004B39DF"/>
    <w:rsid w:val="004B52ED"/>
    <w:rsid w:val="004B6553"/>
    <w:rsid w:val="004B6AD4"/>
    <w:rsid w:val="004B7074"/>
    <w:rsid w:val="004B7594"/>
    <w:rsid w:val="004C1BC1"/>
    <w:rsid w:val="004C2388"/>
    <w:rsid w:val="004C3063"/>
    <w:rsid w:val="004C31DB"/>
    <w:rsid w:val="004C38A5"/>
    <w:rsid w:val="004C3C31"/>
    <w:rsid w:val="004C4652"/>
    <w:rsid w:val="004C571E"/>
    <w:rsid w:val="004C6821"/>
    <w:rsid w:val="004C697D"/>
    <w:rsid w:val="004C69F8"/>
    <w:rsid w:val="004D035E"/>
    <w:rsid w:val="004D0D12"/>
    <w:rsid w:val="004D1573"/>
    <w:rsid w:val="004D17B5"/>
    <w:rsid w:val="004D18E5"/>
    <w:rsid w:val="004D190B"/>
    <w:rsid w:val="004D2D9B"/>
    <w:rsid w:val="004D30CE"/>
    <w:rsid w:val="004D32E4"/>
    <w:rsid w:val="004D3A61"/>
    <w:rsid w:val="004D447E"/>
    <w:rsid w:val="004D6BD3"/>
    <w:rsid w:val="004D7D65"/>
    <w:rsid w:val="004E1600"/>
    <w:rsid w:val="004E1652"/>
    <w:rsid w:val="004E2CD6"/>
    <w:rsid w:val="004E3FEB"/>
    <w:rsid w:val="004E4184"/>
    <w:rsid w:val="004E4E56"/>
    <w:rsid w:val="004E515C"/>
    <w:rsid w:val="004E5921"/>
    <w:rsid w:val="004E5C04"/>
    <w:rsid w:val="004E61EC"/>
    <w:rsid w:val="004E757E"/>
    <w:rsid w:val="004F0062"/>
    <w:rsid w:val="004F02E1"/>
    <w:rsid w:val="004F2009"/>
    <w:rsid w:val="004F32EC"/>
    <w:rsid w:val="004F3BCF"/>
    <w:rsid w:val="004F3FCF"/>
    <w:rsid w:val="004F53A1"/>
    <w:rsid w:val="004F6C39"/>
    <w:rsid w:val="004F6E4C"/>
    <w:rsid w:val="004F78DE"/>
    <w:rsid w:val="005006EB"/>
    <w:rsid w:val="005028C5"/>
    <w:rsid w:val="00503507"/>
    <w:rsid w:val="00503A8B"/>
    <w:rsid w:val="00504CB5"/>
    <w:rsid w:val="00505309"/>
    <w:rsid w:val="00505571"/>
    <w:rsid w:val="005057C3"/>
    <w:rsid w:val="00505E68"/>
    <w:rsid w:val="00506047"/>
    <w:rsid w:val="0050688B"/>
    <w:rsid w:val="00506DCB"/>
    <w:rsid w:val="00506EF7"/>
    <w:rsid w:val="00510808"/>
    <w:rsid w:val="00511BF5"/>
    <w:rsid w:val="00511CA4"/>
    <w:rsid w:val="00511E42"/>
    <w:rsid w:val="0051213B"/>
    <w:rsid w:val="0051264B"/>
    <w:rsid w:val="00513050"/>
    <w:rsid w:val="0051315C"/>
    <w:rsid w:val="00513514"/>
    <w:rsid w:val="00513F7E"/>
    <w:rsid w:val="005159F3"/>
    <w:rsid w:val="0051632A"/>
    <w:rsid w:val="00516867"/>
    <w:rsid w:val="00516D77"/>
    <w:rsid w:val="00516FC4"/>
    <w:rsid w:val="00517087"/>
    <w:rsid w:val="0052073E"/>
    <w:rsid w:val="0052076C"/>
    <w:rsid w:val="005218EB"/>
    <w:rsid w:val="00521A7A"/>
    <w:rsid w:val="00522C3F"/>
    <w:rsid w:val="0052470A"/>
    <w:rsid w:val="00525053"/>
    <w:rsid w:val="00525527"/>
    <w:rsid w:val="00525643"/>
    <w:rsid w:val="005256F2"/>
    <w:rsid w:val="005263F5"/>
    <w:rsid w:val="0052698A"/>
    <w:rsid w:val="00527E7D"/>
    <w:rsid w:val="0053025C"/>
    <w:rsid w:val="00530968"/>
    <w:rsid w:val="005309ED"/>
    <w:rsid w:val="00530FD7"/>
    <w:rsid w:val="00531C21"/>
    <w:rsid w:val="00532304"/>
    <w:rsid w:val="00532F08"/>
    <w:rsid w:val="00534726"/>
    <w:rsid w:val="00534AAD"/>
    <w:rsid w:val="00535642"/>
    <w:rsid w:val="005359D3"/>
    <w:rsid w:val="00535A42"/>
    <w:rsid w:val="005366EA"/>
    <w:rsid w:val="0053706B"/>
    <w:rsid w:val="00537788"/>
    <w:rsid w:val="0054070A"/>
    <w:rsid w:val="005428A1"/>
    <w:rsid w:val="00543359"/>
    <w:rsid w:val="00543AD0"/>
    <w:rsid w:val="0054442A"/>
    <w:rsid w:val="005446A6"/>
    <w:rsid w:val="00544D95"/>
    <w:rsid w:val="00546B69"/>
    <w:rsid w:val="00546E13"/>
    <w:rsid w:val="005473DE"/>
    <w:rsid w:val="00550117"/>
    <w:rsid w:val="00550513"/>
    <w:rsid w:val="005508E2"/>
    <w:rsid w:val="00551040"/>
    <w:rsid w:val="00551469"/>
    <w:rsid w:val="00552B72"/>
    <w:rsid w:val="00553689"/>
    <w:rsid w:val="00553B7B"/>
    <w:rsid w:val="005551F3"/>
    <w:rsid w:val="00556AE4"/>
    <w:rsid w:val="00556EED"/>
    <w:rsid w:val="00561214"/>
    <w:rsid w:val="005618FB"/>
    <w:rsid w:val="00562135"/>
    <w:rsid w:val="00563A56"/>
    <w:rsid w:val="005642E1"/>
    <w:rsid w:val="005644AA"/>
    <w:rsid w:val="00564BF7"/>
    <w:rsid w:val="00565022"/>
    <w:rsid w:val="00566053"/>
    <w:rsid w:val="005660AD"/>
    <w:rsid w:val="00570BCE"/>
    <w:rsid w:val="0057329B"/>
    <w:rsid w:val="005735F2"/>
    <w:rsid w:val="00574CD5"/>
    <w:rsid w:val="005753F3"/>
    <w:rsid w:val="00575AA9"/>
    <w:rsid w:val="005777B8"/>
    <w:rsid w:val="00577BD3"/>
    <w:rsid w:val="00580876"/>
    <w:rsid w:val="005821C7"/>
    <w:rsid w:val="00582549"/>
    <w:rsid w:val="005829FA"/>
    <w:rsid w:val="00583823"/>
    <w:rsid w:val="00583C28"/>
    <w:rsid w:val="005855BA"/>
    <w:rsid w:val="00585DCF"/>
    <w:rsid w:val="00586A5A"/>
    <w:rsid w:val="00586FAB"/>
    <w:rsid w:val="00590B8B"/>
    <w:rsid w:val="005919FF"/>
    <w:rsid w:val="00591BD2"/>
    <w:rsid w:val="0059213D"/>
    <w:rsid w:val="00592931"/>
    <w:rsid w:val="00592DB8"/>
    <w:rsid w:val="00593E13"/>
    <w:rsid w:val="0059427C"/>
    <w:rsid w:val="00594CCB"/>
    <w:rsid w:val="00595099"/>
    <w:rsid w:val="005959EF"/>
    <w:rsid w:val="0059645B"/>
    <w:rsid w:val="0059760E"/>
    <w:rsid w:val="00597B77"/>
    <w:rsid w:val="005A0602"/>
    <w:rsid w:val="005A09EC"/>
    <w:rsid w:val="005A1612"/>
    <w:rsid w:val="005A1BA0"/>
    <w:rsid w:val="005A25D0"/>
    <w:rsid w:val="005A309A"/>
    <w:rsid w:val="005A4112"/>
    <w:rsid w:val="005A4347"/>
    <w:rsid w:val="005A6118"/>
    <w:rsid w:val="005A6DF2"/>
    <w:rsid w:val="005A6E46"/>
    <w:rsid w:val="005A71A1"/>
    <w:rsid w:val="005A754D"/>
    <w:rsid w:val="005B1787"/>
    <w:rsid w:val="005B17AE"/>
    <w:rsid w:val="005B1BFD"/>
    <w:rsid w:val="005B2C4A"/>
    <w:rsid w:val="005B3C52"/>
    <w:rsid w:val="005B423B"/>
    <w:rsid w:val="005B47C6"/>
    <w:rsid w:val="005B4867"/>
    <w:rsid w:val="005B6C18"/>
    <w:rsid w:val="005B740F"/>
    <w:rsid w:val="005B7592"/>
    <w:rsid w:val="005B7F50"/>
    <w:rsid w:val="005C0D1A"/>
    <w:rsid w:val="005C1EC6"/>
    <w:rsid w:val="005C22A2"/>
    <w:rsid w:val="005C3382"/>
    <w:rsid w:val="005C34DD"/>
    <w:rsid w:val="005C371C"/>
    <w:rsid w:val="005C3AA5"/>
    <w:rsid w:val="005C5728"/>
    <w:rsid w:val="005C7218"/>
    <w:rsid w:val="005D030A"/>
    <w:rsid w:val="005D0954"/>
    <w:rsid w:val="005D1342"/>
    <w:rsid w:val="005D135D"/>
    <w:rsid w:val="005D1365"/>
    <w:rsid w:val="005D21C1"/>
    <w:rsid w:val="005D2D9F"/>
    <w:rsid w:val="005D2EB6"/>
    <w:rsid w:val="005D5351"/>
    <w:rsid w:val="005D57A4"/>
    <w:rsid w:val="005D632E"/>
    <w:rsid w:val="005D6495"/>
    <w:rsid w:val="005D6683"/>
    <w:rsid w:val="005D66F8"/>
    <w:rsid w:val="005D7327"/>
    <w:rsid w:val="005E07BE"/>
    <w:rsid w:val="005E196C"/>
    <w:rsid w:val="005E1D14"/>
    <w:rsid w:val="005E27D8"/>
    <w:rsid w:val="005E2CBC"/>
    <w:rsid w:val="005E3175"/>
    <w:rsid w:val="005E3A48"/>
    <w:rsid w:val="005E42BE"/>
    <w:rsid w:val="005F0586"/>
    <w:rsid w:val="005F1489"/>
    <w:rsid w:val="005F1FE8"/>
    <w:rsid w:val="005F27C5"/>
    <w:rsid w:val="005F34E3"/>
    <w:rsid w:val="005F3FD5"/>
    <w:rsid w:val="005F5DE6"/>
    <w:rsid w:val="00600163"/>
    <w:rsid w:val="00601304"/>
    <w:rsid w:val="006027EF"/>
    <w:rsid w:val="006028AF"/>
    <w:rsid w:val="00603764"/>
    <w:rsid w:val="00603848"/>
    <w:rsid w:val="00605028"/>
    <w:rsid w:val="006053F8"/>
    <w:rsid w:val="0060550B"/>
    <w:rsid w:val="00606DCE"/>
    <w:rsid w:val="00606F66"/>
    <w:rsid w:val="006075D1"/>
    <w:rsid w:val="00610302"/>
    <w:rsid w:val="00610429"/>
    <w:rsid w:val="00612316"/>
    <w:rsid w:val="00612659"/>
    <w:rsid w:val="0061280E"/>
    <w:rsid w:val="00612DE0"/>
    <w:rsid w:val="00613ECD"/>
    <w:rsid w:val="006149A0"/>
    <w:rsid w:val="00614CE9"/>
    <w:rsid w:val="00615273"/>
    <w:rsid w:val="00615B21"/>
    <w:rsid w:val="00617B6B"/>
    <w:rsid w:val="00620BB4"/>
    <w:rsid w:val="00620FC0"/>
    <w:rsid w:val="00621AA7"/>
    <w:rsid w:val="00621D87"/>
    <w:rsid w:val="00622DBD"/>
    <w:rsid w:val="006232F9"/>
    <w:rsid w:val="00623420"/>
    <w:rsid w:val="00623F0A"/>
    <w:rsid w:val="00624970"/>
    <w:rsid w:val="00627BAC"/>
    <w:rsid w:val="00627F5A"/>
    <w:rsid w:val="006305DD"/>
    <w:rsid w:val="00631B46"/>
    <w:rsid w:val="00631C78"/>
    <w:rsid w:val="00631E6E"/>
    <w:rsid w:val="00632028"/>
    <w:rsid w:val="006326CC"/>
    <w:rsid w:val="00633306"/>
    <w:rsid w:val="00633ACB"/>
    <w:rsid w:val="00636003"/>
    <w:rsid w:val="00636C1C"/>
    <w:rsid w:val="00637E6C"/>
    <w:rsid w:val="00640239"/>
    <w:rsid w:val="00640492"/>
    <w:rsid w:val="00640886"/>
    <w:rsid w:val="006422E3"/>
    <w:rsid w:val="0064233B"/>
    <w:rsid w:val="00643B39"/>
    <w:rsid w:val="00644790"/>
    <w:rsid w:val="00644AA1"/>
    <w:rsid w:val="00644AC0"/>
    <w:rsid w:val="00644DC9"/>
    <w:rsid w:val="0064501F"/>
    <w:rsid w:val="00645E69"/>
    <w:rsid w:val="0064650A"/>
    <w:rsid w:val="00647001"/>
    <w:rsid w:val="006477E8"/>
    <w:rsid w:val="006505CD"/>
    <w:rsid w:val="00650742"/>
    <w:rsid w:val="006508F9"/>
    <w:rsid w:val="00651114"/>
    <w:rsid w:val="00652A11"/>
    <w:rsid w:val="00652FBE"/>
    <w:rsid w:val="00653609"/>
    <w:rsid w:val="00653E0C"/>
    <w:rsid w:val="00653F85"/>
    <w:rsid w:val="00654B0C"/>
    <w:rsid w:val="006550D2"/>
    <w:rsid w:val="006566E9"/>
    <w:rsid w:val="006569C2"/>
    <w:rsid w:val="00657527"/>
    <w:rsid w:val="00657FF5"/>
    <w:rsid w:val="006615C1"/>
    <w:rsid w:val="006617D6"/>
    <w:rsid w:val="00662158"/>
    <w:rsid w:val="00663419"/>
    <w:rsid w:val="00663754"/>
    <w:rsid w:val="00663F25"/>
    <w:rsid w:val="006645D6"/>
    <w:rsid w:val="0066482F"/>
    <w:rsid w:val="00664BB0"/>
    <w:rsid w:val="00664E98"/>
    <w:rsid w:val="006655DE"/>
    <w:rsid w:val="006663DF"/>
    <w:rsid w:val="00666661"/>
    <w:rsid w:val="00666712"/>
    <w:rsid w:val="006667EE"/>
    <w:rsid w:val="00671363"/>
    <w:rsid w:val="00671BEA"/>
    <w:rsid w:val="00672114"/>
    <w:rsid w:val="00673231"/>
    <w:rsid w:val="00676A34"/>
    <w:rsid w:val="0068071F"/>
    <w:rsid w:val="00680B2A"/>
    <w:rsid w:val="00681338"/>
    <w:rsid w:val="006816B2"/>
    <w:rsid w:val="0068320D"/>
    <w:rsid w:val="006832AA"/>
    <w:rsid w:val="006839FB"/>
    <w:rsid w:val="006841D3"/>
    <w:rsid w:val="00684A3D"/>
    <w:rsid w:val="0068537A"/>
    <w:rsid w:val="00685AC1"/>
    <w:rsid w:val="00685D64"/>
    <w:rsid w:val="006861B2"/>
    <w:rsid w:val="00686E14"/>
    <w:rsid w:val="006871F0"/>
    <w:rsid w:val="006878A1"/>
    <w:rsid w:val="00687C1C"/>
    <w:rsid w:val="006907E9"/>
    <w:rsid w:val="006909EE"/>
    <w:rsid w:val="00691196"/>
    <w:rsid w:val="00691BB7"/>
    <w:rsid w:val="00691E0E"/>
    <w:rsid w:val="00691F2D"/>
    <w:rsid w:val="00692DF8"/>
    <w:rsid w:val="006943FD"/>
    <w:rsid w:val="006945ED"/>
    <w:rsid w:val="00694DAD"/>
    <w:rsid w:val="00695FF9"/>
    <w:rsid w:val="006A0D33"/>
    <w:rsid w:val="006A1A0F"/>
    <w:rsid w:val="006A6606"/>
    <w:rsid w:val="006A6A53"/>
    <w:rsid w:val="006A7235"/>
    <w:rsid w:val="006A7589"/>
    <w:rsid w:val="006A778B"/>
    <w:rsid w:val="006A79E7"/>
    <w:rsid w:val="006B087D"/>
    <w:rsid w:val="006B0911"/>
    <w:rsid w:val="006B1668"/>
    <w:rsid w:val="006B16C9"/>
    <w:rsid w:val="006B1B1F"/>
    <w:rsid w:val="006B3348"/>
    <w:rsid w:val="006B3454"/>
    <w:rsid w:val="006B3BC5"/>
    <w:rsid w:val="006B409D"/>
    <w:rsid w:val="006B4EE3"/>
    <w:rsid w:val="006B4FA6"/>
    <w:rsid w:val="006B5CA9"/>
    <w:rsid w:val="006B5E3A"/>
    <w:rsid w:val="006B60CB"/>
    <w:rsid w:val="006B6AF9"/>
    <w:rsid w:val="006B6BFE"/>
    <w:rsid w:val="006B6C91"/>
    <w:rsid w:val="006C1D67"/>
    <w:rsid w:val="006C1F10"/>
    <w:rsid w:val="006C265E"/>
    <w:rsid w:val="006C43DA"/>
    <w:rsid w:val="006C4B17"/>
    <w:rsid w:val="006C4DC4"/>
    <w:rsid w:val="006C5B69"/>
    <w:rsid w:val="006C660E"/>
    <w:rsid w:val="006C6621"/>
    <w:rsid w:val="006C6A96"/>
    <w:rsid w:val="006C6E7C"/>
    <w:rsid w:val="006C7D31"/>
    <w:rsid w:val="006D1581"/>
    <w:rsid w:val="006D17D3"/>
    <w:rsid w:val="006D2B63"/>
    <w:rsid w:val="006D3A3B"/>
    <w:rsid w:val="006D3A60"/>
    <w:rsid w:val="006D3ADF"/>
    <w:rsid w:val="006D4D40"/>
    <w:rsid w:val="006D6E8C"/>
    <w:rsid w:val="006D715B"/>
    <w:rsid w:val="006D7917"/>
    <w:rsid w:val="006E0909"/>
    <w:rsid w:val="006E0F7A"/>
    <w:rsid w:val="006E19E5"/>
    <w:rsid w:val="006E2511"/>
    <w:rsid w:val="006E2F6E"/>
    <w:rsid w:val="006E2F93"/>
    <w:rsid w:val="006E3238"/>
    <w:rsid w:val="006E4028"/>
    <w:rsid w:val="006E508E"/>
    <w:rsid w:val="006E603D"/>
    <w:rsid w:val="006E6E0D"/>
    <w:rsid w:val="006E77C0"/>
    <w:rsid w:val="006E7C6B"/>
    <w:rsid w:val="006E7F36"/>
    <w:rsid w:val="006F28F1"/>
    <w:rsid w:val="006F2B23"/>
    <w:rsid w:val="006F2DC0"/>
    <w:rsid w:val="006F3C51"/>
    <w:rsid w:val="006F3F89"/>
    <w:rsid w:val="006F4404"/>
    <w:rsid w:val="006F4826"/>
    <w:rsid w:val="006F4A54"/>
    <w:rsid w:val="006F4C24"/>
    <w:rsid w:val="006F4C94"/>
    <w:rsid w:val="006F5002"/>
    <w:rsid w:val="006F60F0"/>
    <w:rsid w:val="006F663F"/>
    <w:rsid w:val="006F6AEB"/>
    <w:rsid w:val="006F74AB"/>
    <w:rsid w:val="007001ED"/>
    <w:rsid w:val="007008A2"/>
    <w:rsid w:val="0070194A"/>
    <w:rsid w:val="00701A0A"/>
    <w:rsid w:val="00702ABD"/>
    <w:rsid w:val="007030D1"/>
    <w:rsid w:val="007052FE"/>
    <w:rsid w:val="007065F9"/>
    <w:rsid w:val="00707712"/>
    <w:rsid w:val="007078B1"/>
    <w:rsid w:val="00707B83"/>
    <w:rsid w:val="00707DE3"/>
    <w:rsid w:val="00707E4A"/>
    <w:rsid w:val="0071077D"/>
    <w:rsid w:val="00710781"/>
    <w:rsid w:val="00710CB9"/>
    <w:rsid w:val="00711916"/>
    <w:rsid w:val="00711AE5"/>
    <w:rsid w:val="007128D7"/>
    <w:rsid w:val="00712DE9"/>
    <w:rsid w:val="0071381C"/>
    <w:rsid w:val="00713AD1"/>
    <w:rsid w:val="00713B77"/>
    <w:rsid w:val="00714873"/>
    <w:rsid w:val="007155CC"/>
    <w:rsid w:val="00715789"/>
    <w:rsid w:val="007160DC"/>
    <w:rsid w:val="0071645C"/>
    <w:rsid w:val="0071681E"/>
    <w:rsid w:val="00717AE5"/>
    <w:rsid w:val="00720AA6"/>
    <w:rsid w:val="00720D84"/>
    <w:rsid w:val="00720E14"/>
    <w:rsid w:val="00721801"/>
    <w:rsid w:val="00722D42"/>
    <w:rsid w:val="00723F8D"/>
    <w:rsid w:val="00724776"/>
    <w:rsid w:val="00724BCF"/>
    <w:rsid w:val="00725CBF"/>
    <w:rsid w:val="00725FED"/>
    <w:rsid w:val="00726365"/>
    <w:rsid w:val="00726D90"/>
    <w:rsid w:val="00727FDF"/>
    <w:rsid w:val="00730646"/>
    <w:rsid w:val="007309EB"/>
    <w:rsid w:val="00730C11"/>
    <w:rsid w:val="00730D6B"/>
    <w:rsid w:val="00731A39"/>
    <w:rsid w:val="00731C14"/>
    <w:rsid w:val="00732417"/>
    <w:rsid w:val="007331E7"/>
    <w:rsid w:val="0073393E"/>
    <w:rsid w:val="007339F2"/>
    <w:rsid w:val="0073403A"/>
    <w:rsid w:val="0073423A"/>
    <w:rsid w:val="007348B1"/>
    <w:rsid w:val="00735415"/>
    <w:rsid w:val="0073561B"/>
    <w:rsid w:val="007357A4"/>
    <w:rsid w:val="007366EF"/>
    <w:rsid w:val="00737E50"/>
    <w:rsid w:val="00740578"/>
    <w:rsid w:val="00740DA5"/>
    <w:rsid w:val="0074241A"/>
    <w:rsid w:val="00744283"/>
    <w:rsid w:val="007442B0"/>
    <w:rsid w:val="00745CB9"/>
    <w:rsid w:val="00746E4E"/>
    <w:rsid w:val="00747507"/>
    <w:rsid w:val="007504D9"/>
    <w:rsid w:val="007507FA"/>
    <w:rsid w:val="00751299"/>
    <w:rsid w:val="007518BC"/>
    <w:rsid w:val="00751DB7"/>
    <w:rsid w:val="00751F7C"/>
    <w:rsid w:val="007534F6"/>
    <w:rsid w:val="00753F37"/>
    <w:rsid w:val="00754032"/>
    <w:rsid w:val="007542AC"/>
    <w:rsid w:val="00755930"/>
    <w:rsid w:val="007572BE"/>
    <w:rsid w:val="007577B8"/>
    <w:rsid w:val="00757B05"/>
    <w:rsid w:val="00757DB9"/>
    <w:rsid w:val="00757F11"/>
    <w:rsid w:val="00760294"/>
    <w:rsid w:val="00760BEC"/>
    <w:rsid w:val="0076132C"/>
    <w:rsid w:val="0076165B"/>
    <w:rsid w:val="0076186C"/>
    <w:rsid w:val="00761955"/>
    <w:rsid w:val="00762259"/>
    <w:rsid w:val="007625C1"/>
    <w:rsid w:val="00762A0D"/>
    <w:rsid w:val="00762BF4"/>
    <w:rsid w:val="00762C14"/>
    <w:rsid w:val="00763028"/>
    <w:rsid w:val="00763DF6"/>
    <w:rsid w:val="0076435E"/>
    <w:rsid w:val="007666E1"/>
    <w:rsid w:val="00766B16"/>
    <w:rsid w:val="00770A5D"/>
    <w:rsid w:val="007718DA"/>
    <w:rsid w:val="00771C8B"/>
    <w:rsid w:val="00771D9E"/>
    <w:rsid w:val="00772363"/>
    <w:rsid w:val="007739DD"/>
    <w:rsid w:val="00773BE3"/>
    <w:rsid w:val="007748BC"/>
    <w:rsid w:val="00774FF9"/>
    <w:rsid w:val="00775C3A"/>
    <w:rsid w:val="0077618F"/>
    <w:rsid w:val="0077655B"/>
    <w:rsid w:val="00776689"/>
    <w:rsid w:val="00776697"/>
    <w:rsid w:val="00776E56"/>
    <w:rsid w:val="00780C1D"/>
    <w:rsid w:val="00780C5F"/>
    <w:rsid w:val="00780ED4"/>
    <w:rsid w:val="00780F7A"/>
    <w:rsid w:val="0078157D"/>
    <w:rsid w:val="00781E0A"/>
    <w:rsid w:val="007822A7"/>
    <w:rsid w:val="007824F2"/>
    <w:rsid w:val="007825C8"/>
    <w:rsid w:val="007825E3"/>
    <w:rsid w:val="00782FA6"/>
    <w:rsid w:val="0078313A"/>
    <w:rsid w:val="00783AA7"/>
    <w:rsid w:val="00784F14"/>
    <w:rsid w:val="007850B8"/>
    <w:rsid w:val="00786139"/>
    <w:rsid w:val="007874B7"/>
    <w:rsid w:val="00787522"/>
    <w:rsid w:val="0078758E"/>
    <w:rsid w:val="00787E1F"/>
    <w:rsid w:val="007903BF"/>
    <w:rsid w:val="00790D02"/>
    <w:rsid w:val="00791297"/>
    <w:rsid w:val="0079189A"/>
    <w:rsid w:val="00792873"/>
    <w:rsid w:val="0079292F"/>
    <w:rsid w:val="0079354B"/>
    <w:rsid w:val="007938BC"/>
    <w:rsid w:val="00793AE7"/>
    <w:rsid w:val="00794645"/>
    <w:rsid w:val="00795DFA"/>
    <w:rsid w:val="0079698E"/>
    <w:rsid w:val="00797062"/>
    <w:rsid w:val="0079710B"/>
    <w:rsid w:val="00797201"/>
    <w:rsid w:val="007A1384"/>
    <w:rsid w:val="007A13F9"/>
    <w:rsid w:val="007A147D"/>
    <w:rsid w:val="007A31A8"/>
    <w:rsid w:val="007A3E46"/>
    <w:rsid w:val="007A48B5"/>
    <w:rsid w:val="007A5B09"/>
    <w:rsid w:val="007A601E"/>
    <w:rsid w:val="007A603D"/>
    <w:rsid w:val="007A64E2"/>
    <w:rsid w:val="007A6A9E"/>
    <w:rsid w:val="007A6C4D"/>
    <w:rsid w:val="007A6F5F"/>
    <w:rsid w:val="007A7986"/>
    <w:rsid w:val="007B0B24"/>
    <w:rsid w:val="007B1EC3"/>
    <w:rsid w:val="007B4970"/>
    <w:rsid w:val="007B60A9"/>
    <w:rsid w:val="007B636B"/>
    <w:rsid w:val="007B781A"/>
    <w:rsid w:val="007B7A1F"/>
    <w:rsid w:val="007B7ED2"/>
    <w:rsid w:val="007C02A9"/>
    <w:rsid w:val="007C14C7"/>
    <w:rsid w:val="007C29DD"/>
    <w:rsid w:val="007C3350"/>
    <w:rsid w:val="007C394D"/>
    <w:rsid w:val="007C3E6E"/>
    <w:rsid w:val="007C3FEF"/>
    <w:rsid w:val="007C44E0"/>
    <w:rsid w:val="007C4D99"/>
    <w:rsid w:val="007C57E7"/>
    <w:rsid w:val="007C66BF"/>
    <w:rsid w:val="007C7E7F"/>
    <w:rsid w:val="007D0550"/>
    <w:rsid w:val="007D0971"/>
    <w:rsid w:val="007D0CE9"/>
    <w:rsid w:val="007D0E74"/>
    <w:rsid w:val="007D110E"/>
    <w:rsid w:val="007D124E"/>
    <w:rsid w:val="007D17C2"/>
    <w:rsid w:val="007D33B3"/>
    <w:rsid w:val="007D4B50"/>
    <w:rsid w:val="007D5C3E"/>
    <w:rsid w:val="007D694F"/>
    <w:rsid w:val="007D7199"/>
    <w:rsid w:val="007D75D8"/>
    <w:rsid w:val="007D7DC7"/>
    <w:rsid w:val="007E0A45"/>
    <w:rsid w:val="007E1D28"/>
    <w:rsid w:val="007E1D93"/>
    <w:rsid w:val="007E1F02"/>
    <w:rsid w:val="007E2C17"/>
    <w:rsid w:val="007E3550"/>
    <w:rsid w:val="007E49CA"/>
    <w:rsid w:val="007E4AA5"/>
    <w:rsid w:val="007E64E5"/>
    <w:rsid w:val="007E7942"/>
    <w:rsid w:val="007F001F"/>
    <w:rsid w:val="007F1340"/>
    <w:rsid w:val="007F144B"/>
    <w:rsid w:val="007F1B81"/>
    <w:rsid w:val="007F1D33"/>
    <w:rsid w:val="007F2854"/>
    <w:rsid w:val="007F3214"/>
    <w:rsid w:val="007F354E"/>
    <w:rsid w:val="007F3D4F"/>
    <w:rsid w:val="007F3DD4"/>
    <w:rsid w:val="007F539C"/>
    <w:rsid w:val="007F57B0"/>
    <w:rsid w:val="007F5B9E"/>
    <w:rsid w:val="007F7079"/>
    <w:rsid w:val="0080012B"/>
    <w:rsid w:val="008003B9"/>
    <w:rsid w:val="008006B9"/>
    <w:rsid w:val="008006E3"/>
    <w:rsid w:val="00800700"/>
    <w:rsid w:val="00800A69"/>
    <w:rsid w:val="008010A9"/>
    <w:rsid w:val="008016E8"/>
    <w:rsid w:val="008018A4"/>
    <w:rsid w:val="008019B6"/>
    <w:rsid w:val="00801B43"/>
    <w:rsid w:val="008021F5"/>
    <w:rsid w:val="008028BE"/>
    <w:rsid w:val="00802E0F"/>
    <w:rsid w:val="00802F5F"/>
    <w:rsid w:val="00803513"/>
    <w:rsid w:val="0080396A"/>
    <w:rsid w:val="008045D7"/>
    <w:rsid w:val="00805453"/>
    <w:rsid w:val="008107A7"/>
    <w:rsid w:val="008108D2"/>
    <w:rsid w:val="008109CF"/>
    <w:rsid w:val="00812651"/>
    <w:rsid w:val="00812FC9"/>
    <w:rsid w:val="008138DB"/>
    <w:rsid w:val="00817A3D"/>
    <w:rsid w:val="00821071"/>
    <w:rsid w:val="008215CB"/>
    <w:rsid w:val="00821A14"/>
    <w:rsid w:val="00821D8F"/>
    <w:rsid w:val="008222C7"/>
    <w:rsid w:val="008228F3"/>
    <w:rsid w:val="0082328A"/>
    <w:rsid w:val="00823DD5"/>
    <w:rsid w:val="00824844"/>
    <w:rsid w:val="00825457"/>
    <w:rsid w:val="008261C9"/>
    <w:rsid w:val="00826948"/>
    <w:rsid w:val="00830DA0"/>
    <w:rsid w:val="00831539"/>
    <w:rsid w:val="008317D7"/>
    <w:rsid w:val="008318FC"/>
    <w:rsid w:val="00831CCF"/>
    <w:rsid w:val="00831E04"/>
    <w:rsid w:val="00831E5E"/>
    <w:rsid w:val="00832DD9"/>
    <w:rsid w:val="00832FE1"/>
    <w:rsid w:val="00834201"/>
    <w:rsid w:val="00834FA2"/>
    <w:rsid w:val="00837568"/>
    <w:rsid w:val="008375C9"/>
    <w:rsid w:val="008403DF"/>
    <w:rsid w:val="008404C3"/>
    <w:rsid w:val="0084228D"/>
    <w:rsid w:val="00842690"/>
    <w:rsid w:val="00842988"/>
    <w:rsid w:val="00843593"/>
    <w:rsid w:val="008436E7"/>
    <w:rsid w:val="00843987"/>
    <w:rsid w:val="00843BB1"/>
    <w:rsid w:val="00843F7C"/>
    <w:rsid w:val="00844096"/>
    <w:rsid w:val="0084417B"/>
    <w:rsid w:val="008448EB"/>
    <w:rsid w:val="0084491A"/>
    <w:rsid w:val="00845277"/>
    <w:rsid w:val="008453BA"/>
    <w:rsid w:val="00845469"/>
    <w:rsid w:val="0084689A"/>
    <w:rsid w:val="0084699A"/>
    <w:rsid w:val="00847188"/>
    <w:rsid w:val="0084734E"/>
    <w:rsid w:val="0085065F"/>
    <w:rsid w:val="0085075D"/>
    <w:rsid w:val="008516F1"/>
    <w:rsid w:val="00851C2C"/>
    <w:rsid w:val="00851CBF"/>
    <w:rsid w:val="00853219"/>
    <w:rsid w:val="00853499"/>
    <w:rsid w:val="008545AB"/>
    <w:rsid w:val="0085527C"/>
    <w:rsid w:val="00856256"/>
    <w:rsid w:val="0085628A"/>
    <w:rsid w:val="00856E25"/>
    <w:rsid w:val="00861257"/>
    <w:rsid w:val="0086187F"/>
    <w:rsid w:val="00861C30"/>
    <w:rsid w:val="00861E34"/>
    <w:rsid w:val="008628A3"/>
    <w:rsid w:val="00862E72"/>
    <w:rsid w:val="00863E44"/>
    <w:rsid w:val="0086498C"/>
    <w:rsid w:val="00864C05"/>
    <w:rsid w:val="008658EF"/>
    <w:rsid w:val="008665D9"/>
    <w:rsid w:val="00870467"/>
    <w:rsid w:val="008704FB"/>
    <w:rsid w:val="00871B54"/>
    <w:rsid w:val="0087238A"/>
    <w:rsid w:val="008724A2"/>
    <w:rsid w:val="0087317F"/>
    <w:rsid w:val="00873657"/>
    <w:rsid w:val="00873B5F"/>
    <w:rsid w:val="00874B75"/>
    <w:rsid w:val="00874FF0"/>
    <w:rsid w:val="00875FE6"/>
    <w:rsid w:val="00876241"/>
    <w:rsid w:val="008768B6"/>
    <w:rsid w:val="00876A29"/>
    <w:rsid w:val="00877A00"/>
    <w:rsid w:val="00877B12"/>
    <w:rsid w:val="00881B94"/>
    <w:rsid w:val="00881C43"/>
    <w:rsid w:val="00882EF5"/>
    <w:rsid w:val="008832F0"/>
    <w:rsid w:val="00883377"/>
    <w:rsid w:val="00883443"/>
    <w:rsid w:val="00884827"/>
    <w:rsid w:val="0088513F"/>
    <w:rsid w:val="00885A7E"/>
    <w:rsid w:val="0088743D"/>
    <w:rsid w:val="0088758F"/>
    <w:rsid w:val="00892A5C"/>
    <w:rsid w:val="008935B9"/>
    <w:rsid w:val="00894117"/>
    <w:rsid w:val="00894453"/>
    <w:rsid w:val="008959B9"/>
    <w:rsid w:val="00895F4D"/>
    <w:rsid w:val="008964B8"/>
    <w:rsid w:val="00896F6B"/>
    <w:rsid w:val="00897E32"/>
    <w:rsid w:val="008A034A"/>
    <w:rsid w:val="008A093B"/>
    <w:rsid w:val="008A25C0"/>
    <w:rsid w:val="008A2EB5"/>
    <w:rsid w:val="008A3F92"/>
    <w:rsid w:val="008A4AE6"/>
    <w:rsid w:val="008A5834"/>
    <w:rsid w:val="008A6084"/>
    <w:rsid w:val="008A6089"/>
    <w:rsid w:val="008A60DC"/>
    <w:rsid w:val="008A6713"/>
    <w:rsid w:val="008A7EC9"/>
    <w:rsid w:val="008B26EB"/>
    <w:rsid w:val="008B321A"/>
    <w:rsid w:val="008B3AFF"/>
    <w:rsid w:val="008B3E4B"/>
    <w:rsid w:val="008B58CE"/>
    <w:rsid w:val="008B6D0A"/>
    <w:rsid w:val="008B7D04"/>
    <w:rsid w:val="008B7D78"/>
    <w:rsid w:val="008C2978"/>
    <w:rsid w:val="008C3C08"/>
    <w:rsid w:val="008C44C8"/>
    <w:rsid w:val="008C4A50"/>
    <w:rsid w:val="008C5619"/>
    <w:rsid w:val="008C564B"/>
    <w:rsid w:val="008C5F0B"/>
    <w:rsid w:val="008D0D92"/>
    <w:rsid w:val="008D16A3"/>
    <w:rsid w:val="008D20A3"/>
    <w:rsid w:val="008D2479"/>
    <w:rsid w:val="008D2987"/>
    <w:rsid w:val="008D29D1"/>
    <w:rsid w:val="008D5B69"/>
    <w:rsid w:val="008D6A13"/>
    <w:rsid w:val="008D72F1"/>
    <w:rsid w:val="008D7B31"/>
    <w:rsid w:val="008E039E"/>
    <w:rsid w:val="008E0427"/>
    <w:rsid w:val="008E0F70"/>
    <w:rsid w:val="008E1486"/>
    <w:rsid w:val="008E1AFC"/>
    <w:rsid w:val="008E1D84"/>
    <w:rsid w:val="008E325B"/>
    <w:rsid w:val="008E4720"/>
    <w:rsid w:val="008E5E07"/>
    <w:rsid w:val="008E6483"/>
    <w:rsid w:val="008E6A10"/>
    <w:rsid w:val="008E72AC"/>
    <w:rsid w:val="008F0006"/>
    <w:rsid w:val="008F0387"/>
    <w:rsid w:val="008F06B7"/>
    <w:rsid w:val="008F0A55"/>
    <w:rsid w:val="008F18A0"/>
    <w:rsid w:val="008F1FC3"/>
    <w:rsid w:val="008F2344"/>
    <w:rsid w:val="008F2EE5"/>
    <w:rsid w:val="008F3659"/>
    <w:rsid w:val="008F40AD"/>
    <w:rsid w:val="008F432E"/>
    <w:rsid w:val="008F4BC5"/>
    <w:rsid w:val="008F4D39"/>
    <w:rsid w:val="008F569F"/>
    <w:rsid w:val="008F57DE"/>
    <w:rsid w:val="008F7117"/>
    <w:rsid w:val="008F7855"/>
    <w:rsid w:val="008F7D7C"/>
    <w:rsid w:val="009013B0"/>
    <w:rsid w:val="0090164D"/>
    <w:rsid w:val="0090365B"/>
    <w:rsid w:val="00903CFD"/>
    <w:rsid w:val="00904126"/>
    <w:rsid w:val="009041ED"/>
    <w:rsid w:val="009045FC"/>
    <w:rsid w:val="00906186"/>
    <w:rsid w:val="00906240"/>
    <w:rsid w:val="00907B7B"/>
    <w:rsid w:val="00911468"/>
    <w:rsid w:val="009129FB"/>
    <w:rsid w:val="00912A4C"/>
    <w:rsid w:val="00912AB4"/>
    <w:rsid w:val="009132B7"/>
    <w:rsid w:val="00913D0C"/>
    <w:rsid w:val="0091439B"/>
    <w:rsid w:val="00914DA9"/>
    <w:rsid w:val="009204DA"/>
    <w:rsid w:val="00920C2B"/>
    <w:rsid w:val="0092165C"/>
    <w:rsid w:val="00922397"/>
    <w:rsid w:val="009224F8"/>
    <w:rsid w:val="009230FD"/>
    <w:rsid w:val="009268A0"/>
    <w:rsid w:val="00927706"/>
    <w:rsid w:val="00927B72"/>
    <w:rsid w:val="00927DDA"/>
    <w:rsid w:val="0093036F"/>
    <w:rsid w:val="00931973"/>
    <w:rsid w:val="0093352D"/>
    <w:rsid w:val="009339E6"/>
    <w:rsid w:val="00934B07"/>
    <w:rsid w:val="00935371"/>
    <w:rsid w:val="00935AB7"/>
    <w:rsid w:val="00935AC7"/>
    <w:rsid w:val="009370ED"/>
    <w:rsid w:val="009376CF"/>
    <w:rsid w:val="00940377"/>
    <w:rsid w:val="009403F7"/>
    <w:rsid w:val="00942774"/>
    <w:rsid w:val="00943C92"/>
    <w:rsid w:val="00944828"/>
    <w:rsid w:val="00944DD3"/>
    <w:rsid w:val="0094513D"/>
    <w:rsid w:val="009463C0"/>
    <w:rsid w:val="00946415"/>
    <w:rsid w:val="00946819"/>
    <w:rsid w:val="00946CDF"/>
    <w:rsid w:val="00947D0B"/>
    <w:rsid w:val="00950365"/>
    <w:rsid w:val="00950C46"/>
    <w:rsid w:val="00950CF7"/>
    <w:rsid w:val="009514CD"/>
    <w:rsid w:val="009528AD"/>
    <w:rsid w:val="00952CDF"/>
    <w:rsid w:val="009532F9"/>
    <w:rsid w:val="00953635"/>
    <w:rsid w:val="00953BFF"/>
    <w:rsid w:val="00954277"/>
    <w:rsid w:val="009548F5"/>
    <w:rsid w:val="00954BDB"/>
    <w:rsid w:val="00955058"/>
    <w:rsid w:val="00955475"/>
    <w:rsid w:val="00956F1E"/>
    <w:rsid w:val="009572BC"/>
    <w:rsid w:val="0096026E"/>
    <w:rsid w:val="00960381"/>
    <w:rsid w:val="00961A01"/>
    <w:rsid w:val="00962479"/>
    <w:rsid w:val="0096263F"/>
    <w:rsid w:val="00962C43"/>
    <w:rsid w:val="009631D9"/>
    <w:rsid w:val="009639F0"/>
    <w:rsid w:val="0096401D"/>
    <w:rsid w:val="0096440E"/>
    <w:rsid w:val="009652E1"/>
    <w:rsid w:val="0096558F"/>
    <w:rsid w:val="009657DA"/>
    <w:rsid w:val="00965EAA"/>
    <w:rsid w:val="00966C37"/>
    <w:rsid w:val="00966D24"/>
    <w:rsid w:val="00967433"/>
    <w:rsid w:val="00967BFB"/>
    <w:rsid w:val="00970CDA"/>
    <w:rsid w:val="00970F9C"/>
    <w:rsid w:val="0097363B"/>
    <w:rsid w:val="00973C75"/>
    <w:rsid w:val="00973E6C"/>
    <w:rsid w:val="009746D9"/>
    <w:rsid w:val="00974C07"/>
    <w:rsid w:val="00974C99"/>
    <w:rsid w:val="00976640"/>
    <w:rsid w:val="00976CD9"/>
    <w:rsid w:val="0097751D"/>
    <w:rsid w:val="00980BF7"/>
    <w:rsid w:val="00981962"/>
    <w:rsid w:val="0098242F"/>
    <w:rsid w:val="009827C3"/>
    <w:rsid w:val="00982E49"/>
    <w:rsid w:val="00984BA2"/>
    <w:rsid w:val="00984DCC"/>
    <w:rsid w:val="00985678"/>
    <w:rsid w:val="00985955"/>
    <w:rsid w:val="009861B0"/>
    <w:rsid w:val="0098631C"/>
    <w:rsid w:val="00987599"/>
    <w:rsid w:val="00987784"/>
    <w:rsid w:val="009879DA"/>
    <w:rsid w:val="00987A51"/>
    <w:rsid w:val="009906C5"/>
    <w:rsid w:val="00990BAB"/>
    <w:rsid w:val="00990FFF"/>
    <w:rsid w:val="0099145E"/>
    <w:rsid w:val="00991648"/>
    <w:rsid w:val="0099270E"/>
    <w:rsid w:val="009955F3"/>
    <w:rsid w:val="0099585A"/>
    <w:rsid w:val="009959A7"/>
    <w:rsid w:val="00996EC8"/>
    <w:rsid w:val="00997DE9"/>
    <w:rsid w:val="009A0E4F"/>
    <w:rsid w:val="009A283E"/>
    <w:rsid w:val="009A3347"/>
    <w:rsid w:val="009A5000"/>
    <w:rsid w:val="009A5449"/>
    <w:rsid w:val="009A5ADD"/>
    <w:rsid w:val="009A640E"/>
    <w:rsid w:val="009A67E8"/>
    <w:rsid w:val="009A72FC"/>
    <w:rsid w:val="009A7C64"/>
    <w:rsid w:val="009B14DC"/>
    <w:rsid w:val="009B156B"/>
    <w:rsid w:val="009B1871"/>
    <w:rsid w:val="009B2E73"/>
    <w:rsid w:val="009B3857"/>
    <w:rsid w:val="009B3B33"/>
    <w:rsid w:val="009B6285"/>
    <w:rsid w:val="009B654E"/>
    <w:rsid w:val="009B69B2"/>
    <w:rsid w:val="009B6B29"/>
    <w:rsid w:val="009B6F10"/>
    <w:rsid w:val="009C0679"/>
    <w:rsid w:val="009C1B3D"/>
    <w:rsid w:val="009C1C16"/>
    <w:rsid w:val="009C23DD"/>
    <w:rsid w:val="009C3243"/>
    <w:rsid w:val="009C33D9"/>
    <w:rsid w:val="009C429C"/>
    <w:rsid w:val="009C4597"/>
    <w:rsid w:val="009C503F"/>
    <w:rsid w:val="009C55A9"/>
    <w:rsid w:val="009C603D"/>
    <w:rsid w:val="009C7244"/>
    <w:rsid w:val="009C7E8D"/>
    <w:rsid w:val="009D027D"/>
    <w:rsid w:val="009D2400"/>
    <w:rsid w:val="009D3301"/>
    <w:rsid w:val="009D3BF2"/>
    <w:rsid w:val="009D4086"/>
    <w:rsid w:val="009D4103"/>
    <w:rsid w:val="009D44AE"/>
    <w:rsid w:val="009D47CF"/>
    <w:rsid w:val="009D6607"/>
    <w:rsid w:val="009E0185"/>
    <w:rsid w:val="009E0AEB"/>
    <w:rsid w:val="009E13C4"/>
    <w:rsid w:val="009E20F2"/>
    <w:rsid w:val="009E431E"/>
    <w:rsid w:val="009E487C"/>
    <w:rsid w:val="009E544C"/>
    <w:rsid w:val="009F1168"/>
    <w:rsid w:val="009F2BA8"/>
    <w:rsid w:val="009F37AB"/>
    <w:rsid w:val="009F409F"/>
    <w:rsid w:val="009F4158"/>
    <w:rsid w:val="009F515C"/>
    <w:rsid w:val="009F5352"/>
    <w:rsid w:val="009F5AB5"/>
    <w:rsid w:val="009F5B58"/>
    <w:rsid w:val="009F5B60"/>
    <w:rsid w:val="009F69FF"/>
    <w:rsid w:val="009F70ED"/>
    <w:rsid w:val="009F7A07"/>
    <w:rsid w:val="00A00E98"/>
    <w:rsid w:val="00A013D2"/>
    <w:rsid w:val="00A0223A"/>
    <w:rsid w:val="00A03886"/>
    <w:rsid w:val="00A0398C"/>
    <w:rsid w:val="00A04A6B"/>
    <w:rsid w:val="00A0574B"/>
    <w:rsid w:val="00A058CD"/>
    <w:rsid w:val="00A059E1"/>
    <w:rsid w:val="00A06024"/>
    <w:rsid w:val="00A06206"/>
    <w:rsid w:val="00A063ED"/>
    <w:rsid w:val="00A06454"/>
    <w:rsid w:val="00A10CB0"/>
    <w:rsid w:val="00A112BA"/>
    <w:rsid w:val="00A12BD2"/>
    <w:rsid w:val="00A1658B"/>
    <w:rsid w:val="00A20196"/>
    <w:rsid w:val="00A2029B"/>
    <w:rsid w:val="00A20312"/>
    <w:rsid w:val="00A20665"/>
    <w:rsid w:val="00A20F4D"/>
    <w:rsid w:val="00A20F80"/>
    <w:rsid w:val="00A22000"/>
    <w:rsid w:val="00A22680"/>
    <w:rsid w:val="00A22FFE"/>
    <w:rsid w:val="00A2352A"/>
    <w:rsid w:val="00A23857"/>
    <w:rsid w:val="00A23CC1"/>
    <w:rsid w:val="00A253F2"/>
    <w:rsid w:val="00A26B98"/>
    <w:rsid w:val="00A26CF7"/>
    <w:rsid w:val="00A2715B"/>
    <w:rsid w:val="00A27926"/>
    <w:rsid w:val="00A27C63"/>
    <w:rsid w:val="00A30151"/>
    <w:rsid w:val="00A32820"/>
    <w:rsid w:val="00A32E0B"/>
    <w:rsid w:val="00A339B9"/>
    <w:rsid w:val="00A369A3"/>
    <w:rsid w:val="00A36FC1"/>
    <w:rsid w:val="00A37002"/>
    <w:rsid w:val="00A371C1"/>
    <w:rsid w:val="00A3725A"/>
    <w:rsid w:val="00A40CC5"/>
    <w:rsid w:val="00A40D92"/>
    <w:rsid w:val="00A40FC8"/>
    <w:rsid w:val="00A41547"/>
    <w:rsid w:val="00A436E3"/>
    <w:rsid w:val="00A44430"/>
    <w:rsid w:val="00A44EC9"/>
    <w:rsid w:val="00A456C5"/>
    <w:rsid w:val="00A460E9"/>
    <w:rsid w:val="00A46689"/>
    <w:rsid w:val="00A46A24"/>
    <w:rsid w:val="00A47262"/>
    <w:rsid w:val="00A47537"/>
    <w:rsid w:val="00A50081"/>
    <w:rsid w:val="00A51249"/>
    <w:rsid w:val="00A5153F"/>
    <w:rsid w:val="00A5195B"/>
    <w:rsid w:val="00A52863"/>
    <w:rsid w:val="00A54250"/>
    <w:rsid w:val="00A54490"/>
    <w:rsid w:val="00A57683"/>
    <w:rsid w:val="00A606D8"/>
    <w:rsid w:val="00A60BD4"/>
    <w:rsid w:val="00A61566"/>
    <w:rsid w:val="00A61D68"/>
    <w:rsid w:val="00A61D7A"/>
    <w:rsid w:val="00A6200C"/>
    <w:rsid w:val="00A62172"/>
    <w:rsid w:val="00A63D3B"/>
    <w:rsid w:val="00A64455"/>
    <w:rsid w:val="00A64F42"/>
    <w:rsid w:val="00A66FBD"/>
    <w:rsid w:val="00A6755C"/>
    <w:rsid w:val="00A67E93"/>
    <w:rsid w:val="00A70BDE"/>
    <w:rsid w:val="00A70D65"/>
    <w:rsid w:val="00A7372F"/>
    <w:rsid w:val="00A73FDD"/>
    <w:rsid w:val="00A747BD"/>
    <w:rsid w:val="00A74DD8"/>
    <w:rsid w:val="00A75077"/>
    <w:rsid w:val="00A75354"/>
    <w:rsid w:val="00A755CD"/>
    <w:rsid w:val="00A757A7"/>
    <w:rsid w:val="00A75905"/>
    <w:rsid w:val="00A76D53"/>
    <w:rsid w:val="00A77553"/>
    <w:rsid w:val="00A8011A"/>
    <w:rsid w:val="00A8044D"/>
    <w:rsid w:val="00A808D2"/>
    <w:rsid w:val="00A80E57"/>
    <w:rsid w:val="00A8183D"/>
    <w:rsid w:val="00A81AB8"/>
    <w:rsid w:val="00A81CC0"/>
    <w:rsid w:val="00A8268E"/>
    <w:rsid w:val="00A83023"/>
    <w:rsid w:val="00A837E7"/>
    <w:rsid w:val="00A8413E"/>
    <w:rsid w:val="00A84AC2"/>
    <w:rsid w:val="00A85B05"/>
    <w:rsid w:val="00A861AE"/>
    <w:rsid w:val="00A87553"/>
    <w:rsid w:val="00A879E4"/>
    <w:rsid w:val="00A90BB1"/>
    <w:rsid w:val="00A9139C"/>
    <w:rsid w:val="00A91C87"/>
    <w:rsid w:val="00A91D48"/>
    <w:rsid w:val="00A9264D"/>
    <w:rsid w:val="00A927BE"/>
    <w:rsid w:val="00A930F8"/>
    <w:rsid w:val="00A93225"/>
    <w:rsid w:val="00A932A6"/>
    <w:rsid w:val="00A939BA"/>
    <w:rsid w:val="00A94117"/>
    <w:rsid w:val="00A952F0"/>
    <w:rsid w:val="00A9557B"/>
    <w:rsid w:val="00A97754"/>
    <w:rsid w:val="00AA0449"/>
    <w:rsid w:val="00AA04DA"/>
    <w:rsid w:val="00AA1342"/>
    <w:rsid w:val="00AA13C6"/>
    <w:rsid w:val="00AA156C"/>
    <w:rsid w:val="00AA3D83"/>
    <w:rsid w:val="00AA4035"/>
    <w:rsid w:val="00AA4265"/>
    <w:rsid w:val="00AA484C"/>
    <w:rsid w:val="00AA4A19"/>
    <w:rsid w:val="00AA59B9"/>
    <w:rsid w:val="00AA77A5"/>
    <w:rsid w:val="00AA7F4B"/>
    <w:rsid w:val="00AB0172"/>
    <w:rsid w:val="00AB1183"/>
    <w:rsid w:val="00AB2475"/>
    <w:rsid w:val="00AB3253"/>
    <w:rsid w:val="00AB3C73"/>
    <w:rsid w:val="00AB41C3"/>
    <w:rsid w:val="00AB5E2B"/>
    <w:rsid w:val="00AB644D"/>
    <w:rsid w:val="00AB65B3"/>
    <w:rsid w:val="00AC0C5A"/>
    <w:rsid w:val="00AC20F1"/>
    <w:rsid w:val="00AC23E7"/>
    <w:rsid w:val="00AC2FC2"/>
    <w:rsid w:val="00AC35B6"/>
    <w:rsid w:val="00AC40C5"/>
    <w:rsid w:val="00AC47A3"/>
    <w:rsid w:val="00AC4807"/>
    <w:rsid w:val="00AC499E"/>
    <w:rsid w:val="00AC5A9C"/>
    <w:rsid w:val="00AC657D"/>
    <w:rsid w:val="00AC6D62"/>
    <w:rsid w:val="00AC7AA2"/>
    <w:rsid w:val="00AD2459"/>
    <w:rsid w:val="00AD2BE2"/>
    <w:rsid w:val="00AD3187"/>
    <w:rsid w:val="00AD335F"/>
    <w:rsid w:val="00AD46CA"/>
    <w:rsid w:val="00AD564C"/>
    <w:rsid w:val="00AD6AC7"/>
    <w:rsid w:val="00AD6F29"/>
    <w:rsid w:val="00AD6FC3"/>
    <w:rsid w:val="00AD7279"/>
    <w:rsid w:val="00AD7DA7"/>
    <w:rsid w:val="00AE0055"/>
    <w:rsid w:val="00AE0119"/>
    <w:rsid w:val="00AE028D"/>
    <w:rsid w:val="00AE02F6"/>
    <w:rsid w:val="00AE4241"/>
    <w:rsid w:val="00AE4379"/>
    <w:rsid w:val="00AE47DE"/>
    <w:rsid w:val="00AE490E"/>
    <w:rsid w:val="00AE4F5B"/>
    <w:rsid w:val="00AE57CE"/>
    <w:rsid w:val="00AE598B"/>
    <w:rsid w:val="00AE7701"/>
    <w:rsid w:val="00AE79B6"/>
    <w:rsid w:val="00AF0A2F"/>
    <w:rsid w:val="00AF0B1D"/>
    <w:rsid w:val="00AF0C26"/>
    <w:rsid w:val="00AF0C5C"/>
    <w:rsid w:val="00AF1095"/>
    <w:rsid w:val="00AF1104"/>
    <w:rsid w:val="00AF12D0"/>
    <w:rsid w:val="00AF14B4"/>
    <w:rsid w:val="00AF26E8"/>
    <w:rsid w:val="00AF2941"/>
    <w:rsid w:val="00AF3A6F"/>
    <w:rsid w:val="00AF469E"/>
    <w:rsid w:val="00AF497D"/>
    <w:rsid w:val="00AF640C"/>
    <w:rsid w:val="00AF72F6"/>
    <w:rsid w:val="00AF73AE"/>
    <w:rsid w:val="00AF7999"/>
    <w:rsid w:val="00AF7D63"/>
    <w:rsid w:val="00AF7E1C"/>
    <w:rsid w:val="00B003EB"/>
    <w:rsid w:val="00B03031"/>
    <w:rsid w:val="00B030C3"/>
    <w:rsid w:val="00B044B6"/>
    <w:rsid w:val="00B04706"/>
    <w:rsid w:val="00B04E44"/>
    <w:rsid w:val="00B054A0"/>
    <w:rsid w:val="00B065D5"/>
    <w:rsid w:val="00B06698"/>
    <w:rsid w:val="00B06F5B"/>
    <w:rsid w:val="00B0700C"/>
    <w:rsid w:val="00B07EE3"/>
    <w:rsid w:val="00B11487"/>
    <w:rsid w:val="00B124EB"/>
    <w:rsid w:val="00B1278C"/>
    <w:rsid w:val="00B13357"/>
    <w:rsid w:val="00B13BC5"/>
    <w:rsid w:val="00B13F2F"/>
    <w:rsid w:val="00B1531C"/>
    <w:rsid w:val="00B15980"/>
    <w:rsid w:val="00B162B8"/>
    <w:rsid w:val="00B1740A"/>
    <w:rsid w:val="00B17619"/>
    <w:rsid w:val="00B176B6"/>
    <w:rsid w:val="00B20670"/>
    <w:rsid w:val="00B20F5B"/>
    <w:rsid w:val="00B20F63"/>
    <w:rsid w:val="00B21B96"/>
    <w:rsid w:val="00B22DC1"/>
    <w:rsid w:val="00B2436D"/>
    <w:rsid w:val="00B26CA0"/>
    <w:rsid w:val="00B27FF9"/>
    <w:rsid w:val="00B3197C"/>
    <w:rsid w:val="00B31D09"/>
    <w:rsid w:val="00B33C8B"/>
    <w:rsid w:val="00B33D3E"/>
    <w:rsid w:val="00B33FDE"/>
    <w:rsid w:val="00B34F28"/>
    <w:rsid w:val="00B367F3"/>
    <w:rsid w:val="00B36CCF"/>
    <w:rsid w:val="00B37EA1"/>
    <w:rsid w:val="00B40005"/>
    <w:rsid w:val="00B40646"/>
    <w:rsid w:val="00B40F61"/>
    <w:rsid w:val="00B43F5E"/>
    <w:rsid w:val="00B45AB0"/>
    <w:rsid w:val="00B45C01"/>
    <w:rsid w:val="00B46139"/>
    <w:rsid w:val="00B46F21"/>
    <w:rsid w:val="00B4768A"/>
    <w:rsid w:val="00B47C2F"/>
    <w:rsid w:val="00B50786"/>
    <w:rsid w:val="00B5267E"/>
    <w:rsid w:val="00B5286C"/>
    <w:rsid w:val="00B53061"/>
    <w:rsid w:val="00B535A4"/>
    <w:rsid w:val="00B5407C"/>
    <w:rsid w:val="00B54BE2"/>
    <w:rsid w:val="00B55212"/>
    <w:rsid w:val="00B56425"/>
    <w:rsid w:val="00B56C0F"/>
    <w:rsid w:val="00B571A5"/>
    <w:rsid w:val="00B579D0"/>
    <w:rsid w:val="00B57AD8"/>
    <w:rsid w:val="00B618E8"/>
    <w:rsid w:val="00B626E0"/>
    <w:rsid w:val="00B62E2A"/>
    <w:rsid w:val="00B64441"/>
    <w:rsid w:val="00B64778"/>
    <w:rsid w:val="00B660DD"/>
    <w:rsid w:val="00B668CC"/>
    <w:rsid w:val="00B66D4D"/>
    <w:rsid w:val="00B6759F"/>
    <w:rsid w:val="00B67D8E"/>
    <w:rsid w:val="00B70247"/>
    <w:rsid w:val="00B712D6"/>
    <w:rsid w:val="00B71D7A"/>
    <w:rsid w:val="00B76206"/>
    <w:rsid w:val="00B764FB"/>
    <w:rsid w:val="00B76F11"/>
    <w:rsid w:val="00B77142"/>
    <w:rsid w:val="00B779F7"/>
    <w:rsid w:val="00B8111B"/>
    <w:rsid w:val="00B811A4"/>
    <w:rsid w:val="00B822F0"/>
    <w:rsid w:val="00B82426"/>
    <w:rsid w:val="00B825E2"/>
    <w:rsid w:val="00B8266D"/>
    <w:rsid w:val="00B82D8A"/>
    <w:rsid w:val="00B82F92"/>
    <w:rsid w:val="00B8330B"/>
    <w:rsid w:val="00B83CF0"/>
    <w:rsid w:val="00B85327"/>
    <w:rsid w:val="00B85A03"/>
    <w:rsid w:val="00B86911"/>
    <w:rsid w:val="00B87346"/>
    <w:rsid w:val="00B87A40"/>
    <w:rsid w:val="00B87AC9"/>
    <w:rsid w:val="00B87B7B"/>
    <w:rsid w:val="00B91197"/>
    <w:rsid w:val="00B92972"/>
    <w:rsid w:val="00B93497"/>
    <w:rsid w:val="00B93B67"/>
    <w:rsid w:val="00B9510F"/>
    <w:rsid w:val="00B95C94"/>
    <w:rsid w:val="00B963FF"/>
    <w:rsid w:val="00B979F4"/>
    <w:rsid w:val="00BA0E2A"/>
    <w:rsid w:val="00BA1235"/>
    <w:rsid w:val="00BA12B8"/>
    <w:rsid w:val="00BA17C1"/>
    <w:rsid w:val="00BA2405"/>
    <w:rsid w:val="00BA2C27"/>
    <w:rsid w:val="00BA2F82"/>
    <w:rsid w:val="00BA3796"/>
    <w:rsid w:val="00BA3918"/>
    <w:rsid w:val="00BA3A8A"/>
    <w:rsid w:val="00BA3B5F"/>
    <w:rsid w:val="00BA43F1"/>
    <w:rsid w:val="00BA45CE"/>
    <w:rsid w:val="00BA4C09"/>
    <w:rsid w:val="00BA6288"/>
    <w:rsid w:val="00BA6322"/>
    <w:rsid w:val="00BA63BC"/>
    <w:rsid w:val="00BA64C4"/>
    <w:rsid w:val="00BA69B8"/>
    <w:rsid w:val="00BB093B"/>
    <w:rsid w:val="00BB09BB"/>
    <w:rsid w:val="00BB1251"/>
    <w:rsid w:val="00BB1803"/>
    <w:rsid w:val="00BB1C4C"/>
    <w:rsid w:val="00BB24AA"/>
    <w:rsid w:val="00BB2930"/>
    <w:rsid w:val="00BB340E"/>
    <w:rsid w:val="00BB3622"/>
    <w:rsid w:val="00BB5C23"/>
    <w:rsid w:val="00BB5DEA"/>
    <w:rsid w:val="00BB670E"/>
    <w:rsid w:val="00BB69AD"/>
    <w:rsid w:val="00BB7469"/>
    <w:rsid w:val="00BB7655"/>
    <w:rsid w:val="00BB7AE9"/>
    <w:rsid w:val="00BC090B"/>
    <w:rsid w:val="00BC0F8E"/>
    <w:rsid w:val="00BC11CB"/>
    <w:rsid w:val="00BC1703"/>
    <w:rsid w:val="00BC1A48"/>
    <w:rsid w:val="00BC1CF5"/>
    <w:rsid w:val="00BC30FA"/>
    <w:rsid w:val="00BC3110"/>
    <w:rsid w:val="00BC38A1"/>
    <w:rsid w:val="00BC3EF8"/>
    <w:rsid w:val="00BC4802"/>
    <w:rsid w:val="00BC53BA"/>
    <w:rsid w:val="00BC59A7"/>
    <w:rsid w:val="00BC66B4"/>
    <w:rsid w:val="00BC74D7"/>
    <w:rsid w:val="00BC78F5"/>
    <w:rsid w:val="00BD0726"/>
    <w:rsid w:val="00BD092D"/>
    <w:rsid w:val="00BD2EFE"/>
    <w:rsid w:val="00BD307B"/>
    <w:rsid w:val="00BD4EE5"/>
    <w:rsid w:val="00BD6286"/>
    <w:rsid w:val="00BE058B"/>
    <w:rsid w:val="00BE11A7"/>
    <w:rsid w:val="00BE14CB"/>
    <w:rsid w:val="00BE1B89"/>
    <w:rsid w:val="00BE22A5"/>
    <w:rsid w:val="00BE3122"/>
    <w:rsid w:val="00BE33A0"/>
    <w:rsid w:val="00BE40BD"/>
    <w:rsid w:val="00BE6118"/>
    <w:rsid w:val="00BE65FE"/>
    <w:rsid w:val="00BF12F3"/>
    <w:rsid w:val="00BF2250"/>
    <w:rsid w:val="00BF26B5"/>
    <w:rsid w:val="00BF2881"/>
    <w:rsid w:val="00BF3387"/>
    <w:rsid w:val="00BF346D"/>
    <w:rsid w:val="00BF44A1"/>
    <w:rsid w:val="00BF4632"/>
    <w:rsid w:val="00BF4A5A"/>
    <w:rsid w:val="00BF5795"/>
    <w:rsid w:val="00BF67D5"/>
    <w:rsid w:val="00BF7A30"/>
    <w:rsid w:val="00C014E4"/>
    <w:rsid w:val="00C0263C"/>
    <w:rsid w:val="00C0295F"/>
    <w:rsid w:val="00C03B7A"/>
    <w:rsid w:val="00C040F8"/>
    <w:rsid w:val="00C0518B"/>
    <w:rsid w:val="00C11532"/>
    <w:rsid w:val="00C12C7C"/>
    <w:rsid w:val="00C13B45"/>
    <w:rsid w:val="00C14052"/>
    <w:rsid w:val="00C1429B"/>
    <w:rsid w:val="00C14AAD"/>
    <w:rsid w:val="00C15205"/>
    <w:rsid w:val="00C15AA9"/>
    <w:rsid w:val="00C15CC3"/>
    <w:rsid w:val="00C15D36"/>
    <w:rsid w:val="00C16762"/>
    <w:rsid w:val="00C172F5"/>
    <w:rsid w:val="00C17F70"/>
    <w:rsid w:val="00C221C8"/>
    <w:rsid w:val="00C223FA"/>
    <w:rsid w:val="00C2292F"/>
    <w:rsid w:val="00C24458"/>
    <w:rsid w:val="00C2568E"/>
    <w:rsid w:val="00C26A0E"/>
    <w:rsid w:val="00C27E6A"/>
    <w:rsid w:val="00C30B8E"/>
    <w:rsid w:val="00C322EB"/>
    <w:rsid w:val="00C3418C"/>
    <w:rsid w:val="00C3437D"/>
    <w:rsid w:val="00C34483"/>
    <w:rsid w:val="00C34E46"/>
    <w:rsid w:val="00C354CE"/>
    <w:rsid w:val="00C35E32"/>
    <w:rsid w:val="00C36702"/>
    <w:rsid w:val="00C368A6"/>
    <w:rsid w:val="00C37017"/>
    <w:rsid w:val="00C37963"/>
    <w:rsid w:val="00C403A7"/>
    <w:rsid w:val="00C4124D"/>
    <w:rsid w:val="00C41CF0"/>
    <w:rsid w:val="00C4327F"/>
    <w:rsid w:val="00C44163"/>
    <w:rsid w:val="00C44612"/>
    <w:rsid w:val="00C452B0"/>
    <w:rsid w:val="00C45E39"/>
    <w:rsid w:val="00C46B9C"/>
    <w:rsid w:val="00C46D4F"/>
    <w:rsid w:val="00C47EF0"/>
    <w:rsid w:val="00C5008B"/>
    <w:rsid w:val="00C50113"/>
    <w:rsid w:val="00C504A8"/>
    <w:rsid w:val="00C51B5D"/>
    <w:rsid w:val="00C52DA1"/>
    <w:rsid w:val="00C531BD"/>
    <w:rsid w:val="00C53F79"/>
    <w:rsid w:val="00C54638"/>
    <w:rsid w:val="00C54CF7"/>
    <w:rsid w:val="00C55854"/>
    <w:rsid w:val="00C55F0E"/>
    <w:rsid w:val="00C57830"/>
    <w:rsid w:val="00C614DC"/>
    <w:rsid w:val="00C61E1D"/>
    <w:rsid w:val="00C62017"/>
    <w:rsid w:val="00C62696"/>
    <w:rsid w:val="00C62F97"/>
    <w:rsid w:val="00C64711"/>
    <w:rsid w:val="00C651A9"/>
    <w:rsid w:val="00C66028"/>
    <w:rsid w:val="00C67290"/>
    <w:rsid w:val="00C703AB"/>
    <w:rsid w:val="00C70720"/>
    <w:rsid w:val="00C70828"/>
    <w:rsid w:val="00C71060"/>
    <w:rsid w:val="00C71270"/>
    <w:rsid w:val="00C71DD1"/>
    <w:rsid w:val="00C72594"/>
    <w:rsid w:val="00C733BC"/>
    <w:rsid w:val="00C73861"/>
    <w:rsid w:val="00C73B5F"/>
    <w:rsid w:val="00C7580F"/>
    <w:rsid w:val="00C76566"/>
    <w:rsid w:val="00C768AA"/>
    <w:rsid w:val="00C76EC6"/>
    <w:rsid w:val="00C80846"/>
    <w:rsid w:val="00C80C84"/>
    <w:rsid w:val="00C82241"/>
    <w:rsid w:val="00C84557"/>
    <w:rsid w:val="00C84BF4"/>
    <w:rsid w:val="00C85700"/>
    <w:rsid w:val="00C85A91"/>
    <w:rsid w:val="00C85AE1"/>
    <w:rsid w:val="00C85B48"/>
    <w:rsid w:val="00C86828"/>
    <w:rsid w:val="00C86B6D"/>
    <w:rsid w:val="00C90037"/>
    <w:rsid w:val="00C9003E"/>
    <w:rsid w:val="00C91BA9"/>
    <w:rsid w:val="00C91E34"/>
    <w:rsid w:val="00C9410B"/>
    <w:rsid w:val="00C94C30"/>
    <w:rsid w:val="00C969B3"/>
    <w:rsid w:val="00C96B7B"/>
    <w:rsid w:val="00C96B84"/>
    <w:rsid w:val="00C9761C"/>
    <w:rsid w:val="00CA2124"/>
    <w:rsid w:val="00CA215A"/>
    <w:rsid w:val="00CA27E5"/>
    <w:rsid w:val="00CA2E56"/>
    <w:rsid w:val="00CA328C"/>
    <w:rsid w:val="00CA32F9"/>
    <w:rsid w:val="00CA37BB"/>
    <w:rsid w:val="00CA4494"/>
    <w:rsid w:val="00CA4844"/>
    <w:rsid w:val="00CA4A4B"/>
    <w:rsid w:val="00CA5882"/>
    <w:rsid w:val="00CA5931"/>
    <w:rsid w:val="00CA7026"/>
    <w:rsid w:val="00CB04D1"/>
    <w:rsid w:val="00CB1D4D"/>
    <w:rsid w:val="00CB1DCE"/>
    <w:rsid w:val="00CB2B40"/>
    <w:rsid w:val="00CB2DB9"/>
    <w:rsid w:val="00CB3348"/>
    <w:rsid w:val="00CB4992"/>
    <w:rsid w:val="00CB6626"/>
    <w:rsid w:val="00CB6F6F"/>
    <w:rsid w:val="00CC01B8"/>
    <w:rsid w:val="00CC0D0C"/>
    <w:rsid w:val="00CC262B"/>
    <w:rsid w:val="00CC36BB"/>
    <w:rsid w:val="00CC5A71"/>
    <w:rsid w:val="00CC5CBE"/>
    <w:rsid w:val="00CC6095"/>
    <w:rsid w:val="00CC60FC"/>
    <w:rsid w:val="00CC6346"/>
    <w:rsid w:val="00CC69E6"/>
    <w:rsid w:val="00CC6B4F"/>
    <w:rsid w:val="00CC7EF9"/>
    <w:rsid w:val="00CD01E2"/>
    <w:rsid w:val="00CD02AE"/>
    <w:rsid w:val="00CD0F6C"/>
    <w:rsid w:val="00CD1EF5"/>
    <w:rsid w:val="00CD232A"/>
    <w:rsid w:val="00CD36CE"/>
    <w:rsid w:val="00CD3CA3"/>
    <w:rsid w:val="00CD4128"/>
    <w:rsid w:val="00CD7873"/>
    <w:rsid w:val="00CD7D85"/>
    <w:rsid w:val="00CD7F47"/>
    <w:rsid w:val="00CE0EBC"/>
    <w:rsid w:val="00CE0F21"/>
    <w:rsid w:val="00CE12D8"/>
    <w:rsid w:val="00CE19E6"/>
    <w:rsid w:val="00CE2175"/>
    <w:rsid w:val="00CE28DF"/>
    <w:rsid w:val="00CE2D98"/>
    <w:rsid w:val="00CE3611"/>
    <w:rsid w:val="00CE4BFD"/>
    <w:rsid w:val="00CE5032"/>
    <w:rsid w:val="00CE5C37"/>
    <w:rsid w:val="00CE7E47"/>
    <w:rsid w:val="00CE7EFD"/>
    <w:rsid w:val="00CF16A9"/>
    <w:rsid w:val="00CF20C7"/>
    <w:rsid w:val="00CF261D"/>
    <w:rsid w:val="00CF2A19"/>
    <w:rsid w:val="00CF3004"/>
    <w:rsid w:val="00CF3173"/>
    <w:rsid w:val="00CF31BC"/>
    <w:rsid w:val="00CF3619"/>
    <w:rsid w:val="00CF3EC6"/>
    <w:rsid w:val="00CF46B8"/>
    <w:rsid w:val="00CF556B"/>
    <w:rsid w:val="00CF746E"/>
    <w:rsid w:val="00CF7E64"/>
    <w:rsid w:val="00D006C9"/>
    <w:rsid w:val="00D00DE3"/>
    <w:rsid w:val="00D01C06"/>
    <w:rsid w:val="00D02B59"/>
    <w:rsid w:val="00D03611"/>
    <w:rsid w:val="00D03D54"/>
    <w:rsid w:val="00D0454B"/>
    <w:rsid w:val="00D047DA"/>
    <w:rsid w:val="00D05B75"/>
    <w:rsid w:val="00D06242"/>
    <w:rsid w:val="00D07412"/>
    <w:rsid w:val="00D07BD5"/>
    <w:rsid w:val="00D1005E"/>
    <w:rsid w:val="00D10EAA"/>
    <w:rsid w:val="00D11509"/>
    <w:rsid w:val="00D12328"/>
    <w:rsid w:val="00D12357"/>
    <w:rsid w:val="00D1304C"/>
    <w:rsid w:val="00D13791"/>
    <w:rsid w:val="00D141A0"/>
    <w:rsid w:val="00D14245"/>
    <w:rsid w:val="00D14754"/>
    <w:rsid w:val="00D148A9"/>
    <w:rsid w:val="00D155B5"/>
    <w:rsid w:val="00D15B4F"/>
    <w:rsid w:val="00D161CA"/>
    <w:rsid w:val="00D1648D"/>
    <w:rsid w:val="00D16BBD"/>
    <w:rsid w:val="00D16CD0"/>
    <w:rsid w:val="00D170A1"/>
    <w:rsid w:val="00D174AF"/>
    <w:rsid w:val="00D1781F"/>
    <w:rsid w:val="00D2036D"/>
    <w:rsid w:val="00D21C21"/>
    <w:rsid w:val="00D21FBF"/>
    <w:rsid w:val="00D22031"/>
    <w:rsid w:val="00D2270A"/>
    <w:rsid w:val="00D232F2"/>
    <w:rsid w:val="00D25B77"/>
    <w:rsid w:val="00D25EEA"/>
    <w:rsid w:val="00D265C2"/>
    <w:rsid w:val="00D26AB4"/>
    <w:rsid w:val="00D27724"/>
    <w:rsid w:val="00D2779E"/>
    <w:rsid w:val="00D27A5F"/>
    <w:rsid w:val="00D311C5"/>
    <w:rsid w:val="00D32AD0"/>
    <w:rsid w:val="00D32E97"/>
    <w:rsid w:val="00D3703F"/>
    <w:rsid w:val="00D378EE"/>
    <w:rsid w:val="00D408B1"/>
    <w:rsid w:val="00D43356"/>
    <w:rsid w:val="00D45FFB"/>
    <w:rsid w:val="00D46250"/>
    <w:rsid w:val="00D46663"/>
    <w:rsid w:val="00D46ACD"/>
    <w:rsid w:val="00D46E52"/>
    <w:rsid w:val="00D472C8"/>
    <w:rsid w:val="00D47A3E"/>
    <w:rsid w:val="00D5014C"/>
    <w:rsid w:val="00D51A2B"/>
    <w:rsid w:val="00D52273"/>
    <w:rsid w:val="00D523EA"/>
    <w:rsid w:val="00D5247C"/>
    <w:rsid w:val="00D52ADD"/>
    <w:rsid w:val="00D53858"/>
    <w:rsid w:val="00D538EE"/>
    <w:rsid w:val="00D54988"/>
    <w:rsid w:val="00D54C0B"/>
    <w:rsid w:val="00D54DD4"/>
    <w:rsid w:val="00D5594F"/>
    <w:rsid w:val="00D562D4"/>
    <w:rsid w:val="00D56696"/>
    <w:rsid w:val="00D5769A"/>
    <w:rsid w:val="00D57FBE"/>
    <w:rsid w:val="00D605D3"/>
    <w:rsid w:val="00D6102F"/>
    <w:rsid w:val="00D6247F"/>
    <w:rsid w:val="00D6332B"/>
    <w:rsid w:val="00D63371"/>
    <w:rsid w:val="00D6346A"/>
    <w:rsid w:val="00D63671"/>
    <w:rsid w:val="00D649A1"/>
    <w:rsid w:val="00D65356"/>
    <w:rsid w:val="00D65499"/>
    <w:rsid w:val="00D6622A"/>
    <w:rsid w:val="00D66D2B"/>
    <w:rsid w:val="00D66E7E"/>
    <w:rsid w:val="00D67532"/>
    <w:rsid w:val="00D67C21"/>
    <w:rsid w:val="00D67FE8"/>
    <w:rsid w:val="00D7010D"/>
    <w:rsid w:val="00D70466"/>
    <w:rsid w:val="00D70828"/>
    <w:rsid w:val="00D7086C"/>
    <w:rsid w:val="00D71564"/>
    <w:rsid w:val="00D71BA2"/>
    <w:rsid w:val="00D729A5"/>
    <w:rsid w:val="00D73551"/>
    <w:rsid w:val="00D74847"/>
    <w:rsid w:val="00D7795E"/>
    <w:rsid w:val="00D80576"/>
    <w:rsid w:val="00D81769"/>
    <w:rsid w:val="00D8262E"/>
    <w:rsid w:val="00D8273D"/>
    <w:rsid w:val="00D82FF5"/>
    <w:rsid w:val="00D83757"/>
    <w:rsid w:val="00D83A85"/>
    <w:rsid w:val="00D86531"/>
    <w:rsid w:val="00D875B4"/>
    <w:rsid w:val="00D879FD"/>
    <w:rsid w:val="00D87B03"/>
    <w:rsid w:val="00D87CB6"/>
    <w:rsid w:val="00D93C92"/>
    <w:rsid w:val="00D940A4"/>
    <w:rsid w:val="00D94695"/>
    <w:rsid w:val="00D9497C"/>
    <w:rsid w:val="00D94BD3"/>
    <w:rsid w:val="00D95CB6"/>
    <w:rsid w:val="00D9603A"/>
    <w:rsid w:val="00DA0127"/>
    <w:rsid w:val="00DA1463"/>
    <w:rsid w:val="00DA1D23"/>
    <w:rsid w:val="00DA210B"/>
    <w:rsid w:val="00DA23A3"/>
    <w:rsid w:val="00DA2622"/>
    <w:rsid w:val="00DA28C1"/>
    <w:rsid w:val="00DA3573"/>
    <w:rsid w:val="00DA4116"/>
    <w:rsid w:val="00DA4A48"/>
    <w:rsid w:val="00DA5567"/>
    <w:rsid w:val="00DA5674"/>
    <w:rsid w:val="00DA5845"/>
    <w:rsid w:val="00DA5D56"/>
    <w:rsid w:val="00DA6846"/>
    <w:rsid w:val="00DA6847"/>
    <w:rsid w:val="00DA7417"/>
    <w:rsid w:val="00DA7D60"/>
    <w:rsid w:val="00DB0681"/>
    <w:rsid w:val="00DB0D29"/>
    <w:rsid w:val="00DB140B"/>
    <w:rsid w:val="00DB18B6"/>
    <w:rsid w:val="00DB1B14"/>
    <w:rsid w:val="00DB1BD9"/>
    <w:rsid w:val="00DB2D19"/>
    <w:rsid w:val="00DB2E12"/>
    <w:rsid w:val="00DB4DE0"/>
    <w:rsid w:val="00DB515B"/>
    <w:rsid w:val="00DB5762"/>
    <w:rsid w:val="00DB5B63"/>
    <w:rsid w:val="00DB5D1B"/>
    <w:rsid w:val="00DB6444"/>
    <w:rsid w:val="00DB685C"/>
    <w:rsid w:val="00DB6BD1"/>
    <w:rsid w:val="00DB70D8"/>
    <w:rsid w:val="00DC02CE"/>
    <w:rsid w:val="00DC04B3"/>
    <w:rsid w:val="00DC1043"/>
    <w:rsid w:val="00DC1F34"/>
    <w:rsid w:val="00DC26D6"/>
    <w:rsid w:val="00DC277F"/>
    <w:rsid w:val="00DC359A"/>
    <w:rsid w:val="00DC3B70"/>
    <w:rsid w:val="00DC3D15"/>
    <w:rsid w:val="00DC4231"/>
    <w:rsid w:val="00DC431A"/>
    <w:rsid w:val="00DC567B"/>
    <w:rsid w:val="00DC5746"/>
    <w:rsid w:val="00DC6118"/>
    <w:rsid w:val="00DC692F"/>
    <w:rsid w:val="00DC6930"/>
    <w:rsid w:val="00DC75F3"/>
    <w:rsid w:val="00DC7C45"/>
    <w:rsid w:val="00DC7D13"/>
    <w:rsid w:val="00DC7EB6"/>
    <w:rsid w:val="00DD03C0"/>
    <w:rsid w:val="00DD03F4"/>
    <w:rsid w:val="00DD0BBF"/>
    <w:rsid w:val="00DD2B8B"/>
    <w:rsid w:val="00DD2BCC"/>
    <w:rsid w:val="00DD330D"/>
    <w:rsid w:val="00DD35A4"/>
    <w:rsid w:val="00DD4010"/>
    <w:rsid w:val="00DD6F0B"/>
    <w:rsid w:val="00DE03F3"/>
    <w:rsid w:val="00DE172D"/>
    <w:rsid w:val="00DE24F2"/>
    <w:rsid w:val="00DE4BB0"/>
    <w:rsid w:val="00DE5B9D"/>
    <w:rsid w:val="00DE75FC"/>
    <w:rsid w:val="00DF08DC"/>
    <w:rsid w:val="00DF0D3F"/>
    <w:rsid w:val="00DF111F"/>
    <w:rsid w:val="00DF1256"/>
    <w:rsid w:val="00DF2440"/>
    <w:rsid w:val="00DF2B05"/>
    <w:rsid w:val="00DF3E96"/>
    <w:rsid w:val="00DF40A5"/>
    <w:rsid w:val="00DF43E5"/>
    <w:rsid w:val="00DF626B"/>
    <w:rsid w:val="00DF672C"/>
    <w:rsid w:val="00DF798E"/>
    <w:rsid w:val="00E00D31"/>
    <w:rsid w:val="00E0110E"/>
    <w:rsid w:val="00E012AE"/>
    <w:rsid w:val="00E026EF"/>
    <w:rsid w:val="00E03130"/>
    <w:rsid w:val="00E035AA"/>
    <w:rsid w:val="00E03EF0"/>
    <w:rsid w:val="00E04425"/>
    <w:rsid w:val="00E0448E"/>
    <w:rsid w:val="00E04B3D"/>
    <w:rsid w:val="00E04DB7"/>
    <w:rsid w:val="00E05B1E"/>
    <w:rsid w:val="00E0626A"/>
    <w:rsid w:val="00E06461"/>
    <w:rsid w:val="00E0649F"/>
    <w:rsid w:val="00E06AF8"/>
    <w:rsid w:val="00E06B54"/>
    <w:rsid w:val="00E0772C"/>
    <w:rsid w:val="00E077AE"/>
    <w:rsid w:val="00E07950"/>
    <w:rsid w:val="00E1073C"/>
    <w:rsid w:val="00E10C55"/>
    <w:rsid w:val="00E10F88"/>
    <w:rsid w:val="00E110B9"/>
    <w:rsid w:val="00E110F1"/>
    <w:rsid w:val="00E11C50"/>
    <w:rsid w:val="00E1232E"/>
    <w:rsid w:val="00E141FD"/>
    <w:rsid w:val="00E14CE3"/>
    <w:rsid w:val="00E156FE"/>
    <w:rsid w:val="00E158E0"/>
    <w:rsid w:val="00E15990"/>
    <w:rsid w:val="00E173DA"/>
    <w:rsid w:val="00E1761E"/>
    <w:rsid w:val="00E17C46"/>
    <w:rsid w:val="00E17CD2"/>
    <w:rsid w:val="00E21C36"/>
    <w:rsid w:val="00E221DF"/>
    <w:rsid w:val="00E2383C"/>
    <w:rsid w:val="00E23AC0"/>
    <w:rsid w:val="00E24118"/>
    <w:rsid w:val="00E24F07"/>
    <w:rsid w:val="00E251FE"/>
    <w:rsid w:val="00E257E1"/>
    <w:rsid w:val="00E25C8E"/>
    <w:rsid w:val="00E269ED"/>
    <w:rsid w:val="00E26B91"/>
    <w:rsid w:val="00E30163"/>
    <w:rsid w:val="00E30793"/>
    <w:rsid w:val="00E30F85"/>
    <w:rsid w:val="00E3213E"/>
    <w:rsid w:val="00E32B68"/>
    <w:rsid w:val="00E32F6A"/>
    <w:rsid w:val="00E337C5"/>
    <w:rsid w:val="00E33976"/>
    <w:rsid w:val="00E3406E"/>
    <w:rsid w:val="00E3652B"/>
    <w:rsid w:val="00E37330"/>
    <w:rsid w:val="00E37E60"/>
    <w:rsid w:val="00E40B54"/>
    <w:rsid w:val="00E40FDE"/>
    <w:rsid w:val="00E411D1"/>
    <w:rsid w:val="00E414A4"/>
    <w:rsid w:val="00E41926"/>
    <w:rsid w:val="00E41DED"/>
    <w:rsid w:val="00E4267C"/>
    <w:rsid w:val="00E43FE3"/>
    <w:rsid w:val="00E4480F"/>
    <w:rsid w:val="00E4489B"/>
    <w:rsid w:val="00E44B6F"/>
    <w:rsid w:val="00E45548"/>
    <w:rsid w:val="00E45A29"/>
    <w:rsid w:val="00E45FA7"/>
    <w:rsid w:val="00E4728C"/>
    <w:rsid w:val="00E47A7C"/>
    <w:rsid w:val="00E47D15"/>
    <w:rsid w:val="00E5053B"/>
    <w:rsid w:val="00E50750"/>
    <w:rsid w:val="00E507A3"/>
    <w:rsid w:val="00E50C03"/>
    <w:rsid w:val="00E51B55"/>
    <w:rsid w:val="00E522A8"/>
    <w:rsid w:val="00E5261C"/>
    <w:rsid w:val="00E533D8"/>
    <w:rsid w:val="00E5390F"/>
    <w:rsid w:val="00E5519A"/>
    <w:rsid w:val="00E553D6"/>
    <w:rsid w:val="00E570A5"/>
    <w:rsid w:val="00E57A35"/>
    <w:rsid w:val="00E60335"/>
    <w:rsid w:val="00E60F64"/>
    <w:rsid w:val="00E61F8A"/>
    <w:rsid w:val="00E623F1"/>
    <w:rsid w:val="00E625AB"/>
    <w:rsid w:val="00E6282A"/>
    <w:rsid w:val="00E631E9"/>
    <w:rsid w:val="00E63273"/>
    <w:rsid w:val="00E63B3C"/>
    <w:rsid w:val="00E6479A"/>
    <w:rsid w:val="00E648F3"/>
    <w:rsid w:val="00E64969"/>
    <w:rsid w:val="00E64FC7"/>
    <w:rsid w:val="00E70A7F"/>
    <w:rsid w:val="00E70B82"/>
    <w:rsid w:val="00E71F66"/>
    <w:rsid w:val="00E73990"/>
    <w:rsid w:val="00E74305"/>
    <w:rsid w:val="00E744CE"/>
    <w:rsid w:val="00E755BA"/>
    <w:rsid w:val="00E75CCA"/>
    <w:rsid w:val="00E75CE3"/>
    <w:rsid w:val="00E774FC"/>
    <w:rsid w:val="00E7787C"/>
    <w:rsid w:val="00E806B5"/>
    <w:rsid w:val="00E80E7F"/>
    <w:rsid w:val="00E81572"/>
    <w:rsid w:val="00E81C5C"/>
    <w:rsid w:val="00E8215D"/>
    <w:rsid w:val="00E8219B"/>
    <w:rsid w:val="00E82C24"/>
    <w:rsid w:val="00E82FC9"/>
    <w:rsid w:val="00E83624"/>
    <w:rsid w:val="00E8401B"/>
    <w:rsid w:val="00E85607"/>
    <w:rsid w:val="00E85636"/>
    <w:rsid w:val="00E85C2B"/>
    <w:rsid w:val="00E85C32"/>
    <w:rsid w:val="00E86FEC"/>
    <w:rsid w:val="00E87969"/>
    <w:rsid w:val="00E87B81"/>
    <w:rsid w:val="00E90E1D"/>
    <w:rsid w:val="00E91C00"/>
    <w:rsid w:val="00E92E58"/>
    <w:rsid w:val="00E92FBD"/>
    <w:rsid w:val="00E93423"/>
    <w:rsid w:val="00E93B76"/>
    <w:rsid w:val="00E93BCE"/>
    <w:rsid w:val="00E944F3"/>
    <w:rsid w:val="00E95F5C"/>
    <w:rsid w:val="00E962EC"/>
    <w:rsid w:val="00E96A5D"/>
    <w:rsid w:val="00EA029A"/>
    <w:rsid w:val="00EA06C0"/>
    <w:rsid w:val="00EA103C"/>
    <w:rsid w:val="00EA1A29"/>
    <w:rsid w:val="00EA21D9"/>
    <w:rsid w:val="00EA2CE3"/>
    <w:rsid w:val="00EA319B"/>
    <w:rsid w:val="00EA3806"/>
    <w:rsid w:val="00EA3864"/>
    <w:rsid w:val="00EA3E34"/>
    <w:rsid w:val="00EA45E9"/>
    <w:rsid w:val="00EA6B27"/>
    <w:rsid w:val="00EA7B38"/>
    <w:rsid w:val="00EB172D"/>
    <w:rsid w:val="00EB187E"/>
    <w:rsid w:val="00EB22AC"/>
    <w:rsid w:val="00EB3240"/>
    <w:rsid w:val="00EB3C73"/>
    <w:rsid w:val="00EB3F34"/>
    <w:rsid w:val="00EB49FB"/>
    <w:rsid w:val="00EB5948"/>
    <w:rsid w:val="00EB7AA6"/>
    <w:rsid w:val="00EB7F9C"/>
    <w:rsid w:val="00EC0541"/>
    <w:rsid w:val="00EC10BA"/>
    <w:rsid w:val="00EC1381"/>
    <w:rsid w:val="00EC1F12"/>
    <w:rsid w:val="00EC2108"/>
    <w:rsid w:val="00EC2329"/>
    <w:rsid w:val="00EC4B06"/>
    <w:rsid w:val="00EC5775"/>
    <w:rsid w:val="00EC61B3"/>
    <w:rsid w:val="00EC640E"/>
    <w:rsid w:val="00EC797D"/>
    <w:rsid w:val="00EC7CBF"/>
    <w:rsid w:val="00ED0D35"/>
    <w:rsid w:val="00ED1BAB"/>
    <w:rsid w:val="00ED2637"/>
    <w:rsid w:val="00ED2B0D"/>
    <w:rsid w:val="00ED3346"/>
    <w:rsid w:val="00ED389C"/>
    <w:rsid w:val="00ED5AAC"/>
    <w:rsid w:val="00ED72D1"/>
    <w:rsid w:val="00EE05BC"/>
    <w:rsid w:val="00EE337C"/>
    <w:rsid w:val="00EE40D5"/>
    <w:rsid w:val="00EE44AE"/>
    <w:rsid w:val="00EE45FA"/>
    <w:rsid w:val="00EE4D76"/>
    <w:rsid w:val="00EE6F08"/>
    <w:rsid w:val="00EE7233"/>
    <w:rsid w:val="00EE7455"/>
    <w:rsid w:val="00EF02BA"/>
    <w:rsid w:val="00EF04FB"/>
    <w:rsid w:val="00EF0567"/>
    <w:rsid w:val="00EF09F1"/>
    <w:rsid w:val="00EF0D9D"/>
    <w:rsid w:val="00EF107F"/>
    <w:rsid w:val="00EF1110"/>
    <w:rsid w:val="00EF172C"/>
    <w:rsid w:val="00EF3752"/>
    <w:rsid w:val="00EF3FB9"/>
    <w:rsid w:val="00EF446B"/>
    <w:rsid w:val="00EF4939"/>
    <w:rsid w:val="00EF6E04"/>
    <w:rsid w:val="00EF6ED6"/>
    <w:rsid w:val="00EF7EF5"/>
    <w:rsid w:val="00F00163"/>
    <w:rsid w:val="00F00A47"/>
    <w:rsid w:val="00F01D48"/>
    <w:rsid w:val="00F01DC2"/>
    <w:rsid w:val="00F025D2"/>
    <w:rsid w:val="00F02FB9"/>
    <w:rsid w:val="00F02FDE"/>
    <w:rsid w:val="00F03AF7"/>
    <w:rsid w:val="00F04202"/>
    <w:rsid w:val="00F04306"/>
    <w:rsid w:val="00F04491"/>
    <w:rsid w:val="00F05039"/>
    <w:rsid w:val="00F0627F"/>
    <w:rsid w:val="00F064EF"/>
    <w:rsid w:val="00F0669E"/>
    <w:rsid w:val="00F06FC7"/>
    <w:rsid w:val="00F07089"/>
    <w:rsid w:val="00F070E2"/>
    <w:rsid w:val="00F0742F"/>
    <w:rsid w:val="00F07A7F"/>
    <w:rsid w:val="00F101A1"/>
    <w:rsid w:val="00F10402"/>
    <w:rsid w:val="00F10AAF"/>
    <w:rsid w:val="00F10F96"/>
    <w:rsid w:val="00F1198D"/>
    <w:rsid w:val="00F11C96"/>
    <w:rsid w:val="00F12FF4"/>
    <w:rsid w:val="00F131F7"/>
    <w:rsid w:val="00F13BA6"/>
    <w:rsid w:val="00F15053"/>
    <w:rsid w:val="00F15382"/>
    <w:rsid w:val="00F17E54"/>
    <w:rsid w:val="00F20D95"/>
    <w:rsid w:val="00F2169C"/>
    <w:rsid w:val="00F2178C"/>
    <w:rsid w:val="00F219D6"/>
    <w:rsid w:val="00F21D2B"/>
    <w:rsid w:val="00F21D52"/>
    <w:rsid w:val="00F22396"/>
    <w:rsid w:val="00F22F68"/>
    <w:rsid w:val="00F2353E"/>
    <w:rsid w:val="00F2363A"/>
    <w:rsid w:val="00F23CDD"/>
    <w:rsid w:val="00F24227"/>
    <w:rsid w:val="00F24E3F"/>
    <w:rsid w:val="00F25920"/>
    <w:rsid w:val="00F264C7"/>
    <w:rsid w:val="00F27E79"/>
    <w:rsid w:val="00F3063A"/>
    <w:rsid w:val="00F31261"/>
    <w:rsid w:val="00F31DD2"/>
    <w:rsid w:val="00F31DF4"/>
    <w:rsid w:val="00F32131"/>
    <w:rsid w:val="00F3294B"/>
    <w:rsid w:val="00F33C53"/>
    <w:rsid w:val="00F355FE"/>
    <w:rsid w:val="00F37C27"/>
    <w:rsid w:val="00F40591"/>
    <w:rsid w:val="00F41D13"/>
    <w:rsid w:val="00F421FE"/>
    <w:rsid w:val="00F43EB0"/>
    <w:rsid w:val="00F43EBF"/>
    <w:rsid w:val="00F44246"/>
    <w:rsid w:val="00F45E7B"/>
    <w:rsid w:val="00F469DC"/>
    <w:rsid w:val="00F46CA1"/>
    <w:rsid w:val="00F47191"/>
    <w:rsid w:val="00F5009A"/>
    <w:rsid w:val="00F524AC"/>
    <w:rsid w:val="00F52AF0"/>
    <w:rsid w:val="00F52EFB"/>
    <w:rsid w:val="00F532D4"/>
    <w:rsid w:val="00F53554"/>
    <w:rsid w:val="00F55499"/>
    <w:rsid w:val="00F56388"/>
    <w:rsid w:val="00F56E3E"/>
    <w:rsid w:val="00F56E48"/>
    <w:rsid w:val="00F57A6B"/>
    <w:rsid w:val="00F606BC"/>
    <w:rsid w:val="00F609FF"/>
    <w:rsid w:val="00F60CFD"/>
    <w:rsid w:val="00F6170F"/>
    <w:rsid w:val="00F62C3D"/>
    <w:rsid w:val="00F62F0E"/>
    <w:rsid w:val="00F6529A"/>
    <w:rsid w:val="00F65613"/>
    <w:rsid w:val="00F66134"/>
    <w:rsid w:val="00F66DC4"/>
    <w:rsid w:val="00F6728A"/>
    <w:rsid w:val="00F67CF2"/>
    <w:rsid w:val="00F709DD"/>
    <w:rsid w:val="00F70B3B"/>
    <w:rsid w:val="00F70C66"/>
    <w:rsid w:val="00F70FF8"/>
    <w:rsid w:val="00F71435"/>
    <w:rsid w:val="00F71E6D"/>
    <w:rsid w:val="00F7226F"/>
    <w:rsid w:val="00F731C4"/>
    <w:rsid w:val="00F73A60"/>
    <w:rsid w:val="00F74708"/>
    <w:rsid w:val="00F74859"/>
    <w:rsid w:val="00F75918"/>
    <w:rsid w:val="00F760AD"/>
    <w:rsid w:val="00F7627F"/>
    <w:rsid w:val="00F762AD"/>
    <w:rsid w:val="00F76C93"/>
    <w:rsid w:val="00F76E46"/>
    <w:rsid w:val="00F771DC"/>
    <w:rsid w:val="00F77F04"/>
    <w:rsid w:val="00F77FA8"/>
    <w:rsid w:val="00F80D29"/>
    <w:rsid w:val="00F80D91"/>
    <w:rsid w:val="00F81F76"/>
    <w:rsid w:val="00F827AB"/>
    <w:rsid w:val="00F83AB3"/>
    <w:rsid w:val="00F8441C"/>
    <w:rsid w:val="00F860E7"/>
    <w:rsid w:val="00F8637F"/>
    <w:rsid w:val="00F86401"/>
    <w:rsid w:val="00F90760"/>
    <w:rsid w:val="00F90E72"/>
    <w:rsid w:val="00F9214C"/>
    <w:rsid w:val="00F9261C"/>
    <w:rsid w:val="00F9269B"/>
    <w:rsid w:val="00F9286D"/>
    <w:rsid w:val="00F92C1F"/>
    <w:rsid w:val="00F93724"/>
    <w:rsid w:val="00F946D3"/>
    <w:rsid w:val="00F94ADD"/>
    <w:rsid w:val="00F95796"/>
    <w:rsid w:val="00F96117"/>
    <w:rsid w:val="00F961C5"/>
    <w:rsid w:val="00F9671D"/>
    <w:rsid w:val="00F970CC"/>
    <w:rsid w:val="00FA0648"/>
    <w:rsid w:val="00FA1889"/>
    <w:rsid w:val="00FA2369"/>
    <w:rsid w:val="00FA382D"/>
    <w:rsid w:val="00FA4A6D"/>
    <w:rsid w:val="00FA63CC"/>
    <w:rsid w:val="00FA7CD8"/>
    <w:rsid w:val="00FB02EE"/>
    <w:rsid w:val="00FB11A7"/>
    <w:rsid w:val="00FB1D9C"/>
    <w:rsid w:val="00FB28D0"/>
    <w:rsid w:val="00FB3242"/>
    <w:rsid w:val="00FB35A7"/>
    <w:rsid w:val="00FB6A9A"/>
    <w:rsid w:val="00FB72E1"/>
    <w:rsid w:val="00FB7858"/>
    <w:rsid w:val="00FC07C3"/>
    <w:rsid w:val="00FC084A"/>
    <w:rsid w:val="00FC0954"/>
    <w:rsid w:val="00FC0978"/>
    <w:rsid w:val="00FC152C"/>
    <w:rsid w:val="00FC194D"/>
    <w:rsid w:val="00FC1B0B"/>
    <w:rsid w:val="00FC2279"/>
    <w:rsid w:val="00FC251E"/>
    <w:rsid w:val="00FC41FC"/>
    <w:rsid w:val="00FC47CC"/>
    <w:rsid w:val="00FC4E03"/>
    <w:rsid w:val="00FC5043"/>
    <w:rsid w:val="00FC50AA"/>
    <w:rsid w:val="00FC533B"/>
    <w:rsid w:val="00FC56F0"/>
    <w:rsid w:val="00FC57EE"/>
    <w:rsid w:val="00FC5B34"/>
    <w:rsid w:val="00FC5CF7"/>
    <w:rsid w:val="00FC5D77"/>
    <w:rsid w:val="00FC6F9B"/>
    <w:rsid w:val="00FC7887"/>
    <w:rsid w:val="00FC7D1C"/>
    <w:rsid w:val="00FD0EED"/>
    <w:rsid w:val="00FD1784"/>
    <w:rsid w:val="00FD1ED5"/>
    <w:rsid w:val="00FD208B"/>
    <w:rsid w:val="00FD216A"/>
    <w:rsid w:val="00FD3C80"/>
    <w:rsid w:val="00FD3F38"/>
    <w:rsid w:val="00FD432A"/>
    <w:rsid w:val="00FD4BEB"/>
    <w:rsid w:val="00FD4D74"/>
    <w:rsid w:val="00FD5274"/>
    <w:rsid w:val="00FD539B"/>
    <w:rsid w:val="00FD5E2C"/>
    <w:rsid w:val="00FD66AE"/>
    <w:rsid w:val="00FD7DEE"/>
    <w:rsid w:val="00FE005F"/>
    <w:rsid w:val="00FE0880"/>
    <w:rsid w:val="00FE0BE8"/>
    <w:rsid w:val="00FE21D9"/>
    <w:rsid w:val="00FE22C9"/>
    <w:rsid w:val="00FE24A5"/>
    <w:rsid w:val="00FE4A36"/>
    <w:rsid w:val="00FE4E31"/>
    <w:rsid w:val="00FE5D7F"/>
    <w:rsid w:val="00FE6C09"/>
    <w:rsid w:val="00FE6E63"/>
    <w:rsid w:val="00FE77B5"/>
    <w:rsid w:val="00FE7874"/>
    <w:rsid w:val="00FE7B20"/>
    <w:rsid w:val="00FF0718"/>
    <w:rsid w:val="00FF1281"/>
    <w:rsid w:val="00FF3AF0"/>
    <w:rsid w:val="00FF3BDD"/>
    <w:rsid w:val="00FF400D"/>
    <w:rsid w:val="00FF594A"/>
    <w:rsid w:val="00FF5A4F"/>
    <w:rsid w:val="00FF5A6C"/>
    <w:rsid w:val="00FF5ABF"/>
    <w:rsid w:val="00FF5B43"/>
    <w:rsid w:val="00FF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487D4"/>
  <w15:chartTrackingRefBased/>
  <w15:docId w15:val="{8EB1103F-034E-5B47-8C8E-4EA6C9D2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48E"/>
  </w:style>
  <w:style w:type="paragraph" w:styleId="Heading1">
    <w:name w:val="heading 1"/>
    <w:basedOn w:val="Normal"/>
    <w:next w:val="Normal"/>
    <w:link w:val="Heading1Char"/>
    <w:uiPriority w:val="9"/>
    <w:qFormat/>
    <w:rsid w:val="007929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03E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158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386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473DE"/>
    <w:pPr>
      <w:ind w:left="720"/>
      <w:contextualSpacing/>
    </w:pPr>
  </w:style>
  <w:style w:type="character" w:customStyle="1" w:styleId="Heading1Char">
    <w:name w:val="Heading 1 Char"/>
    <w:basedOn w:val="DefaultParagraphFont"/>
    <w:link w:val="Heading1"/>
    <w:uiPriority w:val="9"/>
    <w:rsid w:val="007929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31B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531BD"/>
    <w:pPr>
      <w:spacing w:before="120"/>
    </w:pPr>
    <w:rPr>
      <w:rFonts w:cstheme="minorHAnsi"/>
      <w:b/>
      <w:bCs/>
      <w:i/>
      <w:iCs/>
    </w:rPr>
  </w:style>
  <w:style w:type="character" w:styleId="Hyperlink">
    <w:name w:val="Hyperlink"/>
    <w:basedOn w:val="DefaultParagraphFont"/>
    <w:uiPriority w:val="99"/>
    <w:unhideWhenUsed/>
    <w:rsid w:val="00C531BD"/>
    <w:rPr>
      <w:color w:val="0563C1" w:themeColor="hyperlink"/>
      <w:u w:val="single"/>
    </w:rPr>
  </w:style>
  <w:style w:type="paragraph" w:styleId="TOC2">
    <w:name w:val="toc 2"/>
    <w:basedOn w:val="Normal"/>
    <w:next w:val="Normal"/>
    <w:autoRedefine/>
    <w:uiPriority w:val="39"/>
    <w:unhideWhenUsed/>
    <w:rsid w:val="00C531BD"/>
    <w:pPr>
      <w:spacing w:before="120"/>
      <w:ind w:left="240"/>
    </w:pPr>
    <w:rPr>
      <w:rFonts w:cstheme="minorHAnsi"/>
      <w:b/>
      <w:bCs/>
      <w:sz w:val="22"/>
      <w:szCs w:val="22"/>
    </w:rPr>
  </w:style>
  <w:style w:type="paragraph" w:styleId="TOC3">
    <w:name w:val="toc 3"/>
    <w:basedOn w:val="Normal"/>
    <w:next w:val="Normal"/>
    <w:autoRedefine/>
    <w:uiPriority w:val="39"/>
    <w:unhideWhenUsed/>
    <w:rsid w:val="00C531BD"/>
    <w:pPr>
      <w:ind w:left="480"/>
    </w:pPr>
    <w:rPr>
      <w:rFonts w:cstheme="minorHAnsi"/>
      <w:sz w:val="20"/>
      <w:szCs w:val="20"/>
    </w:rPr>
  </w:style>
  <w:style w:type="paragraph" w:styleId="TOC4">
    <w:name w:val="toc 4"/>
    <w:basedOn w:val="Normal"/>
    <w:next w:val="Normal"/>
    <w:autoRedefine/>
    <w:uiPriority w:val="39"/>
    <w:semiHidden/>
    <w:unhideWhenUsed/>
    <w:rsid w:val="00C531BD"/>
    <w:pPr>
      <w:ind w:left="720"/>
    </w:pPr>
    <w:rPr>
      <w:rFonts w:cstheme="minorHAnsi"/>
      <w:sz w:val="20"/>
      <w:szCs w:val="20"/>
    </w:rPr>
  </w:style>
  <w:style w:type="paragraph" w:styleId="TOC5">
    <w:name w:val="toc 5"/>
    <w:basedOn w:val="Normal"/>
    <w:next w:val="Normal"/>
    <w:autoRedefine/>
    <w:uiPriority w:val="39"/>
    <w:semiHidden/>
    <w:unhideWhenUsed/>
    <w:rsid w:val="00C531BD"/>
    <w:pPr>
      <w:ind w:left="960"/>
    </w:pPr>
    <w:rPr>
      <w:rFonts w:cstheme="minorHAnsi"/>
      <w:sz w:val="20"/>
      <w:szCs w:val="20"/>
    </w:rPr>
  </w:style>
  <w:style w:type="paragraph" w:styleId="TOC6">
    <w:name w:val="toc 6"/>
    <w:basedOn w:val="Normal"/>
    <w:next w:val="Normal"/>
    <w:autoRedefine/>
    <w:uiPriority w:val="39"/>
    <w:semiHidden/>
    <w:unhideWhenUsed/>
    <w:rsid w:val="00C531BD"/>
    <w:pPr>
      <w:ind w:left="1200"/>
    </w:pPr>
    <w:rPr>
      <w:rFonts w:cstheme="minorHAnsi"/>
      <w:sz w:val="20"/>
      <w:szCs w:val="20"/>
    </w:rPr>
  </w:style>
  <w:style w:type="paragraph" w:styleId="TOC7">
    <w:name w:val="toc 7"/>
    <w:basedOn w:val="Normal"/>
    <w:next w:val="Normal"/>
    <w:autoRedefine/>
    <w:uiPriority w:val="39"/>
    <w:semiHidden/>
    <w:unhideWhenUsed/>
    <w:rsid w:val="00C531BD"/>
    <w:pPr>
      <w:ind w:left="1440"/>
    </w:pPr>
    <w:rPr>
      <w:rFonts w:cstheme="minorHAnsi"/>
      <w:sz w:val="20"/>
      <w:szCs w:val="20"/>
    </w:rPr>
  </w:style>
  <w:style w:type="paragraph" w:styleId="TOC8">
    <w:name w:val="toc 8"/>
    <w:basedOn w:val="Normal"/>
    <w:next w:val="Normal"/>
    <w:autoRedefine/>
    <w:uiPriority w:val="39"/>
    <w:semiHidden/>
    <w:unhideWhenUsed/>
    <w:rsid w:val="00C531BD"/>
    <w:pPr>
      <w:ind w:left="1680"/>
    </w:pPr>
    <w:rPr>
      <w:rFonts w:cstheme="minorHAnsi"/>
      <w:sz w:val="20"/>
      <w:szCs w:val="20"/>
    </w:rPr>
  </w:style>
  <w:style w:type="paragraph" w:styleId="TOC9">
    <w:name w:val="toc 9"/>
    <w:basedOn w:val="Normal"/>
    <w:next w:val="Normal"/>
    <w:autoRedefine/>
    <w:uiPriority w:val="39"/>
    <w:semiHidden/>
    <w:unhideWhenUsed/>
    <w:rsid w:val="00C531BD"/>
    <w:pPr>
      <w:ind w:left="1920"/>
    </w:pPr>
    <w:rPr>
      <w:rFonts w:cstheme="minorHAnsi"/>
      <w:sz w:val="20"/>
      <w:szCs w:val="20"/>
    </w:rPr>
  </w:style>
  <w:style w:type="character" w:customStyle="1" w:styleId="Heading2Char">
    <w:name w:val="Heading 2 Char"/>
    <w:basedOn w:val="DefaultParagraphFont"/>
    <w:link w:val="Heading2"/>
    <w:uiPriority w:val="9"/>
    <w:rsid w:val="00B003EB"/>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A0C11"/>
    <w:pPr>
      <w:spacing w:after="240"/>
    </w:pPr>
  </w:style>
  <w:style w:type="character" w:customStyle="1" w:styleId="Heading3Char">
    <w:name w:val="Heading 3 Char"/>
    <w:basedOn w:val="DefaultParagraphFont"/>
    <w:link w:val="Heading3"/>
    <w:uiPriority w:val="9"/>
    <w:rsid w:val="00421581"/>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6C4DC4"/>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634365">
      <w:bodyDiv w:val="1"/>
      <w:marLeft w:val="0"/>
      <w:marRight w:val="0"/>
      <w:marTop w:val="0"/>
      <w:marBottom w:val="0"/>
      <w:divBdr>
        <w:top w:val="none" w:sz="0" w:space="0" w:color="auto"/>
        <w:left w:val="none" w:sz="0" w:space="0" w:color="auto"/>
        <w:bottom w:val="none" w:sz="0" w:space="0" w:color="auto"/>
        <w:right w:val="none" w:sz="0" w:space="0" w:color="auto"/>
      </w:divBdr>
    </w:div>
    <w:div w:id="908343836">
      <w:bodyDiv w:val="1"/>
      <w:marLeft w:val="0"/>
      <w:marRight w:val="0"/>
      <w:marTop w:val="0"/>
      <w:marBottom w:val="0"/>
      <w:divBdr>
        <w:top w:val="none" w:sz="0" w:space="0" w:color="auto"/>
        <w:left w:val="none" w:sz="0" w:space="0" w:color="auto"/>
        <w:bottom w:val="none" w:sz="0" w:space="0" w:color="auto"/>
        <w:right w:val="none" w:sz="0" w:space="0" w:color="auto"/>
      </w:divBdr>
      <w:divsChild>
        <w:div w:id="1379208624">
          <w:marLeft w:val="0"/>
          <w:marRight w:val="0"/>
          <w:marTop w:val="0"/>
          <w:marBottom w:val="0"/>
          <w:divBdr>
            <w:top w:val="none" w:sz="0" w:space="0" w:color="auto"/>
            <w:left w:val="none" w:sz="0" w:space="0" w:color="auto"/>
            <w:bottom w:val="none" w:sz="0" w:space="0" w:color="auto"/>
            <w:right w:val="none" w:sz="0" w:space="0" w:color="auto"/>
          </w:divBdr>
          <w:divsChild>
            <w:div w:id="190998828">
              <w:marLeft w:val="0"/>
              <w:marRight w:val="0"/>
              <w:marTop w:val="0"/>
              <w:marBottom w:val="0"/>
              <w:divBdr>
                <w:top w:val="none" w:sz="0" w:space="0" w:color="auto"/>
                <w:left w:val="none" w:sz="0" w:space="0" w:color="auto"/>
                <w:bottom w:val="none" w:sz="0" w:space="0" w:color="auto"/>
                <w:right w:val="none" w:sz="0" w:space="0" w:color="auto"/>
              </w:divBdr>
              <w:divsChild>
                <w:div w:id="206340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590376">
      <w:bodyDiv w:val="1"/>
      <w:marLeft w:val="0"/>
      <w:marRight w:val="0"/>
      <w:marTop w:val="0"/>
      <w:marBottom w:val="0"/>
      <w:divBdr>
        <w:top w:val="none" w:sz="0" w:space="0" w:color="auto"/>
        <w:left w:val="none" w:sz="0" w:space="0" w:color="auto"/>
        <w:bottom w:val="none" w:sz="0" w:space="0" w:color="auto"/>
        <w:right w:val="none" w:sz="0" w:space="0" w:color="auto"/>
      </w:divBdr>
    </w:div>
    <w:div w:id="1753697129">
      <w:bodyDiv w:val="1"/>
      <w:marLeft w:val="0"/>
      <w:marRight w:val="0"/>
      <w:marTop w:val="0"/>
      <w:marBottom w:val="0"/>
      <w:divBdr>
        <w:top w:val="none" w:sz="0" w:space="0" w:color="auto"/>
        <w:left w:val="none" w:sz="0" w:space="0" w:color="auto"/>
        <w:bottom w:val="none" w:sz="0" w:space="0" w:color="auto"/>
        <w:right w:val="none" w:sz="0" w:space="0" w:color="auto"/>
      </w:divBdr>
      <w:divsChild>
        <w:div w:id="376662016">
          <w:marLeft w:val="0"/>
          <w:marRight w:val="0"/>
          <w:marTop w:val="0"/>
          <w:marBottom w:val="0"/>
          <w:divBdr>
            <w:top w:val="none" w:sz="0" w:space="0" w:color="auto"/>
            <w:left w:val="none" w:sz="0" w:space="0" w:color="auto"/>
            <w:bottom w:val="none" w:sz="0" w:space="0" w:color="auto"/>
            <w:right w:val="none" w:sz="0" w:space="0" w:color="auto"/>
          </w:divBdr>
          <w:divsChild>
            <w:div w:id="857163935">
              <w:marLeft w:val="0"/>
              <w:marRight w:val="0"/>
              <w:marTop w:val="0"/>
              <w:marBottom w:val="0"/>
              <w:divBdr>
                <w:top w:val="none" w:sz="0" w:space="0" w:color="auto"/>
                <w:left w:val="none" w:sz="0" w:space="0" w:color="auto"/>
                <w:bottom w:val="none" w:sz="0" w:space="0" w:color="auto"/>
                <w:right w:val="none" w:sz="0" w:space="0" w:color="auto"/>
              </w:divBdr>
              <w:divsChild>
                <w:div w:id="150000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1D04F6-504F-A243-A0E3-6CD207212C31}">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50C2FB-AFA5-294A-9CA2-8AAB1BF64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5237</Words>
  <Characters>30589</Characters>
  <Application>Microsoft Office Word</Application>
  <DocSecurity>0</DocSecurity>
  <Lines>804</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3</cp:revision>
  <cp:lastPrinted>2021-05-03T10:19:00Z</cp:lastPrinted>
  <dcterms:created xsi:type="dcterms:W3CDTF">2021-05-03T10:22:00Z</dcterms:created>
  <dcterms:modified xsi:type="dcterms:W3CDTF">2021-05-03T10:26:00Z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documentId_4522</vt:lpwstr>
  </property>
  <property fmtid="{D5CDD505-2E9C-101B-9397-08002B2CF9AE}" pid="3" name="grammarly_documentContext">
    <vt:lpwstr>{"goals":[],"domain":"academic","emotions":["confident"],"dialect":"british"}</vt:lpwstr>
  </property>
  <property fmtid="{D5CDD505-2E9C-101B-9397-08002B2CF9AE}" pid="4" name="ZOTERO_PREF_1">
    <vt:lpwstr>&lt;data data-version="3" zotero-version="5.0.96.2"&gt;&lt;session id="LdCd4B0i"/&gt;&lt;style id="http://www.zotero.org/styles/harvard-anglia-ruskin-university" hasBibliography="1" bibliographyStyleHasBeenSet="1"/&gt;&lt;prefs&gt;&lt;pref name="fieldType" value="Field"/&gt;&lt;/prefs&gt;&lt;/</vt:lpwstr>
  </property>
  <property fmtid="{D5CDD505-2E9C-101B-9397-08002B2CF9AE}" pid="5" name="ZOTERO_PREF_2">
    <vt:lpwstr>data&gt;</vt:lpwstr>
  </property>
</Properties>
</file>