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52768773"/>
        <w:docPartObj>
          <w:docPartGallery w:val="Cover Pages"/>
          <w:docPartUnique/>
        </w:docPartObj>
      </w:sdtPr>
      <w:sdtEndPr/>
      <w:sdtContent>
        <w:p w14:paraId="0E97FE39" w14:textId="4907A83D" w:rsidR="00DF05F4" w:rsidRDefault="00DF05F4">
          <w:r>
            <w:rPr>
              <w:noProof/>
            </w:rPr>
            <mc:AlternateContent>
              <mc:Choice Requires="wpg">
                <w:drawing>
                  <wp:anchor distT="0" distB="0" distL="114300" distR="114300" simplePos="0" relativeHeight="251659264" behindDoc="0" locked="0" layoutInCell="1" allowOverlap="1" wp14:anchorId="477CC981" wp14:editId="35589297">
                    <wp:simplePos x="0" y="0"/>
                    <wp:positionH relativeFrom="page">
                      <wp:posOffset>4476750</wp:posOffset>
                    </wp:positionH>
                    <wp:positionV relativeFrom="page">
                      <wp:posOffset>-9525</wp:posOffset>
                    </wp:positionV>
                    <wp:extent cx="3239366" cy="107442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239366" cy="10744200"/>
                              <a:chOff x="-57150" y="0"/>
                              <a:chExt cx="3239347" cy="10744200"/>
                            </a:xfrm>
                          </wpg:grpSpPr>
                          <wps:wsp>
                            <wps:cNvPr id="459" name="Rectangle 459" descr="Light vertical"/>
                            <wps:cNvSpPr>
                              <a:spLocks noChangeArrowheads="1"/>
                            </wps:cNvSpPr>
                            <wps:spPr bwMode="auto">
                              <a:xfrm>
                                <a:off x="-57147" y="38100"/>
                                <a:ext cx="228604" cy="107061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210397" y="685800"/>
                                <a:ext cx="2971800" cy="9420225"/>
                              </a:xfrm>
                              <a:prstGeom prst="rect">
                                <a:avLst/>
                              </a:prstGeom>
                              <a:solidFill>
                                <a:srgbClr val="92D050"/>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0"/>
                                      <w:szCs w:val="40"/>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86DA43B" w14:textId="70C01BA3" w:rsidR="00DF05F4" w:rsidRPr="004A55DA" w:rsidRDefault="000D56AF">
                                      <w:pPr>
                                        <w:pStyle w:val="NoSpacing"/>
                                        <w:rPr>
                                          <w:color w:val="FFFFFF" w:themeColor="background1"/>
                                          <w:sz w:val="40"/>
                                          <w:szCs w:val="40"/>
                                        </w:rPr>
                                      </w:pPr>
                                      <w:r>
                                        <w:rPr>
                                          <w:color w:val="FFFFFF" w:themeColor="background1"/>
                                          <w:sz w:val="40"/>
                                          <w:szCs w:val="40"/>
                                        </w:rPr>
                                        <w:t>LCBB4002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57150" y="8220075"/>
                                <a:ext cx="3057302" cy="186690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0D0D0D" w:themeColor="text1" w:themeTint="F2"/>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62C02D1" w14:textId="18B33BF4" w:rsidR="00DF05F4" w:rsidRPr="004A55DA" w:rsidRDefault="004A55DA">
                                      <w:pPr>
                                        <w:pStyle w:val="NoSpacing"/>
                                        <w:spacing w:line="360" w:lineRule="auto"/>
                                        <w:rPr>
                                          <w:color w:val="0D0D0D" w:themeColor="text1" w:themeTint="F2"/>
                                          <w:sz w:val="28"/>
                                          <w:szCs w:val="28"/>
                                        </w:rPr>
                                      </w:pPr>
                                      <w:r w:rsidRPr="004A55DA">
                                        <w:rPr>
                                          <w:color w:val="0D0D0D" w:themeColor="text1" w:themeTint="F2"/>
                                          <w:sz w:val="28"/>
                                          <w:szCs w:val="28"/>
                                        </w:rPr>
                                        <w:t xml:space="preserve">Student </w:t>
                                      </w:r>
                                      <w:r>
                                        <w:rPr>
                                          <w:color w:val="0D0D0D" w:themeColor="text1" w:themeTint="F2"/>
                                          <w:sz w:val="28"/>
                                          <w:szCs w:val="28"/>
                                        </w:rPr>
                                        <w:t>N</w:t>
                                      </w:r>
                                      <w:r w:rsidRPr="004A55DA">
                                        <w:rPr>
                                          <w:color w:val="0D0D0D" w:themeColor="text1" w:themeTint="F2"/>
                                          <w:sz w:val="28"/>
                                          <w:szCs w:val="28"/>
                                        </w:rPr>
                                        <w:t xml:space="preserve">ame: </w:t>
                                      </w:r>
                                      <w:r w:rsidR="00DF05F4" w:rsidRPr="004A55DA">
                                        <w:rPr>
                                          <w:color w:val="0D0D0D" w:themeColor="text1" w:themeTint="F2"/>
                                          <w:sz w:val="28"/>
                                          <w:szCs w:val="28"/>
                                        </w:rPr>
                                        <w:t>Sabrina Izmana</w:t>
                                      </w:r>
                                    </w:p>
                                  </w:sdtContent>
                                </w:sdt>
                                <w:p w14:paraId="2DD43722" w14:textId="2EA69E43" w:rsidR="004A55DA" w:rsidRDefault="004A55DA">
                                  <w:pPr>
                                    <w:pStyle w:val="NoSpacing"/>
                                    <w:spacing w:line="360" w:lineRule="auto"/>
                                    <w:rPr>
                                      <w:color w:val="0D0D0D" w:themeColor="text1" w:themeTint="F2"/>
                                      <w:sz w:val="28"/>
                                      <w:szCs w:val="28"/>
                                    </w:rPr>
                                  </w:pPr>
                                  <w:r>
                                    <w:rPr>
                                      <w:color w:val="0D0D0D" w:themeColor="text1" w:themeTint="F2"/>
                                      <w:sz w:val="28"/>
                                      <w:szCs w:val="28"/>
                                    </w:rPr>
                                    <w:t>Student Number: 1909493</w:t>
                                  </w:r>
                                </w:p>
                                <w:p w14:paraId="3E06BD2C" w14:textId="1B852599" w:rsidR="00DF05F4" w:rsidRPr="004A55DA" w:rsidRDefault="000D56AF">
                                  <w:pPr>
                                    <w:pStyle w:val="NoSpacing"/>
                                    <w:spacing w:line="360" w:lineRule="auto"/>
                                    <w:rPr>
                                      <w:color w:val="0D0D0D" w:themeColor="text1" w:themeTint="F2"/>
                                      <w:sz w:val="28"/>
                                      <w:szCs w:val="28"/>
                                    </w:rPr>
                                  </w:pPr>
                                  <w:r>
                                    <w:rPr>
                                      <w:color w:val="0D0D0D" w:themeColor="text1" w:themeTint="F2"/>
                                      <w:sz w:val="28"/>
                                      <w:szCs w:val="28"/>
                                    </w:rPr>
                                    <w:t>Lecturer’s Name: Tanja Nathan</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77CC981" id="Group 453" o:spid="_x0000_s1026" style="position:absolute;margin-left:352.5pt;margin-top:-.75pt;width:255.05pt;height:846pt;z-index:251659264;mso-position-horizontal-relative:page;mso-position-vertical-relative:page" coordorigin="-571" coordsize="32393,1074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ML/GgUAAGQWAAAOAAAAZHJzL2Uyb0RvYy54bWzsWFlv4zYQfi/Q/yDoXbHuw4izSHwEBdJ2&#10;0fR4piXqwEqiStGR00X/e2dISZadTbGbbTYNEAdwPBQ5nPk4881Q5+/2VandUd4WrF7o1pmpa7SO&#10;WVLU2UL/7deNEepaK0idkJLVdKHf01Z/d/H9d+ddM6c2y1mZUK6Bkrqdd81Cz4Vo5rNZG+e0Iu0Z&#10;a2gND1PGKyJA5Nks4aQD7VU5s03Tn3WMJw1nMW1bGF2ph/qF1J+mNBY/p2lLhVYudLBNyG8uv7f4&#10;Pbs4J/OMkyYv4t4M8gQrKlLUsOmoakUE0Xa8eKCqKmLOWpaKs5hVM5amRUylD+CNZZ54c83ZrpG+&#10;ZPMua0aYANoTnJ6sNv7p7j3XimShu56jazWp4JDkvhoOADxdk81h1jVvbpv3vB/IlIQe71Ne4X/w&#10;RdtLYO9HYOleaDEMOrYTOb6vazE8s8zAdeHsFPZxDgeECw0vsDw4osPqOF9P17vBw/WzYf8Zmjla&#10;1TUQTe0BsPbrALvNSUPlObQIxQhYNAD2C8QZqbOSAmgwmNA2hhi7KbJcYHKIIialwlIqQCARsra5&#10;YfGHVqvZMofl9JJz1uWUJGCvhfPBq8kCFFpYqm27H1kC50R2gsmoOzkDhBLRAiid0BqQHg7DtkPf&#10;dEcsTb+fMWJJ5g1vxTVllYY/FjoH9+Q+5O6mFWjXYQr60RAhNkVZ9tOTD7+Dz3JBmi1L5SomNAVB&#10;uyOQiiSOaS18OafcVeCOGvdN+KjAgGGMDDndPQyTssmJGg2HUTBHEgbql8aN224f2X+bWXLvz9LW&#10;K0Gne0fRaYATwOh/qVz/GFm2a17ZkbHxw8BwN65nRIEZGqYVXUUAeuSuNn/jxpY7z4skofVNUdOB&#10;dyz388K0Z0DFGJJ5tA4Cxg4AOrSnZWWR4HlIgWfbEfaN/MjIOplWFQJ4uCyqhS5h7Q8Bg3FdJ3Dk&#10;ZC5IUarfs2P7JeQAB07CIJO89/Fy40GiO6ERBJ5juM7aNK7CzdK4XFq+H6yvlldr6xiLteTr9uvh&#10;kIZIZf0JsR14d5snnZYUGNCeE4Y25GkBWYqwwUfXSJlBCYsF1zXOxB+FyGXeI5k9AHIV4l8P5Khd&#10;AXHYeIJT79sBKoimIYJklmNiI9m28y1L7iHJwQbJpsgfEBeM/6VrHRSqhd7+uSOc6lr5Qw1EEVmu&#10;i5VNCq4X2CDw6ZPt9AmpY1DVu6mEpQAZFu0ajoSF1IP+1uwS6CUtZL4f7AIPUAB2VdY+P836YJuq&#10;SxOahUFZiib0+Hx8alumEyk+9UMP8kMxFMY6Vjc7CiwclNUtgtJm214fGgMxfyGhPp7Bkb0yoUoq&#10;Dj6aNkTTNAdfko8iD1CQifMoHR1l0ZEz/w0dvXCOCeAUmW7/+wyzPpVhsgPBXIeW57k7FssJPWhJ&#10;Dr3fkFuOGUWh1XeOthNA6zhE/xNzq2ZYGmVF+2TKmNE6XIeu4dr+2nDN1cq43Cxdw99YgbdyVsvl&#10;6qRsyc5H3WCgLj61hP97pvSFGyc91rKoOi8LzCSVJiVIdQQqJ1ARQqxK9UvSxFvbgve+8f5ID90D&#10;XKleU9si9tt9X5K/sINxfC/AIq9aGCu0wxAk1cMMkmpiBmnoYravhmGh2zztYaJv2MFMLtehDXfv&#10;QDYoigPkBd30AscEI+UFPfT9SDU5wBZvNHt0z3yj2eHWTeZvt0N4CfONb4dIs/J93dievSa2la/p&#10;4FWmbFP61674rnQqyxvm4eXwxT8AAAD//wMAUEsDBBQABgAIAAAAIQB8vnWO4gAAAAwBAAAPAAAA&#10;ZHJzL2Rvd25yZXYueG1sTI/BTsMwEETvSPyDtUjcWttFLhDiVFUFnCokWiTEzY23SdR4HcVukv49&#10;7glus5rR7Jt8NbmWDdiHxpMGORfAkEpvG6o0fO3fZk/AQjRkTesJNVwwwKq4vclNZv1InzjsYsVS&#10;CYXMaKhj7DLOQ1mjM2HuO6TkHX3vTExnX3HbmzGVu5YvhFhyZxpKH2rT4abG8rQ7Ow3voxnXD/J1&#10;2J6Om8vPXn18byVqfX83rV+ARZziXxiu+AkdisR08GeygbUaHoVKW6KGmVTAroGFVBLYIanls1DA&#10;i5z/H1H8AgAA//8DAFBLAQItABQABgAIAAAAIQC2gziS/gAAAOEBAAATAAAAAAAAAAAAAAAAAAAA&#10;AABbQ29udGVudF9UeXBlc10ueG1sUEsBAi0AFAAGAAgAAAAhADj9If/WAAAAlAEAAAsAAAAAAAAA&#10;AAAAAAAALwEAAF9yZWxzLy5yZWxzUEsBAi0AFAAGAAgAAAAhAFVswv8aBQAAZBYAAA4AAAAAAAAA&#10;AAAAAAAALgIAAGRycy9lMm9Eb2MueG1sUEsBAi0AFAAGAAgAAAAhAHy+dY7iAAAADAEAAA8AAAAA&#10;AAAAAAAAAAAAdAcAAGRycy9kb3ducmV2LnhtbFBLBQYAAAAABAAEAPMAAACDCAAAAAA=&#10;">
                    <v:rect id="Rectangle 459" o:spid="_x0000_s1027" alt="Light vertical" style="position:absolute;left:-571;top:381;width:2285;height:1070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11" o:title="" opacity="52428f" color2="white [3212]" o:opacity2="52428f" type="pattern"/>
                      <v:shadow color="#d8d8d8" offset="3pt,3pt"/>
                    </v:rect>
                    <v:rect id="Rectangle 460" o:spid="_x0000_s1028" style="position:absolute;left:2103;top:6858;width:29718;height:942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6HgwwAAANwAAAAPAAAAZHJzL2Rvd25yZXYueG1sRE9da8Iw&#10;FH0X9h/CHextporKrEYRYSDCFF0RH6/NtS02NyWJWvfrzcPAx8P5ns5bU4sbOV9ZVtDrJiCIc6sr&#10;LhRkv9+fXyB8QNZYWyYFD/Iwn711pphqe+cd3fahEDGEfYoKyhCaVEqfl2TQd21DHLmzdQZDhK6Q&#10;2uE9hpta9pNkJA1WHBtKbGhZUn7ZX42CPx5vN4fTsL9eLX/cYpsNsuHjqNTHe7uYgAjUhpf4373S&#10;CgajOD+eiUdAzp4AAAD//wMAUEsBAi0AFAAGAAgAAAAhANvh9svuAAAAhQEAABMAAAAAAAAAAAAA&#10;AAAAAAAAAFtDb250ZW50X1R5cGVzXS54bWxQSwECLQAUAAYACAAAACEAWvQsW78AAAAVAQAACwAA&#10;AAAAAAAAAAAAAAAfAQAAX3JlbHMvLnJlbHNQSwECLQAUAAYACAAAACEARbuh4MMAAADcAAAADwAA&#10;AAAAAAAAAAAAAAAHAgAAZHJzL2Rvd25yZXYueG1sUEsFBgAAAAADAAMAtwAAAPcCAAAAAA==&#10;" fillcolor="#92d050"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0"/>
                                <w:szCs w:val="40"/>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86DA43B" w14:textId="70C01BA3" w:rsidR="00DF05F4" w:rsidRPr="004A55DA" w:rsidRDefault="000D56AF">
                                <w:pPr>
                                  <w:pStyle w:val="NoSpacing"/>
                                  <w:rPr>
                                    <w:color w:val="FFFFFF" w:themeColor="background1"/>
                                    <w:sz w:val="40"/>
                                    <w:szCs w:val="40"/>
                                  </w:rPr>
                                </w:pPr>
                                <w:r>
                                  <w:rPr>
                                    <w:color w:val="FFFFFF" w:themeColor="background1"/>
                                    <w:sz w:val="40"/>
                                    <w:szCs w:val="40"/>
                                  </w:rPr>
                                  <w:t>LCBB4002</w:t>
                                </w:r>
                              </w:p>
                            </w:sdtContent>
                          </w:sdt>
                        </w:txbxContent>
                      </v:textbox>
                    </v:rect>
                    <v:rect id="Rectangle 9" o:spid="_x0000_s1030" style="position:absolute;left:-571;top:82200;width:30572;height:1866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0D0D0D" w:themeColor="text1" w:themeTint="F2"/>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62C02D1" w14:textId="18B33BF4" w:rsidR="00DF05F4" w:rsidRPr="004A55DA" w:rsidRDefault="004A55DA">
                                <w:pPr>
                                  <w:pStyle w:val="NoSpacing"/>
                                  <w:spacing w:line="360" w:lineRule="auto"/>
                                  <w:rPr>
                                    <w:color w:val="0D0D0D" w:themeColor="text1" w:themeTint="F2"/>
                                    <w:sz w:val="28"/>
                                    <w:szCs w:val="28"/>
                                  </w:rPr>
                                </w:pPr>
                                <w:r w:rsidRPr="004A55DA">
                                  <w:rPr>
                                    <w:color w:val="0D0D0D" w:themeColor="text1" w:themeTint="F2"/>
                                    <w:sz w:val="28"/>
                                    <w:szCs w:val="28"/>
                                  </w:rPr>
                                  <w:t xml:space="preserve">Student </w:t>
                                </w:r>
                                <w:r>
                                  <w:rPr>
                                    <w:color w:val="0D0D0D" w:themeColor="text1" w:themeTint="F2"/>
                                    <w:sz w:val="28"/>
                                    <w:szCs w:val="28"/>
                                  </w:rPr>
                                  <w:t>N</w:t>
                                </w:r>
                                <w:r w:rsidRPr="004A55DA">
                                  <w:rPr>
                                    <w:color w:val="0D0D0D" w:themeColor="text1" w:themeTint="F2"/>
                                    <w:sz w:val="28"/>
                                    <w:szCs w:val="28"/>
                                  </w:rPr>
                                  <w:t xml:space="preserve">ame: </w:t>
                                </w:r>
                                <w:r w:rsidR="00DF05F4" w:rsidRPr="004A55DA">
                                  <w:rPr>
                                    <w:color w:val="0D0D0D" w:themeColor="text1" w:themeTint="F2"/>
                                    <w:sz w:val="28"/>
                                    <w:szCs w:val="28"/>
                                  </w:rPr>
                                  <w:t>Sabrina Izmana</w:t>
                                </w:r>
                              </w:p>
                            </w:sdtContent>
                          </w:sdt>
                          <w:p w14:paraId="2DD43722" w14:textId="2EA69E43" w:rsidR="004A55DA" w:rsidRDefault="004A55DA">
                            <w:pPr>
                              <w:pStyle w:val="NoSpacing"/>
                              <w:spacing w:line="360" w:lineRule="auto"/>
                              <w:rPr>
                                <w:color w:val="0D0D0D" w:themeColor="text1" w:themeTint="F2"/>
                                <w:sz w:val="28"/>
                                <w:szCs w:val="28"/>
                              </w:rPr>
                            </w:pPr>
                            <w:r>
                              <w:rPr>
                                <w:color w:val="0D0D0D" w:themeColor="text1" w:themeTint="F2"/>
                                <w:sz w:val="28"/>
                                <w:szCs w:val="28"/>
                              </w:rPr>
                              <w:t>Student Number: 1909493</w:t>
                            </w:r>
                          </w:p>
                          <w:p w14:paraId="3E06BD2C" w14:textId="1B852599" w:rsidR="00DF05F4" w:rsidRPr="004A55DA" w:rsidRDefault="000D56AF">
                            <w:pPr>
                              <w:pStyle w:val="NoSpacing"/>
                              <w:spacing w:line="360" w:lineRule="auto"/>
                              <w:rPr>
                                <w:color w:val="0D0D0D" w:themeColor="text1" w:themeTint="F2"/>
                                <w:sz w:val="28"/>
                                <w:szCs w:val="28"/>
                              </w:rPr>
                            </w:pPr>
                            <w:r>
                              <w:rPr>
                                <w:color w:val="0D0D0D" w:themeColor="text1" w:themeTint="F2"/>
                                <w:sz w:val="28"/>
                                <w:szCs w:val="28"/>
                              </w:rPr>
                              <w:t>Lecturer’s Name: Tanja Nathan</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4E8D39D" wp14:editId="6CBE3632">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158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05DB4B0D" w14:textId="0B78534A" w:rsidR="00DF05F4" w:rsidRDefault="008612E6">
                                <w:pPr>
                                  <w:pStyle w:val="NoSpacing"/>
                                  <w:jc w:val="right"/>
                                  <w:rPr>
                                    <w:color w:val="FFFFFF" w:themeColor="background1"/>
                                    <w:sz w:val="72"/>
                                    <w:szCs w:val="72"/>
                                  </w:rPr>
                                </w:pPr>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4A55DA">
                                      <w:rPr>
                                        <w:color w:val="FFFFFF" w:themeColor="background1"/>
                                        <w:sz w:val="72"/>
                                        <w:szCs w:val="72"/>
                                      </w:rPr>
                                      <w:t>Community Engagement</w:t>
                                    </w:r>
                                  </w:sdtContent>
                                </w:sdt>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4E8D39D"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p w14:paraId="05DB4B0D" w14:textId="0B78534A" w:rsidR="00DF05F4" w:rsidRDefault="008612E6">
                          <w:pPr>
                            <w:pStyle w:val="NoSpacing"/>
                            <w:jc w:val="right"/>
                            <w:rPr>
                              <w:color w:val="FFFFFF" w:themeColor="background1"/>
                              <w:sz w:val="72"/>
                              <w:szCs w:val="72"/>
                            </w:rPr>
                          </w:pPr>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4A55DA">
                                <w:rPr>
                                  <w:color w:val="FFFFFF" w:themeColor="background1"/>
                                  <w:sz w:val="72"/>
                                  <w:szCs w:val="72"/>
                                </w:rPr>
                                <w:t>Community Engagement</w:t>
                              </w:r>
                            </w:sdtContent>
                          </w:sdt>
                        </w:p>
                      </w:txbxContent>
                    </v:textbox>
                    <w10:wrap anchorx="page" anchory="page"/>
                  </v:rect>
                </w:pict>
              </mc:Fallback>
            </mc:AlternateContent>
          </w:r>
        </w:p>
        <w:p w14:paraId="3C3DF9E7" w14:textId="4904A32C" w:rsidR="00DF05F4" w:rsidRDefault="00DF05F4">
          <w:r>
            <w:rPr>
              <w:noProof/>
            </w:rPr>
            <w:drawing>
              <wp:anchor distT="0" distB="0" distL="114300" distR="114300" simplePos="0" relativeHeight="251660288" behindDoc="0" locked="0" layoutInCell="0" allowOverlap="1" wp14:anchorId="7AD21BC1" wp14:editId="62EA64F0">
                <wp:simplePos x="0" y="0"/>
                <wp:positionH relativeFrom="page">
                  <wp:posOffset>1963247</wp:posOffset>
                </wp:positionH>
                <wp:positionV relativeFrom="margin">
                  <wp:align>center</wp:align>
                </wp:positionV>
                <wp:extent cx="5577840" cy="3137535"/>
                <wp:effectExtent l="0" t="0" r="3810" b="571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2">
                          <a:extLst>
                            <a:ext uri="{28A0092B-C50C-407E-A947-70E740481C1C}">
                              <a14:useLocalDpi xmlns:a14="http://schemas.microsoft.com/office/drawing/2010/main" val="0"/>
                            </a:ext>
                          </a:extLst>
                        </a:blip>
                        <a:stretch>
                          <a:fillRect/>
                        </a:stretch>
                      </pic:blipFill>
                      <pic:spPr>
                        <a:xfrm>
                          <a:off x="0" y="0"/>
                          <a:ext cx="5577840" cy="313753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3D08CA93" w14:textId="30E7809E" w:rsidR="002B4A47" w:rsidRDefault="00E55E3A" w:rsidP="002B4A47">
      <w:pPr>
        <w:spacing w:after="0"/>
      </w:pPr>
      <w:r w:rsidRPr="00E55E3A">
        <w:rPr>
          <w:b/>
          <w:bCs/>
          <w:i/>
          <w:iCs/>
          <w:sz w:val="24"/>
          <w:szCs w:val="24"/>
        </w:rPr>
        <w:lastRenderedPageBreak/>
        <w:t xml:space="preserve">     </w:t>
      </w:r>
      <w:r w:rsidR="00461535" w:rsidRPr="00E55E3A">
        <w:rPr>
          <w:b/>
          <w:bCs/>
          <w:i/>
          <w:iCs/>
          <w:sz w:val="24"/>
          <w:szCs w:val="24"/>
        </w:rPr>
        <w:t>Volkswagen Group</w:t>
      </w:r>
      <w:r w:rsidR="00461535" w:rsidRPr="00461535">
        <w:t xml:space="preserve"> is a car manufacturer named Volkswagen translated from German </w:t>
      </w:r>
      <w:proofErr w:type="spellStart"/>
      <w:r w:rsidR="00461535" w:rsidRPr="00461535">
        <w:t>volks</w:t>
      </w:r>
      <w:proofErr w:type="spellEnd"/>
      <w:r w:rsidR="00461535" w:rsidRPr="00461535">
        <w:t xml:space="preserve"> and </w:t>
      </w:r>
      <w:proofErr w:type="spellStart"/>
      <w:r w:rsidR="00461535" w:rsidRPr="00461535">
        <w:t>wagen</w:t>
      </w:r>
      <w:proofErr w:type="spellEnd"/>
      <w:r w:rsidR="00461535" w:rsidRPr="00461535">
        <w:t xml:space="preserve"> which means 'daring people'. From my point of view the cars that are part of this company are for daring people so it is because Volkswagen group is the mother company of other car companies like </w:t>
      </w:r>
      <w:r w:rsidR="00461535" w:rsidRPr="002B4A47">
        <w:rPr>
          <w:i/>
          <w:iCs/>
        </w:rPr>
        <w:t>Audi, ducat, Bentley, Bugatti, Lamborghini, Porsche, Seat, Scania, Volkswagen, SKODA</w:t>
      </w:r>
      <w:r w:rsidR="00461535" w:rsidRPr="00461535">
        <w:t xml:space="preserve"> So</w:t>
      </w:r>
      <w:r w:rsidR="002B4A47">
        <w:t xml:space="preserve"> I used to say for ‘’daring people’’</w:t>
      </w:r>
    </w:p>
    <w:p w14:paraId="13545FC0" w14:textId="05E24B02" w:rsidR="003F4340" w:rsidRDefault="002B4A47" w:rsidP="002B4A47">
      <w:pPr>
        <w:spacing w:after="0"/>
      </w:pPr>
      <w:r>
        <w:t xml:space="preserve">     </w:t>
      </w:r>
      <w:r w:rsidR="00461535" w:rsidRPr="00461535">
        <w:t xml:space="preserve"> </w:t>
      </w:r>
      <w:r>
        <w:t>T</w:t>
      </w:r>
      <w:r w:rsidR="00461535" w:rsidRPr="00461535">
        <w:t>he company was founded on May 28, 1937 in Berlin and was formed with the purpose of manufacturing the Volkswagen car</w:t>
      </w:r>
      <w:r>
        <w:t>,</w:t>
      </w:r>
      <w:r w:rsidR="00461535" w:rsidRPr="00461535">
        <w:t xml:space="preserve"> that was designed by the consulting firm Ferdinand Porsche and the company was supported by Adolf Hitler. The Volkswagen factory in Fallersleben, Wolfsburg began to produce cars already in 1939, although the construction was completed in 1941. Hitler used the factory in his interests by producing the </w:t>
      </w:r>
      <w:proofErr w:type="spellStart"/>
      <w:r>
        <w:t>K</w:t>
      </w:r>
      <w:r w:rsidR="00461535" w:rsidRPr="00461535">
        <w:t>ubelwagen</w:t>
      </w:r>
      <w:proofErr w:type="spellEnd"/>
      <w:r w:rsidR="00461535" w:rsidRPr="00461535">
        <w:t xml:space="preserve"> type 82 and </w:t>
      </w:r>
      <w:proofErr w:type="spellStart"/>
      <w:r>
        <w:t>S</w:t>
      </w:r>
      <w:r w:rsidR="00461535" w:rsidRPr="00461535">
        <w:t>chwimmwagen</w:t>
      </w:r>
      <w:proofErr w:type="spellEnd"/>
      <w:r w:rsidR="00461535" w:rsidRPr="00461535">
        <w:t xml:space="preserve"> 166 military cars and later built a missile called a car </w:t>
      </w:r>
      <w:r>
        <w:t>f</w:t>
      </w:r>
      <w:r w:rsidR="00461535" w:rsidRPr="00461535">
        <w:t xml:space="preserve">lying V1 that was used by the Germans against England to bomb London. Due to World War II, the company suffered from the fact that the factory had to be repaired while it was damaged and production as it lacked raw materials but began to grow rapidly in the 1950s and 1960s. The campaign started building cars with the rear engine and air conditioning like Volkswagen type 2 Volkswagen T3 and T4. At the end of 1982 Volkswagen </w:t>
      </w:r>
      <w:r>
        <w:t xml:space="preserve">ha drafted an alliance act with the SEAT company </w:t>
      </w:r>
      <w:r w:rsidR="003F4340">
        <w:t>origina</w:t>
      </w:r>
      <w:r w:rsidR="00543EAA">
        <w:t>ll</w:t>
      </w:r>
      <w:r w:rsidR="003F4340">
        <w:t xml:space="preserve">y from Spain, </w:t>
      </w:r>
      <w:r w:rsidR="00461535" w:rsidRPr="00461535">
        <w:t>this agreement was a big step for the company in its expansion outside Germany</w:t>
      </w:r>
      <w:r w:rsidR="003F4340">
        <w:t>.</w:t>
      </w:r>
      <w:r w:rsidR="00461535" w:rsidRPr="00461535">
        <w:t xml:space="preserve"> </w:t>
      </w:r>
      <w:r w:rsidR="003F4340">
        <w:t>S</w:t>
      </w:r>
      <w:r w:rsidR="00461535" w:rsidRPr="00461535">
        <w:t xml:space="preserve">hortly after the agreement Volkswagen took control of the seat by purchasing the entire package actions. The next complete acquisition was SKODA in 1995, followed by the three prestigious brands from 1998 </w:t>
      </w:r>
      <w:r w:rsidR="00461535" w:rsidRPr="003F4340">
        <w:rPr>
          <w:i/>
          <w:iCs/>
        </w:rPr>
        <w:t>Bentley, Bugatti, Lamborghini</w:t>
      </w:r>
      <w:r w:rsidR="00461535" w:rsidRPr="00461535">
        <w:t>.</w:t>
      </w:r>
    </w:p>
    <w:p w14:paraId="6F2A966F" w14:textId="77777777" w:rsidR="003F4340" w:rsidRDefault="003F4340" w:rsidP="002B4A47">
      <w:pPr>
        <w:spacing w:after="0"/>
      </w:pPr>
      <w:r>
        <w:t xml:space="preserve">      </w:t>
      </w:r>
      <w:r w:rsidR="00461535" w:rsidRPr="00461535">
        <w:t xml:space="preserve"> Between 2002 and 2007 the car company Volkswagen Group was divided into two different brand groups with sports cars and classic cars. The profile of sports cars called </w:t>
      </w:r>
      <w:r w:rsidR="00461535" w:rsidRPr="003F4340">
        <w:rPr>
          <w:i/>
          <w:iCs/>
        </w:rPr>
        <w:t>Audi brand group</w:t>
      </w:r>
      <w:r w:rsidR="00461535" w:rsidRPr="00461535">
        <w:t xml:space="preserve"> consisting of </w:t>
      </w:r>
      <w:r>
        <w:t>Lamborghini, Audi and Seat</w:t>
      </w:r>
      <w:r w:rsidR="00461535" w:rsidRPr="00461535">
        <w:t xml:space="preserve"> and the classic car profile </w:t>
      </w:r>
      <w:r w:rsidR="00461535" w:rsidRPr="003F4340">
        <w:rPr>
          <w:i/>
          <w:iCs/>
        </w:rPr>
        <w:t>Volkswagen brand group</w:t>
      </w:r>
      <w:r w:rsidR="00461535" w:rsidRPr="00461535">
        <w:t xml:space="preserve"> with Volkswagen, SKODA, Bentley and Bugatti cars.</w:t>
      </w:r>
    </w:p>
    <w:p w14:paraId="492C70A9" w14:textId="77777777" w:rsidR="003F4340" w:rsidRDefault="003F4340" w:rsidP="002B4A47">
      <w:pPr>
        <w:spacing w:after="0"/>
      </w:pPr>
      <w:r>
        <w:t xml:space="preserve">      </w:t>
      </w:r>
      <w:r w:rsidR="00461535" w:rsidRPr="00461535">
        <w:t xml:space="preserve"> Following conflicts in 2011 with Porsche AG, Volkswagen AG </w:t>
      </w:r>
      <w:r>
        <w:t xml:space="preserve">managed to reach the company’s </w:t>
      </w:r>
      <w:r w:rsidR="00461535" w:rsidRPr="00461535">
        <w:t xml:space="preserve">Porsche </w:t>
      </w:r>
      <w:proofErr w:type="spellStart"/>
      <w:r w:rsidR="00461535" w:rsidRPr="00461535">
        <w:t>Zwischenholding</w:t>
      </w:r>
      <w:proofErr w:type="spellEnd"/>
      <w:r w:rsidR="00461535" w:rsidRPr="00461535">
        <w:t xml:space="preserve"> </w:t>
      </w:r>
      <w:r w:rsidR="00461535">
        <w:t>G</w:t>
      </w:r>
      <w:r w:rsidR="00461535" w:rsidRPr="00461535">
        <w:t>mb</w:t>
      </w:r>
      <w:r w:rsidR="00461535">
        <w:t>H</w:t>
      </w:r>
      <w:r>
        <w:t xml:space="preserve"> shares in full,</w:t>
      </w:r>
      <w:r w:rsidR="00461535" w:rsidRPr="00461535">
        <w:t xml:space="preserve"> and thus becoming the </w:t>
      </w:r>
      <w:r>
        <w:t>Mother</w:t>
      </w:r>
      <w:r w:rsidR="00461535" w:rsidRPr="00461535">
        <w:t xml:space="preserve"> company from August 1, 2012. Volkswagen Group in 2018 has been in the top car manufacturers worldwide for a long time. five consecutive years selling 10</w:t>
      </w:r>
      <w:r>
        <w:t>.</w:t>
      </w:r>
      <w:r w:rsidR="00461535" w:rsidRPr="00461535">
        <w:t>083 million cars with only 7</w:t>
      </w:r>
      <w:r>
        <w:t>.</w:t>
      </w:r>
      <w:r w:rsidR="00461535" w:rsidRPr="00461535">
        <w:t>000 more than Renault</w:t>
      </w:r>
      <w:r>
        <w:t>-</w:t>
      </w:r>
      <w:r w:rsidR="00461535" w:rsidRPr="00461535">
        <w:t>Nissan</w:t>
      </w:r>
      <w:r>
        <w:t>-</w:t>
      </w:r>
      <w:r w:rsidR="00461535" w:rsidRPr="00461535">
        <w:t>Mitsubishi alliance</w:t>
      </w:r>
      <w:r w:rsidR="00233670">
        <w:t>.</w:t>
      </w:r>
      <w:r w:rsidR="00233670" w:rsidRPr="00233670">
        <w:t xml:space="preserve"> </w:t>
      </w:r>
    </w:p>
    <w:p w14:paraId="771EC27B" w14:textId="1577E40E" w:rsidR="003F4340" w:rsidRPr="00277D0A" w:rsidRDefault="003F4340" w:rsidP="002B4A47">
      <w:pPr>
        <w:spacing w:after="0"/>
        <w:rPr>
          <w:b/>
          <w:bCs/>
          <w:i/>
          <w:iCs/>
          <w:sz w:val="26"/>
          <w:szCs w:val="26"/>
        </w:rPr>
      </w:pPr>
      <w:r w:rsidRPr="00277D0A">
        <w:rPr>
          <w:b/>
          <w:bCs/>
        </w:rPr>
        <w:t xml:space="preserve">                </w:t>
      </w:r>
      <w:r w:rsidR="00543EAA" w:rsidRPr="00277D0A">
        <w:rPr>
          <w:b/>
          <w:bCs/>
        </w:rPr>
        <w:t xml:space="preserve">   </w:t>
      </w:r>
      <w:r w:rsidRPr="00277D0A">
        <w:rPr>
          <w:b/>
          <w:bCs/>
        </w:rPr>
        <w:t xml:space="preserve">  </w:t>
      </w:r>
      <w:r w:rsidR="00233670" w:rsidRPr="00277D0A">
        <w:rPr>
          <w:b/>
          <w:bCs/>
          <w:i/>
          <w:iCs/>
          <w:sz w:val="26"/>
          <w:szCs w:val="26"/>
        </w:rPr>
        <w:t>Finance</w:t>
      </w:r>
    </w:p>
    <w:p w14:paraId="1ABEF6CA" w14:textId="4CED7003" w:rsidR="00E55E3A" w:rsidRDefault="003F4340" w:rsidP="002B4A47">
      <w:pPr>
        <w:spacing w:after="0"/>
      </w:pPr>
      <w:r>
        <w:t xml:space="preserve"> </w:t>
      </w:r>
      <w:r w:rsidR="00233670" w:rsidRPr="00233670">
        <w:t xml:space="preserve"> </w:t>
      </w:r>
      <w:r>
        <w:t>T</w:t>
      </w:r>
      <w:r w:rsidR="0060345D" w:rsidRPr="00233670">
        <w:t>he</w:t>
      </w:r>
      <w:r w:rsidR="00233670" w:rsidRPr="00233670">
        <w:t xml:space="preserve"> Group has a rich history in financial services since the post-war period. Volkswagen AG is called the </w:t>
      </w:r>
      <w:r w:rsidR="00233670" w:rsidRPr="003F4340">
        <w:rPr>
          <w:i/>
          <w:iCs/>
        </w:rPr>
        <w:t>German Economic Miracle</w:t>
      </w:r>
      <w:r w:rsidR="00233670" w:rsidRPr="00233670">
        <w:t xml:space="preserve">. The beginning of the year is 1949 when Volkswagen Group founded Volkswagen </w:t>
      </w:r>
      <w:proofErr w:type="spellStart"/>
      <w:r w:rsidR="00233670" w:rsidRPr="00233670">
        <w:t>Finanzierungsgesellschff</w:t>
      </w:r>
      <w:proofErr w:type="spellEnd"/>
      <w:r w:rsidR="00233670" w:rsidRPr="00233670">
        <w:t xml:space="preserve"> </w:t>
      </w:r>
      <w:proofErr w:type="spellStart"/>
      <w:r w:rsidR="00233670" w:rsidRPr="00233670">
        <w:t>mbH</w:t>
      </w:r>
      <w:proofErr w:type="spellEnd"/>
      <w:r w:rsidR="00233670" w:rsidRPr="00233670">
        <w:t xml:space="preserve"> with the aim of promoting car sales by lending, what is for the benefit of the company. A decade later, the first</w:t>
      </w:r>
      <w:r>
        <w:t xml:space="preserve"> </w:t>
      </w:r>
      <w:r w:rsidR="00233670" w:rsidRPr="00233670">
        <w:t>car leasing company</w:t>
      </w:r>
      <w:r>
        <w:t xml:space="preserve"> in German</w:t>
      </w:r>
      <w:r w:rsidR="00233670" w:rsidRPr="00233670">
        <w:t xml:space="preserve"> under the name of Volkswagen leasing </w:t>
      </w:r>
      <w:proofErr w:type="spellStart"/>
      <w:r w:rsidR="00233670" w:rsidRPr="00233670">
        <w:t>Gmbh</w:t>
      </w:r>
      <w:proofErr w:type="spellEnd"/>
      <w:r w:rsidR="00233670" w:rsidRPr="00233670">
        <w:t xml:space="preserve"> was established. Bank V.A.G Credit Bank and Volkswagen leasing GmbH relocate to the Chemnitz building to help set up a dealership after the German Democratic Republic opens its border gates. V.A.G Credit Bank changes its name to V.A.G Bank and starts its activity as a direct bank in parallel with its activity of financing dealers and customers. Starting with 1992 the bank V.A.G exits the European market leaving its </w:t>
      </w:r>
      <w:r w:rsidR="00E55E3A">
        <w:t>business</w:t>
      </w:r>
      <w:r w:rsidR="00233670" w:rsidRPr="00233670">
        <w:t xml:space="preserve"> in the Czech Republic and then extending its services in the Slovak Republic and the United Kingdom. Volkswagen financial services AG Foundation which manages the financial activity</w:t>
      </w:r>
      <w:r w:rsidR="00E55E3A">
        <w:t xml:space="preserve"> for </w:t>
      </w:r>
      <w:proofErr w:type="spellStart"/>
      <w:r w:rsidR="00E55E3A">
        <w:t>Volkwagen</w:t>
      </w:r>
      <w:proofErr w:type="spellEnd"/>
      <w:r w:rsidR="00E55E3A">
        <w:t xml:space="preserve"> group now </w:t>
      </w:r>
      <w:r w:rsidR="000D56AF">
        <w:t xml:space="preserve">is </w:t>
      </w:r>
      <w:r w:rsidR="000D56AF" w:rsidRPr="00233670">
        <w:t>in</w:t>
      </w:r>
      <w:r w:rsidR="00233670" w:rsidRPr="00233670">
        <w:t xml:space="preserve"> Europe</w:t>
      </w:r>
      <w:r w:rsidR="00E55E3A">
        <w:t xml:space="preserve"> and after is active </w:t>
      </w:r>
      <w:r w:rsidR="00233670" w:rsidRPr="00233670">
        <w:t>in France,</w:t>
      </w:r>
      <w:r w:rsidR="00E55E3A" w:rsidRPr="00E55E3A">
        <w:t xml:space="preserve"> Spain, Italy</w:t>
      </w:r>
      <w:r w:rsidR="00E55E3A">
        <w:t xml:space="preserve"> and</w:t>
      </w:r>
      <w:r w:rsidR="00233670" w:rsidRPr="00233670">
        <w:t xml:space="preserve"> Holland. </w:t>
      </w:r>
    </w:p>
    <w:p w14:paraId="0FB2E4DE" w14:textId="77777777" w:rsidR="00E55E3A" w:rsidRDefault="00E55E3A" w:rsidP="002B4A47">
      <w:pPr>
        <w:spacing w:after="0"/>
      </w:pPr>
      <w:r>
        <w:t xml:space="preserve">    </w:t>
      </w:r>
      <w:r w:rsidR="00233670" w:rsidRPr="00233670">
        <w:t xml:space="preserve">Volkswagen Bank introduces self-credit in 1996 </w:t>
      </w:r>
      <w:r>
        <w:t xml:space="preserve">which saves the costumer from the risk of having </w:t>
      </w:r>
      <w:r w:rsidR="00233670" w:rsidRPr="00233670">
        <w:t>a used vehicle at the end of the contract. This step frees the company to openly participate in international capital markets, in this area are added the markets of East Asia and Japan</w:t>
      </w:r>
      <w:r>
        <w:t>,</w:t>
      </w:r>
      <w:r w:rsidR="00233670" w:rsidRPr="00233670">
        <w:t xml:space="preserve"> later</w:t>
      </w:r>
      <w:r>
        <w:t xml:space="preserve"> w</w:t>
      </w:r>
      <w:r w:rsidR="00233670" w:rsidRPr="00233670">
        <w:t xml:space="preserve">ith the help of these insurance services and with new activities in Belgium and Poland. Volkswagen Bank enters the Swiss and Turkish markets directly, leading to more than two million contracts. In the year 2000 a new step for Volkswagen Bank which opens the current giro @ and </w:t>
      </w:r>
      <w:proofErr w:type="spellStart"/>
      <w:r w:rsidR="00233670" w:rsidRPr="00233670">
        <w:t>wap</w:t>
      </w:r>
      <w:proofErr w:type="spellEnd"/>
      <w:r w:rsidR="00233670" w:rsidRPr="00233670">
        <w:t xml:space="preserve"> banking online </w:t>
      </w:r>
      <w:r w:rsidR="00233670" w:rsidRPr="00233670">
        <w:lastRenderedPageBreak/>
        <w:t xml:space="preserve">account that allows transactions on the phone. Until 2007, the bank expands its activities in Ireland, Australia, Russia, Sweden, Greece, Brazil, Norway, India and Mexico. </w:t>
      </w:r>
    </w:p>
    <w:p w14:paraId="17BBE2A8" w14:textId="77777777" w:rsidR="00E55E3A" w:rsidRDefault="00E55E3A" w:rsidP="002B4A47">
      <w:pPr>
        <w:spacing w:after="0"/>
      </w:pPr>
      <w:r>
        <w:t xml:space="preserve">    </w:t>
      </w:r>
      <w:r w:rsidR="00233670" w:rsidRPr="00233670">
        <w:t>In all these 70 years Volkswagen financial service has a great success that besides the Financing of vehicles, the fields of activity nowadays include leasing contracts, banking services, maintenance contracts, insurance, fuel and charging solutions, rental business. car and digital parking services with payment solution etc. The purpose is to keep the mobile client the key to mobility. Banking operations in the European Economic Area are carried out by Volkswagen Bank AG which is a subsidiary of Volkswagen AG, while banking and lending operations outside Europe are managed by Volkswagen Financial Service. In the US and Canada, the leasing and lending activity is carried out by Volkswagen credit Inc and for the Porsche brand these activities are carried out by Porsche financial service GmbH, which is also the sister company of Volkswagen financial service AG and Volkswagen Bank GmbH.</w:t>
      </w:r>
      <w:r w:rsidR="00C15817" w:rsidRPr="00C15817">
        <w:t xml:space="preserve"> </w:t>
      </w:r>
    </w:p>
    <w:p w14:paraId="0FFF4231" w14:textId="20FCAD06" w:rsidR="00E55E3A" w:rsidRPr="00277D0A" w:rsidRDefault="00E55E3A" w:rsidP="002B4A47">
      <w:pPr>
        <w:spacing w:after="0"/>
        <w:rPr>
          <w:b/>
          <w:bCs/>
          <w:i/>
          <w:iCs/>
          <w:sz w:val="26"/>
          <w:szCs w:val="26"/>
        </w:rPr>
      </w:pPr>
      <w:r w:rsidRPr="00277D0A">
        <w:rPr>
          <w:b/>
          <w:bCs/>
          <w:i/>
          <w:iCs/>
          <w:sz w:val="26"/>
          <w:szCs w:val="26"/>
        </w:rPr>
        <w:t xml:space="preserve">              </w:t>
      </w:r>
      <w:r w:rsidR="00543EAA" w:rsidRPr="00277D0A">
        <w:rPr>
          <w:b/>
          <w:bCs/>
          <w:i/>
          <w:iCs/>
          <w:sz w:val="26"/>
          <w:szCs w:val="26"/>
        </w:rPr>
        <w:t xml:space="preserve">    </w:t>
      </w:r>
      <w:r w:rsidRPr="00277D0A">
        <w:rPr>
          <w:b/>
          <w:bCs/>
          <w:i/>
          <w:iCs/>
          <w:sz w:val="26"/>
          <w:szCs w:val="26"/>
        </w:rPr>
        <w:t xml:space="preserve">   C</w:t>
      </w:r>
      <w:r w:rsidR="00C15817" w:rsidRPr="00277D0A">
        <w:rPr>
          <w:b/>
          <w:bCs/>
          <w:i/>
          <w:iCs/>
          <w:sz w:val="26"/>
          <w:szCs w:val="26"/>
        </w:rPr>
        <w:t>ar brands</w:t>
      </w:r>
    </w:p>
    <w:p w14:paraId="194D05D5" w14:textId="77777777" w:rsidR="00C22D80" w:rsidRDefault="00E55E3A" w:rsidP="002B4A47">
      <w:pPr>
        <w:spacing w:after="0"/>
      </w:pPr>
      <w:r>
        <w:t xml:space="preserve">   </w:t>
      </w:r>
      <w:r w:rsidR="00C15817" w:rsidRPr="00C15817">
        <w:t xml:space="preserve"> Volkswagen AG's business is based on the design, production and distribution of engines and motorcycles. The group is a powerful company that was declared the 7th largest company in 2016, which is why Volkswagen AG has reached the top 7 it is due to the twelve subsidiaries the company owns and these are top brands sold in all countries of the world. Customers are attracted by the quality offered by the brand, by the advantageous price but also by the fact that the auto parts can be easily bought and at an affordable price by everyone, and for any model, which represents a big benefit when it comes to the decision to buy the car.</w:t>
      </w:r>
    </w:p>
    <w:p w14:paraId="106B25F0" w14:textId="14B3304C" w:rsidR="00C22D80" w:rsidRPr="00277D0A" w:rsidRDefault="00C22D80" w:rsidP="002B4A47">
      <w:pPr>
        <w:spacing w:after="0"/>
        <w:rPr>
          <w:i/>
          <w:iCs/>
          <w:sz w:val="26"/>
          <w:szCs w:val="26"/>
          <w:u w:val="single"/>
        </w:rPr>
      </w:pPr>
      <w:r>
        <w:t xml:space="preserve">                      </w:t>
      </w:r>
      <w:r w:rsidR="00543EAA">
        <w:t xml:space="preserve"> </w:t>
      </w:r>
      <w:r>
        <w:t xml:space="preserve"> </w:t>
      </w:r>
      <w:r w:rsidRPr="00277D0A">
        <w:rPr>
          <w:u w:val="single"/>
        </w:rPr>
        <w:t xml:space="preserve"> </w:t>
      </w:r>
      <w:r w:rsidRPr="00277D0A">
        <w:rPr>
          <w:i/>
          <w:iCs/>
          <w:sz w:val="26"/>
          <w:szCs w:val="26"/>
          <w:u w:val="single"/>
        </w:rPr>
        <w:t>Audi</w:t>
      </w:r>
    </w:p>
    <w:p w14:paraId="44FFAFF4" w14:textId="287A237E" w:rsidR="00C22D80" w:rsidRDefault="0060345D" w:rsidP="002B4A47">
      <w:pPr>
        <w:spacing w:after="0"/>
      </w:pPr>
      <w:r w:rsidRPr="00C15817">
        <w:t xml:space="preserve"> </w:t>
      </w:r>
      <w:r w:rsidR="00C22D80">
        <w:t xml:space="preserve">  </w:t>
      </w:r>
      <w:r w:rsidRPr="00C15817">
        <w:t>Audi</w:t>
      </w:r>
      <w:r w:rsidR="00C15817" w:rsidRPr="00C15817">
        <w:t xml:space="preserve"> from the Latin language </w:t>
      </w:r>
      <w:r w:rsidRPr="00C15817">
        <w:t>Audi</w:t>
      </w:r>
      <w:r w:rsidR="00C15817" w:rsidRPr="00C15817">
        <w:t xml:space="preserve"> means to listen again in German '' </w:t>
      </w:r>
      <w:proofErr w:type="spellStart"/>
      <w:r w:rsidR="00C15817" w:rsidRPr="00C15817">
        <w:t>Horch</w:t>
      </w:r>
      <w:proofErr w:type="spellEnd"/>
      <w:r w:rsidR="00C15817" w:rsidRPr="00C15817">
        <w:t xml:space="preserve">'' which is also the family name of the founder </w:t>
      </w:r>
      <w:r w:rsidRPr="00C15817">
        <w:t>Augustus</w:t>
      </w:r>
      <w:r w:rsidR="00C15817" w:rsidRPr="00C15817">
        <w:t xml:space="preserve"> </w:t>
      </w:r>
      <w:proofErr w:type="spellStart"/>
      <w:r>
        <w:t>H</w:t>
      </w:r>
      <w:r w:rsidR="00C15817" w:rsidRPr="00C15817">
        <w:t>orch</w:t>
      </w:r>
      <w:proofErr w:type="spellEnd"/>
      <w:r w:rsidR="00C15817" w:rsidRPr="00C15817">
        <w:t xml:space="preserve"> and the name of the company was proposed by his son in 1909. The logo consists of four rings representing the four companies that in Union auto format</w:t>
      </w:r>
      <w:r w:rsidR="00C22D80">
        <w:t>:</w:t>
      </w:r>
      <w:r w:rsidR="00C22D80" w:rsidRPr="00C22D80">
        <w:t xml:space="preserve"> </w:t>
      </w:r>
      <w:proofErr w:type="spellStart"/>
      <w:r w:rsidR="00C22D80" w:rsidRPr="00C22D80">
        <w:t>Zschopauer</w:t>
      </w:r>
      <w:proofErr w:type="spellEnd"/>
      <w:r w:rsidR="00C22D80" w:rsidRPr="00C22D80">
        <w:t xml:space="preserve"> </w:t>
      </w:r>
      <w:proofErr w:type="spellStart"/>
      <w:r w:rsidR="00C22D80" w:rsidRPr="00C22D80">
        <w:t>Motorenwerke</w:t>
      </w:r>
      <w:proofErr w:type="spellEnd"/>
      <w:r w:rsidR="00C22D80" w:rsidRPr="00C22D80">
        <w:t xml:space="preserve"> J. S. Rasmussen (brand DKW – steam-driven car)</w:t>
      </w:r>
      <w:r w:rsidR="00C22D80">
        <w:t xml:space="preserve">, </w:t>
      </w:r>
      <w:proofErr w:type="spellStart"/>
      <w:r w:rsidR="00C22D80">
        <w:t>Horch</w:t>
      </w:r>
      <w:proofErr w:type="spellEnd"/>
      <w:r w:rsidR="00C22D80">
        <w:t xml:space="preserve">, Audi and </w:t>
      </w:r>
      <w:r w:rsidR="00C22D80" w:rsidRPr="00C22D80">
        <w:t>Wanderer (only car division)</w:t>
      </w:r>
      <w:r w:rsidR="00C22D80">
        <w:t>.</w:t>
      </w:r>
    </w:p>
    <w:p w14:paraId="473A3BC5" w14:textId="4992783F" w:rsidR="00C22D80" w:rsidRPr="00277D0A" w:rsidRDefault="00C22D80" w:rsidP="002B4A47">
      <w:pPr>
        <w:spacing w:after="0"/>
        <w:rPr>
          <w:i/>
          <w:iCs/>
          <w:sz w:val="26"/>
          <w:szCs w:val="26"/>
          <w:u w:val="single"/>
        </w:rPr>
      </w:pPr>
      <w:r>
        <w:t xml:space="preserve">           </w:t>
      </w:r>
      <w:r w:rsidR="00DF05F4">
        <w:t xml:space="preserve"> </w:t>
      </w:r>
      <w:r>
        <w:t xml:space="preserve">  </w:t>
      </w:r>
      <w:r w:rsidR="00543EAA">
        <w:t xml:space="preserve">    </w:t>
      </w:r>
      <w:r>
        <w:t xml:space="preserve"> </w:t>
      </w:r>
      <w:r w:rsidRPr="00C22D80">
        <w:rPr>
          <w:i/>
          <w:iCs/>
          <w:sz w:val="26"/>
          <w:szCs w:val="26"/>
        </w:rPr>
        <w:t xml:space="preserve"> </w:t>
      </w:r>
      <w:r w:rsidR="00C15817" w:rsidRPr="00C22D80">
        <w:rPr>
          <w:i/>
          <w:iCs/>
          <w:sz w:val="26"/>
          <w:szCs w:val="26"/>
        </w:rPr>
        <w:t xml:space="preserve"> </w:t>
      </w:r>
      <w:r w:rsidR="00C15817" w:rsidRPr="00277D0A">
        <w:rPr>
          <w:i/>
          <w:iCs/>
          <w:sz w:val="26"/>
          <w:szCs w:val="26"/>
          <w:u w:val="single"/>
        </w:rPr>
        <w:t>Lamborghini</w:t>
      </w:r>
    </w:p>
    <w:p w14:paraId="0444C6E9" w14:textId="77777777" w:rsidR="00C22D80" w:rsidRDefault="00C22D80" w:rsidP="002B4A47">
      <w:pPr>
        <w:spacing w:after="0"/>
      </w:pPr>
      <w:r>
        <w:t xml:space="preserve">   Full </w:t>
      </w:r>
      <w:r w:rsidR="00C15817" w:rsidRPr="00C15817">
        <w:t xml:space="preserve">name of the brand is Lamborghini S.p.A cars, is a sports car company founded in 1963 in Italy and is part of the group since 1998 thanks to the </w:t>
      </w:r>
      <w:r w:rsidR="0060345D" w:rsidRPr="00C15817">
        <w:t>Audi</w:t>
      </w:r>
      <w:r w:rsidR="00C15817" w:rsidRPr="00C15817">
        <w:t xml:space="preserve"> company.</w:t>
      </w:r>
    </w:p>
    <w:p w14:paraId="53648720" w14:textId="0FF0672F" w:rsidR="00C22D80" w:rsidRPr="00277D0A" w:rsidRDefault="00C22D80" w:rsidP="002B4A47">
      <w:pPr>
        <w:spacing w:after="0"/>
        <w:rPr>
          <w:i/>
          <w:iCs/>
          <w:sz w:val="26"/>
          <w:szCs w:val="26"/>
          <w:u w:val="single"/>
        </w:rPr>
      </w:pPr>
      <w:r>
        <w:t xml:space="preserve">             </w:t>
      </w:r>
      <w:r w:rsidR="00DF05F4">
        <w:t xml:space="preserve"> </w:t>
      </w:r>
      <w:r>
        <w:t xml:space="preserve"> </w:t>
      </w:r>
      <w:r w:rsidR="00543EAA">
        <w:t xml:space="preserve">     </w:t>
      </w:r>
      <w:r>
        <w:t xml:space="preserve"> </w:t>
      </w:r>
      <w:r w:rsidRPr="00277D0A">
        <w:rPr>
          <w:i/>
          <w:iCs/>
          <w:sz w:val="26"/>
          <w:szCs w:val="26"/>
          <w:u w:val="single"/>
        </w:rPr>
        <w:t xml:space="preserve"> Bentley</w:t>
      </w:r>
    </w:p>
    <w:p w14:paraId="705162D9" w14:textId="65777B04" w:rsidR="00F02743" w:rsidRDefault="00C22D80" w:rsidP="002B4A47">
      <w:pPr>
        <w:spacing w:after="0"/>
      </w:pPr>
      <w:r>
        <w:t xml:space="preserve"> </w:t>
      </w:r>
      <w:r w:rsidR="00C15817" w:rsidRPr="00C15817">
        <w:t xml:space="preserve"> The brand is based on Bentley SUVs and SUVs. Since 1998 the SUV and luxury cars manufacturer </w:t>
      </w:r>
      <w:r w:rsidR="0060345D" w:rsidRPr="00C15817">
        <w:t>are</w:t>
      </w:r>
      <w:r w:rsidR="00C15817" w:rsidRPr="00C15817">
        <w:t xml:space="preserve"> under the subsidiary Volkswagen AG but is headquartered in England Crewe. In 1919 Bentley Motors limited</w:t>
      </w:r>
      <w:r>
        <w:t xml:space="preserve"> was founded by W.O. </w:t>
      </w:r>
      <w:r w:rsidR="004A55DA">
        <w:t>Bentley</w:t>
      </w:r>
      <w:r w:rsidR="00C15817" w:rsidRPr="00C15817">
        <w:t xml:space="preserve"> in </w:t>
      </w:r>
      <w:r w:rsidR="0060345D" w:rsidRPr="00C15817">
        <w:t>Cricklewood</w:t>
      </w:r>
      <w:r>
        <w:t>,</w:t>
      </w:r>
      <w:r w:rsidR="00C15817" w:rsidRPr="00C15817">
        <w:t xml:space="preserve"> </w:t>
      </w:r>
      <w:r>
        <w:t>N</w:t>
      </w:r>
      <w:r w:rsidR="00C15817" w:rsidRPr="00C15817">
        <w:t>orth London.</w:t>
      </w:r>
    </w:p>
    <w:p w14:paraId="2041E642" w14:textId="150C70FA" w:rsidR="00F02743" w:rsidRPr="00277D0A" w:rsidRDefault="00F02743" w:rsidP="002B4A47">
      <w:pPr>
        <w:spacing w:after="0"/>
        <w:rPr>
          <w:i/>
          <w:iCs/>
          <w:sz w:val="24"/>
          <w:szCs w:val="24"/>
          <w:u w:val="single"/>
        </w:rPr>
      </w:pPr>
      <w:r w:rsidRPr="00F02743">
        <w:rPr>
          <w:i/>
          <w:iCs/>
          <w:sz w:val="24"/>
          <w:szCs w:val="24"/>
        </w:rPr>
        <w:t xml:space="preserve">            </w:t>
      </w:r>
      <w:r w:rsidR="00543EAA">
        <w:rPr>
          <w:i/>
          <w:iCs/>
          <w:sz w:val="24"/>
          <w:szCs w:val="24"/>
        </w:rPr>
        <w:t xml:space="preserve">   </w:t>
      </w:r>
      <w:r w:rsidR="00DF05F4">
        <w:rPr>
          <w:i/>
          <w:iCs/>
          <w:sz w:val="24"/>
          <w:szCs w:val="24"/>
        </w:rPr>
        <w:t xml:space="preserve"> </w:t>
      </w:r>
      <w:r w:rsidRPr="00F02743">
        <w:rPr>
          <w:i/>
          <w:iCs/>
          <w:sz w:val="24"/>
          <w:szCs w:val="24"/>
        </w:rPr>
        <w:t xml:space="preserve">  </w:t>
      </w:r>
      <w:r w:rsidR="00C15817" w:rsidRPr="00F02743">
        <w:rPr>
          <w:i/>
          <w:iCs/>
          <w:sz w:val="24"/>
          <w:szCs w:val="24"/>
        </w:rPr>
        <w:t xml:space="preserve"> </w:t>
      </w:r>
      <w:r w:rsidR="00C15817" w:rsidRPr="00277D0A">
        <w:rPr>
          <w:i/>
          <w:iCs/>
          <w:sz w:val="24"/>
          <w:szCs w:val="24"/>
          <w:u w:val="single"/>
        </w:rPr>
        <w:t xml:space="preserve">SKODA </w:t>
      </w:r>
    </w:p>
    <w:p w14:paraId="2749E394" w14:textId="6C4B096C" w:rsidR="00F02743" w:rsidRDefault="00F02743" w:rsidP="002B4A47">
      <w:pPr>
        <w:spacing w:after="0"/>
      </w:pPr>
      <w:r>
        <w:t xml:space="preserve">      C</w:t>
      </w:r>
      <w:r w:rsidR="00C15817" w:rsidRPr="00C15817">
        <w:t xml:space="preserve">ar SKODA is a car company from </w:t>
      </w:r>
      <w:proofErr w:type="spellStart"/>
      <w:r w:rsidR="00C15817" w:rsidRPr="00C15817">
        <w:t>Boleslay</w:t>
      </w:r>
      <w:proofErr w:type="spellEnd"/>
      <w:r w:rsidR="00C15817" w:rsidRPr="00C15817">
        <w:t xml:space="preserve"> Czech Republic that was established in 1895. In 2000 SKODA became part of Volkswagen AG.</w:t>
      </w:r>
    </w:p>
    <w:p w14:paraId="7D425089" w14:textId="2D0A2567" w:rsidR="00F02743" w:rsidRPr="00277D0A" w:rsidRDefault="00F02743" w:rsidP="002B4A47">
      <w:pPr>
        <w:spacing w:after="0"/>
        <w:rPr>
          <w:i/>
          <w:iCs/>
          <w:sz w:val="26"/>
          <w:szCs w:val="26"/>
          <w:u w:val="single"/>
        </w:rPr>
      </w:pPr>
      <w:r w:rsidRPr="00F02743">
        <w:rPr>
          <w:i/>
          <w:iCs/>
          <w:sz w:val="26"/>
          <w:szCs w:val="26"/>
        </w:rPr>
        <w:t xml:space="preserve">           </w:t>
      </w:r>
      <w:r w:rsidR="00DF05F4">
        <w:rPr>
          <w:i/>
          <w:iCs/>
          <w:sz w:val="26"/>
          <w:szCs w:val="26"/>
        </w:rPr>
        <w:t xml:space="preserve"> </w:t>
      </w:r>
      <w:r w:rsidR="00543EAA">
        <w:rPr>
          <w:i/>
          <w:iCs/>
          <w:sz w:val="26"/>
          <w:szCs w:val="26"/>
        </w:rPr>
        <w:t xml:space="preserve">    </w:t>
      </w:r>
      <w:r w:rsidRPr="00F02743">
        <w:rPr>
          <w:i/>
          <w:iCs/>
          <w:sz w:val="26"/>
          <w:szCs w:val="26"/>
        </w:rPr>
        <w:t xml:space="preserve">  </w:t>
      </w:r>
      <w:r w:rsidR="00C15817" w:rsidRPr="00277D0A">
        <w:rPr>
          <w:i/>
          <w:iCs/>
          <w:sz w:val="26"/>
          <w:szCs w:val="26"/>
          <w:u w:val="single"/>
        </w:rPr>
        <w:t xml:space="preserve"> Seat</w:t>
      </w:r>
    </w:p>
    <w:p w14:paraId="510BE725" w14:textId="77777777" w:rsidR="00F02743" w:rsidRDefault="00F02743" w:rsidP="002B4A47">
      <w:pPr>
        <w:spacing w:after="0"/>
      </w:pPr>
      <w:r>
        <w:t xml:space="preserve">  </w:t>
      </w:r>
      <w:r w:rsidR="00C15817" w:rsidRPr="00C15817">
        <w:t xml:space="preserve"> </w:t>
      </w:r>
      <w:r>
        <w:t>‘’</w:t>
      </w:r>
      <w:r w:rsidR="0060345D" w:rsidRPr="00C15817">
        <w:t>Sociedad</w:t>
      </w:r>
      <w:r w:rsidR="00C15817" w:rsidRPr="00C15817">
        <w:t xml:space="preserve"> </w:t>
      </w:r>
      <w:r w:rsidR="0060345D" w:rsidRPr="00C15817">
        <w:t>Española</w:t>
      </w:r>
      <w:r w:rsidR="00C15817" w:rsidRPr="00C15817">
        <w:t xml:space="preserve"> de </w:t>
      </w:r>
      <w:proofErr w:type="spellStart"/>
      <w:r w:rsidR="00C15817" w:rsidRPr="00C15817">
        <w:t>automoviles</w:t>
      </w:r>
      <w:proofErr w:type="spellEnd"/>
      <w:r w:rsidR="00C15817" w:rsidRPr="00C15817">
        <w:t xml:space="preserve"> de Turismo</w:t>
      </w:r>
      <w:r>
        <w:t xml:space="preserve">’’ which means </w:t>
      </w:r>
      <w:r w:rsidRPr="00F02743">
        <w:t>'' Spanish Tourism Automobile Society ''</w:t>
      </w:r>
      <w:r w:rsidR="00C15817" w:rsidRPr="00C15817">
        <w:t xml:space="preserve"> or </w:t>
      </w:r>
      <w:r>
        <w:t xml:space="preserve">short name </w:t>
      </w:r>
      <w:r w:rsidR="00C15817" w:rsidRPr="00C15817">
        <w:t>Seat is a manufacturer of automobiles, the origin having in Catalonia</w:t>
      </w:r>
      <w:r>
        <w:t>,</w:t>
      </w:r>
      <w:r w:rsidR="00C15817" w:rsidRPr="00C15817">
        <w:t xml:space="preserve"> Spain being one of the first subsidiaries of Volkswagen from 1986, and from 1950 to 2006 was produced over 16 million Seat cars.</w:t>
      </w:r>
    </w:p>
    <w:p w14:paraId="3C595EDE" w14:textId="0F519732" w:rsidR="00F02743" w:rsidRPr="00277D0A" w:rsidRDefault="00F02743" w:rsidP="002B4A47">
      <w:pPr>
        <w:spacing w:after="0"/>
        <w:rPr>
          <w:i/>
          <w:iCs/>
          <w:sz w:val="26"/>
          <w:szCs w:val="26"/>
          <w:u w:val="single"/>
        </w:rPr>
      </w:pPr>
      <w:r>
        <w:t xml:space="preserve">           </w:t>
      </w:r>
      <w:r w:rsidR="00DF05F4">
        <w:t xml:space="preserve">    </w:t>
      </w:r>
      <w:r w:rsidR="00543EAA">
        <w:t xml:space="preserve">    </w:t>
      </w:r>
      <w:r w:rsidR="00DF05F4">
        <w:t xml:space="preserve"> </w:t>
      </w:r>
      <w:r w:rsidRPr="00277D0A">
        <w:rPr>
          <w:i/>
          <w:iCs/>
          <w:sz w:val="26"/>
          <w:szCs w:val="26"/>
          <w:u w:val="single"/>
        </w:rPr>
        <w:t>Bugatti</w:t>
      </w:r>
    </w:p>
    <w:p w14:paraId="64684B68" w14:textId="77777777" w:rsidR="00F02743" w:rsidRDefault="00F02743" w:rsidP="002B4A47">
      <w:pPr>
        <w:spacing w:after="0"/>
      </w:pPr>
      <w:r>
        <w:t xml:space="preserve">  </w:t>
      </w:r>
      <w:r w:rsidR="00C15817" w:rsidRPr="00C15817">
        <w:t xml:space="preserve"> The well-known French company Bugatti is producing luxury cars with its location in Alsace</w:t>
      </w:r>
      <w:r>
        <w:t xml:space="preserve">, </w:t>
      </w:r>
      <w:r w:rsidR="00C15817" w:rsidRPr="00C15817">
        <w:t xml:space="preserve">France and since 1998 it has been part of Volkswagen AG. </w:t>
      </w:r>
    </w:p>
    <w:p w14:paraId="3A038FE7" w14:textId="77777777" w:rsidR="00F02743" w:rsidRDefault="00F02743" w:rsidP="002B4A47">
      <w:pPr>
        <w:spacing w:after="0"/>
      </w:pPr>
      <w:r>
        <w:t xml:space="preserve">       </w:t>
      </w:r>
    </w:p>
    <w:p w14:paraId="65118A6A" w14:textId="77777777" w:rsidR="00F02743" w:rsidRDefault="00F02743" w:rsidP="002B4A47">
      <w:pPr>
        <w:spacing w:after="0"/>
      </w:pPr>
    </w:p>
    <w:p w14:paraId="5E495D82" w14:textId="50F2382D" w:rsidR="00F02743" w:rsidRPr="00277D0A" w:rsidRDefault="00F02743" w:rsidP="002B4A47">
      <w:pPr>
        <w:spacing w:after="0"/>
        <w:rPr>
          <w:i/>
          <w:iCs/>
          <w:sz w:val="26"/>
          <w:szCs w:val="26"/>
          <w:u w:val="single"/>
        </w:rPr>
      </w:pPr>
      <w:r>
        <w:lastRenderedPageBreak/>
        <w:t xml:space="preserve">       </w:t>
      </w:r>
      <w:r w:rsidR="00DF05F4">
        <w:t xml:space="preserve"> </w:t>
      </w:r>
      <w:r>
        <w:t xml:space="preserve">    </w:t>
      </w:r>
      <w:r w:rsidR="00543EAA">
        <w:t xml:space="preserve">      </w:t>
      </w:r>
      <w:r>
        <w:t xml:space="preserve"> </w:t>
      </w:r>
      <w:r w:rsidRPr="00277D0A">
        <w:rPr>
          <w:i/>
          <w:iCs/>
          <w:sz w:val="26"/>
          <w:szCs w:val="26"/>
          <w:u w:val="single"/>
        </w:rPr>
        <w:t>Porsche</w:t>
      </w:r>
    </w:p>
    <w:p w14:paraId="4FC48887" w14:textId="77777777" w:rsidR="00B30089" w:rsidRDefault="00F02743" w:rsidP="002B4A47">
      <w:pPr>
        <w:spacing w:after="0"/>
      </w:pPr>
      <w:r>
        <w:t xml:space="preserve">    </w:t>
      </w:r>
      <w:r w:rsidR="00C15817" w:rsidRPr="00C15817">
        <w:t xml:space="preserve">Porsche has a complicated official name </w:t>
      </w:r>
      <w:proofErr w:type="spellStart"/>
      <w:r w:rsidR="00C15817" w:rsidRPr="00C15817">
        <w:t>Dr</w:t>
      </w:r>
      <w:r>
        <w:t>.</w:t>
      </w:r>
      <w:proofErr w:type="spellEnd"/>
      <w:r w:rsidR="00C15817" w:rsidRPr="00C15817">
        <w:t xml:space="preserve"> I</w:t>
      </w:r>
      <w:r>
        <w:t>ng.</w:t>
      </w:r>
      <w:r w:rsidR="00C15817" w:rsidRPr="00C15817">
        <w:t xml:space="preserve"> </w:t>
      </w:r>
      <w:proofErr w:type="spellStart"/>
      <w:r w:rsidR="00C15817" w:rsidRPr="00C15817">
        <w:t>h.c.</w:t>
      </w:r>
      <w:r>
        <w:t>F</w:t>
      </w:r>
      <w:proofErr w:type="spellEnd"/>
      <w:r w:rsidR="00C15817" w:rsidRPr="00C15817">
        <w:t xml:space="preserve"> Porsche AG</w:t>
      </w:r>
      <w:r>
        <w:t xml:space="preserve"> or Porsche holding SE</w:t>
      </w:r>
      <w:r w:rsidR="00C15817" w:rsidRPr="00C15817">
        <w:t xml:space="preserve"> is a famous car manufacturer</w:t>
      </w:r>
      <w:r w:rsidR="00B30089">
        <w:t xml:space="preserve"> from German</w:t>
      </w:r>
      <w:r w:rsidR="00C15817" w:rsidRPr="00C15817">
        <w:t xml:space="preserve"> that produces high performance sedan cars, SUVs and sports cars. </w:t>
      </w:r>
    </w:p>
    <w:p w14:paraId="00000376" w14:textId="3B46DA15" w:rsidR="00B30089" w:rsidRPr="00277D0A" w:rsidRDefault="00B30089" w:rsidP="002B4A47">
      <w:pPr>
        <w:spacing w:after="0"/>
        <w:rPr>
          <w:i/>
          <w:iCs/>
          <w:sz w:val="24"/>
          <w:szCs w:val="24"/>
          <w:u w:val="single"/>
        </w:rPr>
      </w:pPr>
      <w:r w:rsidRPr="00B30089">
        <w:rPr>
          <w:i/>
          <w:iCs/>
          <w:sz w:val="24"/>
          <w:szCs w:val="24"/>
        </w:rPr>
        <w:t xml:space="preserve">              </w:t>
      </w:r>
      <w:r w:rsidR="00DF05F4">
        <w:rPr>
          <w:i/>
          <w:iCs/>
          <w:sz w:val="24"/>
          <w:szCs w:val="24"/>
        </w:rPr>
        <w:t xml:space="preserve"> </w:t>
      </w:r>
      <w:r w:rsidR="00543EAA">
        <w:rPr>
          <w:i/>
          <w:iCs/>
          <w:sz w:val="24"/>
          <w:szCs w:val="24"/>
        </w:rPr>
        <w:t xml:space="preserve">   </w:t>
      </w:r>
      <w:r w:rsidRPr="00B30089">
        <w:rPr>
          <w:i/>
          <w:iCs/>
          <w:sz w:val="24"/>
          <w:szCs w:val="24"/>
        </w:rPr>
        <w:t xml:space="preserve"> </w:t>
      </w:r>
      <w:r w:rsidR="0060345D" w:rsidRPr="00277D0A">
        <w:rPr>
          <w:i/>
          <w:iCs/>
          <w:sz w:val="24"/>
          <w:szCs w:val="24"/>
          <w:u w:val="single"/>
        </w:rPr>
        <w:t>MAN</w:t>
      </w:r>
    </w:p>
    <w:p w14:paraId="14047FB9" w14:textId="15BFD8C6" w:rsidR="00B30089" w:rsidRDefault="00B30089" w:rsidP="002B4A47">
      <w:pPr>
        <w:spacing w:after="0"/>
      </w:pPr>
      <w:r>
        <w:t xml:space="preserve">    </w:t>
      </w:r>
      <w:r w:rsidR="00C15817" w:rsidRPr="00C15817">
        <w:t xml:space="preserve"> </w:t>
      </w:r>
      <w:r>
        <w:t>C</w:t>
      </w:r>
      <w:r w:rsidR="00C15817" w:rsidRPr="00C15817">
        <w:t xml:space="preserve">ompany </w:t>
      </w:r>
      <w:r>
        <w:t>MAN</w:t>
      </w:r>
      <w:r w:rsidR="00C15817" w:rsidRPr="00C15817">
        <w:t xml:space="preserve"> Ag or </w:t>
      </w:r>
      <w:proofErr w:type="spellStart"/>
      <w:r w:rsidR="00C15817" w:rsidRPr="00C15817">
        <w:t>Maschinenfabric</w:t>
      </w:r>
      <w:proofErr w:type="spellEnd"/>
      <w:r w:rsidR="00C15817" w:rsidRPr="00C15817">
        <w:t xml:space="preserve"> </w:t>
      </w:r>
      <w:r w:rsidR="0060345D" w:rsidRPr="00C15817">
        <w:t>Augsburg</w:t>
      </w:r>
      <w:r w:rsidR="00C15817" w:rsidRPr="00C15817">
        <w:t xml:space="preserve"> </w:t>
      </w:r>
      <w:proofErr w:type="spellStart"/>
      <w:r>
        <w:t>N</w:t>
      </w:r>
      <w:r w:rsidR="00C15817" w:rsidRPr="00C15817">
        <w:t>unberg</w:t>
      </w:r>
      <w:proofErr w:type="spellEnd"/>
      <w:r w:rsidR="00C15817" w:rsidRPr="00C15817">
        <w:t xml:space="preserve"> is focused on buses, heavy trucks, mechanical engineering and diesel engines for cars and marine propulsion.</w:t>
      </w:r>
    </w:p>
    <w:p w14:paraId="6495BD74" w14:textId="65CABC33" w:rsidR="00B30089" w:rsidRPr="00277D0A" w:rsidRDefault="00B30089" w:rsidP="002B4A47">
      <w:pPr>
        <w:spacing w:after="0"/>
        <w:rPr>
          <w:sz w:val="26"/>
          <w:szCs w:val="26"/>
          <w:u w:val="single"/>
        </w:rPr>
      </w:pPr>
      <w:r>
        <w:t xml:space="preserve">         </w:t>
      </w:r>
      <w:r w:rsidR="00DF05F4">
        <w:t xml:space="preserve">  </w:t>
      </w:r>
      <w:r>
        <w:t xml:space="preserve"> </w:t>
      </w:r>
      <w:r w:rsidR="00543EAA">
        <w:t xml:space="preserve">   </w:t>
      </w:r>
      <w:r w:rsidR="00543EAA" w:rsidRPr="00277D0A">
        <w:rPr>
          <w:u w:val="single"/>
        </w:rPr>
        <w:t xml:space="preserve">  </w:t>
      </w:r>
      <w:r w:rsidRPr="00277D0A">
        <w:rPr>
          <w:u w:val="single"/>
        </w:rPr>
        <w:t xml:space="preserve">  </w:t>
      </w:r>
      <w:r w:rsidRPr="00277D0A">
        <w:rPr>
          <w:sz w:val="26"/>
          <w:szCs w:val="26"/>
          <w:u w:val="single"/>
        </w:rPr>
        <w:t>Scania</w:t>
      </w:r>
    </w:p>
    <w:p w14:paraId="2306B332" w14:textId="77777777" w:rsidR="00B30089" w:rsidRDefault="00B30089" w:rsidP="002B4A47">
      <w:pPr>
        <w:spacing w:after="0"/>
      </w:pPr>
      <w:r>
        <w:t xml:space="preserve">  </w:t>
      </w:r>
      <w:r w:rsidR="00C15817" w:rsidRPr="00C15817">
        <w:t xml:space="preserve"> Scania just as MAN has been producing tonnage cars since 1891, originally from Sweden, is a Volkswagen affiliate since 2008. </w:t>
      </w:r>
    </w:p>
    <w:p w14:paraId="742B66C7" w14:textId="2D7B7F1A" w:rsidR="00B30089" w:rsidRDefault="00B30089" w:rsidP="002B4A47">
      <w:pPr>
        <w:spacing w:after="0"/>
      </w:pPr>
      <w:r>
        <w:t xml:space="preserve">   </w:t>
      </w:r>
      <w:r w:rsidR="00C15817" w:rsidRPr="00C15817">
        <w:t xml:space="preserve">The last two brands are the Volkswagen brand named Volkswagen commercial vehicles and the amazing Volkswagen Passenger Cars that such famous brands as </w:t>
      </w:r>
      <w:r w:rsidR="004A55DA">
        <w:t>Bentley</w:t>
      </w:r>
      <w:r>
        <w:t>, Porsche, Audi, Lamborghini</w:t>
      </w:r>
      <w:r w:rsidR="00C15817" w:rsidRPr="00C15817">
        <w:t xml:space="preserve"> are connected to each other.</w:t>
      </w:r>
    </w:p>
    <w:p w14:paraId="396165E0" w14:textId="6C1F4079" w:rsidR="00B30089" w:rsidRPr="00277D0A" w:rsidRDefault="00B30089" w:rsidP="002B4A47">
      <w:pPr>
        <w:spacing w:after="0"/>
        <w:rPr>
          <w:b/>
          <w:bCs/>
          <w:i/>
          <w:iCs/>
          <w:sz w:val="26"/>
          <w:szCs w:val="26"/>
        </w:rPr>
      </w:pPr>
      <w:r w:rsidRPr="00B30089">
        <w:rPr>
          <w:i/>
          <w:iCs/>
          <w:sz w:val="26"/>
          <w:szCs w:val="26"/>
        </w:rPr>
        <w:t xml:space="preserve">       </w:t>
      </w:r>
      <w:r w:rsidR="00C15817" w:rsidRPr="00B30089">
        <w:rPr>
          <w:i/>
          <w:iCs/>
          <w:sz w:val="26"/>
          <w:szCs w:val="26"/>
        </w:rPr>
        <w:t xml:space="preserve"> </w:t>
      </w:r>
      <w:r w:rsidR="00DF05F4">
        <w:rPr>
          <w:i/>
          <w:iCs/>
          <w:sz w:val="26"/>
          <w:szCs w:val="26"/>
        </w:rPr>
        <w:t xml:space="preserve">   </w:t>
      </w:r>
      <w:r w:rsidR="00543EAA">
        <w:rPr>
          <w:i/>
          <w:iCs/>
          <w:sz w:val="26"/>
          <w:szCs w:val="26"/>
        </w:rPr>
        <w:t xml:space="preserve">     </w:t>
      </w:r>
      <w:r w:rsidRPr="00277D0A">
        <w:rPr>
          <w:b/>
          <w:bCs/>
          <w:i/>
          <w:iCs/>
          <w:sz w:val="26"/>
          <w:szCs w:val="26"/>
        </w:rPr>
        <w:t>O</w:t>
      </w:r>
      <w:r w:rsidR="00C15817" w:rsidRPr="00277D0A">
        <w:rPr>
          <w:b/>
          <w:bCs/>
          <w:i/>
          <w:iCs/>
          <w:sz w:val="26"/>
          <w:szCs w:val="26"/>
        </w:rPr>
        <w:t xml:space="preserve">wnership </w:t>
      </w:r>
    </w:p>
    <w:p w14:paraId="77B38D66" w14:textId="77777777" w:rsidR="00543EAA" w:rsidRDefault="00B30089" w:rsidP="002B4A47">
      <w:pPr>
        <w:spacing w:after="0"/>
      </w:pPr>
      <w:r>
        <w:t xml:space="preserve">    </w:t>
      </w:r>
      <w:r w:rsidR="00C15817" w:rsidRPr="00C15817">
        <w:t xml:space="preserve">According to the Volkswagen law no shareholder of Volkswagen can exercise more than 20% of the voting rights, which later in 2007 the European Union opposed this law and according to German law Porsche has acquired a 31% stake so </w:t>
      </w:r>
      <w:r w:rsidR="0060345D" w:rsidRPr="00C15817">
        <w:t>far,</w:t>
      </w:r>
      <w:r w:rsidR="00C15817" w:rsidRPr="00C15817">
        <w:t xml:space="preserve"> they have</w:t>
      </w:r>
      <w:r w:rsidR="009D5A01">
        <w:t>.</w:t>
      </w:r>
      <w:bookmarkStart w:id="0" w:name="_GoBack"/>
      <w:bookmarkEnd w:id="0"/>
    </w:p>
    <w:p w14:paraId="39FBBA7C" w14:textId="77777777" w:rsidR="00543EAA" w:rsidRDefault="00543EAA" w:rsidP="002B4A47">
      <w:pPr>
        <w:spacing w:after="0"/>
        <w:rPr>
          <w:b/>
          <w:bCs/>
          <w:i/>
          <w:iCs/>
        </w:rPr>
      </w:pPr>
    </w:p>
    <w:p w14:paraId="0BA34B4F" w14:textId="428816DB" w:rsidR="0023611D" w:rsidRPr="00AF6745" w:rsidRDefault="0023611D" w:rsidP="0023611D">
      <w:pPr>
        <w:tabs>
          <w:tab w:val="center" w:pos="4513"/>
          <w:tab w:val="left" w:pos="4965"/>
        </w:tabs>
        <w:spacing w:after="0"/>
        <w:rPr>
          <w:b/>
          <w:bCs/>
          <w:i/>
          <w:iCs/>
        </w:rPr>
      </w:pPr>
      <w:r>
        <w:rPr>
          <w:b/>
          <w:bCs/>
          <w:i/>
          <w:iCs/>
        </w:rPr>
        <w:t xml:space="preserve">        </w:t>
      </w:r>
      <w:r w:rsidR="00543EAA">
        <w:rPr>
          <w:b/>
          <w:bCs/>
          <w:i/>
          <w:iCs/>
        </w:rPr>
        <w:t xml:space="preserve"> </w:t>
      </w:r>
      <w:r w:rsidR="009D5A01" w:rsidRPr="009D5A01">
        <w:rPr>
          <w:b/>
          <w:bCs/>
          <w:i/>
          <w:iCs/>
        </w:rPr>
        <w:t xml:space="preserve"> </w:t>
      </w:r>
      <w:r w:rsidR="00C15817" w:rsidRPr="009D5A01">
        <w:rPr>
          <w:b/>
          <w:bCs/>
          <w:i/>
          <w:iCs/>
        </w:rPr>
        <w:t xml:space="preserve">shareholders of the company </w:t>
      </w:r>
      <w:proofErr w:type="gramStart"/>
      <w:r w:rsidR="00AF6745" w:rsidRPr="009D5A01">
        <w:rPr>
          <w:b/>
          <w:bCs/>
          <w:i/>
          <w:iCs/>
        </w:rPr>
        <w:t>are</w:t>
      </w:r>
      <w:r w:rsidR="00AF6745">
        <w:rPr>
          <w:b/>
          <w:bCs/>
          <w:i/>
          <w:iCs/>
        </w:rPr>
        <w:t>:</w:t>
      </w:r>
      <w:proofErr w:type="gramEnd"/>
      <w:r>
        <w:rPr>
          <w:b/>
          <w:bCs/>
          <w:i/>
          <w:iCs/>
        </w:rPr>
        <w:tab/>
      </w:r>
      <w:r>
        <w:rPr>
          <w:b/>
          <w:bCs/>
          <w:i/>
          <w:iCs/>
        </w:rPr>
        <w:tab/>
      </w:r>
      <w:r w:rsidRPr="0023611D">
        <w:rPr>
          <w:b/>
          <w:bCs/>
          <w:i/>
          <w:iCs/>
        </w:rPr>
        <w:t xml:space="preserve">          whom are entitled to vote:</w:t>
      </w:r>
    </w:p>
    <w:tbl>
      <w:tblPr>
        <w:tblStyle w:val="TableGrid"/>
        <w:tblpPr w:leftFromText="180" w:rightFromText="180" w:vertAnchor="text" w:tblpY="1"/>
        <w:tblOverlap w:val="never"/>
        <w:tblW w:w="0" w:type="auto"/>
        <w:tblLook w:val="04A0" w:firstRow="1" w:lastRow="0" w:firstColumn="1" w:lastColumn="0" w:noHBand="0" w:noVBand="1"/>
      </w:tblPr>
      <w:tblGrid>
        <w:gridCol w:w="764"/>
        <w:gridCol w:w="3342"/>
      </w:tblGrid>
      <w:tr w:rsidR="0023611D" w14:paraId="7C88417C" w14:textId="77777777" w:rsidTr="0023611D">
        <w:tc>
          <w:tcPr>
            <w:tcW w:w="764" w:type="dxa"/>
          </w:tcPr>
          <w:p w14:paraId="2F29AC44" w14:textId="76C842DE" w:rsidR="0023611D" w:rsidRDefault="0023611D" w:rsidP="0023611D">
            <w:r w:rsidRPr="0023611D">
              <w:t>31%</w:t>
            </w:r>
          </w:p>
        </w:tc>
        <w:tc>
          <w:tcPr>
            <w:tcW w:w="3342" w:type="dxa"/>
          </w:tcPr>
          <w:p w14:paraId="6CC27ED2" w14:textId="26752021" w:rsidR="0023611D" w:rsidRDefault="0023611D" w:rsidP="0023611D">
            <w:r w:rsidRPr="0023611D">
              <w:t>Porsche holding SE</w:t>
            </w:r>
          </w:p>
        </w:tc>
      </w:tr>
      <w:tr w:rsidR="0023611D" w14:paraId="11B8B5F0" w14:textId="77777777" w:rsidTr="0023611D">
        <w:tc>
          <w:tcPr>
            <w:tcW w:w="764" w:type="dxa"/>
          </w:tcPr>
          <w:p w14:paraId="1245345A" w14:textId="0F23BC2D" w:rsidR="0023611D" w:rsidRDefault="0023611D" w:rsidP="0023611D">
            <w:r w:rsidRPr="0023611D">
              <w:t>25%</w:t>
            </w:r>
          </w:p>
        </w:tc>
        <w:tc>
          <w:tcPr>
            <w:tcW w:w="3342" w:type="dxa"/>
          </w:tcPr>
          <w:p w14:paraId="03F60F61" w14:textId="7E53C20E" w:rsidR="0023611D" w:rsidRDefault="0023611D" w:rsidP="0023611D">
            <w:r w:rsidRPr="0023611D">
              <w:t>Foreign institutional investors</w:t>
            </w:r>
          </w:p>
        </w:tc>
      </w:tr>
      <w:tr w:rsidR="0023611D" w14:paraId="71A2A300" w14:textId="77777777" w:rsidTr="0023611D">
        <w:tc>
          <w:tcPr>
            <w:tcW w:w="764" w:type="dxa"/>
          </w:tcPr>
          <w:p w14:paraId="7628666A" w14:textId="7906C2C1" w:rsidR="0023611D" w:rsidRDefault="0023611D" w:rsidP="0023611D">
            <w:r w:rsidRPr="0023611D">
              <w:t>14.6%</w:t>
            </w:r>
          </w:p>
        </w:tc>
        <w:tc>
          <w:tcPr>
            <w:tcW w:w="3342" w:type="dxa"/>
          </w:tcPr>
          <w:p w14:paraId="06EDF37C" w14:textId="57836D04" w:rsidR="0023611D" w:rsidRDefault="0023611D" w:rsidP="0023611D">
            <w:r w:rsidRPr="0023611D">
              <w:t>Qatar Holding LLC</w:t>
            </w:r>
          </w:p>
        </w:tc>
      </w:tr>
      <w:tr w:rsidR="0023611D" w14:paraId="7B73EDAD" w14:textId="77777777" w:rsidTr="0023611D">
        <w:tc>
          <w:tcPr>
            <w:tcW w:w="764" w:type="dxa"/>
          </w:tcPr>
          <w:p w14:paraId="075437BB" w14:textId="1DC891A0" w:rsidR="0023611D" w:rsidRDefault="0023611D" w:rsidP="0023611D">
            <w:r w:rsidRPr="0023611D">
              <w:t>11.8%</w:t>
            </w:r>
          </w:p>
        </w:tc>
        <w:tc>
          <w:tcPr>
            <w:tcW w:w="3342" w:type="dxa"/>
          </w:tcPr>
          <w:p w14:paraId="44EAB6CF" w14:textId="6807E76B" w:rsidR="0023611D" w:rsidRDefault="0023611D" w:rsidP="0023611D">
            <w:r w:rsidRPr="0023611D">
              <w:t>Lower Saxony state</w:t>
            </w:r>
          </w:p>
        </w:tc>
      </w:tr>
      <w:tr w:rsidR="0023611D" w14:paraId="4045A319" w14:textId="77777777" w:rsidTr="0023611D">
        <w:tc>
          <w:tcPr>
            <w:tcW w:w="764" w:type="dxa"/>
          </w:tcPr>
          <w:p w14:paraId="2971F4D1" w14:textId="250B974B" w:rsidR="0023611D" w:rsidRDefault="0023611D" w:rsidP="0023611D">
            <w:r w:rsidRPr="0023611D">
              <w:t>15.1%</w:t>
            </w:r>
          </w:p>
        </w:tc>
        <w:tc>
          <w:tcPr>
            <w:tcW w:w="3342" w:type="dxa"/>
          </w:tcPr>
          <w:p w14:paraId="13C9D038" w14:textId="485B5AD1" w:rsidR="0023611D" w:rsidRDefault="0023611D" w:rsidP="0023611D">
            <w:r w:rsidRPr="0023611D">
              <w:t>Private shareholders</w:t>
            </w:r>
          </w:p>
        </w:tc>
      </w:tr>
      <w:tr w:rsidR="0023611D" w14:paraId="5CF3D5ED" w14:textId="77777777" w:rsidTr="0023611D">
        <w:tc>
          <w:tcPr>
            <w:tcW w:w="764" w:type="dxa"/>
          </w:tcPr>
          <w:p w14:paraId="4A8EDD1C" w14:textId="2B5ABF79" w:rsidR="0023611D" w:rsidRDefault="0023611D" w:rsidP="0023611D">
            <w:r w:rsidRPr="0023611D">
              <w:t>2.5%</w:t>
            </w:r>
          </w:p>
        </w:tc>
        <w:tc>
          <w:tcPr>
            <w:tcW w:w="3342" w:type="dxa"/>
          </w:tcPr>
          <w:p w14:paraId="65C54BA5" w14:textId="05028270" w:rsidR="0023611D" w:rsidRDefault="0023611D" w:rsidP="0023611D">
            <w:r w:rsidRPr="0023611D">
              <w:t>German institutional investors</w:t>
            </w:r>
          </w:p>
        </w:tc>
      </w:tr>
    </w:tbl>
    <w:tbl>
      <w:tblPr>
        <w:tblStyle w:val="TableGrid"/>
        <w:tblpPr w:leftFromText="180" w:rightFromText="180" w:vertAnchor="text" w:horzAnchor="margin" w:tblpXSpec="right" w:tblpY="11"/>
        <w:tblW w:w="0" w:type="auto"/>
        <w:tblLook w:val="04A0" w:firstRow="1" w:lastRow="0" w:firstColumn="1" w:lastColumn="0" w:noHBand="0" w:noVBand="1"/>
      </w:tblPr>
      <w:tblGrid>
        <w:gridCol w:w="3261"/>
        <w:gridCol w:w="657"/>
      </w:tblGrid>
      <w:tr w:rsidR="0023611D" w:rsidRPr="0023611D" w14:paraId="513F78BD" w14:textId="77777777" w:rsidTr="00AF6745">
        <w:tc>
          <w:tcPr>
            <w:tcW w:w="3261" w:type="dxa"/>
          </w:tcPr>
          <w:p w14:paraId="14408163" w14:textId="77777777" w:rsidR="0023611D" w:rsidRPr="0023611D" w:rsidRDefault="0023611D" w:rsidP="00AF6745">
            <w:pPr>
              <w:tabs>
                <w:tab w:val="left" w:pos="960"/>
              </w:tabs>
              <w:spacing w:line="259" w:lineRule="auto"/>
            </w:pPr>
            <w:r w:rsidRPr="0023611D">
              <w:t>Porsche Automobile Holding with</w:t>
            </w:r>
          </w:p>
        </w:tc>
        <w:tc>
          <w:tcPr>
            <w:tcW w:w="657" w:type="dxa"/>
          </w:tcPr>
          <w:p w14:paraId="09B0732F" w14:textId="77777777" w:rsidR="0023611D" w:rsidRPr="0023611D" w:rsidRDefault="0023611D" w:rsidP="00AF6745">
            <w:pPr>
              <w:tabs>
                <w:tab w:val="left" w:pos="960"/>
              </w:tabs>
              <w:spacing w:line="259" w:lineRule="auto"/>
            </w:pPr>
            <w:r w:rsidRPr="0023611D">
              <w:t>53%</w:t>
            </w:r>
          </w:p>
        </w:tc>
      </w:tr>
      <w:tr w:rsidR="0023611D" w:rsidRPr="0023611D" w14:paraId="07FE6CAF" w14:textId="77777777" w:rsidTr="00AF6745">
        <w:tc>
          <w:tcPr>
            <w:tcW w:w="3261" w:type="dxa"/>
          </w:tcPr>
          <w:p w14:paraId="0B07BA03" w14:textId="77777777" w:rsidR="0023611D" w:rsidRPr="0023611D" w:rsidRDefault="0023611D" w:rsidP="00AF6745">
            <w:pPr>
              <w:tabs>
                <w:tab w:val="left" w:pos="960"/>
              </w:tabs>
              <w:spacing w:line="259" w:lineRule="auto"/>
            </w:pPr>
            <w:r w:rsidRPr="0023611D">
              <w:t>The state of Lower Saxony</w:t>
            </w:r>
          </w:p>
        </w:tc>
        <w:tc>
          <w:tcPr>
            <w:tcW w:w="657" w:type="dxa"/>
          </w:tcPr>
          <w:p w14:paraId="4277C647" w14:textId="77777777" w:rsidR="0023611D" w:rsidRPr="0023611D" w:rsidRDefault="0023611D" w:rsidP="00AF6745">
            <w:pPr>
              <w:tabs>
                <w:tab w:val="left" w:pos="960"/>
              </w:tabs>
              <w:spacing w:line="259" w:lineRule="auto"/>
            </w:pPr>
            <w:r w:rsidRPr="0023611D">
              <w:t>20%</w:t>
            </w:r>
          </w:p>
        </w:tc>
      </w:tr>
      <w:tr w:rsidR="0023611D" w:rsidRPr="0023611D" w14:paraId="3EEE489A" w14:textId="77777777" w:rsidTr="00AF6745">
        <w:tc>
          <w:tcPr>
            <w:tcW w:w="3261" w:type="dxa"/>
          </w:tcPr>
          <w:p w14:paraId="469C35B6" w14:textId="77777777" w:rsidR="0023611D" w:rsidRPr="0023611D" w:rsidRDefault="0023611D" w:rsidP="00AF6745">
            <w:pPr>
              <w:tabs>
                <w:tab w:val="left" w:pos="960"/>
              </w:tabs>
              <w:spacing w:line="259" w:lineRule="auto"/>
            </w:pPr>
            <w:r w:rsidRPr="0023611D">
              <w:t>Qatar Holding</w:t>
            </w:r>
          </w:p>
        </w:tc>
        <w:tc>
          <w:tcPr>
            <w:tcW w:w="657" w:type="dxa"/>
          </w:tcPr>
          <w:p w14:paraId="71C57389" w14:textId="77777777" w:rsidR="0023611D" w:rsidRPr="0023611D" w:rsidRDefault="0023611D" w:rsidP="00AF6745">
            <w:pPr>
              <w:tabs>
                <w:tab w:val="left" w:pos="960"/>
              </w:tabs>
              <w:spacing w:line="259" w:lineRule="auto"/>
            </w:pPr>
            <w:r w:rsidRPr="0023611D">
              <w:t>17%</w:t>
            </w:r>
          </w:p>
        </w:tc>
      </w:tr>
      <w:tr w:rsidR="0023611D" w:rsidRPr="0023611D" w14:paraId="45F88102" w14:textId="77777777" w:rsidTr="00AF6745">
        <w:tc>
          <w:tcPr>
            <w:tcW w:w="3261" w:type="dxa"/>
          </w:tcPr>
          <w:p w14:paraId="56642345" w14:textId="77777777" w:rsidR="0023611D" w:rsidRPr="0023611D" w:rsidRDefault="0023611D" w:rsidP="00AF6745">
            <w:pPr>
              <w:tabs>
                <w:tab w:val="left" w:pos="960"/>
              </w:tabs>
              <w:spacing w:line="259" w:lineRule="auto"/>
            </w:pPr>
            <w:r w:rsidRPr="0023611D">
              <w:t>Others</w:t>
            </w:r>
          </w:p>
        </w:tc>
        <w:tc>
          <w:tcPr>
            <w:tcW w:w="657" w:type="dxa"/>
          </w:tcPr>
          <w:p w14:paraId="5AA9FA69" w14:textId="77777777" w:rsidR="0023611D" w:rsidRPr="0023611D" w:rsidRDefault="0023611D" w:rsidP="00AF6745">
            <w:pPr>
              <w:tabs>
                <w:tab w:val="left" w:pos="960"/>
              </w:tabs>
              <w:spacing w:line="259" w:lineRule="auto"/>
            </w:pPr>
            <w:r w:rsidRPr="0023611D">
              <w:t>10%</w:t>
            </w:r>
          </w:p>
        </w:tc>
      </w:tr>
    </w:tbl>
    <w:p w14:paraId="03BCE0B7" w14:textId="27ED9394" w:rsidR="0023611D" w:rsidRPr="0023611D" w:rsidRDefault="0023611D" w:rsidP="0023611D">
      <w:pPr>
        <w:tabs>
          <w:tab w:val="left" w:pos="960"/>
        </w:tabs>
        <w:spacing w:after="0"/>
        <w:rPr>
          <w:b/>
          <w:bCs/>
          <w:i/>
          <w:iCs/>
        </w:rPr>
      </w:pPr>
      <w:r>
        <w:tab/>
      </w:r>
    </w:p>
    <w:p w14:paraId="6ED28116" w14:textId="0D06286A" w:rsidR="00047636" w:rsidRPr="00543EAA" w:rsidRDefault="0023611D" w:rsidP="0023611D">
      <w:pPr>
        <w:tabs>
          <w:tab w:val="left" w:pos="960"/>
        </w:tabs>
        <w:spacing w:after="0"/>
      </w:pPr>
      <w:r>
        <w:br w:type="textWrapping" w:clear="all"/>
      </w:r>
    </w:p>
    <w:p w14:paraId="68D1683E" w14:textId="243F1132" w:rsidR="00543EAA" w:rsidRDefault="00543EAA" w:rsidP="00B30089">
      <w:pPr>
        <w:spacing w:after="0"/>
      </w:pPr>
      <w:r>
        <w:rPr>
          <w:b/>
          <w:bCs/>
          <w:i/>
          <w:iCs/>
        </w:rPr>
        <w:t xml:space="preserve"> </w:t>
      </w:r>
    </w:p>
    <w:p w14:paraId="605D5778" w14:textId="491FC9BB" w:rsidR="00B30089" w:rsidRDefault="00543EAA" w:rsidP="0023611D">
      <w:pPr>
        <w:spacing w:after="0"/>
      </w:pPr>
      <w:r>
        <w:t xml:space="preserve">                                                                                                     </w:t>
      </w:r>
      <w:r w:rsidR="0023611D">
        <w:t xml:space="preserve">       </w:t>
      </w:r>
      <w:r>
        <w:t xml:space="preserve">  </w:t>
      </w:r>
    </w:p>
    <w:p w14:paraId="280F1A79" w14:textId="01649262" w:rsidR="009D5A01" w:rsidRPr="00277D0A" w:rsidRDefault="009D5A01" w:rsidP="00B30089">
      <w:pPr>
        <w:spacing w:after="0"/>
        <w:rPr>
          <w:b/>
          <w:bCs/>
          <w:i/>
          <w:iCs/>
          <w:sz w:val="26"/>
          <w:szCs w:val="26"/>
        </w:rPr>
      </w:pPr>
      <w:r>
        <w:t xml:space="preserve">        </w:t>
      </w:r>
      <w:r w:rsidR="00DF05F4">
        <w:t xml:space="preserve">    </w:t>
      </w:r>
      <w:r>
        <w:t xml:space="preserve">  </w:t>
      </w:r>
      <w:r w:rsidR="00543EAA">
        <w:t xml:space="preserve">   </w:t>
      </w:r>
      <w:r>
        <w:t xml:space="preserve">  </w:t>
      </w:r>
      <w:r w:rsidR="0060345D" w:rsidRPr="0060345D">
        <w:t xml:space="preserve"> </w:t>
      </w:r>
      <w:r w:rsidR="0060345D" w:rsidRPr="00277D0A">
        <w:rPr>
          <w:b/>
          <w:bCs/>
          <w:i/>
          <w:iCs/>
          <w:sz w:val="26"/>
          <w:szCs w:val="26"/>
        </w:rPr>
        <w:t xml:space="preserve">Sponsorship </w:t>
      </w:r>
    </w:p>
    <w:p w14:paraId="0AD20A90" w14:textId="77777777" w:rsidR="009D5A01" w:rsidRDefault="009D5A01" w:rsidP="00B30089">
      <w:pPr>
        <w:spacing w:after="0"/>
      </w:pPr>
      <w:r>
        <w:t xml:space="preserve">     </w:t>
      </w:r>
      <w:r w:rsidR="0060345D" w:rsidRPr="0060345D">
        <w:t>Volkswagen AG is involved in sports sponsorship invested in the 2008 Summer Olympics but also in the 2014 Winter Olympics the company owns completely Bundesliga VfL Wolfsburg football team.</w:t>
      </w:r>
    </w:p>
    <w:p w14:paraId="155A8634" w14:textId="1518FC56" w:rsidR="009D5A01" w:rsidRPr="00277D0A" w:rsidRDefault="0060345D" w:rsidP="00B30089">
      <w:pPr>
        <w:spacing w:after="0"/>
        <w:rPr>
          <w:b/>
          <w:bCs/>
          <w:i/>
          <w:iCs/>
          <w:sz w:val="26"/>
          <w:szCs w:val="26"/>
        </w:rPr>
      </w:pPr>
      <w:r w:rsidRPr="0060345D">
        <w:t xml:space="preserve"> </w:t>
      </w:r>
      <w:r w:rsidR="009D5A01">
        <w:t xml:space="preserve">      </w:t>
      </w:r>
      <w:r w:rsidR="00DF05F4">
        <w:t xml:space="preserve">        </w:t>
      </w:r>
      <w:r w:rsidR="009D5A01">
        <w:t xml:space="preserve">  </w:t>
      </w:r>
      <w:r w:rsidR="00543EAA">
        <w:t xml:space="preserve">  </w:t>
      </w:r>
      <w:r w:rsidR="009D5A01">
        <w:t xml:space="preserve"> </w:t>
      </w:r>
      <w:r w:rsidRPr="00277D0A">
        <w:rPr>
          <w:b/>
          <w:bCs/>
          <w:i/>
          <w:iCs/>
          <w:sz w:val="26"/>
          <w:szCs w:val="26"/>
        </w:rPr>
        <w:t xml:space="preserve">Volkswagen scandal </w:t>
      </w:r>
    </w:p>
    <w:p w14:paraId="11F9DEC9" w14:textId="77777777" w:rsidR="009D5A01" w:rsidRDefault="009D5A01" w:rsidP="00B30089">
      <w:pPr>
        <w:spacing w:after="0"/>
      </w:pPr>
      <w:r>
        <w:t xml:space="preserve">      The </w:t>
      </w:r>
      <w:r w:rsidR="0060345D" w:rsidRPr="0060345D">
        <w:t>Volkswagen</w:t>
      </w:r>
      <w:r>
        <w:t xml:space="preserve"> scandal </w:t>
      </w:r>
      <w:r w:rsidR="0060345D" w:rsidRPr="0060345D">
        <w:t>began</w:t>
      </w:r>
      <w:r>
        <w:t xml:space="preserve"> in 2015</w:t>
      </w:r>
      <w:r w:rsidR="0060345D" w:rsidRPr="0060345D">
        <w:t xml:space="preserve"> after the United States Environmental Protection warned the manufacturer that Diesel TDI engines produced between 2009-2015 even if they met nitrogen oxide pollution standards, in the laboratory they exceeded the legal limit by up to 35 times. About 11 million cars are affected, of which 500,000 in the US. Following this outrageous Volkswagen scandal, it became the target of several worldwide investigations after Volkswagen chief executive Martin Winterkorn resigned and numerous other managers were suspended. To rectify the problem, $ 7.3 billion was allocated by the company that modified the cars following an international recall campaign. </w:t>
      </w:r>
    </w:p>
    <w:p w14:paraId="72DCE905" w14:textId="572480C3" w:rsidR="009D5A01" w:rsidRPr="00277D0A" w:rsidRDefault="009D5A01" w:rsidP="00B30089">
      <w:pPr>
        <w:spacing w:after="0"/>
        <w:rPr>
          <w:b/>
          <w:bCs/>
          <w:i/>
          <w:iCs/>
          <w:sz w:val="26"/>
          <w:szCs w:val="26"/>
        </w:rPr>
      </w:pPr>
      <w:r>
        <w:t xml:space="preserve">            </w:t>
      </w:r>
      <w:r w:rsidR="00543EAA">
        <w:t xml:space="preserve">        </w:t>
      </w:r>
      <w:r>
        <w:t xml:space="preserve">  </w:t>
      </w:r>
      <w:r w:rsidR="0060345D" w:rsidRPr="00277D0A">
        <w:rPr>
          <w:b/>
          <w:bCs/>
          <w:i/>
          <w:iCs/>
          <w:sz w:val="26"/>
          <w:szCs w:val="26"/>
        </w:rPr>
        <w:t xml:space="preserve">Career </w:t>
      </w:r>
    </w:p>
    <w:p w14:paraId="6340BA17" w14:textId="6BE8718D" w:rsidR="00715C58" w:rsidRDefault="009D5A01" w:rsidP="00B30089">
      <w:pPr>
        <w:spacing w:after="0"/>
      </w:pPr>
      <w:r>
        <w:t xml:space="preserve">        W</w:t>
      </w:r>
      <w:r w:rsidR="0060345D" w:rsidRPr="0060345D">
        <w:t xml:space="preserve">ith approximately 627,000 employees Volkswagen </w:t>
      </w:r>
      <w:r w:rsidRPr="0060345D">
        <w:t>AG,</w:t>
      </w:r>
      <w:r>
        <w:t xml:space="preserve"> company </w:t>
      </w:r>
      <w:r w:rsidR="0060345D" w:rsidRPr="0060345D">
        <w:t xml:space="preserve">is one of the </w:t>
      </w:r>
      <w:r>
        <w:t>biggest</w:t>
      </w:r>
      <w:r w:rsidR="0060345D" w:rsidRPr="0060345D">
        <w:t xml:space="preserve"> employers in the world. The purpose of the concern is to become the most attractive</w:t>
      </w:r>
      <w:r w:rsidR="00715C58">
        <w:t xml:space="preserve"> and positive</w:t>
      </w:r>
      <w:r w:rsidR="0060345D" w:rsidRPr="0060345D">
        <w:t xml:space="preserve"> employer in </w:t>
      </w:r>
      <w:r w:rsidR="00715C58">
        <w:t>this</w:t>
      </w:r>
      <w:r w:rsidR="0060345D" w:rsidRPr="0060345D">
        <w:t xml:space="preserve"> industry. The group has </w:t>
      </w:r>
      <w:r w:rsidR="00543EAA">
        <w:t>a lot of opportunities within company that help you in your professional career are opportunities for young people even if they have no experience but also for the people who are professional</w:t>
      </w:r>
      <w:r w:rsidR="0060345D" w:rsidRPr="0060345D">
        <w:t>.</w:t>
      </w:r>
    </w:p>
    <w:p w14:paraId="4F592EB9" w14:textId="77777777" w:rsidR="00277D0A" w:rsidRDefault="00277D0A" w:rsidP="00B30089">
      <w:pPr>
        <w:spacing w:after="0"/>
      </w:pPr>
    </w:p>
    <w:p w14:paraId="25140F47" w14:textId="2E0AC927" w:rsidR="00543EAA" w:rsidRPr="00277D0A" w:rsidRDefault="00543EAA" w:rsidP="00B30089">
      <w:pPr>
        <w:spacing w:after="0"/>
        <w:rPr>
          <w:b/>
          <w:bCs/>
          <w:i/>
          <w:iCs/>
          <w:sz w:val="26"/>
          <w:szCs w:val="26"/>
        </w:rPr>
      </w:pPr>
      <w:r w:rsidRPr="00277D0A">
        <w:rPr>
          <w:b/>
          <w:bCs/>
          <w:i/>
          <w:iCs/>
          <w:sz w:val="26"/>
          <w:szCs w:val="26"/>
        </w:rPr>
        <w:lastRenderedPageBreak/>
        <w:t xml:space="preserve">                 The Role</w:t>
      </w:r>
    </w:p>
    <w:p w14:paraId="2CB58AF6" w14:textId="13DF366F" w:rsidR="00ED396D" w:rsidRDefault="00543EAA" w:rsidP="00ED396D">
      <w:pPr>
        <w:spacing w:after="0"/>
      </w:pPr>
      <w:r w:rsidRPr="00277D0A">
        <w:rPr>
          <w:i/>
          <w:iCs/>
          <w:u w:val="single"/>
        </w:rPr>
        <w:t xml:space="preserve">        </w:t>
      </w:r>
      <w:r w:rsidR="00ED396D" w:rsidRPr="00277D0A">
        <w:rPr>
          <w:i/>
          <w:iCs/>
          <w:u w:val="single"/>
        </w:rPr>
        <w:t>Chief Executive Officer (</w:t>
      </w:r>
      <w:r w:rsidR="004A55DA" w:rsidRPr="00277D0A">
        <w:rPr>
          <w:i/>
          <w:iCs/>
          <w:u w:val="single"/>
        </w:rPr>
        <w:t>CEO)</w:t>
      </w:r>
      <w:r w:rsidR="004A55DA">
        <w:t xml:space="preserve"> </w:t>
      </w:r>
      <w:r w:rsidR="004A55DA" w:rsidRPr="00C71FAA">
        <w:t>is</w:t>
      </w:r>
      <w:r w:rsidR="00C71FAA" w:rsidRPr="00C71FAA">
        <w:t xml:space="preserve"> </w:t>
      </w:r>
      <w:r w:rsidR="00ED396D" w:rsidRPr="00C71FAA">
        <w:t>named</w:t>
      </w:r>
      <w:r w:rsidR="00C71FAA" w:rsidRPr="00C71FAA">
        <w:t xml:space="preserve"> and the executive director is the largest </w:t>
      </w:r>
      <w:r w:rsidR="00ED396D">
        <w:t>human</w:t>
      </w:r>
      <w:r w:rsidR="00C71FAA" w:rsidRPr="00C71FAA">
        <w:t xml:space="preserve"> in a company. This big </w:t>
      </w:r>
      <w:r w:rsidR="00ED396D">
        <w:t>human</w:t>
      </w:r>
      <w:r w:rsidR="00C71FAA" w:rsidRPr="00C71FAA">
        <w:t xml:space="preserve"> in the company has responsibilities such as:</w:t>
      </w:r>
    </w:p>
    <w:p w14:paraId="2FD35F50" w14:textId="1E9FDAED" w:rsidR="00ED396D" w:rsidRDefault="00C71FAA" w:rsidP="00543EAA">
      <w:pPr>
        <w:pStyle w:val="ListParagraph"/>
        <w:numPr>
          <w:ilvl w:val="0"/>
          <w:numId w:val="4"/>
        </w:numPr>
        <w:spacing w:after="0"/>
      </w:pPr>
      <w:r w:rsidRPr="00C71FAA">
        <w:t xml:space="preserve"> implementing the business plan of the company following </w:t>
      </w:r>
      <w:r w:rsidR="00A673A6">
        <w:t>its preparation together</w:t>
      </w:r>
      <w:r w:rsidRPr="00C71FAA">
        <w:t xml:space="preserve"> with the heads of departments;</w:t>
      </w:r>
    </w:p>
    <w:p w14:paraId="1D374E6C" w14:textId="77777777" w:rsidR="00ED396D" w:rsidRDefault="00C71FAA" w:rsidP="00543EAA">
      <w:pPr>
        <w:pStyle w:val="ListParagraph"/>
        <w:numPr>
          <w:ilvl w:val="0"/>
          <w:numId w:val="4"/>
        </w:numPr>
        <w:spacing w:after="0"/>
      </w:pPr>
      <w:r w:rsidRPr="00C71FAA">
        <w:t xml:space="preserve"> negotiation and administration of contracts with the company's key partners;</w:t>
      </w:r>
    </w:p>
    <w:p w14:paraId="3614A5B4" w14:textId="5DFDB69A" w:rsidR="00ED396D" w:rsidRDefault="00C71FAA" w:rsidP="00543EAA">
      <w:pPr>
        <w:pStyle w:val="ListParagraph"/>
        <w:numPr>
          <w:ilvl w:val="0"/>
          <w:numId w:val="4"/>
        </w:numPr>
        <w:spacing w:after="0"/>
      </w:pPr>
      <w:r w:rsidRPr="00C71FAA">
        <w:t xml:space="preserve"> A CEO represents the company </w:t>
      </w:r>
      <w:r w:rsidR="007F6FCB">
        <w:t>at</w:t>
      </w:r>
      <w:r w:rsidRPr="00C71FAA">
        <w:t xml:space="preserve"> meetings with business groups</w:t>
      </w:r>
      <w:r w:rsidR="007F6FCB">
        <w:t>, different authorities</w:t>
      </w:r>
      <w:r w:rsidRPr="00C71FAA">
        <w:t xml:space="preserve"> and potential partners; </w:t>
      </w:r>
    </w:p>
    <w:p w14:paraId="2EA6F6F9" w14:textId="77777777" w:rsidR="00ED396D" w:rsidRDefault="00C71FAA" w:rsidP="00543EAA">
      <w:pPr>
        <w:pStyle w:val="ListParagraph"/>
        <w:numPr>
          <w:ilvl w:val="0"/>
          <w:numId w:val="4"/>
        </w:numPr>
        <w:spacing w:after="0"/>
      </w:pPr>
      <w:r w:rsidRPr="00C71FAA">
        <w:t>supervises the preparation and administration of the budget;</w:t>
      </w:r>
    </w:p>
    <w:p w14:paraId="5A3A8033" w14:textId="77777777" w:rsidR="00ED396D" w:rsidRDefault="00C71FAA" w:rsidP="00543EAA">
      <w:pPr>
        <w:pStyle w:val="ListParagraph"/>
        <w:numPr>
          <w:ilvl w:val="0"/>
          <w:numId w:val="4"/>
        </w:numPr>
        <w:spacing w:after="0"/>
      </w:pPr>
      <w:r w:rsidRPr="00C71FAA">
        <w:t xml:space="preserve"> is responsible for streamlining the activity and increasing the profit; </w:t>
      </w:r>
    </w:p>
    <w:p w14:paraId="15D862A1" w14:textId="77777777" w:rsidR="00ED396D" w:rsidRDefault="00C71FAA" w:rsidP="00543EAA">
      <w:pPr>
        <w:pStyle w:val="ListParagraph"/>
        <w:numPr>
          <w:ilvl w:val="0"/>
          <w:numId w:val="4"/>
        </w:numPr>
        <w:spacing w:after="0"/>
      </w:pPr>
      <w:r w:rsidRPr="00C71FAA">
        <w:t>coordinates the daily activity of subordinates, identifies and solves problems;</w:t>
      </w:r>
    </w:p>
    <w:p w14:paraId="74236E66" w14:textId="342D189A" w:rsidR="00ED396D" w:rsidRDefault="00C71FAA" w:rsidP="00543EAA">
      <w:pPr>
        <w:pStyle w:val="ListParagraph"/>
        <w:numPr>
          <w:ilvl w:val="0"/>
          <w:numId w:val="4"/>
        </w:numPr>
        <w:spacing w:after="0"/>
      </w:pPr>
      <w:r w:rsidRPr="00C71FAA">
        <w:t xml:space="preserve"> participates </w:t>
      </w:r>
      <w:r w:rsidR="007F6FCB">
        <w:t>in the</w:t>
      </w:r>
      <w:r w:rsidRPr="00C71FAA">
        <w:t xml:space="preserve"> decision-making </w:t>
      </w:r>
      <w:r w:rsidR="007F6FCB">
        <w:t>regarding integration into the company, trainings</w:t>
      </w:r>
      <w:r w:rsidR="00543EAA">
        <w:t>, performance evaluation and recruitment</w:t>
      </w:r>
      <w:r w:rsidRPr="00C71FAA">
        <w:t>;</w:t>
      </w:r>
    </w:p>
    <w:p w14:paraId="1D079091" w14:textId="77777777" w:rsidR="00ED396D" w:rsidRDefault="00C71FAA" w:rsidP="00543EAA">
      <w:pPr>
        <w:pStyle w:val="ListParagraph"/>
        <w:numPr>
          <w:ilvl w:val="0"/>
          <w:numId w:val="4"/>
        </w:numPr>
        <w:spacing w:after="0"/>
      </w:pPr>
      <w:r w:rsidRPr="00C71FAA">
        <w:t xml:space="preserve"> supervises the maintenance of the company's goods and utilities in good conditions;</w:t>
      </w:r>
    </w:p>
    <w:p w14:paraId="3282F3D2" w14:textId="056B9FDB" w:rsidR="00ED396D" w:rsidRDefault="00C71FAA" w:rsidP="00ED396D">
      <w:pPr>
        <w:spacing w:after="0"/>
        <w:ind w:left="150"/>
      </w:pPr>
      <w:r w:rsidRPr="00ED396D">
        <w:rPr>
          <w:i/>
          <w:iCs/>
          <w:sz w:val="24"/>
          <w:szCs w:val="24"/>
        </w:rPr>
        <w:t xml:space="preserve">the </w:t>
      </w:r>
      <w:r w:rsidR="00ED396D" w:rsidRPr="00ED396D">
        <w:rPr>
          <w:i/>
          <w:iCs/>
          <w:sz w:val="24"/>
          <w:szCs w:val="24"/>
        </w:rPr>
        <w:t>experience</w:t>
      </w:r>
      <w:r w:rsidR="00ED396D">
        <w:rPr>
          <w:i/>
          <w:iCs/>
          <w:sz w:val="24"/>
          <w:szCs w:val="24"/>
        </w:rPr>
        <w:t xml:space="preserve"> and knowledge </w:t>
      </w:r>
      <w:r w:rsidRPr="00ED396D">
        <w:rPr>
          <w:i/>
          <w:iCs/>
          <w:sz w:val="24"/>
          <w:szCs w:val="24"/>
        </w:rPr>
        <w:t>required</w:t>
      </w:r>
      <w:r w:rsidRPr="00C71FAA">
        <w:t xml:space="preserve"> </w:t>
      </w:r>
      <w:r w:rsidR="00ED396D">
        <w:t>is:</w:t>
      </w:r>
    </w:p>
    <w:p w14:paraId="4A84A022" w14:textId="723019AB" w:rsidR="00ED396D" w:rsidRDefault="00C71FAA" w:rsidP="00543EAA">
      <w:pPr>
        <w:pStyle w:val="ListParagraph"/>
        <w:numPr>
          <w:ilvl w:val="0"/>
          <w:numId w:val="5"/>
        </w:numPr>
        <w:spacing w:after="0"/>
      </w:pPr>
      <w:r w:rsidRPr="00C71FAA">
        <w:t>specialized economic or technical studies specific to the Domain;</w:t>
      </w:r>
    </w:p>
    <w:p w14:paraId="3A55B58D" w14:textId="007606ED" w:rsidR="00ED396D" w:rsidRDefault="00ED396D" w:rsidP="00543EAA">
      <w:pPr>
        <w:pStyle w:val="ListParagraph"/>
        <w:numPr>
          <w:ilvl w:val="0"/>
          <w:numId w:val="5"/>
        </w:numPr>
        <w:spacing w:after="0"/>
      </w:pPr>
      <w:r>
        <w:t>Business administration, law or liberal arts studies;</w:t>
      </w:r>
    </w:p>
    <w:p w14:paraId="685081C1" w14:textId="77777777" w:rsidR="00ED396D" w:rsidRDefault="00ED396D" w:rsidP="00543EAA">
      <w:pPr>
        <w:pStyle w:val="ListParagraph"/>
        <w:numPr>
          <w:ilvl w:val="0"/>
          <w:numId w:val="5"/>
        </w:numPr>
        <w:spacing w:after="0"/>
      </w:pPr>
      <w:r w:rsidRPr="00C71FAA">
        <w:t>middle</w:t>
      </w:r>
      <w:r w:rsidR="00C71FAA" w:rsidRPr="00C71FAA">
        <w:t xml:space="preserve"> management experience of at least 3 years; </w:t>
      </w:r>
    </w:p>
    <w:p w14:paraId="439DCA56" w14:textId="77777777" w:rsidR="00ED396D" w:rsidRDefault="00C71FAA" w:rsidP="00543EAA">
      <w:pPr>
        <w:pStyle w:val="ListParagraph"/>
        <w:numPr>
          <w:ilvl w:val="0"/>
          <w:numId w:val="5"/>
        </w:numPr>
        <w:spacing w:after="0"/>
      </w:pPr>
      <w:r w:rsidRPr="00C71FAA">
        <w:t>coordination skills of a team (previous coordination experience) knowledge and economic sense established in the business field;</w:t>
      </w:r>
    </w:p>
    <w:p w14:paraId="041160CA" w14:textId="77777777" w:rsidR="00ED396D" w:rsidRDefault="00C71FAA" w:rsidP="00543EAA">
      <w:pPr>
        <w:pStyle w:val="ListParagraph"/>
        <w:numPr>
          <w:ilvl w:val="0"/>
          <w:numId w:val="5"/>
        </w:numPr>
        <w:spacing w:after="0"/>
      </w:pPr>
      <w:r w:rsidRPr="00C71FAA">
        <w:t xml:space="preserve"> knowledge of the market in the company's field of activity;</w:t>
      </w:r>
    </w:p>
    <w:p w14:paraId="7D8EDF14" w14:textId="77777777" w:rsidR="00ED396D" w:rsidRDefault="00C71FAA" w:rsidP="00543EAA">
      <w:pPr>
        <w:pStyle w:val="ListParagraph"/>
        <w:numPr>
          <w:ilvl w:val="0"/>
          <w:numId w:val="5"/>
        </w:numPr>
        <w:spacing w:after="0"/>
      </w:pPr>
      <w:r w:rsidRPr="00C71FAA">
        <w:t xml:space="preserve"> IT knowledge (MS</w:t>
      </w:r>
      <w:r w:rsidR="00ED396D">
        <w:t xml:space="preserve"> </w:t>
      </w:r>
      <w:r w:rsidRPr="00C71FAA">
        <w:t xml:space="preserve">Office, </w:t>
      </w:r>
      <w:r w:rsidR="00ED396D" w:rsidRPr="00C71FAA">
        <w:t>MS Outlook</w:t>
      </w:r>
      <w:r w:rsidRPr="00C71FAA">
        <w:t xml:space="preserve">, database, project management); </w:t>
      </w:r>
    </w:p>
    <w:p w14:paraId="3D9BE9BE" w14:textId="77777777" w:rsidR="00ED396D" w:rsidRDefault="00C71FAA" w:rsidP="00543EAA">
      <w:pPr>
        <w:pStyle w:val="ListParagraph"/>
        <w:numPr>
          <w:ilvl w:val="0"/>
          <w:numId w:val="5"/>
        </w:numPr>
        <w:spacing w:after="0"/>
      </w:pPr>
      <w:r w:rsidRPr="00C71FAA">
        <w:t xml:space="preserve">advanced knowledge of Foreign Languages; </w:t>
      </w:r>
    </w:p>
    <w:p w14:paraId="6B55FBC4" w14:textId="43A370D7" w:rsidR="00ED396D" w:rsidRDefault="00C71FAA" w:rsidP="00543EAA">
      <w:pPr>
        <w:pStyle w:val="ListParagraph"/>
        <w:numPr>
          <w:ilvl w:val="0"/>
          <w:numId w:val="5"/>
        </w:numPr>
        <w:spacing w:after="0"/>
      </w:pPr>
      <w:r w:rsidRPr="00C71FAA">
        <w:t xml:space="preserve">they must have very </w:t>
      </w:r>
      <w:r w:rsidR="00ED396D" w:rsidRPr="00C71FAA">
        <w:t>high-level</w:t>
      </w:r>
      <w:r w:rsidRPr="00C71FAA">
        <w:t xml:space="preserve"> leadership skills;</w:t>
      </w:r>
    </w:p>
    <w:p w14:paraId="492700A2" w14:textId="77777777" w:rsidR="00ED396D" w:rsidRDefault="00C71FAA" w:rsidP="00543EAA">
      <w:pPr>
        <w:pStyle w:val="ListParagraph"/>
        <w:numPr>
          <w:ilvl w:val="0"/>
          <w:numId w:val="5"/>
        </w:numPr>
        <w:spacing w:after="0"/>
      </w:pPr>
      <w:r w:rsidRPr="00C71FAA">
        <w:t xml:space="preserve"> perseverance, results-oriented practical thinking, strategic thinking, increased tolerance for risk and unforeseen situations, and prolonged intellectual effort;</w:t>
      </w:r>
    </w:p>
    <w:p w14:paraId="34E5B83F" w14:textId="5E656066" w:rsidR="00ED396D" w:rsidRPr="00277D0A" w:rsidRDefault="00ED396D" w:rsidP="00ED396D">
      <w:pPr>
        <w:spacing w:after="0"/>
        <w:ind w:left="195"/>
        <w:rPr>
          <w:i/>
          <w:iCs/>
          <w:sz w:val="24"/>
          <w:szCs w:val="24"/>
          <w:u w:val="single"/>
        </w:rPr>
      </w:pPr>
      <w:r>
        <w:t xml:space="preserve">             </w:t>
      </w:r>
      <w:r w:rsidR="00C71FAA" w:rsidRPr="00C71FAA">
        <w:t xml:space="preserve"> </w:t>
      </w:r>
      <w:r w:rsidR="00C71FAA" w:rsidRPr="00277D0A">
        <w:rPr>
          <w:i/>
          <w:iCs/>
          <w:sz w:val="24"/>
          <w:szCs w:val="24"/>
          <w:u w:val="single"/>
        </w:rPr>
        <w:t>the objective</w:t>
      </w:r>
    </w:p>
    <w:p w14:paraId="4A43B6C7" w14:textId="4AF4540A" w:rsidR="00C15817" w:rsidRDefault="00ED396D" w:rsidP="00ED396D">
      <w:pPr>
        <w:spacing w:after="0"/>
        <w:ind w:left="195"/>
      </w:pPr>
      <w:r>
        <w:t xml:space="preserve">   T</w:t>
      </w:r>
      <w:r w:rsidR="00C71FAA" w:rsidRPr="00C71FAA">
        <w:t>he ability to make important decisions, the objective plan organizes coordinates and controls all the activities of the company represents the company in relation with the key partners is responsible for establishing and maintaining a surplus business cooperation in general the occupant of this position is required to have extensive experience in at least one of the essential departments for the development of the business as a managing director financial director of sales or marketing director of logistics especially in the distribution companies branch manager is also required his previous involvement in the strategic management of the company and understanding of all the processes involved in the management of a business</w:t>
      </w:r>
      <w:r>
        <w:t>.</w:t>
      </w:r>
    </w:p>
    <w:p w14:paraId="1A48E857" w14:textId="43A9CDB6" w:rsidR="00ED396D" w:rsidRDefault="00ED396D" w:rsidP="00ED396D">
      <w:pPr>
        <w:spacing w:after="0"/>
        <w:ind w:left="195"/>
      </w:pPr>
    </w:p>
    <w:p w14:paraId="644598E1" w14:textId="77777777" w:rsidR="00ED396D" w:rsidRDefault="00ED396D">
      <w:r>
        <w:br w:type="page"/>
      </w:r>
    </w:p>
    <w:p w14:paraId="566D8C3C" w14:textId="528199D6" w:rsidR="00ED396D" w:rsidRDefault="00ED396D" w:rsidP="00ED396D">
      <w:pPr>
        <w:spacing w:after="0"/>
        <w:ind w:left="195"/>
        <w:rPr>
          <w:b/>
          <w:bCs/>
          <w:sz w:val="24"/>
          <w:szCs w:val="24"/>
        </w:rPr>
      </w:pPr>
      <w:r w:rsidRPr="00ED396D">
        <w:rPr>
          <w:b/>
          <w:bCs/>
          <w:sz w:val="24"/>
          <w:szCs w:val="24"/>
        </w:rPr>
        <w:lastRenderedPageBreak/>
        <w:t>REFERENCES</w:t>
      </w:r>
    </w:p>
    <w:p w14:paraId="50F79A6E" w14:textId="73A0B421" w:rsidR="00ED396D" w:rsidRDefault="00DF05F4" w:rsidP="00DF05F4">
      <w:pPr>
        <w:pStyle w:val="ListParagraph"/>
        <w:numPr>
          <w:ilvl w:val="1"/>
          <w:numId w:val="3"/>
        </w:numPr>
        <w:spacing w:after="0"/>
        <w:rPr>
          <w:sz w:val="24"/>
          <w:szCs w:val="24"/>
        </w:rPr>
      </w:pPr>
      <w:r>
        <w:rPr>
          <w:sz w:val="24"/>
          <w:szCs w:val="24"/>
        </w:rPr>
        <w:t>P</w:t>
      </w:r>
      <w:r w:rsidRPr="00DF05F4">
        <w:rPr>
          <w:sz w:val="24"/>
          <w:szCs w:val="24"/>
        </w:rPr>
        <w:t>age was last edited on 22 November 2019</w:t>
      </w:r>
      <w:r>
        <w:rPr>
          <w:sz w:val="24"/>
          <w:szCs w:val="24"/>
        </w:rPr>
        <w:t xml:space="preserve">, </w:t>
      </w:r>
      <w:hyperlink r:id="rId13" w:history="1">
        <w:r w:rsidRPr="003353FB">
          <w:rPr>
            <w:rStyle w:val="Hyperlink"/>
            <w:sz w:val="24"/>
            <w:szCs w:val="24"/>
          </w:rPr>
          <w:t>https://en.wikipedia.org/wiki/Volkswagen_Group</w:t>
        </w:r>
      </w:hyperlink>
    </w:p>
    <w:p w14:paraId="0776B40F" w14:textId="77777777" w:rsidR="00AF6745" w:rsidRPr="00AF6745" w:rsidRDefault="00DF05F4" w:rsidP="00AF6745">
      <w:pPr>
        <w:pStyle w:val="ListParagraph"/>
        <w:numPr>
          <w:ilvl w:val="1"/>
          <w:numId w:val="3"/>
        </w:numPr>
        <w:spacing w:after="0"/>
        <w:rPr>
          <w:rStyle w:val="Hyperlink"/>
          <w:color w:val="auto"/>
          <w:sz w:val="24"/>
          <w:szCs w:val="24"/>
          <w:u w:val="none"/>
        </w:rPr>
      </w:pPr>
      <w:r w:rsidRPr="00DF05F4">
        <w:rPr>
          <w:sz w:val="24"/>
          <w:szCs w:val="24"/>
        </w:rPr>
        <w:t>© Volkswagen AG 2019</w:t>
      </w:r>
      <w:r>
        <w:rPr>
          <w:sz w:val="24"/>
          <w:szCs w:val="24"/>
        </w:rPr>
        <w:t xml:space="preserve">, </w:t>
      </w:r>
      <w:hyperlink r:id="rId14" w:history="1">
        <w:r w:rsidRPr="003353FB">
          <w:rPr>
            <w:rStyle w:val="Hyperlink"/>
            <w:sz w:val="24"/>
            <w:szCs w:val="24"/>
          </w:rPr>
          <w:t>https://www.volkswagenag.com/</w:t>
        </w:r>
        <w:proofErr w:type="spellStart"/>
        <w:r w:rsidRPr="003353FB">
          <w:rPr>
            <w:rStyle w:val="Hyperlink"/>
            <w:sz w:val="24"/>
            <w:szCs w:val="24"/>
          </w:rPr>
          <w:t>en</w:t>
        </w:r>
        <w:proofErr w:type="spellEnd"/>
        <w:r w:rsidRPr="003353FB">
          <w:rPr>
            <w:rStyle w:val="Hyperlink"/>
            <w:sz w:val="24"/>
            <w:szCs w:val="24"/>
          </w:rPr>
          <w:t>/group.html#</w:t>
        </w:r>
      </w:hyperlink>
    </w:p>
    <w:p w14:paraId="57290E32" w14:textId="32B7B687" w:rsidR="00AF6745" w:rsidRPr="00AF6745" w:rsidRDefault="00AF6745" w:rsidP="00AF6745">
      <w:pPr>
        <w:pStyle w:val="ListParagraph"/>
        <w:numPr>
          <w:ilvl w:val="1"/>
          <w:numId w:val="3"/>
        </w:numPr>
        <w:spacing w:after="0"/>
        <w:rPr>
          <w:sz w:val="24"/>
          <w:szCs w:val="24"/>
        </w:rPr>
      </w:pPr>
      <w:r w:rsidRPr="00AF6745">
        <w:t>© Volkswagen AG 2019</w:t>
      </w:r>
      <w:r>
        <w:t xml:space="preserve">  </w:t>
      </w:r>
      <w:hyperlink r:id="rId15" w:history="1">
        <w:r w:rsidRPr="007E23C0">
          <w:rPr>
            <w:rStyle w:val="Hyperlink"/>
          </w:rPr>
          <w:t>https://www.volkswagenag.com/en/brands-and-models.html</w:t>
        </w:r>
      </w:hyperlink>
    </w:p>
    <w:p w14:paraId="0E5FA60E" w14:textId="5C012365" w:rsidR="00AF6745" w:rsidRDefault="00AF6745" w:rsidP="00DF05F4">
      <w:pPr>
        <w:pStyle w:val="ListParagraph"/>
        <w:numPr>
          <w:ilvl w:val="1"/>
          <w:numId w:val="3"/>
        </w:numPr>
        <w:spacing w:after="0"/>
        <w:rPr>
          <w:sz w:val="24"/>
          <w:szCs w:val="24"/>
        </w:rPr>
      </w:pPr>
      <w:r w:rsidRPr="00AF6745">
        <w:t>© Volkswagen AG 2019</w:t>
      </w:r>
      <w:r>
        <w:t xml:space="preserve">  </w:t>
      </w:r>
      <w:hyperlink r:id="rId16" w:history="1">
        <w:r w:rsidRPr="007E23C0">
          <w:rPr>
            <w:rStyle w:val="Hyperlink"/>
          </w:rPr>
          <w:t>https://www.volkswagenag.com/en/group/history.html</w:t>
        </w:r>
      </w:hyperlink>
    </w:p>
    <w:p w14:paraId="2F187AA1" w14:textId="04BCD0A6" w:rsidR="00DF05F4" w:rsidRDefault="00DF05F4" w:rsidP="00DF05F4">
      <w:pPr>
        <w:pStyle w:val="ListParagraph"/>
        <w:numPr>
          <w:ilvl w:val="1"/>
          <w:numId w:val="3"/>
        </w:numPr>
        <w:spacing w:after="0"/>
        <w:rPr>
          <w:sz w:val="24"/>
          <w:szCs w:val="24"/>
        </w:rPr>
      </w:pPr>
      <w:r w:rsidRPr="00DF05F4">
        <w:rPr>
          <w:sz w:val="24"/>
          <w:szCs w:val="24"/>
        </w:rPr>
        <w:t xml:space="preserve">By Russell </w:t>
      </w:r>
      <w:proofErr w:type="spellStart"/>
      <w:r w:rsidRPr="00DF05F4">
        <w:rPr>
          <w:sz w:val="24"/>
          <w:szCs w:val="24"/>
        </w:rPr>
        <w:t>Hotten</w:t>
      </w:r>
      <w:proofErr w:type="spellEnd"/>
      <w:r>
        <w:rPr>
          <w:sz w:val="24"/>
          <w:szCs w:val="24"/>
        </w:rPr>
        <w:t xml:space="preserve">  </w:t>
      </w:r>
      <w:r w:rsidRPr="00DF05F4">
        <w:rPr>
          <w:sz w:val="24"/>
          <w:szCs w:val="24"/>
        </w:rPr>
        <w:t>Business reporter, BBC News, 10 December 2015</w:t>
      </w:r>
      <w:r>
        <w:rPr>
          <w:sz w:val="24"/>
          <w:szCs w:val="24"/>
        </w:rPr>
        <w:t xml:space="preserve"> </w:t>
      </w:r>
      <w:hyperlink r:id="rId17" w:history="1">
        <w:r w:rsidRPr="003353FB">
          <w:rPr>
            <w:rStyle w:val="Hyperlink"/>
            <w:sz w:val="24"/>
            <w:szCs w:val="24"/>
          </w:rPr>
          <w:t>https://www.bbc.co.uk/news/business-34324772</w:t>
        </w:r>
      </w:hyperlink>
    </w:p>
    <w:p w14:paraId="54AF62E1" w14:textId="79A026AF" w:rsidR="00DF05F4" w:rsidRDefault="00DF05F4" w:rsidP="00DF05F4">
      <w:pPr>
        <w:pStyle w:val="ListParagraph"/>
        <w:numPr>
          <w:ilvl w:val="1"/>
          <w:numId w:val="3"/>
        </w:numPr>
        <w:spacing w:after="0"/>
        <w:rPr>
          <w:sz w:val="24"/>
          <w:szCs w:val="24"/>
        </w:rPr>
      </w:pPr>
      <w:r w:rsidRPr="00DF05F4">
        <w:rPr>
          <w:sz w:val="24"/>
          <w:szCs w:val="24"/>
        </w:rPr>
        <w:t xml:space="preserve">WILL </w:t>
      </w:r>
      <w:r w:rsidR="004A55DA" w:rsidRPr="00DF05F4">
        <w:rPr>
          <w:sz w:val="24"/>
          <w:szCs w:val="24"/>
        </w:rPr>
        <w:t xml:space="preserve">KENTON </w:t>
      </w:r>
      <w:r w:rsidR="004A55DA">
        <w:rPr>
          <w:sz w:val="24"/>
          <w:szCs w:val="24"/>
        </w:rPr>
        <w:t>Aug</w:t>
      </w:r>
      <w:r w:rsidRPr="00DF05F4">
        <w:rPr>
          <w:sz w:val="24"/>
          <w:szCs w:val="24"/>
        </w:rPr>
        <w:t xml:space="preserve"> 18, </w:t>
      </w:r>
      <w:r w:rsidR="003044D0" w:rsidRPr="00DF05F4">
        <w:rPr>
          <w:sz w:val="24"/>
          <w:szCs w:val="24"/>
        </w:rPr>
        <w:t>2019</w:t>
      </w:r>
      <w:r w:rsidR="003044D0">
        <w:rPr>
          <w:sz w:val="24"/>
          <w:szCs w:val="24"/>
        </w:rPr>
        <w:t xml:space="preserve"> </w:t>
      </w:r>
      <w:hyperlink r:id="rId18" w:history="1">
        <w:r w:rsidR="00277D0A" w:rsidRPr="007E23C0">
          <w:rPr>
            <w:rStyle w:val="Hyperlink"/>
            <w:sz w:val="24"/>
            <w:szCs w:val="24"/>
          </w:rPr>
          <w:t>https://www.investopedia.com/terms/c/ceo.asp</w:t>
        </w:r>
      </w:hyperlink>
    </w:p>
    <w:p w14:paraId="779000E3" w14:textId="6F3C5CDB" w:rsidR="00277D0A" w:rsidRDefault="00277D0A" w:rsidP="00DF05F4">
      <w:pPr>
        <w:pStyle w:val="ListParagraph"/>
        <w:numPr>
          <w:ilvl w:val="1"/>
          <w:numId w:val="3"/>
        </w:numPr>
        <w:spacing w:after="0"/>
        <w:rPr>
          <w:sz w:val="24"/>
          <w:szCs w:val="24"/>
        </w:rPr>
      </w:pPr>
      <w:r w:rsidRPr="00277D0A">
        <w:rPr>
          <w:sz w:val="24"/>
          <w:szCs w:val="24"/>
        </w:rPr>
        <w:t>July 07, 201</w:t>
      </w:r>
      <w:r>
        <w:rPr>
          <w:sz w:val="24"/>
          <w:szCs w:val="24"/>
        </w:rPr>
        <w:t xml:space="preserve">4 </w:t>
      </w:r>
      <w:r w:rsidR="00AF6745" w:rsidRPr="00AF6745">
        <w:rPr>
          <w:sz w:val="24"/>
          <w:szCs w:val="24"/>
        </w:rPr>
        <w:t xml:space="preserve">Christiaan </w:t>
      </w:r>
      <w:proofErr w:type="spellStart"/>
      <w:r w:rsidR="00AF6745" w:rsidRPr="00AF6745">
        <w:rPr>
          <w:sz w:val="24"/>
          <w:szCs w:val="24"/>
        </w:rPr>
        <w:t>Hetzner</w:t>
      </w:r>
      <w:proofErr w:type="spellEnd"/>
      <w:r w:rsidR="00AF6745">
        <w:rPr>
          <w:sz w:val="24"/>
          <w:szCs w:val="24"/>
        </w:rPr>
        <w:t xml:space="preserve"> </w:t>
      </w:r>
      <w:r w:rsidR="00AF6745" w:rsidRPr="00AF6745">
        <w:rPr>
          <w:sz w:val="24"/>
          <w:szCs w:val="24"/>
        </w:rPr>
        <w:t>The key players: A brand-by-brand breakdown of VW Group's most important marques</w:t>
      </w:r>
      <w:r w:rsidR="00AF6745">
        <w:rPr>
          <w:sz w:val="24"/>
          <w:szCs w:val="24"/>
        </w:rPr>
        <w:t xml:space="preserve">    </w:t>
      </w:r>
      <w:hyperlink r:id="rId19" w:history="1">
        <w:r w:rsidR="00AF6745" w:rsidRPr="007E23C0">
          <w:rPr>
            <w:rStyle w:val="Hyperlink"/>
            <w:sz w:val="24"/>
            <w:szCs w:val="24"/>
          </w:rPr>
          <w:t>https://europe.autonews.com/article/20140707/ANE/140709902/the-key-players-a-brand-by-brand-breakdown-of-vw-group-s-most-important-marques</w:t>
        </w:r>
      </w:hyperlink>
      <w:r w:rsidR="00AF6745">
        <w:rPr>
          <w:sz w:val="24"/>
          <w:szCs w:val="24"/>
        </w:rPr>
        <w:t xml:space="preserve"> </w:t>
      </w:r>
    </w:p>
    <w:p w14:paraId="79C32D20" w14:textId="77777777" w:rsidR="00AF6745" w:rsidRPr="00DF05F4" w:rsidRDefault="00AF6745" w:rsidP="00AF6745">
      <w:pPr>
        <w:pStyle w:val="ListParagraph"/>
        <w:spacing w:after="0"/>
        <w:rPr>
          <w:sz w:val="24"/>
          <w:szCs w:val="24"/>
        </w:rPr>
      </w:pPr>
    </w:p>
    <w:sectPr w:rsidR="00AF6745" w:rsidRPr="00DF05F4" w:rsidSect="004A55DA">
      <w:footerReference w:type="default" r:id="rId20"/>
      <w:pgSz w:w="11906" w:h="16838"/>
      <w:pgMar w:top="1440" w:right="1440" w:bottom="1440" w:left="1440" w:header="708" w:footer="708" w:gutter="0"/>
      <w:pgBorders w:display="notFirstPage" w:offsetFrom="page">
        <w:top w:val="twistedLines1" w:sz="13" w:space="24" w:color="FF0000"/>
        <w:left w:val="twistedLines1" w:sz="13" w:space="24" w:color="FF0000"/>
        <w:bottom w:val="twistedLines1" w:sz="13" w:space="24" w:color="FF0000"/>
        <w:right w:val="twistedLines1" w:sz="13" w:space="24" w:color="FF000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3DACC7" w14:textId="77777777" w:rsidR="008612E6" w:rsidRDefault="008612E6" w:rsidP="00DF05F4">
      <w:pPr>
        <w:spacing w:after="0" w:line="240" w:lineRule="auto"/>
      </w:pPr>
      <w:r>
        <w:separator/>
      </w:r>
    </w:p>
  </w:endnote>
  <w:endnote w:type="continuationSeparator" w:id="0">
    <w:p w14:paraId="433DCC26" w14:textId="77777777" w:rsidR="008612E6" w:rsidRDefault="008612E6" w:rsidP="00DF0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2205510"/>
      <w:docPartObj>
        <w:docPartGallery w:val="Page Numbers (Bottom of Page)"/>
        <w:docPartUnique/>
      </w:docPartObj>
    </w:sdtPr>
    <w:sdtEndPr>
      <w:rPr>
        <w:color w:val="7F7F7F" w:themeColor="background1" w:themeShade="7F"/>
        <w:spacing w:val="60"/>
      </w:rPr>
    </w:sdtEndPr>
    <w:sdtContent>
      <w:p w14:paraId="3E3ED771" w14:textId="0B10928B" w:rsidR="004A55DA" w:rsidRDefault="004A55D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F2F9B9" w14:textId="77777777" w:rsidR="004A55DA" w:rsidRDefault="004A5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22B9A2" w14:textId="77777777" w:rsidR="008612E6" w:rsidRDefault="008612E6" w:rsidP="00DF05F4">
      <w:pPr>
        <w:spacing w:after="0" w:line="240" w:lineRule="auto"/>
      </w:pPr>
      <w:r>
        <w:separator/>
      </w:r>
    </w:p>
  </w:footnote>
  <w:footnote w:type="continuationSeparator" w:id="0">
    <w:p w14:paraId="13480F7A" w14:textId="77777777" w:rsidR="008612E6" w:rsidRDefault="008612E6" w:rsidP="00DF05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267430"/>
    <w:multiLevelType w:val="hybridMultilevel"/>
    <w:tmpl w:val="649ADC72"/>
    <w:lvl w:ilvl="0" w:tplc="0809000D">
      <w:start w:val="1"/>
      <w:numFmt w:val="bullet"/>
      <w:lvlText w:val=""/>
      <w:lvlJc w:val="left"/>
      <w:pPr>
        <w:ind w:left="870" w:hanging="360"/>
      </w:pPr>
      <w:rPr>
        <w:rFonts w:ascii="Wingdings" w:hAnsi="Wingdings"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1" w15:restartNumberingAfterBreak="0">
    <w:nsid w:val="301D130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44FF2F2C"/>
    <w:multiLevelType w:val="hybridMultilevel"/>
    <w:tmpl w:val="E4BEE6AE"/>
    <w:lvl w:ilvl="0" w:tplc="08090009">
      <w:start w:val="1"/>
      <w:numFmt w:val="bullet"/>
      <w:lvlText w:val=""/>
      <w:lvlJc w:val="left"/>
      <w:pPr>
        <w:ind w:left="915" w:hanging="360"/>
      </w:pPr>
      <w:rPr>
        <w:rFonts w:ascii="Wingdings" w:hAnsi="Wingdings"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3" w15:restartNumberingAfterBreak="0">
    <w:nsid w:val="45271C04"/>
    <w:multiLevelType w:val="hybridMultilevel"/>
    <w:tmpl w:val="3AA2CA36"/>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4" w15:restartNumberingAfterBreak="0">
    <w:nsid w:val="64CF310D"/>
    <w:multiLevelType w:val="hybridMultilevel"/>
    <w:tmpl w:val="01D0E754"/>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535"/>
    <w:rsid w:val="000D56AF"/>
    <w:rsid w:val="0020713A"/>
    <w:rsid w:val="00233670"/>
    <w:rsid w:val="0023611D"/>
    <w:rsid w:val="00277D0A"/>
    <w:rsid w:val="002A2785"/>
    <w:rsid w:val="002B4A47"/>
    <w:rsid w:val="003044D0"/>
    <w:rsid w:val="003F4340"/>
    <w:rsid w:val="00461535"/>
    <w:rsid w:val="004A55DA"/>
    <w:rsid w:val="00543EAA"/>
    <w:rsid w:val="0060345D"/>
    <w:rsid w:val="006E570A"/>
    <w:rsid w:val="00715C58"/>
    <w:rsid w:val="007F6FCB"/>
    <w:rsid w:val="008612E6"/>
    <w:rsid w:val="009D5A01"/>
    <w:rsid w:val="00A673A6"/>
    <w:rsid w:val="00AF6745"/>
    <w:rsid w:val="00B30089"/>
    <w:rsid w:val="00C15817"/>
    <w:rsid w:val="00C22D80"/>
    <w:rsid w:val="00C71FAA"/>
    <w:rsid w:val="00DF05F4"/>
    <w:rsid w:val="00E55E3A"/>
    <w:rsid w:val="00ED396D"/>
    <w:rsid w:val="00F02743"/>
    <w:rsid w:val="00F84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47721"/>
  <w15:chartTrackingRefBased/>
  <w15:docId w15:val="{6CE1D692-AA18-4959-B575-C5EFE26A3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2D80"/>
    <w:rPr>
      <w:color w:val="0563C1" w:themeColor="hyperlink"/>
      <w:u w:val="single"/>
    </w:rPr>
  </w:style>
  <w:style w:type="character" w:styleId="UnresolvedMention">
    <w:name w:val="Unresolved Mention"/>
    <w:basedOn w:val="DefaultParagraphFont"/>
    <w:uiPriority w:val="99"/>
    <w:semiHidden/>
    <w:unhideWhenUsed/>
    <w:rsid w:val="00C22D80"/>
    <w:rPr>
      <w:color w:val="605E5C"/>
      <w:shd w:val="clear" w:color="auto" w:fill="E1DFDD"/>
    </w:rPr>
  </w:style>
  <w:style w:type="paragraph" w:styleId="ListParagraph">
    <w:name w:val="List Paragraph"/>
    <w:basedOn w:val="Normal"/>
    <w:uiPriority w:val="34"/>
    <w:qFormat/>
    <w:rsid w:val="00ED396D"/>
    <w:pPr>
      <w:ind w:left="720"/>
      <w:contextualSpacing/>
    </w:pPr>
  </w:style>
  <w:style w:type="paragraph" w:styleId="Header">
    <w:name w:val="header"/>
    <w:basedOn w:val="Normal"/>
    <w:link w:val="HeaderChar"/>
    <w:uiPriority w:val="99"/>
    <w:unhideWhenUsed/>
    <w:rsid w:val="00DF05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5F4"/>
  </w:style>
  <w:style w:type="paragraph" w:styleId="Footer">
    <w:name w:val="footer"/>
    <w:basedOn w:val="Normal"/>
    <w:link w:val="FooterChar"/>
    <w:uiPriority w:val="99"/>
    <w:unhideWhenUsed/>
    <w:rsid w:val="00DF0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5F4"/>
  </w:style>
  <w:style w:type="paragraph" w:styleId="NoSpacing">
    <w:name w:val="No Spacing"/>
    <w:link w:val="NoSpacingChar"/>
    <w:uiPriority w:val="1"/>
    <w:qFormat/>
    <w:rsid w:val="00DF05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05F4"/>
    <w:rPr>
      <w:rFonts w:eastAsiaTheme="minorEastAsia"/>
      <w:lang w:val="en-US"/>
    </w:rPr>
  </w:style>
  <w:style w:type="table" w:styleId="TableGrid">
    <w:name w:val="Table Grid"/>
    <w:basedOn w:val="TableNormal"/>
    <w:uiPriority w:val="39"/>
    <w:rsid w:val="002361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174662">
      <w:bodyDiv w:val="1"/>
      <w:marLeft w:val="0"/>
      <w:marRight w:val="0"/>
      <w:marTop w:val="0"/>
      <w:marBottom w:val="0"/>
      <w:divBdr>
        <w:top w:val="none" w:sz="0" w:space="0" w:color="auto"/>
        <w:left w:val="none" w:sz="0" w:space="0" w:color="auto"/>
        <w:bottom w:val="none" w:sz="0" w:space="0" w:color="auto"/>
        <w:right w:val="none" w:sz="0" w:space="0" w:color="auto"/>
      </w:divBdr>
    </w:div>
    <w:div w:id="914508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Volkswagen_Group" TargetMode="External"/><Relationship Id="rId18" Type="http://schemas.openxmlformats.org/officeDocument/2006/relationships/hyperlink" Target="https://www.investopedia.com/terms/c/ceo.asp"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bbc.co.uk/news/business-34324772" TargetMode="External"/><Relationship Id="rId2" Type="http://schemas.openxmlformats.org/officeDocument/2006/relationships/customXml" Target="../customXml/item2.xml"/><Relationship Id="rId16" Type="http://schemas.openxmlformats.org/officeDocument/2006/relationships/hyperlink" Target="https://www.volkswagenag.com/en/group/history.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5" Type="http://schemas.openxmlformats.org/officeDocument/2006/relationships/numbering" Target="numbering.xml"/><Relationship Id="rId15" Type="http://schemas.openxmlformats.org/officeDocument/2006/relationships/hyperlink" Target="https://www.volkswagenag.com/en/brands-and-models.html" TargetMode="External"/><Relationship Id="rId10" Type="http://schemas.openxmlformats.org/officeDocument/2006/relationships/endnotes" Target="endnotes.xml"/><Relationship Id="rId19" Type="http://schemas.openxmlformats.org/officeDocument/2006/relationships/hyperlink" Target="https://europe.autonews.com/article/20140707/ANE/140709902/the-key-players-a-brand-by-brand-breakdown-of-vw-group-s-most-important-marqu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olkswagenag.com/en/group.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LCBB4002</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927EEF-80CD-47CB-8DE0-6CA4E80527D9}">
  <ds:schemaRefs>
    <ds:schemaRef ds:uri="http://schemas.microsoft.com/sharepoint/v3/contenttype/forms"/>
  </ds:schemaRefs>
</ds:datastoreItem>
</file>

<file path=customXml/itemProps3.xml><?xml version="1.0" encoding="utf-8"?>
<ds:datastoreItem xmlns:ds="http://schemas.openxmlformats.org/officeDocument/2006/customXml" ds:itemID="{46FD5A31-24BE-40F6-8735-7358E4EAC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94E1F86-3712-47A6-9411-82490EE53F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2132</Words>
  <Characters>12158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Community Engagement</vt:lpstr>
    </vt:vector>
  </TitlesOfParts>
  <Company>Lecturer Name: Tanja Nathan</Company>
  <LinksUpToDate>false</LinksUpToDate>
  <CharactersWithSpaces>14262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
  <dc:creator>Student Name: Sabrina Izmana</dc:creator>
  <cp:keywords/>
  <dc:description/>
  <cp:lastModifiedBy>Sabrina Izmana (1909493)</cp:lastModifiedBy>
  <cp:revision>6</cp:revision>
  <dcterms:created xsi:type="dcterms:W3CDTF">2019-11-28T09:06:00Z</dcterms:created>
  <dcterms:modified xsi:type="dcterms:W3CDTF">2019-12-05T15:10:00Z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