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4D95764C"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6507AA">
              <w:rPr>
                <w:rFonts w:asciiTheme="minorHAnsi" w:hAnsiTheme="minorHAnsi"/>
              </w:rPr>
              <w:t xml:space="preserve"> 26/9/22, Year 3</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5816051" w:rsidR="00C74BE3" w:rsidRPr="003737F1"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0F99135" w14:textId="2698AB04" w:rsidR="00C74BE3" w:rsidRPr="003737F1" w:rsidRDefault="00C74BE3" w:rsidP="00133C17">
            <w:pPr>
              <w:rPr>
                <w:rFonts w:asciiTheme="minorHAnsi" w:hAnsiTheme="minorHAnsi"/>
              </w:rPr>
            </w:pPr>
          </w:p>
          <w:p w14:paraId="35F9FF5F" w14:textId="77777777" w:rsidR="00C74BE3" w:rsidRDefault="00D50EC0" w:rsidP="00133C17">
            <w:pPr>
              <w:rPr>
                <w:rFonts w:asciiTheme="minorHAnsi" w:hAnsiTheme="minorHAnsi"/>
              </w:rPr>
            </w:pPr>
            <w:r>
              <w:rPr>
                <w:rFonts w:asciiTheme="minorHAnsi" w:hAnsiTheme="minorHAnsi"/>
              </w:rPr>
              <w:t>This observation took</w:t>
            </w:r>
            <w:r w:rsidR="0070586A">
              <w:rPr>
                <w:rFonts w:asciiTheme="minorHAnsi" w:hAnsiTheme="minorHAnsi"/>
              </w:rPr>
              <w:t xml:space="preserve"> place</w:t>
            </w:r>
            <w:r w:rsidR="008854FF">
              <w:rPr>
                <w:rFonts w:asciiTheme="minorHAnsi" w:hAnsiTheme="minorHAnsi"/>
              </w:rPr>
              <w:t xml:space="preserve"> in a Year 3 mathematics class at the beginning of the day (roughly 9</w:t>
            </w:r>
            <w:r w:rsidR="00E94059">
              <w:rPr>
                <w:rFonts w:asciiTheme="minorHAnsi" w:hAnsiTheme="minorHAnsi"/>
              </w:rPr>
              <w:t xml:space="preserve"> </w:t>
            </w:r>
            <w:r w:rsidR="008854FF">
              <w:rPr>
                <w:rFonts w:asciiTheme="minorHAnsi" w:hAnsiTheme="minorHAnsi"/>
              </w:rPr>
              <w:t>AM).</w:t>
            </w:r>
            <w:r w:rsidR="006507AA">
              <w:rPr>
                <w:rFonts w:asciiTheme="minorHAnsi" w:hAnsiTheme="minorHAnsi"/>
              </w:rPr>
              <w:t xml:space="preserve"> The class was comprised of 25 children.</w:t>
            </w:r>
            <w:r w:rsidR="00E94059">
              <w:rPr>
                <w:rFonts w:asciiTheme="minorHAnsi" w:hAnsiTheme="minorHAnsi"/>
              </w:rPr>
              <w:t xml:space="preserve"> The classroom atmosphere was calm, and the children seemed energetic. Half of the children were relocated to conduct independent learning, while I observed the other half that stayed in the classroom to participate in a lesson on subtraction. The</w:t>
            </w:r>
            <w:r w:rsidR="0070586A">
              <w:rPr>
                <w:rFonts w:asciiTheme="minorHAnsi" w:hAnsiTheme="minorHAnsi"/>
              </w:rPr>
              <w:t xml:space="preserve"> children I observed (13 in total) sat on the carpet as the teacher presented the lesson.</w:t>
            </w:r>
          </w:p>
          <w:p w14:paraId="26781143" w14:textId="1B7A1811" w:rsidR="00A05738" w:rsidRPr="003737F1" w:rsidRDefault="00A05738" w:rsidP="00133C17">
            <w:pPr>
              <w:rPr>
                <w:rFonts w:asciiTheme="minorHAnsi" w:hAnsiTheme="minorHAnsi"/>
              </w:rPr>
            </w:pPr>
          </w:p>
        </w:tc>
      </w:tr>
      <w:tr w:rsidR="00C74BE3" w:rsidRPr="003737F1" w14:paraId="071B2756" w14:textId="77777777" w:rsidTr="00133C17">
        <w:tc>
          <w:tcPr>
            <w:tcW w:w="8926" w:type="dxa"/>
          </w:tcPr>
          <w:p w14:paraId="2F33A3FE" w14:textId="658AFCFC" w:rsidR="00627773" w:rsidRPr="00627773" w:rsidRDefault="00627773" w:rsidP="0062777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w:t>
            </w:r>
            <w:r w:rsidR="00E94059">
              <w:rPr>
                <w:rFonts w:asciiTheme="minorHAnsi" w:hAnsiTheme="minorHAnsi"/>
                <w:lang w:val="en-US"/>
              </w:rPr>
              <w:t>,</w:t>
            </w:r>
            <w:r w:rsidRPr="00627773">
              <w:rPr>
                <w:rFonts w:asciiTheme="minorHAnsi" w:hAnsiTheme="minorHAnsi"/>
                <w:lang w:val="en-US"/>
              </w:rPr>
              <w:t xml:space="preserve"> the better to refer to in your later work)</w:t>
            </w:r>
          </w:p>
          <w:p w14:paraId="6D87E098" w14:textId="6B27259B" w:rsidR="00C74BE3" w:rsidRPr="003737F1" w:rsidRDefault="00C74BE3" w:rsidP="00133C17">
            <w:pPr>
              <w:rPr>
                <w:rFonts w:asciiTheme="minorHAnsi" w:hAnsiTheme="minorHAnsi"/>
                <w:bCs/>
                <w:lang w:val="en-US"/>
              </w:rPr>
            </w:pPr>
          </w:p>
          <w:p w14:paraId="1705F1F6" w14:textId="77777777" w:rsidR="00D01F72" w:rsidRDefault="00E25533" w:rsidP="00791ADA">
            <w:pPr>
              <w:rPr>
                <w:rFonts w:asciiTheme="minorHAnsi" w:hAnsiTheme="minorHAnsi"/>
                <w:bCs/>
                <w:lang w:val="en-US"/>
              </w:rPr>
            </w:pPr>
            <w:r>
              <w:rPr>
                <w:rFonts w:asciiTheme="minorHAnsi" w:hAnsiTheme="minorHAnsi"/>
                <w:bCs/>
                <w:lang w:val="en-US"/>
              </w:rPr>
              <w:t>At the beginning of the lesson, the teacher only accepted answers from the children that put their hands up. However, as the lesson progressed, the teacher began accepting answers from children who shouted out answers. The pivotal critical moment here was when a child ‘A’ up their hand up and the teacher ignored them for child ‘B’ who shouted out. After this, child ‘A’ stopped putting their hand up and joined in shouting out. This mindset spread throughout the class; by the end of the presentation, every child was shouting out.</w:t>
            </w:r>
          </w:p>
          <w:p w14:paraId="137192D8" w14:textId="712E447A" w:rsidR="00791ADA" w:rsidRPr="00791ADA" w:rsidRDefault="00791ADA" w:rsidP="00791ADA">
            <w:pPr>
              <w:rPr>
                <w:rFonts w:asciiTheme="minorHAnsi" w:hAnsiTheme="minorHAnsi"/>
                <w:bCs/>
                <w:lang w:val="en-US"/>
              </w:rPr>
            </w:pPr>
          </w:p>
        </w:tc>
      </w:tr>
      <w:tr w:rsidR="00C74BE3" w:rsidRPr="003737F1" w14:paraId="1E4739AD" w14:textId="77777777" w:rsidTr="00133C17">
        <w:tc>
          <w:tcPr>
            <w:tcW w:w="8926" w:type="dxa"/>
          </w:tcPr>
          <w:p w14:paraId="06826AD3" w14:textId="6B5E8736" w:rsidR="00627773" w:rsidRPr="00627773" w:rsidRDefault="00627773" w:rsidP="0062777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E94059">
              <w:rPr>
                <w:rFonts w:asciiTheme="minorHAnsi" w:hAnsiTheme="minorHAnsi"/>
                <w:bCs/>
                <w:lang w:val="en-US"/>
              </w:rPr>
              <w:t xml:space="preserve">do </w:t>
            </w:r>
            <w:r w:rsidRPr="00627773">
              <w:rPr>
                <w:rFonts w:asciiTheme="minorHAnsi" w:hAnsiTheme="minorHAnsi"/>
                <w:bCs/>
                <w:lang w:val="en-US"/>
              </w:rPr>
              <w:t>you think could be</w:t>
            </w:r>
            <w:r w:rsidR="00E94059">
              <w:rPr>
                <w:rFonts w:asciiTheme="minorHAnsi" w:hAnsiTheme="minorHAnsi"/>
                <w:bCs/>
                <w:lang w:val="en-US"/>
              </w:rPr>
              <w:t xml:space="preserve"> ‘</w:t>
            </w:r>
            <w:r w:rsidRPr="00627773">
              <w:rPr>
                <w:rFonts w:asciiTheme="minorHAnsi" w:hAnsiTheme="minorHAnsi"/>
                <w:bCs/>
                <w:lang w:val="en-US"/>
              </w:rPr>
              <w:t>under the hood</w:t>
            </w:r>
            <w:r w:rsidR="00E94059">
              <w:rPr>
                <w:rFonts w:asciiTheme="minorHAnsi" w:hAnsiTheme="minorHAnsi"/>
                <w:bCs/>
                <w:lang w:val="en-US"/>
              </w:rPr>
              <w:t>’</w:t>
            </w:r>
            <w:r w:rsidRPr="00627773">
              <w:rPr>
                <w:rFonts w:asciiTheme="minorHAnsi" w:hAnsiTheme="minorHAnsi"/>
                <w:bCs/>
                <w:lang w:val="en-US"/>
              </w:rPr>
              <w:t xml:space="preserve"> in these incidents? What avenues of research could you consider?</w:t>
            </w:r>
          </w:p>
          <w:p w14:paraId="7D4F7625" w14:textId="77777777" w:rsidR="00C74BE3" w:rsidRPr="003737F1" w:rsidRDefault="00C74BE3" w:rsidP="00133C17">
            <w:pPr>
              <w:rPr>
                <w:rFonts w:asciiTheme="minorHAnsi" w:hAnsiTheme="minorHAnsi"/>
              </w:rPr>
            </w:pPr>
          </w:p>
          <w:p w14:paraId="45325777" w14:textId="77777777" w:rsidR="00C74BE3" w:rsidRDefault="00E85C1A" w:rsidP="00133C17">
            <w:pPr>
              <w:rPr>
                <w:rFonts w:asciiTheme="minorHAnsi" w:hAnsiTheme="minorHAnsi"/>
              </w:rPr>
            </w:pPr>
            <w:r>
              <w:rPr>
                <w:rFonts w:asciiTheme="minorHAnsi" w:hAnsiTheme="minorHAnsi"/>
              </w:rPr>
              <w:t>Here I will look into con</w:t>
            </w:r>
            <w:r w:rsidR="00A05631">
              <w:rPr>
                <w:rFonts w:asciiTheme="minorHAnsi" w:hAnsiTheme="minorHAnsi"/>
              </w:rPr>
              <w:t>d</w:t>
            </w:r>
            <w:r>
              <w:rPr>
                <w:rFonts w:asciiTheme="minorHAnsi" w:hAnsiTheme="minorHAnsi"/>
              </w:rPr>
              <w:t>itioning behaviour – the teacher had the children conditioned to raise their hand</w:t>
            </w:r>
            <w:r w:rsidR="00A05631">
              <w:rPr>
                <w:rFonts w:asciiTheme="minorHAnsi" w:hAnsiTheme="minorHAnsi"/>
              </w:rPr>
              <w:t>s</w:t>
            </w:r>
            <w:r>
              <w:rPr>
                <w:rFonts w:asciiTheme="minorHAnsi" w:hAnsiTheme="minorHAnsi"/>
              </w:rPr>
              <w:t xml:space="preserve"> to an</w:t>
            </w:r>
            <w:r w:rsidR="00A05631">
              <w:rPr>
                <w:rFonts w:asciiTheme="minorHAnsi" w:hAnsiTheme="minorHAnsi"/>
              </w:rPr>
              <w:t>s</w:t>
            </w:r>
            <w:r>
              <w:rPr>
                <w:rFonts w:asciiTheme="minorHAnsi" w:hAnsiTheme="minorHAnsi"/>
              </w:rPr>
              <w:t>wer and ultimat</w:t>
            </w:r>
            <w:r w:rsidR="00A05631">
              <w:rPr>
                <w:rFonts w:asciiTheme="minorHAnsi" w:hAnsiTheme="minorHAnsi"/>
              </w:rPr>
              <w:t>e</w:t>
            </w:r>
            <w:r>
              <w:rPr>
                <w:rFonts w:asciiTheme="minorHAnsi" w:hAnsiTheme="minorHAnsi"/>
              </w:rPr>
              <w:t>ly unconditioned them by being inconsist</w:t>
            </w:r>
            <w:r w:rsidR="00A05631">
              <w:rPr>
                <w:rFonts w:asciiTheme="minorHAnsi" w:hAnsiTheme="minorHAnsi"/>
              </w:rPr>
              <w:t>e</w:t>
            </w:r>
            <w:r>
              <w:rPr>
                <w:rFonts w:asciiTheme="minorHAnsi" w:hAnsiTheme="minorHAnsi"/>
              </w:rPr>
              <w:t>nt.</w:t>
            </w:r>
            <w:r w:rsidR="00A05631">
              <w:rPr>
                <w:rFonts w:asciiTheme="minorHAnsi" w:hAnsiTheme="minorHAnsi"/>
              </w:rPr>
              <w:br/>
              <w:t xml:space="preserve">It will probably be helpful to consider using praise in the classroom. What would have happened if the teacher had praised the children? </w:t>
            </w:r>
          </w:p>
          <w:p w14:paraId="3388B2FC" w14:textId="02A669B8" w:rsidR="00A05631" w:rsidRPr="003737F1" w:rsidRDefault="00A05631" w:rsidP="00133C17">
            <w:pPr>
              <w:rPr>
                <w:rFonts w:asciiTheme="minorHAnsi" w:hAnsiTheme="minorHAnsi"/>
              </w:rPr>
            </w:pPr>
          </w:p>
        </w:tc>
      </w:tr>
      <w:tr w:rsidR="00C74BE3" w:rsidRPr="003737F1" w14:paraId="73A32E6E" w14:textId="77777777" w:rsidTr="00133C17">
        <w:tc>
          <w:tcPr>
            <w:tcW w:w="8926" w:type="dxa"/>
          </w:tcPr>
          <w:p w14:paraId="7CAC1C7A" w14:textId="0141ADDD" w:rsidR="00627773" w:rsidRPr="00627773" w:rsidRDefault="00627773" w:rsidP="0062777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w:t>
            </w:r>
            <w:r w:rsidR="00E94059">
              <w:rPr>
                <w:rFonts w:asciiTheme="minorHAnsi" w:hAnsiTheme="minorHAnsi"/>
                <w:bCs/>
                <w:lang w:val="en-US"/>
              </w:rPr>
              <w:t>,</w:t>
            </w:r>
            <w:r w:rsidRPr="00627773">
              <w:rPr>
                <w:rFonts w:asciiTheme="minorHAnsi" w:hAnsiTheme="minorHAnsi"/>
                <w:bCs/>
                <w:lang w:val="en-US"/>
              </w:rPr>
              <w:t xml:space="preserve"> the better here)</w:t>
            </w:r>
          </w:p>
          <w:p w14:paraId="723D6427" w14:textId="77777777" w:rsidR="00C74BE3" w:rsidRPr="00627773" w:rsidRDefault="00C74BE3" w:rsidP="00133C17">
            <w:pPr>
              <w:rPr>
                <w:rFonts w:asciiTheme="minorHAnsi" w:hAnsiTheme="minorHAnsi"/>
                <w:bCs/>
              </w:rPr>
            </w:pPr>
          </w:p>
          <w:p w14:paraId="34EA79DC" w14:textId="77777777" w:rsidR="00C74BE3" w:rsidRDefault="00E44EE3" w:rsidP="00133C17">
            <w:pPr>
              <w:rPr>
                <w:rFonts w:asciiTheme="minorHAnsi" w:hAnsiTheme="minorHAnsi"/>
              </w:rPr>
            </w:pPr>
            <w:r>
              <w:rPr>
                <w:rFonts w:asciiTheme="minorHAnsi" w:hAnsiTheme="minorHAnsi"/>
              </w:rPr>
              <w:t>Because it was the start of the day, it was relatively calm. The teacher clarified what the students were going to do throughout the task. Because of the small class size, the children were focused from the beginning.</w:t>
            </w:r>
          </w:p>
          <w:p w14:paraId="50AC0E08" w14:textId="250466DA" w:rsidR="00E44EE3" w:rsidRPr="003737F1" w:rsidRDefault="00E44EE3" w:rsidP="00133C17">
            <w:pPr>
              <w:rPr>
                <w:rFonts w:asciiTheme="minorHAnsi" w:hAnsiTheme="minorHAnsi"/>
              </w:rPr>
            </w:pPr>
          </w:p>
        </w:tc>
      </w:tr>
    </w:tbl>
    <w:p w14:paraId="27F16D92" w14:textId="77777777" w:rsidR="00C74BE3" w:rsidRPr="003737F1" w:rsidRDefault="00C74BE3" w:rsidP="00C74BE3">
      <w:pPr>
        <w:rPr>
          <w:rFonts w:asciiTheme="minorHAnsi" w:hAnsiTheme="minorHAnsi"/>
        </w:rPr>
      </w:pPr>
    </w:p>
    <w:p w14:paraId="2F4C03FD" w14:textId="77777777" w:rsidR="00627773" w:rsidRDefault="00627773" w:rsidP="00627773">
      <w:pPr>
        <w:rPr>
          <w:rFonts w:asciiTheme="minorHAnsi" w:hAnsiTheme="minorHAnsi"/>
          <w:b/>
          <w:bCs/>
          <w:sz w:val="22"/>
          <w:szCs w:val="22"/>
        </w:rPr>
      </w:pPr>
    </w:p>
    <w:p w14:paraId="7FBD3419" w14:textId="77777777" w:rsidR="00627773" w:rsidRDefault="00627773" w:rsidP="00627773">
      <w:pPr>
        <w:rPr>
          <w:rFonts w:asciiTheme="minorHAnsi" w:hAnsiTheme="minorHAnsi"/>
          <w:b/>
          <w:bCs/>
          <w:sz w:val="22"/>
          <w:szCs w:val="22"/>
        </w:rPr>
      </w:pPr>
    </w:p>
    <w:p w14:paraId="303D1E83" w14:textId="77777777" w:rsidR="00627773" w:rsidRDefault="00627773" w:rsidP="00627773">
      <w:pPr>
        <w:rPr>
          <w:rFonts w:asciiTheme="minorHAnsi" w:hAnsiTheme="minorHAnsi"/>
          <w:b/>
          <w:bCs/>
          <w:sz w:val="22"/>
          <w:szCs w:val="22"/>
        </w:rPr>
      </w:pPr>
    </w:p>
    <w:p w14:paraId="29ECA386" w14:textId="77777777" w:rsidR="00627773" w:rsidRDefault="00627773"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34DBA8AE" w14:textId="77777777" w:rsidR="00E44EE3" w:rsidRDefault="00E44EE3" w:rsidP="00627773">
      <w:pPr>
        <w:rPr>
          <w:rFonts w:asciiTheme="minorHAnsi" w:hAnsiTheme="minorHAnsi"/>
          <w:b/>
          <w:bCs/>
          <w:sz w:val="22"/>
          <w:szCs w:val="22"/>
        </w:rPr>
      </w:pPr>
    </w:p>
    <w:p w14:paraId="3F844C10" w14:textId="77777777" w:rsidR="00E44EE3" w:rsidRDefault="00E44EE3" w:rsidP="00627773">
      <w:pPr>
        <w:rPr>
          <w:rFonts w:asciiTheme="minorHAnsi" w:hAnsiTheme="minorHAnsi"/>
          <w:b/>
          <w:bCs/>
          <w:sz w:val="22"/>
          <w:szCs w:val="22"/>
        </w:rPr>
      </w:pPr>
    </w:p>
    <w:p w14:paraId="72A38039" w14:textId="77777777" w:rsidR="00E44EE3" w:rsidRDefault="00E44EE3" w:rsidP="00627773">
      <w:pPr>
        <w:rPr>
          <w:rFonts w:asciiTheme="minorHAnsi" w:hAnsiTheme="minorHAnsi"/>
          <w:b/>
          <w:bCs/>
          <w:sz w:val="22"/>
          <w:szCs w:val="22"/>
        </w:rPr>
      </w:pPr>
    </w:p>
    <w:p w14:paraId="0C3093B9" w14:textId="77777777" w:rsidR="00E44EE3" w:rsidRDefault="00E44EE3" w:rsidP="00627773">
      <w:pPr>
        <w:rPr>
          <w:rFonts w:asciiTheme="minorHAnsi" w:hAnsiTheme="minorHAnsi"/>
          <w:b/>
          <w:bCs/>
          <w:sz w:val="22"/>
          <w:szCs w:val="22"/>
        </w:rPr>
      </w:pPr>
    </w:p>
    <w:p w14:paraId="142416C7" w14:textId="77777777" w:rsidR="00E44EE3" w:rsidRDefault="00E44EE3" w:rsidP="00627773">
      <w:pPr>
        <w:rPr>
          <w:rFonts w:asciiTheme="minorHAnsi" w:hAnsiTheme="minorHAnsi"/>
          <w:b/>
          <w:bCs/>
          <w:sz w:val="22"/>
          <w:szCs w:val="22"/>
        </w:rPr>
      </w:pPr>
    </w:p>
    <w:p w14:paraId="68F0D43B" w14:textId="77777777" w:rsidR="00A05631" w:rsidRDefault="00A05631" w:rsidP="00627773">
      <w:pPr>
        <w:rPr>
          <w:rFonts w:asciiTheme="minorHAnsi" w:hAnsiTheme="minorHAnsi"/>
          <w:b/>
          <w:bCs/>
          <w:sz w:val="22"/>
          <w:szCs w:val="22"/>
        </w:rPr>
      </w:pPr>
    </w:p>
    <w:p w14:paraId="0CDDF64C" w14:textId="77777777" w:rsidR="00A05631" w:rsidRDefault="00A05631" w:rsidP="00627773">
      <w:pPr>
        <w:rPr>
          <w:rFonts w:asciiTheme="minorHAnsi" w:hAnsiTheme="minorHAnsi"/>
          <w:b/>
          <w:bCs/>
          <w:sz w:val="22"/>
          <w:szCs w:val="22"/>
        </w:rPr>
      </w:pPr>
    </w:p>
    <w:p w14:paraId="08F6607A" w14:textId="77777777" w:rsidR="00A05631" w:rsidRDefault="00A05631" w:rsidP="00627773">
      <w:pPr>
        <w:rPr>
          <w:rFonts w:asciiTheme="minorHAnsi" w:hAnsiTheme="minorHAnsi"/>
          <w:b/>
          <w:bCs/>
          <w:sz w:val="22"/>
          <w:szCs w:val="22"/>
        </w:rPr>
      </w:pPr>
    </w:p>
    <w:p w14:paraId="13B4FB0E" w14:textId="3A3E74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210FFDA9" w14:textId="03FB60D4" w:rsidR="00627773" w:rsidRPr="003737F1" w:rsidRDefault="00627773" w:rsidP="00862E01">
            <w:pPr>
              <w:rPr>
                <w:rFonts w:asciiTheme="minorHAnsi" w:hAnsiTheme="minorHAnsi"/>
              </w:rPr>
            </w:pPr>
            <w:r w:rsidRPr="003737F1">
              <w:rPr>
                <w:rFonts w:asciiTheme="minorHAnsi" w:hAnsiTheme="minorHAnsi"/>
              </w:rPr>
              <w:t>Date and time, year group:</w:t>
            </w:r>
            <w:r w:rsidR="006507AA">
              <w:rPr>
                <w:rFonts w:asciiTheme="minorHAnsi" w:hAnsiTheme="minorHAnsi"/>
              </w:rPr>
              <w:t xml:space="preserve"> 26/9/22, Year 3</w:t>
            </w:r>
          </w:p>
          <w:p w14:paraId="7D83115C" w14:textId="77777777" w:rsidR="00627773" w:rsidRPr="003737F1" w:rsidRDefault="00627773" w:rsidP="00862E01">
            <w:pPr>
              <w:rPr>
                <w:rFonts w:asciiTheme="minorHAnsi" w:hAnsiTheme="minorHAnsi"/>
              </w:rPr>
            </w:pPr>
          </w:p>
        </w:tc>
      </w:tr>
      <w:tr w:rsidR="00627773" w:rsidRPr="003737F1" w14:paraId="7364B8EC" w14:textId="77777777" w:rsidTr="00862E01">
        <w:tc>
          <w:tcPr>
            <w:tcW w:w="8926" w:type="dxa"/>
          </w:tcPr>
          <w:p w14:paraId="6C0E6B2A"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068AB85" w14:textId="77777777" w:rsidR="00E44EE3" w:rsidRDefault="00E44EE3" w:rsidP="00862E01">
            <w:pPr>
              <w:rPr>
                <w:rFonts w:asciiTheme="minorHAnsi" w:hAnsiTheme="minorHAnsi"/>
              </w:rPr>
            </w:pPr>
          </w:p>
          <w:p w14:paraId="6B99A9E9" w14:textId="3B142F55" w:rsidR="00627773" w:rsidRDefault="00E94059" w:rsidP="00862E01">
            <w:pPr>
              <w:rPr>
                <w:rFonts w:asciiTheme="minorHAnsi" w:hAnsiTheme="minorHAnsi"/>
              </w:rPr>
            </w:pPr>
            <w:r w:rsidRPr="00E94059">
              <w:rPr>
                <w:rFonts w:asciiTheme="minorHAnsi" w:hAnsiTheme="minorHAnsi"/>
              </w:rPr>
              <w:t xml:space="preserve">This observation took </w:t>
            </w:r>
            <w:r w:rsidR="0070586A">
              <w:rPr>
                <w:rFonts w:asciiTheme="minorHAnsi" w:hAnsiTheme="minorHAnsi"/>
              </w:rPr>
              <w:t xml:space="preserve">place </w:t>
            </w:r>
            <w:r w:rsidRPr="00E94059">
              <w:rPr>
                <w:rFonts w:asciiTheme="minorHAnsi" w:hAnsiTheme="minorHAnsi"/>
              </w:rPr>
              <w:t>in a Year 3 mathematics class at the beginning of the day (roughly 9</w:t>
            </w:r>
            <w:r>
              <w:rPr>
                <w:rFonts w:asciiTheme="minorHAnsi" w:hAnsiTheme="minorHAnsi"/>
              </w:rPr>
              <w:t xml:space="preserve"> </w:t>
            </w:r>
            <w:r w:rsidRPr="00E94059">
              <w:rPr>
                <w:rFonts w:asciiTheme="minorHAnsi" w:hAnsiTheme="minorHAnsi"/>
              </w:rPr>
              <w:t xml:space="preserve">AM). The class was comprised of 25 children. </w:t>
            </w:r>
            <w:r>
              <w:rPr>
                <w:rFonts w:asciiTheme="minorHAnsi" w:hAnsiTheme="minorHAnsi"/>
              </w:rPr>
              <w:t xml:space="preserve">The class was still split in half between independent learning and those participating in the observed lesson. The children </w:t>
            </w:r>
            <w:r w:rsidR="0070586A">
              <w:rPr>
                <w:rFonts w:asciiTheme="minorHAnsi" w:hAnsiTheme="minorHAnsi"/>
              </w:rPr>
              <w:t>had now moved to occupy two tables close to the whiteboard, where they went through example questions with the teacher.</w:t>
            </w:r>
            <w:r w:rsidR="00371C48">
              <w:rPr>
                <w:rFonts w:asciiTheme="minorHAnsi" w:hAnsiTheme="minorHAnsi"/>
              </w:rPr>
              <w:t xml:space="preserve"> </w:t>
            </w:r>
          </w:p>
          <w:p w14:paraId="77683275" w14:textId="4698B662" w:rsidR="00A05738" w:rsidRPr="003737F1" w:rsidRDefault="00A05738" w:rsidP="00862E01">
            <w:pPr>
              <w:rPr>
                <w:rFonts w:asciiTheme="minorHAnsi" w:hAnsiTheme="minorHAnsi"/>
              </w:rPr>
            </w:pPr>
          </w:p>
        </w:tc>
      </w:tr>
      <w:tr w:rsidR="00627773" w:rsidRPr="003737F1" w14:paraId="36A0F312" w14:textId="77777777" w:rsidTr="00862E01">
        <w:tc>
          <w:tcPr>
            <w:tcW w:w="8926" w:type="dxa"/>
          </w:tcPr>
          <w:p w14:paraId="7A1730D7" w14:textId="60F1592B"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w:t>
            </w:r>
            <w:r w:rsidR="00E94059">
              <w:rPr>
                <w:rFonts w:asciiTheme="minorHAnsi" w:hAnsiTheme="minorHAnsi"/>
                <w:lang w:val="en-US"/>
              </w:rPr>
              <w:t>,</w:t>
            </w:r>
            <w:r w:rsidRPr="00627773">
              <w:rPr>
                <w:rFonts w:asciiTheme="minorHAnsi" w:hAnsiTheme="minorHAnsi"/>
                <w:lang w:val="en-US"/>
              </w:rPr>
              <w:t xml:space="preserve"> the better to refer to in your later work)</w:t>
            </w:r>
          </w:p>
          <w:p w14:paraId="66B992BA" w14:textId="77777777" w:rsidR="00627773" w:rsidRPr="003737F1" w:rsidRDefault="00627773" w:rsidP="00862E01">
            <w:pPr>
              <w:rPr>
                <w:rFonts w:asciiTheme="minorHAnsi" w:hAnsiTheme="minorHAnsi"/>
                <w:bCs/>
                <w:lang w:val="en-US"/>
              </w:rPr>
            </w:pPr>
          </w:p>
          <w:p w14:paraId="1A80F2EE" w14:textId="77777777" w:rsidR="00627773" w:rsidRDefault="00791ADA" w:rsidP="00791ADA">
            <w:pPr>
              <w:rPr>
                <w:rFonts w:asciiTheme="minorHAnsi" w:hAnsiTheme="minorHAnsi"/>
                <w:bCs/>
                <w:lang w:val="en-US"/>
              </w:rPr>
            </w:pPr>
            <w:r>
              <w:rPr>
                <w:rFonts w:asciiTheme="minorHAnsi" w:hAnsiTheme="minorHAnsi"/>
                <w:bCs/>
                <w:lang w:val="en-US"/>
              </w:rPr>
              <w:t>While the teacher was working through example questions with the class, there were a couple of clearly disinterested children. After noticing this, the teacher stopped creating the mathematical questions for the task and instead called upon the children to pick the numbers for the mathematical questions. By giving them the responsibility to choose the questions themselves, the children became far more enthusiastic about solving the problems, and all of the previously disinterested children became invested in the lesson.</w:t>
            </w:r>
          </w:p>
          <w:p w14:paraId="774F41EC" w14:textId="03742A21" w:rsidR="00791ADA" w:rsidRPr="00791ADA" w:rsidRDefault="00791ADA" w:rsidP="00791ADA">
            <w:pPr>
              <w:rPr>
                <w:rFonts w:asciiTheme="minorHAnsi" w:hAnsiTheme="minorHAnsi"/>
                <w:bCs/>
                <w:lang w:val="en-US"/>
              </w:rPr>
            </w:pPr>
          </w:p>
        </w:tc>
      </w:tr>
      <w:tr w:rsidR="00627773" w:rsidRPr="003737F1" w14:paraId="0E116866" w14:textId="77777777" w:rsidTr="00862E01">
        <w:tc>
          <w:tcPr>
            <w:tcW w:w="8926" w:type="dxa"/>
          </w:tcPr>
          <w:p w14:paraId="5799C896" w14:textId="5D91D5CF"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E94059">
              <w:rPr>
                <w:rFonts w:asciiTheme="minorHAnsi" w:hAnsiTheme="minorHAnsi"/>
                <w:bCs/>
                <w:lang w:val="en-US"/>
              </w:rPr>
              <w:t xml:space="preserve">do </w:t>
            </w:r>
            <w:r w:rsidRPr="00627773">
              <w:rPr>
                <w:rFonts w:asciiTheme="minorHAnsi" w:hAnsiTheme="minorHAnsi"/>
                <w:bCs/>
                <w:lang w:val="en-US"/>
              </w:rPr>
              <w:t>you think could b</w:t>
            </w:r>
            <w:r w:rsidR="00E94059">
              <w:rPr>
                <w:rFonts w:asciiTheme="minorHAnsi" w:hAnsiTheme="minorHAnsi"/>
                <w:bCs/>
                <w:lang w:val="en-US"/>
              </w:rPr>
              <w:t>e ‘</w:t>
            </w:r>
            <w:r w:rsidRPr="00627773">
              <w:rPr>
                <w:rFonts w:asciiTheme="minorHAnsi" w:hAnsiTheme="minorHAnsi"/>
                <w:bCs/>
                <w:lang w:val="en-US"/>
              </w:rPr>
              <w:t>under the hoo</w:t>
            </w:r>
            <w:r w:rsidR="00E94059">
              <w:rPr>
                <w:rFonts w:asciiTheme="minorHAnsi" w:hAnsiTheme="minorHAnsi"/>
                <w:bCs/>
                <w:lang w:val="en-US"/>
              </w:rPr>
              <w:t>d’</w:t>
            </w:r>
            <w:r w:rsidRPr="00627773">
              <w:rPr>
                <w:rFonts w:asciiTheme="minorHAnsi" w:hAnsiTheme="minorHAnsi"/>
                <w:bCs/>
                <w:lang w:val="en-US"/>
              </w:rPr>
              <w:t xml:space="preserve"> in these incidents? What avenues of research could you consider?</w:t>
            </w:r>
          </w:p>
          <w:p w14:paraId="41B11489" w14:textId="77777777" w:rsidR="00627773" w:rsidRPr="003737F1" w:rsidRDefault="00627773" w:rsidP="00862E01">
            <w:pPr>
              <w:rPr>
                <w:rFonts w:asciiTheme="minorHAnsi" w:hAnsiTheme="minorHAnsi"/>
              </w:rPr>
            </w:pPr>
          </w:p>
          <w:p w14:paraId="044D387F" w14:textId="77777777" w:rsidR="00627773" w:rsidRDefault="00A05631" w:rsidP="00862E01">
            <w:pPr>
              <w:rPr>
                <w:rFonts w:asciiTheme="minorHAnsi" w:hAnsiTheme="minorHAnsi"/>
              </w:rPr>
            </w:pPr>
            <w:r>
              <w:rPr>
                <w:rFonts w:asciiTheme="minorHAnsi" w:hAnsiTheme="minorHAnsi"/>
              </w:rPr>
              <w:t>I will focus on the importance of student lead learning here – how they become more engaged in the work with more responsibility in its construction.</w:t>
            </w:r>
            <w:r w:rsidR="00ED4271">
              <w:rPr>
                <w:rFonts w:asciiTheme="minorHAnsi" w:hAnsiTheme="minorHAnsi"/>
              </w:rPr>
              <w:t xml:space="preserve"> </w:t>
            </w:r>
            <w:r w:rsidR="00414297">
              <w:rPr>
                <w:rFonts w:asciiTheme="minorHAnsi" w:hAnsiTheme="minorHAnsi"/>
              </w:rPr>
              <w:br/>
              <w:t>I will also look at being flexible during the lesson. The teacher had not planned to let the children pick the numbers for the questions, but when they acknowledged that the students were struggling, they adapted and made that change.</w:t>
            </w:r>
          </w:p>
          <w:p w14:paraId="0AD7A63F" w14:textId="74E4B052" w:rsidR="00414297" w:rsidRPr="003737F1" w:rsidRDefault="00414297" w:rsidP="00862E01">
            <w:pPr>
              <w:rPr>
                <w:rFonts w:asciiTheme="minorHAnsi" w:hAnsiTheme="minorHAnsi"/>
              </w:rPr>
            </w:pPr>
          </w:p>
        </w:tc>
      </w:tr>
      <w:tr w:rsidR="00627773" w:rsidRPr="003737F1" w14:paraId="56B6FB6D" w14:textId="77777777" w:rsidTr="00862E01">
        <w:tc>
          <w:tcPr>
            <w:tcW w:w="8926" w:type="dxa"/>
          </w:tcPr>
          <w:p w14:paraId="6C71C660" w14:textId="3EC44223"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w:t>
            </w:r>
            <w:r w:rsidR="00E94059">
              <w:rPr>
                <w:rFonts w:asciiTheme="minorHAnsi" w:hAnsiTheme="minorHAnsi"/>
                <w:bCs/>
                <w:lang w:val="en-US"/>
              </w:rPr>
              <w:t>,</w:t>
            </w:r>
            <w:r w:rsidRPr="00627773">
              <w:rPr>
                <w:rFonts w:asciiTheme="minorHAnsi" w:hAnsiTheme="minorHAnsi"/>
                <w:bCs/>
                <w:lang w:val="en-US"/>
              </w:rPr>
              <w:t xml:space="preserve"> the better here)</w:t>
            </w:r>
          </w:p>
          <w:p w14:paraId="63D43B92" w14:textId="77777777" w:rsidR="00627773" w:rsidRPr="00627773" w:rsidRDefault="00627773" w:rsidP="00862E01">
            <w:pPr>
              <w:rPr>
                <w:rFonts w:asciiTheme="minorHAnsi" w:hAnsiTheme="minorHAnsi"/>
                <w:bCs/>
              </w:rPr>
            </w:pPr>
          </w:p>
          <w:p w14:paraId="2AB7E673" w14:textId="77777777" w:rsidR="00627773" w:rsidRDefault="00E44EE3" w:rsidP="00862E01">
            <w:pPr>
              <w:rPr>
                <w:rFonts w:asciiTheme="minorHAnsi" w:hAnsiTheme="minorHAnsi"/>
              </w:rPr>
            </w:pPr>
            <w:r>
              <w:rPr>
                <w:rFonts w:asciiTheme="minorHAnsi" w:hAnsiTheme="minorHAnsi"/>
              </w:rPr>
              <w:t>By this stage of the lesson, the children were informed and got into the swing of the lesson. Because the teacher was going over example questions, the atmosphere was quiet as the children focused and attempted to answer the questions.</w:t>
            </w:r>
          </w:p>
          <w:p w14:paraId="085F9A81" w14:textId="43F50B1B" w:rsidR="00E44EE3" w:rsidRPr="003737F1" w:rsidRDefault="00E44EE3" w:rsidP="00862E01">
            <w:pPr>
              <w:rPr>
                <w:rFonts w:asciiTheme="minorHAnsi" w:hAnsiTheme="minorHAnsi"/>
              </w:rPr>
            </w:pPr>
          </w:p>
        </w:tc>
      </w:tr>
    </w:tbl>
    <w:p w14:paraId="42B931BB" w14:textId="29C2738B" w:rsidR="00F23813" w:rsidRPr="003737F1" w:rsidRDefault="00F23813" w:rsidP="00F23813">
      <w:pPr>
        <w:rPr>
          <w:rFonts w:asciiTheme="minorHAnsi" w:hAnsiTheme="minorHAnsi"/>
        </w:rPr>
      </w:pPr>
    </w:p>
    <w:p w14:paraId="7132CF8B" w14:textId="276D60E0" w:rsidR="001E7BD0" w:rsidRDefault="001E7BD0" w:rsidP="001E7BD0">
      <w:pPr>
        <w:rPr>
          <w:rFonts w:asciiTheme="minorHAnsi" w:hAnsiTheme="minorHAnsi" w:cstheme="minorHAnsi"/>
          <w:sz w:val="22"/>
          <w:szCs w:val="22"/>
        </w:rPr>
      </w:pPr>
    </w:p>
    <w:p w14:paraId="2A2A2F91" w14:textId="2F6F9E60" w:rsidR="00627773" w:rsidRDefault="00627773" w:rsidP="001E7BD0">
      <w:pPr>
        <w:rPr>
          <w:rFonts w:asciiTheme="minorHAnsi" w:hAnsiTheme="minorHAnsi" w:cstheme="minorHAnsi"/>
          <w:sz w:val="22"/>
          <w:szCs w:val="22"/>
        </w:rPr>
      </w:pPr>
    </w:p>
    <w:p w14:paraId="681B9467" w14:textId="051910DC" w:rsidR="00627773" w:rsidRDefault="00627773" w:rsidP="001E7BD0">
      <w:pPr>
        <w:rPr>
          <w:rFonts w:asciiTheme="minorHAnsi" w:hAnsiTheme="minorHAnsi" w:cstheme="minorHAnsi"/>
          <w:sz w:val="22"/>
          <w:szCs w:val="22"/>
        </w:rPr>
      </w:pPr>
    </w:p>
    <w:p w14:paraId="2DA86871" w14:textId="30BB8A72" w:rsidR="00627773" w:rsidRDefault="00627773" w:rsidP="001E7BD0">
      <w:pPr>
        <w:rPr>
          <w:rFonts w:asciiTheme="minorHAnsi" w:hAnsiTheme="minorHAnsi" w:cstheme="minorHAnsi"/>
          <w:sz w:val="22"/>
          <w:szCs w:val="22"/>
        </w:rPr>
      </w:pPr>
    </w:p>
    <w:p w14:paraId="25BB17A0" w14:textId="1586114C" w:rsidR="00627773" w:rsidRDefault="00627773" w:rsidP="001E7BD0">
      <w:pPr>
        <w:rPr>
          <w:rFonts w:asciiTheme="minorHAnsi" w:hAnsiTheme="minorHAnsi" w:cstheme="minorHAnsi"/>
          <w:sz w:val="22"/>
          <w:szCs w:val="22"/>
        </w:rPr>
      </w:pPr>
    </w:p>
    <w:p w14:paraId="53523E9D" w14:textId="1538FB1C" w:rsidR="00627773" w:rsidRDefault="00627773" w:rsidP="001E7BD0">
      <w:pPr>
        <w:rPr>
          <w:rFonts w:asciiTheme="minorHAnsi" w:hAnsiTheme="minorHAnsi" w:cstheme="minorHAnsi"/>
          <w:sz w:val="22"/>
          <w:szCs w:val="22"/>
        </w:rPr>
      </w:pPr>
    </w:p>
    <w:p w14:paraId="46060E21" w14:textId="7158E13A" w:rsidR="00627773" w:rsidRDefault="00627773" w:rsidP="001E7BD0">
      <w:pPr>
        <w:rPr>
          <w:rFonts w:asciiTheme="minorHAnsi" w:hAnsiTheme="minorHAnsi" w:cstheme="minorHAnsi"/>
          <w:sz w:val="22"/>
          <w:szCs w:val="22"/>
        </w:rPr>
      </w:pPr>
    </w:p>
    <w:p w14:paraId="79C554B8" w14:textId="2250115B" w:rsidR="00627773" w:rsidRDefault="00627773"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0798E96" w14:textId="77777777" w:rsidR="00E44EE3" w:rsidRDefault="00E44EE3" w:rsidP="00627773">
      <w:pPr>
        <w:rPr>
          <w:rFonts w:asciiTheme="minorHAnsi" w:hAnsiTheme="minorHAnsi"/>
          <w:b/>
          <w:bCs/>
          <w:sz w:val="22"/>
          <w:szCs w:val="22"/>
        </w:rPr>
      </w:pPr>
    </w:p>
    <w:p w14:paraId="144BD4F3" w14:textId="77777777" w:rsidR="00E44EE3" w:rsidRDefault="00E44EE3" w:rsidP="00627773">
      <w:pPr>
        <w:rPr>
          <w:rFonts w:asciiTheme="minorHAnsi" w:hAnsiTheme="minorHAnsi"/>
          <w:b/>
          <w:bCs/>
          <w:sz w:val="22"/>
          <w:szCs w:val="22"/>
        </w:rPr>
      </w:pPr>
    </w:p>
    <w:p w14:paraId="610B905D" w14:textId="77777777" w:rsidR="00E44EE3" w:rsidRDefault="00E44EE3" w:rsidP="00627773">
      <w:pPr>
        <w:rPr>
          <w:rFonts w:asciiTheme="minorHAnsi" w:hAnsiTheme="minorHAnsi"/>
          <w:b/>
          <w:bCs/>
          <w:sz w:val="22"/>
          <w:szCs w:val="22"/>
        </w:rPr>
      </w:pPr>
    </w:p>
    <w:p w14:paraId="1D6F6EE1" w14:textId="77777777" w:rsidR="00E44EE3" w:rsidRDefault="00E44EE3" w:rsidP="00627773">
      <w:pPr>
        <w:rPr>
          <w:rFonts w:asciiTheme="minorHAnsi" w:hAnsiTheme="minorHAnsi"/>
          <w:b/>
          <w:bCs/>
          <w:sz w:val="22"/>
          <w:szCs w:val="22"/>
        </w:rPr>
      </w:pPr>
    </w:p>
    <w:p w14:paraId="25CE396D" w14:textId="77777777" w:rsidR="002E492D" w:rsidRDefault="002E492D" w:rsidP="00627773">
      <w:pPr>
        <w:rPr>
          <w:rFonts w:asciiTheme="minorHAnsi" w:hAnsiTheme="minorHAnsi"/>
          <w:b/>
          <w:bCs/>
          <w:sz w:val="22"/>
          <w:szCs w:val="22"/>
        </w:rPr>
      </w:pPr>
    </w:p>
    <w:p w14:paraId="3C8F7271" w14:textId="77777777" w:rsidR="002E492D" w:rsidRDefault="002E492D" w:rsidP="00627773">
      <w:pPr>
        <w:rPr>
          <w:rFonts w:asciiTheme="minorHAnsi" w:hAnsiTheme="minorHAnsi"/>
          <w:b/>
          <w:bCs/>
          <w:sz w:val="22"/>
          <w:szCs w:val="22"/>
        </w:rPr>
      </w:pPr>
    </w:p>
    <w:p w14:paraId="54DD122D" w14:textId="737DCF87"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08A46662" w:rsidR="00627773" w:rsidRPr="003737F1" w:rsidRDefault="00627773" w:rsidP="00862E01">
            <w:pPr>
              <w:rPr>
                <w:rFonts w:asciiTheme="minorHAnsi" w:hAnsiTheme="minorHAnsi"/>
              </w:rPr>
            </w:pPr>
            <w:r w:rsidRPr="003737F1">
              <w:rPr>
                <w:rFonts w:asciiTheme="minorHAnsi" w:hAnsiTheme="minorHAnsi"/>
              </w:rPr>
              <w:t>Date and time, year group:</w:t>
            </w:r>
            <w:r w:rsidR="006507AA">
              <w:rPr>
                <w:rFonts w:asciiTheme="minorHAnsi" w:hAnsiTheme="minorHAnsi"/>
              </w:rPr>
              <w:t xml:space="preserve"> 26/9/22, Years 3-6</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2D49FC62" w14:textId="77777777" w:rsidR="00627773" w:rsidRPr="003737F1"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A64014A" w14:textId="77777777" w:rsidR="00627773" w:rsidRPr="003737F1" w:rsidRDefault="00627773" w:rsidP="00862E01">
            <w:pPr>
              <w:rPr>
                <w:rFonts w:asciiTheme="minorHAnsi" w:hAnsiTheme="minorHAnsi"/>
              </w:rPr>
            </w:pPr>
          </w:p>
          <w:p w14:paraId="514B5946" w14:textId="6F5B4436" w:rsidR="00627773" w:rsidRDefault="0070586A" w:rsidP="00862E01">
            <w:pPr>
              <w:rPr>
                <w:rFonts w:asciiTheme="minorHAnsi" w:hAnsiTheme="minorHAnsi"/>
              </w:rPr>
            </w:pPr>
            <w:r>
              <w:rPr>
                <w:rFonts w:asciiTheme="minorHAnsi" w:hAnsiTheme="minorHAnsi"/>
              </w:rPr>
              <w:t>This observation took place in an assembly (the assembly was titled ‘Music Monday’) for Years 3 to 6. ‘Music Monday’ began in the middle of the day, right after ‘play time 1’ (roughly 11 AM) and lasted until ‘dinner time’ (roughly 12 PM). ‘Music Monday’ is designed to be a fun and engaging time where the children can listen and sing to live music</w:t>
            </w:r>
            <w:r w:rsidR="00A05738">
              <w:rPr>
                <w:rFonts w:asciiTheme="minorHAnsi" w:hAnsiTheme="minorHAnsi"/>
              </w:rPr>
              <w:t>. However, in this case, the music was live streamed on Zoom</w:t>
            </w:r>
            <w:r>
              <w:rPr>
                <w:rFonts w:asciiTheme="minorHAnsi" w:hAnsiTheme="minorHAnsi"/>
              </w:rPr>
              <w:t>. This is organised every month by the school. There were roughly 300 children in the assembly, and the atmosphere was very positive, and the children seemed excited</w:t>
            </w:r>
            <w:r w:rsidR="00A05738">
              <w:rPr>
                <w:rFonts w:asciiTheme="minorHAnsi" w:hAnsiTheme="minorHAnsi"/>
              </w:rPr>
              <w:t>, though there was an element of disappointment when the children rea</w:t>
            </w:r>
            <w:r w:rsidR="00B42B68">
              <w:rPr>
                <w:rFonts w:asciiTheme="minorHAnsi" w:hAnsiTheme="minorHAnsi"/>
              </w:rPr>
              <w:t>lised</w:t>
            </w:r>
            <w:r w:rsidR="00A05738">
              <w:rPr>
                <w:rFonts w:asciiTheme="minorHAnsi" w:hAnsiTheme="minorHAnsi"/>
              </w:rPr>
              <w:t xml:space="preserve"> that the performance would be live streamed on Zoom.</w:t>
            </w:r>
          </w:p>
          <w:p w14:paraId="2C1C7CC9" w14:textId="136CD59B" w:rsidR="00A05738" w:rsidRPr="003737F1" w:rsidRDefault="00A05738" w:rsidP="00862E01">
            <w:pPr>
              <w:rPr>
                <w:rFonts w:asciiTheme="minorHAnsi" w:hAnsiTheme="minorHAnsi"/>
              </w:rPr>
            </w:pPr>
          </w:p>
        </w:tc>
      </w:tr>
      <w:tr w:rsidR="00627773" w:rsidRPr="003737F1" w14:paraId="0EC68E62" w14:textId="77777777" w:rsidTr="00862E01">
        <w:tc>
          <w:tcPr>
            <w:tcW w:w="8926" w:type="dxa"/>
          </w:tcPr>
          <w:p w14:paraId="08CB1A5D" w14:textId="0A2A0DB0"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(the more detail</w:t>
            </w:r>
            <w:r w:rsidR="00E94059">
              <w:rPr>
                <w:rFonts w:asciiTheme="minorHAnsi" w:hAnsiTheme="minorHAnsi"/>
                <w:lang w:val="en-US"/>
              </w:rPr>
              <w:t>,</w:t>
            </w:r>
            <w:r w:rsidRPr="00627773">
              <w:rPr>
                <w:rFonts w:asciiTheme="minorHAnsi" w:hAnsiTheme="minorHAnsi"/>
                <w:lang w:val="en-US"/>
              </w:rPr>
              <w:t xml:space="preserve"> the better to refer to in your later work)</w:t>
            </w:r>
          </w:p>
          <w:p w14:paraId="72BF20DF" w14:textId="77777777" w:rsidR="00627773" w:rsidRPr="003737F1" w:rsidRDefault="00627773" w:rsidP="00862E01">
            <w:pPr>
              <w:rPr>
                <w:rFonts w:asciiTheme="minorHAnsi" w:hAnsiTheme="minorHAnsi"/>
                <w:bCs/>
                <w:lang w:val="en-US"/>
              </w:rPr>
            </w:pPr>
          </w:p>
          <w:p w14:paraId="6A64A797" w14:textId="77777777" w:rsidR="00627773" w:rsidRDefault="003230C4" w:rsidP="00A20B18">
            <w:pPr>
              <w:rPr>
                <w:rFonts w:asciiTheme="minorHAnsi" w:hAnsiTheme="minorHAnsi"/>
                <w:bCs/>
                <w:lang w:val="en-US"/>
              </w:rPr>
            </w:pPr>
            <w:r>
              <w:rPr>
                <w:rFonts w:asciiTheme="minorHAnsi" w:hAnsiTheme="minorHAnsi"/>
                <w:bCs/>
                <w:lang w:val="en-US"/>
              </w:rPr>
              <w:t xml:space="preserve">Despite being quite </w:t>
            </w:r>
            <w:r w:rsidR="00246C91">
              <w:rPr>
                <w:rFonts w:asciiTheme="minorHAnsi" w:hAnsiTheme="minorHAnsi"/>
                <w:bCs/>
                <w:lang w:val="en-US"/>
              </w:rPr>
              <w:t xml:space="preserve">disappointed </w:t>
            </w:r>
            <w:r w:rsidR="00B42B68">
              <w:rPr>
                <w:rFonts w:asciiTheme="minorHAnsi" w:hAnsiTheme="minorHAnsi"/>
                <w:bCs/>
                <w:lang w:val="en-US"/>
              </w:rPr>
              <w:t>that the music was performed on Zoom, the children were generally enjoying the assembly and</w:t>
            </w:r>
            <w:r w:rsidR="00246C91">
              <w:rPr>
                <w:rFonts w:asciiTheme="minorHAnsi" w:hAnsiTheme="minorHAnsi"/>
                <w:bCs/>
                <w:lang w:val="en-US"/>
              </w:rPr>
              <w:t xml:space="preserve"> behaving.</w:t>
            </w:r>
            <w:r w:rsidR="00B42B68">
              <w:rPr>
                <w:rFonts w:asciiTheme="minorHAnsi" w:hAnsiTheme="minorHAnsi"/>
                <w:bCs/>
                <w:lang w:val="en-US"/>
              </w:rPr>
              <w:t xml:space="preserve"> Around 20 minutes into the performance, the performer asked for music requests and encouraged the children to sing. This significantly increased the children’s enjoyment and enthusiasm, and when the performer played a popular song, most of the children began to sing along.</w:t>
            </w:r>
            <w:r w:rsidR="00DF3CC3">
              <w:rPr>
                <w:rFonts w:asciiTheme="minorHAnsi" w:hAnsiTheme="minorHAnsi"/>
                <w:bCs/>
                <w:lang w:val="en-US"/>
              </w:rPr>
              <w:t xml:space="preserve"> The crux of the critical instance occurred when the teacher shouted at the children for singing. This sent confusing messages to the children and dramatically changed the mood of the assembly. As the performance continued, the children attempted to sing along multiple times, only to be shouted at by the teacher with threats of missing playtime. This resulted in the children becoming very bored and misbehaving in other ways. Some children started falling asleep, some started messing around, and others formed little bubbles to talk and ignored the performance.</w:t>
            </w:r>
          </w:p>
          <w:p w14:paraId="52908EE3" w14:textId="0D9A1001" w:rsidR="00A20B18" w:rsidRPr="00A20B18" w:rsidRDefault="00A20B18" w:rsidP="00A20B18">
            <w:pPr>
              <w:rPr>
                <w:rFonts w:asciiTheme="minorHAnsi" w:hAnsiTheme="minorHAnsi"/>
                <w:bCs/>
                <w:lang w:val="en-US"/>
              </w:rPr>
            </w:pPr>
          </w:p>
        </w:tc>
      </w:tr>
      <w:tr w:rsidR="00627773" w:rsidRPr="003737F1" w14:paraId="4E0523DE" w14:textId="77777777" w:rsidTr="00862E01">
        <w:tc>
          <w:tcPr>
            <w:tcW w:w="8926" w:type="dxa"/>
          </w:tcPr>
          <w:p w14:paraId="7250F900" w14:textId="2DF1CA8C" w:rsidR="00627773" w:rsidRPr="00627773" w:rsidRDefault="00627773" w:rsidP="00862E01">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 xml:space="preserve">what </w:t>
            </w:r>
            <w:r w:rsidR="00E94059">
              <w:rPr>
                <w:rFonts w:asciiTheme="minorHAnsi" w:hAnsiTheme="minorHAnsi"/>
                <w:bCs/>
                <w:lang w:val="en-US"/>
              </w:rPr>
              <w:t xml:space="preserve">do </w:t>
            </w:r>
            <w:r w:rsidRPr="00627773">
              <w:rPr>
                <w:rFonts w:asciiTheme="minorHAnsi" w:hAnsiTheme="minorHAnsi"/>
                <w:bCs/>
                <w:lang w:val="en-US"/>
              </w:rPr>
              <w:t>you think could be</w:t>
            </w:r>
            <w:r w:rsidR="00E94059">
              <w:rPr>
                <w:rFonts w:asciiTheme="minorHAnsi" w:hAnsiTheme="minorHAnsi"/>
                <w:bCs/>
                <w:lang w:val="en-US"/>
              </w:rPr>
              <w:t xml:space="preserve"> ‘</w:t>
            </w:r>
            <w:r w:rsidRPr="00627773">
              <w:rPr>
                <w:rFonts w:asciiTheme="minorHAnsi" w:hAnsiTheme="minorHAnsi"/>
                <w:bCs/>
                <w:lang w:val="en-US"/>
              </w:rPr>
              <w:t>under the hood</w:t>
            </w:r>
            <w:r w:rsidR="00E94059">
              <w:rPr>
                <w:rFonts w:asciiTheme="minorHAnsi" w:hAnsiTheme="minorHAnsi"/>
                <w:bCs/>
                <w:lang w:val="en-US"/>
              </w:rPr>
              <w:t>’</w:t>
            </w:r>
            <w:r w:rsidRPr="00627773">
              <w:rPr>
                <w:rFonts w:asciiTheme="minorHAnsi" w:hAnsiTheme="minorHAnsi"/>
                <w:bCs/>
                <w:lang w:val="en-US"/>
              </w:rPr>
              <w:t xml:space="preserve"> in these incidents? What avenues of research could you consider?</w:t>
            </w:r>
          </w:p>
          <w:p w14:paraId="276D6612" w14:textId="77777777" w:rsidR="00627773" w:rsidRPr="003737F1" w:rsidRDefault="00627773" w:rsidP="00862E01">
            <w:pPr>
              <w:rPr>
                <w:rFonts w:asciiTheme="minorHAnsi" w:hAnsiTheme="minorHAnsi"/>
              </w:rPr>
            </w:pPr>
          </w:p>
          <w:p w14:paraId="2AF177C3" w14:textId="46C81CC8" w:rsidR="00627773" w:rsidRPr="003737F1" w:rsidRDefault="00DF2082" w:rsidP="00862E01">
            <w:pPr>
              <w:rPr>
                <w:rFonts w:asciiTheme="minorHAnsi" w:hAnsiTheme="minorHAnsi"/>
              </w:rPr>
            </w:pPr>
            <w:r>
              <w:rPr>
                <w:rFonts w:asciiTheme="minorHAnsi" w:hAnsiTheme="minorHAnsi"/>
              </w:rPr>
              <w:t xml:space="preserve">One avenue of research that </w:t>
            </w:r>
            <w:r w:rsidR="00B51382">
              <w:rPr>
                <w:rFonts w:asciiTheme="minorHAnsi" w:hAnsiTheme="minorHAnsi"/>
              </w:rPr>
              <w:t>I</w:t>
            </w:r>
            <w:r>
              <w:rPr>
                <w:rFonts w:asciiTheme="minorHAnsi" w:hAnsiTheme="minorHAnsi"/>
              </w:rPr>
              <w:t xml:space="preserve"> will consider is the use of behaviour management strategies r</w:t>
            </w:r>
            <w:r w:rsidR="00B51382">
              <w:rPr>
                <w:rFonts w:asciiTheme="minorHAnsi" w:hAnsiTheme="minorHAnsi"/>
              </w:rPr>
              <w:t>egardin</w:t>
            </w:r>
            <w:r>
              <w:rPr>
                <w:rFonts w:asciiTheme="minorHAnsi" w:hAnsiTheme="minorHAnsi"/>
              </w:rPr>
              <w:t>g Glasser’s mention of the ‘5 needs’: as the assembly progressed, these needs were, for the lack of a better term, taken away from the children.</w:t>
            </w:r>
            <w:r w:rsidR="00B51382">
              <w:rPr>
                <w:rFonts w:asciiTheme="minorHAnsi" w:hAnsiTheme="minorHAnsi"/>
              </w:rPr>
              <w:br/>
              <w:t>I will also analyse this incident for the ‘4 purposes’. This assembly could have been an example of how to target each purpose, but the conflicting messages from the performer and the teacher resulted in this example being unrealised.</w:t>
            </w:r>
          </w:p>
          <w:p w14:paraId="3A86EE6D" w14:textId="77777777" w:rsidR="00627773" w:rsidRDefault="00B51382" w:rsidP="00862E01">
            <w:pPr>
              <w:rPr>
                <w:rFonts w:asciiTheme="minorHAnsi" w:hAnsiTheme="minorHAnsi"/>
              </w:rPr>
            </w:pPr>
            <w:r>
              <w:rPr>
                <w:rFonts w:asciiTheme="minorHAnsi" w:hAnsiTheme="minorHAnsi"/>
              </w:rPr>
              <w:t>I will also use this to emphasise the importance of making activities fun and engaging for children to keep them on track.</w:t>
            </w:r>
          </w:p>
          <w:p w14:paraId="38346B4C" w14:textId="3AD28D63" w:rsidR="00B51382" w:rsidRPr="003737F1" w:rsidRDefault="00B51382" w:rsidP="00862E01">
            <w:pPr>
              <w:rPr>
                <w:rFonts w:asciiTheme="minorHAnsi" w:hAnsiTheme="minorHAnsi"/>
              </w:rPr>
            </w:pPr>
          </w:p>
        </w:tc>
      </w:tr>
      <w:tr w:rsidR="00627773" w:rsidRPr="003737F1" w14:paraId="330CD5D9" w14:textId="77777777" w:rsidTr="00862E01">
        <w:tc>
          <w:tcPr>
            <w:tcW w:w="8926" w:type="dxa"/>
          </w:tcPr>
          <w:p w14:paraId="03BE09CF" w14:textId="2FF41834" w:rsidR="00627773" w:rsidRPr="00627773" w:rsidRDefault="00627773" w:rsidP="00862E01">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w:t>
            </w:r>
            <w:r w:rsidR="00E94059">
              <w:rPr>
                <w:rFonts w:asciiTheme="minorHAnsi" w:hAnsiTheme="minorHAnsi"/>
                <w:bCs/>
                <w:lang w:val="en-US"/>
              </w:rPr>
              <w:t>,</w:t>
            </w:r>
            <w:r w:rsidRPr="00627773">
              <w:rPr>
                <w:rFonts w:asciiTheme="minorHAnsi" w:hAnsiTheme="minorHAnsi"/>
                <w:bCs/>
                <w:lang w:val="en-US"/>
              </w:rPr>
              <w:t xml:space="preserve"> the better here)</w:t>
            </w:r>
          </w:p>
          <w:p w14:paraId="2C8B0997" w14:textId="77777777" w:rsidR="00627773" w:rsidRPr="00627773" w:rsidRDefault="00627773" w:rsidP="00862E01">
            <w:pPr>
              <w:rPr>
                <w:rFonts w:asciiTheme="minorHAnsi" w:hAnsiTheme="minorHAnsi"/>
                <w:bCs/>
              </w:rPr>
            </w:pPr>
          </w:p>
          <w:p w14:paraId="34A897D0" w14:textId="59F919BF" w:rsidR="00627773" w:rsidRDefault="00147293" w:rsidP="00862E01">
            <w:pPr>
              <w:rPr>
                <w:rFonts w:asciiTheme="minorHAnsi" w:hAnsiTheme="minorHAnsi"/>
              </w:rPr>
            </w:pPr>
            <w:r>
              <w:rPr>
                <w:rFonts w:asciiTheme="minorHAnsi" w:hAnsiTheme="minorHAnsi"/>
              </w:rPr>
              <w:t>It was a bustling environment with many students sitting in a relatively small assembly hall. It was just after playtime, so the children had that playful energy ready to go if not controlled or utilised by the assembly. The directions and expectations were not made explicit to the children, which contributed to the</w:t>
            </w:r>
            <w:r w:rsidR="00DF2082">
              <w:rPr>
                <w:rFonts w:asciiTheme="minorHAnsi" w:hAnsiTheme="minorHAnsi"/>
              </w:rPr>
              <w:t>m</w:t>
            </w:r>
            <w:r>
              <w:rPr>
                <w:rFonts w:asciiTheme="minorHAnsi" w:hAnsiTheme="minorHAnsi"/>
              </w:rPr>
              <w:t xml:space="preserve"> losing interest and encouraged them to misbehave.</w:t>
            </w:r>
          </w:p>
          <w:p w14:paraId="674DE9BD" w14:textId="7F09C3C7" w:rsidR="00147293" w:rsidRPr="003737F1" w:rsidRDefault="00147293" w:rsidP="00862E01">
            <w:pPr>
              <w:rPr>
                <w:rFonts w:asciiTheme="minorHAnsi" w:hAnsiTheme="minorHAnsi"/>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5322093" w14:textId="0F187688" w:rsidR="005D2BE3" w:rsidRPr="003737F1" w:rsidRDefault="005D2BE3" w:rsidP="001E7BD0">
      <w:pPr>
        <w:tabs>
          <w:tab w:val="left" w:pos="945"/>
        </w:tabs>
        <w:rPr>
          <w:rFonts w:asciiTheme="minorHAnsi" w:hAnsiTheme="minorHAnsi" w:cstheme="minorHAnsi"/>
          <w:sz w:val="22"/>
          <w:szCs w:val="22"/>
        </w:rPr>
      </w:pPr>
    </w:p>
    <w:p w14:paraId="3887EBB1" w14:textId="44E37EDC" w:rsidR="005D2BE3" w:rsidRDefault="005D2BE3" w:rsidP="001E7BD0">
      <w:pPr>
        <w:tabs>
          <w:tab w:val="left" w:pos="945"/>
        </w:tabs>
        <w:rPr>
          <w:rFonts w:asciiTheme="minorHAnsi" w:hAnsiTheme="minorHAnsi" w:cstheme="minorHAnsi"/>
          <w:sz w:val="22"/>
          <w:szCs w:val="22"/>
        </w:rPr>
      </w:pPr>
    </w:p>
    <w:p w14:paraId="7B3EA642" w14:textId="77777777" w:rsidR="00147293" w:rsidRDefault="00147293" w:rsidP="001E7BD0">
      <w:pPr>
        <w:tabs>
          <w:tab w:val="left" w:pos="945"/>
        </w:tabs>
        <w:rPr>
          <w:rFonts w:asciiTheme="minorHAnsi" w:hAnsiTheme="minorHAnsi" w:cstheme="minorHAnsi"/>
          <w:sz w:val="22"/>
          <w:szCs w:val="22"/>
        </w:rPr>
      </w:pPr>
    </w:p>
    <w:sectPr w:rsidR="00147293" w:rsidSect="00267261">
      <w:footerReference w:type="default" r:id="rId10"/>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FCCBB" w14:textId="77777777" w:rsidR="00B03C26" w:rsidRDefault="00B03C26">
      <w:r>
        <w:separator/>
      </w:r>
    </w:p>
  </w:endnote>
  <w:endnote w:type="continuationSeparator" w:id="0">
    <w:p w14:paraId="05B895AD" w14:textId="77777777" w:rsidR="00B03C26" w:rsidRDefault="00B03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B3146" w14:textId="77777777" w:rsidR="00B03C26" w:rsidRDefault="00B03C26">
      <w:r>
        <w:separator/>
      </w:r>
    </w:p>
  </w:footnote>
  <w:footnote w:type="continuationSeparator" w:id="0">
    <w:p w14:paraId="439C8326" w14:textId="77777777" w:rsidR="00B03C26" w:rsidRDefault="00B03C2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DQyNzMzMje2MDA3MDJW0lEKTi0uzszPAykwqQUAdmyr2ywAAAA="/>
  </w:docVars>
  <w:rsids>
    <w:rsidRoot w:val="00BE1227"/>
    <w:rsid w:val="00011599"/>
    <w:rsid w:val="00022950"/>
    <w:rsid w:val="00030C42"/>
    <w:rsid w:val="000348C3"/>
    <w:rsid w:val="00037BAF"/>
    <w:rsid w:val="00042C02"/>
    <w:rsid w:val="000767B8"/>
    <w:rsid w:val="000853EC"/>
    <w:rsid w:val="000C4FC2"/>
    <w:rsid w:val="000D6E29"/>
    <w:rsid w:val="000E0E6D"/>
    <w:rsid w:val="000F34F1"/>
    <w:rsid w:val="00106498"/>
    <w:rsid w:val="00117B48"/>
    <w:rsid w:val="00125283"/>
    <w:rsid w:val="00147293"/>
    <w:rsid w:val="00187057"/>
    <w:rsid w:val="001A3A8D"/>
    <w:rsid w:val="001E5044"/>
    <w:rsid w:val="001E7BD0"/>
    <w:rsid w:val="001F0516"/>
    <w:rsid w:val="001F3763"/>
    <w:rsid w:val="00221677"/>
    <w:rsid w:val="0022266C"/>
    <w:rsid w:val="00246C91"/>
    <w:rsid w:val="002548E1"/>
    <w:rsid w:val="002909C5"/>
    <w:rsid w:val="00297050"/>
    <w:rsid w:val="002A393A"/>
    <w:rsid w:val="002A6DF3"/>
    <w:rsid w:val="002C1739"/>
    <w:rsid w:val="002C20CE"/>
    <w:rsid w:val="002C59FB"/>
    <w:rsid w:val="002E492D"/>
    <w:rsid w:val="00316E3C"/>
    <w:rsid w:val="003230C4"/>
    <w:rsid w:val="0033495B"/>
    <w:rsid w:val="003430D2"/>
    <w:rsid w:val="00371C48"/>
    <w:rsid w:val="003737F1"/>
    <w:rsid w:val="00373C99"/>
    <w:rsid w:val="0037660F"/>
    <w:rsid w:val="003C7AE5"/>
    <w:rsid w:val="003D0DD4"/>
    <w:rsid w:val="003E5931"/>
    <w:rsid w:val="003F649B"/>
    <w:rsid w:val="0041155C"/>
    <w:rsid w:val="00414297"/>
    <w:rsid w:val="00422B5D"/>
    <w:rsid w:val="00423419"/>
    <w:rsid w:val="00430AD9"/>
    <w:rsid w:val="0048075C"/>
    <w:rsid w:val="004F7840"/>
    <w:rsid w:val="00512A16"/>
    <w:rsid w:val="005227D3"/>
    <w:rsid w:val="00565378"/>
    <w:rsid w:val="00585DF6"/>
    <w:rsid w:val="00586FFD"/>
    <w:rsid w:val="00593FB7"/>
    <w:rsid w:val="005A3B75"/>
    <w:rsid w:val="005B0288"/>
    <w:rsid w:val="005D2BE3"/>
    <w:rsid w:val="005D42EE"/>
    <w:rsid w:val="005D6F90"/>
    <w:rsid w:val="005E4C4D"/>
    <w:rsid w:val="005F27B7"/>
    <w:rsid w:val="00601760"/>
    <w:rsid w:val="006267E1"/>
    <w:rsid w:val="00627773"/>
    <w:rsid w:val="00647174"/>
    <w:rsid w:val="006507AA"/>
    <w:rsid w:val="00660126"/>
    <w:rsid w:val="006636B0"/>
    <w:rsid w:val="006C3B0D"/>
    <w:rsid w:val="006D4C64"/>
    <w:rsid w:val="006D6ECD"/>
    <w:rsid w:val="006F3324"/>
    <w:rsid w:val="0070586A"/>
    <w:rsid w:val="00711AFB"/>
    <w:rsid w:val="00712FAA"/>
    <w:rsid w:val="00743DA1"/>
    <w:rsid w:val="007478AB"/>
    <w:rsid w:val="00771AD6"/>
    <w:rsid w:val="00776C79"/>
    <w:rsid w:val="00791ADA"/>
    <w:rsid w:val="00795B44"/>
    <w:rsid w:val="007B194E"/>
    <w:rsid w:val="007D1FC5"/>
    <w:rsid w:val="007E1F91"/>
    <w:rsid w:val="007F4916"/>
    <w:rsid w:val="00805265"/>
    <w:rsid w:val="0082340A"/>
    <w:rsid w:val="008276FC"/>
    <w:rsid w:val="00865E33"/>
    <w:rsid w:val="008854FF"/>
    <w:rsid w:val="008A78B4"/>
    <w:rsid w:val="008A7BA3"/>
    <w:rsid w:val="008C5074"/>
    <w:rsid w:val="008F1781"/>
    <w:rsid w:val="008F513A"/>
    <w:rsid w:val="008F67A2"/>
    <w:rsid w:val="009042E3"/>
    <w:rsid w:val="00942F35"/>
    <w:rsid w:val="0096011C"/>
    <w:rsid w:val="00961892"/>
    <w:rsid w:val="009654E1"/>
    <w:rsid w:val="0099292D"/>
    <w:rsid w:val="009979F3"/>
    <w:rsid w:val="009A1D09"/>
    <w:rsid w:val="009A66FE"/>
    <w:rsid w:val="009B6C8E"/>
    <w:rsid w:val="009C2E79"/>
    <w:rsid w:val="009E7997"/>
    <w:rsid w:val="009F3EB3"/>
    <w:rsid w:val="00A0258E"/>
    <w:rsid w:val="00A05631"/>
    <w:rsid w:val="00A05738"/>
    <w:rsid w:val="00A20B18"/>
    <w:rsid w:val="00A769FD"/>
    <w:rsid w:val="00A84063"/>
    <w:rsid w:val="00AC2FB3"/>
    <w:rsid w:val="00AD3061"/>
    <w:rsid w:val="00B03C26"/>
    <w:rsid w:val="00B36CE6"/>
    <w:rsid w:val="00B42B68"/>
    <w:rsid w:val="00B46522"/>
    <w:rsid w:val="00B51382"/>
    <w:rsid w:val="00B66364"/>
    <w:rsid w:val="00B87214"/>
    <w:rsid w:val="00B91596"/>
    <w:rsid w:val="00BD1362"/>
    <w:rsid w:val="00BD15F0"/>
    <w:rsid w:val="00BE1227"/>
    <w:rsid w:val="00BE2F66"/>
    <w:rsid w:val="00BF6B36"/>
    <w:rsid w:val="00C21EDC"/>
    <w:rsid w:val="00C52FE9"/>
    <w:rsid w:val="00C60EAE"/>
    <w:rsid w:val="00C73AC6"/>
    <w:rsid w:val="00C74BE3"/>
    <w:rsid w:val="00C84FA0"/>
    <w:rsid w:val="00C95AE6"/>
    <w:rsid w:val="00CB4126"/>
    <w:rsid w:val="00CB5A7C"/>
    <w:rsid w:val="00CE2F80"/>
    <w:rsid w:val="00D01F72"/>
    <w:rsid w:val="00D36DF6"/>
    <w:rsid w:val="00D46BCD"/>
    <w:rsid w:val="00D50EC0"/>
    <w:rsid w:val="00D72DA2"/>
    <w:rsid w:val="00D814CD"/>
    <w:rsid w:val="00DB55FB"/>
    <w:rsid w:val="00DC06AD"/>
    <w:rsid w:val="00DC6CCE"/>
    <w:rsid w:val="00DD7B4E"/>
    <w:rsid w:val="00DF2082"/>
    <w:rsid w:val="00DF3CC3"/>
    <w:rsid w:val="00DF528B"/>
    <w:rsid w:val="00DF60B9"/>
    <w:rsid w:val="00E02E04"/>
    <w:rsid w:val="00E04E6C"/>
    <w:rsid w:val="00E10616"/>
    <w:rsid w:val="00E25533"/>
    <w:rsid w:val="00E301B5"/>
    <w:rsid w:val="00E44EE3"/>
    <w:rsid w:val="00E47AA1"/>
    <w:rsid w:val="00E51DC1"/>
    <w:rsid w:val="00E63E61"/>
    <w:rsid w:val="00E6415C"/>
    <w:rsid w:val="00E75F47"/>
    <w:rsid w:val="00E85C1A"/>
    <w:rsid w:val="00E92B40"/>
    <w:rsid w:val="00E94059"/>
    <w:rsid w:val="00EC69BD"/>
    <w:rsid w:val="00ED3E76"/>
    <w:rsid w:val="00ED4271"/>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11BF33-A31A-42BF-9009-31D2EC5979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1240</Words>
  <Characters>6260</Characters>
  <Application>Microsoft Office Word</Application>
  <DocSecurity>0</DocSecurity>
  <Lines>158</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lloyd1998mordecai@outlook.com</cp:lastModifiedBy>
  <cp:revision>44</cp:revision>
  <dcterms:created xsi:type="dcterms:W3CDTF">2022-09-07T13:55:00Z</dcterms:created>
  <dcterms:modified xsi:type="dcterms:W3CDTF">2022-10-16T12:00:00Z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