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5966D" w14:textId="18FE4CA2" w:rsidR="00A96173" w:rsidRPr="00DA0D18" w:rsidRDefault="00273911" w:rsidP="00AC0064">
      <w:pPr>
        <w:rPr>
          <w:rFonts w:ascii="Arial" w:hAnsi="Arial" w:cs="Arial"/>
        </w:rPr>
      </w:pPr>
      <w:r w:rsidRPr="00DA0D18">
        <w:rPr>
          <w:rFonts w:ascii="Arial" w:hAnsi="Arial" w:cs="Arial"/>
        </w:rPr>
        <w:t xml:space="preserve">                      </w:t>
      </w:r>
    </w:p>
    <w:p w14:paraId="5A0BA76C" w14:textId="77777777" w:rsidR="00D64388" w:rsidRPr="00DA0D18" w:rsidRDefault="00273911" w:rsidP="00AC0064">
      <w:pPr>
        <w:rPr>
          <w:rFonts w:ascii="Arial" w:hAnsi="Arial" w:cs="Arial"/>
        </w:rPr>
      </w:pPr>
      <w:r w:rsidRPr="00DA0D18">
        <w:rPr>
          <w:rFonts w:ascii="Arial" w:hAnsi="Arial" w:cs="Arial"/>
        </w:rPr>
        <w:t xml:space="preserve">                   </w:t>
      </w:r>
    </w:p>
    <w:p w14:paraId="2B8847F6" w14:textId="26CB2308" w:rsidR="00273911" w:rsidRPr="00DA0D18" w:rsidRDefault="00273911" w:rsidP="00AC0064">
      <w:pPr>
        <w:rPr>
          <w:rFonts w:ascii="Arial" w:hAnsi="Arial" w:cs="Arial"/>
        </w:rPr>
      </w:pPr>
      <w:r w:rsidRPr="00DA0D18">
        <w:rPr>
          <w:rFonts w:ascii="Arial" w:hAnsi="Arial" w:cs="Arial"/>
        </w:rPr>
        <w:t xml:space="preserve">          </w:t>
      </w:r>
    </w:p>
    <w:p w14:paraId="395A6E02" w14:textId="1F7B5CBB" w:rsidR="00E54EF5" w:rsidRPr="00067AAE" w:rsidRDefault="00273911" w:rsidP="00AC0064">
      <w:pPr>
        <w:rPr>
          <w:rFonts w:ascii="Arial" w:hAnsi="Arial" w:cs="Arial"/>
          <w:sz w:val="40"/>
          <w:szCs w:val="40"/>
        </w:rPr>
      </w:pPr>
      <w:r w:rsidRPr="00067AAE">
        <w:rPr>
          <w:rFonts w:ascii="Arial" w:hAnsi="Arial" w:cs="Arial"/>
          <w:sz w:val="32"/>
          <w:szCs w:val="32"/>
        </w:rPr>
        <w:t xml:space="preserve">           </w:t>
      </w:r>
      <w:r w:rsidR="0018270A" w:rsidRPr="00067AAE">
        <w:rPr>
          <w:rFonts w:ascii="Arial" w:hAnsi="Arial" w:cs="Arial"/>
          <w:sz w:val="40"/>
          <w:szCs w:val="40"/>
        </w:rPr>
        <w:t xml:space="preserve">Why is </w:t>
      </w:r>
      <w:r w:rsidR="00E54EF5" w:rsidRPr="00067AAE">
        <w:rPr>
          <w:rFonts w:ascii="Arial" w:hAnsi="Arial" w:cs="Arial"/>
          <w:sz w:val="40"/>
          <w:szCs w:val="40"/>
        </w:rPr>
        <w:t>C</w:t>
      </w:r>
      <w:r w:rsidR="0018270A" w:rsidRPr="00067AAE">
        <w:rPr>
          <w:rFonts w:ascii="Arial" w:hAnsi="Arial" w:cs="Arial"/>
          <w:sz w:val="40"/>
          <w:szCs w:val="40"/>
        </w:rPr>
        <w:t xml:space="preserve">oaching and </w:t>
      </w:r>
      <w:r w:rsidR="00E54EF5" w:rsidRPr="00067AAE">
        <w:rPr>
          <w:rFonts w:ascii="Arial" w:hAnsi="Arial" w:cs="Arial"/>
          <w:sz w:val="40"/>
          <w:szCs w:val="40"/>
        </w:rPr>
        <w:t>M</w:t>
      </w:r>
      <w:r w:rsidR="0018270A" w:rsidRPr="00067AAE">
        <w:rPr>
          <w:rFonts w:ascii="Arial" w:hAnsi="Arial" w:cs="Arial"/>
          <w:sz w:val="40"/>
          <w:szCs w:val="40"/>
        </w:rPr>
        <w:t xml:space="preserve">entoring </w:t>
      </w:r>
      <w:r w:rsidR="00E54EF5" w:rsidRPr="00067AAE">
        <w:rPr>
          <w:rFonts w:ascii="Arial" w:hAnsi="Arial" w:cs="Arial"/>
          <w:sz w:val="40"/>
          <w:szCs w:val="40"/>
        </w:rPr>
        <w:t>I</w:t>
      </w:r>
      <w:r w:rsidR="0018270A" w:rsidRPr="00067AAE">
        <w:rPr>
          <w:rFonts w:ascii="Arial" w:hAnsi="Arial" w:cs="Arial"/>
          <w:sz w:val="40"/>
          <w:szCs w:val="40"/>
        </w:rPr>
        <w:t>mportant</w:t>
      </w:r>
      <w:r w:rsidR="00714E37" w:rsidRPr="00067AAE">
        <w:rPr>
          <w:rFonts w:ascii="Arial" w:hAnsi="Arial" w:cs="Arial"/>
          <w:sz w:val="40"/>
          <w:szCs w:val="40"/>
        </w:rPr>
        <w:t xml:space="preserve"> in</w:t>
      </w:r>
    </w:p>
    <w:p w14:paraId="4CB74EE9" w14:textId="72F079DB" w:rsidR="00273911" w:rsidRPr="00067AAE" w:rsidRDefault="00E54EF5" w:rsidP="00AC0064">
      <w:pPr>
        <w:rPr>
          <w:rFonts w:ascii="Arial" w:hAnsi="Arial" w:cs="Arial"/>
          <w:sz w:val="40"/>
          <w:szCs w:val="40"/>
        </w:rPr>
      </w:pPr>
      <w:r w:rsidRPr="00067AAE">
        <w:rPr>
          <w:rFonts w:ascii="Arial" w:hAnsi="Arial" w:cs="Arial"/>
          <w:sz w:val="40"/>
          <w:szCs w:val="40"/>
        </w:rPr>
        <w:t xml:space="preserve">                        </w:t>
      </w:r>
      <w:r w:rsidR="00714E37" w:rsidRPr="00067AAE">
        <w:rPr>
          <w:rFonts w:ascii="Arial" w:hAnsi="Arial" w:cs="Arial"/>
          <w:sz w:val="40"/>
          <w:szCs w:val="40"/>
        </w:rPr>
        <w:t xml:space="preserve"> </w:t>
      </w:r>
      <w:r w:rsidRPr="00067AAE">
        <w:rPr>
          <w:rFonts w:ascii="Arial" w:hAnsi="Arial" w:cs="Arial"/>
          <w:sz w:val="40"/>
          <w:szCs w:val="40"/>
        </w:rPr>
        <w:t>T</w:t>
      </w:r>
      <w:r w:rsidR="00714E37" w:rsidRPr="00067AAE">
        <w:rPr>
          <w:rFonts w:ascii="Arial" w:hAnsi="Arial" w:cs="Arial"/>
          <w:sz w:val="40"/>
          <w:szCs w:val="40"/>
        </w:rPr>
        <w:t xml:space="preserve">he </w:t>
      </w:r>
      <w:r w:rsidRPr="00067AAE">
        <w:rPr>
          <w:rFonts w:ascii="Arial" w:hAnsi="Arial" w:cs="Arial"/>
          <w:sz w:val="40"/>
          <w:szCs w:val="40"/>
        </w:rPr>
        <w:t>Workplace</w:t>
      </w:r>
      <w:r w:rsidR="0018270A" w:rsidRPr="00067AAE">
        <w:rPr>
          <w:rFonts w:ascii="Arial" w:hAnsi="Arial" w:cs="Arial"/>
          <w:sz w:val="40"/>
          <w:szCs w:val="40"/>
        </w:rPr>
        <w:t>?</w:t>
      </w:r>
    </w:p>
    <w:p w14:paraId="62D5A2AD" w14:textId="7CFBC104" w:rsidR="005C1D25" w:rsidRPr="00067AAE" w:rsidRDefault="005C1D25" w:rsidP="00AC0064">
      <w:pPr>
        <w:rPr>
          <w:rFonts w:ascii="Arial" w:hAnsi="Arial" w:cs="Arial"/>
          <w:sz w:val="36"/>
          <w:szCs w:val="36"/>
        </w:rPr>
      </w:pPr>
    </w:p>
    <w:p w14:paraId="6E2A613D" w14:textId="624D0AF2" w:rsidR="005C1D25" w:rsidRPr="00067AAE" w:rsidRDefault="005C1D25" w:rsidP="00AC0064">
      <w:pPr>
        <w:rPr>
          <w:rFonts w:ascii="Arial" w:hAnsi="Arial" w:cs="Arial"/>
          <w:sz w:val="36"/>
          <w:szCs w:val="36"/>
        </w:rPr>
      </w:pPr>
      <w:r w:rsidRPr="00067AAE">
        <w:rPr>
          <w:rFonts w:ascii="Arial" w:hAnsi="Arial" w:cs="Arial"/>
          <w:sz w:val="36"/>
          <w:szCs w:val="36"/>
        </w:rPr>
        <w:t xml:space="preserve">  </w:t>
      </w:r>
    </w:p>
    <w:p w14:paraId="15CB00A8" w14:textId="0E2D0465" w:rsidR="005C1D25" w:rsidRPr="00067AAE" w:rsidRDefault="005C1D25" w:rsidP="00AC0064">
      <w:pPr>
        <w:rPr>
          <w:rFonts w:ascii="Arial" w:hAnsi="Arial" w:cs="Arial"/>
          <w:sz w:val="36"/>
          <w:szCs w:val="36"/>
        </w:rPr>
      </w:pPr>
      <w:r w:rsidRPr="00067AAE">
        <w:rPr>
          <w:rFonts w:ascii="Arial" w:hAnsi="Arial" w:cs="Arial"/>
          <w:sz w:val="36"/>
          <w:szCs w:val="36"/>
        </w:rPr>
        <w:t xml:space="preserve">   </w:t>
      </w:r>
    </w:p>
    <w:p w14:paraId="54E621DD" w14:textId="77777777" w:rsidR="00F20C3C" w:rsidRPr="00067AAE" w:rsidRDefault="00F20C3C" w:rsidP="00AC0064">
      <w:pPr>
        <w:rPr>
          <w:rFonts w:ascii="Arial" w:hAnsi="Arial" w:cs="Arial"/>
          <w:sz w:val="36"/>
          <w:szCs w:val="36"/>
        </w:rPr>
      </w:pPr>
    </w:p>
    <w:p w14:paraId="7CF4CF08" w14:textId="77777777" w:rsidR="00F20C3C" w:rsidRPr="00067AAE" w:rsidRDefault="00F20C3C" w:rsidP="00AC0064">
      <w:pPr>
        <w:rPr>
          <w:rFonts w:ascii="Arial" w:hAnsi="Arial" w:cs="Arial"/>
          <w:sz w:val="36"/>
          <w:szCs w:val="36"/>
        </w:rPr>
      </w:pPr>
    </w:p>
    <w:p w14:paraId="244EC086" w14:textId="12D73A16" w:rsidR="005C1D25" w:rsidRPr="00067AAE" w:rsidRDefault="005C1D25" w:rsidP="00AC0064">
      <w:pPr>
        <w:spacing w:line="240" w:lineRule="auto"/>
        <w:rPr>
          <w:rFonts w:ascii="Arial" w:hAnsi="Arial" w:cs="Arial"/>
          <w:sz w:val="32"/>
          <w:szCs w:val="32"/>
        </w:rPr>
      </w:pPr>
      <w:r w:rsidRPr="00067AAE">
        <w:rPr>
          <w:rFonts w:ascii="Arial" w:hAnsi="Arial" w:cs="Arial"/>
          <w:sz w:val="32"/>
          <w:szCs w:val="32"/>
        </w:rPr>
        <w:t xml:space="preserve">A report </w:t>
      </w:r>
      <w:r w:rsidR="00A03235" w:rsidRPr="00067AAE">
        <w:rPr>
          <w:rFonts w:ascii="Arial" w:hAnsi="Arial" w:cs="Arial"/>
          <w:sz w:val="32"/>
          <w:szCs w:val="32"/>
        </w:rPr>
        <w:t>B</w:t>
      </w:r>
      <w:r w:rsidRPr="00067AAE">
        <w:rPr>
          <w:rFonts w:ascii="Arial" w:hAnsi="Arial" w:cs="Arial"/>
          <w:sz w:val="32"/>
          <w:szCs w:val="32"/>
        </w:rPr>
        <w:t>y</w:t>
      </w:r>
    </w:p>
    <w:p w14:paraId="46FB95BD" w14:textId="7A06F228" w:rsidR="00A03235" w:rsidRPr="00067AAE" w:rsidRDefault="00A03235" w:rsidP="00AC0064">
      <w:pPr>
        <w:spacing w:line="240" w:lineRule="auto"/>
        <w:rPr>
          <w:rFonts w:ascii="Arial" w:hAnsi="Arial" w:cs="Arial"/>
          <w:sz w:val="32"/>
          <w:szCs w:val="32"/>
        </w:rPr>
      </w:pPr>
      <w:r w:rsidRPr="00067AAE">
        <w:rPr>
          <w:rFonts w:ascii="Arial" w:hAnsi="Arial" w:cs="Arial"/>
          <w:sz w:val="32"/>
          <w:szCs w:val="32"/>
        </w:rPr>
        <w:t>Nargas Ahmadzai (2106756)</w:t>
      </w:r>
    </w:p>
    <w:p w14:paraId="41F8196D" w14:textId="7DE49475" w:rsidR="00A03235" w:rsidRPr="00067AAE" w:rsidRDefault="00A03235" w:rsidP="00AC0064">
      <w:pPr>
        <w:spacing w:line="240" w:lineRule="auto"/>
        <w:rPr>
          <w:rFonts w:ascii="Arial" w:hAnsi="Arial" w:cs="Arial"/>
          <w:sz w:val="32"/>
          <w:szCs w:val="32"/>
        </w:rPr>
      </w:pPr>
      <w:r w:rsidRPr="00067AAE">
        <w:rPr>
          <w:rFonts w:ascii="Arial" w:hAnsi="Arial" w:cs="Arial"/>
          <w:sz w:val="32"/>
          <w:szCs w:val="32"/>
        </w:rPr>
        <w:t>Module</w:t>
      </w:r>
      <w:r w:rsidR="006B334D" w:rsidRPr="00067AAE">
        <w:rPr>
          <w:rFonts w:ascii="Arial" w:hAnsi="Arial" w:cs="Arial"/>
          <w:sz w:val="32"/>
          <w:szCs w:val="32"/>
        </w:rPr>
        <w:t>_ Coaching and Mentoring Skills for the Workplace</w:t>
      </w:r>
    </w:p>
    <w:p w14:paraId="01AD3EC8" w14:textId="36EA2CF1" w:rsidR="006B334D" w:rsidRPr="00067AAE" w:rsidRDefault="006B334D" w:rsidP="00AC0064">
      <w:pPr>
        <w:spacing w:line="240" w:lineRule="auto"/>
        <w:rPr>
          <w:rFonts w:ascii="Arial" w:hAnsi="Arial" w:cs="Arial"/>
          <w:sz w:val="32"/>
          <w:szCs w:val="32"/>
        </w:rPr>
      </w:pPr>
      <w:r w:rsidRPr="00067AAE">
        <w:rPr>
          <w:rFonts w:ascii="Arial" w:hAnsi="Arial" w:cs="Arial"/>
          <w:sz w:val="32"/>
          <w:szCs w:val="32"/>
        </w:rPr>
        <w:t>Module Code_</w:t>
      </w:r>
      <w:r w:rsidR="004673A6" w:rsidRPr="00067AAE">
        <w:rPr>
          <w:rFonts w:ascii="Arial" w:hAnsi="Arial" w:cs="Arial"/>
          <w:sz w:val="32"/>
          <w:szCs w:val="32"/>
        </w:rPr>
        <w:t xml:space="preserve"> BMSW6105</w:t>
      </w:r>
      <w:r w:rsidR="00D4455B" w:rsidRPr="00067AAE">
        <w:rPr>
          <w:rFonts w:ascii="Arial" w:hAnsi="Arial" w:cs="Arial"/>
          <w:sz w:val="32"/>
          <w:szCs w:val="32"/>
        </w:rPr>
        <w:t>_BIRM</w:t>
      </w:r>
    </w:p>
    <w:p w14:paraId="15FC0896" w14:textId="30B05705" w:rsidR="00D4455B" w:rsidRPr="00067AAE" w:rsidRDefault="00D4455B" w:rsidP="00AC0064">
      <w:pPr>
        <w:spacing w:line="240" w:lineRule="auto"/>
        <w:rPr>
          <w:rFonts w:ascii="Arial" w:hAnsi="Arial" w:cs="Arial"/>
          <w:sz w:val="32"/>
          <w:szCs w:val="32"/>
        </w:rPr>
      </w:pPr>
      <w:r w:rsidRPr="00067AAE">
        <w:rPr>
          <w:rFonts w:ascii="Arial" w:hAnsi="Arial" w:cs="Arial"/>
          <w:sz w:val="32"/>
          <w:szCs w:val="32"/>
        </w:rPr>
        <w:t xml:space="preserve">Lectures By_ Dennis </w:t>
      </w:r>
      <w:r w:rsidR="00F20C3C" w:rsidRPr="00067AAE">
        <w:rPr>
          <w:rFonts w:ascii="Arial" w:hAnsi="Arial" w:cs="Arial"/>
          <w:sz w:val="32"/>
          <w:szCs w:val="32"/>
        </w:rPr>
        <w:t>Pepple</w:t>
      </w:r>
    </w:p>
    <w:p w14:paraId="4E02B83A" w14:textId="77777777" w:rsidR="007D0697" w:rsidRPr="00067AAE" w:rsidRDefault="007D0697" w:rsidP="00AC0064">
      <w:pPr>
        <w:spacing w:line="240" w:lineRule="auto"/>
        <w:rPr>
          <w:rFonts w:ascii="Arial" w:hAnsi="Arial" w:cs="Arial"/>
          <w:sz w:val="32"/>
          <w:szCs w:val="32"/>
        </w:rPr>
      </w:pPr>
    </w:p>
    <w:p w14:paraId="3050C11C" w14:textId="77777777" w:rsidR="007D0697" w:rsidRPr="00067AAE" w:rsidRDefault="007D0697" w:rsidP="00AC0064">
      <w:pPr>
        <w:spacing w:line="240" w:lineRule="auto"/>
        <w:rPr>
          <w:rFonts w:ascii="Arial" w:hAnsi="Arial" w:cs="Arial"/>
          <w:sz w:val="32"/>
          <w:szCs w:val="32"/>
        </w:rPr>
      </w:pPr>
    </w:p>
    <w:p w14:paraId="014D9369" w14:textId="77777777" w:rsidR="007D0697" w:rsidRPr="00067AAE" w:rsidRDefault="007D0697" w:rsidP="00AC0064">
      <w:pPr>
        <w:spacing w:line="240" w:lineRule="auto"/>
        <w:rPr>
          <w:rFonts w:ascii="Arial" w:hAnsi="Arial" w:cs="Arial"/>
          <w:sz w:val="32"/>
          <w:szCs w:val="32"/>
        </w:rPr>
      </w:pPr>
    </w:p>
    <w:p w14:paraId="22F57F5F" w14:textId="77777777" w:rsidR="007D0697" w:rsidRPr="00067AAE" w:rsidRDefault="007D0697" w:rsidP="00AC0064">
      <w:pPr>
        <w:spacing w:line="240" w:lineRule="auto"/>
        <w:rPr>
          <w:rFonts w:ascii="Arial" w:hAnsi="Arial" w:cs="Arial"/>
          <w:sz w:val="32"/>
          <w:szCs w:val="32"/>
        </w:rPr>
      </w:pPr>
    </w:p>
    <w:p w14:paraId="68CC350E" w14:textId="77777777" w:rsidR="007D0697" w:rsidRPr="00067AAE" w:rsidRDefault="007D0697" w:rsidP="00AC0064">
      <w:pPr>
        <w:spacing w:line="240" w:lineRule="auto"/>
        <w:rPr>
          <w:rFonts w:ascii="Arial" w:hAnsi="Arial" w:cs="Arial"/>
          <w:sz w:val="32"/>
          <w:szCs w:val="32"/>
        </w:rPr>
      </w:pPr>
    </w:p>
    <w:p w14:paraId="0A416013" w14:textId="77777777" w:rsidR="007D0697" w:rsidRPr="00067AAE" w:rsidRDefault="007D0697" w:rsidP="00AC0064">
      <w:pPr>
        <w:spacing w:line="240" w:lineRule="auto"/>
        <w:rPr>
          <w:rFonts w:ascii="Arial" w:hAnsi="Arial" w:cs="Arial"/>
          <w:sz w:val="32"/>
          <w:szCs w:val="32"/>
        </w:rPr>
      </w:pPr>
    </w:p>
    <w:p w14:paraId="0E6679AC" w14:textId="77777777" w:rsidR="002F0C75" w:rsidRPr="00067AAE" w:rsidRDefault="002F0C75" w:rsidP="00AC0064">
      <w:pPr>
        <w:spacing w:line="240" w:lineRule="auto"/>
        <w:rPr>
          <w:rFonts w:ascii="Arial" w:hAnsi="Arial" w:cs="Arial"/>
          <w:sz w:val="32"/>
          <w:szCs w:val="32"/>
        </w:rPr>
      </w:pPr>
    </w:p>
    <w:p w14:paraId="5BB88887" w14:textId="77777777" w:rsidR="00800B72" w:rsidRPr="00067AAE" w:rsidRDefault="00800B72" w:rsidP="00AC0064">
      <w:pPr>
        <w:spacing w:line="240" w:lineRule="auto"/>
        <w:rPr>
          <w:rFonts w:ascii="Arial" w:hAnsi="Arial" w:cs="Arial"/>
          <w:sz w:val="32"/>
          <w:szCs w:val="32"/>
        </w:rPr>
      </w:pPr>
    </w:p>
    <w:p w14:paraId="20A5D380" w14:textId="77777777" w:rsidR="00367E34" w:rsidRPr="00067AAE" w:rsidRDefault="00367E34" w:rsidP="00AC0064">
      <w:pPr>
        <w:spacing w:line="240" w:lineRule="auto"/>
        <w:rPr>
          <w:rFonts w:ascii="Arial" w:hAnsi="Arial" w:cs="Arial"/>
          <w:sz w:val="32"/>
          <w:szCs w:val="32"/>
        </w:rPr>
      </w:pPr>
    </w:p>
    <w:p w14:paraId="3466B6D6" w14:textId="4CBF5104" w:rsidR="00966C18" w:rsidRPr="00067AAE" w:rsidRDefault="00966C18" w:rsidP="00AC0064">
      <w:pPr>
        <w:spacing w:line="240" w:lineRule="auto"/>
        <w:rPr>
          <w:rFonts w:ascii="Arial" w:hAnsi="Arial" w:cs="Arial"/>
          <w:sz w:val="32"/>
          <w:szCs w:val="32"/>
        </w:rPr>
      </w:pPr>
      <w:r w:rsidRPr="00067AAE">
        <w:rPr>
          <w:rFonts w:ascii="Arial" w:hAnsi="Arial" w:cs="Arial"/>
          <w:sz w:val="32"/>
          <w:szCs w:val="32"/>
        </w:rPr>
        <w:t>Table of contents</w:t>
      </w:r>
    </w:p>
    <w:sdt>
      <w:sdtPr>
        <w:rPr>
          <w:rFonts w:ascii="Arial" w:eastAsiaTheme="minorEastAsia" w:hAnsi="Arial" w:cs="Arial"/>
          <w:color w:val="auto"/>
          <w:kern w:val="2"/>
          <w:sz w:val="22"/>
          <w:szCs w:val="22"/>
          <w:lang w:val="en-GB" w:eastAsia="zh-CN"/>
          <w14:ligatures w14:val="standardContextual"/>
        </w:rPr>
        <w:id w:val="-895044074"/>
        <w:docPartObj>
          <w:docPartGallery w:val="Table of Contents"/>
          <w:docPartUnique/>
        </w:docPartObj>
      </w:sdtPr>
      <w:sdtEndPr>
        <w:rPr>
          <w:b/>
          <w:bCs/>
          <w:noProof/>
        </w:rPr>
      </w:sdtEndPr>
      <w:sdtContent>
        <w:p w14:paraId="49BC3E79" w14:textId="2EE2D979" w:rsidR="00966C18" w:rsidRPr="007C0055" w:rsidRDefault="00966C18">
          <w:pPr>
            <w:pStyle w:val="TOCHeading"/>
            <w:rPr>
              <w:rFonts w:ascii="Arial" w:hAnsi="Arial" w:cs="Arial"/>
              <w:sz w:val="24"/>
              <w:szCs w:val="24"/>
            </w:rPr>
          </w:pPr>
        </w:p>
        <w:p w14:paraId="37CA35E2" w14:textId="618E73BB" w:rsidR="00826233" w:rsidRPr="007C0055" w:rsidRDefault="00966C18">
          <w:pPr>
            <w:pStyle w:val="TOC1"/>
            <w:tabs>
              <w:tab w:val="left" w:pos="440"/>
              <w:tab w:val="right" w:leader="dot" w:pos="9016"/>
            </w:tabs>
            <w:rPr>
              <w:rFonts w:ascii="Arial" w:hAnsi="Arial" w:cs="Arial"/>
              <w:noProof/>
              <w:sz w:val="24"/>
              <w:szCs w:val="24"/>
            </w:rPr>
          </w:pPr>
          <w:r w:rsidRPr="007C0055">
            <w:rPr>
              <w:rFonts w:ascii="Arial" w:hAnsi="Arial" w:cs="Arial"/>
              <w:sz w:val="24"/>
              <w:szCs w:val="24"/>
            </w:rPr>
            <w:fldChar w:fldCharType="begin"/>
          </w:r>
          <w:r w:rsidRPr="007C0055">
            <w:rPr>
              <w:rFonts w:ascii="Arial" w:hAnsi="Arial" w:cs="Arial"/>
              <w:sz w:val="24"/>
              <w:szCs w:val="24"/>
            </w:rPr>
            <w:instrText xml:space="preserve"> TOC \o "1-3" \h \z \u </w:instrText>
          </w:r>
          <w:r w:rsidRPr="007C0055">
            <w:rPr>
              <w:rFonts w:ascii="Arial" w:hAnsi="Arial" w:cs="Arial"/>
              <w:sz w:val="24"/>
              <w:szCs w:val="24"/>
            </w:rPr>
            <w:fldChar w:fldCharType="separate"/>
          </w:r>
          <w:hyperlink w:anchor="_Toc171526862" w:history="1">
            <w:r w:rsidR="00826233" w:rsidRPr="007C0055">
              <w:rPr>
                <w:rStyle w:val="Hyperlink"/>
                <w:rFonts w:ascii="Arial" w:hAnsi="Arial" w:cs="Arial"/>
                <w:b/>
                <w:bCs/>
                <w:noProof/>
                <w:sz w:val="24"/>
                <w:szCs w:val="24"/>
              </w:rPr>
              <w:t>1.</w:t>
            </w:r>
            <w:r w:rsidR="00826233" w:rsidRPr="007C0055">
              <w:rPr>
                <w:rFonts w:ascii="Arial" w:hAnsi="Arial" w:cs="Arial"/>
                <w:noProof/>
                <w:sz w:val="24"/>
                <w:szCs w:val="24"/>
              </w:rPr>
              <w:tab/>
            </w:r>
            <w:r w:rsidR="00826233" w:rsidRPr="007C0055">
              <w:rPr>
                <w:rStyle w:val="Hyperlink"/>
                <w:rFonts w:ascii="Arial" w:hAnsi="Arial" w:cs="Arial"/>
                <w:b/>
                <w:bCs/>
                <w:noProof/>
                <w:sz w:val="24"/>
                <w:szCs w:val="24"/>
              </w:rPr>
              <w:t>Introduction</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_Toc171526862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4</w:t>
            </w:r>
            <w:r w:rsidR="00826233" w:rsidRPr="007C0055">
              <w:rPr>
                <w:rFonts w:ascii="Arial" w:hAnsi="Arial" w:cs="Arial"/>
                <w:noProof/>
                <w:webHidden/>
                <w:sz w:val="24"/>
                <w:szCs w:val="24"/>
              </w:rPr>
              <w:fldChar w:fldCharType="end"/>
            </w:r>
          </w:hyperlink>
        </w:p>
        <w:p w14:paraId="6381F3D8" w14:textId="245E81BF" w:rsidR="00826233" w:rsidRPr="007C0055" w:rsidRDefault="00000000">
          <w:pPr>
            <w:pStyle w:val="TOC2"/>
            <w:tabs>
              <w:tab w:val="right" w:leader="dot" w:pos="9016"/>
            </w:tabs>
            <w:rPr>
              <w:rFonts w:ascii="Arial" w:hAnsi="Arial" w:cs="Arial"/>
              <w:noProof/>
              <w:sz w:val="24"/>
              <w:szCs w:val="24"/>
            </w:rPr>
          </w:pPr>
          <w:hyperlink w:anchor="_Toc171526863" w:history="1">
            <w:r w:rsidR="00826233" w:rsidRPr="007C0055">
              <w:rPr>
                <w:rStyle w:val="Hyperlink"/>
                <w:rFonts w:ascii="Arial" w:hAnsi="Arial" w:cs="Arial"/>
                <w:b/>
                <w:bCs/>
                <w:noProof/>
                <w:sz w:val="24"/>
                <w:szCs w:val="24"/>
              </w:rPr>
              <w:t>1.1 Coaching</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_Toc171526863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4</w:t>
            </w:r>
            <w:r w:rsidR="00826233" w:rsidRPr="007C0055">
              <w:rPr>
                <w:rFonts w:ascii="Arial" w:hAnsi="Arial" w:cs="Arial"/>
                <w:noProof/>
                <w:webHidden/>
                <w:sz w:val="24"/>
                <w:szCs w:val="24"/>
              </w:rPr>
              <w:fldChar w:fldCharType="end"/>
            </w:r>
          </w:hyperlink>
        </w:p>
        <w:p w14:paraId="0B749005" w14:textId="231681F6" w:rsidR="00826233" w:rsidRPr="007C0055" w:rsidRDefault="00000000">
          <w:pPr>
            <w:pStyle w:val="TOC2"/>
            <w:tabs>
              <w:tab w:val="right" w:leader="dot" w:pos="9016"/>
            </w:tabs>
            <w:rPr>
              <w:rFonts w:ascii="Arial" w:hAnsi="Arial" w:cs="Arial"/>
              <w:noProof/>
              <w:sz w:val="24"/>
              <w:szCs w:val="24"/>
            </w:rPr>
          </w:pPr>
          <w:hyperlink w:anchor="_Toc171526864" w:history="1">
            <w:r w:rsidR="00826233" w:rsidRPr="007C0055">
              <w:rPr>
                <w:rStyle w:val="Hyperlink"/>
                <w:rFonts w:ascii="Arial" w:hAnsi="Arial" w:cs="Arial"/>
                <w:b/>
                <w:bCs/>
                <w:noProof/>
                <w:sz w:val="24"/>
                <w:szCs w:val="24"/>
              </w:rPr>
              <w:t>1.2 Mentoring</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_Toc171526864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4</w:t>
            </w:r>
            <w:r w:rsidR="00826233" w:rsidRPr="007C0055">
              <w:rPr>
                <w:rFonts w:ascii="Arial" w:hAnsi="Arial" w:cs="Arial"/>
                <w:noProof/>
                <w:webHidden/>
                <w:sz w:val="24"/>
                <w:szCs w:val="24"/>
              </w:rPr>
              <w:fldChar w:fldCharType="end"/>
            </w:r>
          </w:hyperlink>
        </w:p>
        <w:p w14:paraId="11C5CE89" w14:textId="23E203B2" w:rsidR="00826233" w:rsidRPr="007C0055" w:rsidRDefault="00000000">
          <w:pPr>
            <w:pStyle w:val="TOC1"/>
            <w:tabs>
              <w:tab w:val="left" w:pos="440"/>
              <w:tab w:val="right" w:leader="dot" w:pos="9016"/>
            </w:tabs>
            <w:rPr>
              <w:rFonts w:ascii="Arial" w:hAnsi="Arial" w:cs="Arial"/>
              <w:noProof/>
              <w:sz w:val="24"/>
              <w:szCs w:val="24"/>
            </w:rPr>
          </w:pPr>
          <w:hyperlink w:anchor="_Toc171526865" w:history="1">
            <w:r w:rsidR="00826233" w:rsidRPr="007C0055">
              <w:rPr>
                <w:rStyle w:val="Hyperlink"/>
                <w:rFonts w:ascii="Arial" w:hAnsi="Arial" w:cs="Arial"/>
                <w:b/>
                <w:bCs/>
                <w:noProof/>
                <w:sz w:val="24"/>
                <w:szCs w:val="24"/>
              </w:rPr>
              <w:t>2.</w:t>
            </w:r>
            <w:r w:rsidR="00826233" w:rsidRPr="007C0055">
              <w:rPr>
                <w:rFonts w:ascii="Arial" w:hAnsi="Arial" w:cs="Arial"/>
                <w:noProof/>
                <w:sz w:val="24"/>
                <w:szCs w:val="24"/>
              </w:rPr>
              <w:tab/>
            </w:r>
            <w:r w:rsidR="00826233" w:rsidRPr="007C0055">
              <w:rPr>
                <w:rStyle w:val="Hyperlink"/>
                <w:rFonts w:ascii="Arial" w:hAnsi="Arial" w:cs="Arial"/>
                <w:b/>
                <w:bCs/>
                <w:noProof/>
                <w:sz w:val="24"/>
                <w:szCs w:val="24"/>
              </w:rPr>
              <w:t>Why is Coaching and Mentoring Important in the Workplace?</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_Toc171526865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6</w:t>
            </w:r>
            <w:r w:rsidR="00826233" w:rsidRPr="007C0055">
              <w:rPr>
                <w:rFonts w:ascii="Arial" w:hAnsi="Arial" w:cs="Arial"/>
                <w:noProof/>
                <w:webHidden/>
                <w:sz w:val="24"/>
                <w:szCs w:val="24"/>
              </w:rPr>
              <w:fldChar w:fldCharType="end"/>
            </w:r>
          </w:hyperlink>
        </w:p>
        <w:p w14:paraId="6C911284" w14:textId="3A3B06E6" w:rsidR="00826233" w:rsidRPr="007C0055" w:rsidRDefault="00000000">
          <w:pPr>
            <w:pStyle w:val="TOC1"/>
            <w:tabs>
              <w:tab w:val="left" w:pos="440"/>
              <w:tab w:val="right" w:leader="dot" w:pos="9016"/>
            </w:tabs>
            <w:rPr>
              <w:rFonts w:ascii="Arial" w:hAnsi="Arial" w:cs="Arial"/>
              <w:noProof/>
              <w:sz w:val="24"/>
              <w:szCs w:val="24"/>
            </w:rPr>
          </w:pPr>
          <w:hyperlink w:anchor="_Toc171526866" w:history="1">
            <w:r w:rsidR="00826233" w:rsidRPr="007C0055">
              <w:rPr>
                <w:rStyle w:val="Hyperlink"/>
                <w:rFonts w:ascii="Arial" w:hAnsi="Arial" w:cs="Arial"/>
                <w:b/>
                <w:bCs/>
                <w:noProof/>
                <w:sz w:val="24"/>
                <w:szCs w:val="24"/>
              </w:rPr>
              <w:t>3.</w:t>
            </w:r>
            <w:r w:rsidR="00826233" w:rsidRPr="007C0055">
              <w:rPr>
                <w:rFonts w:ascii="Arial" w:hAnsi="Arial" w:cs="Arial"/>
                <w:noProof/>
                <w:sz w:val="24"/>
                <w:szCs w:val="24"/>
              </w:rPr>
              <w:tab/>
            </w:r>
            <w:r w:rsidR="00826233" w:rsidRPr="007C0055">
              <w:rPr>
                <w:rStyle w:val="Hyperlink"/>
                <w:rFonts w:ascii="Arial" w:hAnsi="Arial" w:cs="Arial"/>
                <w:b/>
                <w:bCs/>
                <w:noProof/>
                <w:sz w:val="24"/>
                <w:szCs w:val="24"/>
              </w:rPr>
              <w:t>Advantages and Disadvantages of the GROW Model</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_Toc171526866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9</w:t>
            </w:r>
            <w:r w:rsidR="00826233" w:rsidRPr="007C0055">
              <w:rPr>
                <w:rFonts w:ascii="Arial" w:hAnsi="Arial" w:cs="Arial"/>
                <w:noProof/>
                <w:webHidden/>
                <w:sz w:val="24"/>
                <w:szCs w:val="24"/>
              </w:rPr>
              <w:fldChar w:fldCharType="end"/>
            </w:r>
          </w:hyperlink>
        </w:p>
        <w:p w14:paraId="14804D5D" w14:textId="09F5DE25" w:rsidR="00826233" w:rsidRPr="007C0055" w:rsidRDefault="00000000">
          <w:pPr>
            <w:pStyle w:val="TOC2"/>
            <w:tabs>
              <w:tab w:val="right" w:leader="dot" w:pos="9016"/>
            </w:tabs>
            <w:rPr>
              <w:rFonts w:ascii="Arial" w:hAnsi="Arial" w:cs="Arial"/>
              <w:noProof/>
              <w:sz w:val="24"/>
              <w:szCs w:val="24"/>
            </w:rPr>
          </w:pPr>
          <w:hyperlink w:anchor="_Toc171526867" w:history="1">
            <w:r w:rsidR="00826233" w:rsidRPr="007C0055">
              <w:rPr>
                <w:rStyle w:val="Hyperlink"/>
                <w:rFonts w:ascii="Arial" w:hAnsi="Arial" w:cs="Arial"/>
                <w:noProof/>
                <w:sz w:val="24"/>
                <w:szCs w:val="24"/>
              </w:rPr>
              <w:t>3.1 Advantages of the GROW model</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_Toc171526867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10</w:t>
            </w:r>
            <w:r w:rsidR="00826233" w:rsidRPr="007C0055">
              <w:rPr>
                <w:rFonts w:ascii="Arial" w:hAnsi="Arial" w:cs="Arial"/>
                <w:noProof/>
                <w:webHidden/>
                <w:sz w:val="24"/>
                <w:szCs w:val="24"/>
              </w:rPr>
              <w:fldChar w:fldCharType="end"/>
            </w:r>
          </w:hyperlink>
        </w:p>
        <w:p w14:paraId="2F08734C" w14:textId="0BE2B09E" w:rsidR="00826233" w:rsidRPr="007C0055" w:rsidRDefault="00000000">
          <w:pPr>
            <w:pStyle w:val="TOC2"/>
            <w:tabs>
              <w:tab w:val="right" w:leader="dot" w:pos="9016"/>
            </w:tabs>
            <w:rPr>
              <w:rFonts w:ascii="Arial" w:hAnsi="Arial" w:cs="Arial"/>
              <w:noProof/>
              <w:sz w:val="24"/>
              <w:szCs w:val="24"/>
            </w:rPr>
          </w:pPr>
          <w:hyperlink w:anchor="_Toc171526870" w:history="1">
            <w:r w:rsidR="00826233" w:rsidRPr="007C0055">
              <w:rPr>
                <w:rStyle w:val="Hyperlink"/>
                <w:rFonts w:ascii="Arial" w:hAnsi="Arial" w:cs="Arial"/>
                <w:noProof/>
                <w:sz w:val="24"/>
                <w:szCs w:val="24"/>
              </w:rPr>
              <w:t xml:space="preserve">3.2 Disadvantages and </w:t>
            </w:r>
            <w:r w:rsidR="0016600D" w:rsidRPr="007C0055">
              <w:rPr>
                <w:rStyle w:val="Hyperlink"/>
                <w:rFonts w:ascii="Arial" w:hAnsi="Arial" w:cs="Arial"/>
                <w:noProof/>
                <w:sz w:val="24"/>
                <w:szCs w:val="24"/>
              </w:rPr>
              <w:t>L</w:t>
            </w:r>
            <w:r w:rsidR="00826233" w:rsidRPr="007C0055">
              <w:rPr>
                <w:rStyle w:val="Hyperlink"/>
                <w:rFonts w:ascii="Arial" w:hAnsi="Arial" w:cs="Arial"/>
                <w:noProof/>
                <w:sz w:val="24"/>
                <w:szCs w:val="24"/>
              </w:rPr>
              <w:t xml:space="preserve">imitations of the GROW </w:t>
            </w:r>
            <w:r w:rsidR="0016600D" w:rsidRPr="007C0055">
              <w:rPr>
                <w:rStyle w:val="Hyperlink"/>
                <w:rFonts w:ascii="Arial" w:hAnsi="Arial" w:cs="Arial"/>
                <w:noProof/>
                <w:sz w:val="24"/>
                <w:szCs w:val="24"/>
              </w:rPr>
              <w:t>M</w:t>
            </w:r>
            <w:r w:rsidR="00826233" w:rsidRPr="007C0055">
              <w:rPr>
                <w:rStyle w:val="Hyperlink"/>
                <w:rFonts w:ascii="Arial" w:hAnsi="Arial" w:cs="Arial"/>
                <w:noProof/>
                <w:sz w:val="24"/>
                <w:szCs w:val="24"/>
              </w:rPr>
              <w:t>odel</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_Toc171526870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11</w:t>
            </w:r>
            <w:r w:rsidR="00826233" w:rsidRPr="007C0055">
              <w:rPr>
                <w:rFonts w:ascii="Arial" w:hAnsi="Arial" w:cs="Arial"/>
                <w:noProof/>
                <w:webHidden/>
                <w:sz w:val="24"/>
                <w:szCs w:val="24"/>
              </w:rPr>
              <w:fldChar w:fldCharType="end"/>
            </w:r>
          </w:hyperlink>
        </w:p>
        <w:p w14:paraId="723BF1F0" w14:textId="50F69C24" w:rsidR="00826233" w:rsidRPr="007C0055" w:rsidRDefault="00000000">
          <w:pPr>
            <w:pStyle w:val="TOC1"/>
            <w:tabs>
              <w:tab w:val="left" w:pos="440"/>
              <w:tab w:val="right" w:leader="dot" w:pos="9016"/>
            </w:tabs>
            <w:rPr>
              <w:rFonts w:ascii="Arial" w:hAnsi="Arial" w:cs="Arial"/>
              <w:noProof/>
              <w:sz w:val="24"/>
              <w:szCs w:val="24"/>
            </w:rPr>
          </w:pPr>
          <w:hyperlink w:anchor="_Toc171526871" w:history="1">
            <w:r w:rsidR="00826233" w:rsidRPr="007C0055">
              <w:rPr>
                <w:rStyle w:val="Hyperlink"/>
                <w:rFonts w:ascii="Arial" w:hAnsi="Arial" w:cs="Arial"/>
                <w:b/>
                <w:bCs/>
                <w:noProof/>
                <w:sz w:val="24"/>
                <w:szCs w:val="24"/>
              </w:rPr>
              <w:t>4.</w:t>
            </w:r>
            <w:r w:rsidR="00826233" w:rsidRPr="007C0055">
              <w:rPr>
                <w:rFonts w:ascii="Arial" w:hAnsi="Arial" w:cs="Arial"/>
                <w:noProof/>
                <w:sz w:val="24"/>
                <w:szCs w:val="24"/>
              </w:rPr>
              <w:tab/>
            </w:r>
            <w:r w:rsidR="00826233" w:rsidRPr="007C0055">
              <w:rPr>
                <w:rStyle w:val="Hyperlink"/>
                <w:rFonts w:ascii="Arial" w:hAnsi="Arial" w:cs="Arial"/>
                <w:b/>
                <w:bCs/>
                <w:noProof/>
                <w:sz w:val="24"/>
                <w:szCs w:val="24"/>
                <w:shd w:val="clear" w:color="auto" w:fill="FFFFFF"/>
              </w:rPr>
              <w:t>Reflection</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_Toc171526871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11</w:t>
            </w:r>
            <w:r w:rsidR="00826233" w:rsidRPr="007C0055">
              <w:rPr>
                <w:rFonts w:ascii="Arial" w:hAnsi="Arial" w:cs="Arial"/>
                <w:noProof/>
                <w:webHidden/>
                <w:sz w:val="24"/>
                <w:szCs w:val="24"/>
              </w:rPr>
              <w:fldChar w:fldCharType="end"/>
            </w:r>
          </w:hyperlink>
        </w:p>
        <w:p w14:paraId="00BD8166" w14:textId="238E772B" w:rsidR="00826233" w:rsidRPr="007C0055" w:rsidRDefault="00000000">
          <w:pPr>
            <w:pStyle w:val="TOC2"/>
            <w:tabs>
              <w:tab w:val="right" w:leader="dot" w:pos="9016"/>
            </w:tabs>
            <w:rPr>
              <w:rFonts w:ascii="Arial" w:hAnsi="Arial" w:cs="Arial"/>
              <w:noProof/>
              <w:sz w:val="24"/>
              <w:szCs w:val="24"/>
            </w:rPr>
          </w:pPr>
          <w:hyperlink w:anchor="_Toc171526872" w:history="1">
            <w:r w:rsidR="00826233" w:rsidRPr="007C0055">
              <w:rPr>
                <w:rStyle w:val="Hyperlink"/>
                <w:rFonts w:ascii="Arial" w:hAnsi="Arial" w:cs="Arial"/>
                <w:b/>
                <w:bCs/>
                <w:noProof/>
                <w:sz w:val="24"/>
                <w:szCs w:val="24"/>
              </w:rPr>
              <w:t>4.1 Reflecting on the Coaching Session</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_Toc171526872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11</w:t>
            </w:r>
            <w:r w:rsidR="00826233" w:rsidRPr="007C0055">
              <w:rPr>
                <w:rFonts w:ascii="Arial" w:hAnsi="Arial" w:cs="Arial"/>
                <w:noProof/>
                <w:webHidden/>
                <w:sz w:val="24"/>
                <w:szCs w:val="24"/>
              </w:rPr>
              <w:fldChar w:fldCharType="end"/>
            </w:r>
          </w:hyperlink>
        </w:p>
        <w:p w14:paraId="0119C741" w14:textId="4AFD32C3" w:rsidR="00826233" w:rsidRPr="007C0055" w:rsidRDefault="00000000">
          <w:pPr>
            <w:pStyle w:val="TOC2"/>
            <w:tabs>
              <w:tab w:val="right" w:leader="dot" w:pos="9016"/>
            </w:tabs>
            <w:rPr>
              <w:rFonts w:ascii="Arial" w:hAnsi="Arial" w:cs="Arial"/>
              <w:noProof/>
              <w:sz w:val="24"/>
              <w:szCs w:val="24"/>
            </w:rPr>
          </w:pPr>
          <w:hyperlink w:anchor="_Toc171526873" w:history="1">
            <w:r w:rsidR="00826233" w:rsidRPr="007C0055">
              <w:rPr>
                <w:rStyle w:val="Hyperlink"/>
                <w:rFonts w:ascii="Arial" w:hAnsi="Arial" w:cs="Arial"/>
                <w:b/>
                <w:bCs/>
                <w:noProof/>
                <w:sz w:val="24"/>
                <w:szCs w:val="24"/>
              </w:rPr>
              <w:t>4.2 Reflection on the Mentoring Session</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_Toc171526873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14</w:t>
            </w:r>
            <w:r w:rsidR="00826233" w:rsidRPr="007C0055">
              <w:rPr>
                <w:rFonts w:ascii="Arial" w:hAnsi="Arial" w:cs="Arial"/>
                <w:noProof/>
                <w:webHidden/>
                <w:sz w:val="24"/>
                <w:szCs w:val="24"/>
              </w:rPr>
              <w:fldChar w:fldCharType="end"/>
            </w:r>
          </w:hyperlink>
        </w:p>
        <w:p w14:paraId="54FDA7A2" w14:textId="3C3D9C5D" w:rsidR="00826233" w:rsidRPr="007C0055" w:rsidRDefault="00000000">
          <w:pPr>
            <w:pStyle w:val="TOC1"/>
            <w:tabs>
              <w:tab w:val="left" w:pos="440"/>
              <w:tab w:val="right" w:leader="dot" w:pos="9016"/>
            </w:tabs>
            <w:rPr>
              <w:rFonts w:ascii="Arial" w:hAnsi="Arial" w:cs="Arial"/>
              <w:noProof/>
              <w:sz w:val="24"/>
              <w:szCs w:val="24"/>
            </w:rPr>
          </w:pPr>
          <w:hyperlink w:anchor="_Toc171526874" w:history="1">
            <w:r w:rsidR="00826233" w:rsidRPr="007C0055">
              <w:rPr>
                <w:rStyle w:val="Hyperlink"/>
                <w:rFonts w:ascii="Arial" w:hAnsi="Arial" w:cs="Arial"/>
                <w:b/>
                <w:bCs/>
                <w:noProof/>
                <w:sz w:val="24"/>
                <w:szCs w:val="24"/>
              </w:rPr>
              <w:t>5.</w:t>
            </w:r>
            <w:r w:rsidR="00826233" w:rsidRPr="007C0055">
              <w:rPr>
                <w:rFonts w:ascii="Arial" w:hAnsi="Arial" w:cs="Arial"/>
                <w:noProof/>
                <w:sz w:val="24"/>
                <w:szCs w:val="24"/>
              </w:rPr>
              <w:tab/>
            </w:r>
            <w:r w:rsidR="00826233" w:rsidRPr="007C0055">
              <w:rPr>
                <w:rStyle w:val="Hyperlink"/>
                <w:rFonts w:ascii="Arial" w:hAnsi="Arial" w:cs="Arial"/>
                <w:b/>
                <w:bCs/>
                <w:noProof/>
                <w:sz w:val="24"/>
                <w:szCs w:val="24"/>
              </w:rPr>
              <w:t>References</w:t>
            </w:r>
            <w:r w:rsidR="00826233" w:rsidRPr="007C0055">
              <w:rPr>
                <w:rFonts w:ascii="Arial" w:hAnsi="Arial" w:cs="Arial"/>
                <w:noProof/>
                <w:webHidden/>
                <w:sz w:val="24"/>
                <w:szCs w:val="24"/>
              </w:rPr>
              <w:tab/>
            </w:r>
            <w:r w:rsidR="00826233" w:rsidRPr="007C0055">
              <w:rPr>
                <w:rFonts w:ascii="Arial" w:hAnsi="Arial" w:cs="Arial"/>
                <w:noProof/>
                <w:webHidden/>
                <w:sz w:val="24"/>
                <w:szCs w:val="24"/>
              </w:rPr>
              <w:fldChar w:fldCharType="begin"/>
            </w:r>
            <w:r w:rsidR="00826233" w:rsidRPr="007C0055">
              <w:rPr>
                <w:rFonts w:ascii="Arial" w:hAnsi="Arial" w:cs="Arial"/>
                <w:noProof/>
                <w:webHidden/>
                <w:sz w:val="24"/>
                <w:szCs w:val="24"/>
              </w:rPr>
              <w:instrText xml:space="preserve"> PAGEREF _Toc171526874 \h </w:instrText>
            </w:r>
            <w:r w:rsidR="00826233" w:rsidRPr="007C0055">
              <w:rPr>
                <w:rFonts w:ascii="Arial" w:hAnsi="Arial" w:cs="Arial"/>
                <w:noProof/>
                <w:webHidden/>
                <w:sz w:val="24"/>
                <w:szCs w:val="24"/>
              </w:rPr>
            </w:r>
            <w:r w:rsidR="00826233" w:rsidRPr="007C0055">
              <w:rPr>
                <w:rFonts w:ascii="Arial" w:hAnsi="Arial" w:cs="Arial"/>
                <w:noProof/>
                <w:webHidden/>
                <w:sz w:val="24"/>
                <w:szCs w:val="24"/>
              </w:rPr>
              <w:fldChar w:fldCharType="separate"/>
            </w:r>
            <w:r w:rsidR="007C0055" w:rsidRPr="007C0055">
              <w:rPr>
                <w:rFonts w:ascii="Arial" w:hAnsi="Arial" w:cs="Arial"/>
                <w:noProof/>
                <w:webHidden/>
                <w:sz w:val="24"/>
                <w:szCs w:val="24"/>
              </w:rPr>
              <w:t>17</w:t>
            </w:r>
            <w:r w:rsidR="00826233" w:rsidRPr="007C0055">
              <w:rPr>
                <w:rFonts w:ascii="Arial" w:hAnsi="Arial" w:cs="Arial"/>
                <w:noProof/>
                <w:webHidden/>
                <w:sz w:val="24"/>
                <w:szCs w:val="24"/>
              </w:rPr>
              <w:fldChar w:fldCharType="end"/>
            </w:r>
          </w:hyperlink>
        </w:p>
        <w:p w14:paraId="55B58817" w14:textId="2214DED6" w:rsidR="00966C18" w:rsidRPr="00067AAE" w:rsidRDefault="00966C18">
          <w:pPr>
            <w:rPr>
              <w:rFonts w:ascii="Arial" w:hAnsi="Arial" w:cs="Arial"/>
            </w:rPr>
          </w:pPr>
          <w:r w:rsidRPr="007C0055">
            <w:rPr>
              <w:rFonts w:ascii="Arial" w:hAnsi="Arial" w:cs="Arial"/>
              <w:b/>
              <w:bCs/>
              <w:noProof/>
              <w:sz w:val="24"/>
              <w:szCs w:val="24"/>
            </w:rPr>
            <w:fldChar w:fldCharType="end"/>
          </w:r>
        </w:p>
      </w:sdtContent>
    </w:sdt>
    <w:p w14:paraId="60E7AE32" w14:textId="77777777" w:rsidR="00966C18" w:rsidRPr="00067AAE" w:rsidRDefault="00966C18" w:rsidP="00AC0064">
      <w:pPr>
        <w:spacing w:line="240" w:lineRule="auto"/>
        <w:rPr>
          <w:rFonts w:ascii="Arial" w:hAnsi="Arial" w:cs="Arial"/>
          <w:sz w:val="32"/>
          <w:szCs w:val="32"/>
        </w:rPr>
      </w:pPr>
    </w:p>
    <w:p w14:paraId="67EC3B37" w14:textId="77777777" w:rsidR="00966C18" w:rsidRPr="00067AAE" w:rsidRDefault="00966C18" w:rsidP="00AC0064">
      <w:pPr>
        <w:spacing w:line="240" w:lineRule="auto"/>
        <w:rPr>
          <w:rFonts w:ascii="Arial" w:hAnsi="Arial" w:cs="Arial"/>
          <w:sz w:val="32"/>
          <w:szCs w:val="32"/>
        </w:rPr>
      </w:pPr>
    </w:p>
    <w:p w14:paraId="1AE0FA17" w14:textId="77777777" w:rsidR="00966C18" w:rsidRPr="00067AAE" w:rsidRDefault="00966C18" w:rsidP="00AC0064">
      <w:pPr>
        <w:spacing w:line="240" w:lineRule="auto"/>
        <w:rPr>
          <w:rFonts w:ascii="Arial" w:hAnsi="Arial" w:cs="Arial"/>
          <w:sz w:val="32"/>
          <w:szCs w:val="32"/>
        </w:rPr>
      </w:pPr>
    </w:p>
    <w:p w14:paraId="0FC12C6A" w14:textId="77777777" w:rsidR="00966C18" w:rsidRPr="00067AAE" w:rsidRDefault="00966C18" w:rsidP="00AC0064">
      <w:pPr>
        <w:spacing w:line="240" w:lineRule="auto"/>
        <w:rPr>
          <w:rFonts w:ascii="Arial" w:hAnsi="Arial" w:cs="Arial"/>
          <w:sz w:val="32"/>
          <w:szCs w:val="32"/>
        </w:rPr>
      </w:pPr>
    </w:p>
    <w:p w14:paraId="04B1AD03" w14:textId="77777777" w:rsidR="00966C18" w:rsidRPr="00067AAE" w:rsidRDefault="00966C18" w:rsidP="00AC0064">
      <w:pPr>
        <w:spacing w:line="240" w:lineRule="auto"/>
        <w:rPr>
          <w:rFonts w:ascii="Arial" w:hAnsi="Arial" w:cs="Arial"/>
          <w:sz w:val="32"/>
          <w:szCs w:val="32"/>
        </w:rPr>
      </w:pPr>
    </w:p>
    <w:p w14:paraId="53E96246" w14:textId="77777777" w:rsidR="00966C18" w:rsidRPr="00067AAE" w:rsidRDefault="00966C18" w:rsidP="00AC0064">
      <w:pPr>
        <w:spacing w:line="240" w:lineRule="auto"/>
        <w:rPr>
          <w:rFonts w:ascii="Arial" w:hAnsi="Arial" w:cs="Arial"/>
          <w:sz w:val="32"/>
          <w:szCs w:val="32"/>
        </w:rPr>
      </w:pPr>
    </w:p>
    <w:p w14:paraId="35B3959E" w14:textId="77777777" w:rsidR="00966C18" w:rsidRPr="00067AAE" w:rsidRDefault="00966C18" w:rsidP="00AC0064">
      <w:pPr>
        <w:spacing w:line="240" w:lineRule="auto"/>
        <w:rPr>
          <w:rFonts w:ascii="Arial" w:hAnsi="Arial" w:cs="Arial"/>
          <w:sz w:val="32"/>
          <w:szCs w:val="32"/>
        </w:rPr>
      </w:pPr>
    </w:p>
    <w:p w14:paraId="4EC4AE0E" w14:textId="77777777" w:rsidR="00966C18" w:rsidRPr="00067AAE" w:rsidRDefault="00966C18" w:rsidP="00AC0064">
      <w:pPr>
        <w:spacing w:line="240" w:lineRule="auto"/>
        <w:rPr>
          <w:rFonts w:ascii="Arial" w:hAnsi="Arial" w:cs="Arial"/>
          <w:sz w:val="32"/>
          <w:szCs w:val="32"/>
        </w:rPr>
      </w:pPr>
    </w:p>
    <w:p w14:paraId="05C06588" w14:textId="77777777" w:rsidR="00966C18" w:rsidRPr="00067AAE" w:rsidRDefault="00966C18" w:rsidP="00AC0064">
      <w:pPr>
        <w:spacing w:line="240" w:lineRule="auto"/>
        <w:rPr>
          <w:rFonts w:ascii="Arial" w:hAnsi="Arial" w:cs="Arial"/>
          <w:sz w:val="32"/>
          <w:szCs w:val="32"/>
        </w:rPr>
      </w:pPr>
    </w:p>
    <w:p w14:paraId="2AF439FD" w14:textId="77777777" w:rsidR="00D97673" w:rsidRPr="00067AAE" w:rsidRDefault="00D97673" w:rsidP="00AC0064">
      <w:pPr>
        <w:spacing w:line="240" w:lineRule="auto"/>
        <w:rPr>
          <w:rFonts w:ascii="Arial" w:hAnsi="Arial" w:cs="Arial"/>
          <w:sz w:val="32"/>
          <w:szCs w:val="32"/>
        </w:rPr>
      </w:pPr>
    </w:p>
    <w:p w14:paraId="0FB6653A" w14:textId="77777777" w:rsidR="00D97673" w:rsidRPr="00067AAE" w:rsidRDefault="00D97673" w:rsidP="00AC0064">
      <w:pPr>
        <w:spacing w:line="240" w:lineRule="auto"/>
        <w:rPr>
          <w:rFonts w:ascii="Arial" w:hAnsi="Arial" w:cs="Arial"/>
          <w:sz w:val="32"/>
          <w:szCs w:val="32"/>
        </w:rPr>
      </w:pPr>
    </w:p>
    <w:p w14:paraId="4B496410" w14:textId="77777777" w:rsidR="00966C18" w:rsidRPr="00067AAE" w:rsidRDefault="00966C18" w:rsidP="00AC0064">
      <w:pPr>
        <w:spacing w:line="240" w:lineRule="auto"/>
        <w:rPr>
          <w:rFonts w:ascii="Arial" w:hAnsi="Arial" w:cs="Arial"/>
          <w:sz w:val="32"/>
          <w:szCs w:val="32"/>
        </w:rPr>
      </w:pPr>
    </w:p>
    <w:p w14:paraId="76AE02BD" w14:textId="77777777" w:rsidR="00D97673" w:rsidRPr="00067AAE" w:rsidRDefault="00D97673" w:rsidP="00AC0064">
      <w:pPr>
        <w:spacing w:line="240" w:lineRule="auto"/>
        <w:rPr>
          <w:rFonts w:ascii="Arial" w:hAnsi="Arial" w:cs="Arial"/>
          <w:sz w:val="32"/>
          <w:szCs w:val="32"/>
        </w:rPr>
      </w:pPr>
    </w:p>
    <w:p w14:paraId="2E65C223" w14:textId="63560942" w:rsidR="00367E34" w:rsidRPr="00067AAE" w:rsidRDefault="0022519F" w:rsidP="00AC0064">
      <w:pPr>
        <w:spacing w:line="240" w:lineRule="auto"/>
        <w:rPr>
          <w:rFonts w:ascii="Arial" w:hAnsi="Arial" w:cs="Arial"/>
          <w:sz w:val="32"/>
          <w:szCs w:val="32"/>
        </w:rPr>
      </w:pPr>
      <w:r w:rsidRPr="00067AAE">
        <w:rPr>
          <w:rFonts w:ascii="Arial" w:hAnsi="Arial" w:cs="Arial"/>
          <w:sz w:val="32"/>
          <w:szCs w:val="32"/>
        </w:rPr>
        <w:t xml:space="preserve">Table of </w:t>
      </w:r>
      <w:r w:rsidR="00966C18" w:rsidRPr="00067AAE">
        <w:rPr>
          <w:rFonts w:ascii="Arial" w:hAnsi="Arial" w:cs="Arial"/>
          <w:sz w:val="32"/>
          <w:szCs w:val="32"/>
        </w:rPr>
        <w:t>Figures</w:t>
      </w:r>
    </w:p>
    <w:p w14:paraId="279C23B7" w14:textId="77777777" w:rsidR="0022519F" w:rsidRPr="00067AAE" w:rsidRDefault="0022519F" w:rsidP="00AC0064">
      <w:pPr>
        <w:spacing w:line="240" w:lineRule="auto"/>
        <w:rPr>
          <w:rFonts w:ascii="Arial" w:hAnsi="Arial" w:cs="Arial"/>
          <w:sz w:val="32"/>
          <w:szCs w:val="32"/>
        </w:rPr>
      </w:pPr>
    </w:p>
    <w:p w14:paraId="3D31A628" w14:textId="77777777" w:rsidR="00D97673" w:rsidRPr="00067AAE" w:rsidRDefault="00D97673" w:rsidP="00AC0064">
      <w:pPr>
        <w:spacing w:line="240" w:lineRule="auto"/>
        <w:rPr>
          <w:rFonts w:ascii="Arial" w:hAnsi="Arial" w:cs="Arial"/>
          <w:sz w:val="32"/>
          <w:szCs w:val="32"/>
        </w:rPr>
      </w:pPr>
    </w:p>
    <w:p w14:paraId="49CC44D9" w14:textId="77777777" w:rsidR="00D97673" w:rsidRPr="00067AAE" w:rsidRDefault="00D97673" w:rsidP="00AC0064">
      <w:pPr>
        <w:spacing w:line="240" w:lineRule="auto"/>
        <w:rPr>
          <w:rFonts w:ascii="Arial" w:hAnsi="Arial" w:cs="Arial"/>
          <w:sz w:val="32"/>
          <w:szCs w:val="32"/>
        </w:rPr>
      </w:pPr>
    </w:p>
    <w:p w14:paraId="2246FD65" w14:textId="26A24DD7" w:rsidR="00F93851" w:rsidRPr="007C0055" w:rsidRDefault="00367E34">
      <w:pPr>
        <w:pStyle w:val="TableofFigures"/>
        <w:tabs>
          <w:tab w:val="right" w:leader="dot" w:pos="9016"/>
        </w:tabs>
        <w:rPr>
          <w:rFonts w:ascii="Arial" w:hAnsi="Arial" w:cs="Arial"/>
          <w:noProof/>
          <w:sz w:val="24"/>
          <w:szCs w:val="24"/>
        </w:rPr>
      </w:pPr>
      <w:r w:rsidRPr="007C0055">
        <w:rPr>
          <w:rFonts w:ascii="Arial" w:hAnsi="Arial" w:cs="Arial"/>
          <w:sz w:val="24"/>
          <w:szCs w:val="24"/>
        </w:rPr>
        <w:fldChar w:fldCharType="begin"/>
      </w:r>
      <w:r w:rsidRPr="007C0055">
        <w:rPr>
          <w:rFonts w:ascii="Arial" w:hAnsi="Arial" w:cs="Arial"/>
          <w:sz w:val="24"/>
          <w:szCs w:val="24"/>
        </w:rPr>
        <w:instrText xml:space="preserve"> TOC \h \z \c "Figure" </w:instrText>
      </w:r>
      <w:r w:rsidRPr="007C0055">
        <w:rPr>
          <w:rFonts w:ascii="Arial" w:hAnsi="Arial" w:cs="Arial"/>
          <w:sz w:val="24"/>
          <w:szCs w:val="24"/>
        </w:rPr>
        <w:fldChar w:fldCharType="separate"/>
      </w:r>
      <w:hyperlink w:anchor="_Toc172023913" w:history="1">
        <w:r w:rsidR="00F93851" w:rsidRPr="007C0055">
          <w:rPr>
            <w:rStyle w:val="Hyperlink"/>
            <w:rFonts w:ascii="Arial" w:hAnsi="Arial" w:cs="Arial"/>
            <w:noProof/>
            <w:sz w:val="24"/>
            <w:szCs w:val="24"/>
          </w:rPr>
          <w:t>Figure 1 Difference between coaching and mentoring</w:t>
        </w:r>
        <w:r w:rsidR="00F93851" w:rsidRPr="007C0055">
          <w:rPr>
            <w:rFonts w:ascii="Arial" w:hAnsi="Arial" w:cs="Arial"/>
            <w:noProof/>
            <w:webHidden/>
            <w:sz w:val="24"/>
            <w:szCs w:val="24"/>
          </w:rPr>
          <w:tab/>
        </w:r>
        <w:r w:rsidR="00F93851" w:rsidRPr="007C0055">
          <w:rPr>
            <w:rFonts w:ascii="Arial" w:hAnsi="Arial" w:cs="Arial"/>
            <w:noProof/>
            <w:webHidden/>
            <w:sz w:val="24"/>
            <w:szCs w:val="24"/>
          </w:rPr>
          <w:fldChar w:fldCharType="begin"/>
        </w:r>
        <w:r w:rsidR="00F93851" w:rsidRPr="007C0055">
          <w:rPr>
            <w:rFonts w:ascii="Arial" w:hAnsi="Arial" w:cs="Arial"/>
            <w:noProof/>
            <w:webHidden/>
            <w:sz w:val="24"/>
            <w:szCs w:val="24"/>
          </w:rPr>
          <w:instrText xml:space="preserve"> PAGEREF _Toc172023913 \h </w:instrText>
        </w:r>
        <w:r w:rsidR="00F93851" w:rsidRPr="007C0055">
          <w:rPr>
            <w:rFonts w:ascii="Arial" w:hAnsi="Arial" w:cs="Arial"/>
            <w:noProof/>
            <w:webHidden/>
            <w:sz w:val="24"/>
            <w:szCs w:val="24"/>
          </w:rPr>
        </w:r>
        <w:r w:rsidR="00F93851" w:rsidRPr="007C0055">
          <w:rPr>
            <w:rFonts w:ascii="Arial" w:hAnsi="Arial" w:cs="Arial"/>
            <w:noProof/>
            <w:webHidden/>
            <w:sz w:val="24"/>
            <w:szCs w:val="24"/>
          </w:rPr>
          <w:fldChar w:fldCharType="separate"/>
        </w:r>
        <w:r w:rsidR="00F93851" w:rsidRPr="007C0055">
          <w:rPr>
            <w:rFonts w:ascii="Arial" w:hAnsi="Arial" w:cs="Arial"/>
            <w:noProof/>
            <w:webHidden/>
            <w:sz w:val="24"/>
            <w:szCs w:val="24"/>
          </w:rPr>
          <w:t>5</w:t>
        </w:r>
        <w:r w:rsidR="00F93851" w:rsidRPr="007C0055">
          <w:rPr>
            <w:rFonts w:ascii="Arial" w:hAnsi="Arial" w:cs="Arial"/>
            <w:noProof/>
            <w:webHidden/>
            <w:sz w:val="24"/>
            <w:szCs w:val="24"/>
          </w:rPr>
          <w:fldChar w:fldCharType="end"/>
        </w:r>
      </w:hyperlink>
    </w:p>
    <w:p w14:paraId="1873BDD2" w14:textId="49C3CB6C" w:rsidR="00F93851" w:rsidRPr="007C0055" w:rsidRDefault="00000000">
      <w:pPr>
        <w:pStyle w:val="TableofFigures"/>
        <w:tabs>
          <w:tab w:val="right" w:leader="dot" w:pos="9016"/>
        </w:tabs>
        <w:rPr>
          <w:rFonts w:ascii="Arial" w:hAnsi="Arial" w:cs="Arial"/>
          <w:noProof/>
          <w:sz w:val="24"/>
          <w:szCs w:val="24"/>
        </w:rPr>
      </w:pPr>
      <w:hyperlink w:anchor="_Toc172023914" w:history="1">
        <w:r w:rsidR="00F93851" w:rsidRPr="007C0055">
          <w:rPr>
            <w:rStyle w:val="Hyperlink"/>
            <w:rFonts w:ascii="Arial" w:hAnsi="Arial" w:cs="Arial"/>
            <w:noProof/>
            <w:sz w:val="24"/>
            <w:szCs w:val="24"/>
          </w:rPr>
          <w:t>Figure 2 9 Coaching Skills Every Effective Leader Needs</w:t>
        </w:r>
        <w:r w:rsidR="00F93851" w:rsidRPr="007C0055">
          <w:rPr>
            <w:rFonts w:ascii="Arial" w:hAnsi="Arial" w:cs="Arial"/>
            <w:noProof/>
            <w:webHidden/>
            <w:sz w:val="24"/>
            <w:szCs w:val="24"/>
          </w:rPr>
          <w:tab/>
        </w:r>
        <w:r w:rsidR="00F93851" w:rsidRPr="007C0055">
          <w:rPr>
            <w:rFonts w:ascii="Arial" w:hAnsi="Arial" w:cs="Arial"/>
            <w:noProof/>
            <w:webHidden/>
            <w:sz w:val="24"/>
            <w:szCs w:val="24"/>
          </w:rPr>
          <w:fldChar w:fldCharType="begin"/>
        </w:r>
        <w:r w:rsidR="00F93851" w:rsidRPr="007C0055">
          <w:rPr>
            <w:rFonts w:ascii="Arial" w:hAnsi="Arial" w:cs="Arial"/>
            <w:noProof/>
            <w:webHidden/>
            <w:sz w:val="24"/>
            <w:szCs w:val="24"/>
          </w:rPr>
          <w:instrText xml:space="preserve"> PAGEREF _Toc172023914 \h </w:instrText>
        </w:r>
        <w:r w:rsidR="00F93851" w:rsidRPr="007C0055">
          <w:rPr>
            <w:rFonts w:ascii="Arial" w:hAnsi="Arial" w:cs="Arial"/>
            <w:noProof/>
            <w:webHidden/>
            <w:sz w:val="24"/>
            <w:szCs w:val="24"/>
          </w:rPr>
        </w:r>
        <w:r w:rsidR="00F93851" w:rsidRPr="007C0055">
          <w:rPr>
            <w:rFonts w:ascii="Arial" w:hAnsi="Arial" w:cs="Arial"/>
            <w:noProof/>
            <w:webHidden/>
            <w:sz w:val="24"/>
            <w:szCs w:val="24"/>
          </w:rPr>
          <w:fldChar w:fldCharType="separate"/>
        </w:r>
        <w:r w:rsidR="00F93851" w:rsidRPr="007C0055">
          <w:rPr>
            <w:rFonts w:ascii="Arial" w:hAnsi="Arial" w:cs="Arial"/>
            <w:noProof/>
            <w:webHidden/>
            <w:sz w:val="24"/>
            <w:szCs w:val="24"/>
          </w:rPr>
          <w:t>6</w:t>
        </w:r>
        <w:r w:rsidR="00F93851" w:rsidRPr="007C0055">
          <w:rPr>
            <w:rFonts w:ascii="Arial" w:hAnsi="Arial" w:cs="Arial"/>
            <w:noProof/>
            <w:webHidden/>
            <w:sz w:val="24"/>
            <w:szCs w:val="24"/>
          </w:rPr>
          <w:fldChar w:fldCharType="end"/>
        </w:r>
      </w:hyperlink>
    </w:p>
    <w:p w14:paraId="2B45E89F" w14:textId="4C080CA3" w:rsidR="00F93851" w:rsidRPr="007C0055" w:rsidRDefault="00000000">
      <w:pPr>
        <w:pStyle w:val="TableofFigures"/>
        <w:tabs>
          <w:tab w:val="right" w:leader="dot" w:pos="9016"/>
        </w:tabs>
        <w:rPr>
          <w:rFonts w:ascii="Arial" w:hAnsi="Arial" w:cs="Arial"/>
          <w:noProof/>
          <w:sz w:val="24"/>
          <w:szCs w:val="24"/>
        </w:rPr>
      </w:pPr>
      <w:hyperlink w:anchor="_Toc172023915" w:history="1">
        <w:r w:rsidR="00F93851" w:rsidRPr="007C0055">
          <w:rPr>
            <w:rStyle w:val="Hyperlink"/>
            <w:rFonts w:ascii="Arial" w:hAnsi="Arial" w:cs="Arial"/>
            <w:noProof/>
            <w:sz w:val="24"/>
            <w:szCs w:val="24"/>
          </w:rPr>
          <w:t>Figure 3 What Are The Disadvantages Of Coaching and Mentoring?</w:t>
        </w:r>
        <w:r w:rsidR="00F93851" w:rsidRPr="007C0055">
          <w:rPr>
            <w:rFonts w:ascii="Arial" w:hAnsi="Arial" w:cs="Arial"/>
            <w:noProof/>
            <w:webHidden/>
            <w:sz w:val="24"/>
            <w:szCs w:val="24"/>
          </w:rPr>
          <w:tab/>
        </w:r>
        <w:r w:rsidR="00F93851" w:rsidRPr="007C0055">
          <w:rPr>
            <w:rFonts w:ascii="Arial" w:hAnsi="Arial" w:cs="Arial"/>
            <w:noProof/>
            <w:webHidden/>
            <w:sz w:val="24"/>
            <w:szCs w:val="24"/>
          </w:rPr>
          <w:fldChar w:fldCharType="begin"/>
        </w:r>
        <w:r w:rsidR="00F93851" w:rsidRPr="007C0055">
          <w:rPr>
            <w:rFonts w:ascii="Arial" w:hAnsi="Arial" w:cs="Arial"/>
            <w:noProof/>
            <w:webHidden/>
            <w:sz w:val="24"/>
            <w:szCs w:val="24"/>
          </w:rPr>
          <w:instrText xml:space="preserve"> PAGEREF _Toc172023915 \h </w:instrText>
        </w:r>
        <w:r w:rsidR="00F93851" w:rsidRPr="007C0055">
          <w:rPr>
            <w:rFonts w:ascii="Arial" w:hAnsi="Arial" w:cs="Arial"/>
            <w:noProof/>
            <w:webHidden/>
            <w:sz w:val="24"/>
            <w:szCs w:val="24"/>
          </w:rPr>
        </w:r>
        <w:r w:rsidR="00F93851" w:rsidRPr="007C0055">
          <w:rPr>
            <w:rFonts w:ascii="Arial" w:hAnsi="Arial" w:cs="Arial"/>
            <w:noProof/>
            <w:webHidden/>
            <w:sz w:val="24"/>
            <w:szCs w:val="24"/>
          </w:rPr>
          <w:fldChar w:fldCharType="separate"/>
        </w:r>
        <w:r w:rsidR="00F93851" w:rsidRPr="007C0055">
          <w:rPr>
            <w:rFonts w:ascii="Arial" w:hAnsi="Arial" w:cs="Arial"/>
            <w:noProof/>
            <w:webHidden/>
            <w:sz w:val="24"/>
            <w:szCs w:val="24"/>
          </w:rPr>
          <w:t>8</w:t>
        </w:r>
        <w:r w:rsidR="00F93851" w:rsidRPr="007C0055">
          <w:rPr>
            <w:rFonts w:ascii="Arial" w:hAnsi="Arial" w:cs="Arial"/>
            <w:noProof/>
            <w:webHidden/>
            <w:sz w:val="24"/>
            <w:szCs w:val="24"/>
          </w:rPr>
          <w:fldChar w:fldCharType="end"/>
        </w:r>
      </w:hyperlink>
    </w:p>
    <w:p w14:paraId="33F9F29B" w14:textId="3FF613FD" w:rsidR="00F93851" w:rsidRPr="007C0055" w:rsidRDefault="00000000">
      <w:pPr>
        <w:pStyle w:val="TableofFigures"/>
        <w:tabs>
          <w:tab w:val="right" w:leader="dot" w:pos="9016"/>
        </w:tabs>
        <w:rPr>
          <w:rFonts w:ascii="Arial" w:hAnsi="Arial" w:cs="Arial"/>
          <w:noProof/>
          <w:sz w:val="24"/>
          <w:szCs w:val="24"/>
        </w:rPr>
      </w:pPr>
      <w:hyperlink w:anchor="_Toc172023916" w:history="1">
        <w:r w:rsidR="00F93851" w:rsidRPr="007C0055">
          <w:rPr>
            <w:rStyle w:val="Hyperlink"/>
            <w:rFonts w:ascii="Arial" w:hAnsi="Arial" w:cs="Arial"/>
            <w:noProof/>
            <w:sz w:val="24"/>
            <w:szCs w:val="24"/>
          </w:rPr>
          <w:t>Figure 4 The GROW Model</w:t>
        </w:r>
        <w:r w:rsidR="00F93851" w:rsidRPr="007C0055">
          <w:rPr>
            <w:rFonts w:ascii="Arial" w:hAnsi="Arial" w:cs="Arial"/>
            <w:noProof/>
            <w:webHidden/>
            <w:sz w:val="24"/>
            <w:szCs w:val="24"/>
          </w:rPr>
          <w:tab/>
        </w:r>
        <w:r w:rsidR="00F93851" w:rsidRPr="007C0055">
          <w:rPr>
            <w:rFonts w:ascii="Arial" w:hAnsi="Arial" w:cs="Arial"/>
            <w:noProof/>
            <w:webHidden/>
            <w:sz w:val="24"/>
            <w:szCs w:val="24"/>
          </w:rPr>
          <w:fldChar w:fldCharType="begin"/>
        </w:r>
        <w:r w:rsidR="00F93851" w:rsidRPr="007C0055">
          <w:rPr>
            <w:rFonts w:ascii="Arial" w:hAnsi="Arial" w:cs="Arial"/>
            <w:noProof/>
            <w:webHidden/>
            <w:sz w:val="24"/>
            <w:szCs w:val="24"/>
          </w:rPr>
          <w:instrText xml:space="preserve"> PAGEREF _Toc172023916 \h </w:instrText>
        </w:r>
        <w:r w:rsidR="00F93851" w:rsidRPr="007C0055">
          <w:rPr>
            <w:rFonts w:ascii="Arial" w:hAnsi="Arial" w:cs="Arial"/>
            <w:noProof/>
            <w:webHidden/>
            <w:sz w:val="24"/>
            <w:szCs w:val="24"/>
          </w:rPr>
        </w:r>
        <w:r w:rsidR="00F93851" w:rsidRPr="007C0055">
          <w:rPr>
            <w:rFonts w:ascii="Arial" w:hAnsi="Arial" w:cs="Arial"/>
            <w:noProof/>
            <w:webHidden/>
            <w:sz w:val="24"/>
            <w:szCs w:val="24"/>
          </w:rPr>
          <w:fldChar w:fldCharType="separate"/>
        </w:r>
        <w:r w:rsidR="00F93851" w:rsidRPr="007C0055">
          <w:rPr>
            <w:rFonts w:ascii="Arial" w:hAnsi="Arial" w:cs="Arial"/>
            <w:noProof/>
            <w:webHidden/>
            <w:sz w:val="24"/>
            <w:szCs w:val="24"/>
          </w:rPr>
          <w:t>9</w:t>
        </w:r>
        <w:r w:rsidR="00F93851" w:rsidRPr="007C0055">
          <w:rPr>
            <w:rFonts w:ascii="Arial" w:hAnsi="Arial" w:cs="Arial"/>
            <w:noProof/>
            <w:webHidden/>
            <w:sz w:val="24"/>
            <w:szCs w:val="24"/>
          </w:rPr>
          <w:fldChar w:fldCharType="end"/>
        </w:r>
      </w:hyperlink>
    </w:p>
    <w:p w14:paraId="16DCEBCB" w14:textId="112F8FA5" w:rsidR="00F93851" w:rsidRPr="007C0055" w:rsidRDefault="00000000">
      <w:pPr>
        <w:pStyle w:val="TableofFigures"/>
        <w:tabs>
          <w:tab w:val="right" w:leader="dot" w:pos="9016"/>
        </w:tabs>
        <w:rPr>
          <w:rFonts w:ascii="Arial" w:hAnsi="Arial" w:cs="Arial"/>
          <w:noProof/>
          <w:sz w:val="24"/>
          <w:szCs w:val="24"/>
        </w:rPr>
      </w:pPr>
      <w:hyperlink w:anchor="_Toc172023917" w:history="1">
        <w:r w:rsidR="00F93851" w:rsidRPr="007C0055">
          <w:rPr>
            <w:rStyle w:val="Hyperlink"/>
            <w:rFonts w:ascii="Arial" w:hAnsi="Arial" w:cs="Arial"/>
            <w:noProof/>
            <w:sz w:val="24"/>
            <w:szCs w:val="24"/>
          </w:rPr>
          <w:t>Figure 5 Gibbs's Reflective Cycle</w:t>
        </w:r>
        <w:r w:rsidR="00F93851" w:rsidRPr="007C0055">
          <w:rPr>
            <w:rFonts w:ascii="Arial" w:hAnsi="Arial" w:cs="Arial"/>
            <w:noProof/>
            <w:webHidden/>
            <w:sz w:val="24"/>
            <w:szCs w:val="24"/>
          </w:rPr>
          <w:tab/>
        </w:r>
        <w:r w:rsidR="00F93851" w:rsidRPr="007C0055">
          <w:rPr>
            <w:rFonts w:ascii="Arial" w:hAnsi="Arial" w:cs="Arial"/>
            <w:noProof/>
            <w:webHidden/>
            <w:sz w:val="24"/>
            <w:szCs w:val="24"/>
          </w:rPr>
          <w:fldChar w:fldCharType="begin"/>
        </w:r>
        <w:r w:rsidR="00F93851" w:rsidRPr="007C0055">
          <w:rPr>
            <w:rFonts w:ascii="Arial" w:hAnsi="Arial" w:cs="Arial"/>
            <w:noProof/>
            <w:webHidden/>
            <w:sz w:val="24"/>
            <w:szCs w:val="24"/>
          </w:rPr>
          <w:instrText xml:space="preserve"> PAGEREF _Toc172023917 \h </w:instrText>
        </w:r>
        <w:r w:rsidR="00F93851" w:rsidRPr="007C0055">
          <w:rPr>
            <w:rFonts w:ascii="Arial" w:hAnsi="Arial" w:cs="Arial"/>
            <w:noProof/>
            <w:webHidden/>
            <w:sz w:val="24"/>
            <w:szCs w:val="24"/>
          </w:rPr>
        </w:r>
        <w:r w:rsidR="00F93851" w:rsidRPr="007C0055">
          <w:rPr>
            <w:rFonts w:ascii="Arial" w:hAnsi="Arial" w:cs="Arial"/>
            <w:noProof/>
            <w:webHidden/>
            <w:sz w:val="24"/>
            <w:szCs w:val="24"/>
          </w:rPr>
          <w:fldChar w:fldCharType="separate"/>
        </w:r>
        <w:r w:rsidR="00F93851" w:rsidRPr="007C0055">
          <w:rPr>
            <w:rFonts w:ascii="Arial" w:hAnsi="Arial" w:cs="Arial"/>
            <w:noProof/>
            <w:webHidden/>
            <w:sz w:val="24"/>
            <w:szCs w:val="24"/>
          </w:rPr>
          <w:t>12</w:t>
        </w:r>
        <w:r w:rsidR="00F93851" w:rsidRPr="007C0055">
          <w:rPr>
            <w:rFonts w:ascii="Arial" w:hAnsi="Arial" w:cs="Arial"/>
            <w:noProof/>
            <w:webHidden/>
            <w:sz w:val="24"/>
            <w:szCs w:val="24"/>
          </w:rPr>
          <w:fldChar w:fldCharType="end"/>
        </w:r>
      </w:hyperlink>
    </w:p>
    <w:p w14:paraId="344E892A" w14:textId="523D1CED" w:rsidR="00F93851" w:rsidRPr="007C0055" w:rsidRDefault="00000000">
      <w:pPr>
        <w:pStyle w:val="TableofFigures"/>
        <w:tabs>
          <w:tab w:val="right" w:leader="dot" w:pos="9016"/>
        </w:tabs>
        <w:rPr>
          <w:rFonts w:ascii="Arial" w:hAnsi="Arial" w:cs="Arial"/>
          <w:noProof/>
          <w:sz w:val="24"/>
          <w:szCs w:val="24"/>
        </w:rPr>
      </w:pPr>
      <w:hyperlink w:anchor="_Toc172023918" w:history="1">
        <w:r w:rsidR="00F93851" w:rsidRPr="007C0055">
          <w:rPr>
            <w:rStyle w:val="Hyperlink"/>
            <w:rFonts w:ascii="Arial" w:hAnsi="Arial" w:cs="Arial"/>
            <w:noProof/>
            <w:sz w:val="24"/>
            <w:szCs w:val="24"/>
          </w:rPr>
          <w:t>Figure 6 Looking Through the JOHARI Window</w:t>
        </w:r>
        <w:r w:rsidR="00F93851" w:rsidRPr="007C0055">
          <w:rPr>
            <w:rFonts w:ascii="Arial" w:hAnsi="Arial" w:cs="Arial"/>
            <w:noProof/>
            <w:webHidden/>
            <w:sz w:val="24"/>
            <w:szCs w:val="24"/>
          </w:rPr>
          <w:tab/>
        </w:r>
        <w:r w:rsidR="00F93851" w:rsidRPr="007C0055">
          <w:rPr>
            <w:rFonts w:ascii="Arial" w:hAnsi="Arial" w:cs="Arial"/>
            <w:noProof/>
            <w:webHidden/>
            <w:sz w:val="24"/>
            <w:szCs w:val="24"/>
          </w:rPr>
          <w:fldChar w:fldCharType="begin"/>
        </w:r>
        <w:r w:rsidR="00F93851" w:rsidRPr="007C0055">
          <w:rPr>
            <w:rFonts w:ascii="Arial" w:hAnsi="Arial" w:cs="Arial"/>
            <w:noProof/>
            <w:webHidden/>
            <w:sz w:val="24"/>
            <w:szCs w:val="24"/>
          </w:rPr>
          <w:instrText xml:space="preserve"> PAGEREF _Toc172023918 \h </w:instrText>
        </w:r>
        <w:r w:rsidR="00F93851" w:rsidRPr="007C0055">
          <w:rPr>
            <w:rFonts w:ascii="Arial" w:hAnsi="Arial" w:cs="Arial"/>
            <w:noProof/>
            <w:webHidden/>
            <w:sz w:val="24"/>
            <w:szCs w:val="24"/>
          </w:rPr>
        </w:r>
        <w:r w:rsidR="00F93851" w:rsidRPr="007C0055">
          <w:rPr>
            <w:rFonts w:ascii="Arial" w:hAnsi="Arial" w:cs="Arial"/>
            <w:noProof/>
            <w:webHidden/>
            <w:sz w:val="24"/>
            <w:szCs w:val="24"/>
          </w:rPr>
          <w:fldChar w:fldCharType="separate"/>
        </w:r>
        <w:r w:rsidR="00F93851" w:rsidRPr="007C0055">
          <w:rPr>
            <w:rFonts w:ascii="Arial" w:hAnsi="Arial" w:cs="Arial"/>
            <w:noProof/>
            <w:webHidden/>
            <w:sz w:val="24"/>
            <w:szCs w:val="24"/>
          </w:rPr>
          <w:t>14</w:t>
        </w:r>
        <w:r w:rsidR="00F93851" w:rsidRPr="007C0055">
          <w:rPr>
            <w:rFonts w:ascii="Arial" w:hAnsi="Arial" w:cs="Arial"/>
            <w:noProof/>
            <w:webHidden/>
            <w:sz w:val="24"/>
            <w:szCs w:val="24"/>
          </w:rPr>
          <w:fldChar w:fldCharType="end"/>
        </w:r>
      </w:hyperlink>
    </w:p>
    <w:p w14:paraId="6CC2FEFD" w14:textId="43F0CF7F" w:rsidR="00367E34" w:rsidRPr="007C0055" w:rsidRDefault="00367E34" w:rsidP="00AC0064">
      <w:pPr>
        <w:spacing w:line="240" w:lineRule="auto"/>
        <w:rPr>
          <w:rFonts w:ascii="Arial" w:hAnsi="Arial" w:cs="Arial"/>
          <w:sz w:val="24"/>
          <w:szCs w:val="24"/>
        </w:rPr>
      </w:pPr>
      <w:r w:rsidRPr="007C0055">
        <w:rPr>
          <w:rFonts w:ascii="Arial" w:hAnsi="Arial" w:cs="Arial"/>
          <w:sz w:val="24"/>
          <w:szCs w:val="24"/>
        </w:rPr>
        <w:fldChar w:fldCharType="end"/>
      </w:r>
    </w:p>
    <w:p w14:paraId="64B85F36" w14:textId="77777777" w:rsidR="00367E34" w:rsidRPr="00067AAE" w:rsidRDefault="00367E34" w:rsidP="00AC0064">
      <w:pPr>
        <w:spacing w:line="240" w:lineRule="auto"/>
        <w:rPr>
          <w:rFonts w:ascii="Arial" w:hAnsi="Arial" w:cs="Arial"/>
          <w:sz w:val="32"/>
          <w:szCs w:val="32"/>
        </w:rPr>
      </w:pPr>
    </w:p>
    <w:p w14:paraId="26F45E29" w14:textId="77777777" w:rsidR="00367E34" w:rsidRPr="00067AAE" w:rsidRDefault="00367E34" w:rsidP="00AC0064">
      <w:pPr>
        <w:spacing w:line="240" w:lineRule="auto"/>
        <w:rPr>
          <w:rFonts w:ascii="Arial" w:hAnsi="Arial" w:cs="Arial"/>
          <w:sz w:val="32"/>
          <w:szCs w:val="32"/>
        </w:rPr>
      </w:pPr>
    </w:p>
    <w:p w14:paraId="62F5FE41" w14:textId="77777777" w:rsidR="00367E34" w:rsidRPr="00067AAE" w:rsidRDefault="00367E34" w:rsidP="00AC0064">
      <w:pPr>
        <w:spacing w:line="240" w:lineRule="auto"/>
        <w:rPr>
          <w:rFonts w:ascii="Arial" w:hAnsi="Arial" w:cs="Arial"/>
          <w:sz w:val="32"/>
          <w:szCs w:val="32"/>
        </w:rPr>
      </w:pPr>
    </w:p>
    <w:p w14:paraId="1F841003" w14:textId="77777777" w:rsidR="00367E34" w:rsidRPr="00067AAE" w:rsidRDefault="00367E34" w:rsidP="00AC0064">
      <w:pPr>
        <w:spacing w:line="240" w:lineRule="auto"/>
        <w:rPr>
          <w:rFonts w:ascii="Arial" w:hAnsi="Arial" w:cs="Arial"/>
          <w:sz w:val="32"/>
          <w:szCs w:val="32"/>
        </w:rPr>
      </w:pPr>
    </w:p>
    <w:p w14:paraId="131632F1" w14:textId="77777777" w:rsidR="00367E34" w:rsidRPr="00067AAE" w:rsidRDefault="00367E34" w:rsidP="00AC0064">
      <w:pPr>
        <w:spacing w:line="240" w:lineRule="auto"/>
        <w:rPr>
          <w:rFonts w:ascii="Arial" w:hAnsi="Arial" w:cs="Arial"/>
          <w:sz w:val="32"/>
          <w:szCs w:val="32"/>
        </w:rPr>
      </w:pPr>
    </w:p>
    <w:p w14:paraId="6BE62884" w14:textId="77777777" w:rsidR="00367E34" w:rsidRPr="00067AAE" w:rsidRDefault="00367E34" w:rsidP="00AC0064">
      <w:pPr>
        <w:spacing w:line="240" w:lineRule="auto"/>
        <w:rPr>
          <w:rFonts w:ascii="Arial" w:hAnsi="Arial" w:cs="Arial"/>
          <w:sz w:val="32"/>
          <w:szCs w:val="32"/>
        </w:rPr>
      </w:pPr>
    </w:p>
    <w:p w14:paraId="4FAF2D33" w14:textId="77777777" w:rsidR="00302A64" w:rsidRPr="00067AAE" w:rsidRDefault="00302A64" w:rsidP="00AC0064">
      <w:pPr>
        <w:spacing w:line="240" w:lineRule="auto"/>
        <w:rPr>
          <w:rFonts w:ascii="Arial" w:hAnsi="Arial" w:cs="Arial"/>
          <w:sz w:val="32"/>
          <w:szCs w:val="32"/>
        </w:rPr>
      </w:pPr>
    </w:p>
    <w:p w14:paraId="7517F667" w14:textId="77777777" w:rsidR="00302A64" w:rsidRPr="00067AAE" w:rsidRDefault="00302A64" w:rsidP="00AC0064">
      <w:pPr>
        <w:spacing w:line="240" w:lineRule="auto"/>
        <w:rPr>
          <w:rFonts w:ascii="Arial" w:hAnsi="Arial" w:cs="Arial"/>
          <w:sz w:val="32"/>
          <w:szCs w:val="32"/>
        </w:rPr>
      </w:pPr>
    </w:p>
    <w:p w14:paraId="5583F3FA" w14:textId="77777777" w:rsidR="00302A64" w:rsidRPr="00067AAE" w:rsidRDefault="00302A64" w:rsidP="00AC0064">
      <w:pPr>
        <w:spacing w:line="240" w:lineRule="auto"/>
        <w:rPr>
          <w:rFonts w:ascii="Arial" w:hAnsi="Arial" w:cs="Arial"/>
          <w:sz w:val="32"/>
          <w:szCs w:val="32"/>
        </w:rPr>
      </w:pPr>
    </w:p>
    <w:p w14:paraId="5050DFF0" w14:textId="77777777" w:rsidR="00302A64" w:rsidRPr="00067AAE" w:rsidRDefault="00302A64" w:rsidP="00AC0064">
      <w:pPr>
        <w:spacing w:line="240" w:lineRule="auto"/>
        <w:rPr>
          <w:rFonts w:ascii="Arial" w:hAnsi="Arial" w:cs="Arial"/>
          <w:sz w:val="32"/>
          <w:szCs w:val="32"/>
        </w:rPr>
      </w:pPr>
    </w:p>
    <w:p w14:paraId="5F428A1A" w14:textId="77777777" w:rsidR="00302A64" w:rsidRPr="00067AAE" w:rsidRDefault="00302A64" w:rsidP="00AC0064">
      <w:pPr>
        <w:spacing w:line="240" w:lineRule="auto"/>
        <w:rPr>
          <w:rFonts w:ascii="Arial" w:hAnsi="Arial" w:cs="Arial"/>
          <w:sz w:val="32"/>
          <w:szCs w:val="32"/>
        </w:rPr>
      </w:pPr>
    </w:p>
    <w:p w14:paraId="50C3BB5E" w14:textId="77777777" w:rsidR="00302A64" w:rsidRPr="00067AAE" w:rsidRDefault="00302A64" w:rsidP="00AC0064">
      <w:pPr>
        <w:spacing w:line="240" w:lineRule="auto"/>
        <w:rPr>
          <w:rFonts w:ascii="Arial" w:hAnsi="Arial" w:cs="Arial"/>
          <w:sz w:val="32"/>
          <w:szCs w:val="32"/>
        </w:rPr>
      </w:pPr>
    </w:p>
    <w:p w14:paraId="64887231" w14:textId="77777777" w:rsidR="00302A64" w:rsidRPr="00067AAE" w:rsidRDefault="00302A64" w:rsidP="00AC0064">
      <w:pPr>
        <w:spacing w:line="240" w:lineRule="auto"/>
        <w:rPr>
          <w:rFonts w:ascii="Arial" w:hAnsi="Arial" w:cs="Arial"/>
          <w:sz w:val="32"/>
          <w:szCs w:val="32"/>
        </w:rPr>
      </w:pPr>
    </w:p>
    <w:p w14:paraId="2B3D668B" w14:textId="77777777" w:rsidR="00302A64" w:rsidRPr="00067AAE" w:rsidRDefault="00302A64" w:rsidP="00AC0064">
      <w:pPr>
        <w:spacing w:line="240" w:lineRule="auto"/>
        <w:rPr>
          <w:rFonts w:ascii="Arial" w:hAnsi="Arial" w:cs="Arial"/>
          <w:sz w:val="32"/>
          <w:szCs w:val="32"/>
        </w:rPr>
      </w:pPr>
    </w:p>
    <w:p w14:paraId="55629B4C" w14:textId="77777777" w:rsidR="00302A64" w:rsidRPr="00067AAE" w:rsidRDefault="00302A64" w:rsidP="00AC0064">
      <w:pPr>
        <w:spacing w:line="240" w:lineRule="auto"/>
        <w:rPr>
          <w:rFonts w:ascii="Arial" w:hAnsi="Arial" w:cs="Arial"/>
          <w:sz w:val="32"/>
          <w:szCs w:val="32"/>
        </w:rPr>
      </w:pPr>
    </w:p>
    <w:p w14:paraId="4A797349" w14:textId="77777777" w:rsidR="00367E34" w:rsidRPr="00067AAE" w:rsidRDefault="00367E34" w:rsidP="00AC0064">
      <w:pPr>
        <w:spacing w:line="240" w:lineRule="auto"/>
        <w:rPr>
          <w:rFonts w:ascii="Arial" w:hAnsi="Arial" w:cs="Arial"/>
          <w:sz w:val="32"/>
          <w:szCs w:val="32"/>
        </w:rPr>
      </w:pPr>
    </w:p>
    <w:p w14:paraId="02A292E6" w14:textId="0F5B0E95" w:rsidR="007D0697" w:rsidRPr="00DA0D18" w:rsidRDefault="003563C0" w:rsidP="00356F9E">
      <w:pPr>
        <w:pStyle w:val="Heading1"/>
        <w:numPr>
          <w:ilvl w:val="0"/>
          <w:numId w:val="14"/>
        </w:numPr>
        <w:rPr>
          <w:rFonts w:ascii="Arial" w:hAnsi="Arial" w:cs="Arial"/>
          <w:b/>
          <w:bCs/>
        </w:rPr>
      </w:pPr>
      <w:bookmarkStart w:id="0" w:name="_Toc171526862"/>
      <w:r w:rsidRPr="00DA0D18">
        <w:rPr>
          <w:rFonts w:ascii="Arial" w:hAnsi="Arial" w:cs="Arial"/>
          <w:b/>
          <w:bCs/>
        </w:rPr>
        <w:lastRenderedPageBreak/>
        <w:t>Introduction</w:t>
      </w:r>
      <w:bookmarkEnd w:id="0"/>
    </w:p>
    <w:p w14:paraId="584B1F6B" w14:textId="49F3FA09" w:rsidR="003563C0" w:rsidRPr="00111FC5" w:rsidRDefault="003563C0" w:rsidP="00AC0064">
      <w:pPr>
        <w:spacing w:line="240" w:lineRule="auto"/>
        <w:rPr>
          <w:rFonts w:ascii="Arial" w:hAnsi="Arial" w:cs="Arial"/>
          <w:sz w:val="32"/>
          <w:szCs w:val="32"/>
        </w:rPr>
      </w:pPr>
    </w:p>
    <w:p w14:paraId="71C21AA9" w14:textId="77777777" w:rsidR="00AF3826" w:rsidRPr="00111FC5" w:rsidRDefault="00AC3761" w:rsidP="00AC0064">
      <w:pPr>
        <w:tabs>
          <w:tab w:val="left" w:pos="6010"/>
        </w:tabs>
        <w:rPr>
          <w:rFonts w:ascii="Arial" w:hAnsi="Arial" w:cs="Arial"/>
        </w:rPr>
      </w:pPr>
      <w:r w:rsidRPr="00111FC5">
        <w:rPr>
          <w:rFonts w:ascii="Arial" w:hAnsi="Arial" w:cs="Arial"/>
        </w:rPr>
        <w:t>L</w:t>
      </w:r>
      <w:r w:rsidR="00D33EDD" w:rsidRPr="00111FC5">
        <w:rPr>
          <w:rFonts w:ascii="Arial" w:hAnsi="Arial" w:cs="Arial"/>
        </w:rPr>
        <w:t xml:space="preserve">ife is </w:t>
      </w:r>
      <w:r w:rsidR="00636097" w:rsidRPr="00111FC5">
        <w:rPr>
          <w:rFonts w:ascii="Arial" w:hAnsi="Arial" w:cs="Arial"/>
        </w:rPr>
        <w:t>constantly</w:t>
      </w:r>
      <w:r w:rsidRPr="00111FC5">
        <w:rPr>
          <w:rFonts w:ascii="Arial" w:hAnsi="Arial" w:cs="Arial"/>
        </w:rPr>
        <w:t xml:space="preserve"> full of challenges and</w:t>
      </w:r>
      <w:r w:rsidR="00D33EDD" w:rsidRPr="00111FC5">
        <w:rPr>
          <w:rFonts w:ascii="Arial" w:hAnsi="Arial" w:cs="Arial"/>
        </w:rPr>
        <w:t xml:space="preserve"> </w:t>
      </w:r>
      <w:r w:rsidR="002F194A" w:rsidRPr="00111FC5">
        <w:rPr>
          <w:rFonts w:ascii="Arial" w:hAnsi="Arial" w:cs="Arial"/>
        </w:rPr>
        <w:t>confrontations</w:t>
      </w:r>
      <w:r w:rsidR="00CA4A43" w:rsidRPr="00111FC5">
        <w:rPr>
          <w:rFonts w:ascii="Arial" w:hAnsi="Arial" w:cs="Arial"/>
        </w:rPr>
        <w:t xml:space="preserve">. There </w:t>
      </w:r>
      <w:r w:rsidR="00112FC8" w:rsidRPr="00111FC5">
        <w:rPr>
          <w:rFonts w:ascii="Arial" w:hAnsi="Arial" w:cs="Arial"/>
        </w:rPr>
        <w:t>are</w:t>
      </w:r>
      <w:r w:rsidR="00CA4A43" w:rsidRPr="00111FC5">
        <w:rPr>
          <w:rFonts w:ascii="Arial" w:hAnsi="Arial" w:cs="Arial"/>
        </w:rPr>
        <w:t xml:space="preserve"> always </w:t>
      </w:r>
      <w:r w:rsidR="00112FC8" w:rsidRPr="00111FC5">
        <w:rPr>
          <w:rFonts w:ascii="Arial" w:hAnsi="Arial" w:cs="Arial"/>
        </w:rPr>
        <w:t>questions to answer with agreement or disagreement.</w:t>
      </w:r>
      <w:r w:rsidR="0052305D" w:rsidRPr="00111FC5">
        <w:rPr>
          <w:rFonts w:ascii="Arial" w:hAnsi="Arial" w:cs="Arial"/>
        </w:rPr>
        <w:t xml:space="preserve"> </w:t>
      </w:r>
      <w:r w:rsidR="00960C6F" w:rsidRPr="00111FC5">
        <w:rPr>
          <w:rFonts w:ascii="Arial" w:hAnsi="Arial" w:cs="Arial"/>
        </w:rPr>
        <w:t>Therefore, g</w:t>
      </w:r>
      <w:r w:rsidR="00FE4E80" w:rsidRPr="00111FC5">
        <w:rPr>
          <w:rFonts w:ascii="Arial" w:hAnsi="Arial" w:cs="Arial"/>
        </w:rPr>
        <w:t>enuine</w:t>
      </w:r>
      <w:r w:rsidR="00B425EE" w:rsidRPr="00111FC5">
        <w:rPr>
          <w:rFonts w:ascii="Arial" w:hAnsi="Arial" w:cs="Arial"/>
        </w:rPr>
        <w:t xml:space="preserve"> guidance and the </w:t>
      </w:r>
      <w:r w:rsidR="00E02167" w:rsidRPr="00111FC5">
        <w:rPr>
          <w:rFonts w:ascii="Arial" w:hAnsi="Arial" w:cs="Arial"/>
        </w:rPr>
        <w:t xml:space="preserve">appropriate support </w:t>
      </w:r>
      <w:r w:rsidR="00FE4E80" w:rsidRPr="00111FC5">
        <w:rPr>
          <w:rFonts w:ascii="Arial" w:hAnsi="Arial" w:cs="Arial"/>
        </w:rPr>
        <w:t>are</w:t>
      </w:r>
      <w:r w:rsidR="00E02167" w:rsidRPr="00111FC5">
        <w:rPr>
          <w:rFonts w:ascii="Arial" w:hAnsi="Arial" w:cs="Arial"/>
        </w:rPr>
        <w:t xml:space="preserve"> key </w:t>
      </w:r>
      <w:r w:rsidR="00FE4E80" w:rsidRPr="00111FC5">
        <w:rPr>
          <w:rFonts w:ascii="Arial" w:hAnsi="Arial" w:cs="Arial"/>
        </w:rPr>
        <w:t xml:space="preserve">elements for </w:t>
      </w:r>
      <w:r w:rsidR="00E715D7" w:rsidRPr="00111FC5">
        <w:rPr>
          <w:rFonts w:ascii="Arial" w:hAnsi="Arial" w:cs="Arial"/>
        </w:rPr>
        <w:t>successful and acceptable answers.</w:t>
      </w:r>
      <w:r w:rsidR="000C79DA" w:rsidRPr="00111FC5">
        <w:rPr>
          <w:rFonts w:ascii="Arial" w:hAnsi="Arial" w:cs="Arial"/>
        </w:rPr>
        <w:t xml:space="preserve"> This report </w:t>
      </w:r>
      <w:r w:rsidR="00C9438E" w:rsidRPr="00111FC5">
        <w:rPr>
          <w:rFonts w:ascii="Arial" w:hAnsi="Arial" w:cs="Arial"/>
        </w:rPr>
        <w:t xml:space="preserve">is based on the importance of coaching and mentoring </w:t>
      </w:r>
      <w:r w:rsidR="00361716" w:rsidRPr="00111FC5">
        <w:rPr>
          <w:rFonts w:ascii="Arial" w:hAnsi="Arial" w:cs="Arial"/>
        </w:rPr>
        <w:t>skills for the workplace</w:t>
      </w:r>
      <w:r w:rsidR="0068116B" w:rsidRPr="00111FC5">
        <w:rPr>
          <w:rFonts w:ascii="Arial" w:hAnsi="Arial" w:cs="Arial"/>
        </w:rPr>
        <w:t xml:space="preserve">. </w:t>
      </w:r>
      <w:r w:rsidR="00E237DD" w:rsidRPr="00111FC5">
        <w:rPr>
          <w:rFonts w:ascii="Arial" w:hAnsi="Arial" w:cs="Arial"/>
        </w:rPr>
        <w:t>People often have concerns and doubts about their careers, performance, abilities, relationships, emotional intelligence, and lack of professional connections.</w:t>
      </w:r>
      <w:r w:rsidR="004B1695" w:rsidRPr="00111FC5">
        <w:rPr>
          <w:rFonts w:ascii="Arial" w:hAnsi="Arial" w:cs="Arial"/>
        </w:rPr>
        <w:t xml:space="preserve"> It shows how an excellent coach can guide someone towards the right path and help them make sound decisions</w:t>
      </w:r>
      <w:r w:rsidR="00EF6EAD" w:rsidRPr="00111FC5">
        <w:rPr>
          <w:rFonts w:ascii="Arial" w:hAnsi="Arial" w:cs="Arial"/>
        </w:rPr>
        <w:t>.</w:t>
      </w:r>
      <w:r w:rsidR="005B4A59" w:rsidRPr="00111FC5">
        <w:rPr>
          <w:rFonts w:ascii="Arial" w:hAnsi="Arial" w:cs="Arial"/>
        </w:rPr>
        <w:t xml:space="preserve"> </w:t>
      </w:r>
    </w:p>
    <w:p w14:paraId="7A14F446" w14:textId="27F6E989" w:rsidR="00253EC5" w:rsidRPr="00111FC5" w:rsidRDefault="00AF3826" w:rsidP="00AC0064">
      <w:pPr>
        <w:tabs>
          <w:tab w:val="left" w:pos="6010"/>
        </w:tabs>
        <w:rPr>
          <w:rFonts w:ascii="Arial" w:hAnsi="Arial" w:cs="Arial"/>
        </w:rPr>
      </w:pPr>
      <w:r w:rsidRPr="00111FC5">
        <w:rPr>
          <w:rFonts w:ascii="Arial" w:hAnsi="Arial" w:cs="Arial"/>
        </w:rPr>
        <w:t>In the first section</w:t>
      </w:r>
      <w:r w:rsidR="007504EB" w:rsidRPr="00111FC5">
        <w:rPr>
          <w:rFonts w:ascii="Arial" w:hAnsi="Arial" w:cs="Arial"/>
        </w:rPr>
        <w:t>,</w:t>
      </w:r>
      <w:r w:rsidRPr="00111FC5">
        <w:rPr>
          <w:rFonts w:ascii="Arial" w:hAnsi="Arial" w:cs="Arial"/>
        </w:rPr>
        <w:t xml:space="preserve"> the report aims to define coaching and mentoring</w:t>
      </w:r>
      <w:r w:rsidR="00FB0D2B" w:rsidRPr="00111FC5">
        <w:rPr>
          <w:rFonts w:ascii="Arial" w:hAnsi="Arial" w:cs="Arial"/>
        </w:rPr>
        <w:t xml:space="preserve"> and contrast </w:t>
      </w:r>
      <w:r w:rsidR="0096374F" w:rsidRPr="00111FC5">
        <w:rPr>
          <w:rFonts w:ascii="Arial" w:hAnsi="Arial" w:cs="Arial"/>
        </w:rPr>
        <w:t>the differences between both approaches.</w:t>
      </w:r>
      <w:r w:rsidR="00C80EF0" w:rsidRPr="00111FC5">
        <w:rPr>
          <w:rFonts w:ascii="Arial" w:hAnsi="Arial" w:cs="Arial"/>
        </w:rPr>
        <w:t xml:space="preserve"> It </w:t>
      </w:r>
      <w:r w:rsidR="00087728" w:rsidRPr="00111FC5">
        <w:rPr>
          <w:rFonts w:ascii="Arial" w:hAnsi="Arial" w:cs="Arial"/>
        </w:rPr>
        <w:t>utilises</w:t>
      </w:r>
      <w:r w:rsidR="00C80EF0" w:rsidRPr="00111FC5">
        <w:rPr>
          <w:rFonts w:ascii="Arial" w:hAnsi="Arial" w:cs="Arial"/>
        </w:rPr>
        <w:t xml:space="preserve"> models and theories to explain and analy</w:t>
      </w:r>
      <w:r w:rsidR="00087728" w:rsidRPr="00111FC5">
        <w:rPr>
          <w:rFonts w:ascii="Arial" w:hAnsi="Arial" w:cs="Arial"/>
        </w:rPr>
        <w:t>s</w:t>
      </w:r>
      <w:r w:rsidR="00C80EF0" w:rsidRPr="00111FC5">
        <w:rPr>
          <w:rFonts w:ascii="Arial" w:hAnsi="Arial" w:cs="Arial"/>
        </w:rPr>
        <w:t xml:space="preserve">e coaching and mentoring more thoroughly. </w:t>
      </w:r>
      <w:r w:rsidR="000A0401" w:rsidRPr="00111FC5">
        <w:rPr>
          <w:rFonts w:ascii="Arial" w:hAnsi="Arial" w:cs="Arial"/>
        </w:rPr>
        <w:t xml:space="preserve">The </w:t>
      </w:r>
      <w:r w:rsidR="00087728" w:rsidRPr="00111FC5">
        <w:rPr>
          <w:rFonts w:ascii="Arial" w:hAnsi="Arial" w:cs="Arial"/>
        </w:rPr>
        <w:t xml:space="preserve">second section </w:t>
      </w:r>
      <w:r w:rsidR="00A24281" w:rsidRPr="00111FC5">
        <w:rPr>
          <w:rFonts w:ascii="Arial" w:hAnsi="Arial" w:cs="Arial"/>
        </w:rPr>
        <w:t>reflects</w:t>
      </w:r>
      <w:r w:rsidR="00087728" w:rsidRPr="00111FC5">
        <w:rPr>
          <w:rFonts w:ascii="Arial" w:hAnsi="Arial" w:cs="Arial"/>
        </w:rPr>
        <w:t xml:space="preserve"> on </w:t>
      </w:r>
      <w:r w:rsidR="007D661E" w:rsidRPr="00111FC5">
        <w:rPr>
          <w:rFonts w:ascii="Arial" w:hAnsi="Arial" w:cs="Arial"/>
        </w:rPr>
        <w:t xml:space="preserve">the outcome of mentoring and coaching sessions </w:t>
      </w:r>
      <w:r w:rsidR="00A24281" w:rsidRPr="00111FC5">
        <w:rPr>
          <w:rFonts w:ascii="Arial" w:hAnsi="Arial" w:cs="Arial"/>
        </w:rPr>
        <w:t xml:space="preserve">as a part of the assignment </w:t>
      </w:r>
      <w:r w:rsidR="000C70F3" w:rsidRPr="00111FC5">
        <w:rPr>
          <w:rFonts w:ascii="Arial" w:hAnsi="Arial" w:cs="Arial"/>
        </w:rPr>
        <w:t xml:space="preserve">using the useful tool </w:t>
      </w:r>
      <w:r w:rsidR="00F604FC" w:rsidRPr="00111FC5">
        <w:rPr>
          <w:rFonts w:ascii="Arial" w:hAnsi="Arial" w:cs="Arial"/>
        </w:rPr>
        <w:t>of GIBBS’</w:t>
      </w:r>
      <w:r w:rsidR="00D13429" w:rsidRPr="00111FC5">
        <w:rPr>
          <w:rFonts w:ascii="Arial" w:hAnsi="Arial" w:cs="Arial"/>
        </w:rPr>
        <w:t xml:space="preserve"> Reflective</w:t>
      </w:r>
      <w:r w:rsidR="00F604FC" w:rsidRPr="00111FC5">
        <w:rPr>
          <w:rFonts w:ascii="Arial" w:hAnsi="Arial" w:cs="Arial"/>
        </w:rPr>
        <w:t xml:space="preserve"> Cycle</w:t>
      </w:r>
      <w:r w:rsidR="00253EC5" w:rsidRPr="00111FC5">
        <w:rPr>
          <w:rFonts w:ascii="Arial" w:hAnsi="Arial" w:cs="Arial"/>
        </w:rPr>
        <w:t>.</w:t>
      </w:r>
    </w:p>
    <w:p w14:paraId="61D7518E" w14:textId="0BE9A502" w:rsidR="00CF6DAD" w:rsidRPr="00111FC5" w:rsidRDefault="00F604FC" w:rsidP="00BE3319">
      <w:pPr>
        <w:pStyle w:val="Heading2"/>
        <w:rPr>
          <w:rFonts w:ascii="Arial" w:hAnsi="Arial" w:cs="Arial"/>
          <w:b/>
          <w:bCs/>
          <w:sz w:val="28"/>
          <w:szCs w:val="28"/>
        </w:rPr>
      </w:pPr>
      <w:r w:rsidRPr="00111FC5">
        <w:rPr>
          <w:rFonts w:ascii="Arial" w:hAnsi="Arial" w:cs="Arial"/>
        </w:rPr>
        <w:t xml:space="preserve"> </w:t>
      </w:r>
      <w:bookmarkStart w:id="1" w:name="_Toc171526863"/>
      <w:r w:rsidR="00BE3319" w:rsidRPr="00111FC5">
        <w:rPr>
          <w:rFonts w:ascii="Arial" w:hAnsi="Arial" w:cs="Arial"/>
          <w:b/>
          <w:bCs/>
          <w:sz w:val="28"/>
          <w:szCs w:val="28"/>
        </w:rPr>
        <w:t>1.</w:t>
      </w:r>
      <w:r w:rsidR="00A805CD" w:rsidRPr="00111FC5">
        <w:rPr>
          <w:rFonts w:ascii="Arial" w:hAnsi="Arial" w:cs="Arial"/>
          <w:b/>
          <w:bCs/>
          <w:sz w:val="28"/>
          <w:szCs w:val="28"/>
        </w:rPr>
        <w:t xml:space="preserve">1 </w:t>
      </w:r>
      <w:r w:rsidR="001D3CA7" w:rsidRPr="00111FC5">
        <w:rPr>
          <w:rFonts w:ascii="Arial" w:hAnsi="Arial" w:cs="Arial"/>
          <w:b/>
          <w:bCs/>
          <w:sz w:val="28"/>
          <w:szCs w:val="28"/>
        </w:rPr>
        <w:t>Coaching</w:t>
      </w:r>
      <w:bookmarkEnd w:id="1"/>
      <w:r w:rsidR="001D3CA7" w:rsidRPr="00111FC5">
        <w:rPr>
          <w:rFonts w:ascii="Arial" w:hAnsi="Arial" w:cs="Arial"/>
          <w:b/>
          <w:bCs/>
          <w:sz w:val="28"/>
          <w:szCs w:val="28"/>
        </w:rPr>
        <w:t xml:space="preserve"> </w:t>
      </w:r>
    </w:p>
    <w:p w14:paraId="37D022B2" w14:textId="3BA8D7C7" w:rsidR="00F42DF7" w:rsidRPr="00111FC5" w:rsidRDefault="00FB5D43" w:rsidP="00AC0064">
      <w:pPr>
        <w:tabs>
          <w:tab w:val="left" w:pos="6010"/>
        </w:tabs>
        <w:rPr>
          <w:rFonts w:ascii="Arial" w:hAnsi="Arial" w:cs="Arial"/>
          <w:b/>
          <w:bCs/>
        </w:rPr>
      </w:pPr>
      <w:r w:rsidRPr="00111FC5">
        <w:rPr>
          <w:rFonts w:ascii="Arial" w:hAnsi="Arial" w:cs="Arial"/>
        </w:rPr>
        <w:t>Based on several arguments</w:t>
      </w:r>
      <w:r w:rsidR="00DF3488" w:rsidRPr="00111FC5">
        <w:rPr>
          <w:rFonts w:ascii="Arial" w:hAnsi="Arial" w:cs="Arial"/>
        </w:rPr>
        <w:t xml:space="preserve"> by literature</w:t>
      </w:r>
      <w:r w:rsidRPr="00111FC5">
        <w:rPr>
          <w:rFonts w:ascii="Arial" w:hAnsi="Arial" w:cs="Arial"/>
        </w:rPr>
        <w:t xml:space="preserve"> </w:t>
      </w:r>
      <w:r w:rsidR="00DF3488" w:rsidRPr="00111FC5">
        <w:rPr>
          <w:rFonts w:ascii="Arial" w:hAnsi="Arial" w:cs="Arial"/>
        </w:rPr>
        <w:t xml:space="preserve">it is outlined that coaching is </w:t>
      </w:r>
      <w:r w:rsidR="00B625EA" w:rsidRPr="00111FC5">
        <w:rPr>
          <w:rFonts w:ascii="Arial" w:hAnsi="Arial" w:cs="Arial"/>
        </w:rPr>
        <w:t xml:space="preserve">a </w:t>
      </w:r>
      <w:r w:rsidR="006C4B10" w:rsidRPr="00111FC5">
        <w:rPr>
          <w:rFonts w:ascii="Arial" w:hAnsi="Arial" w:cs="Arial"/>
        </w:rPr>
        <w:t>one-</w:t>
      </w:r>
      <w:r w:rsidR="00DF3488" w:rsidRPr="00111FC5">
        <w:rPr>
          <w:rFonts w:ascii="Arial" w:hAnsi="Arial" w:cs="Arial"/>
        </w:rPr>
        <w:t>to</w:t>
      </w:r>
      <w:r w:rsidR="006C4B10" w:rsidRPr="00111FC5">
        <w:rPr>
          <w:rFonts w:ascii="Arial" w:hAnsi="Arial" w:cs="Arial"/>
        </w:rPr>
        <w:t>-</w:t>
      </w:r>
      <w:r w:rsidR="00DF3488" w:rsidRPr="00111FC5">
        <w:rPr>
          <w:rFonts w:ascii="Arial" w:hAnsi="Arial" w:cs="Arial"/>
        </w:rPr>
        <w:t xml:space="preserve">one </w:t>
      </w:r>
      <w:r w:rsidR="00191E50" w:rsidRPr="00111FC5">
        <w:rPr>
          <w:rFonts w:ascii="Arial" w:hAnsi="Arial" w:cs="Arial"/>
        </w:rPr>
        <w:t>learning conversation</w:t>
      </w:r>
      <w:r w:rsidR="00127374" w:rsidRPr="00111FC5">
        <w:rPr>
          <w:rFonts w:ascii="Arial" w:hAnsi="Arial" w:cs="Arial"/>
        </w:rPr>
        <w:t xml:space="preserve"> and </w:t>
      </w:r>
      <w:r w:rsidR="006C4B10" w:rsidRPr="00111FC5">
        <w:rPr>
          <w:rFonts w:ascii="Arial" w:hAnsi="Arial" w:cs="Arial"/>
        </w:rPr>
        <w:t>has</w:t>
      </w:r>
      <w:r w:rsidR="00127374" w:rsidRPr="00111FC5">
        <w:rPr>
          <w:rFonts w:ascii="Arial" w:hAnsi="Arial" w:cs="Arial"/>
        </w:rPr>
        <w:t xml:space="preserve"> </w:t>
      </w:r>
      <w:r w:rsidR="006C4B10" w:rsidRPr="00111FC5">
        <w:rPr>
          <w:rFonts w:ascii="Arial" w:hAnsi="Arial" w:cs="Arial"/>
        </w:rPr>
        <w:t xml:space="preserve">always </w:t>
      </w:r>
      <w:r w:rsidR="00B625EA" w:rsidRPr="00111FC5">
        <w:rPr>
          <w:rFonts w:ascii="Arial" w:hAnsi="Arial" w:cs="Arial"/>
        </w:rPr>
        <w:t>existed</w:t>
      </w:r>
      <w:r w:rsidR="000C5661" w:rsidRPr="00111FC5">
        <w:rPr>
          <w:rFonts w:ascii="Arial" w:hAnsi="Arial" w:cs="Arial"/>
        </w:rPr>
        <w:t xml:space="preserve">. </w:t>
      </w:r>
      <w:r w:rsidR="00E36AC9" w:rsidRPr="00111FC5">
        <w:rPr>
          <w:rFonts w:ascii="Arial" w:hAnsi="Arial" w:cs="Arial"/>
        </w:rPr>
        <w:t>Models</w:t>
      </w:r>
      <w:r w:rsidR="00D41AC1" w:rsidRPr="00111FC5">
        <w:rPr>
          <w:rFonts w:ascii="Arial" w:hAnsi="Arial" w:cs="Arial"/>
        </w:rPr>
        <w:t xml:space="preserve"> and techniques </w:t>
      </w:r>
      <w:r w:rsidR="001547E1" w:rsidRPr="00111FC5">
        <w:rPr>
          <w:rFonts w:ascii="Arial" w:hAnsi="Arial" w:cs="Arial"/>
        </w:rPr>
        <w:t>have</w:t>
      </w:r>
      <w:r w:rsidR="00D41AC1" w:rsidRPr="00111FC5">
        <w:rPr>
          <w:rFonts w:ascii="Arial" w:hAnsi="Arial" w:cs="Arial"/>
        </w:rPr>
        <w:t xml:space="preserve"> </w:t>
      </w:r>
      <w:r w:rsidR="001547E1" w:rsidRPr="00111FC5">
        <w:rPr>
          <w:rFonts w:ascii="Arial" w:hAnsi="Arial" w:cs="Arial"/>
        </w:rPr>
        <w:t>recently</w:t>
      </w:r>
      <w:r w:rsidR="00560E6D" w:rsidRPr="00111FC5">
        <w:rPr>
          <w:rFonts w:ascii="Arial" w:hAnsi="Arial" w:cs="Arial"/>
        </w:rPr>
        <w:t xml:space="preserve"> </w:t>
      </w:r>
      <w:r w:rsidR="001547E1" w:rsidRPr="00111FC5">
        <w:rPr>
          <w:rFonts w:ascii="Arial" w:hAnsi="Arial" w:cs="Arial"/>
        </w:rPr>
        <w:t>been used</w:t>
      </w:r>
      <w:r w:rsidR="00560E6D" w:rsidRPr="00111FC5">
        <w:rPr>
          <w:rFonts w:ascii="Arial" w:hAnsi="Arial" w:cs="Arial"/>
        </w:rPr>
        <w:t xml:space="preserve"> </w:t>
      </w:r>
      <w:r w:rsidR="001547E1" w:rsidRPr="00111FC5">
        <w:rPr>
          <w:rFonts w:ascii="Arial" w:hAnsi="Arial" w:cs="Arial"/>
        </w:rPr>
        <w:t>in the workplace environment.</w:t>
      </w:r>
      <w:r w:rsidR="00D41AC1" w:rsidRPr="00111FC5">
        <w:rPr>
          <w:rFonts w:ascii="Arial" w:hAnsi="Arial" w:cs="Arial"/>
        </w:rPr>
        <w:t xml:space="preserve"> </w:t>
      </w:r>
      <w:r w:rsidR="00D16A37" w:rsidRPr="00111FC5">
        <w:rPr>
          <w:rFonts w:ascii="Arial" w:hAnsi="Arial" w:cs="Arial"/>
        </w:rPr>
        <w:t xml:space="preserve">However, the question of which model or theory is more effective </w:t>
      </w:r>
      <w:r w:rsidR="00B331A8" w:rsidRPr="00111FC5">
        <w:rPr>
          <w:rFonts w:ascii="Arial" w:hAnsi="Arial" w:cs="Arial"/>
        </w:rPr>
        <w:t>remains</w:t>
      </w:r>
      <w:r w:rsidR="00924494" w:rsidRPr="00111FC5">
        <w:rPr>
          <w:rFonts w:ascii="Arial" w:hAnsi="Arial" w:cs="Arial"/>
        </w:rPr>
        <w:t xml:space="preserve"> </w:t>
      </w:r>
      <w:r w:rsidR="00B331A8" w:rsidRPr="00111FC5">
        <w:rPr>
          <w:rFonts w:ascii="Arial" w:hAnsi="Arial" w:cs="Arial"/>
        </w:rPr>
        <w:t>unsorted</w:t>
      </w:r>
      <w:r w:rsidR="006D51BF" w:rsidRPr="00111FC5">
        <w:rPr>
          <w:rFonts w:ascii="Arial" w:hAnsi="Arial" w:cs="Arial"/>
        </w:rPr>
        <w:t xml:space="preserve"> </w:t>
      </w:r>
      <w:r w:rsidR="007D48C1" w:rsidRPr="00111FC5">
        <w:rPr>
          <w:rFonts w:ascii="Arial" w:hAnsi="Arial" w:cs="Arial"/>
          <w:b/>
          <w:bCs/>
          <w:shd w:val="clear" w:color="auto" w:fill="FFFFFF"/>
        </w:rPr>
        <w:t>(</w:t>
      </w:r>
      <w:r w:rsidR="00165961" w:rsidRPr="00111FC5">
        <w:rPr>
          <w:rFonts w:ascii="Arial" w:hAnsi="Arial" w:cs="Arial"/>
          <w:b/>
          <w:bCs/>
          <w:shd w:val="clear" w:color="auto" w:fill="FFFFFF"/>
        </w:rPr>
        <w:t>Bresser</w:t>
      </w:r>
      <w:r w:rsidR="007D48C1" w:rsidRPr="00111FC5">
        <w:rPr>
          <w:rFonts w:ascii="Arial" w:hAnsi="Arial" w:cs="Arial"/>
          <w:b/>
          <w:bCs/>
          <w:shd w:val="clear" w:color="auto" w:fill="FFFFFF"/>
        </w:rPr>
        <w:t xml:space="preserve"> </w:t>
      </w:r>
      <w:r w:rsidR="00165961" w:rsidRPr="00111FC5">
        <w:rPr>
          <w:rFonts w:ascii="Arial" w:hAnsi="Arial" w:cs="Arial"/>
          <w:b/>
          <w:bCs/>
          <w:shd w:val="clear" w:color="auto" w:fill="FFFFFF"/>
        </w:rPr>
        <w:t>and Wilson,2010).</w:t>
      </w:r>
    </w:p>
    <w:p w14:paraId="425D92DD" w14:textId="21266BB0" w:rsidR="00B331A8" w:rsidRPr="00111FC5" w:rsidRDefault="00B331A8" w:rsidP="00AC0064">
      <w:pPr>
        <w:tabs>
          <w:tab w:val="left" w:pos="6010"/>
        </w:tabs>
        <w:rPr>
          <w:rFonts w:ascii="Arial" w:hAnsi="Arial" w:cs="Arial"/>
          <w:b/>
          <w:bCs/>
        </w:rPr>
      </w:pPr>
    </w:p>
    <w:p w14:paraId="3976FC12" w14:textId="43F02C04" w:rsidR="005A28EA" w:rsidRPr="00111FC5" w:rsidRDefault="00CE41C6" w:rsidP="00AC0064">
      <w:pPr>
        <w:tabs>
          <w:tab w:val="left" w:pos="6010"/>
        </w:tabs>
        <w:rPr>
          <w:rFonts w:ascii="Arial" w:hAnsi="Arial" w:cs="Arial"/>
          <w:b/>
          <w:bCs/>
          <w:color w:val="000000" w:themeColor="text1"/>
        </w:rPr>
      </w:pPr>
      <w:r w:rsidRPr="00111FC5">
        <w:rPr>
          <w:rFonts w:ascii="Arial" w:hAnsi="Arial" w:cs="Arial"/>
          <w:color w:val="000000" w:themeColor="text1"/>
        </w:rPr>
        <w:t xml:space="preserve">The research </w:t>
      </w:r>
      <w:r w:rsidR="00F40A92" w:rsidRPr="00111FC5">
        <w:rPr>
          <w:rFonts w:ascii="Arial" w:hAnsi="Arial" w:cs="Arial"/>
          <w:color w:val="000000" w:themeColor="text1"/>
        </w:rPr>
        <w:t>outlines</w:t>
      </w:r>
      <w:r w:rsidRPr="00111FC5">
        <w:rPr>
          <w:rFonts w:ascii="Arial" w:hAnsi="Arial" w:cs="Arial"/>
          <w:color w:val="000000" w:themeColor="text1"/>
        </w:rPr>
        <w:t xml:space="preserve"> that coaching substantially increases the effectiveness of the </w:t>
      </w:r>
      <w:r w:rsidR="00F40A92" w:rsidRPr="00111FC5">
        <w:rPr>
          <w:rFonts w:ascii="Arial" w:hAnsi="Arial" w:cs="Arial"/>
          <w:color w:val="000000" w:themeColor="text1"/>
        </w:rPr>
        <w:t>connections</w:t>
      </w:r>
      <w:r w:rsidRPr="00111FC5">
        <w:rPr>
          <w:rFonts w:ascii="Arial" w:hAnsi="Arial" w:cs="Arial"/>
          <w:color w:val="000000" w:themeColor="text1"/>
        </w:rPr>
        <w:t xml:space="preserve"> between self-development, management development and organisational effectiveness.</w:t>
      </w:r>
      <w:r w:rsidR="007D7008" w:rsidRPr="00111FC5">
        <w:rPr>
          <w:rFonts w:ascii="Arial" w:hAnsi="Arial" w:cs="Arial"/>
          <w:color w:val="000000" w:themeColor="text1"/>
        </w:rPr>
        <w:t xml:space="preserve"> Coaching has different forms</w:t>
      </w:r>
      <w:r w:rsidR="00210510" w:rsidRPr="00111FC5">
        <w:rPr>
          <w:rFonts w:ascii="Arial" w:hAnsi="Arial" w:cs="Arial"/>
          <w:color w:val="000000" w:themeColor="text1"/>
        </w:rPr>
        <w:t>; each</w:t>
      </w:r>
      <w:r w:rsidR="00180E0D" w:rsidRPr="00111FC5">
        <w:rPr>
          <w:rFonts w:ascii="Arial" w:hAnsi="Arial" w:cs="Arial"/>
          <w:color w:val="000000" w:themeColor="text1"/>
        </w:rPr>
        <w:t xml:space="preserve"> is </w:t>
      </w:r>
      <w:r w:rsidR="00544BD7" w:rsidRPr="00111FC5">
        <w:rPr>
          <w:rFonts w:ascii="Arial" w:hAnsi="Arial" w:cs="Arial"/>
          <w:color w:val="000000" w:themeColor="text1"/>
        </w:rPr>
        <w:t xml:space="preserve">a </w:t>
      </w:r>
      <w:r w:rsidR="00180E0D" w:rsidRPr="00111FC5">
        <w:rPr>
          <w:rFonts w:ascii="Arial" w:hAnsi="Arial" w:cs="Arial"/>
          <w:color w:val="000000" w:themeColor="text1"/>
        </w:rPr>
        <w:t xml:space="preserve">useful way to improve and develop </w:t>
      </w:r>
      <w:r w:rsidR="00210510" w:rsidRPr="00111FC5">
        <w:rPr>
          <w:rFonts w:ascii="Arial" w:hAnsi="Arial" w:cs="Arial"/>
          <w:color w:val="000000" w:themeColor="text1"/>
        </w:rPr>
        <w:t>an individual's</w:t>
      </w:r>
      <w:r w:rsidR="00544BD7" w:rsidRPr="00111FC5">
        <w:rPr>
          <w:rFonts w:ascii="Arial" w:hAnsi="Arial" w:cs="Arial"/>
          <w:color w:val="000000" w:themeColor="text1"/>
        </w:rPr>
        <w:t xml:space="preserve"> skills and abilities and support for boosting performances</w:t>
      </w:r>
      <w:r w:rsidR="006648D4" w:rsidRPr="00111FC5">
        <w:rPr>
          <w:rFonts w:ascii="Arial" w:hAnsi="Arial" w:cs="Arial"/>
          <w:color w:val="000000" w:themeColor="text1"/>
        </w:rPr>
        <w:t xml:space="preserve"> </w:t>
      </w:r>
      <w:r w:rsidR="006648D4" w:rsidRPr="00111FC5">
        <w:rPr>
          <w:rFonts w:ascii="Arial" w:hAnsi="Arial" w:cs="Arial"/>
          <w:b/>
          <w:bCs/>
          <w:color w:val="000000" w:themeColor="text1"/>
        </w:rPr>
        <w:t>(wales,2002).</w:t>
      </w:r>
    </w:p>
    <w:p w14:paraId="3FB111AE" w14:textId="4841F1A0" w:rsidR="005A28EA" w:rsidRPr="00111FC5" w:rsidRDefault="00E055C3" w:rsidP="00AC0064">
      <w:pPr>
        <w:tabs>
          <w:tab w:val="left" w:pos="6010"/>
        </w:tabs>
        <w:rPr>
          <w:rFonts w:ascii="Arial" w:hAnsi="Arial" w:cs="Arial"/>
          <w:color w:val="000000" w:themeColor="text1"/>
        </w:rPr>
      </w:pPr>
      <w:r w:rsidRPr="00111FC5">
        <w:rPr>
          <w:rFonts w:ascii="Arial" w:hAnsi="Arial" w:cs="Arial"/>
          <w:color w:val="000000" w:themeColor="text1"/>
        </w:rPr>
        <w:t>Coaching is the process of providing individuals with a dedicated space for development, encouraging reflection and fostering new insights. This process serves as the groundwork for crafting new, alternative, or refined narratives of an individual's personal and professional life</w:t>
      </w:r>
      <w:r w:rsidR="004D1600" w:rsidRPr="00111FC5">
        <w:rPr>
          <w:rFonts w:ascii="Arial" w:hAnsi="Arial" w:cs="Arial"/>
          <w:color w:val="000000" w:themeColor="text1"/>
        </w:rPr>
        <w:t xml:space="preserve"> </w:t>
      </w:r>
      <w:r w:rsidR="00024D4A" w:rsidRPr="00111FC5">
        <w:rPr>
          <w:rFonts w:ascii="Arial" w:hAnsi="Arial" w:cs="Arial"/>
          <w:b/>
          <w:bCs/>
          <w:color w:val="000000" w:themeColor="text1"/>
        </w:rPr>
        <w:t>(Stelter</w:t>
      </w:r>
      <w:r w:rsidR="00E63246" w:rsidRPr="00111FC5">
        <w:rPr>
          <w:rFonts w:ascii="Arial" w:hAnsi="Arial" w:cs="Arial"/>
          <w:b/>
          <w:bCs/>
          <w:color w:val="000000" w:themeColor="text1"/>
        </w:rPr>
        <w:t>,2007)</w:t>
      </w:r>
      <w:r w:rsidR="004D1600" w:rsidRPr="00111FC5">
        <w:rPr>
          <w:rFonts w:ascii="Arial" w:hAnsi="Arial" w:cs="Arial"/>
          <w:b/>
          <w:bCs/>
          <w:color w:val="000000" w:themeColor="text1"/>
        </w:rPr>
        <w:t>.</w:t>
      </w:r>
    </w:p>
    <w:p w14:paraId="241E2044" w14:textId="03D9062F" w:rsidR="007D059C" w:rsidRPr="00111FC5" w:rsidRDefault="00A805CD" w:rsidP="00BE3319">
      <w:pPr>
        <w:pStyle w:val="Heading2"/>
        <w:rPr>
          <w:rFonts w:ascii="Arial" w:hAnsi="Arial" w:cs="Arial"/>
          <w:b/>
          <w:bCs/>
          <w:sz w:val="28"/>
          <w:szCs w:val="28"/>
        </w:rPr>
      </w:pPr>
      <w:bookmarkStart w:id="2" w:name="_Toc171526864"/>
      <w:r w:rsidRPr="00111FC5">
        <w:rPr>
          <w:rFonts w:ascii="Arial" w:hAnsi="Arial" w:cs="Arial"/>
          <w:b/>
          <w:bCs/>
          <w:sz w:val="28"/>
          <w:szCs w:val="28"/>
        </w:rPr>
        <w:t xml:space="preserve">1.2 </w:t>
      </w:r>
      <w:r w:rsidR="002D33F4" w:rsidRPr="00111FC5">
        <w:rPr>
          <w:rFonts w:ascii="Arial" w:hAnsi="Arial" w:cs="Arial"/>
          <w:b/>
          <w:bCs/>
          <w:sz w:val="28"/>
          <w:szCs w:val="28"/>
        </w:rPr>
        <w:t>Mentoring</w:t>
      </w:r>
      <w:bookmarkEnd w:id="2"/>
      <w:r w:rsidR="002D33F4" w:rsidRPr="00111FC5">
        <w:rPr>
          <w:rFonts w:ascii="Arial" w:hAnsi="Arial" w:cs="Arial"/>
          <w:b/>
          <w:bCs/>
          <w:sz w:val="28"/>
          <w:szCs w:val="28"/>
        </w:rPr>
        <w:t xml:space="preserve"> </w:t>
      </w:r>
    </w:p>
    <w:p w14:paraId="6986A7DD" w14:textId="768FA40F" w:rsidR="002D33F4" w:rsidRPr="00111FC5" w:rsidRDefault="00E766AA" w:rsidP="00AC0064">
      <w:pPr>
        <w:tabs>
          <w:tab w:val="left" w:pos="6010"/>
        </w:tabs>
        <w:rPr>
          <w:rFonts w:ascii="Arial" w:hAnsi="Arial" w:cs="Arial"/>
        </w:rPr>
      </w:pPr>
      <w:r w:rsidRPr="00111FC5">
        <w:rPr>
          <w:rFonts w:ascii="Arial" w:hAnsi="Arial" w:cs="Arial"/>
        </w:rPr>
        <w:t>As mentioned, coaching is a method of developing skills to accomplish tasks, while mentoring is a method of enhancing individuals' capabilities to reach their goals.</w:t>
      </w:r>
    </w:p>
    <w:p w14:paraId="5BEDB8E9" w14:textId="01AEC898" w:rsidR="00AB1222" w:rsidRPr="00111FC5" w:rsidRDefault="00AB1222" w:rsidP="00AC0064">
      <w:pPr>
        <w:tabs>
          <w:tab w:val="left" w:pos="6010"/>
        </w:tabs>
        <w:rPr>
          <w:rFonts w:ascii="Arial" w:hAnsi="Arial" w:cs="Arial"/>
          <w:b/>
          <w:bCs/>
          <w:color w:val="222222"/>
          <w:shd w:val="clear" w:color="auto" w:fill="FFFFFF"/>
        </w:rPr>
      </w:pPr>
      <w:r w:rsidRPr="00111FC5">
        <w:rPr>
          <w:rFonts w:ascii="Arial" w:hAnsi="Arial" w:cs="Arial"/>
        </w:rPr>
        <w:lastRenderedPageBreak/>
        <w:t>Mentoring is nurturing potential and providing guidance and support to others within a relationship built on trust. This includes facilitating the reali</w:t>
      </w:r>
      <w:r w:rsidR="00BC6D07" w:rsidRPr="00111FC5">
        <w:rPr>
          <w:rFonts w:ascii="Arial" w:hAnsi="Arial" w:cs="Arial"/>
        </w:rPr>
        <w:t>s</w:t>
      </w:r>
      <w:r w:rsidRPr="00111FC5">
        <w:rPr>
          <w:rFonts w:ascii="Arial" w:hAnsi="Arial" w:cs="Arial"/>
        </w:rPr>
        <w:t>ation of goals and empowering individuals to achieve success. It</w:t>
      </w:r>
      <w:r w:rsidR="00733BBD" w:rsidRPr="00111FC5">
        <w:rPr>
          <w:rFonts w:ascii="Arial" w:hAnsi="Arial" w:cs="Arial"/>
        </w:rPr>
        <w:t xml:space="preserve"> is</w:t>
      </w:r>
      <w:r w:rsidRPr="00111FC5">
        <w:rPr>
          <w:rFonts w:ascii="Arial" w:hAnsi="Arial" w:cs="Arial"/>
        </w:rPr>
        <w:t xml:space="preserve"> not just a task or process</w:t>
      </w:r>
      <w:r w:rsidR="00CD1F8A" w:rsidRPr="00111FC5">
        <w:rPr>
          <w:rFonts w:ascii="Arial" w:hAnsi="Arial" w:cs="Arial"/>
        </w:rPr>
        <w:t xml:space="preserve"> but</w:t>
      </w:r>
      <w:r w:rsidRPr="00111FC5">
        <w:rPr>
          <w:rFonts w:ascii="Arial" w:hAnsi="Arial" w:cs="Arial"/>
        </w:rPr>
        <w:t xml:space="preserve"> a professional relationship where one person helps another grow beyond the usual manager-subordinate dynamic</w:t>
      </w:r>
      <w:r w:rsidR="003273F2" w:rsidRPr="00111FC5">
        <w:rPr>
          <w:rFonts w:ascii="Arial" w:hAnsi="Arial" w:cs="Arial"/>
        </w:rPr>
        <w:t xml:space="preserve"> </w:t>
      </w:r>
      <w:r w:rsidR="00B82795" w:rsidRPr="00111FC5">
        <w:rPr>
          <w:rFonts w:ascii="Arial" w:hAnsi="Arial" w:cs="Arial"/>
          <w:b/>
          <w:bCs/>
        </w:rPr>
        <w:t>(</w:t>
      </w:r>
      <w:r w:rsidR="00B82795" w:rsidRPr="00111FC5">
        <w:rPr>
          <w:rFonts w:ascii="Arial" w:hAnsi="Arial" w:cs="Arial"/>
          <w:b/>
          <w:bCs/>
          <w:color w:val="222222"/>
          <w:shd w:val="clear" w:color="auto" w:fill="FFFFFF"/>
        </w:rPr>
        <w:t>Cranwell-Ward</w:t>
      </w:r>
      <w:r w:rsidR="003273F2" w:rsidRPr="00111FC5">
        <w:rPr>
          <w:rFonts w:ascii="Arial" w:hAnsi="Arial" w:cs="Arial"/>
          <w:b/>
          <w:bCs/>
          <w:color w:val="222222"/>
          <w:shd w:val="clear" w:color="auto" w:fill="FFFFFF"/>
        </w:rPr>
        <w:t xml:space="preserve"> et al.,2004).</w:t>
      </w:r>
    </w:p>
    <w:p w14:paraId="5D3817D7" w14:textId="77777777" w:rsidR="00390E75" w:rsidRPr="00111FC5" w:rsidRDefault="00390E75" w:rsidP="00AC0064">
      <w:pPr>
        <w:tabs>
          <w:tab w:val="left" w:pos="6010"/>
        </w:tabs>
        <w:rPr>
          <w:rFonts w:ascii="Arial" w:hAnsi="Arial" w:cs="Arial"/>
          <w:color w:val="222222"/>
          <w:shd w:val="clear" w:color="auto" w:fill="FFFFFF"/>
        </w:rPr>
      </w:pPr>
    </w:p>
    <w:p w14:paraId="7BD9F8E5" w14:textId="77777777" w:rsidR="00EA344E" w:rsidRPr="00111FC5" w:rsidRDefault="00A72750" w:rsidP="00D86E13">
      <w:pPr>
        <w:keepNext/>
        <w:tabs>
          <w:tab w:val="left" w:pos="6010"/>
        </w:tabs>
        <w:rPr>
          <w:rFonts w:ascii="Arial" w:hAnsi="Arial" w:cs="Arial"/>
        </w:rPr>
      </w:pPr>
      <w:r w:rsidRPr="00111FC5">
        <w:rPr>
          <w:rFonts w:ascii="Arial" w:hAnsi="Arial" w:cs="Arial"/>
          <w:noProof/>
        </w:rPr>
        <w:drawing>
          <wp:inline distT="0" distB="0" distL="0" distR="0" wp14:anchorId="57AB6414" wp14:editId="615C78B2">
            <wp:extent cx="4176675" cy="3741233"/>
            <wp:effectExtent l="0" t="0" r="0" b="0"/>
            <wp:docPr id="304755748" name="Picture 4" descr="Difference Between Coaching and Mentoring-infograph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ce Between Coaching and Mentoring-infographic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1399" cy="3745465"/>
                    </a:xfrm>
                    <a:prstGeom prst="rect">
                      <a:avLst/>
                    </a:prstGeom>
                    <a:noFill/>
                    <a:ln>
                      <a:noFill/>
                    </a:ln>
                  </pic:spPr>
                </pic:pic>
              </a:graphicData>
            </a:graphic>
          </wp:inline>
        </w:drawing>
      </w:r>
    </w:p>
    <w:p w14:paraId="3379FA45" w14:textId="77777777" w:rsidR="00EA344E" w:rsidRPr="00111FC5" w:rsidRDefault="00EA344E" w:rsidP="00D86E13">
      <w:pPr>
        <w:keepNext/>
        <w:tabs>
          <w:tab w:val="left" w:pos="6010"/>
        </w:tabs>
        <w:rPr>
          <w:rFonts w:ascii="Arial" w:hAnsi="Arial" w:cs="Arial"/>
        </w:rPr>
      </w:pPr>
    </w:p>
    <w:p w14:paraId="57CFBC83" w14:textId="41A2D95D" w:rsidR="00EA344E" w:rsidRPr="00111FC5" w:rsidRDefault="00D86E13" w:rsidP="00EA344E">
      <w:pPr>
        <w:keepNext/>
        <w:tabs>
          <w:tab w:val="left" w:pos="6010"/>
        </w:tabs>
        <w:rPr>
          <w:rFonts w:ascii="Arial" w:hAnsi="Arial" w:cs="Arial"/>
        </w:rPr>
      </w:pPr>
      <w:bookmarkStart w:id="3" w:name="_Toc172023913"/>
      <w:r w:rsidRPr="00111FC5">
        <w:rPr>
          <w:rFonts w:ascii="Arial" w:hAnsi="Arial" w:cs="Arial"/>
        </w:rPr>
        <w:t xml:space="preserve">Figure </w:t>
      </w:r>
      <w:r w:rsidRPr="00111FC5">
        <w:rPr>
          <w:rFonts w:ascii="Arial" w:hAnsi="Arial" w:cs="Arial"/>
        </w:rPr>
        <w:fldChar w:fldCharType="begin"/>
      </w:r>
      <w:r w:rsidRPr="00111FC5">
        <w:rPr>
          <w:rFonts w:ascii="Arial" w:hAnsi="Arial" w:cs="Arial"/>
        </w:rPr>
        <w:instrText xml:space="preserve"> SEQ Figure \* ARABIC </w:instrText>
      </w:r>
      <w:r w:rsidRPr="00111FC5">
        <w:rPr>
          <w:rFonts w:ascii="Arial" w:hAnsi="Arial" w:cs="Arial"/>
        </w:rPr>
        <w:fldChar w:fldCharType="separate"/>
      </w:r>
      <w:r w:rsidR="00E87064">
        <w:rPr>
          <w:rFonts w:ascii="Arial" w:hAnsi="Arial" w:cs="Arial"/>
          <w:noProof/>
        </w:rPr>
        <w:t>1</w:t>
      </w:r>
      <w:r w:rsidRPr="00111FC5">
        <w:rPr>
          <w:rFonts w:ascii="Arial" w:hAnsi="Arial" w:cs="Arial"/>
        </w:rPr>
        <w:fldChar w:fldCharType="end"/>
      </w:r>
      <w:r w:rsidRPr="00111FC5">
        <w:rPr>
          <w:rFonts w:ascii="Arial" w:hAnsi="Arial" w:cs="Arial"/>
        </w:rPr>
        <w:t xml:space="preserve"> Difference between coaching and mentoring</w:t>
      </w:r>
      <w:bookmarkEnd w:id="3"/>
    </w:p>
    <w:p w14:paraId="3064C68C" w14:textId="4EBD8623" w:rsidR="00BC6D07" w:rsidRPr="00111FC5" w:rsidRDefault="00D86E13" w:rsidP="00EA344E">
      <w:pPr>
        <w:keepNext/>
        <w:tabs>
          <w:tab w:val="left" w:pos="6010"/>
        </w:tabs>
        <w:rPr>
          <w:rFonts w:ascii="Arial" w:hAnsi="Arial" w:cs="Arial"/>
        </w:rPr>
      </w:pPr>
      <w:r w:rsidRPr="00111FC5">
        <w:rPr>
          <w:rFonts w:ascii="Arial" w:hAnsi="Arial" w:cs="Arial"/>
          <w:shd w:val="clear" w:color="auto" w:fill="FFFFFF"/>
        </w:rPr>
        <w:t xml:space="preserve">Source: </w:t>
      </w:r>
      <w:r w:rsidR="00521BBD" w:rsidRPr="00111FC5">
        <w:rPr>
          <w:rFonts w:ascii="Arial" w:hAnsi="Arial" w:cs="Arial"/>
          <w:shd w:val="clear" w:color="auto" w:fill="FFFFFF"/>
        </w:rPr>
        <w:t>(Hasa, 2016)</w:t>
      </w:r>
    </w:p>
    <w:p w14:paraId="5EA4DB04" w14:textId="77777777" w:rsidR="00EA344E" w:rsidRPr="00111FC5" w:rsidRDefault="00EA344E" w:rsidP="00AC0064">
      <w:pPr>
        <w:tabs>
          <w:tab w:val="left" w:pos="6010"/>
        </w:tabs>
        <w:rPr>
          <w:rFonts w:ascii="Arial" w:hAnsi="Arial" w:cs="Arial"/>
        </w:rPr>
      </w:pPr>
    </w:p>
    <w:p w14:paraId="784DF9C9" w14:textId="03E3C474" w:rsidR="00B348E9" w:rsidRPr="00111FC5" w:rsidRDefault="00E64753" w:rsidP="00AC0064">
      <w:pPr>
        <w:tabs>
          <w:tab w:val="left" w:pos="6010"/>
        </w:tabs>
        <w:rPr>
          <w:rFonts w:ascii="Arial" w:hAnsi="Arial" w:cs="Arial"/>
        </w:rPr>
      </w:pPr>
      <w:r w:rsidRPr="00111FC5">
        <w:rPr>
          <w:rFonts w:ascii="Arial" w:hAnsi="Arial" w:cs="Arial"/>
          <w:b/>
          <w:bCs/>
        </w:rPr>
        <w:t xml:space="preserve">Figure </w:t>
      </w:r>
      <w:r w:rsidR="00E31800" w:rsidRPr="00111FC5">
        <w:rPr>
          <w:rFonts w:ascii="Arial" w:hAnsi="Arial" w:cs="Arial"/>
          <w:b/>
          <w:bCs/>
        </w:rPr>
        <w:t>1</w:t>
      </w:r>
      <w:r w:rsidR="00E31800" w:rsidRPr="00111FC5">
        <w:rPr>
          <w:rFonts w:ascii="Arial" w:hAnsi="Arial" w:cs="Arial"/>
        </w:rPr>
        <w:t xml:space="preserve"> portrays the contrasts between </w:t>
      </w:r>
      <w:r w:rsidR="00EF272D" w:rsidRPr="00111FC5">
        <w:rPr>
          <w:rFonts w:ascii="Arial" w:hAnsi="Arial" w:cs="Arial"/>
        </w:rPr>
        <w:t>Coaching</w:t>
      </w:r>
      <w:r w:rsidR="00E31800" w:rsidRPr="00111FC5">
        <w:rPr>
          <w:rFonts w:ascii="Arial" w:hAnsi="Arial" w:cs="Arial"/>
        </w:rPr>
        <w:t xml:space="preserve"> and mentoring</w:t>
      </w:r>
      <w:r w:rsidR="009023E6" w:rsidRPr="00111FC5">
        <w:rPr>
          <w:rFonts w:ascii="Arial" w:hAnsi="Arial" w:cs="Arial"/>
        </w:rPr>
        <w:t xml:space="preserve">. Coaching </w:t>
      </w:r>
      <w:r w:rsidR="00EF272D" w:rsidRPr="00111FC5">
        <w:rPr>
          <w:rFonts w:ascii="Arial" w:hAnsi="Arial" w:cs="Arial"/>
        </w:rPr>
        <w:t xml:space="preserve">is a challenging job that requires </w:t>
      </w:r>
      <w:r w:rsidR="00BE325F" w:rsidRPr="00111FC5">
        <w:rPr>
          <w:rFonts w:ascii="Arial" w:hAnsi="Arial" w:cs="Arial"/>
        </w:rPr>
        <w:t xml:space="preserve">the </w:t>
      </w:r>
      <w:r w:rsidR="00EF272D" w:rsidRPr="00111FC5">
        <w:rPr>
          <w:rFonts w:ascii="Arial" w:hAnsi="Arial" w:cs="Arial"/>
        </w:rPr>
        <w:t>utmost focus and clarity to guide others in the right direction. Both approaches demand</w:t>
      </w:r>
      <w:r w:rsidR="00BE325F" w:rsidRPr="00111FC5">
        <w:rPr>
          <w:rFonts w:ascii="Arial" w:hAnsi="Arial" w:cs="Arial"/>
        </w:rPr>
        <w:t xml:space="preserve"> </w:t>
      </w:r>
      <w:r w:rsidR="00EF272D" w:rsidRPr="00111FC5">
        <w:rPr>
          <w:rFonts w:ascii="Arial" w:hAnsi="Arial" w:cs="Arial"/>
        </w:rPr>
        <w:t>skills to enhance while carrying out their duties.</w:t>
      </w:r>
      <w:r w:rsidR="00E20C1B" w:rsidRPr="00111FC5">
        <w:rPr>
          <w:rFonts w:ascii="Arial" w:hAnsi="Arial" w:cs="Arial"/>
          <w:color w:val="111111"/>
        </w:rPr>
        <w:t xml:space="preserve"> </w:t>
      </w:r>
      <w:r w:rsidR="0096386A" w:rsidRPr="00111FC5">
        <w:rPr>
          <w:rFonts w:ascii="Arial" w:hAnsi="Arial" w:cs="Arial"/>
          <w:color w:val="111111"/>
        </w:rPr>
        <w:t xml:space="preserve">Coaching skills are effective, and </w:t>
      </w:r>
      <w:r w:rsidR="005268A1" w:rsidRPr="00111FC5">
        <w:rPr>
          <w:rFonts w:ascii="Arial" w:hAnsi="Arial" w:cs="Arial"/>
          <w:color w:val="111111"/>
        </w:rPr>
        <w:t xml:space="preserve">anyone can </w:t>
      </w:r>
      <w:r w:rsidR="00FA534E" w:rsidRPr="00111FC5">
        <w:rPr>
          <w:rFonts w:ascii="Arial" w:hAnsi="Arial" w:cs="Arial"/>
          <w:color w:val="111111"/>
        </w:rPr>
        <w:t>consciously enhance their coaching abilities</w:t>
      </w:r>
      <w:r w:rsidR="0096386A" w:rsidRPr="00111FC5">
        <w:rPr>
          <w:rFonts w:ascii="Arial" w:hAnsi="Arial" w:cs="Arial"/>
          <w:color w:val="111111"/>
        </w:rPr>
        <w:t>.</w:t>
      </w:r>
      <w:r w:rsidR="0096386A" w:rsidRPr="00111FC5">
        <w:rPr>
          <w:rFonts w:ascii="Arial" w:hAnsi="Arial" w:cs="Arial"/>
        </w:rPr>
        <w:t xml:space="preserve"> </w:t>
      </w:r>
    </w:p>
    <w:p w14:paraId="10F0BFC6" w14:textId="77777777" w:rsidR="0064214A" w:rsidRPr="00111FC5" w:rsidRDefault="0064214A" w:rsidP="00AC0064">
      <w:pPr>
        <w:tabs>
          <w:tab w:val="left" w:pos="6010"/>
        </w:tabs>
        <w:rPr>
          <w:rFonts w:ascii="Arial" w:hAnsi="Arial" w:cs="Arial"/>
        </w:rPr>
      </w:pPr>
    </w:p>
    <w:p w14:paraId="5041CED4" w14:textId="77777777" w:rsidR="0064214A" w:rsidRPr="00111FC5" w:rsidRDefault="0064214A" w:rsidP="00AC0064">
      <w:pPr>
        <w:tabs>
          <w:tab w:val="left" w:pos="6010"/>
        </w:tabs>
        <w:rPr>
          <w:rFonts w:ascii="Arial" w:hAnsi="Arial" w:cs="Arial"/>
        </w:rPr>
      </w:pPr>
    </w:p>
    <w:p w14:paraId="679A2492" w14:textId="77777777" w:rsidR="0064214A" w:rsidRPr="00111FC5" w:rsidRDefault="0064214A" w:rsidP="00AC0064">
      <w:pPr>
        <w:tabs>
          <w:tab w:val="left" w:pos="6010"/>
        </w:tabs>
        <w:rPr>
          <w:rFonts w:ascii="Arial" w:hAnsi="Arial" w:cs="Arial"/>
        </w:rPr>
      </w:pPr>
    </w:p>
    <w:p w14:paraId="20279239" w14:textId="77777777" w:rsidR="0064214A" w:rsidRPr="00111FC5" w:rsidRDefault="0064214A" w:rsidP="00AC0064">
      <w:pPr>
        <w:tabs>
          <w:tab w:val="left" w:pos="6010"/>
        </w:tabs>
        <w:rPr>
          <w:rFonts w:ascii="Arial" w:hAnsi="Arial" w:cs="Arial"/>
        </w:rPr>
      </w:pPr>
    </w:p>
    <w:p w14:paraId="09E4998D" w14:textId="65109FA0" w:rsidR="0064214A" w:rsidRPr="00111FC5" w:rsidRDefault="0064214A" w:rsidP="00DA4F6A">
      <w:pPr>
        <w:pStyle w:val="Heading1"/>
        <w:numPr>
          <w:ilvl w:val="0"/>
          <w:numId w:val="14"/>
        </w:numPr>
        <w:rPr>
          <w:rFonts w:ascii="Arial" w:hAnsi="Arial" w:cs="Arial"/>
          <w:b/>
          <w:bCs/>
        </w:rPr>
      </w:pPr>
      <w:bookmarkStart w:id="4" w:name="_Toc171526865"/>
      <w:r w:rsidRPr="00111FC5">
        <w:rPr>
          <w:rFonts w:ascii="Arial" w:hAnsi="Arial" w:cs="Arial"/>
          <w:b/>
          <w:bCs/>
        </w:rPr>
        <w:t>Why is Coaching and Mentoring Important in the Workplace?</w:t>
      </w:r>
      <w:bookmarkEnd w:id="4"/>
    </w:p>
    <w:p w14:paraId="6863F450" w14:textId="77777777" w:rsidR="00BC6D07" w:rsidRPr="00111FC5" w:rsidRDefault="00BC6D07" w:rsidP="00AC0064">
      <w:pPr>
        <w:tabs>
          <w:tab w:val="left" w:pos="6010"/>
        </w:tabs>
        <w:rPr>
          <w:rFonts w:ascii="Arial" w:hAnsi="Arial" w:cs="Arial"/>
        </w:rPr>
      </w:pPr>
    </w:p>
    <w:p w14:paraId="21407876" w14:textId="77777777" w:rsidR="007F5B11" w:rsidRPr="00111FC5" w:rsidRDefault="005C48B3" w:rsidP="007F5B11">
      <w:pPr>
        <w:keepNext/>
        <w:tabs>
          <w:tab w:val="left" w:pos="6010"/>
        </w:tabs>
        <w:rPr>
          <w:rFonts w:ascii="Arial" w:hAnsi="Arial" w:cs="Arial"/>
        </w:rPr>
      </w:pPr>
      <w:r w:rsidRPr="00111FC5">
        <w:rPr>
          <w:rFonts w:ascii="Arial" w:hAnsi="Arial" w:cs="Arial"/>
          <w:b/>
          <w:bCs/>
          <w:noProof/>
        </w:rPr>
        <w:drawing>
          <wp:inline distT="0" distB="0" distL="0" distR="0" wp14:anchorId="44BDB53A" wp14:editId="1C977FBF">
            <wp:extent cx="5362869" cy="4166235"/>
            <wp:effectExtent l="0" t="0" r="9525" b="5715"/>
            <wp:docPr id="91318161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181617" name="Picture 1" descr="A screenshot of a surve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62869" cy="4166235"/>
                    </a:xfrm>
                    <a:prstGeom prst="rect">
                      <a:avLst/>
                    </a:prstGeom>
                  </pic:spPr>
                </pic:pic>
              </a:graphicData>
            </a:graphic>
          </wp:inline>
        </w:drawing>
      </w:r>
    </w:p>
    <w:p w14:paraId="25043830" w14:textId="14FF6A9C" w:rsidR="000D5076" w:rsidRPr="00111FC5" w:rsidRDefault="007F5B11" w:rsidP="007F5B11">
      <w:pPr>
        <w:pStyle w:val="Caption"/>
        <w:rPr>
          <w:rFonts w:ascii="Arial" w:hAnsi="Arial" w:cs="Arial"/>
          <w:color w:val="2C3E50"/>
          <w:sz w:val="23"/>
          <w:szCs w:val="23"/>
          <w:shd w:val="clear" w:color="auto" w:fill="FFFFFF"/>
        </w:rPr>
      </w:pPr>
      <w:bookmarkStart w:id="5" w:name="_Toc172023914"/>
      <w:r w:rsidRPr="00111FC5">
        <w:rPr>
          <w:rFonts w:ascii="Arial" w:hAnsi="Arial" w:cs="Arial"/>
        </w:rPr>
        <w:t xml:space="preserve">Figure </w:t>
      </w:r>
      <w:r w:rsidRPr="00111FC5">
        <w:rPr>
          <w:rFonts w:ascii="Arial" w:hAnsi="Arial" w:cs="Arial"/>
        </w:rPr>
        <w:fldChar w:fldCharType="begin"/>
      </w:r>
      <w:r w:rsidRPr="00111FC5">
        <w:rPr>
          <w:rFonts w:ascii="Arial" w:hAnsi="Arial" w:cs="Arial"/>
        </w:rPr>
        <w:instrText xml:space="preserve"> SEQ Figure \* ARABIC </w:instrText>
      </w:r>
      <w:r w:rsidRPr="00111FC5">
        <w:rPr>
          <w:rFonts w:ascii="Arial" w:hAnsi="Arial" w:cs="Arial"/>
        </w:rPr>
        <w:fldChar w:fldCharType="separate"/>
      </w:r>
      <w:r w:rsidR="00E87064">
        <w:rPr>
          <w:rFonts w:ascii="Arial" w:hAnsi="Arial" w:cs="Arial"/>
          <w:noProof/>
        </w:rPr>
        <w:t>2</w:t>
      </w:r>
      <w:r w:rsidRPr="00111FC5">
        <w:rPr>
          <w:rFonts w:ascii="Arial" w:hAnsi="Arial" w:cs="Arial"/>
        </w:rPr>
        <w:fldChar w:fldCharType="end"/>
      </w:r>
      <w:r w:rsidRPr="00111FC5">
        <w:rPr>
          <w:rFonts w:ascii="Arial" w:hAnsi="Arial" w:cs="Arial"/>
        </w:rPr>
        <w:t xml:space="preserve"> 9 Coaching Skills Every Effective Leader Needs</w:t>
      </w:r>
      <w:bookmarkEnd w:id="5"/>
    </w:p>
    <w:p w14:paraId="384041C2" w14:textId="3640F5DF" w:rsidR="00BC6D07" w:rsidRPr="00111FC5" w:rsidRDefault="007F5B11" w:rsidP="00AC0064">
      <w:pPr>
        <w:tabs>
          <w:tab w:val="left" w:pos="6010"/>
        </w:tabs>
        <w:rPr>
          <w:rFonts w:ascii="Arial" w:hAnsi="Arial" w:cs="Arial"/>
        </w:rPr>
      </w:pPr>
      <w:r w:rsidRPr="00111FC5">
        <w:rPr>
          <w:rFonts w:ascii="Arial" w:hAnsi="Arial" w:cs="Arial"/>
          <w:color w:val="2C3E50"/>
          <w:shd w:val="clear" w:color="auto" w:fill="FFFFFF"/>
        </w:rPr>
        <w:t xml:space="preserve">Source: </w:t>
      </w:r>
      <w:r w:rsidR="000D5076" w:rsidRPr="00111FC5">
        <w:rPr>
          <w:rFonts w:ascii="Arial" w:hAnsi="Arial" w:cs="Arial"/>
          <w:color w:val="2C3E50"/>
          <w:shd w:val="clear" w:color="auto" w:fill="FFFFFF"/>
        </w:rPr>
        <w:t>(Miles, 2022)</w:t>
      </w:r>
      <w:r w:rsidRPr="00111FC5">
        <w:rPr>
          <w:rFonts w:ascii="Arial" w:hAnsi="Arial" w:cs="Arial"/>
          <w:color w:val="000000"/>
        </w:rPr>
        <w:t xml:space="preserve">  </w:t>
      </w:r>
    </w:p>
    <w:p w14:paraId="49A3D2EE" w14:textId="77777777" w:rsidR="00BC6D07" w:rsidRPr="00111FC5" w:rsidRDefault="00BC6D07" w:rsidP="00AC0064">
      <w:pPr>
        <w:tabs>
          <w:tab w:val="left" w:pos="6010"/>
        </w:tabs>
        <w:rPr>
          <w:rFonts w:ascii="Arial" w:hAnsi="Arial" w:cs="Arial"/>
        </w:rPr>
      </w:pPr>
    </w:p>
    <w:p w14:paraId="1EC10B41" w14:textId="77777777" w:rsidR="00BC6D07" w:rsidRPr="00111FC5" w:rsidRDefault="00BC6D07" w:rsidP="00AC0064">
      <w:pPr>
        <w:tabs>
          <w:tab w:val="left" w:pos="6010"/>
        </w:tabs>
        <w:rPr>
          <w:rFonts w:ascii="Arial" w:hAnsi="Arial" w:cs="Arial"/>
        </w:rPr>
      </w:pPr>
    </w:p>
    <w:p w14:paraId="149D44F7" w14:textId="50640515" w:rsidR="00F91ECF" w:rsidRPr="00111FC5" w:rsidRDefault="00706747" w:rsidP="00AC0064">
      <w:pPr>
        <w:tabs>
          <w:tab w:val="left" w:pos="6010"/>
        </w:tabs>
        <w:rPr>
          <w:rFonts w:ascii="Arial" w:hAnsi="Arial" w:cs="Arial"/>
        </w:rPr>
      </w:pPr>
      <w:r w:rsidRPr="00111FC5">
        <w:rPr>
          <w:rFonts w:ascii="Arial" w:hAnsi="Arial" w:cs="Arial"/>
        </w:rPr>
        <w:t xml:space="preserve">Previously the report </w:t>
      </w:r>
      <w:r w:rsidR="004214A7" w:rsidRPr="00111FC5">
        <w:rPr>
          <w:rFonts w:ascii="Arial" w:hAnsi="Arial" w:cs="Arial"/>
        </w:rPr>
        <w:t>defined coaching and mentoring and outlined the contrast between both approaches</w:t>
      </w:r>
      <w:r w:rsidR="00E35A43" w:rsidRPr="00111FC5">
        <w:rPr>
          <w:rFonts w:ascii="Arial" w:hAnsi="Arial" w:cs="Arial"/>
        </w:rPr>
        <w:t>, the table</w:t>
      </w:r>
      <w:r w:rsidR="005128A9" w:rsidRPr="00111FC5">
        <w:rPr>
          <w:rFonts w:ascii="Arial" w:hAnsi="Arial" w:cs="Arial"/>
        </w:rPr>
        <w:t xml:space="preserve"> above</w:t>
      </w:r>
      <w:r w:rsidR="002A0BE5" w:rsidRPr="00111FC5">
        <w:rPr>
          <w:rFonts w:ascii="Arial" w:hAnsi="Arial" w:cs="Arial"/>
        </w:rPr>
        <w:t xml:space="preserve"> </w:t>
      </w:r>
      <w:r w:rsidR="002A0BE5" w:rsidRPr="00111FC5">
        <w:rPr>
          <w:rFonts w:ascii="Arial" w:hAnsi="Arial" w:cs="Arial"/>
          <w:b/>
          <w:bCs/>
        </w:rPr>
        <w:t>in Figure 2</w:t>
      </w:r>
      <w:r w:rsidR="00E35A43" w:rsidRPr="00111FC5">
        <w:rPr>
          <w:rFonts w:ascii="Arial" w:hAnsi="Arial" w:cs="Arial"/>
        </w:rPr>
        <w:t xml:space="preserve"> shows some main skills for effective coaching</w:t>
      </w:r>
      <w:r w:rsidR="00EE790D" w:rsidRPr="00111FC5">
        <w:rPr>
          <w:rFonts w:ascii="Arial" w:hAnsi="Arial" w:cs="Arial"/>
        </w:rPr>
        <w:t>. This section of the report explains the</w:t>
      </w:r>
      <w:r w:rsidR="00702C2F" w:rsidRPr="00111FC5">
        <w:rPr>
          <w:rFonts w:ascii="Arial" w:hAnsi="Arial" w:cs="Arial"/>
        </w:rPr>
        <w:t xml:space="preserve"> situations when these approaches are essential.</w:t>
      </w:r>
    </w:p>
    <w:p w14:paraId="70AE1EE4" w14:textId="77777777" w:rsidR="00726DBD" w:rsidRDefault="00461498" w:rsidP="00AC0064">
      <w:pPr>
        <w:tabs>
          <w:tab w:val="left" w:pos="6010"/>
        </w:tabs>
        <w:rPr>
          <w:rFonts w:ascii="Arial" w:hAnsi="Arial" w:cs="Arial"/>
          <w:shd w:val="clear" w:color="auto" w:fill="FFFFFF"/>
        </w:rPr>
      </w:pPr>
      <w:r w:rsidRPr="00111FC5">
        <w:rPr>
          <w:rFonts w:ascii="Arial" w:hAnsi="Arial" w:cs="Arial"/>
        </w:rPr>
        <w:t xml:space="preserve">Effective coaching helps individuals succeed in the workplace. </w:t>
      </w:r>
      <w:r w:rsidR="0048066A" w:rsidRPr="00111FC5">
        <w:rPr>
          <w:rFonts w:ascii="Arial" w:hAnsi="Arial" w:cs="Arial"/>
        </w:rPr>
        <w:t>Like</w:t>
      </w:r>
      <w:r w:rsidRPr="00111FC5">
        <w:rPr>
          <w:rFonts w:ascii="Arial" w:hAnsi="Arial" w:cs="Arial"/>
        </w:rPr>
        <w:t xml:space="preserve"> in sports, where coaches help athletes reach their full potential, workplace coaches guide employees to improve their skills, performance, </w:t>
      </w:r>
      <w:r w:rsidR="002015FF" w:rsidRPr="00111FC5">
        <w:rPr>
          <w:rFonts w:ascii="Arial" w:hAnsi="Arial" w:cs="Arial"/>
        </w:rPr>
        <w:t xml:space="preserve">and </w:t>
      </w:r>
      <w:r w:rsidRPr="00111FC5">
        <w:rPr>
          <w:rFonts w:ascii="Arial" w:hAnsi="Arial" w:cs="Arial"/>
        </w:rPr>
        <w:t>productivity, and meet expectations.</w:t>
      </w:r>
      <w:r w:rsidR="00B33351" w:rsidRPr="00111FC5">
        <w:rPr>
          <w:rFonts w:ascii="Arial" w:hAnsi="Arial" w:cs="Arial"/>
        </w:rPr>
        <w:t xml:space="preserve"> </w:t>
      </w:r>
      <w:r w:rsidR="00EA5944" w:rsidRPr="00111FC5">
        <w:rPr>
          <w:rFonts w:ascii="Arial" w:hAnsi="Arial" w:cs="Arial"/>
        </w:rPr>
        <w:t xml:space="preserve">Coaches </w:t>
      </w:r>
      <w:r w:rsidR="002015FF" w:rsidRPr="00111FC5">
        <w:rPr>
          <w:rFonts w:ascii="Arial" w:hAnsi="Arial" w:cs="Arial"/>
        </w:rPr>
        <w:t>aim</w:t>
      </w:r>
      <w:r w:rsidR="00EA5944" w:rsidRPr="00111FC5">
        <w:rPr>
          <w:rFonts w:ascii="Arial" w:hAnsi="Arial" w:cs="Arial"/>
        </w:rPr>
        <w:t xml:space="preserve"> to </w:t>
      </w:r>
      <w:r w:rsidR="002015FF" w:rsidRPr="00111FC5">
        <w:rPr>
          <w:rFonts w:ascii="Arial" w:hAnsi="Arial" w:cs="Arial"/>
        </w:rPr>
        <w:t xml:space="preserve">give employees the confidence of achievement. </w:t>
      </w:r>
      <w:r w:rsidR="00056590" w:rsidRPr="00111FC5">
        <w:rPr>
          <w:rFonts w:ascii="Arial" w:hAnsi="Arial" w:cs="Arial"/>
        </w:rPr>
        <w:t xml:space="preserve">Research shows that coaching and mentoring employees of </w:t>
      </w:r>
      <w:r w:rsidR="00056590" w:rsidRPr="00111FC5">
        <w:rPr>
          <w:rFonts w:ascii="Arial" w:hAnsi="Arial" w:cs="Arial"/>
        </w:rPr>
        <w:lastRenderedPageBreak/>
        <w:t xml:space="preserve">any </w:t>
      </w:r>
      <w:r w:rsidR="005E4092" w:rsidRPr="00111FC5">
        <w:rPr>
          <w:rFonts w:ascii="Arial" w:hAnsi="Arial" w:cs="Arial"/>
        </w:rPr>
        <w:t>organisation</w:t>
      </w:r>
      <w:r w:rsidR="00056590" w:rsidRPr="00111FC5">
        <w:rPr>
          <w:rFonts w:ascii="Arial" w:hAnsi="Arial" w:cs="Arial"/>
        </w:rPr>
        <w:t xml:space="preserve"> </w:t>
      </w:r>
      <w:r w:rsidR="00A44815" w:rsidRPr="00111FC5">
        <w:rPr>
          <w:rFonts w:ascii="Arial" w:hAnsi="Arial" w:cs="Arial"/>
        </w:rPr>
        <w:t>increases</w:t>
      </w:r>
      <w:r w:rsidR="00C00E59" w:rsidRPr="00111FC5">
        <w:rPr>
          <w:rFonts w:ascii="Arial" w:hAnsi="Arial" w:cs="Arial"/>
        </w:rPr>
        <w:t xml:space="preserve"> production and </w:t>
      </w:r>
      <w:r w:rsidR="00A44815" w:rsidRPr="00111FC5">
        <w:rPr>
          <w:rFonts w:ascii="Arial" w:hAnsi="Arial" w:cs="Arial"/>
        </w:rPr>
        <w:t xml:space="preserve">creates </w:t>
      </w:r>
      <w:r w:rsidR="001521D7" w:rsidRPr="00111FC5">
        <w:rPr>
          <w:rFonts w:ascii="Arial" w:hAnsi="Arial" w:cs="Arial"/>
        </w:rPr>
        <w:t xml:space="preserve">a return on the investment of 5.7 </w:t>
      </w:r>
      <w:r w:rsidR="00A44815" w:rsidRPr="00111FC5">
        <w:rPr>
          <w:rFonts w:ascii="Arial" w:hAnsi="Arial" w:cs="Arial"/>
        </w:rPr>
        <w:t xml:space="preserve">times the cost. </w:t>
      </w:r>
      <w:r w:rsidR="0076197B" w:rsidRPr="00111FC5">
        <w:rPr>
          <w:rFonts w:ascii="Arial" w:hAnsi="Arial" w:cs="Arial"/>
        </w:rPr>
        <w:t xml:space="preserve">Once the </w:t>
      </w:r>
      <w:r w:rsidR="00673675" w:rsidRPr="00111FC5">
        <w:rPr>
          <w:rFonts w:ascii="Arial" w:hAnsi="Arial" w:cs="Arial"/>
        </w:rPr>
        <w:t>sports</w:t>
      </w:r>
      <w:r w:rsidR="0076197B" w:rsidRPr="00111FC5">
        <w:rPr>
          <w:rFonts w:ascii="Arial" w:hAnsi="Arial" w:cs="Arial"/>
        </w:rPr>
        <w:t xml:space="preserve"> coach said</w:t>
      </w:r>
      <w:r w:rsidR="00673675" w:rsidRPr="00111FC5">
        <w:rPr>
          <w:rFonts w:ascii="Arial" w:hAnsi="Arial" w:cs="Arial"/>
        </w:rPr>
        <w:t>’’</w:t>
      </w:r>
      <w:r w:rsidR="0076197B" w:rsidRPr="00111FC5">
        <w:rPr>
          <w:rFonts w:ascii="Arial" w:hAnsi="Arial" w:cs="Arial"/>
        </w:rPr>
        <w:t xml:space="preserve"> that </w:t>
      </w:r>
      <w:r w:rsidR="007B6788" w:rsidRPr="00111FC5">
        <w:rPr>
          <w:rFonts w:ascii="Arial" w:hAnsi="Arial" w:cs="Arial"/>
        </w:rPr>
        <w:t>you have to trouble the comfortable and comfort the troubled.</w:t>
      </w:r>
      <w:r w:rsidR="00673675" w:rsidRPr="00111FC5">
        <w:rPr>
          <w:rFonts w:ascii="Arial" w:hAnsi="Arial" w:cs="Arial"/>
        </w:rPr>
        <w:t xml:space="preserve">’’ </w:t>
      </w:r>
      <w:r w:rsidR="00790CB2" w:rsidRPr="00111FC5">
        <w:rPr>
          <w:rFonts w:ascii="Arial" w:hAnsi="Arial" w:cs="Arial"/>
        </w:rPr>
        <w:t>This means</w:t>
      </w:r>
      <w:r w:rsidR="00673675" w:rsidRPr="00111FC5">
        <w:rPr>
          <w:rFonts w:ascii="Arial" w:hAnsi="Arial" w:cs="Arial"/>
        </w:rPr>
        <w:t xml:space="preserve"> that managers of organisations should observe their employees </w:t>
      </w:r>
      <w:r w:rsidR="006B2971" w:rsidRPr="00111FC5">
        <w:rPr>
          <w:rFonts w:ascii="Arial" w:hAnsi="Arial" w:cs="Arial"/>
        </w:rPr>
        <w:t>regularly to</w:t>
      </w:r>
      <w:r w:rsidR="00673675" w:rsidRPr="00111FC5">
        <w:rPr>
          <w:rFonts w:ascii="Arial" w:hAnsi="Arial" w:cs="Arial"/>
        </w:rPr>
        <w:t xml:space="preserve"> identify the </w:t>
      </w:r>
      <w:r w:rsidR="00790CB2" w:rsidRPr="00111FC5">
        <w:rPr>
          <w:rFonts w:ascii="Arial" w:hAnsi="Arial" w:cs="Arial"/>
        </w:rPr>
        <w:t xml:space="preserve">areas of coaching and mentoring </w:t>
      </w:r>
      <w:r w:rsidR="006B2971" w:rsidRPr="00111FC5">
        <w:rPr>
          <w:rFonts w:ascii="Arial" w:hAnsi="Arial" w:cs="Arial"/>
        </w:rPr>
        <w:t xml:space="preserve">for </w:t>
      </w:r>
      <w:r w:rsidR="00F43F45" w:rsidRPr="00111FC5">
        <w:rPr>
          <w:rFonts w:ascii="Arial" w:hAnsi="Arial" w:cs="Arial"/>
        </w:rPr>
        <w:t>improvement and great performance</w:t>
      </w:r>
      <w:r w:rsidR="0059746F" w:rsidRPr="00111FC5">
        <w:rPr>
          <w:rFonts w:ascii="Arial" w:hAnsi="Arial" w:cs="Arial"/>
        </w:rPr>
        <w:t xml:space="preserve">, effective coaches </w:t>
      </w:r>
      <w:r w:rsidR="00356FE8" w:rsidRPr="00111FC5">
        <w:rPr>
          <w:rFonts w:ascii="Arial" w:hAnsi="Arial" w:cs="Arial"/>
        </w:rPr>
        <w:t>do</w:t>
      </w:r>
      <w:r w:rsidR="0059746F" w:rsidRPr="00111FC5">
        <w:rPr>
          <w:rFonts w:ascii="Arial" w:hAnsi="Arial" w:cs="Arial"/>
        </w:rPr>
        <w:t xml:space="preserve"> not </w:t>
      </w:r>
      <w:r w:rsidR="00356FE8" w:rsidRPr="00111FC5">
        <w:rPr>
          <w:rFonts w:ascii="Arial" w:hAnsi="Arial" w:cs="Arial"/>
        </w:rPr>
        <w:t>answer</w:t>
      </w:r>
      <w:r w:rsidR="00012F00" w:rsidRPr="00111FC5">
        <w:rPr>
          <w:rFonts w:ascii="Arial" w:hAnsi="Arial" w:cs="Arial"/>
        </w:rPr>
        <w:t xml:space="preserve"> employees instead they </w:t>
      </w:r>
      <w:r w:rsidR="00356FE8" w:rsidRPr="00111FC5">
        <w:rPr>
          <w:rFonts w:ascii="Arial" w:hAnsi="Arial" w:cs="Arial"/>
        </w:rPr>
        <w:t>guide and encourage</w:t>
      </w:r>
      <w:r w:rsidR="00012F00" w:rsidRPr="00111FC5">
        <w:rPr>
          <w:rFonts w:ascii="Arial" w:hAnsi="Arial" w:cs="Arial"/>
        </w:rPr>
        <w:t xml:space="preserve"> them to </w:t>
      </w:r>
      <w:r w:rsidR="00356FE8" w:rsidRPr="00111FC5">
        <w:rPr>
          <w:rFonts w:ascii="Arial" w:hAnsi="Arial" w:cs="Arial"/>
        </w:rPr>
        <w:t>solve their problems themselves</w:t>
      </w:r>
      <w:r w:rsidR="00F57A95" w:rsidRPr="00111FC5">
        <w:rPr>
          <w:rFonts w:ascii="Arial" w:hAnsi="Arial" w:cs="Arial"/>
          <w:shd w:val="clear" w:color="auto" w:fill="FFFFFF"/>
        </w:rPr>
        <w:t> </w:t>
      </w:r>
      <w:r w:rsidR="00F57A95" w:rsidRPr="00111FC5">
        <w:rPr>
          <w:rFonts w:ascii="Arial" w:hAnsi="Arial" w:cs="Arial"/>
          <w:b/>
          <w:bCs/>
          <w:shd w:val="clear" w:color="auto" w:fill="FFFFFF"/>
        </w:rPr>
        <w:t>(Factorial, 2020).</w:t>
      </w:r>
      <w:r w:rsidR="0016732C" w:rsidRPr="00111FC5">
        <w:rPr>
          <w:rFonts w:ascii="Arial" w:hAnsi="Arial" w:cs="Arial"/>
          <w:shd w:val="clear" w:color="auto" w:fill="FFFFFF"/>
        </w:rPr>
        <w:t xml:space="preserve"> </w:t>
      </w:r>
    </w:p>
    <w:p w14:paraId="0A527E8F" w14:textId="4857F065" w:rsidR="00BC6D07" w:rsidRPr="00111FC5" w:rsidRDefault="0081147A" w:rsidP="00AC0064">
      <w:pPr>
        <w:tabs>
          <w:tab w:val="left" w:pos="6010"/>
        </w:tabs>
        <w:rPr>
          <w:rFonts w:ascii="Arial" w:hAnsi="Arial" w:cs="Arial"/>
        </w:rPr>
      </w:pPr>
      <w:r w:rsidRPr="00111FC5">
        <w:rPr>
          <w:rFonts w:ascii="Arial" w:hAnsi="Arial" w:cs="Arial"/>
          <w:shd w:val="clear" w:color="auto" w:fill="FFFFFF"/>
        </w:rPr>
        <w:t>Coaching and mentoring are not the same as therapy. They involve a supportive communication bond between two people to reflect on past experiences and seek future opportunities. The mentor personally develops this connection to build trust and confidence.</w:t>
      </w:r>
    </w:p>
    <w:p w14:paraId="0ABF27F5" w14:textId="76E8ADAA" w:rsidR="00BC6D07" w:rsidRPr="00111FC5" w:rsidRDefault="006664CF" w:rsidP="00AC0064">
      <w:pPr>
        <w:tabs>
          <w:tab w:val="left" w:pos="6010"/>
        </w:tabs>
        <w:rPr>
          <w:rFonts w:ascii="Arial" w:hAnsi="Arial" w:cs="Arial"/>
          <w:b/>
          <w:bCs/>
        </w:rPr>
      </w:pPr>
      <w:r w:rsidRPr="00111FC5">
        <w:rPr>
          <w:rFonts w:ascii="Arial" w:hAnsi="Arial" w:cs="Arial"/>
        </w:rPr>
        <w:t xml:space="preserve">A constructive coaching and mentoring session </w:t>
      </w:r>
      <w:r w:rsidR="00B13091" w:rsidRPr="00111FC5">
        <w:rPr>
          <w:rFonts w:ascii="Arial" w:hAnsi="Arial" w:cs="Arial"/>
        </w:rPr>
        <w:t>involves</w:t>
      </w:r>
      <w:r w:rsidRPr="00111FC5">
        <w:rPr>
          <w:rFonts w:ascii="Arial" w:hAnsi="Arial" w:cs="Arial"/>
        </w:rPr>
        <w:t xml:space="preserve"> exploring resistance and building trust between the coach and employees to help them adapt to changes and difficulties</w:t>
      </w:r>
      <w:r w:rsidR="00B13091" w:rsidRPr="00111FC5">
        <w:rPr>
          <w:rFonts w:ascii="Arial" w:hAnsi="Arial" w:cs="Arial"/>
        </w:rPr>
        <w:t xml:space="preserve"> (</w:t>
      </w:r>
      <w:r w:rsidR="00B13091" w:rsidRPr="00111FC5">
        <w:rPr>
          <w:rFonts w:ascii="Arial" w:hAnsi="Arial" w:cs="Arial"/>
          <w:b/>
          <w:bCs/>
        </w:rPr>
        <w:t>Connor and Pakora,2017).</w:t>
      </w:r>
    </w:p>
    <w:p w14:paraId="59FABF80" w14:textId="77777777" w:rsidR="00E0076A" w:rsidRDefault="002A5132" w:rsidP="00AC0064">
      <w:pPr>
        <w:tabs>
          <w:tab w:val="left" w:pos="6010"/>
        </w:tabs>
        <w:rPr>
          <w:rFonts w:ascii="Arial" w:hAnsi="Arial" w:cs="Arial"/>
        </w:rPr>
      </w:pPr>
      <w:r w:rsidRPr="00111FC5">
        <w:rPr>
          <w:rFonts w:ascii="Arial" w:hAnsi="Arial" w:cs="Arial"/>
        </w:rPr>
        <w:t>Coaching and mentoring are tailored to meet the needs and requirements of each individual, depending on their unique situation. What works for one person may not work for another because individuals have distinct personalities</w:t>
      </w:r>
      <w:r w:rsidR="00717938" w:rsidRPr="00111FC5">
        <w:rPr>
          <w:rFonts w:ascii="Arial" w:hAnsi="Arial" w:cs="Arial"/>
        </w:rPr>
        <w:t>,</w:t>
      </w:r>
      <w:r w:rsidRPr="00111FC5">
        <w:rPr>
          <w:rFonts w:ascii="Arial" w:hAnsi="Arial" w:cs="Arial"/>
        </w:rPr>
        <w:t xml:space="preserve"> values</w:t>
      </w:r>
      <w:r w:rsidR="00717938" w:rsidRPr="00111FC5">
        <w:rPr>
          <w:rFonts w:ascii="Arial" w:hAnsi="Arial" w:cs="Arial"/>
        </w:rPr>
        <w:t xml:space="preserve"> and </w:t>
      </w:r>
      <w:r w:rsidR="00081D46" w:rsidRPr="00111FC5">
        <w:rPr>
          <w:rFonts w:ascii="Arial" w:hAnsi="Arial" w:cs="Arial"/>
        </w:rPr>
        <w:t>problems</w:t>
      </w:r>
      <w:r w:rsidRPr="00111FC5">
        <w:rPr>
          <w:rFonts w:ascii="Arial" w:hAnsi="Arial" w:cs="Arial"/>
        </w:rPr>
        <w:t>. One piece of advice might be understandable for one person but not for another. Therefore, effective coaching and mentoring involve listening to and understanding the coachee</w:t>
      </w:r>
      <w:r w:rsidR="00FA534E" w:rsidRPr="00111FC5">
        <w:rPr>
          <w:rFonts w:ascii="Arial" w:hAnsi="Arial" w:cs="Arial"/>
        </w:rPr>
        <w:t xml:space="preserve"> and </w:t>
      </w:r>
      <w:r w:rsidRPr="00111FC5">
        <w:rPr>
          <w:rFonts w:ascii="Arial" w:hAnsi="Arial" w:cs="Arial"/>
        </w:rPr>
        <w:t>providing guidance and support.</w:t>
      </w:r>
      <w:r w:rsidR="00FB7A7E" w:rsidRPr="00111FC5">
        <w:rPr>
          <w:rFonts w:ascii="Arial" w:hAnsi="Arial" w:cs="Arial"/>
        </w:rPr>
        <w:t xml:space="preserve"> </w:t>
      </w:r>
      <w:r w:rsidR="006F531B" w:rsidRPr="00111FC5">
        <w:rPr>
          <w:rFonts w:ascii="Arial" w:hAnsi="Arial" w:cs="Arial"/>
        </w:rPr>
        <w:t xml:space="preserve">The coach and mentor act as facilitators. </w:t>
      </w:r>
    </w:p>
    <w:p w14:paraId="51FF7800" w14:textId="26DF277D" w:rsidR="00BC6D07" w:rsidRDefault="006F531B" w:rsidP="00AC0064">
      <w:pPr>
        <w:tabs>
          <w:tab w:val="left" w:pos="6010"/>
        </w:tabs>
        <w:rPr>
          <w:rFonts w:ascii="Arial" w:hAnsi="Arial" w:cs="Arial"/>
          <w:b/>
          <w:bCs/>
        </w:rPr>
      </w:pPr>
      <w:r w:rsidRPr="00111FC5">
        <w:rPr>
          <w:rFonts w:ascii="Arial" w:hAnsi="Arial" w:cs="Arial"/>
        </w:rPr>
        <w:t xml:space="preserve">They must listen to the client's story and create an environment where </w:t>
      </w:r>
      <w:r w:rsidR="0051440E">
        <w:rPr>
          <w:rFonts w:ascii="Arial" w:hAnsi="Arial" w:cs="Arial"/>
        </w:rPr>
        <w:t>they feel</w:t>
      </w:r>
      <w:r w:rsidRPr="00111FC5">
        <w:rPr>
          <w:rFonts w:ascii="Arial" w:hAnsi="Arial" w:cs="Arial"/>
        </w:rPr>
        <w:t xml:space="preserve"> confident and trusting enough to share their thoughts, doubts, and concerns. It</w:t>
      </w:r>
      <w:r w:rsidR="00957D41" w:rsidRPr="00111FC5">
        <w:rPr>
          <w:rFonts w:ascii="Arial" w:hAnsi="Arial" w:cs="Arial"/>
        </w:rPr>
        <w:t xml:space="preserve"> is</w:t>
      </w:r>
      <w:r w:rsidRPr="00111FC5">
        <w:rPr>
          <w:rFonts w:ascii="Arial" w:hAnsi="Arial" w:cs="Arial"/>
        </w:rPr>
        <w:t xml:space="preserve"> important for the coach and mentor not to act as instructors and to avoid imposing rigid instructions, as this could limit the </w:t>
      </w:r>
      <w:r w:rsidR="0051440E">
        <w:rPr>
          <w:rFonts w:ascii="Arial" w:hAnsi="Arial" w:cs="Arial"/>
        </w:rPr>
        <w:t>session's effectiveness</w:t>
      </w:r>
      <w:r w:rsidRPr="00111FC5">
        <w:rPr>
          <w:rFonts w:ascii="Arial" w:hAnsi="Arial" w:cs="Arial"/>
        </w:rPr>
        <w:t>.</w:t>
      </w:r>
      <w:r w:rsidR="00864A07" w:rsidRPr="00111FC5">
        <w:rPr>
          <w:rFonts w:ascii="Arial" w:hAnsi="Arial" w:cs="Arial"/>
        </w:rPr>
        <w:t xml:space="preserve"> </w:t>
      </w:r>
      <w:r w:rsidR="00C71DA8" w:rsidRPr="00111FC5">
        <w:rPr>
          <w:rFonts w:ascii="Arial" w:hAnsi="Arial" w:cs="Arial"/>
        </w:rPr>
        <w:t>The coaching session must be designed as an empty map where roads can be marked by the agreements of both coach and client</w:t>
      </w:r>
      <w:r w:rsidR="00822A2B" w:rsidRPr="00111FC5">
        <w:rPr>
          <w:rFonts w:ascii="Arial" w:hAnsi="Arial" w:cs="Arial"/>
        </w:rPr>
        <w:t xml:space="preserve"> </w:t>
      </w:r>
      <w:r w:rsidR="007B08DD" w:rsidRPr="00111FC5">
        <w:rPr>
          <w:rFonts w:ascii="Arial" w:hAnsi="Arial" w:cs="Arial"/>
        </w:rPr>
        <w:t>to proceed</w:t>
      </w:r>
      <w:r w:rsidR="00822A2B" w:rsidRPr="00111FC5">
        <w:rPr>
          <w:rFonts w:ascii="Arial" w:hAnsi="Arial" w:cs="Arial"/>
        </w:rPr>
        <w:t xml:space="preserve"> step by step towards their desired destination</w:t>
      </w:r>
      <w:r w:rsidR="007B08DD" w:rsidRPr="00111FC5">
        <w:rPr>
          <w:rFonts w:ascii="Arial" w:hAnsi="Arial" w:cs="Arial"/>
        </w:rPr>
        <w:t xml:space="preserve"> (</w:t>
      </w:r>
      <w:r w:rsidR="007B08DD" w:rsidRPr="00111FC5">
        <w:rPr>
          <w:rFonts w:ascii="Arial" w:hAnsi="Arial" w:cs="Arial"/>
          <w:b/>
          <w:bCs/>
        </w:rPr>
        <w:t>Connor and Pakora,2017).</w:t>
      </w:r>
    </w:p>
    <w:p w14:paraId="012D77C2" w14:textId="77777777" w:rsidR="00726DBD" w:rsidRDefault="00726DBD" w:rsidP="00AC0064">
      <w:pPr>
        <w:tabs>
          <w:tab w:val="left" w:pos="6010"/>
        </w:tabs>
        <w:rPr>
          <w:rFonts w:ascii="Arial" w:hAnsi="Arial" w:cs="Arial"/>
          <w:b/>
          <w:bCs/>
        </w:rPr>
      </w:pPr>
    </w:p>
    <w:p w14:paraId="3A563D4F" w14:textId="7D152E15" w:rsidR="00877E8B" w:rsidRDefault="00785E20" w:rsidP="00877E8B">
      <w:pPr>
        <w:pStyle w:val="NormalWeb"/>
        <w:shd w:val="clear" w:color="auto" w:fill="FFFFFF"/>
        <w:spacing w:before="0" w:beforeAutospacing="0" w:line="360" w:lineRule="auto"/>
        <w:jc w:val="both"/>
        <w:rPr>
          <w:rFonts w:ascii="Arial" w:hAnsi="Arial" w:cs="Arial"/>
        </w:rPr>
      </w:pPr>
      <w:r w:rsidRPr="00CF2AC2">
        <w:rPr>
          <w:rFonts w:ascii="Arial" w:hAnsi="Arial" w:cs="Arial"/>
          <w:b/>
          <w:bCs/>
        </w:rPr>
        <w:t xml:space="preserve">However, </w:t>
      </w:r>
      <w:r w:rsidR="00877E8B" w:rsidRPr="00CF2AC2">
        <w:rPr>
          <w:rFonts w:ascii="Arial" w:hAnsi="Arial" w:cs="Arial"/>
          <w:b/>
          <w:bCs/>
        </w:rPr>
        <w:t>coaching and mentoring have limitations</w:t>
      </w:r>
      <w:r w:rsidR="005D40A8">
        <w:rPr>
          <w:rFonts w:ascii="Arial" w:hAnsi="Arial" w:cs="Arial"/>
        </w:rPr>
        <w:t xml:space="preserve"> </w:t>
      </w:r>
      <w:r w:rsidR="007C0055">
        <w:rPr>
          <w:rFonts w:ascii="Arial" w:hAnsi="Arial" w:cs="Arial"/>
        </w:rPr>
        <w:t>mentioned in figure 3</w:t>
      </w:r>
    </w:p>
    <w:p w14:paraId="52B023D8" w14:textId="77777777" w:rsidR="00E87064" w:rsidRDefault="00114550" w:rsidP="00E87064">
      <w:pPr>
        <w:pStyle w:val="NormalWeb"/>
        <w:keepNext/>
        <w:shd w:val="clear" w:color="auto" w:fill="FFFFFF"/>
        <w:spacing w:before="0" w:beforeAutospacing="0" w:line="360" w:lineRule="auto"/>
        <w:jc w:val="both"/>
      </w:pPr>
      <w:r>
        <w:rPr>
          <w:rFonts w:ascii="Arial" w:hAnsi="Arial" w:cs="Arial"/>
          <w:noProof/>
          <w:sz w:val="22"/>
          <w:szCs w:val="22"/>
          <w14:ligatures w14:val="standardContextual"/>
        </w:rPr>
        <w:lastRenderedPageBreak/>
        <w:drawing>
          <wp:inline distT="0" distB="0" distL="0" distR="0" wp14:anchorId="5A6B51B1" wp14:editId="5F498E32">
            <wp:extent cx="5731510" cy="3794125"/>
            <wp:effectExtent l="0" t="0" r="2540" b="0"/>
            <wp:docPr id="905003232" name="Picture 1" descr="A grey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003232" name="Picture 1" descr="A grey and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794125"/>
                    </a:xfrm>
                    <a:prstGeom prst="rect">
                      <a:avLst/>
                    </a:prstGeom>
                  </pic:spPr>
                </pic:pic>
              </a:graphicData>
            </a:graphic>
          </wp:inline>
        </w:drawing>
      </w:r>
    </w:p>
    <w:p w14:paraId="54C791DE" w14:textId="70CD212B" w:rsidR="00114550" w:rsidRPr="00B045D9" w:rsidRDefault="00E87064" w:rsidP="00E87064">
      <w:pPr>
        <w:pStyle w:val="Caption"/>
        <w:rPr>
          <w:rFonts w:ascii="Arial" w:hAnsi="Arial" w:cs="Arial"/>
          <w:sz w:val="22"/>
          <w:szCs w:val="22"/>
        </w:rPr>
      </w:pPr>
      <w:bookmarkStart w:id="6" w:name="_Toc172023915"/>
      <w:r w:rsidRPr="00B045D9">
        <w:rPr>
          <w:rFonts w:ascii="Arial" w:hAnsi="Arial" w:cs="Arial"/>
        </w:rPr>
        <w:t xml:space="preserve">Figure </w:t>
      </w:r>
      <w:r w:rsidRPr="00B045D9">
        <w:rPr>
          <w:rFonts w:ascii="Arial" w:hAnsi="Arial" w:cs="Arial"/>
        </w:rPr>
        <w:fldChar w:fldCharType="begin"/>
      </w:r>
      <w:r w:rsidRPr="00B045D9">
        <w:rPr>
          <w:rFonts w:ascii="Arial" w:hAnsi="Arial" w:cs="Arial"/>
        </w:rPr>
        <w:instrText xml:space="preserve"> SEQ Figure \* ARABIC </w:instrText>
      </w:r>
      <w:r w:rsidRPr="00B045D9">
        <w:rPr>
          <w:rFonts w:ascii="Arial" w:hAnsi="Arial" w:cs="Arial"/>
        </w:rPr>
        <w:fldChar w:fldCharType="separate"/>
      </w:r>
      <w:r w:rsidRPr="00B045D9">
        <w:rPr>
          <w:rFonts w:ascii="Arial" w:hAnsi="Arial" w:cs="Arial"/>
          <w:noProof/>
        </w:rPr>
        <w:t>3</w:t>
      </w:r>
      <w:r w:rsidRPr="00B045D9">
        <w:rPr>
          <w:rFonts w:ascii="Arial" w:hAnsi="Arial" w:cs="Arial"/>
        </w:rPr>
        <w:fldChar w:fldCharType="end"/>
      </w:r>
      <w:r w:rsidRPr="00B045D9">
        <w:rPr>
          <w:rFonts w:ascii="Arial" w:hAnsi="Arial" w:cs="Arial"/>
        </w:rPr>
        <w:t xml:space="preserve"> What Are </w:t>
      </w:r>
      <w:r w:rsidR="00354D88" w:rsidRPr="00B045D9">
        <w:rPr>
          <w:rFonts w:ascii="Arial" w:hAnsi="Arial" w:cs="Arial"/>
        </w:rPr>
        <w:t>the</w:t>
      </w:r>
      <w:r w:rsidRPr="00B045D9">
        <w:rPr>
          <w:rFonts w:ascii="Arial" w:hAnsi="Arial" w:cs="Arial"/>
        </w:rPr>
        <w:t xml:space="preserve"> Disadvantages Of Coaching and Mentoring?</w:t>
      </w:r>
      <w:bookmarkEnd w:id="6"/>
    </w:p>
    <w:p w14:paraId="6220F052" w14:textId="03834630" w:rsidR="00785E20" w:rsidRPr="00D73ABC" w:rsidRDefault="00D73ABC" w:rsidP="00AC0064">
      <w:pPr>
        <w:tabs>
          <w:tab w:val="left" w:pos="6010"/>
        </w:tabs>
        <w:rPr>
          <w:rFonts w:ascii="Arial" w:hAnsi="Arial" w:cs="Arial"/>
          <w:shd w:val="clear" w:color="auto" w:fill="FFFFFF"/>
        </w:rPr>
      </w:pPr>
      <w:r w:rsidRPr="00D73ABC">
        <w:rPr>
          <w:rFonts w:ascii="Arial" w:hAnsi="Arial" w:cs="Arial"/>
          <w:shd w:val="clear" w:color="auto" w:fill="FFFFFF"/>
        </w:rPr>
        <w:t>S</w:t>
      </w:r>
      <w:r w:rsidR="00E87064" w:rsidRPr="00D73ABC">
        <w:rPr>
          <w:rFonts w:ascii="Arial" w:hAnsi="Arial" w:cs="Arial"/>
          <w:shd w:val="clear" w:color="auto" w:fill="FFFFFF"/>
        </w:rPr>
        <w:t>ource</w:t>
      </w:r>
      <w:r w:rsidRPr="00D73ABC">
        <w:rPr>
          <w:rFonts w:ascii="Arial" w:hAnsi="Arial" w:cs="Arial"/>
          <w:shd w:val="clear" w:color="auto" w:fill="FFFFFF"/>
        </w:rPr>
        <w:t>: (</w:t>
      </w:r>
      <w:r w:rsidR="00F93851">
        <w:rPr>
          <w:rFonts w:ascii="Arial" w:hAnsi="Arial" w:cs="Arial"/>
          <w:shd w:val="clear" w:color="auto" w:fill="FFFFFF"/>
        </w:rPr>
        <w:t>Lopez</w:t>
      </w:r>
      <w:r w:rsidR="00A2050C" w:rsidRPr="00D73ABC">
        <w:rPr>
          <w:rFonts w:ascii="Arial" w:hAnsi="Arial" w:cs="Arial"/>
          <w:shd w:val="clear" w:color="auto" w:fill="FFFFFF"/>
        </w:rPr>
        <w:t>, 2022)</w:t>
      </w:r>
    </w:p>
    <w:p w14:paraId="7F8112B1" w14:textId="77777777" w:rsidR="00A2050C" w:rsidRPr="00111FC5" w:rsidRDefault="00A2050C" w:rsidP="00AC0064">
      <w:pPr>
        <w:tabs>
          <w:tab w:val="left" w:pos="6010"/>
        </w:tabs>
        <w:rPr>
          <w:rFonts w:ascii="Arial" w:hAnsi="Arial" w:cs="Arial"/>
        </w:rPr>
      </w:pPr>
    </w:p>
    <w:p w14:paraId="528D9E76" w14:textId="32A123A0" w:rsidR="00D3093F" w:rsidRPr="00111FC5" w:rsidRDefault="00D3093F" w:rsidP="00AC0064">
      <w:pPr>
        <w:tabs>
          <w:tab w:val="left" w:pos="6010"/>
        </w:tabs>
        <w:rPr>
          <w:rFonts w:ascii="Arial" w:hAnsi="Arial" w:cs="Arial"/>
        </w:rPr>
      </w:pPr>
      <w:r w:rsidRPr="00111FC5">
        <w:rPr>
          <w:rFonts w:ascii="Arial" w:hAnsi="Arial" w:cs="Arial"/>
        </w:rPr>
        <w:t xml:space="preserve">Many literature debates that </w:t>
      </w:r>
      <w:r w:rsidR="00043493" w:rsidRPr="00111FC5">
        <w:rPr>
          <w:rFonts w:ascii="Arial" w:hAnsi="Arial" w:cs="Arial"/>
        </w:rPr>
        <w:t>coaching and mentoring are the same approaches with different names.</w:t>
      </w:r>
      <w:r w:rsidR="00112094" w:rsidRPr="00111FC5">
        <w:rPr>
          <w:rFonts w:ascii="Arial" w:hAnsi="Arial" w:cs="Arial"/>
        </w:rPr>
        <w:t xml:space="preserve"> </w:t>
      </w:r>
      <w:r w:rsidR="00FB6029" w:rsidRPr="00111FC5">
        <w:rPr>
          <w:rFonts w:ascii="Arial" w:hAnsi="Arial" w:cs="Arial"/>
        </w:rPr>
        <w:t>However,</w:t>
      </w:r>
      <w:r w:rsidR="00205E10" w:rsidRPr="00111FC5">
        <w:rPr>
          <w:rFonts w:ascii="Arial" w:hAnsi="Arial" w:cs="Arial"/>
        </w:rPr>
        <w:t xml:space="preserve"> </w:t>
      </w:r>
      <w:r w:rsidR="00737BE9" w:rsidRPr="00111FC5">
        <w:rPr>
          <w:rFonts w:ascii="Arial" w:hAnsi="Arial" w:cs="Arial"/>
        </w:rPr>
        <w:t xml:space="preserve">it is </w:t>
      </w:r>
      <w:r w:rsidR="006F4491" w:rsidRPr="00111FC5">
        <w:rPr>
          <w:rFonts w:ascii="Arial" w:hAnsi="Arial" w:cs="Arial"/>
        </w:rPr>
        <w:t>outlined</w:t>
      </w:r>
      <w:r w:rsidR="00FB6029" w:rsidRPr="00111FC5">
        <w:rPr>
          <w:rFonts w:ascii="Arial" w:hAnsi="Arial" w:cs="Arial"/>
        </w:rPr>
        <w:t xml:space="preserve"> that coaching </w:t>
      </w:r>
      <w:r w:rsidR="00103E4F" w:rsidRPr="00111FC5">
        <w:rPr>
          <w:rFonts w:ascii="Arial" w:hAnsi="Arial" w:cs="Arial"/>
        </w:rPr>
        <w:t xml:space="preserve">focuses on </w:t>
      </w:r>
      <w:r w:rsidR="00B51B57" w:rsidRPr="00111FC5">
        <w:rPr>
          <w:rFonts w:ascii="Arial" w:hAnsi="Arial" w:cs="Arial"/>
        </w:rPr>
        <w:t>short-term</w:t>
      </w:r>
      <w:r w:rsidR="006F1563" w:rsidRPr="00111FC5">
        <w:rPr>
          <w:rFonts w:ascii="Arial" w:hAnsi="Arial" w:cs="Arial"/>
        </w:rPr>
        <w:t xml:space="preserve"> specific</w:t>
      </w:r>
      <w:r w:rsidR="00103E4F" w:rsidRPr="00111FC5">
        <w:rPr>
          <w:rFonts w:ascii="Arial" w:hAnsi="Arial" w:cs="Arial"/>
        </w:rPr>
        <w:t xml:space="preserve"> </w:t>
      </w:r>
      <w:r w:rsidR="00066D1E" w:rsidRPr="00111FC5">
        <w:rPr>
          <w:rFonts w:ascii="Arial" w:hAnsi="Arial" w:cs="Arial"/>
        </w:rPr>
        <w:t>goals</w:t>
      </w:r>
      <w:r w:rsidR="006F1563" w:rsidRPr="00111FC5">
        <w:rPr>
          <w:rFonts w:ascii="Arial" w:hAnsi="Arial" w:cs="Arial"/>
        </w:rPr>
        <w:t xml:space="preserve"> while mentoring is</w:t>
      </w:r>
      <w:r w:rsidR="00066D1E" w:rsidRPr="00111FC5">
        <w:rPr>
          <w:rFonts w:ascii="Arial" w:hAnsi="Arial" w:cs="Arial"/>
        </w:rPr>
        <w:t xml:space="preserve"> </w:t>
      </w:r>
      <w:r w:rsidR="00C86DD6" w:rsidRPr="00111FC5">
        <w:rPr>
          <w:rFonts w:ascii="Arial" w:hAnsi="Arial" w:cs="Arial"/>
        </w:rPr>
        <w:t xml:space="preserve">a supportive connection for </w:t>
      </w:r>
      <w:r w:rsidR="00B51B57" w:rsidRPr="00111FC5">
        <w:rPr>
          <w:rFonts w:ascii="Arial" w:hAnsi="Arial" w:cs="Arial"/>
        </w:rPr>
        <w:t>long-term tasks</w:t>
      </w:r>
      <w:r w:rsidR="00C86DD6" w:rsidRPr="00111FC5">
        <w:rPr>
          <w:rFonts w:ascii="Arial" w:hAnsi="Arial" w:cs="Arial"/>
        </w:rPr>
        <w:t xml:space="preserve"> </w:t>
      </w:r>
      <w:r w:rsidR="00B51B57" w:rsidRPr="00111FC5">
        <w:rPr>
          <w:rFonts w:ascii="Arial" w:hAnsi="Arial" w:cs="Arial"/>
        </w:rPr>
        <w:t xml:space="preserve">with broader </w:t>
      </w:r>
      <w:r w:rsidR="00331A56" w:rsidRPr="00111FC5">
        <w:rPr>
          <w:rFonts w:ascii="Arial" w:hAnsi="Arial" w:cs="Arial"/>
        </w:rPr>
        <w:t>viewpoints.</w:t>
      </w:r>
      <w:r w:rsidR="00DA743C" w:rsidRPr="00111FC5">
        <w:rPr>
          <w:rFonts w:ascii="Arial" w:hAnsi="Arial" w:cs="Arial"/>
        </w:rPr>
        <w:t xml:space="preserve"> </w:t>
      </w:r>
      <w:r w:rsidR="00975349" w:rsidRPr="00111FC5">
        <w:rPr>
          <w:rFonts w:ascii="Arial" w:hAnsi="Arial" w:cs="Arial"/>
        </w:rPr>
        <w:t xml:space="preserve"> Theories and models are introduced by literature to support their guidance and coaching</w:t>
      </w:r>
      <w:r w:rsidR="00790FAB" w:rsidRPr="00111FC5">
        <w:rPr>
          <w:rFonts w:ascii="Arial" w:hAnsi="Arial" w:cs="Arial"/>
        </w:rPr>
        <w:t xml:space="preserve"> such </w:t>
      </w:r>
      <w:r w:rsidR="005F4373" w:rsidRPr="00111FC5">
        <w:rPr>
          <w:rFonts w:ascii="Arial" w:hAnsi="Arial" w:cs="Arial"/>
        </w:rPr>
        <w:t>as</w:t>
      </w:r>
      <w:r w:rsidR="00790FAB" w:rsidRPr="00111FC5">
        <w:rPr>
          <w:rFonts w:ascii="Arial" w:hAnsi="Arial" w:cs="Arial"/>
        </w:rPr>
        <w:t xml:space="preserve"> </w:t>
      </w:r>
      <w:r w:rsidR="00807B12" w:rsidRPr="00111FC5">
        <w:rPr>
          <w:rFonts w:ascii="Arial" w:hAnsi="Arial" w:cs="Arial"/>
        </w:rPr>
        <w:t xml:space="preserve">the </w:t>
      </w:r>
      <w:r w:rsidR="00790FAB" w:rsidRPr="00111FC5">
        <w:rPr>
          <w:rFonts w:ascii="Arial" w:hAnsi="Arial" w:cs="Arial"/>
        </w:rPr>
        <w:t xml:space="preserve">MMM model, GROW model, SMART </w:t>
      </w:r>
      <w:r w:rsidR="00561A58" w:rsidRPr="00111FC5">
        <w:rPr>
          <w:rFonts w:ascii="Arial" w:hAnsi="Arial" w:cs="Arial"/>
        </w:rPr>
        <w:t>model,</w:t>
      </w:r>
      <w:r w:rsidR="00790FAB" w:rsidRPr="00111FC5">
        <w:rPr>
          <w:rFonts w:ascii="Arial" w:hAnsi="Arial" w:cs="Arial"/>
        </w:rPr>
        <w:t xml:space="preserve"> and </w:t>
      </w:r>
      <w:r w:rsidR="00807B12" w:rsidRPr="00111FC5">
        <w:rPr>
          <w:rFonts w:ascii="Arial" w:hAnsi="Arial" w:cs="Arial"/>
        </w:rPr>
        <w:t>RAW model.</w:t>
      </w:r>
    </w:p>
    <w:p w14:paraId="142572C1" w14:textId="6747E62C" w:rsidR="00107DD2" w:rsidRPr="00111FC5" w:rsidRDefault="00971A2B" w:rsidP="00AC0064">
      <w:pPr>
        <w:rPr>
          <w:rFonts w:ascii="Arial" w:eastAsia="Times New Roman" w:hAnsi="Arial" w:cs="Arial"/>
          <w:b/>
          <w:kern w:val="0"/>
          <w14:ligatures w14:val="none"/>
        </w:rPr>
      </w:pPr>
      <w:r w:rsidRPr="00111FC5">
        <w:rPr>
          <w:rFonts w:ascii="Arial" w:eastAsia="Times New Roman" w:hAnsi="Arial" w:cs="Arial"/>
          <w:kern w:val="0"/>
          <w14:ligatures w14:val="none"/>
        </w:rPr>
        <w:t xml:space="preserve">The report </w:t>
      </w:r>
      <w:r w:rsidR="00F16583" w:rsidRPr="00111FC5">
        <w:rPr>
          <w:rFonts w:ascii="Arial" w:eastAsia="Times New Roman" w:hAnsi="Arial" w:cs="Arial"/>
          <w:kern w:val="0"/>
          <w14:ligatures w14:val="none"/>
        </w:rPr>
        <w:t xml:space="preserve">focuses on </w:t>
      </w:r>
      <w:r w:rsidRPr="00111FC5">
        <w:rPr>
          <w:rFonts w:ascii="Arial" w:eastAsia="Times New Roman" w:hAnsi="Arial" w:cs="Arial"/>
          <w:kern w:val="0"/>
          <w14:ligatures w14:val="none"/>
        </w:rPr>
        <w:t>o</w:t>
      </w:r>
      <w:r w:rsidR="00A82382" w:rsidRPr="00111FC5">
        <w:rPr>
          <w:rFonts w:ascii="Arial" w:eastAsia="Times New Roman" w:hAnsi="Arial" w:cs="Arial"/>
          <w:kern w:val="0"/>
          <w14:ligatures w14:val="none"/>
        </w:rPr>
        <w:t>ne</w:t>
      </w:r>
      <w:r w:rsidR="00561A58" w:rsidRPr="00111FC5">
        <w:rPr>
          <w:rFonts w:ascii="Arial" w:eastAsia="Times New Roman" w:hAnsi="Arial" w:cs="Arial"/>
          <w:kern w:val="0"/>
          <w14:ligatures w14:val="none"/>
        </w:rPr>
        <w:t xml:space="preserve"> of </w:t>
      </w:r>
      <w:r w:rsidRPr="00111FC5">
        <w:rPr>
          <w:rFonts w:ascii="Arial" w:eastAsia="Times New Roman" w:hAnsi="Arial" w:cs="Arial"/>
          <w:kern w:val="0"/>
          <w14:ligatures w14:val="none"/>
        </w:rPr>
        <w:t xml:space="preserve">these </w:t>
      </w:r>
      <w:r w:rsidR="00A82382" w:rsidRPr="00111FC5">
        <w:rPr>
          <w:rFonts w:ascii="Arial" w:eastAsia="Times New Roman" w:hAnsi="Arial" w:cs="Arial"/>
          <w:kern w:val="0"/>
          <w14:ligatures w14:val="none"/>
        </w:rPr>
        <w:t>effective coaching theor</w:t>
      </w:r>
      <w:r w:rsidR="00561A58" w:rsidRPr="00111FC5">
        <w:rPr>
          <w:rFonts w:ascii="Arial" w:eastAsia="Times New Roman" w:hAnsi="Arial" w:cs="Arial"/>
          <w:kern w:val="0"/>
          <w14:ligatures w14:val="none"/>
        </w:rPr>
        <w:t>ies</w:t>
      </w:r>
      <w:r w:rsidR="00A82382" w:rsidRPr="00111FC5">
        <w:rPr>
          <w:rFonts w:ascii="Arial" w:eastAsia="Times New Roman" w:hAnsi="Arial" w:cs="Arial"/>
          <w:kern w:val="0"/>
          <w14:ligatures w14:val="none"/>
        </w:rPr>
        <w:t xml:space="preserve"> the GROW model framework, which can be applied in various settings. This framework promotes adaptability in establishing coaching cultures. When this culture becomes the standard, it enables people to work and live together more harmoniously and productively</w:t>
      </w:r>
      <w:r w:rsidR="009F1327" w:rsidRPr="00111FC5">
        <w:rPr>
          <w:rFonts w:ascii="Arial" w:eastAsia="Times New Roman" w:hAnsi="Arial" w:cs="Arial"/>
          <w:kern w:val="0"/>
          <w14:ligatures w14:val="none"/>
        </w:rPr>
        <w:t xml:space="preserve">, for instance, The GROW model can be used in a team or group setting to clarify team goals. </w:t>
      </w:r>
      <w:r w:rsidR="00C130FD" w:rsidRPr="00111FC5">
        <w:rPr>
          <w:rFonts w:ascii="Arial" w:eastAsia="Times New Roman" w:hAnsi="Arial" w:cs="Arial"/>
          <w:kern w:val="0"/>
          <w14:ligatures w14:val="none"/>
        </w:rPr>
        <w:t xml:space="preserve">Group coaching is a powerful way to enhance teamwork, </w:t>
      </w:r>
      <w:r w:rsidR="00B80F39" w:rsidRPr="00111FC5">
        <w:rPr>
          <w:rFonts w:ascii="Arial" w:eastAsia="Times New Roman" w:hAnsi="Arial" w:cs="Arial"/>
          <w:kern w:val="0"/>
          <w14:ligatures w14:val="none"/>
        </w:rPr>
        <w:t>initiate</w:t>
      </w:r>
      <w:r w:rsidR="00C130FD" w:rsidRPr="00111FC5">
        <w:rPr>
          <w:rFonts w:ascii="Arial" w:eastAsia="Times New Roman" w:hAnsi="Arial" w:cs="Arial"/>
          <w:kern w:val="0"/>
          <w14:ligatures w14:val="none"/>
        </w:rPr>
        <w:t xml:space="preserve"> team motivation towards common goals, and improve morale. </w:t>
      </w:r>
      <w:r w:rsidR="009F1327" w:rsidRPr="00111FC5">
        <w:rPr>
          <w:rFonts w:ascii="Arial" w:eastAsia="Times New Roman" w:hAnsi="Arial" w:cs="Arial"/>
          <w:kern w:val="0"/>
          <w14:ligatures w14:val="none"/>
        </w:rPr>
        <w:t>It helps to get everyone on the same page, define roles, and establish personal responsibility towards team goals.</w:t>
      </w:r>
      <w:r w:rsidR="004322FF" w:rsidRPr="00111FC5">
        <w:rPr>
          <w:rFonts w:ascii="Arial" w:eastAsia="Times New Roman" w:hAnsi="Arial" w:cs="Arial"/>
          <w:kern w:val="0"/>
          <w14:ligatures w14:val="none"/>
        </w:rPr>
        <w:t xml:space="preserve"> </w:t>
      </w:r>
      <w:r w:rsidR="00F55EB5" w:rsidRPr="00111FC5">
        <w:rPr>
          <w:rFonts w:ascii="Arial" w:eastAsia="Times New Roman" w:hAnsi="Arial" w:cs="Arial"/>
          <w:kern w:val="0"/>
          <w14:ligatures w14:val="none"/>
        </w:rPr>
        <w:t xml:space="preserve">It can </w:t>
      </w:r>
      <w:r w:rsidR="00900188" w:rsidRPr="00111FC5">
        <w:rPr>
          <w:rFonts w:ascii="Arial" w:hAnsi="Arial" w:cs="Arial"/>
          <w:color w:val="191D34"/>
          <w:shd w:val="clear" w:color="auto" w:fill="FFFFFF"/>
        </w:rPr>
        <w:t xml:space="preserve">be utilised by managers to </w:t>
      </w:r>
      <w:r w:rsidR="00017B32" w:rsidRPr="00111FC5">
        <w:rPr>
          <w:rFonts w:ascii="Arial" w:hAnsi="Arial" w:cs="Arial"/>
          <w:color w:val="191D34"/>
          <w:shd w:val="clear" w:color="auto" w:fill="FFFFFF"/>
        </w:rPr>
        <w:t xml:space="preserve">develop employee growth potential. It allows the coachee to take the lead in the conversation and helps the manager </w:t>
      </w:r>
      <w:r w:rsidR="00CD0BBD" w:rsidRPr="00111FC5">
        <w:rPr>
          <w:rFonts w:ascii="Arial" w:hAnsi="Arial" w:cs="Arial"/>
          <w:color w:val="191D34"/>
          <w:shd w:val="clear" w:color="auto" w:fill="FFFFFF"/>
        </w:rPr>
        <w:t>better understand</w:t>
      </w:r>
      <w:r w:rsidR="00017B32" w:rsidRPr="00111FC5">
        <w:rPr>
          <w:rFonts w:ascii="Arial" w:hAnsi="Arial" w:cs="Arial"/>
          <w:color w:val="191D34"/>
          <w:shd w:val="clear" w:color="auto" w:fill="FFFFFF"/>
        </w:rPr>
        <w:t xml:space="preserve"> the employees’ personal goals</w:t>
      </w:r>
      <w:r w:rsidR="00107DD2" w:rsidRPr="00111FC5">
        <w:rPr>
          <w:rFonts w:ascii="Arial" w:hAnsi="Arial" w:cs="Arial"/>
          <w:color w:val="191D34"/>
          <w:shd w:val="clear" w:color="auto" w:fill="FFFFFF"/>
        </w:rPr>
        <w:t xml:space="preserve"> </w:t>
      </w:r>
      <w:r w:rsidR="00107DD2" w:rsidRPr="00111FC5">
        <w:rPr>
          <w:rFonts w:ascii="Arial" w:hAnsi="Arial" w:cs="Arial"/>
          <w:b/>
          <w:color w:val="191D34"/>
          <w:shd w:val="clear" w:color="auto" w:fill="FFFFFF"/>
        </w:rPr>
        <w:t>(</w:t>
      </w:r>
      <w:r w:rsidR="00107DD2" w:rsidRPr="00111FC5">
        <w:rPr>
          <w:rFonts w:ascii="Arial" w:eastAsia="Times New Roman" w:hAnsi="Arial" w:cs="Arial"/>
          <w:b/>
          <w:kern w:val="0"/>
          <w14:ligatures w14:val="none"/>
        </w:rPr>
        <w:t>Miller</w:t>
      </w:r>
      <w:r w:rsidR="004137EF" w:rsidRPr="00111FC5">
        <w:rPr>
          <w:rFonts w:ascii="Arial" w:eastAsia="Times New Roman" w:hAnsi="Arial" w:cs="Arial"/>
          <w:b/>
          <w:bCs/>
          <w:kern w:val="0"/>
          <w14:ligatures w14:val="none"/>
        </w:rPr>
        <w:t>,</w:t>
      </w:r>
      <w:r w:rsidR="00107DD2" w:rsidRPr="00111FC5">
        <w:rPr>
          <w:rFonts w:ascii="Arial" w:eastAsia="Times New Roman" w:hAnsi="Arial" w:cs="Arial"/>
          <w:b/>
          <w:kern w:val="0"/>
          <w14:ligatures w14:val="none"/>
        </w:rPr>
        <w:t>2020</w:t>
      </w:r>
      <w:r w:rsidR="00107DD2" w:rsidRPr="00111FC5">
        <w:rPr>
          <w:rFonts w:ascii="Arial" w:eastAsia="Times New Roman" w:hAnsi="Arial" w:cs="Arial"/>
          <w:b/>
          <w:bCs/>
          <w:kern w:val="0"/>
          <w14:ligatures w14:val="none"/>
        </w:rPr>
        <w:t>)</w:t>
      </w:r>
      <w:r w:rsidR="004137EF" w:rsidRPr="00111FC5">
        <w:rPr>
          <w:rFonts w:ascii="Arial" w:eastAsia="Times New Roman" w:hAnsi="Arial" w:cs="Arial"/>
          <w:b/>
          <w:bCs/>
          <w:kern w:val="0"/>
          <w14:ligatures w14:val="none"/>
        </w:rPr>
        <w:t>.</w:t>
      </w:r>
    </w:p>
    <w:p w14:paraId="2158DAE9" w14:textId="76B8940E" w:rsidR="00774CB7" w:rsidRPr="00111FC5" w:rsidRDefault="00774CB7" w:rsidP="00AC0064">
      <w:pPr>
        <w:tabs>
          <w:tab w:val="left" w:pos="6010"/>
        </w:tabs>
        <w:rPr>
          <w:rFonts w:ascii="Arial" w:hAnsi="Arial" w:cs="Arial"/>
        </w:rPr>
      </w:pPr>
    </w:p>
    <w:p w14:paraId="7F35B100" w14:textId="77777777" w:rsidR="00774CB7" w:rsidRPr="00111FC5" w:rsidRDefault="00774CB7" w:rsidP="00AC0064">
      <w:pPr>
        <w:tabs>
          <w:tab w:val="left" w:pos="6010"/>
        </w:tabs>
        <w:rPr>
          <w:rFonts w:ascii="Arial" w:hAnsi="Arial" w:cs="Arial"/>
        </w:rPr>
      </w:pPr>
    </w:p>
    <w:p w14:paraId="22BAFD58" w14:textId="77777777" w:rsidR="00FB145C" w:rsidRPr="00111FC5" w:rsidRDefault="0079535B" w:rsidP="00FB145C">
      <w:pPr>
        <w:keepNext/>
        <w:tabs>
          <w:tab w:val="left" w:pos="6010"/>
        </w:tabs>
        <w:rPr>
          <w:rFonts w:ascii="Arial" w:hAnsi="Arial" w:cs="Arial"/>
        </w:rPr>
      </w:pPr>
      <w:r w:rsidRPr="00111FC5">
        <w:rPr>
          <w:rFonts w:ascii="Arial" w:hAnsi="Arial" w:cs="Arial"/>
          <w:noProof/>
        </w:rPr>
        <w:drawing>
          <wp:inline distT="0" distB="0" distL="0" distR="0" wp14:anchorId="799E71E2" wp14:editId="5E9ECDCC">
            <wp:extent cx="4906756" cy="2185670"/>
            <wp:effectExtent l="0" t="0" r="8255" b="5080"/>
            <wp:docPr id="279708486" name="Picture 3" descr="The GROW model Coaching Framework | Culture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GROW model Coaching Framework | Culture at Wo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1960" cy="2187988"/>
                    </a:xfrm>
                    <a:prstGeom prst="rect">
                      <a:avLst/>
                    </a:prstGeom>
                    <a:noFill/>
                    <a:ln>
                      <a:noFill/>
                    </a:ln>
                  </pic:spPr>
                </pic:pic>
              </a:graphicData>
            </a:graphic>
          </wp:inline>
        </w:drawing>
      </w:r>
    </w:p>
    <w:p w14:paraId="7532514D" w14:textId="1685C56B" w:rsidR="00300CB4" w:rsidRPr="00111FC5" w:rsidRDefault="00FB145C" w:rsidP="00FB145C">
      <w:pPr>
        <w:pStyle w:val="Caption"/>
        <w:rPr>
          <w:rFonts w:ascii="Arial" w:hAnsi="Arial" w:cs="Arial"/>
        </w:rPr>
      </w:pPr>
      <w:bookmarkStart w:id="7" w:name="_Toc172023916"/>
      <w:r w:rsidRPr="00111FC5">
        <w:rPr>
          <w:rFonts w:ascii="Arial" w:hAnsi="Arial" w:cs="Arial"/>
        </w:rPr>
        <w:t xml:space="preserve">Figure </w:t>
      </w:r>
      <w:r w:rsidRPr="00111FC5">
        <w:rPr>
          <w:rFonts w:ascii="Arial" w:hAnsi="Arial" w:cs="Arial"/>
        </w:rPr>
        <w:fldChar w:fldCharType="begin"/>
      </w:r>
      <w:r w:rsidRPr="00111FC5">
        <w:rPr>
          <w:rFonts w:ascii="Arial" w:hAnsi="Arial" w:cs="Arial"/>
        </w:rPr>
        <w:instrText xml:space="preserve"> SEQ Figure \* ARABIC </w:instrText>
      </w:r>
      <w:r w:rsidRPr="00111FC5">
        <w:rPr>
          <w:rFonts w:ascii="Arial" w:hAnsi="Arial" w:cs="Arial"/>
        </w:rPr>
        <w:fldChar w:fldCharType="separate"/>
      </w:r>
      <w:r w:rsidR="00E87064">
        <w:rPr>
          <w:rFonts w:ascii="Arial" w:hAnsi="Arial" w:cs="Arial"/>
          <w:noProof/>
        </w:rPr>
        <w:t>4</w:t>
      </w:r>
      <w:r w:rsidRPr="00111FC5">
        <w:rPr>
          <w:rFonts w:ascii="Arial" w:hAnsi="Arial" w:cs="Arial"/>
        </w:rPr>
        <w:fldChar w:fldCharType="end"/>
      </w:r>
      <w:r w:rsidRPr="00111FC5">
        <w:rPr>
          <w:rFonts w:ascii="Arial" w:hAnsi="Arial" w:cs="Arial"/>
        </w:rPr>
        <w:t xml:space="preserve"> The GROW Model</w:t>
      </w:r>
      <w:bookmarkEnd w:id="7"/>
    </w:p>
    <w:p w14:paraId="4BFE8160" w14:textId="1E6CCAA3" w:rsidR="00570FD7" w:rsidRPr="00111FC5" w:rsidRDefault="00FB145C" w:rsidP="00AC0064">
      <w:pPr>
        <w:spacing w:after="0" w:line="240" w:lineRule="auto"/>
        <w:rPr>
          <w:rFonts w:ascii="Arial" w:eastAsia="Times New Roman" w:hAnsi="Arial" w:cs="Arial"/>
          <w:kern w:val="0"/>
          <w14:ligatures w14:val="none"/>
        </w:rPr>
      </w:pPr>
      <w:r w:rsidRPr="00111FC5">
        <w:rPr>
          <w:rFonts w:ascii="Arial" w:eastAsia="Times New Roman" w:hAnsi="Arial" w:cs="Arial"/>
          <w:kern w:val="0"/>
          <w14:ligatures w14:val="none"/>
        </w:rPr>
        <w:t xml:space="preserve">Source: </w:t>
      </w:r>
      <w:r w:rsidR="00570FD7" w:rsidRPr="00111FC5">
        <w:rPr>
          <w:rFonts w:ascii="Arial" w:eastAsia="Times New Roman" w:hAnsi="Arial" w:cs="Arial"/>
          <w:kern w:val="0"/>
          <w14:ligatures w14:val="none"/>
        </w:rPr>
        <w:t>(Wilson,2020)</w:t>
      </w:r>
    </w:p>
    <w:p w14:paraId="575B7338" w14:textId="77777777" w:rsidR="00300CB4" w:rsidRPr="00111FC5" w:rsidRDefault="00300CB4" w:rsidP="00AC0064">
      <w:pPr>
        <w:tabs>
          <w:tab w:val="left" w:pos="6010"/>
        </w:tabs>
        <w:rPr>
          <w:rFonts w:ascii="Arial" w:hAnsi="Arial" w:cs="Arial"/>
        </w:rPr>
      </w:pPr>
    </w:p>
    <w:p w14:paraId="6A60227B" w14:textId="34E540EA" w:rsidR="00064576" w:rsidRPr="00111FC5" w:rsidRDefault="00064576" w:rsidP="00AC0064">
      <w:pPr>
        <w:rPr>
          <w:rFonts w:ascii="Arial" w:eastAsia="Times New Roman" w:hAnsi="Arial" w:cs="Arial"/>
          <w:kern w:val="0"/>
          <w:sz w:val="24"/>
          <w:szCs w:val="24"/>
          <w14:ligatures w14:val="none"/>
        </w:rPr>
      </w:pPr>
      <w:r w:rsidRPr="00111FC5">
        <w:rPr>
          <w:rFonts w:ascii="Arial" w:hAnsi="Arial" w:cs="Arial"/>
          <w:color w:val="191D34"/>
          <w:shd w:val="clear" w:color="auto" w:fill="FFFFFF"/>
        </w:rPr>
        <w:t xml:space="preserve">The GROW framework for coaching was developed in the 1980s by Sir John Whitmore and his colleagues at Performance Consultants International. In 1988, Whitmore authored the book "Coaching for Performance," which has been widely utilised for decades. </w:t>
      </w:r>
      <w:r w:rsidR="00CD0BBD" w:rsidRPr="00111FC5">
        <w:rPr>
          <w:rFonts w:ascii="Arial" w:hAnsi="Arial" w:cs="Arial"/>
          <w:color w:val="191D34"/>
          <w:shd w:val="clear" w:color="auto" w:fill="FFFFFF"/>
        </w:rPr>
        <w:t>He was seeking</w:t>
      </w:r>
      <w:r w:rsidRPr="00111FC5">
        <w:rPr>
          <w:rFonts w:ascii="Arial" w:hAnsi="Arial" w:cs="Arial"/>
          <w:color w:val="191D34"/>
          <w:shd w:val="clear" w:color="auto" w:fill="FFFFFF"/>
        </w:rPr>
        <w:t xml:space="preserve"> to develop a more effective approach to leadership in business </w:t>
      </w:r>
      <w:r w:rsidRPr="00111FC5">
        <w:rPr>
          <w:rFonts w:ascii="Arial" w:hAnsi="Arial" w:cs="Arial"/>
          <w:b/>
          <w:bCs/>
          <w:color w:val="191D34"/>
          <w:shd w:val="clear" w:color="auto" w:fill="FFFFFF"/>
        </w:rPr>
        <w:t>(</w:t>
      </w:r>
      <w:r w:rsidRPr="00111FC5">
        <w:rPr>
          <w:rFonts w:ascii="Arial" w:eastAsia="Times New Roman" w:hAnsi="Arial" w:cs="Arial"/>
          <w:b/>
          <w:bCs/>
          <w:kern w:val="0"/>
          <w14:ligatures w14:val="none"/>
        </w:rPr>
        <w:t>Miller,2020).</w:t>
      </w:r>
    </w:p>
    <w:p w14:paraId="6000D1C4" w14:textId="59F81E2F" w:rsidR="00300CB4" w:rsidRPr="00111FC5" w:rsidRDefault="00BE2C33" w:rsidP="00AC0064">
      <w:pPr>
        <w:tabs>
          <w:tab w:val="left" w:pos="6010"/>
        </w:tabs>
        <w:rPr>
          <w:rFonts w:ascii="Arial" w:hAnsi="Arial" w:cs="Arial"/>
        </w:rPr>
      </w:pPr>
      <w:r w:rsidRPr="00111FC5">
        <w:rPr>
          <w:rFonts w:ascii="Arial" w:hAnsi="Arial" w:cs="Arial"/>
        </w:rPr>
        <w:t>This theory helps to identify the client's goals and current situation. It suggests the next steps and available options, supporting individuals in progressing by recognising their strengths and weaknesses. This enables them to identify their abilities and the necessary actions to achieve their goals by choosing reliable options.</w:t>
      </w:r>
    </w:p>
    <w:p w14:paraId="3ECD8B95" w14:textId="77777777" w:rsidR="00835A8E" w:rsidRPr="00111FC5" w:rsidRDefault="00835A8E" w:rsidP="00AC0064">
      <w:pPr>
        <w:tabs>
          <w:tab w:val="left" w:pos="6010"/>
        </w:tabs>
        <w:rPr>
          <w:rFonts w:ascii="Arial" w:hAnsi="Arial" w:cs="Arial"/>
        </w:rPr>
      </w:pPr>
    </w:p>
    <w:p w14:paraId="341809B5" w14:textId="45973F00" w:rsidR="00D90B9C" w:rsidRPr="00111FC5" w:rsidRDefault="00F72E71" w:rsidP="00DA4F6A">
      <w:pPr>
        <w:pStyle w:val="Heading1"/>
        <w:numPr>
          <w:ilvl w:val="0"/>
          <w:numId w:val="14"/>
        </w:numPr>
        <w:rPr>
          <w:rFonts w:ascii="Arial" w:hAnsi="Arial" w:cs="Arial"/>
          <w:b/>
          <w:bCs/>
        </w:rPr>
      </w:pPr>
      <w:bookmarkStart w:id="8" w:name="_Toc171526866"/>
      <w:r w:rsidRPr="00111FC5">
        <w:rPr>
          <w:rFonts w:ascii="Arial" w:hAnsi="Arial" w:cs="Arial"/>
          <w:b/>
          <w:bCs/>
        </w:rPr>
        <w:t xml:space="preserve">Advantages and </w:t>
      </w:r>
      <w:r w:rsidR="00433EBF" w:rsidRPr="00111FC5">
        <w:rPr>
          <w:rFonts w:ascii="Arial" w:hAnsi="Arial" w:cs="Arial"/>
          <w:b/>
          <w:bCs/>
        </w:rPr>
        <w:t>D</w:t>
      </w:r>
      <w:r w:rsidRPr="00111FC5">
        <w:rPr>
          <w:rFonts w:ascii="Arial" w:hAnsi="Arial" w:cs="Arial"/>
          <w:b/>
          <w:bCs/>
        </w:rPr>
        <w:t xml:space="preserve">isadvantages of </w:t>
      </w:r>
      <w:r w:rsidR="00433EBF" w:rsidRPr="00111FC5">
        <w:rPr>
          <w:rFonts w:ascii="Arial" w:hAnsi="Arial" w:cs="Arial"/>
          <w:b/>
          <w:bCs/>
        </w:rPr>
        <w:t>the GROW Model</w:t>
      </w:r>
      <w:bookmarkEnd w:id="8"/>
    </w:p>
    <w:p w14:paraId="71F66B4B" w14:textId="77777777" w:rsidR="00835A8E" w:rsidRPr="00111FC5" w:rsidRDefault="00835A8E" w:rsidP="00AC0064">
      <w:pPr>
        <w:tabs>
          <w:tab w:val="left" w:pos="6010"/>
        </w:tabs>
        <w:rPr>
          <w:rFonts w:ascii="Arial" w:hAnsi="Arial" w:cs="Arial"/>
        </w:rPr>
      </w:pPr>
    </w:p>
    <w:p w14:paraId="0E64AC17" w14:textId="77777777" w:rsidR="00DA4F6A" w:rsidRPr="00111FC5" w:rsidRDefault="00C8162B" w:rsidP="00AC0064">
      <w:pPr>
        <w:tabs>
          <w:tab w:val="left" w:pos="6010"/>
        </w:tabs>
        <w:rPr>
          <w:rFonts w:ascii="Arial" w:hAnsi="Arial" w:cs="Arial"/>
        </w:rPr>
      </w:pPr>
      <w:r w:rsidRPr="00111FC5">
        <w:rPr>
          <w:rFonts w:ascii="Arial" w:hAnsi="Arial" w:cs="Arial"/>
        </w:rPr>
        <w:t>Theories and frameworks play a crucial role in the research and explanation of challenges by providing structured models for understanding and addressing complex problems</w:t>
      </w:r>
      <w:r w:rsidR="00B06411" w:rsidRPr="00111FC5">
        <w:rPr>
          <w:rFonts w:ascii="Arial" w:hAnsi="Arial" w:cs="Arial"/>
        </w:rPr>
        <w:t xml:space="preserve">. Effective coaching and mentoring also rely on the use of the right framework. However, there are situations where these frameworks may not successfully achieve the intended goal. It is important to note that </w:t>
      </w:r>
      <w:r w:rsidR="006109C9" w:rsidRPr="00111FC5">
        <w:rPr>
          <w:rFonts w:ascii="Arial" w:hAnsi="Arial" w:cs="Arial"/>
        </w:rPr>
        <w:t>their application has</w:t>
      </w:r>
      <w:r w:rsidR="00B06411" w:rsidRPr="00111FC5">
        <w:rPr>
          <w:rFonts w:ascii="Arial" w:hAnsi="Arial" w:cs="Arial"/>
        </w:rPr>
        <w:t xml:space="preserve"> both advantages and disadvantages</w:t>
      </w:r>
      <w:r w:rsidR="00E941DC" w:rsidRPr="00111FC5">
        <w:rPr>
          <w:rFonts w:ascii="Arial" w:hAnsi="Arial" w:cs="Arial"/>
        </w:rPr>
        <w:t>.</w:t>
      </w:r>
      <w:r w:rsidR="00E43E9E" w:rsidRPr="00111FC5">
        <w:rPr>
          <w:rFonts w:ascii="Arial" w:hAnsi="Arial" w:cs="Arial"/>
        </w:rPr>
        <w:t xml:space="preserve"> </w:t>
      </w:r>
      <w:r w:rsidR="00E43E9E" w:rsidRPr="00111FC5">
        <w:rPr>
          <w:rFonts w:ascii="Arial" w:hAnsi="Arial" w:cs="Arial"/>
          <w:b/>
          <w:bCs/>
        </w:rPr>
        <w:t>Alexander</w:t>
      </w:r>
      <w:r w:rsidR="005357A9" w:rsidRPr="00111FC5">
        <w:rPr>
          <w:rFonts w:ascii="Arial" w:hAnsi="Arial" w:cs="Arial"/>
          <w:b/>
          <w:bCs/>
        </w:rPr>
        <w:t xml:space="preserve"> (2006)</w:t>
      </w:r>
      <w:r w:rsidR="005357A9" w:rsidRPr="00111FC5">
        <w:rPr>
          <w:rFonts w:ascii="Arial" w:hAnsi="Arial" w:cs="Arial"/>
        </w:rPr>
        <w:t xml:space="preserve"> explained</w:t>
      </w:r>
      <w:r w:rsidR="00D101A8" w:rsidRPr="00111FC5">
        <w:rPr>
          <w:rFonts w:ascii="Arial" w:hAnsi="Arial" w:cs="Arial"/>
        </w:rPr>
        <w:t xml:space="preserve"> in </w:t>
      </w:r>
      <w:r w:rsidR="005357A9" w:rsidRPr="00111FC5">
        <w:rPr>
          <w:rFonts w:ascii="Arial" w:hAnsi="Arial" w:cs="Arial"/>
        </w:rPr>
        <w:t>his article</w:t>
      </w:r>
      <w:r w:rsidR="00D101A8" w:rsidRPr="00111FC5">
        <w:rPr>
          <w:rFonts w:ascii="Arial" w:hAnsi="Arial" w:cs="Arial"/>
        </w:rPr>
        <w:t xml:space="preserve"> that in </w:t>
      </w:r>
      <w:r w:rsidR="00E941DC" w:rsidRPr="00111FC5">
        <w:rPr>
          <w:rFonts w:ascii="Arial" w:hAnsi="Arial" w:cs="Arial"/>
        </w:rPr>
        <w:t xml:space="preserve">the GROW model, the first step for coaching effectiveness </w:t>
      </w:r>
      <w:r w:rsidR="00E941DC" w:rsidRPr="00111FC5">
        <w:rPr>
          <w:rFonts w:ascii="Arial" w:hAnsi="Arial" w:cs="Arial"/>
        </w:rPr>
        <w:lastRenderedPageBreak/>
        <w:t xml:space="preserve">is to build rapport and identify the topic the client wants to discuss. Sometimes, gaining a deep insight is necessary to achieve this. </w:t>
      </w:r>
    </w:p>
    <w:p w14:paraId="4B6984B6" w14:textId="77777777" w:rsidR="00DA4F6A" w:rsidRPr="00111FC5" w:rsidRDefault="00DA4F6A" w:rsidP="00AC0064">
      <w:pPr>
        <w:tabs>
          <w:tab w:val="left" w:pos="6010"/>
        </w:tabs>
        <w:rPr>
          <w:rFonts w:ascii="Arial" w:hAnsi="Arial" w:cs="Arial"/>
        </w:rPr>
      </w:pPr>
    </w:p>
    <w:p w14:paraId="2A9D42C9" w14:textId="472AAE32" w:rsidR="00433EBF" w:rsidRPr="00111FC5" w:rsidRDefault="00E941DC" w:rsidP="00AC0064">
      <w:pPr>
        <w:tabs>
          <w:tab w:val="left" w:pos="6010"/>
        </w:tabs>
        <w:rPr>
          <w:rFonts w:ascii="Arial" w:hAnsi="Arial" w:cs="Arial"/>
        </w:rPr>
      </w:pPr>
      <w:r w:rsidRPr="00111FC5">
        <w:rPr>
          <w:rFonts w:ascii="Arial" w:hAnsi="Arial" w:cs="Arial"/>
        </w:rPr>
        <w:t xml:space="preserve">The second step is for the coach to focus on reality and delve into the topic to gather more information while avoiding making judgments and assumptions. Clarifying the </w:t>
      </w:r>
      <w:r w:rsidR="00385681" w:rsidRPr="00111FC5">
        <w:rPr>
          <w:rFonts w:ascii="Arial" w:hAnsi="Arial" w:cs="Arial"/>
        </w:rPr>
        <w:t>truth</w:t>
      </w:r>
      <w:r w:rsidRPr="00111FC5">
        <w:rPr>
          <w:rFonts w:ascii="Arial" w:hAnsi="Arial" w:cs="Arial"/>
        </w:rPr>
        <w:t xml:space="preserve"> of the topic allows the coach to search for the availability of the correct options.</w:t>
      </w:r>
      <w:r w:rsidR="00176DBA" w:rsidRPr="00111FC5">
        <w:rPr>
          <w:rFonts w:ascii="Arial" w:hAnsi="Arial" w:cs="Arial"/>
        </w:rPr>
        <w:t xml:space="preserve"> </w:t>
      </w:r>
      <w:r w:rsidR="000F1450" w:rsidRPr="00111FC5">
        <w:rPr>
          <w:rFonts w:ascii="Arial" w:hAnsi="Arial" w:cs="Arial"/>
        </w:rPr>
        <w:t>Sometimes, a coach does not need to offer new options; instead, they can help bring out previous thoughts and encourage the coachee to consider if those thoughts are useful for achieving their goals. At the end of the session, the coach plans an action to help the coachee start working towards their goals. It is important to build a trustworthy connection and ask about available support, as well as any obstacles or barriers that need to be overcome.</w:t>
      </w:r>
      <w:r w:rsidR="00A41645" w:rsidRPr="00111FC5">
        <w:rPr>
          <w:rFonts w:ascii="Arial" w:hAnsi="Arial" w:cs="Arial"/>
        </w:rPr>
        <w:t xml:space="preserve"> This model is very successful in organisations</w:t>
      </w:r>
      <w:r w:rsidR="004E3231" w:rsidRPr="00111FC5">
        <w:rPr>
          <w:rFonts w:ascii="Arial" w:hAnsi="Arial" w:cs="Arial"/>
        </w:rPr>
        <w:t>.</w:t>
      </w:r>
      <w:r w:rsidR="00080D76" w:rsidRPr="00111FC5">
        <w:rPr>
          <w:rFonts w:ascii="Arial" w:hAnsi="Arial" w:cs="Arial"/>
        </w:rPr>
        <w:t xml:space="preserve"> </w:t>
      </w:r>
      <w:r w:rsidR="00FE11D6" w:rsidRPr="00111FC5">
        <w:rPr>
          <w:rFonts w:ascii="Arial" w:hAnsi="Arial" w:cs="Arial"/>
        </w:rPr>
        <w:t>C</w:t>
      </w:r>
      <w:r w:rsidR="00080D76" w:rsidRPr="00111FC5">
        <w:rPr>
          <w:rFonts w:ascii="Arial" w:hAnsi="Arial" w:cs="Arial"/>
        </w:rPr>
        <w:t>oach</w:t>
      </w:r>
      <w:r w:rsidR="00FE11D6" w:rsidRPr="00111FC5">
        <w:rPr>
          <w:rFonts w:ascii="Arial" w:hAnsi="Arial" w:cs="Arial"/>
        </w:rPr>
        <w:t xml:space="preserve">es and leaders value </w:t>
      </w:r>
      <w:r w:rsidR="003A41B6" w:rsidRPr="00111FC5">
        <w:rPr>
          <w:rFonts w:ascii="Arial" w:hAnsi="Arial" w:cs="Arial"/>
        </w:rPr>
        <w:t xml:space="preserve">the </w:t>
      </w:r>
      <w:r w:rsidR="00FE11D6" w:rsidRPr="00111FC5">
        <w:rPr>
          <w:rFonts w:ascii="Arial" w:hAnsi="Arial" w:cs="Arial"/>
        </w:rPr>
        <w:t xml:space="preserve">GROW model because of </w:t>
      </w:r>
      <w:r w:rsidR="003A41B6" w:rsidRPr="00111FC5">
        <w:rPr>
          <w:rFonts w:ascii="Arial" w:hAnsi="Arial" w:cs="Arial"/>
        </w:rPr>
        <w:t>its</w:t>
      </w:r>
      <w:r w:rsidR="00FE11D6" w:rsidRPr="00111FC5">
        <w:rPr>
          <w:rFonts w:ascii="Arial" w:hAnsi="Arial" w:cs="Arial"/>
        </w:rPr>
        <w:t xml:space="preserve"> flexibility</w:t>
      </w:r>
      <w:r w:rsidR="003A41B6" w:rsidRPr="00111FC5">
        <w:rPr>
          <w:rFonts w:ascii="Arial" w:hAnsi="Arial" w:cs="Arial"/>
        </w:rPr>
        <w:t xml:space="preserve"> </w:t>
      </w:r>
      <w:r w:rsidR="00FE11D6" w:rsidRPr="00111FC5">
        <w:rPr>
          <w:rFonts w:ascii="Arial" w:hAnsi="Arial" w:cs="Arial"/>
        </w:rPr>
        <w:t>and successful results.</w:t>
      </w:r>
      <w:r w:rsidR="003A41B6" w:rsidRPr="00111FC5">
        <w:rPr>
          <w:rFonts w:ascii="Arial" w:hAnsi="Arial" w:cs="Arial"/>
        </w:rPr>
        <w:t xml:space="preserve"> </w:t>
      </w:r>
      <w:r w:rsidR="0013264A" w:rsidRPr="00111FC5">
        <w:rPr>
          <w:rFonts w:ascii="Arial" w:hAnsi="Arial" w:cs="Arial"/>
        </w:rPr>
        <w:t>It engage</w:t>
      </w:r>
      <w:r w:rsidR="00BC2C69" w:rsidRPr="00111FC5">
        <w:rPr>
          <w:rFonts w:ascii="Arial" w:hAnsi="Arial" w:cs="Arial"/>
        </w:rPr>
        <w:t>s</w:t>
      </w:r>
      <w:r w:rsidR="0013264A" w:rsidRPr="00111FC5">
        <w:rPr>
          <w:rFonts w:ascii="Arial" w:hAnsi="Arial" w:cs="Arial"/>
        </w:rPr>
        <w:t xml:space="preserve"> employees and managers to </w:t>
      </w:r>
      <w:r w:rsidR="00BC2C69" w:rsidRPr="00111FC5">
        <w:rPr>
          <w:rFonts w:ascii="Arial" w:hAnsi="Arial" w:cs="Arial"/>
        </w:rPr>
        <w:t xml:space="preserve">inspire great </w:t>
      </w:r>
      <w:r w:rsidR="00016895" w:rsidRPr="00111FC5">
        <w:rPr>
          <w:rFonts w:ascii="Arial" w:hAnsi="Arial" w:cs="Arial"/>
        </w:rPr>
        <w:t>performance</w:t>
      </w:r>
      <w:r w:rsidR="00BC2C69" w:rsidRPr="00111FC5">
        <w:rPr>
          <w:rFonts w:ascii="Arial" w:hAnsi="Arial" w:cs="Arial"/>
        </w:rPr>
        <w:t xml:space="preserve"> for instance</w:t>
      </w:r>
      <w:r w:rsidR="00016895" w:rsidRPr="00111FC5">
        <w:rPr>
          <w:rFonts w:ascii="Arial" w:hAnsi="Arial" w:cs="Arial"/>
        </w:rPr>
        <w:t>,</w:t>
      </w:r>
      <w:r w:rsidR="00BC2C69" w:rsidRPr="00111FC5">
        <w:rPr>
          <w:rFonts w:ascii="Arial" w:hAnsi="Arial" w:cs="Arial"/>
          <w:b/>
          <w:bCs/>
        </w:rPr>
        <w:t xml:space="preserve"> GOOGLE</w:t>
      </w:r>
      <w:r w:rsidR="00BC2C69" w:rsidRPr="00111FC5">
        <w:rPr>
          <w:rFonts w:ascii="Arial" w:hAnsi="Arial" w:cs="Arial"/>
        </w:rPr>
        <w:t xml:space="preserve"> </w:t>
      </w:r>
      <w:r w:rsidR="00016895" w:rsidRPr="00111FC5">
        <w:rPr>
          <w:rFonts w:ascii="Arial" w:hAnsi="Arial" w:cs="Arial"/>
        </w:rPr>
        <w:t xml:space="preserve">utilises </w:t>
      </w:r>
      <w:r w:rsidR="00BA0621" w:rsidRPr="00111FC5">
        <w:rPr>
          <w:rFonts w:ascii="Arial" w:hAnsi="Arial" w:cs="Arial"/>
        </w:rPr>
        <w:t xml:space="preserve">the </w:t>
      </w:r>
      <w:r w:rsidR="00016895" w:rsidRPr="00111FC5">
        <w:rPr>
          <w:rFonts w:ascii="Arial" w:hAnsi="Arial" w:cs="Arial"/>
        </w:rPr>
        <w:t>GROW</w:t>
      </w:r>
      <w:r w:rsidR="00C40654" w:rsidRPr="00111FC5">
        <w:rPr>
          <w:rFonts w:ascii="Arial" w:hAnsi="Arial" w:cs="Arial"/>
        </w:rPr>
        <w:t xml:space="preserve"> </w:t>
      </w:r>
      <w:r w:rsidR="00016895" w:rsidRPr="00111FC5">
        <w:rPr>
          <w:rFonts w:ascii="Arial" w:hAnsi="Arial" w:cs="Arial"/>
        </w:rPr>
        <w:t xml:space="preserve">model </w:t>
      </w:r>
      <w:r w:rsidR="00BA0621" w:rsidRPr="00111FC5">
        <w:rPr>
          <w:rFonts w:ascii="Arial" w:hAnsi="Arial" w:cs="Arial"/>
        </w:rPr>
        <w:t xml:space="preserve">for coaching employees </w:t>
      </w:r>
      <w:r w:rsidR="00C40654" w:rsidRPr="00111FC5">
        <w:rPr>
          <w:rFonts w:ascii="Arial" w:hAnsi="Arial" w:cs="Arial"/>
        </w:rPr>
        <w:t xml:space="preserve">to increase productivity and </w:t>
      </w:r>
      <w:r w:rsidR="00BA0621" w:rsidRPr="00111FC5">
        <w:rPr>
          <w:rFonts w:ascii="Arial" w:hAnsi="Arial" w:cs="Arial"/>
        </w:rPr>
        <w:t>build strong relationships.</w:t>
      </w:r>
    </w:p>
    <w:p w14:paraId="6CFC516B" w14:textId="5975C33E" w:rsidR="00746D4C" w:rsidRPr="00111FC5" w:rsidRDefault="00746D4C" w:rsidP="00AC0064">
      <w:pPr>
        <w:tabs>
          <w:tab w:val="left" w:pos="6010"/>
        </w:tabs>
        <w:rPr>
          <w:rFonts w:ascii="Arial" w:hAnsi="Arial" w:cs="Arial"/>
        </w:rPr>
      </w:pPr>
      <w:r w:rsidRPr="00111FC5">
        <w:rPr>
          <w:rFonts w:ascii="Arial" w:hAnsi="Arial" w:cs="Arial"/>
        </w:rPr>
        <w:t xml:space="preserve">However, </w:t>
      </w:r>
      <w:r w:rsidR="00A232A1" w:rsidRPr="00111FC5">
        <w:rPr>
          <w:rFonts w:ascii="Arial" w:hAnsi="Arial" w:cs="Arial"/>
        </w:rPr>
        <w:t xml:space="preserve">the GROW model </w:t>
      </w:r>
      <w:r w:rsidRPr="00111FC5">
        <w:rPr>
          <w:rFonts w:ascii="Arial" w:hAnsi="Arial" w:cs="Arial"/>
        </w:rPr>
        <w:t xml:space="preserve">has </w:t>
      </w:r>
      <w:r w:rsidR="00490FD2" w:rsidRPr="00111FC5">
        <w:rPr>
          <w:rFonts w:ascii="Arial" w:hAnsi="Arial" w:cs="Arial"/>
        </w:rPr>
        <w:t>pros and cons</w:t>
      </w:r>
      <w:r w:rsidR="00AC0064" w:rsidRPr="00111FC5">
        <w:rPr>
          <w:rFonts w:ascii="Arial" w:hAnsi="Arial" w:cs="Arial"/>
        </w:rPr>
        <w:t xml:space="preserve">, </w:t>
      </w:r>
      <w:r w:rsidR="00134923" w:rsidRPr="00111FC5">
        <w:rPr>
          <w:rFonts w:ascii="Arial" w:hAnsi="Arial" w:cs="Arial"/>
        </w:rPr>
        <w:t>some of which</w:t>
      </w:r>
      <w:r w:rsidR="00AC0064" w:rsidRPr="00111FC5">
        <w:rPr>
          <w:rFonts w:ascii="Arial" w:hAnsi="Arial" w:cs="Arial"/>
        </w:rPr>
        <w:t xml:space="preserve"> are</w:t>
      </w:r>
      <w:r w:rsidR="00490FD2" w:rsidRPr="00111FC5">
        <w:rPr>
          <w:rFonts w:ascii="Arial" w:hAnsi="Arial" w:cs="Arial"/>
        </w:rPr>
        <w:t xml:space="preserve"> </w:t>
      </w:r>
      <w:r w:rsidR="00594081" w:rsidRPr="00111FC5">
        <w:rPr>
          <w:rFonts w:ascii="Arial" w:hAnsi="Arial" w:cs="Arial"/>
        </w:rPr>
        <w:t>mentioned</w:t>
      </w:r>
      <w:r w:rsidR="00311ADB" w:rsidRPr="00111FC5">
        <w:rPr>
          <w:rFonts w:ascii="Arial" w:hAnsi="Arial" w:cs="Arial"/>
        </w:rPr>
        <w:t xml:space="preserve"> in the report.</w:t>
      </w:r>
    </w:p>
    <w:p w14:paraId="072F7E38" w14:textId="77777777" w:rsidR="00DA4F6A" w:rsidRPr="00111FC5" w:rsidRDefault="00DA4F6A" w:rsidP="00481D9C">
      <w:pPr>
        <w:pStyle w:val="Heading2"/>
        <w:rPr>
          <w:rStyle w:val="Strong"/>
          <w:rFonts w:ascii="Arial" w:hAnsi="Arial" w:cs="Arial"/>
          <w:sz w:val="28"/>
          <w:szCs w:val="28"/>
        </w:rPr>
      </w:pPr>
      <w:bookmarkStart w:id="9" w:name="_Toc171525152"/>
    </w:p>
    <w:p w14:paraId="126DA437" w14:textId="2A151E13" w:rsidR="00DF7906" w:rsidRPr="00111FC5" w:rsidRDefault="00390E75" w:rsidP="00826233">
      <w:pPr>
        <w:pStyle w:val="Heading2"/>
        <w:rPr>
          <w:rFonts w:ascii="Arial" w:hAnsi="Arial" w:cs="Arial"/>
          <w:sz w:val="28"/>
          <w:szCs w:val="28"/>
        </w:rPr>
      </w:pPr>
      <w:bookmarkStart w:id="10" w:name="_Toc171526867"/>
      <w:r w:rsidRPr="00111FC5">
        <w:rPr>
          <w:rStyle w:val="Strong"/>
          <w:rFonts w:ascii="Arial" w:hAnsi="Arial" w:cs="Arial"/>
          <w:sz w:val="28"/>
          <w:szCs w:val="28"/>
        </w:rPr>
        <w:t>3</w:t>
      </w:r>
      <w:r w:rsidR="002D000A" w:rsidRPr="00111FC5">
        <w:rPr>
          <w:rStyle w:val="Strong"/>
          <w:rFonts w:ascii="Arial" w:hAnsi="Arial" w:cs="Arial"/>
          <w:sz w:val="28"/>
          <w:szCs w:val="28"/>
        </w:rPr>
        <w:t xml:space="preserve">.1 </w:t>
      </w:r>
      <w:r w:rsidR="00DF7906" w:rsidRPr="00111FC5">
        <w:rPr>
          <w:rStyle w:val="Strong"/>
          <w:rFonts w:ascii="Arial" w:hAnsi="Arial" w:cs="Arial"/>
          <w:sz w:val="28"/>
          <w:szCs w:val="28"/>
        </w:rPr>
        <w:t xml:space="preserve">Advantages </w:t>
      </w:r>
      <w:r w:rsidR="00BE3319" w:rsidRPr="00111FC5">
        <w:rPr>
          <w:rStyle w:val="Strong"/>
          <w:rFonts w:ascii="Arial" w:hAnsi="Arial" w:cs="Arial"/>
          <w:sz w:val="28"/>
          <w:szCs w:val="28"/>
        </w:rPr>
        <w:t xml:space="preserve">of </w:t>
      </w:r>
      <w:r w:rsidR="00966C18" w:rsidRPr="00111FC5">
        <w:rPr>
          <w:rStyle w:val="Strong"/>
          <w:rFonts w:ascii="Arial" w:hAnsi="Arial" w:cs="Arial"/>
          <w:sz w:val="28"/>
          <w:szCs w:val="28"/>
        </w:rPr>
        <w:t>the GROW model</w:t>
      </w:r>
      <w:bookmarkEnd w:id="9"/>
      <w:bookmarkEnd w:id="10"/>
    </w:p>
    <w:p w14:paraId="25FD32D2" w14:textId="77777777" w:rsidR="00E060F1" w:rsidRPr="00111FC5" w:rsidRDefault="00E060F1" w:rsidP="00AC0064">
      <w:pPr>
        <w:pStyle w:val="NormalWeb"/>
        <w:shd w:val="clear" w:color="auto" w:fill="FFFFFF"/>
        <w:spacing w:before="0" w:beforeAutospacing="0" w:after="0" w:afterAutospacing="0" w:line="360" w:lineRule="auto"/>
        <w:jc w:val="both"/>
        <w:rPr>
          <w:rFonts w:ascii="Arial" w:hAnsi="Arial" w:cs="Arial"/>
          <w:b/>
          <w:bCs/>
          <w:sz w:val="28"/>
          <w:szCs w:val="28"/>
        </w:rPr>
      </w:pPr>
    </w:p>
    <w:p w14:paraId="0FAE03B7" w14:textId="12A2FEE2" w:rsidR="00EF2174" w:rsidRPr="00111FC5" w:rsidRDefault="00EF2174" w:rsidP="002D000A">
      <w:pPr>
        <w:shd w:val="clear" w:color="auto" w:fill="FFFFFF"/>
        <w:outlineLvl w:val="2"/>
        <w:rPr>
          <w:rFonts w:ascii="Arial" w:eastAsia="Times New Roman" w:hAnsi="Arial" w:cs="Arial"/>
          <w:kern w:val="0"/>
          <w14:ligatures w14:val="none"/>
        </w:rPr>
      </w:pPr>
      <w:bookmarkStart w:id="11" w:name="_Toc171525153"/>
      <w:bookmarkStart w:id="12" w:name="_Toc171525883"/>
      <w:bookmarkStart w:id="13" w:name="_Toc171526868"/>
      <w:r w:rsidRPr="00111FC5">
        <w:rPr>
          <w:rFonts w:ascii="Arial" w:eastAsia="Times New Roman" w:hAnsi="Arial" w:cs="Arial"/>
          <w:kern w:val="0"/>
          <w14:ligatures w14:val="none"/>
        </w:rPr>
        <w:t>It allows the coachee to take responsibility</w:t>
      </w:r>
      <w:bookmarkEnd w:id="11"/>
      <w:r w:rsidRPr="00111FC5">
        <w:rPr>
          <w:rFonts w:ascii="Arial" w:eastAsia="Times New Roman" w:hAnsi="Arial" w:cs="Arial"/>
          <w:kern w:val="0"/>
          <w14:ligatures w14:val="none"/>
        </w:rPr>
        <w:t xml:space="preserve"> </w:t>
      </w:r>
      <w:r w:rsidR="00481D9C" w:rsidRPr="00111FC5">
        <w:rPr>
          <w:rFonts w:ascii="Arial" w:eastAsia="Times New Roman" w:hAnsi="Arial" w:cs="Arial"/>
          <w:kern w:val="0"/>
          <w14:ligatures w14:val="none"/>
        </w:rPr>
        <w:t>because c</w:t>
      </w:r>
      <w:r w:rsidR="0046207F" w:rsidRPr="00111FC5">
        <w:rPr>
          <w:rFonts w:ascii="Arial" w:eastAsia="Times New Roman" w:hAnsi="Arial" w:cs="Arial"/>
          <w:kern w:val="0"/>
          <w14:ligatures w14:val="none"/>
        </w:rPr>
        <w:t>oaching</w:t>
      </w:r>
      <w:r w:rsidR="002874A8" w:rsidRPr="00111FC5">
        <w:rPr>
          <w:rFonts w:ascii="Arial" w:eastAsia="Times New Roman" w:hAnsi="Arial" w:cs="Arial"/>
          <w:kern w:val="0"/>
          <w14:ligatures w14:val="none"/>
        </w:rPr>
        <w:t xml:space="preserve"> </w:t>
      </w:r>
      <w:r w:rsidR="00CD2532" w:rsidRPr="00111FC5">
        <w:rPr>
          <w:rFonts w:ascii="Arial" w:eastAsia="Times New Roman" w:hAnsi="Arial" w:cs="Arial"/>
          <w:kern w:val="0"/>
          <w14:ligatures w14:val="none"/>
        </w:rPr>
        <w:t>guide</w:t>
      </w:r>
      <w:r w:rsidR="002874A8" w:rsidRPr="00111FC5">
        <w:rPr>
          <w:rFonts w:ascii="Arial" w:eastAsia="Times New Roman" w:hAnsi="Arial" w:cs="Arial"/>
          <w:kern w:val="0"/>
          <w14:ligatures w14:val="none"/>
        </w:rPr>
        <w:t>s</w:t>
      </w:r>
      <w:r w:rsidR="00CD2532" w:rsidRPr="00111FC5">
        <w:rPr>
          <w:rFonts w:ascii="Arial" w:eastAsia="Times New Roman" w:hAnsi="Arial" w:cs="Arial"/>
          <w:kern w:val="0"/>
          <w14:ligatures w14:val="none"/>
        </w:rPr>
        <w:t xml:space="preserve"> individuals in uncovering what is effective and what requires adjustment, fostering a greater level of self-awareness and accountability. Ultimately, this approach encourages individuals to take responsibility for implementing the actions they have determined for themselves. A proficient coach empowers individuals to develop the confidence and skills needed to address their challenges</w:t>
      </w:r>
      <w:r w:rsidR="0046207F" w:rsidRPr="00111FC5">
        <w:rPr>
          <w:rFonts w:ascii="Arial" w:eastAsia="Times New Roman" w:hAnsi="Arial" w:cs="Arial"/>
          <w:kern w:val="0"/>
          <w14:ligatures w14:val="none"/>
        </w:rPr>
        <w:t xml:space="preserve"> </w:t>
      </w:r>
      <w:r w:rsidR="00CC7533" w:rsidRPr="00111FC5">
        <w:rPr>
          <w:rFonts w:ascii="Arial" w:hAnsi="Arial" w:cs="Arial"/>
          <w:b/>
          <w:bCs/>
          <w:shd w:val="clear" w:color="auto" w:fill="FFFFFF"/>
        </w:rPr>
        <w:t>(Admin, 2022</w:t>
      </w:r>
      <w:r w:rsidR="00CC7533" w:rsidRPr="00111FC5">
        <w:rPr>
          <w:rFonts w:ascii="Arial" w:hAnsi="Arial" w:cs="Arial"/>
          <w:shd w:val="clear" w:color="auto" w:fill="FFFFFF"/>
        </w:rPr>
        <w:t>)</w:t>
      </w:r>
      <w:r w:rsidR="0039671A" w:rsidRPr="00111FC5">
        <w:rPr>
          <w:rFonts w:ascii="Arial" w:hAnsi="Arial" w:cs="Arial"/>
          <w:shd w:val="clear" w:color="auto" w:fill="FFFFFF"/>
        </w:rPr>
        <w:t>.</w:t>
      </w:r>
      <w:bookmarkEnd w:id="12"/>
      <w:bookmarkEnd w:id="13"/>
    </w:p>
    <w:p w14:paraId="5D9050C2" w14:textId="28ADE8BE" w:rsidR="001338EC" w:rsidRPr="00111FC5" w:rsidRDefault="00EF2174" w:rsidP="00AC0064">
      <w:pPr>
        <w:shd w:val="clear" w:color="auto" w:fill="FFFFFF"/>
        <w:outlineLvl w:val="2"/>
        <w:rPr>
          <w:rFonts w:ascii="Arial" w:eastAsia="Times New Roman" w:hAnsi="Arial" w:cs="Arial"/>
          <w:color w:val="020417"/>
          <w:kern w:val="0"/>
          <w14:ligatures w14:val="none"/>
        </w:rPr>
      </w:pPr>
      <w:bookmarkStart w:id="14" w:name="_Toc171525154"/>
      <w:bookmarkStart w:id="15" w:name="_Toc171525884"/>
      <w:bookmarkStart w:id="16" w:name="_Toc171526869"/>
      <w:r w:rsidRPr="00111FC5">
        <w:rPr>
          <w:rFonts w:ascii="Arial" w:eastAsia="Times New Roman" w:hAnsi="Arial" w:cs="Arial"/>
          <w:color w:val="020417"/>
          <w:kern w:val="0"/>
          <w14:ligatures w14:val="none"/>
        </w:rPr>
        <w:t xml:space="preserve">It </w:t>
      </w:r>
      <w:r w:rsidR="007752C2" w:rsidRPr="00111FC5">
        <w:rPr>
          <w:rFonts w:ascii="Arial" w:eastAsia="Times New Roman" w:hAnsi="Arial" w:cs="Arial"/>
          <w:color w:val="020417"/>
          <w:kern w:val="0"/>
          <w14:ligatures w14:val="none"/>
        </w:rPr>
        <w:t>improve</w:t>
      </w:r>
      <w:r w:rsidR="00A53E02" w:rsidRPr="00111FC5">
        <w:rPr>
          <w:rFonts w:ascii="Arial" w:eastAsia="Times New Roman" w:hAnsi="Arial" w:cs="Arial"/>
          <w:color w:val="020417"/>
          <w:kern w:val="0"/>
          <w14:ligatures w14:val="none"/>
        </w:rPr>
        <w:t>s</w:t>
      </w:r>
      <w:r w:rsidRPr="00111FC5">
        <w:rPr>
          <w:rFonts w:ascii="Arial" w:eastAsia="Times New Roman" w:hAnsi="Arial" w:cs="Arial"/>
          <w:color w:val="020417"/>
          <w:kern w:val="0"/>
          <w14:ligatures w14:val="none"/>
        </w:rPr>
        <w:t xml:space="preserve"> engagement across teams and organisations</w:t>
      </w:r>
      <w:r w:rsidR="00C669A2" w:rsidRPr="00111FC5">
        <w:rPr>
          <w:rFonts w:ascii="Arial" w:eastAsia="Times New Roman" w:hAnsi="Arial" w:cs="Arial"/>
          <w:color w:val="020417"/>
          <w:kern w:val="0"/>
          <w14:ligatures w14:val="none"/>
        </w:rPr>
        <w:t xml:space="preserve">. </w:t>
      </w:r>
      <w:r w:rsidR="001338EC" w:rsidRPr="00111FC5">
        <w:rPr>
          <w:rFonts w:ascii="Arial" w:eastAsia="Times New Roman" w:hAnsi="Arial" w:cs="Arial"/>
          <w:kern w:val="0"/>
          <w14:ligatures w14:val="none"/>
        </w:rPr>
        <w:t>Coaching can have a transformative effect on entire organi</w:t>
      </w:r>
      <w:r w:rsidR="004A1F11" w:rsidRPr="00111FC5">
        <w:rPr>
          <w:rFonts w:ascii="Arial" w:eastAsia="Times New Roman" w:hAnsi="Arial" w:cs="Arial"/>
          <w:kern w:val="0"/>
          <w14:ligatures w14:val="none"/>
        </w:rPr>
        <w:t>s</w:t>
      </w:r>
      <w:r w:rsidR="001338EC" w:rsidRPr="00111FC5">
        <w:rPr>
          <w:rFonts w:ascii="Arial" w:eastAsia="Times New Roman" w:hAnsi="Arial" w:cs="Arial"/>
          <w:kern w:val="0"/>
          <w14:ligatures w14:val="none"/>
        </w:rPr>
        <w:t>ations. By helping teams implement the</w:t>
      </w:r>
      <w:r w:rsidR="004A1F11" w:rsidRPr="00111FC5">
        <w:rPr>
          <w:rFonts w:ascii="Arial" w:eastAsia="Times New Roman" w:hAnsi="Arial" w:cs="Arial"/>
          <w:kern w:val="0"/>
          <w14:ligatures w14:val="none"/>
        </w:rPr>
        <w:t xml:space="preserve">ir </w:t>
      </w:r>
      <w:r w:rsidR="001338EC" w:rsidRPr="00111FC5">
        <w:rPr>
          <w:rFonts w:ascii="Arial" w:eastAsia="Times New Roman" w:hAnsi="Arial" w:cs="Arial"/>
          <w:kern w:val="0"/>
          <w14:ligatures w14:val="none"/>
        </w:rPr>
        <w:t xml:space="preserve">solutions, employees are more engaged and </w:t>
      </w:r>
      <w:r w:rsidR="00F716DE" w:rsidRPr="00111FC5">
        <w:rPr>
          <w:rFonts w:ascii="Arial" w:eastAsia="Times New Roman" w:hAnsi="Arial" w:cs="Arial"/>
          <w:kern w:val="0"/>
          <w14:ligatures w14:val="none"/>
        </w:rPr>
        <w:t>b</w:t>
      </w:r>
      <w:r w:rsidR="001338EC" w:rsidRPr="00111FC5">
        <w:rPr>
          <w:rFonts w:ascii="Arial" w:eastAsia="Times New Roman" w:hAnsi="Arial" w:cs="Arial"/>
          <w:kern w:val="0"/>
          <w14:ligatures w14:val="none"/>
        </w:rPr>
        <w:t>y fostering a culture of coaching, focus on more strategic activities. Ultimately, everyone achieves more through self-directed learning and self-discovery, which in turn unlocks abilities and potential.</w:t>
      </w:r>
      <w:bookmarkEnd w:id="14"/>
      <w:bookmarkEnd w:id="15"/>
      <w:bookmarkEnd w:id="16"/>
    </w:p>
    <w:p w14:paraId="56B27180" w14:textId="77777777" w:rsidR="00E060F1" w:rsidRDefault="003F2F2D" w:rsidP="00AC0064">
      <w:pPr>
        <w:pStyle w:val="NormalWeb"/>
        <w:shd w:val="clear" w:color="auto" w:fill="FFFFFF"/>
        <w:spacing w:before="0" w:beforeAutospacing="0" w:line="360" w:lineRule="auto"/>
        <w:jc w:val="both"/>
        <w:rPr>
          <w:rFonts w:ascii="Arial" w:hAnsi="Arial" w:cs="Arial"/>
          <w:sz w:val="22"/>
          <w:szCs w:val="22"/>
        </w:rPr>
      </w:pPr>
      <w:r w:rsidRPr="00111FC5">
        <w:rPr>
          <w:rFonts w:ascii="Arial" w:hAnsi="Arial" w:cs="Arial"/>
          <w:sz w:val="22"/>
          <w:szCs w:val="22"/>
        </w:rPr>
        <w:t>The GROW framework can be incorporated into various contexts such as conversations, video calls, meetings, and everyday leadership scenarios. Its application does not necessitate the allocation of specific time, sessions, or designated locations.</w:t>
      </w:r>
    </w:p>
    <w:p w14:paraId="68DF2AAC" w14:textId="77777777" w:rsidR="00972FDD" w:rsidRPr="00111FC5" w:rsidRDefault="00972FDD" w:rsidP="00AC0064">
      <w:pPr>
        <w:pStyle w:val="NormalWeb"/>
        <w:shd w:val="clear" w:color="auto" w:fill="FFFFFF"/>
        <w:spacing w:before="0" w:beforeAutospacing="0" w:line="360" w:lineRule="auto"/>
        <w:jc w:val="both"/>
        <w:rPr>
          <w:rFonts w:ascii="Arial" w:hAnsi="Arial" w:cs="Arial"/>
          <w:sz w:val="22"/>
          <w:szCs w:val="22"/>
        </w:rPr>
      </w:pPr>
    </w:p>
    <w:p w14:paraId="564932B5" w14:textId="6D6F86D1" w:rsidR="00E060F1" w:rsidRPr="00111FC5" w:rsidRDefault="009352F1" w:rsidP="00826233">
      <w:pPr>
        <w:pStyle w:val="Heading2"/>
        <w:rPr>
          <w:rFonts w:ascii="Arial" w:hAnsi="Arial" w:cs="Arial"/>
          <w:b/>
          <w:bCs/>
          <w:sz w:val="28"/>
          <w:szCs w:val="28"/>
        </w:rPr>
      </w:pPr>
      <w:bookmarkStart w:id="17" w:name="_Toc171526870"/>
      <w:r w:rsidRPr="00111FC5">
        <w:rPr>
          <w:rFonts w:ascii="Arial" w:hAnsi="Arial" w:cs="Arial"/>
          <w:b/>
          <w:bCs/>
          <w:sz w:val="28"/>
          <w:szCs w:val="28"/>
        </w:rPr>
        <w:t>3</w:t>
      </w:r>
      <w:r w:rsidR="002D000A" w:rsidRPr="00111FC5">
        <w:rPr>
          <w:rFonts w:ascii="Arial" w:hAnsi="Arial" w:cs="Arial"/>
          <w:b/>
          <w:bCs/>
          <w:sz w:val="28"/>
          <w:szCs w:val="28"/>
        </w:rPr>
        <w:t xml:space="preserve">.2 </w:t>
      </w:r>
      <w:r w:rsidR="00567023" w:rsidRPr="00111FC5">
        <w:rPr>
          <w:rFonts w:ascii="Arial" w:hAnsi="Arial" w:cs="Arial"/>
          <w:b/>
          <w:bCs/>
          <w:sz w:val="28"/>
          <w:szCs w:val="28"/>
        </w:rPr>
        <w:t>Disadvantages and</w:t>
      </w:r>
      <w:r w:rsidR="000A75B3" w:rsidRPr="00111FC5">
        <w:rPr>
          <w:rFonts w:ascii="Arial" w:hAnsi="Arial" w:cs="Arial"/>
          <w:b/>
          <w:bCs/>
          <w:sz w:val="28"/>
          <w:szCs w:val="28"/>
        </w:rPr>
        <w:t xml:space="preserve"> </w:t>
      </w:r>
      <w:r w:rsidR="0016600D" w:rsidRPr="00111FC5">
        <w:rPr>
          <w:rFonts w:ascii="Arial" w:hAnsi="Arial" w:cs="Arial"/>
          <w:b/>
          <w:bCs/>
          <w:sz w:val="28"/>
          <w:szCs w:val="28"/>
        </w:rPr>
        <w:t>L</w:t>
      </w:r>
      <w:r w:rsidR="000A75B3" w:rsidRPr="00111FC5">
        <w:rPr>
          <w:rFonts w:ascii="Arial" w:hAnsi="Arial" w:cs="Arial"/>
          <w:b/>
          <w:bCs/>
          <w:sz w:val="28"/>
          <w:szCs w:val="28"/>
        </w:rPr>
        <w:t xml:space="preserve">imitations </w:t>
      </w:r>
      <w:r w:rsidR="00E060F1" w:rsidRPr="00111FC5">
        <w:rPr>
          <w:rFonts w:ascii="Arial" w:hAnsi="Arial" w:cs="Arial"/>
          <w:b/>
          <w:bCs/>
          <w:sz w:val="28"/>
          <w:szCs w:val="28"/>
        </w:rPr>
        <w:t>of the GROW model</w:t>
      </w:r>
      <w:bookmarkEnd w:id="17"/>
    </w:p>
    <w:p w14:paraId="5E990F61" w14:textId="77777777" w:rsidR="00826233" w:rsidRPr="00111FC5" w:rsidRDefault="00826233" w:rsidP="00AC0064">
      <w:pPr>
        <w:pStyle w:val="NormalWeb"/>
        <w:shd w:val="clear" w:color="auto" w:fill="FFFFFF"/>
        <w:spacing w:before="0" w:beforeAutospacing="0" w:line="360" w:lineRule="auto"/>
        <w:jc w:val="both"/>
        <w:rPr>
          <w:rFonts w:ascii="Arial" w:hAnsi="Arial" w:cs="Arial"/>
          <w:sz w:val="22"/>
          <w:szCs w:val="22"/>
        </w:rPr>
      </w:pPr>
    </w:p>
    <w:p w14:paraId="36DC5F14" w14:textId="75B93E54" w:rsidR="00066B90" w:rsidRPr="00111FC5" w:rsidRDefault="00567023" w:rsidP="00AC0064">
      <w:pPr>
        <w:pStyle w:val="NormalWeb"/>
        <w:shd w:val="clear" w:color="auto" w:fill="FFFFFF"/>
        <w:spacing w:before="0" w:beforeAutospacing="0" w:line="360" w:lineRule="auto"/>
        <w:jc w:val="both"/>
        <w:rPr>
          <w:rFonts w:ascii="Arial" w:hAnsi="Arial" w:cs="Arial"/>
          <w:sz w:val="22"/>
          <w:szCs w:val="22"/>
        </w:rPr>
      </w:pPr>
      <w:r w:rsidRPr="00111FC5">
        <w:rPr>
          <w:rFonts w:ascii="Arial" w:hAnsi="Arial" w:cs="Arial"/>
          <w:sz w:val="22"/>
          <w:szCs w:val="22"/>
        </w:rPr>
        <w:t>Goals need to be realistic</w:t>
      </w:r>
      <w:r w:rsidR="00CF46BF" w:rsidRPr="00111FC5">
        <w:rPr>
          <w:rFonts w:ascii="Arial" w:hAnsi="Arial" w:cs="Arial"/>
          <w:sz w:val="22"/>
          <w:szCs w:val="22"/>
        </w:rPr>
        <w:t xml:space="preserve"> because</w:t>
      </w:r>
      <w:r w:rsidRPr="00111FC5">
        <w:rPr>
          <w:rFonts w:ascii="Arial" w:hAnsi="Arial" w:cs="Arial"/>
          <w:sz w:val="22"/>
          <w:szCs w:val="22"/>
        </w:rPr>
        <w:t xml:space="preserve"> </w:t>
      </w:r>
      <w:r w:rsidR="00D250CB" w:rsidRPr="00111FC5">
        <w:rPr>
          <w:rFonts w:ascii="Arial" w:hAnsi="Arial" w:cs="Arial"/>
          <w:sz w:val="22"/>
          <w:szCs w:val="22"/>
        </w:rPr>
        <w:t>s</w:t>
      </w:r>
      <w:r w:rsidRPr="00111FC5">
        <w:rPr>
          <w:rFonts w:ascii="Arial" w:hAnsi="Arial" w:cs="Arial"/>
          <w:sz w:val="22"/>
          <w:szCs w:val="22"/>
        </w:rPr>
        <w:t>ometimes, the person being coached may have overly ambitious goals that they believe are attainable, when in fact they are not realistic. The GROW model's limitation when it comes to setting goals is that both the coach and the person being coached need to ensure that the goals set are realistic</w:t>
      </w:r>
      <w:r w:rsidR="00665A88" w:rsidRPr="00111FC5">
        <w:rPr>
          <w:rFonts w:ascii="Arial" w:hAnsi="Arial" w:cs="Arial"/>
          <w:sz w:val="22"/>
          <w:szCs w:val="22"/>
        </w:rPr>
        <w:t>.</w:t>
      </w:r>
    </w:p>
    <w:p w14:paraId="41DBAEAE" w14:textId="58204551" w:rsidR="00592410" w:rsidRPr="00111FC5" w:rsidRDefault="00592410" w:rsidP="00AC0064">
      <w:pPr>
        <w:pStyle w:val="NormalWeb"/>
        <w:shd w:val="clear" w:color="auto" w:fill="FFFFFF"/>
        <w:spacing w:before="0" w:beforeAutospacing="0" w:line="360" w:lineRule="auto"/>
        <w:jc w:val="both"/>
        <w:rPr>
          <w:rFonts w:ascii="Arial" w:hAnsi="Arial" w:cs="Arial"/>
          <w:b/>
          <w:bCs/>
          <w:sz w:val="22"/>
          <w:szCs w:val="22"/>
        </w:rPr>
      </w:pPr>
      <w:r w:rsidRPr="00111FC5">
        <w:rPr>
          <w:rFonts w:ascii="Arial" w:hAnsi="Arial" w:cs="Arial"/>
          <w:sz w:val="22"/>
          <w:szCs w:val="22"/>
        </w:rPr>
        <w:t>If the person being coached is uninterested, the GROW framework will not be effective</w:t>
      </w:r>
      <w:r w:rsidR="008A3B75" w:rsidRPr="00111FC5">
        <w:rPr>
          <w:rFonts w:ascii="Arial" w:hAnsi="Arial" w:cs="Arial"/>
          <w:sz w:val="22"/>
          <w:szCs w:val="22"/>
        </w:rPr>
        <w:t xml:space="preserve"> because m</w:t>
      </w:r>
      <w:r w:rsidRPr="00111FC5">
        <w:rPr>
          <w:rFonts w:ascii="Arial" w:hAnsi="Arial" w:cs="Arial"/>
          <w:sz w:val="22"/>
          <w:szCs w:val="22"/>
        </w:rPr>
        <w:t>any employees lack motivation and interest during training and brainstorming sessions, making the entire exercise useless.</w:t>
      </w:r>
    </w:p>
    <w:p w14:paraId="333EF5F6" w14:textId="037E4A2F" w:rsidR="002A30C9" w:rsidRPr="00111FC5" w:rsidRDefault="00DE63D6" w:rsidP="00AC0064">
      <w:pPr>
        <w:pStyle w:val="NormalWeb"/>
        <w:shd w:val="clear" w:color="auto" w:fill="FFFFFF"/>
        <w:spacing w:before="0" w:beforeAutospacing="0" w:line="360" w:lineRule="auto"/>
        <w:jc w:val="both"/>
        <w:rPr>
          <w:rFonts w:ascii="Arial" w:hAnsi="Arial" w:cs="Arial"/>
          <w:sz w:val="22"/>
          <w:szCs w:val="22"/>
          <w:shd w:val="clear" w:color="auto" w:fill="FFFFFF"/>
        </w:rPr>
      </w:pPr>
      <w:r w:rsidRPr="00111FC5">
        <w:rPr>
          <w:rFonts w:ascii="Arial" w:hAnsi="Arial" w:cs="Arial"/>
          <w:sz w:val="22"/>
          <w:szCs w:val="22"/>
        </w:rPr>
        <w:t xml:space="preserve">The last part of the GROW model involves establishing the will to get things done. Some people might skip this part, especially those who lack </w:t>
      </w:r>
      <w:r w:rsidR="00AD6E65" w:rsidRPr="00111FC5">
        <w:rPr>
          <w:rFonts w:ascii="Arial" w:hAnsi="Arial" w:cs="Arial"/>
          <w:sz w:val="22"/>
          <w:szCs w:val="22"/>
        </w:rPr>
        <w:t xml:space="preserve">the </w:t>
      </w:r>
      <w:r w:rsidRPr="00111FC5">
        <w:rPr>
          <w:rFonts w:ascii="Arial" w:hAnsi="Arial" w:cs="Arial"/>
          <w:sz w:val="22"/>
          <w:szCs w:val="22"/>
        </w:rPr>
        <w:t xml:space="preserve">interest and motivation to take action. </w:t>
      </w:r>
      <w:r w:rsidR="002A268F" w:rsidRPr="00111FC5">
        <w:rPr>
          <w:rFonts w:ascii="Arial" w:hAnsi="Arial" w:cs="Arial"/>
          <w:sz w:val="22"/>
          <w:szCs w:val="22"/>
        </w:rPr>
        <w:t>In certain situations, people might refrain from</w:t>
      </w:r>
      <w:r w:rsidRPr="00111FC5">
        <w:rPr>
          <w:rFonts w:ascii="Arial" w:hAnsi="Arial" w:cs="Arial"/>
          <w:sz w:val="22"/>
          <w:szCs w:val="22"/>
        </w:rPr>
        <w:t xml:space="preserve"> taking action </w:t>
      </w:r>
      <w:r w:rsidR="00AD6E65" w:rsidRPr="00111FC5">
        <w:rPr>
          <w:rFonts w:ascii="Arial" w:hAnsi="Arial" w:cs="Arial"/>
          <w:sz w:val="22"/>
          <w:szCs w:val="22"/>
        </w:rPr>
        <w:t>to</w:t>
      </w:r>
      <w:r w:rsidRPr="00111FC5">
        <w:rPr>
          <w:rFonts w:ascii="Arial" w:hAnsi="Arial" w:cs="Arial"/>
          <w:sz w:val="22"/>
          <w:szCs w:val="22"/>
        </w:rPr>
        <w:t xml:space="preserve"> </w:t>
      </w:r>
      <w:r w:rsidR="002A268F" w:rsidRPr="00111FC5">
        <w:rPr>
          <w:rFonts w:ascii="Arial" w:hAnsi="Arial" w:cs="Arial"/>
          <w:sz w:val="22"/>
          <w:szCs w:val="22"/>
        </w:rPr>
        <w:t>uphold</w:t>
      </w:r>
      <w:r w:rsidRPr="00111FC5">
        <w:rPr>
          <w:rFonts w:ascii="Arial" w:hAnsi="Arial" w:cs="Arial"/>
          <w:sz w:val="22"/>
          <w:szCs w:val="22"/>
        </w:rPr>
        <w:t xml:space="preserve"> the </w:t>
      </w:r>
      <w:r w:rsidR="002A268F" w:rsidRPr="00111FC5">
        <w:rPr>
          <w:rFonts w:ascii="Arial" w:hAnsi="Arial" w:cs="Arial"/>
          <w:sz w:val="22"/>
          <w:szCs w:val="22"/>
        </w:rPr>
        <w:t>current state of affairs</w:t>
      </w:r>
      <w:r w:rsidRPr="00111FC5">
        <w:rPr>
          <w:rFonts w:ascii="Arial" w:hAnsi="Arial" w:cs="Arial"/>
          <w:sz w:val="22"/>
          <w:szCs w:val="22"/>
        </w:rPr>
        <w:t xml:space="preserve"> and </w:t>
      </w:r>
      <w:r w:rsidR="002A268F" w:rsidRPr="00111FC5">
        <w:rPr>
          <w:rFonts w:ascii="Arial" w:hAnsi="Arial" w:cs="Arial"/>
          <w:sz w:val="22"/>
          <w:szCs w:val="22"/>
        </w:rPr>
        <w:t>oversee</w:t>
      </w:r>
      <w:r w:rsidRPr="00111FC5">
        <w:rPr>
          <w:rFonts w:ascii="Arial" w:hAnsi="Arial" w:cs="Arial"/>
          <w:sz w:val="22"/>
          <w:szCs w:val="22"/>
        </w:rPr>
        <w:t xml:space="preserve"> organi</w:t>
      </w:r>
      <w:r w:rsidR="00CB1323" w:rsidRPr="00111FC5">
        <w:rPr>
          <w:rFonts w:ascii="Arial" w:hAnsi="Arial" w:cs="Arial"/>
          <w:sz w:val="22"/>
          <w:szCs w:val="22"/>
        </w:rPr>
        <w:t>s</w:t>
      </w:r>
      <w:r w:rsidRPr="00111FC5">
        <w:rPr>
          <w:rFonts w:ascii="Arial" w:hAnsi="Arial" w:cs="Arial"/>
          <w:sz w:val="22"/>
          <w:szCs w:val="22"/>
        </w:rPr>
        <w:t xml:space="preserve">ational </w:t>
      </w:r>
      <w:r w:rsidR="002A268F" w:rsidRPr="00111FC5">
        <w:rPr>
          <w:rFonts w:ascii="Arial" w:hAnsi="Arial" w:cs="Arial"/>
          <w:sz w:val="22"/>
          <w:szCs w:val="22"/>
        </w:rPr>
        <w:t>matters</w:t>
      </w:r>
      <w:r w:rsidRPr="00111FC5">
        <w:rPr>
          <w:rFonts w:ascii="Arial" w:hAnsi="Arial" w:cs="Arial"/>
          <w:sz w:val="22"/>
          <w:szCs w:val="22"/>
        </w:rPr>
        <w:t xml:space="preserve">, even </w:t>
      </w:r>
      <w:r w:rsidR="002A268F" w:rsidRPr="00111FC5">
        <w:rPr>
          <w:rFonts w:ascii="Arial" w:hAnsi="Arial" w:cs="Arial"/>
          <w:sz w:val="22"/>
          <w:szCs w:val="22"/>
        </w:rPr>
        <w:t>when</w:t>
      </w:r>
      <w:r w:rsidRPr="00111FC5">
        <w:rPr>
          <w:rFonts w:ascii="Arial" w:hAnsi="Arial" w:cs="Arial"/>
          <w:sz w:val="22"/>
          <w:szCs w:val="22"/>
        </w:rPr>
        <w:t xml:space="preserve"> it is not </w:t>
      </w:r>
      <w:r w:rsidR="002A268F" w:rsidRPr="00111FC5">
        <w:rPr>
          <w:rFonts w:ascii="Arial" w:hAnsi="Arial" w:cs="Arial"/>
          <w:sz w:val="22"/>
          <w:szCs w:val="22"/>
        </w:rPr>
        <w:t xml:space="preserve">the most </w:t>
      </w:r>
      <w:r w:rsidRPr="00111FC5">
        <w:rPr>
          <w:rFonts w:ascii="Arial" w:hAnsi="Arial" w:cs="Arial"/>
          <w:sz w:val="22"/>
          <w:szCs w:val="22"/>
        </w:rPr>
        <w:t>efficient</w:t>
      </w:r>
      <w:r w:rsidR="00AD6E65" w:rsidRPr="00111FC5">
        <w:rPr>
          <w:rFonts w:ascii="Arial" w:hAnsi="Arial" w:cs="Arial"/>
          <w:sz w:val="22"/>
          <w:szCs w:val="22"/>
        </w:rPr>
        <w:t xml:space="preserve"> </w:t>
      </w:r>
      <w:r w:rsidR="002A268F" w:rsidRPr="00111FC5">
        <w:rPr>
          <w:rFonts w:ascii="Arial" w:hAnsi="Arial" w:cs="Arial"/>
          <w:sz w:val="22"/>
          <w:szCs w:val="22"/>
        </w:rPr>
        <w:t xml:space="preserve">course of action </w:t>
      </w:r>
      <w:r w:rsidR="00CC7533" w:rsidRPr="00111FC5">
        <w:rPr>
          <w:rFonts w:ascii="Arial" w:hAnsi="Arial" w:cs="Arial"/>
          <w:b/>
          <w:bCs/>
          <w:sz w:val="22"/>
          <w:szCs w:val="22"/>
          <w:shd w:val="clear" w:color="auto" w:fill="FFFFFF"/>
        </w:rPr>
        <w:t>(Admin, 2022</w:t>
      </w:r>
      <w:r w:rsidR="00CC7533" w:rsidRPr="00111FC5">
        <w:rPr>
          <w:rFonts w:ascii="Arial" w:hAnsi="Arial" w:cs="Arial"/>
          <w:sz w:val="22"/>
          <w:szCs w:val="22"/>
          <w:shd w:val="clear" w:color="auto" w:fill="FFFFFF"/>
        </w:rPr>
        <w:t>)</w:t>
      </w:r>
      <w:r w:rsidR="0039671A" w:rsidRPr="00111FC5">
        <w:rPr>
          <w:rFonts w:ascii="Arial" w:hAnsi="Arial" w:cs="Arial"/>
          <w:sz w:val="22"/>
          <w:szCs w:val="22"/>
          <w:shd w:val="clear" w:color="auto" w:fill="FFFFFF"/>
        </w:rPr>
        <w:t>.</w:t>
      </w:r>
    </w:p>
    <w:p w14:paraId="48DB1472" w14:textId="77777777" w:rsidR="009352F1" w:rsidRPr="00111FC5" w:rsidRDefault="009352F1" w:rsidP="00AC0064">
      <w:pPr>
        <w:pStyle w:val="NormalWeb"/>
        <w:shd w:val="clear" w:color="auto" w:fill="FFFFFF"/>
        <w:spacing w:before="0" w:beforeAutospacing="0" w:line="360" w:lineRule="auto"/>
        <w:jc w:val="both"/>
        <w:rPr>
          <w:rFonts w:ascii="Arial" w:hAnsi="Arial" w:cs="Arial"/>
          <w:sz w:val="22"/>
          <w:szCs w:val="22"/>
          <w:shd w:val="clear" w:color="auto" w:fill="FFFFFF"/>
        </w:rPr>
      </w:pPr>
    </w:p>
    <w:p w14:paraId="499F27F4" w14:textId="77777777" w:rsidR="00CF2832" w:rsidRPr="00111FC5" w:rsidRDefault="00CF2832" w:rsidP="00AC0064">
      <w:pPr>
        <w:pStyle w:val="NormalWeb"/>
        <w:shd w:val="clear" w:color="auto" w:fill="FFFFFF"/>
        <w:spacing w:before="0" w:beforeAutospacing="0" w:line="360" w:lineRule="auto"/>
        <w:jc w:val="both"/>
        <w:rPr>
          <w:rFonts w:ascii="Arial" w:hAnsi="Arial" w:cs="Arial"/>
          <w:sz w:val="22"/>
          <w:szCs w:val="22"/>
          <w:shd w:val="clear" w:color="auto" w:fill="FFFFFF"/>
        </w:rPr>
      </w:pPr>
    </w:p>
    <w:p w14:paraId="11DBA0EC" w14:textId="5D9ABD2F" w:rsidR="007264B6" w:rsidRPr="00111FC5" w:rsidRDefault="007264B6" w:rsidP="00DA4F6A">
      <w:pPr>
        <w:pStyle w:val="Heading1"/>
        <w:numPr>
          <w:ilvl w:val="0"/>
          <w:numId w:val="14"/>
        </w:numPr>
        <w:rPr>
          <w:rFonts w:ascii="Arial" w:hAnsi="Arial" w:cs="Arial"/>
          <w:b/>
          <w:bCs/>
          <w:shd w:val="clear" w:color="auto" w:fill="FFFFFF"/>
        </w:rPr>
      </w:pPr>
      <w:bookmarkStart w:id="18" w:name="_Toc171526871"/>
      <w:r w:rsidRPr="00111FC5">
        <w:rPr>
          <w:rFonts w:ascii="Arial" w:hAnsi="Arial" w:cs="Arial"/>
          <w:b/>
          <w:bCs/>
          <w:shd w:val="clear" w:color="auto" w:fill="FFFFFF"/>
        </w:rPr>
        <w:t>Reflection</w:t>
      </w:r>
      <w:bookmarkEnd w:id="18"/>
    </w:p>
    <w:p w14:paraId="2E8546D8" w14:textId="77777777" w:rsidR="0006609E" w:rsidRPr="00111FC5" w:rsidRDefault="0006609E" w:rsidP="0006609E">
      <w:pPr>
        <w:rPr>
          <w:rFonts w:ascii="Arial" w:hAnsi="Arial" w:cs="Arial"/>
        </w:rPr>
      </w:pPr>
    </w:p>
    <w:p w14:paraId="7CF76DBF" w14:textId="25851FB6" w:rsidR="0004011D" w:rsidRPr="00111FC5" w:rsidRDefault="009352F1" w:rsidP="00966C18">
      <w:pPr>
        <w:pStyle w:val="Heading2"/>
        <w:rPr>
          <w:rFonts w:ascii="Arial" w:hAnsi="Arial" w:cs="Arial"/>
          <w:b/>
          <w:bCs/>
        </w:rPr>
      </w:pPr>
      <w:bookmarkStart w:id="19" w:name="_Toc171526872"/>
      <w:r w:rsidRPr="00111FC5">
        <w:rPr>
          <w:rFonts w:ascii="Arial" w:hAnsi="Arial" w:cs="Arial"/>
          <w:b/>
          <w:bCs/>
        </w:rPr>
        <w:t>4</w:t>
      </w:r>
      <w:r w:rsidR="00481D9C" w:rsidRPr="00111FC5">
        <w:rPr>
          <w:rFonts w:ascii="Arial" w:hAnsi="Arial" w:cs="Arial"/>
          <w:b/>
          <w:bCs/>
        </w:rPr>
        <w:t xml:space="preserve">.1 </w:t>
      </w:r>
      <w:r w:rsidR="0004011D" w:rsidRPr="00111FC5">
        <w:rPr>
          <w:rFonts w:ascii="Arial" w:hAnsi="Arial" w:cs="Arial"/>
          <w:b/>
          <w:bCs/>
        </w:rPr>
        <w:t>Reflecting on the Coaching Session</w:t>
      </w:r>
      <w:bookmarkEnd w:id="19"/>
    </w:p>
    <w:p w14:paraId="4312B09B" w14:textId="77777777" w:rsidR="0004011D" w:rsidRPr="00111FC5" w:rsidRDefault="0004011D" w:rsidP="00AC0064">
      <w:pPr>
        <w:tabs>
          <w:tab w:val="left" w:pos="6010"/>
        </w:tabs>
        <w:rPr>
          <w:rFonts w:ascii="Arial" w:hAnsi="Arial" w:cs="Arial"/>
        </w:rPr>
      </w:pPr>
    </w:p>
    <w:p w14:paraId="60165C8D" w14:textId="00A4F02F" w:rsidR="00D12AB8" w:rsidRPr="00111FC5" w:rsidRDefault="00E855E8" w:rsidP="00D12AB8">
      <w:pPr>
        <w:spacing w:after="0"/>
        <w:rPr>
          <w:rFonts w:ascii="Arial" w:eastAsia="Times New Roman" w:hAnsi="Arial" w:cs="Arial"/>
          <w:kern w:val="0"/>
          <w14:ligatures w14:val="none"/>
        </w:rPr>
      </w:pPr>
      <w:r w:rsidRPr="00111FC5">
        <w:rPr>
          <w:rFonts w:ascii="Arial" w:hAnsi="Arial" w:cs="Arial"/>
        </w:rPr>
        <w:t xml:space="preserve">Reflection is invaluable for learning and growth. Employing Gibbs's reflective cycle framework, I am contemplating my coaching session to extract insights and enhance my practice by learning from </w:t>
      </w:r>
      <w:r w:rsidR="00D12AB8" w:rsidRPr="00111FC5">
        <w:rPr>
          <w:rFonts w:ascii="Arial" w:hAnsi="Arial" w:cs="Arial"/>
        </w:rPr>
        <w:t xml:space="preserve">my </w:t>
      </w:r>
      <w:r w:rsidRPr="00111FC5">
        <w:rPr>
          <w:rFonts w:ascii="Arial" w:hAnsi="Arial" w:cs="Arial"/>
        </w:rPr>
        <w:t>mistakes.</w:t>
      </w:r>
      <w:r w:rsidR="00D334D9" w:rsidRPr="00111FC5">
        <w:rPr>
          <w:rFonts w:ascii="Arial" w:hAnsi="Arial" w:cs="Arial"/>
        </w:rPr>
        <w:t xml:space="preserve"> This </w:t>
      </w:r>
      <w:r w:rsidR="001E1CA6" w:rsidRPr="00111FC5">
        <w:rPr>
          <w:rFonts w:ascii="Arial" w:hAnsi="Arial" w:cs="Arial"/>
        </w:rPr>
        <w:t>framework</w:t>
      </w:r>
      <w:r w:rsidR="00D334D9" w:rsidRPr="00111FC5">
        <w:rPr>
          <w:rFonts w:ascii="Arial" w:hAnsi="Arial" w:cs="Arial"/>
        </w:rPr>
        <w:t xml:space="preserve"> was introduced </w:t>
      </w:r>
      <w:r w:rsidR="00503BDB" w:rsidRPr="00111FC5">
        <w:rPr>
          <w:rFonts w:ascii="Arial" w:hAnsi="Arial" w:cs="Arial"/>
        </w:rPr>
        <w:t>by Graham Gibbs in 1988 to give a better structure to learn from past experiences</w:t>
      </w:r>
      <w:r w:rsidR="00D12AB8" w:rsidRPr="00111FC5">
        <w:rPr>
          <w:rFonts w:ascii="Arial" w:hAnsi="Arial" w:cs="Arial"/>
        </w:rPr>
        <w:t xml:space="preserve"> </w:t>
      </w:r>
      <w:r w:rsidR="00D12AB8" w:rsidRPr="00111FC5">
        <w:rPr>
          <w:rFonts w:ascii="Arial" w:eastAsia="Times New Roman" w:hAnsi="Arial" w:cs="Arial"/>
          <w:b/>
          <w:bCs/>
          <w:kern w:val="0"/>
          <w14:ligatures w14:val="none"/>
        </w:rPr>
        <w:t>(University of Cumbria, 2020).</w:t>
      </w:r>
    </w:p>
    <w:p w14:paraId="5FCCAB8E" w14:textId="732F18B4" w:rsidR="0004011D" w:rsidRPr="00111FC5" w:rsidRDefault="0004011D" w:rsidP="00D12AB8">
      <w:pPr>
        <w:tabs>
          <w:tab w:val="left" w:pos="6010"/>
        </w:tabs>
        <w:rPr>
          <w:rFonts w:ascii="Arial" w:hAnsi="Arial" w:cs="Arial"/>
        </w:rPr>
      </w:pPr>
    </w:p>
    <w:p w14:paraId="7114E7D7" w14:textId="77777777" w:rsidR="0004011D" w:rsidRPr="00111FC5" w:rsidRDefault="0004011D" w:rsidP="00D12AB8">
      <w:pPr>
        <w:tabs>
          <w:tab w:val="left" w:pos="6010"/>
        </w:tabs>
        <w:rPr>
          <w:rFonts w:ascii="Arial" w:hAnsi="Arial" w:cs="Arial"/>
        </w:rPr>
      </w:pPr>
    </w:p>
    <w:p w14:paraId="0988534B" w14:textId="77777777" w:rsidR="0032529A" w:rsidRPr="00111FC5" w:rsidRDefault="00670E36" w:rsidP="0032529A">
      <w:pPr>
        <w:keepNext/>
        <w:tabs>
          <w:tab w:val="left" w:pos="6010"/>
        </w:tabs>
        <w:rPr>
          <w:rFonts w:ascii="Arial" w:hAnsi="Arial" w:cs="Arial"/>
        </w:rPr>
      </w:pPr>
      <w:r w:rsidRPr="00111FC5">
        <w:rPr>
          <w:rFonts w:ascii="Arial" w:hAnsi="Arial" w:cs="Arial"/>
          <w:noProof/>
        </w:rPr>
        <w:lastRenderedPageBreak/>
        <w:drawing>
          <wp:inline distT="0" distB="0" distL="0" distR="0" wp14:anchorId="5FAD2D0E" wp14:editId="2AE22D3D">
            <wp:extent cx="4929554" cy="2748825"/>
            <wp:effectExtent l="0" t="0" r="4445" b="0"/>
            <wp:docPr id="1730056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56785"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4933423" cy="2750983"/>
                    </a:xfrm>
                    <a:prstGeom prst="rect">
                      <a:avLst/>
                    </a:prstGeom>
                  </pic:spPr>
                </pic:pic>
              </a:graphicData>
            </a:graphic>
          </wp:inline>
        </w:drawing>
      </w:r>
    </w:p>
    <w:p w14:paraId="3964072A" w14:textId="77777777" w:rsidR="0032529A" w:rsidRPr="00111FC5" w:rsidRDefault="0032529A" w:rsidP="0032529A">
      <w:pPr>
        <w:pStyle w:val="Caption"/>
        <w:rPr>
          <w:rFonts w:ascii="Arial" w:hAnsi="Arial" w:cs="Arial"/>
        </w:rPr>
      </w:pPr>
    </w:p>
    <w:p w14:paraId="52693421" w14:textId="7265DA3C" w:rsidR="0032529A" w:rsidRPr="004637D8" w:rsidRDefault="0032529A" w:rsidP="004637D8">
      <w:pPr>
        <w:pStyle w:val="Caption"/>
        <w:rPr>
          <w:rFonts w:ascii="Arial" w:hAnsi="Arial" w:cs="Arial"/>
        </w:rPr>
      </w:pPr>
      <w:bookmarkStart w:id="20" w:name="_Toc172023917"/>
      <w:r w:rsidRPr="00111FC5">
        <w:rPr>
          <w:rFonts w:ascii="Arial" w:hAnsi="Arial" w:cs="Arial"/>
        </w:rPr>
        <w:t xml:space="preserve">Figure </w:t>
      </w:r>
      <w:r w:rsidRPr="00111FC5">
        <w:rPr>
          <w:rFonts w:ascii="Arial" w:hAnsi="Arial" w:cs="Arial"/>
        </w:rPr>
        <w:fldChar w:fldCharType="begin"/>
      </w:r>
      <w:r w:rsidRPr="00111FC5">
        <w:rPr>
          <w:rFonts w:ascii="Arial" w:hAnsi="Arial" w:cs="Arial"/>
        </w:rPr>
        <w:instrText xml:space="preserve"> SEQ Figure \* ARABIC </w:instrText>
      </w:r>
      <w:r w:rsidRPr="00111FC5">
        <w:rPr>
          <w:rFonts w:ascii="Arial" w:hAnsi="Arial" w:cs="Arial"/>
        </w:rPr>
        <w:fldChar w:fldCharType="separate"/>
      </w:r>
      <w:r w:rsidR="00E87064">
        <w:rPr>
          <w:rFonts w:ascii="Arial" w:hAnsi="Arial" w:cs="Arial"/>
          <w:noProof/>
        </w:rPr>
        <w:t>5</w:t>
      </w:r>
      <w:r w:rsidRPr="00111FC5">
        <w:rPr>
          <w:rFonts w:ascii="Arial" w:hAnsi="Arial" w:cs="Arial"/>
        </w:rPr>
        <w:fldChar w:fldCharType="end"/>
      </w:r>
      <w:r w:rsidRPr="00111FC5">
        <w:rPr>
          <w:rFonts w:ascii="Arial" w:hAnsi="Arial" w:cs="Arial"/>
        </w:rPr>
        <w:t xml:space="preserve"> Gibbs's Reflective Cycle</w:t>
      </w:r>
      <w:bookmarkEnd w:id="20"/>
    </w:p>
    <w:p w14:paraId="706F8DD7" w14:textId="5A6C2196" w:rsidR="00620B73" w:rsidRPr="00111FC5" w:rsidRDefault="0032529A" w:rsidP="00AC0064">
      <w:pPr>
        <w:spacing w:after="0" w:line="240" w:lineRule="auto"/>
        <w:rPr>
          <w:rFonts w:ascii="Arial" w:eastAsia="Times New Roman" w:hAnsi="Arial" w:cs="Arial"/>
          <w:kern w:val="0"/>
          <w14:ligatures w14:val="none"/>
        </w:rPr>
      </w:pPr>
      <w:r w:rsidRPr="00111FC5">
        <w:rPr>
          <w:rFonts w:ascii="Arial" w:eastAsia="Times New Roman" w:hAnsi="Arial" w:cs="Arial"/>
          <w:kern w:val="0"/>
          <w14:ligatures w14:val="none"/>
        </w:rPr>
        <w:t xml:space="preserve">Source: </w:t>
      </w:r>
      <w:r w:rsidR="00620B73" w:rsidRPr="00111FC5">
        <w:rPr>
          <w:rFonts w:ascii="Arial" w:eastAsia="Times New Roman" w:hAnsi="Arial" w:cs="Arial"/>
          <w:kern w:val="0"/>
          <w14:ligatures w14:val="none"/>
        </w:rPr>
        <w:t>(University of Cumbria, 2020)</w:t>
      </w:r>
    </w:p>
    <w:p w14:paraId="2795282F" w14:textId="77777777" w:rsidR="0004011D" w:rsidRPr="00111FC5" w:rsidRDefault="0004011D" w:rsidP="00AC0064">
      <w:pPr>
        <w:tabs>
          <w:tab w:val="left" w:pos="6010"/>
        </w:tabs>
        <w:rPr>
          <w:rFonts w:ascii="Arial" w:hAnsi="Arial" w:cs="Arial"/>
        </w:rPr>
      </w:pPr>
    </w:p>
    <w:p w14:paraId="5D67CC90" w14:textId="1C4AA8ED" w:rsidR="00302A64" w:rsidRPr="00111FC5" w:rsidRDefault="005508E9" w:rsidP="00AC0064">
      <w:pPr>
        <w:tabs>
          <w:tab w:val="left" w:pos="6010"/>
        </w:tabs>
        <w:rPr>
          <w:rFonts w:ascii="Arial" w:hAnsi="Arial" w:cs="Arial"/>
        </w:rPr>
      </w:pPr>
      <w:r w:rsidRPr="00111FC5">
        <w:rPr>
          <w:rFonts w:ascii="Arial" w:hAnsi="Arial" w:cs="Arial"/>
        </w:rPr>
        <w:t>The six sections of this structure offer a brief analysis of past experiences. I am examining each section to analyse my coaching session and assess the session's outcome.</w:t>
      </w:r>
    </w:p>
    <w:p w14:paraId="4F8A0C9F" w14:textId="445A75D9" w:rsidR="0004011D" w:rsidRPr="00111FC5" w:rsidRDefault="005508E9" w:rsidP="00AC0064">
      <w:pPr>
        <w:tabs>
          <w:tab w:val="left" w:pos="6010"/>
        </w:tabs>
        <w:rPr>
          <w:rFonts w:ascii="Arial" w:hAnsi="Arial" w:cs="Arial"/>
          <w:b/>
          <w:bCs/>
          <w:sz w:val="28"/>
          <w:szCs w:val="28"/>
        </w:rPr>
      </w:pPr>
      <w:r w:rsidRPr="00111FC5">
        <w:rPr>
          <w:rFonts w:ascii="Arial" w:hAnsi="Arial" w:cs="Arial"/>
          <w:b/>
          <w:bCs/>
          <w:sz w:val="28"/>
          <w:szCs w:val="28"/>
        </w:rPr>
        <w:t xml:space="preserve">Description </w:t>
      </w:r>
    </w:p>
    <w:p w14:paraId="2C986168" w14:textId="636BCB44" w:rsidR="00966977" w:rsidRPr="00111FC5" w:rsidRDefault="000F792D" w:rsidP="00AC0064">
      <w:pPr>
        <w:rPr>
          <w:rFonts w:ascii="Arial" w:hAnsi="Arial" w:cs="Arial"/>
        </w:rPr>
      </w:pPr>
      <w:r w:rsidRPr="00111FC5">
        <w:rPr>
          <w:rFonts w:ascii="Arial" w:hAnsi="Arial" w:cs="Arial"/>
        </w:rPr>
        <w:t>One of my assignments for coaching and mentoring</w:t>
      </w:r>
      <w:r w:rsidR="008433D3" w:rsidRPr="00111FC5">
        <w:rPr>
          <w:rFonts w:ascii="Arial" w:hAnsi="Arial" w:cs="Arial"/>
        </w:rPr>
        <w:t xml:space="preserve"> skills for the workplace</w:t>
      </w:r>
      <w:r w:rsidRPr="00111FC5">
        <w:rPr>
          <w:rFonts w:ascii="Arial" w:hAnsi="Arial" w:cs="Arial"/>
        </w:rPr>
        <w:t xml:space="preserve"> model </w:t>
      </w:r>
      <w:r w:rsidR="00966977" w:rsidRPr="00111FC5">
        <w:rPr>
          <w:rFonts w:ascii="Arial" w:hAnsi="Arial" w:cs="Arial"/>
        </w:rPr>
        <w:t xml:space="preserve">was to </w:t>
      </w:r>
      <w:r w:rsidRPr="00111FC5">
        <w:rPr>
          <w:rFonts w:ascii="Arial" w:hAnsi="Arial" w:cs="Arial"/>
        </w:rPr>
        <w:t>organi</w:t>
      </w:r>
      <w:r w:rsidR="008174C1" w:rsidRPr="00111FC5">
        <w:rPr>
          <w:rFonts w:ascii="Arial" w:hAnsi="Arial" w:cs="Arial"/>
        </w:rPr>
        <w:t>s</w:t>
      </w:r>
      <w:r w:rsidRPr="00111FC5">
        <w:rPr>
          <w:rFonts w:ascii="Arial" w:hAnsi="Arial" w:cs="Arial"/>
        </w:rPr>
        <w:t>e a coaching session with my classmate</w:t>
      </w:r>
      <w:r w:rsidR="00E26023" w:rsidRPr="00111FC5">
        <w:rPr>
          <w:rFonts w:ascii="Arial" w:hAnsi="Arial" w:cs="Arial"/>
        </w:rPr>
        <w:t xml:space="preserve"> and present in front of the lecturer in the class.</w:t>
      </w:r>
      <w:r w:rsidRPr="00111FC5">
        <w:rPr>
          <w:rFonts w:ascii="Arial" w:hAnsi="Arial" w:cs="Arial"/>
        </w:rPr>
        <w:t xml:space="preserve"> This involves a five-minute question and answer session followed by finalising with one clear action.</w:t>
      </w:r>
      <w:r w:rsidR="00EF2245" w:rsidRPr="00111FC5">
        <w:rPr>
          <w:rFonts w:ascii="Arial" w:hAnsi="Arial" w:cs="Arial"/>
        </w:rPr>
        <w:t xml:space="preserve"> The session </w:t>
      </w:r>
      <w:r w:rsidR="00262C33" w:rsidRPr="00111FC5">
        <w:rPr>
          <w:rFonts w:ascii="Arial" w:hAnsi="Arial" w:cs="Arial"/>
        </w:rPr>
        <w:t xml:space="preserve">required </w:t>
      </w:r>
      <w:r w:rsidR="0035029E" w:rsidRPr="00111FC5">
        <w:rPr>
          <w:rFonts w:ascii="Arial" w:hAnsi="Arial" w:cs="Arial"/>
        </w:rPr>
        <w:t xml:space="preserve">one </w:t>
      </w:r>
      <w:r w:rsidR="00262C33" w:rsidRPr="00111FC5">
        <w:rPr>
          <w:rFonts w:ascii="Arial" w:hAnsi="Arial" w:cs="Arial"/>
        </w:rPr>
        <w:t>to choose</w:t>
      </w:r>
      <w:r w:rsidR="00B556A8" w:rsidRPr="00111FC5">
        <w:rPr>
          <w:rFonts w:ascii="Arial" w:hAnsi="Arial" w:cs="Arial"/>
        </w:rPr>
        <w:t xml:space="preserve"> one of the four coaching and mentoring models given in the assignment brief.</w:t>
      </w:r>
      <w:r w:rsidR="001A5DC4" w:rsidRPr="00111FC5">
        <w:rPr>
          <w:rFonts w:ascii="Arial" w:hAnsi="Arial" w:cs="Arial"/>
        </w:rPr>
        <w:t xml:space="preserve"> </w:t>
      </w:r>
    </w:p>
    <w:p w14:paraId="425213A1" w14:textId="385EEC34" w:rsidR="001A5DC4" w:rsidRPr="00111FC5" w:rsidRDefault="001A5DC4" w:rsidP="00AC0064">
      <w:pPr>
        <w:pStyle w:val="ListParagraph"/>
        <w:numPr>
          <w:ilvl w:val="0"/>
          <w:numId w:val="10"/>
        </w:numPr>
        <w:spacing w:line="360" w:lineRule="auto"/>
        <w:jc w:val="both"/>
        <w:rPr>
          <w:rFonts w:ascii="Arial" w:hAnsi="Arial" w:cs="Arial"/>
          <w:sz w:val="22"/>
          <w:szCs w:val="22"/>
        </w:rPr>
      </w:pPr>
      <w:r w:rsidRPr="00111FC5">
        <w:rPr>
          <w:rFonts w:ascii="Arial" w:hAnsi="Arial" w:cs="Arial"/>
          <w:sz w:val="22"/>
          <w:szCs w:val="22"/>
        </w:rPr>
        <w:t>SMART</w:t>
      </w:r>
    </w:p>
    <w:p w14:paraId="61C7E5BF" w14:textId="77777777" w:rsidR="001A5DC4" w:rsidRPr="00111FC5" w:rsidRDefault="001A5DC4" w:rsidP="00AC0064">
      <w:pPr>
        <w:pStyle w:val="ListParagraph"/>
        <w:numPr>
          <w:ilvl w:val="0"/>
          <w:numId w:val="10"/>
        </w:numPr>
        <w:spacing w:line="360" w:lineRule="auto"/>
        <w:jc w:val="both"/>
        <w:rPr>
          <w:rFonts w:ascii="Arial" w:hAnsi="Arial" w:cs="Arial"/>
          <w:sz w:val="22"/>
          <w:szCs w:val="22"/>
        </w:rPr>
      </w:pPr>
      <w:r w:rsidRPr="00111FC5">
        <w:rPr>
          <w:rFonts w:ascii="Arial" w:hAnsi="Arial" w:cs="Arial"/>
          <w:sz w:val="22"/>
          <w:szCs w:val="22"/>
        </w:rPr>
        <w:t>MMM</w:t>
      </w:r>
    </w:p>
    <w:p w14:paraId="4CC5BD8F" w14:textId="77777777" w:rsidR="001A5DC4" w:rsidRPr="00111FC5" w:rsidRDefault="001A5DC4" w:rsidP="00AC0064">
      <w:pPr>
        <w:pStyle w:val="ListParagraph"/>
        <w:numPr>
          <w:ilvl w:val="0"/>
          <w:numId w:val="10"/>
        </w:numPr>
        <w:spacing w:line="360" w:lineRule="auto"/>
        <w:jc w:val="both"/>
        <w:rPr>
          <w:rFonts w:ascii="Arial" w:hAnsi="Arial" w:cs="Arial"/>
          <w:sz w:val="22"/>
          <w:szCs w:val="22"/>
        </w:rPr>
      </w:pPr>
      <w:r w:rsidRPr="00111FC5">
        <w:rPr>
          <w:rFonts w:ascii="Arial" w:hAnsi="Arial" w:cs="Arial"/>
          <w:sz w:val="22"/>
          <w:szCs w:val="22"/>
        </w:rPr>
        <w:t>RAW</w:t>
      </w:r>
    </w:p>
    <w:p w14:paraId="5905E360" w14:textId="77777777" w:rsidR="001A5DC4" w:rsidRPr="00111FC5" w:rsidRDefault="001A5DC4" w:rsidP="00AC0064">
      <w:pPr>
        <w:pStyle w:val="ListParagraph"/>
        <w:numPr>
          <w:ilvl w:val="0"/>
          <w:numId w:val="10"/>
        </w:numPr>
        <w:spacing w:line="360" w:lineRule="auto"/>
        <w:jc w:val="both"/>
        <w:rPr>
          <w:rFonts w:ascii="Arial" w:hAnsi="Arial" w:cs="Arial"/>
          <w:sz w:val="22"/>
          <w:szCs w:val="22"/>
        </w:rPr>
      </w:pPr>
      <w:r w:rsidRPr="00111FC5">
        <w:rPr>
          <w:rFonts w:ascii="Arial" w:hAnsi="Arial" w:cs="Arial"/>
          <w:sz w:val="22"/>
          <w:szCs w:val="22"/>
        </w:rPr>
        <w:t>Grow</w:t>
      </w:r>
    </w:p>
    <w:p w14:paraId="3DAE903C" w14:textId="6F5FE06C" w:rsidR="0004011D" w:rsidRPr="00111FC5" w:rsidRDefault="00C053C0" w:rsidP="00AC0064">
      <w:pPr>
        <w:tabs>
          <w:tab w:val="left" w:pos="6010"/>
        </w:tabs>
        <w:rPr>
          <w:rFonts w:ascii="Arial" w:hAnsi="Arial" w:cs="Arial"/>
        </w:rPr>
      </w:pPr>
      <w:r w:rsidRPr="00111FC5">
        <w:rPr>
          <w:rFonts w:ascii="Arial" w:hAnsi="Arial" w:cs="Arial"/>
        </w:rPr>
        <w:t xml:space="preserve">I have chosen the GROW model </w:t>
      </w:r>
      <w:r w:rsidR="000D7682" w:rsidRPr="00111FC5">
        <w:rPr>
          <w:rFonts w:ascii="Arial" w:hAnsi="Arial" w:cs="Arial"/>
        </w:rPr>
        <w:t xml:space="preserve">with my classmate to structure my questions and </w:t>
      </w:r>
      <w:r w:rsidR="00E96FF7" w:rsidRPr="00111FC5">
        <w:rPr>
          <w:rFonts w:ascii="Arial" w:hAnsi="Arial" w:cs="Arial"/>
        </w:rPr>
        <w:t>offer one action for the next session.</w:t>
      </w:r>
    </w:p>
    <w:p w14:paraId="1F2C184A" w14:textId="5B6859EE" w:rsidR="00300CB4" w:rsidRPr="00111FC5" w:rsidRDefault="00560269" w:rsidP="00AC0064">
      <w:pPr>
        <w:tabs>
          <w:tab w:val="left" w:pos="6010"/>
        </w:tabs>
        <w:rPr>
          <w:rFonts w:ascii="Arial" w:hAnsi="Arial" w:cs="Arial"/>
          <w:b/>
          <w:bCs/>
          <w:sz w:val="28"/>
          <w:szCs w:val="28"/>
        </w:rPr>
      </w:pPr>
      <w:r w:rsidRPr="00111FC5">
        <w:rPr>
          <w:rFonts w:ascii="Arial" w:hAnsi="Arial" w:cs="Arial"/>
          <w:b/>
          <w:bCs/>
          <w:sz w:val="28"/>
          <w:szCs w:val="28"/>
        </w:rPr>
        <w:t xml:space="preserve">Feelings </w:t>
      </w:r>
    </w:p>
    <w:p w14:paraId="671B17D0" w14:textId="18150A1A" w:rsidR="00941CDC" w:rsidRPr="00111FC5" w:rsidRDefault="00941CDC" w:rsidP="00AC0064">
      <w:pPr>
        <w:tabs>
          <w:tab w:val="left" w:pos="6010"/>
        </w:tabs>
        <w:rPr>
          <w:rFonts w:ascii="Arial" w:hAnsi="Arial" w:cs="Arial"/>
        </w:rPr>
      </w:pPr>
      <w:r w:rsidRPr="00111FC5">
        <w:rPr>
          <w:rFonts w:ascii="Arial" w:hAnsi="Arial" w:cs="Arial"/>
        </w:rPr>
        <w:t xml:space="preserve">I was very excited </w:t>
      </w:r>
      <w:r w:rsidR="001A13EB" w:rsidRPr="00111FC5">
        <w:rPr>
          <w:rFonts w:ascii="Arial" w:hAnsi="Arial" w:cs="Arial"/>
        </w:rPr>
        <w:t>about</w:t>
      </w:r>
      <w:r w:rsidRPr="00111FC5">
        <w:rPr>
          <w:rFonts w:ascii="Arial" w:hAnsi="Arial" w:cs="Arial"/>
        </w:rPr>
        <w:t xml:space="preserve"> this </w:t>
      </w:r>
      <w:r w:rsidR="00930964" w:rsidRPr="00111FC5">
        <w:rPr>
          <w:rFonts w:ascii="Arial" w:hAnsi="Arial" w:cs="Arial"/>
        </w:rPr>
        <w:t xml:space="preserve">assignment because </w:t>
      </w:r>
      <w:r w:rsidR="001A13EB" w:rsidRPr="00111FC5">
        <w:rPr>
          <w:rFonts w:ascii="Arial" w:hAnsi="Arial" w:cs="Arial"/>
        </w:rPr>
        <w:t xml:space="preserve">it was </w:t>
      </w:r>
      <w:r w:rsidR="001203FD" w:rsidRPr="00111FC5">
        <w:rPr>
          <w:rFonts w:ascii="Arial" w:hAnsi="Arial" w:cs="Arial"/>
        </w:rPr>
        <w:t xml:space="preserve">a </w:t>
      </w:r>
      <w:r w:rsidR="001A13EB" w:rsidRPr="00111FC5">
        <w:rPr>
          <w:rFonts w:ascii="Arial" w:hAnsi="Arial" w:cs="Arial"/>
        </w:rPr>
        <w:t xml:space="preserve">very clear and understandable task. </w:t>
      </w:r>
    </w:p>
    <w:p w14:paraId="4CB14CC9" w14:textId="4909F105" w:rsidR="001203FD" w:rsidRPr="00111FC5" w:rsidRDefault="0015763F" w:rsidP="00AC0064">
      <w:pPr>
        <w:tabs>
          <w:tab w:val="left" w:pos="6010"/>
        </w:tabs>
        <w:rPr>
          <w:rFonts w:ascii="Arial" w:hAnsi="Arial" w:cs="Arial"/>
        </w:rPr>
      </w:pPr>
      <w:r w:rsidRPr="00111FC5">
        <w:rPr>
          <w:rFonts w:ascii="Arial" w:hAnsi="Arial" w:cs="Arial"/>
        </w:rPr>
        <w:lastRenderedPageBreak/>
        <w:t>I felt like I was in a real scenario where I was coaching someone who needed my advice and guidance.</w:t>
      </w:r>
      <w:r w:rsidR="00317149" w:rsidRPr="00111FC5">
        <w:rPr>
          <w:rFonts w:ascii="Arial" w:hAnsi="Arial" w:cs="Arial"/>
        </w:rPr>
        <w:t xml:space="preserve"> However, the time limit was my only </w:t>
      </w:r>
      <w:r w:rsidR="00850834" w:rsidRPr="00111FC5">
        <w:rPr>
          <w:rFonts w:ascii="Arial" w:hAnsi="Arial" w:cs="Arial"/>
        </w:rPr>
        <w:t>concern,</w:t>
      </w:r>
      <w:r w:rsidR="00AD314A" w:rsidRPr="00111FC5">
        <w:rPr>
          <w:rFonts w:ascii="Arial" w:hAnsi="Arial" w:cs="Arial"/>
        </w:rPr>
        <w:t xml:space="preserve"> </w:t>
      </w:r>
      <w:r w:rsidR="009B4C60" w:rsidRPr="00111FC5">
        <w:rPr>
          <w:rFonts w:ascii="Arial" w:hAnsi="Arial" w:cs="Arial"/>
        </w:rPr>
        <w:t xml:space="preserve">and I tried my best to finish my task during </w:t>
      </w:r>
      <w:r w:rsidR="00CD0D65" w:rsidRPr="00111FC5">
        <w:rPr>
          <w:rFonts w:ascii="Arial" w:hAnsi="Arial" w:cs="Arial"/>
        </w:rPr>
        <w:t xml:space="preserve">a </w:t>
      </w:r>
      <w:r w:rsidR="009B4C60" w:rsidRPr="00111FC5">
        <w:rPr>
          <w:rFonts w:ascii="Arial" w:hAnsi="Arial" w:cs="Arial"/>
        </w:rPr>
        <w:t>certain time.</w:t>
      </w:r>
    </w:p>
    <w:p w14:paraId="178676B2" w14:textId="3BC43992" w:rsidR="00560269" w:rsidRPr="00111FC5" w:rsidRDefault="00CD0D65" w:rsidP="00AC0064">
      <w:pPr>
        <w:tabs>
          <w:tab w:val="left" w:pos="6010"/>
        </w:tabs>
        <w:rPr>
          <w:rFonts w:ascii="Arial" w:hAnsi="Arial" w:cs="Arial"/>
          <w:b/>
          <w:bCs/>
          <w:sz w:val="28"/>
          <w:szCs w:val="28"/>
        </w:rPr>
      </w:pPr>
      <w:r w:rsidRPr="00111FC5">
        <w:rPr>
          <w:rFonts w:ascii="Arial" w:hAnsi="Arial" w:cs="Arial"/>
          <w:b/>
          <w:bCs/>
          <w:sz w:val="28"/>
          <w:szCs w:val="28"/>
        </w:rPr>
        <w:t xml:space="preserve">Evaluation </w:t>
      </w:r>
    </w:p>
    <w:p w14:paraId="64BFFE3D" w14:textId="13A8E727" w:rsidR="005025B6" w:rsidRPr="00111FC5" w:rsidRDefault="005025B6" w:rsidP="00AC0064">
      <w:pPr>
        <w:tabs>
          <w:tab w:val="left" w:pos="6010"/>
        </w:tabs>
        <w:rPr>
          <w:rFonts w:ascii="Arial" w:hAnsi="Arial" w:cs="Arial"/>
        </w:rPr>
      </w:pPr>
      <w:r w:rsidRPr="00111FC5">
        <w:rPr>
          <w:rFonts w:ascii="Arial" w:hAnsi="Arial" w:cs="Arial"/>
        </w:rPr>
        <w:t>The session was successful, and I received positive feedback. However, my lecturer suggested that I should have utilised the MMM model and included a specific action item for the next session. Although I managed the time well, I hurried through my questions and the conclusion to prevent any confusion. My friend answered my questions within the time limit, but I wish we had more time so I could delve into more detailed questions and conclude the session more comprehensively.</w:t>
      </w:r>
    </w:p>
    <w:p w14:paraId="635F9E28" w14:textId="220995AE" w:rsidR="009037A1" w:rsidRPr="00111FC5" w:rsidRDefault="009037A1" w:rsidP="00AC0064">
      <w:pPr>
        <w:tabs>
          <w:tab w:val="left" w:pos="6010"/>
        </w:tabs>
        <w:rPr>
          <w:rFonts w:ascii="Arial" w:hAnsi="Arial" w:cs="Arial"/>
          <w:b/>
          <w:bCs/>
          <w:sz w:val="28"/>
          <w:szCs w:val="28"/>
        </w:rPr>
      </w:pPr>
      <w:r w:rsidRPr="00111FC5">
        <w:rPr>
          <w:rFonts w:ascii="Arial" w:hAnsi="Arial" w:cs="Arial"/>
          <w:b/>
          <w:bCs/>
          <w:sz w:val="28"/>
          <w:szCs w:val="28"/>
        </w:rPr>
        <w:t xml:space="preserve">Analysis </w:t>
      </w:r>
    </w:p>
    <w:p w14:paraId="1D9ACA37" w14:textId="31D98EF6" w:rsidR="00560269" w:rsidRPr="00111FC5" w:rsidRDefault="003B369C" w:rsidP="00AC0064">
      <w:pPr>
        <w:tabs>
          <w:tab w:val="left" w:pos="6010"/>
        </w:tabs>
        <w:rPr>
          <w:rFonts w:ascii="Arial" w:hAnsi="Arial" w:cs="Arial"/>
          <w:sz w:val="32"/>
          <w:szCs w:val="32"/>
        </w:rPr>
      </w:pPr>
      <w:r w:rsidRPr="00111FC5">
        <w:rPr>
          <w:rFonts w:ascii="Arial" w:hAnsi="Arial" w:cs="Arial"/>
        </w:rPr>
        <w:t>As previously noted, I realise that I should have utili</w:t>
      </w:r>
      <w:r w:rsidR="00EA1769" w:rsidRPr="00111FC5">
        <w:rPr>
          <w:rFonts w:ascii="Arial" w:hAnsi="Arial" w:cs="Arial"/>
        </w:rPr>
        <w:t>s</w:t>
      </w:r>
      <w:r w:rsidRPr="00111FC5">
        <w:rPr>
          <w:rFonts w:ascii="Arial" w:hAnsi="Arial" w:cs="Arial"/>
        </w:rPr>
        <w:t>ed the MMM model instead of the GROW model based on the feedback received. The MMM model is simpler to use. However, I ended up using the GROW model as I found more comprehensive materials to formulate my questions and to incorporate into my report.</w:t>
      </w:r>
    </w:p>
    <w:p w14:paraId="49781DAF" w14:textId="1F2CD9EB" w:rsidR="00560269" w:rsidRPr="00111FC5" w:rsidRDefault="00CE19F0" w:rsidP="00AC0064">
      <w:pPr>
        <w:tabs>
          <w:tab w:val="left" w:pos="6010"/>
        </w:tabs>
        <w:rPr>
          <w:rFonts w:ascii="Arial" w:hAnsi="Arial" w:cs="Arial"/>
          <w:b/>
          <w:bCs/>
          <w:sz w:val="28"/>
          <w:szCs w:val="28"/>
        </w:rPr>
      </w:pPr>
      <w:r w:rsidRPr="00111FC5">
        <w:rPr>
          <w:rFonts w:ascii="Arial" w:hAnsi="Arial" w:cs="Arial"/>
          <w:b/>
          <w:bCs/>
          <w:sz w:val="28"/>
          <w:szCs w:val="28"/>
        </w:rPr>
        <w:t>Conclusion</w:t>
      </w:r>
    </w:p>
    <w:p w14:paraId="781BE638" w14:textId="20E9E6E2" w:rsidR="00CE19F0" w:rsidRPr="00111FC5" w:rsidRDefault="006107FC" w:rsidP="00AC0064">
      <w:pPr>
        <w:tabs>
          <w:tab w:val="left" w:pos="6010"/>
        </w:tabs>
        <w:rPr>
          <w:rFonts w:ascii="Arial" w:hAnsi="Arial" w:cs="Arial"/>
        </w:rPr>
      </w:pPr>
      <w:r w:rsidRPr="00111FC5">
        <w:rPr>
          <w:rFonts w:ascii="Arial" w:hAnsi="Arial" w:cs="Arial"/>
        </w:rPr>
        <w:t xml:space="preserve">This was a truly delightful experience. I gained insight into coaching </w:t>
      </w:r>
      <w:r w:rsidR="00D32896" w:rsidRPr="00111FC5">
        <w:rPr>
          <w:rFonts w:ascii="Arial" w:hAnsi="Arial" w:cs="Arial"/>
        </w:rPr>
        <w:t xml:space="preserve">knowledge </w:t>
      </w:r>
      <w:r w:rsidRPr="00111FC5">
        <w:rPr>
          <w:rFonts w:ascii="Arial" w:hAnsi="Arial" w:cs="Arial"/>
        </w:rPr>
        <w:t xml:space="preserve">and honed my time management skills. With more practice with my </w:t>
      </w:r>
      <w:r w:rsidR="001F42B9" w:rsidRPr="00111FC5">
        <w:rPr>
          <w:rFonts w:ascii="Arial" w:hAnsi="Arial" w:cs="Arial"/>
        </w:rPr>
        <w:t>friend</w:t>
      </w:r>
      <w:r w:rsidRPr="00111FC5">
        <w:rPr>
          <w:rFonts w:ascii="Arial" w:hAnsi="Arial" w:cs="Arial"/>
        </w:rPr>
        <w:t>, the experience could have been even better. Moving forward, I recogni</w:t>
      </w:r>
      <w:r w:rsidR="001F42B9" w:rsidRPr="00111FC5">
        <w:rPr>
          <w:rFonts w:ascii="Arial" w:hAnsi="Arial" w:cs="Arial"/>
        </w:rPr>
        <w:t>s</w:t>
      </w:r>
      <w:r w:rsidRPr="00111FC5">
        <w:rPr>
          <w:rFonts w:ascii="Arial" w:hAnsi="Arial" w:cs="Arial"/>
        </w:rPr>
        <w:t>e</w:t>
      </w:r>
      <w:r w:rsidR="001F42B9" w:rsidRPr="00111FC5">
        <w:rPr>
          <w:rFonts w:ascii="Arial" w:hAnsi="Arial" w:cs="Arial"/>
        </w:rPr>
        <w:t xml:space="preserve">d </w:t>
      </w:r>
      <w:r w:rsidRPr="00111FC5">
        <w:rPr>
          <w:rFonts w:ascii="Arial" w:hAnsi="Arial" w:cs="Arial"/>
        </w:rPr>
        <w:t>the need to improve my time management and focus on formulating a specific action plan for the coachee in the conclusion. Furthermore, I aim to deepen my understanding of coaching models to ensure that I can deliver sessions with more positive feedback in the future.</w:t>
      </w:r>
    </w:p>
    <w:p w14:paraId="0A260778" w14:textId="3160597F" w:rsidR="00FD79D5" w:rsidRPr="00111FC5" w:rsidRDefault="00FD79D5" w:rsidP="00AC0064">
      <w:pPr>
        <w:tabs>
          <w:tab w:val="left" w:pos="6010"/>
        </w:tabs>
        <w:rPr>
          <w:rFonts w:ascii="Arial" w:hAnsi="Arial" w:cs="Arial"/>
          <w:b/>
          <w:bCs/>
          <w:sz w:val="28"/>
          <w:szCs w:val="28"/>
        </w:rPr>
      </w:pPr>
      <w:r w:rsidRPr="00111FC5">
        <w:rPr>
          <w:rFonts w:ascii="Arial" w:hAnsi="Arial" w:cs="Arial"/>
          <w:b/>
          <w:bCs/>
          <w:sz w:val="28"/>
          <w:szCs w:val="28"/>
        </w:rPr>
        <w:t>Action plan</w:t>
      </w:r>
    </w:p>
    <w:p w14:paraId="5E1B5DED" w14:textId="1942C9F1" w:rsidR="00560269" w:rsidRPr="00111FC5" w:rsidRDefault="00802A7B" w:rsidP="00AC0064">
      <w:pPr>
        <w:tabs>
          <w:tab w:val="left" w:pos="6010"/>
        </w:tabs>
        <w:rPr>
          <w:rFonts w:ascii="Arial" w:hAnsi="Arial" w:cs="Arial"/>
        </w:rPr>
      </w:pPr>
      <w:r w:rsidRPr="00111FC5">
        <w:rPr>
          <w:rFonts w:ascii="Arial" w:hAnsi="Arial" w:cs="Arial"/>
        </w:rPr>
        <w:t xml:space="preserve">In the future, I plan to have more practice sessions. </w:t>
      </w:r>
      <w:r w:rsidR="002E3C87" w:rsidRPr="00111FC5">
        <w:rPr>
          <w:rFonts w:ascii="Arial" w:hAnsi="Arial" w:cs="Arial"/>
        </w:rPr>
        <w:t>So,</w:t>
      </w:r>
      <w:r w:rsidR="00AF296E" w:rsidRPr="00111FC5">
        <w:rPr>
          <w:rFonts w:ascii="Arial" w:hAnsi="Arial" w:cs="Arial"/>
        </w:rPr>
        <w:t xml:space="preserve"> I </w:t>
      </w:r>
      <w:r w:rsidRPr="00111FC5">
        <w:rPr>
          <w:rFonts w:ascii="Arial" w:hAnsi="Arial" w:cs="Arial"/>
        </w:rPr>
        <w:t xml:space="preserve">aim to thoroughly discuss each point </w:t>
      </w:r>
      <w:r w:rsidR="0016124D" w:rsidRPr="00111FC5">
        <w:rPr>
          <w:rFonts w:ascii="Arial" w:hAnsi="Arial" w:cs="Arial"/>
        </w:rPr>
        <w:t xml:space="preserve">with my partner </w:t>
      </w:r>
      <w:r w:rsidRPr="00111FC5">
        <w:rPr>
          <w:rFonts w:ascii="Arial" w:hAnsi="Arial" w:cs="Arial"/>
        </w:rPr>
        <w:t>to ensure clarity and manageability. I also intend to consult with my lecturer regarding the selection of theories to receive better feedback. According to Britton and Tesser (1991), time management skills are crucial for perfect practice, so I will work on improving time management to avoid rushing. This will involve practising within a specific time frame.</w:t>
      </w:r>
    </w:p>
    <w:p w14:paraId="25E61DA5" w14:textId="77777777" w:rsidR="00560269" w:rsidRPr="00111FC5" w:rsidRDefault="00560269" w:rsidP="00AC0064">
      <w:pPr>
        <w:tabs>
          <w:tab w:val="left" w:pos="6010"/>
        </w:tabs>
        <w:rPr>
          <w:rFonts w:ascii="Arial" w:hAnsi="Arial" w:cs="Arial"/>
          <w:sz w:val="32"/>
          <w:szCs w:val="32"/>
        </w:rPr>
      </w:pPr>
    </w:p>
    <w:p w14:paraId="4E3595D4" w14:textId="47F2EEC7" w:rsidR="00560269" w:rsidRPr="00111FC5" w:rsidRDefault="009352F1" w:rsidP="00966C18">
      <w:pPr>
        <w:pStyle w:val="Heading2"/>
        <w:rPr>
          <w:rFonts w:ascii="Arial" w:hAnsi="Arial" w:cs="Arial"/>
          <w:b/>
          <w:bCs/>
          <w:sz w:val="32"/>
          <w:szCs w:val="32"/>
        </w:rPr>
      </w:pPr>
      <w:bookmarkStart w:id="21" w:name="_Toc171526873"/>
      <w:r w:rsidRPr="00111FC5">
        <w:rPr>
          <w:rFonts w:ascii="Arial" w:hAnsi="Arial" w:cs="Arial"/>
          <w:b/>
          <w:bCs/>
          <w:sz w:val="32"/>
          <w:szCs w:val="32"/>
        </w:rPr>
        <w:lastRenderedPageBreak/>
        <w:t>4</w:t>
      </w:r>
      <w:r w:rsidR="00481D9C" w:rsidRPr="00111FC5">
        <w:rPr>
          <w:rFonts w:ascii="Arial" w:hAnsi="Arial" w:cs="Arial"/>
          <w:b/>
          <w:bCs/>
          <w:sz w:val="32"/>
          <w:szCs w:val="32"/>
        </w:rPr>
        <w:t xml:space="preserve">.2 </w:t>
      </w:r>
      <w:r w:rsidR="00C601F1" w:rsidRPr="00111FC5">
        <w:rPr>
          <w:rFonts w:ascii="Arial" w:hAnsi="Arial" w:cs="Arial"/>
          <w:b/>
          <w:bCs/>
          <w:sz w:val="32"/>
          <w:szCs w:val="32"/>
        </w:rPr>
        <w:t>R</w:t>
      </w:r>
      <w:r w:rsidR="00546DBD" w:rsidRPr="00111FC5">
        <w:rPr>
          <w:rFonts w:ascii="Arial" w:hAnsi="Arial" w:cs="Arial"/>
          <w:b/>
          <w:bCs/>
          <w:sz w:val="32"/>
          <w:szCs w:val="32"/>
        </w:rPr>
        <w:t>eflecti</w:t>
      </w:r>
      <w:r w:rsidR="00C601F1" w:rsidRPr="00111FC5">
        <w:rPr>
          <w:rFonts w:ascii="Arial" w:hAnsi="Arial" w:cs="Arial"/>
          <w:b/>
          <w:bCs/>
          <w:sz w:val="32"/>
          <w:szCs w:val="32"/>
        </w:rPr>
        <w:t>on on the Mentoring Session</w:t>
      </w:r>
      <w:bookmarkEnd w:id="21"/>
    </w:p>
    <w:p w14:paraId="1366CB39" w14:textId="77777777" w:rsidR="005D3E0A" w:rsidRPr="00111FC5" w:rsidRDefault="005D3E0A" w:rsidP="00966C18">
      <w:pPr>
        <w:pStyle w:val="Heading2"/>
        <w:rPr>
          <w:rFonts w:ascii="Arial" w:hAnsi="Arial" w:cs="Arial"/>
        </w:rPr>
      </w:pPr>
    </w:p>
    <w:p w14:paraId="2CC6BAB7" w14:textId="7D988EFC" w:rsidR="000F23CC" w:rsidRPr="00111FC5" w:rsidRDefault="005E0873" w:rsidP="00AC0064">
      <w:pPr>
        <w:tabs>
          <w:tab w:val="left" w:pos="6010"/>
        </w:tabs>
        <w:rPr>
          <w:rFonts w:ascii="Arial" w:hAnsi="Arial" w:cs="Arial"/>
        </w:rPr>
      </w:pPr>
      <w:r w:rsidRPr="00111FC5">
        <w:rPr>
          <w:rFonts w:ascii="Arial" w:hAnsi="Arial" w:cs="Arial"/>
        </w:rPr>
        <w:t xml:space="preserve">As I have explained in </w:t>
      </w:r>
      <w:r w:rsidR="00765C9A" w:rsidRPr="00111FC5">
        <w:rPr>
          <w:rFonts w:ascii="Arial" w:hAnsi="Arial" w:cs="Arial"/>
        </w:rPr>
        <w:t xml:space="preserve">the </w:t>
      </w:r>
      <w:r w:rsidRPr="00111FC5">
        <w:rPr>
          <w:rFonts w:ascii="Arial" w:hAnsi="Arial" w:cs="Arial"/>
        </w:rPr>
        <w:t>previous reflection section</w:t>
      </w:r>
      <w:r w:rsidR="00765C9A" w:rsidRPr="00111FC5">
        <w:rPr>
          <w:rFonts w:ascii="Arial" w:hAnsi="Arial" w:cs="Arial"/>
        </w:rPr>
        <w:t xml:space="preserve">, </w:t>
      </w:r>
      <w:r w:rsidRPr="00111FC5">
        <w:rPr>
          <w:rFonts w:ascii="Arial" w:hAnsi="Arial" w:cs="Arial"/>
        </w:rPr>
        <w:t xml:space="preserve">reflecting </w:t>
      </w:r>
      <w:r w:rsidR="00765C9A" w:rsidRPr="00111FC5">
        <w:rPr>
          <w:rFonts w:ascii="Arial" w:hAnsi="Arial" w:cs="Arial"/>
        </w:rPr>
        <w:t>on the experience is the best way of learning and development.</w:t>
      </w:r>
      <w:r w:rsidR="00A224BF" w:rsidRPr="00111FC5">
        <w:rPr>
          <w:rFonts w:ascii="Arial" w:hAnsi="Arial" w:cs="Arial"/>
        </w:rPr>
        <w:t xml:space="preserve"> There are frameworks available to </w:t>
      </w:r>
      <w:r w:rsidR="00D3477D" w:rsidRPr="00111FC5">
        <w:rPr>
          <w:rFonts w:ascii="Arial" w:hAnsi="Arial" w:cs="Arial"/>
        </w:rPr>
        <w:t>utilise for</w:t>
      </w:r>
      <w:r w:rsidR="008C7F56" w:rsidRPr="00111FC5">
        <w:rPr>
          <w:rFonts w:ascii="Arial" w:hAnsi="Arial" w:cs="Arial"/>
        </w:rPr>
        <w:t xml:space="preserve"> </w:t>
      </w:r>
      <w:r w:rsidR="00D3477D" w:rsidRPr="00111FC5">
        <w:rPr>
          <w:rFonts w:ascii="Arial" w:hAnsi="Arial" w:cs="Arial"/>
        </w:rPr>
        <w:t xml:space="preserve">reflection and </w:t>
      </w:r>
      <w:r w:rsidR="000B4545" w:rsidRPr="00111FC5">
        <w:rPr>
          <w:rFonts w:ascii="Arial" w:hAnsi="Arial" w:cs="Arial"/>
        </w:rPr>
        <w:t xml:space="preserve">to </w:t>
      </w:r>
      <w:r w:rsidR="00D3477D" w:rsidRPr="00111FC5">
        <w:rPr>
          <w:rFonts w:ascii="Arial" w:hAnsi="Arial" w:cs="Arial"/>
        </w:rPr>
        <w:t>gain valuable insight from the outcomes.</w:t>
      </w:r>
      <w:r w:rsidR="000B4545" w:rsidRPr="00111FC5">
        <w:rPr>
          <w:rFonts w:ascii="Arial" w:hAnsi="Arial" w:cs="Arial"/>
        </w:rPr>
        <w:t xml:space="preserve"> I am reapplying the Gibbs reflective cycle </w:t>
      </w:r>
      <w:r w:rsidR="0058399F" w:rsidRPr="00111FC5">
        <w:rPr>
          <w:rFonts w:ascii="Arial" w:hAnsi="Arial" w:cs="Arial"/>
        </w:rPr>
        <w:t xml:space="preserve">for my </w:t>
      </w:r>
      <w:r w:rsidR="00565533" w:rsidRPr="00111FC5">
        <w:rPr>
          <w:rFonts w:ascii="Arial" w:hAnsi="Arial" w:cs="Arial"/>
        </w:rPr>
        <w:t>reflection</w:t>
      </w:r>
      <w:r w:rsidR="0058399F" w:rsidRPr="00111FC5">
        <w:rPr>
          <w:rFonts w:ascii="Arial" w:hAnsi="Arial" w:cs="Arial"/>
        </w:rPr>
        <w:t xml:space="preserve"> on </w:t>
      </w:r>
      <w:r w:rsidR="00565533" w:rsidRPr="00111FC5">
        <w:rPr>
          <w:rFonts w:ascii="Arial" w:hAnsi="Arial" w:cs="Arial"/>
        </w:rPr>
        <w:t xml:space="preserve">the </w:t>
      </w:r>
      <w:r w:rsidR="0058399F" w:rsidRPr="00111FC5">
        <w:rPr>
          <w:rFonts w:ascii="Arial" w:hAnsi="Arial" w:cs="Arial"/>
        </w:rPr>
        <w:t xml:space="preserve">mentoring session </w:t>
      </w:r>
      <w:r w:rsidR="00E97F1D" w:rsidRPr="00111FC5">
        <w:rPr>
          <w:rFonts w:ascii="Arial" w:hAnsi="Arial" w:cs="Arial"/>
        </w:rPr>
        <w:t xml:space="preserve">to </w:t>
      </w:r>
      <w:r w:rsidR="00565533" w:rsidRPr="00111FC5">
        <w:rPr>
          <w:rFonts w:ascii="Arial" w:hAnsi="Arial" w:cs="Arial"/>
        </w:rPr>
        <w:t>outline</w:t>
      </w:r>
      <w:r w:rsidR="00E97F1D" w:rsidRPr="00111FC5">
        <w:rPr>
          <w:rFonts w:ascii="Arial" w:hAnsi="Arial" w:cs="Arial"/>
        </w:rPr>
        <w:t xml:space="preserve"> my </w:t>
      </w:r>
      <w:r w:rsidR="00DF2551" w:rsidRPr="00111FC5">
        <w:rPr>
          <w:rFonts w:ascii="Arial" w:hAnsi="Arial" w:cs="Arial"/>
        </w:rPr>
        <w:t>experience</w:t>
      </w:r>
      <w:r w:rsidR="00E97F1D" w:rsidRPr="00111FC5">
        <w:rPr>
          <w:rFonts w:ascii="Arial" w:hAnsi="Arial" w:cs="Arial"/>
        </w:rPr>
        <w:t xml:space="preserve"> from </w:t>
      </w:r>
      <w:r w:rsidR="00565533" w:rsidRPr="00111FC5">
        <w:rPr>
          <w:rFonts w:ascii="Arial" w:hAnsi="Arial" w:cs="Arial"/>
        </w:rPr>
        <w:t>describing</w:t>
      </w:r>
      <w:r w:rsidR="00E97F1D" w:rsidRPr="00111FC5">
        <w:rPr>
          <w:rFonts w:ascii="Arial" w:hAnsi="Arial" w:cs="Arial"/>
        </w:rPr>
        <w:t xml:space="preserve"> the situation and finalising it </w:t>
      </w:r>
      <w:r w:rsidR="00565533" w:rsidRPr="00111FC5">
        <w:rPr>
          <w:rFonts w:ascii="Arial" w:hAnsi="Arial" w:cs="Arial"/>
        </w:rPr>
        <w:t>to</w:t>
      </w:r>
      <w:r w:rsidR="00E97F1D" w:rsidRPr="00111FC5">
        <w:rPr>
          <w:rFonts w:ascii="Arial" w:hAnsi="Arial" w:cs="Arial"/>
        </w:rPr>
        <w:t xml:space="preserve"> the action </w:t>
      </w:r>
      <w:r w:rsidR="001D2683" w:rsidRPr="00111FC5">
        <w:rPr>
          <w:rFonts w:ascii="Arial" w:hAnsi="Arial" w:cs="Arial"/>
        </w:rPr>
        <w:t>plan for the next time.</w:t>
      </w:r>
    </w:p>
    <w:p w14:paraId="19E856DF" w14:textId="4641FB49" w:rsidR="00CC11D4" w:rsidRPr="00111FC5" w:rsidRDefault="008526B4" w:rsidP="00CC11D4">
      <w:pPr>
        <w:spacing w:after="0"/>
        <w:rPr>
          <w:rFonts w:ascii="Arial" w:eastAsia="Times New Roman" w:hAnsi="Arial" w:cs="Arial"/>
          <w:kern w:val="0"/>
          <w14:ligatures w14:val="none"/>
        </w:rPr>
      </w:pPr>
      <w:r w:rsidRPr="00111FC5">
        <w:rPr>
          <w:rFonts w:ascii="Arial" w:hAnsi="Arial" w:cs="Arial"/>
        </w:rPr>
        <w:t>The</w:t>
      </w:r>
      <w:r w:rsidR="000E54B0" w:rsidRPr="00111FC5">
        <w:rPr>
          <w:rFonts w:ascii="Arial" w:hAnsi="Arial" w:cs="Arial"/>
        </w:rPr>
        <w:t xml:space="preserve"> Gibbs reflective cycle has six </w:t>
      </w:r>
      <w:r w:rsidRPr="00111FC5">
        <w:rPr>
          <w:rFonts w:ascii="Arial" w:hAnsi="Arial" w:cs="Arial"/>
        </w:rPr>
        <w:t>sections</w:t>
      </w:r>
      <w:r w:rsidR="000E54B0" w:rsidRPr="00111FC5">
        <w:rPr>
          <w:rFonts w:ascii="Arial" w:hAnsi="Arial" w:cs="Arial"/>
        </w:rPr>
        <w:t xml:space="preserve"> to analyse the </w:t>
      </w:r>
      <w:r w:rsidRPr="00111FC5">
        <w:rPr>
          <w:rFonts w:ascii="Arial" w:hAnsi="Arial" w:cs="Arial"/>
        </w:rPr>
        <w:t xml:space="preserve">situation effectively </w:t>
      </w:r>
      <w:r w:rsidR="00776650" w:rsidRPr="00111FC5">
        <w:rPr>
          <w:rFonts w:ascii="Arial" w:hAnsi="Arial" w:cs="Arial"/>
        </w:rPr>
        <w:t>by describing each pillar and</w:t>
      </w:r>
      <w:r w:rsidR="00A04C1D" w:rsidRPr="00111FC5">
        <w:rPr>
          <w:rFonts w:ascii="Arial" w:hAnsi="Arial" w:cs="Arial"/>
        </w:rPr>
        <w:t xml:space="preserve"> </w:t>
      </w:r>
      <w:r w:rsidR="00821394" w:rsidRPr="00111FC5">
        <w:rPr>
          <w:rFonts w:ascii="Arial" w:hAnsi="Arial" w:cs="Arial"/>
        </w:rPr>
        <w:t>portraying an action plan</w:t>
      </w:r>
      <w:r w:rsidR="00CC11D4" w:rsidRPr="00111FC5">
        <w:rPr>
          <w:rFonts w:ascii="Arial" w:hAnsi="Arial" w:cs="Arial"/>
        </w:rPr>
        <w:t xml:space="preserve"> </w:t>
      </w:r>
      <w:r w:rsidR="00CC11D4" w:rsidRPr="00111FC5">
        <w:rPr>
          <w:rFonts w:ascii="Arial" w:eastAsia="Times New Roman" w:hAnsi="Arial" w:cs="Arial"/>
          <w:b/>
          <w:bCs/>
          <w:kern w:val="0"/>
          <w14:ligatures w14:val="none"/>
        </w:rPr>
        <w:t>(University of Cumbria, 202</w:t>
      </w:r>
      <w:r w:rsidR="00F15E4F" w:rsidRPr="00111FC5">
        <w:rPr>
          <w:rFonts w:ascii="Arial" w:eastAsia="Times New Roman" w:hAnsi="Arial" w:cs="Arial"/>
          <w:b/>
          <w:bCs/>
          <w:kern w:val="0"/>
          <w14:ligatures w14:val="none"/>
        </w:rPr>
        <w:t>0</w:t>
      </w:r>
      <w:r w:rsidR="00CC11D4" w:rsidRPr="00111FC5">
        <w:rPr>
          <w:rFonts w:ascii="Arial" w:eastAsia="Times New Roman" w:hAnsi="Arial" w:cs="Arial"/>
          <w:b/>
          <w:bCs/>
          <w:kern w:val="0"/>
          <w14:ligatures w14:val="none"/>
        </w:rPr>
        <w:t>)</w:t>
      </w:r>
      <w:r w:rsidR="00F15E4F" w:rsidRPr="00111FC5">
        <w:rPr>
          <w:rFonts w:ascii="Arial" w:eastAsia="Times New Roman" w:hAnsi="Arial" w:cs="Arial"/>
          <w:b/>
          <w:bCs/>
          <w:kern w:val="0"/>
          <w14:ligatures w14:val="none"/>
        </w:rPr>
        <w:t>.</w:t>
      </w:r>
    </w:p>
    <w:p w14:paraId="0677A044" w14:textId="01596E40" w:rsidR="00943B78" w:rsidRPr="00111FC5" w:rsidRDefault="00943B78" w:rsidP="00CC11D4">
      <w:pPr>
        <w:tabs>
          <w:tab w:val="left" w:pos="6010"/>
        </w:tabs>
        <w:rPr>
          <w:rFonts w:ascii="Arial" w:hAnsi="Arial" w:cs="Arial"/>
        </w:rPr>
      </w:pPr>
    </w:p>
    <w:p w14:paraId="1384EC7F" w14:textId="1C1E1568" w:rsidR="000F23CC" w:rsidRPr="00111FC5" w:rsidRDefault="00F15E4F" w:rsidP="00AC0064">
      <w:pPr>
        <w:tabs>
          <w:tab w:val="left" w:pos="6010"/>
        </w:tabs>
        <w:rPr>
          <w:rFonts w:ascii="Arial" w:hAnsi="Arial" w:cs="Arial"/>
          <w:b/>
          <w:bCs/>
          <w:sz w:val="28"/>
          <w:szCs w:val="28"/>
        </w:rPr>
      </w:pPr>
      <w:r w:rsidRPr="00111FC5">
        <w:rPr>
          <w:rFonts w:ascii="Arial" w:hAnsi="Arial" w:cs="Arial"/>
          <w:b/>
          <w:bCs/>
          <w:sz w:val="28"/>
          <w:szCs w:val="28"/>
        </w:rPr>
        <w:t>Description</w:t>
      </w:r>
    </w:p>
    <w:p w14:paraId="31B75B22" w14:textId="0CE48314" w:rsidR="00732EA7" w:rsidRPr="00111FC5" w:rsidRDefault="0054265E" w:rsidP="00AC0064">
      <w:pPr>
        <w:tabs>
          <w:tab w:val="left" w:pos="6010"/>
        </w:tabs>
        <w:rPr>
          <w:rFonts w:ascii="Arial" w:hAnsi="Arial" w:cs="Arial"/>
        </w:rPr>
      </w:pPr>
      <w:r w:rsidRPr="00111FC5">
        <w:rPr>
          <w:rFonts w:ascii="Arial" w:hAnsi="Arial" w:cs="Arial"/>
        </w:rPr>
        <w:t xml:space="preserve">My </w:t>
      </w:r>
      <w:r w:rsidR="00056F8B" w:rsidRPr="00111FC5">
        <w:rPr>
          <w:rFonts w:ascii="Arial" w:hAnsi="Arial" w:cs="Arial"/>
        </w:rPr>
        <w:t>second assignment for Model (6105) coaching and mentoring skills for the workpl</w:t>
      </w:r>
      <w:r w:rsidR="00842739" w:rsidRPr="00111FC5">
        <w:rPr>
          <w:rFonts w:ascii="Arial" w:hAnsi="Arial" w:cs="Arial"/>
        </w:rPr>
        <w:t>ace</w:t>
      </w:r>
      <w:r w:rsidR="00C011CE" w:rsidRPr="00111FC5">
        <w:rPr>
          <w:rFonts w:ascii="Arial" w:hAnsi="Arial" w:cs="Arial"/>
        </w:rPr>
        <w:t xml:space="preserve"> was </w:t>
      </w:r>
      <w:r w:rsidR="00F810E0" w:rsidRPr="00111FC5">
        <w:rPr>
          <w:rFonts w:ascii="Arial" w:hAnsi="Arial" w:cs="Arial"/>
        </w:rPr>
        <w:t xml:space="preserve">structured as a </w:t>
      </w:r>
      <w:r w:rsidR="00A223F7" w:rsidRPr="00111FC5">
        <w:rPr>
          <w:rFonts w:ascii="Arial" w:hAnsi="Arial" w:cs="Arial"/>
        </w:rPr>
        <w:t>ten-minute</w:t>
      </w:r>
      <w:r w:rsidR="00511364" w:rsidRPr="00111FC5">
        <w:rPr>
          <w:rFonts w:ascii="Arial" w:hAnsi="Arial" w:cs="Arial"/>
        </w:rPr>
        <w:t xml:space="preserve"> </w:t>
      </w:r>
      <w:r w:rsidR="00F810E0" w:rsidRPr="00111FC5">
        <w:rPr>
          <w:rFonts w:ascii="Arial" w:hAnsi="Arial" w:cs="Arial"/>
        </w:rPr>
        <w:t>mentoring session for</w:t>
      </w:r>
      <w:r w:rsidR="00667166" w:rsidRPr="00111FC5">
        <w:rPr>
          <w:rFonts w:ascii="Arial" w:hAnsi="Arial" w:cs="Arial"/>
        </w:rPr>
        <w:t xml:space="preserve"> the same</w:t>
      </w:r>
      <w:r w:rsidR="00F810E0" w:rsidRPr="00111FC5">
        <w:rPr>
          <w:rFonts w:ascii="Arial" w:hAnsi="Arial" w:cs="Arial"/>
        </w:rPr>
        <w:t xml:space="preserve"> two people</w:t>
      </w:r>
      <w:r w:rsidR="00B42C9D" w:rsidRPr="00111FC5">
        <w:rPr>
          <w:rFonts w:ascii="Arial" w:hAnsi="Arial" w:cs="Arial"/>
        </w:rPr>
        <w:t xml:space="preserve"> to ask questions related to the previous coaching session. It</w:t>
      </w:r>
      <w:r w:rsidR="00E60DD8" w:rsidRPr="00111FC5">
        <w:rPr>
          <w:rFonts w:ascii="Arial" w:hAnsi="Arial" w:cs="Arial"/>
        </w:rPr>
        <w:t xml:space="preserve"> was</w:t>
      </w:r>
      <w:r w:rsidR="005A36B3" w:rsidRPr="00111FC5">
        <w:rPr>
          <w:rFonts w:ascii="Arial" w:hAnsi="Arial" w:cs="Arial"/>
        </w:rPr>
        <w:t xml:space="preserve"> a</w:t>
      </w:r>
      <w:r w:rsidR="00B42C9D" w:rsidRPr="00111FC5">
        <w:rPr>
          <w:rFonts w:ascii="Arial" w:hAnsi="Arial" w:cs="Arial"/>
        </w:rPr>
        <w:t xml:space="preserve"> </w:t>
      </w:r>
      <w:r w:rsidR="005A36B3" w:rsidRPr="00111FC5">
        <w:rPr>
          <w:rFonts w:ascii="Arial" w:hAnsi="Arial" w:cs="Arial"/>
        </w:rPr>
        <w:t>five-minute</w:t>
      </w:r>
      <w:r w:rsidR="00E60DD8" w:rsidRPr="00111FC5">
        <w:rPr>
          <w:rFonts w:ascii="Arial" w:hAnsi="Arial" w:cs="Arial"/>
        </w:rPr>
        <w:t xml:space="preserve"> session</w:t>
      </w:r>
      <w:r w:rsidR="00B42C9D" w:rsidRPr="00111FC5">
        <w:rPr>
          <w:rFonts w:ascii="Arial" w:hAnsi="Arial" w:cs="Arial"/>
        </w:rPr>
        <w:t xml:space="preserve"> per person to continue with the same goal </w:t>
      </w:r>
      <w:r w:rsidR="00A223F7" w:rsidRPr="00111FC5">
        <w:rPr>
          <w:rFonts w:ascii="Arial" w:hAnsi="Arial" w:cs="Arial"/>
        </w:rPr>
        <w:t>outlined in the coaching session in the first assignment.</w:t>
      </w:r>
      <w:r w:rsidR="00511364" w:rsidRPr="00111FC5">
        <w:rPr>
          <w:rFonts w:ascii="Arial" w:hAnsi="Arial" w:cs="Arial"/>
        </w:rPr>
        <w:t xml:space="preserve"> </w:t>
      </w:r>
      <w:r w:rsidR="00667166" w:rsidRPr="00111FC5">
        <w:rPr>
          <w:rFonts w:ascii="Arial" w:hAnsi="Arial" w:cs="Arial"/>
        </w:rPr>
        <w:t xml:space="preserve">I had </w:t>
      </w:r>
      <w:r w:rsidR="00375370" w:rsidRPr="00111FC5">
        <w:rPr>
          <w:rFonts w:ascii="Arial" w:hAnsi="Arial" w:cs="Arial"/>
        </w:rPr>
        <w:t>the</w:t>
      </w:r>
      <w:r w:rsidR="00667166" w:rsidRPr="00111FC5">
        <w:rPr>
          <w:rFonts w:ascii="Arial" w:hAnsi="Arial" w:cs="Arial"/>
        </w:rPr>
        <w:t xml:space="preserve"> </w:t>
      </w:r>
      <w:r w:rsidR="00957126" w:rsidRPr="00111FC5">
        <w:rPr>
          <w:rFonts w:ascii="Arial" w:hAnsi="Arial" w:cs="Arial"/>
        </w:rPr>
        <w:t xml:space="preserve">same classmate </w:t>
      </w:r>
      <w:r w:rsidR="00375370" w:rsidRPr="00111FC5">
        <w:rPr>
          <w:rFonts w:ascii="Arial" w:hAnsi="Arial" w:cs="Arial"/>
        </w:rPr>
        <w:t xml:space="preserve">for a mentoring session. </w:t>
      </w:r>
      <w:r w:rsidR="00414714" w:rsidRPr="00111FC5">
        <w:rPr>
          <w:rFonts w:ascii="Arial" w:hAnsi="Arial" w:cs="Arial"/>
        </w:rPr>
        <w:t>The session aimed</w:t>
      </w:r>
      <w:r w:rsidR="00B854AC" w:rsidRPr="00111FC5">
        <w:rPr>
          <w:rFonts w:ascii="Arial" w:hAnsi="Arial" w:cs="Arial"/>
        </w:rPr>
        <w:t xml:space="preserve"> to use the JOHARI window framework</w:t>
      </w:r>
      <w:r w:rsidR="00414714" w:rsidRPr="00111FC5">
        <w:rPr>
          <w:rFonts w:ascii="Arial" w:hAnsi="Arial" w:cs="Arial"/>
        </w:rPr>
        <w:t xml:space="preserve"> as</w:t>
      </w:r>
      <w:r w:rsidR="00441636" w:rsidRPr="00111FC5">
        <w:rPr>
          <w:rFonts w:ascii="Arial" w:hAnsi="Arial" w:cs="Arial"/>
        </w:rPr>
        <w:t xml:space="preserve"> a tool for asking questions and </w:t>
      </w:r>
      <w:r w:rsidR="006B6801" w:rsidRPr="00111FC5">
        <w:rPr>
          <w:rFonts w:ascii="Arial" w:hAnsi="Arial" w:cs="Arial"/>
        </w:rPr>
        <w:t>addressing a new step to achieve their goals</w:t>
      </w:r>
      <w:r w:rsidR="00732EA7" w:rsidRPr="00111FC5">
        <w:rPr>
          <w:rFonts w:ascii="Arial" w:hAnsi="Arial" w:cs="Arial"/>
        </w:rPr>
        <w:t>.</w:t>
      </w:r>
    </w:p>
    <w:p w14:paraId="669BF201" w14:textId="0D1B34C9" w:rsidR="00367E34" w:rsidRPr="00111FC5" w:rsidRDefault="00732EA7" w:rsidP="009352F1">
      <w:pPr>
        <w:tabs>
          <w:tab w:val="left" w:pos="6010"/>
        </w:tabs>
        <w:rPr>
          <w:rFonts w:ascii="Arial" w:hAnsi="Arial" w:cs="Arial"/>
          <w:b/>
          <w:bCs/>
          <w:color w:val="222222"/>
          <w:shd w:val="clear" w:color="auto" w:fill="FFFFFF"/>
        </w:rPr>
      </w:pPr>
      <w:r w:rsidRPr="00111FC5">
        <w:rPr>
          <w:rFonts w:ascii="Arial" w:hAnsi="Arial" w:cs="Arial"/>
        </w:rPr>
        <w:t xml:space="preserve">The JOHARI window is the </w:t>
      </w:r>
      <w:r w:rsidR="00D57E62" w:rsidRPr="00111FC5">
        <w:rPr>
          <w:rFonts w:ascii="Arial" w:hAnsi="Arial" w:cs="Arial"/>
        </w:rPr>
        <w:t>framework</w:t>
      </w:r>
      <w:r w:rsidR="006C00C0" w:rsidRPr="00111FC5">
        <w:rPr>
          <w:rFonts w:ascii="Arial" w:hAnsi="Arial" w:cs="Arial"/>
        </w:rPr>
        <w:t xml:space="preserve"> that can be use</w:t>
      </w:r>
      <w:r w:rsidR="00E33C60" w:rsidRPr="00111FC5">
        <w:rPr>
          <w:rFonts w:ascii="Arial" w:hAnsi="Arial" w:cs="Arial"/>
        </w:rPr>
        <w:t>d to</w:t>
      </w:r>
      <w:r w:rsidR="006D32C6" w:rsidRPr="00111FC5">
        <w:rPr>
          <w:rFonts w:ascii="Arial" w:hAnsi="Arial" w:cs="Arial"/>
        </w:rPr>
        <w:t xml:space="preserve"> encourage individuals to seek feedback and</w:t>
      </w:r>
      <w:r w:rsidR="00E33C60" w:rsidRPr="00111FC5">
        <w:rPr>
          <w:rFonts w:ascii="Arial" w:hAnsi="Arial" w:cs="Arial"/>
        </w:rPr>
        <w:t xml:space="preserve"> improve self-awareness and </w:t>
      </w:r>
      <w:r w:rsidR="006122AB" w:rsidRPr="00111FC5">
        <w:rPr>
          <w:rFonts w:ascii="Arial" w:hAnsi="Arial" w:cs="Arial"/>
        </w:rPr>
        <w:t xml:space="preserve">also understanding </w:t>
      </w:r>
      <w:r w:rsidR="00675C53" w:rsidRPr="00111FC5">
        <w:rPr>
          <w:rFonts w:ascii="Arial" w:hAnsi="Arial" w:cs="Arial"/>
        </w:rPr>
        <w:t>of</w:t>
      </w:r>
      <w:r w:rsidR="006122AB" w:rsidRPr="00111FC5">
        <w:rPr>
          <w:rFonts w:ascii="Arial" w:hAnsi="Arial" w:cs="Arial"/>
        </w:rPr>
        <w:t xml:space="preserve"> others</w:t>
      </w:r>
      <w:r w:rsidR="00B37B4D" w:rsidRPr="00111FC5">
        <w:rPr>
          <w:rFonts w:ascii="Arial" w:hAnsi="Arial" w:cs="Arial"/>
        </w:rPr>
        <w:t xml:space="preserve"> </w:t>
      </w:r>
      <w:r w:rsidR="00B37B4D" w:rsidRPr="00111FC5">
        <w:rPr>
          <w:rFonts w:ascii="Arial" w:hAnsi="Arial" w:cs="Arial"/>
          <w:b/>
          <w:bCs/>
        </w:rPr>
        <w:t>(</w:t>
      </w:r>
      <w:r w:rsidR="00B37B4D" w:rsidRPr="00111FC5">
        <w:rPr>
          <w:rFonts w:ascii="Arial" w:hAnsi="Arial" w:cs="Arial"/>
          <w:b/>
          <w:bCs/>
          <w:color w:val="222222"/>
          <w:shd w:val="clear" w:color="auto" w:fill="FFFFFF"/>
        </w:rPr>
        <w:t>Oliver and Duncan,2019).</w:t>
      </w:r>
    </w:p>
    <w:p w14:paraId="0F6B1A96" w14:textId="69225ECE" w:rsidR="00367E34" w:rsidRPr="00111FC5" w:rsidRDefault="00E93AF2" w:rsidP="00367E34">
      <w:pPr>
        <w:keepNext/>
        <w:tabs>
          <w:tab w:val="left" w:pos="6010"/>
        </w:tabs>
        <w:rPr>
          <w:rFonts w:ascii="Arial" w:hAnsi="Arial" w:cs="Arial"/>
        </w:rPr>
      </w:pPr>
      <w:r w:rsidRPr="00111FC5">
        <w:rPr>
          <w:rFonts w:ascii="Arial" w:hAnsi="Arial" w:cs="Arial"/>
          <w:b/>
          <w:bCs/>
          <w:noProof/>
          <w:color w:val="222222"/>
          <w:shd w:val="clear" w:color="auto" w:fill="FFFFFF"/>
        </w:rPr>
        <w:drawing>
          <wp:inline distT="0" distB="0" distL="0" distR="0" wp14:anchorId="4637B6C2" wp14:editId="75AA8814">
            <wp:extent cx="4448732" cy="2424896"/>
            <wp:effectExtent l="0" t="0" r="0" b="0"/>
            <wp:docPr id="1075968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68204"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4453648" cy="2427576"/>
                    </a:xfrm>
                    <a:prstGeom prst="rect">
                      <a:avLst/>
                    </a:prstGeom>
                  </pic:spPr>
                </pic:pic>
              </a:graphicData>
            </a:graphic>
          </wp:inline>
        </w:drawing>
      </w:r>
    </w:p>
    <w:p w14:paraId="248BD98E" w14:textId="58636FC9" w:rsidR="00604646" w:rsidRPr="00111FC5" w:rsidRDefault="00367E34" w:rsidP="00367E34">
      <w:pPr>
        <w:pStyle w:val="Caption"/>
        <w:rPr>
          <w:rFonts w:ascii="Arial" w:hAnsi="Arial" w:cs="Arial"/>
          <w:b/>
          <w:bCs/>
          <w:color w:val="222222"/>
          <w:shd w:val="clear" w:color="auto" w:fill="FFFFFF"/>
        </w:rPr>
      </w:pPr>
      <w:bookmarkStart w:id="22" w:name="_Toc172023918"/>
      <w:r w:rsidRPr="00111FC5">
        <w:rPr>
          <w:rFonts w:ascii="Arial" w:hAnsi="Arial" w:cs="Arial"/>
        </w:rPr>
        <w:t xml:space="preserve">Figure </w:t>
      </w:r>
      <w:r w:rsidRPr="00111FC5">
        <w:rPr>
          <w:rFonts w:ascii="Arial" w:hAnsi="Arial" w:cs="Arial"/>
        </w:rPr>
        <w:fldChar w:fldCharType="begin"/>
      </w:r>
      <w:r w:rsidRPr="00111FC5">
        <w:rPr>
          <w:rFonts w:ascii="Arial" w:hAnsi="Arial" w:cs="Arial"/>
        </w:rPr>
        <w:instrText xml:space="preserve"> SEQ Figure \* ARABIC </w:instrText>
      </w:r>
      <w:r w:rsidRPr="00111FC5">
        <w:rPr>
          <w:rFonts w:ascii="Arial" w:hAnsi="Arial" w:cs="Arial"/>
        </w:rPr>
        <w:fldChar w:fldCharType="separate"/>
      </w:r>
      <w:r w:rsidR="00E87064">
        <w:rPr>
          <w:rFonts w:ascii="Arial" w:hAnsi="Arial" w:cs="Arial"/>
          <w:noProof/>
        </w:rPr>
        <w:t>6</w:t>
      </w:r>
      <w:r w:rsidRPr="00111FC5">
        <w:rPr>
          <w:rFonts w:ascii="Arial" w:hAnsi="Arial" w:cs="Arial"/>
        </w:rPr>
        <w:fldChar w:fldCharType="end"/>
      </w:r>
      <w:r w:rsidRPr="00111FC5">
        <w:rPr>
          <w:rFonts w:ascii="Arial" w:hAnsi="Arial" w:cs="Arial"/>
        </w:rPr>
        <w:t xml:space="preserve"> Looking Through the JOHARI Window</w:t>
      </w:r>
      <w:bookmarkEnd w:id="22"/>
    </w:p>
    <w:p w14:paraId="437D092D" w14:textId="409ED5DC" w:rsidR="00E85BB0" w:rsidRPr="00111FC5" w:rsidRDefault="00E85BB0" w:rsidP="00E85BB0">
      <w:pPr>
        <w:tabs>
          <w:tab w:val="left" w:pos="6010"/>
        </w:tabs>
        <w:rPr>
          <w:rFonts w:ascii="Arial" w:hAnsi="Arial" w:cs="Arial"/>
          <w:color w:val="222222"/>
          <w:shd w:val="clear" w:color="auto" w:fill="FFFFFF"/>
        </w:rPr>
      </w:pPr>
      <w:r w:rsidRPr="00111FC5">
        <w:rPr>
          <w:rFonts w:ascii="Arial" w:hAnsi="Arial" w:cs="Arial"/>
        </w:rPr>
        <w:t>Source: (</w:t>
      </w:r>
      <w:r w:rsidRPr="00111FC5">
        <w:rPr>
          <w:rFonts w:ascii="Arial" w:hAnsi="Arial" w:cs="Arial"/>
          <w:color w:val="222222"/>
          <w:shd w:val="clear" w:color="auto" w:fill="FFFFFF"/>
        </w:rPr>
        <w:t>Oliver and Duncan,2019)</w:t>
      </w:r>
    </w:p>
    <w:p w14:paraId="662250BD" w14:textId="77777777" w:rsidR="00331049" w:rsidRPr="00111FC5" w:rsidRDefault="00331049" w:rsidP="00AC0064">
      <w:pPr>
        <w:tabs>
          <w:tab w:val="left" w:pos="6010"/>
        </w:tabs>
        <w:rPr>
          <w:rFonts w:ascii="Arial" w:hAnsi="Arial" w:cs="Arial"/>
          <w:b/>
          <w:bCs/>
          <w:color w:val="222222"/>
          <w:shd w:val="clear" w:color="auto" w:fill="FFFFFF"/>
        </w:rPr>
      </w:pPr>
    </w:p>
    <w:p w14:paraId="20D96485" w14:textId="6683DDDF" w:rsidR="00331049" w:rsidRPr="00111FC5" w:rsidRDefault="00331049" w:rsidP="00AC0064">
      <w:pPr>
        <w:tabs>
          <w:tab w:val="left" w:pos="6010"/>
        </w:tabs>
        <w:rPr>
          <w:rFonts w:ascii="Arial" w:hAnsi="Arial" w:cs="Arial"/>
          <w:color w:val="222222"/>
          <w:shd w:val="clear" w:color="auto" w:fill="FFFFFF"/>
        </w:rPr>
      </w:pPr>
      <w:r w:rsidRPr="00111FC5">
        <w:rPr>
          <w:rFonts w:ascii="Arial" w:hAnsi="Arial" w:cs="Arial"/>
          <w:color w:val="222222"/>
          <w:shd w:val="clear" w:color="auto" w:fill="FFFFFF"/>
        </w:rPr>
        <w:t xml:space="preserve">My aim for </w:t>
      </w:r>
      <w:r w:rsidR="008D7227" w:rsidRPr="00111FC5">
        <w:rPr>
          <w:rFonts w:ascii="Arial" w:hAnsi="Arial" w:cs="Arial"/>
          <w:color w:val="222222"/>
          <w:shd w:val="clear" w:color="auto" w:fill="FFFFFF"/>
        </w:rPr>
        <w:t xml:space="preserve">the </w:t>
      </w:r>
      <w:r w:rsidRPr="00111FC5">
        <w:rPr>
          <w:rFonts w:ascii="Arial" w:hAnsi="Arial" w:cs="Arial"/>
          <w:color w:val="222222"/>
          <w:shd w:val="clear" w:color="auto" w:fill="FFFFFF"/>
        </w:rPr>
        <w:t xml:space="preserve">mentoring session was to </w:t>
      </w:r>
      <w:r w:rsidR="00006C66" w:rsidRPr="00111FC5">
        <w:rPr>
          <w:rFonts w:ascii="Arial" w:hAnsi="Arial" w:cs="Arial"/>
          <w:color w:val="222222"/>
          <w:shd w:val="clear" w:color="auto" w:fill="FFFFFF"/>
        </w:rPr>
        <w:t>minimise</w:t>
      </w:r>
      <w:r w:rsidR="008D7227" w:rsidRPr="00111FC5">
        <w:rPr>
          <w:rFonts w:ascii="Arial" w:hAnsi="Arial" w:cs="Arial"/>
          <w:color w:val="222222"/>
          <w:shd w:val="clear" w:color="auto" w:fill="FFFFFF"/>
        </w:rPr>
        <w:t xml:space="preserve"> the blind spot and enlarge the open area so my </w:t>
      </w:r>
      <w:r w:rsidR="009C1E7A" w:rsidRPr="00111FC5">
        <w:rPr>
          <w:rFonts w:ascii="Arial" w:hAnsi="Arial" w:cs="Arial"/>
          <w:color w:val="222222"/>
          <w:shd w:val="clear" w:color="auto" w:fill="FFFFFF"/>
        </w:rPr>
        <w:t>mentee</w:t>
      </w:r>
      <w:r w:rsidR="008D7227" w:rsidRPr="00111FC5">
        <w:rPr>
          <w:rFonts w:ascii="Arial" w:hAnsi="Arial" w:cs="Arial"/>
          <w:color w:val="222222"/>
          <w:shd w:val="clear" w:color="auto" w:fill="FFFFFF"/>
        </w:rPr>
        <w:t xml:space="preserve"> </w:t>
      </w:r>
      <w:r w:rsidR="00006C66" w:rsidRPr="00111FC5">
        <w:rPr>
          <w:rFonts w:ascii="Arial" w:hAnsi="Arial" w:cs="Arial"/>
          <w:color w:val="222222"/>
          <w:shd w:val="clear" w:color="auto" w:fill="FFFFFF"/>
        </w:rPr>
        <w:t xml:space="preserve">could </w:t>
      </w:r>
      <w:r w:rsidR="009C1E7A" w:rsidRPr="00111FC5">
        <w:rPr>
          <w:rFonts w:ascii="Arial" w:hAnsi="Arial" w:cs="Arial"/>
          <w:color w:val="222222"/>
          <w:shd w:val="clear" w:color="auto" w:fill="FFFFFF"/>
        </w:rPr>
        <w:t>know</w:t>
      </w:r>
      <w:r w:rsidR="0006609E" w:rsidRPr="00111FC5">
        <w:rPr>
          <w:rFonts w:ascii="Arial" w:hAnsi="Arial" w:cs="Arial"/>
          <w:color w:val="222222"/>
          <w:shd w:val="clear" w:color="auto" w:fill="FFFFFF"/>
        </w:rPr>
        <w:t xml:space="preserve"> something about her</w:t>
      </w:r>
      <w:r w:rsidR="00006C66" w:rsidRPr="00111FC5">
        <w:rPr>
          <w:rFonts w:ascii="Arial" w:hAnsi="Arial" w:cs="Arial"/>
          <w:color w:val="222222"/>
          <w:shd w:val="clear" w:color="auto" w:fill="FFFFFF"/>
        </w:rPr>
        <w:t xml:space="preserve"> </w:t>
      </w:r>
      <w:r w:rsidR="00C17363" w:rsidRPr="00111FC5">
        <w:rPr>
          <w:rFonts w:ascii="Arial" w:hAnsi="Arial" w:cs="Arial"/>
          <w:color w:val="222222"/>
          <w:shd w:val="clear" w:color="auto" w:fill="FFFFFF"/>
        </w:rPr>
        <w:t xml:space="preserve">that she </w:t>
      </w:r>
      <w:r w:rsidR="00202223" w:rsidRPr="00111FC5">
        <w:rPr>
          <w:rFonts w:ascii="Arial" w:hAnsi="Arial" w:cs="Arial"/>
          <w:color w:val="222222"/>
          <w:shd w:val="clear" w:color="auto" w:fill="FFFFFF"/>
        </w:rPr>
        <w:t>did</w:t>
      </w:r>
      <w:r w:rsidR="00C17363" w:rsidRPr="00111FC5">
        <w:rPr>
          <w:rFonts w:ascii="Arial" w:hAnsi="Arial" w:cs="Arial"/>
          <w:color w:val="222222"/>
          <w:shd w:val="clear" w:color="auto" w:fill="FFFFFF"/>
        </w:rPr>
        <w:t xml:space="preserve"> no</w:t>
      </w:r>
      <w:r w:rsidR="00622FAB" w:rsidRPr="00111FC5">
        <w:rPr>
          <w:rFonts w:ascii="Arial" w:hAnsi="Arial" w:cs="Arial"/>
          <w:color w:val="222222"/>
          <w:shd w:val="clear" w:color="auto" w:fill="FFFFFF"/>
        </w:rPr>
        <w:t>t realise</w:t>
      </w:r>
      <w:r w:rsidR="00202223" w:rsidRPr="00111FC5">
        <w:rPr>
          <w:rFonts w:ascii="Arial" w:hAnsi="Arial" w:cs="Arial"/>
          <w:color w:val="222222"/>
          <w:shd w:val="clear" w:color="auto" w:fill="FFFFFF"/>
        </w:rPr>
        <w:t xml:space="preserve"> before.</w:t>
      </w:r>
      <w:r w:rsidR="008D7227" w:rsidRPr="00111FC5">
        <w:rPr>
          <w:rFonts w:ascii="Arial" w:hAnsi="Arial" w:cs="Arial"/>
          <w:color w:val="222222"/>
          <w:shd w:val="clear" w:color="auto" w:fill="FFFFFF"/>
        </w:rPr>
        <w:t xml:space="preserve"> </w:t>
      </w:r>
    </w:p>
    <w:p w14:paraId="73E3A08C" w14:textId="77777777" w:rsidR="00101F1E" w:rsidRPr="00111FC5" w:rsidRDefault="00101F1E" w:rsidP="00AC0064">
      <w:pPr>
        <w:tabs>
          <w:tab w:val="left" w:pos="6010"/>
        </w:tabs>
        <w:rPr>
          <w:rFonts w:ascii="Arial" w:hAnsi="Arial" w:cs="Arial"/>
          <w:b/>
          <w:bCs/>
          <w:color w:val="222222"/>
          <w:sz w:val="28"/>
          <w:szCs w:val="28"/>
          <w:shd w:val="clear" w:color="auto" w:fill="FFFFFF"/>
        </w:rPr>
      </w:pPr>
    </w:p>
    <w:p w14:paraId="7BC6649E" w14:textId="6B92A57D" w:rsidR="00C36E50" w:rsidRPr="00111FC5" w:rsidRDefault="00C36E50" w:rsidP="00AC0064">
      <w:pPr>
        <w:tabs>
          <w:tab w:val="left" w:pos="6010"/>
        </w:tabs>
        <w:rPr>
          <w:rFonts w:ascii="Arial" w:hAnsi="Arial" w:cs="Arial"/>
          <w:b/>
          <w:bCs/>
          <w:color w:val="222222"/>
          <w:sz w:val="28"/>
          <w:szCs w:val="28"/>
          <w:shd w:val="clear" w:color="auto" w:fill="FFFFFF"/>
        </w:rPr>
      </w:pPr>
      <w:r w:rsidRPr="00111FC5">
        <w:rPr>
          <w:rFonts w:ascii="Arial" w:hAnsi="Arial" w:cs="Arial"/>
          <w:b/>
          <w:bCs/>
          <w:color w:val="222222"/>
          <w:sz w:val="28"/>
          <w:szCs w:val="28"/>
          <w:shd w:val="clear" w:color="auto" w:fill="FFFFFF"/>
        </w:rPr>
        <w:t>Feelings</w:t>
      </w:r>
    </w:p>
    <w:p w14:paraId="43DA7266" w14:textId="5C67F9A1" w:rsidR="00C36E50" w:rsidRPr="00111FC5" w:rsidRDefault="00604646" w:rsidP="00AC0064">
      <w:pPr>
        <w:tabs>
          <w:tab w:val="left" w:pos="6010"/>
        </w:tabs>
        <w:rPr>
          <w:rFonts w:ascii="Arial" w:hAnsi="Arial" w:cs="Arial"/>
          <w:color w:val="222222"/>
          <w:shd w:val="clear" w:color="auto" w:fill="FFFFFF"/>
        </w:rPr>
      </w:pPr>
      <w:r w:rsidRPr="00111FC5">
        <w:rPr>
          <w:rFonts w:ascii="Arial" w:hAnsi="Arial" w:cs="Arial"/>
          <w:color w:val="222222"/>
          <w:shd w:val="clear" w:color="auto" w:fill="FFFFFF"/>
        </w:rPr>
        <w:t xml:space="preserve">I think this is my favourite module because I enjoyed coaching and mentoring sessions. </w:t>
      </w:r>
      <w:r w:rsidR="00B72318" w:rsidRPr="00111FC5">
        <w:rPr>
          <w:rFonts w:ascii="Arial" w:hAnsi="Arial" w:cs="Arial"/>
          <w:color w:val="222222"/>
          <w:shd w:val="clear" w:color="auto" w:fill="FFFFFF"/>
        </w:rPr>
        <w:t>When I was preparing the questions, I went t</w:t>
      </w:r>
      <w:r w:rsidR="00503D8C" w:rsidRPr="00111FC5">
        <w:rPr>
          <w:rFonts w:ascii="Arial" w:hAnsi="Arial" w:cs="Arial"/>
          <w:color w:val="222222"/>
          <w:shd w:val="clear" w:color="auto" w:fill="FFFFFF"/>
        </w:rPr>
        <w:t>hrough</w:t>
      </w:r>
      <w:r w:rsidR="00B72318" w:rsidRPr="00111FC5">
        <w:rPr>
          <w:rFonts w:ascii="Arial" w:hAnsi="Arial" w:cs="Arial"/>
          <w:color w:val="222222"/>
          <w:shd w:val="clear" w:color="auto" w:fill="FFFFFF"/>
        </w:rPr>
        <w:t xml:space="preserve"> different YouTube videos to expand my knowledge about these sessions. I felt very </w:t>
      </w:r>
      <w:r w:rsidR="005D25CE" w:rsidRPr="00111FC5">
        <w:rPr>
          <w:rFonts w:ascii="Arial" w:hAnsi="Arial" w:cs="Arial"/>
          <w:color w:val="222222"/>
          <w:shd w:val="clear" w:color="auto" w:fill="FFFFFF"/>
        </w:rPr>
        <w:t>excited</w:t>
      </w:r>
      <w:r w:rsidR="00B5566B" w:rsidRPr="00111FC5">
        <w:rPr>
          <w:rFonts w:ascii="Arial" w:hAnsi="Arial" w:cs="Arial"/>
          <w:color w:val="222222"/>
          <w:shd w:val="clear" w:color="auto" w:fill="FFFFFF"/>
        </w:rPr>
        <w:t xml:space="preserve"> and professional</w:t>
      </w:r>
      <w:r w:rsidR="005D25CE" w:rsidRPr="00111FC5">
        <w:rPr>
          <w:rFonts w:ascii="Arial" w:hAnsi="Arial" w:cs="Arial"/>
          <w:color w:val="222222"/>
          <w:shd w:val="clear" w:color="auto" w:fill="FFFFFF"/>
        </w:rPr>
        <w:t xml:space="preserve"> </w:t>
      </w:r>
      <w:r w:rsidR="001863CE" w:rsidRPr="00111FC5">
        <w:rPr>
          <w:rFonts w:ascii="Arial" w:hAnsi="Arial" w:cs="Arial"/>
          <w:color w:val="222222"/>
          <w:shd w:val="clear" w:color="auto" w:fill="FFFFFF"/>
        </w:rPr>
        <w:t xml:space="preserve">during this session because </w:t>
      </w:r>
      <w:r w:rsidR="008B5B65" w:rsidRPr="00111FC5">
        <w:rPr>
          <w:rFonts w:ascii="Arial" w:hAnsi="Arial" w:cs="Arial"/>
          <w:color w:val="222222"/>
          <w:shd w:val="clear" w:color="auto" w:fill="FFFFFF"/>
        </w:rPr>
        <w:t xml:space="preserve">it was different from other presentations I had in my previous assignments. </w:t>
      </w:r>
    </w:p>
    <w:p w14:paraId="293F1D12" w14:textId="538C42E4" w:rsidR="00B4274B" w:rsidRPr="00111FC5" w:rsidRDefault="00B4274B" w:rsidP="00AC0064">
      <w:pPr>
        <w:tabs>
          <w:tab w:val="left" w:pos="6010"/>
        </w:tabs>
        <w:rPr>
          <w:rFonts w:ascii="Arial" w:hAnsi="Arial" w:cs="Arial"/>
          <w:b/>
          <w:bCs/>
          <w:color w:val="222222"/>
          <w:sz w:val="28"/>
          <w:szCs w:val="28"/>
          <w:shd w:val="clear" w:color="auto" w:fill="FFFFFF"/>
        </w:rPr>
      </w:pPr>
      <w:r w:rsidRPr="00111FC5">
        <w:rPr>
          <w:rFonts w:ascii="Arial" w:hAnsi="Arial" w:cs="Arial"/>
          <w:b/>
          <w:bCs/>
          <w:color w:val="222222"/>
          <w:sz w:val="28"/>
          <w:szCs w:val="28"/>
          <w:shd w:val="clear" w:color="auto" w:fill="FFFFFF"/>
        </w:rPr>
        <w:t>Evaluation</w:t>
      </w:r>
    </w:p>
    <w:p w14:paraId="4AA40B03" w14:textId="6A9ADF9C" w:rsidR="00B4274B" w:rsidRPr="00111FC5" w:rsidRDefault="00261EE0" w:rsidP="00AC0064">
      <w:pPr>
        <w:tabs>
          <w:tab w:val="left" w:pos="6010"/>
        </w:tabs>
        <w:rPr>
          <w:rFonts w:ascii="Arial" w:hAnsi="Arial" w:cs="Arial"/>
          <w:color w:val="222222"/>
          <w:shd w:val="clear" w:color="auto" w:fill="FFFFFF"/>
        </w:rPr>
      </w:pPr>
      <w:r w:rsidRPr="00111FC5">
        <w:rPr>
          <w:rFonts w:ascii="Arial" w:hAnsi="Arial" w:cs="Arial"/>
          <w:color w:val="222222"/>
          <w:shd w:val="clear" w:color="auto" w:fill="FFFFFF"/>
        </w:rPr>
        <w:t xml:space="preserve">The mentoring session went very great. </w:t>
      </w:r>
      <w:r w:rsidR="00A019DC" w:rsidRPr="00111FC5">
        <w:rPr>
          <w:rFonts w:ascii="Arial" w:hAnsi="Arial" w:cs="Arial"/>
          <w:color w:val="222222"/>
          <w:shd w:val="clear" w:color="auto" w:fill="FFFFFF"/>
        </w:rPr>
        <w:t xml:space="preserve">I have managed very well to ask my question in available time. I did not rush this time. I received </w:t>
      </w:r>
      <w:r w:rsidR="00884733" w:rsidRPr="00111FC5">
        <w:rPr>
          <w:rFonts w:ascii="Arial" w:hAnsi="Arial" w:cs="Arial"/>
          <w:color w:val="222222"/>
          <w:shd w:val="clear" w:color="auto" w:fill="FFFFFF"/>
        </w:rPr>
        <w:t>good feedback</w:t>
      </w:r>
      <w:r w:rsidR="00770E58" w:rsidRPr="00111FC5">
        <w:rPr>
          <w:rFonts w:ascii="Arial" w:hAnsi="Arial" w:cs="Arial"/>
          <w:color w:val="222222"/>
          <w:shd w:val="clear" w:color="auto" w:fill="FFFFFF"/>
        </w:rPr>
        <w:t xml:space="preserve">, </w:t>
      </w:r>
      <w:r w:rsidR="00884733" w:rsidRPr="00111FC5">
        <w:rPr>
          <w:rFonts w:ascii="Arial" w:hAnsi="Arial" w:cs="Arial"/>
          <w:color w:val="222222"/>
          <w:shd w:val="clear" w:color="auto" w:fill="FFFFFF"/>
        </w:rPr>
        <w:t xml:space="preserve">as the lecturer was </w:t>
      </w:r>
      <w:r w:rsidR="00EC3610" w:rsidRPr="00111FC5">
        <w:rPr>
          <w:rFonts w:ascii="Arial" w:hAnsi="Arial" w:cs="Arial"/>
          <w:color w:val="222222"/>
          <w:shd w:val="clear" w:color="auto" w:fill="FFFFFF"/>
        </w:rPr>
        <w:t>impressed,</w:t>
      </w:r>
      <w:r w:rsidR="00884733" w:rsidRPr="00111FC5">
        <w:rPr>
          <w:rFonts w:ascii="Arial" w:hAnsi="Arial" w:cs="Arial"/>
          <w:color w:val="222222"/>
          <w:shd w:val="clear" w:color="auto" w:fill="FFFFFF"/>
        </w:rPr>
        <w:t xml:space="preserve"> and he mentioned that </w:t>
      </w:r>
      <w:r w:rsidR="00203414" w:rsidRPr="00111FC5">
        <w:rPr>
          <w:rFonts w:ascii="Arial" w:hAnsi="Arial" w:cs="Arial"/>
          <w:color w:val="222222"/>
          <w:shd w:val="clear" w:color="auto" w:fill="FFFFFF"/>
        </w:rPr>
        <w:t>this</w:t>
      </w:r>
      <w:r w:rsidR="00884733" w:rsidRPr="00111FC5">
        <w:rPr>
          <w:rFonts w:ascii="Arial" w:hAnsi="Arial" w:cs="Arial"/>
          <w:color w:val="222222"/>
          <w:shd w:val="clear" w:color="auto" w:fill="FFFFFF"/>
        </w:rPr>
        <w:t xml:space="preserve"> session was</w:t>
      </w:r>
      <w:r w:rsidR="00203414" w:rsidRPr="00111FC5">
        <w:rPr>
          <w:rFonts w:ascii="Arial" w:hAnsi="Arial" w:cs="Arial"/>
          <w:color w:val="222222"/>
          <w:shd w:val="clear" w:color="auto" w:fill="FFFFFF"/>
        </w:rPr>
        <w:t xml:space="preserve"> better</w:t>
      </w:r>
      <w:r w:rsidR="00C265F0" w:rsidRPr="00111FC5">
        <w:rPr>
          <w:rFonts w:ascii="Arial" w:hAnsi="Arial" w:cs="Arial"/>
          <w:color w:val="222222"/>
          <w:shd w:val="clear" w:color="auto" w:fill="FFFFFF"/>
        </w:rPr>
        <w:t xml:space="preserve"> than the last session</w:t>
      </w:r>
      <w:r w:rsidR="00774D4A" w:rsidRPr="00111FC5">
        <w:rPr>
          <w:rFonts w:ascii="Arial" w:hAnsi="Arial" w:cs="Arial"/>
          <w:color w:val="222222"/>
          <w:shd w:val="clear" w:color="auto" w:fill="FFFFFF"/>
        </w:rPr>
        <w:t xml:space="preserve"> and we improved.</w:t>
      </w:r>
    </w:p>
    <w:p w14:paraId="7E6F56C4" w14:textId="77777777" w:rsidR="00302A64" w:rsidRPr="00111FC5" w:rsidRDefault="00302A64" w:rsidP="00AC0064">
      <w:pPr>
        <w:tabs>
          <w:tab w:val="left" w:pos="6010"/>
        </w:tabs>
        <w:rPr>
          <w:rFonts w:ascii="Arial" w:hAnsi="Arial" w:cs="Arial"/>
          <w:b/>
          <w:bCs/>
          <w:color w:val="222222"/>
          <w:sz w:val="28"/>
          <w:szCs w:val="28"/>
          <w:shd w:val="clear" w:color="auto" w:fill="FFFFFF"/>
        </w:rPr>
      </w:pPr>
    </w:p>
    <w:p w14:paraId="19B66C29" w14:textId="71B31667" w:rsidR="00F97E8C" w:rsidRPr="00111FC5" w:rsidRDefault="00F97E8C" w:rsidP="00AC0064">
      <w:pPr>
        <w:tabs>
          <w:tab w:val="left" w:pos="6010"/>
        </w:tabs>
        <w:rPr>
          <w:rFonts w:ascii="Arial" w:hAnsi="Arial" w:cs="Arial"/>
          <w:b/>
          <w:bCs/>
          <w:color w:val="222222"/>
          <w:sz w:val="28"/>
          <w:szCs w:val="28"/>
          <w:shd w:val="clear" w:color="auto" w:fill="FFFFFF"/>
        </w:rPr>
      </w:pPr>
      <w:r w:rsidRPr="00111FC5">
        <w:rPr>
          <w:rFonts w:ascii="Arial" w:hAnsi="Arial" w:cs="Arial"/>
          <w:b/>
          <w:bCs/>
          <w:color w:val="222222"/>
          <w:sz w:val="28"/>
          <w:szCs w:val="28"/>
          <w:shd w:val="clear" w:color="auto" w:fill="FFFFFF"/>
        </w:rPr>
        <w:t xml:space="preserve">Analysis </w:t>
      </w:r>
    </w:p>
    <w:p w14:paraId="73670F0C" w14:textId="02A89DE2" w:rsidR="000F23CC" w:rsidRPr="00111FC5" w:rsidRDefault="006D32C6" w:rsidP="00AC0064">
      <w:pPr>
        <w:tabs>
          <w:tab w:val="left" w:pos="6010"/>
        </w:tabs>
        <w:rPr>
          <w:rFonts w:ascii="Arial" w:hAnsi="Arial" w:cs="Arial"/>
        </w:rPr>
      </w:pPr>
      <w:r w:rsidRPr="00111FC5">
        <w:rPr>
          <w:rFonts w:ascii="Arial" w:hAnsi="Arial" w:cs="Arial"/>
        </w:rPr>
        <w:t xml:space="preserve"> </w:t>
      </w:r>
      <w:r w:rsidR="00277C00" w:rsidRPr="00111FC5">
        <w:rPr>
          <w:rFonts w:ascii="Arial" w:hAnsi="Arial" w:cs="Arial"/>
        </w:rPr>
        <w:t xml:space="preserve">The session was great the only </w:t>
      </w:r>
      <w:r w:rsidR="00277B64" w:rsidRPr="00111FC5">
        <w:rPr>
          <w:rFonts w:ascii="Arial" w:hAnsi="Arial" w:cs="Arial"/>
        </w:rPr>
        <w:t>thing</w:t>
      </w:r>
      <w:r w:rsidR="00277C00" w:rsidRPr="00111FC5">
        <w:rPr>
          <w:rFonts w:ascii="Arial" w:hAnsi="Arial" w:cs="Arial"/>
        </w:rPr>
        <w:t xml:space="preserve"> that </w:t>
      </w:r>
      <w:r w:rsidR="00277B64" w:rsidRPr="00111FC5">
        <w:rPr>
          <w:rFonts w:ascii="Arial" w:hAnsi="Arial" w:cs="Arial"/>
        </w:rPr>
        <w:t xml:space="preserve">could be </w:t>
      </w:r>
      <w:r w:rsidR="00B03CBF" w:rsidRPr="00111FC5">
        <w:rPr>
          <w:rFonts w:ascii="Arial" w:hAnsi="Arial" w:cs="Arial"/>
        </w:rPr>
        <w:t xml:space="preserve">more helpful was </w:t>
      </w:r>
      <w:r w:rsidR="00A56ED2" w:rsidRPr="00111FC5">
        <w:rPr>
          <w:rFonts w:ascii="Arial" w:hAnsi="Arial" w:cs="Arial"/>
        </w:rPr>
        <w:t xml:space="preserve">more understanding of </w:t>
      </w:r>
      <w:r w:rsidR="00277B64" w:rsidRPr="00111FC5">
        <w:rPr>
          <w:rFonts w:ascii="Arial" w:hAnsi="Arial" w:cs="Arial"/>
        </w:rPr>
        <w:t>the JOHARI window</w:t>
      </w:r>
      <w:r w:rsidR="00A56ED2" w:rsidRPr="00111FC5">
        <w:rPr>
          <w:rFonts w:ascii="Arial" w:hAnsi="Arial" w:cs="Arial"/>
        </w:rPr>
        <w:t xml:space="preserve">. </w:t>
      </w:r>
      <w:r w:rsidR="001F732E" w:rsidRPr="00111FC5">
        <w:rPr>
          <w:rFonts w:ascii="Arial" w:hAnsi="Arial" w:cs="Arial"/>
        </w:rPr>
        <w:t xml:space="preserve">Because during the lessons we did not have much </w:t>
      </w:r>
      <w:r w:rsidR="00B8484C" w:rsidRPr="00111FC5">
        <w:rPr>
          <w:rFonts w:ascii="Arial" w:hAnsi="Arial" w:cs="Arial"/>
        </w:rPr>
        <w:t xml:space="preserve">information or maybe activities related to </w:t>
      </w:r>
      <w:r w:rsidR="00242652" w:rsidRPr="00111FC5">
        <w:rPr>
          <w:rFonts w:ascii="Arial" w:hAnsi="Arial" w:cs="Arial"/>
        </w:rPr>
        <w:t xml:space="preserve">the </w:t>
      </w:r>
      <w:r w:rsidR="00B8484C" w:rsidRPr="00111FC5">
        <w:rPr>
          <w:rFonts w:ascii="Arial" w:hAnsi="Arial" w:cs="Arial"/>
        </w:rPr>
        <w:t>JOHARI window</w:t>
      </w:r>
      <w:r w:rsidR="00242652" w:rsidRPr="00111FC5">
        <w:rPr>
          <w:rFonts w:ascii="Arial" w:hAnsi="Arial" w:cs="Arial"/>
        </w:rPr>
        <w:t xml:space="preserve">. When </w:t>
      </w:r>
      <w:r w:rsidR="004B055D" w:rsidRPr="00111FC5">
        <w:rPr>
          <w:rFonts w:ascii="Arial" w:hAnsi="Arial" w:cs="Arial"/>
        </w:rPr>
        <w:t xml:space="preserve">me and my classmate were arranging the questions for the session. We both had </w:t>
      </w:r>
      <w:r w:rsidR="003A4648" w:rsidRPr="00111FC5">
        <w:rPr>
          <w:rFonts w:ascii="Arial" w:hAnsi="Arial" w:cs="Arial"/>
        </w:rPr>
        <w:t xml:space="preserve">confusion </w:t>
      </w:r>
      <w:r w:rsidR="005748FD" w:rsidRPr="00111FC5">
        <w:rPr>
          <w:rFonts w:ascii="Arial" w:hAnsi="Arial" w:cs="Arial"/>
        </w:rPr>
        <w:t>about</w:t>
      </w:r>
      <w:r w:rsidR="003A4648" w:rsidRPr="00111FC5">
        <w:rPr>
          <w:rFonts w:ascii="Arial" w:hAnsi="Arial" w:cs="Arial"/>
        </w:rPr>
        <w:t xml:space="preserve"> how to apply this framework considering the four areas and th</w:t>
      </w:r>
      <w:r w:rsidR="004F39CC" w:rsidRPr="00111FC5">
        <w:rPr>
          <w:rFonts w:ascii="Arial" w:hAnsi="Arial" w:cs="Arial"/>
        </w:rPr>
        <w:t xml:space="preserve">en connecting it back to </w:t>
      </w:r>
      <w:r w:rsidR="005748FD" w:rsidRPr="00111FC5">
        <w:rPr>
          <w:rFonts w:ascii="Arial" w:hAnsi="Arial" w:cs="Arial"/>
        </w:rPr>
        <w:t xml:space="preserve">the </w:t>
      </w:r>
      <w:r w:rsidR="004F39CC" w:rsidRPr="00111FC5">
        <w:rPr>
          <w:rFonts w:ascii="Arial" w:hAnsi="Arial" w:cs="Arial"/>
        </w:rPr>
        <w:t xml:space="preserve">coaching </w:t>
      </w:r>
      <w:r w:rsidR="004C3104" w:rsidRPr="00111FC5">
        <w:rPr>
          <w:rFonts w:ascii="Arial" w:hAnsi="Arial" w:cs="Arial"/>
        </w:rPr>
        <w:t>sessions'</w:t>
      </w:r>
      <w:r w:rsidR="004F39CC" w:rsidRPr="00111FC5">
        <w:rPr>
          <w:rFonts w:ascii="Arial" w:hAnsi="Arial" w:cs="Arial"/>
        </w:rPr>
        <w:t xml:space="preserve"> action plan.</w:t>
      </w:r>
    </w:p>
    <w:p w14:paraId="1069E59A" w14:textId="3D74A440" w:rsidR="005748FD" w:rsidRPr="00111FC5" w:rsidRDefault="004C3104" w:rsidP="00AC0064">
      <w:pPr>
        <w:tabs>
          <w:tab w:val="left" w:pos="6010"/>
        </w:tabs>
        <w:rPr>
          <w:rFonts w:ascii="Arial" w:hAnsi="Arial" w:cs="Arial"/>
          <w:b/>
          <w:bCs/>
          <w:sz w:val="28"/>
          <w:szCs w:val="28"/>
        </w:rPr>
      </w:pPr>
      <w:r w:rsidRPr="00111FC5">
        <w:rPr>
          <w:rFonts w:ascii="Arial" w:hAnsi="Arial" w:cs="Arial"/>
          <w:b/>
          <w:bCs/>
          <w:sz w:val="28"/>
          <w:szCs w:val="28"/>
        </w:rPr>
        <w:t>Conclusion</w:t>
      </w:r>
    </w:p>
    <w:p w14:paraId="69E72490" w14:textId="77777777" w:rsidR="00101F1E" w:rsidRPr="00111FC5" w:rsidRDefault="00101F1E" w:rsidP="00AC0064">
      <w:pPr>
        <w:tabs>
          <w:tab w:val="left" w:pos="6010"/>
        </w:tabs>
        <w:rPr>
          <w:rFonts w:ascii="Arial" w:hAnsi="Arial" w:cs="Arial"/>
        </w:rPr>
      </w:pPr>
    </w:p>
    <w:p w14:paraId="48C54A24" w14:textId="7D2117D3" w:rsidR="00C77588" w:rsidRPr="00111FC5" w:rsidRDefault="004C3104" w:rsidP="00AC0064">
      <w:pPr>
        <w:tabs>
          <w:tab w:val="left" w:pos="6010"/>
        </w:tabs>
        <w:rPr>
          <w:rFonts w:ascii="Arial" w:hAnsi="Arial" w:cs="Arial"/>
        </w:rPr>
      </w:pPr>
      <w:r w:rsidRPr="00111FC5">
        <w:rPr>
          <w:rFonts w:ascii="Arial" w:hAnsi="Arial" w:cs="Arial"/>
        </w:rPr>
        <w:t xml:space="preserve">As I already expressed my feelings about this model </w:t>
      </w:r>
      <w:r w:rsidR="00142414" w:rsidRPr="00111FC5">
        <w:rPr>
          <w:rFonts w:ascii="Arial" w:hAnsi="Arial" w:cs="Arial"/>
        </w:rPr>
        <w:t>it was one of my favourite models.</w:t>
      </w:r>
      <w:r w:rsidR="00B729CA" w:rsidRPr="00111FC5">
        <w:rPr>
          <w:rFonts w:ascii="Arial" w:hAnsi="Arial" w:cs="Arial"/>
        </w:rPr>
        <w:t xml:space="preserve"> I have learnt professionalism, teamwork and </w:t>
      </w:r>
      <w:r w:rsidR="002C0DF4" w:rsidRPr="00111FC5">
        <w:rPr>
          <w:rFonts w:ascii="Arial" w:hAnsi="Arial" w:cs="Arial"/>
        </w:rPr>
        <w:t xml:space="preserve">how to </w:t>
      </w:r>
      <w:r w:rsidR="00C77588" w:rsidRPr="00111FC5">
        <w:rPr>
          <w:rFonts w:ascii="Arial" w:hAnsi="Arial" w:cs="Arial"/>
        </w:rPr>
        <w:t xml:space="preserve">reflect on feedback. </w:t>
      </w:r>
      <w:r w:rsidR="00236899" w:rsidRPr="00111FC5">
        <w:rPr>
          <w:rFonts w:ascii="Arial" w:hAnsi="Arial" w:cs="Arial"/>
        </w:rPr>
        <w:t>Learning</w:t>
      </w:r>
      <w:r w:rsidR="00441A6E" w:rsidRPr="00111FC5">
        <w:rPr>
          <w:rFonts w:ascii="Arial" w:hAnsi="Arial" w:cs="Arial"/>
        </w:rPr>
        <w:t xml:space="preserve"> about the JOHARI window </w:t>
      </w:r>
      <w:r w:rsidR="00EF2683" w:rsidRPr="00111FC5">
        <w:rPr>
          <w:rFonts w:ascii="Arial" w:hAnsi="Arial" w:cs="Arial"/>
        </w:rPr>
        <w:t>was</w:t>
      </w:r>
      <w:r w:rsidR="00441A6E" w:rsidRPr="00111FC5">
        <w:rPr>
          <w:rFonts w:ascii="Arial" w:hAnsi="Arial" w:cs="Arial"/>
        </w:rPr>
        <w:t xml:space="preserve"> the interesting part because it </w:t>
      </w:r>
      <w:r w:rsidR="00236899" w:rsidRPr="00111FC5">
        <w:rPr>
          <w:rFonts w:ascii="Arial" w:hAnsi="Arial" w:cs="Arial"/>
        </w:rPr>
        <w:t xml:space="preserve">taught me about the four areas that I have around me and how to decrease one to </w:t>
      </w:r>
      <w:r w:rsidR="00FE3C05" w:rsidRPr="00111FC5">
        <w:rPr>
          <w:rFonts w:ascii="Arial" w:hAnsi="Arial" w:cs="Arial"/>
        </w:rPr>
        <w:t>improve my</w:t>
      </w:r>
      <w:r w:rsidR="00A864CB" w:rsidRPr="00111FC5">
        <w:rPr>
          <w:rFonts w:ascii="Arial" w:hAnsi="Arial" w:cs="Arial"/>
        </w:rPr>
        <w:t xml:space="preserve"> </w:t>
      </w:r>
      <w:r w:rsidR="00FE3C05" w:rsidRPr="00111FC5">
        <w:rPr>
          <w:rFonts w:ascii="Arial" w:hAnsi="Arial" w:cs="Arial"/>
        </w:rPr>
        <w:t>self</w:t>
      </w:r>
      <w:r w:rsidR="00A864CB" w:rsidRPr="00111FC5">
        <w:rPr>
          <w:rFonts w:ascii="Arial" w:hAnsi="Arial" w:cs="Arial"/>
        </w:rPr>
        <w:t>-awareness</w:t>
      </w:r>
      <w:r w:rsidR="00FE3C05" w:rsidRPr="00111FC5">
        <w:rPr>
          <w:rFonts w:ascii="Arial" w:hAnsi="Arial" w:cs="Arial"/>
        </w:rPr>
        <w:t xml:space="preserve"> by asking for feedback</w:t>
      </w:r>
      <w:r w:rsidR="00A864CB" w:rsidRPr="00111FC5">
        <w:rPr>
          <w:rFonts w:ascii="Arial" w:hAnsi="Arial" w:cs="Arial"/>
        </w:rPr>
        <w:t>.</w:t>
      </w:r>
      <w:r w:rsidR="00FE3C05" w:rsidRPr="00111FC5">
        <w:rPr>
          <w:rFonts w:ascii="Arial" w:hAnsi="Arial" w:cs="Arial"/>
        </w:rPr>
        <w:t xml:space="preserve">  </w:t>
      </w:r>
    </w:p>
    <w:p w14:paraId="28DBA7C4" w14:textId="77777777" w:rsidR="00972FDD" w:rsidRDefault="00972FDD" w:rsidP="00AC0064">
      <w:pPr>
        <w:tabs>
          <w:tab w:val="left" w:pos="6010"/>
        </w:tabs>
        <w:rPr>
          <w:rFonts w:ascii="Arial" w:hAnsi="Arial" w:cs="Arial"/>
          <w:b/>
          <w:bCs/>
          <w:sz w:val="28"/>
          <w:szCs w:val="28"/>
        </w:rPr>
      </w:pPr>
    </w:p>
    <w:p w14:paraId="11803B01" w14:textId="77777777" w:rsidR="00972FDD" w:rsidRDefault="00972FDD" w:rsidP="00AC0064">
      <w:pPr>
        <w:tabs>
          <w:tab w:val="left" w:pos="6010"/>
        </w:tabs>
        <w:rPr>
          <w:rFonts w:ascii="Arial" w:hAnsi="Arial" w:cs="Arial"/>
          <w:b/>
          <w:bCs/>
          <w:sz w:val="28"/>
          <w:szCs w:val="28"/>
        </w:rPr>
      </w:pPr>
    </w:p>
    <w:p w14:paraId="0227A753" w14:textId="0DBFC89F" w:rsidR="000F23CC" w:rsidRPr="00111FC5" w:rsidRDefault="00EB75B3" w:rsidP="00AC0064">
      <w:pPr>
        <w:tabs>
          <w:tab w:val="left" w:pos="6010"/>
        </w:tabs>
        <w:rPr>
          <w:rFonts w:ascii="Arial" w:hAnsi="Arial" w:cs="Arial"/>
          <w:b/>
          <w:bCs/>
          <w:sz w:val="28"/>
          <w:szCs w:val="28"/>
        </w:rPr>
      </w:pPr>
      <w:r w:rsidRPr="00111FC5">
        <w:rPr>
          <w:rFonts w:ascii="Arial" w:hAnsi="Arial" w:cs="Arial"/>
          <w:b/>
          <w:bCs/>
          <w:sz w:val="28"/>
          <w:szCs w:val="28"/>
        </w:rPr>
        <w:lastRenderedPageBreak/>
        <w:t>Action plan</w:t>
      </w:r>
    </w:p>
    <w:p w14:paraId="54859AD6" w14:textId="3EAFE0E5" w:rsidR="00EB75B3" w:rsidRPr="00111FC5" w:rsidRDefault="00170836" w:rsidP="00AC0064">
      <w:pPr>
        <w:tabs>
          <w:tab w:val="left" w:pos="6010"/>
        </w:tabs>
        <w:rPr>
          <w:rFonts w:ascii="Arial" w:hAnsi="Arial" w:cs="Arial"/>
        </w:rPr>
      </w:pPr>
      <w:r w:rsidRPr="00111FC5">
        <w:rPr>
          <w:rFonts w:ascii="Arial" w:hAnsi="Arial" w:cs="Arial"/>
        </w:rPr>
        <w:t xml:space="preserve">To improve my knowledge about </w:t>
      </w:r>
      <w:r w:rsidR="00596979" w:rsidRPr="00111FC5">
        <w:rPr>
          <w:rFonts w:ascii="Arial" w:hAnsi="Arial" w:cs="Arial"/>
        </w:rPr>
        <w:t xml:space="preserve">the </w:t>
      </w:r>
      <w:r w:rsidRPr="00111FC5">
        <w:rPr>
          <w:rFonts w:ascii="Arial" w:hAnsi="Arial" w:cs="Arial"/>
        </w:rPr>
        <w:t xml:space="preserve">JOHARI window </w:t>
      </w:r>
      <w:r w:rsidR="00596979" w:rsidRPr="00111FC5">
        <w:rPr>
          <w:rFonts w:ascii="Arial" w:hAnsi="Arial" w:cs="Arial"/>
        </w:rPr>
        <w:t>I plan</w:t>
      </w:r>
      <w:r w:rsidRPr="00111FC5">
        <w:rPr>
          <w:rFonts w:ascii="Arial" w:hAnsi="Arial" w:cs="Arial"/>
        </w:rPr>
        <w:t xml:space="preserve"> to </w:t>
      </w:r>
      <w:r w:rsidR="00596979" w:rsidRPr="00111FC5">
        <w:rPr>
          <w:rFonts w:ascii="Arial" w:hAnsi="Arial" w:cs="Arial"/>
        </w:rPr>
        <w:t xml:space="preserve">read more about this framework because I feel that </w:t>
      </w:r>
      <w:r w:rsidR="00A55AFF" w:rsidRPr="00111FC5">
        <w:rPr>
          <w:rFonts w:ascii="Arial" w:hAnsi="Arial" w:cs="Arial"/>
        </w:rPr>
        <w:t xml:space="preserve">knowing more about myself and the people around me will empower me to </w:t>
      </w:r>
      <w:r w:rsidR="00052527" w:rsidRPr="00111FC5">
        <w:rPr>
          <w:rFonts w:ascii="Arial" w:hAnsi="Arial" w:cs="Arial"/>
        </w:rPr>
        <w:t xml:space="preserve">improve what I have and to </w:t>
      </w:r>
      <w:r w:rsidR="00C93D48" w:rsidRPr="00111FC5">
        <w:rPr>
          <w:rFonts w:ascii="Arial" w:hAnsi="Arial" w:cs="Arial"/>
        </w:rPr>
        <w:t xml:space="preserve">choose the right </w:t>
      </w:r>
      <w:r w:rsidR="00052527" w:rsidRPr="00111FC5">
        <w:rPr>
          <w:rFonts w:ascii="Arial" w:hAnsi="Arial" w:cs="Arial"/>
        </w:rPr>
        <w:t>things in future.</w:t>
      </w:r>
    </w:p>
    <w:p w14:paraId="40A913DC" w14:textId="77777777" w:rsidR="000F23CC" w:rsidRPr="00111FC5" w:rsidRDefault="000F23CC" w:rsidP="00AC0064">
      <w:pPr>
        <w:tabs>
          <w:tab w:val="left" w:pos="6010"/>
        </w:tabs>
        <w:rPr>
          <w:rFonts w:ascii="Arial" w:hAnsi="Arial" w:cs="Arial"/>
          <w:sz w:val="32"/>
          <w:szCs w:val="32"/>
        </w:rPr>
      </w:pPr>
    </w:p>
    <w:p w14:paraId="4EBB2979" w14:textId="77777777" w:rsidR="006D3626" w:rsidRPr="00111FC5" w:rsidRDefault="006D3626" w:rsidP="00AC0064">
      <w:pPr>
        <w:tabs>
          <w:tab w:val="left" w:pos="6010"/>
        </w:tabs>
        <w:rPr>
          <w:rFonts w:ascii="Arial" w:hAnsi="Arial" w:cs="Arial"/>
          <w:sz w:val="32"/>
          <w:szCs w:val="32"/>
        </w:rPr>
      </w:pPr>
    </w:p>
    <w:p w14:paraId="3B81DDA2" w14:textId="77777777" w:rsidR="00101F1E" w:rsidRPr="00111FC5" w:rsidRDefault="00101F1E" w:rsidP="00AC0064">
      <w:pPr>
        <w:tabs>
          <w:tab w:val="left" w:pos="6010"/>
        </w:tabs>
        <w:rPr>
          <w:rFonts w:ascii="Arial" w:hAnsi="Arial" w:cs="Arial"/>
          <w:sz w:val="32"/>
          <w:szCs w:val="32"/>
        </w:rPr>
      </w:pPr>
    </w:p>
    <w:p w14:paraId="34133C82" w14:textId="77777777" w:rsidR="00101F1E" w:rsidRPr="00DA0D18" w:rsidRDefault="00101F1E" w:rsidP="00AC0064">
      <w:pPr>
        <w:tabs>
          <w:tab w:val="left" w:pos="6010"/>
        </w:tabs>
        <w:rPr>
          <w:rFonts w:ascii="Arial" w:hAnsi="Arial" w:cs="Arial"/>
          <w:sz w:val="32"/>
          <w:szCs w:val="32"/>
        </w:rPr>
      </w:pPr>
    </w:p>
    <w:p w14:paraId="011DE3C5" w14:textId="77777777" w:rsidR="00101F1E" w:rsidRPr="00DA0D18" w:rsidRDefault="00101F1E" w:rsidP="00AC0064">
      <w:pPr>
        <w:tabs>
          <w:tab w:val="left" w:pos="6010"/>
        </w:tabs>
        <w:rPr>
          <w:rFonts w:ascii="Arial" w:hAnsi="Arial" w:cs="Arial"/>
          <w:sz w:val="32"/>
          <w:szCs w:val="32"/>
        </w:rPr>
      </w:pPr>
    </w:p>
    <w:p w14:paraId="405EA53B" w14:textId="77777777" w:rsidR="00101F1E" w:rsidRPr="00DA0D18" w:rsidRDefault="00101F1E" w:rsidP="00AC0064">
      <w:pPr>
        <w:tabs>
          <w:tab w:val="left" w:pos="6010"/>
        </w:tabs>
        <w:rPr>
          <w:rFonts w:ascii="Arial" w:hAnsi="Arial" w:cs="Arial"/>
          <w:sz w:val="32"/>
          <w:szCs w:val="32"/>
        </w:rPr>
      </w:pPr>
    </w:p>
    <w:p w14:paraId="3A6AA1D8" w14:textId="77777777" w:rsidR="00101F1E" w:rsidRPr="00DA0D18" w:rsidRDefault="00101F1E" w:rsidP="00AC0064">
      <w:pPr>
        <w:tabs>
          <w:tab w:val="left" w:pos="6010"/>
        </w:tabs>
        <w:rPr>
          <w:rFonts w:ascii="Arial" w:hAnsi="Arial" w:cs="Arial"/>
          <w:sz w:val="32"/>
          <w:szCs w:val="32"/>
        </w:rPr>
      </w:pPr>
    </w:p>
    <w:p w14:paraId="755BC3F3" w14:textId="77777777" w:rsidR="00101F1E" w:rsidRPr="00DA0D18" w:rsidRDefault="00101F1E" w:rsidP="00AC0064">
      <w:pPr>
        <w:tabs>
          <w:tab w:val="left" w:pos="6010"/>
        </w:tabs>
        <w:rPr>
          <w:rFonts w:ascii="Arial" w:hAnsi="Arial" w:cs="Arial"/>
          <w:sz w:val="32"/>
          <w:szCs w:val="32"/>
        </w:rPr>
      </w:pPr>
    </w:p>
    <w:p w14:paraId="4D129E20" w14:textId="114F5547" w:rsidR="00101F1E" w:rsidRDefault="00101F1E" w:rsidP="00AC0064">
      <w:pPr>
        <w:tabs>
          <w:tab w:val="left" w:pos="6010"/>
        </w:tabs>
        <w:rPr>
          <w:rFonts w:ascii="Arial" w:hAnsi="Arial" w:cs="Arial"/>
          <w:sz w:val="32"/>
          <w:szCs w:val="32"/>
        </w:rPr>
      </w:pPr>
    </w:p>
    <w:p w14:paraId="3AA78A0C" w14:textId="77777777" w:rsidR="00CF2832" w:rsidRDefault="00CF2832" w:rsidP="00AC0064">
      <w:pPr>
        <w:tabs>
          <w:tab w:val="left" w:pos="6010"/>
        </w:tabs>
        <w:rPr>
          <w:rFonts w:ascii="Arial" w:hAnsi="Arial" w:cs="Arial"/>
          <w:sz w:val="32"/>
          <w:szCs w:val="32"/>
        </w:rPr>
      </w:pPr>
    </w:p>
    <w:p w14:paraId="4EDFF090" w14:textId="77777777" w:rsidR="00CF2832" w:rsidRDefault="00CF2832" w:rsidP="00AC0064">
      <w:pPr>
        <w:tabs>
          <w:tab w:val="left" w:pos="6010"/>
        </w:tabs>
        <w:rPr>
          <w:rFonts w:ascii="Arial" w:hAnsi="Arial" w:cs="Arial"/>
          <w:sz w:val="32"/>
          <w:szCs w:val="32"/>
        </w:rPr>
      </w:pPr>
    </w:p>
    <w:p w14:paraId="470B9D9A" w14:textId="77777777" w:rsidR="00972FDD" w:rsidRDefault="00972FDD" w:rsidP="00AC0064">
      <w:pPr>
        <w:tabs>
          <w:tab w:val="left" w:pos="6010"/>
        </w:tabs>
        <w:rPr>
          <w:rFonts w:ascii="Arial" w:hAnsi="Arial" w:cs="Arial"/>
          <w:sz w:val="32"/>
          <w:szCs w:val="32"/>
        </w:rPr>
      </w:pPr>
    </w:p>
    <w:p w14:paraId="4BC63F2C" w14:textId="77777777" w:rsidR="00972FDD" w:rsidRDefault="00972FDD" w:rsidP="00AC0064">
      <w:pPr>
        <w:tabs>
          <w:tab w:val="left" w:pos="6010"/>
        </w:tabs>
        <w:rPr>
          <w:rFonts w:ascii="Arial" w:hAnsi="Arial" w:cs="Arial"/>
          <w:sz w:val="32"/>
          <w:szCs w:val="32"/>
        </w:rPr>
      </w:pPr>
    </w:p>
    <w:p w14:paraId="54168469" w14:textId="77777777" w:rsidR="00972FDD" w:rsidRDefault="00972FDD" w:rsidP="00AC0064">
      <w:pPr>
        <w:tabs>
          <w:tab w:val="left" w:pos="6010"/>
        </w:tabs>
        <w:rPr>
          <w:rFonts w:ascii="Arial" w:hAnsi="Arial" w:cs="Arial"/>
          <w:sz w:val="32"/>
          <w:szCs w:val="32"/>
        </w:rPr>
      </w:pPr>
    </w:p>
    <w:p w14:paraId="48D4615D" w14:textId="77777777" w:rsidR="00972FDD" w:rsidRDefault="00972FDD" w:rsidP="00AC0064">
      <w:pPr>
        <w:tabs>
          <w:tab w:val="left" w:pos="6010"/>
        </w:tabs>
        <w:rPr>
          <w:rFonts w:ascii="Arial" w:hAnsi="Arial" w:cs="Arial"/>
          <w:sz w:val="32"/>
          <w:szCs w:val="32"/>
        </w:rPr>
      </w:pPr>
    </w:p>
    <w:p w14:paraId="6A3F58DF" w14:textId="77777777" w:rsidR="00972FDD" w:rsidRPr="00DA0D18" w:rsidRDefault="00972FDD" w:rsidP="00AC0064">
      <w:pPr>
        <w:tabs>
          <w:tab w:val="left" w:pos="6010"/>
        </w:tabs>
        <w:rPr>
          <w:rFonts w:ascii="Arial" w:hAnsi="Arial" w:cs="Arial"/>
          <w:sz w:val="32"/>
          <w:szCs w:val="32"/>
        </w:rPr>
      </w:pPr>
    </w:p>
    <w:p w14:paraId="47789970" w14:textId="7E8F068E" w:rsidR="00726DBD" w:rsidRPr="00726DBD" w:rsidRDefault="005A28EA" w:rsidP="00726DBD">
      <w:pPr>
        <w:pStyle w:val="Heading1"/>
        <w:numPr>
          <w:ilvl w:val="0"/>
          <w:numId w:val="14"/>
        </w:numPr>
        <w:rPr>
          <w:rFonts w:ascii="Arial" w:hAnsi="Arial" w:cs="Arial"/>
          <w:b/>
          <w:bCs/>
        </w:rPr>
      </w:pPr>
      <w:bookmarkStart w:id="23" w:name="_Toc171526874"/>
      <w:r w:rsidRPr="00DA0D18">
        <w:rPr>
          <w:rFonts w:ascii="Arial" w:hAnsi="Arial" w:cs="Arial"/>
          <w:b/>
          <w:bCs/>
        </w:rPr>
        <w:lastRenderedPageBreak/>
        <w:t>References</w:t>
      </w:r>
      <w:bookmarkEnd w:id="23"/>
    </w:p>
    <w:p w14:paraId="78A33C18" w14:textId="77777777" w:rsidR="00726DBD" w:rsidRPr="005C3D51" w:rsidRDefault="00726DBD" w:rsidP="005C3D51">
      <w:pPr>
        <w:pStyle w:val="NormalWeb"/>
        <w:spacing w:line="360" w:lineRule="auto"/>
        <w:ind w:left="720"/>
        <w:jc w:val="both"/>
        <w:rPr>
          <w:rFonts w:ascii="Arial" w:hAnsi="Arial" w:cs="Arial"/>
          <w:color w:val="000000"/>
          <w:sz w:val="22"/>
          <w:szCs w:val="22"/>
        </w:rPr>
      </w:pPr>
    </w:p>
    <w:p w14:paraId="29455FD4" w14:textId="77777777" w:rsidR="00726DBD" w:rsidRPr="00AD3C72" w:rsidRDefault="00726DBD" w:rsidP="00D23FA1">
      <w:pPr>
        <w:pStyle w:val="NormalWeb"/>
        <w:numPr>
          <w:ilvl w:val="0"/>
          <w:numId w:val="13"/>
        </w:numPr>
        <w:spacing w:before="0" w:beforeAutospacing="0" w:after="0" w:afterAutospacing="0" w:line="360" w:lineRule="auto"/>
        <w:ind w:left="714" w:hanging="357"/>
        <w:jc w:val="both"/>
        <w:rPr>
          <w:rFonts w:ascii="Arial" w:hAnsi="Arial" w:cs="Arial"/>
          <w:color w:val="000000"/>
          <w:sz w:val="22"/>
          <w:szCs w:val="22"/>
        </w:rPr>
      </w:pPr>
      <w:r w:rsidRPr="00AD3C72">
        <w:rPr>
          <w:rFonts w:ascii="Arial" w:hAnsi="Arial" w:cs="Arial"/>
          <w:color w:val="000000"/>
          <w:sz w:val="22"/>
          <w:szCs w:val="22"/>
        </w:rPr>
        <w:t>Admin, S. (2022). </w:t>
      </w:r>
      <w:r w:rsidRPr="00AD3C72">
        <w:rPr>
          <w:rFonts w:ascii="Arial" w:hAnsi="Arial" w:cs="Arial"/>
          <w:i/>
          <w:iCs/>
          <w:color w:val="000000"/>
          <w:sz w:val="22"/>
          <w:szCs w:val="22"/>
        </w:rPr>
        <w:t>GROW Coaching Model Pros and Cons</w:t>
      </w:r>
      <w:r w:rsidRPr="00AD3C72">
        <w:rPr>
          <w:rFonts w:ascii="Arial" w:hAnsi="Arial" w:cs="Arial"/>
          <w:color w:val="000000"/>
          <w:sz w:val="22"/>
          <w:szCs w:val="22"/>
        </w:rPr>
        <w:t>. [online] upskillst pro. Available at: https://www.upskillist.pro/blog/grow-coaching-model-pros-and-cons [Accessed 12 Jun. 2024].</w:t>
      </w:r>
    </w:p>
    <w:p w14:paraId="657A0C46" w14:textId="77777777" w:rsidR="00726DBD" w:rsidRPr="00AD3C72" w:rsidRDefault="00726DBD" w:rsidP="00D23FA1">
      <w:pPr>
        <w:pStyle w:val="ListParagraph"/>
        <w:numPr>
          <w:ilvl w:val="0"/>
          <w:numId w:val="13"/>
        </w:numPr>
        <w:spacing w:line="360" w:lineRule="auto"/>
        <w:ind w:left="714" w:hanging="357"/>
        <w:jc w:val="both"/>
        <w:rPr>
          <w:rFonts w:ascii="Arial" w:hAnsi="Arial" w:cs="Arial"/>
          <w:sz w:val="22"/>
          <w:szCs w:val="22"/>
        </w:rPr>
      </w:pPr>
      <w:r w:rsidRPr="00AD3C72">
        <w:rPr>
          <w:rFonts w:ascii="Arial" w:hAnsi="Arial" w:cs="Arial"/>
          <w:color w:val="222222"/>
          <w:sz w:val="22"/>
          <w:szCs w:val="22"/>
          <w:shd w:val="clear" w:color="auto" w:fill="FFFFFF"/>
        </w:rPr>
        <w:t>Alexander, G., (2006). THE GROW COACHING MODEL EXPLAINED. </w:t>
      </w:r>
      <w:r w:rsidRPr="00AD3C72">
        <w:rPr>
          <w:rFonts w:ascii="Arial" w:hAnsi="Arial" w:cs="Arial"/>
          <w:i/>
          <w:iCs/>
          <w:color w:val="222222"/>
          <w:sz w:val="22"/>
          <w:szCs w:val="22"/>
          <w:shd w:val="clear" w:color="auto" w:fill="FFFFFF"/>
        </w:rPr>
        <w:t>Excellence in Coaching: The Industry Guide</w:t>
      </w:r>
      <w:r w:rsidRPr="00AD3C72">
        <w:rPr>
          <w:rFonts w:ascii="Arial" w:hAnsi="Arial" w:cs="Arial"/>
          <w:color w:val="222222"/>
          <w:sz w:val="22"/>
          <w:szCs w:val="22"/>
          <w:shd w:val="clear" w:color="auto" w:fill="FFFFFF"/>
        </w:rPr>
        <w:t>, p.61.</w:t>
      </w:r>
    </w:p>
    <w:p w14:paraId="1635C57B" w14:textId="77777777" w:rsidR="00726DBD" w:rsidRPr="00AD3C72" w:rsidRDefault="00726DBD" w:rsidP="00D23FA1">
      <w:pPr>
        <w:pStyle w:val="ListParagraph"/>
        <w:numPr>
          <w:ilvl w:val="0"/>
          <w:numId w:val="13"/>
        </w:numPr>
        <w:tabs>
          <w:tab w:val="left" w:pos="6010"/>
        </w:tabs>
        <w:spacing w:line="360" w:lineRule="auto"/>
        <w:ind w:left="714" w:hanging="357"/>
        <w:jc w:val="both"/>
        <w:rPr>
          <w:rFonts w:ascii="Arial" w:hAnsi="Arial" w:cs="Arial"/>
          <w:color w:val="222222"/>
          <w:sz w:val="22"/>
          <w:szCs w:val="22"/>
          <w:shd w:val="clear" w:color="auto" w:fill="FFFFFF"/>
        </w:rPr>
      </w:pPr>
      <w:r w:rsidRPr="00AD3C72">
        <w:rPr>
          <w:rFonts w:ascii="Arial" w:hAnsi="Arial" w:cs="Arial"/>
          <w:color w:val="222222"/>
          <w:sz w:val="22"/>
          <w:szCs w:val="22"/>
          <w:shd w:val="clear" w:color="auto" w:fill="FFFFFF"/>
        </w:rPr>
        <w:t>Bresser, F. and Wilson, C., (2010). What is coaching? </w:t>
      </w:r>
      <w:r w:rsidRPr="00AD3C72">
        <w:rPr>
          <w:rFonts w:ascii="Arial" w:hAnsi="Arial" w:cs="Arial"/>
          <w:i/>
          <w:iCs/>
          <w:color w:val="222222"/>
          <w:sz w:val="22"/>
          <w:szCs w:val="22"/>
          <w:shd w:val="clear" w:color="auto" w:fill="FFFFFF"/>
        </w:rPr>
        <w:t>Excellence in coaching: The industry guide</w:t>
      </w:r>
      <w:r w:rsidRPr="00AD3C72">
        <w:rPr>
          <w:rFonts w:ascii="Arial" w:hAnsi="Arial" w:cs="Arial"/>
          <w:color w:val="222222"/>
          <w:sz w:val="22"/>
          <w:szCs w:val="22"/>
          <w:shd w:val="clear" w:color="auto" w:fill="FFFFFF"/>
        </w:rPr>
        <w:t>, </w:t>
      </w:r>
      <w:r w:rsidRPr="00AD3C72">
        <w:rPr>
          <w:rFonts w:ascii="Arial" w:hAnsi="Arial" w:cs="Arial"/>
          <w:i/>
          <w:iCs/>
          <w:color w:val="222222"/>
          <w:sz w:val="22"/>
          <w:szCs w:val="22"/>
          <w:shd w:val="clear" w:color="auto" w:fill="FFFFFF"/>
        </w:rPr>
        <w:t>2</w:t>
      </w:r>
      <w:r w:rsidRPr="00AD3C72">
        <w:rPr>
          <w:rFonts w:ascii="Arial" w:hAnsi="Arial" w:cs="Arial"/>
          <w:color w:val="222222"/>
          <w:sz w:val="22"/>
          <w:szCs w:val="22"/>
          <w:shd w:val="clear" w:color="auto" w:fill="FFFFFF"/>
        </w:rPr>
        <w:t>, pp.9-20.</w:t>
      </w:r>
    </w:p>
    <w:p w14:paraId="27E5B050" w14:textId="77777777" w:rsidR="00726DBD" w:rsidRPr="00AD3C72" w:rsidRDefault="00726DBD" w:rsidP="00D23FA1">
      <w:pPr>
        <w:pStyle w:val="NormalWeb"/>
        <w:numPr>
          <w:ilvl w:val="0"/>
          <w:numId w:val="13"/>
        </w:numPr>
        <w:spacing w:line="360" w:lineRule="auto"/>
        <w:ind w:left="714" w:hanging="357"/>
        <w:jc w:val="both"/>
        <w:rPr>
          <w:rFonts w:ascii="Arial" w:hAnsi="Arial" w:cs="Arial"/>
          <w:color w:val="000000"/>
          <w:sz w:val="22"/>
          <w:szCs w:val="22"/>
        </w:rPr>
      </w:pPr>
      <w:r w:rsidRPr="00AD3C72">
        <w:rPr>
          <w:rFonts w:ascii="Arial" w:hAnsi="Arial" w:cs="Arial"/>
          <w:color w:val="222222"/>
          <w:sz w:val="22"/>
          <w:szCs w:val="22"/>
          <w:shd w:val="clear" w:color="auto" w:fill="FFFFFF"/>
        </w:rPr>
        <w:t>Britton, B.K. and Tesser, A., 1991. Effects of time-management practices on college grades. </w:t>
      </w:r>
      <w:r w:rsidRPr="00AD3C72">
        <w:rPr>
          <w:rFonts w:ascii="Arial" w:hAnsi="Arial" w:cs="Arial"/>
          <w:i/>
          <w:iCs/>
          <w:color w:val="222222"/>
          <w:sz w:val="22"/>
          <w:szCs w:val="22"/>
          <w:shd w:val="clear" w:color="auto" w:fill="FFFFFF"/>
        </w:rPr>
        <w:t>Journal of Educational Psychology</w:t>
      </w:r>
      <w:r w:rsidRPr="00AD3C72">
        <w:rPr>
          <w:rFonts w:ascii="Arial" w:hAnsi="Arial" w:cs="Arial"/>
          <w:color w:val="222222"/>
          <w:sz w:val="22"/>
          <w:szCs w:val="22"/>
          <w:shd w:val="clear" w:color="auto" w:fill="FFFFFF"/>
        </w:rPr>
        <w:t>, </w:t>
      </w:r>
      <w:r w:rsidRPr="00AD3C72">
        <w:rPr>
          <w:rFonts w:ascii="Arial" w:hAnsi="Arial" w:cs="Arial"/>
          <w:i/>
          <w:iCs/>
          <w:color w:val="222222"/>
          <w:sz w:val="22"/>
          <w:szCs w:val="22"/>
          <w:shd w:val="clear" w:color="auto" w:fill="FFFFFF"/>
        </w:rPr>
        <w:t>83</w:t>
      </w:r>
      <w:r w:rsidRPr="00AD3C72">
        <w:rPr>
          <w:rFonts w:ascii="Arial" w:hAnsi="Arial" w:cs="Arial"/>
          <w:color w:val="222222"/>
          <w:sz w:val="22"/>
          <w:szCs w:val="22"/>
          <w:shd w:val="clear" w:color="auto" w:fill="FFFFFF"/>
        </w:rPr>
        <w:t>(3), p.405.Effects of time-management practices on college grades. </w:t>
      </w:r>
      <w:r w:rsidRPr="00AD3C72">
        <w:rPr>
          <w:rFonts w:ascii="Arial" w:hAnsi="Arial" w:cs="Arial"/>
          <w:i/>
          <w:iCs/>
          <w:color w:val="222222"/>
          <w:sz w:val="22"/>
          <w:szCs w:val="22"/>
          <w:shd w:val="clear" w:color="auto" w:fill="FFFFFF"/>
        </w:rPr>
        <w:t>Journal of Educational Psychology</w:t>
      </w:r>
      <w:r w:rsidRPr="00AD3C72">
        <w:rPr>
          <w:rFonts w:ascii="Arial" w:hAnsi="Arial" w:cs="Arial"/>
          <w:color w:val="222222"/>
          <w:sz w:val="22"/>
          <w:szCs w:val="22"/>
          <w:shd w:val="clear" w:color="auto" w:fill="FFFFFF"/>
        </w:rPr>
        <w:t>, </w:t>
      </w:r>
      <w:r w:rsidRPr="00AD3C72">
        <w:rPr>
          <w:rFonts w:ascii="Arial" w:hAnsi="Arial" w:cs="Arial"/>
          <w:i/>
          <w:iCs/>
          <w:color w:val="222222"/>
          <w:sz w:val="22"/>
          <w:szCs w:val="22"/>
          <w:shd w:val="clear" w:color="auto" w:fill="FFFFFF"/>
        </w:rPr>
        <w:t>83</w:t>
      </w:r>
      <w:r w:rsidRPr="00AD3C72">
        <w:rPr>
          <w:rFonts w:ascii="Arial" w:hAnsi="Arial" w:cs="Arial"/>
          <w:color w:val="222222"/>
          <w:sz w:val="22"/>
          <w:szCs w:val="22"/>
          <w:shd w:val="clear" w:color="auto" w:fill="FFFFFF"/>
        </w:rPr>
        <w:t>(3), p.405.</w:t>
      </w:r>
    </w:p>
    <w:p w14:paraId="31A9C27B" w14:textId="77777777" w:rsidR="00726DBD" w:rsidRPr="00AD3C72" w:rsidRDefault="00726DBD" w:rsidP="00D23FA1">
      <w:pPr>
        <w:pStyle w:val="NormalWeb"/>
        <w:numPr>
          <w:ilvl w:val="0"/>
          <w:numId w:val="13"/>
        </w:numPr>
        <w:spacing w:line="360" w:lineRule="auto"/>
        <w:ind w:left="714" w:hanging="357"/>
        <w:jc w:val="both"/>
        <w:rPr>
          <w:rFonts w:ascii="Arial" w:hAnsi="Arial" w:cs="Arial"/>
          <w:color w:val="000000"/>
          <w:sz w:val="22"/>
          <w:szCs w:val="22"/>
        </w:rPr>
      </w:pPr>
      <w:r w:rsidRPr="00AD3C72">
        <w:rPr>
          <w:rFonts w:ascii="Arial" w:hAnsi="Arial" w:cs="Arial"/>
          <w:color w:val="000000"/>
          <w:sz w:val="22"/>
          <w:szCs w:val="22"/>
        </w:rPr>
        <w:t>‌</w:t>
      </w:r>
      <w:r w:rsidRPr="00AD3C72">
        <w:rPr>
          <w:rFonts w:ascii="Arial" w:hAnsi="Arial" w:cs="Arial"/>
          <w:color w:val="222222"/>
          <w:sz w:val="22"/>
          <w:szCs w:val="22"/>
          <w:shd w:val="clear" w:color="auto" w:fill="FFFFFF"/>
        </w:rPr>
        <w:t>Connor, M. and Pokora, J., (2017). </w:t>
      </w:r>
      <w:r w:rsidRPr="00AD3C72">
        <w:rPr>
          <w:rFonts w:ascii="Arial" w:hAnsi="Arial" w:cs="Arial"/>
          <w:i/>
          <w:iCs/>
          <w:color w:val="222222"/>
          <w:sz w:val="22"/>
          <w:szCs w:val="22"/>
          <w:shd w:val="clear" w:color="auto" w:fill="FFFFFF"/>
        </w:rPr>
        <w:t>Coaching and mentoring at work: Developing effective practice: Developing effective practice</w:t>
      </w:r>
      <w:r w:rsidRPr="00AD3C72">
        <w:rPr>
          <w:rFonts w:ascii="Arial" w:hAnsi="Arial" w:cs="Arial"/>
          <w:color w:val="222222"/>
          <w:sz w:val="22"/>
          <w:szCs w:val="22"/>
          <w:shd w:val="clear" w:color="auto" w:fill="FFFFFF"/>
        </w:rPr>
        <w:t>. McGraw-Hill Education (UK).</w:t>
      </w:r>
    </w:p>
    <w:p w14:paraId="5896C538" w14:textId="77777777" w:rsidR="00726DBD" w:rsidRPr="00AD3C72" w:rsidRDefault="00726DBD" w:rsidP="00D23FA1">
      <w:pPr>
        <w:pStyle w:val="ListParagraph"/>
        <w:numPr>
          <w:ilvl w:val="0"/>
          <w:numId w:val="13"/>
        </w:numPr>
        <w:tabs>
          <w:tab w:val="left" w:pos="6010"/>
        </w:tabs>
        <w:spacing w:line="360" w:lineRule="auto"/>
        <w:ind w:left="714" w:hanging="357"/>
        <w:jc w:val="both"/>
        <w:rPr>
          <w:rFonts w:ascii="Arial" w:hAnsi="Arial" w:cs="Arial"/>
          <w:color w:val="222222"/>
          <w:sz w:val="22"/>
          <w:szCs w:val="22"/>
          <w:shd w:val="clear" w:color="auto" w:fill="FFFFFF"/>
        </w:rPr>
      </w:pPr>
      <w:r w:rsidRPr="00AD3C72">
        <w:rPr>
          <w:rFonts w:ascii="Arial" w:hAnsi="Arial" w:cs="Arial"/>
          <w:color w:val="222222"/>
          <w:sz w:val="22"/>
          <w:szCs w:val="22"/>
          <w:shd w:val="clear" w:color="auto" w:fill="FFFFFF"/>
        </w:rPr>
        <w:t>Cranwell-Ward, J., Bossons, P., Gover, S., Cranwell-Ward, J., Bossons, P. and Gover, S., (2004). </w:t>
      </w:r>
      <w:r w:rsidRPr="00AD3C72">
        <w:rPr>
          <w:rFonts w:ascii="Arial" w:hAnsi="Arial" w:cs="Arial"/>
          <w:i/>
          <w:iCs/>
          <w:color w:val="222222"/>
          <w:sz w:val="22"/>
          <w:szCs w:val="22"/>
          <w:shd w:val="clear" w:color="auto" w:fill="FFFFFF"/>
        </w:rPr>
        <w:t>What is Mentoring?</w:t>
      </w:r>
      <w:r w:rsidRPr="00AD3C72">
        <w:rPr>
          <w:rFonts w:ascii="Arial" w:hAnsi="Arial" w:cs="Arial"/>
          <w:color w:val="222222"/>
          <w:sz w:val="22"/>
          <w:szCs w:val="22"/>
          <w:shd w:val="clear" w:color="auto" w:fill="FFFFFF"/>
        </w:rPr>
        <w:t> (pp. 26-44). Palgrave Macmillan UK.</w:t>
      </w:r>
    </w:p>
    <w:p w14:paraId="2B18DBB3" w14:textId="77777777" w:rsidR="00726DBD" w:rsidRPr="00AD3C72" w:rsidRDefault="00726DBD" w:rsidP="00D23FA1">
      <w:pPr>
        <w:pStyle w:val="NormalWeb"/>
        <w:numPr>
          <w:ilvl w:val="0"/>
          <w:numId w:val="13"/>
        </w:numPr>
        <w:spacing w:before="0" w:beforeAutospacing="0" w:after="0" w:afterAutospacing="0" w:line="360" w:lineRule="auto"/>
        <w:ind w:left="714" w:hanging="357"/>
        <w:jc w:val="both"/>
        <w:rPr>
          <w:rFonts w:ascii="Arial" w:hAnsi="Arial" w:cs="Arial"/>
          <w:color w:val="000000"/>
          <w:sz w:val="22"/>
          <w:szCs w:val="22"/>
        </w:rPr>
      </w:pPr>
      <w:r w:rsidRPr="00AD3C72">
        <w:rPr>
          <w:rFonts w:ascii="Arial" w:hAnsi="Arial" w:cs="Arial"/>
          <w:color w:val="000000"/>
          <w:sz w:val="22"/>
          <w:szCs w:val="22"/>
        </w:rPr>
        <w:t>‌Factorial (2020) </w:t>
      </w:r>
      <w:r w:rsidRPr="00AD3C72">
        <w:rPr>
          <w:rFonts w:ascii="Arial" w:hAnsi="Arial" w:cs="Arial"/>
          <w:i/>
          <w:iCs/>
          <w:color w:val="000000"/>
          <w:sz w:val="22"/>
          <w:szCs w:val="22"/>
        </w:rPr>
        <w:t>The Benefits of Coaching in the Workplace (with examples) - Factorial</w:t>
      </w:r>
      <w:r w:rsidRPr="00AD3C72">
        <w:rPr>
          <w:rFonts w:ascii="Arial" w:hAnsi="Arial" w:cs="Arial"/>
          <w:color w:val="000000"/>
          <w:sz w:val="22"/>
          <w:szCs w:val="22"/>
        </w:rPr>
        <w:t>, </w:t>
      </w:r>
      <w:r w:rsidRPr="00AD3C72">
        <w:rPr>
          <w:rFonts w:ascii="Arial" w:hAnsi="Arial" w:cs="Arial"/>
          <w:i/>
          <w:iCs/>
          <w:color w:val="000000"/>
          <w:sz w:val="22"/>
          <w:szCs w:val="22"/>
        </w:rPr>
        <w:t>Factorial Blog</w:t>
      </w:r>
      <w:r w:rsidRPr="00AD3C72">
        <w:rPr>
          <w:rFonts w:ascii="Arial" w:hAnsi="Arial" w:cs="Arial"/>
          <w:color w:val="000000"/>
          <w:sz w:val="22"/>
          <w:szCs w:val="22"/>
        </w:rPr>
        <w:t>. Available at: https://factorialhr.com/blog/coaching-in-the-workplace/.</w:t>
      </w:r>
    </w:p>
    <w:p w14:paraId="73B11A25" w14:textId="77777777" w:rsidR="00726DBD" w:rsidRPr="00AD3C72" w:rsidRDefault="00726DBD" w:rsidP="00D23FA1">
      <w:pPr>
        <w:pStyle w:val="NormalWeb"/>
        <w:numPr>
          <w:ilvl w:val="0"/>
          <w:numId w:val="13"/>
        </w:numPr>
        <w:spacing w:before="0" w:beforeAutospacing="0" w:after="0" w:afterAutospacing="0" w:line="360" w:lineRule="auto"/>
        <w:ind w:left="714" w:hanging="357"/>
        <w:jc w:val="both"/>
        <w:rPr>
          <w:rFonts w:ascii="Arial" w:hAnsi="Arial" w:cs="Arial"/>
          <w:color w:val="000000"/>
          <w:sz w:val="22"/>
          <w:szCs w:val="22"/>
        </w:rPr>
      </w:pPr>
      <w:r w:rsidRPr="00AD3C72">
        <w:rPr>
          <w:rFonts w:ascii="Arial" w:hAnsi="Arial" w:cs="Arial"/>
          <w:color w:val="000000"/>
          <w:sz w:val="22"/>
          <w:szCs w:val="22"/>
        </w:rPr>
        <w:t>Hasa (2016) </w:t>
      </w:r>
      <w:r w:rsidRPr="00AD3C72">
        <w:rPr>
          <w:rFonts w:ascii="Arial" w:hAnsi="Arial" w:cs="Arial"/>
          <w:i/>
          <w:iCs/>
          <w:color w:val="000000"/>
          <w:sz w:val="22"/>
          <w:szCs w:val="22"/>
        </w:rPr>
        <w:t>Difference Between Coaching and Mentoring</w:t>
      </w:r>
      <w:r w:rsidRPr="00AD3C72">
        <w:rPr>
          <w:rFonts w:ascii="Arial" w:hAnsi="Arial" w:cs="Arial"/>
          <w:color w:val="000000"/>
          <w:sz w:val="22"/>
          <w:szCs w:val="22"/>
        </w:rPr>
        <w:t>, </w:t>
      </w:r>
      <w:r w:rsidRPr="00AD3C72">
        <w:rPr>
          <w:rFonts w:ascii="Arial" w:hAnsi="Arial" w:cs="Arial"/>
          <w:i/>
          <w:iCs/>
          <w:color w:val="000000"/>
          <w:sz w:val="22"/>
          <w:szCs w:val="22"/>
        </w:rPr>
        <w:t>Pediaa.com</w:t>
      </w:r>
      <w:r w:rsidRPr="00AD3C72">
        <w:rPr>
          <w:rFonts w:ascii="Arial" w:hAnsi="Arial" w:cs="Arial"/>
          <w:color w:val="000000"/>
          <w:sz w:val="22"/>
          <w:szCs w:val="22"/>
        </w:rPr>
        <w:t>. Available at: https://pediaa.com/difference-between-coaching-and-mentoring/.</w:t>
      </w:r>
    </w:p>
    <w:p w14:paraId="6C44FF84" w14:textId="4F065B00" w:rsidR="00726DBD" w:rsidRPr="009E44BB" w:rsidRDefault="00726DBD" w:rsidP="009E44BB">
      <w:pPr>
        <w:pStyle w:val="NormalWeb"/>
        <w:numPr>
          <w:ilvl w:val="0"/>
          <w:numId w:val="13"/>
        </w:numPr>
        <w:spacing w:before="0" w:beforeAutospacing="0" w:after="0" w:afterAutospacing="0" w:line="360" w:lineRule="auto"/>
        <w:ind w:left="714" w:hanging="357"/>
        <w:jc w:val="both"/>
        <w:rPr>
          <w:rFonts w:ascii="Arial" w:hAnsi="Arial" w:cs="Arial"/>
          <w:color w:val="000000"/>
          <w:sz w:val="22"/>
          <w:szCs w:val="22"/>
        </w:rPr>
      </w:pPr>
      <w:r w:rsidRPr="009E44BB">
        <w:rPr>
          <w:rFonts w:ascii="Arial" w:hAnsi="Arial" w:cs="Arial"/>
          <w:color w:val="000000"/>
          <w:sz w:val="22"/>
          <w:szCs w:val="22"/>
        </w:rPr>
        <w:t>Lopez, T. (2022) </w:t>
      </w:r>
      <w:r>
        <w:rPr>
          <w:rFonts w:ascii="Arial" w:hAnsi="Arial" w:cs="Arial"/>
          <w:i/>
          <w:iCs/>
          <w:color w:val="000000"/>
          <w:sz w:val="22"/>
          <w:szCs w:val="22"/>
        </w:rPr>
        <w:t>W</w:t>
      </w:r>
      <w:r w:rsidRPr="009E44BB">
        <w:rPr>
          <w:rFonts w:ascii="Arial" w:hAnsi="Arial" w:cs="Arial"/>
          <w:i/>
          <w:iCs/>
          <w:color w:val="000000"/>
          <w:sz w:val="22"/>
          <w:szCs w:val="22"/>
        </w:rPr>
        <w:t>hat are the disadvantages of coaching and mentoring</w:t>
      </w:r>
      <w:r w:rsidRPr="009E44BB">
        <w:rPr>
          <w:rFonts w:ascii="Arial" w:hAnsi="Arial" w:cs="Arial"/>
          <w:color w:val="000000"/>
          <w:sz w:val="22"/>
          <w:szCs w:val="22"/>
        </w:rPr>
        <w:t>, </w:t>
      </w:r>
      <w:r w:rsidRPr="009E44BB">
        <w:rPr>
          <w:rFonts w:ascii="Arial" w:hAnsi="Arial" w:cs="Arial"/>
          <w:i/>
          <w:iCs/>
          <w:color w:val="000000"/>
          <w:sz w:val="22"/>
          <w:szCs w:val="22"/>
        </w:rPr>
        <w:t>Bliss Tulle</w:t>
      </w:r>
      <w:r w:rsidRPr="009E44BB">
        <w:rPr>
          <w:rFonts w:ascii="Arial" w:hAnsi="Arial" w:cs="Arial"/>
          <w:color w:val="000000"/>
          <w:sz w:val="22"/>
          <w:szCs w:val="22"/>
        </w:rPr>
        <w:t>. Bliss Tulle. Available at: https://blisstulle.com/what-are-the-disadvantages-of-coaching-and-mentoring/ (Accessed: 16 July 2024).</w:t>
      </w:r>
    </w:p>
    <w:p w14:paraId="2E0B5162" w14:textId="77777777" w:rsidR="00726DBD" w:rsidRPr="00AD3C72" w:rsidRDefault="00726DBD" w:rsidP="00D23FA1">
      <w:pPr>
        <w:pStyle w:val="NormalWeb"/>
        <w:numPr>
          <w:ilvl w:val="0"/>
          <w:numId w:val="13"/>
        </w:numPr>
        <w:spacing w:before="0" w:beforeAutospacing="0" w:after="0" w:afterAutospacing="0" w:line="360" w:lineRule="auto"/>
        <w:ind w:left="714" w:hanging="357"/>
        <w:jc w:val="both"/>
        <w:rPr>
          <w:rFonts w:ascii="Arial" w:hAnsi="Arial" w:cs="Arial"/>
          <w:color w:val="000000"/>
          <w:sz w:val="22"/>
          <w:szCs w:val="22"/>
        </w:rPr>
      </w:pPr>
      <w:r w:rsidRPr="00AD3C72">
        <w:rPr>
          <w:rFonts w:ascii="Arial" w:hAnsi="Arial" w:cs="Arial"/>
          <w:color w:val="000000"/>
          <w:sz w:val="22"/>
          <w:szCs w:val="22"/>
        </w:rPr>
        <w:t>‌Miles, M. (2022) </w:t>
      </w:r>
      <w:r w:rsidRPr="00AD3C72">
        <w:rPr>
          <w:rFonts w:ascii="Arial" w:hAnsi="Arial" w:cs="Arial"/>
          <w:i/>
          <w:iCs/>
          <w:color w:val="000000"/>
          <w:sz w:val="22"/>
          <w:szCs w:val="22"/>
        </w:rPr>
        <w:t>9 Coaching Skills Every Effective Leader Needs</w:t>
      </w:r>
      <w:r w:rsidRPr="00AD3C72">
        <w:rPr>
          <w:rFonts w:ascii="Arial" w:hAnsi="Arial" w:cs="Arial"/>
          <w:color w:val="000000"/>
          <w:sz w:val="22"/>
          <w:szCs w:val="22"/>
        </w:rPr>
        <w:t>, </w:t>
      </w:r>
      <w:r w:rsidRPr="00AD3C72">
        <w:rPr>
          <w:rFonts w:ascii="Arial" w:hAnsi="Arial" w:cs="Arial"/>
          <w:i/>
          <w:iCs/>
          <w:color w:val="000000"/>
          <w:sz w:val="22"/>
          <w:szCs w:val="22"/>
        </w:rPr>
        <w:t>www.betterup.com</w:t>
      </w:r>
      <w:r w:rsidRPr="00AD3C72">
        <w:rPr>
          <w:rFonts w:ascii="Arial" w:hAnsi="Arial" w:cs="Arial"/>
          <w:color w:val="000000"/>
          <w:sz w:val="22"/>
          <w:szCs w:val="22"/>
        </w:rPr>
        <w:t>. Available at: https://www.betterup.com/blog/coaching-skills.</w:t>
      </w:r>
    </w:p>
    <w:p w14:paraId="033DDBC5" w14:textId="77777777" w:rsidR="00726DBD" w:rsidRPr="00AD3C72" w:rsidRDefault="00726DBD" w:rsidP="00D23FA1">
      <w:pPr>
        <w:pStyle w:val="NormalWeb"/>
        <w:numPr>
          <w:ilvl w:val="0"/>
          <w:numId w:val="13"/>
        </w:numPr>
        <w:spacing w:before="0" w:beforeAutospacing="0" w:after="240" w:afterAutospacing="0" w:line="360" w:lineRule="auto"/>
        <w:ind w:left="714" w:hanging="357"/>
        <w:jc w:val="both"/>
        <w:rPr>
          <w:rFonts w:ascii="Arial" w:hAnsi="Arial" w:cs="Arial"/>
          <w:sz w:val="22"/>
          <w:szCs w:val="22"/>
        </w:rPr>
      </w:pPr>
      <w:r w:rsidRPr="00AD3C72">
        <w:rPr>
          <w:rFonts w:ascii="Arial" w:hAnsi="Arial" w:cs="Arial"/>
          <w:sz w:val="22"/>
          <w:szCs w:val="22"/>
        </w:rPr>
        <w:t xml:space="preserve">Miller, K. (2020). </w:t>
      </w:r>
      <w:r w:rsidRPr="00AD3C72">
        <w:rPr>
          <w:rFonts w:ascii="Arial" w:hAnsi="Arial" w:cs="Arial"/>
          <w:i/>
          <w:iCs/>
          <w:sz w:val="22"/>
          <w:szCs w:val="22"/>
        </w:rPr>
        <w:t>What is the GROW Coaching Model?</w:t>
      </w:r>
      <w:r w:rsidRPr="00AD3C72">
        <w:rPr>
          <w:rFonts w:ascii="Arial" w:hAnsi="Arial" w:cs="Arial"/>
          <w:sz w:val="22"/>
          <w:szCs w:val="22"/>
        </w:rPr>
        <w:t xml:space="preserve"> [online] PositivePsychology.com. Available at: https://positivepsychology.com/grow-coaching-model/#grow [Accessed 8 Jun. 2024].</w:t>
      </w:r>
    </w:p>
    <w:p w14:paraId="7724CCC2" w14:textId="77777777" w:rsidR="00726DBD" w:rsidRPr="00AD3C72" w:rsidRDefault="00726DBD" w:rsidP="00D23FA1">
      <w:pPr>
        <w:pStyle w:val="NormalWeb"/>
        <w:numPr>
          <w:ilvl w:val="0"/>
          <w:numId w:val="13"/>
        </w:numPr>
        <w:spacing w:line="360" w:lineRule="auto"/>
        <w:ind w:left="714" w:hanging="357"/>
        <w:jc w:val="both"/>
        <w:rPr>
          <w:rFonts w:ascii="Arial" w:hAnsi="Arial" w:cs="Arial"/>
          <w:color w:val="000000"/>
          <w:sz w:val="22"/>
          <w:szCs w:val="22"/>
        </w:rPr>
      </w:pPr>
      <w:r w:rsidRPr="00AD3C72">
        <w:rPr>
          <w:rFonts w:ascii="Arial" w:hAnsi="Arial" w:cs="Arial"/>
          <w:color w:val="222222"/>
          <w:sz w:val="22"/>
          <w:szCs w:val="22"/>
          <w:shd w:val="clear" w:color="auto" w:fill="FFFFFF"/>
        </w:rPr>
        <w:t>Oliver, S. and Duncan, S., (2019). Looking through the Johari window. </w:t>
      </w:r>
      <w:r w:rsidRPr="00AD3C72">
        <w:rPr>
          <w:rFonts w:ascii="Arial" w:hAnsi="Arial" w:cs="Arial"/>
          <w:i/>
          <w:iCs/>
          <w:color w:val="222222"/>
          <w:sz w:val="22"/>
          <w:szCs w:val="22"/>
          <w:shd w:val="clear" w:color="auto" w:fill="FFFFFF"/>
        </w:rPr>
        <w:t>Research for All</w:t>
      </w:r>
      <w:r w:rsidRPr="00AD3C72">
        <w:rPr>
          <w:rFonts w:ascii="Arial" w:hAnsi="Arial" w:cs="Arial"/>
          <w:color w:val="222222"/>
          <w:sz w:val="22"/>
          <w:szCs w:val="22"/>
          <w:shd w:val="clear" w:color="auto" w:fill="FFFFFF"/>
        </w:rPr>
        <w:t>, </w:t>
      </w:r>
      <w:r w:rsidRPr="00AD3C72">
        <w:rPr>
          <w:rFonts w:ascii="Arial" w:hAnsi="Arial" w:cs="Arial"/>
          <w:i/>
          <w:iCs/>
          <w:color w:val="222222"/>
          <w:sz w:val="22"/>
          <w:szCs w:val="22"/>
          <w:shd w:val="clear" w:color="auto" w:fill="FFFFFF"/>
        </w:rPr>
        <w:t>3</w:t>
      </w:r>
      <w:r w:rsidRPr="00AD3C72">
        <w:rPr>
          <w:rFonts w:ascii="Arial" w:hAnsi="Arial" w:cs="Arial"/>
          <w:color w:val="222222"/>
          <w:sz w:val="22"/>
          <w:szCs w:val="22"/>
          <w:shd w:val="clear" w:color="auto" w:fill="FFFFFF"/>
        </w:rPr>
        <w:t>(1).</w:t>
      </w:r>
    </w:p>
    <w:p w14:paraId="59D03786" w14:textId="77777777" w:rsidR="00726DBD" w:rsidRPr="00AD3C72" w:rsidRDefault="00726DBD" w:rsidP="00D23FA1">
      <w:pPr>
        <w:pStyle w:val="ListParagraph"/>
        <w:numPr>
          <w:ilvl w:val="0"/>
          <w:numId w:val="13"/>
        </w:numPr>
        <w:tabs>
          <w:tab w:val="left" w:pos="6010"/>
        </w:tabs>
        <w:spacing w:line="360" w:lineRule="auto"/>
        <w:ind w:left="714" w:hanging="357"/>
        <w:jc w:val="both"/>
        <w:rPr>
          <w:rFonts w:ascii="Arial" w:hAnsi="Arial" w:cs="Arial"/>
          <w:color w:val="222222"/>
          <w:sz w:val="22"/>
          <w:szCs w:val="22"/>
          <w:shd w:val="clear" w:color="auto" w:fill="FFFFFF"/>
        </w:rPr>
      </w:pPr>
      <w:r w:rsidRPr="00AD3C72">
        <w:rPr>
          <w:rFonts w:ascii="Arial" w:hAnsi="Arial" w:cs="Arial"/>
          <w:color w:val="222222"/>
          <w:sz w:val="22"/>
          <w:szCs w:val="22"/>
          <w:shd w:val="clear" w:color="auto" w:fill="FFFFFF"/>
        </w:rPr>
        <w:t>Stelter, R., (2007). Coaching: A process of personal and social meaning-making. </w:t>
      </w:r>
      <w:r w:rsidRPr="00AD3C72">
        <w:rPr>
          <w:rFonts w:ascii="Arial" w:hAnsi="Arial" w:cs="Arial"/>
          <w:i/>
          <w:iCs/>
          <w:color w:val="222222"/>
          <w:sz w:val="22"/>
          <w:szCs w:val="22"/>
          <w:shd w:val="clear" w:color="auto" w:fill="FFFFFF"/>
        </w:rPr>
        <w:t>International Coaching Psychology Review</w:t>
      </w:r>
      <w:r w:rsidRPr="00AD3C72">
        <w:rPr>
          <w:rFonts w:ascii="Arial" w:hAnsi="Arial" w:cs="Arial"/>
          <w:color w:val="222222"/>
          <w:sz w:val="22"/>
          <w:szCs w:val="22"/>
          <w:shd w:val="clear" w:color="auto" w:fill="FFFFFF"/>
        </w:rPr>
        <w:t>, </w:t>
      </w:r>
      <w:r w:rsidRPr="00AD3C72">
        <w:rPr>
          <w:rFonts w:ascii="Arial" w:hAnsi="Arial" w:cs="Arial"/>
          <w:i/>
          <w:iCs/>
          <w:color w:val="222222"/>
          <w:sz w:val="22"/>
          <w:szCs w:val="22"/>
          <w:shd w:val="clear" w:color="auto" w:fill="FFFFFF"/>
        </w:rPr>
        <w:t>2</w:t>
      </w:r>
      <w:r w:rsidRPr="00AD3C72">
        <w:rPr>
          <w:rFonts w:ascii="Arial" w:hAnsi="Arial" w:cs="Arial"/>
          <w:color w:val="222222"/>
          <w:sz w:val="22"/>
          <w:szCs w:val="22"/>
          <w:shd w:val="clear" w:color="auto" w:fill="FFFFFF"/>
        </w:rPr>
        <w:t>(2), pp.191-201.</w:t>
      </w:r>
    </w:p>
    <w:p w14:paraId="23EEE2A1" w14:textId="77777777" w:rsidR="00726DBD" w:rsidRPr="00AD3C72" w:rsidRDefault="00726DBD" w:rsidP="00D23FA1">
      <w:pPr>
        <w:pStyle w:val="NormalWeb"/>
        <w:numPr>
          <w:ilvl w:val="0"/>
          <w:numId w:val="13"/>
        </w:numPr>
        <w:spacing w:before="0" w:beforeAutospacing="0" w:after="240" w:afterAutospacing="0" w:line="360" w:lineRule="auto"/>
        <w:ind w:left="714" w:hanging="357"/>
        <w:jc w:val="both"/>
        <w:rPr>
          <w:rFonts w:ascii="Arial" w:hAnsi="Arial" w:cs="Arial"/>
          <w:sz w:val="22"/>
          <w:szCs w:val="22"/>
        </w:rPr>
      </w:pPr>
      <w:r w:rsidRPr="00AD3C72">
        <w:rPr>
          <w:rFonts w:ascii="Arial" w:hAnsi="Arial" w:cs="Arial"/>
          <w:color w:val="000000"/>
          <w:sz w:val="22"/>
          <w:szCs w:val="22"/>
        </w:rPr>
        <w:lastRenderedPageBreak/>
        <w:t>‌</w:t>
      </w:r>
      <w:r w:rsidRPr="00AD3C72">
        <w:rPr>
          <w:rFonts w:ascii="Arial" w:hAnsi="Arial" w:cs="Arial"/>
          <w:sz w:val="22"/>
          <w:szCs w:val="22"/>
        </w:rPr>
        <w:t xml:space="preserve">University of Cumbria (2020). </w:t>
      </w:r>
      <w:r w:rsidRPr="00AD3C72">
        <w:rPr>
          <w:rFonts w:ascii="Arial" w:hAnsi="Arial" w:cs="Arial"/>
          <w:i/>
          <w:iCs/>
          <w:sz w:val="22"/>
          <w:szCs w:val="22"/>
        </w:rPr>
        <w:t>Gibbs’ reflective cycle</w:t>
      </w:r>
      <w:r w:rsidRPr="00AD3C72">
        <w:rPr>
          <w:rFonts w:ascii="Arial" w:hAnsi="Arial" w:cs="Arial"/>
          <w:sz w:val="22"/>
          <w:szCs w:val="22"/>
        </w:rPr>
        <w:t xml:space="preserve">. [online] </w:t>
      </w:r>
      <w:r w:rsidRPr="00AD3C72">
        <w:rPr>
          <w:rFonts w:ascii="Arial" w:hAnsi="Arial" w:cs="Arial"/>
          <w:i/>
          <w:iCs/>
          <w:sz w:val="22"/>
          <w:szCs w:val="22"/>
        </w:rPr>
        <w:t>University of Cumbria</w:t>
      </w:r>
      <w:r w:rsidRPr="00AD3C72">
        <w:rPr>
          <w:rFonts w:ascii="Arial" w:hAnsi="Arial" w:cs="Arial"/>
          <w:sz w:val="22"/>
          <w:szCs w:val="22"/>
        </w:rPr>
        <w:t>, University of Cumbria, pp.1–4. Available at: https://my.cumbria.ac.uk/media/MyCumbria/Documents/ReflectiveCycleGibbs.pdf.</w:t>
      </w:r>
    </w:p>
    <w:p w14:paraId="1E78F0E3" w14:textId="77777777" w:rsidR="00726DBD" w:rsidRPr="00AD3C72" w:rsidRDefault="00726DBD" w:rsidP="00D23FA1">
      <w:pPr>
        <w:pStyle w:val="ListParagraph"/>
        <w:numPr>
          <w:ilvl w:val="0"/>
          <w:numId w:val="13"/>
        </w:numPr>
        <w:tabs>
          <w:tab w:val="left" w:pos="6010"/>
        </w:tabs>
        <w:spacing w:line="360" w:lineRule="auto"/>
        <w:ind w:left="714" w:hanging="357"/>
        <w:jc w:val="both"/>
        <w:rPr>
          <w:rFonts w:ascii="Arial" w:hAnsi="Arial" w:cs="Arial"/>
          <w:color w:val="222222"/>
          <w:sz w:val="22"/>
          <w:szCs w:val="22"/>
          <w:shd w:val="clear" w:color="auto" w:fill="FFFFFF"/>
        </w:rPr>
      </w:pPr>
      <w:r w:rsidRPr="00AD3C72">
        <w:rPr>
          <w:rFonts w:ascii="Arial" w:hAnsi="Arial" w:cs="Arial"/>
          <w:color w:val="222222"/>
          <w:sz w:val="22"/>
          <w:szCs w:val="22"/>
          <w:shd w:val="clear" w:color="auto" w:fill="FFFFFF"/>
        </w:rPr>
        <w:t>Wales, S., (2002). Why coaching? </w:t>
      </w:r>
      <w:r w:rsidRPr="00AD3C72">
        <w:rPr>
          <w:rFonts w:ascii="Arial" w:hAnsi="Arial" w:cs="Arial"/>
          <w:i/>
          <w:iCs/>
          <w:color w:val="222222"/>
          <w:sz w:val="22"/>
          <w:szCs w:val="22"/>
          <w:shd w:val="clear" w:color="auto" w:fill="FFFFFF"/>
        </w:rPr>
        <w:t>Journal of change management</w:t>
      </w:r>
      <w:r w:rsidRPr="00AD3C72">
        <w:rPr>
          <w:rFonts w:ascii="Arial" w:hAnsi="Arial" w:cs="Arial"/>
          <w:color w:val="222222"/>
          <w:sz w:val="22"/>
          <w:szCs w:val="22"/>
          <w:shd w:val="clear" w:color="auto" w:fill="FFFFFF"/>
        </w:rPr>
        <w:t>, </w:t>
      </w:r>
      <w:r w:rsidRPr="00AD3C72">
        <w:rPr>
          <w:rFonts w:ascii="Arial" w:hAnsi="Arial" w:cs="Arial"/>
          <w:i/>
          <w:iCs/>
          <w:color w:val="222222"/>
          <w:sz w:val="22"/>
          <w:szCs w:val="22"/>
          <w:shd w:val="clear" w:color="auto" w:fill="FFFFFF"/>
        </w:rPr>
        <w:t>3</w:t>
      </w:r>
      <w:r w:rsidRPr="00AD3C72">
        <w:rPr>
          <w:rFonts w:ascii="Arial" w:hAnsi="Arial" w:cs="Arial"/>
          <w:color w:val="222222"/>
          <w:sz w:val="22"/>
          <w:szCs w:val="22"/>
          <w:shd w:val="clear" w:color="auto" w:fill="FFFFFF"/>
        </w:rPr>
        <w:t>(3), pp.275-282.</w:t>
      </w:r>
    </w:p>
    <w:p w14:paraId="20BE095C" w14:textId="77777777" w:rsidR="00726DBD" w:rsidRPr="005C3D51" w:rsidRDefault="00726DBD" w:rsidP="005C3D51">
      <w:pPr>
        <w:pStyle w:val="NormalWeb"/>
        <w:numPr>
          <w:ilvl w:val="0"/>
          <w:numId w:val="13"/>
        </w:numPr>
        <w:spacing w:before="0" w:beforeAutospacing="0" w:after="240" w:afterAutospacing="0" w:line="360" w:lineRule="auto"/>
        <w:ind w:left="714" w:hanging="357"/>
        <w:jc w:val="both"/>
        <w:rPr>
          <w:rFonts w:ascii="Arial" w:hAnsi="Arial" w:cs="Arial"/>
          <w:sz w:val="22"/>
          <w:szCs w:val="22"/>
        </w:rPr>
      </w:pPr>
      <w:r w:rsidRPr="005C3D51">
        <w:rPr>
          <w:rFonts w:ascii="Arial" w:hAnsi="Arial" w:cs="Arial"/>
          <w:sz w:val="22"/>
          <w:szCs w:val="22"/>
        </w:rPr>
        <w:t xml:space="preserve">Wilson, C. (2020). </w:t>
      </w:r>
      <w:r w:rsidRPr="005C3D51">
        <w:rPr>
          <w:rFonts w:ascii="Arial" w:hAnsi="Arial" w:cs="Arial"/>
          <w:i/>
          <w:iCs/>
          <w:sz w:val="22"/>
          <w:szCs w:val="22"/>
        </w:rPr>
        <w:t>The GROW model</w:t>
      </w:r>
      <w:r w:rsidRPr="005C3D51">
        <w:rPr>
          <w:rFonts w:ascii="Arial" w:hAnsi="Arial" w:cs="Arial"/>
          <w:sz w:val="22"/>
          <w:szCs w:val="22"/>
        </w:rPr>
        <w:t>. [online] Culture at Work. Available at: https://www.coachingcultureatwork.com/the-grow-model/ [Accessed 8 Jun. 2024].</w:t>
      </w:r>
    </w:p>
    <w:sectPr w:rsidR="00726DBD" w:rsidRPr="005C3D51" w:rsidSect="00592DF6">
      <w:footerReference w:type="default" r:id="rId14"/>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C20E6" w14:textId="77777777" w:rsidR="00B87D04" w:rsidRDefault="00B87D04" w:rsidP="008707AF">
      <w:pPr>
        <w:spacing w:after="0" w:line="240" w:lineRule="auto"/>
      </w:pPr>
      <w:r>
        <w:separator/>
      </w:r>
    </w:p>
  </w:endnote>
  <w:endnote w:type="continuationSeparator" w:id="0">
    <w:p w14:paraId="18856ED1" w14:textId="77777777" w:rsidR="00B87D04" w:rsidRDefault="00B87D04" w:rsidP="008707AF">
      <w:pPr>
        <w:spacing w:after="0" w:line="240" w:lineRule="auto"/>
      </w:pPr>
      <w:r>
        <w:continuationSeparator/>
      </w:r>
    </w:p>
  </w:endnote>
  <w:endnote w:type="continuationNotice" w:id="1">
    <w:p w14:paraId="5BD961A9" w14:textId="77777777" w:rsidR="00B87D04" w:rsidRDefault="00B87D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4347348"/>
      <w:docPartObj>
        <w:docPartGallery w:val="Page Numbers (Bottom of Page)"/>
        <w:docPartUnique/>
      </w:docPartObj>
    </w:sdtPr>
    <w:sdtEndPr>
      <w:rPr>
        <w:noProof/>
      </w:rPr>
    </w:sdtEndPr>
    <w:sdtContent>
      <w:p w14:paraId="1F23AD3A" w14:textId="7CD6C5E1" w:rsidR="008707AF" w:rsidRDefault="008707AF">
        <w:pPr>
          <w:pStyle w:val="Footer"/>
        </w:pPr>
        <w:r>
          <w:fldChar w:fldCharType="begin"/>
        </w:r>
        <w:r>
          <w:instrText xml:space="preserve"> PAGE   \* MERGEFORMAT </w:instrText>
        </w:r>
        <w:r>
          <w:fldChar w:fldCharType="separate"/>
        </w:r>
        <w:r>
          <w:rPr>
            <w:noProof/>
          </w:rPr>
          <w:t>2</w:t>
        </w:r>
        <w:r>
          <w:rPr>
            <w:noProof/>
          </w:rPr>
          <w:fldChar w:fldCharType="end"/>
        </w:r>
      </w:p>
    </w:sdtContent>
  </w:sdt>
  <w:p w14:paraId="480B2AB7" w14:textId="77777777" w:rsidR="008707AF" w:rsidRDefault="00870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D3E4AD" w14:textId="77777777" w:rsidR="00B87D04" w:rsidRDefault="00B87D04" w:rsidP="008707AF">
      <w:pPr>
        <w:spacing w:after="0" w:line="240" w:lineRule="auto"/>
      </w:pPr>
      <w:r>
        <w:separator/>
      </w:r>
    </w:p>
  </w:footnote>
  <w:footnote w:type="continuationSeparator" w:id="0">
    <w:p w14:paraId="6061006E" w14:textId="77777777" w:rsidR="00B87D04" w:rsidRDefault="00B87D04" w:rsidP="008707AF">
      <w:pPr>
        <w:spacing w:after="0" w:line="240" w:lineRule="auto"/>
      </w:pPr>
      <w:r>
        <w:continuationSeparator/>
      </w:r>
    </w:p>
  </w:footnote>
  <w:footnote w:type="continuationNotice" w:id="1">
    <w:p w14:paraId="1D0CB7EF" w14:textId="77777777" w:rsidR="00B87D04" w:rsidRDefault="00B87D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533FC"/>
    <w:multiLevelType w:val="multilevel"/>
    <w:tmpl w:val="3552F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042816"/>
    <w:multiLevelType w:val="hybridMultilevel"/>
    <w:tmpl w:val="464A1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FD330B"/>
    <w:multiLevelType w:val="hybridMultilevel"/>
    <w:tmpl w:val="BDE6B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EE752F"/>
    <w:multiLevelType w:val="hybridMultilevel"/>
    <w:tmpl w:val="C712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5712A"/>
    <w:multiLevelType w:val="hybridMultilevel"/>
    <w:tmpl w:val="9F5C2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DD3EE7"/>
    <w:multiLevelType w:val="hybridMultilevel"/>
    <w:tmpl w:val="ADF40C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D85F64"/>
    <w:multiLevelType w:val="multilevel"/>
    <w:tmpl w:val="925C7F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B11C88"/>
    <w:multiLevelType w:val="multilevel"/>
    <w:tmpl w:val="63EA9F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E6591B"/>
    <w:multiLevelType w:val="hybridMultilevel"/>
    <w:tmpl w:val="3054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075A29"/>
    <w:multiLevelType w:val="multilevel"/>
    <w:tmpl w:val="3552F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4822D4"/>
    <w:multiLevelType w:val="multilevel"/>
    <w:tmpl w:val="3552F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FE56DB"/>
    <w:multiLevelType w:val="hybridMultilevel"/>
    <w:tmpl w:val="BDE6BC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F8A5D74"/>
    <w:multiLevelType w:val="multilevel"/>
    <w:tmpl w:val="3552F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F51F53"/>
    <w:multiLevelType w:val="hybridMultilevel"/>
    <w:tmpl w:val="3BDE1A44"/>
    <w:lvl w:ilvl="0" w:tplc="08090001">
      <w:start w:val="1"/>
      <w:numFmt w:val="bullet"/>
      <w:lvlText w:val=""/>
      <w:lvlJc w:val="left"/>
      <w:pPr>
        <w:ind w:left="2160" w:hanging="360"/>
      </w:pPr>
      <w:rPr>
        <w:rFonts w:ascii="Symbol" w:hAnsi="Symbol" w:hint="default"/>
      </w:rPr>
    </w:lvl>
    <w:lvl w:ilvl="1" w:tplc="FFFFFFFF">
      <w:start w:val="1"/>
      <w:numFmt w:val="bullet"/>
      <w:lvlText w:val="o"/>
      <w:lvlJc w:val="left"/>
      <w:pPr>
        <w:ind w:left="2880" w:hanging="360"/>
      </w:pPr>
      <w:rPr>
        <w:rFonts w:ascii="Courier New" w:hAnsi="Courier New" w:cs="Courier New" w:hint="default"/>
      </w:rPr>
    </w:lvl>
    <w:lvl w:ilvl="2" w:tplc="FFFFFFFF">
      <w:start w:val="1"/>
      <w:numFmt w:val="bullet"/>
      <w:lvlText w:val=""/>
      <w:lvlJc w:val="left"/>
      <w:pPr>
        <w:ind w:left="3600" w:hanging="360"/>
      </w:pPr>
      <w:rPr>
        <w:rFonts w:ascii="Wingdings" w:hAnsi="Wingdings" w:hint="default"/>
      </w:rPr>
    </w:lvl>
    <w:lvl w:ilvl="3" w:tplc="FFFFFFFF">
      <w:start w:val="1"/>
      <w:numFmt w:val="bullet"/>
      <w:lvlText w:val=""/>
      <w:lvlJc w:val="left"/>
      <w:pPr>
        <w:ind w:left="4320" w:hanging="360"/>
      </w:pPr>
      <w:rPr>
        <w:rFonts w:ascii="Symbol" w:hAnsi="Symbol" w:hint="default"/>
      </w:rPr>
    </w:lvl>
    <w:lvl w:ilvl="4" w:tplc="FFFFFFFF">
      <w:start w:val="1"/>
      <w:numFmt w:val="bullet"/>
      <w:lvlText w:val="o"/>
      <w:lvlJc w:val="left"/>
      <w:pPr>
        <w:ind w:left="5040" w:hanging="360"/>
      </w:pPr>
      <w:rPr>
        <w:rFonts w:ascii="Courier New" w:hAnsi="Courier New" w:cs="Courier New" w:hint="default"/>
      </w:rPr>
    </w:lvl>
    <w:lvl w:ilvl="5" w:tplc="FFFFFFFF">
      <w:start w:val="1"/>
      <w:numFmt w:val="bullet"/>
      <w:lvlText w:val=""/>
      <w:lvlJc w:val="left"/>
      <w:pPr>
        <w:ind w:left="5760" w:hanging="360"/>
      </w:pPr>
      <w:rPr>
        <w:rFonts w:ascii="Wingdings" w:hAnsi="Wingdings" w:hint="default"/>
      </w:rPr>
    </w:lvl>
    <w:lvl w:ilvl="6" w:tplc="FFFFFFFF">
      <w:start w:val="1"/>
      <w:numFmt w:val="bullet"/>
      <w:lvlText w:val=""/>
      <w:lvlJc w:val="left"/>
      <w:pPr>
        <w:ind w:left="6480" w:hanging="360"/>
      </w:pPr>
      <w:rPr>
        <w:rFonts w:ascii="Symbol" w:hAnsi="Symbol" w:hint="default"/>
      </w:rPr>
    </w:lvl>
    <w:lvl w:ilvl="7" w:tplc="FFFFFFFF">
      <w:start w:val="1"/>
      <w:numFmt w:val="bullet"/>
      <w:lvlText w:val="o"/>
      <w:lvlJc w:val="left"/>
      <w:pPr>
        <w:ind w:left="7200" w:hanging="360"/>
      </w:pPr>
      <w:rPr>
        <w:rFonts w:ascii="Courier New" w:hAnsi="Courier New" w:cs="Courier New" w:hint="default"/>
      </w:rPr>
    </w:lvl>
    <w:lvl w:ilvl="8" w:tplc="FFFFFFFF">
      <w:start w:val="1"/>
      <w:numFmt w:val="bullet"/>
      <w:lvlText w:val=""/>
      <w:lvlJc w:val="left"/>
      <w:pPr>
        <w:ind w:left="7920" w:hanging="360"/>
      </w:pPr>
      <w:rPr>
        <w:rFonts w:ascii="Wingdings" w:hAnsi="Wingdings" w:hint="default"/>
      </w:rPr>
    </w:lvl>
  </w:abstractNum>
  <w:abstractNum w:abstractNumId="14" w15:restartNumberingAfterBreak="0">
    <w:nsid w:val="72847184"/>
    <w:multiLevelType w:val="multilevel"/>
    <w:tmpl w:val="3552F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047601">
    <w:abstractNumId w:val="14"/>
  </w:num>
  <w:num w:numId="2" w16cid:durableId="2048139514">
    <w:abstractNumId w:val="12"/>
  </w:num>
  <w:num w:numId="3" w16cid:durableId="48457978">
    <w:abstractNumId w:val="0"/>
  </w:num>
  <w:num w:numId="4" w16cid:durableId="738678055">
    <w:abstractNumId w:val="9"/>
  </w:num>
  <w:num w:numId="5" w16cid:durableId="1389067213">
    <w:abstractNumId w:val="10"/>
  </w:num>
  <w:num w:numId="6" w16cid:durableId="658658235">
    <w:abstractNumId w:val="6"/>
  </w:num>
  <w:num w:numId="7" w16cid:durableId="2071923660">
    <w:abstractNumId w:val="5"/>
  </w:num>
  <w:num w:numId="8" w16cid:durableId="1430546350">
    <w:abstractNumId w:val="7"/>
  </w:num>
  <w:num w:numId="9" w16cid:durableId="1654525370">
    <w:abstractNumId w:val="13"/>
  </w:num>
  <w:num w:numId="10" w16cid:durableId="1170873216">
    <w:abstractNumId w:val="3"/>
  </w:num>
  <w:num w:numId="11" w16cid:durableId="290746053">
    <w:abstractNumId w:val="4"/>
  </w:num>
  <w:num w:numId="12" w16cid:durableId="1185094247">
    <w:abstractNumId w:val="1"/>
  </w:num>
  <w:num w:numId="13" w16cid:durableId="1571888351">
    <w:abstractNumId w:val="8"/>
  </w:num>
  <w:num w:numId="14" w16cid:durableId="1914972371">
    <w:abstractNumId w:val="2"/>
  </w:num>
  <w:num w:numId="15" w16cid:durableId="14435770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3D4"/>
    <w:rsid w:val="00006C66"/>
    <w:rsid w:val="0001108B"/>
    <w:rsid w:val="00012F00"/>
    <w:rsid w:val="00016895"/>
    <w:rsid w:val="00017B32"/>
    <w:rsid w:val="000238E8"/>
    <w:rsid w:val="00024D4A"/>
    <w:rsid w:val="000308B6"/>
    <w:rsid w:val="00036CA7"/>
    <w:rsid w:val="0004011D"/>
    <w:rsid w:val="00043493"/>
    <w:rsid w:val="00052527"/>
    <w:rsid w:val="00053796"/>
    <w:rsid w:val="00053B65"/>
    <w:rsid w:val="000545F9"/>
    <w:rsid w:val="00055309"/>
    <w:rsid w:val="00056590"/>
    <w:rsid w:val="00056F8B"/>
    <w:rsid w:val="00063B38"/>
    <w:rsid w:val="00064576"/>
    <w:rsid w:val="0006609E"/>
    <w:rsid w:val="00066B90"/>
    <w:rsid w:val="00066D1E"/>
    <w:rsid w:val="00067AAE"/>
    <w:rsid w:val="00072BCB"/>
    <w:rsid w:val="00080A0D"/>
    <w:rsid w:val="00080D76"/>
    <w:rsid w:val="00081D46"/>
    <w:rsid w:val="00087728"/>
    <w:rsid w:val="000A0401"/>
    <w:rsid w:val="000A2A96"/>
    <w:rsid w:val="000A75B3"/>
    <w:rsid w:val="000B2A68"/>
    <w:rsid w:val="000B4545"/>
    <w:rsid w:val="000B6321"/>
    <w:rsid w:val="000C168E"/>
    <w:rsid w:val="000C4AA8"/>
    <w:rsid w:val="000C5661"/>
    <w:rsid w:val="000C70F3"/>
    <w:rsid w:val="000C79DA"/>
    <w:rsid w:val="000D358D"/>
    <w:rsid w:val="000D4B36"/>
    <w:rsid w:val="000D5076"/>
    <w:rsid w:val="000D6159"/>
    <w:rsid w:val="000D7682"/>
    <w:rsid w:val="000E44D2"/>
    <w:rsid w:val="000E4D2D"/>
    <w:rsid w:val="000E54B0"/>
    <w:rsid w:val="000E7436"/>
    <w:rsid w:val="000F1450"/>
    <w:rsid w:val="000F23CC"/>
    <w:rsid w:val="000F7567"/>
    <w:rsid w:val="000F792D"/>
    <w:rsid w:val="00101F1E"/>
    <w:rsid w:val="00103E4F"/>
    <w:rsid w:val="00107DD2"/>
    <w:rsid w:val="00111FC5"/>
    <w:rsid w:val="00112094"/>
    <w:rsid w:val="00112FC8"/>
    <w:rsid w:val="00114550"/>
    <w:rsid w:val="00120067"/>
    <w:rsid w:val="001203FD"/>
    <w:rsid w:val="00127374"/>
    <w:rsid w:val="0013264A"/>
    <w:rsid w:val="001338EC"/>
    <w:rsid w:val="00134923"/>
    <w:rsid w:val="00141257"/>
    <w:rsid w:val="00142414"/>
    <w:rsid w:val="00151ECD"/>
    <w:rsid w:val="001521D7"/>
    <w:rsid w:val="001547E1"/>
    <w:rsid w:val="0015556E"/>
    <w:rsid w:val="00155A52"/>
    <w:rsid w:val="00155D2B"/>
    <w:rsid w:val="0015763F"/>
    <w:rsid w:val="0016124D"/>
    <w:rsid w:val="00165961"/>
    <w:rsid w:val="0016600D"/>
    <w:rsid w:val="0016732C"/>
    <w:rsid w:val="00170836"/>
    <w:rsid w:val="00171184"/>
    <w:rsid w:val="00173757"/>
    <w:rsid w:val="00174F60"/>
    <w:rsid w:val="0017542A"/>
    <w:rsid w:val="00176DBA"/>
    <w:rsid w:val="00180E0D"/>
    <w:rsid w:val="0018270A"/>
    <w:rsid w:val="00184C3B"/>
    <w:rsid w:val="001863CE"/>
    <w:rsid w:val="0019099F"/>
    <w:rsid w:val="00191E50"/>
    <w:rsid w:val="00194EB9"/>
    <w:rsid w:val="001A13EB"/>
    <w:rsid w:val="001A34BD"/>
    <w:rsid w:val="001A5DC4"/>
    <w:rsid w:val="001B2340"/>
    <w:rsid w:val="001B50A0"/>
    <w:rsid w:val="001B5211"/>
    <w:rsid w:val="001D064C"/>
    <w:rsid w:val="001D2683"/>
    <w:rsid w:val="001D3CA7"/>
    <w:rsid w:val="001D6415"/>
    <w:rsid w:val="001E1CA6"/>
    <w:rsid w:val="001E3FD5"/>
    <w:rsid w:val="001E5F85"/>
    <w:rsid w:val="001F052C"/>
    <w:rsid w:val="001F0A49"/>
    <w:rsid w:val="001F0BC2"/>
    <w:rsid w:val="001F0CD1"/>
    <w:rsid w:val="001F0EFF"/>
    <w:rsid w:val="001F328B"/>
    <w:rsid w:val="001F42B9"/>
    <w:rsid w:val="001F732E"/>
    <w:rsid w:val="002015FF"/>
    <w:rsid w:val="00202223"/>
    <w:rsid w:val="002031E0"/>
    <w:rsid w:val="00203414"/>
    <w:rsid w:val="002038AA"/>
    <w:rsid w:val="00205E10"/>
    <w:rsid w:val="00207AE7"/>
    <w:rsid w:val="00210510"/>
    <w:rsid w:val="0022519F"/>
    <w:rsid w:val="002267AC"/>
    <w:rsid w:val="00235193"/>
    <w:rsid w:val="00236899"/>
    <w:rsid w:val="00242652"/>
    <w:rsid w:val="00245CFA"/>
    <w:rsid w:val="00253EC5"/>
    <w:rsid w:val="00261EE0"/>
    <w:rsid w:val="00262C33"/>
    <w:rsid w:val="00270CAB"/>
    <w:rsid w:val="0027263E"/>
    <w:rsid w:val="00272E44"/>
    <w:rsid w:val="00273911"/>
    <w:rsid w:val="00276FE0"/>
    <w:rsid w:val="00277B64"/>
    <w:rsid w:val="00277C00"/>
    <w:rsid w:val="002874A8"/>
    <w:rsid w:val="002A0BE5"/>
    <w:rsid w:val="002A268F"/>
    <w:rsid w:val="002A30C9"/>
    <w:rsid w:val="002A5132"/>
    <w:rsid w:val="002A7D38"/>
    <w:rsid w:val="002B0548"/>
    <w:rsid w:val="002C0DF4"/>
    <w:rsid w:val="002D000A"/>
    <w:rsid w:val="002D33F4"/>
    <w:rsid w:val="002E37ED"/>
    <w:rsid w:val="002E3C87"/>
    <w:rsid w:val="002E4BE8"/>
    <w:rsid w:val="002E781F"/>
    <w:rsid w:val="002F0C75"/>
    <w:rsid w:val="002F194A"/>
    <w:rsid w:val="002F3E09"/>
    <w:rsid w:val="00300CB4"/>
    <w:rsid w:val="00301771"/>
    <w:rsid w:val="00302A64"/>
    <w:rsid w:val="00311ADB"/>
    <w:rsid w:val="00311B95"/>
    <w:rsid w:val="00317149"/>
    <w:rsid w:val="0032529A"/>
    <w:rsid w:val="003273F2"/>
    <w:rsid w:val="00331049"/>
    <w:rsid w:val="00331A56"/>
    <w:rsid w:val="00333369"/>
    <w:rsid w:val="00340938"/>
    <w:rsid w:val="0034182B"/>
    <w:rsid w:val="00343ACF"/>
    <w:rsid w:val="00344107"/>
    <w:rsid w:val="0034601E"/>
    <w:rsid w:val="0035029E"/>
    <w:rsid w:val="0035058C"/>
    <w:rsid w:val="00354D88"/>
    <w:rsid w:val="003563C0"/>
    <w:rsid w:val="00356F9E"/>
    <w:rsid w:val="00356FE8"/>
    <w:rsid w:val="00357A02"/>
    <w:rsid w:val="00361716"/>
    <w:rsid w:val="00361CDE"/>
    <w:rsid w:val="003633C8"/>
    <w:rsid w:val="00367E34"/>
    <w:rsid w:val="00373867"/>
    <w:rsid w:val="00373E06"/>
    <w:rsid w:val="00375370"/>
    <w:rsid w:val="00385681"/>
    <w:rsid w:val="003875A5"/>
    <w:rsid w:val="003907C8"/>
    <w:rsid w:val="00390E75"/>
    <w:rsid w:val="0039671A"/>
    <w:rsid w:val="003967F6"/>
    <w:rsid w:val="003A41B6"/>
    <w:rsid w:val="003A4648"/>
    <w:rsid w:val="003A50D8"/>
    <w:rsid w:val="003A6AFA"/>
    <w:rsid w:val="003B22BC"/>
    <w:rsid w:val="003B369C"/>
    <w:rsid w:val="003C6BAA"/>
    <w:rsid w:val="003C740C"/>
    <w:rsid w:val="003D07C9"/>
    <w:rsid w:val="003D0F72"/>
    <w:rsid w:val="003E0CBA"/>
    <w:rsid w:val="003F2F2D"/>
    <w:rsid w:val="00401E4C"/>
    <w:rsid w:val="004117C0"/>
    <w:rsid w:val="004131F7"/>
    <w:rsid w:val="004137EF"/>
    <w:rsid w:val="00414714"/>
    <w:rsid w:val="004214A7"/>
    <w:rsid w:val="00431C90"/>
    <w:rsid w:val="004322FF"/>
    <w:rsid w:val="004329E8"/>
    <w:rsid w:val="00433EBF"/>
    <w:rsid w:val="0043703B"/>
    <w:rsid w:val="00440B29"/>
    <w:rsid w:val="00441636"/>
    <w:rsid w:val="00441A6E"/>
    <w:rsid w:val="00441C56"/>
    <w:rsid w:val="00442F7C"/>
    <w:rsid w:val="0044691C"/>
    <w:rsid w:val="00447E96"/>
    <w:rsid w:val="004549B4"/>
    <w:rsid w:val="00455F23"/>
    <w:rsid w:val="00461498"/>
    <w:rsid w:val="0046207F"/>
    <w:rsid w:val="004637D8"/>
    <w:rsid w:val="004665DE"/>
    <w:rsid w:val="004673A6"/>
    <w:rsid w:val="0046759A"/>
    <w:rsid w:val="004701B7"/>
    <w:rsid w:val="0048066A"/>
    <w:rsid w:val="00481D9C"/>
    <w:rsid w:val="00490FD2"/>
    <w:rsid w:val="00495B84"/>
    <w:rsid w:val="004A1F11"/>
    <w:rsid w:val="004A75A0"/>
    <w:rsid w:val="004B055D"/>
    <w:rsid w:val="004B1695"/>
    <w:rsid w:val="004C3104"/>
    <w:rsid w:val="004D1600"/>
    <w:rsid w:val="004E3231"/>
    <w:rsid w:val="004F00CD"/>
    <w:rsid w:val="004F3241"/>
    <w:rsid w:val="004F39CC"/>
    <w:rsid w:val="004F634C"/>
    <w:rsid w:val="005025B6"/>
    <w:rsid w:val="00503BDB"/>
    <w:rsid w:val="00503D8C"/>
    <w:rsid w:val="00511364"/>
    <w:rsid w:val="005117EF"/>
    <w:rsid w:val="005128A9"/>
    <w:rsid w:val="0051440E"/>
    <w:rsid w:val="0051581D"/>
    <w:rsid w:val="00515C5A"/>
    <w:rsid w:val="005169B1"/>
    <w:rsid w:val="00521BBD"/>
    <w:rsid w:val="0052305D"/>
    <w:rsid w:val="005268A1"/>
    <w:rsid w:val="00526B0B"/>
    <w:rsid w:val="00534DBE"/>
    <w:rsid w:val="005357A9"/>
    <w:rsid w:val="005359C9"/>
    <w:rsid w:val="005407C2"/>
    <w:rsid w:val="0054265E"/>
    <w:rsid w:val="00544BD7"/>
    <w:rsid w:val="00546DBD"/>
    <w:rsid w:val="005508E9"/>
    <w:rsid w:val="00552CB5"/>
    <w:rsid w:val="00560269"/>
    <w:rsid w:val="00560E6D"/>
    <w:rsid w:val="00561A58"/>
    <w:rsid w:val="00565533"/>
    <w:rsid w:val="00566199"/>
    <w:rsid w:val="00567023"/>
    <w:rsid w:val="00570FD7"/>
    <w:rsid w:val="005748FD"/>
    <w:rsid w:val="00575B1F"/>
    <w:rsid w:val="0058196F"/>
    <w:rsid w:val="0058399F"/>
    <w:rsid w:val="00592410"/>
    <w:rsid w:val="00592DF6"/>
    <w:rsid w:val="00594081"/>
    <w:rsid w:val="0059560C"/>
    <w:rsid w:val="00596979"/>
    <w:rsid w:val="005973D6"/>
    <w:rsid w:val="0059746F"/>
    <w:rsid w:val="005A28EA"/>
    <w:rsid w:val="005A36B3"/>
    <w:rsid w:val="005A68D0"/>
    <w:rsid w:val="005B4A59"/>
    <w:rsid w:val="005B4B65"/>
    <w:rsid w:val="005C1D25"/>
    <w:rsid w:val="005C3D51"/>
    <w:rsid w:val="005C48B3"/>
    <w:rsid w:val="005D25CE"/>
    <w:rsid w:val="005D3E0A"/>
    <w:rsid w:val="005D40A8"/>
    <w:rsid w:val="005D5598"/>
    <w:rsid w:val="005E0873"/>
    <w:rsid w:val="005E30EB"/>
    <w:rsid w:val="005E4092"/>
    <w:rsid w:val="005E5961"/>
    <w:rsid w:val="005E7BE9"/>
    <w:rsid w:val="005F4373"/>
    <w:rsid w:val="005F4CEC"/>
    <w:rsid w:val="005F5146"/>
    <w:rsid w:val="00604646"/>
    <w:rsid w:val="006107FC"/>
    <w:rsid w:val="006109C9"/>
    <w:rsid w:val="00610C6A"/>
    <w:rsid w:val="0061101A"/>
    <w:rsid w:val="006122AB"/>
    <w:rsid w:val="0061460E"/>
    <w:rsid w:val="006151CA"/>
    <w:rsid w:val="00616E7A"/>
    <w:rsid w:val="00620B73"/>
    <w:rsid w:val="00622FAB"/>
    <w:rsid w:val="0062704A"/>
    <w:rsid w:val="00636097"/>
    <w:rsid w:val="00637139"/>
    <w:rsid w:val="0064214A"/>
    <w:rsid w:val="00647DD4"/>
    <w:rsid w:val="006544DC"/>
    <w:rsid w:val="00654998"/>
    <w:rsid w:val="00656C60"/>
    <w:rsid w:val="006648D4"/>
    <w:rsid w:val="00665331"/>
    <w:rsid w:val="00665A88"/>
    <w:rsid w:val="006664CF"/>
    <w:rsid w:val="00667166"/>
    <w:rsid w:val="006706E9"/>
    <w:rsid w:val="00670E36"/>
    <w:rsid w:val="00673675"/>
    <w:rsid w:val="00675C53"/>
    <w:rsid w:val="0068116B"/>
    <w:rsid w:val="00684F0C"/>
    <w:rsid w:val="00686420"/>
    <w:rsid w:val="006901FC"/>
    <w:rsid w:val="006A19A1"/>
    <w:rsid w:val="006A3C0A"/>
    <w:rsid w:val="006A3EDC"/>
    <w:rsid w:val="006B2971"/>
    <w:rsid w:val="006B334D"/>
    <w:rsid w:val="006B4BA4"/>
    <w:rsid w:val="006B6801"/>
    <w:rsid w:val="006C00C0"/>
    <w:rsid w:val="006C4B10"/>
    <w:rsid w:val="006C588A"/>
    <w:rsid w:val="006C6A40"/>
    <w:rsid w:val="006C7B81"/>
    <w:rsid w:val="006D32C6"/>
    <w:rsid w:val="006D3626"/>
    <w:rsid w:val="006D4280"/>
    <w:rsid w:val="006D51BF"/>
    <w:rsid w:val="006E178E"/>
    <w:rsid w:val="006E2BD2"/>
    <w:rsid w:val="006E6EC3"/>
    <w:rsid w:val="006F032F"/>
    <w:rsid w:val="006F1563"/>
    <w:rsid w:val="006F4491"/>
    <w:rsid w:val="006F531B"/>
    <w:rsid w:val="007029E9"/>
    <w:rsid w:val="00702C2F"/>
    <w:rsid w:val="00706747"/>
    <w:rsid w:val="00706F15"/>
    <w:rsid w:val="00714E37"/>
    <w:rsid w:val="00717938"/>
    <w:rsid w:val="00721DB2"/>
    <w:rsid w:val="007264B6"/>
    <w:rsid w:val="00726DBD"/>
    <w:rsid w:val="007277A1"/>
    <w:rsid w:val="00732EA7"/>
    <w:rsid w:val="00733BBD"/>
    <w:rsid w:val="007345EB"/>
    <w:rsid w:val="00737BE9"/>
    <w:rsid w:val="00746D4C"/>
    <w:rsid w:val="00750271"/>
    <w:rsid w:val="007504EB"/>
    <w:rsid w:val="007506A9"/>
    <w:rsid w:val="00750A0C"/>
    <w:rsid w:val="0075172C"/>
    <w:rsid w:val="007573FD"/>
    <w:rsid w:val="0076197B"/>
    <w:rsid w:val="00765C9A"/>
    <w:rsid w:val="00766EC6"/>
    <w:rsid w:val="00770E58"/>
    <w:rsid w:val="00774CB7"/>
    <w:rsid w:val="00774D4A"/>
    <w:rsid w:val="007752C2"/>
    <w:rsid w:val="00776193"/>
    <w:rsid w:val="007763F1"/>
    <w:rsid w:val="00776650"/>
    <w:rsid w:val="00782E83"/>
    <w:rsid w:val="00785E20"/>
    <w:rsid w:val="007879FF"/>
    <w:rsid w:val="00790CB2"/>
    <w:rsid w:val="00790FAB"/>
    <w:rsid w:val="0079535B"/>
    <w:rsid w:val="007B08DD"/>
    <w:rsid w:val="007B1CF0"/>
    <w:rsid w:val="007B6788"/>
    <w:rsid w:val="007B6A1D"/>
    <w:rsid w:val="007B7129"/>
    <w:rsid w:val="007C0055"/>
    <w:rsid w:val="007D059C"/>
    <w:rsid w:val="007D0697"/>
    <w:rsid w:val="007D1603"/>
    <w:rsid w:val="007D48C1"/>
    <w:rsid w:val="007D661E"/>
    <w:rsid w:val="007D7008"/>
    <w:rsid w:val="007F5B11"/>
    <w:rsid w:val="007F7405"/>
    <w:rsid w:val="00800B72"/>
    <w:rsid w:val="00802846"/>
    <w:rsid w:val="00802A7B"/>
    <w:rsid w:val="00807B12"/>
    <w:rsid w:val="0081147A"/>
    <w:rsid w:val="0081206E"/>
    <w:rsid w:val="00815BAF"/>
    <w:rsid w:val="008174C1"/>
    <w:rsid w:val="00821394"/>
    <w:rsid w:val="00822A2B"/>
    <w:rsid w:val="0082363D"/>
    <w:rsid w:val="00825107"/>
    <w:rsid w:val="00826233"/>
    <w:rsid w:val="0083018E"/>
    <w:rsid w:val="00835A8E"/>
    <w:rsid w:val="00836408"/>
    <w:rsid w:val="008366CE"/>
    <w:rsid w:val="00840DDA"/>
    <w:rsid w:val="00842739"/>
    <w:rsid w:val="008433D3"/>
    <w:rsid w:val="008448AA"/>
    <w:rsid w:val="00845A56"/>
    <w:rsid w:val="00846D17"/>
    <w:rsid w:val="00850834"/>
    <w:rsid w:val="008526B4"/>
    <w:rsid w:val="0085575E"/>
    <w:rsid w:val="0085635A"/>
    <w:rsid w:val="00864A07"/>
    <w:rsid w:val="00866EB8"/>
    <w:rsid w:val="008707AF"/>
    <w:rsid w:val="00872379"/>
    <w:rsid w:val="00877E8B"/>
    <w:rsid w:val="00881ECF"/>
    <w:rsid w:val="00881F03"/>
    <w:rsid w:val="00882ABB"/>
    <w:rsid w:val="00884206"/>
    <w:rsid w:val="00884733"/>
    <w:rsid w:val="00885568"/>
    <w:rsid w:val="008A3B75"/>
    <w:rsid w:val="008A40C8"/>
    <w:rsid w:val="008A49B5"/>
    <w:rsid w:val="008A6156"/>
    <w:rsid w:val="008B5B65"/>
    <w:rsid w:val="008B71FB"/>
    <w:rsid w:val="008B7B8A"/>
    <w:rsid w:val="008C158F"/>
    <w:rsid w:val="008C7F56"/>
    <w:rsid w:val="008D23A0"/>
    <w:rsid w:val="008D40CA"/>
    <w:rsid w:val="008D7227"/>
    <w:rsid w:val="008F4672"/>
    <w:rsid w:val="008F50D5"/>
    <w:rsid w:val="00900188"/>
    <w:rsid w:val="009023E6"/>
    <w:rsid w:val="009037A1"/>
    <w:rsid w:val="00904F07"/>
    <w:rsid w:val="00905EA5"/>
    <w:rsid w:val="00911D45"/>
    <w:rsid w:val="00924494"/>
    <w:rsid w:val="00930964"/>
    <w:rsid w:val="00931A35"/>
    <w:rsid w:val="009327DC"/>
    <w:rsid w:val="00933AAB"/>
    <w:rsid w:val="00934C11"/>
    <w:rsid w:val="009352F1"/>
    <w:rsid w:val="00936E71"/>
    <w:rsid w:val="009376BB"/>
    <w:rsid w:val="00941CDC"/>
    <w:rsid w:val="00942E3F"/>
    <w:rsid w:val="00943B78"/>
    <w:rsid w:val="00947C36"/>
    <w:rsid w:val="00956FFC"/>
    <w:rsid w:val="00957126"/>
    <w:rsid w:val="009575B5"/>
    <w:rsid w:val="00957D41"/>
    <w:rsid w:val="00960C6F"/>
    <w:rsid w:val="00962A9A"/>
    <w:rsid w:val="0096374F"/>
    <w:rsid w:val="0096386A"/>
    <w:rsid w:val="00965F48"/>
    <w:rsid w:val="00966830"/>
    <w:rsid w:val="00966977"/>
    <w:rsid w:val="00966C18"/>
    <w:rsid w:val="00971A2B"/>
    <w:rsid w:val="009728FF"/>
    <w:rsid w:val="00972B96"/>
    <w:rsid w:val="00972FDD"/>
    <w:rsid w:val="00975349"/>
    <w:rsid w:val="009759D0"/>
    <w:rsid w:val="0097733E"/>
    <w:rsid w:val="00983D63"/>
    <w:rsid w:val="00984024"/>
    <w:rsid w:val="009842C2"/>
    <w:rsid w:val="00993408"/>
    <w:rsid w:val="009A0FFB"/>
    <w:rsid w:val="009B4B7A"/>
    <w:rsid w:val="009B4C60"/>
    <w:rsid w:val="009B6FC6"/>
    <w:rsid w:val="009C1E7A"/>
    <w:rsid w:val="009D0C7C"/>
    <w:rsid w:val="009D13E5"/>
    <w:rsid w:val="009D35F9"/>
    <w:rsid w:val="009D6AFA"/>
    <w:rsid w:val="009E44BB"/>
    <w:rsid w:val="009E6EA6"/>
    <w:rsid w:val="009F0228"/>
    <w:rsid w:val="009F1327"/>
    <w:rsid w:val="009F20BF"/>
    <w:rsid w:val="009F60C3"/>
    <w:rsid w:val="00A019DC"/>
    <w:rsid w:val="00A02273"/>
    <w:rsid w:val="00A02A7C"/>
    <w:rsid w:val="00A03235"/>
    <w:rsid w:val="00A04C1D"/>
    <w:rsid w:val="00A118DE"/>
    <w:rsid w:val="00A179D3"/>
    <w:rsid w:val="00A2050C"/>
    <w:rsid w:val="00A209B9"/>
    <w:rsid w:val="00A21F0C"/>
    <w:rsid w:val="00A223F7"/>
    <w:rsid w:val="00A224BF"/>
    <w:rsid w:val="00A232A1"/>
    <w:rsid w:val="00A24281"/>
    <w:rsid w:val="00A34BFB"/>
    <w:rsid w:val="00A36678"/>
    <w:rsid w:val="00A41645"/>
    <w:rsid w:val="00A420C6"/>
    <w:rsid w:val="00A44815"/>
    <w:rsid w:val="00A45C71"/>
    <w:rsid w:val="00A50F6F"/>
    <w:rsid w:val="00A53E02"/>
    <w:rsid w:val="00A53E57"/>
    <w:rsid w:val="00A55AFF"/>
    <w:rsid w:val="00A56ED2"/>
    <w:rsid w:val="00A62C91"/>
    <w:rsid w:val="00A62EAD"/>
    <w:rsid w:val="00A72750"/>
    <w:rsid w:val="00A74083"/>
    <w:rsid w:val="00A805CD"/>
    <w:rsid w:val="00A82382"/>
    <w:rsid w:val="00A85826"/>
    <w:rsid w:val="00A864CB"/>
    <w:rsid w:val="00A92735"/>
    <w:rsid w:val="00A96173"/>
    <w:rsid w:val="00A9733C"/>
    <w:rsid w:val="00A97F03"/>
    <w:rsid w:val="00AA5AE7"/>
    <w:rsid w:val="00AB1222"/>
    <w:rsid w:val="00AB2C0F"/>
    <w:rsid w:val="00AB747A"/>
    <w:rsid w:val="00AC0064"/>
    <w:rsid w:val="00AC30C0"/>
    <w:rsid w:val="00AC3761"/>
    <w:rsid w:val="00AC5146"/>
    <w:rsid w:val="00AC51CF"/>
    <w:rsid w:val="00AD314A"/>
    <w:rsid w:val="00AD3C72"/>
    <w:rsid w:val="00AD6E65"/>
    <w:rsid w:val="00AD7D9B"/>
    <w:rsid w:val="00AE16ED"/>
    <w:rsid w:val="00AE1954"/>
    <w:rsid w:val="00AF296E"/>
    <w:rsid w:val="00AF3826"/>
    <w:rsid w:val="00AF61B3"/>
    <w:rsid w:val="00B00EC5"/>
    <w:rsid w:val="00B03CBF"/>
    <w:rsid w:val="00B045D9"/>
    <w:rsid w:val="00B06411"/>
    <w:rsid w:val="00B13091"/>
    <w:rsid w:val="00B17B1A"/>
    <w:rsid w:val="00B23B75"/>
    <w:rsid w:val="00B2448C"/>
    <w:rsid w:val="00B331A8"/>
    <w:rsid w:val="00B33351"/>
    <w:rsid w:val="00B348E9"/>
    <w:rsid w:val="00B37B4D"/>
    <w:rsid w:val="00B425EE"/>
    <w:rsid w:val="00B4274B"/>
    <w:rsid w:val="00B42C9D"/>
    <w:rsid w:val="00B4332A"/>
    <w:rsid w:val="00B44AC6"/>
    <w:rsid w:val="00B457CC"/>
    <w:rsid w:val="00B5141E"/>
    <w:rsid w:val="00B51B57"/>
    <w:rsid w:val="00B524D1"/>
    <w:rsid w:val="00B5566B"/>
    <w:rsid w:val="00B556A8"/>
    <w:rsid w:val="00B5627C"/>
    <w:rsid w:val="00B625EA"/>
    <w:rsid w:val="00B72318"/>
    <w:rsid w:val="00B729CA"/>
    <w:rsid w:val="00B74E84"/>
    <w:rsid w:val="00B80E60"/>
    <w:rsid w:val="00B80F39"/>
    <w:rsid w:val="00B82795"/>
    <w:rsid w:val="00B8484C"/>
    <w:rsid w:val="00B84ECC"/>
    <w:rsid w:val="00B854AC"/>
    <w:rsid w:val="00B87D04"/>
    <w:rsid w:val="00B9718F"/>
    <w:rsid w:val="00BA0621"/>
    <w:rsid w:val="00BB2073"/>
    <w:rsid w:val="00BC0635"/>
    <w:rsid w:val="00BC2C69"/>
    <w:rsid w:val="00BC6D07"/>
    <w:rsid w:val="00BC7B28"/>
    <w:rsid w:val="00BD41FD"/>
    <w:rsid w:val="00BD7E8B"/>
    <w:rsid w:val="00BE2C33"/>
    <w:rsid w:val="00BE325F"/>
    <w:rsid w:val="00BE3319"/>
    <w:rsid w:val="00BE6205"/>
    <w:rsid w:val="00C00E59"/>
    <w:rsid w:val="00C011CE"/>
    <w:rsid w:val="00C053C0"/>
    <w:rsid w:val="00C12B0C"/>
    <w:rsid w:val="00C130FD"/>
    <w:rsid w:val="00C1635C"/>
    <w:rsid w:val="00C1682F"/>
    <w:rsid w:val="00C17363"/>
    <w:rsid w:val="00C2247F"/>
    <w:rsid w:val="00C265F0"/>
    <w:rsid w:val="00C26939"/>
    <w:rsid w:val="00C30DE6"/>
    <w:rsid w:val="00C359D6"/>
    <w:rsid w:val="00C36E50"/>
    <w:rsid w:val="00C36EC7"/>
    <w:rsid w:val="00C37096"/>
    <w:rsid w:val="00C40654"/>
    <w:rsid w:val="00C40E06"/>
    <w:rsid w:val="00C4125C"/>
    <w:rsid w:val="00C601F1"/>
    <w:rsid w:val="00C636E1"/>
    <w:rsid w:val="00C652AB"/>
    <w:rsid w:val="00C669A2"/>
    <w:rsid w:val="00C71DA8"/>
    <w:rsid w:val="00C7386F"/>
    <w:rsid w:val="00C73A2E"/>
    <w:rsid w:val="00C75335"/>
    <w:rsid w:val="00C77588"/>
    <w:rsid w:val="00C80EF0"/>
    <w:rsid w:val="00C8162B"/>
    <w:rsid w:val="00C86DD6"/>
    <w:rsid w:val="00C9295A"/>
    <w:rsid w:val="00C93D48"/>
    <w:rsid w:val="00C9438E"/>
    <w:rsid w:val="00CA4A43"/>
    <w:rsid w:val="00CA5075"/>
    <w:rsid w:val="00CA59A9"/>
    <w:rsid w:val="00CB1323"/>
    <w:rsid w:val="00CC11D4"/>
    <w:rsid w:val="00CC6154"/>
    <w:rsid w:val="00CC644B"/>
    <w:rsid w:val="00CC7533"/>
    <w:rsid w:val="00CD0BBD"/>
    <w:rsid w:val="00CD0D65"/>
    <w:rsid w:val="00CD1F8A"/>
    <w:rsid w:val="00CD2532"/>
    <w:rsid w:val="00CE19F0"/>
    <w:rsid w:val="00CE41C6"/>
    <w:rsid w:val="00CE657E"/>
    <w:rsid w:val="00CE760D"/>
    <w:rsid w:val="00CE7B76"/>
    <w:rsid w:val="00CF2832"/>
    <w:rsid w:val="00CF2AC2"/>
    <w:rsid w:val="00CF2D97"/>
    <w:rsid w:val="00CF4049"/>
    <w:rsid w:val="00CF4518"/>
    <w:rsid w:val="00CF46BF"/>
    <w:rsid w:val="00CF5B59"/>
    <w:rsid w:val="00CF6DAD"/>
    <w:rsid w:val="00CF7FFD"/>
    <w:rsid w:val="00D04787"/>
    <w:rsid w:val="00D101A8"/>
    <w:rsid w:val="00D12417"/>
    <w:rsid w:val="00D12AB8"/>
    <w:rsid w:val="00D13429"/>
    <w:rsid w:val="00D13CBF"/>
    <w:rsid w:val="00D16A37"/>
    <w:rsid w:val="00D20A69"/>
    <w:rsid w:val="00D22B5A"/>
    <w:rsid w:val="00D23FA1"/>
    <w:rsid w:val="00D240D6"/>
    <w:rsid w:val="00D24E2D"/>
    <w:rsid w:val="00D250CB"/>
    <w:rsid w:val="00D3093F"/>
    <w:rsid w:val="00D31184"/>
    <w:rsid w:val="00D32896"/>
    <w:rsid w:val="00D334D9"/>
    <w:rsid w:val="00D33EDD"/>
    <w:rsid w:val="00D3477D"/>
    <w:rsid w:val="00D41AC1"/>
    <w:rsid w:val="00D4455B"/>
    <w:rsid w:val="00D57E62"/>
    <w:rsid w:val="00D64388"/>
    <w:rsid w:val="00D671CF"/>
    <w:rsid w:val="00D72702"/>
    <w:rsid w:val="00D72D8B"/>
    <w:rsid w:val="00D73ABC"/>
    <w:rsid w:val="00D73C99"/>
    <w:rsid w:val="00D8098C"/>
    <w:rsid w:val="00D81879"/>
    <w:rsid w:val="00D81B1A"/>
    <w:rsid w:val="00D8388E"/>
    <w:rsid w:val="00D86E13"/>
    <w:rsid w:val="00D90B9C"/>
    <w:rsid w:val="00D921C9"/>
    <w:rsid w:val="00D94EF7"/>
    <w:rsid w:val="00D951E7"/>
    <w:rsid w:val="00D9548C"/>
    <w:rsid w:val="00D95518"/>
    <w:rsid w:val="00D97673"/>
    <w:rsid w:val="00DA0BFD"/>
    <w:rsid w:val="00DA0D18"/>
    <w:rsid w:val="00DA4F6A"/>
    <w:rsid w:val="00DA617E"/>
    <w:rsid w:val="00DA743C"/>
    <w:rsid w:val="00DB43FC"/>
    <w:rsid w:val="00DB762E"/>
    <w:rsid w:val="00DE1127"/>
    <w:rsid w:val="00DE1D0F"/>
    <w:rsid w:val="00DE63D6"/>
    <w:rsid w:val="00DF2551"/>
    <w:rsid w:val="00DF3488"/>
    <w:rsid w:val="00DF7906"/>
    <w:rsid w:val="00E0076A"/>
    <w:rsid w:val="00E02167"/>
    <w:rsid w:val="00E034F4"/>
    <w:rsid w:val="00E04471"/>
    <w:rsid w:val="00E055C3"/>
    <w:rsid w:val="00E060F1"/>
    <w:rsid w:val="00E17408"/>
    <w:rsid w:val="00E20135"/>
    <w:rsid w:val="00E20C1B"/>
    <w:rsid w:val="00E237DD"/>
    <w:rsid w:val="00E23EE4"/>
    <w:rsid w:val="00E26023"/>
    <w:rsid w:val="00E31800"/>
    <w:rsid w:val="00E33C60"/>
    <w:rsid w:val="00E34324"/>
    <w:rsid w:val="00E34439"/>
    <w:rsid w:val="00E35A43"/>
    <w:rsid w:val="00E36AC9"/>
    <w:rsid w:val="00E4177B"/>
    <w:rsid w:val="00E43E9E"/>
    <w:rsid w:val="00E453D4"/>
    <w:rsid w:val="00E53D3E"/>
    <w:rsid w:val="00E54EF5"/>
    <w:rsid w:val="00E57159"/>
    <w:rsid w:val="00E60DD8"/>
    <w:rsid w:val="00E61380"/>
    <w:rsid w:val="00E61BA5"/>
    <w:rsid w:val="00E63246"/>
    <w:rsid w:val="00E64753"/>
    <w:rsid w:val="00E65D14"/>
    <w:rsid w:val="00E715D7"/>
    <w:rsid w:val="00E71CDD"/>
    <w:rsid w:val="00E74DE5"/>
    <w:rsid w:val="00E766AA"/>
    <w:rsid w:val="00E809AD"/>
    <w:rsid w:val="00E855E8"/>
    <w:rsid w:val="00E85BB0"/>
    <w:rsid w:val="00E85BD7"/>
    <w:rsid w:val="00E86900"/>
    <w:rsid w:val="00E87064"/>
    <w:rsid w:val="00E91753"/>
    <w:rsid w:val="00E93AF2"/>
    <w:rsid w:val="00E94027"/>
    <w:rsid w:val="00E941DC"/>
    <w:rsid w:val="00E94236"/>
    <w:rsid w:val="00E96FF7"/>
    <w:rsid w:val="00E97F1D"/>
    <w:rsid w:val="00EA0546"/>
    <w:rsid w:val="00EA1769"/>
    <w:rsid w:val="00EA344E"/>
    <w:rsid w:val="00EA5944"/>
    <w:rsid w:val="00EB0798"/>
    <w:rsid w:val="00EB41A5"/>
    <w:rsid w:val="00EB75B3"/>
    <w:rsid w:val="00EC11BA"/>
    <w:rsid w:val="00EC3610"/>
    <w:rsid w:val="00EE790D"/>
    <w:rsid w:val="00EF14D7"/>
    <w:rsid w:val="00EF211A"/>
    <w:rsid w:val="00EF2174"/>
    <w:rsid w:val="00EF2245"/>
    <w:rsid w:val="00EF2683"/>
    <w:rsid w:val="00EF272D"/>
    <w:rsid w:val="00EF2C42"/>
    <w:rsid w:val="00EF6EAD"/>
    <w:rsid w:val="00F02348"/>
    <w:rsid w:val="00F0438B"/>
    <w:rsid w:val="00F15E4F"/>
    <w:rsid w:val="00F16583"/>
    <w:rsid w:val="00F20C3C"/>
    <w:rsid w:val="00F40A92"/>
    <w:rsid w:val="00F42DF7"/>
    <w:rsid w:val="00F43F45"/>
    <w:rsid w:val="00F45415"/>
    <w:rsid w:val="00F46199"/>
    <w:rsid w:val="00F55EB5"/>
    <w:rsid w:val="00F57A95"/>
    <w:rsid w:val="00F604FC"/>
    <w:rsid w:val="00F66774"/>
    <w:rsid w:val="00F716DE"/>
    <w:rsid w:val="00F72E71"/>
    <w:rsid w:val="00F810E0"/>
    <w:rsid w:val="00F8428D"/>
    <w:rsid w:val="00F91ECF"/>
    <w:rsid w:val="00F9222A"/>
    <w:rsid w:val="00F93851"/>
    <w:rsid w:val="00F97E8C"/>
    <w:rsid w:val="00FA534E"/>
    <w:rsid w:val="00FA77C0"/>
    <w:rsid w:val="00FB0D2B"/>
    <w:rsid w:val="00FB145C"/>
    <w:rsid w:val="00FB4BC9"/>
    <w:rsid w:val="00FB5D43"/>
    <w:rsid w:val="00FB6029"/>
    <w:rsid w:val="00FB7A7E"/>
    <w:rsid w:val="00FD19D4"/>
    <w:rsid w:val="00FD1A77"/>
    <w:rsid w:val="00FD79D5"/>
    <w:rsid w:val="00FE11D6"/>
    <w:rsid w:val="00FE3C05"/>
    <w:rsid w:val="00FE4E80"/>
    <w:rsid w:val="00FE500C"/>
    <w:rsid w:val="00FF60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B90C"/>
  <w15:chartTrackingRefBased/>
  <w15:docId w15:val="{9FE6E06B-1342-41A1-A5D9-CA91D9EC3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31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BE3319"/>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link w:val="Heading3Char"/>
    <w:uiPriority w:val="9"/>
    <w:qFormat/>
    <w:rsid w:val="00EF2174"/>
    <w:pPr>
      <w:spacing w:before="100" w:beforeAutospacing="1" w:after="100" w:afterAutospacing="1" w:line="240" w:lineRule="auto"/>
      <w:jc w:val="left"/>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7AF"/>
  </w:style>
  <w:style w:type="paragraph" w:styleId="Footer">
    <w:name w:val="footer"/>
    <w:basedOn w:val="Normal"/>
    <w:link w:val="FooterChar"/>
    <w:uiPriority w:val="99"/>
    <w:unhideWhenUsed/>
    <w:rsid w:val="00870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7AF"/>
  </w:style>
  <w:style w:type="character" w:styleId="Hyperlink">
    <w:name w:val="Hyperlink"/>
    <w:basedOn w:val="DefaultParagraphFont"/>
    <w:uiPriority w:val="99"/>
    <w:unhideWhenUsed/>
    <w:rsid w:val="00936E71"/>
    <w:rPr>
      <w:color w:val="467886" w:themeColor="hyperlink"/>
      <w:u w:val="single"/>
    </w:rPr>
  </w:style>
  <w:style w:type="character" w:styleId="UnresolvedMention">
    <w:name w:val="Unresolved Mention"/>
    <w:basedOn w:val="DefaultParagraphFont"/>
    <w:uiPriority w:val="99"/>
    <w:semiHidden/>
    <w:unhideWhenUsed/>
    <w:rsid w:val="00936E71"/>
    <w:rPr>
      <w:color w:val="605E5C"/>
      <w:shd w:val="clear" w:color="auto" w:fill="E1DFDD"/>
    </w:rPr>
  </w:style>
  <w:style w:type="paragraph" w:styleId="NormalWeb">
    <w:name w:val="Normal (Web)"/>
    <w:basedOn w:val="Normal"/>
    <w:uiPriority w:val="99"/>
    <w:unhideWhenUsed/>
    <w:rsid w:val="00455F23"/>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348E9"/>
    <w:rPr>
      <w:b/>
      <w:bCs/>
    </w:rPr>
  </w:style>
  <w:style w:type="table" w:styleId="TableGrid">
    <w:name w:val="Table Grid"/>
    <w:basedOn w:val="TableNormal"/>
    <w:uiPriority w:val="39"/>
    <w:rsid w:val="009B6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00CB4"/>
    <w:rPr>
      <w:i/>
      <w:iCs/>
    </w:rPr>
  </w:style>
  <w:style w:type="character" w:customStyle="1" w:styleId="Heading3Char">
    <w:name w:val="Heading 3 Char"/>
    <w:basedOn w:val="DefaultParagraphFont"/>
    <w:link w:val="Heading3"/>
    <w:uiPriority w:val="9"/>
    <w:rsid w:val="00EF2174"/>
    <w:rPr>
      <w:rFonts w:ascii="Times New Roman" w:eastAsia="Times New Roman" w:hAnsi="Times New Roman" w:cs="Times New Roman"/>
      <w:b/>
      <w:bCs/>
      <w:kern w:val="0"/>
      <w:sz w:val="27"/>
      <w:szCs w:val="27"/>
      <w14:ligatures w14:val="none"/>
    </w:rPr>
  </w:style>
  <w:style w:type="paragraph" w:styleId="ListParagraph">
    <w:name w:val="List Paragraph"/>
    <w:basedOn w:val="Normal"/>
    <w:uiPriority w:val="34"/>
    <w:qFormat/>
    <w:rsid w:val="00FD1A77"/>
    <w:pPr>
      <w:spacing w:after="0" w:line="240" w:lineRule="auto"/>
      <w:ind w:left="720"/>
      <w:contextualSpacing/>
      <w:jc w:val="left"/>
    </w:pPr>
    <w:rPr>
      <w:rFonts w:ascii="Times New Roman" w:eastAsia="Times New Roman" w:hAnsi="Times New Roman" w:cs="Times New Roman"/>
      <w:kern w:val="0"/>
      <w:sz w:val="20"/>
      <w:szCs w:val="20"/>
      <w:lang w:eastAsia="en-GB"/>
      <w14:ligatures w14:val="none"/>
    </w:rPr>
  </w:style>
  <w:style w:type="paragraph" w:styleId="Caption">
    <w:name w:val="caption"/>
    <w:basedOn w:val="Normal"/>
    <w:next w:val="Normal"/>
    <w:uiPriority w:val="35"/>
    <w:unhideWhenUsed/>
    <w:qFormat/>
    <w:rsid w:val="00F46199"/>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367E34"/>
    <w:pPr>
      <w:spacing w:after="0"/>
    </w:pPr>
  </w:style>
  <w:style w:type="character" w:customStyle="1" w:styleId="Heading1Char">
    <w:name w:val="Heading 1 Char"/>
    <w:basedOn w:val="DefaultParagraphFont"/>
    <w:link w:val="Heading1"/>
    <w:uiPriority w:val="9"/>
    <w:rsid w:val="00BE3319"/>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BE3319"/>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966C18"/>
    <w:pPr>
      <w:spacing w:line="259" w:lineRule="auto"/>
      <w:jc w:val="left"/>
      <w:outlineLvl w:val="9"/>
    </w:pPr>
    <w:rPr>
      <w:kern w:val="0"/>
      <w:lang w:val="en-US" w:eastAsia="en-US"/>
      <w14:ligatures w14:val="none"/>
    </w:rPr>
  </w:style>
  <w:style w:type="paragraph" w:styleId="TOC1">
    <w:name w:val="toc 1"/>
    <w:basedOn w:val="Normal"/>
    <w:next w:val="Normal"/>
    <w:autoRedefine/>
    <w:uiPriority w:val="39"/>
    <w:unhideWhenUsed/>
    <w:rsid w:val="00966C18"/>
    <w:pPr>
      <w:spacing w:after="100"/>
    </w:pPr>
  </w:style>
  <w:style w:type="paragraph" w:styleId="TOC2">
    <w:name w:val="toc 2"/>
    <w:basedOn w:val="Normal"/>
    <w:next w:val="Normal"/>
    <w:autoRedefine/>
    <w:uiPriority w:val="39"/>
    <w:unhideWhenUsed/>
    <w:rsid w:val="00966C18"/>
    <w:pPr>
      <w:spacing w:after="100"/>
      <w:ind w:left="220"/>
    </w:pPr>
  </w:style>
  <w:style w:type="paragraph" w:styleId="TOC3">
    <w:name w:val="toc 3"/>
    <w:basedOn w:val="Normal"/>
    <w:next w:val="Normal"/>
    <w:autoRedefine/>
    <w:uiPriority w:val="39"/>
    <w:unhideWhenUsed/>
    <w:rsid w:val="00966C1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93318">
      <w:bodyDiv w:val="1"/>
      <w:marLeft w:val="0"/>
      <w:marRight w:val="0"/>
      <w:marTop w:val="0"/>
      <w:marBottom w:val="0"/>
      <w:divBdr>
        <w:top w:val="none" w:sz="0" w:space="0" w:color="auto"/>
        <w:left w:val="none" w:sz="0" w:space="0" w:color="auto"/>
        <w:bottom w:val="none" w:sz="0" w:space="0" w:color="auto"/>
        <w:right w:val="none" w:sz="0" w:space="0" w:color="auto"/>
      </w:divBdr>
      <w:divsChild>
        <w:div w:id="1304191543">
          <w:marLeft w:val="0"/>
          <w:marRight w:val="0"/>
          <w:marTop w:val="0"/>
          <w:marBottom w:val="0"/>
          <w:divBdr>
            <w:top w:val="none" w:sz="0" w:space="0" w:color="auto"/>
            <w:left w:val="none" w:sz="0" w:space="0" w:color="auto"/>
            <w:bottom w:val="none" w:sz="0" w:space="0" w:color="auto"/>
            <w:right w:val="none" w:sz="0" w:space="0" w:color="auto"/>
          </w:divBdr>
        </w:div>
      </w:divsChild>
    </w:div>
    <w:div w:id="171338496">
      <w:bodyDiv w:val="1"/>
      <w:marLeft w:val="0"/>
      <w:marRight w:val="0"/>
      <w:marTop w:val="0"/>
      <w:marBottom w:val="0"/>
      <w:divBdr>
        <w:top w:val="none" w:sz="0" w:space="0" w:color="auto"/>
        <w:left w:val="none" w:sz="0" w:space="0" w:color="auto"/>
        <w:bottom w:val="none" w:sz="0" w:space="0" w:color="auto"/>
        <w:right w:val="none" w:sz="0" w:space="0" w:color="auto"/>
      </w:divBdr>
    </w:div>
    <w:div w:id="297344874">
      <w:bodyDiv w:val="1"/>
      <w:marLeft w:val="0"/>
      <w:marRight w:val="0"/>
      <w:marTop w:val="0"/>
      <w:marBottom w:val="0"/>
      <w:divBdr>
        <w:top w:val="none" w:sz="0" w:space="0" w:color="auto"/>
        <w:left w:val="none" w:sz="0" w:space="0" w:color="auto"/>
        <w:bottom w:val="none" w:sz="0" w:space="0" w:color="auto"/>
        <w:right w:val="none" w:sz="0" w:space="0" w:color="auto"/>
      </w:divBdr>
    </w:div>
    <w:div w:id="344014207">
      <w:bodyDiv w:val="1"/>
      <w:marLeft w:val="0"/>
      <w:marRight w:val="0"/>
      <w:marTop w:val="0"/>
      <w:marBottom w:val="0"/>
      <w:divBdr>
        <w:top w:val="none" w:sz="0" w:space="0" w:color="auto"/>
        <w:left w:val="none" w:sz="0" w:space="0" w:color="auto"/>
        <w:bottom w:val="none" w:sz="0" w:space="0" w:color="auto"/>
        <w:right w:val="none" w:sz="0" w:space="0" w:color="auto"/>
      </w:divBdr>
    </w:div>
    <w:div w:id="355426356">
      <w:bodyDiv w:val="1"/>
      <w:marLeft w:val="0"/>
      <w:marRight w:val="0"/>
      <w:marTop w:val="0"/>
      <w:marBottom w:val="0"/>
      <w:divBdr>
        <w:top w:val="none" w:sz="0" w:space="0" w:color="auto"/>
        <w:left w:val="none" w:sz="0" w:space="0" w:color="auto"/>
        <w:bottom w:val="none" w:sz="0" w:space="0" w:color="auto"/>
        <w:right w:val="none" w:sz="0" w:space="0" w:color="auto"/>
      </w:divBdr>
      <w:divsChild>
        <w:div w:id="144705267">
          <w:marLeft w:val="0"/>
          <w:marRight w:val="0"/>
          <w:marTop w:val="0"/>
          <w:marBottom w:val="0"/>
          <w:divBdr>
            <w:top w:val="none" w:sz="0" w:space="0" w:color="auto"/>
            <w:left w:val="none" w:sz="0" w:space="0" w:color="auto"/>
            <w:bottom w:val="none" w:sz="0" w:space="0" w:color="auto"/>
            <w:right w:val="none" w:sz="0" w:space="0" w:color="auto"/>
          </w:divBdr>
        </w:div>
      </w:divsChild>
    </w:div>
    <w:div w:id="687870897">
      <w:bodyDiv w:val="1"/>
      <w:marLeft w:val="0"/>
      <w:marRight w:val="0"/>
      <w:marTop w:val="0"/>
      <w:marBottom w:val="0"/>
      <w:divBdr>
        <w:top w:val="none" w:sz="0" w:space="0" w:color="auto"/>
        <w:left w:val="none" w:sz="0" w:space="0" w:color="auto"/>
        <w:bottom w:val="none" w:sz="0" w:space="0" w:color="auto"/>
        <w:right w:val="none" w:sz="0" w:space="0" w:color="auto"/>
      </w:divBdr>
      <w:divsChild>
        <w:div w:id="2063869198">
          <w:marLeft w:val="0"/>
          <w:marRight w:val="0"/>
          <w:marTop w:val="0"/>
          <w:marBottom w:val="0"/>
          <w:divBdr>
            <w:top w:val="none" w:sz="0" w:space="0" w:color="auto"/>
            <w:left w:val="none" w:sz="0" w:space="0" w:color="auto"/>
            <w:bottom w:val="none" w:sz="0" w:space="0" w:color="auto"/>
            <w:right w:val="none" w:sz="0" w:space="0" w:color="auto"/>
          </w:divBdr>
        </w:div>
      </w:divsChild>
    </w:div>
    <w:div w:id="741176376">
      <w:bodyDiv w:val="1"/>
      <w:marLeft w:val="0"/>
      <w:marRight w:val="0"/>
      <w:marTop w:val="0"/>
      <w:marBottom w:val="0"/>
      <w:divBdr>
        <w:top w:val="none" w:sz="0" w:space="0" w:color="auto"/>
        <w:left w:val="none" w:sz="0" w:space="0" w:color="auto"/>
        <w:bottom w:val="none" w:sz="0" w:space="0" w:color="auto"/>
        <w:right w:val="none" w:sz="0" w:space="0" w:color="auto"/>
      </w:divBdr>
    </w:div>
    <w:div w:id="855577211">
      <w:bodyDiv w:val="1"/>
      <w:marLeft w:val="0"/>
      <w:marRight w:val="0"/>
      <w:marTop w:val="0"/>
      <w:marBottom w:val="0"/>
      <w:divBdr>
        <w:top w:val="none" w:sz="0" w:space="0" w:color="auto"/>
        <w:left w:val="none" w:sz="0" w:space="0" w:color="auto"/>
        <w:bottom w:val="none" w:sz="0" w:space="0" w:color="auto"/>
        <w:right w:val="none" w:sz="0" w:space="0" w:color="auto"/>
      </w:divBdr>
      <w:divsChild>
        <w:div w:id="597830580">
          <w:marLeft w:val="0"/>
          <w:marRight w:val="0"/>
          <w:marTop w:val="0"/>
          <w:marBottom w:val="300"/>
          <w:divBdr>
            <w:top w:val="none" w:sz="0" w:space="0" w:color="auto"/>
            <w:left w:val="none" w:sz="0" w:space="0" w:color="auto"/>
            <w:bottom w:val="none" w:sz="0" w:space="0" w:color="auto"/>
            <w:right w:val="none" w:sz="0" w:space="0" w:color="auto"/>
          </w:divBdr>
          <w:divsChild>
            <w:div w:id="561603749">
              <w:marLeft w:val="0"/>
              <w:marRight w:val="0"/>
              <w:marTop w:val="0"/>
              <w:marBottom w:val="0"/>
              <w:divBdr>
                <w:top w:val="none" w:sz="0" w:space="0" w:color="auto"/>
                <w:left w:val="none" w:sz="0" w:space="0" w:color="auto"/>
                <w:bottom w:val="none" w:sz="0" w:space="0" w:color="auto"/>
                <w:right w:val="none" w:sz="0" w:space="0" w:color="auto"/>
              </w:divBdr>
            </w:div>
          </w:divsChild>
        </w:div>
        <w:div w:id="287399996">
          <w:marLeft w:val="0"/>
          <w:marRight w:val="0"/>
          <w:marTop w:val="0"/>
          <w:marBottom w:val="300"/>
          <w:divBdr>
            <w:top w:val="none" w:sz="0" w:space="0" w:color="auto"/>
            <w:left w:val="none" w:sz="0" w:space="0" w:color="auto"/>
            <w:bottom w:val="none" w:sz="0" w:space="0" w:color="auto"/>
            <w:right w:val="none" w:sz="0" w:space="0" w:color="auto"/>
          </w:divBdr>
          <w:divsChild>
            <w:div w:id="755253199">
              <w:marLeft w:val="0"/>
              <w:marRight w:val="0"/>
              <w:marTop w:val="0"/>
              <w:marBottom w:val="0"/>
              <w:divBdr>
                <w:top w:val="none" w:sz="0" w:space="0" w:color="auto"/>
                <w:left w:val="none" w:sz="0" w:space="0" w:color="auto"/>
                <w:bottom w:val="none" w:sz="0" w:space="0" w:color="auto"/>
                <w:right w:val="none" w:sz="0" w:space="0" w:color="auto"/>
              </w:divBdr>
            </w:div>
          </w:divsChild>
        </w:div>
        <w:div w:id="410349265">
          <w:marLeft w:val="0"/>
          <w:marRight w:val="0"/>
          <w:marTop w:val="0"/>
          <w:marBottom w:val="300"/>
          <w:divBdr>
            <w:top w:val="none" w:sz="0" w:space="0" w:color="auto"/>
            <w:left w:val="none" w:sz="0" w:space="0" w:color="auto"/>
            <w:bottom w:val="none" w:sz="0" w:space="0" w:color="auto"/>
            <w:right w:val="none" w:sz="0" w:space="0" w:color="auto"/>
          </w:divBdr>
          <w:divsChild>
            <w:div w:id="1984382448">
              <w:marLeft w:val="0"/>
              <w:marRight w:val="0"/>
              <w:marTop w:val="0"/>
              <w:marBottom w:val="0"/>
              <w:divBdr>
                <w:top w:val="none" w:sz="0" w:space="0" w:color="auto"/>
                <w:left w:val="none" w:sz="0" w:space="0" w:color="auto"/>
                <w:bottom w:val="none" w:sz="0" w:space="0" w:color="auto"/>
                <w:right w:val="none" w:sz="0" w:space="0" w:color="auto"/>
              </w:divBdr>
            </w:div>
          </w:divsChild>
        </w:div>
        <w:div w:id="1684821802">
          <w:marLeft w:val="0"/>
          <w:marRight w:val="0"/>
          <w:marTop w:val="0"/>
          <w:marBottom w:val="300"/>
          <w:divBdr>
            <w:top w:val="none" w:sz="0" w:space="0" w:color="auto"/>
            <w:left w:val="none" w:sz="0" w:space="0" w:color="auto"/>
            <w:bottom w:val="none" w:sz="0" w:space="0" w:color="auto"/>
            <w:right w:val="none" w:sz="0" w:space="0" w:color="auto"/>
          </w:divBdr>
          <w:divsChild>
            <w:div w:id="1977951981">
              <w:marLeft w:val="0"/>
              <w:marRight w:val="0"/>
              <w:marTop w:val="0"/>
              <w:marBottom w:val="0"/>
              <w:divBdr>
                <w:top w:val="none" w:sz="0" w:space="0" w:color="auto"/>
                <w:left w:val="none" w:sz="0" w:space="0" w:color="auto"/>
                <w:bottom w:val="none" w:sz="0" w:space="0" w:color="auto"/>
                <w:right w:val="none" w:sz="0" w:space="0" w:color="auto"/>
              </w:divBdr>
            </w:div>
          </w:divsChild>
        </w:div>
        <w:div w:id="415396676">
          <w:marLeft w:val="0"/>
          <w:marRight w:val="0"/>
          <w:marTop w:val="0"/>
          <w:marBottom w:val="300"/>
          <w:divBdr>
            <w:top w:val="none" w:sz="0" w:space="0" w:color="auto"/>
            <w:left w:val="none" w:sz="0" w:space="0" w:color="auto"/>
            <w:bottom w:val="none" w:sz="0" w:space="0" w:color="auto"/>
            <w:right w:val="none" w:sz="0" w:space="0" w:color="auto"/>
          </w:divBdr>
          <w:divsChild>
            <w:div w:id="457840639">
              <w:marLeft w:val="0"/>
              <w:marRight w:val="0"/>
              <w:marTop w:val="0"/>
              <w:marBottom w:val="0"/>
              <w:divBdr>
                <w:top w:val="none" w:sz="0" w:space="0" w:color="auto"/>
                <w:left w:val="none" w:sz="0" w:space="0" w:color="auto"/>
                <w:bottom w:val="none" w:sz="0" w:space="0" w:color="auto"/>
                <w:right w:val="none" w:sz="0" w:space="0" w:color="auto"/>
              </w:divBdr>
            </w:div>
          </w:divsChild>
        </w:div>
        <w:div w:id="1053115521">
          <w:marLeft w:val="0"/>
          <w:marRight w:val="0"/>
          <w:marTop w:val="0"/>
          <w:marBottom w:val="300"/>
          <w:divBdr>
            <w:top w:val="none" w:sz="0" w:space="0" w:color="auto"/>
            <w:left w:val="none" w:sz="0" w:space="0" w:color="auto"/>
            <w:bottom w:val="none" w:sz="0" w:space="0" w:color="auto"/>
            <w:right w:val="none" w:sz="0" w:space="0" w:color="auto"/>
          </w:divBdr>
          <w:divsChild>
            <w:div w:id="49021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192893">
      <w:bodyDiv w:val="1"/>
      <w:marLeft w:val="0"/>
      <w:marRight w:val="0"/>
      <w:marTop w:val="0"/>
      <w:marBottom w:val="0"/>
      <w:divBdr>
        <w:top w:val="none" w:sz="0" w:space="0" w:color="auto"/>
        <w:left w:val="none" w:sz="0" w:space="0" w:color="auto"/>
        <w:bottom w:val="none" w:sz="0" w:space="0" w:color="auto"/>
        <w:right w:val="none" w:sz="0" w:space="0" w:color="auto"/>
      </w:divBdr>
    </w:div>
    <w:div w:id="1018849298">
      <w:bodyDiv w:val="1"/>
      <w:marLeft w:val="0"/>
      <w:marRight w:val="0"/>
      <w:marTop w:val="0"/>
      <w:marBottom w:val="0"/>
      <w:divBdr>
        <w:top w:val="none" w:sz="0" w:space="0" w:color="auto"/>
        <w:left w:val="none" w:sz="0" w:space="0" w:color="auto"/>
        <w:bottom w:val="none" w:sz="0" w:space="0" w:color="auto"/>
        <w:right w:val="none" w:sz="0" w:space="0" w:color="auto"/>
      </w:divBdr>
    </w:div>
    <w:div w:id="1124928811">
      <w:bodyDiv w:val="1"/>
      <w:marLeft w:val="0"/>
      <w:marRight w:val="0"/>
      <w:marTop w:val="0"/>
      <w:marBottom w:val="0"/>
      <w:divBdr>
        <w:top w:val="none" w:sz="0" w:space="0" w:color="auto"/>
        <w:left w:val="none" w:sz="0" w:space="0" w:color="auto"/>
        <w:bottom w:val="none" w:sz="0" w:space="0" w:color="auto"/>
        <w:right w:val="none" w:sz="0" w:space="0" w:color="auto"/>
      </w:divBdr>
    </w:div>
    <w:div w:id="1182627952">
      <w:bodyDiv w:val="1"/>
      <w:marLeft w:val="0"/>
      <w:marRight w:val="0"/>
      <w:marTop w:val="0"/>
      <w:marBottom w:val="0"/>
      <w:divBdr>
        <w:top w:val="none" w:sz="0" w:space="0" w:color="auto"/>
        <w:left w:val="none" w:sz="0" w:space="0" w:color="auto"/>
        <w:bottom w:val="none" w:sz="0" w:space="0" w:color="auto"/>
        <w:right w:val="none" w:sz="0" w:space="0" w:color="auto"/>
      </w:divBdr>
    </w:div>
    <w:div w:id="1190679838">
      <w:bodyDiv w:val="1"/>
      <w:marLeft w:val="0"/>
      <w:marRight w:val="0"/>
      <w:marTop w:val="0"/>
      <w:marBottom w:val="0"/>
      <w:divBdr>
        <w:top w:val="none" w:sz="0" w:space="0" w:color="auto"/>
        <w:left w:val="none" w:sz="0" w:space="0" w:color="auto"/>
        <w:bottom w:val="none" w:sz="0" w:space="0" w:color="auto"/>
        <w:right w:val="none" w:sz="0" w:space="0" w:color="auto"/>
      </w:divBdr>
    </w:div>
    <w:div w:id="1311443437">
      <w:bodyDiv w:val="1"/>
      <w:marLeft w:val="0"/>
      <w:marRight w:val="0"/>
      <w:marTop w:val="0"/>
      <w:marBottom w:val="0"/>
      <w:divBdr>
        <w:top w:val="none" w:sz="0" w:space="0" w:color="auto"/>
        <w:left w:val="none" w:sz="0" w:space="0" w:color="auto"/>
        <w:bottom w:val="none" w:sz="0" w:space="0" w:color="auto"/>
        <w:right w:val="none" w:sz="0" w:space="0" w:color="auto"/>
      </w:divBdr>
    </w:div>
    <w:div w:id="1361277361">
      <w:bodyDiv w:val="1"/>
      <w:marLeft w:val="0"/>
      <w:marRight w:val="0"/>
      <w:marTop w:val="0"/>
      <w:marBottom w:val="0"/>
      <w:divBdr>
        <w:top w:val="none" w:sz="0" w:space="0" w:color="auto"/>
        <w:left w:val="none" w:sz="0" w:space="0" w:color="auto"/>
        <w:bottom w:val="none" w:sz="0" w:space="0" w:color="auto"/>
        <w:right w:val="none" w:sz="0" w:space="0" w:color="auto"/>
      </w:divBdr>
    </w:div>
    <w:div w:id="1439250396">
      <w:bodyDiv w:val="1"/>
      <w:marLeft w:val="0"/>
      <w:marRight w:val="0"/>
      <w:marTop w:val="0"/>
      <w:marBottom w:val="0"/>
      <w:divBdr>
        <w:top w:val="none" w:sz="0" w:space="0" w:color="auto"/>
        <w:left w:val="none" w:sz="0" w:space="0" w:color="auto"/>
        <w:bottom w:val="none" w:sz="0" w:space="0" w:color="auto"/>
        <w:right w:val="none" w:sz="0" w:space="0" w:color="auto"/>
      </w:divBdr>
    </w:div>
    <w:div w:id="1439448559">
      <w:bodyDiv w:val="1"/>
      <w:marLeft w:val="0"/>
      <w:marRight w:val="0"/>
      <w:marTop w:val="0"/>
      <w:marBottom w:val="0"/>
      <w:divBdr>
        <w:top w:val="none" w:sz="0" w:space="0" w:color="auto"/>
        <w:left w:val="none" w:sz="0" w:space="0" w:color="auto"/>
        <w:bottom w:val="none" w:sz="0" w:space="0" w:color="auto"/>
        <w:right w:val="none" w:sz="0" w:space="0" w:color="auto"/>
      </w:divBdr>
    </w:div>
    <w:div w:id="1487358572">
      <w:bodyDiv w:val="1"/>
      <w:marLeft w:val="0"/>
      <w:marRight w:val="0"/>
      <w:marTop w:val="0"/>
      <w:marBottom w:val="0"/>
      <w:divBdr>
        <w:top w:val="none" w:sz="0" w:space="0" w:color="auto"/>
        <w:left w:val="none" w:sz="0" w:space="0" w:color="auto"/>
        <w:bottom w:val="none" w:sz="0" w:space="0" w:color="auto"/>
        <w:right w:val="none" w:sz="0" w:space="0" w:color="auto"/>
      </w:divBdr>
    </w:div>
    <w:div w:id="1817145621">
      <w:bodyDiv w:val="1"/>
      <w:marLeft w:val="0"/>
      <w:marRight w:val="0"/>
      <w:marTop w:val="0"/>
      <w:marBottom w:val="0"/>
      <w:divBdr>
        <w:top w:val="none" w:sz="0" w:space="0" w:color="auto"/>
        <w:left w:val="none" w:sz="0" w:space="0" w:color="auto"/>
        <w:bottom w:val="none" w:sz="0" w:space="0" w:color="auto"/>
        <w:right w:val="none" w:sz="0" w:space="0" w:color="auto"/>
      </w:divBdr>
      <w:divsChild>
        <w:div w:id="1232041822">
          <w:marLeft w:val="0"/>
          <w:marRight w:val="0"/>
          <w:marTop w:val="0"/>
          <w:marBottom w:val="0"/>
          <w:divBdr>
            <w:top w:val="none" w:sz="0" w:space="0" w:color="auto"/>
            <w:left w:val="none" w:sz="0" w:space="0" w:color="auto"/>
            <w:bottom w:val="none" w:sz="0" w:space="0" w:color="auto"/>
            <w:right w:val="none" w:sz="0" w:space="0" w:color="auto"/>
          </w:divBdr>
        </w:div>
      </w:divsChild>
    </w:div>
    <w:div w:id="1861160896">
      <w:bodyDiv w:val="1"/>
      <w:marLeft w:val="0"/>
      <w:marRight w:val="0"/>
      <w:marTop w:val="0"/>
      <w:marBottom w:val="0"/>
      <w:divBdr>
        <w:top w:val="none" w:sz="0" w:space="0" w:color="auto"/>
        <w:left w:val="none" w:sz="0" w:space="0" w:color="auto"/>
        <w:bottom w:val="none" w:sz="0" w:space="0" w:color="auto"/>
        <w:right w:val="none" w:sz="0" w:space="0" w:color="auto"/>
      </w:divBdr>
    </w:div>
    <w:div w:id="1973248315">
      <w:bodyDiv w:val="1"/>
      <w:marLeft w:val="0"/>
      <w:marRight w:val="0"/>
      <w:marTop w:val="0"/>
      <w:marBottom w:val="0"/>
      <w:divBdr>
        <w:top w:val="none" w:sz="0" w:space="0" w:color="auto"/>
        <w:left w:val="none" w:sz="0" w:space="0" w:color="auto"/>
        <w:bottom w:val="none" w:sz="0" w:space="0" w:color="auto"/>
        <w:right w:val="none" w:sz="0" w:space="0" w:color="auto"/>
      </w:divBdr>
    </w:div>
    <w:div w:id="21088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2013 - 2022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0BD0B3-59E8-493E-AF18-58C985109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18</Pages>
  <Words>3308</Words>
  <Characters>18595</Characters>
  <Application>Microsoft Office Word</Application>
  <DocSecurity>0</DocSecurity>
  <Lines>431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Nargas Ahmadzai (2106756)</cp:lastModifiedBy>
  <cp:revision>651</cp:revision>
  <dcterms:created xsi:type="dcterms:W3CDTF">2024-06-04T08:34:00Z</dcterms:created>
  <dcterms:modified xsi:type="dcterms:W3CDTF">2024-07-17T09:16:00Z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391ad894-2f96-4267-902a-c31c32750b94</vt:lpwstr>
  </property>
</Properties>
</file>