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6B6F3" w14:textId="77777777" w:rsidR="000254B0" w:rsidRPr="00D66C5E" w:rsidRDefault="00E74D16" w:rsidP="00127A24">
      <w:pPr>
        <w:pStyle w:val="Heading3"/>
        <w:rPr>
          <w:shd w:val="clear" w:color="auto" w:fill="FFFFFF"/>
        </w:rPr>
      </w:pPr>
      <w:bookmarkStart w:id="0" w:name="_GoBack"/>
      <w:bookmarkEnd w:id="0"/>
      <w:r w:rsidRPr="00D66C5E">
        <w:rPr>
          <w:shd w:val="clear" w:color="auto" w:fill="FFFFFF"/>
        </w:rPr>
        <w:t>University of Wales Trinity Saint David London</w:t>
      </w:r>
    </w:p>
    <w:p w14:paraId="32357BD1" w14:textId="77777777" w:rsidR="000254B0" w:rsidRPr="00D66C5E" w:rsidRDefault="000254B0" w:rsidP="000254B0">
      <w:pPr>
        <w:jc w:val="center"/>
        <w:rPr>
          <w:rFonts w:ascii="Times New Roman" w:hAnsi="Times New Roman" w:cs="Times New Roman"/>
          <w:b/>
          <w:sz w:val="32"/>
          <w:szCs w:val="32"/>
          <w:shd w:val="clear" w:color="auto" w:fill="FFFFFF"/>
        </w:rPr>
      </w:pPr>
    </w:p>
    <w:p w14:paraId="48DBDE5C" w14:textId="77777777" w:rsidR="001D3C81" w:rsidRPr="00C540C7" w:rsidRDefault="003E5F6B" w:rsidP="003E5F6B">
      <w:pPr>
        <w:ind w:left="720" w:firstLine="720"/>
        <w:rPr>
          <w:rFonts w:ascii="Baskerville Old Face" w:hAnsi="Baskerville Old Face" w:cs="Times New Roman"/>
          <w:b/>
          <w:color w:val="365F91" w:themeColor="accent1" w:themeShade="BF"/>
          <w:sz w:val="36"/>
          <w:szCs w:val="36"/>
          <w:u w:val="single"/>
          <w:shd w:val="clear" w:color="auto" w:fill="FFFFFF"/>
        </w:rPr>
      </w:pPr>
      <w:r w:rsidRPr="00C540C7">
        <w:rPr>
          <w:rFonts w:ascii="Baskerville Old Face" w:hAnsi="Baskerville Old Face" w:cs="Times New Roman"/>
          <w:b/>
          <w:color w:val="365F91" w:themeColor="accent1" w:themeShade="BF"/>
          <w:sz w:val="36"/>
          <w:szCs w:val="36"/>
          <w:u w:val="single"/>
          <w:shd w:val="clear" w:color="auto" w:fill="FFFFFF"/>
        </w:rPr>
        <w:t xml:space="preserve">MANAGING </w:t>
      </w:r>
      <w:r w:rsidR="000254B0" w:rsidRPr="00C540C7">
        <w:rPr>
          <w:rFonts w:ascii="Baskerville Old Face" w:hAnsi="Baskerville Old Face" w:cs="Times New Roman"/>
          <w:b/>
          <w:color w:val="365F91" w:themeColor="accent1" w:themeShade="BF"/>
          <w:sz w:val="36"/>
          <w:szCs w:val="36"/>
          <w:u w:val="single"/>
          <w:shd w:val="clear" w:color="auto" w:fill="FFFFFF"/>
        </w:rPr>
        <w:t>ENTERPRISE IN 21ST CENTURY</w:t>
      </w:r>
    </w:p>
    <w:p w14:paraId="35EE5CAB" w14:textId="77777777" w:rsidR="00E74D16" w:rsidRPr="00452769" w:rsidRDefault="00E74D16" w:rsidP="000254B0">
      <w:pPr>
        <w:jc w:val="center"/>
        <w:rPr>
          <w:rFonts w:ascii="Times New Roman" w:hAnsi="Times New Roman" w:cs="Times New Roman"/>
          <w:b/>
          <w:color w:val="365F91" w:themeColor="accent1" w:themeShade="BF"/>
          <w:sz w:val="32"/>
          <w:szCs w:val="32"/>
          <w:shd w:val="clear" w:color="auto" w:fill="FFFFFF"/>
        </w:rPr>
      </w:pPr>
    </w:p>
    <w:p w14:paraId="1465DF85" w14:textId="77777777" w:rsidR="00E74D16" w:rsidRDefault="00E74D16" w:rsidP="000254B0">
      <w:pPr>
        <w:jc w:val="center"/>
        <w:rPr>
          <w:rFonts w:ascii="Times New Roman" w:hAnsi="Times New Roman" w:cs="Times New Roman"/>
          <w:b/>
          <w:sz w:val="32"/>
          <w:szCs w:val="32"/>
          <w:shd w:val="clear" w:color="auto" w:fill="FFFFFF"/>
        </w:rPr>
      </w:pPr>
    </w:p>
    <w:p w14:paraId="233CAB2A" w14:textId="77777777" w:rsidR="003E5F6B" w:rsidRPr="00452769" w:rsidRDefault="003E5F6B" w:rsidP="000254B0">
      <w:pPr>
        <w:jc w:val="center"/>
        <w:rPr>
          <w:rFonts w:ascii="Baskerville Old Face" w:hAnsi="Baskerville Old Face" w:cs="Times New Roman"/>
          <w:b/>
          <w:color w:val="4F6228" w:themeColor="accent3" w:themeShade="80"/>
          <w:sz w:val="36"/>
          <w:szCs w:val="36"/>
          <w:u w:val="single"/>
          <w:shd w:val="clear" w:color="auto" w:fill="FFFFFF"/>
        </w:rPr>
      </w:pPr>
      <w:r w:rsidRPr="00452769">
        <w:rPr>
          <w:rFonts w:ascii="Baskerville Old Face" w:hAnsi="Baskerville Old Face" w:cs="Times New Roman"/>
          <w:b/>
          <w:color w:val="4F6228" w:themeColor="accent3" w:themeShade="80"/>
          <w:sz w:val="36"/>
          <w:szCs w:val="36"/>
          <w:u w:val="single"/>
          <w:shd w:val="clear" w:color="auto" w:fill="FFFFFF"/>
        </w:rPr>
        <w:t>Zenith Restaurant - London</w:t>
      </w:r>
    </w:p>
    <w:p w14:paraId="697F266C" w14:textId="77777777" w:rsidR="003E5F6B" w:rsidRDefault="003E5F6B" w:rsidP="000254B0">
      <w:pPr>
        <w:jc w:val="center"/>
        <w:rPr>
          <w:rFonts w:ascii="Times New Roman" w:hAnsi="Times New Roman" w:cs="Times New Roman"/>
          <w:b/>
          <w:sz w:val="32"/>
          <w:szCs w:val="32"/>
          <w:shd w:val="clear" w:color="auto" w:fill="FFFFFF"/>
        </w:rPr>
      </w:pPr>
    </w:p>
    <w:p w14:paraId="4DF1F7F7" w14:textId="77777777" w:rsidR="003E5F6B" w:rsidRPr="00D66C5E" w:rsidRDefault="003E5F6B" w:rsidP="000254B0">
      <w:pPr>
        <w:jc w:val="center"/>
        <w:rPr>
          <w:rFonts w:ascii="Times New Roman" w:hAnsi="Times New Roman" w:cs="Times New Roman"/>
          <w:b/>
          <w:sz w:val="32"/>
          <w:szCs w:val="32"/>
          <w:shd w:val="clear" w:color="auto" w:fill="FFFFFF"/>
        </w:rPr>
      </w:pPr>
    </w:p>
    <w:p w14:paraId="56C2ACCD" w14:textId="77777777" w:rsidR="00E74D16" w:rsidRPr="00972AD6" w:rsidRDefault="00E74D16" w:rsidP="00972AD6">
      <w:pPr>
        <w:spacing w:line="480" w:lineRule="auto"/>
        <w:jc w:val="center"/>
        <w:rPr>
          <w:rFonts w:ascii="Times New Roman" w:hAnsi="Times New Roman" w:cs="Times New Roman"/>
          <w:b/>
          <w:sz w:val="32"/>
          <w:szCs w:val="32"/>
          <w:u w:val="single"/>
          <w:shd w:val="clear" w:color="auto" w:fill="FFFFFF"/>
        </w:rPr>
      </w:pPr>
      <w:r w:rsidRPr="00972AD6">
        <w:rPr>
          <w:rFonts w:ascii="Times New Roman" w:hAnsi="Times New Roman" w:cs="Times New Roman"/>
          <w:b/>
          <w:sz w:val="32"/>
          <w:szCs w:val="32"/>
          <w:u w:val="single"/>
          <w:shd w:val="clear" w:color="auto" w:fill="FFFFFF"/>
        </w:rPr>
        <w:t>Group Name List:</w:t>
      </w:r>
    </w:p>
    <w:p w14:paraId="056C07CC" w14:textId="79310F04" w:rsidR="00E74D16" w:rsidRPr="00D66C5E" w:rsidRDefault="00972AD6" w:rsidP="00972AD6">
      <w:pPr>
        <w:pStyle w:val="ListParagraph"/>
        <w:numPr>
          <w:ilvl w:val="0"/>
          <w:numId w:val="22"/>
        </w:numPr>
        <w:spacing w:line="480" w:lineRule="auto"/>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t>MUHAMMAD ASIM FARID</w:t>
      </w:r>
      <w:r w:rsidR="005F7C13">
        <w:rPr>
          <w:rFonts w:ascii="Times New Roman" w:hAnsi="Times New Roman" w:cs="Times New Roman"/>
          <w:b/>
          <w:sz w:val="32"/>
          <w:szCs w:val="32"/>
          <w:shd w:val="clear" w:color="auto" w:fill="FFFFFF"/>
        </w:rPr>
        <w:t xml:space="preserve"> - 1818625 </w:t>
      </w:r>
    </w:p>
    <w:p w14:paraId="1C73CFFD" w14:textId="39C69A8F" w:rsidR="00E74D16" w:rsidRPr="00D66C5E" w:rsidRDefault="00972AD6" w:rsidP="00972AD6">
      <w:pPr>
        <w:pStyle w:val="ListParagraph"/>
        <w:numPr>
          <w:ilvl w:val="0"/>
          <w:numId w:val="22"/>
        </w:numPr>
        <w:spacing w:line="480" w:lineRule="auto"/>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t>ANTANITO</w:t>
      </w:r>
      <w:r>
        <w:rPr>
          <w:rFonts w:ascii="Times New Roman" w:hAnsi="Times New Roman" w:cs="Times New Roman"/>
          <w:b/>
          <w:sz w:val="32"/>
          <w:szCs w:val="32"/>
          <w:shd w:val="clear" w:color="auto" w:fill="FFFFFF"/>
        </w:rPr>
        <w:t xml:space="preserve"> </w:t>
      </w:r>
      <w:r w:rsidRPr="00D66C5E">
        <w:rPr>
          <w:rFonts w:ascii="Times New Roman" w:hAnsi="Times New Roman" w:cs="Times New Roman"/>
          <w:b/>
          <w:sz w:val="32"/>
          <w:szCs w:val="32"/>
          <w:shd w:val="clear" w:color="auto" w:fill="FFFFFF"/>
        </w:rPr>
        <w:t>CROOS</w:t>
      </w:r>
      <w:r w:rsidR="005F7C13">
        <w:rPr>
          <w:rFonts w:ascii="Times New Roman" w:hAnsi="Times New Roman" w:cs="Times New Roman"/>
          <w:b/>
          <w:sz w:val="32"/>
          <w:szCs w:val="32"/>
          <w:shd w:val="clear" w:color="auto" w:fill="FFFFFF"/>
        </w:rPr>
        <w:t xml:space="preserve"> - 1818234</w:t>
      </w:r>
    </w:p>
    <w:p w14:paraId="21FEDD33" w14:textId="10D09766" w:rsidR="00E74D16" w:rsidRPr="00D66C5E" w:rsidRDefault="00972AD6" w:rsidP="00972AD6">
      <w:pPr>
        <w:pStyle w:val="ListParagraph"/>
        <w:numPr>
          <w:ilvl w:val="0"/>
          <w:numId w:val="22"/>
        </w:numPr>
        <w:spacing w:line="480" w:lineRule="auto"/>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t>ELIADE CUICUR</w:t>
      </w:r>
      <w:r w:rsidR="005F7C13">
        <w:rPr>
          <w:rFonts w:ascii="Times New Roman" w:hAnsi="Times New Roman" w:cs="Times New Roman"/>
          <w:b/>
          <w:sz w:val="32"/>
          <w:szCs w:val="32"/>
          <w:shd w:val="clear" w:color="auto" w:fill="FFFFFF"/>
        </w:rPr>
        <w:t xml:space="preserve"> - 1818000</w:t>
      </w:r>
    </w:p>
    <w:p w14:paraId="4978C186" w14:textId="7DB307E5" w:rsidR="00E74D16" w:rsidRPr="00D66C5E" w:rsidRDefault="00972AD6" w:rsidP="00972AD6">
      <w:pPr>
        <w:pStyle w:val="ListParagraph"/>
        <w:numPr>
          <w:ilvl w:val="0"/>
          <w:numId w:val="22"/>
        </w:numPr>
        <w:spacing w:line="480" w:lineRule="auto"/>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t>MARCO GIORDANO</w:t>
      </w:r>
      <w:r w:rsidR="005F7C13">
        <w:rPr>
          <w:rFonts w:ascii="Times New Roman" w:hAnsi="Times New Roman" w:cs="Times New Roman"/>
          <w:b/>
          <w:sz w:val="32"/>
          <w:szCs w:val="32"/>
          <w:shd w:val="clear" w:color="auto" w:fill="FFFFFF"/>
        </w:rPr>
        <w:t xml:space="preserve"> - 1818035</w:t>
      </w:r>
    </w:p>
    <w:p w14:paraId="38A4FCE9" w14:textId="36456C0B" w:rsidR="00E74D16" w:rsidRDefault="00972AD6" w:rsidP="00972AD6">
      <w:pPr>
        <w:pStyle w:val="ListParagraph"/>
        <w:numPr>
          <w:ilvl w:val="0"/>
          <w:numId w:val="22"/>
        </w:numPr>
        <w:spacing w:line="480" w:lineRule="auto"/>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t>ATINUKE</w:t>
      </w:r>
      <w:r>
        <w:rPr>
          <w:rFonts w:ascii="Times New Roman" w:hAnsi="Times New Roman" w:cs="Times New Roman"/>
          <w:b/>
          <w:sz w:val="32"/>
          <w:szCs w:val="32"/>
          <w:shd w:val="clear" w:color="auto" w:fill="FFFFFF"/>
        </w:rPr>
        <w:t xml:space="preserve"> HA</w:t>
      </w:r>
      <w:r w:rsidRPr="00D66C5E">
        <w:rPr>
          <w:rFonts w:ascii="Times New Roman" w:hAnsi="Times New Roman" w:cs="Times New Roman"/>
          <w:b/>
          <w:sz w:val="32"/>
          <w:szCs w:val="32"/>
          <w:shd w:val="clear" w:color="auto" w:fill="FFFFFF"/>
        </w:rPr>
        <w:t>MED</w:t>
      </w:r>
      <w:r w:rsidR="005F7C13">
        <w:rPr>
          <w:rFonts w:ascii="Times New Roman" w:hAnsi="Times New Roman" w:cs="Times New Roman"/>
          <w:b/>
          <w:sz w:val="32"/>
          <w:szCs w:val="32"/>
          <w:shd w:val="clear" w:color="auto" w:fill="FFFFFF"/>
        </w:rPr>
        <w:t xml:space="preserve"> - 1816184</w:t>
      </w:r>
    </w:p>
    <w:p w14:paraId="2C873835" w14:textId="77777777" w:rsidR="003E5F6B" w:rsidRDefault="003E5F6B" w:rsidP="003E5F6B">
      <w:pPr>
        <w:jc w:val="center"/>
        <w:rPr>
          <w:rFonts w:ascii="Times New Roman" w:hAnsi="Times New Roman" w:cs="Times New Roman"/>
          <w:b/>
          <w:sz w:val="32"/>
          <w:szCs w:val="32"/>
          <w:shd w:val="clear" w:color="auto" w:fill="FFFFFF"/>
        </w:rPr>
      </w:pPr>
    </w:p>
    <w:p w14:paraId="19E445A9" w14:textId="77777777" w:rsidR="003E5F6B" w:rsidRDefault="003E5F6B" w:rsidP="00972AD6">
      <w:pPr>
        <w:rPr>
          <w:rFonts w:ascii="Times New Roman" w:hAnsi="Times New Roman" w:cs="Times New Roman"/>
          <w:b/>
          <w:sz w:val="32"/>
          <w:szCs w:val="32"/>
          <w:shd w:val="clear" w:color="auto" w:fill="FFFFFF"/>
        </w:rPr>
      </w:pPr>
    </w:p>
    <w:p w14:paraId="65512C53" w14:textId="77777777" w:rsidR="003E5F6B" w:rsidRDefault="003E5F6B" w:rsidP="003E5F6B">
      <w:pPr>
        <w:jc w:val="center"/>
        <w:rPr>
          <w:rFonts w:ascii="Times New Roman" w:hAnsi="Times New Roman" w:cs="Times New Roman"/>
          <w:b/>
          <w:sz w:val="32"/>
          <w:szCs w:val="32"/>
          <w:shd w:val="clear" w:color="auto" w:fill="FFFFFF"/>
        </w:rPr>
      </w:pPr>
    </w:p>
    <w:p w14:paraId="761E5460" w14:textId="77777777" w:rsidR="003E5F6B" w:rsidRPr="00C540C7" w:rsidRDefault="003E5F6B" w:rsidP="003E5F6B">
      <w:pPr>
        <w:ind w:firstLine="720"/>
        <w:jc w:val="center"/>
        <w:rPr>
          <w:rFonts w:ascii="Times New Roman" w:hAnsi="Times New Roman" w:cs="Times New Roman"/>
          <w:b/>
          <w:color w:val="FF0000"/>
          <w:sz w:val="32"/>
          <w:szCs w:val="32"/>
          <w:shd w:val="clear" w:color="auto" w:fill="FFFFFF"/>
        </w:rPr>
      </w:pPr>
      <w:r w:rsidRPr="00C540C7">
        <w:rPr>
          <w:rFonts w:ascii="Times New Roman" w:hAnsi="Times New Roman" w:cs="Times New Roman"/>
          <w:b/>
          <w:color w:val="FF0000"/>
          <w:sz w:val="32"/>
          <w:szCs w:val="32"/>
          <w:shd w:val="clear" w:color="auto" w:fill="FFFFFF"/>
        </w:rPr>
        <w:t>Lecturer: Mr. Lloyd Behari</w:t>
      </w:r>
    </w:p>
    <w:p w14:paraId="0497DA1E" w14:textId="77777777" w:rsidR="00155E47" w:rsidRPr="00D66C5E" w:rsidRDefault="00155E47" w:rsidP="00155E47">
      <w:pPr>
        <w:pStyle w:val="ListParagraph"/>
        <w:rPr>
          <w:rFonts w:ascii="Times New Roman" w:hAnsi="Times New Roman" w:cs="Times New Roman"/>
          <w:b/>
          <w:sz w:val="32"/>
          <w:szCs w:val="32"/>
          <w:shd w:val="clear" w:color="auto" w:fill="FFFFFF"/>
        </w:rPr>
      </w:pPr>
    </w:p>
    <w:p w14:paraId="50977276" w14:textId="77777777" w:rsidR="001D3C81" w:rsidRPr="00D66C5E" w:rsidRDefault="001D3C81">
      <w:pPr>
        <w:rPr>
          <w:rFonts w:ascii="Times New Roman" w:hAnsi="Times New Roman" w:cs="Times New Roman"/>
          <w:b/>
          <w:sz w:val="32"/>
          <w:szCs w:val="32"/>
          <w:shd w:val="clear" w:color="auto" w:fill="FFFFFF"/>
        </w:rPr>
      </w:pPr>
      <w:r w:rsidRPr="00D66C5E">
        <w:rPr>
          <w:rFonts w:ascii="Times New Roman" w:hAnsi="Times New Roman" w:cs="Times New Roman"/>
          <w:b/>
          <w:sz w:val="32"/>
          <w:szCs w:val="32"/>
          <w:shd w:val="clear" w:color="auto" w:fill="FFFFFF"/>
        </w:rPr>
        <w:br w:type="page"/>
      </w:r>
    </w:p>
    <w:p w14:paraId="5D0EF03B" w14:textId="77777777" w:rsidR="007462AB" w:rsidRPr="00C540C7" w:rsidRDefault="001D3C81" w:rsidP="000254B0">
      <w:pPr>
        <w:jc w:val="center"/>
        <w:rPr>
          <w:rFonts w:ascii="Times New Roman" w:eastAsia="Times New Roman" w:hAnsi="Times New Roman" w:cs="Times New Roman"/>
          <w:b/>
          <w:color w:val="365F91" w:themeColor="accent1" w:themeShade="BF"/>
          <w:sz w:val="32"/>
          <w:szCs w:val="32"/>
          <w:u w:val="single"/>
          <w:lang w:val="en-GB"/>
        </w:rPr>
      </w:pPr>
      <w:r w:rsidRPr="00C540C7">
        <w:rPr>
          <w:rFonts w:ascii="Times New Roman" w:eastAsia="Times New Roman" w:hAnsi="Times New Roman" w:cs="Times New Roman"/>
          <w:b/>
          <w:color w:val="365F91" w:themeColor="accent1" w:themeShade="BF"/>
          <w:sz w:val="32"/>
          <w:szCs w:val="32"/>
          <w:u w:val="single"/>
          <w:lang w:val="en-GB"/>
        </w:rPr>
        <w:lastRenderedPageBreak/>
        <w:t>Executive Summary</w:t>
      </w:r>
    </w:p>
    <w:p w14:paraId="2122FFB2" w14:textId="77777777" w:rsidR="001D3C81" w:rsidRPr="00D66C5E" w:rsidRDefault="001D3C81" w:rsidP="001D3C81">
      <w:pPr>
        <w:rPr>
          <w:rFonts w:ascii="Times New Roman" w:eastAsia="Times New Roman" w:hAnsi="Times New Roman" w:cs="Times New Roman"/>
          <w:b/>
          <w:sz w:val="32"/>
          <w:szCs w:val="32"/>
          <w:lang w:val="en-GB"/>
        </w:rPr>
      </w:pPr>
    </w:p>
    <w:p w14:paraId="56B81798" w14:textId="7A765F8B" w:rsidR="001D3C81" w:rsidRPr="00D66C5E" w:rsidRDefault="00EE1F60" w:rsidP="00EE1F60">
      <w:p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This report has focused on business plan of an ethical food restaurant Zenith will operate at Old Compton Street in London. The organisation will offer different types of food including Spanish, Chinese, classic hamburgers as well as other regional flavours to their </w:t>
      </w:r>
      <w:r w:rsidR="00E74D16" w:rsidRPr="00D66C5E">
        <w:rPr>
          <w:rFonts w:ascii="Times New Roman" w:eastAsia="Times New Roman" w:hAnsi="Times New Roman" w:cs="Times New Roman"/>
          <w:sz w:val="24"/>
          <w:szCs w:val="24"/>
          <w:lang w:val="en-GB"/>
        </w:rPr>
        <w:t>family-based</w:t>
      </w:r>
      <w:r w:rsidRPr="00D66C5E">
        <w:rPr>
          <w:rFonts w:ascii="Times New Roman" w:eastAsia="Times New Roman" w:hAnsi="Times New Roman" w:cs="Times New Roman"/>
          <w:sz w:val="24"/>
          <w:szCs w:val="24"/>
          <w:lang w:val="en-GB"/>
        </w:rPr>
        <w:t xml:space="preserve"> customers. Besides, it has to identify high quality ethnic food outlet at Old Compton Street in London to gain high market value in food industry by December 2019.</w:t>
      </w:r>
      <w:r w:rsidR="001147BA">
        <w:rPr>
          <w:rFonts w:ascii="Times New Roman" w:eastAsia="Times New Roman" w:hAnsi="Times New Roman" w:cs="Times New Roman"/>
          <w:sz w:val="24"/>
          <w:szCs w:val="24"/>
          <w:lang w:val="en-GB"/>
        </w:rPr>
        <w:t xml:space="preserve"> </w:t>
      </w:r>
      <w:r w:rsidR="001D3C81" w:rsidRPr="00D66C5E">
        <w:rPr>
          <w:rFonts w:ascii="Times New Roman" w:eastAsia="Times New Roman" w:hAnsi="Times New Roman" w:cs="Times New Roman"/>
          <w:sz w:val="24"/>
          <w:szCs w:val="24"/>
          <w:lang w:val="en-GB"/>
        </w:rPr>
        <w:t xml:space="preserve">In today’s competitive world this is necessary for a business organisation to have a clear understanding and adequate knowledge about the </w:t>
      </w:r>
      <w:r w:rsidR="00C3679B" w:rsidRPr="00D66C5E">
        <w:rPr>
          <w:rFonts w:ascii="Times New Roman" w:eastAsia="Times New Roman" w:hAnsi="Times New Roman" w:cs="Times New Roman"/>
          <w:sz w:val="24"/>
          <w:szCs w:val="24"/>
          <w:lang w:val="en-GB"/>
        </w:rPr>
        <w:t xml:space="preserve">industry. This assignment has analysed the hotel industry market of UK. The competitions, scopes, strength are found across the market. </w:t>
      </w:r>
    </w:p>
    <w:p w14:paraId="6F6E0A71" w14:textId="77777777" w:rsidR="00155E47" w:rsidRPr="00D66C5E" w:rsidRDefault="00155E47" w:rsidP="00EE1F60">
      <w:pPr>
        <w:spacing w:line="360" w:lineRule="auto"/>
        <w:jc w:val="both"/>
        <w:rPr>
          <w:rFonts w:ascii="Times New Roman" w:eastAsia="Times New Roman" w:hAnsi="Times New Roman" w:cs="Times New Roman"/>
          <w:sz w:val="24"/>
          <w:szCs w:val="24"/>
          <w:lang w:val="en-GB"/>
        </w:rPr>
      </w:pPr>
    </w:p>
    <w:p w14:paraId="6B93844A" w14:textId="77777777" w:rsidR="007462AB" w:rsidRPr="00D66C5E" w:rsidRDefault="001D3C81">
      <w:pPr>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u w:val="none"/>
          <w:lang w:val="en-US"/>
        </w:rPr>
        <w:id w:val="24684786"/>
        <w:docPartObj>
          <w:docPartGallery w:val="Table of Contents"/>
          <w:docPartUnique/>
        </w:docPartObj>
      </w:sdtPr>
      <w:sdtEndPr>
        <w:rPr>
          <w:rFonts w:ascii="Times New Roman" w:hAnsi="Times New Roman" w:cs="Times New Roman"/>
          <w:sz w:val="24"/>
          <w:szCs w:val="24"/>
        </w:rPr>
      </w:sdtEndPr>
      <w:sdtContent>
        <w:p w14:paraId="1546F2D0" w14:textId="77777777" w:rsidR="000254B0" w:rsidRPr="00C540C7" w:rsidRDefault="000254B0" w:rsidP="00742200">
          <w:pPr>
            <w:pStyle w:val="TOCHeading"/>
          </w:pPr>
          <w:r w:rsidRPr="00C540C7">
            <w:t>Table of Contents</w:t>
          </w:r>
        </w:p>
        <w:p w14:paraId="5DDDC6A4" w14:textId="77777777" w:rsidR="001E3828" w:rsidRPr="00D66C5E" w:rsidRDefault="001B36E7" w:rsidP="001E3828">
          <w:pPr>
            <w:pStyle w:val="TOC1"/>
            <w:tabs>
              <w:tab w:val="right" w:leader="dot" w:pos="9350"/>
            </w:tabs>
            <w:spacing w:line="360" w:lineRule="auto"/>
            <w:jc w:val="both"/>
            <w:rPr>
              <w:rFonts w:ascii="Times New Roman" w:eastAsiaTheme="minorEastAsia" w:hAnsi="Times New Roman" w:cs="Times New Roman"/>
              <w:noProof/>
              <w:sz w:val="24"/>
              <w:szCs w:val="24"/>
            </w:rPr>
          </w:pPr>
          <w:r w:rsidRPr="00D66C5E">
            <w:rPr>
              <w:rFonts w:ascii="Times New Roman" w:hAnsi="Times New Roman" w:cs="Times New Roman"/>
              <w:sz w:val="24"/>
              <w:szCs w:val="24"/>
            </w:rPr>
            <w:fldChar w:fldCharType="begin"/>
          </w:r>
          <w:r w:rsidR="000254B0" w:rsidRPr="00D66C5E">
            <w:rPr>
              <w:rFonts w:ascii="Times New Roman" w:hAnsi="Times New Roman" w:cs="Times New Roman"/>
              <w:sz w:val="24"/>
              <w:szCs w:val="24"/>
            </w:rPr>
            <w:instrText xml:space="preserve"> TOC \o "1-3" \h \z \u </w:instrText>
          </w:r>
          <w:r w:rsidRPr="00D66C5E">
            <w:rPr>
              <w:rFonts w:ascii="Times New Roman" w:hAnsi="Times New Roman" w:cs="Times New Roman"/>
              <w:sz w:val="24"/>
              <w:szCs w:val="24"/>
            </w:rPr>
            <w:fldChar w:fldCharType="separate"/>
          </w:r>
          <w:hyperlink w:anchor="_Toc15486113" w:history="1">
            <w:r w:rsidR="001E3828" w:rsidRPr="00D66C5E">
              <w:rPr>
                <w:rStyle w:val="Hyperlink"/>
                <w:rFonts w:ascii="Times New Roman" w:hAnsi="Times New Roman" w:cs="Times New Roman"/>
                <w:noProof/>
                <w:color w:val="auto"/>
                <w:sz w:val="24"/>
                <w:szCs w:val="24"/>
              </w:rPr>
              <w:t>1. Introduction</w:t>
            </w:r>
            <w:r w:rsidR="001E3828" w:rsidRPr="00D66C5E">
              <w:rPr>
                <w:rFonts w:ascii="Times New Roman" w:hAnsi="Times New Roman" w:cs="Times New Roman"/>
                <w:noProof/>
                <w:webHidden/>
                <w:sz w:val="24"/>
                <w:szCs w:val="24"/>
              </w:rPr>
              <w:tab/>
            </w:r>
            <w:r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_Toc15486113 \h </w:instrText>
            </w:r>
            <w:r w:rsidRPr="00D66C5E">
              <w:rPr>
                <w:rFonts w:ascii="Times New Roman" w:hAnsi="Times New Roman" w:cs="Times New Roman"/>
                <w:noProof/>
                <w:webHidden/>
                <w:sz w:val="24"/>
                <w:szCs w:val="24"/>
              </w:rPr>
            </w:r>
            <w:r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6</w:t>
            </w:r>
            <w:r w:rsidRPr="00D66C5E">
              <w:rPr>
                <w:rFonts w:ascii="Times New Roman" w:hAnsi="Times New Roman" w:cs="Times New Roman"/>
                <w:noProof/>
                <w:webHidden/>
                <w:sz w:val="24"/>
                <w:szCs w:val="24"/>
              </w:rPr>
              <w:fldChar w:fldCharType="end"/>
            </w:r>
          </w:hyperlink>
        </w:p>
        <w:p w14:paraId="201A5A72"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14" w:history="1">
            <w:r w:rsidR="001E3828" w:rsidRPr="00D66C5E">
              <w:rPr>
                <w:rStyle w:val="Hyperlink"/>
                <w:rFonts w:ascii="Times New Roman" w:hAnsi="Times New Roman" w:cs="Times New Roman"/>
                <w:noProof/>
                <w:color w:val="auto"/>
                <w:sz w:val="24"/>
                <w:szCs w:val="24"/>
                <w:lang w:val="en-GB"/>
              </w:rPr>
              <w:t>1.1 Business Objectives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6</w:t>
            </w:r>
            <w:r w:rsidR="001B36E7" w:rsidRPr="00D66C5E">
              <w:rPr>
                <w:rFonts w:ascii="Times New Roman" w:hAnsi="Times New Roman" w:cs="Times New Roman"/>
                <w:noProof/>
                <w:webHidden/>
                <w:sz w:val="24"/>
                <w:szCs w:val="24"/>
              </w:rPr>
              <w:fldChar w:fldCharType="end"/>
            </w:r>
          </w:hyperlink>
        </w:p>
        <w:p w14:paraId="2E0C8B3A"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15" w:history="1">
            <w:r w:rsidR="001E3828" w:rsidRPr="00D66C5E">
              <w:rPr>
                <w:rStyle w:val="Hyperlink"/>
                <w:rFonts w:ascii="Times New Roman" w:hAnsi="Times New Roman" w:cs="Times New Roman"/>
                <w:noProof/>
                <w:color w:val="auto"/>
                <w:sz w:val="24"/>
                <w:szCs w:val="24"/>
                <w:lang w:val="en-GB"/>
              </w:rPr>
              <w:t>1.2 Mission Statement</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6</w:t>
            </w:r>
            <w:r w:rsidR="001B36E7" w:rsidRPr="00D66C5E">
              <w:rPr>
                <w:rFonts w:ascii="Times New Roman" w:hAnsi="Times New Roman" w:cs="Times New Roman"/>
                <w:noProof/>
                <w:webHidden/>
                <w:sz w:val="24"/>
                <w:szCs w:val="24"/>
              </w:rPr>
              <w:fldChar w:fldCharType="end"/>
            </w:r>
          </w:hyperlink>
        </w:p>
        <w:p w14:paraId="3245F24F"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16" w:history="1">
            <w:r w:rsidR="001E3828" w:rsidRPr="00D66C5E">
              <w:rPr>
                <w:rStyle w:val="Hyperlink"/>
                <w:rFonts w:ascii="Times New Roman" w:hAnsi="Times New Roman" w:cs="Times New Roman"/>
                <w:noProof/>
                <w:color w:val="auto"/>
                <w:sz w:val="24"/>
                <w:szCs w:val="24"/>
                <w:lang w:val="en-GB"/>
              </w:rPr>
              <w:t>1.3 Guiding Principles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7</w:t>
            </w:r>
            <w:r w:rsidR="001B36E7" w:rsidRPr="00D66C5E">
              <w:rPr>
                <w:rFonts w:ascii="Times New Roman" w:hAnsi="Times New Roman" w:cs="Times New Roman"/>
                <w:noProof/>
                <w:webHidden/>
                <w:sz w:val="24"/>
                <w:szCs w:val="24"/>
              </w:rPr>
              <w:fldChar w:fldCharType="end"/>
            </w:r>
          </w:hyperlink>
        </w:p>
        <w:p w14:paraId="406D8A0E"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17" w:history="1">
            <w:r w:rsidR="001E3828" w:rsidRPr="00D66C5E">
              <w:rPr>
                <w:rStyle w:val="Hyperlink"/>
                <w:rFonts w:ascii="Times New Roman" w:hAnsi="Times New Roman" w:cs="Times New Roman"/>
                <w:noProof/>
                <w:color w:val="auto"/>
                <w:sz w:val="24"/>
                <w:szCs w:val="24"/>
                <w:lang w:val="en-GB"/>
              </w:rPr>
              <w:t>1.4 Keys to Success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8</w:t>
            </w:r>
            <w:r w:rsidR="001B36E7" w:rsidRPr="00D66C5E">
              <w:rPr>
                <w:rFonts w:ascii="Times New Roman" w:hAnsi="Times New Roman" w:cs="Times New Roman"/>
                <w:noProof/>
                <w:webHidden/>
                <w:sz w:val="24"/>
                <w:szCs w:val="24"/>
              </w:rPr>
              <w:fldChar w:fldCharType="end"/>
            </w:r>
          </w:hyperlink>
        </w:p>
        <w:p w14:paraId="45560E42"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18" w:history="1">
            <w:r w:rsidR="001E3828" w:rsidRPr="00D66C5E">
              <w:rPr>
                <w:rStyle w:val="Hyperlink"/>
                <w:rFonts w:ascii="Times New Roman" w:hAnsi="Times New Roman" w:cs="Times New Roman"/>
                <w:noProof/>
                <w:color w:val="auto"/>
                <w:sz w:val="24"/>
                <w:szCs w:val="24"/>
              </w:rPr>
              <w:t>2.0 Company Description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9</w:t>
            </w:r>
            <w:r w:rsidR="001B36E7" w:rsidRPr="00D66C5E">
              <w:rPr>
                <w:rFonts w:ascii="Times New Roman" w:hAnsi="Times New Roman" w:cs="Times New Roman"/>
                <w:noProof/>
                <w:webHidden/>
                <w:sz w:val="24"/>
                <w:szCs w:val="24"/>
              </w:rPr>
              <w:fldChar w:fldCharType="end"/>
            </w:r>
          </w:hyperlink>
        </w:p>
        <w:p w14:paraId="116DC548"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19" w:history="1">
            <w:r w:rsidR="001E3828" w:rsidRPr="00D66C5E">
              <w:rPr>
                <w:rStyle w:val="Hyperlink"/>
                <w:rFonts w:ascii="Times New Roman" w:hAnsi="Times New Roman" w:cs="Times New Roman"/>
                <w:noProof/>
                <w:color w:val="auto"/>
                <w:sz w:val="24"/>
                <w:szCs w:val="24"/>
                <w:lang w:val="en-GB"/>
              </w:rPr>
              <w:t>2.1. Ownership</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_Toc15486119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10</w:t>
            </w:r>
            <w:r w:rsidR="001B36E7" w:rsidRPr="00D66C5E">
              <w:rPr>
                <w:rFonts w:ascii="Times New Roman" w:hAnsi="Times New Roman" w:cs="Times New Roman"/>
                <w:noProof/>
                <w:webHidden/>
                <w:sz w:val="24"/>
                <w:szCs w:val="24"/>
              </w:rPr>
              <w:fldChar w:fldCharType="end"/>
            </w:r>
          </w:hyperlink>
        </w:p>
        <w:p w14:paraId="3B3623B0"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0" w:history="1">
            <w:r w:rsidR="001E3828" w:rsidRPr="00D66C5E">
              <w:rPr>
                <w:rStyle w:val="Hyperlink"/>
                <w:rFonts w:ascii="Times New Roman" w:hAnsi="Times New Roman" w:cs="Times New Roman"/>
                <w:noProof/>
                <w:color w:val="auto"/>
                <w:sz w:val="24"/>
                <w:szCs w:val="24"/>
                <w:lang w:val="en-GB"/>
              </w:rPr>
              <w:t>2.2  Legal Form</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11</w:t>
            </w:r>
            <w:r w:rsidR="001B36E7" w:rsidRPr="00D66C5E">
              <w:rPr>
                <w:rFonts w:ascii="Times New Roman" w:hAnsi="Times New Roman" w:cs="Times New Roman"/>
                <w:noProof/>
                <w:webHidden/>
                <w:sz w:val="24"/>
                <w:szCs w:val="24"/>
              </w:rPr>
              <w:fldChar w:fldCharType="end"/>
            </w:r>
          </w:hyperlink>
        </w:p>
        <w:p w14:paraId="2703EA2F"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1" w:history="1">
            <w:r w:rsidR="001E3828" w:rsidRPr="00D66C5E">
              <w:rPr>
                <w:rStyle w:val="Hyperlink"/>
                <w:rFonts w:ascii="Times New Roman" w:hAnsi="Times New Roman" w:cs="Times New Roman"/>
                <w:noProof/>
                <w:color w:val="auto"/>
                <w:sz w:val="24"/>
                <w:szCs w:val="24"/>
                <w:lang w:val="en-GB"/>
              </w:rPr>
              <w:t>2.3   Start-Up Summary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11</w:t>
            </w:r>
            <w:r w:rsidR="001B36E7" w:rsidRPr="00D66C5E">
              <w:rPr>
                <w:rFonts w:ascii="Times New Roman" w:hAnsi="Times New Roman" w:cs="Times New Roman"/>
                <w:noProof/>
                <w:webHidden/>
                <w:sz w:val="24"/>
                <w:szCs w:val="24"/>
              </w:rPr>
              <w:fldChar w:fldCharType="end"/>
            </w:r>
          </w:hyperlink>
        </w:p>
        <w:p w14:paraId="5C3BDF58"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2" w:history="1">
            <w:r w:rsidR="001E3828" w:rsidRPr="00D66C5E">
              <w:rPr>
                <w:rStyle w:val="Hyperlink"/>
                <w:rFonts w:ascii="Times New Roman" w:hAnsi="Times New Roman" w:cs="Times New Roman"/>
                <w:noProof/>
                <w:color w:val="auto"/>
                <w:sz w:val="24"/>
                <w:szCs w:val="24"/>
                <w:lang w:val="en-GB"/>
              </w:rPr>
              <w:t>2.4 Location and Facilities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11</w:t>
            </w:r>
            <w:r w:rsidR="001B36E7" w:rsidRPr="00D66C5E">
              <w:rPr>
                <w:rFonts w:ascii="Times New Roman" w:hAnsi="Times New Roman" w:cs="Times New Roman"/>
                <w:noProof/>
                <w:webHidden/>
                <w:sz w:val="24"/>
                <w:szCs w:val="24"/>
              </w:rPr>
              <w:fldChar w:fldCharType="end"/>
            </w:r>
          </w:hyperlink>
        </w:p>
        <w:p w14:paraId="7FF41DBD"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23" w:history="1">
            <w:r w:rsidR="001E3828" w:rsidRPr="00D66C5E">
              <w:rPr>
                <w:rStyle w:val="Hyperlink"/>
                <w:rFonts w:ascii="Times New Roman" w:hAnsi="Times New Roman" w:cs="Times New Roman"/>
                <w:noProof/>
                <w:color w:val="auto"/>
                <w:sz w:val="24"/>
                <w:szCs w:val="24"/>
              </w:rPr>
              <w:t>3.0   Services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12</w:t>
            </w:r>
            <w:r w:rsidR="001B36E7" w:rsidRPr="00D66C5E">
              <w:rPr>
                <w:rFonts w:ascii="Times New Roman" w:hAnsi="Times New Roman" w:cs="Times New Roman"/>
                <w:noProof/>
                <w:webHidden/>
                <w:sz w:val="24"/>
                <w:szCs w:val="24"/>
              </w:rPr>
              <w:fldChar w:fldCharType="end"/>
            </w:r>
          </w:hyperlink>
        </w:p>
        <w:p w14:paraId="5325D5A4"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4" w:history="1">
            <w:r w:rsidR="001E3828" w:rsidRPr="00D66C5E">
              <w:rPr>
                <w:rStyle w:val="Hyperlink"/>
                <w:rFonts w:ascii="Times New Roman" w:hAnsi="Times New Roman" w:cs="Times New Roman"/>
                <w:noProof/>
                <w:color w:val="auto"/>
                <w:sz w:val="24"/>
                <w:szCs w:val="24"/>
                <w:lang w:val="en-GB"/>
              </w:rPr>
              <w:t>3.1 Daily Operations and Production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12</w:t>
            </w:r>
            <w:r w:rsidR="001B36E7" w:rsidRPr="00D66C5E">
              <w:rPr>
                <w:rFonts w:ascii="Times New Roman" w:hAnsi="Times New Roman" w:cs="Times New Roman"/>
                <w:noProof/>
                <w:webHidden/>
                <w:sz w:val="24"/>
                <w:szCs w:val="24"/>
              </w:rPr>
              <w:fldChar w:fldCharType="end"/>
            </w:r>
          </w:hyperlink>
        </w:p>
        <w:p w14:paraId="6D81E9B0"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5" w:history="1">
            <w:r w:rsidR="001E3828" w:rsidRPr="00D66C5E">
              <w:rPr>
                <w:rStyle w:val="Hyperlink"/>
                <w:rFonts w:ascii="Times New Roman" w:hAnsi="Times New Roman" w:cs="Times New Roman"/>
                <w:noProof/>
                <w:color w:val="auto"/>
                <w:sz w:val="24"/>
                <w:szCs w:val="24"/>
                <w:lang w:val="en-GB"/>
              </w:rPr>
              <w:t>3.2 Competitive Comparison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12</w:t>
            </w:r>
            <w:r w:rsidR="001B36E7" w:rsidRPr="00D66C5E">
              <w:rPr>
                <w:rFonts w:ascii="Times New Roman" w:hAnsi="Times New Roman" w:cs="Times New Roman"/>
                <w:noProof/>
                <w:webHidden/>
                <w:sz w:val="24"/>
                <w:szCs w:val="24"/>
              </w:rPr>
              <w:fldChar w:fldCharType="end"/>
            </w:r>
          </w:hyperlink>
        </w:p>
        <w:p w14:paraId="2BEF0178"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6" w:history="1">
            <w:r w:rsidR="001E3828" w:rsidRPr="00D66C5E">
              <w:rPr>
                <w:rStyle w:val="Hyperlink"/>
                <w:rFonts w:ascii="Times New Roman" w:hAnsi="Times New Roman" w:cs="Times New Roman"/>
                <w:noProof/>
                <w:color w:val="auto"/>
                <w:sz w:val="24"/>
                <w:szCs w:val="24"/>
                <w:lang w:val="en-GB"/>
              </w:rPr>
              <w:t>3.3 Suppliers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13</w:t>
            </w:r>
            <w:r w:rsidR="001B36E7" w:rsidRPr="00D66C5E">
              <w:rPr>
                <w:rFonts w:ascii="Times New Roman" w:hAnsi="Times New Roman" w:cs="Times New Roman"/>
                <w:noProof/>
                <w:webHidden/>
                <w:sz w:val="24"/>
                <w:szCs w:val="24"/>
              </w:rPr>
              <w:fldChar w:fldCharType="end"/>
            </w:r>
          </w:hyperlink>
        </w:p>
        <w:p w14:paraId="0B182E3E"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7" w:history="1">
            <w:r w:rsidR="001E3828" w:rsidRPr="00D66C5E">
              <w:rPr>
                <w:rStyle w:val="Hyperlink"/>
                <w:rFonts w:ascii="Times New Roman" w:hAnsi="Times New Roman" w:cs="Times New Roman"/>
                <w:noProof/>
                <w:color w:val="auto"/>
                <w:sz w:val="24"/>
                <w:szCs w:val="24"/>
                <w:lang w:val="en-GB"/>
              </w:rPr>
              <w:t>3.4 Management Controls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14</w:t>
            </w:r>
            <w:r w:rsidR="001B36E7" w:rsidRPr="00D66C5E">
              <w:rPr>
                <w:rFonts w:ascii="Times New Roman" w:hAnsi="Times New Roman" w:cs="Times New Roman"/>
                <w:noProof/>
                <w:webHidden/>
                <w:sz w:val="24"/>
                <w:szCs w:val="24"/>
              </w:rPr>
              <w:fldChar w:fldCharType="end"/>
            </w:r>
          </w:hyperlink>
        </w:p>
        <w:p w14:paraId="39B2A53D"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8" w:history="1">
            <w:r w:rsidR="001E3828" w:rsidRPr="00D66C5E">
              <w:rPr>
                <w:rStyle w:val="Hyperlink"/>
                <w:rFonts w:ascii="Times New Roman" w:hAnsi="Times New Roman" w:cs="Times New Roman"/>
                <w:noProof/>
                <w:color w:val="auto"/>
                <w:sz w:val="24"/>
                <w:szCs w:val="24"/>
                <w:lang w:val="en-GB"/>
              </w:rPr>
              <w:t>3.5 Administrative Systems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15</w:t>
            </w:r>
            <w:r w:rsidR="001B36E7" w:rsidRPr="00D66C5E">
              <w:rPr>
                <w:rFonts w:ascii="Times New Roman" w:hAnsi="Times New Roman" w:cs="Times New Roman"/>
                <w:noProof/>
                <w:webHidden/>
                <w:sz w:val="24"/>
                <w:szCs w:val="24"/>
              </w:rPr>
              <w:fldChar w:fldCharType="end"/>
            </w:r>
          </w:hyperlink>
        </w:p>
        <w:p w14:paraId="1579EF27"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29" w:history="1">
            <w:r w:rsidR="001E3828" w:rsidRPr="00D66C5E">
              <w:rPr>
                <w:rStyle w:val="Hyperlink"/>
                <w:rFonts w:ascii="Times New Roman" w:hAnsi="Times New Roman" w:cs="Times New Roman"/>
                <w:noProof/>
                <w:color w:val="auto"/>
                <w:sz w:val="24"/>
                <w:szCs w:val="24"/>
                <w:lang w:val="en-GB"/>
              </w:rPr>
              <w:t>3.6   Future Services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_Toc15486129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15</w:t>
            </w:r>
            <w:r w:rsidR="001B36E7" w:rsidRPr="00D66C5E">
              <w:rPr>
                <w:rFonts w:ascii="Times New Roman" w:hAnsi="Times New Roman" w:cs="Times New Roman"/>
                <w:noProof/>
                <w:webHidden/>
                <w:sz w:val="24"/>
                <w:szCs w:val="24"/>
              </w:rPr>
              <w:fldChar w:fldCharType="end"/>
            </w:r>
          </w:hyperlink>
        </w:p>
        <w:p w14:paraId="01D8646B"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30" w:history="1">
            <w:r w:rsidR="001E3828" w:rsidRPr="00D66C5E">
              <w:rPr>
                <w:rStyle w:val="Hyperlink"/>
                <w:rFonts w:ascii="Times New Roman" w:hAnsi="Times New Roman" w:cs="Times New Roman"/>
                <w:noProof/>
                <w:color w:val="auto"/>
                <w:sz w:val="24"/>
                <w:szCs w:val="24"/>
              </w:rPr>
              <w:t>4.0 Market Analysis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16</w:t>
            </w:r>
            <w:r w:rsidR="001B36E7" w:rsidRPr="00D66C5E">
              <w:rPr>
                <w:rFonts w:ascii="Times New Roman" w:hAnsi="Times New Roman" w:cs="Times New Roman"/>
                <w:noProof/>
                <w:webHidden/>
                <w:sz w:val="24"/>
                <w:szCs w:val="24"/>
              </w:rPr>
              <w:fldChar w:fldCharType="end"/>
            </w:r>
          </w:hyperlink>
        </w:p>
        <w:p w14:paraId="659107A7"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31" w:history="1">
            <w:r w:rsidR="001E3828" w:rsidRPr="00D66C5E">
              <w:rPr>
                <w:rStyle w:val="Hyperlink"/>
                <w:rFonts w:ascii="Times New Roman" w:hAnsi="Times New Roman" w:cs="Times New Roman"/>
                <w:noProof/>
                <w:color w:val="auto"/>
                <w:sz w:val="24"/>
                <w:szCs w:val="24"/>
                <w:lang w:val="en-GB"/>
              </w:rPr>
              <w:t>4.1 Industry Analysis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16</w:t>
            </w:r>
            <w:r w:rsidR="001B36E7" w:rsidRPr="00D66C5E">
              <w:rPr>
                <w:rFonts w:ascii="Times New Roman" w:hAnsi="Times New Roman" w:cs="Times New Roman"/>
                <w:noProof/>
                <w:webHidden/>
                <w:sz w:val="24"/>
                <w:szCs w:val="24"/>
              </w:rPr>
              <w:fldChar w:fldCharType="end"/>
            </w:r>
          </w:hyperlink>
        </w:p>
        <w:p w14:paraId="07DF8703"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2" w:history="1">
            <w:r w:rsidR="001E3828" w:rsidRPr="00D66C5E">
              <w:rPr>
                <w:rStyle w:val="Hyperlink"/>
                <w:rFonts w:ascii="Times New Roman" w:hAnsi="Times New Roman" w:cs="Times New Roman"/>
                <w:noProof/>
                <w:color w:val="auto"/>
                <w:sz w:val="24"/>
                <w:szCs w:val="24"/>
                <w:lang w:val="en-GB"/>
              </w:rPr>
              <w:t>4.1.1    Market Size</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17</w:t>
            </w:r>
            <w:r w:rsidR="001B36E7" w:rsidRPr="00D66C5E">
              <w:rPr>
                <w:rFonts w:ascii="Times New Roman" w:hAnsi="Times New Roman" w:cs="Times New Roman"/>
                <w:noProof/>
                <w:webHidden/>
                <w:sz w:val="24"/>
                <w:szCs w:val="24"/>
              </w:rPr>
              <w:fldChar w:fldCharType="end"/>
            </w:r>
          </w:hyperlink>
        </w:p>
        <w:p w14:paraId="254B3371"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3" w:history="1">
            <w:r w:rsidR="001E3828" w:rsidRPr="00D66C5E">
              <w:rPr>
                <w:rStyle w:val="Hyperlink"/>
                <w:rFonts w:ascii="Times New Roman" w:hAnsi="Times New Roman" w:cs="Times New Roman"/>
                <w:noProof/>
                <w:color w:val="auto"/>
                <w:sz w:val="24"/>
                <w:szCs w:val="24"/>
                <w:lang w:val="en-GB"/>
              </w:rPr>
              <w:t>4.1.2    Industry Participants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18</w:t>
            </w:r>
            <w:r w:rsidR="001B36E7" w:rsidRPr="00D66C5E">
              <w:rPr>
                <w:rFonts w:ascii="Times New Roman" w:hAnsi="Times New Roman" w:cs="Times New Roman"/>
                <w:noProof/>
                <w:webHidden/>
                <w:sz w:val="24"/>
                <w:szCs w:val="24"/>
              </w:rPr>
              <w:fldChar w:fldCharType="end"/>
            </w:r>
          </w:hyperlink>
        </w:p>
        <w:p w14:paraId="5101361D"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4" w:history="1">
            <w:r w:rsidR="001E3828" w:rsidRPr="00D66C5E">
              <w:rPr>
                <w:rStyle w:val="Hyperlink"/>
                <w:rFonts w:ascii="Times New Roman" w:hAnsi="Times New Roman" w:cs="Times New Roman"/>
                <w:noProof/>
                <w:color w:val="auto"/>
                <w:sz w:val="24"/>
                <w:szCs w:val="24"/>
                <w:lang w:val="en-GB"/>
              </w:rPr>
              <w:t>4.1.3    Main Competitors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18</w:t>
            </w:r>
            <w:r w:rsidR="001B36E7" w:rsidRPr="00D66C5E">
              <w:rPr>
                <w:rFonts w:ascii="Times New Roman" w:hAnsi="Times New Roman" w:cs="Times New Roman"/>
                <w:noProof/>
                <w:webHidden/>
                <w:sz w:val="24"/>
                <w:szCs w:val="24"/>
              </w:rPr>
              <w:fldChar w:fldCharType="end"/>
            </w:r>
          </w:hyperlink>
        </w:p>
        <w:p w14:paraId="3685DBFD"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5" w:history="1">
            <w:r w:rsidR="001E3828" w:rsidRPr="00D66C5E">
              <w:rPr>
                <w:rStyle w:val="Hyperlink"/>
                <w:rFonts w:ascii="Times New Roman" w:hAnsi="Times New Roman" w:cs="Times New Roman"/>
                <w:noProof/>
                <w:color w:val="auto"/>
                <w:sz w:val="24"/>
                <w:szCs w:val="24"/>
                <w:lang w:val="en-GB"/>
              </w:rPr>
              <w:t>4.1.4    Market Segments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19</w:t>
            </w:r>
            <w:r w:rsidR="001B36E7" w:rsidRPr="00D66C5E">
              <w:rPr>
                <w:rFonts w:ascii="Times New Roman" w:hAnsi="Times New Roman" w:cs="Times New Roman"/>
                <w:noProof/>
                <w:webHidden/>
                <w:sz w:val="24"/>
                <w:szCs w:val="24"/>
              </w:rPr>
              <w:fldChar w:fldCharType="end"/>
            </w:r>
          </w:hyperlink>
        </w:p>
        <w:p w14:paraId="48555080"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36" w:history="1">
            <w:r w:rsidR="001E3828" w:rsidRPr="00D66C5E">
              <w:rPr>
                <w:rStyle w:val="Hyperlink"/>
                <w:rFonts w:ascii="Times New Roman" w:hAnsi="Times New Roman" w:cs="Times New Roman"/>
                <w:noProof/>
                <w:color w:val="auto"/>
                <w:sz w:val="24"/>
                <w:szCs w:val="24"/>
                <w:lang w:val="en-GB"/>
              </w:rPr>
              <w:t>4.2       Market Tests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19</w:t>
            </w:r>
            <w:r w:rsidR="001B36E7" w:rsidRPr="00D66C5E">
              <w:rPr>
                <w:rFonts w:ascii="Times New Roman" w:hAnsi="Times New Roman" w:cs="Times New Roman"/>
                <w:noProof/>
                <w:webHidden/>
                <w:sz w:val="24"/>
                <w:szCs w:val="24"/>
              </w:rPr>
              <w:fldChar w:fldCharType="end"/>
            </w:r>
          </w:hyperlink>
        </w:p>
        <w:p w14:paraId="0BFE254E"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37" w:history="1">
            <w:r w:rsidR="001E3828" w:rsidRPr="00D66C5E">
              <w:rPr>
                <w:rStyle w:val="Hyperlink"/>
                <w:rFonts w:ascii="Times New Roman" w:hAnsi="Times New Roman" w:cs="Times New Roman"/>
                <w:noProof/>
                <w:color w:val="auto"/>
                <w:sz w:val="24"/>
                <w:szCs w:val="24"/>
                <w:lang w:val="en-GB"/>
              </w:rPr>
              <w:t>4.3       Target Market Segment Strategy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20</w:t>
            </w:r>
            <w:r w:rsidR="001B36E7" w:rsidRPr="00D66C5E">
              <w:rPr>
                <w:rFonts w:ascii="Times New Roman" w:hAnsi="Times New Roman" w:cs="Times New Roman"/>
                <w:noProof/>
                <w:webHidden/>
                <w:sz w:val="24"/>
                <w:szCs w:val="24"/>
              </w:rPr>
              <w:fldChar w:fldCharType="end"/>
            </w:r>
          </w:hyperlink>
        </w:p>
        <w:p w14:paraId="2FE9DCE8"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8" w:history="1">
            <w:r w:rsidR="001E3828" w:rsidRPr="00D66C5E">
              <w:rPr>
                <w:rStyle w:val="Hyperlink"/>
                <w:rFonts w:ascii="Times New Roman" w:hAnsi="Times New Roman" w:cs="Times New Roman"/>
                <w:noProof/>
                <w:color w:val="auto"/>
                <w:sz w:val="24"/>
                <w:szCs w:val="24"/>
                <w:lang w:val="en-GB"/>
              </w:rPr>
              <w:t>4.3.1    Market Needs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23</w:t>
            </w:r>
            <w:r w:rsidR="001B36E7" w:rsidRPr="00D66C5E">
              <w:rPr>
                <w:rFonts w:ascii="Times New Roman" w:hAnsi="Times New Roman" w:cs="Times New Roman"/>
                <w:noProof/>
                <w:webHidden/>
                <w:sz w:val="24"/>
                <w:szCs w:val="24"/>
              </w:rPr>
              <w:fldChar w:fldCharType="end"/>
            </w:r>
          </w:hyperlink>
        </w:p>
        <w:p w14:paraId="39CC7345"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39" w:history="1">
            <w:r w:rsidR="001E3828" w:rsidRPr="00D66C5E">
              <w:rPr>
                <w:rStyle w:val="Hyperlink"/>
                <w:rFonts w:ascii="Times New Roman" w:hAnsi="Times New Roman" w:cs="Times New Roman"/>
                <w:noProof/>
                <w:color w:val="auto"/>
                <w:sz w:val="24"/>
                <w:szCs w:val="24"/>
                <w:lang w:val="en-GB"/>
              </w:rPr>
              <w:t>4.3.2    Market Trends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_Toc15486139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23</w:t>
            </w:r>
            <w:r w:rsidR="001B36E7" w:rsidRPr="00D66C5E">
              <w:rPr>
                <w:rFonts w:ascii="Times New Roman" w:hAnsi="Times New Roman" w:cs="Times New Roman"/>
                <w:noProof/>
                <w:webHidden/>
                <w:sz w:val="24"/>
                <w:szCs w:val="24"/>
              </w:rPr>
              <w:fldChar w:fldCharType="end"/>
            </w:r>
          </w:hyperlink>
        </w:p>
        <w:p w14:paraId="736EE060" w14:textId="77777777" w:rsidR="001E3828" w:rsidRPr="00D66C5E" w:rsidRDefault="00E53FA3" w:rsidP="001E3828">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15486140" w:history="1">
            <w:r w:rsidR="001E3828" w:rsidRPr="00D66C5E">
              <w:rPr>
                <w:rStyle w:val="Hyperlink"/>
                <w:rFonts w:ascii="Times New Roman" w:hAnsi="Times New Roman" w:cs="Times New Roman"/>
                <w:noProof/>
                <w:color w:val="auto"/>
                <w:sz w:val="24"/>
                <w:szCs w:val="24"/>
                <w:lang w:val="en-GB"/>
              </w:rPr>
              <w:t>4.3.3    Market Growth</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23</w:t>
            </w:r>
            <w:r w:rsidR="001B36E7" w:rsidRPr="00D66C5E">
              <w:rPr>
                <w:rFonts w:ascii="Times New Roman" w:hAnsi="Times New Roman" w:cs="Times New Roman"/>
                <w:noProof/>
                <w:webHidden/>
                <w:sz w:val="24"/>
                <w:szCs w:val="24"/>
              </w:rPr>
              <w:fldChar w:fldCharType="end"/>
            </w:r>
          </w:hyperlink>
        </w:p>
        <w:p w14:paraId="7FA2B98F"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41" w:history="1">
            <w:r w:rsidR="001E3828" w:rsidRPr="00D66C5E">
              <w:rPr>
                <w:rStyle w:val="Hyperlink"/>
                <w:rFonts w:ascii="Times New Roman" w:hAnsi="Times New Roman" w:cs="Times New Roman"/>
                <w:noProof/>
                <w:color w:val="auto"/>
                <w:sz w:val="24"/>
                <w:szCs w:val="24"/>
                <w:lang w:val="en-GB"/>
              </w:rPr>
              <w:t>4.4       Positioning</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24</w:t>
            </w:r>
            <w:r w:rsidR="001B36E7" w:rsidRPr="00D66C5E">
              <w:rPr>
                <w:rFonts w:ascii="Times New Roman" w:hAnsi="Times New Roman" w:cs="Times New Roman"/>
                <w:noProof/>
                <w:webHidden/>
                <w:sz w:val="24"/>
                <w:szCs w:val="24"/>
              </w:rPr>
              <w:fldChar w:fldCharType="end"/>
            </w:r>
          </w:hyperlink>
        </w:p>
        <w:p w14:paraId="20B5985D"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42" w:history="1">
            <w:r w:rsidR="001E3828" w:rsidRPr="00D66C5E">
              <w:rPr>
                <w:rStyle w:val="Hyperlink"/>
                <w:rFonts w:ascii="Times New Roman" w:hAnsi="Times New Roman" w:cs="Times New Roman"/>
                <w:noProof/>
                <w:color w:val="auto"/>
                <w:sz w:val="24"/>
                <w:szCs w:val="24"/>
              </w:rPr>
              <w:t>5.0       Marketing Strategy and Implementation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25</w:t>
            </w:r>
            <w:r w:rsidR="001B36E7" w:rsidRPr="00D66C5E">
              <w:rPr>
                <w:rFonts w:ascii="Times New Roman" w:hAnsi="Times New Roman" w:cs="Times New Roman"/>
                <w:noProof/>
                <w:webHidden/>
                <w:sz w:val="24"/>
                <w:szCs w:val="24"/>
              </w:rPr>
              <w:fldChar w:fldCharType="end"/>
            </w:r>
          </w:hyperlink>
        </w:p>
        <w:p w14:paraId="71A2F389"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43" w:history="1">
            <w:r w:rsidR="001E3828" w:rsidRPr="00D66C5E">
              <w:rPr>
                <w:rStyle w:val="Hyperlink"/>
                <w:rFonts w:ascii="Times New Roman" w:hAnsi="Times New Roman" w:cs="Times New Roman"/>
                <w:noProof/>
                <w:color w:val="auto"/>
                <w:sz w:val="24"/>
                <w:szCs w:val="24"/>
                <w:lang w:val="en-GB"/>
              </w:rPr>
              <w:t>5.1 SWOT analysis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25</w:t>
            </w:r>
            <w:r w:rsidR="001B36E7" w:rsidRPr="00D66C5E">
              <w:rPr>
                <w:rFonts w:ascii="Times New Roman" w:hAnsi="Times New Roman" w:cs="Times New Roman"/>
                <w:noProof/>
                <w:webHidden/>
                <w:sz w:val="24"/>
                <w:szCs w:val="24"/>
              </w:rPr>
              <w:fldChar w:fldCharType="end"/>
            </w:r>
          </w:hyperlink>
        </w:p>
        <w:p w14:paraId="1365C11D"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44" w:history="1">
            <w:r w:rsidR="001E3828" w:rsidRPr="00D66C5E">
              <w:rPr>
                <w:rStyle w:val="Hyperlink"/>
                <w:rFonts w:ascii="Times New Roman" w:hAnsi="Times New Roman" w:cs="Times New Roman"/>
                <w:noProof/>
                <w:color w:val="auto"/>
                <w:sz w:val="24"/>
                <w:szCs w:val="24"/>
              </w:rPr>
              <w:t>5.2       Strategy Pyramid</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26</w:t>
            </w:r>
            <w:r w:rsidR="001B36E7" w:rsidRPr="00D66C5E">
              <w:rPr>
                <w:rFonts w:ascii="Times New Roman" w:hAnsi="Times New Roman" w:cs="Times New Roman"/>
                <w:noProof/>
                <w:webHidden/>
                <w:sz w:val="24"/>
                <w:szCs w:val="24"/>
              </w:rPr>
              <w:fldChar w:fldCharType="end"/>
            </w:r>
          </w:hyperlink>
        </w:p>
        <w:p w14:paraId="41AE3034"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45" w:history="1">
            <w:r w:rsidR="001E3828" w:rsidRPr="00D66C5E">
              <w:rPr>
                <w:rStyle w:val="Hyperlink"/>
                <w:rFonts w:ascii="Times New Roman" w:hAnsi="Times New Roman" w:cs="Times New Roman"/>
                <w:noProof/>
                <w:color w:val="auto"/>
                <w:sz w:val="24"/>
                <w:szCs w:val="24"/>
              </w:rPr>
              <w:t>5.3       Unique Selling Proposition (USP)</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27</w:t>
            </w:r>
            <w:r w:rsidR="001B36E7" w:rsidRPr="00D66C5E">
              <w:rPr>
                <w:rFonts w:ascii="Times New Roman" w:hAnsi="Times New Roman" w:cs="Times New Roman"/>
                <w:noProof/>
                <w:webHidden/>
                <w:sz w:val="24"/>
                <w:szCs w:val="24"/>
              </w:rPr>
              <w:fldChar w:fldCharType="end"/>
            </w:r>
          </w:hyperlink>
        </w:p>
        <w:p w14:paraId="527C1D58"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46" w:history="1">
            <w:r w:rsidR="001E3828" w:rsidRPr="00D66C5E">
              <w:rPr>
                <w:rStyle w:val="Hyperlink"/>
                <w:rFonts w:ascii="Times New Roman" w:hAnsi="Times New Roman" w:cs="Times New Roman"/>
                <w:noProof/>
                <w:color w:val="auto"/>
                <w:sz w:val="24"/>
                <w:szCs w:val="24"/>
              </w:rPr>
              <w:t>5.4       Competitive Edge</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28</w:t>
            </w:r>
            <w:r w:rsidR="001B36E7" w:rsidRPr="00D66C5E">
              <w:rPr>
                <w:rFonts w:ascii="Times New Roman" w:hAnsi="Times New Roman" w:cs="Times New Roman"/>
                <w:noProof/>
                <w:webHidden/>
                <w:sz w:val="24"/>
                <w:szCs w:val="24"/>
              </w:rPr>
              <w:fldChar w:fldCharType="end"/>
            </w:r>
          </w:hyperlink>
        </w:p>
        <w:p w14:paraId="7E7EACBB"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47" w:history="1">
            <w:r w:rsidR="001E3828" w:rsidRPr="00D66C5E">
              <w:rPr>
                <w:rStyle w:val="Hyperlink"/>
                <w:rFonts w:ascii="Times New Roman" w:hAnsi="Times New Roman" w:cs="Times New Roman"/>
                <w:noProof/>
                <w:color w:val="auto"/>
                <w:sz w:val="24"/>
                <w:szCs w:val="24"/>
              </w:rPr>
              <w:t>5.5       Marketing Strategy and Positioning</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29</w:t>
            </w:r>
            <w:r w:rsidR="001B36E7" w:rsidRPr="00D66C5E">
              <w:rPr>
                <w:rFonts w:ascii="Times New Roman" w:hAnsi="Times New Roman" w:cs="Times New Roman"/>
                <w:noProof/>
                <w:webHidden/>
                <w:sz w:val="24"/>
                <w:szCs w:val="24"/>
              </w:rPr>
              <w:fldChar w:fldCharType="end"/>
            </w:r>
          </w:hyperlink>
        </w:p>
        <w:p w14:paraId="5CB5741F"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48" w:history="1">
            <w:r w:rsidR="001E3828" w:rsidRPr="00D66C5E">
              <w:rPr>
                <w:rStyle w:val="Hyperlink"/>
                <w:rFonts w:ascii="Times New Roman" w:hAnsi="Times New Roman" w:cs="Times New Roman"/>
                <w:noProof/>
                <w:color w:val="auto"/>
                <w:sz w:val="24"/>
                <w:szCs w:val="24"/>
                <w:lang w:val="en-GB"/>
              </w:rPr>
              <w:t>5.5.1    Positioning Statement</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30</w:t>
            </w:r>
            <w:r w:rsidR="001B36E7" w:rsidRPr="00D66C5E">
              <w:rPr>
                <w:rFonts w:ascii="Times New Roman" w:hAnsi="Times New Roman" w:cs="Times New Roman"/>
                <w:noProof/>
                <w:webHidden/>
                <w:sz w:val="24"/>
                <w:szCs w:val="24"/>
              </w:rPr>
              <w:fldChar w:fldCharType="end"/>
            </w:r>
          </w:hyperlink>
        </w:p>
        <w:p w14:paraId="3834C292"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49" w:history="1">
            <w:r w:rsidR="001E3828" w:rsidRPr="00D66C5E">
              <w:rPr>
                <w:rStyle w:val="Hyperlink"/>
                <w:rFonts w:ascii="Times New Roman" w:hAnsi="Times New Roman" w:cs="Times New Roman"/>
                <w:noProof/>
                <w:color w:val="auto"/>
                <w:sz w:val="24"/>
                <w:szCs w:val="24"/>
                <w:lang w:val="en-GB"/>
              </w:rPr>
              <w:t>5.5.2    Pricing Strategy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_Toc15486149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30</w:t>
            </w:r>
            <w:r w:rsidR="001B36E7" w:rsidRPr="00D66C5E">
              <w:rPr>
                <w:rFonts w:ascii="Times New Roman" w:hAnsi="Times New Roman" w:cs="Times New Roman"/>
                <w:noProof/>
                <w:webHidden/>
                <w:sz w:val="24"/>
                <w:szCs w:val="24"/>
              </w:rPr>
              <w:fldChar w:fldCharType="end"/>
            </w:r>
          </w:hyperlink>
        </w:p>
        <w:p w14:paraId="5B1937CD"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0" w:history="1">
            <w:r w:rsidR="001E3828" w:rsidRPr="00D66C5E">
              <w:rPr>
                <w:rStyle w:val="Hyperlink"/>
                <w:rFonts w:ascii="Times New Roman" w:hAnsi="Times New Roman" w:cs="Times New Roman"/>
                <w:noProof/>
                <w:color w:val="auto"/>
                <w:sz w:val="24"/>
                <w:szCs w:val="24"/>
                <w:lang w:val="en-GB"/>
              </w:rPr>
              <w:t>5.5.3    Promotion and Advertising Strategy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30</w:t>
            </w:r>
            <w:r w:rsidR="001B36E7" w:rsidRPr="00D66C5E">
              <w:rPr>
                <w:rFonts w:ascii="Times New Roman" w:hAnsi="Times New Roman" w:cs="Times New Roman"/>
                <w:noProof/>
                <w:webHidden/>
                <w:sz w:val="24"/>
                <w:szCs w:val="24"/>
              </w:rPr>
              <w:fldChar w:fldCharType="end"/>
            </w:r>
          </w:hyperlink>
        </w:p>
        <w:p w14:paraId="717E885D"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1" w:history="1">
            <w:r w:rsidR="001E3828" w:rsidRPr="00D66C5E">
              <w:rPr>
                <w:rStyle w:val="Hyperlink"/>
                <w:rFonts w:ascii="Times New Roman" w:hAnsi="Times New Roman" w:cs="Times New Roman"/>
                <w:noProof/>
                <w:color w:val="auto"/>
                <w:sz w:val="24"/>
                <w:szCs w:val="24"/>
                <w:lang w:val="en-GB"/>
              </w:rPr>
              <w:t>5.5.4    The website</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31</w:t>
            </w:r>
            <w:r w:rsidR="001B36E7" w:rsidRPr="00D66C5E">
              <w:rPr>
                <w:rFonts w:ascii="Times New Roman" w:hAnsi="Times New Roman" w:cs="Times New Roman"/>
                <w:noProof/>
                <w:webHidden/>
                <w:sz w:val="24"/>
                <w:szCs w:val="24"/>
              </w:rPr>
              <w:fldChar w:fldCharType="end"/>
            </w:r>
          </w:hyperlink>
        </w:p>
        <w:p w14:paraId="1E425046"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2" w:history="1">
            <w:r w:rsidR="001E3828" w:rsidRPr="00D66C5E">
              <w:rPr>
                <w:rStyle w:val="Hyperlink"/>
                <w:rFonts w:ascii="Times New Roman" w:hAnsi="Times New Roman" w:cs="Times New Roman"/>
                <w:noProof/>
                <w:color w:val="auto"/>
                <w:sz w:val="24"/>
                <w:szCs w:val="24"/>
                <w:lang w:val="en-GB"/>
              </w:rPr>
              <w:t>5.5.5    Marketing Programs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31</w:t>
            </w:r>
            <w:r w:rsidR="001B36E7" w:rsidRPr="00D66C5E">
              <w:rPr>
                <w:rFonts w:ascii="Times New Roman" w:hAnsi="Times New Roman" w:cs="Times New Roman"/>
                <w:noProof/>
                <w:webHidden/>
                <w:sz w:val="24"/>
                <w:szCs w:val="24"/>
              </w:rPr>
              <w:fldChar w:fldCharType="end"/>
            </w:r>
          </w:hyperlink>
        </w:p>
        <w:p w14:paraId="710E43E6"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53" w:history="1">
            <w:r w:rsidR="001E3828" w:rsidRPr="00D66C5E">
              <w:rPr>
                <w:rStyle w:val="Hyperlink"/>
                <w:rFonts w:ascii="Times New Roman" w:hAnsi="Times New Roman" w:cs="Times New Roman"/>
                <w:noProof/>
                <w:color w:val="auto"/>
                <w:sz w:val="24"/>
                <w:szCs w:val="24"/>
              </w:rPr>
              <w:t>5.6       Sales Strategy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32</w:t>
            </w:r>
            <w:r w:rsidR="001B36E7" w:rsidRPr="00D66C5E">
              <w:rPr>
                <w:rFonts w:ascii="Times New Roman" w:hAnsi="Times New Roman" w:cs="Times New Roman"/>
                <w:noProof/>
                <w:webHidden/>
                <w:sz w:val="24"/>
                <w:szCs w:val="24"/>
              </w:rPr>
              <w:fldChar w:fldCharType="end"/>
            </w:r>
          </w:hyperlink>
        </w:p>
        <w:p w14:paraId="4B4FD0C8"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4" w:history="1">
            <w:r w:rsidR="001E3828" w:rsidRPr="00D66C5E">
              <w:rPr>
                <w:rStyle w:val="Hyperlink"/>
                <w:rFonts w:ascii="Times New Roman" w:hAnsi="Times New Roman" w:cs="Times New Roman"/>
                <w:noProof/>
                <w:color w:val="auto"/>
                <w:sz w:val="24"/>
                <w:szCs w:val="24"/>
                <w:lang w:val="en-GB"/>
              </w:rPr>
              <w:t>5.6.1    Sales Forecast</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32</w:t>
            </w:r>
            <w:r w:rsidR="001B36E7" w:rsidRPr="00D66C5E">
              <w:rPr>
                <w:rFonts w:ascii="Times New Roman" w:hAnsi="Times New Roman" w:cs="Times New Roman"/>
                <w:noProof/>
                <w:webHidden/>
                <w:sz w:val="24"/>
                <w:szCs w:val="24"/>
              </w:rPr>
              <w:fldChar w:fldCharType="end"/>
            </w:r>
          </w:hyperlink>
        </w:p>
        <w:p w14:paraId="500956CE"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5" w:history="1">
            <w:r w:rsidR="001E3828" w:rsidRPr="00D66C5E">
              <w:rPr>
                <w:rStyle w:val="Hyperlink"/>
                <w:rFonts w:ascii="Times New Roman" w:hAnsi="Times New Roman" w:cs="Times New Roman"/>
                <w:noProof/>
                <w:color w:val="auto"/>
                <w:sz w:val="24"/>
                <w:szCs w:val="24"/>
                <w:lang w:val="en-GB"/>
              </w:rPr>
              <w:t>5.6.2    Sales Programs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33</w:t>
            </w:r>
            <w:r w:rsidR="001B36E7" w:rsidRPr="00D66C5E">
              <w:rPr>
                <w:rFonts w:ascii="Times New Roman" w:hAnsi="Times New Roman" w:cs="Times New Roman"/>
                <w:noProof/>
                <w:webHidden/>
                <w:sz w:val="24"/>
                <w:szCs w:val="24"/>
              </w:rPr>
              <w:fldChar w:fldCharType="end"/>
            </w:r>
          </w:hyperlink>
        </w:p>
        <w:p w14:paraId="115407FD"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6" w:history="1">
            <w:r w:rsidR="001E3828" w:rsidRPr="00D66C5E">
              <w:rPr>
                <w:rStyle w:val="Hyperlink"/>
                <w:rFonts w:ascii="Times New Roman" w:hAnsi="Times New Roman" w:cs="Times New Roman"/>
                <w:noProof/>
                <w:color w:val="auto"/>
                <w:sz w:val="24"/>
                <w:szCs w:val="24"/>
                <w:lang w:val="en-GB"/>
              </w:rPr>
              <w:t>5.7       Legal</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33</w:t>
            </w:r>
            <w:r w:rsidR="001B36E7" w:rsidRPr="00D66C5E">
              <w:rPr>
                <w:rFonts w:ascii="Times New Roman" w:hAnsi="Times New Roman" w:cs="Times New Roman"/>
                <w:noProof/>
                <w:webHidden/>
                <w:sz w:val="24"/>
                <w:szCs w:val="24"/>
              </w:rPr>
              <w:fldChar w:fldCharType="end"/>
            </w:r>
          </w:hyperlink>
        </w:p>
        <w:p w14:paraId="5FC31EA5"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7" w:history="1">
            <w:r w:rsidR="001E3828" w:rsidRPr="00D66C5E">
              <w:rPr>
                <w:rStyle w:val="Hyperlink"/>
                <w:rFonts w:ascii="Times New Roman" w:hAnsi="Times New Roman" w:cs="Times New Roman"/>
                <w:noProof/>
                <w:color w:val="auto"/>
                <w:sz w:val="24"/>
                <w:szCs w:val="24"/>
                <w:lang w:val="en-GB"/>
              </w:rPr>
              <w:t>5.8       Milestones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33</w:t>
            </w:r>
            <w:r w:rsidR="001B36E7" w:rsidRPr="00D66C5E">
              <w:rPr>
                <w:rFonts w:ascii="Times New Roman" w:hAnsi="Times New Roman" w:cs="Times New Roman"/>
                <w:noProof/>
                <w:webHidden/>
                <w:sz w:val="24"/>
                <w:szCs w:val="24"/>
              </w:rPr>
              <w:fldChar w:fldCharType="end"/>
            </w:r>
          </w:hyperlink>
        </w:p>
        <w:p w14:paraId="5B7B8073"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58" w:history="1">
            <w:r w:rsidR="001E3828" w:rsidRPr="00D66C5E">
              <w:rPr>
                <w:rStyle w:val="Hyperlink"/>
                <w:rFonts w:ascii="Times New Roman" w:hAnsi="Times New Roman" w:cs="Times New Roman"/>
                <w:noProof/>
                <w:color w:val="auto"/>
                <w:sz w:val="24"/>
                <w:szCs w:val="24"/>
                <w:lang w:val="en-GB"/>
              </w:rPr>
              <w:t>5.9       Exit Strategy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34</w:t>
            </w:r>
            <w:r w:rsidR="001B36E7" w:rsidRPr="00D66C5E">
              <w:rPr>
                <w:rFonts w:ascii="Times New Roman" w:hAnsi="Times New Roman" w:cs="Times New Roman"/>
                <w:noProof/>
                <w:webHidden/>
                <w:sz w:val="24"/>
                <w:szCs w:val="24"/>
              </w:rPr>
              <w:fldChar w:fldCharType="end"/>
            </w:r>
          </w:hyperlink>
        </w:p>
        <w:p w14:paraId="2BFB93D2"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59" w:history="1">
            <w:r w:rsidR="001E3828" w:rsidRPr="00D66C5E">
              <w:rPr>
                <w:rStyle w:val="Hyperlink"/>
                <w:rFonts w:ascii="Times New Roman" w:hAnsi="Times New Roman" w:cs="Times New Roman"/>
                <w:noProof/>
                <w:color w:val="auto"/>
                <w:sz w:val="24"/>
                <w:szCs w:val="24"/>
              </w:rPr>
              <w:t>6.0 Organization and Management</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_Toc15486159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34</w:t>
            </w:r>
            <w:r w:rsidR="001B36E7" w:rsidRPr="00D66C5E">
              <w:rPr>
                <w:rFonts w:ascii="Times New Roman" w:hAnsi="Times New Roman" w:cs="Times New Roman"/>
                <w:noProof/>
                <w:webHidden/>
                <w:sz w:val="24"/>
                <w:szCs w:val="24"/>
              </w:rPr>
              <w:fldChar w:fldCharType="end"/>
            </w:r>
          </w:hyperlink>
        </w:p>
        <w:p w14:paraId="6D62A32C"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0" w:history="1">
            <w:r w:rsidR="001E3828" w:rsidRPr="00D66C5E">
              <w:rPr>
                <w:rStyle w:val="Hyperlink"/>
                <w:rFonts w:ascii="Times New Roman" w:hAnsi="Times New Roman" w:cs="Times New Roman"/>
                <w:noProof/>
                <w:color w:val="auto"/>
                <w:sz w:val="24"/>
                <w:szCs w:val="24"/>
              </w:rPr>
              <w:t>6.1 Organizational Structure</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34</w:t>
            </w:r>
            <w:r w:rsidR="001B36E7" w:rsidRPr="00D66C5E">
              <w:rPr>
                <w:rFonts w:ascii="Times New Roman" w:hAnsi="Times New Roman" w:cs="Times New Roman"/>
                <w:noProof/>
                <w:webHidden/>
                <w:sz w:val="24"/>
                <w:szCs w:val="24"/>
              </w:rPr>
              <w:fldChar w:fldCharType="end"/>
            </w:r>
          </w:hyperlink>
        </w:p>
        <w:p w14:paraId="7C1ABE8D"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1" w:history="1">
            <w:r w:rsidR="001E3828" w:rsidRPr="00D66C5E">
              <w:rPr>
                <w:rStyle w:val="Hyperlink"/>
                <w:rFonts w:ascii="Times New Roman" w:hAnsi="Times New Roman" w:cs="Times New Roman"/>
                <w:noProof/>
                <w:color w:val="auto"/>
                <w:sz w:val="24"/>
                <w:szCs w:val="24"/>
              </w:rPr>
              <w:t>6.2 Management Team</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35</w:t>
            </w:r>
            <w:r w:rsidR="001B36E7" w:rsidRPr="00D66C5E">
              <w:rPr>
                <w:rFonts w:ascii="Times New Roman" w:hAnsi="Times New Roman" w:cs="Times New Roman"/>
                <w:noProof/>
                <w:webHidden/>
                <w:sz w:val="24"/>
                <w:szCs w:val="24"/>
              </w:rPr>
              <w:fldChar w:fldCharType="end"/>
            </w:r>
          </w:hyperlink>
        </w:p>
        <w:p w14:paraId="290D12E5"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2" w:history="1">
            <w:r w:rsidR="001E3828" w:rsidRPr="00D66C5E">
              <w:rPr>
                <w:rStyle w:val="Hyperlink"/>
                <w:rFonts w:ascii="Times New Roman" w:hAnsi="Times New Roman" w:cs="Times New Roman"/>
                <w:noProof/>
                <w:color w:val="auto"/>
                <w:sz w:val="24"/>
                <w:szCs w:val="24"/>
              </w:rPr>
              <w:t>6.3 Management Team Gaps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36</w:t>
            </w:r>
            <w:r w:rsidR="001B36E7" w:rsidRPr="00D66C5E">
              <w:rPr>
                <w:rFonts w:ascii="Times New Roman" w:hAnsi="Times New Roman" w:cs="Times New Roman"/>
                <w:noProof/>
                <w:webHidden/>
                <w:sz w:val="24"/>
                <w:szCs w:val="24"/>
              </w:rPr>
              <w:fldChar w:fldCharType="end"/>
            </w:r>
          </w:hyperlink>
        </w:p>
        <w:p w14:paraId="759AB5C7"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3" w:history="1">
            <w:r w:rsidR="001E3828" w:rsidRPr="00D66C5E">
              <w:rPr>
                <w:rStyle w:val="Hyperlink"/>
                <w:rFonts w:ascii="Times New Roman" w:hAnsi="Times New Roman" w:cs="Times New Roman"/>
                <w:noProof/>
                <w:color w:val="auto"/>
                <w:sz w:val="24"/>
                <w:szCs w:val="24"/>
              </w:rPr>
              <w:t>6.4 Board of Directors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37</w:t>
            </w:r>
            <w:r w:rsidR="001B36E7" w:rsidRPr="00D66C5E">
              <w:rPr>
                <w:rFonts w:ascii="Times New Roman" w:hAnsi="Times New Roman" w:cs="Times New Roman"/>
                <w:noProof/>
                <w:webHidden/>
                <w:sz w:val="24"/>
                <w:szCs w:val="24"/>
              </w:rPr>
              <w:fldChar w:fldCharType="end"/>
            </w:r>
          </w:hyperlink>
        </w:p>
        <w:p w14:paraId="4B3C8449"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4" w:history="1">
            <w:r w:rsidR="001E3828" w:rsidRPr="00D66C5E">
              <w:rPr>
                <w:rStyle w:val="Hyperlink"/>
                <w:rFonts w:ascii="Times New Roman" w:hAnsi="Times New Roman" w:cs="Times New Roman"/>
                <w:noProof/>
                <w:color w:val="auto"/>
                <w:sz w:val="24"/>
                <w:szCs w:val="24"/>
              </w:rPr>
              <w:t>6.5 Personnel Plan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37</w:t>
            </w:r>
            <w:r w:rsidR="001B36E7" w:rsidRPr="00D66C5E">
              <w:rPr>
                <w:rFonts w:ascii="Times New Roman" w:hAnsi="Times New Roman" w:cs="Times New Roman"/>
                <w:noProof/>
                <w:webHidden/>
                <w:sz w:val="24"/>
                <w:szCs w:val="24"/>
              </w:rPr>
              <w:fldChar w:fldCharType="end"/>
            </w:r>
          </w:hyperlink>
        </w:p>
        <w:p w14:paraId="6BABBB0F"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65" w:history="1">
            <w:r w:rsidR="001E3828" w:rsidRPr="00D66C5E">
              <w:rPr>
                <w:rStyle w:val="Hyperlink"/>
                <w:rFonts w:ascii="Times New Roman" w:hAnsi="Times New Roman" w:cs="Times New Roman"/>
                <w:noProof/>
                <w:color w:val="auto"/>
                <w:sz w:val="24"/>
                <w:szCs w:val="24"/>
              </w:rPr>
              <w:t>7.0 Financial Plan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38</w:t>
            </w:r>
            <w:r w:rsidR="001B36E7" w:rsidRPr="00D66C5E">
              <w:rPr>
                <w:rFonts w:ascii="Times New Roman" w:hAnsi="Times New Roman" w:cs="Times New Roman"/>
                <w:noProof/>
                <w:webHidden/>
                <w:sz w:val="24"/>
                <w:szCs w:val="24"/>
              </w:rPr>
              <w:fldChar w:fldCharType="end"/>
            </w:r>
          </w:hyperlink>
        </w:p>
        <w:p w14:paraId="363426C9"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6" w:history="1">
            <w:r w:rsidR="001E3828" w:rsidRPr="00D66C5E">
              <w:rPr>
                <w:rStyle w:val="Hyperlink"/>
                <w:rFonts w:ascii="Times New Roman" w:hAnsi="Times New Roman" w:cs="Times New Roman"/>
                <w:noProof/>
                <w:color w:val="auto"/>
                <w:sz w:val="24"/>
                <w:szCs w:val="24"/>
              </w:rPr>
              <w:t>7.1 Important Assumptions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_Toc15486166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38</w:t>
            </w:r>
            <w:r w:rsidR="001B36E7" w:rsidRPr="00D66C5E">
              <w:rPr>
                <w:rFonts w:ascii="Times New Roman" w:hAnsi="Times New Roman" w:cs="Times New Roman"/>
                <w:noProof/>
                <w:webHidden/>
                <w:sz w:val="24"/>
                <w:szCs w:val="24"/>
              </w:rPr>
              <w:fldChar w:fldCharType="end"/>
            </w:r>
          </w:hyperlink>
        </w:p>
        <w:p w14:paraId="09C0BC13"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7" w:history="1">
            <w:r w:rsidR="001E3828" w:rsidRPr="00D66C5E">
              <w:rPr>
                <w:rStyle w:val="Hyperlink"/>
                <w:rFonts w:ascii="Times New Roman" w:hAnsi="Times New Roman" w:cs="Times New Roman"/>
                <w:noProof/>
                <w:color w:val="auto"/>
                <w:sz w:val="24"/>
                <w:szCs w:val="24"/>
              </w:rPr>
              <w:t>7.2 Start-Up Costs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39</w:t>
            </w:r>
            <w:r w:rsidR="001B36E7" w:rsidRPr="00D66C5E">
              <w:rPr>
                <w:rFonts w:ascii="Times New Roman" w:hAnsi="Times New Roman" w:cs="Times New Roman"/>
                <w:noProof/>
                <w:webHidden/>
                <w:sz w:val="24"/>
                <w:szCs w:val="24"/>
              </w:rPr>
              <w:fldChar w:fldCharType="end"/>
            </w:r>
          </w:hyperlink>
        </w:p>
        <w:p w14:paraId="41FBCA38"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8" w:history="1">
            <w:r w:rsidR="001E3828" w:rsidRPr="00D66C5E">
              <w:rPr>
                <w:rStyle w:val="Hyperlink"/>
                <w:rFonts w:ascii="Times New Roman" w:hAnsi="Times New Roman" w:cs="Times New Roman"/>
                <w:noProof/>
                <w:color w:val="auto"/>
                <w:sz w:val="24"/>
                <w:szCs w:val="24"/>
              </w:rPr>
              <w:t>7.3 Source and Use of Funds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40</w:t>
            </w:r>
            <w:r w:rsidR="001B36E7" w:rsidRPr="00D66C5E">
              <w:rPr>
                <w:rFonts w:ascii="Times New Roman" w:hAnsi="Times New Roman" w:cs="Times New Roman"/>
                <w:noProof/>
                <w:webHidden/>
                <w:sz w:val="24"/>
                <w:szCs w:val="24"/>
              </w:rPr>
              <w:fldChar w:fldCharType="end"/>
            </w:r>
          </w:hyperlink>
        </w:p>
        <w:p w14:paraId="73898B5A"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69" w:history="1">
            <w:r w:rsidR="001E3828" w:rsidRPr="00D66C5E">
              <w:rPr>
                <w:rStyle w:val="Hyperlink"/>
                <w:rFonts w:ascii="Times New Roman" w:hAnsi="Times New Roman" w:cs="Times New Roman"/>
                <w:noProof/>
                <w:color w:val="auto"/>
                <w:sz w:val="24"/>
                <w:szCs w:val="24"/>
              </w:rPr>
              <w:t>7.4 Break-Even Analysis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_Toc15486169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41</w:t>
            </w:r>
            <w:r w:rsidR="001B36E7" w:rsidRPr="00D66C5E">
              <w:rPr>
                <w:rFonts w:ascii="Times New Roman" w:hAnsi="Times New Roman" w:cs="Times New Roman"/>
                <w:noProof/>
                <w:webHidden/>
                <w:sz w:val="24"/>
                <w:szCs w:val="24"/>
              </w:rPr>
              <w:fldChar w:fldCharType="end"/>
            </w:r>
          </w:hyperlink>
        </w:p>
        <w:p w14:paraId="7EB3E0B2"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70" w:history="1">
            <w:r w:rsidR="001E3828" w:rsidRPr="00D66C5E">
              <w:rPr>
                <w:rStyle w:val="Hyperlink"/>
                <w:rFonts w:ascii="Times New Roman" w:hAnsi="Times New Roman" w:cs="Times New Roman"/>
                <w:noProof/>
                <w:color w:val="auto"/>
                <w:sz w:val="24"/>
                <w:szCs w:val="24"/>
              </w:rPr>
              <w:t>7.5 Projections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_Toc15486170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42</w:t>
            </w:r>
            <w:r w:rsidR="001B36E7" w:rsidRPr="00D66C5E">
              <w:rPr>
                <w:rFonts w:ascii="Times New Roman" w:hAnsi="Times New Roman" w:cs="Times New Roman"/>
                <w:noProof/>
                <w:webHidden/>
                <w:sz w:val="24"/>
                <w:szCs w:val="24"/>
              </w:rPr>
              <w:fldChar w:fldCharType="end"/>
            </w:r>
          </w:hyperlink>
        </w:p>
        <w:p w14:paraId="55C0072C"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71" w:history="1">
            <w:r w:rsidR="001E3828" w:rsidRPr="00D66C5E">
              <w:rPr>
                <w:rStyle w:val="Hyperlink"/>
                <w:rFonts w:ascii="Times New Roman" w:hAnsi="Times New Roman" w:cs="Times New Roman"/>
                <w:noProof/>
                <w:color w:val="auto"/>
                <w:sz w:val="24"/>
                <w:szCs w:val="24"/>
              </w:rPr>
              <w:t>7.6 Business Ratios</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_Toc15486171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43</w:t>
            </w:r>
            <w:r w:rsidR="001B36E7" w:rsidRPr="00D66C5E">
              <w:rPr>
                <w:rFonts w:ascii="Times New Roman" w:hAnsi="Times New Roman" w:cs="Times New Roman"/>
                <w:noProof/>
                <w:webHidden/>
                <w:sz w:val="24"/>
                <w:szCs w:val="24"/>
              </w:rPr>
              <w:fldChar w:fldCharType="end"/>
            </w:r>
          </w:hyperlink>
        </w:p>
        <w:p w14:paraId="42DFFC39"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72" w:history="1">
            <w:r w:rsidR="001E3828" w:rsidRPr="00D66C5E">
              <w:rPr>
                <w:rStyle w:val="Hyperlink"/>
                <w:rFonts w:ascii="Times New Roman" w:hAnsi="Times New Roman" w:cs="Times New Roman"/>
                <w:noProof/>
                <w:color w:val="auto"/>
                <w:sz w:val="24"/>
                <w:szCs w:val="24"/>
              </w:rPr>
              <w:t>7.7 Hourly Labor Schedule</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_Toc15486172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44</w:t>
            </w:r>
            <w:r w:rsidR="001B36E7" w:rsidRPr="00D66C5E">
              <w:rPr>
                <w:rFonts w:ascii="Times New Roman" w:hAnsi="Times New Roman" w:cs="Times New Roman"/>
                <w:noProof/>
                <w:webHidden/>
                <w:sz w:val="24"/>
                <w:szCs w:val="24"/>
              </w:rPr>
              <w:fldChar w:fldCharType="end"/>
            </w:r>
          </w:hyperlink>
        </w:p>
        <w:p w14:paraId="25DBFD5C" w14:textId="7777777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73" w:history="1">
            <w:r w:rsidR="001E3828" w:rsidRPr="00D66C5E">
              <w:rPr>
                <w:rStyle w:val="Hyperlink"/>
                <w:rFonts w:ascii="Times New Roman" w:hAnsi="Times New Roman" w:cs="Times New Roman"/>
                <w:noProof/>
                <w:color w:val="auto"/>
                <w:sz w:val="24"/>
                <w:szCs w:val="24"/>
              </w:rPr>
              <w:t>7.8 Weekly Sales Projection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_Toc15486173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44</w:t>
            </w:r>
            <w:r w:rsidR="001B36E7" w:rsidRPr="00D66C5E">
              <w:rPr>
                <w:rFonts w:ascii="Times New Roman" w:hAnsi="Times New Roman" w:cs="Times New Roman"/>
                <w:noProof/>
                <w:webHidden/>
                <w:sz w:val="24"/>
                <w:szCs w:val="24"/>
              </w:rPr>
              <w:fldChar w:fldCharType="end"/>
            </w:r>
          </w:hyperlink>
        </w:p>
        <w:p w14:paraId="0393866C" w14:textId="77777777"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74" w:history="1">
            <w:r w:rsidR="001E3828" w:rsidRPr="00D66C5E">
              <w:rPr>
                <w:rStyle w:val="Hyperlink"/>
                <w:rFonts w:ascii="Times New Roman" w:hAnsi="Times New Roman" w:cs="Times New Roman"/>
                <w:noProof/>
                <w:color w:val="auto"/>
                <w:sz w:val="24"/>
                <w:szCs w:val="24"/>
              </w:rPr>
              <w:t>Conclusion</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_Toc15486174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44</w:t>
            </w:r>
            <w:r w:rsidR="001B36E7" w:rsidRPr="00D66C5E">
              <w:rPr>
                <w:rFonts w:ascii="Times New Roman" w:hAnsi="Times New Roman" w:cs="Times New Roman"/>
                <w:noProof/>
                <w:webHidden/>
                <w:sz w:val="24"/>
                <w:szCs w:val="24"/>
              </w:rPr>
              <w:fldChar w:fldCharType="end"/>
            </w:r>
          </w:hyperlink>
        </w:p>
        <w:p w14:paraId="6EC3E101" w14:textId="30F42B6A" w:rsidR="001E3828" w:rsidRPr="00D66C5E" w:rsidRDefault="00E53FA3" w:rsidP="001E3828">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5486175" w:history="1">
            <w:r w:rsidR="001E3828" w:rsidRPr="00D66C5E">
              <w:rPr>
                <w:rStyle w:val="Hyperlink"/>
                <w:rFonts w:ascii="Times New Roman" w:hAnsi="Times New Roman" w:cs="Times New Roman"/>
                <w:noProof/>
                <w:color w:val="auto"/>
                <w:sz w:val="24"/>
                <w:szCs w:val="24"/>
              </w:rPr>
              <w:t>Reference list</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_Toc15486175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w:t>
            </w:r>
            <w:r w:rsidR="001B36E7" w:rsidRPr="00D66C5E">
              <w:rPr>
                <w:rFonts w:ascii="Times New Roman" w:hAnsi="Times New Roman" w:cs="Times New Roman"/>
                <w:noProof/>
                <w:webHidden/>
                <w:sz w:val="24"/>
                <w:szCs w:val="24"/>
              </w:rPr>
              <w:fldChar w:fldCharType="end"/>
            </w:r>
          </w:hyperlink>
          <w:r w:rsidR="006523DF">
            <w:rPr>
              <w:rFonts w:ascii="Times New Roman" w:hAnsi="Times New Roman" w:cs="Times New Roman"/>
              <w:noProof/>
              <w:sz w:val="24"/>
              <w:szCs w:val="24"/>
            </w:rPr>
            <w:t>5</w:t>
          </w:r>
        </w:p>
        <w:p w14:paraId="6B9BE117" w14:textId="06C776A7"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5486177" w:history="1">
            <w:r w:rsidR="001E3828" w:rsidRPr="00D66C5E">
              <w:rPr>
                <w:rStyle w:val="Hyperlink"/>
                <w:rFonts w:ascii="Times New Roman" w:hAnsi="Times New Roman" w:cs="Times New Roman"/>
                <w:noProof/>
                <w:color w:val="auto"/>
                <w:sz w:val="24"/>
                <w:szCs w:val="24"/>
              </w:rPr>
              <w:t>Appendix 1: UK market for hotel industry</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_Toc15486177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w:t>
            </w:r>
            <w:r w:rsidR="001B36E7" w:rsidRPr="00D66C5E">
              <w:rPr>
                <w:rFonts w:ascii="Times New Roman" w:hAnsi="Times New Roman" w:cs="Times New Roman"/>
                <w:noProof/>
                <w:webHidden/>
                <w:sz w:val="24"/>
                <w:szCs w:val="24"/>
              </w:rPr>
              <w:fldChar w:fldCharType="end"/>
            </w:r>
          </w:hyperlink>
          <w:r w:rsidR="006523DF">
            <w:rPr>
              <w:rFonts w:ascii="Times New Roman" w:hAnsi="Times New Roman" w:cs="Times New Roman"/>
              <w:noProof/>
              <w:sz w:val="24"/>
              <w:szCs w:val="24"/>
            </w:rPr>
            <w:t>6</w:t>
          </w:r>
        </w:p>
        <w:p w14:paraId="561727C4" w14:textId="69D44A6B" w:rsidR="001E3828" w:rsidRPr="00D66C5E" w:rsidRDefault="00E53FA3" w:rsidP="001E3828">
          <w:pPr>
            <w:pStyle w:val="TOC2"/>
            <w:tabs>
              <w:tab w:val="right" w:leader="dot" w:pos="9350"/>
            </w:tabs>
            <w:spacing w:line="360" w:lineRule="auto"/>
            <w:jc w:val="both"/>
            <w:rPr>
              <w:rFonts w:ascii="Times New Roman" w:eastAsiaTheme="minorEastAsia" w:hAnsi="Times New Roman" w:cs="Times New Roman"/>
              <w:noProof/>
            </w:rPr>
          </w:pPr>
          <w:hyperlink w:anchor="_Toc15486178" w:history="1">
            <w:r w:rsidR="001E3828" w:rsidRPr="00D66C5E">
              <w:rPr>
                <w:rStyle w:val="Hyperlink"/>
                <w:rFonts w:ascii="Times New Roman" w:hAnsi="Times New Roman" w:cs="Times New Roman"/>
                <w:noProof/>
                <w:color w:val="auto"/>
                <w:sz w:val="24"/>
                <w:szCs w:val="24"/>
              </w:rPr>
              <w:t>Appendix 2: Restaurant Industry UK</w:t>
            </w:r>
            <w:r w:rsidR="001E3828" w:rsidRPr="00D66C5E">
              <w:rPr>
                <w:rFonts w:ascii="Times New Roman" w:hAnsi="Times New Roman" w:cs="Times New Roman"/>
                <w:noProof/>
                <w:webHidden/>
                <w:sz w:val="24"/>
                <w:szCs w:val="24"/>
              </w:rPr>
              <w:tab/>
            </w:r>
            <w:r w:rsidR="001B36E7" w:rsidRPr="00D66C5E">
              <w:rPr>
                <w:rFonts w:ascii="Times New Roman" w:hAnsi="Times New Roman" w:cs="Times New Roman"/>
                <w:noProof/>
                <w:webHidden/>
                <w:sz w:val="24"/>
                <w:szCs w:val="24"/>
              </w:rPr>
              <w:fldChar w:fldCharType="begin"/>
            </w:r>
            <w:r w:rsidR="001E3828" w:rsidRPr="00D66C5E">
              <w:rPr>
                <w:rFonts w:ascii="Times New Roman" w:hAnsi="Times New Roman" w:cs="Times New Roman"/>
                <w:noProof/>
                <w:webHidden/>
                <w:sz w:val="24"/>
                <w:szCs w:val="24"/>
              </w:rPr>
              <w:instrText xml:space="preserve"> PAGEREF _Toc15486178 \h </w:instrText>
            </w:r>
            <w:r w:rsidR="001B36E7" w:rsidRPr="00D66C5E">
              <w:rPr>
                <w:rFonts w:ascii="Times New Roman" w:hAnsi="Times New Roman" w:cs="Times New Roman"/>
                <w:noProof/>
                <w:webHidden/>
                <w:sz w:val="24"/>
                <w:szCs w:val="24"/>
              </w:rPr>
            </w:r>
            <w:r w:rsidR="001B36E7" w:rsidRPr="00D66C5E">
              <w:rPr>
                <w:rFonts w:ascii="Times New Roman" w:hAnsi="Times New Roman" w:cs="Times New Roman"/>
                <w:noProof/>
                <w:webHidden/>
                <w:sz w:val="24"/>
                <w:szCs w:val="24"/>
              </w:rPr>
              <w:fldChar w:fldCharType="separate"/>
            </w:r>
            <w:r w:rsidR="00F42428" w:rsidRPr="00D66C5E">
              <w:rPr>
                <w:rFonts w:ascii="Times New Roman" w:hAnsi="Times New Roman" w:cs="Times New Roman"/>
                <w:noProof/>
                <w:webHidden/>
                <w:sz w:val="24"/>
                <w:szCs w:val="24"/>
              </w:rPr>
              <w:t>4</w:t>
            </w:r>
            <w:r w:rsidR="001B36E7" w:rsidRPr="00D66C5E">
              <w:rPr>
                <w:rFonts w:ascii="Times New Roman" w:hAnsi="Times New Roman" w:cs="Times New Roman"/>
                <w:noProof/>
                <w:webHidden/>
                <w:sz w:val="24"/>
                <w:szCs w:val="24"/>
              </w:rPr>
              <w:fldChar w:fldCharType="end"/>
            </w:r>
          </w:hyperlink>
          <w:r w:rsidR="00F00F32">
            <w:rPr>
              <w:rFonts w:ascii="Times New Roman" w:hAnsi="Times New Roman" w:cs="Times New Roman"/>
              <w:noProof/>
              <w:sz w:val="24"/>
              <w:szCs w:val="24"/>
            </w:rPr>
            <w:t>7</w:t>
          </w:r>
        </w:p>
        <w:p w14:paraId="515D6025" w14:textId="77777777" w:rsidR="000254B0" w:rsidRPr="00D66C5E" w:rsidRDefault="001B36E7" w:rsidP="00774CE3">
          <w:pPr>
            <w:spacing w:line="360" w:lineRule="auto"/>
            <w:jc w:val="both"/>
            <w:rPr>
              <w:rFonts w:ascii="Times New Roman" w:hAnsi="Times New Roman" w:cs="Times New Roman"/>
              <w:sz w:val="24"/>
              <w:szCs w:val="24"/>
            </w:rPr>
          </w:pPr>
          <w:r w:rsidRPr="00D66C5E">
            <w:rPr>
              <w:rFonts w:ascii="Times New Roman" w:hAnsi="Times New Roman" w:cs="Times New Roman"/>
              <w:sz w:val="24"/>
              <w:szCs w:val="24"/>
            </w:rPr>
            <w:fldChar w:fldCharType="end"/>
          </w:r>
        </w:p>
      </w:sdtContent>
    </w:sdt>
    <w:p w14:paraId="063E5266" w14:textId="77777777" w:rsidR="000254B0" w:rsidRPr="00D66C5E" w:rsidRDefault="000254B0">
      <w:pPr>
        <w:rPr>
          <w:rFonts w:ascii="Times New Roman" w:hAnsi="Times New Roman" w:cs="Times New Roman"/>
          <w:b/>
          <w:sz w:val="32"/>
          <w:szCs w:val="40"/>
          <w:lang w:val="en-GB"/>
        </w:rPr>
      </w:pPr>
      <w:r w:rsidRPr="00D66C5E">
        <w:rPr>
          <w:rFonts w:ascii="Times New Roman" w:hAnsi="Times New Roman" w:cs="Times New Roman"/>
          <w:lang w:val="en-GB"/>
        </w:rPr>
        <w:br w:type="page"/>
      </w:r>
    </w:p>
    <w:p w14:paraId="1FEBB633" w14:textId="13EB6A99" w:rsidR="00E70C4D" w:rsidRPr="00C540C7" w:rsidRDefault="003660F8" w:rsidP="00742200">
      <w:pPr>
        <w:pStyle w:val="Heading1"/>
      </w:pPr>
      <w:bookmarkStart w:id="1" w:name="_Toc15486113"/>
      <w:r w:rsidRPr="00BF0319">
        <w:rPr>
          <w:u w:val="none"/>
        </w:rPr>
        <w:lastRenderedPageBreak/>
        <w:t>1</w:t>
      </w:r>
      <w:r w:rsidR="008612CC" w:rsidRPr="00BF0319">
        <w:rPr>
          <w:u w:val="none"/>
        </w:rPr>
        <w:t xml:space="preserve">. </w:t>
      </w:r>
      <w:r w:rsidR="008612CC" w:rsidRPr="00BF0319">
        <w:rPr>
          <w:u w:val="none"/>
        </w:rPr>
        <w:tab/>
      </w:r>
      <w:r w:rsidRPr="00C540C7">
        <w:t>Introduction</w:t>
      </w:r>
      <w:bookmarkEnd w:id="1"/>
    </w:p>
    <w:p w14:paraId="30B97D46" w14:textId="3AC83A72"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sz w:val="24"/>
          <w:szCs w:val="24"/>
          <w:lang w:val="en-GB"/>
        </w:rPr>
        <w:t xml:space="preserve">Development of effective business plan is necessary is essential to enhance any organisational business strategy and helps to increase profit margin in a positive way. This report consists of a business plan of an ethical food restaurant Zenith will operate at Old Compton Street in London. The organisation will offer different types of food including Spanish, Chinese, classic hamburgers as well as other regional flavours to their </w:t>
      </w:r>
      <w:r w:rsidR="002132A9" w:rsidRPr="00D66C5E">
        <w:rPr>
          <w:rFonts w:ascii="Times New Roman" w:hAnsi="Times New Roman" w:cs="Times New Roman"/>
          <w:sz w:val="24"/>
          <w:szCs w:val="24"/>
          <w:lang w:val="en-GB"/>
        </w:rPr>
        <w:t>family-based</w:t>
      </w:r>
      <w:r w:rsidRPr="00D66C5E">
        <w:rPr>
          <w:rFonts w:ascii="Times New Roman" w:hAnsi="Times New Roman" w:cs="Times New Roman"/>
          <w:sz w:val="24"/>
          <w:szCs w:val="24"/>
          <w:lang w:val="en-GB"/>
        </w:rPr>
        <w:t xml:space="preserve"> customers. In this report, business objectives and mission of the Zenith restaurant, organisational background and their service policies has been highlighted. Moreover, market evaluation, market implementation strategies and financial plan has also been discussed.  </w:t>
      </w:r>
    </w:p>
    <w:p w14:paraId="5707A97D" w14:textId="2DE5F334" w:rsidR="00E70C4D" w:rsidRPr="00C540C7" w:rsidRDefault="00EE1F60" w:rsidP="00C540C7">
      <w:pPr>
        <w:pStyle w:val="Heading2"/>
      </w:pPr>
      <w:bookmarkStart w:id="2" w:name="_Toc15486114"/>
      <w:r w:rsidRPr="008612CC">
        <w:rPr>
          <w:u w:val="none"/>
        </w:rPr>
        <w:t>1.</w:t>
      </w:r>
      <w:r w:rsidR="008612CC">
        <w:rPr>
          <w:u w:val="none"/>
        </w:rPr>
        <w:t xml:space="preserve">1 </w:t>
      </w:r>
      <w:r w:rsidR="008612CC">
        <w:rPr>
          <w:u w:val="none"/>
        </w:rPr>
        <w:tab/>
      </w:r>
      <w:r w:rsidRPr="00C540C7">
        <w:t xml:space="preserve">Business </w:t>
      </w:r>
      <w:r w:rsidR="003660F8" w:rsidRPr="00C540C7">
        <w:t>Objectives</w:t>
      </w:r>
      <w:bookmarkEnd w:id="2"/>
    </w:p>
    <w:p w14:paraId="5BFE100D"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objectives of evaluating the business plan of Zenith restaurant are given below-</w:t>
      </w:r>
    </w:p>
    <w:p w14:paraId="3CBAB54A" w14:textId="77777777" w:rsidR="000C3C95" w:rsidRPr="00D66C5E" w:rsidRDefault="000C3C95" w:rsidP="000C3C95">
      <w:pPr>
        <w:numPr>
          <w:ilvl w:val="0"/>
          <w:numId w:val="9"/>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To establish high quality ethnic food outlet at Old Compton Street in London to gain high market value in food industry by December 2019. </w:t>
      </w:r>
    </w:p>
    <w:p w14:paraId="61C9A74E" w14:textId="77777777" w:rsidR="000C3C95" w:rsidRPr="00D66C5E" w:rsidRDefault="000C3C95" w:rsidP="000C3C95">
      <w:pPr>
        <w:numPr>
          <w:ilvl w:val="0"/>
          <w:numId w:val="9"/>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To improve the business profitable margin in 25% by the year 2021. </w:t>
      </w:r>
    </w:p>
    <w:p w14:paraId="102449DC" w14:textId="77777777" w:rsidR="000C3C95" w:rsidRPr="00D66C5E" w:rsidRDefault="000C3C95" w:rsidP="000C3C95">
      <w:pPr>
        <w:numPr>
          <w:ilvl w:val="0"/>
          <w:numId w:val="9"/>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To enhance organisational gross value to 65.40% in first year to 68.20% by the next year by providing better food in reasonable price with discount offer.  </w:t>
      </w:r>
    </w:p>
    <w:p w14:paraId="5B322D53" w14:textId="77777777" w:rsidR="000C3C95" w:rsidRPr="00D66C5E" w:rsidRDefault="000C3C95" w:rsidP="000C3C95">
      <w:pPr>
        <w:numPr>
          <w:ilvl w:val="0"/>
          <w:numId w:val="9"/>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To achieve high customer base by providing ethical food to their customers.    </w:t>
      </w:r>
    </w:p>
    <w:p w14:paraId="2F01B008" w14:textId="416D5C94" w:rsidR="00E70C4D" w:rsidRPr="00D66C5E" w:rsidRDefault="003660F8" w:rsidP="00C540C7">
      <w:pPr>
        <w:pStyle w:val="Heading2"/>
      </w:pPr>
      <w:bookmarkStart w:id="3" w:name="_Toc15486115"/>
      <w:r w:rsidRPr="008612CC">
        <w:rPr>
          <w:u w:val="none"/>
        </w:rPr>
        <w:t>1.</w:t>
      </w:r>
      <w:r w:rsidR="008612CC">
        <w:rPr>
          <w:u w:val="none"/>
        </w:rPr>
        <w:t xml:space="preserve">2 </w:t>
      </w:r>
      <w:r w:rsidR="008612CC">
        <w:rPr>
          <w:u w:val="none"/>
        </w:rPr>
        <w:tab/>
      </w:r>
      <w:r w:rsidRPr="00D66C5E">
        <w:t>Mission Statement</w:t>
      </w:r>
      <w:bookmarkEnd w:id="3"/>
    </w:p>
    <w:p w14:paraId="6ECAE571"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mission of Zenith restaurant is to provide high quality ethical food and extraordinary service process to the customers. Zenith will target multiple customers who prefer ethical food especially Business Person, Downtown Atlanta Couples, High-End Singles, Destination Custo</w:t>
      </w:r>
      <w:r w:rsidR="00265549" w:rsidRPr="00D66C5E">
        <w:rPr>
          <w:rFonts w:ascii="Times New Roman" w:hAnsi="Times New Roman" w:cs="Times New Roman"/>
          <w:sz w:val="24"/>
          <w:szCs w:val="24"/>
          <w:lang w:val="en-GB"/>
        </w:rPr>
        <w:t>mer and Tourists (Clarke, 2015</w:t>
      </w:r>
      <w:r w:rsidRPr="00D66C5E">
        <w:rPr>
          <w:rFonts w:ascii="Times New Roman" w:hAnsi="Times New Roman" w:cs="Times New Roman"/>
          <w:sz w:val="24"/>
          <w:szCs w:val="24"/>
          <w:lang w:val="en-GB"/>
        </w:rPr>
        <w:t xml:space="preserve">). The organisation will achieve this goal by providing high quality ethical food at a low price. In addition, they will ensure employee welfare and conduct developmental training for improving their skills in managing huge customers at a time. Moreover, the organisation will be more aware to their customers </w:t>
      </w:r>
      <w:r w:rsidRPr="00D66C5E">
        <w:rPr>
          <w:rFonts w:ascii="Times New Roman" w:hAnsi="Times New Roman" w:cs="Times New Roman"/>
          <w:sz w:val="24"/>
          <w:szCs w:val="24"/>
          <w:lang w:val="en-GB"/>
        </w:rPr>
        <w:lastRenderedPageBreak/>
        <w:t xml:space="preserve">and employees by treating each of them with dignity as well as respect. Thus, employees will also give better service to fulfil customers’ satisfaction.          </w:t>
      </w:r>
    </w:p>
    <w:p w14:paraId="78D10547" w14:textId="1C6703AE" w:rsidR="00E70C4D" w:rsidRPr="00D66C5E" w:rsidRDefault="003660F8" w:rsidP="00C540C7">
      <w:pPr>
        <w:pStyle w:val="Heading2"/>
      </w:pPr>
      <w:bookmarkStart w:id="4" w:name="_Toc15486116"/>
      <w:r w:rsidRPr="008612CC">
        <w:rPr>
          <w:u w:val="none"/>
        </w:rPr>
        <w:t>1.</w:t>
      </w:r>
      <w:r w:rsidR="008612CC">
        <w:rPr>
          <w:u w:val="none"/>
        </w:rPr>
        <w:t xml:space="preserve">3 </w:t>
      </w:r>
      <w:r w:rsidR="008612CC">
        <w:rPr>
          <w:u w:val="none"/>
        </w:rPr>
        <w:tab/>
      </w:r>
      <w:r w:rsidRPr="00D66C5E">
        <w:t>Guiding Principles</w:t>
      </w:r>
      <w:bookmarkEnd w:id="4"/>
    </w:p>
    <w:p w14:paraId="05C45DEC" w14:textId="77777777"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Being more aware to customers and employees </w:t>
      </w:r>
    </w:p>
    <w:p w14:paraId="5953D437"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organisation will be more aware to their employers and customers. Moreover, they try to behave more politely with their customers and try to understand their pr</w:t>
      </w:r>
      <w:r w:rsidR="00265549" w:rsidRPr="00D66C5E">
        <w:rPr>
          <w:rFonts w:ascii="Times New Roman" w:hAnsi="Times New Roman" w:cs="Times New Roman"/>
          <w:sz w:val="24"/>
          <w:szCs w:val="24"/>
          <w:lang w:val="en-GB"/>
        </w:rPr>
        <w:t>oblems (Da and Asli, 2017</w:t>
      </w:r>
      <w:r w:rsidRPr="00D66C5E">
        <w:rPr>
          <w:rFonts w:ascii="Times New Roman" w:hAnsi="Times New Roman" w:cs="Times New Roman"/>
          <w:sz w:val="24"/>
          <w:szCs w:val="24"/>
          <w:lang w:val="en-GB"/>
        </w:rPr>
        <w:t xml:space="preserve">). Besides, they will take step according to solve customer problems and provide better service system to them. </w:t>
      </w:r>
    </w:p>
    <w:p w14:paraId="000125A4" w14:textId="77777777"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Gratitude </w:t>
      </w:r>
    </w:p>
    <w:p w14:paraId="470DA805" w14:textId="77777777"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sz w:val="24"/>
          <w:szCs w:val="24"/>
          <w:lang w:val="en-GB"/>
        </w:rPr>
        <w:t xml:space="preserve">The organisation will offer high quality ethical food at a reasonable price. Besides, they will maintain a polite and friendly behaviour with their customers. </w:t>
      </w:r>
    </w:p>
    <w:p w14:paraId="71F39E6F" w14:textId="77777777"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Service </w:t>
      </w:r>
    </w:p>
    <w:p w14:paraId="2A11EF21"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ethnic based restaurant Zenith will offer high quality ethical food to their customers. Following dishes will be provided to their customers. </w:t>
      </w:r>
    </w:p>
    <w:p w14:paraId="0D0F808F"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Curry Chicken along with Black Pepper </w:t>
      </w:r>
    </w:p>
    <w:p w14:paraId="26C3B0F0"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Coulis curry with minced peanut in hot and sour sauce</w:t>
      </w:r>
    </w:p>
    <w:p w14:paraId="3C67A980"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Chicken satay in bamboo</w:t>
      </w:r>
    </w:p>
    <w:p w14:paraId="6FDE63D2"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Kaffir lime chicken</w:t>
      </w:r>
    </w:p>
    <w:p w14:paraId="41A864B4"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Crab cake</w:t>
      </w:r>
    </w:p>
    <w:p w14:paraId="742C1924"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Lobster in oyster sauce</w:t>
      </w:r>
    </w:p>
    <w:p w14:paraId="5ACD6C6B" w14:textId="2837A8D1"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Green salad sauce with </w:t>
      </w:r>
      <w:r w:rsidR="009713A2" w:rsidRPr="00D66C5E">
        <w:rPr>
          <w:rFonts w:ascii="Times New Roman" w:hAnsi="Times New Roman" w:cs="Times New Roman"/>
          <w:sz w:val="24"/>
          <w:szCs w:val="24"/>
          <w:lang w:val="en-GB"/>
        </w:rPr>
        <w:t>Spanish</w:t>
      </w:r>
      <w:r w:rsidRPr="00D66C5E">
        <w:rPr>
          <w:rFonts w:ascii="Times New Roman" w:hAnsi="Times New Roman" w:cs="Times New Roman"/>
          <w:sz w:val="24"/>
          <w:szCs w:val="24"/>
          <w:lang w:val="en-GB"/>
        </w:rPr>
        <w:t xml:space="preserve"> wine</w:t>
      </w:r>
    </w:p>
    <w:p w14:paraId="15C525E8"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Asian salad with cheese and walnuts </w:t>
      </w:r>
    </w:p>
    <w:p w14:paraId="474BF160" w14:textId="77777777" w:rsidR="000C3C95" w:rsidRPr="00D66C5E" w:rsidRDefault="000C3C95" w:rsidP="000C3C95">
      <w:pPr>
        <w:numPr>
          <w:ilvl w:val="0"/>
          <w:numId w:val="10"/>
        </w:num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Chocolate bread pudding in cherry sauce</w:t>
      </w:r>
    </w:p>
    <w:p w14:paraId="4777BD47" w14:textId="77777777" w:rsidR="000C3C95" w:rsidRPr="00D66C5E" w:rsidRDefault="000C3C95" w:rsidP="000C3C95">
      <w:pPr>
        <w:spacing w:line="360" w:lineRule="auto"/>
        <w:jc w:val="both"/>
        <w:rPr>
          <w:rFonts w:ascii="Times New Roman" w:hAnsi="Times New Roman" w:cs="Times New Roman"/>
          <w:sz w:val="24"/>
          <w:szCs w:val="24"/>
          <w:lang w:val="en-GB"/>
        </w:rPr>
      </w:pPr>
    </w:p>
    <w:p w14:paraId="57A5189F" w14:textId="77777777" w:rsidR="000C3C95" w:rsidRPr="00D66C5E" w:rsidRDefault="000C3C95" w:rsidP="000C3C95">
      <w:pPr>
        <w:spacing w:line="360" w:lineRule="auto"/>
        <w:jc w:val="center"/>
        <w:rPr>
          <w:rFonts w:ascii="Times New Roman" w:hAnsi="Times New Roman" w:cs="Times New Roman"/>
          <w:sz w:val="24"/>
          <w:szCs w:val="24"/>
          <w:lang w:val="en-GB"/>
        </w:rPr>
      </w:pPr>
      <w:r w:rsidRPr="00D66C5E">
        <w:rPr>
          <w:rFonts w:ascii="Times New Roman" w:hAnsi="Times New Roman" w:cs="Times New Roman"/>
          <w:noProof/>
          <w:sz w:val="24"/>
          <w:szCs w:val="24"/>
          <w:lang w:val="en-GB" w:eastAsia="en-GB"/>
        </w:rPr>
        <w:lastRenderedPageBreak/>
        <w:drawing>
          <wp:inline distT="0" distB="0" distL="0" distR="0" wp14:anchorId="0817FBAE" wp14:editId="1B1EFB75">
            <wp:extent cx="5486400" cy="3200400"/>
            <wp:effectExtent l="0" t="0" r="0" b="0"/>
            <wp:docPr id="2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3AE5EB4" w14:textId="77777777" w:rsidR="000C3C95" w:rsidRPr="00D66C5E" w:rsidRDefault="000C3C95" w:rsidP="000C3C95">
      <w:pPr>
        <w:spacing w:line="360" w:lineRule="auto"/>
        <w:jc w:val="center"/>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Figure 1: </w:t>
      </w:r>
      <w:r w:rsidR="003660F8" w:rsidRPr="00D66C5E">
        <w:rPr>
          <w:rFonts w:ascii="Times New Roman" w:hAnsi="Times New Roman" w:cs="Times New Roman"/>
          <w:b/>
          <w:sz w:val="24"/>
          <w:szCs w:val="24"/>
          <w:lang w:val="en-GB"/>
        </w:rPr>
        <w:t>Guiding Principles</w:t>
      </w:r>
    </w:p>
    <w:p w14:paraId="03742285" w14:textId="77777777" w:rsidR="000C3C95" w:rsidRPr="00D66C5E" w:rsidRDefault="00265549" w:rsidP="000C3C95">
      <w:pPr>
        <w:spacing w:line="360" w:lineRule="auto"/>
        <w:jc w:val="center"/>
        <w:rPr>
          <w:rFonts w:ascii="Times New Roman" w:hAnsi="Times New Roman" w:cs="Times New Roman"/>
          <w:sz w:val="24"/>
          <w:szCs w:val="24"/>
          <w:lang w:val="en-GB"/>
        </w:rPr>
      </w:pPr>
      <w:r w:rsidRPr="00D66C5E">
        <w:rPr>
          <w:rFonts w:ascii="Times New Roman" w:hAnsi="Times New Roman" w:cs="Times New Roman"/>
          <w:sz w:val="24"/>
          <w:szCs w:val="24"/>
          <w:lang w:val="en-GB"/>
        </w:rPr>
        <w:t>(Source: Da and Asli, 2017</w:t>
      </w:r>
      <w:r w:rsidR="000C3C95" w:rsidRPr="00D66C5E">
        <w:rPr>
          <w:rFonts w:ascii="Times New Roman" w:hAnsi="Times New Roman" w:cs="Times New Roman"/>
          <w:sz w:val="24"/>
          <w:szCs w:val="24"/>
          <w:lang w:val="en-GB"/>
        </w:rPr>
        <w:t>)</w:t>
      </w:r>
    </w:p>
    <w:p w14:paraId="195CF700" w14:textId="7A2BC9E0" w:rsidR="00E70C4D" w:rsidRPr="00D66C5E" w:rsidRDefault="003660F8" w:rsidP="00C540C7">
      <w:pPr>
        <w:pStyle w:val="Heading2"/>
      </w:pPr>
      <w:bookmarkStart w:id="5" w:name="_Toc15486117"/>
      <w:r w:rsidRPr="008612CC">
        <w:rPr>
          <w:u w:val="none"/>
        </w:rPr>
        <w:t>1.</w:t>
      </w:r>
      <w:r w:rsidR="008612CC">
        <w:rPr>
          <w:u w:val="none"/>
        </w:rPr>
        <w:t xml:space="preserve">4 </w:t>
      </w:r>
      <w:r w:rsidR="008612CC">
        <w:rPr>
          <w:u w:val="none"/>
        </w:rPr>
        <w:tab/>
      </w:r>
      <w:r w:rsidRPr="00D66C5E">
        <w:t>Keys to Success</w:t>
      </w:r>
      <w:bookmarkEnd w:id="5"/>
    </w:p>
    <w:p w14:paraId="1E7C74B2" w14:textId="77777777" w:rsidR="000C3C95" w:rsidRPr="00D66C5E" w:rsidRDefault="000C3C95" w:rsidP="000C3C95">
      <w:pPr>
        <w:numPr>
          <w:ilvl w:val="0"/>
          <w:numId w:val="7"/>
        </w:num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Unique and innovative</w:t>
      </w:r>
    </w:p>
    <w:p w14:paraId="2795A543"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As mentioned by Elsa-Olivia </w:t>
      </w:r>
      <w:r w:rsidRPr="00D66C5E">
        <w:rPr>
          <w:rFonts w:ascii="Times New Roman" w:hAnsi="Times New Roman" w:cs="Times New Roman"/>
          <w:i/>
          <w:sz w:val="24"/>
          <w:szCs w:val="24"/>
          <w:lang w:val="en-GB"/>
        </w:rPr>
        <w:t>et al</w:t>
      </w:r>
      <w:r w:rsidR="00265549" w:rsidRPr="00D66C5E">
        <w:rPr>
          <w:rFonts w:ascii="Times New Roman" w:hAnsi="Times New Roman" w:cs="Times New Roman"/>
          <w:sz w:val="24"/>
          <w:szCs w:val="24"/>
          <w:lang w:val="en-GB"/>
        </w:rPr>
        <w:t>. (2016</w:t>
      </w:r>
      <w:r w:rsidRPr="00D66C5E">
        <w:rPr>
          <w:rFonts w:ascii="Times New Roman" w:hAnsi="Times New Roman" w:cs="Times New Roman"/>
          <w:sz w:val="24"/>
          <w:szCs w:val="24"/>
          <w:lang w:val="en-GB"/>
        </w:rPr>
        <w:t xml:space="preserve">), the formation of innovative as well as distinctive dining atmosphere helps to differentiate the restaurant from their competitors. Moreover, Zenith restaurant will be located at Old Compton Street which is the most crowded areas in London. Besides, their decoration and innovative design will attract more number of customers.  </w:t>
      </w:r>
    </w:p>
    <w:p w14:paraId="32F1B197" w14:textId="77777777" w:rsidR="000C3C95" w:rsidRPr="00D66C5E" w:rsidRDefault="000C3C95" w:rsidP="000C3C95">
      <w:pPr>
        <w:numPr>
          <w:ilvl w:val="0"/>
          <w:numId w:val="12"/>
        </w:num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Product quality</w:t>
      </w:r>
    </w:p>
    <w:p w14:paraId="7D36B4CF"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organisation will offer high quality ethical food such as Spanish, Chinese, classic hamburgers and other regional flavours along with various alcohols including Beer, Whisky, Wine and multiple types of drinks to their customers. Besides, they will also supply distinctive as well as relaxing dining experience for attracting more number of customers (Faltejsková</w:t>
      </w:r>
      <w:r w:rsidRPr="00D66C5E">
        <w:rPr>
          <w:rFonts w:ascii="Times New Roman" w:hAnsi="Times New Roman" w:cs="Times New Roman"/>
          <w:i/>
          <w:sz w:val="24"/>
          <w:szCs w:val="24"/>
          <w:lang w:val="en-GB"/>
        </w:rPr>
        <w:t>et al</w:t>
      </w:r>
      <w:r w:rsidR="00265549" w:rsidRPr="00D66C5E">
        <w:rPr>
          <w:rFonts w:ascii="Times New Roman" w:hAnsi="Times New Roman" w:cs="Times New Roman"/>
          <w:sz w:val="24"/>
          <w:szCs w:val="24"/>
          <w:lang w:val="en-GB"/>
        </w:rPr>
        <w:t xml:space="preserve"> 2016</w:t>
      </w:r>
      <w:r w:rsidRPr="00D66C5E">
        <w:rPr>
          <w:rFonts w:ascii="Times New Roman" w:hAnsi="Times New Roman" w:cs="Times New Roman"/>
          <w:sz w:val="24"/>
          <w:szCs w:val="24"/>
          <w:lang w:val="en-GB"/>
        </w:rPr>
        <w:t xml:space="preserve">).    </w:t>
      </w:r>
    </w:p>
    <w:p w14:paraId="36C369ED" w14:textId="77777777" w:rsidR="000C3C95" w:rsidRPr="00D66C5E" w:rsidRDefault="000C3C95" w:rsidP="000C3C95">
      <w:pPr>
        <w:numPr>
          <w:ilvl w:val="0"/>
          <w:numId w:val="8"/>
        </w:num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Employee retention focus </w:t>
      </w:r>
    </w:p>
    <w:p w14:paraId="01C38557"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lastRenderedPageBreak/>
        <w:t xml:space="preserve">Development of training programs along with employee retention will be one of the major success factors for the concerned business. Moreover, it will be helpful for drawing experienced as well as creating a commitment work environment within the organisation. Zenith will also provide multiple opportunities including reward system to their employees. Thus, it will be effective to attract more quality employees.     </w:t>
      </w:r>
    </w:p>
    <w:p w14:paraId="44DEFEB9" w14:textId="77777777" w:rsidR="000C3C95" w:rsidRPr="00D66C5E" w:rsidRDefault="000C3C95" w:rsidP="000C3C95">
      <w:pPr>
        <w:numPr>
          <w:ilvl w:val="0"/>
          <w:numId w:val="11"/>
        </w:num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 xml:space="preserve">Cost control focus </w:t>
      </w:r>
    </w:p>
    <w:p w14:paraId="39DEC7D1" w14:textId="4C2460AD" w:rsidR="000C3C95"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Cost Control will be one of the major desegregated functions for maintaining the profit rate. In order to develop the business, it is important to minimise the cost levels of receiving, marketing and purchasing activities. This business plan for the ethnic food based restaurant is to be used to track the actual expense in comparison to the expected cost as a part of business management. </w:t>
      </w:r>
    </w:p>
    <w:p w14:paraId="2A9DA3EA" w14:textId="77777777" w:rsidR="008612CC" w:rsidRPr="00D66C5E" w:rsidRDefault="008612CC" w:rsidP="000C3C95">
      <w:pPr>
        <w:spacing w:line="360" w:lineRule="auto"/>
        <w:jc w:val="both"/>
        <w:rPr>
          <w:rFonts w:ascii="Times New Roman" w:hAnsi="Times New Roman" w:cs="Times New Roman"/>
          <w:sz w:val="24"/>
          <w:szCs w:val="24"/>
          <w:lang w:val="en-GB"/>
        </w:rPr>
      </w:pPr>
    </w:p>
    <w:p w14:paraId="32A467C8" w14:textId="77777777" w:rsidR="000C3C95" w:rsidRPr="00D66C5E" w:rsidRDefault="000C3C95" w:rsidP="002A46F8">
      <w:pPr>
        <w:spacing w:line="360" w:lineRule="auto"/>
        <w:jc w:val="center"/>
        <w:rPr>
          <w:rFonts w:ascii="Times New Roman" w:hAnsi="Times New Roman" w:cs="Times New Roman"/>
          <w:sz w:val="24"/>
          <w:szCs w:val="24"/>
          <w:lang w:val="en-GB"/>
        </w:rPr>
      </w:pPr>
      <w:r w:rsidRPr="00D66C5E">
        <w:rPr>
          <w:rFonts w:ascii="Times New Roman" w:hAnsi="Times New Roman" w:cs="Times New Roman"/>
          <w:noProof/>
          <w:sz w:val="24"/>
          <w:szCs w:val="24"/>
          <w:lang w:val="en-GB" w:eastAsia="en-GB"/>
        </w:rPr>
        <w:drawing>
          <wp:inline distT="0" distB="0" distL="0" distR="0" wp14:anchorId="0EA188A8" wp14:editId="66043DA4">
            <wp:extent cx="5486400" cy="3200400"/>
            <wp:effectExtent l="0" t="0" r="19050" b="0"/>
            <wp:docPr id="2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82E28BD" w14:textId="77777777" w:rsidR="000C3C95" w:rsidRPr="00D66C5E" w:rsidRDefault="000C3C95" w:rsidP="002A46F8">
      <w:pPr>
        <w:spacing w:line="360" w:lineRule="auto"/>
        <w:jc w:val="center"/>
        <w:rPr>
          <w:rFonts w:ascii="Times New Roman" w:hAnsi="Times New Roman" w:cs="Times New Roman"/>
          <w:b/>
          <w:sz w:val="24"/>
          <w:szCs w:val="24"/>
          <w:lang w:val="en-GB"/>
        </w:rPr>
      </w:pPr>
      <w:r w:rsidRPr="00D66C5E">
        <w:rPr>
          <w:rFonts w:ascii="Times New Roman" w:hAnsi="Times New Roman" w:cs="Times New Roman"/>
          <w:b/>
          <w:sz w:val="24"/>
          <w:szCs w:val="24"/>
          <w:lang w:val="en-GB"/>
        </w:rPr>
        <w:t>Figure 2: Various steps of keys to Success of Zenith restaurant</w:t>
      </w:r>
    </w:p>
    <w:p w14:paraId="4DDDC6A2" w14:textId="77777777" w:rsidR="000C3C95" w:rsidRPr="00D66C5E" w:rsidRDefault="000C3C95" w:rsidP="002A46F8">
      <w:pPr>
        <w:spacing w:line="360" w:lineRule="auto"/>
        <w:jc w:val="center"/>
        <w:rPr>
          <w:rFonts w:ascii="Times New Roman" w:hAnsi="Times New Roman" w:cs="Times New Roman"/>
          <w:b/>
          <w:sz w:val="24"/>
          <w:szCs w:val="24"/>
          <w:lang w:val="en-GB"/>
        </w:rPr>
      </w:pPr>
      <w:r w:rsidRPr="00D66C5E">
        <w:rPr>
          <w:rFonts w:ascii="Times New Roman" w:hAnsi="Times New Roman" w:cs="Times New Roman"/>
          <w:sz w:val="24"/>
          <w:szCs w:val="24"/>
          <w:lang w:val="en-GB"/>
        </w:rPr>
        <w:t xml:space="preserve">(Source: Hubbard </w:t>
      </w:r>
      <w:r w:rsidRPr="00D66C5E">
        <w:rPr>
          <w:rFonts w:ascii="Times New Roman" w:hAnsi="Times New Roman" w:cs="Times New Roman"/>
          <w:i/>
          <w:sz w:val="24"/>
          <w:szCs w:val="24"/>
          <w:lang w:val="en-GB"/>
        </w:rPr>
        <w:t>et al</w:t>
      </w:r>
      <w:r w:rsidR="00265549" w:rsidRPr="00D66C5E">
        <w:rPr>
          <w:rFonts w:ascii="Times New Roman" w:hAnsi="Times New Roman" w:cs="Times New Roman"/>
          <w:sz w:val="24"/>
          <w:szCs w:val="24"/>
          <w:lang w:val="en-GB"/>
        </w:rPr>
        <w:t>. 2019</w:t>
      </w:r>
      <w:r w:rsidRPr="00D66C5E">
        <w:rPr>
          <w:rFonts w:ascii="Times New Roman" w:hAnsi="Times New Roman" w:cs="Times New Roman"/>
          <w:sz w:val="24"/>
          <w:szCs w:val="24"/>
          <w:lang w:val="en-GB"/>
        </w:rPr>
        <w:t>)</w:t>
      </w:r>
    </w:p>
    <w:p w14:paraId="501A04E0" w14:textId="77D5E001" w:rsidR="00E70C4D" w:rsidRPr="00D66C5E" w:rsidRDefault="003660F8" w:rsidP="00742200">
      <w:pPr>
        <w:pStyle w:val="Heading1"/>
      </w:pPr>
      <w:bookmarkStart w:id="6" w:name="_Toc15486118"/>
      <w:r w:rsidRPr="002132A9">
        <w:rPr>
          <w:u w:val="none"/>
        </w:rPr>
        <w:t>2.</w:t>
      </w:r>
      <w:r w:rsidR="008612CC" w:rsidRPr="002132A9">
        <w:rPr>
          <w:u w:val="none"/>
        </w:rPr>
        <w:t xml:space="preserve">0 </w:t>
      </w:r>
      <w:r w:rsidR="008612CC" w:rsidRPr="002132A9">
        <w:rPr>
          <w:u w:val="none"/>
        </w:rPr>
        <w:tab/>
      </w:r>
      <w:r w:rsidRPr="00D66C5E">
        <w:t>Company Description</w:t>
      </w:r>
      <w:bookmarkEnd w:id="6"/>
    </w:p>
    <w:p w14:paraId="1139DEEB"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Zenith restaurant will be situated at Old Compton Street, Soho, which is one of the busiest streets located in central London. This will be ethnic based food restaurant which </w:t>
      </w:r>
      <w:r w:rsidRPr="00D66C5E">
        <w:rPr>
          <w:rFonts w:ascii="Times New Roman" w:hAnsi="Times New Roman" w:cs="Times New Roman"/>
          <w:sz w:val="24"/>
          <w:szCs w:val="24"/>
          <w:lang w:val="en-GB"/>
        </w:rPr>
        <w:lastRenderedPageBreak/>
        <w:t xml:space="preserve">will offer various types of ethical food including Spanish, generous salads, Lobster in oyster sauce, Chinese, classic hamburgers, Kaffir lime chicken, various quality ice creams, Chocolate bread pudding in cherry sauce and other regional flavours to their family customers. </w:t>
      </w:r>
      <w:r w:rsidR="008763AB" w:rsidRPr="00D66C5E">
        <w:rPr>
          <w:rFonts w:ascii="Times New Roman" w:hAnsi="Times New Roman" w:cs="Times New Roman"/>
          <w:sz w:val="24"/>
          <w:szCs w:val="24"/>
          <w:lang w:val="en-GB"/>
        </w:rPr>
        <w:t xml:space="preserve">At present, the </w:t>
      </w:r>
      <w:r w:rsidR="003E5F6B">
        <w:rPr>
          <w:rFonts w:ascii="Times New Roman" w:hAnsi="Times New Roman" w:cs="Times New Roman"/>
          <w:sz w:val="24"/>
          <w:szCs w:val="24"/>
          <w:lang w:val="en-GB"/>
        </w:rPr>
        <w:t>company has 7</w:t>
      </w:r>
      <w:r w:rsidR="008763AB" w:rsidRPr="00D66C5E">
        <w:rPr>
          <w:rFonts w:ascii="Times New Roman" w:hAnsi="Times New Roman" w:cs="Times New Roman"/>
          <w:sz w:val="24"/>
          <w:szCs w:val="24"/>
          <w:lang w:val="en-GB"/>
        </w:rPr>
        <w:t xml:space="preserve"> employees working for it. However, </w:t>
      </w:r>
      <w:r w:rsidRPr="00D66C5E">
        <w:rPr>
          <w:rFonts w:ascii="Times New Roman" w:hAnsi="Times New Roman" w:cs="Times New Roman"/>
          <w:sz w:val="24"/>
          <w:szCs w:val="24"/>
          <w:lang w:val="en-GB"/>
        </w:rPr>
        <w:t xml:space="preserve">they will hire more than </w:t>
      </w:r>
      <w:r w:rsidR="003E5F6B">
        <w:rPr>
          <w:rFonts w:ascii="Times New Roman" w:hAnsi="Times New Roman" w:cs="Times New Roman"/>
          <w:sz w:val="24"/>
          <w:szCs w:val="24"/>
          <w:lang w:val="en-GB"/>
        </w:rPr>
        <w:t>12</w:t>
      </w:r>
      <w:r w:rsidRPr="00D66C5E">
        <w:rPr>
          <w:rFonts w:ascii="Times New Roman" w:hAnsi="Times New Roman" w:cs="Times New Roman"/>
          <w:sz w:val="24"/>
          <w:szCs w:val="24"/>
          <w:lang w:val="en-GB"/>
        </w:rPr>
        <w:t xml:space="preserve"> employees for managing their business positively</w:t>
      </w:r>
      <w:r w:rsidR="003E5F6B">
        <w:rPr>
          <w:rFonts w:ascii="Times New Roman" w:hAnsi="Times New Roman" w:cs="Times New Roman"/>
          <w:sz w:val="24"/>
          <w:szCs w:val="24"/>
          <w:lang w:val="en-GB"/>
        </w:rPr>
        <w:t xml:space="preserve"> in future</w:t>
      </w:r>
      <w:r w:rsidRPr="00D66C5E">
        <w:rPr>
          <w:rFonts w:ascii="Times New Roman" w:hAnsi="Times New Roman" w:cs="Times New Roman"/>
          <w:sz w:val="24"/>
          <w:szCs w:val="24"/>
          <w:lang w:val="en-GB"/>
        </w:rPr>
        <w:t>. This restaura</w:t>
      </w:r>
      <w:r w:rsidR="003E5F6B">
        <w:rPr>
          <w:rFonts w:ascii="Times New Roman" w:hAnsi="Times New Roman" w:cs="Times New Roman"/>
          <w:sz w:val="24"/>
          <w:szCs w:val="24"/>
          <w:lang w:val="en-GB"/>
        </w:rPr>
        <w:t>nt will supply approximately 30</w:t>
      </w:r>
      <w:r w:rsidRPr="00D66C5E">
        <w:rPr>
          <w:rFonts w:ascii="Times New Roman" w:hAnsi="Times New Roman" w:cs="Times New Roman"/>
          <w:sz w:val="24"/>
          <w:szCs w:val="24"/>
          <w:lang w:val="en-GB"/>
        </w:rPr>
        <w:t xml:space="preserve"> seats along with different parking areas.    </w:t>
      </w:r>
    </w:p>
    <w:p w14:paraId="7429932B"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working hours of this restaurant are as follows </w:t>
      </w:r>
    </w:p>
    <w:tbl>
      <w:tblPr>
        <w:tblStyle w:val="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6C5E" w:rsidRPr="00D66C5E" w14:paraId="09422E13" w14:textId="77777777" w:rsidTr="00E70C4D">
        <w:tc>
          <w:tcPr>
            <w:tcW w:w="4680" w:type="dxa"/>
            <w:shd w:val="clear" w:color="auto" w:fill="auto"/>
            <w:tcMar>
              <w:top w:w="100" w:type="dxa"/>
              <w:left w:w="100" w:type="dxa"/>
              <w:bottom w:w="100" w:type="dxa"/>
              <w:right w:w="100" w:type="dxa"/>
            </w:tcMar>
          </w:tcPr>
          <w:p w14:paraId="79FFC27E"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Working day </w:t>
            </w:r>
          </w:p>
        </w:tc>
        <w:tc>
          <w:tcPr>
            <w:tcW w:w="4680" w:type="dxa"/>
            <w:shd w:val="clear" w:color="auto" w:fill="auto"/>
            <w:tcMar>
              <w:top w:w="100" w:type="dxa"/>
              <w:left w:w="100" w:type="dxa"/>
              <w:bottom w:w="100" w:type="dxa"/>
              <w:right w:w="100" w:type="dxa"/>
            </w:tcMar>
          </w:tcPr>
          <w:p w14:paraId="63D54EF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Working hour </w:t>
            </w:r>
          </w:p>
        </w:tc>
      </w:tr>
      <w:tr w:rsidR="00D66C5E" w:rsidRPr="00D66C5E" w14:paraId="67BFE9CB" w14:textId="77777777" w:rsidTr="00E70C4D">
        <w:tc>
          <w:tcPr>
            <w:tcW w:w="4680" w:type="dxa"/>
            <w:shd w:val="clear" w:color="auto" w:fill="auto"/>
            <w:tcMar>
              <w:top w:w="100" w:type="dxa"/>
              <w:left w:w="100" w:type="dxa"/>
              <w:bottom w:w="100" w:type="dxa"/>
              <w:right w:w="100" w:type="dxa"/>
            </w:tcMar>
          </w:tcPr>
          <w:p w14:paraId="4AEE3D0F"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Monday </w:t>
            </w:r>
          </w:p>
        </w:tc>
        <w:tc>
          <w:tcPr>
            <w:tcW w:w="4680" w:type="dxa"/>
            <w:shd w:val="clear" w:color="auto" w:fill="auto"/>
            <w:tcMar>
              <w:top w:w="100" w:type="dxa"/>
              <w:left w:w="100" w:type="dxa"/>
              <w:bottom w:w="100" w:type="dxa"/>
              <w:right w:w="100" w:type="dxa"/>
            </w:tcMar>
          </w:tcPr>
          <w:p w14:paraId="30A93E18"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5F401672" w14:textId="77777777" w:rsidTr="00E70C4D">
        <w:tc>
          <w:tcPr>
            <w:tcW w:w="4680" w:type="dxa"/>
            <w:shd w:val="clear" w:color="auto" w:fill="auto"/>
            <w:tcMar>
              <w:top w:w="100" w:type="dxa"/>
              <w:left w:w="100" w:type="dxa"/>
              <w:bottom w:w="100" w:type="dxa"/>
              <w:right w:w="100" w:type="dxa"/>
            </w:tcMar>
          </w:tcPr>
          <w:p w14:paraId="48791119"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Tuesday </w:t>
            </w:r>
          </w:p>
        </w:tc>
        <w:tc>
          <w:tcPr>
            <w:tcW w:w="4680" w:type="dxa"/>
            <w:shd w:val="clear" w:color="auto" w:fill="auto"/>
            <w:tcMar>
              <w:top w:w="100" w:type="dxa"/>
              <w:left w:w="100" w:type="dxa"/>
              <w:bottom w:w="100" w:type="dxa"/>
              <w:right w:w="100" w:type="dxa"/>
            </w:tcMar>
          </w:tcPr>
          <w:p w14:paraId="6791CBB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26D99FC9" w14:textId="77777777" w:rsidTr="00E70C4D">
        <w:tc>
          <w:tcPr>
            <w:tcW w:w="4680" w:type="dxa"/>
            <w:shd w:val="clear" w:color="auto" w:fill="auto"/>
            <w:tcMar>
              <w:top w:w="100" w:type="dxa"/>
              <w:left w:w="100" w:type="dxa"/>
              <w:bottom w:w="100" w:type="dxa"/>
              <w:right w:w="100" w:type="dxa"/>
            </w:tcMar>
          </w:tcPr>
          <w:p w14:paraId="38AA08C1"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Wednesday </w:t>
            </w:r>
          </w:p>
        </w:tc>
        <w:tc>
          <w:tcPr>
            <w:tcW w:w="4680" w:type="dxa"/>
            <w:shd w:val="clear" w:color="auto" w:fill="auto"/>
            <w:tcMar>
              <w:top w:w="100" w:type="dxa"/>
              <w:left w:w="100" w:type="dxa"/>
              <w:bottom w:w="100" w:type="dxa"/>
              <w:right w:w="100" w:type="dxa"/>
            </w:tcMar>
          </w:tcPr>
          <w:p w14:paraId="6E1E98D2"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2AB040D9" w14:textId="77777777" w:rsidTr="00E70C4D">
        <w:tc>
          <w:tcPr>
            <w:tcW w:w="4680" w:type="dxa"/>
            <w:shd w:val="clear" w:color="auto" w:fill="auto"/>
            <w:tcMar>
              <w:top w:w="100" w:type="dxa"/>
              <w:left w:w="100" w:type="dxa"/>
              <w:bottom w:w="100" w:type="dxa"/>
              <w:right w:w="100" w:type="dxa"/>
            </w:tcMar>
          </w:tcPr>
          <w:p w14:paraId="05D3A04A"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Thursday </w:t>
            </w:r>
          </w:p>
        </w:tc>
        <w:tc>
          <w:tcPr>
            <w:tcW w:w="4680" w:type="dxa"/>
            <w:shd w:val="clear" w:color="auto" w:fill="auto"/>
            <w:tcMar>
              <w:top w:w="100" w:type="dxa"/>
              <w:left w:w="100" w:type="dxa"/>
              <w:bottom w:w="100" w:type="dxa"/>
              <w:right w:w="100" w:type="dxa"/>
            </w:tcMar>
          </w:tcPr>
          <w:p w14:paraId="22B8E83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38DE421B" w14:textId="77777777" w:rsidTr="00E70C4D">
        <w:tc>
          <w:tcPr>
            <w:tcW w:w="4680" w:type="dxa"/>
            <w:shd w:val="clear" w:color="auto" w:fill="auto"/>
            <w:tcMar>
              <w:top w:w="100" w:type="dxa"/>
              <w:left w:w="100" w:type="dxa"/>
              <w:bottom w:w="100" w:type="dxa"/>
              <w:right w:w="100" w:type="dxa"/>
            </w:tcMar>
          </w:tcPr>
          <w:p w14:paraId="46B47C47"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Friday </w:t>
            </w:r>
          </w:p>
        </w:tc>
        <w:tc>
          <w:tcPr>
            <w:tcW w:w="4680" w:type="dxa"/>
            <w:shd w:val="clear" w:color="auto" w:fill="auto"/>
            <w:tcMar>
              <w:top w:w="100" w:type="dxa"/>
              <w:left w:w="100" w:type="dxa"/>
              <w:bottom w:w="100" w:type="dxa"/>
              <w:right w:w="100" w:type="dxa"/>
            </w:tcMar>
          </w:tcPr>
          <w:p w14:paraId="15109985"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2CA7342F" w14:textId="77777777" w:rsidTr="00E70C4D">
        <w:tc>
          <w:tcPr>
            <w:tcW w:w="4680" w:type="dxa"/>
            <w:shd w:val="clear" w:color="auto" w:fill="auto"/>
            <w:tcMar>
              <w:top w:w="100" w:type="dxa"/>
              <w:left w:w="100" w:type="dxa"/>
              <w:bottom w:w="100" w:type="dxa"/>
              <w:right w:w="100" w:type="dxa"/>
            </w:tcMar>
          </w:tcPr>
          <w:p w14:paraId="419AE7E4"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Saturday </w:t>
            </w:r>
          </w:p>
        </w:tc>
        <w:tc>
          <w:tcPr>
            <w:tcW w:w="4680" w:type="dxa"/>
            <w:shd w:val="clear" w:color="auto" w:fill="auto"/>
            <w:tcMar>
              <w:top w:w="100" w:type="dxa"/>
              <w:left w:w="100" w:type="dxa"/>
              <w:bottom w:w="100" w:type="dxa"/>
              <w:right w:w="100" w:type="dxa"/>
            </w:tcMar>
          </w:tcPr>
          <w:p w14:paraId="6EBEE6C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11.30 am - 10.00 pm </w:t>
            </w:r>
          </w:p>
        </w:tc>
      </w:tr>
      <w:tr w:rsidR="00D66C5E" w:rsidRPr="00D66C5E" w14:paraId="0906134A" w14:textId="77777777" w:rsidTr="00E70C4D">
        <w:tc>
          <w:tcPr>
            <w:tcW w:w="4680" w:type="dxa"/>
            <w:shd w:val="clear" w:color="auto" w:fill="auto"/>
            <w:tcMar>
              <w:top w:w="100" w:type="dxa"/>
              <w:left w:w="100" w:type="dxa"/>
              <w:bottom w:w="100" w:type="dxa"/>
              <w:right w:w="100" w:type="dxa"/>
            </w:tcMar>
          </w:tcPr>
          <w:p w14:paraId="2589C039"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Sunday </w:t>
            </w:r>
          </w:p>
        </w:tc>
        <w:tc>
          <w:tcPr>
            <w:tcW w:w="4680" w:type="dxa"/>
            <w:shd w:val="clear" w:color="auto" w:fill="auto"/>
            <w:tcMar>
              <w:top w:w="100" w:type="dxa"/>
              <w:left w:w="100" w:type="dxa"/>
              <w:bottom w:w="100" w:type="dxa"/>
              <w:right w:w="100" w:type="dxa"/>
            </w:tcMar>
          </w:tcPr>
          <w:p w14:paraId="30A019AF"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2.00 pm - 10.30 pm</w:t>
            </w:r>
          </w:p>
        </w:tc>
      </w:tr>
    </w:tbl>
    <w:p w14:paraId="491EA0A6" w14:textId="77777777" w:rsidR="000C3C95" w:rsidRPr="00D66C5E" w:rsidRDefault="000C3C95" w:rsidP="000C3C95">
      <w:pPr>
        <w:spacing w:line="360" w:lineRule="auto"/>
        <w:jc w:val="center"/>
        <w:rPr>
          <w:rFonts w:ascii="Times New Roman" w:hAnsi="Times New Roman" w:cs="Times New Roman"/>
          <w:b/>
          <w:sz w:val="24"/>
          <w:szCs w:val="24"/>
          <w:lang w:val="en-GB"/>
        </w:rPr>
      </w:pPr>
      <w:r w:rsidRPr="00D66C5E">
        <w:rPr>
          <w:rFonts w:ascii="Times New Roman" w:hAnsi="Times New Roman" w:cs="Times New Roman"/>
          <w:b/>
          <w:sz w:val="24"/>
          <w:szCs w:val="24"/>
          <w:lang w:val="en-GB"/>
        </w:rPr>
        <w:t>Table 1: Working time of Zenith</w:t>
      </w:r>
    </w:p>
    <w:p w14:paraId="3705E4EF" w14:textId="2EB87566" w:rsidR="00E70C4D" w:rsidRPr="00D66C5E" w:rsidRDefault="00EE1F60" w:rsidP="00C540C7">
      <w:pPr>
        <w:pStyle w:val="Heading2"/>
      </w:pPr>
      <w:bookmarkStart w:id="7" w:name="_Toc15486119"/>
      <w:r w:rsidRPr="008612CC">
        <w:rPr>
          <w:u w:val="none"/>
        </w:rPr>
        <w:t>2.1</w:t>
      </w:r>
      <w:r w:rsidR="008612CC">
        <w:rPr>
          <w:u w:val="none"/>
        </w:rPr>
        <w:t xml:space="preserve">. </w:t>
      </w:r>
      <w:r w:rsidR="008612CC">
        <w:rPr>
          <w:u w:val="none"/>
        </w:rPr>
        <w:tab/>
      </w:r>
      <w:r w:rsidR="003660F8" w:rsidRPr="00D66C5E">
        <w:t>Ownership</w:t>
      </w:r>
      <w:bookmarkEnd w:id="7"/>
    </w:p>
    <w:p w14:paraId="782C7C7D" w14:textId="44F7D2E5" w:rsidR="00DF72D0" w:rsidRPr="00D66C5E" w:rsidRDefault="00F63BE6"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Croos</w:t>
      </w:r>
      <w:r w:rsidR="00CA12E6" w:rsidRPr="00D66C5E">
        <w:rPr>
          <w:rFonts w:ascii="Times New Roman" w:hAnsi="Times New Roman" w:cs="Times New Roman"/>
          <w:sz w:val="24"/>
          <w:szCs w:val="24"/>
          <w:lang w:val="en-GB"/>
        </w:rPr>
        <w:t xml:space="preserve"> </w:t>
      </w:r>
      <w:r w:rsidR="00D55598" w:rsidRPr="00D66C5E">
        <w:rPr>
          <w:rFonts w:ascii="Times New Roman" w:hAnsi="Times New Roman" w:cs="Times New Roman"/>
          <w:sz w:val="24"/>
          <w:szCs w:val="24"/>
          <w:lang w:val="en-GB"/>
        </w:rPr>
        <w:t xml:space="preserve">started his journey with his own </w:t>
      </w:r>
      <w:r w:rsidR="00244445" w:rsidRPr="00D66C5E">
        <w:rPr>
          <w:rFonts w:ascii="Times New Roman" w:hAnsi="Times New Roman" w:cs="Times New Roman"/>
          <w:sz w:val="24"/>
          <w:szCs w:val="24"/>
          <w:lang w:val="en-GB"/>
        </w:rPr>
        <w:t>restaurant</w:t>
      </w:r>
      <w:r w:rsidR="00D55598" w:rsidRPr="00D66C5E">
        <w:rPr>
          <w:rFonts w:ascii="Times New Roman" w:hAnsi="Times New Roman" w:cs="Times New Roman"/>
          <w:sz w:val="24"/>
          <w:szCs w:val="24"/>
          <w:lang w:val="en-GB"/>
        </w:rPr>
        <w:t xml:space="preserve"> </w:t>
      </w:r>
      <w:r w:rsidR="00244445" w:rsidRPr="00D66C5E">
        <w:rPr>
          <w:rFonts w:ascii="Times New Roman" w:hAnsi="Times New Roman" w:cs="Times New Roman"/>
          <w:sz w:val="24"/>
          <w:szCs w:val="24"/>
          <w:lang w:val="en-GB"/>
        </w:rPr>
        <w:t xml:space="preserve">Zenith </w:t>
      </w:r>
      <w:r w:rsidR="00D55598" w:rsidRPr="00D66C5E">
        <w:rPr>
          <w:rFonts w:ascii="Times New Roman" w:hAnsi="Times New Roman" w:cs="Times New Roman"/>
          <w:sz w:val="24"/>
          <w:szCs w:val="24"/>
          <w:lang w:val="en-GB"/>
        </w:rPr>
        <w:t xml:space="preserve">business at the age of 25 </w:t>
      </w:r>
      <w:r w:rsidR="00193B74" w:rsidRPr="00D66C5E">
        <w:rPr>
          <w:rFonts w:ascii="Times New Roman" w:hAnsi="Times New Roman" w:cs="Times New Roman"/>
          <w:sz w:val="24"/>
          <w:szCs w:val="24"/>
          <w:lang w:val="en-GB"/>
        </w:rPr>
        <w:t>alon</w:t>
      </w:r>
      <w:r w:rsidR="00CA12E6" w:rsidRPr="00D66C5E">
        <w:rPr>
          <w:rFonts w:ascii="Times New Roman" w:hAnsi="Times New Roman" w:cs="Times New Roman"/>
          <w:sz w:val="24"/>
          <w:szCs w:val="24"/>
          <w:lang w:val="en-GB"/>
        </w:rPr>
        <w:t>g with 4 other</w:t>
      </w:r>
      <w:r w:rsidR="00D55598" w:rsidRPr="00D66C5E">
        <w:rPr>
          <w:rFonts w:ascii="Times New Roman" w:hAnsi="Times New Roman" w:cs="Times New Roman"/>
          <w:sz w:val="24"/>
          <w:szCs w:val="24"/>
          <w:lang w:val="en-GB"/>
        </w:rPr>
        <w:t xml:space="preserve"> college</w:t>
      </w:r>
      <w:r w:rsidR="00CA12E6" w:rsidRPr="00D66C5E">
        <w:rPr>
          <w:rFonts w:ascii="Times New Roman" w:hAnsi="Times New Roman" w:cs="Times New Roman"/>
          <w:sz w:val="24"/>
          <w:szCs w:val="24"/>
          <w:lang w:val="en-GB"/>
        </w:rPr>
        <w:t xml:space="preserve"> </w:t>
      </w:r>
      <w:r w:rsidR="00244445" w:rsidRPr="00D66C5E">
        <w:rPr>
          <w:rFonts w:ascii="Times New Roman" w:hAnsi="Times New Roman" w:cs="Times New Roman"/>
          <w:sz w:val="24"/>
          <w:szCs w:val="24"/>
          <w:lang w:val="en-GB"/>
        </w:rPr>
        <w:t>friends</w:t>
      </w:r>
      <w:r w:rsidR="007A593A" w:rsidRPr="00D66C5E">
        <w:rPr>
          <w:rFonts w:ascii="Times New Roman" w:hAnsi="Times New Roman" w:cs="Times New Roman"/>
          <w:sz w:val="24"/>
          <w:szCs w:val="24"/>
          <w:lang w:val="en-GB"/>
        </w:rPr>
        <w:t>. In this s</w:t>
      </w:r>
      <w:r w:rsidR="00452769">
        <w:rPr>
          <w:rFonts w:ascii="Times New Roman" w:hAnsi="Times New Roman" w:cs="Times New Roman"/>
          <w:sz w:val="24"/>
          <w:szCs w:val="24"/>
          <w:lang w:val="en-GB"/>
        </w:rPr>
        <w:t>ituation, friends also initiated to fund and invest in</w:t>
      </w:r>
      <w:r w:rsidR="009108AB" w:rsidRPr="00D66C5E">
        <w:rPr>
          <w:rFonts w:ascii="Times New Roman" w:hAnsi="Times New Roman" w:cs="Times New Roman"/>
          <w:sz w:val="24"/>
          <w:szCs w:val="24"/>
          <w:lang w:val="en-GB"/>
        </w:rPr>
        <w:t xml:space="preserve"> the business to be established. </w:t>
      </w:r>
      <w:r w:rsidR="009F0929" w:rsidRPr="00D66C5E">
        <w:rPr>
          <w:rFonts w:ascii="Times New Roman" w:hAnsi="Times New Roman" w:cs="Times New Roman"/>
          <w:sz w:val="24"/>
          <w:szCs w:val="24"/>
          <w:lang w:val="en-GB"/>
        </w:rPr>
        <w:t xml:space="preserve">As the owner of the </w:t>
      </w:r>
      <w:r w:rsidR="008612CC" w:rsidRPr="00D66C5E">
        <w:rPr>
          <w:rFonts w:ascii="Times New Roman" w:hAnsi="Times New Roman" w:cs="Times New Roman"/>
          <w:sz w:val="24"/>
          <w:szCs w:val="24"/>
          <w:lang w:val="en-GB"/>
        </w:rPr>
        <w:t>start-up</w:t>
      </w:r>
      <w:r w:rsidR="009F0929" w:rsidRPr="00D66C5E">
        <w:rPr>
          <w:rFonts w:ascii="Times New Roman" w:hAnsi="Times New Roman" w:cs="Times New Roman"/>
          <w:sz w:val="24"/>
          <w:szCs w:val="24"/>
          <w:lang w:val="en-GB"/>
        </w:rPr>
        <w:t xml:space="preserve"> business Antanito is wil</w:t>
      </w:r>
      <w:r w:rsidR="00974C99" w:rsidRPr="00D66C5E">
        <w:rPr>
          <w:rFonts w:ascii="Times New Roman" w:hAnsi="Times New Roman" w:cs="Times New Roman"/>
          <w:sz w:val="24"/>
          <w:szCs w:val="24"/>
          <w:lang w:val="en-GB"/>
        </w:rPr>
        <w:t>l</w:t>
      </w:r>
      <w:r w:rsidR="00452769">
        <w:rPr>
          <w:rFonts w:ascii="Times New Roman" w:hAnsi="Times New Roman" w:cs="Times New Roman"/>
          <w:sz w:val="24"/>
          <w:szCs w:val="24"/>
          <w:lang w:val="en-GB"/>
        </w:rPr>
        <w:t>ing to invest his savings of £20,</w:t>
      </w:r>
      <w:r w:rsidR="00974C99" w:rsidRPr="00D66C5E">
        <w:rPr>
          <w:rFonts w:ascii="Times New Roman" w:hAnsi="Times New Roman" w:cs="Times New Roman"/>
          <w:sz w:val="24"/>
          <w:szCs w:val="24"/>
          <w:lang w:val="en-GB"/>
        </w:rPr>
        <w:t>000</w:t>
      </w:r>
      <w:r w:rsidR="009F0929" w:rsidRPr="00D66C5E">
        <w:rPr>
          <w:rFonts w:ascii="Times New Roman" w:hAnsi="Times New Roman" w:cs="Times New Roman"/>
          <w:sz w:val="24"/>
          <w:szCs w:val="24"/>
          <w:lang w:val="en-GB"/>
        </w:rPr>
        <w:t xml:space="preserve"> for </w:t>
      </w:r>
      <w:r w:rsidR="008612CC" w:rsidRPr="00D66C5E">
        <w:rPr>
          <w:rFonts w:ascii="Times New Roman" w:hAnsi="Times New Roman" w:cs="Times New Roman"/>
          <w:sz w:val="24"/>
          <w:szCs w:val="24"/>
          <w:lang w:val="en-GB"/>
        </w:rPr>
        <w:t>owner’s</w:t>
      </w:r>
      <w:r w:rsidR="009F0929" w:rsidRPr="00D66C5E">
        <w:rPr>
          <w:rFonts w:ascii="Times New Roman" w:hAnsi="Times New Roman" w:cs="Times New Roman"/>
          <w:sz w:val="24"/>
          <w:szCs w:val="24"/>
          <w:lang w:val="en-GB"/>
        </w:rPr>
        <w:t xml:space="preserve"> </w:t>
      </w:r>
      <w:r w:rsidR="00DF72D0" w:rsidRPr="00D66C5E">
        <w:rPr>
          <w:rFonts w:ascii="Times New Roman" w:hAnsi="Times New Roman" w:cs="Times New Roman"/>
          <w:sz w:val="24"/>
          <w:szCs w:val="24"/>
          <w:lang w:val="en-GB"/>
        </w:rPr>
        <w:t>capital funding.</w:t>
      </w:r>
      <w:r w:rsidR="00974C99" w:rsidRPr="00D66C5E">
        <w:rPr>
          <w:rFonts w:ascii="Times New Roman" w:hAnsi="Times New Roman" w:cs="Times New Roman"/>
          <w:sz w:val="24"/>
          <w:szCs w:val="24"/>
          <w:lang w:val="en-GB"/>
        </w:rPr>
        <w:t xml:space="preserve"> </w:t>
      </w:r>
      <w:r w:rsidR="00452769">
        <w:rPr>
          <w:rFonts w:ascii="Times New Roman" w:hAnsi="Times New Roman" w:cs="Times New Roman"/>
          <w:sz w:val="24"/>
          <w:szCs w:val="24"/>
          <w:lang w:val="en-GB"/>
        </w:rPr>
        <w:t xml:space="preserve">His college friends and partners invested </w:t>
      </w:r>
      <w:r w:rsidR="001147BA">
        <w:rPr>
          <w:rFonts w:ascii="Times New Roman" w:hAnsi="Times New Roman" w:cs="Times New Roman"/>
          <w:sz w:val="24"/>
          <w:szCs w:val="24"/>
          <w:lang w:val="en-GB"/>
        </w:rPr>
        <w:t>£</w:t>
      </w:r>
      <w:r w:rsidR="00452769">
        <w:rPr>
          <w:rFonts w:ascii="Times New Roman" w:hAnsi="Times New Roman" w:cs="Times New Roman"/>
          <w:sz w:val="24"/>
          <w:szCs w:val="24"/>
          <w:lang w:val="en-GB"/>
        </w:rPr>
        <w:t xml:space="preserve">7,500 each to support the same making it </w:t>
      </w:r>
      <w:r w:rsidR="001147BA">
        <w:rPr>
          <w:rFonts w:ascii="Times New Roman" w:hAnsi="Times New Roman" w:cs="Times New Roman"/>
          <w:sz w:val="24"/>
          <w:szCs w:val="24"/>
          <w:lang w:val="en-GB"/>
        </w:rPr>
        <w:t>£</w:t>
      </w:r>
      <w:r w:rsidR="00452769">
        <w:rPr>
          <w:rFonts w:ascii="Times New Roman" w:hAnsi="Times New Roman" w:cs="Times New Roman"/>
          <w:sz w:val="24"/>
          <w:szCs w:val="24"/>
          <w:lang w:val="en-GB"/>
        </w:rPr>
        <w:t xml:space="preserve">30,000 in total. </w:t>
      </w:r>
      <w:r w:rsidR="00974C99" w:rsidRPr="00D66C5E">
        <w:rPr>
          <w:rFonts w:ascii="Times New Roman" w:hAnsi="Times New Roman" w:cs="Times New Roman"/>
          <w:sz w:val="24"/>
          <w:szCs w:val="24"/>
          <w:lang w:val="en-GB"/>
        </w:rPr>
        <w:t>As</w:t>
      </w:r>
      <w:r w:rsidR="000B7A7B" w:rsidRPr="00D66C5E">
        <w:rPr>
          <w:rFonts w:ascii="Times New Roman" w:hAnsi="Times New Roman" w:cs="Times New Roman"/>
          <w:sz w:val="24"/>
          <w:szCs w:val="24"/>
          <w:lang w:val="en-GB"/>
        </w:rPr>
        <w:t xml:space="preserve"> he is having the sole proprietorship</w:t>
      </w:r>
      <w:r w:rsidR="00974C99" w:rsidRPr="00D66C5E">
        <w:rPr>
          <w:rFonts w:ascii="Times New Roman" w:hAnsi="Times New Roman" w:cs="Times New Roman"/>
          <w:sz w:val="24"/>
          <w:szCs w:val="24"/>
          <w:lang w:val="en-GB"/>
        </w:rPr>
        <w:t xml:space="preserve">, </w:t>
      </w:r>
      <w:r w:rsidR="000B7A7B" w:rsidRPr="00D66C5E">
        <w:rPr>
          <w:rFonts w:ascii="Times New Roman" w:hAnsi="Times New Roman" w:cs="Times New Roman"/>
          <w:sz w:val="24"/>
          <w:szCs w:val="24"/>
          <w:lang w:val="en-GB"/>
        </w:rPr>
        <w:t>he needs to provide the maximum fund to the business</w:t>
      </w:r>
      <w:r w:rsidR="007A593A" w:rsidRPr="00D66C5E">
        <w:rPr>
          <w:rFonts w:ascii="Times New Roman" w:hAnsi="Times New Roman" w:cs="Times New Roman"/>
          <w:sz w:val="24"/>
          <w:szCs w:val="24"/>
          <w:lang w:val="en-GB"/>
        </w:rPr>
        <w:t>.</w:t>
      </w:r>
      <w:r w:rsidR="00DF72D0" w:rsidRPr="00D66C5E">
        <w:rPr>
          <w:rFonts w:ascii="Times New Roman" w:hAnsi="Times New Roman" w:cs="Times New Roman"/>
          <w:sz w:val="24"/>
          <w:szCs w:val="24"/>
          <w:lang w:val="en-GB"/>
        </w:rPr>
        <w:t xml:space="preserve"> Along with that as</w:t>
      </w:r>
      <w:r w:rsidR="00867397" w:rsidRPr="00D66C5E">
        <w:rPr>
          <w:rFonts w:ascii="Times New Roman" w:hAnsi="Times New Roman" w:cs="Times New Roman"/>
          <w:sz w:val="24"/>
          <w:szCs w:val="24"/>
          <w:lang w:val="en-GB"/>
        </w:rPr>
        <w:t xml:space="preserve"> it is quite natural to get loan for helping their start-up business Antanito and his other 4 co</w:t>
      </w:r>
      <w:r w:rsidR="001147BA">
        <w:rPr>
          <w:rFonts w:ascii="Times New Roman" w:hAnsi="Times New Roman" w:cs="Times New Roman"/>
          <w:sz w:val="24"/>
          <w:szCs w:val="24"/>
          <w:lang w:val="en-GB"/>
        </w:rPr>
        <w:t>-</w:t>
      </w:r>
      <w:r w:rsidR="00867397" w:rsidRPr="00D66C5E">
        <w:rPr>
          <w:rFonts w:ascii="Times New Roman" w:hAnsi="Times New Roman" w:cs="Times New Roman"/>
          <w:sz w:val="24"/>
          <w:szCs w:val="24"/>
          <w:lang w:val="en-GB"/>
        </w:rPr>
        <w:t xml:space="preserve">owners decided to </w:t>
      </w:r>
      <w:r w:rsidR="008612CC" w:rsidRPr="00D66C5E">
        <w:rPr>
          <w:rFonts w:ascii="Times New Roman" w:hAnsi="Times New Roman" w:cs="Times New Roman"/>
          <w:sz w:val="24"/>
          <w:szCs w:val="24"/>
          <w:lang w:val="en-GB"/>
        </w:rPr>
        <w:t>choose</w:t>
      </w:r>
      <w:r w:rsidR="00867397" w:rsidRPr="00D66C5E">
        <w:rPr>
          <w:rFonts w:ascii="Times New Roman" w:hAnsi="Times New Roman" w:cs="Times New Roman"/>
          <w:sz w:val="24"/>
          <w:szCs w:val="24"/>
          <w:lang w:val="en-GB"/>
        </w:rPr>
        <w:t xml:space="preserve"> the most common and easy financial </w:t>
      </w:r>
      <w:r w:rsidR="00867397" w:rsidRPr="00D66C5E">
        <w:rPr>
          <w:rFonts w:ascii="Times New Roman" w:hAnsi="Times New Roman" w:cs="Times New Roman"/>
          <w:sz w:val="24"/>
          <w:szCs w:val="24"/>
          <w:lang w:val="en-GB"/>
        </w:rPr>
        <w:lastRenderedPageBreak/>
        <w:t>sources of funding their business</w:t>
      </w:r>
      <w:r w:rsidR="00685532" w:rsidRPr="00D66C5E">
        <w:rPr>
          <w:rFonts w:ascii="Times New Roman" w:hAnsi="Times New Roman" w:cs="Times New Roman"/>
          <w:sz w:val="24"/>
          <w:szCs w:val="24"/>
          <w:lang w:val="en-GB"/>
        </w:rPr>
        <w:t xml:space="preserve"> and covering up the </w:t>
      </w:r>
      <w:r w:rsidR="00D14339" w:rsidRPr="00D66C5E">
        <w:rPr>
          <w:rFonts w:ascii="Times New Roman" w:hAnsi="Times New Roman" w:cs="Times New Roman"/>
          <w:sz w:val="24"/>
          <w:szCs w:val="24"/>
          <w:lang w:val="en-GB"/>
        </w:rPr>
        <w:t>start-up</w:t>
      </w:r>
      <w:r w:rsidR="00685532" w:rsidRPr="00D66C5E">
        <w:rPr>
          <w:rFonts w:ascii="Times New Roman" w:hAnsi="Times New Roman" w:cs="Times New Roman"/>
          <w:sz w:val="24"/>
          <w:szCs w:val="24"/>
          <w:lang w:val="en-GB"/>
        </w:rPr>
        <w:t xml:space="preserve"> costs</w:t>
      </w:r>
      <w:r w:rsidR="00867397" w:rsidRPr="00D66C5E">
        <w:rPr>
          <w:rFonts w:ascii="Times New Roman" w:hAnsi="Times New Roman" w:cs="Times New Roman"/>
          <w:sz w:val="24"/>
          <w:szCs w:val="24"/>
          <w:lang w:val="en-GB"/>
        </w:rPr>
        <w:t xml:space="preserve">. </w:t>
      </w:r>
      <w:r w:rsidR="00902CF2" w:rsidRPr="00D66C5E">
        <w:rPr>
          <w:rFonts w:ascii="Times New Roman" w:hAnsi="Times New Roman" w:cs="Times New Roman"/>
          <w:sz w:val="24"/>
          <w:szCs w:val="24"/>
          <w:lang w:val="en-GB"/>
        </w:rPr>
        <w:t xml:space="preserve">Thus, </w:t>
      </w:r>
      <w:r w:rsidR="006B3841" w:rsidRPr="00D66C5E">
        <w:rPr>
          <w:rFonts w:ascii="Times New Roman" w:hAnsi="Times New Roman" w:cs="Times New Roman"/>
          <w:sz w:val="24"/>
          <w:szCs w:val="24"/>
          <w:lang w:val="en-GB"/>
        </w:rPr>
        <w:t xml:space="preserve">Antanito </w:t>
      </w:r>
      <w:r w:rsidR="00710471" w:rsidRPr="00D66C5E">
        <w:rPr>
          <w:rFonts w:ascii="Times New Roman" w:hAnsi="Times New Roman" w:cs="Times New Roman"/>
          <w:sz w:val="24"/>
          <w:szCs w:val="24"/>
          <w:lang w:val="en-GB"/>
        </w:rPr>
        <w:t xml:space="preserve">and his </w:t>
      </w:r>
      <w:r w:rsidR="00DF72D0" w:rsidRPr="00D66C5E">
        <w:rPr>
          <w:rFonts w:ascii="Times New Roman" w:hAnsi="Times New Roman" w:cs="Times New Roman"/>
          <w:sz w:val="24"/>
          <w:szCs w:val="24"/>
          <w:lang w:val="en-GB"/>
        </w:rPr>
        <w:t>partners</w:t>
      </w:r>
      <w:r w:rsidR="00867397" w:rsidRPr="00D66C5E">
        <w:rPr>
          <w:rFonts w:ascii="Times New Roman" w:hAnsi="Times New Roman" w:cs="Times New Roman"/>
          <w:sz w:val="24"/>
          <w:szCs w:val="24"/>
          <w:lang w:val="en-GB"/>
        </w:rPr>
        <w:t xml:space="preserve"> decided to</w:t>
      </w:r>
      <w:r w:rsidR="00710471" w:rsidRPr="00D66C5E">
        <w:rPr>
          <w:rFonts w:ascii="Times New Roman" w:hAnsi="Times New Roman" w:cs="Times New Roman"/>
          <w:sz w:val="24"/>
          <w:szCs w:val="24"/>
          <w:lang w:val="en-GB"/>
        </w:rPr>
        <w:t xml:space="preserve"> </w:t>
      </w:r>
      <w:r w:rsidR="00867397" w:rsidRPr="00D66C5E">
        <w:rPr>
          <w:rFonts w:ascii="Times New Roman" w:hAnsi="Times New Roman" w:cs="Times New Roman"/>
          <w:sz w:val="24"/>
          <w:szCs w:val="24"/>
          <w:lang w:val="en-GB"/>
        </w:rPr>
        <w:t>borrow</w:t>
      </w:r>
      <w:r w:rsidR="00E22612" w:rsidRPr="00D66C5E">
        <w:rPr>
          <w:rFonts w:ascii="Times New Roman" w:hAnsi="Times New Roman" w:cs="Times New Roman"/>
          <w:sz w:val="24"/>
          <w:szCs w:val="24"/>
          <w:lang w:val="en-GB"/>
        </w:rPr>
        <w:t xml:space="preserve"> total amount of</w:t>
      </w:r>
      <w:r w:rsidR="00431B92" w:rsidRPr="00D66C5E">
        <w:rPr>
          <w:rFonts w:ascii="Times New Roman" w:hAnsi="Times New Roman" w:cs="Times New Roman"/>
          <w:sz w:val="24"/>
          <w:szCs w:val="24"/>
          <w:lang w:val="en-GB"/>
        </w:rPr>
        <w:t xml:space="preserve"> £</w:t>
      </w:r>
      <w:r w:rsidR="00184685">
        <w:rPr>
          <w:rFonts w:ascii="Times New Roman" w:hAnsi="Times New Roman" w:cs="Times New Roman"/>
          <w:sz w:val="24"/>
          <w:szCs w:val="24"/>
          <w:lang w:val="en-GB"/>
        </w:rPr>
        <w:t>1</w:t>
      </w:r>
      <w:r w:rsidR="00452769">
        <w:rPr>
          <w:rFonts w:ascii="Times New Roman" w:hAnsi="Times New Roman" w:cs="Times New Roman"/>
          <w:sz w:val="24"/>
          <w:szCs w:val="24"/>
          <w:lang w:val="en-GB"/>
        </w:rPr>
        <w:t>0,</w:t>
      </w:r>
      <w:r w:rsidR="00974C99" w:rsidRPr="00D66C5E">
        <w:rPr>
          <w:rFonts w:ascii="Times New Roman" w:hAnsi="Times New Roman" w:cs="Times New Roman"/>
          <w:sz w:val="24"/>
          <w:szCs w:val="24"/>
          <w:lang w:val="en-GB"/>
        </w:rPr>
        <w:t>000</w:t>
      </w:r>
      <w:r w:rsidR="00431B92" w:rsidRPr="00D66C5E">
        <w:rPr>
          <w:rFonts w:ascii="Times New Roman" w:hAnsi="Times New Roman" w:cs="Times New Roman"/>
          <w:sz w:val="24"/>
          <w:szCs w:val="24"/>
          <w:lang w:val="en-GB"/>
        </w:rPr>
        <w:t xml:space="preserve"> </w:t>
      </w:r>
      <w:r w:rsidR="00AE5B8B" w:rsidRPr="00D66C5E">
        <w:rPr>
          <w:rFonts w:ascii="Times New Roman" w:hAnsi="Times New Roman" w:cs="Times New Roman"/>
          <w:sz w:val="24"/>
          <w:szCs w:val="24"/>
          <w:lang w:val="en-GB"/>
        </w:rPr>
        <w:t xml:space="preserve">from their friends and families to start this new restaurant business. </w:t>
      </w:r>
    </w:p>
    <w:p w14:paraId="5DB0B52E" w14:textId="77777777" w:rsidR="000C3C95" w:rsidRPr="00D66C5E" w:rsidRDefault="00F63BE6"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Croos</w:t>
      </w:r>
      <w:r w:rsidR="00CA12E6" w:rsidRPr="00D66C5E">
        <w:rPr>
          <w:rFonts w:ascii="Times New Roman" w:hAnsi="Times New Roman" w:cs="Times New Roman"/>
          <w:sz w:val="24"/>
          <w:szCs w:val="24"/>
          <w:lang w:val="en-GB"/>
        </w:rPr>
        <w:t xml:space="preserve"> </w:t>
      </w:r>
      <w:r w:rsidR="000C3C95" w:rsidRPr="00D66C5E">
        <w:rPr>
          <w:rFonts w:ascii="Times New Roman" w:hAnsi="Times New Roman" w:cs="Times New Roman"/>
          <w:sz w:val="24"/>
          <w:szCs w:val="24"/>
          <w:lang w:val="en-GB"/>
        </w:rPr>
        <w:t xml:space="preserve">began his career life in working on a small restaurant. He completed his studies in international management and aims to introduce Zenith ethnic restaurant at Old Compton Street, Soho, and London. </w:t>
      </w:r>
      <w:r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Croos</w:t>
      </w:r>
      <w:r w:rsidR="00CA12E6" w:rsidRPr="00D66C5E">
        <w:rPr>
          <w:rFonts w:ascii="Times New Roman" w:hAnsi="Times New Roman" w:cs="Times New Roman"/>
          <w:sz w:val="24"/>
          <w:szCs w:val="24"/>
          <w:lang w:val="en-GB"/>
        </w:rPr>
        <w:t xml:space="preserve"> </w:t>
      </w:r>
      <w:r w:rsidR="000C3C95" w:rsidRPr="00D66C5E">
        <w:rPr>
          <w:rFonts w:ascii="Times New Roman" w:hAnsi="Times New Roman" w:cs="Times New Roman"/>
          <w:sz w:val="24"/>
          <w:szCs w:val="24"/>
          <w:lang w:val="en-GB"/>
        </w:rPr>
        <w:t xml:space="preserve">completed his educational Degree from the </w:t>
      </w:r>
      <w:r w:rsidR="000C3C95" w:rsidRPr="00D66C5E">
        <w:rPr>
          <w:rFonts w:ascii="Times New Roman" w:hAnsi="Times New Roman" w:cs="Times New Roman"/>
          <w:i/>
          <w:sz w:val="24"/>
          <w:szCs w:val="24"/>
          <w:lang w:val="en-GB"/>
        </w:rPr>
        <w:t>London School Of International Business</w:t>
      </w:r>
      <w:r w:rsidR="000C3C95" w:rsidRPr="00D66C5E">
        <w:rPr>
          <w:rFonts w:ascii="Times New Roman" w:hAnsi="Times New Roman" w:cs="Times New Roman"/>
          <w:sz w:val="24"/>
          <w:szCs w:val="24"/>
          <w:lang w:val="en-GB"/>
        </w:rPr>
        <w:t xml:space="preserve">.  After completing his graduation, he was engaged by a small local restaurant now aims to build a large scale start up hotel that is Zenith Restaurant. </w:t>
      </w:r>
    </w:p>
    <w:p w14:paraId="5F238398" w14:textId="150B0F00" w:rsidR="00E70C4D" w:rsidRPr="00D66C5E" w:rsidRDefault="00DF7C06" w:rsidP="00C540C7">
      <w:pPr>
        <w:pStyle w:val="Heading2"/>
      </w:pPr>
      <w:bookmarkStart w:id="8" w:name="_Toc15486120"/>
      <w:r w:rsidRPr="00127A24">
        <w:rPr>
          <w:u w:val="none"/>
        </w:rPr>
        <w:t>2.</w:t>
      </w:r>
      <w:r w:rsidR="00127A24">
        <w:rPr>
          <w:u w:val="none"/>
        </w:rPr>
        <w:t xml:space="preserve">2 </w:t>
      </w:r>
      <w:r w:rsidR="00127A24">
        <w:rPr>
          <w:u w:val="none"/>
        </w:rPr>
        <w:tab/>
      </w:r>
      <w:r w:rsidRPr="00D66C5E">
        <w:t>Legal</w:t>
      </w:r>
      <w:r w:rsidR="003660F8" w:rsidRPr="00D66C5E">
        <w:t xml:space="preserve"> Form</w:t>
      </w:r>
      <w:bookmarkEnd w:id="8"/>
    </w:p>
    <w:p w14:paraId="707C4EE9"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Zenith ethnic restaurant will be introduced as sole </w:t>
      </w:r>
      <w:r w:rsidR="00CB34F2" w:rsidRPr="00D66C5E">
        <w:rPr>
          <w:rFonts w:ascii="Times New Roman" w:hAnsi="Times New Roman" w:cs="Times New Roman"/>
          <w:sz w:val="24"/>
          <w:szCs w:val="24"/>
          <w:lang w:val="en-GB"/>
        </w:rPr>
        <w:t>proprietorship;</w:t>
      </w:r>
      <w:r w:rsidRPr="00D66C5E">
        <w:rPr>
          <w:rFonts w:ascii="Times New Roman" w:hAnsi="Times New Roman" w:cs="Times New Roman"/>
          <w:sz w:val="24"/>
          <w:szCs w:val="24"/>
          <w:lang w:val="en-GB"/>
        </w:rPr>
        <w:t xml:space="preserve"> totally operated as well as owned by </w:t>
      </w:r>
      <w:r w:rsidR="00F63BE6"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265549"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It will be one of the ethnic based restaurants located at Old Com</w:t>
      </w:r>
      <w:r w:rsidR="00184685">
        <w:rPr>
          <w:rFonts w:ascii="Times New Roman" w:hAnsi="Times New Roman" w:cs="Times New Roman"/>
          <w:sz w:val="24"/>
          <w:szCs w:val="24"/>
          <w:lang w:val="en-GB"/>
        </w:rPr>
        <w:t>pton Street</w:t>
      </w:r>
      <w:r w:rsidRPr="00D66C5E">
        <w:rPr>
          <w:rFonts w:ascii="Times New Roman" w:hAnsi="Times New Roman" w:cs="Times New Roman"/>
          <w:sz w:val="24"/>
          <w:szCs w:val="24"/>
          <w:lang w:val="en-GB"/>
        </w:rPr>
        <w:t xml:space="preserve">. In addition, Zenith will maintain some rules and regulation in order to manage their business properly. They will follow </w:t>
      </w:r>
      <w:r w:rsidRPr="00D66C5E">
        <w:rPr>
          <w:rFonts w:ascii="Times New Roman" w:hAnsi="Times New Roman" w:cs="Times New Roman"/>
          <w:i/>
          <w:sz w:val="24"/>
          <w:szCs w:val="24"/>
          <w:lang w:val="en-GB"/>
        </w:rPr>
        <w:t xml:space="preserve">Food Standards Act 1999 </w:t>
      </w:r>
      <w:r w:rsidRPr="00D66C5E">
        <w:rPr>
          <w:rFonts w:ascii="Times New Roman" w:hAnsi="Times New Roman" w:cs="Times New Roman"/>
          <w:sz w:val="24"/>
          <w:szCs w:val="24"/>
          <w:lang w:val="en-GB"/>
        </w:rPr>
        <w:t xml:space="preserve">and </w:t>
      </w:r>
      <w:r w:rsidRPr="00D66C5E">
        <w:rPr>
          <w:rFonts w:ascii="Times New Roman" w:hAnsi="Times New Roman" w:cs="Times New Roman"/>
          <w:i/>
          <w:sz w:val="24"/>
          <w:szCs w:val="24"/>
          <w:lang w:val="en-GB"/>
        </w:rPr>
        <w:t>Food Information Regulations 2014</w:t>
      </w:r>
      <w:r w:rsidRPr="00D66C5E">
        <w:rPr>
          <w:rFonts w:ascii="Times New Roman" w:hAnsi="Times New Roman" w:cs="Times New Roman"/>
          <w:sz w:val="24"/>
          <w:szCs w:val="24"/>
          <w:lang w:val="en-GB"/>
        </w:rPr>
        <w:t xml:space="preserve"> for maintaining their food quality and manage their business successfully (Gov.uk, 2019). </w:t>
      </w:r>
    </w:p>
    <w:p w14:paraId="6BEC21AD" w14:textId="1065CBAE" w:rsidR="00E70C4D" w:rsidRPr="00D66C5E" w:rsidRDefault="00EE1F60" w:rsidP="00C540C7">
      <w:pPr>
        <w:pStyle w:val="Heading2"/>
      </w:pPr>
      <w:bookmarkStart w:id="9" w:name="_Toc15486121"/>
      <w:r w:rsidRPr="00127A24">
        <w:rPr>
          <w:u w:val="none"/>
        </w:rPr>
        <w:t>2.</w:t>
      </w:r>
      <w:r w:rsidR="00127A24">
        <w:rPr>
          <w:u w:val="none"/>
        </w:rPr>
        <w:t xml:space="preserve">3 </w:t>
      </w:r>
      <w:r w:rsidR="00127A24">
        <w:rPr>
          <w:u w:val="none"/>
        </w:rPr>
        <w:tab/>
      </w:r>
      <w:r w:rsidR="003660F8" w:rsidRPr="00D66C5E">
        <w:t>Start-Up Summary</w:t>
      </w:r>
      <w:bookmarkEnd w:id="9"/>
    </w:p>
    <w:p w14:paraId="5CD4CC6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cost that will need to open this ethnic based restaurant is approximately</w:t>
      </w:r>
      <w:r w:rsidR="00316EC8" w:rsidRPr="00D66C5E">
        <w:rPr>
          <w:rFonts w:ascii="Times New Roman" w:hAnsi="Times New Roman" w:cs="Times New Roman"/>
          <w:sz w:val="24"/>
          <w:szCs w:val="24"/>
          <w:lang w:val="en-GB"/>
        </w:rPr>
        <w:t xml:space="preserve"> </w:t>
      </w:r>
      <w:r w:rsidR="00DF7C06" w:rsidRPr="00D66C5E">
        <w:rPr>
          <w:rFonts w:ascii="Times New Roman" w:hAnsi="Times New Roman" w:cs="Times New Roman"/>
          <w:sz w:val="24"/>
          <w:szCs w:val="24"/>
          <w:lang w:val="en-GB"/>
        </w:rPr>
        <w:t>£</w:t>
      </w:r>
      <w:r w:rsidR="00184685">
        <w:rPr>
          <w:rFonts w:ascii="Times New Roman" w:hAnsi="Times New Roman" w:cs="Times New Roman"/>
          <w:sz w:val="24"/>
          <w:szCs w:val="24"/>
          <w:lang w:val="en-GB"/>
        </w:rPr>
        <w:t>6</w:t>
      </w:r>
      <w:r w:rsidR="001E100A" w:rsidRPr="00D66C5E">
        <w:rPr>
          <w:rFonts w:ascii="Times New Roman" w:hAnsi="Times New Roman" w:cs="Times New Roman"/>
          <w:sz w:val="24"/>
          <w:szCs w:val="24"/>
          <w:lang w:val="en-GB"/>
        </w:rPr>
        <w:t>0,000</w:t>
      </w:r>
      <w:r w:rsidRPr="00D66C5E">
        <w:rPr>
          <w:rFonts w:ascii="Times New Roman" w:hAnsi="Times New Roman" w:cs="Times New Roman"/>
          <w:sz w:val="24"/>
          <w:szCs w:val="24"/>
          <w:lang w:val="en-GB"/>
        </w:rPr>
        <w:t>.  It has been observed that more than</w:t>
      </w:r>
      <w:r w:rsidR="00DF7C06" w:rsidRPr="00D66C5E">
        <w:rPr>
          <w:rFonts w:ascii="Times New Roman" w:hAnsi="Times New Roman" w:cs="Times New Roman"/>
          <w:sz w:val="24"/>
          <w:szCs w:val="24"/>
          <w:lang w:val="en-GB"/>
        </w:rPr>
        <w:t xml:space="preserve"> £</w:t>
      </w:r>
      <w:r w:rsidR="00184685">
        <w:rPr>
          <w:rFonts w:ascii="Times New Roman" w:hAnsi="Times New Roman" w:cs="Times New Roman"/>
          <w:sz w:val="24"/>
          <w:szCs w:val="24"/>
          <w:lang w:val="en-GB"/>
        </w:rPr>
        <w:t>10,000</w:t>
      </w:r>
      <w:r w:rsidR="001D2592"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will be spend on decorating the restaurant and designing the furniture. It will take more than 3000 square feet area and also have a parking area. Thus, it</w:t>
      </w:r>
      <w:r w:rsidR="00184685">
        <w:rPr>
          <w:rFonts w:ascii="Times New Roman" w:hAnsi="Times New Roman" w:cs="Times New Roman"/>
          <w:sz w:val="24"/>
          <w:szCs w:val="24"/>
          <w:lang w:val="en-GB"/>
        </w:rPr>
        <w:t xml:space="preserve"> will need 45 days to</w:t>
      </w:r>
      <w:r w:rsidRPr="00D66C5E">
        <w:rPr>
          <w:rFonts w:ascii="Times New Roman" w:hAnsi="Times New Roman" w:cs="Times New Roman"/>
          <w:sz w:val="24"/>
          <w:szCs w:val="24"/>
          <w:lang w:val="en-GB"/>
        </w:rPr>
        <w:t xml:space="preserve"> comp</w:t>
      </w:r>
      <w:r w:rsidR="00184685">
        <w:rPr>
          <w:rFonts w:ascii="Times New Roman" w:hAnsi="Times New Roman" w:cs="Times New Roman"/>
          <w:sz w:val="24"/>
          <w:szCs w:val="24"/>
          <w:lang w:val="en-GB"/>
        </w:rPr>
        <w:t>l</w:t>
      </w:r>
      <w:r w:rsidRPr="00D66C5E">
        <w:rPr>
          <w:rFonts w:ascii="Times New Roman" w:hAnsi="Times New Roman" w:cs="Times New Roman"/>
          <w:sz w:val="24"/>
          <w:szCs w:val="24"/>
          <w:lang w:val="en-GB"/>
        </w:rPr>
        <w:t>ete this restaurant.  They will provide high quality ethical food including Spanish food, Curry Chicken along with Black Pepper, chocolate with lime sauce, Kaffir lime chicken to their customers</w:t>
      </w:r>
      <w:r w:rsidR="00CA12E6"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The cost of their products is within</w:t>
      </w:r>
      <w:r w:rsidR="001D2592" w:rsidRPr="00D66C5E">
        <w:rPr>
          <w:rFonts w:ascii="Times New Roman" w:hAnsi="Times New Roman" w:cs="Times New Roman"/>
          <w:sz w:val="24"/>
          <w:szCs w:val="24"/>
          <w:lang w:val="en-GB"/>
        </w:rPr>
        <w:t xml:space="preserve"> </w:t>
      </w:r>
      <w:r w:rsidR="00DF7C06" w:rsidRPr="00D66C5E">
        <w:rPr>
          <w:rFonts w:ascii="Times New Roman" w:hAnsi="Times New Roman" w:cs="Times New Roman"/>
          <w:sz w:val="24"/>
          <w:szCs w:val="24"/>
          <w:lang w:val="en-GB"/>
        </w:rPr>
        <w:t>£</w:t>
      </w:r>
      <w:r w:rsidRPr="00D66C5E">
        <w:rPr>
          <w:rFonts w:ascii="Times New Roman" w:hAnsi="Times New Roman" w:cs="Times New Roman"/>
          <w:sz w:val="24"/>
          <w:szCs w:val="24"/>
          <w:lang w:val="en-GB"/>
        </w:rPr>
        <w:t xml:space="preserve">20. In addition, they will decorate their restaurant with designable furniture and executive tables. </w:t>
      </w:r>
    </w:p>
    <w:p w14:paraId="6AB179AE" w14:textId="746EFED4" w:rsidR="00E70C4D" w:rsidRPr="00D66C5E" w:rsidRDefault="00075B43" w:rsidP="00C540C7">
      <w:pPr>
        <w:pStyle w:val="Heading2"/>
      </w:pPr>
      <w:bookmarkStart w:id="10" w:name="_Toc15486122"/>
      <w:r w:rsidRPr="00127A24">
        <w:rPr>
          <w:u w:val="none"/>
        </w:rPr>
        <w:lastRenderedPageBreak/>
        <w:t>2.</w:t>
      </w:r>
      <w:r w:rsidR="00127A24">
        <w:rPr>
          <w:u w:val="none"/>
        </w:rPr>
        <w:t xml:space="preserve">4 </w:t>
      </w:r>
      <w:r w:rsidR="00127A24">
        <w:rPr>
          <w:u w:val="none"/>
        </w:rPr>
        <w:tab/>
      </w:r>
      <w:r w:rsidRPr="00D66C5E">
        <w:t>Location</w:t>
      </w:r>
      <w:r w:rsidR="003660F8" w:rsidRPr="00D66C5E">
        <w:t xml:space="preserve"> and Facilities</w:t>
      </w:r>
      <w:bookmarkEnd w:id="10"/>
    </w:p>
    <w:p w14:paraId="3595FD40" w14:textId="77777777" w:rsidR="000C3C95" w:rsidRPr="00D66C5E" w:rsidRDefault="000C3C95" w:rsidP="000C3C95">
      <w:pPr>
        <w:spacing w:line="360" w:lineRule="auto"/>
        <w:jc w:val="both"/>
        <w:rPr>
          <w:rFonts w:ascii="Times New Roman" w:hAnsi="Times New Roman" w:cs="Times New Roman"/>
          <w:b/>
          <w:sz w:val="24"/>
          <w:szCs w:val="24"/>
          <w:lang w:val="en-GB"/>
        </w:rPr>
      </w:pPr>
      <w:r w:rsidRPr="00D66C5E">
        <w:rPr>
          <w:rFonts w:ascii="Times New Roman" w:hAnsi="Times New Roman" w:cs="Times New Roman"/>
          <w:sz w:val="24"/>
          <w:szCs w:val="24"/>
          <w:lang w:val="en-GB"/>
        </w:rPr>
        <w:t xml:space="preserve">The ethnic based restaurant Zenith will locate at Old Compton Street in London. It is one of the busiest and most famous streets in London. Identification of proper location will be helpful this restaurant will situated in most traffic area and located in a prime position in London. It will take more than 3000 square feet area along with parking slot. Thus, it will give huge facilities to their customers. The organisation will carefully select as it helps to attract more numbers of customers at a time.    </w:t>
      </w:r>
    </w:p>
    <w:p w14:paraId="56214F73" w14:textId="77B47E1D" w:rsidR="00E70C4D" w:rsidRPr="00D66C5E" w:rsidRDefault="00EE1F60" w:rsidP="00742200">
      <w:pPr>
        <w:pStyle w:val="Heading1"/>
      </w:pPr>
      <w:bookmarkStart w:id="11" w:name="_Toc15486123"/>
      <w:r w:rsidRPr="002132A9">
        <w:rPr>
          <w:u w:val="none"/>
        </w:rPr>
        <w:t>3.</w:t>
      </w:r>
      <w:r w:rsidR="008612CC" w:rsidRPr="002132A9">
        <w:rPr>
          <w:u w:val="none"/>
        </w:rPr>
        <w:t xml:space="preserve">0 </w:t>
      </w:r>
      <w:r w:rsidR="008612CC" w:rsidRPr="002132A9">
        <w:rPr>
          <w:u w:val="none"/>
        </w:rPr>
        <w:tab/>
      </w:r>
      <w:r w:rsidR="003660F8" w:rsidRPr="00D66C5E">
        <w:t>Services</w:t>
      </w:r>
      <w:bookmarkEnd w:id="11"/>
    </w:p>
    <w:p w14:paraId="56F1C864" w14:textId="07F2F2A0" w:rsidR="00E70C4D" w:rsidRPr="00D66C5E" w:rsidRDefault="00EE1F60" w:rsidP="00C540C7">
      <w:pPr>
        <w:pStyle w:val="Heading2"/>
      </w:pPr>
      <w:bookmarkStart w:id="12" w:name="_Toc15486124"/>
      <w:r w:rsidRPr="00127A24">
        <w:rPr>
          <w:u w:val="none"/>
        </w:rPr>
        <w:t>3.</w:t>
      </w:r>
      <w:r w:rsidR="00127A24">
        <w:rPr>
          <w:u w:val="none"/>
        </w:rPr>
        <w:t xml:space="preserve">1 </w:t>
      </w:r>
      <w:r w:rsidR="00127A24">
        <w:rPr>
          <w:u w:val="none"/>
        </w:rPr>
        <w:tab/>
      </w:r>
      <w:r w:rsidR="003660F8" w:rsidRPr="00D66C5E">
        <w:t>Daily Operations and Production</w:t>
      </w:r>
      <w:bookmarkEnd w:id="12"/>
    </w:p>
    <w:p w14:paraId="14A18776"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ethnic based restaurant Zenith will be opened seven working days and will offer high quality ethical food to their customers. The organisation will follow a proper schedule that will be developed by </w:t>
      </w:r>
      <w:r w:rsidR="00F63BE6"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9A2503">
        <w:rPr>
          <w:rFonts w:ascii="Times New Roman" w:hAnsi="Times New Roman" w:cs="Times New Roman"/>
          <w:sz w:val="24"/>
          <w:szCs w:val="24"/>
          <w:lang w:val="en-GB"/>
        </w:rPr>
        <w:t xml:space="preserve"> and P</w:t>
      </w:r>
      <w:r w:rsidR="00BE05E2">
        <w:rPr>
          <w:rFonts w:ascii="Times New Roman" w:hAnsi="Times New Roman" w:cs="Times New Roman"/>
          <w:sz w:val="24"/>
          <w:szCs w:val="24"/>
          <w:lang w:val="en-GB"/>
        </w:rPr>
        <w:t>artners</w:t>
      </w:r>
      <w:r w:rsidRPr="00D66C5E">
        <w:rPr>
          <w:rFonts w:ascii="Times New Roman" w:hAnsi="Times New Roman" w:cs="Times New Roman"/>
          <w:sz w:val="24"/>
          <w:szCs w:val="24"/>
          <w:lang w:val="en-GB"/>
        </w:rPr>
        <w:t>. It will be helpful for allowing the ability to increase or decrease the working hours of employees based on the sales margin to manage a consistent cost control. Maintaining proper schedule will be effective for managing high range customer service and improving business activities. Rotational techniques as well as labelling conducted through the ample storage facilities will be ensured that high quality ethical product will be moderately accessible for meeting the demands of their potential customers durin</w:t>
      </w:r>
      <w:r w:rsidR="00582075" w:rsidRPr="00D66C5E">
        <w:rPr>
          <w:rFonts w:ascii="Times New Roman" w:hAnsi="Times New Roman" w:cs="Times New Roman"/>
          <w:sz w:val="24"/>
          <w:szCs w:val="24"/>
          <w:lang w:val="en-GB"/>
        </w:rPr>
        <w:t>g business hours (Mcewan, 2018</w:t>
      </w:r>
      <w:r w:rsidRPr="00D66C5E">
        <w:rPr>
          <w:rFonts w:ascii="Times New Roman" w:hAnsi="Times New Roman" w:cs="Times New Roman"/>
          <w:sz w:val="24"/>
          <w:szCs w:val="24"/>
          <w:lang w:val="en-GB"/>
        </w:rPr>
        <w:t xml:space="preserve">). The owner </w:t>
      </w:r>
      <w:r w:rsidR="00F63BE6" w:rsidRPr="00D66C5E">
        <w:rPr>
          <w:rFonts w:ascii="Times New Roman" w:hAnsi="Times New Roman" w:cs="Times New Roman"/>
          <w:sz w:val="24"/>
          <w:szCs w:val="24"/>
          <w:lang w:val="en-GB"/>
        </w:rPr>
        <w:t>Antanito</w:t>
      </w:r>
      <w:r w:rsidR="00CA12E6" w:rsidRPr="00D66C5E">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CA12E6"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 xml:space="preserve">will be in charge of observing, receiving and managing the business in order to meet customers’ demands. The shifting service process will be available for the employees as they will be able to choose the working time according to their preference. </w:t>
      </w:r>
    </w:p>
    <w:p w14:paraId="13D67942" w14:textId="135AABEE"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restaurant will be decorated by high quality furniture including dining rooms, service line, and kitchen. They will try to increase their decoration level to become more attractive to their customers. They will provide ethical items such as Kaffir lime chicken, classic hamburgers, </w:t>
      </w:r>
      <w:r w:rsidR="00127A24" w:rsidRPr="00D66C5E">
        <w:rPr>
          <w:rFonts w:ascii="Times New Roman" w:hAnsi="Times New Roman" w:cs="Times New Roman"/>
          <w:sz w:val="24"/>
          <w:szCs w:val="24"/>
          <w:lang w:val="en-GB"/>
        </w:rPr>
        <w:t>Spanish</w:t>
      </w:r>
      <w:r w:rsidRPr="00D66C5E">
        <w:rPr>
          <w:rFonts w:ascii="Times New Roman" w:hAnsi="Times New Roman" w:cs="Times New Roman"/>
          <w:sz w:val="24"/>
          <w:szCs w:val="24"/>
          <w:lang w:val="en-GB"/>
        </w:rPr>
        <w:t xml:space="preserve"> dish, chocolate ice cream with lemon juice to their tourists and business man and family members. The cost of their products is not more than </w:t>
      </w:r>
      <w:r w:rsidR="001147BA">
        <w:rPr>
          <w:rFonts w:ascii="Times New Roman" w:hAnsi="Times New Roman" w:cs="Times New Roman"/>
          <w:sz w:val="24"/>
          <w:szCs w:val="24"/>
          <w:lang w:val="en-GB"/>
        </w:rPr>
        <w:t>£</w:t>
      </w:r>
      <w:r w:rsidRPr="00D66C5E">
        <w:rPr>
          <w:rFonts w:ascii="Times New Roman" w:hAnsi="Times New Roman" w:cs="Times New Roman"/>
          <w:sz w:val="24"/>
          <w:szCs w:val="24"/>
          <w:lang w:val="en-GB"/>
        </w:rPr>
        <w:t xml:space="preserve">20. Thus, it may be affordable to all the costumes.              </w:t>
      </w:r>
    </w:p>
    <w:p w14:paraId="25F6A614" w14:textId="5A19E30F" w:rsidR="00E70C4D" w:rsidRPr="00D66C5E" w:rsidRDefault="00075B43" w:rsidP="00C540C7">
      <w:pPr>
        <w:pStyle w:val="Heading2"/>
      </w:pPr>
      <w:bookmarkStart w:id="13" w:name="_Toc15486125"/>
      <w:r w:rsidRPr="00127A24">
        <w:rPr>
          <w:u w:val="none"/>
        </w:rPr>
        <w:lastRenderedPageBreak/>
        <w:t>3.</w:t>
      </w:r>
      <w:r w:rsidR="00127A24">
        <w:rPr>
          <w:u w:val="none"/>
        </w:rPr>
        <w:t xml:space="preserve">2 </w:t>
      </w:r>
      <w:r w:rsidR="00127A24">
        <w:rPr>
          <w:u w:val="none"/>
        </w:rPr>
        <w:tab/>
      </w:r>
      <w:r w:rsidRPr="00D66C5E">
        <w:t>Competitive</w:t>
      </w:r>
      <w:r w:rsidR="003660F8" w:rsidRPr="00D66C5E">
        <w:t xml:space="preserve"> Comparison</w:t>
      </w:r>
      <w:bookmarkEnd w:id="13"/>
    </w:p>
    <w:p w14:paraId="024E2396" w14:textId="27359989"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Zenith is one of the leading restaurants in the surrounding area in London. The restaurants are including Belgosoho, Old Compton Brasserie and Darden Restaurants. </w:t>
      </w:r>
      <w:r w:rsidR="002132A9" w:rsidRPr="00D66C5E">
        <w:rPr>
          <w:rFonts w:ascii="Times New Roman" w:hAnsi="Times New Roman" w:cs="Times New Roman"/>
          <w:sz w:val="24"/>
          <w:szCs w:val="24"/>
          <w:lang w:val="en-GB"/>
        </w:rPr>
        <w:t xml:space="preserve">These </w:t>
      </w:r>
      <w:r w:rsidR="002132A9" w:rsidRPr="002132A9">
        <w:rPr>
          <w:rFonts w:ascii="Times New Roman" w:hAnsi="Times New Roman" w:cs="Times New Roman"/>
          <w:sz w:val="24"/>
          <w:szCs w:val="24"/>
          <w:lang w:val="en-GB"/>
        </w:rPr>
        <w:t>re</w:t>
      </w:r>
      <w:r w:rsidR="002132A9">
        <w:rPr>
          <w:rFonts w:ascii="Times New Roman" w:hAnsi="Times New Roman" w:cs="Times New Roman"/>
          <w:sz w:val="24"/>
          <w:szCs w:val="24"/>
          <w:lang w:val="en-GB"/>
        </w:rPr>
        <w:t>staurants</w:t>
      </w:r>
      <w:r w:rsidRPr="00D66C5E">
        <w:rPr>
          <w:rFonts w:ascii="Times New Roman" w:hAnsi="Times New Roman" w:cs="Times New Roman"/>
          <w:sz w:val="24"/>
          <w:szCs w:val="24"/>
          <w:lang w:val="en-GB"/>
        </w:rPr>
        <w:t xml:space="preserve"> will be the major competitors of Zenith. The owner of the organisation will be responsible for maintaining the food quality and running condition of the restaurant as well. Besides, the authority of the organisation will try to improve their service system and introduce extraordinary restaurant design for attracting </w:t>
      </w:r>
      <w:r w:rsidR="00F63BE6" w:rsidRPr="00D66C5E">
        <w:rPr>
          <w:rFonts w:ascii="Times New Roman" w:hAnsi="Times New Roman" w:cs="Times New Roman"/>
          <w:sz w:val="24"/>
          <w:szCs w:val="24"/>
          <w:lang w:val="en-GB"/>
        </w:rPr>
        <w:t>a greater</w:t>
      </w:r>
      <w:r w:rsidRPr="00D66C5E">
        <w:rPr>
          <w:rFonts w:ascii="Times New Roman" w:hAnsi="Times New Roman" w:cs="Times New Roman"/>
          <w:sz w:val="24"/>
          <w:szCs w:val="24"/>
          <w:lang w:val="en-GB"/>
        </w:rPr>
        <w:t xml:space="preserve"> number of customers. In ord</w:t>
      </w:r>
      <w:r w:rsidR="00A80AA6" w:rsidRPr="00D66C5E">
        <w:rPr>
          <w:rFonts w:ascii="Times New Roman" w:hAnsi="Times New Roman" w:cs="Times New Roman"/>
          <w:sz w:val="24"/>
          <w:szCs w:val="24"/>
          <w:lang w:val="en-GB"/>
        </w:rPr>
        <w:t xml:space="preserve">er to increase the </w:t>
      </w:r>
      <w:r w:rsidR="00F63BE6" w:rsidRPr="00D66C5E">
        <w:rPr>
          <w:rFonts w:ascii="Times New Roman" w:hAnsi="Times New Roman" w:cs="Times New Roman"/>
          <w:sz w:val="24"/>
          <w:szCs w:val="24"/>
          <w:lang w:val="en-GB"/>
        </w:rPr>
        <w:t>sales margin,</w:t>
      </w:r>
      <w:r w:rsidR="00C82DC4"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 xml:space="preserve">the restaurant will incorporate new dish after every two months and will offer a discount process on multiple dishes. In addition, they must provide developmental training process to their employees in order to develop their professional skills. Thus, it helps in enhancing employees’ performance in a positive manner. </w:t>
      </w:r>
    </w:p>
    <w:p w14:paraId="0AB7EE90"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They will offer high quality ethical dish with multiple </w:t>
      </w:r>
      <w:r w:rsidR="00F63BE6" w:rsidRPr="00D66C5E">
        <w:rPr>
          <w:rFonts w:ascii="Times New Roman" w:hAnsi="Times New Roman" w:cs="Times New Roman"/>
          <w:sz w:val="24"/>
          <w:szCs w:val="24"/>
          <w:lang w:val="en-GB"/>
        </w:rPr>
        <w:t>Spanish</w:t>
      </w:r>
      <w:r w:rsidRPr="00D66C5E">
        <w:rPr>
          <w:rFonts w:ascii="Times New Roman" w:hAnsi="Times New Roman" w:cs="Times New Roman"/>
          <w:sz w:val="24"/>
          <w:szCs w:val="24"/>
          <w:lang w:val="en-GB"/>
        </w:rPr>
        <w:t xml:space="preserve"> items at reasonable cost. This will enable most of the customer to afford the </w:t>
      </w:r>
      <w:r w:rsidR="00A80AA6" w:rsidRPr="00D66C5E">
        <w:rPr>
          <w:rFonts w:ascii="Times New Roman" w:hAnsi="Times New Roman" w:cs="Times New Roman"/>
          <w:sz w:val="24"/>
          <w:szCs w:val="24"/>
          <w:lang w:val="en-GB"/>
        </w:rPr>
        <w:t>ethnic</w:t>
      </w:r>
      <w:r w:rsidRPr="00D66C5E">
        <w:rPr>
          <w:rFonts w:ascii="Times New Roman" w:hAnsi="Times New Roman" w:cs="Times New Roman"/>
          <w:sz w:val="24"/>
          <w:szCs w:val="24"/>
          <w:lang w:val="en-GB"/>
        </w:rPr>
        <w:t xml:space="preserve"> foods offered by Zenith restaurant. The owner of the organisation has also chosen a prime location in London for introducing their restaurant. Besides, the authority of the organisation will adopt various latest technology including online marketing, free delivery process, online booking system for improving their productivity rate and profitable range. They target tourists, businessmen, couples who are interested in ethical foods. On the other hand, inner as well as outer city marketing is one of the competitive edges of the organisation.             </w:t>
      </w:r>
    </w:p>
    <w:p w14:paraId="4D47BF37" w14:textId="03ECE1D5" w:rsidR="00E70C4D" w:rsidRPr="00D66C5E" w:rsidRDefault="00A80AA6" w:rsidP="00C540C7">
      <w:pPr>
        <w:pStyle w:val="Heading2"/>
      </w:pPr>
      <w:bookmarkStart w:id="14" w:name="_Toc15486126"/>
      <w:r w:rsidRPr="00127A24">
        <w:rPr>
          <w:u w:val="none"/>
        </w:rPr>
        <w:t>3.</w:t>
      </w:r>
      <w:r w:rsidR="00127A24">
        <w:rPr>
          <w:u w:val="none"/>
        </w:rPr>
        <w:t xml:space="preserve">3 </w:t>
      </w:r>
      <w:r w:rsidR="00127A24">
        <w:rPr>
          <w:u w:val="none"/>
        </w:rPr>
        <w:tab/>
      </w:r>
      <w:r w:rsidRPr="00D66C5E">
        <w:t>Suppliers</w:t>
      </w:r>
      <w:bookmarkEnd w:id="14"/>
    </w:p>
    <w:p w14:paraId="547F7497" w14:textId="77777777" w:rsidR="00AD43F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major food suppliers of the</w:t>
      </w:r>
      <w:r w:rsidR="003A43F9">
        <w:rPr>
          <w:rFonts w:ascii="Times New Roman" w:hAnsi="Times New Roman" w:cs="Times New Roman"/>
          <w:sz w:val="24"/>
          <w:szCs w:val="24"/>
          <w:lang w:val="en-GB"/>
        </w:rPr>
        <w:t xml:space="preserve"> restaurant are Debono Foods</w:t>
      </w:r>
      <w:r w:rsidRPr="00D66C5E">
        <w:rPr>
          <w:rFonts w:ascii="Times New Roman" w:hAnsi="Times New Roman" w:cs="Times New Roman"/>
          <w:sz w:val="24"/>
          <w:szCs w:val="24"/>
          <w:lang w:val="en-GB"/>
        </w:rPr>
        <w:t>,</w:t>
      </w:r>
      <w:r w:rsidR="003A43F9">
        <w:rPr>
          <w:rFonts w:ascii="Times New Roman" w:hAnsi="Times New Roman" w:cs="Times New Roman"/>
          <w:sz w:val="24"/>
          <w:szCs w:val="24"/>
          <w:lang w:val="en-GB"/>
        </w:rPr>
        <w:t xml:space="preserve"> La Credenza Ltd and Hoo Hing (The Oriental Food Specialists)</w:t>
      </w:r>
      <w:r w:rsidRPr="00D66C5E">
        <w:rPr>
          <w:rFonts w:ascii="Times New Roman" w:hAnsi="Times New Roman" w:cs="Times New Roman"/>
          <w:sz w:val="24"/>
          <w:szCs w:val="24"/>
          <w:lang w:val="en-GB"/>
        </w:rPr>
        <w:t>.</w:t>
      </w:r>
      <w:r w:rsidR="003A43F9">
        <w:rPr>
          <w:rFonts w:ascii="Times New Roman" w:hAnsi="Times New Roman" w:cs="Times New Roman"/>
          <w:sz w:val="24"/>
          <w:szCs w:val="24"/>
          <w:lang w:val="en-GB"/>
        </w:rPr>
        <w:t xml:space="preserve"> We also planned to get our furniture and decoration from Wickes, Ikea and B&amp;Q stores.</w:t>
      </w:r>
      <w:r w:rsidRPr="00D66C5E">
        <w:rPr>
          <w:rFonts w:ascii="Times New Roman" w:hAnsi="Times New Roman" w:cs="Times New Roman"/>
          <w:sz w:val="24"/>
          <w:szCs w:val="24"/>
          <w:lang w:val="en-GB"/>
        </w:rPr>
        <w:t xml:space="preserve"> The authority of the organisation will maintain a proper relationship with their suppliers. Moreover, the suppliers are more experienced and provide high quality raw materials to the restaurant. In addition, the suppliers of the organisation can provide reasonable raw material to the restaurants. Thus, the suppliers are playing a major role in business process.    </w:t>
      </w:r>
    </w:p>
    <w:tbl>
      <w:tblPr>
        <w:tblStyle w:val="TableGrid"/>
        <w:tblW w:w="0" w:type="auto"/>
        <w:tblLook w:val="04A0" w:firstRow="1" w:lastRow="0" w:firstColumn="1" w:lastColumn="0" w:noHBand="0" w:noVBand="1"/>
      </w:tblPr>
      <w:tblGrid>
        <w:gridCol w:w="4675"/>
        <w:gridCol w:w="4675"/>
      </w:tblGrid>
      <w:tr w:rsidR="00D66C5E" w:rsidRPr="00D66C5E" w14:paraId="1C32BF24" w14:textId="77777777" w:rsidTr="00AD43F5">
        <w:tc>
          <w:tcPr>
            <w:tcW w:w="4788" w:type="dxa"/>
          </w:tcPr>
          <w:p w14:paraId="38A8AAAF" w14:textId="77777777" w:rsidR="00AD43F5" w:rsidRPr="00D66C5E" w:rsidRDefault="00AD43F5" w:rsidP="00582075">
            <w:p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lastRenderedPageBreak/>
              <w:t>Suppliers</w:t>
            </w:r>
          </w:p>
        </w:tc>
        <w:tc>
          <w:tcPr>
            <w:tcW w:w="4788" w:type="dxa"/>
          </w:tcPr>
          <w:p w14:paraId="39A8CFA5" w14:textId="77777777" w:rsidR="00AD43F5" w:rsidRPr="00D66C5E" w:rsidRDefault="00AD43F5" w:rsidP="00582075">
            <w:pPr>
              <w:spacing w:line="360" w:lineRule="auto"/>
              <w:jc w:val="both"/>
              <w:rPr>
                <w:rFonts w:ascii="Times New Roman" w:hAnsi="Times New Roman" w:cs="Times New Roman"/>
                <w:b/>
                <w:sz w:val="24"/>
                <w:szCs w:val="24"/>
                <w:lang w:val="en-GB"/>
              </w:rPr>
            </w:pPr>
            <w:r w:rsidRPr="00D66C5E">
              <w:rPr>
                <w:rFonts w:ascii="Times New Roman" w:hAnsi="Times New Roman" w:cs="Times New Roman"/>
                <w:b/>
                <w:sz w:val="24"/>
                <w:szCs w:val="24"/>
                <w:lang w:val="en-GB"/>
              </w:rPr>
              <w:t>Function</w:t>
            </w:r>
          </w:p>
        </w:tc>
      </w:tr>
      <w:tr w:rsidR="00D66C5E" w:rsidRPr="00D66C5E" w14:paraId="74E768D2" w14:textId="77777777" w:rsidTr="00AD43F5">
        <w:tc>
          <w:tcPr>
            <w:tcW w:w="4788" w:type="dxa"/>
          </w:tcPr>
          <w:p w14:paraId="61DB8585" w14:textId="77777777" w:rsidR="00AD43F5" w:rsidRPr="00D66C5E" w:rsidRDefault="00555154"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Raw material suppliers</w:t>
            </w:r>
            <w:r w:rsidR="00582075" w:rsidRPr="00D66C5E">
              <w:rPr>
                <w:rFonts w:ascii="Times New Roman" w:hAnsi="Times New Roman" w:cs="Times New Roman"/>
                <w:sz w:val="24"/>
                <w:szCs w:val="24"/>
                <w:lang w:val="en-GB"/>
              </w:rPr>
              <w:t xml:space="preserve"> (Pa</w:t>
            </w:r>
            <w:r w:rsidR="0084533E" w:rsidRPr="00D66C5E">
              <w:rPr>
                <w:rFonts w:ascii="Times New Roman" w:hAnsi="Times New Roman" w:cs="Times New Roman"/>
                <w:sz w:val="24"/>
                <w:szCs w:val="24"/>
                <w:lang w:val="en-GB"/>
              </w:rPr>
              <w:t>lmer and Harvey</w:t>
            </w:r>
            <w:r w:rsidR="00582075" w:rsidRPr="00D66C5E">
              <w:rPr>
                <w:rFonts w:ascii="Times New Roman" w:hAnsi="Times New Roman" w:cs="Times New Roman"/>
                <w:sz w:val="24"/>
                <w:szCs w:val="24"/>
                <w:lang w:val="en-GB"/>
              </w:rPr>
              <w:t>)</w:t>
            </w:r>
          </w:p>
        </w:tc>
        <w:tc>
          <w:tcPr>
            <w:tcW w:w="4788" w:type="dxa"/>
          </w:tcPr>
          <w:p w14:paraId="3D9E170F" w14:textId="77777777" w:rsidR="00AD43F5" w:rsidRPr="00D66C5E" w:rsidRDefault="006B1ED2"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Will </w:t>
            </w:r>
            <w:r w:rsidR="00555154" w:rsidRPr="00D66C5E">
              <w:rPr>
                <w:rFonts w:ascii="Times New Roman" w:hAnsi="Times New Roman" w:cs="Times New Roman"/>
                <w:sz w:val="24"/>
                <w:szCs w:val="24"/>
                <w:lang w:val="en-GB"/>
              </w:rPr>
              <w:t>Provid</w:t>
            </w:r>
            <w:r w:rsidRPr="00D66C5E">
              <w:rPr>
                <w:rFonts w:ascii="Times New Roman" w:hAnsi="Times New Roman" w:cs="Times New Roman"/>
                <w:sz w:val="24"/>
                <w:szCs w:val="24"/>
                <w:lang w:val="en-GB"/>
              </w:rPr>
              <w:t>e</w:t>
            </w:r>
            <w:r w:rsidR="00555154" w:rsidRPr="00D66C5E">
              <w:rPr>
                <w:rFonts w:ascii="Times New Roman" w:hAnsi="Times New Roman" w:cs="Times New Roman"/>
                <w:sz w:val="24"/>
                <w:szCs w:val="24"/>
                <w:lang w:val="en-GB"/>
              </w:rPr>
              <w:t xml:space="preserve"> </w:t>
            </w:r>
            <w:r w:rsidRPr="00D66C5E">
              <w:rPr>
                <w:rFonts w:ascii="Times New Roman" w:hAnsi="Times New Roman" w:cs="Times New Roman"/>
                <w:sz w:val="24"/>
                <w:szCs w:val="24"/>
                <w:lang w:val="en-GB"/>
              </w:rPr>
              <w:t xml:space="preserve">fresh </w:t>
            </w:r>
            <w:r w:rsidR="00555154" w:rsidRPr="00D66C5E">
              <w:rPr>
                <w:rFonts w:ascii="Times New Roman" w:hAnsi="Times New Roman" w:cs="Times New Roman"/>
                <w:sz w:val="24"/>
                <w:szCs w:val="24"/>
                <w:lang w:val="en-GB"/>
              </w:rPr>
              <w:t xml:space="preserve">raw cooking materials. </w:t>
            </w:r>
          </w:p>
        </w:tc>
      </w:tr>
      <w:tr w:rsidR="00D66C5E" w:rsidRPr="00D66C5E" w14:paraId="49F141F8" w14:textId="77777777" w:rsidTr="00AD43F5">
        <w:tc>
          <w:tcPr>
            <w:tcW w:w="4788" w:type="dxa"/>
          </w:tcPr>
          <w:p w14:paraId="6CAD4057" w14:textId="77777777" w:rsidR="00AD43F5" w:rsidRPr="00D66C5E" w:rsidRDefault="006B1ED2"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Utensil suppliers</w:t>
            </w:r>
            <w:r w:rsidR="0084533E" w:rsidRPr="00D66C5E">
              <w:rPr>
                <w:rFonts w:ascii="Times New Roman" w:hAnsi="Times New Roman" w:cs="Times New Roman"/>
                <w:sz w:val="24"/>
                <w:szCs w:val="24"/>
                <w:lang w:val="en-GB"/>
              </w:rPr>
              <w:t xml:space="preserve"> (</w:t>
            </w:r>
            <w:r w:rsidR="000A6872" w:rsidRPr="00D66C5E">
              <w:rPr>
                <w:rFonts w:ascii="Times New Roman" w:hAnsi="Times New Roman" w:cs="Times New Roman"/>
                <w:sz w:val="24"/>
                <w:szCs w:val="24"/>
                <w:lang w:val="en-GB"/>
              </w:rPr>
              <w:t>Chefware Ltd</w:t>
            </w:r>
            <w:r w:rsidR="0084533E" w:rsidRPr="00D66C5E">
              <w:rPr>
                <w:rFonts w:ascii="Times New Roman" w:hAnsi="Times New Roman" w:cs="Times New Roman"/>
                <w:sz w:val="24"/>
                <w:szCs w:val="24"/>
                <w:lang w:val="en-GB"/>
              </w:rPr>
              <w:t>)</w:t>
            </w:r>
          </w:p>
        </w:tc>
        <w:tc>
          <w:tcPr>
            <w:tcW w:w="4788" w:type="dxa"/>
          </w:tcPr>
          <w:p w14:paraId="4D8A33C7" w14:textId="77777777" w:rsidR="00AD43F5" w:rsidRPr="00D66C5E" w:rsidRDefault="006B1ED2"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Will provide various types of utensils need for cooking and serving purpose. </w:t>
            </w:r>
          </w:p>
        </w:tc>
      </w:tr>
      <w:tr w:rsidR="00D66C5E" w:rsidRPr="00D66C5E" w14:paraId="01E1D36B" w14:textId="77777777" w:rsidTr="00AD43F5">
        <w:tc>
          <w:tcPr>
            <w:tcW w:w="4788" w:type="dxa"/>
          </w:tcPr>
          <w:p w14:paraId="477C976B" w14:textId="77777777" w:rsidR="00AD43F5" w:rsidRPr="00D66C5E" w:rsidRDefault="00AE0479"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Interior decorator</w:t>
            </w:r>
            <w:r w:rsidR="000A6872" w:rsidRPr="00D66C5E">
              <w:rPr>
                <w:rFonts w:ascii="Times New Roman" w:hAnsi="Times New Roman" w:cs="Times New Roman"/>
                <w:sz w:val="24"/>
                <w:szCs w:val="24"/>
                <w:lang w:val="en-GB"/>
              </w:rPr>
              <w:t xml:space="preserve"> (Ben Pentreath)</w:t>
            </w:r>
          </w:p>
        </w:tc>
        <w:tc>
          <w:tcPr>
            <w:tcW w:w="4788" w:type="dxa"/>
          </w:tcPr>
          <w:p w14:paraId="11C9B2EC" w14:textId="77777777" w:rsidR="00AD43F5" w:rsidRPr="00D66C5E" w:rsidRDefault="00AE0479" w:rsidP="0058207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Will plan and execute all the interior decoration in order to make it attractive as an ethnic restaurant. </w:t>
            </w:r>
          </w:p>
        </w:tc>
      </w:tr>
    </w:tbl>
    <w:p w14:paraId="4F784E84" w14:textId="77777777" w:rsidR="000C3C95" w:rsidRPr="00D66C5E" w:rsidRDefault="000A6872" w:rsidP="00AB0396">
      <w:pPr>
        <w:spacing w:line="360" w:lineRule="auto"/>
        <w:jc w:val="center"/>
        <w:rPr>
          <w:rFonts w:ascii="Times New Roman" w:hAnsi="Times New Roman" w:cs="Times New Roman"/>
          <w:b/>
          <w:sz w:val="24"/>
          <w:szCs w:val="24"/>
          <w:lang w:val="en-GB"/>
        </w:rPr>
      </w:pPr>
      <w:r w:rsidRPr="00D66C5E">
        <w:rPr>
          <w:rFonts w:ascii="Times New Roman" w:hAnsi="Times New Roman" w:cs="Times New Roman"/>
          <w:b/>
          <w:sz w:val="24"/>
          <w:szCs w:val="24"/>
          <w:lang w:val="en-GB"/>
        </w:rPr>
        <w:t>Table 1: L</w:t>
      </w:r>
      <w:r w:rsidR="00AB0396" w:rsidRPr="00D66C5E">
        <w:rPr>
          <w:rFonts w:ascii="Times New Roman" w:hAnsi="Times New Roman" w:cs="Times New Roman"/>
          <w:b/>
          <w:sz w:val="24"/>
          <w:szCs w:val="24"/>
          <w:lang w:val="en-GB"/>
        </w:rPr>
        <w:t>ist of Suppliers for Zenith</w:t>
      </w:r>
    </w:p>
    <w:p w14:paraId="556902F5" w14:textId="6AA6D4C9" w:rsidR="00E70C4D" w:rsidRPr="00D66C5E" w:rsidRDefault="00A80AA6" w:rsidP="00C540C7">
      <w:pPr>
        <w:pStyle w:val="Heading2"/>
      </w:pPr>
      <w:bookmarkStart w:id="15" w:name="_Toc15486127"/>
      <w:r w:rsidRPr="00127A24">
        <w:rPr>
          <w:u w:val="none"/>
        </w:rPr>
        <w:t>3.</w:t>
      </w:r>
      <w:r w:rsidR="00127A24">
        <w:rPr>
          <w:u w:val="none"/>
        </w:rPr>
        <w:t xml:space="preserve">4 </w:t>
      </w:r>
      <w:r w:rsidR="00127A24">
        <w:rPr>
          <w:u w:val="none"/>
        </w:rPr>
        <w:tab/>
      </w:r>
      <w:r w:rsidR="003660F8" w:rsidRPr="00D66C5E">
        <w:t>Management Controls</w:t>
      </w:r>
      <w:bookmarkEnd w:id="15"/>
    </w:p>
    <w:p w14:paraId="38A35C27"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In order to manage the business value and profit rate the organisation will create an effective business plan and target potential customers</w:t>
      </w:r>
      <w:r w:rsidR="00025673" w:rsidRPr="00D66C5E">
        <w:rPr>
          <w:rFonts w:ascii="Times New Roman" w:hAnsi="Times New Roman" w:cs="Times New Roman"/>
          <w:sz w:val="24"/>
          <w:szCs w:val="24"/>
          <w:lang w:val="en-GB"/>
        </w:rPr>
        <w:t xml:space="preserve"> (</w:t>
      </w:r>
      <w:r w:rsidR="000A6872" w:rsidRPr="00D66C5E">
        <w:rPr>
          <w:rFonts w:ascii="Times New Roman" w:hAnsi="Times New Roman" w:cs="Times New Roman"/>
          <w:sz w:val="24"/>
          <w:szCs w:val="24"/>
        </w:rPr>
        <w:t>Hartmann, 2016</w:t>
      </w:r>
      <w:r w:rsidR="00025673" w:rsidRPr="00D66C5E">
        <w:rPr>
          <w:rFonts w:ascii="Times New Roman" w:hAnsi="Times New Roman" w:cs="Times New Roman"/>
          <w:sz w:val="24"/>
          <w:szCs w:val="24"/>
          <w:lang w:val="en-GB"/>
        </w:rPr>
        <w:t>)</w:t>
      </w:r>
      <w:r w:rsidRPr="00D66C5E">
        <w:rPr>
          <w:rFonts w:ascii="Times New Roman" w:hAnsi="Times New Roman" w:cs="Times New Roman"/>
          <w:sz w:val="24"/>
          <w:szCs w:val="24"/>
          <w:lang w:val="en-GB"/>
        </w:rPr>
        <w:t xml:space="preserve">. Besides, they will offer high quality ethical foods as well as better service process to their customers. The following steps will be used by the organisation. </w:t>
      </w:r>
    </w:p>
    <w:p w14:paraId="6E131444"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b/>
          <w:i/>
          <w:sz w:val="24"/>
          <w:szCs w:val="24"/>
          <w:lang w:val="en-GB"/>
        </w:rPr>
        <w:t>Order guide</w:t>
      </w:r>
      <w:r w:rsidRPr="00D66C5E">
        <w:rPr>
          <w:rFonts w:ascii="Times New Roman" w:hAnsi="Times New Roman" w:cs="Times New Roman"/>
          <w:b/>
          <w:sz w:val="24"/>
          <w:szCs w:val="24"/>
          <w:lang w:val="en-GB"/>
        </w:rPr>
        <w:t xml:space="preserve">: </w:t>
      </w:r>
      <w:r w:rsidRPr="00D66C5E">
        <w:rPr>
          <w:rFonts w:ascii="Times New Roman" w:hAnsi="Times New Roman" w:cs="Times New Roman"/>
          <w:sz w:val="24"/>
          <w:szCs w:val="24"/>
          <w:lang w:val="en-GB"/>
        </w:rPr>
        <w:t>The ethical based restaurant Zenith will use an order guide system in order to track more number of order history as well as manage nominated products for enhancing their business. Moreover, they will also use online process by taking order</w:t>
      </w:r>
      <w:r w:rsidR="000A6872" w:rsidRPr="00D66C5E">
        <w:rPr>
          <w:rFonts w:ascii="Times New Roman" w:hAnsi="Times New Roman" w:cs="Times New Roman"/>
          <w:sz w:val="24"/>
          <w:szCs w:val="24"/>
          <w:lang w:val="en-GB"/>
        </w:rPr>
        <w:t>s through online (Boella, 2017</w:t>
      </w:r>
      <w:r w:rsidRPr="00D66C5E">
        <w:rPr>
          <w:rFonts w:ascii="Times New Roman" w:hAnsi="Times New Roman" w:cs="Times New Roman"/>
          <w:sz w:val="24"/>
          <w:szCs w:val="24"/>
          <w:lang w:val="en-GB"/>
        </w:rPr>
        <w:t xml:space="preserve">).      </w:t>
      </w:r>
    </w:p>
    <w:p w14:paraId="6CFD5535"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b/>
          <w:i/>
          <w:sz w:val="24"/>
          <w:szCs w:val="24"/>
          <w:lang w:val="en-GB"/>
        </w:rPr>
        <w:t>Weekly inventory</w:t>
      </w:r>
      <w:r w:rsidRPr="00D66C5E">
        <w:rPr>
          <w:rFonts w:ascii="Times New Roman" w:hAnsi="Times New Roman" w:cs="Times New Roman"/>
          <w:b/>
          <w:sz w:val="24"/>
          <w:szCs w:val="24"/>
          <w:lang w:val="en-GB"/>
        </w:rPr>
        <w:t xml:space="preserve">: </w:t>
      </w:r>
      <w:r w:rsidRPr="00D66C5E">
        <w:rPr>
          <w:rFonts w:ascii="Times New Roman" w:hAnsi="Times New Roman" w:cs="Times New Roman"/>
          <w:sz w:val="24"/>
          <w:szCs w:val="24"/>
          <w:lang w:val="en-GB"/>
        </w:rPr>
        <w:t xml:space="preserve">The management system of Zenith will formulate a weekly inventory process for determining the profit level and valuation of the organisation. Besides, they will also focus on their loss report and try to develop their business value in a positive manner. Thus, they will implement more strategies including online marketing, online booking for improving their business.   </w:t>
      </w:r>
    </w:p>
    <w:p w14:paraId="4DBAD0A8"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b/>
          <w:i/>
          <w:sz w:val="24"/>
          <w:szCs w:val="24"/>
          <w:lang w:val="en-GB"/>
        </w:rPr>
        <w:t>Daily inventory tracking</w:t>
      </w:r>
      <w:r w:rsidRPr="00D66C5E">
        <w:rPr>
          <w:rFonts w:ascii="Times New Roman" w:hAnsi="Times New Roman" w:cs="Times New Roman"/>
          <w:b/>
          <w:sz w:val="24"/>
          <w:szCs w:val="24"/>
          <w:lang w:val="en-GB"/>
        </w:rPr>
        <w:t xml:space="preserve">: </w:t>
      </w:r>
      <w:r w:rsidRPr="00D66C5E">
        <w:rPr>
          <w:rFonts w:ascii="Times New Roman" w:hAnsi="Times New Roman" w:cs="Times New Roman"/>
          <w:sz w:val="24"/>
          <w:szCs w:val="24"/>
          <w:lang w:val="en-GB"/>
        </w:rPr>
        <w:t>It has been seen that daily inventory process will be introduced in very specific items. Besides, business movement will compare with the help of sales data for ensuring designated products that has been properly considered.</w:t>
      </w:r>
    </w:p>
    <w:p w14:paraId="12E3A75C" w14:textId="77777777" w:rsidR="000C3C95" w:rsidRPr="00D66C5E" w:rsidRDefault="000C3C95" w:rsidP="000C3C95">
      <w:pPr>
        <w:spacing w:line="360" w:lineRule="auto"/>
        <w:jc w:val="center"/>
        <w:rPr>
          <w:rFonts w:ascii="Times New Roman" w:hAnsi="Times New Roman" w:cs="Times New Roman"/>
          <w:sz w:val="24"/>
          <w:szCs w:val="24"/>
          <w:lang w:val="en-GB"/>
        </w:rPr>
      </w:pPr>
      <w:r w:rsidRPr="00D66C5E">
        <w:rPr>
          <w:rFonts w:ascii="Times New Roman" w:hAnsi="Times New Roman" w:cs="Times New Roman"/>
          <w:noProof/>
          <w:sz w:val="24"/>
          <w:szCs w:val="24"/>
          <w:lang w:val="en-GB" w:eastAsia="en-GB"/>
        </w:rPr>
        <w:lastRenderedPageBreak/>
        <w:drawing>
          <wp:inline distT="0" distB="0" distL="0" distR="0" wp14:anchorId="4BBDA7A6" wp14:editId="45D57ACC">
            <wp:extent cx="5486400" cy="3200400"/>
            <wp:effectExtent l="0" t="0" r="0" b="0"/>
            <wp:docPr id="2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2981E3B" w14:textId="77777777" w:rsidR="000C3C95" w:rsidRPr="00D66C5E" w:rsidRDefault="000C3C95" w:rsidP="000C3C95">
      <w:pPr>
        <w:spacing w:line="360" w:lineRule="auto"/>
        <w:jc w:val="center"/>
        <w:rPr>
          <w:rFonts w:ascii="Times New Roman" w:hAnsi="Times New Roman" w:cs="Times New Roman"/>
          <w:b/>
          <w:sz w:val="24"/>
          <w:szCs w:val="24"/>
          <w:lang w:val="en-GB"/>
        </w:rPr>
      </w:pPr>
      <w:r w:rsidRPr="00D66C5E">
        <w:rPr>
          <w:rFonts w:ascii="Times New Roman" w:hAnsi="Times New Roman" w:cs="Times New Roman"/>
          <w:b/>
          <w:sz w:val="24"/>
          <w:szCs w:val="24"/>
          <w:lang w:val="en-GB"/>
        </w:rPr>
        <w:t>Figure 3: Management Controls</w:t>
      </w:r>
    </w:p>
    <w:p w14:paraId="60CCA4E8" w14:textId="77777777" w:rsidR="000C3C95" w:rsidRPr="00D66C5E" w:rsidRDefault="000A6872" w:rsidP="000C3C95">
      <w:pPr>
        <w:spacing w:line="360" w:lineRule="auto"/>
        <w:jc w:val="center"/>
        <w:rPr>
          <w:rFonts w:ascii="Times New Roman" w:hAnsi="Times New Roman" w:cs="Times New Roman"/>
          <w:sz w:val="24"/>
          <w:szCs w:val="24"/>
          <w:lang w:val="en-GB"/>
        </w:rPr>
      </w:pPr>
      <w:r w:rsidRPr="00D66C5E">
        <w:rPr>
          <w:rFonts w:ascii="Times New Roman" w:hAnsi="Times New Roman" w:cs="Times New Roman"/>
          <w:sz w:val="24"/>
          <w:szCs w:val="24"/>
          <w:lang w:val="en-GB"/>
        </w:rPr>
        <w:t>(Source: Boella, 2017</w:t>
      </w:r>
      <w:r w:rsidR="000C3C95" w:rsidRPr="00D66C5E">
        <w:rPr>
          <w:rFonts w:ascii="Times New Roman" w:hAnsi="Times New Roman" w:cs="Times New Roman"/>
          <w:sz w:val="24"/>
          <w:szCs w:val="24"/>
          <w:lang w:val="en-GB"/>
        </w:rPr>
        <w:t>)</w:t>
      </w:r>
    </w:p>
    <w:p w14:paraId="25DF5291" w14:textId="77777777" w:rsidR="000C3C95" w:rsidRPr="00D66C5E" w:rsidRDefault="000C3C95" w:rsidP="000C3C95">
      <w:pPr>
        <w:spacing w:line="360" w:lineRule="auto"/>
        <w:jc w:val="both"/>
        <w:rPr>
          <w:rFonts w:ascii="Times New Roman" w:hAnsi="Times New Roman" w:cs="Times New Roman"/>
          <w:sz w:val="24"/>
          <w:szCs w:val="24"/>
          <w:lang w:val="en-GB"/>
        </w:rPr>
      </w:pPr>
    </w:p>
    <w:p w14:paraId="036F48F1" w14:textId="357C3DA4" w:rsidR="00E70C4D" w:rsidRPr="00D66C5E" w:rsidRDefault="00075B43" w:rsidP="00C540C7">
      <w:pPr>
        <w:pStyle w:val="Heading2"/>
      </w:pPr>
      <w:bookmarkStart w:id="16" w:name="_Toc15486128"/>
      <w:r w:rsidRPr="00127A24">
        <w:rPr>
          <w:u w:val="none"/>
        </w:rPr>
        <w:t>3.</w:t>
      </w:r>
      <w:r w:rsidR="00127A24">
        <w:rPr>
          <w:u w:val="none"/>
        </w:rPr>
        <w:t xml:space="preserve">5 </w:t>
      </w:r>
      <w:r w:rsidR="00127A24">
        <w:rPr>
          <w:u w:val="none"/>
        </w:rPr>
        <w:tab/>
      </w:r>
      <w:r w:rsidRPr="00D66C5E">
        <w:t>Administrative</w:t>
      </w:r>
      <w:r w:rsidR="003660F8" w:rsidRPr="00D66C5E">
        <w:t xml:space="preserve"> Systems</w:t>
      </w:r>
      <w:bookmarkEnd w:id="16"/>
    </w:p>
    <w:p w14:paraId="5F4DE4DF"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Zenith has a limited staff, and short management system with daily cash outlet. This administrative system can be helpful to manage their overall business system and become develop their organisational process in a positive manner. </w:t>
      </w:r>
    </w:p>
    <w:p w14:paraId="4A521601" w14:textId="77777777" w:rsidR="000C3C95" w:rsidRPr="00D66C5E" w:rsidRDefault="000C3C95" w:rsidP="000C3C95">
      <w:pPr>
        <w:spacing w:line="360" w:lineRule="auto"/>
        <w:jc w:val="both"/>
        <w:rPr>
          <w:rFonts w:ascii="Times New Roman" w:hAnsi="Times New Roman" w:cs="Times New Roman"/>
          <w:b/>
          <w:i/>
          <w:sz w:val="24"/>
          <w:szCs w:val="24"/>
          <w:lang w:val="en-GB"/>
        </w:rPr>
      </w:pPr>
      <w:r w:rsidRPr="00D66C5E">
        <w:rPr>
          <w:rFonts w:ascii="Times New Roman" w:hAnsi="Times New Roman" w:cs="Times New Roman"/>
          <w:b/>
          <w:i/>
          <w:sz w:val="24"/>
          <w:szCs w:val="24"/>
          <w:lang w:val="en-GB"/>
        </w:rPr>
        <w:t>Daily cash control</w:t>
      </w:r>
    </w:p>
    <w:p w14:paraId="4A22F9C8"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finance department of the organisation will look out the daily sales margin and evaluate a graph chart according to their sales value. Besides, they will be compared their productivity rate. The </w:t>
      </w:r>
      <w:r w:rsidR="00C82DC4" w:rsidRPr="00D66C5E">
        <w:rPr>
          <w:rFonts w:ascii="Times New Roman" w:hAnsi="Times New Roman" w:cs="Times New Roman"/>
          <w:sz w:val="24"/>
          <w:szCs w:val="24"/>
          <w:lang w:val="en-GB"/>
        </w:rPr>
        <w:t xml:space="preserve">estimated </w:t>
      </w:r>
      <w:r w:rsidRPr="00D66C5E">
        <w:rPr>
          <w:rFonts w:ascii="Times New Roman" w:hAnsi="Times New Roman" w:cs="Times New Roman"/>
          <w:sz w:val="24"/>
          <w:szCs w:val="24"/>
          <w:lang w:val="en-GB"/>
        </w:rPr>
        <w:t>amount is not more than 5</w:t>
      </w:r>
      <w:r w:rsidR="00572056" w:rsidRPr="00D66C5E">
        <w:rPr>
          <w:rFonts w:ascii="Times New Roman" w:hAnsi="Times New Roman" w:cs="Times New Roman"/>
          <w:sz w:val="24"/>
          <w:szCs w:val="24"/>
          <w:lang w:val="en-GB"/>
        </w:rPr>
        <w:t xml:space="preserve"> GBP </w:t>
      </w:r>
      <w:r w:rsidRPr="00D66C5E">
        <w:rPr>
          <w:rFonts w:ascii="Times New Roman" w:hAnsi="Times New Roman" w:cs="Times New Roman"/>
          <w:sz w:val="24"/>
          <w:szCs w:val="24"/>
          <w:lang w:val="en-GB"/>
        </w:rPr>
        <w:t xml:space="preserve">per day. </w:t>
      </w:r>
    </w:p>
    <w:p w14:paraId="3AD54A31" w14:textId="77777777" w:rsidR="000C3C95" w:rsidRPr="00D66C5E" w:rsidRDefault="000C3C95" w:rsidP="000C3C95">
      <w:pPr>
        <w:spacing w:line="360" w:lineRule="auto"/>
        <w:jc w:val="both"/>
        <w:rPr>
          <w:rFonts w:ascii="Times New Roman" w:hAnsi="Times New Roman" w:cs="Times New Roman"/>
          <w:b/>
          <w:i/>
          <w:sz w:val="24"/>
          <w:szCs w:val="24"/>
          <w:lang w:val="en-GB"/>
        </w:rPr>
      </w:pPr>
      <w:r w:rsidRPr="00D66C5E">
        <w:rPr>
          <w:rFonts w:ascii="Times New Roman" w:hAnsi="Times New Roman" w:cs="Times New Roman"/>
          <w:b/>
          <w:i/>
          <w:sz w:val="24"/>
          <w:szCs w:val="24"/>
          <w:lang w:val="en-GB"/>
        </w:rPr>
        <w:t>Weekly prime cost report</w:t>
      </w:r>
    </w:p>
    <w:p w14:paraId="238C2028"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The organisation will focus on weekly cost value based on their daily sales rate. Moreover, the finance manager will be major responsible person who must look out the organisational profit rate and productivity amount. It has been seen that the organisation will calculate their overall business value that helps their development of business.  </w:t>
      </w:r>
    </w:p>
    <w:p w14:paraId="51BA56A7" w14:textId="77777777" w:rsidR="000C3C95" w:rsidRPr="00D66C5E" w:rsidRDefault="000C3C95" w:rsidP="000C3C95">
      <w:pPr>
        <w:spacing w:line="360" w:lineRule="auto"/>
        <w:jc w:val="both"/>
        <w:rPr>
          <w:rFonts w:ascii="Times New Roman" w:hAnsi="Times New Roman" w:cs="Times New Roman"/>
          <w:b/>
          <w:i/>
          <w:sz w:val="24"/>
          <w:szCs w:val="24"/>
          <w:lang w:val="en-GB"/>
        </w:rPr>
      </w:pPr>
      <w:r w:rsidRPr="00D66C5E">
        <w:rPr>
          <w:rFonts w:ascii="Times New Roman" w:hAnsi="Times New Roman" w:cs="Times New Roman"/>
          <w:b/>
          <w:i/>
          <w:sz w:val="24"/>
          <w:szCs w:val="24"/>
          <w:lang w:val="en-GB"/>
        </w:rPr>
        <w:t>Purchasing Records/Payables</w:t>
      </w:r>
    </w:p>
    <w:p w14:paraId="749B2061"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lastRenderedPageBreak/>
        <w:t xml:space="preserve">Zenith will maintain proper purchasing records based on their sales policy. Besides, they also try to develop their business by providing high quality ethical food. Thus, the organisation will use advanced payable system as customers will become beneficiated their service process. </w:t>
      </w:r>
    </w:p>
    <w:p w14:paraId="7E360FA9" w14:textId="77777777" w:rsidR="000C3C95" w:rsidRPr="00D66C5E" w:rsidRDefault="000C3C95" w:rsidP="000C3C95">
      <w:pPr>
        <w:spacing w:line="360" w:lineRule="auto"/>
        <w:jc w:val="both"/>
        <w:rPr>
          <w:rFonts w:ascii="Times New Roman" w:hAnsi="Times New Roman" w:cs="Times New Roman"/>
          <w:b/>
          <w:i/>
          <w:sz w:val="24"/>
          <w:szCs w:val="24"/>
          <w:lang w:val="en-GB"/>
        </w:rPr>
      </w:pPr>
      <w:r w:rsidRPr="00D66C5E">
        <w:rPr>
          <w:rFonts w:ascii="Times New Roman" w:hAnsi="Times New Roman" w:cs="Times New Roman"/>
          <w:b/>
          <w:i/>
          <w:sz w:val="24"/>
          <w:szCs w:val="24"/>
          <w:lang w:val="en-GB"/>
        </w:rPr>
        <w:t>Payroll processing</w:t>
      </w:r>
    </w:p>
    <w:p w14:paraId="7B03D248" w14:textId="77777777" w:rsidR="000C3C95"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 xml:space="preserve">Payroll will be managed in monthly basic. In addition, the organisation will provide extra opportunities to their employees.  </w:t>
      </w:r>
    </w:p>
    <w:p w14:paraId="5CA71927" w14:textId="36DF93D6" w:rsidR="00E70C4D" w:rsidRPr="00D66C5E" w:rsidRDefault="00A80AA6" w:rsidP="00C540C7">
      <w:pPr>
        <w:pStyle w:val="Heading2"/>
      </w:pPr>
      <w:bookmarkStart w:id="17" w:name="_Toc15486129"/>
      <w:r w:rsidRPr="00127A24">
        <w:rPr>
          <w:u w:val="none"/>
        </w:rPr>
        <w:t>3.</w:t>
      </w:r>
      <w:r w:rsidR="00127A24">
        <w:rPr>
          <w:u w:val="none"/>
        </w:rPr>
        <w:t xml:space="preserve">6 </w:t>
      </w:r>
      <w:r w:rsidR="00127A24">
        <w:rPr>
          <w:u w:val="none"/>
        </w:rPr>
        <w:tab/>
      </w:r>
      <w:r w:rsidR="003660F8" w:rsidRPr="00D66C5E">
        <w:t>Future Services</w:t>
      </w:r>
      <w:bookmarkEnd w:id="17"/>
    </w:p>
    <w:p w14:paraId="117CD6E5" w14:textId="77777777" w:rsidR="00DA0330" w:rsidRPr="00D66C5E" w:rsidRDefault="000C3C95" w:rsidP="000C3C95">
      <w:pPr>
        <w:spacing w:line="360" w:lineRule="auto"/>
        <w:jc w:val="both"/>
        <w:rPr>
          <w:rFonts w:ascii="Times New Roman" w:hAnsi="Times New Roman" w:cs="Times New Roman"/>
          <w:sz w:val="24"/>
          <w:szCs w:val="24"/>
          <w:lang w:val="en-GB"/>
        </w:rPr>
      </w:pPr>
      <w:r w:rsidRPr="00D66C5E">
        <w:rPr>
          <w:rFonts w:ascii="Times New Roman" w:hAnsi="Times New Roman" w:cs="Times New Roman"/>
          <w:sz w:val="24"/>
          <w:szCs w:val="24"/>
          <w:lang w:val="en-GB"/>
        </w:rPr>
        <w:t>The ethical based organisation Zenith restaurant will provide high quality ethical food and also home style menu to their targeted potential customers. Besides, they will introduce more ethical items in their menu and also launch online delivery process to their customers. Besides, the organisation must hire experienced and efficient employees to improve their business. Apart from that, they try to increase their profitable rate 20% by the year 2021. Moreover, they will potentially try to become large gross sales among UK.</w:t>
      </w:r>
    </w:p>
    <w:p w14:paraId="7D4CCDFA" w14:textId="6047A398" w:rsidR="009275C0" w:rsidRPr="00127A24" w:rsidRDefault="00A80AA6" w:rsidP="00742200">
      <w:pPr>
        <w:pStyle w:val="Heading1"/>
      </w:pPr>
      <w:bookmarkStart w:id="18" w:name="_Toc15486130"/>
      <w:r w:rsidRPr="00127A24">
        <w:t>4.</w:t>
      </w:r>
      <w:r w:rsidR="00127A24" w:rsidRPr="00127A24">
        <w:t xml:space="preserve">0 </w:t>
      </w:r>
      <w:r w:rsidR="00127A24" w:rsidRPr="00127A24">
        <w:tab/>
      </w:r>
      <w:r w:rsidRPr="00127A24">
        <w:t>Market</w:t>
      </w:r>
      <w:r w:rsidR="00035544" w:rsidRPr="00127A24">
        <w:t xml:space="preserve"> Analysis</w:t>
      </w:r>
      <w:bookmarkEnd w:id="18"/>
    </w:p>
    <w:p w14:paraId="0686F845" w14:textId="77777777" w:rsidR="009275C0" w:rsidRPr="00D66C5E" w:rsidRDefault="00035544">
      <w:pPr>
        <w:pStyle w:val="Normal1"/>
        <w:spacing w:before="200" w:after="200"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sz w:val="24"/>
          <w:szCs w:val="24"/>
          <w:lang w:val="en-GB"/>
        </w:rPr>
        <w:t xml:space="preserve">In </w:t>
      </w:r>
      <w:r w:rsidR="001B4180" w:rsidRPr="00D66C5E">
        <w:rPr>
          <w:rFonts w:ascii="Times New Roman" w:eastAsia="Times New Roman" w:hAnsi="Times New Roman" w:cs="Times New Roman"/>
          <w:sz w:val="24"/>
          <w:szCs w:val="24"/>
          <w:lang w:val="en-GB"/>
        </w:rPr>
        <w:t>today’s competitive</w:t>
      </w:r>
      <w:r w:rsidRPr="00D66C5E">
        <w:rPr>
          <w:rFonts w:ascii="Times New Roman" w:eastAsia="Times New Roman" w:hAnsi="Times New Roman" w:cs="Times New Roman"/>
          <w:sz w:val="24"/>
          <w:szCs w:val="24"/>
          <w:lang w:val="en-GB"/>
        </w:rPr>
        <w:t xml:space="preserve"> world this is necessary for a business organisation to have a clear understanding and adequate knowledge about the industry. They need to possess a clear vision and mission on the field in which they are about to operate their business. The selected industry in this report is the hotel industry which is considered to be the major growing industry of the world </w:t>
      </w:r>
      <w:r w:rsidR="001B4180" w:rsidRPr="00D66C5E">
        <w:rPr>
          <w:rFonts w:ascii="Times New Roman" w:eastAsia="Times New Roman" w:hAnsi="Times New Roman" w:cs="Times New Roman"/>
          <w:sz w:val="24"/>
          <w:szCs w:val="24"/>
          <w:lang w:val="en-GB"/>
        </w:rPr>
        <w:t>worth more</w:t>
      </w:r>
      <w:r w:rsidRPr="00D66C5E">
        <w:rPr>
          <w:rFonts w:ascii="Times New Roman" w:eastAsia="Times New Roman" w:hAnsi="Times New Roman" w:cs="Times New Roman"/>
          <w:sz w:val="24"/>
          <w:szCs w:val="24"/>
          <w:lang w:val="en-GB"/>
        </w:rPr>
        <w:t xml:space="preserve"> than trillions.   </w:t>
      </w:r>
    </w:p>
    <w:p w14:paraId="02EF19B4" w14:textId="05889BDD" w:rsidR="009275C0" w:rsidRPr="00D66C5E" w:rsidRDefault="00075B43" w:rsidP="00C540C7">
      <w:pPr>
        <w:pStyle w:val="Heading2"/>
      </w:pPr>
      <w:bookmarkStart w:id="19" w:name="_Toc15486131"/>
      <w:r w:rsidRPr="00127A24">
        <w:rPr>
          <w:u w:val="none"/>
        </w:rPr>
        <w:t>4.</w:t>
      </w:r>
      <w:r w:rsidR="00127A24">
        <w:rPr>
          <w:u w:val="none"/>
        </w:rPr>
        <w:t xml:space="preserve">1 </w:t>
      </w:r>
      <w:r w:rsidR="00127A24">
        <w:rPr>
          <w:u w:val="none"/>
        </w:rPr>
        <w:tab/>
      </w:r>
      <w:r w:rsidRPr="00D66C5E">
        <w:t>Industry</w:t>
      </w:r>
      <w:r w:rsidR="00035544" w:rsidRPr="00D66C5E">
        <w:t xml:space="preserve"> Analysis</w:t>
      </w:r>
      <w:bookmarkEnd w:id="19"/>
    </w:p>
    <w:p w14:paraId="29B9CF6E"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restaurant industry is a diverse and huge business field which is comprised of several establishments. </w:t>
      </w:r>
      <w:r w:rsidR="00FD3D1C" w:rsidRPr="00D66C5E">
        <w:rPr>
          <w:rFonts w:ascii="Times New Roman" w:eastAsia="Times New Roman" w:hAnsi="Times New Roman" w:cs="Times New Roman"/>
          <w:sz w:val="24"/>
          <w:szCs w:val="24"/>
          <w:lang w:val="en-GB"/>
        </w:rPr>
        <w:t>These</w:t>
      </w:r>
      <w:r w:rsidRPr="00D66C5E">
        <w:rPr>
          <w:rFonts w:ascii="Times New Roman" w:eastAsia="Times New Roman" w:hAnsi="Times New Roman" w:cs="Times New Roman"/>
          <w:sz w:val="24"/>
          <w:szCs w:val="24"/>
          <w:lang w:val="en-GB"/>
        </w:rPr>
        <w:t xml:space="preserve"> are engaged in providing food services to the person ordered and served while the person is seated and having the payment against this service. Such establishments can provide food services along with other provisions of selling alcohol </w:t>
      </w:r>
      <w:r w:rsidRPr="00D66C5E">
        <w:rPr>
          <w:rFonts w:ascii="Times New Roman" w:eastAsia="Times New Roman" w:hAnsi="Times New Roman" w:cs="Times New Roman"/>
          <w:sz w:val="24"/>
          <w:szCs w:val="24"/>
          <w:lang w:val="en-GB"/>
        </w:rPr>
        <w:lastRenderedPageBreak/>
        <w:t xml:space="preserve">and beverages, presenting live theatrical or non theatrical performances, giving the carry out service and more. This industry is mostly driven by the demographic features along with consumer tastes, demand, and economic conditions.   </w:t>
      </w:r>
    </w:p>
    <w:p w14:paraId="58577BEA" w14:textId="77777777" w:rsidR="004C12E6"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As per the recent report the total revenue of UK restaurant industry is £37.7 billion. This industry has grown by 29% in the last four years and has reached a staggering £15.87 billion (Statista.com, 2019). This huge growth</w:t>
      </w:r>
      <w:r w:rsidR="000A6872" w:rsidRPr="00D66C5E">
        <w:rPr>
          <w:rFonts w:ascii="Times New Roman" w:eastAsia="Times New Roman" w:hAnsi="Times New Roman" w:cs="Times New Roman"/>
          <w:sz w:val="24"/>
          <w:szCs w:val="24"/>
          <w:lang w:val="en-GB"/>
        </w:rPr>
        <w:t xml:space="preserve"> </w:t>
      </w:r>
      <w:r w:rsidRPr="00D66C5E">
        <w:rPr>
          <w:rFonts w:ascii="Times New Roman" w:eastAsia="Times New Roman" w:hAnsi="Times New Roman" w:cs="Times New Roman"/>
          <w:sz w:val="24"/>
          <w:szCs w:val="24"/>
          <w:lang w:val="en-GB"/>
        </w:rPr>
        <w:t>can be attributed to several factors such as high income people, rapid budget expansion, and national economy growth and many more. Wide range of customers with high disposable income has benefited this industry hugely in case of both domestic and foreign tourists. It has been noted that the total amount spent by the consumers on this food and catering service is £92billion</w:t>
      </w:r>
      <w:r w:rsidRPr="00D66C5E">
        <w:rPr>
          <w:rFonts w:ascii="Times New Roman" w:eastAsia="Times New Roman" w:hAnsi="Times New Roman" w:cs="Times New Roman"/>
          <w:b/>
          <w:i/>
          <w:sz w:val="24"/>
          <w:szCs w:val="24"/>
          <w:lang w:val="en-GB"/>
        </w:rPr>
        <w:t>.</w:t>
      </w:r>
      <w:r w:rsidR="00C82DC4" w:rsidRPr="00D66C5E">
        <w:rPr>
          <w:rFonts w:ascii="Times New Roman" w:eastAsia="Times New Roman" w:hAnsi="Times New Roman" w:cs="Times New Roman"/>
          <w:b/>
          <w:i/>
          <w:sz w:val="24"/>
          <w:szCs w:val="24"/>
          <w:lang w:val="en-GB"/>
        </w:rPr>
        <w:t xml:space="preserve"> </w:t>
      </w:r>
      <w:r w:rsidR="0012582D" w:rsidRPr="00D66C5E">
        <w:rPr>
          <w:rFonts w:ascii="Times New Roman" w:eastAsia="Times New Roman" w:hAnsi="Times New Roman" w:cs="Times New Roman"/>
          <w:b/>
          <w:i/>
          <w:sz w:val="24"/>
          <w:szCs w:val="24"/>
          <w:lang w:val="en-GB"/>
        </w:rPr>
        <w:t>[Refer to Appendix 1]</w:t>
      </w:r>
    </w:p>
    <w:p w14:paraId="2F399F65"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There is a common grading scale to classify the quality and price range of the services provided by the hotels. This grading system is made up of 1 to 5 stars.  This one star is for the basic minimum quality of service provided by the hotels and the 5 star refers to the exclusive as well as expensive service providers. </w:t>
      </w:r>
    </w:p>
    <w:p w14:paraId="50A4A1EF"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This has been count that one person out of every 10 people in the UK is involved in the hospitality industry. There </w:t>
      </w:r>
      <w:r w:rsidR="00D23990" w:rsidRPr="00D66C5E">
        <w:rPr>
          <w:rFonts w:ascii="Times New Roman" w:eastAsia="Times New Roman" w:hAnsi="Times New Roman" w:cs="Times New Roman"/>
          <w:sz w:val="24"/>
          <w:szCs w:val="24"/>
          <w:lang w:val="en-GB"/>
        </w:rPr>
        <w:t>are more than 1.96 millions of people</w:t>
      </w:r>
      <w:r w:rsidRPr="00D66C5E">
        <w:rPr>
          <w:rFonts w:ascii="Times New Roman" w:eastAsia="Times New Roman" w:hAnsi="Times New Roman" w:cs="Times New Roman"/>
          <w:sz w:val="24"/>
          <w:szCs w:val="24"/>
          <w:lang w:val="en-GB"/>
        </w:rPr>
        <w:t xml:space="preserve"> working around 86,600 hotel establishments across the entire UK (Statista.com, 2019). </w:t>
      </w:r>
      <w:r w:rsidR="00D23990" w:rsidRPr="00D66C5E">
        <w:rPr>
          <w:rFonts w:ascii="Times New Roman" w:eastAsia="Times New Roman" w:hAnsi="Times New Roman" w:cs="Times New Roman"/>
          <w:sz w:val="24"/>
          <w:szCs w:val="24"/>
          <w:lang w:val="en-GB"/>
        </w:rPr>
        <w:t>Hence</w:t>
      </w:r>
      <w:r w:rsidRPr="00D66C5E">
        <w:rPr>
          <w:rFonts w:ascii="Times New Roman" w:eastAsia="Times New Roman" w:hAnsi="Times New Roman" w:cs="Times New Roman"/>
          <w:sz w:val="24"/>
          <w:szCs w:val="24"/>
          <w:lang w:val="en-GB"/>
        </w:rPr>
        <w:t xml:space="preserve"> the overall employment in this hotel industry has grown by 5%. </w:t>
      </w:r>
    </w:p>
    <w:p w14:paraId="56E52929" w14:textId="77777777" w:rsidR="009275C0" w:rsidRPr="00D66C5E" w:rsidRDefault="00035544">
      <w:pPr>
        <w:pStyle w:val="Normal1"/>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At the time period of economic bloom in late 90’s the Hotel Industry has expanded in a rapid manner getting benefits from various factors related to the financial growth and advanced technology. The globalisation of several companies generated massive corporate travel. Being the centre of Europe and a mega city, London has been benefited with a huge consumer source. The hotel groups responded promptly to this and invested in establishing, targeting and positioning. Additionally, everything was made easier for both the consumers and the business operators by the introduction and development of the internet. This allowed easy comparison among different hotels in terms of facilities, offers and price.</w:t>
      </w:r>
    </w:p>
    <w:p w14:paraId="3068F3D8" w14:textId="77777777" w:rsidR="009275C0" w:rsidRPr="00D66C5E" w:rsidRDefault="00035544">
      <w:pPr>
        <w:pStyle w:val="Normal1"/>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lastRenderedPageBreak/>
        <w:t>In 2018, the record states that, £31.9 million visits have occurred in UK £512 generating £16.3 billion of revenue (Statista.com, 2019). This is smaller in comparison to the domestic business which has marked £21.1 billion for the same period of time. Hotel industry almost has covered 42% of the total wealth.</w:t>
      </w:r>
    </w:p>
    <w:p w14:paraId="455F792A" w14:textId="77777777" w:rsidR="009275C0" w:rsidRPr="00127A24" w:rsidRDefault="00035544" w:rsidP="00127A24">
      <w:pPr>
        <w:pStyle w:val="Heading3"/>
      </w:pPr>
      <w:bookmarkStart w:id="20" w:name="_Toc15486132"/>
      <w:r w:rsidRPr="00127A24">
        <w:t xml:space="preserve">4.1.1    </w:t>
      </w:r>
      <w:r w:rsidRPr="00127A24">
        <w:rPr>
          <w:u w:val="single"/>
        </w:rPr>
        <w:t>Market Size</w:t>
      </w:r>
      <w:bookmarkEnd w:id="20"/>
    </w:p>
    <w:p w14:paraId="7AB815F9"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As per the recent records of 2018, the restaurant and hotel industry of UK includes approximately 86,630 restaurants across</w:t>
      </w:r>
      <w:r w:rsidR="00C82DC4" w:rsidRPr="00D66C5E">
        <w:rPr>
          <w:rFonts w:ascii="Times New Roman" w:eastAsia="Times New Roman" w:hAnsi="Times New Roman" w:cs="Times New Roman"/>
          <w:sz w:val="24"/>
          <w:szCs w:val="24"/>
          <w:lang w:val="en-GB"/>
        </w:rPr>
        <w:t xml:space="preserve"> the UK (Statista.com, 2019). </w:t>
      </w:r>
      <w:r w:rsidRPr="00D66C5E">
        <w:rPr>
          <w:rFonts w:ascii="Times New Roman" w:eastAsia="Times New Roman" w:hAnsi="Times New Roman" w:cs="Times New Roman"/>
          <w:sz w:val="24"/>
          <w:szCs w:val="24"/>
          <w:lang w:val="en-GB"/>
        </w:rPr>
        <w:t xml:space="preserve">This market size is increasing gradually. There is an increase of 3.6% in the total number of restaurants in the last two years. The total revenue of this restaurant industry across the UK market is 37.7 billion approximately. </w:t>
      </w:r>
    </w:p>
    <w:p w14:paraId="032FE9DF" w14:textId="77777777" w:rsidR="009275C0" w:rsidRPr="00D66C5E" w:rsidRDefault="00035544" w:rsidP="00127A24">
      <w:pPr>
        <w:pStyle w:val="Heading3"/>
      </w:pPr>
      <w:bookmarkStart w:id="21" w:name="_Toc15486133"/>
      <w:r w:rsidRPr="00D66C5E">
        <w:t xml:space="preserve">4.1.2    </w:t>
      </w:r>
      <w:r w:rsidRPr="00127A24">
        <w:rPr>
          <w:u w:val="single"/>
        </w:rPr>
        <w:t>Industry Participants</w:t>
      </w:r>
      <w:bookmarkEnd w:id="21"/>
    </w:p>
    <w:p w14:paraId="602BBF97"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There are several major participants such </w:t>
      </w:r>
      <w:r w:rsidR="00D23990" w:rsidRPr="00D66C5E">
        <w:rPr>
          <w:rFonts w:ascii="Times New Roman" w:eastAsia="Times New Roman" w:hAnsi="Times New Roman" w:cs="Times New Roman"/>
          <w:sz w:val="24"/>
          <w:szCs w:val="24"/>
          <w:lang w:val="en-GB"/>
        </w:rPr>
        <w:t>as Wagamama</w:t>
      </w:r>
      <w:r w:rsidRPr="00D66C5E">
        <w:rPr>
          <w:rFonts w:ascii="Times New Roman" w:eastAsia="Times New Roman" w:hAnsi="Times New Roman" w:cs="Times New Roman"/>
          <w:sz w:val="24"/>
          <w:szCs w:val="24"/>
          <w:lang w:val="en-GB"/>
        </w:rPr>
        <w:t xml:space="preserve">, KFC, </w:t>
      </w:r>
      <w:r w:rsidR="00D23990" w:rsidRPr="00D66C5E">
        <w:rPr>
          <w:rFonts w:ascii="Times New Roman" w:eastAsia="Times New Roman" w:hAnsi="Times New Roman" w:cs="Times New Roman"/>
          <w:sz w:val="24"/>
          <w:szCs w:val="24"/>
          <w:lang w:val="en-GB"/>
        </w:rPr>
        <w:t>and McDonald’s</w:t>
      </w:r>
      <w:r w:rsidRPr="00D66C5E">
        <w:rPr>
          <w:rFonts w:ascii="Times New Roman" w:eastAsia="Times New Roman" w:hAnsi="Times New Roman" w:cs="Times New Roman"/>
          <w:sz w:val="24"/>
          <w:szCs w:val="24"/>
          <w:lang w:val="en-GB"/>
        </w:rPr>
        <w:t xml:space="preserve"> in this restaurant industry of UK. This industry is quite a huge and diverse as well. Hence there are several companies operating in this field and out of which some are really big and renowned. This includes some big brands such as McDonald's, Subway and KFC. Other than </w:t>
      </w:r>
      <w:r w:rsidR="00D23990" w:rsidRPr="00D66C5E">
        <w:rPr>
          <w:rFonts w:ascii="Times New Roman" w:eastAsia="Times New Roman" w:hAnsi="Times New Roman" w:cs="Times New Roman"/>
          <w:sz w:val="24"/>
          <w:szCs w:val="24"/>
          <w:lang w:val="en-GB"/>
        </w:rPr>
        <w:t>this there</w:t>
      </w:r>
      <w:r w:rsidRPr="00D66C5E">
        <w:rPr>
          <w:rFonts w:ascii="Times New Roman" w:eastAsia="Times New Roman" w:hAnsi="Times New Roman" w:cs="Times New Roman"/>
          <w:sz w:val="24"/>
          <w:szCs w:val="24"/>
          <w:lang w:val="en-GB"/>
        </w:rPr>
        <w:t xml:space="preserve"> are several big restaurant chains such as Nando's restaurant, Wagamama, Zizzi, Gourmet Burger Kitchen and Prezzo. All these are considered to be the profound restaurants having a huge customer base and good reputation in the hotel and restaurant industry of UK. </w:t>
      </w:r>
      <w:r w:rsidR="000A6872" w:rsidRPr="00D66C5E">
        <w:rPr>
          <w:rFonts w:ascii="Times New Roman" w:eastAsia="Times New Roman" w:hAnsi="Times New Roman" w:cs="Times New Roman"/>
          <w:sz w:val="24"/>
          <w:szCs w:val="24"/>
          <w:lang w:val="en-GB"/>
        </w:rPr>
        <w:t>These</w:t>
      </w:r>
      <w:r w:rsidRPr="00D66C5E">
        <w:rPr>
          <w:rFonts w:ascii="Times New Roman" w:eastAsia="Times New Roman" w:hAnsi="Times New Roman" w:cs="Times New Roman"/>
          <w:sz w:val="24"/>
          <w:szCs w:val="24"/>
          <w:lang w:val="en-GB"/>
        </w:rPr>
        <w:t xml:space="preserve"> are already established and possess a strong customer base. </w:t>
      </w:r>
    </w:p>
    <w:p w14:paraId="0961EAD0" w14:textId="77777777" w:rsidR="009275C0" w:rsidRPr="00D66C5E" w:rsidRDefault="00035544" w:rsidP="00127A24">
      <w:pPr>
        <w:pStyle w:val="Heading3"/>
      </w:pPr>
      <w:bookmarkStart w:id="22" w:name="_Toc15486134"/>
      <w:r w:rsidRPr="00D66C5E">
        <w:t xml:space="preserve">4.1.3    </w:t>
      </w:r>
      <w:r w:rsidRPr="00127A24">
        <w:rPr>
          <w:u w:val="single"/>
        </w:rPr>
        <w:t>Main Competitors</w:t>
      </w:r>
      <w:bookmarkEnd w:id="22"/>
    </w:p>
    <w:p w14:paraId="0C79E7B6" w14:textId="455BCF26"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following restaurants are located within a </w:t>
      </w:r>
      <w:r w:rsidR="00D14339" w:rsidRPr="00D66C5E">
        <w:rPr>
          <w:rFonts w:ascii="Times New Roman" w:eastAsia="Times New Roman" w:hAnsi="Times New Roman" w:cs="Times New Roman"/>
          <w:sz w:val="24"/>
          <w:szCs w:val="24"/>
          <w:lang w:val="en-GB"/>
        </w:rPr>
        <w:t>ten-mile</w:t>
      </w:r>
      <w:r w:rsidRPr="00D66C5E">
        <w:rPr>
          <w:rFonts w:ascii="Times New Roman" w:eastAsia="Times New Roman" w:hAnsi="Times New Roman" w:cs="Times New Roman"/>
          <w:sz w:val="24"/>
          <w:szCs w:val="24"/>
          <w:lang w:val="en-GB"/>
        </w:rPr>
        <w:t xml:space="preserve"> radius of the upcoming restaurant Zenith at the Old Compton Street of London. </w:t>
      </w:r>
    </w:p>
    <w:p w14:paraId="3BBAE2CC" w14:textId="77777777" w:rsidR="009275C0" w:rsidRPr="00D66C5E" w:rsidRDefault="00035544">
      <w:pPr>
        <w:pStyle w:val="Normal1"/>
        <w:numPr>
          <w:ilvl w:val="0"/>
          <w:numId w:val="5"/>
        </w:numPr>
        <w:spacing w:before="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Belgo Soho</w:t>
      </w:r>
      <w:r w:rsidRPr="00D66C5E">
        <w:rPr>
          <w:rFonts w:ascii="Times New Roman" w:eastAsia="Times New Roman" w:hAnsi="Times New Roman" w:cs="Times New Roman"/>
          <w:sz w:val="24"/>
          <w:szCs w:val="24"/>
          <w:lang w:val="en-GB"/>
        </w:rPr>
        <w:t xml:space="preserve"> which is a casual restaurant having a cosy atmosphere and serves Late-night food</w:t>
      </w:r>
    </w:p>
    <w:p w14:paraId="0B9B6FFF" w14:textId="77777777" w:rsidR="009275C0" w:rsidRPr="00D66C5E" w:rsidRDefault="00035544">
      <w:pPr>
        <w:pStyle w:val="Normal1"/>
        <w:numPr>
          <w:ilvl w:val="0"/>
          <w:numId w:val="5"/>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lastRenderedPageBreak/>
        <w:t>Old Compton Brasserie</w:t>
      </w:r>
      <w:r w:rsidRPr="00D66C5E">
        <w:rPr>
          <w:rFonts w:ascii="Times New Roman" w:eastAsia="Times New Roman" w:hAnsi="Times New Roman" w:cs="Times New Roman"/>
          <w:sz w:val="24"/>
          <w:szCs w:val="24"/>
          <w:lang w:val="en-GB"/>
        </w:rPr>
        <w:t xml:space="preserve"> which possess a facility of outdoor seating arrangement, serving late night food service.</w:t>
      </w:r>
    </w:p>
    <w:p w14:paraId="652452D7" w14:textId="77777777" w:rsidR="009275C0" w:rsidRPr="00D66C5E" w:rsidRDefault="00035544">
      <w:pPr>
        <w:pStyle w:val="Normal1"/>
        <w:numPr>
          <w:ilvl w:val="0"/>
          <w:numId w:val="5"/>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Cafe Boheme</w:t>
      </w:r>
      <w:r w:rsidRPr="00D66C5E">
        <w:rPr>
          <w:rFonts w:ascii="Times New Roman" w:eastAsia="Times New Roman" w:hAnsi="Times New Roman" w:cs="Times New Roman"/>
          <w:sz w:val="24"/>
          <w:szCs w:val="24"/>
          <w:lang w:val="en-GB"/>
        </w:rPr>
        <w:t xml:space="preserve"> is another restaurant which offers breakfast along with all-day menu and a good collection of cocktails.</w:t>
      </w:r>
    </w:p>
    <w:p w14:paraId="3D8AEDB4" w14:textId="77777777" w:rsidR="009275C0" w:rsidRPr="00D66C5E" w:rsidRDefault="00035544">
      <w:pPr>
        <w:pStyle w:val="Normal1"/>
        <w:numPr>
          <w:ilvl w:val="0"/>
          <w:numId w:val="5"/>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Shack-Fuyu</w:t>
      </w:r>
      <w:r w:rsidRPr="00D66C5E">
        <w:rPr>
          <w:rFonts w:ascii="Times New Roman" w:eastAsia="Times New Roman" w:hAnsi="Times New Roman" w:cs="Times New Roman"/>
          <w:sz w:val="24"/>
          <w:szCs w:val="24"/>
          <w:lang w:val="en-GB"/>
        </w:rPr>
        <w:t xml:space="preserve"> which is </w:t>
      </w:r>
      <w:r w:rsidR="00D23990" w:rsidRPr="00D66C5E">
        <w:rPr>
          <w:rFonts w:ascii="Times New Roman" w:eastAsia="Times New Roman" w:hAnsi="Times New Roman" w:cs="Times New Roman"/>
          <w:sz w:val="24"/>
          <w:szCs w:val="24"/>
          <w:lang w:val="en-GB"/>
        </w:rPr>
        <w:t>an</w:t>
      </w:r>
      <w:r w:rsidRPr="00D66C5E">
        <w:rPr>
          <w:rFonts w:ascii="Times New Roman" w:eastAsia="Times New Roman" w:hAnsi="Times New Roman" w:cs="Times New Roman"/>
          <w:sz w:val="24"/>
          <w:szCs w:val="24"/>
          <w:lang w:val="en-GB"/>
        </w:rPr>
        <w:t xml:space="preserve"> Izakaya-style dining restaurant with a counter section of bar.</w:t>
      </w:r>
    </w:p>
    <w:p w14:paraId="15CDE5F0" w14:textId="5F1095C0" w:rsidR="009275C0" w:rsidRPr="00D66C5E" w:rsidRDefault="00035544">
      <w:pPr>
        <w:pStyle w:val="Normal1"/>
        <w:numPr>
          <w:ilvl w:val="0"/>
          <w:numId w:val="5"/>
        </w:numPr>
        <w:spacing w:line="327"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Balans Soho Society Café</w:t>
      </w:r>
      <w:r w:rsidRPr="00D66C5E">
        <w:rPr>
          <w:rFonts w:ascii="Times New Roman" w:eastAsia="Times New Roman" w:hAnsi="Times New Roman" w:cs="Times New Roman"/>
          <w:sz w:val="24"/>
          <w:szCs w:val="24"/>
          <w:lang w:val="en-GB"/>
        </w:rPr>
        <w:t xml:space="preserve"> which is a </w:t>
      </w:r>
      <w:r w:rsidR="00D14339" w:rsidRPr="00D66C5E">
        <w:rPr>
          <w:rFonts w:ascii="Times New Roman" w:eastAsia="Times New Roman" w:hAnsi="Times New Roman" w:cs="Times New Roman"/>
          <w:sz w:val="24"/>
          <w:szCs w:val="24"/>
          <w:lang w:val="en-GB"/>
        </w:rPr>
        <w:t>24-hour</w:t>
      </w:r>
      <w:r w:rsidRPr="00D66C5E">
        <w:rPr>
          <w:rFonts w:ascii="Times New Roman" w:eastAsia="Times New Roman" w:hAnsi="Times New Roman" w:cs="Times New Roman"/>
          <w:sz w:val="24"/>
          <w:szCs w:val="24"/>
          <w:lang w:val="en-GB"/>
        </w:rPr>
        <w:t xml:space="preserve"> open restaurant which serves Burgers, cocktails and breakfast.</w:t>
      </w:r>
    </w:p>
    <w:p w14:paraId="16FAEFF9" w14:textId="77777777" w:rsidR="00D02BDD" w:rsidRPr="00D66C5E" w:rsidRDefault="00D02BDD" w:rsidP="00FC5249">
      <w:pPr>
        <w:pStyle w:val="ListParagraph"/>
        <w:spacing w:line="360" w:lineRule="auto"/>
        <w:jc w:val="center"/>
        <w:rPr>
          <w:rFonts w:ascii="Times New Roman" w:hAnsi="Times New Roman" w:cs="Times New Roman"/>
          <w:sz w:val="24"/>
          <w:szCs w:val="24"/>
        </w:rPr>
      </w:pPr>
      <w:r w:rsidRPr="00D66C5E">
        <w:rPr>
          <w:rFonts w:ascii="Times New Roman" w:hAnsi="Times New Roman" w:cs="Times New Roman"/>
          <w:noProof/>
          <w:lang w:val="en-GB" w:eastAsia="en-GB"/>
        </w:rPr>
        <w:drawing>
          <wp:inline distT="0" distB="0" distL="0" distR="0" wp14:anchorId="29D4C8BD" wp14:editId="6325D253">
            <wp:extent cx="4876800" cy="386288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4876800" cy="3862888"/>
                    </a:xfrm>
                    <a:prstGeom prst="rect">
                      <a:avLst/>
                    </a:prstGeom>
                    <a:noFill/>
                    <a:ln w="9525">
                      <a:noFill/>
                      <a:miter lim="800000"/>
                      <a:headEnd/>
                      <a:tailEnd/>
                    </a:ln>
                  </pic:spPr>
                </pic:pic>
              </a:graphicData>
            </a:graphic>
          </wp:inline>
        </w:drawing>
      </w:r>
    </w:p>
    <w:p w14:paraId="33D4D762" w14:textId="77777777" w:rsidR="00FC5249" w:rsidRPr="00D66C5E" w:rsidRDefault="00FC5249" w:rsidP="00FC5249">
      <w:pPr>
        <w:pStyle w:val="ListParagraph"/>
        <w:spacing w:line="360" w:lineRule="auto"/>
        <w:jc w:val="center"/>
        <w:rPr>
          <w:rFonts w:ascii="Times New Roman" w:eastAsia="Times New Roman" w:hAnsi="Times New Roman" w:cs="Times New Roman"/>
          <w:b/>
          <w:sz w:val="24"/>
          <w:szCs w:val="24"/>
          <w:lang w:val="en-GB"/>
        </w:rPr>
      </w:pPr>
      <w:r w:rsidRPr="00D66C5E">
        <w:rPr>
          <w:rFonts w:ascii="Times New Roman" w:hAnsi="Times New Roman" w:cs="Times New Roman"/>
          <w:b/>
          <w:sz w:val="24"/>
          <w:szCs w:val="24"/>
        </w:rPr>
        <w:t>Figure</w:t>
      </w:r>
      <w:r w:rsidR="0012582D" w:rsidRPr="00D66C5E">
        <w:rPr>
          <w:rFonts w:ascii="Times New Roman" w:hAnsi="Times New Roman" w:cs="Times New Roman"/>
          <w:b/>
          <w:sz w:val="24"/>
          <w:szCs w:val="24"/>
        </w:rPr>
        <w:t xml:space="preserve"> 4</w:t>
      </w:r>
      <w:r w:rsidRPr="00D66C5E">
        <w:rPr>
          <w:rFonts w:ascii="Times New Roman" w:hAnsi="Times New Roman" w:cs="Times New Roman"/>
          <w:b/>
          <w:sz w:val="24"/>
          <w:szCs w:val="24"/>
        </w:rPr>
        <w:t xml:space="preserve">: The map of </w:t>
      </w:r>
      <w:r w:rsidRPr="00D66C5E">
        <w:rPr>
          <w:rFonts w:ascii="Times New Roman" w:eastAsia="Times New Roman" w:hAnsi="Times New Roman" w:cs="Times New Roman"/>
          <w:b/>
          <w:sz w:val="24"/>
          <w:szCs w:val="24"/>
          <w:lang w:val="en-GB"/>
        </w:rPr>
        <w:t>Old Compton Street showing the restaurants</w:t>
      </w:r>
    </w:p>
    <w:p w14:paraId="07579FB9" w14:textId="77777777" w:rsidR="00075B43" w:rsidRPr="00D66C5E" w:rsidRDefault="00572056" w:rsidP="00FC5249">
      <w:pPr>
        <w:pStyle w:val="ListParagraph"/>
        <w:spacing w:line="360" w:lineRule="auto"/>
        <w:jc w:val="center"/>
        <w:rPr>
          <w:rFonts w:ascii="Times New Roman" w:eastAsia="Times New Roman" w:hAnsi="Times New Roman" w:cs="Times New Roman"/>
          <w:sz w:val="24"/>
          <w:szCs w:val="24"/>
          <w:lang w:val="en-GB"/>
        </w:rPr>
      </w:pPr>
      <w:r w:rsidRPr="00D66C5E">
        <w:rPr>
          <w:rFonts w:ascii="Times New Roman" w:hAnsi="Times New Roman" w:cs="Times New Roman"/>
          <w:sz w:val="24"/>
          <w:szCs w:val="24"/>
        </w:rPr>
        <w:t>(Source: google.com, 2019</w:t>
      </w:r>
      <w:r w:rsidR="00BD6DE0" w:rsidRPr="00D66C5E">
        <w:rPr>
          <w:rFonts w:ascii="Times New Roman" w:hAnsi="Times New Roman" w:cs="Times New Roman"/>
          <w:sz w:val="24"/>
          <w:szCs w:val="24"/>
        </w:rPr>
        <w:t>)</w:t>
      </w:r>
    </w:p>
    <w:p w14:paraId="47973CDF" w14:textId="77777777" w:rsidR="009275C0" w:rsidRPr="00D66C5E" w:rsidRDefault="00035544" w:rsidP="00127A24">
      <w:pPr>
        <w:pStyle w:val="Heading3"/>
      </w:pPr>
      <w:bookmarkStart w:id="23" w:name="_Toc15486135"/>
      <w:r w:rsidRPr="00D66C5E">
        <w:t>4.1.4    Market Segments</w:t>
      </w:r>
      <w:bookmarkEnd w:id="23"/>
    </w:p>
    <w:p w14:paraId="1007077D" w14:textId="77777777" w:rsidR="009275C0" w:rsidRPr="00D66C5E" w:rsidRDefault="00035544">
      <w:pPr>
        <w:pStyle w:val="Normal1"/>
        <w:spacing w:before="240" w:line="327"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sz w:val="24"/>
          <w:szCs w:val="24"/>
          <w:lang w:val="en-GB"/>
        </w:rPr>
        <w:t xml:space="preserve">Zenith will approach a broad customer base in both the business and residential community people. The location of the restaurant is in such a prime point of the city that it will appeal to a huge number of business personnel along with various types of people coming daily for the purpose of tourism. </w:t>
      </w:r>
    </w:p>
    <w:p w14:paraId="78B6FD08" w14:textId="4090CA65" w:rsidR="009275C0" w:rsidRPr="00D66C5E" w:rsidRDefault="00035544" w:rsidP="00C540C7">
      <w:pPr>
        <w:pStyle w:val="Heading2"/>
      </w:pPr>
      <w:bookmarkStart w:id="24" w:name="_Toc15486136"/>
      <w:r w:rsidRPr="00127A24">
        <w:rPr>
          <w:u w:val="none"/>
        </w:rPr>
        <w:lastRenderedPageBreak/>
        <w:t>4.</w:t>
      </w:r>
      <w:r w:rsidR="00127A24">
        <w:rPr>
          <w:u w:val="none"/>
        </w:rPr>
        <w:t xml:space="preserve">2 </w:t>
      </w:r>
      <w:r w:rsidR="00127A24">
        <w:rPr>
          <w:u w:val="none"/>
        </w:rPr>
        <w:tab/>
      </w:r>
      <w:r w:rsidRPr="00D66C5E">
        <w:t>Market Tests</w:t>
      </w:r>
      <w:bookmarkEnd w:id="24"/>
    </w:p>
    <w:p w14:paraId="1F1605B5" w14:textId="0D1ED2B1"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Before initiating the business of ethnic food </w:t>
      </w:r>
      <w:r w:rsidR="003764FA" w:rsidRPr="00D66C5E">
        <w:rPr>
          <w:rFonts w:ascii="Times New Roman" w:eastAsia="Times New Roman" w:hAnsi="Times New Roman" w:cs="Times New Roman"/>
          <w:sz w:val="24"/>
          <w:szCs w:val="24"/>
          <w:lang w:val="en-GB"/>
        </w:rPr>
        <w:t>restaurants,</w:t>
      </w:r>
      <w:r w:rsidRPr="00D66C5E">
        <w:rPr>
          <w:rFonts w:ascii="Times New Roman" w:eastAsia="Times New Roman" w:hAnsi="Times New Roman" w:cs="Times New Roman"/>
          <w:sz w:val="24"/>
          <w:szCs w:val="24"/>
          <w:lang w:val="en-GB"/>
        </w:rPr>
        <w:t xml:space="preserve"> the market of UK has been tested in order to determine the strategies for the Zenith. </w:t>
      </w:r>
    </w:p>
    <w:p w14:paraId="2AE5B684" w14:textId="77777777"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Portion Selection:</w:t>
      </w:r>
      <w:r w:rsidRPr="00D66C5E">
        <w:rPr>
          <w:rFonts w:ascii="Times New Roman" w:eastAsia="Times New Roman" w:hAnsi="Times New Roman" w:cs="Times New Roman"/>
          <w:sz w:val="24"/>
          <w:szCs w:val="24"/>
          <w:lang w:val="en-GB"/>
        </w:rPr>
        <w:t xml:space="preserve"> There is a phenomenon of having excellent quality of food but in fewer amoun</w:t>
      </w:r>
      <w:r w:rsidR="000A6872" w:rsidRPr="00D66C5E">
        <w:rPr>
          <w:rFonts w:ascii="Times New Roman" w:eastAsia="Times New Roman" w:hAnsi="Times New Roman" w:cs="Times New Roman"/>
          <w:sz w:val="24"/>
          <w:szCs w:val="24"/>
          <w:lang w:val="en-GB"/>
        </w:rPr>
        <w:t>ts. According to Özdemir (2015</w:t>
      </w:r>
      <w:r w:rsidRPr="00D66C5E">
        <w:rPr>
          <w:rFonts w:ascii="Times New Roman" w:eastAsia="Times New Roman" w:hAnsi="Times New Roman" w:cs="Times New Roman"/>
          <w:sz w:val="24"/>
          <w:szCs w:val="24"/>
          <w:lang w:val="en-GB"/>
        </w:rPr>
        <w:t>) most European does not entertain having huge amount of food. Hence the market demands the proper portion of food which will neither be short in amount nor be excess. Zenith is planning to introduce the combo plates which will comprise of many dishes but in a specific amount for a single customer.</w:t>
      </w:r>
    </w:p>
    <w:p w14:paraId="49979D8D" w14:textId="77777777" w:rsidR="009275C0" w:rsidRPr="00D66C5E" w:rsidRDefault="00035544">
      <w:pPr>
        <w:pStyle w:val="Normal1"/>
        <w:shd w:val="clear" w:color="auto" w:fill="FFFFFF"/>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Menu Variety:</w:t>
      </w:r>
      <w:r w:rsidRPr="00D66C5E">
        <w:rPr>
          <w:rFonts w:ascii="Times New Roman" w:eastAsia="Times New Roman" w:hAnsi="Times New Roman" w:cs="Times New Roman"/>
          <w:sz w:val="24"/>
          <w:szCs w:val="24"/>
          <w:lang w:val="en-GB"/>
        </w:rPr>
        <w:t xml:space="preserve"> Ethnic restaurants are in demand in London. Kobyak and Layko</w:t>
      </w:r>
      <w:r w:rsidR="000A6872" w:rsidRPr="00D66C5E">
        <w:rPr>
          <w:rFonts w:ascii="Times New Roman" w:eastAsia="Times New Roman" w:hAnsi="Times New Roman" w:cs="Times New Roman"/>
          <w:sz w:val="24"/>
          <w:szCs w:val="24"/>
          <w:lang w:val="en-GB"/>
        </w:rPr>
        <w:t xml:space="preserve"> (2015</w:t>
      </w:r>
      <w:r w:rsidRPr="00D66C5E">
        <w:rPr>
          <w:rFonts w:ascii="Times New Roman" w:eastAsia="Times New Roman" w:hAnsi="Times New Roman" w:cs="Times New Roman"/>
          <w:sz w:val="24"/>
          <w:szCs w:val="24"/>
          <w:lang w:val="en-GB"/>
        </w:rPr>
        <w:t>) stated that the explosion of international cookbooks, magazines, cooking shows, is developing an international tasting spree among the customers of UK. In fact, the eating places which represent themselves as ethnic restaurants are highly in demand. The menu course proposed for Zenith has an influence of multi ethnic cuisine style in order to fulfil the market need and demand. Zenith is planning to introduce a wide variety of ethnic food such as, Caulis curry with minced peanut in hot and sour sauce, Chicken satays in bamboo, Crab cake, Asian salad with cheese and walnuts and many more.</w:t>
      </w:r>
    </w:p>
    <w:p w14:paraId="5883FB85" w14:textId="4C3C3E61" w:rsidR="009275C0" w:rsidRPr="00D66C5E" w:rsidRDefault="00035544">
      <w:pPr>
        <w:pStyle w:val="Normal1"/>
        <w:shd w:val="clear" w:color="auto" w:fill="FFFFFF"/>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The Dining Experience:</w:t>
      </w:r>
      <w:r w:rsidR="000A6872" w:rsidRPr="00D66C5E">
        <w:rPr>
          <w:rFonts w:ascii="Times New Roman" w:eastAsia="Times New Roman" w:hAnsi="Times New Roman" w:cs="Times New Roman"/>
          <w:sz w:val="24"/>
          <w:szCs w:val="24"/>
          <w:lang w:val="en-GB"/>
        </w:rPr>
        <w:t xml:space="preserve"> According to Saeidi (2018</w:t>
      </w:r>
      <w:r w:rsidRPr="00D66C5E">
        <w:rPr>
          <w:rFonts w:ascii="Times New Roman" w:eastAsia="Times New Roman" w:hAnsi="Times New Roman" w:cs="Times New Roman"/>
          <w:sz w:val="24"/>
          <w:szCs w:val="24"/>
          <w:lang w:val="en-GB"/>
        </w:rPr>
        <w:t xml:space="preserve">) the utmost important factor for a restaurant is their customer’s satisfaction regarding their food and service. </w:t>
      </w:r>
      <w:r w:rsidR="00D14339" w:rsidRPr="00D66C5E">
        <w:rPr>
          <w:rFonts w:ascii="Times New Roman" w:eastAsia="Times New Roman" w:hAnsi="Times New Roman" w:cs="Times New Roman"/>
          <w:sz w:val="24"/>
          <w:szCs w:val="24"/>
          <w:lang w:val="en-GB"/>
        </w:rPr>
        <w:t>However,</w:t>
      </w:r>
      <w:r w:rsidRPr="00D66C5E">
        <w:rPr>
          <w:rFonts w:ascii="Times New Roman" w:eastAsia="Times New Roman" w:hAnsi="Times New Roman" w:cs="Times New Roman"/>
          <w:sz w:val="24"/>
          <w:szCs w:val="24"/>
          <w:lang w:val="en-GB"/>
        </w:rPr>
        <w:t xml:space="preserve"> most of the restaurants are putting emphasises on the interior decor, lighting, bar collections in order to improve the overall dining experience which has a strong influence on customer’s mind. Zenith is going to consider all the factors in order to design a perfect ethnic food restaurant in the city of London.</w:t>
      </w:r>
    </w:p>
    <w:p w14:paraId="5A54FA3A" w14:textId="6D8A7E2E" w:rsidR="009275C0" w:rsidRPr="00D66C5E" w:rsidRDefault="00035544">
      <w:pPr>
        <w:pStyle w:val="Normal1"/>
        <w:shd w:val="clear" w:color="auto" w:fill="FFFFFF"/>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Reasonable Prices:</w:t>
      </w:r>
      <w:r w:rsidRPr="00D66C5E">
        <w:rPr>
          <w:rFonts w:ascii="Times New Roman" w:eastAsia="Times New Roman" w:hAnsi="Times New Roman" w:cs="Times New Roman"/>
          <w:sz w:val="24"/>
          <w:szCs w:val="24"/>
          <w:lang w:val="en-GB"/>
        </w:rPr>
        <w:t xml:space="preserve"> nowadays people want quality service in a limited price range. Excessive high range restaurants are facing huge loss. Hence the market demands a quality product at an affordable price. In order to meet this demand of the market Zenith's menu is priced at a mediocre level, not exceeding the limit £20. </w:t>
      </w:r>
      <w:r w:rsidR="003764FA" w:rsidRPr="00D66C5E">
        <w:rPr>
          <w:rFonts w:ascii="Times New Roman" w:eastAsia="Times New Roman" w:hAnsi="Times New Roman" w:cs="Times New Roman"/>
          <w:sz w:val="24"/>
          <w:szCs w:val="24"/>
          <w:lang w:val="en-GB"/>
        </w:rPr>
        <w:t>Additionally,</w:t>
      </w:r>
      <w:r w:rsidRPr="00D66C5E">
        <w:rPr>
          <w:rFonts w:ascii="Times New Roman" w:eastAsia="Times New Roman" w:hAnsi="Times New Roman" w:cs="Times New Roman"/>
          <w:sz w:val="24"/>
          <w:szCs w:val="24"/>
          <w:lang w:val="en-GB"/>
        </w:rPr>
        <w:t xml:space="preserve"> Zenith has also going to offer drinks and appetizers priced </w:t>
      </w:r>
      <w:r w:rsidR="00B87D22" w:rsidRPr="00D66C5E">
        <w:rPr>
          <w:rFonts w:ascii="Times New Roman" w:eastAsia="Times New Roman" w:hAnsi="Times New Roman" w:cs="Times New Roman"/>
          <w:sz w:val="24"/>
          <w:szCs w:val="24"/>
          <w:lang w:val="en-GB"/>
        </w:rPr>
        <w:t>among</w:t>
      </w:r>
      <w:r w:rsidRPr="00D66C5E">
        <w:rPr>
          <w:rFonts w:ascii="Times New Roman" w:eastAsia="Times New Roman" w:hAnsi="Times New Roman" w:cs="Times New Roman"/>
          <w:sz w:val="24"/>
          <w:szCs w:val="24"/>
          <w:lang w:val="en-GB"/>
        </w:rPr>
        <w:t xml:space="preserve"> £3.50 - £9.50. Hence Zenith is allowing a mid-budget dining in a cosmopolitan restaurant.</w:t>
      </w:r>
    </w:p>
    <w:p w14:paraId="091065E8" w14:textId="6ABD1734" w:rsidR="009275C0" w:rsidRPr="00D66C5E" w:rsidRDefault="00035544" w:rsidP="00C540C7">
      <w:pPr>
        <w:pStyle w:val="Heading2"/>
      </w:pPr>
      <w:bookmarkStart w:id="25" w:name="_Toc15486137"/>
      <w:r w:rsidRPr="00127A24">
        <w:rPr>
          <w:u w:val="none"/>
        </w:rPr>
        <w:lastRenderedPageBreak/>
        <w:t>4.</w:t>
      </w:r>
      <w:r w:rsidR="00127A24">
        <w:rPr>
          <w:u w:val="none"/>
        </w:rPr>
        <w:t xml:space="preserve">3 </w:t>
      </w:r>
      <w:r w:rsidR="00127A24">
        <w:rPr>
          <w:u w:val="none"/>
        </w:rPr>
        <w:tab/>
      </w:r>
      <w:r w:rsidRPr="00D66C5E">
        <w:t>Target Market Segment Strategy</w:t>
      </w:r>
      <w:bookmarkEnd w:id="25"/>
    </w:p>
    <w:p w14:paraId="552218CC" w14:textId="03E149A8"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The Business delegates:</w:t>
      </w:r>
      <w:r w:rsidRPr="00D66C5E">
        <w:rPr>
          <w:rFonts w:ascii="Times New Roman" w:eastAsia="Times New Roman" w:hAnsi="Times New Roman" w:cs="Times New Roman"/>
          <w:sz w:val="24"/>
          <w:szCs w:val="24"/>
          <w:lang w:val="en-GB"/>
        </w:rPr>
        <w:t xml:space="preserve"> These are the people who work hard all day long and stay in an unknown city for the purpose of </w:t>
      </w:r>
      <w:r w:rsidR="00C448EC" w:rsidRPr="00D66C5E">
        <w:rPr>
          <w:rFonts w:ascii="Times New Roman" w:eastAsia="Times New Roman" w:hAnsi="Times New Roman" w:cs="Times New Roman"/>
          <w:sz w:val="24"/>
          <w:szCs w:val="24"/>
          <w:lang w:val="en-GB"/>
        </w:rPr>
        <w:t>business meetings. Buble (2015</w:t>
      </w:r>
      <w:r w:rsidRPr="00D66C5E">
        <w:rPr>
          <w:rFonts w:ascii="Times New Roman" w:eastAsia="Times New Roman" w:hAnsi="Times New Roman" w:cs="Times New Roman"/>
          <w:sz w:val="24"/>
          <w:szCs w:val="24"/>
          <w:lang w:val="en-GB"/>
        </w:rPr>
        <w:t xml:space="preserve">) stated that they possess a need of competent establishment which helps to impress their clients and enhance their prospects. Additionally, they also </w:t>
      </w:r>
      <w:r w:rsidR="003764FA" w:rsidRPr="00D66C5E">
        <w:rPr>
          <w:rFonts w:ascii="Times New Roman" w:eastAsia="Times New Roman" w:hAnsi="Times New Roman" w:cs="Times New Roman"/>
          <w:sz w:val="24"/>
          <w:szCs w:val="24"/>
          <w:lang w:val="en-GB"/>
        </w:rPr>
        <w:t>demand</w:t>
      </w:r>
      <w:r w:rsidRPr="00D66C5E">
        <w:rPr>
          <w:rFonts w:ascii="Times New Roman" w:eastAsia="Times New Roman" w:hAnsi="Times New Roman" w:cs="Times New Roman"/>
          <w:sz w:val="24"/>
          <w:szCs w:val="24"/>
          <w:lang w:val="en-GB"/>
        </w:rPr>
        <w:t xml:space="preserve"> to relax and spend money in food, beverages and entertainment. They mostly have a tendency to spend most of it on drinks, tips and other luxury facilities such as spa, disc or club. Zenith's cosmopolitan style and comfortable ambience will be appropriate for the sophisticated business persons, whether from the UK and outside.</w:t>
      </w:r>
    </w:p>
    <w:p w14:paraId="181E27B3" w14:textId="77777777"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Downtown London Couples:</w:t>
      </w:r>
      <w:r w:rsidRPr="00D66C5E">
        <w:rPr>
          <w:rFonts w:ascii="Times New Roman" w:eastAsia="Times New Roman" w:hAnsi="Times New Roman" w:cs="Times New Roman"/>
          <w:sz w:val="24"/>
          <w:szCs w:val="24"/>
          <w:lang w:val="en-GB"/>
        </w:rPr>
        <w:t xml:space="preserve"> The restaurant will have a warm, intimate, romantic, and tempting atmosphere. Hence Zenith can attract the couples as the best date venue in town. These young couples are mostly quite successful professionals. In maximum cases they plan to eat out on an almost daily basis, as they run out of time to cook and serve food.</w:t>
      </w:r>
    </w:p>
    <w:p w14:paraId="57E5AC7B" w14:textId="77777777"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The local Consumers:</w:t>
      </w:r>
      <w:r w:rsidRPr="00D66C5E">
        <w:rPr>
          <w:rFonts w:ascii="Times New Roman" w:eastAsia="Times New Roman" w:hAnsi="Times New Roman" w:cs="Times New Roman"/>
          <w:sz w:val="24"/>
          <w:szCs w:val="24"/>
          <w:lang w:val="en-GB"/>
        </w:rPr>
        <w:t xml:space="preserve"> London is quite a </w:t>
      </w:r>
      <w:r w:rsidR="00D23990" w:rsidRPr="00D66C5E">
        <w:rPr>
          <w:rFonts w:ascii="Times New Roman" w:eastAsia="Times New Roman" w:hAnsi="Times New Roman" w:cs="Times New Roman"/>
          <w:sz w:val="24"/>
          <w:szCs w:val="24"/>
          <w:lang w:val="en-GB"/>
        </w:rPr>
        <w:t xml:space="preserve">busy </w:t>
      </w:r>
      <w:r w:rsidRPr="00D66C5E">
        <w:rPr>
          <w:rFonts w:ascii="Times New Roman" w:eastAsia="Times New Roman" w:hAnsi="Times New Roman" w:cs="Times New Roman"/>
          <w:sz w:val="24"/>
          <w:szCs w:val="24"/>
          <w:lang w:val="en-GB"/>
        </w:rPr>
        <w:t xml:space="preserve">city, and customers often look in their </w:t>
      </w:r>
      <w:r w:rsidR="00D23990" w:rsidRPr="00D66C5E">
        <w:rPr>
          <w:rFonts w:ascii="Times New Roman" w:eastAsia="Times New Roman" w:hAnsi="Times New Roman" w:cs="Times New Roman"/>
          <w:sz w:val="24"/>
          <w:szCs w:val="24"/>
          <w:lang w:val="en-GB"/>
        </w:rPr>
        <w:t>neighbourhoods</w:t>
      </w:r>
      <w:r w:rsidRPr="00D66C5E">
        <w:rPr>
          <w:rFonts w:ascii="Times New Roman" w:eastAsia="Times New Roman" w:hAnsi="Times New Roman" w:cs="Times New Roman"/>
          <w:sz w:val="24"/>
          <w:szCs w:val="24"/>
          <w:lang w:val="en-GB"/>
        </w:rPr>
        <w:t xml:space="preserve"> or office areas for the restaurant options. Zenith is located at the heart of the city. The old Compton Street is a profoundly famous </w:t>
      </w:r>
      <w:r w:rsidR="00D23990" w:rsidRPr="00D66C5E">
        <w:rPr>
          <w:rFonts w:ascii="Times New Roman" w:eastAsia="Times New Roman" w:hAnsi="Times New Roman" w:cs="Times New Roman"/>
          <w:sz w:val="24"/>
          <w:szCs w:val="24"/>
          <w:lang w:val="en-GB"/>
        </w:rPr>
        <w:t>street</w:t>
      </w:r>
      <w:r w:rsidRPr="00D66C5E">
        <w:rPr>
          <w:rFonts w:ascii="Times New Roman" w:eastAsia="Times New Roman" w:hAnsi="Times New Roman" w:cs="Times New Roman"/>
          <w:sz w:val="24"/>
          <w:szCs w:val="24"/>
          <w:lang w:val="en-GB"/>
        </w:rPr>
        <w:t xml:space="preserve"> of London. </w:t>
      </w:r>
      <w:r w:rsidR="00C448EC" w:rsidRPr="00D66C5E">
        <w:rPr>
          <w:rFonts w:ascii="Times New Roman" w:eastAsia="Times New Roman" w:hAnsi="Times New Roman" w:cs="Times New Roman"/>
          <w:sz w:val="24"/>
          <w:szCs w:val="24"/>
          <w:lang w:val="en-GB"/>
        </w:rPr>
        <w:t>A</w:t>
      </w:r>
      <w:r w:rsidRPr="00D66C5E">
        <w:rPr>
          <w:rFonts w:ascii="Times New Roman" w:eastAsia="Times New Roman" w:hAnsi="Times New Roman" w:cs="Times New Roman"/>
          <w:sz w:val="24"/>
          <w:szCs w:val="24"/>
          <w:lang w:val="en-GB"/>
        </w:rPr>
        <w:t xml:space="preserve"> huge number of people used to visit this area regularly. The quality of service of Zenith will match with the elegance of the area itself in which it is located. Hence this can be beneficial to be located at a prime point of London to target a good customer base.</w:t>
      </w:r>
    </w:p>
    <w:p w14:paraId="2116DC34" w14:textId="77777777"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t>High-end Singles:</w:t>
      </w:r>
      <w:r w:rsidRPr="00D66C5E">
        <w:rPr>
          <w:rFonts w:ascii="Times New Roman" w:eastAsia="Times New Roman" w:hAnsi="Times New Roman" w:cs="Times New Roman"/>
          <w:sz w:val="24"/>
          <w:szCs w:val="24"/>
          <w:lang w:val="en-GB"/>
        </w:rPr>
        <w:t xml:space="preserve"> Zenith will attract the single, unmarried people with an eclectic atmosphere. The international menu, mesmerizing decor, entertainment facilities, and excellent service will make every customer to feel engaged with the place. This will make the consumers socializing and dining along with other single people of their same wavelength.</w:t>
      </w:r>
    </w:p>
    <w:p w14:paraId="050A717D" w14:textId="77777777" w:rsidR="009275C0" w:rsidRPr="00D66C5E" w:rsidRDefault="00035544">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i/>
          <w:sz w:val="24"/>
          <w:szCs w:val="24"/>
          <w:lang w:val="en-GB"/>
        </w:rPr>
        <w:lastRenderedPageBreak/>
        <w:t>Tourists:</w:t>
      </w:r>
      <w:r w:rsidRPr="00D66C5E">
        <w:rPr>
          <w:rFonts w:ascii="Times New Roman" w:eastAsia="Times New Roman" w:hAnsi="Times New Roman" w:cs="Times New Roman"/>
          <w:sz w:val="24"/>
          <w:szCs w:val="24"/>
          <w:lang w:val="en-GB"/>
        </w:rPr>
        <w:t xml:space="preserve"> London attracts a huge number of tourists during their months of summer from May to September. Zenith will be a destination of dining for the tourists, due to its attractive atmosphere, international menu, ethnicity and welcoming attitude. A huge percentage of tourist population is singles and they aim to socialize and mix with the local culture and people. This occurs generally for the tourist population who visits the sports events or social events having no interest in family establishments.</w:t>
      </w:r>
    </w:p>
    <w:p w14:paraId="7CB07D88" w14:textId="77777777" w:rsidR="00487FED" w:rsidRPr="00D66C5E" w:rsidRDefault="00487FED">
      <w:pPr>
        <w:pStyle w:val="Normal1"/>
        <w:shd w:val="clear" w:color="auto" w:fill="FFFFFF"/>
        <w:spacing w:before="240"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noProof/>
          <w:sz w:val="24"/>
          <w:szCs w:val="24"/>
          <w:lang w:val="en-GB" w:eastAsia="en-GB"/>
        </w:rPr>
        <w:drawing>
          <wp:inline distT="0" distB="0" distL="0" distR="0" wp14:anchorId="3D02A7EC" wp14:editId="29F0E68C">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19CCC24B" w14:textId="77777777" w:rsidR="00487FED" w:rsidRPr="00D66C5E" w:rsidRDefault="00487FED" w:rsidP="00487FED">
      <w:pPr>
        <w:pStyle w:val="Normal1"/>
        <w:shd w:val="clear" w:color="auto" w:fill="FFFFFF"/>
        <w:spacing w:before="240" w:after="460" w:line="360" w:lineRule="auto"/>
        <w:jc w:val="center"/>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Figure</w:t>
      </w:r>
      <w:r w:rsidR="0012582D" w:rsidRPr="00D66C5E">
        <w:rPr>
          <w:rFonts w:ascii="Times New Roman" w:eastAsia="Times New Roman" w:hAnsi="Times New Roman" w:cs="Times New Roman"/>
          <w:b/>
          <w:sz w:val="24"/>
          <w:szCs w:val="24"/>
          <w:lang w:val="en-GB"/>
        </w:rPr>
        <w:t xml:space="preserve"> 5</w:t>
      </w:r>
      <w:r w:rsidRPr="00D66C5E">
        <w:rPr>
          <w:rFonts w:ascii="Times New Roman" w:eastAsia="Times New Roman" w:hAnsi="Times New Roman" w:cs="Times New Roman"/>
          <w:b/>
          <w:sz w:val="24"/>
          <w:szCs w:val="24"/>
          <w:lang w:val="en-GB"/>
        </w:rPr>
        <w:t>: Target Market</w:t>
      </w:r>
    </w:p>
    <w:p w14:paraId="5F4682B3" w14:textId="77777777" w:rsidR="00487FED" w:rsidRPr="00D66C5E" w:rsidRDefault="00C448EC" w:rsidP="00487FED">
      <w:pPr>
        <w:pStyle w:val="Normal1"/>
        <w:shd w:val="clear" w:color="auto" w:fill="FFFFFF"/>
        <w:spacing w:before="240" w:after="460" w:line="360" w:lineRule="auto"/>
        <w:jc w:val="center"/>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(Source: Buble, 2015</w:t>
      </w:r>
      <w:r w:rsidR="00487FED" w:rsidRPr="00D66C5E">
        <w:rPr>
          <w:rFonts w:ascii="Times New Roman" w:eastAsia="Times New Roman" w:hAnsi="Times New Roman" w:cs="Times New Roman"/>
          <w:sz w:val="24"/>
          <w:szCs w:val="24"/>
          <w:lang w:val="en-GB"/>
        </w:rPr>
        <w:t>)</w:t>
      </w:r>
    </w:p>
    <w:p w14:paraId="2F10E37F" w14:textId="77777777" w:rsidR="00487FED" w:rsidRPr="00D66C5E" w:rsidRDefault="00487FED">
      <w:pPr>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br w:type="page"/>
      </w:r>
    </w:p>
    <w:p w14:paraId="35F44A24" w14:textId="77777777" w:rsidR="009275C0" w:rsidRPr="00D66C5E" w:rsidRDefault="00035544" w:rsidP="00127A24">
      <w:pPr>
        <w:pStyle w:val="Heading3"/>
      </w:pPr>
      <w:bookmarkStart w:id="26" w:name="_Toc15486138"/>
      <w:r w:rsidRPr="00D66C5E">
        <w:lastRenderedPageBreak/>
        <w:t>4.3.1    Market Needs</w:t>
      </w:r>
      <w:bookmarkEnd w:id="26"/>
    </w:p>
    <w:p w14:paraId="77CD1A18" w14:textId="77777777" w:rsidR="009275C0" w:rsidRPr="00D66C5E" w:rsidRDefault="00035544">
      <w:pPr>
        <w:pStyle w:val="Normal1"/>
        <w:shd w:val="clear" w:color="auto" w:fill="FFFFFF"/>
        <w:spacing w:before="240" w:after="24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Old Compton Street area is in huge demand of </w:t>
      </w:r>
      <w:r w:rsidR="00D23990" w:rsidRPr="00D66C5E">
        <w:rPr>
          <w:rFonts w:ascii="Times New Roman" w:eastAsia="Times New Roman" w:hAnsi="Times New Roman" w:cs="Times New Roman"/>
          <w:sz w:val="24"/>
          <w:szCs w:val="24"/>
          <w:lang w:val="en-GB"/>
        </w:rPr>
        <w:t>ethnic</w:t>
      </w:r>
      <w:r w:rsidRPr="00D66C5E">
        <w:rPr>
          <w:rFonts w:ascii="Times New Roman" w:eastAsia="Times New Roman" w:hAnsi="Times New Roman" w:cs="Times New Roman"/>
          <w:sz w:val="24"/>
          <w:szCs w:val="24"/>
          <w:lang w:val="en-GB"/>
        </w:rPr>
        <w:t xml:space="preserve"> food restaurant.  The people of London are generally very traditional and cultured. </w:t>
      </w:r>
      <w:r w:rsidR="00D23990" w:rsidRPr="00D66C5E">
        <w:rPr>
          <w:rFonts w:ascii="Times New Roman" w:eastAsia="Times New Roman" w:hAnsi="Times New Roman" w:cs="Times New Roman"/>
          <w:sz w:val="24"/>
          <w:szCs w:val="24"/>
          <w:lang w:val="en-GB"/>
        </w:rPr>
        <w:t>They</w:t>
      </w:r>
      <w:r w:rsidRPr="00D66C5E">
        <w:rPr>
          <w:rFonts w:ascii="Times New Roman" w:eastAsia="Times New Roman" w:hAnsi="Times New Roman" w:cs="Times New Roman"/>
          <w:sz w:val="24"/>
          <w:szCs w:val="24"/>
          <w:lang w:val="en-GB"/>
        </w:rPr>
        <w:t xml:space="preserve"> are fond of ethnic foods. The street is quite a busy one and lots of tourists and business personnel visit this place. Hence the market at that particular area demands an ethical restaurant. </w:t>
      </w:r>
    </w:p>
    <w:p w14:paraId="126F14D1" w14:textId="77777777" w:rsidR="009275C0" w:rsidRPr="00D66C5E" w:rsidRDefault="00035544" w:rsidP="00127A24">
      <w:pPr>
        <w:pStyle w:val="Heading3"/>
      </w:pPr>
      <w:bookmarkStart w:id="27" w:name="_Toc15486139"/>
      <w:r w:rsidRPr="00D66C5E">
        <w:t>4.3.2    Market Trends</w:t>
      </w:r>
      <w:bookmarkEnd w:id="27"/>
    </w:p>
    <w:p w14:paraId="4A7E4069"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As per the current market needs and demands there are some trends which the current UK market of hotels and restaurants are trending. </w:t>
      </w:r>
    </w:p>
    <w:p w14:paraId="6879D59B" w14:textId="77777777" w:rsidR="009275C0" w:rsidRPr="00D66C5E" w:rsidRDefault="00035544">
      <w:pPr>
        <w:pStyle w:val="Normal1"/>
        <w:numPr>
          <w:ilvl w:val="0"/>
          <w:numId w:val="1"/>
        </w:numPr>
        <w:spacing w:before="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Local meats and seafood such as crabs, lobsters.</w:t>
      </w:r>
    </w:p>
    <w:p w14:paraId="250496DE" w14:textId="77777777" w:rsidR="009275C0" w:rsidRPr="00D66C5E" w:rsidRDefault="00035544">
      <w:pPr>
        <w:pStyle w:val="Normal1"/>
        <w:numPr>
          <w:ilvl w:val="0"/>
          <w:numId w:val="1"/>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Local vegetables and breads.</w:t>
      </w:r>
    </w:p>
    <w:p w14:paraId="3C1C8A48" w14:textId="77777777" w:rsidR="009275C0" w:rsidRPr="00D66C5E" w:rsidRDefault="00035544">
      <w:pPr>
        <w:pStyle w:val="Normal1"/>
        <w:numPr>
          <w:ilvl w:val="0"/>
          <w:numId w:val="1"/>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Special combo packages for the single customers.</w:t>
      </w:r>
    </w:p>
    <w:p w14:paraId="2DF1B882" w14:textId="77777777" w:rsidR="009275C0" w:rsidRPr="00D66C5E" w:rsidRDefault="00035544">
      <w:pPr>
        <w:pStyle w:val="Normal1"/>
        <w:numPr>
          <w:ilvl w:val="0"/>
          <w:numId w:val="1"/>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Special nutritive dishes for the kids.</w:t>
      </w:r>
    </w:p>
    <w:p w14:paraId="2D403097" w14:textId="77777777" w:rsidR="009275C0" w:rsidRPr="00D66C5E" w:rsidRDefault="00035544">
      <w:pPr>
        <w:pStyle w:val="Normal1"/>
        <w:numPr>
          <w:ilvl w:val="0"/>
          <w:numId w:val="1"/>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Allergy consciousness and provision of Gluten free food items.</w:t>
      </w:r>
    </w:p>
    <w:p w14:paraId="1294D0C6" w14:textId="77777777" w:rsidR="009275C0" w:rsidRPr="00D66C5E" w:rsidRDefault="00035544">
      <w:pPr>
        <w:pStyle w:val="Normal1"/>
        <w:numPr>
          <w:ilvl w:val="0"/>
          <w:numId w:val="1"/>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Sugar free items for the </w:t>
      </w:r>
      <w:r w:rsidR="00D23990" w:rsidRPr="00D66C5E">
        <w:rPr>
          <w:rFonts w:ascii="Times New Roman" w:eastAsia="Times New Roman" w:hAnsi="Times New Roman" w:cs="Times New Roman"/>
          <w:sz w:val="24"/>
          <w:szCs w:val="24"/>
          <w:lang w:val="en-GB"/>
        </w:rPr>
        <w:t>diabetic</w:t>
      </w:r>
      <w:r w:rsidRPr="00D66C5E">
        <w:rPr>
          <w:rFonts w:ascii="Times New Roman" w:eastAsia="Times New Roman" w:hAnsi="Times New Roman" w:cs="Times New Roman"/>
          <w:sz w:val="24"/>
          <w:szCs w:val="24"/>
          <w:lang w:val="en-GB"/>
        </w:rPr>
        <w:t xml:space="preserve"> customers.</w:t>
      </w:r>
    </w:p>
    <w:p w14:paraId="7219ED14" w14:textId="77777777" w:rsidR="009275C0" w:rsidRPr="00D66C5E" w:rsidRDefault="00035544">
      <w:pPr>
        <w:pStyle w:val="Normal1"/>
        <w:numPr>
          <w:ilvl w:val="0"/>
          <w:numId w:val="1"/>
        </w:numPr>
        <w:spacing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Classic local scotch and whiskey brands.</w:t>
      </w:r>
    </w:p>
    <w:p w14:paraId="67A91E76" w14:textId="77777777" w:rsidR="009275C0" w:rsidRPr="00D66C5E" w:rsidRDefault="00035544" w:rsidP="00127A24">
      <w:pPr>
        <w:pStyle w:val="Heading3"/>
      </w:pPr>
      <w:bookmarkStart w:id="28" w:name="_Toc15486140"/>
      <w:r w:rsidRPr="00D66C5E">
        <w:t>4.3.3    Market Growth</w:t>
      </w:r>
      <w:bookmarkEnd w:id="28"/>
    </w:p>
    <w:p w14:paraId="5E027AFE" w14:textId="35C4D382" w:rsidR="009275C0" w:rsidRPr="00D66C5E" w:rsidRDefault="00035544">
      <w:pPr>
        <w:pStyle w:val="Normal1"/>
        <w:spacing w:before="200" w:after="200"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sz w:val="24"/>
          <w:szCs w:val="24"/>
          <w:lang w:val="en-GB"/>
        </w:rPr>
        <w:t>As per the recent report the total revenue of UK restaurant industry is £37.7 billion. This industry has grown by 29% in the last four years and has reached a staggering £15.87 billion (Statista.com, 2019). This huge growth</w:t>
      </w:r>
      <w:r w:rsidR="00B87D22" w:rsidRPr="00D66C5E">
        <w:rPr>
          <w:rFonts w:ascii="Times New Roman" w:eastAsia="Times New Roman" w:hAnsi="Times New Roman" w:cs="Times New Roman"/>
          <w:sz w:val="24"/>
          <w:szCs w:val="24"/>
          <w:lang w:val="en-GB"/>
        </w:rPr>
        <w:t xml:space="preserve"> </w:t>
      </w:r>
      <w:r w:rsidRPr="00D66C5E">
        <w:rPr>
          <w:rFonts w:ascii="Times New Roman" w:eastAsia="Times New Roman" w:hAnsi="Times New Roman" w:cs="Times New Roman"/>
          <w:sz w:val="24"/>
          <w:szCs w:val="24"/>
          <w:lang w:val="en-GB"/>
        </w:rPr>
        <w:t xml:space="preserve">can be attributed to several factors such as </w:t>
      </w:r>
      <w:r w:rsidR="007635C4" w:rsidRPr="00D66C5E">
        <w:rPr>
          <w:rFonts w:ascii="Times New Roman" w:eastAsia="Times New Roman" w:hAnsi="Times New Roman" w:cs="Times New Roman"/>
          <w:sz w:val="24"/>
          <w:szCs w:val="24"/>
          <w:lang w:val="en-GB"/>
        </w:rPr>
        <w:t>high-income</w:t>
      </w:r>
      <w:r w:rsidRPr="00D66C5E">
        <w:rPr>
          <w:rFonts w:ascii="Times New Roman" w:eastAsia="Times New Roman" w:hAnsi="Times New Roman" w:cs="Times New Roman"/>
          <w:sz w:val="24"/>
          <w:szCs w:val="24"/>
          <w:lang w:val="en-GB"/>
        </w:rPr>
        <w:t xml:space="preserve"> people, rapid budget expansion, and national economy growth and many more.</w:t>
      </w:r>
    </w:p>
    <w:p w14:paraId="20355238" w14:textId="28096750" w:rsidR="009275C0" w:rsidRPr="00D66C5E" w:rsidRDefault="007635C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However,</w:t>
      </w:r>
      <w:r w:rsidR="00035544" w:rsidRPr="00D66C5E">
        <w:rPr>
          <w:rFonts w:ascii="Times New Roman" w:eastAsia="Times New Roman" w:hAnsi="Times New Roman" w:cs="Times New Roman"/>
          <w:sz w:val="24"/>
          <w:szCs w:val="24"/>
          <w:lang w:val="en-GB"/>
        </w:rPr>
        <w:t xml:space="preserve"> this trend of profound growth is however changed in the recent two years due to the severe economic downturn</w:t>
      </w:r>
      <w:r w:rsidR="00D23990" w:rsidRPr="00D66C5E">
        <w:rPr>
          <w:rFonts w:ascii="Times New Roman" w:eastAsia="Times New Roman" w:hAnsi="Times New Roman" w:cs="Times New Roman"/>
          <w:sz w:val="24"/>
          <w:szCs w:val="24"/>
          <w:lang w:val="en-GB"/>
        </w:rPr>
        <w:t>.</w:t>
      </w:r>
      <w:r w:rsidR="00035544" w:rsidRPr="00D66C5E">
        <w:rPr>
          <w:rFonts w:ascii="Times New Roman" w:eastAsia="Times New Roman" w:hAnsi="Times New Roman" w:cs="Times New Roman"/>
          <w:sz w:val="24"/>
          <w:szCs w:val="24"/>
          <w:lang w:val="en-GB"/>
        </w:rPr>
        <w:t xml:space="preserve">  The time period when the global economy faced the extreme recession, UK was not excluded from that. This had affected the hotel and tourism industry immediately. This change led many hotels to reduce their price and offer </w:t>
      </w:r>
      <w:r w:rsidR="00035544" w:rsidRPr="00D66C5E">
        <w:rPr>
          <w:rFonts w:ascii="Times New Roman" w:eastAsia="Times New Roman" w:hAnsi="Times New Roman" w:cs="Times New Roman"/>
          <w:sz w:val="24"/>
          <w:szCs w:val="24"/>
          <w:lang w:val="en-GB"/>
        </w:rPr>
        <w:lastRenderedPageBreak/>
        <w:t>lucrative deals in order to meet the market demand and improve the net income.</w:t>
      </w:r>
      <w:r w:rsidR="00B87D22" w:rsidRPr="00D66C5E">
        <w:rPr>
          <w:rFonts w:ascii="Times New Roman" w:eastAsia="Times New Roman" w:hAnsi="Times New Roman" w:cs="Times New Roman"/>
          <w:sz w:val="24"/>
          <w:szCs w:val="24"/>
          <w:lang w:val="en-GB"/>
        </w:rPr>
        <w:t xml:space="preserve"> </w:t>
      </w:r>
      <w:r w:rsidR="007462AB" w:rsidRPr="00D66C5E">
        <w:rPr>
          <w:rFonts w:ascii="Times New Roman" w:eastAsia="Times New Roman" w:hAnsi="Times New Roman" w:cs="Times New Roman"/>
          <w:b/>
          <w:i/>
          <w:sz w:val="24"/>
          <w:szCs w:val="24"/>
          <w:lang w:val="en-GB"/>
        </w:rPr>
        <w:t>[Refer to Appendix 2]</w:t>
      </w:r>
    </w:p>
    <w:p w14:paraId="389FF00F" w14:textId="40BF3879" w:rsidR="009275C0" w:rsidRPr="00D66C5E" w:rsidRDefault="00035544" w:rsidP="00C540C7">
      <w:pPr>
        <w:pStyle w:val="Heading2"/>
      </w:pPr>
      <w:bookmarkStart w:id="29" w:name="_Toc15486141"/>
      <w:r w:rsidRPr="00127A24">
        <w:rPr>
          <w:u w:val="none"/>
        </w:rPr>
        <w:t>4.</w:t>
      </w:r>
      <w:r w:rsidR="00127A24">
        <w:rPr>
          <w:u w:val="none"/>
        </w:rPr>
        <w:t xml:space="preserve">4 </w:t>
      </w:r>
      <w:r w:rsidR="00127A24">
        <w:rPr>
          <w:u w:val="none"/>
        </w:rPr>
        <w:tab/>
      </w:r>
      <w:r w:rsidRPr="00D66C5E">
        <w:t>Positioning</w:t>
      </w:r>
      <w:bookmarkEnd w:id="29"/>
    </w:p>
    <w:p w14:paraId="6AC92E63" w14:textId="77777777"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position of Zenith in the competitive market of hotel industry of UK is assumed to be great and hugely beneficial for the company growth and revenue. Consumers have a tendency to believe that having meals at home is less expensive and of higher quality as well. Zenith will position </w:t>
      </w:r>
      <w:r w:rsidR="00D23990" w:rsidRPr="00D66C5E">
        <w:rPr>
          <w:rFonts w:ascii="Times New Roman" w:eastAsia="Times New Roman" w:hAnsi="Times New Roman" w:cs="Times New Roman"/>
          <w:sz w:val="24"/>
          <w:szCs w:val="24"/>
          <w:lang w:val="en-GB"/>
        </w:rPr>
        <w:t>them</w:t>
      </w:r>
      <w:r w:rsidRPr="00D66C5E">
        <w:rPr>
          <w:rFonts w:ascii="Times New Roman" w:eastAsia="Times New Roman" w:hAnsi="Times New Roman" w:cs="Times New Roman"/>
          <w:sz w:val="24"/>
          <w:szCs w:val="24"/>
          <w:lang w:val="en-GB"/>
        </w:rPr>
        <w:t xml:space="preserve"> as a premium quality restaurant that serves exclusive quality foods at a reasonable price. </w:t>
      </w:r>
    </w:p>
    <w:p w14:paraId="43057BFC" w14:textId="77777777" w:rsidR="00D02BDD" w:rsidRPr="00D66C5E" w:rsidRDefault="00D02BDD" w:rsidP="00D02BDD">
      <w:pPr>
        <w:jc w:val="center"/>
        <w:rPr>
          <w:rFonts w:ascii="Times New Roman" w:hAnsi="Times New Roman" w:cs="Times New Roman"/>
          <w:sz w:val="24"/>
          <w:szCs w:val="24"/>
        </w:rPr>
      </w:pPr>
      <w:r w:rsidRPr="00D66C5E">
        <w:rPr>
          <w:rFonts w:ascii="Times New Roman" w:hAnsi="Times New Roman" w:cs="Times New Roman"/>
          <w:noProof/>
          <w:sz w:val="24"/>
          <w:szCs w:val="24"/>
          <w:lang w:val="en-GB" w:eastAsia="en-GB"/>
        </w:rPr>
        <w:drawing>
          <wp:inline distT="0" distB="0" distL="0" distR="0" wp14:anchorId="19C94C39" wp14:editId="5A7DE57F">
            <wp:extent cx="5495925" cy="427672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srcRect/>
                    <a:stretch>
                      <a:fillRect/>
                    </a:stretch>
                  </pic:blipFill>
                  <pic:spPr bwMode="auto">
                    <a:xfrm>
                      <a:off x="0" y="0"/>
                      <a:ext cx="5495925" cy="4276725"/>
                    </a:xfrm>
                    <a:prstGeom prst="rect">
                      <a:avLst/>
                    </a:prstGeom>
                    <a:noFill/>
                    <a:ln w="9525">
                      <a:noFill/>
                      <a:miter lim="800000"/>
                      <a:headEnd/>
                      <a:tailEnd/>
                    </a:ln>
                  </pic:spPr>
                </pic:pic>
              </a:graphicData>
            </a:graphic>
          </wp:inline>
        </w:drawing>
      </w:r>
    </w:p>
    <w:p w14:paraId="44723B4D" w14:textId="77777777" w:rsidR="00D02BDD" w:rsidRPr="00D66C5E" w:rsidRDefault="00D02BDD" w:rsidP="00505E2C">
      <w:pPr>
        <w:jc w:val="center"/>
        <w:rPr>
          <w:rFonts w:ascii="Times New Roman" w:hAnsi="Times New Roman" w:cs="Times New Roman"/>
          <w:b/>
          <w:sz w:val="24"/>
          <w:szCs w:val="24"/>
        </w:rPr>
      </w:pPr>
      <w:r w:rsidRPr="00D66C5E">
        <w:rPr>
          <w:rFonts w:ascii="Times New Roman" w:hAnsi="Times New Roman" w:cs="Times New Roman"/>
          <w:b/>
          <w:sz w:val="24"/>
          <w:szCs w:val="24"/>
        </w:rPr>
        <w:t>Figure</w:t>
      </w:r>
      <w:r w:rsidR="0012582D" w:rsidRPr="00D66C5E">
        <w:rPr>
          <w:rFonts w:ascii="Times New Roman" w:hAnsi="Times New Roman" w:cs="Times New Roman"/>
          <w:b/>
          <w:sz w:val="24"/>
          <w:szCs w:val="24"/>
        </w:rPr>
        <w:t xml:space="preserve"> 6</w:t>
      </w:r>
      <w:r w:rsidRPr="00D66C5E">
        <w:rPr>
          <w:rFonts w:ascii="Times New Roman" w:hAnsi="Times New Roman" w:cs="Times New Roman"/>
          <w:b/>
          <w:sz w:val="24"/>
          <w:szCs w:val="24"/>
        </w:rPr>
        <w:t>: positioning of Zenith Restaurant in UK market</w:t>
      </w:r>
    </w:p>
    <w:p w14:paraId="6D59E11F" w14:textId="0C533B42" w:rsidR="009275C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Zenith is also planning to offer several discounts and vouchers to attract their customers. The other </w:t>
      </w:r>
      <w:r w:rsidR="007635C4" w:rsidRPr="00D66C5E">
        <w:rPr>
          <w:rFonts w:ascii="Times New Roman" w:eastAsia="Times New Roman" w:hAnsi="Times New Roman" w:cs="Times New Roman"/>
          <w:sz w:val="24"/>
          <w:szCs w:val="24"/>
          <w:lang w:val="en-GB"/>
        </w:rPr>
        <w:t>three-star</w:t>
      </w:r>
      <w:r w:rsidR="00D23990" w:rsidRPr="00D66C5E">
        <w:rPr>
          <w:rFonts w:ascii="Times New Roman" w:eastAsia="Times New Roman" w:hAnsi="Times New Roman" w:cs="Times New Roman"/>
          <w:sz w:val="24"/>
          <w:szCs w:val="24"/>
          <w:lang w:val="en-GB"/>
        </w:rPr>
        <w:t xml:space="preserve"> restaurants</w:t>
      </w:r>
      <w:r w:rsidRPr="00D66C5E">
        <w:rPr>
          <w:rFonts w:ascii="Times New Roman" w:eastAsia="Times New Roman" w:hAnsi="Times New Roman" w:cs="Times New Roman"/>
          <w:sz w:val="24"/>
          <w:szCs w:val="24"/>
          <w:lang w:val="en-GB"/>
        </w:rPr>
        <w:t xml:space="preserve"> of London are considered to be quite expensive in </w:t>
      </w:r>
      <w:r w:rsidRPr="00D66C5E">
        <w:rPr>
          <w:rFonts w:ascii="Times New Roman" w:eastAsia="Times New Roman" w:hAnsi="Times New Roman" w:cs="Times New Roman"/>
          <w:sz w:val="24"/>
          <w:szCs w:val="24"/>
          <w:lang w:val="en-GB"/>
        </w:rPr>
        <w:lastRenderedPageBreak/>
        <w:t xml:space="preserve">comparison to the planned price chart of Zenith. Otherwise there are various restaurants </w:t>
      </w:r>
      <w:r w:rsidR="00D23990" w:rsidRPr="00D66C5E">
        <w:rPr>
          <w:rFonts w:ascii="Times New Roman" w:eastAsia="Times New Roman" w:hAnsi="Times New Roman" w:cs="Times New Roman"/>
          <w:sz w:val="24"/>
          <w:szCs w:val="24"/>
          <w:lang w:val="en-GB"/>
        </w:rPr>
        <w:t>that</w:t>
      </w:r>
      <w:r w:rsidRPr="00D66C5E">
        <w:rPr>
          <w:rFonts w:ascii="Times New Roman" w:eastAsia="Times New Roman" w:hAnsi="Times New Roman" w:cs="Times New Roman"/>
          <w:sz w:val="24"/>
          <w:szCs w:val="24"/>
          <w:lang w:val="en-GB"/>
        </w:rPr>
        <w:t xml:space="preserve"> compromise with their quality in order to reduce the price of food.  </w:t>
      </w:r>
    </w:p>
    <w:p w14:paraId="2C1E4E89" w14:textId="5958DE97" w:rsidR="009275C0" w:rsidRPr="00D66C5E" w:rsidRDefault="00035544" w:rsidP="00742200">
      <w:pPr>
        <w:pStyle w:val="Heading1"/>
      </w:pPr>
      <w:bookmarkStart w:id="30" w:name="_Toc15486142"/>
      <w:r w:rsidRPr="00E03122">
        <w:rPr>
          <w:u w:val="none"/>
        </w:rPr>
        <w:t>5.</w:t>
      </w:r>
      <w:r w:rsidR="00E03122">
        <w:rPr>
          <w:u w:val="none"/>
        </w:rPr>
        <w:t xml:space="preserve">0 </w:t>
      </w:r>
      <w:r w:rsidR="00E03122">
        <w:rPr>
          <w:u w:val="none"/>
        </w:rPr>
        <w:tab/>
      </w:r>
      <w:r w:rsidRPr="00D66C5E">
        <w:t>Marketing Strategy and Implementation</w:t>
      </w:r>
      <w:bookmarkEnd w:id="30"/>
    </w:p>
    <w:p w14:paraId="21B7A361" w14:textId="77777777" w:rsidR="009275C0" w:rsidRPr="00D66C5E" w:rsidRDefault="00035544">
      <w:pPr>
        <w:pStyle w:val="Normal1"/>
        <w:shd w:val="clear" w:color="auto" w:fill="FFFFFF"/>
        <w:spacing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 strategy of Zenith is straight and simple. They possess an intention to achieve success by giving their customers a great combination of excellent as well as interesting food along with an ambience which appeals to a wide and variety of customers comprising of successful professionals.</w:t>
      </w:r>
    </w:p>
    <w:p w14:paraId="1D039044" w14:textId="77777777" w:rsidR="009275C0" w:rsidRPr="00D66C5E" w:rsidRDefault="00035544">
      <w:pPr>
        <w:pStyle w:val="Normal1"/>
        <w:shd w:val="clear" w:color="auto" w:fill="FFFFFF"/>
        <w:spacing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Zenith will focus on building a strong identity in the community with a grand opening and attractive vouchers at their initial days. The main emphasis is given on marketing in order to increase awareness among the customers along with other surrounding communities. Zenith will direct their tactics and strategies aiming toward the objective of explaining their existence and services. This organization has a target to keep the standard high and execute this strategy smoothly and flawlessly in order to make good reputation as their main marketing strategy.</w:t>
      </w:r>
    </w:p>
    <w:p w14:paraId="2CC233E1" w14:textId="77777777" w:rsidR="009275C0" w:rsidRPr="00D66C5E" w:rsidRDefault="00035544">
      <w:pPr>
        <w:pStyle w:val="Normal1"/>
        <w:shd w:val="clear" w:color="auto" w:fill="FFFFFF"/>
        <w:spacing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Zenith will develop appealing as well as entertaining atmosphere with an unbeatable quality at an exceptionally low price. </w:t>
      </w:r>
      <w:r w:rsidR="00071714" w:rsidRPr="00D66C5E">
        <w:rPr>
          <w:rFonts w:ascii="Times New Roman" w:eastAsia="Times New Roman" w:hAnsi="Times New Roman" w:cs="Times New Roman"/>
          <w:sz w:val="24"/>
          <w:szCs w:val="24"/>
          <w:lang w:val="en-GB"/>
        </w:rPr>
        <w:t>Being</w:t>
      </w:r>
      <w:r w:rsidRPr="00D66C5E">
        <w:rPr>
          <w:rFonts w:ascii="Times New Roman" w:eastAsia="Times New Roman" w:hAnsi="Times New Roman" w:cs="Times New Roman"/>
          <w:sz w:val="24"/>
          <w:szCs w:val="24"/>
          <w:lang w:val="en-GB"/>
        </w:rPr>
        <w:t xml:space="preserve"> an exciting and mesmerizing restaurant, Zenith is assumed to be the talk of London in the near future. Hence, execution and implementation of all unique strategy and concept is considered to be the most crucial segment of the entire process of planning.</w:t>
      </w:r>
    </w:p>
    <w:p w14:paraId="314D1AE7" w14:textId="77777777" w:rsidR="009275C0" w:rsidRPr="00D66C5E" w:rsidRDefault="00035544">
      <w:pPr>
        <w:pStyle w:val="Normal1"/>
        <w:shd w:val="clear" w:color="auto" w:fill="FFFFFF"/>
        <w:spacing w:after="46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 menu items enlisted to be offered are all moderately priced to target a wide range of customers. Though Zenith is not targeting to be the lowest-priced restaurant, but they are aiming to offer exceptionally interesting food at a very reasonable price. As a large scale start up</w:t>
      </w:r>
      <w:r w:rsidR="00B87D22" w:rsidRPr="00D66C5E">
        <w:rPr>
          <w:rFonts w:ascii="Times New Roman" w:eastAsia="Times New Roman" w:hAnsi="Times New Roman" w:cs="Times New Roman"/>
          <w:sz w:val="24"/>
          <w:szCs w:val="24"/>
          <w:lang w:val="en-GB"/>
        </w:rPr>
        <w:t xml:space="preserve"> </w:t>
      </w:r>
      <w:r w:rsidRPr="00D66C5E">
        <w:rPr>
          <w:rFonts w:ascii="Times New Roman" w:eastAsia="Times New Roman" w:hAnsi="Times New Roman" w:cs="Times New Roman"/>
          <w:sz w:val="24"/>
          <w:szCs w:val="24"/>
          <w:lang w:val="en-GB"/>
        </w:rPr>
        <w:t xml:space="preserve">businesses restaurant, their price will be much lower than the other three stars in the town </w:t>
      </w:r>
    </w:p>
    <w:p w14:paraId="760DD36D" w14:textId="582FB6F3" w:rsidR="009275C0" w:rsidRPr="00D66C5E" w:rsidRDefault="000523FD" w:rsidP="00C540C7">
      <w:pPr>
        <w:pStyle w:val="Heading2"/>
      </w:pPr>
      <w:bookmarkStart w:id="31" w:name="_Toc15486143"/>
      <w:r w:rsidRPr="00127A24">
        <w:rPr>
          <w:u w:val="none"/>
        </w:rPr>
        <w:lastRenderedPageBreak/>
        <w:t>5.</w:t>
      </w:r>
      <w:r w:rsidR="00127A24">
        <w:rPr>
          <w:u w:val="none"/>
        </w:rPr>
        <w:t xml:space="preserve">1 </w:t>
      </w:r>
      <w:r w:rsidR="00127A24">
        <w:rPr>
          <w:u w:val="none"/>
        </w:rPr>
        <w:tab/>
      </w:r>
      <w:r>
        <w:t>SWOT A</w:t>
      </w:r>
      <w:r w:rsidR="00035544" w:rsidRPr="00D66C5E">
        <w:t>nalysis</w:t>
      </w:r>
      <w:bookmarkEnd w:id="31"/>
    </w:p>
    <w:tbl>
      <w:tblPr>
        <w:tblStyle w:val="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6C5E" w:rsidRPr="00D66C5E" w14:paraId="6D4F7A19" w14:textId="77777777">
        <w:tc>
          <w:tcPr>
            <w:tcW w:w="4680" w:type="dxa"/>
            <w:shd w:val="clear" w:color="auto" w:fill="auto"/>
            <w:tcMar>
              <w:top w:w="100" w:type="dxa"/>
              <w:left w:w="100" w:type="dxa"/>
              <w:bottom w:w="100" w:type="dxa"/>
              <w:right w:w="100" w:type="dxa"/>
            </w:tcMar>
          </w:tcPr>
          <w:p w14:paraId="0B74EFB1" w14:textId="77777777" w:rsidR="009275C0" w:rsidRPr="00D66C5E" w:rsidRDefault="0003554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Strength</w:t>
            </w:r>
          </w:p>
          <w:p w14:paraId="201C0CC7" w14:textId="77777777" w:rsidR="009275C0" w:rsidRPr="00D66C5E" w:rsidRDefault="0003554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Prime location having easy access from any part of London. </w:t>
            </w:r>
          </w:p>
          <w:p w14:paraId="6F22FFF6" w14:textId="77777777" w:rsidR="009275C0" w:rsidRPr="00D66C5E" w:rsidRDefault="00035544">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Owner has degree of hotel management course and was attached in this field previously. </w:t>
            </w:r>
          </w:p>
          <w:p w14:paraId="2CC2801F" w14:textId="77777777" w:rsidR="009275C0" w:rsidRPr="00D66C5E" w:rsidRDefault="00035544" w:rsidP="0059782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concept of providing quality food at an affordable price. </w:t>
            </w:r>
          </w:p>
        </w:tc>
        <w:tc>
          <w:tcPr>
            <w:tcW w:w="4680" w:type="dxa"/>
            <w:shd w:val="clear" w:color="auto" w:fill="auto"/>
            <w:tcMar>
              <w:top w:w="100" w:type="dxa"/>
              <w:left w:w="100" w:type="dxa"/>
              <w:bottom w:w="100" w:type="dxa"/>
              <w:right w:w="100" w:type="dxa"/>
            </w:tcMar>
          </w:tcPr>
          <w:p w14:paraId="3CB9F390" w14:textId="77777777" w:rsidR="009275C0" w:rsidRPr="00D66C5E" w:rsidRDefault="0003554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 xml:space="preserve">Weakness </w:t>
            </w:r>
          </w:p>
          <w:p w14:paraId="44C1AE09" w14:textId="77777777" w:rsidR="009275C0" w:rsidRPr="00D66C5E" w:rsidRDefault="0003554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Unavailability of quality staff in the field of hotel and resta</w:t>
            </w:r>
            <w:r w:rsidR="00C448EC" w:rsidRPr="00D66C5E">
              <w:rPr>
                <w:rFonts w:ascii="Times New Roman" w:eastAsia="Times New Roman" w:hAnsi="Times New Roman" w:cs="Times New Roman"/>
                <w:sz w:val="24"/>
                <w:szCs w:val="24"/>
                <w:lang w:val="en-GB"/>
              </w:rPr>
              <w:t>urant industry (Igielski, 2017</w:t>
            </w:r>
            <w:r w:rsidRPr="00D66C5E">
              <w:rPr>
                <w:rFonts w:ascii="Times New Roman" w:eastAsia="Times New Roman" w:hAnsi="Times New Roman" w:cs="Times New Roman"/>
                <w:sz w:val="24"/>
                <w:szCs w:val="24"/>
                <w:lang w:val="en-GB"/>
              </w:rPr>
              <w:t xml:space="preserve">). </w:t>
            </w:r>
          </w:p>
          <w:p w14:paraId="553E5720" w14:textId="77777777" w:rsidR="009275C0" w:rsidRPr="00D66C5E" w:rsidRDefault="00035544">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sz w:val="24"/>
                <w:szCs w:val="24"/>
                <w:lang w:val="en-GB"/>
              </w:rPr>
              <w:t xml:space="preserve">Tight margins will generate little profit at the initial stages. </w:t>
            </w:r>
          </w:p>
          <w:p w14:paraId="53A147E2" w14:textId="77777777" w:rsidR="009275C0" w:rsidRPr="00D66C5E" w:rsidRDefault="009275C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D66C5E" w:rsidRPr="00D66C5E" w14:paraId="1411F198" w14:textId="77777777">
        <w:tc>
          <w:tcPr>
            <w:tcW w:w="4680" w:type="dxa"/>
            <w:shd w:val="clear" w:color="auto" w:fill="auto"/>
            <w:tcMar>
              <w:top w:w="100" w:type="dxa"/>
              <w:left w:w="100" w:type="dxa"/>
              <w:bottom w:w="100" w:type="dxa"/>
              <w:right w:w="100" w:type="dxa"/>
            </w:tcMar>
          </w:tcPr>
          <w:p w14:paraId="1D0BF87C" w14:textId="77777777" w:rsidR="009275C0" w:rsidRPr="00D66C5E" w:rsidRDefault="0003554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Opportunity</w:t>
            </w:r>
          </w:p>
          <w:p w14:paraId="6F4879FF" w14:textId="77777777" w:rsidR="009275C0" w:rsidRPr="00D66C5E" w:rsidRDefault="00035544">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Less number of ethnic restaurants in the UK market allows for immediate business opportunities.</w:t>
            </w:r>
          </w:p>
          <w:p w14:paraId="4A7D1A61" w14:textId="77777777" w:rsidR="009275C0" w:rsidRPr="00D66C5E" w:rsidRDefault="00035544">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offers and vouchers which are going to be provided at the initial stage of opening of the restaurant. </w:t>
            </w:r>
          </w:p>
          <w:p w14:paraId="3C69E710" w14:textId="77777777" w:rsidR="009275C0" w:rsidRPr="00D66C5E" w:rsidRDefault="009275C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45D212E6" w14:textId="77777777" w:rsidR="009275C0" w:rsidRPr="00D66C5E" w:rsidRDefault="009275C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272BE357" w14:textId="77777777" w:rsidR="009275C0" w:rsidRPr="00D66C5E" w:rsidRDefault="009275C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4680" w:type="dxa"/>
            <w:shd w:val="clear" w:color="auto" w:fill="auto"/>
            <w:tcMar>
              <w:top w:w="100" w:type="dxa"/>
              <w:left w:w="100" w:type="dxa"/>
              <w:bottom w:w="100" w:type="dxa"/>
              <w:right w:w="100" w:type="dxa"/>
            </w:tcMar>
          </w:tcPr>
          <w:p w14:paraId="59BD35A7" w14:textId="77777777" w:rsidR="009275C0" w:rsidRPr="00D66C5E" w:rsidRDefault="0003554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 xml:space="preserve">Threat </w:t>
            </w:r>
          </w:p>
          <w:p w14:paraId="4AC03896" w14:textId="77777777" w:rsidR="009275C0" w:rsidRPr="00D66C5E" w:rsidRDefault="00035544">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 competitors present in the market such as, Nando's restaurant, Wagamama, Zizzi, Gourmet Burger Kitchen and Prezzo.</w:t>
            </w:r>
          </w:p>
          <w:p w14:paraId="4B47A211" w14:textId="77777777" w:rsidR="009275C0" w:rsidRPr="00D66C5E" w:rsidRDefault="00035544">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restaurants located within the 10mile radius such as, Belgo Soho, Old Compton Brasserie, Cafe Boheme, Shack-Fuyu, and  Balans Soho Society Café </w:t>
            </w:r>
          </w:p>
          <w:p w14:paraId="16213C45" w14:textId="77777777" w:rsidR="009275C0" w:rsidRPr="00D66C5E" w:rsidRDefault="009275C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0F6E157C" w14:textId="77777777" w:rsidR="009275C0" w:rsidRPr="00D66C5E" w:rsidRDefault="00035544">
      <w:pPr>
        <w:pStyle w:val="Normal1"/>
        <w:spacing w:before="200" w:after="200" w:line="360" w:lineRule="auto"/>
        <w:jc w:val="center"/>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 xml:space="preserve">    Table</w:t>
      </w:r>
      <w:r w:rsidR="00AE1B5C" w:rsidRPr="00D66C5E">
        <w:rPr>
          <w:rFonts w:ascii="Times New Roman" w:eastAsia="Times New Roman" w:hAnsi="Times New Roman" w:cs="Times New Roman"/>
          <w:b/>
          <w:sz w:val="24"/>
          <w:szCs w:val="24"/>
          <w:lang w:val="en-GB"/>
        </w:rPr>
        <w:t xml:space="preserve"> 2</w:t>
      </w:r>
      <w:r w:rsidRPr="00D66C5E">
        <w:rPr>
          <w:rFonts w:ascii="Times New Roman" w:eastAsia="Times New Roman" w:hAnsi="Times New Roman" w:cs="Times New Roman"/>
          <w:b/>
          <w:sz w:val="24"/>
          <w:szCs w:val="24"/>
          <w:lang w:val="en-GB"/>
        </w:rPr>
        <w:t>: SWOT analysis</w:t>
      </w:r>
    </w:p>
    <w:p w14:paraId="0D3AF18B" w14:textId="77777777" w:rsidR="00D23990" w:rsidRPr="00D66C5E" w:rsidRDefault="00035544">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Hence the prime location, the variety in the menu, and the affordable price are considered to be the strength of Zenith. On the other hand, the marginal difference in the cost price and sell price will generate less amount of profit. The unavailability of skilled staff </w:t>
      </w:r>
      <w:r w:rsidR="00D23990" w:rsidRPr="00D66C5E">
        <w:rPr>
          <w:rFonts w:ascii="Times New Roman" w:eastAsia="Times New Roman" w:hAnsi="Times New Roman" w:cs="Times New Roman"/>
          <w:sz w:val="24"/>
          <w:szCs w:val="24"/>
          <w:lang w:val="en-GB"/>
        </w:rPr>
        <w:t>is</w:t>
      </w:r>
      <w:r w:rsidRPr="00D66C5E">
        <w:rPr>
          <w:rFonts w:ascii="Times New Roman" w:eastAsia="Times New Roman" w:hAnsi="Times New Roman" w:cs="Times New Roman"/>
          <w:sz w:val="24"/>
          <w:szCs w:val="24"/>
          <w:lang w:val="en-GB"/>
        </w:rPr>
        <w:t xml:space="preserve"> counted as the weakness. The uniqueness in the concept of ethnic restaurant is the greatest scope for Zenith. However the market is full of competition as there are several restaurants around. </w:t>
      </w:r>
    </w:p>
    <w:p w14:paraId="29511D84" w14:textId="675C9E2E" w:rsidR="00682E37" w:rsidRPr="00D66C5E" w:rsidRDefault="00682E37" w:rsidP="00742200">
      <w:pPr>
        <w:pStyle w:val="Heading1"/>
      </w:pPr>
      <w:bookmarkStart w:id="32" w:name="_Toc15486144"/>
      <w:r w:rsidRPr="00976A52">
        <w:rPr>
          <w:u w:val="none"/>
        </w:rPr>
        <w:lastRenderedPageBreak/>
        <w:t>5.</w:t>
      </w:r>
      <w:r w:rsidR="00976A52">
        <w:rPr>
          <w:u w:val="none"/>
        </w:rPr>
        <w:t xml:space="preserve">2 </w:t>
      </w:r>
      <w:r w:rsidR="00976A52">
        <w:rPr>
          <w:u w:val="none"/>
        </w:rPr>
        <w:tab/>
      </w:r>
      <w:r w:rsidRPr="00D66C5E">
        <w:t>Strategy Pyramid</w:t>
      </w:r>
      <w:bookmarkEnd w:id="32"/>
    </w:p>
    <w:p w14:paraId="27E61763"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sz w:val="24"/>
          <w:szCs w:val="24"/>
          <w:lang w:val="en-GB"/>
        </w:rPr>
        <w:t>Strategy</w:t>
      </w:r>
      <w:r w:rsidRPr="00D66C5E">
        <w:rPr>
          <w:rFonts w:ascii="Times New Roman" w:eastAsia="Times New Roman" w:hAnsi="Times New Roman" w:cs="Times New Roman"/>
          <w:sz w:val="24"/>
          <w:szCs w:val="24"/>
          <w:lang w:val="en-GB"/>
        </w:rPr>
        <w:t xml:space="preserve">: The main strategy of the plan is to become one of the best Ethnic food restaurants in the Soho area of London, U.K. It also includes forming a large consumer base and building a brand name in terms of consumer satisfaction. </w:t>
      </w:r>
    </w:p>
    <w:p w14:paraId="411C00EA"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sz w:val="24"/>
          <w:szCs w:val="24"/>
          <w:lang w:val="en-GB"/>
        </w:rPr>
        <w:t>Tactics</w:t>
      </w:r>
      <w:r w:rsidRPr="00D66C5E">
        <w:rPr>
          <w:rFonts w:ascii="Times New Roman" w:eastAsia="Times New Roman" w:hAnsi="Times New Roman" w:cs="Times New Roman"/>
          <w:sz w:val="24"/>
          <w:szCs w:val="24"/>
          <w:lang w:val="en-GB"/>
        </w:rPr>
        <w:t>: One of the foremost tactics is to create an awareness that will help in attracting customers to the restaurants. The owners will first be able to attract customers who love to relish on British ethnic delicacies, the owners will provide the warmest of services to build a large customer base. It will also include innovative ethnic recipes to serve its customers and build a brand name as one of the premier ethnic resta</w:t>
      </w:r>
      <w:r w:rsidR="00C448EC" w:rsidRPr="00D66C5E">
        <w:rPr>
          <w:rFonts w:ascii="Times New Roman" w:eastAsia="Times New Roman" w:hAnsi="Times New Roman" w:cs="Times New Roman"/>
          <w:sz w:val="24"/>
          <w:szCs w:val="24"/>
          <w:lang w:val="en-GB"/>
        </w:rPr>
        <w:t>urants in London (Buble, 2015</w:t>
      </w:r>
      <w:r w:rsidRPr="00D66C5E">
        <w:rPr>
          <w:rFonts w:ascii="Times New Roman" w:eastAsia="Times New Roman" w:hAnsi="Times New Roman" w:cs="Times New Roman"/>
          <w:sz w:val="24"/>
          <w:szCs w:val="24"/>
          <w:lang w:val="en-GB"/>
        </w:rPr>
        <w:t>).</w:t>
      </w:r>
    </w:p>
    <w:p w14:paraId="6A5BE394"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b/>
          <w:sz w:val="24"/>
          <w:szCs w:val="24"/>
          <w:lang w:val="en-GB"/>
        </w:rPr>
        <w:t>Programs</w:t>
      </w:r>
      <w:r w:rsidRPr="00D66C5E">
        <w:rPr>
          <w:rFonts w:ascii="Times New Roman" w:eastAsia="Times New Roman" w:hAnsi="Times New Roman" w:cs="Times New Roman"/>
          <w:sz w:val="24"/>
          <w:szCs w:val="24"/>
          <w:lang w:val="en-GB"/>
        </w:rPr>
        <w:t>: Hire best chefs in terms of innovative recipe making process; provide employees and staff training customer retention process; introduce feedback mechanism to get perspective of customers in terms of the ambience, food and s</w:t>
      </w:r>
      <w:r w:rsidR="00C448EC" w:rsidRPr="00D66C5E">
        <w:rPr>
          <w:rFonts w:ascii="Times New Roman" w:eastAsia="Times New Roman" w:hAnsi="Times New Roman" w:cs="Times New Roman"/>
          <w:sz w:val="24"/>
          <w:szCs w:val="24"/>
          <w:lang w:val="en-GB"/>
        </w:rPr>
        <w:t>ervices provided (Clarke, 2015</w:t>
      </w:r>
      <w:r w:rsidRPr="00D66C5E">
        <w:rPr>
          <w:rFonts w:ascii="Times New Roman" w:eastAsia="Times New Roman" w:hAnsi="Times New Roman" w:cs="Times New Roman"/>
          <w:sz w:val="24"/>
          <w:szCs w:val="24"/>
          <w:lang w:val="en-GB"/>
        </w:rPr>
        <w:t>). Keep a track on the performance of the employees and introduces incentive to motivate employees for better servicing; offer exclusive food choice options to retain and attract customers; employ use of surveys both online and offline mode.</w:t>
      </w:r>
    </w:p>
    <w:p w14:paraId="6236850C" w14:textId="4688A760" w:rsidR="00682E37" w:rsidRPr="00D66C5E" w:rsidRDefault="00682E37" w:rsidP="00742200">
      <w:pPr>
        <w:pStyle w:val="Heading1"/>
      </w:pPr>
      <w:bookmarkStart w:id="33" w:name="_Toc15486145"/>
      <w:r w:rsidRPr="001230C0">
        <w:rPr>
          <w:u w:val="none"/>
        </w:rPr>
        <w:t>5.</w:t>
      </w:r>
      <w:r w:rsidR="001230C0">
        <w:rPr>
          <w:u w:val="none"/>
        </w:rPr>
        <w:t xml:space="preserve">3 </w:t>
      </w:r>
      <w:r w:rsidR="001230C0">
        <w:rPr>
          <w:u w:val="none"/>
        </w:rPr>
        <w:tab/>
      </w:r>
      <w:r w:rsidRPr="00D66C5E">
        <w:t>Unique Selling Proposition (USP)</w:t>
      </w:r>
      <w:bookmarkEnd w:id="33"/>
    </w:p>
    <w:p w14:paraId="609B06DB" w14:textId="45423158"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Zenith will be able to offer best ambience food in ethnic stream with a reasonable tag and yet in a premier setting. The average price for a </w:t>
      </w:r>
      <w:r w:rsidR="001230C0" w:rsidRPr="00D66C5E">
        <w:rPr>
          <w:rFonts w:ascii="Times New Roman" w:eastAsia="Times New Roman" w:hAnsi="Times New Roman" w:cs="Times New Roman"/>
          <w:sz w:val="24"/>
          <w:szCs w:val="24"/>
          <w:lang w:val="en-GB"/>
        </w:rPr>
        <w:t>three-course</w:t>
      </w:r>
      <w:r w:rsidRPr="00D66C5E">
        <w:rPr>
          <w:rFonts w:ascii="Times New Roman" w:eastAsia="Times New Roman" w:hAnsi="Times New Roman" w:cs="Times New Roman"/>
          <w:sz w:val="24"/>
          <w:szCs w:val="24"/>
          <w:lang w:val="en-GB"/>
        </w:rPr>
        <w:t xml:space="preserve"> meal of two will be priced at almost £ 75- £ 100 which is synchronous to the average industry price below £ 150. With it prior research expertise the owners can easily build contract at a lower price with it suppliers and other vendors. The owners </w:t>
      </w:r>
      <w:r w:rsidR="00E56D5A" w:rsidRPr="00D66C5E">
        <w:rPr>
          <w:rFonts w:ascii="Times New Roman" w:eastAsia="Times New Roman" w:hAnsi="Times New Roman" w:cs="Times New Roman"/>
          <w:sz w:val="24"/>
          <w:szCs w:val="24"/>
          <w:lang w:val="en-GB"/>
        </w:rPr>
        <w:t>will also</w:t>
      </w:r>
      <w:r w:rsidRPr="00D66C5E">
        <w:rPr>
          <w:rFonts w:ascii="Times New Roman" w:eastAsia="Times New Roman" w:hAnsi="Times New Roman" w:cs="Times New Roman"/>
          <w:sz w:val="24"/>
          <w:szCs w:val="24"/>
          <w:lang w:val="en-GB"/>
        </w:rPr>
        <w:t xml:space="preserve"> be in a better position that someone targeting a restaurant from scratch in such a scenario. The owners have also decided to keep it menu in coordination with the budgeting range of the people in the locati</w:t>
      </w:r>
      <w:r w:rsidR="00E56D5A" w:rsidRPr="00D66C5E">
        <w:rPr>
          <w:rFonts w:ascii="Times New Roman" w:eastAsia="Times New Roman" w:hAnsi="Times New Roman" w:cs="Times New Roman"/>
          <w:sz w:val="24"/>
          <w:szCs w:val="24"/>
          <w:lang w:val="en-GB"/>
        </w:rPr>
        <w:t xml:space="preserve">on. </w:t>
      </w:r>
      <w:r w:rsidRPr="00D66C5E">
        <w:rPr>
          <w:rFonts w:ascii="Times New Roman" w:eastAsia="Times New Roman" w:hAnsi="Times New Roman" w:cs="Times New Roman"/>
          <w:sz w:val="24"/>
          <w:szCs w:val="24"/>
          <w:lang w:val="en-GB"/>
        </w:rPr>
        <w:t xml:space="preserve">London being one of the best consumer markets, the owners have priced it signature meals a bit higher than the general ethnic items. In terms of getting the right amount of marketing exposure, the owners have also built collaborations with various retail outlets </w:t>
      </w:r>
      <w:r w:rsidRPr="00D66C5E">
        <w:rPr>
          <w:rFonts w:ascii="Times New Roman" w:eastAsia="Times New Roman" w:hAnsi="Times New Roman" w:cs="Times New Roman"/>
          <w:sz w:val="24"/>
          <w:szCs w:val="24"/>
          <w:lang w:val="en-GB"/>
        </w:rPr>
        <w:lastRenderedPageBreak/>
        <w:t>nearby to promote business. The owners have also planned to engage family members as part of it management team to reduce it overall cost expenses.</w:t>
      </w:r>
      <w:r w:rsidR="00C448EC" w:rsidRPr="00D66C5E">
        <w:rPr>
          <w:rFonts w:ascii="Times New Roman" w:eastAsia="Times New Roman" w:hAnsi="Times New Roman" w:cs="Times New Roman"/>
          <w:sz w:val="24"/>
          <w:szCs w:val="24"/>
          <w:lang w:val="en-GB"/>
        </w:rPr>
        <w:t xml:space="preserve"> </w:t>
      </w:r>
      <w:r w:rsidR="001C4B75" w:rsidRPr="00D66C5E">
        <w:rPr>
          <w:rFonts w:ascii="Times New Roman" w:eastAsia="Times New Roman" w:hAnsi="Times New Roman" w:cs="Times New Roman"/>
          <w:sz w:val="24"/>
          <w:szCs w:val="24"/>
          <w:lang w:val="en-GB"/>
        </w:rPr>
        <w:t>The</w:t>
      </w:r>
      <w:r w:rsidR="00E56D5A" w:rsidRPr="00D66C5E">
        <w:rPr>
          <w:rFonts w:ascii="Times New Roman" w:eastAsia="Times New Roman" w:hAnsi="Times New Roman" w:cs="Times New Roman"/>
          <w:sz w:val="24"/>
          <w:szCs w:val="24"/>
          <w:lang w:val="en-GB"/>
        </w:rPr>
        <w:t xml:space="preserve"> wide range of menu items are </w:t>
      </w:r>
      <w:r w:rsidR="001C4B75" w:rsidRPr="00D66C5E">
        <w:rPr>
          <w:rFonts w:ascii="Times New Roman" w:eastAsia="Times New Roman" w:hAnsi="Times New Roman" w:cs="Times New Roman"/>
          <w:sz w:val="24"/>
          <w:szCs w:val="24"/>
          <w:lang w:val="en-GB"/>
        </w:rPr>
        <w:t xml:space="preserve">also considered to be another unique strategy to attract customers having various choice and taste of food. </w:t>
      </w:r>
      <w:r w:rsidR="00127A24" w:rsidRPr="00D66C5E">
        <w:rPr>
          <w:rFonts w:ascii="Times New Roman" w:eastAsia="Times New Roman" w:hAnsi="Times New Roman" w:cs="Times New Roman"/>
          <w:sz w:val="24"/>
          <w:szCs w:val="24"/>
          <w:lang w:val="en-GB"/>
        </w:rPr>
        <w:t>Moreover,</w:t>
      </w:r>
      <w:r w:rsidR="001C4B75" w:rsidRPr="00D66C5E">
        <w:rPr>
          <w:rFonts w:ascii="Times New Roman" w:eastAsia="Times New Roman" w:hAnsi="Times New Roman" w:cs="Times New Roman"/>
          <w:sz w:val="24"/>
          <w:szCs w:val="24"/>
          <w:lang w:val="en-GB"/>
        </w:rPr>
        <w:t xml:space="preserve"> not only the variety of dishes, but their quality and price </w:t>
      </w:r>
      <w:r w:rsidR="00CC196F" w:rsidRPr="00D66C5E">
        <w:rPr>
          <w:rFonts w:ascii="Times New Roman" w:eastAsia="Times New Roman" w:hAnsi="Times New Roman" w:cs="Times New Roman"/>
          <w:sz w:val="24"/>
          <w:szCs w:val="24"/>
          <w:lang w:val="en-GB"/>
        </w:rPr>
        <w:t>are</w:t>
      </w:r>
      <w:r w:rsidR="001C4B75" w:rsidRPr="00D66C5E">
        <w:rPr>
          <w:rFonts w:ascii="Times New Roman" w:eastAsia="Times New Roman" w:hAnsi="Times New Roman" w:cs="Times New Roman"/>
          <w:sz w:val="24"/>
          <w:szCs w:val="24"/>
          <w:lang w:val="en-GB"/>
        </w:rPr>
        <w:t xml:space="preserve"> also </w:t>
      </w:r>
      <w:r w:rsidR="00CC196F" w:rsidRPr="00D66C5E">
        <w:rPr>
          <w:rFonts w:ascii="Times New Roman" w:eastAsia="Times New Roman" w:hAnsi="Times New Roman" w:cs="Times New Roman"/>
          <w:sz w:val="24"/>
          <w:szCs w:val="24"/>
          <w:lang w:val="en-GB"/>
        </w:rPr>
        <w:t xml:space="preserve">quite </w:t>
      </w:r>
      <w:r w:rsidR="00127A24" w:rsidRPr="00D66C5E">
        <w:rPr>
          <w:rFonts w:ascii="Times New Roman" w:eastAsia="Times New Roman" w:hAnsi="Times New Roman" w:cs="Times New Roman"/>
          <w:sz w:val="24"/>
          <w:szCs w:val="24"/>
          <w:lang w:val="en-GB"/>
        </w:rPr>
        <w:t>an</w:t>
      </w:r>
      <w:r w:rsidR="00CC196F" w:rsidRPr="00D66C5E">
        <w:rPr>
          <w:rFonts w:ascii="Times New Roman" w:eastAsia="Times New Roman" w:hAnsi="Times New Roman" w:cs="Times New Roman"/>
          <w:sz w:val="24"/>
          <w:szCs w:val="24"/>
          <w:lang w:val="en-GB"/>
        </w:rPr>
        <w:t xml:space="preserve"> attractive to develop a large customer base. </w:t>
      </w:r>
    </w:p>
    <w:p w14:paraId="3662F62C" w14:textId="560B10FD" w:rsidR="00682E37" w:rsidRPr="00D66C5E" w:rsidRDefault="00682E37" w:rsidP="00742200">
      <w:pPr>
        <w:pStyle w:val="Heading1"/>
      </w:pPr>
      <w:bookmarkStart w:id="34" w:name="_Toc15486146"/>
      <w:r w:rsidRPr="00E741C0">
        <w:rPr>
          <w:u w:val="none"/>
        </w:rPr>
        <w:t>5.</w:t>
      </w:r>
      <w:r w:rsidR="00E741C0">
        <w:rPr>
          <w:u w:val="none"/>
        </w:rPr>
        <w:t xml:space="preserve">4 </w:t>
      </w:r>
      <w:r w:rsidR="00E741C0">
        <w:rPr>
          <w:u w:val="none"/>
        </w:rPr>
        <w:tab/>
      </w:r>
      <w:r w:rsidRPr="00D66C5E">
        <w:t>Competitive Edge</w:t>
      </w:r>
      <w:bookmarkEnd w:id="34"/>
    </w:p>
    <w:p w14:paraId="0D8ABE12" w14:textId="7A4003BE"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 competitive edge of Zenith is its menu. The owners have precisely crafted the menu content to suit the taste and choices of typical Londoners. The ethnic label brand will not cover the flavour or restrict the food choices of people. The owners have hired a chef who will be able to incorporate innovative recipes in ethnic label for it premium customers. The owners have also kept in consideration the overall choices of interiors to give that homely feel precisely (Faltejsková</w:t>
      </w:r>
      <w:r w:rsidRPr="00D66C5E">
        <w:rPr>
          <w:rFonts w:ascii="Times New Roman" w:eastAsia="Times New Roman" w:hAnsi="Times New Roman" w:cs="Times New Roman"/>
          <w:i/>
          <w:sz w:val="24"/>
          <w:szCs w:val="24"/>
          <w:lang w:val="en-GB"/>
        </w:rPr>
        <w:t xml:space="preserve">et al. </w:t>
      </w:r>
      <w:r w:rsidR="00C448EC" w:rsidRPr="00D66C5E">
        <w:rPr>
          <w:rFonts w:ascii="Times New Roman" w:eastAsia="Times New Roman" w:hAnsi="Times New Roman" w:cs="Times New Roman"/>
          <w:sz w:val="24"/>
          <w:szCs w:val="24"/>
          <w:lang w:val="en-GB"/>
        </w:rPr>
        <w:t>2016</w:t>
      </w:r>
      <w:r w:rsidRPr="00D66C5E">
        <w:rPr>
          <w:rFonts w:ascii="Times New Roman" w:eastAsia="Times New Roman" w:hAnsi="Times New Roman" w:cs="Times New Roman"/>
          <w:sz w:val="24"/>
          <w:szCs w:val="24"/>
          <w:lang w:val="en-GB"/>
        </w:rPr>
        <w:t xml:space="preserve">). Another upper hand the owners have included is the size of </w:t>
      </w:r>
      <w:r w:rsidR="001230C0"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restaurant. Unlike bigger food chains, the owners offer homely environment to </w:t>
      </w:r>
      <w:r w:rsidR="00D742A8"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customers in the lean size of space. The owners can also include changes in the interior whenever needed or </w:t>
      </w:r>
      <w:r w:rsidR="00C448EC" w:rsidRPr="00D66C5E">
        <w:rPr>
          <w:rFonts w:ascii="Times New Roman" w:eastAsia="Times New Roman" w:hAnsi="Times New Roman" w:cs="Times New Roman"/>
          <w:sz w:val="24"/>
          <w:szCs w:val="24"/>
          <w:lang w:val="en-GB"/>
        </w:rPr>
        <w:t>as per</w:t>
      </w:r>
      <w:r w:rsidRPr="00D66C5E">
        <w:rPr>
          <w:rFonts w:ascii="Times New Roman" w:eastAsia="Times New Roman" w:hAnsi="Times New Roman" w:cs="Times New Roman"/>
          <w:sz w:val="24"/>
          <w:szCs w:val="24"/>
          <w:lang w:val="en-GB"/>
        </w:rPr>
        <w:t xml:space="preserve"> the requirement which is not possible in cases of it cha</w:t>
      </w:r>
      <w:r w:rsidR="00C448EC" w:rsidRPr="00D66C5E">
        <w:rPr>
          <w:rFonts w:ascii="Times New Roman" w:eastAsia="Times New Roman" w:hAnsi="Times New Roman" w:cs="Times New Roman"/>
          <w:sz w:val="24"/>
          <w:szCs w:val="24"/>
          <w:lang w:val="en-GB"/>
        </w:rPr>
        <w:t>in competitors (Igielski, 2017</w:t>
      </w:r>
      <w:r w:rsidRPr="00D66C5E">
        <w:rPr>
          <w:rFonts w:ascii="Times New Roman" w:eastAsia="Times New Roman" w:hAnsi="Times New Roman" w:cs="Times New Roman"/>
          <w:sz w:val="24"/>
          <w:szCs w:val="24"/>
          <w:lang w:val="en-GB"/>
        </w:rPr>
        <w:t xml:space="preserve">). Other aspects the owners have a lot of attention is the hiring it staff. </w:t>
      </w:r>
      <w:r w:rsidR="00AA35EA" w:rsidRPr="00D66C5E">
        <w:rPr>
          <w:rFonts w:ascii="Times New Roman" w:eastAsia="Times New Roman" w:hAnsi="Times New Roman" w:cs="Times New Roman"/>
          <w:sz w:val="24"/>
          <w:szCs w:val="24"/>
          <w:lang w:val="en-GB"/>
        </w:rPr>
        <w:t>The</w:t>
      </w:r>
      <w:r w:rsidRPr="00D66C5E">
        <w:rPr>
          <w:rFonts w:ascii="Times New Roman" w:eastAsia="Times New Roman" w:hAnsi="Times New Roman" w:cs="Times New Roman"/>
          <w:sz w:val="24"/>
          <w:szCs w:val="24"/>
          <w:lang w:val="en-GB"/>
        </w:rPr>
        <w:t xml:space="preserve"> owners have chosen the overall skilled staff to provide the customers best of their dining experience. </w:t>
      </w:r>
      <w:r w:rsidR="00D742A8" w:rsidRPr="00D66C5E">
        <w:rPr>
          <w:rFonts w:ascii="Times New Roman" w:eastAsia="Times New Roman" w:hAnsi="Times New Roman" w:cs="Times New Roman"/>
          <w:sz w:val="24"/>
          <w:szCs w:val="24"/>
          <w:lang w:val="en-GB"/>
        </w:rPr>
        <w:t>The competitive edge of Zenith is as follows</w:t>
      </w:r>
    </w:p>
    <w:p w14:paraId="1EAA61FA" w14:textId="77777777" w:rsidR="00D742A8" w:rsidRPr="00D66C5E" w:rsidRDefault="006953B2" w:rsidP="0050616F">
      <w:pPr>
        <w:pStyle w:val="Normal1"/>
        <w:numPr>
          <w:ilvl w:val="0"/>
          <w:numId w:val="21"/>
        </w:numPr>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Owner’s</w:t>
      </w:r>
      <w:r w:rsidR="00D742A8" w:rsidRPr="00D66C5E">
        <w:rPr>
          <w:rFonts w:ascii="Times New Roman" w:eastAsia="Times New Roman" w:hAnsi="Times New Roman" w:cs="Times New Roman"/>
          <w:sz w:val="24"/>
          <w:szCs w:val="24"/>
          <w:lang w:val="en-GB"/>
        </w:rPr>
        <w:t xml:space="preserve"> previous experience and understanding </w:t>
      </w:r>
      <w:r w:rsidRPr="00D66C5E">
        <w:rPr>
          <w:rFonts w:ascii="Times New Roman" w:eastAsia="Times New Roman" w:hAnsi="Times New Roman" w:cs="Times New Roman"/>
          <w:sz w:val="24"/>
          <w:szCs w:val="24"/>
          <w:lang w:val="en-GB"/>
        </w:rPr>
        <w:t xml:space="preserve">about </w:t>
      </w:r>
      <w:r w:rsidR="00D742A8" w:rsidRPr="00D66C5E">
        <w:rPr>
          <w:rFonts w:ascii="Times New Roman" w:eastAsia="Times New Roman" w:hAnsi="Times New Roman" w:cs="Times New Roman"/>
          <w:sz w:val="24"/>
          <w:szCs w:val="24"/>
          <w:lang w:val="en-GB"/>
        </w:rPr>
        <w:t>this field of hotels and restaurants</w:t>
      </w:r>
      <w:r w:rsidRPr="00D66C5E">
        <w:rPr>
          <w:rFonts w:ascii="Times New Roman" w:eastAsia="Times New Roman" w:hAnsi="Times New Roman" w:cs="Times New Roman"/>
          <w:sz w:val="24"/>
          <w:szCs w:val="24"/>
          <w:lang w:val="en-GB"/>
        </w:rPr>
        <w:t xml:space="preserve"> industry</w:t>
      </w:r>
      <w:r w:rsidR="00D742A8" w:rsidRPr="00D66C5E">
        <w:rPr>
          <w:rFonts w:ascii="Times New Roman" w:eastAsia="Times New Roman" w:hAnsi="Times New Roman" w:cs="Times New Roman"/>
          <w:sz w:val="24"/>
          <w:szCs w:val="24"/>
          <w:lang w:val="en-GB"/>
        </w:rPr>
        <w:t>.</w:t>
      </w:r>
    </w:p>
    <w:p w14:paraId="097D7875" w14:textId="77777777" w:rsidR="006953B2" w:rsidRPr="00D66C5E" w:rsidRDefault="0050616F" w:rsidP="0050616F">
      <w:pPr>
        <w:pStyle w:val="Normal1"/>
        <w:numPr>
          <w:ilvl w:val="0"/>
          <w:numId w:val="21"/>
        </w:numPr>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w:t>
      </w:r>
      <w:r w:rsidR="006953B2" w:rsidRPr="00D66C5E">
        <w:rPr>
          <w:rFonts w:ascii="Times New Roman" w:eastAsia="Times New Roman" w:hAnsi="Times New Roman" w:cs="Times New Roman"/>
          <w:sz w:val="24"/>
          <w:szCs w:val="24"/>
          <w:lang w:val="en-GB"/>
        </w:rPr>
        <w:t xml:space="preserve"> unique</w:t>
      </w:r>
      <w:r w:rsidRPr="00D66C5E">
        <w:rPr>
          <w:rFonts w:ascii="Times New Roman" w:eastAsia="Times New Roman" w:hAnsi="Times New Roman" w:cs="Times New Roman"/>
          <w:sz w:val="24"/>
          <w:szCs w:val="24"/>
          <w:lang w:val="en-GB"/>
        </w:rPr>
        <w:t xml:space="preserve"> and contemporary design of the restaurant.</w:t>
      </w:r>
    </w:p>
    <w:p w14:paraId="2D82E2AB" w14:textId="1D846829" w:rsidR="0050616F" w:rsidRPr="00D66C5E" w:rsidRDefault="009C1E04" w:rsidP="0050616F">
      <w:pPr>
        <w:pStyle w:val="Normal1"/>
        <w:numPr>
          <w:ilvl w:val="0"/>
          <w:numId w:val="21"/>
        </w:numPr>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layout having a </w:t>
      </w:r>
      <w:r w:rsidR="001230C0" w:rsidRPr="00D66C5E">
        <w:rPr>
          <w:rFonts w:ascii="Times New Roman" w:eastAsia="Times New Roman" w:hAnsi="Times New Roman" w:cs="Times New Roman"/>
          <w:sz w:val="24"/>
          <w:szCs w:val="24"/>
          <w:lang w:val="en-GB"/>
        </w:rPr>
        <w:t>3-tiered</w:t>
      </w:r>
      <w:r w:rsidRPr="00D66C5E">
        <w:rPr>
          <w:rFonts w:ascii="Times New Roman" w:eastAsia="Times New Roman" w:hAnsi="Times New Roman" w:cs="Times New Roman"/>
          <w:sz w:val="24"/>
          <w:szCs w:val="24"/>
          <w:lang w:val="en-GB"/>
        </w:rPr>
        <w:t xml:space="preserve"> spacious layout.</w:t>
      </w:r>
    </w:p>
    <w:p w14:paraId="113E7C83" w14:textId="77777777" w:rsidR="009C1E04" w:rsidRPr="00D66C5E" w:rsidRDefault="008D3079" w:rsidP="0050616F">
      <w:pPr>
        <w:pStyle w:val="Normal1"/>
        <w:numPr>
          <w:ilvl w:val="0"/>
          <w:numId w:val="21"/>
        </w:numPr>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Classic marketing program targeting the customers of both inside and outside city.</w:t>
      </w:r>
    </w:p>
    <w:p w14:paraId="253B5E85" w14:textId="77777777" w:rsidR="008D3079" w:rsidRPr="00D66C5E" w:rsidRDefault="00E56D5A" w:rsidP="0050616F">
      <w:pPr>
        <w:pStyle w:val="Normal1"/>
        <w:numPr>
          <w:ilvl w:val="0"/>
          <w:numId w:val="21"/>
        </w:numPr>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Proposed</w:t>
      </w:r>
      <w:r w:rsidR="008D3079" w:rsidRPr="00D66C5E">
        <w:rPr>
          <w:rFonts w:ascii="Times New Roman" w:eastAsia="Times New Roman" w:hAnsi="Times New Roman" w:cs="Times New Roman"/>
          <w:sz w:val="24"/>
          <w:szCs w:val="24"/>
          <w:lang w:val="en-GB"/>
        </w:rPr>
        <w:t xml:space="preserve"> employee training, along with </w:t>
      </w:r>
      <w:r w:rsidRPr="00D66C5E">
        <w:rPr>
          <w:rFonts w:ascii="Times New Roman" w:eastAsia="Times New Roman" w:hAnsi="Times New Roman" w:cs="Times New Roman"/>
          <w:sz w:val="24"/>
          <w:szCs w:val="24"/>
          <w:lang w:val="en-GB"/>
        </w:rPr>
        <w:t xml:space="preserve">incentive and retention program. </w:t>
      </w:r>
    </w:p>
    <w:p w14:paraId="4B22A9E7" w14:textId="1A4924DA" w:rsidR="00682E37" w:rsidRPr="00D66C5E" w:rsidRDefault="00682E37" w:rsidP="00742200">
      <w:pPr>
        <w:pStyle w:val="Heading1"/>
      </w:pPr>
      <w:bookmarkStart w:id="35" w:name="_Toc15486147"/>
      <w:r w:rsidRPr="001230C0">
        <w:rPr>
          <w:u w:val="none"/>
        </w:rPr>
        <w:lastRenderedPageBreak/>
        <w:t>5.</w:t>
      </w:r>
      <w:r w:rsidR="001230C0">
        <w:rPr>
          <w:u w:val="none"/>
        </w:rPr>
        <w:t xml:space="preserve">5 </w:t>
      </w:r>
      <w:r w:rsidR="001230C0">
        <w:rPr>
          <w:u w:val="none"/>
        </w:rPr>
        <w:tab/>
      </w:r>
      <w:r w:rsidRPr="00D66C5E">
        <w:t>Marketing Strategy and Positioning</w:t>
      </w:r>
      <w:bookmarkEnd w:id="35"/>
    </w:p>
    <w:p w14:paraId="0BDCD4D1" w14:textId="29C31016"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marketing and positioning strategy for the successful brand building of Zenith will only be achieved by providing great food to the customers. While crafting the menu the owners have opted for the </w:t>
      </w:r>
      <w:r w:rsidR="00127A24" w:rsidRPr="00D66C5E">
        <w:rPr>
          <w:rFonts w:ascii="Times New Roman" w:eastAsia="Times New Roman" w:hAnsi="Times New Roman" w:cs="Times New Roman"/>
          <w:sz w:val="24"/>
          <w:szCs w:val="24"/>
          <w:lang w:val="en-GB"/>
        </w:rPr>
        <w:t>decade’s</w:t>
      </w:r>
      <w:r w:rsidRPr="00D66C5E">
        <w:rPr>
          <w:rFonts w:ascii="Times New Roman" w:eastAsia="Times New Roman" w:hAnsi="Times New Roman" w:cs="Times New Roman"/>
          <w:sz w:val="24"/>
          <w:szCs w:val="24"/>
          <w:lang w:val="en-GB"/>
        </w:rPr>
        <w:t xml:space="preserve"> old ethnic dishes of Fish and Chips on one hand, and have included recipes like Jovan rice, that form the taste of the new inhabitants of </w:t>
      </w:r>
      <w:r w:rsidR="00C448EC" w:rsidRPr="00D66C5E">
        <w:rPr>
          <w:rFonts w:ascii="Times New Roman" w:eastAsia="Times New Roman" w:hAnsi="Times New Roman" w:cs="Times New Roman"/>
          <w:sz w:val="24"/>
          <w:szCs w:val="24"/>
          <w:lang w:val="en-GB"/>
        </w:rPr>
        <w:t>London (Kobyak And Layko, 2015</w:t>
      </w:r>
      <w:r w:rsidRPr="00D66C5E">
        <w:rPr>
          <w:rFonts w:ascii="Times New Roman" w:eastAsia="Times New Roman" w:hAnsi="Times New Roman" w:cs="Times New Roman"/>
          <w:sz w:val="24"/>
          <w:szCs w:val="24"/>
          <w:lang w:val="en-GB"/>
        </w:rPr>
        <w:t>). By trending with the current market practices as the demography of London changes, the owners have decided to be more proactive than reactive in terms of the marketing efforts. It main marketing strategies in building Zenith a top brand include the following steps</w:t>
      </w:r>
    </w:p>
    <w:p w14:paraId="31DD1DDC" w14:textId="37D91B2F" w:rsidR="00682E37" w:rsidRPr="00D66C5E" w:rsidRDefault="00682E37" w:rsidP="00682E37">
      <w:pPr>
        <w:pStyle w:val="Normal1"/>
        <w:numPr>
          <w:ilvl w:val="0"/>
          <w:numId w:val="15"/>
        </w:numPr>
        <w:spacing w:before="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Collaboration with other business: the owners have decided to cheaper collaborative options to other retail outlets, in terms of providing food vouchers for it restaurant. As customers will come across the services of </w:t>
      </w:r>
      <w:r w:rsidR="00C84ADC"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Zenith, consumer retention will be more an easy job to do (</w:t>
      </w:r>
      <w:r w:rsidRPr="00D66C5E">
        <w:rPr>
          <w:rFonts w:ascii="Times New Roman" w:eastAsia="Times New Roman" w:hAnsi="Times New Roman" w:cs="Times New Roman"/>
          <w:sz w:val="24"/>
          <w:szCs w:val="24"/>
          <w:lang w:val="en-AU"/>
        </w:rPr>
        <w:t>Saeidi</w:t>
      </w:r>
      <w:r w:rsidRPr="00D66C5E">
        <w:rPr>
          <w:rFonts w:ascii="Times New Roman" w:eastAsia="Times New Roman" w:hAnsi="Times New Roman" w:cs="Times New Roman"/>
          <w:i/>
          <w:sz w:val="24"/>
          <w:szCs w:val="24"/>
          <w:lang w:val="en-AU"/>
        </w:rPr>
        <w:t>et al.</w:t>
      </w:r>
      <w:r w:rsidR="00C448EC" w:rsidRPr="00D66C5E">
        <w:rPr>
          <w:rFonts w:ascii="Times New Roman" w:eastAsia="Times New Roman" w:hAnsi="Times New Roman" w:cs="Times New Roman"/>
          <w:sz w:val="24"/>
          <w:szCs w:val="24"/>
          <w:lang w:val="en-AU"/>
        </w:rPr>
        <w:t xml:space="preserve"> 2018</w:t>
      </w:r>
      <w:r w:rsidRPr="00D66C5E">
        <w:rPr>
          <w:rFonts w:ascii="Times New Roman" w:eastAsia="Times New Roman" w:hAnsi="Times New Roman" w:cs="Times New Roman"/>
          <w:sz w:val="24"/>
          <w:szCs w:val="24"/>
          <w:lang w:val="en-AU"/>
        </w:rPr>
        <w:t>)</w:t>
      </w:r>
      <w:r w:rsidRPr="00D66C5E">
        <w:rPr>
          <w:rFonts w:ascii="Times New Roman" w:eastAsia="Times New Roman" w:hAnsi="Times New Roman" w:cs="Times New Roman"/>
          <w:sz w:val="24"/>
          <w:szCs w:val="24"/>
          <w:lang w:val="en-GB"/>
        </w:rPr>
        <w:t>.</w:t>
      </w:r>
    </w:p>
    <w:p w14:paraId="0ACF42CA" w14:textId="77777777" w:rsidR="00682E37" w:rsidRPr="00D66C5E" w:rsidRDefault="00682E37" w:rsidP="00682E37">
      <w:pPr>
        <w:pStyle w:val="Normal1"/>
        <w:numPr>
          <w:ilvl w:val="0"/>
          <w:numId w:val="15"/>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Database maintenance: By making a structured documentation of it existing database as well as building as database of it new customers, the owners will follow the feedback mechanism and inoculate the changes seem relevant in the overall operation of it</w:t>
      </w:r>
      <w:r w:rsidR="00C448EC" w:rsidRPr="00D66C5E">
        <w:rPr>
          <w:rFonts w:ascii="Times New Roman" w:eastAsia="Times New Roman" w:hAnsi="Times New Roman" w:cs="Times New Roman"/>
          <w:sz w:val="24"/>
          <w:szCs w:val="24"/>
          <w:lang w:val="en-GB"/>
        </w:rPr>
        <w:t xml:space="preserve"> working process (Mcewan, 2018). </w:t>
      </w:r>
      <w:r w:rsidRPr="00D66C5E">
        <w:rPr>
          <w:rFonts w:ascii="Times New Roman" w:eastAsia="Times New Roman" w:hAnsi="Times New Roman" w:cs="Times New Roman"/>
          <w:sz w:val="24"/>
          <w:szCs w:val="24"/>
          <w:lang w:val="en-GB"/>
        </w:rPr>
        <w:t>The owners will also provide business cards and allow drawing once or twice in a month.</w:t>
      </w:r>
    </w:p>
    <w:p w14:paraId="4C41E5E5" w14:textId="4DEC244B" w:rsidR="00682E37" w:rsidRPr="00D66C5E" w:rsidRDefault="00682E37" w:rsidP="00682E37">
      <w:pPr>
        <w:pStyle w:val="Normal1"/>
        <w:numPr>
          <w:ilvl w:val="0"/>
          <w:numId w:val="15"/>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Local activity: the owners will also take active participation in the nearby food festivals that usually occur in London and nearby towns with </w:t>
      </w:r>
      <w:r w:rsidR="00E27D55"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signature dishes of Chorizo roll and Zenith rice. The owners have also inoculated some ethnic Vegan menu like the Mushroom truffle risotto for presenting to the wider group of audience</w:t>
      </w:r>
      <w:r w:rsidR="0059782F" w:rsidRPr="00D66C5E">
        <w:rPr>
          <w:rFonts w:ascii="Times New Roman" w:eastAsia="Times New Roman" w:hAnsi="Times New Roman" w:cs="Times New Roman"/>
          <w:sz w:val="24"/>
          <w:szCs w:val="24"/>
          <w:lang w:val="en-GB"/>
        </w:rPr>
        <w:t xml:space="preserve">. </w:t>
      </w:r>
    </w:p>
    <w:p w14:paraId="171D69F8" w14:textId="2DAD7B18" w:rsidR="00682E37" w:rsidRPr="00D66C5E" w:rsidRDefault="00682E37" w:rsidP="00682E37">
      <w:pPr>
        <w:pStyle w:val="Normal1"/>
        <w:numPr>
          <w:ilvl w:val="0"/>
          <w:numId w:val="15"/>
        </w:numPr>
        <w:spacing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Loyalty Program: With the </w:t>
      </w:r>
      <w:r w:rsidR="00E27D55" w:rsidRPr="00D66C5E">
        <w:rPr>
          <w:rFonts w:ascii="Times New Roman" w:eastAsia="Times New Roman" w:hAnsi="Times New Roman" w:cs="Times New Roman"/>
          <w:sz w:val="24"/>
          <w:szCs w:val="24"/>
          <w:lang w:val="en-GB"/>
        </w:rPr>
        <w:t>above-mentioned</w:t>
      </w:r>
      <w:r w:rsidRPr="00D66C5E">
        <w:rPr>
          <w:rFonts w:ascii="Times New Roman" w:eastAsia="Times New Roman" w:hAnsi="Times New Roman" w:cs="Times New Roman"/>
          <w:sz w:val="24"/>
          <w:szCs w:val="24"/>
          <w:lang w:val="en-GB"/>
        </w:rPr>
        <w:t xml:space="preserve"> build-up of a significant database the owners have decided include loyalty programs for </w:t>
      </w:r>
      <w:r w:rsidR="00E27D55"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regular customer by offering a 15% flat discount. Apart from this, the owners have also introduced lunch coupons to the regular customers and their family members (</w:t>
      </w:r>
      <w:r w:rsidRPr="00D66C5E">
        <w:rPr>
          <w:rFonts w:ascii="Times New Roman" w:eastAsia="Times New Roman" w:hAnsi="Times New Roman" w:cs="Times New Roman"/>
          <w:sz w:val="24"/>
          <w:szCs w:val="24"/>
          <w:lang w:val="en-AU"/>
        </w:rPr>
        <w:t>Özdemir</w:t>
      </w:r>
      <w:r w:rsidRPr="00D66C5E">
        <w:rPr>
          <w:rFonts w:ascii="Times New Roman" w:eastAsia="Times New Roman" w:hAnsi="Times New Roman" w:cs="Times New Roman"/>
          <w:i/>
          <w:sz w:val="24"/>
          <w:szCs w:val="24"/>
          <w:lang w:val="en-AU"/>
        </w:rPr>
        <w:t>et al.</w:t>
      </w:r>
      <w:r w:rsidR="00C448EC" w:rsidRPr="00D66C5E">
        <w:rPr>
          <w:rFonts w:ascii="Times New Roman" w:eastAsia="Times New Roman" w:hAnsi="Times New Roman" w:cs="Times New Roman"/>
          <w:sz w:val="24"/>
          <w:szCs w:val="24"/>
          <w:lang w:val="en-AU"/>
        </w:rPr>
        <w:t xml:space="preserve"> 2018</w:t>
      </w:r>
      <w:r w:rsidRPr="00D66C5E">
        <w:rPr>
          <w:rFonts w:ascii="Times New Roman" w:eastAsia="Times New Roman" w:hAnsi="Times New Roman" w:cs="Times New Roman"/>
          <w:sz w:val="24"/>
          <w:szCs w:val="24"/>
          <w:lang w:val="en-AU"/>
        </w:rPr>
        <w:t>)</w:t>
      </w:r>
      <w:r w:rsidRPr="00D66C5E">
        <w:rPr>
          <w:rFonts w:ascii="Times New Roman" w:eastAsia="Times New Roman" w:hAnsi="Times New Roman" w:cs="Times New Roman"/>
          <w:sz w:val="24"/>
          <w:szCs w:val="24"/>
          <w:lang w:val="en-GB"/>
        </w:rPr>
        <w:t>. This will help in the increase of the customers through the already existing customer baseline.</w:t>
      </w:r>
    </w:p>
    <w:p w14:paraId="5E771886" w14:textId="23C2D90F" w:rsidR="00682E37" w:rsidRPr="00D66C5E" w:rsidRDefault="00682E37" w:rsidP="00C540C7">
      <w:pPr>
        <w:pStyle w:val="Heading2"/>
      </w:pPr>
      <w:bookmarkStart w:id="36" w:name="_Toc15486148"/>
      <w:r w:rsidRPr="00890B3B">
        <w:rPr>
          <w:u w:val="none"/>
        </w:rPr>
        <w:lastRenderedPageBreak/>
        <w:t>5.5.</w:t>
      </w:r>
      <w:r w:rsidR="00890B3B">
        <w:rPr>
          <w:u w:val="none"/>
        </w:rPr>
        <w:t xml:space="preserve">1 </w:t>
      </w:r>
      <w:r w:rsidR="00890B3B">
        <w:rPr>
          <w:u w:val="none"/>
        </w:rPr>
        <w:tab/>
      </w:r>
      <w:r w:rsidRPr="00D66C5E">
        <w:t>Positioning Statement</w:t>
      </w:r>
      <w:bookmarkEnd w:id="36"/>
    </w:p>
    <w:p w14:paraId="19F4A6D2" w14:textId="12CE5FF3"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Zenith aims to position itself as one of the best ethnic food restaurants in Soho with an intricate homely decor and ambience to   the customers. The owners have a wide choice of menus incorporating the demographic changes of food choice of London through it menu. The owners have also sectioned it menu for children and old age people. A separate section is also built for premier customers who are more indulging into trying in the variety of the ethnic themed restaurants. The owners are open for 7 days with special offers on Fridays and the Wednesdays. It </w:t>
      </w:r>
      <w:r w:rsidR="00E27D55" w:rsidRPr="00D66C5E">
        <w:rPr>
          <w:rFonts w:ascii="Times New Roman" w:eastAsia="Times New Roman" w:hAnsi="Times New Roman" w:cs="Times New Roman"/>
          <w:sz w:val="24"/>
          <w:szCs w:val="24"/>
          <w:lang w:val="en-GB"/>
        </w:rPr>
        <w:t>captions</w:t>
      </w:r>
      <w:r w:rsidRPr="00D66C5E">
        <w:rPr>
          <w:rFonts w:ascii="Times New Roman" w:eastAsia="Times New Roman" w:hAnsi="Times New Roman" w:cs="Times New Roman"/>
          <w:sz w:val="24"/>
          <w:szCs w:val="24"/>
          <w:lang w:val="en-GB"/>
        </w:rPr>
        <w:t xml:space="preserve"> of </w:t>
      </w:r>
      <w:r w:rsidRPr="00D66C5E">
        <w:rPr>
          <w:rFonts w:ascii="Times New Roman" w:eastAsia="Times New Roman" w:hAnsi="Times New Roman" w:cs="Times New Roman"/>
          <w:b/>
          <w:i/>
          <w:sz w:val="24"/>
          <w:szCs w:val="24"/>
          <w:lang w:val="en-GB"/>
        </w:rPr>
        <w:t>“Grilling Ethnicity, the Zenith Way”</w:t>
      </w:r>
      <w:r w:rsidRPr="00D66C5E">
        <w:rPr>
          <w:rFonts w:ascii="Times New Roman" w:eastAsia="Times New Roman" w:hAnsi="Times New Roman" w:cs="Times New Roman"/>
          <w:sz w:val="24"/>
          <w:szCs w:val="24"/>
          <w:lang w:val="en-GB"/>
        </w:rPr>
        <w:t xml:space="preserve"> says everything about </w:t>
      </w:r>
      <w:r w:rsidR="00E27D55" w:rsidRPr="00D66C5E">
        <w:rPr>
          <w:rFonts w:ascii="Times New Roman" w:eastAsia="Times New Roman" w:hAnsi="Times New Roman" w:cs="Times New Roman"/>
          <w:sz w:val="24"/>
          <w:szCs w:val="24"/>
          <w:lang w:val="en-GB"/>
        </w:rPr>
        <w:t>its</w:t>
      </w:r>
      <w:r w:rsidRPr="00D66C5E">
        <w:rPr>
          <w:rFonts w:ascii="Times New Roman" w:eastAsia="Times New Roman" w:hAnsi="Times New Roman" w:cs="Times New Roman"/>
          <w:sz w:val="24"/>
          <w:szCs w:val="24"/>
          <w:lang w:val="en-GB"/>
        </w:rPr>
        <w:t xml:space="preserve"> unique menu creating and servicing ways.</w:t>
      </w:r>
    </w:p>
    <w:p w14:paraId="59B08D78" w14:textId="7DD8751B" w:rsidR="00682E37" w:rsidRPr="00D66C5E" w:rsidRDefault="00682E37" w:rsidP="00C540C7">
      <w:pPr>
        <w:pStyle w:val="Heading2"/>
      </w:pPr>
      <w:bookmarkStart w:id="37" w:name="_Toc15486149"/>
      <w:r w:rsidRPr="00890B3B">
        <w:rPr>
          <w:u w:val="none"/>
        </w:rPr>
        <w:t>5.5.</w:t>
      </w:r>
      <w:r w:rsidR="00890B3B">
        <w:rPr>
          <w:u w:val="none"/>
        </w:rPr>
        <w:t xml:space="preserve">2 </w:t>
      </w:r>
      <w:r w:rsidR="00890B3B">
        <w:rPr>
          <w:u w:val="none"/>
        </w:rPr>
        <w:tab/>
      </w:r>
      <w:r w:rsidRPr="00D66C5E">
        <w:t>Pricing Strategy</w:t>
      </w:r>
      <w:bookmarkEnd w:id="37"/>
    </w:p>
    <w:p w14:paraId="653023DC"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Since Zenith will be working as per the choices of the consumers, cost accounting is quite significant.  It pricing strategy will be based as per the premier dining experience and the regular meal options. The organisation will use local produce items to get a more realistic feeling of ethnicity in it food items. It will also use expertise in terms of credit management with the local suppliers and vendors. In addition to this, as London also resides people from other countries pre-eminently, the owners will incorporate some foreign varieties of items as well as to blend it with typical British ethnic menu (</w:t>
      </w:r>
      <w:r w:rsidRPr="00D66C5E">
        <w:rPr>
          <w:rFonts w:ascii="Times New Roman" w:eastAsia="Times New Roman" w:hAnsi="Times New Roman" w:cs="Times New Roman"/>
          <w:sz w:val="24"/>
          <w:szCs w:val="24"/>
          <w:lang w:val="en-AU"/>
        </w:rPr>
        <w:t>Kobyak a</w:t>
      </w:r>
      <w:r w:rsidR="00C448EC" w:rsidRPr="00D66C5E">
        <w:rPr>
          <w:rFonts w:ascii="Times New Roman" w:eastAsia="Times New Roman" w:hAnsi="Times New Roman" w:cs="Times New Roman"/>
          <w:sz w:val="24"/>
          <w:szCs w:val="24"/>
          <w:lang w:val="en-AU"/>
        </w:rPr>
        <w:t>nd Lvovna, 2015</w:t>
      </w:r>
      <w:r w:rsidRPr="00D66C5E">
        <w:rPr>
          <w:rFonts w:ascii="Times New Roman" w:eastAsia="Times New Roman" w:hAnsi="Times New Roman" w:cs="Times New Roman"/>
          <w:sz w:val="24"/>
          <w:szCs w:val="24"/>
          <w:lang w:val="en-AU"/>
        </w:rPr>
        <w:t>).</w:t>
      </w:r>
      <w:r w:rsidRPr="00D66C5E">
        <w:rPr>
          <w:rFonts w:ascii="Times New Roman" w:eastAsia="Times New Roman" w:hAnsi="Times New Roman" w:cs="Times New Roman"/>
          <w:sz w:val="24"/>
          <w:szCs w:val="24"/>
          <w:lang w:val="en-GB"/>
        </w:rPr>
        <w:t xml:space="preserve"> It will also closely monitor the varying cost expenses in terms of Goods sold and label. At maximum, the owners will hire 12-15 employees apart from it family owned employees to provide service in it Zenith.</w:t>
      </w:r>
    </w:p>
    <w:p w14:paraId="02DCA503" w14:textId="4A36D734" w:rsidR="00682E37" w:rsidRPr="00D66C5E" w:rsidRDefault="00682E37" w:rsidP="00C540C7">
      <w:pPr>
        <w:pStyle w:val="Heading2"/>
      </w:pPr>
      <w:bookmarkStart w:id="38" w:name="_Toc15486150"/>
      <w:r w:rsidRPr="00890B3B">
        <w:rPr>
          <w:u w:val="none"/>
        </w:rPr>
        <w:t>5.5.</w:t>
      </w:r>
      <w:r w:rsidR="00890B3B">
        <w:rPr>
          <w:u w:val="none"/>
        </w:rPr>
        <w:t xml:space="preserve">3 </w:t>
      </w:r>
      <w:r w:rsidR="00890B3B">
        <w:rPr>
          <w:u w:val="none"/>
        </w:rPr>
        <w:tab/>
      </w:r>
      <w:r w:rsidRPr="00D66C5E">
        <w:t>Promotion and Advertising Strategy</w:t>
      </w:r>
      <w:bookmarkEnd w:id="38"/>
    </w:p>
    <w:p w14:paraId="65B321C1" w14:textId="77777777" w:rsidR="00682E37" w:rsidRPr="00D66C5E" w:rsidRDefault="00682E37" w:rsidP="00682E37">
      <w:pPr>
        <w:pStyle w:val="Normal1"/>
        <w:numPr>
          <w:ilvl w:val="0"/>
          <w:numId w:val="17"/>
        </w:numPr>
        <w:spacing w:before="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Location: The restaurant will be located in the Old Compton Street, Soho near Prince Edward Theatre, London. With nearby Soho Gardens and Golden Square, the venue is quite perfect in terms of the budding small restaurants grappling restaurants and lounges filled street of Old Compton. It will have signages near the Prince Edwards Theatre as well as towards the street of Phoenix Theatre and Soho Gardens.</w:t>
      </w:r>
    </w:p>
    <w:p w14:paraId="2422D5C3" w14:textId="77777777" w:rsidR="00682E37" w:rsidRPr="00D66C5E" w:rsidRDefault="00682E37" w:rsidP="00682E37">
      <w:pPr>
        <w:pStyle w:val="Normal1"/>
        <w:numPr>
          <w:ilvl w:val="0"/>
          <w:numId w:val="17"/>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lastRenderedPageBreak/>
        <w:t>Word of Mouth: The word of mouth strategy will be based on the existing catering customers' database as well as audience data base of the nearby Prince Edwards Theatre and Phoenix Theatres.</w:t>
      </w:r>
    </w:p>
    <w:p w14:paraId="676F72DA" w14:textId="77777777" w:rsidR="00682E37" w:rsidRPr="00D66C5E" w:rsidRDefault="00682E37" w:rsidP="00682E37">
      <w:pPr>
        <w:pStyle w:val="Normal1"/>
        <w:numPr>
          <w:ilvl w:val="0"/>
          <w:numId w:val="17"/>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Participate with a small business: The owners will also collaborate with the other outlet and theatres to distribute business cards for the restaurant as a new entry in the market</w:t>
      </w:r>
      <w:r w:rsidR="00025673" w:rsidRPr="00D66C5E">
        <w:rPr>
          <w:rFonts w:ascii="Times New Roman" w:eastAsia="Times New Roman" w:hAnsi="Times New Roman" w:cs="Times New Roman"/>
          <w:sz w:val="24"/>
          <w:szCs w:val="24"/>
          <w:lang w:val="en-GB"/>
        </w:rPr>
        <w:t>.</w:t>
      </w:r>
    </w:p>
    <w:p w14:paraId="39960D4E" w14:textId="77777777" w:rsidR="00682E37" w:rsidRPr="00D66C5E" w:rsidRDefault="00682E37" w:rsidP="00682E37">
      <w:pPr>
        <w:pStyle w:val="Normal1"/>
        <w:numPr>
          <w:ilvl w:val="0"/>
          <w:numId w:val="17"/>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Digital media advertisement: The owners will also use digital media advertisement for the overall advertising of the new launch through the usage of various social media platforms such as Twitter, Face book and Instagram. </w:t>
      </w:r>
    </w:p>
    <w:p w14:paraId="4C8949B1" w14:textId="77777777" w:rsidR="00682E37" w:rsidRPr="00D66C5E" w:rsidRDefault="00682E37" w:rsidP="00682E37">
      <w:pPr>
        <w:pStyle w:val="Normal1"/>
        <w:numPr>
          <w:ilvl w:val="0"/>
          <w:numId w:val="17"/>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Direct Mail: Bulk mailing to the already existing customers in the database will be done to provide a direct communication channel. </w:t>
      </w:r>
    </w:p>
    <w:p w14:paraId="49DCFBC5" w14:textId="77777777" w:rsidR="00682E37" w:rsidRPr="00D66C5E" w:rsidRDefault="00682E37" w:rsidP="00682E37">
      <w:pPr>
        <w:pStyle w:val="Normal1"/>
        <w:numPr>
          <w:ilvl w:val="0"/>
          <w:numId w:val="17"/>
        </w:numPr>
        <w:spacing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Event Marketing: The owners will also use a local plan for the marketing of the launch event through placards and pamphlets distribution along with advertisement in the local media.</w:t>
      </w:r>
    </w:p>
    <w:p w14:paraId="3DB380B2" w14:textId="7D9B4239" w:rsidR="00682E37" w:rsidRPr="00D66C5E" w:rsidRDefault="00682E37" w:rsidP="00C540C7">
      <w:pPr>
        <w:pStyle w:val="Heading2"/>
      </w:pPr>
      <w:bookmarkStart w:id="39" w:name="_Toc15486151"/>
      <w:r w:rsidRPr="00890B3B">
        <w:rPr>
          <w:u w:val="none"/>
        </w:rPr>
        <w:t>5.5.</w:t>
      </w:r>
      <w:r w:rsidR="00890B3B">
        <w:rPr>
          <w:u w:val="none"/>
        </w:rPr>
        <w:t xml:space="preserve">4 </w:t>
      </w:r>
      <w:r w:rsidR="00890B3B">
        <w:rPr>
          <w:u w:val="none"/>
        </w:rPr>
        <w:tab/>
      </w:r>
      <w:r w:rsidRPr="00D66C5E">
        <w:t>The website</w:t>
      </w:r>
      <w:bookmarkEnd w:id="39"/>
    </w:p>
    <w:p w14:paraId="2A5CF51F" w14:textId="77007D1A"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The owners will have a personalised website for proper menu cards and the availability of the same 24</w:t>
      </w:r>
      <w:r w:rsidR="00C84ADC">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 The working hits and menu of the restaurant will be clearly mentioned in the</w:t>
      </w:r>
      <w:r w:rsidR="00C84ADC" w:rsidRPr="00D66C5E">
        <w:rPr>
          <w:rFonts w:ascii="Times New Roman" w:eastAsia="Times New Roman" w:hAnsi="Times New Roman" w:cs="Times New Roman"/>
          <w:sz w:val="24"/>
          <w:szCs w:val="24"/>
          <w:lang w:val="en-GB"/>
        </w:rPr>
        <w:t xml:space="preserve"> owner’s</w:t>
      </w:r>
      <w:r w:rsidRPr="00D66C5E">
        <w:rPr>
          <w:rFonts w:ascii="Times New Roman" w:eastAsia="Times New Roman" w:hAnsi="Times New Roman" w:cs="Times New Roman"/>
          <w:sz w:val="24"/>
          <w:szCs w:val="24"/>
          <w:lang w:val="en-GB"/>
        </w:rPr>
        <w:t xml:space="preserve"> site. The </w:t>
      </w:r>
      <w:r w:rsidR="00343A08" w:rsidRPr="00D66C5E">
        <w:rPr>
          <w:rFonts w:ascii="Times New Roman" w:eastAsia="Times New Roman" w:hAnsi="Times New Roman" w:cs="Times New Roman"/>
          <w:sz w:val="24"/>
          <w:szCs w:val="24"/>
          <w:lang w:val="en-GB"/>
        </w:rPr>
        <w:t>owner’s</w:t>
      </w:r>
      <w:r w:rsidRPr="00D66C5E">
        <w:rPr>
          <w:rFonts w:ascii="Times New Roman" w:eastAsia="Times New Roman" w:hAnsi="Times New Roman" w:cs="Times New Roman"/>
          <w:sz w:val="24"/>
          <w:szCs w:val="24"/>
          <w:lang w:val="en-GB"/>
        </w:rPr>
        <w:t xml:space="preserve"> site of the restaurant will </w:t>
      </w:r>
      <w:r w:rsidR="00343A08" w:rsidRPr="00D66C5E">
        <w:rPr>
          <w:rFonts w:ascii="Times New Roman" w:eastAsia="Times New Roman" w:hAnsi="Times New Roman" w:cs="Times New Roman"/>
          <w:sz w:val="24"/>
          <w:szCs w:val="24"/>
          <w:lang w:val="en-GB"/>
        </w:rPr>
        <w:t>be www.ethniczenithsoho.com</w:t>
      </w:r>
      <w:r w:rsidRPr="00D66C5E">
        <w:rPr>
          <w:rFonts w:ascii="Times New Roman" w:eastAsia="Times New Roman" w:hAnsi="Times New Roman" w:cs="Times New Roman"/>
          <w:sz w:val="24"/>
          <w:szCs w:val="24"/>
          <w:lang w:val="en-GB"/>
        </w:rPr>
        <w:t xml:space="preserve"> (link inactive). The restaurant will also advertise in terms of the overall social media </w:t>
      </w:r>
      <w:r w:rsidR="008E7C9F" w:rsidRPr="00D66C5E">
        <w:rPr>
          <w:rFonts w:ascii="Times New Roman" w:eastAsia="Times New Roman" w:hAnsi="Times New Roman" w:cs="Times New Roman"/>
          <w:sz w:val="24"/>
          <w:szCs w:val="24"/>
          <w:lang w:val="en-GB"/>
        </w:rPr>
        <w:t>pages on</w:t>
      </w:r>
      <w:r w:rsidRPr="00D66C5E">
        <w:rPr>
          <w:rFonts w:ascii="Times New Roman" w:eastAsia="Times New Roman" w:hAnsi="Times New Roman" w:cs="Times New Roman"/>
          <w:sz w:val="24"/>
          <w:szCs w:val="24"/>
          <w:lang w:val="en-GB"/>
        </w:rPr>
        <w:t xml:space="preserve"> Twitter and Facebook. </w:t>
      </w:r>
    </w:p>
    <w:p w14:paraId="4B34728A" w14:textId="24EDDB33" w:rsidR="00682E37" w:rsidRPr="00D66C5E" w:rsidRDefault="00682E37" w:rsidP="00C540C7">
      <w:pPr>
        <w:pStyle w:val="Heading2"/>
      </w:pPr>
      <w:bookmarkStart w:id="40" w:name="_Toc15486152"/>
      <w:r w:rsidRPr="008612CC">
        <w:rPr>
          <w:u w:val="none"/>
        </w:rPr>
        <w:t>5.5.</w:t>
      </w:r>
      <w:r w:rsidR="008612CC">
        <w:rPr>
          <w:u w:val="none"/>
        </w:rPr>
        <w:t xml:space="preserve">5 </w:t>
      </w:r>
      <w:r w:rsidR="008612CC">
        <w:rPr>
          <w:u w:val="none"/>
        </w:rPr>
        <w:tab/>
      </w:r>
      <w:r w:rsidRPr="00D66C5E">
        <w:t>Marketing Programs</w:t>
      </w:r>
      <w:bookmarkEnd w:id="40"/>
    </w:p>
    <w:p w14:paraId="361AEE87" w14:textId="77777777" w:rsidR="00682E37" w:rsidRPr="00D66C5E" w:rsidRDefault="00682E37" w:rsidP="00682E37">
      <w:pPr>
        <w:pStyle w:val="Normal1"/>
        <w:numPr>
          <w:ilvl w:val="0"/>
          <w:numId w:val="16"/>
        </w:numPr>
        <w:spacing w:before="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marketing program of the restaurant will initially focus on the overall grand launch of the restaurant by contacting the already existing customers by directly communicating with them or mailing them directly. The implementation of the same will require process advisory from a local mailing service program  </w:t>
      </w:r>
    </w:p>
    <w:p w14:paraId="423D7514" w14:textId="77777777" w:rsidR="00682E37" w:rsidRPr="00D66C5E" w:rsidRDefault="00682E37" w:rsidP="00682E37">
      <w:pPr>
        <w:pStyle w:val="Normal1"/>
        <w:numPr>
          <w:ilvl w:val="0"/>
          <w:numId w:val="16"/>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Ongoing: The owners have managed to keep the entire database as current possible in order to build constant communication mechanism for the customers. </w:t>
      </w:r>
      <w:r w:rsidRPr="00D66C5E">
        <w:rPr>
          <w:rFonts w:ascii="Times New Roman" w:eastAsia="Times New Roman" w:hAnsi="Times New Roman" w:cs="Times New Roman"/>
          <w:sz w:val="24"/>
          <w:szCs w:val="24"/>
          <w:lang w:val="en-GB"/>
        </w:rPr>
        <w:lastRenderedPageBreak/>
        <w:t xml:space="preserve">Apart from </w:t>
      </w:r>
      <w:r w:rsidR="00620FB2" w:rsidRPr="00D66C5E">
        <w:rPr>
          <w:rFonts w:ascii="Times New Roman" w:eastAsia="Times New Roman" w:hAnsi="Times New Roman" w:cs="Times New Roman"/>
          <w:sz w:val="24"/>
          <w:szCs w:val="24"/>
          <w:lang w:val="en-GB"/>
        </w:rPr>
        <w:t>this, the</w:t>
      </w:r>
      <w:r w:rsidRPr="00D66C5E">
        <w:rPr>
          <w:rFonts w:ascii="Times New Roman" w:eastAsia="Times New Roman" w:hAnsi="Times New Roman" w:cs="Times New Roman"/>
          <w:sz w:val="24"/>
          <w:szCs w:val="24"/>
          <w:lang w:val="en-GB"/>
        </w:rPr>
        <w:t xml:space="preserve"> already applied additional advertisement process through the social media platforms is also continuing in full swing to give the event launch as much cover as possible.</w:t>
      </w:r>
    </w:p>
    <w:p w14:paraId="4AC15768" w14:textId="77777777" w:rsidR="00682E37" w:rsidRPr="00D66C5E" w:rsidRDefault="00682E37" w:rsidP="00682E37">
      <w:pPr>
        <w:pStyle w:val="Normal1"/>
        <w:numPr>
          <w:ilvl w:val="0"/>
          <w:numId w:val="16"/>
        </w:numPr>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Loyalty Club will be promoted by the owners to give the customers a sneak peek into the sea of offers that the restaurant is providing and the overall mitigation prices available under the same.</w:t>
      </w:r>
    </w:p>
    <w:p w14:paraId="76431422" w14:textId="61DFD935" w:rsidR="00682E37" w:rsidRPr="00D66C5E" w:rsidRDefault="00682E37" w:rsidP="00682E37">
      <w:pPr>
        <w:pStyle w:val="Normal1"/>
        <w:numPr>
          <w:ilvl w:val="0"/>
          <w:numId w:val="16"/>
        </w:numPr>
        <w:spacing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Age differentiated clubs: The owners of the restaurants will use proper methods for the age differentiated cuisines maintain referred to the overall </w:t>
      </w:r>
      <w:r w:rsidR="00C84ADC" w:rsidRPr="00D66C5E">
        <w:rPr>
          <w:rFonts w:ascii="Times New Roman" w:eastAsia="Times New Roman" w:hAnsi="Times New Roman" w:cs="Times New Roman"/>
          <w:sz w:val="24"/>
          <w:szCs w:val="24"/>
          <w:lang w:val="en-GB"/>
        </w:rPr>
        <w:t>lay</w:t>
      </w:r>
      <w:r w:rsidR="00C84ADC">
        <w:rPr>
          <w:rFonts w:ascii="Times New Roman" w:eastAsia="Times New Roman" w:hAnsi="Times New Roman" w:cs="Times New Roman"/>
          <w:sz w:val="24"/>
          <w:szCs w:val="24"/>
          <w:lang w:val="en-GB"/>
        </w:rPr>
        <w:t>out</w:t>
      </w:r>
      <w:r w:rsidRPr="00D66C5E">
        <w:rPr>
          <w:rFonts w:ascii="Times New Roman" w:eastAsia="Times New Roman" w:hAnsi="Times New Roman" w:cs="Times New Roman"/>
          <w:sz w:val="24"/>
          <w:szCs w:val="24"/>
          <w:lang w:val="en-GB"/>
        </w:rPr>
        <w:t xml:space="preserve"> of the items.</w:t>
      </w:r>
    </w:p>
    <w:p w14:paraId="06685703" w14:textId="072113E1" w:rsidR="00682E37" w:rsidRPr="00D66C5E" w:rsidRDefault="00682E37" w:rsidP="00742200">
      <w:pPr>
        <w:pStyle w:val="Heading1"/>
      </w:pPr>
      <w:bookmarkStart w:id="41" w:name="_Toc15486153"/>
      <w:r w:rsidRPr="004051F0">
        <w:rPr>
          <w:u w:val="none"/>
        </w:rPr>
        <w:t>5.</w:t>
      </w:r>
      <w:r w:rsidR="008612CC" w:rsidRPr="004051F0">
        <w:rPr>
          <w:u w:val="none"/>
        </w:rPr>
        <w:t xml:space="preserve">6 </w:t>
      </w:r>
      <w:r w:rsidR="008612CC" w:rsidRPr="004051F0">
        <w:rPr>
          <w:u w:val="none"/>
        </w:rPr>
        <w:tab/>
      </w:r>
      <w:r w:rsidRPr="00D66C5E">
        <w:t>Sales Strategy</w:t>
      </w:r>
      <w:bookmarkEnd w:id="41"/>
    </w:p>
    <w:p w14:paraId="6BDECEE7" w14:textId="0A601523"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main aim of Zenith is to prove a homely ambience in the ethnic </w:t>
      </w:r>
      <w:r w:rsidR="003E1C9D" w:rsidRPr="00D66C5E">
        <w:rPr>
          <w:rFonts w:ascii="Times New Roman" w:eastAsia="Times New Roman" w:hAnsi="Times New Roman" w:cs="Times New Roman"/>
          <w:sz w:val="24"/>
          <w:szCs w:val="24"/>
          <w:lang w:val="en-GB"/>
        </w:rPr>
        <w:t>dishes’</w:t>
      </w:r>
      <w:r w:rsidRPr="00D66C5E">
        <w:rPr>
          <w:rFonts w:ascii="Times New Roman" w:eastAsia="Times New Roman" w:hAnsi="Times New Roman" w:cs="Times New Roman"/>
          <w:sz w:val="24"/>
          <w:szCs w:val="24"/>
          <w:lang w:val="en-GB"/>
        </w:rPr>
        <w:t xml:space="preserve"> sections of the </w:t>
      </w:r>
      <w:r w:rsidR="008E7C9F" w:rsidRPr="00D66C5E">
        <w:rPr>
          <w:rFonts w:ascii="Times New Roman" w:eastAsia="Times New Roman" w:hAnsi="Times New Roman" w:cs="Times New Roman"/>
          <w:sz w:val="24"/>
          <w:szCs w:val="24"/>
          <w:lang w:val="en-GB"/>
        </w:rPr>
        <w:t>cuisine</w:t>
      </w:r>
      <w:r w:rsidRPr="00D66C5E">
        <w:rPr>
          <w:rFonts w:ascii="Times New Roman" w:eastAsia="Times New Roman" w:hAnsi="Times New Roman" w:cs="Times New Roman"/>
          <w:sz w:val="24"/>
          <w:szCs w:val="24"/>
          <w:lang w:val="en-GB"/>
        </w:rPr>
        <w:t xml:space="preserve">. For the same, the owners have planned to include the overall focus on customer service as the main objective. The customer surveys will also be done to inoculate that overall the complaint and valid suggestion to implement the same for </w:t>
      </w:r>
      <w:r w:rsidR="00C84ADC" w:rsidRPr="00D66C5E">
        <w:rPr>
          <w:rFonts w:ascii="Times New Roman" w:eastAsia="Times New Roman" w:hAnsi="Times New Roman" w:cs="Times New Roman"/>
          <w:sz w:val="24"/>
          <w:szCs w:val="24"/>
          <w:lang w:val="en-GB"/>
        </w:rPr>
        <w:t>a</w:t>
      </w:r>
      <w:r w:rsidRPr="00D66C5E">
        <w:rPr>
          <w:rFonts w:ascii="Times New Roman" w:eastAsia="Times New Roman" w:hAnsi="Times New Roman" w:cs="Times New Roman"/>
          <w:sz w:val="24"/>
          <w:szCs w:val="24"/>
          <w:lang w:val="en-GB"/>
        </w:rPr>
        <w:t xml:space="preserve"> motivation process. The training programs for the staff and employees will also be done for the proper service providing aspect. The owners of the restaurants will also hire a chef for taste checking options as per the suggestions of the customers.</w:t>
      </w:r>
    </w:p>
    <w:p w14:paraId="5DB45253" w14:textId="3D287586" w:rsidR="00682E37" w:rsidRPr="00D66C5E" w:rsidRDefault="00682E37" w:rsidP="00C540C7">
      <w:pPr>
        <w:pStyle w:val="Heading2"/>
      </w:pPr>
      <w:bookmarkStart w:id="42" w:name="_Toc15486154"/>
      <w:r w:rsidRPr="00890B3B">
        <w:rPr>
          <w:u w:val="none"/>
        </w:rPr>
        <w:t>5.6.</w:t>
      </w:r>
      <w:r w:rsidR="00890B3B">
        <w:rPr>
          <w:u w:val="none"/>
        </w:rPr>
        <w:t xml:space="preserve">1 </w:t>
      </w:r>
      <w:r w:rsidR="00890B3B">
        <w:rPr>
          <w:u w:val="none"/>
        </w:rPr>
        <w:tab/>
      </w:r>
      <w:r w:rsidRPr="00D66C5E">
        <w:t>Sales Forecast</w:t>
      </w:r>
      <w:bookmarkEnd w:id="42"/>
    </w:p>
    <w:p w14:paraId="69C73542"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restaurant owners are expecting a marginally 5% increase for the first two years. For the further 3 years the restaurant   is targeting a 5% increase in the sales revenue.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2325"/>
        <w:gridCol w:w="2340"/>
        <w:gridCol w:w="2340"/>
      </w:tblGrid>
      <w:tr w:rsidR="00D66C5E" w:rsidRPr="00D66C5E" w14:paraId="2358099D" w14:textId="77777777" w:rsidTr="00DF7C06">
        <w:tc>
          <w:tcPr>
            <w:tcW w:w="2355" w:type="dxa"/>
            <w:shd w:val="clear" w:color="auto" w:fill="auto"/>
            <w:tcMar>
              <w:top w:w="100" w:type="dxa"/>
              <w:left w:w="100" w:type="dxa"/>
              <w:bottom w:w="100" w:type="dxa"/>
              <w:right w:w="100" w:type="dxa"/>
            </w:tcMar>
          </w:tcPr>
          <w:p w14:paraId="1A530F87"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Annual Sales Forecast</w:t>
            </w:r>
          </w:p>
        </w:tc>
        <w:tc>
          <w:tcPr>
            <w:tcW w:w="2325" w:type="dxa"/>
            <w:shd w:val="clear" w:color="auto" w:fill="auto"/>
            <w:tcMar>
              <w:top w:w="100" w:type="dxa"/>
              <w:left w:w="100" w:type="dxa"/>
              <w:bottom w:w="100" w:type="dxa"/>
              <w:right w:w="100" w:type="dxa"/>
            </w:tcMar>
          </w:tcPr>
          <w:p w14:paraId="7F876CC1"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Year 1</w:t>
            </w:r>
          </w:p>
        </w:tc>
        <w:tc>
          <w:tcPr>
            <w:tcW w:w="2340" w:type="dxa"/>
            <w:shd w:val="clear" w:color="auto" w:fill="auto"/>
            <w:tcMar>
              <w:top w:w="100" w:type="dxa"/>
              <w:left w:w="100" w:type="dxa"/>
              <w:bottom w:w="100" w:type="dxa"/>
              <w:right w:w="100" w:type="dxa"/>
            </w:tcMar>
          </w:tcPr>
          <w:p w14:paraId="09642998"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Year 2</w:t>
            </w:r>
          </w:p>
        </w:tc>
        <w:tc>
          <w:tcPr>
            <w:tcW w:w="2340" w:type="dxa"/>
            <w:shd w:val="clear" w:color="auto" w:fill="auto"/>
            <w:tcMar>
              <w:top w:w="100" w:type="dxa"/>
              <w:left w:w="100" w:type="dxa"/>
              <w:bottom w:w="100" w:type="dxa"/>
              <w:right w:w="100" w:type="dxa"/>
            </w:tcMar>
          </w:tcPr>
          <w:p w14:paraId="629C5AE6"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Year 3</w:t>
            </w:r>
          </w:p>
        </w:tc>
      </w:tr>
      <w:tr w:rsidR="00D66C5E" w:rsidRPr="00D66C5E" w14:paraId="2522F6BF" w14:textId="77777777" w:rsidTr="00DF7C06">
        <w:tc>
          <w:tcPr>
            <w:tcW w:w="2355" w:type="dxa"/>
            <w:shd w:val="clear" w:color="auto" w:fill="auto"/>
            <w:tcMar>
              <w:top w:w="100" w:type="dxa"/>
              <w:left w:w="100" w:type="dxa"/>
              <w:bottom w:w="100" w:type="dxa"/>
              <w:right w:w="100" w:type="dxa"/>
            </w:tcMar>
          </w:tcPr>
          <w:p w14:paraId="0375A0A2"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Sales</w:t>
            </w:r>
          </w:p>
        </w:tc>
        <w:tc>
          <w:tcPr>
            <w:tcW w:w="2325" w:type="dxa"/>
            <w:shd w:val="clear" w:color="auto" w:fill="auto"/>
            <w:tcMar>
              <w:top w:w="100" w:type="dxa"/>
              <w:left w:w="100" w:type="dxa"/>
              <w:bottom w:w="100" w:type="dxa"/>
              <w:right w:w="100" w:type="dxa"/>
            </w:tcMar>
          </w:tcPr>
          <w:p w14:paraId="52A01D19"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63893567"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21D28AC9"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p>
        </w:tc>
      </w:tr>
      <w:tr w:rsidR="00D66C5E" w:rsidRPr="00D66C5E" w14:paraId="539369C5" w14:textId="77777777" w:rsidTr="00DF7C06">
        <w:tc>
          <w:tcPr>
            <w:tcW w:w="2355" w:type="dxa"/>
            <w:shd w:val="clear" w:color="auto" w:fill="auto"/>
            <w:tcMar>
              <w:top w:w="100" w:type="dxa"/>
              <w:left w:w="100" w:type="dxa"/>
              <w:bottom w:w="100" w:type="dxa"/>
              <w:right w:w="100" w:type="dxa"/>
            </w:tcMar>
          </w:tcPr>
          <w:p w14:paraId="4960B9EE"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Food and Beverage Revenues</w:t>
            </w:r>
          </w:p>
        </w:tc>
        <w:tc>
          <w:tcPr>
            <w:tcW w:w="2325" w:type="dxa"/>
            <w:shd w:val="clear" w:color="auto" w:fill="auto"/>
            <w:tcMar>
              <w:top w:w="100" w:type="dxa"/>
              <w:left w:w="100" w:type="dxa"/>
              <w:bottom w:w="100" w:type="dxa"/>
              <w:right w:w="100" w:type="dxa"/>
            </w:tcMar>
          </w:tcPr>
          <w:p w14:paraId="1EC9B050" w14:textId="7CAB1B60"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£11</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700</w:t>
            </w:r>
          </w:p>
        </w:tc>
        <w:tc>
          <w:tcPr>
            <w:tcW w:w="2340" w:type="dxa"/>
            <w:shd w:val="clear" w:color="auto" w:fill="auto"/>
            <w:tcMar>
              <w:top w:w="100" w:type="dxa"/>
              <w:left w:w="100" w:type="dxa"/>
              <w:bottom w:w="100" w:type="dxa"/>
              <w:right w:w="100" w:type="dxa"/>
            </w:tcMar>
          </w:tcPr>
          <w:p w14:paraId="3A7DA02A" w14:textId="601D4274"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£11</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900</w:t>
            </w:r>
          </w:p>
        </w:tc>
        <w:tc>
          <w:tcPr>
            <w:tcW w:w="2340" w:type="dxa"/>
            <w:shd w:val="clear" w:color="auto" w:fill="auto"/>
            <w:tcMar>
              <w:top w:w="100" w:type="dxa"/>
              <w:left w:w="100" w:type="dxa"/>
              <w:bottom w:w="100" w:type="dxa"/>
              <w:right w:w="100" w:type="dxa"/>
            </w:tcMar>
          </w:tcPr>
          <w:p w14:paraId="00764075" w14:textId="0CC927D1"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100</w:t>
            </w:r>
          </w:p>
        </w:tc>
      </w:tr>
      <w:tr w:rsidR="00D66C5E" w:rsidRPr="00D66C5E" w14:paraId="4B167D22" w14:textId="77777777" w:rsidTr="00DF7C06">
        <w:tc>
          <w:tcPr>
            <w:tcW w:w="2355" w:type="dxa"/>
            <w:shd w:val="clear" w:color="auto" w:fill="auto"/>
            <w:tcMar>
              <w:top w:w="100" w:type="dxa"/>
              <w:left w:w="100" w:type="dxa"/>
              <w:bottom w:w="100" w:type="dxa"/>
              <w:right w:w="100" w:type="dxa"/>
            </w:tcMar>
          </w:tcPr>
          <w:p w14:paraId="594D9D48"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Additional revenues</w:t>
            </w:r>
          </w:p>
        </w:tc>
        <w:tc>
          <w:tcPr>
            <w:tcW w:w="2325" w:type="dxa"/>
            <w:shd w:val="clear" w:color="auto" w:fill="auto"/>
            <w:tcMar>
              <w:top w:w="100" w:type="dxa"/>
              <w:left w:w="100" w:type="dxa"/>
              <w:bottom w:w="100" w:type="dxa"/>
              <w:right w:w="100" w:type="dxa"/>
            </w:tcMar>
          </w:tcPr>
          <w:p w14:paraId="1197BBFC"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£0</w:t>
            </w:r>
          </w:p>
        </w:tc>
        <w:tc>
          <w:tcPr>
            <w:tcW w:w="2340" w:type="dxa"/>
            <w:shd w:val="clear" w:color="auto" w:fill="auto"/>
            <w:tcMar>
              <w:top w:w="100" w:type="dxa"/>
              <w:left w:w="100" w:type="dxa"/>
              <w:bottom w:w="100" w:type="dxa"/>
              <w:right w:w="100" w:type="dxa"/>
            </w:tcMar>
          </w:tcPr>
          <w:p w14:paraId="05136A73" w14:textId="5D8B3E4C"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100</w:t>
            </w:r>
          </w:p>
        </w:tc>
        <w:tc>
          <w:tcPr>
            <w:tcW w:w="2340" w:type="dxa"/>
            <w:shd w:val="clear" w:color="auto" w:fill="auto"/>
            <w:tcMar>
              <w:top w:w="100" w:type="dxa"/>
              <w:left w:w="100" w:type="dxa"/>
              <w:bottom w:w="100" w:type="dxa"/>
              <w:right w:w="100" w:type="dxa"/>
            </w:tcMar>
          </w:tcPr>
          <w:p w14:paraId="54E75E38" w14:textId="1C092803"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300</w:t>
            </w:r>
          </w:p>
        </w:tc>
      </w:tr>
      <w:tr w:rsidR="00D66C5E" w:rsidRPr="00D66C5E" w14:paraId="06A3203C" w14:textId="77777777" w:rsidTr="00DF7C06">
        <w:tc>
          <w:tcPr>
            <w:tcW w:w="2355" w:type="dxa"/>
            <w:shd w:val="clear" w:color="auto" w:fill="auto"/>
            <w:tcMar>
              <w:top w:w="100" w:type="dxa"/>
              <w:left w:w="100" w:type="dxa"/>
              <w:bottom w:w="100" w:type="dxa"/>
              <w:right w:w="100" w:type="dxa"/>
            </w:tcMar>
          </w:tcPr>
          <w:p w14:paraId="38CB65AE"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lastRenderedPageBreak/>
              <w:t>Total sales</w:t>
            </w:r>
          </w:p>
        </w:tc>
        <w:tc>
          <w:tcPr>
            <w:tcW w:w="2325" w:type="dxa"/>
            <w:shd w:val="clear" w:color="auto" w:fill="auto"/>
            <w:tcMar>
              <w:top w:w="100" w:type="dxa"/>
              <w:left w:w="100" w:type="dxa"/>
              <w:bottom w:w="100" w:type="dxa"/>
              <w:right w:w="100" w:type="dxa"/>
            </w:tcMar>
          </w:tcPr>
          <w:p w14:paraId="6E08A65D" w14:textId="4B461A66"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£11</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700</w:t>
            </w:r>
          </w:p>
        </w:tc>
        <w:tc>
          <w:tcPr>
            <w:tcW w:w="2340" w:type="dxa"/>
            <w:shd w:val="clear" w:color="auto" w:fill="auto"/>
            <w:tcMar>
              <w:top w:w="100" w:type="dxa"/>
              <w:left w:w="100" w:type="dxa"/>
              <w:bottom w:w="100" w:type="dxa"/>
              <w:right w:w="100" w:type="dxa"/>
            </w:tcMar>
          </w:tcPr>
          <w:p w14:paraId="5CE33C0A" w14:textId="41E1C180"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£15</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400</w:t>
            </w:r>
          </w:p>
        </w:tc>
        <w:tc>
          <w:tcPr>
            <w:tcW w:w="2340" w:type="dxa"/>
            <w:shd w:val="clear" w:color="auto" w:fill="auto"/>
            <w:tcMar>
              <w:top w:w="100" w:type="dxa"/>
              <w:left w:w="100" w:type="dxa"/>
              <w:bottom w:w="100" w:type="dxa"/>
              <w:right w:w="100" w:type="dxa"/>
            </w:tcMar>
          </w:tcPr>
          <w:p w14:paraId="14832806" w14:textId="2650BF94"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£16</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300</w:t>
            </w:r>
          </w:p>
        </w:tc>
      </w:tr>
      <w:tr w:rsidR="00D66C5E" w:rsidRPr="00D66C5E" w14:paraId="77B2864F" w14:textId="77777777" w:rsidTr="00DF7C06">
        <w:tc>
          <w:tcPr>
            <w:tcW w:w="2355" w:type="dxa"/>
            <w:shd w:val="clear" w:color="auto" w:fill="auto"/>
            <w:tcMar>
              <w:top w:w="100" w:type="dxa"/>
              <w:left w:w="100" w:type="dxa"/>
              <w:bottom w:w="100" w:type="dxa"/>
              <w:right w:w="100" w:type="dxa"/>
            </w:tcMar>
          </w:tcPr>
          <w:p w14:paraId="3B185E29"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Controllable Costs</w:t>
            </w:r>
          </w:p>
        </w:tc>
        <w:tc>
          <w:tcPr>
            <w:tcW w:w="2325" w:type="dxa"/>
            <w:shd w:val="clear" w:color="auto" w:fill="auto"/>
            <w:tcMar>
              <w:top w:w="100" w:type="dxa"/>
              <w:left w:w="100" w:type="dxa"/>
              <w:bottom w:w="100" w:type="dxa"/>
              <w:right w:w="100" w:type="dxa"/>
            </w:tcMar>
          </w:tcPr>
          <w:p w14:paraId="30E125DC"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48763007"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p>
        </w:tc>
        <w:tc>
          <w:tcPr>
            <w:tcW w:w="2340" w:type="dxa"/>
            <w:shd w:val="clear" w:color="auto" w:fill="auto"/>
            <w:tcMar>
              <w:top w:w="100" w:type="dxa"/>
              <w:left w:w="100" w:type="dxa"/>
              <w:bottom w:w="100" w:type="dxa"/>
              <w:right w:w="100" w:type="dxa"/>
            </w:tcMar>
          </w:tcPr>
          <w:p w14:paraId="791D64D7" w14:textId="777777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p>
        </w:tc>
      </w:tr>
      <w:tr w:rsidR="00D66C5E" w:rsidRPr="00D66C5E" w14:paraId="235C1D33" w14:textId="77777777" w:rsidTr="00DF7C06">
        <w:tc>
          <w:tcPr>
            <w:tcW w:w="2355" w:type="dxa"/>
            <w:shd w:val="clear" w:color="auto" w:fill="auto"/>
            <w:tcMar>
              <w:top w:w="100" w:type="dxa"/>
              <w:left w:w="100" w:type="dxa"/>
              <w:bottom w:w="100" w:type="dxa"/>
              <w:right w:w="100" w:type="dxa"/>
            </w:tcMar>
          </w:tcPr>
          <w:p w14:paraId="16D78ECB"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COGS</w:t>
            </w:r>
          </w:p>
        </w:tc>
        <w:tc>
          <w:tcPr>
            <w:tcW w:w="2325" w:type="dxa"/>
            <w:shd w:val="clear" w:color="auto" w:fill="auto"/>
            <w:tcMar>
              <w:top w:w="100" w:type="dxa"/>
              <w:left w:w="100" w:type="dxa"/>
              <w:bottom w:w="100" w:type="dxa"/>
              <w:right w:w="100" w:type="dxa"/>
            </w:tcMar>
          </w:tcPr>
          <w:p w14:paraId="668DD297" w14:textId="5B6FA3E1"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700</w:t>
            </w:r>
          </w:p>
        </w:tc>
        <w:tc>
          <w:tcPr>
            <w:tcW w:w="2340" w:type="dxa"/>
            <w:shd w:val="clear" w:color="auto" w:fill="auto"/>
            <w:tcMar>
              <w:top w:w="100" w:type="dxa"/>
              <w:left w:w="100" w:type="dxa"/>
              <w:bottom w:w="100" w:type="dxa"/>
              <w:right w:w="100" w:type="dxa"/>
            </w:tcMar>
          </w:tcPr>
          <w:p w14:paraId="69D4EAAE" w14:textId="66BDF001"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830</w:t>
            </w:r>
          </w:p>
        </w:tc>
        <w:tc>
          <w:tcPr>
            <w:tcW w:w="2340" w:type="dxa"/>
            <w:shd w:val="clear" w:color="auto" w:fill="auto"/>
            <w:tcMar>
              <w:top w:w="100" w:type="dxa"/>
              <w:left w:w="100" w:type="dxa"/>
              <w:bottom w:w="100" w:type="dxa"/>
              <w:right w:w="100" w:type="dxa"/>
            </w:tcMar>
          </w:tcPr>
          <w:p w14:paraId="283C10C5" w14:textId="02D244FF"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£3</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010</w:t>
            </w:r>
          </w:p>
        </w:tc>
      </w:tr>
      <w:tr w:rsidR="00D66C5E" w:rsidRPr="00D66C5E" w14:paraId="3422B606" w14:textId="77777777" w:rsidTr="00DF7C06">
        <w:tc>
          <w:tcPr>
            <w:tcW w:w="2355" w:type="dxa"/>
            <w:shd w:val="clear" w:color="auto" w:fill="auto"/>
            <w:tcMar>
              <w:top w:w="100" w:type="dxa"/>
              <w:left w:w="100" w:type="dxa"/>
              <w:bottom w:w="100" w:type="dxa"/>
              <w:right w:w="100" w:type="dxa"/>
            </w:tcMar>
          </w:tcPr>
          <w:p w14:paraId="1FD8F9E2"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Payroll</w:t>
            </w:r>
          </w:p>
        </w:tc>
        <w:tc>
          <w:tcPr>
            <w:tcW w:w="2325" w:type="dxa"/>
            <w:shd w:val="clear" w:color="auto" w:fill="auto"/>
            <w:tcMar>
              <w:top w:w="100" w:type="dxa"/>
              <w:left w:w="100" w:type="dxa"/>
              <w:bottom w:w="100" w:type="dxa"/>
              <w:right w:w="100" w:type="dxa"/>
            </w:tcMar>
          </w:tcPr>
          <w:p w14:paraId="61F70A19" w14:textId="64EECCFF"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£3</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300</w:t>
            </w:r>
          </w:p>
        </w:tc>
        <w:tc>
          <w:tcPr>
            <w:tcW w:w="2340" w:type="dxa"/>
            <w:shd w:val="clear" w:color="auto" w:fill="auto"/>
            <w:tcMar>
              <w:top w:w="100" w:type="dxa"/>
              <w:left w:w="100" w:type="dxa"/>
              <w:bottom w:w="100" w:type="dxa"/>
              <w:right w:w="100" w:type="dxa"/>
            </w:tcMar>
          </w:tcPr>
          <w:p w14:paraId="5D4B475C" w14:textId="6957C218"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£3</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500</w:t>
            </w:r>
          </w:p>
        </w:tc>
        <w:tc>
          <w:tcPr>
            <w:tcW w:w="2340" w:type="dxa"/>
            <w:shd w:val="clear" w:color="auto" w:fill="auto"/>
            <w:tcMar>
              <w:top w:w="100" w:type="dxa"/>
              <w:left w:w="100" w:type="dxa"/>
              <w:bottom w:w="100" w:type="dxa"/>
              <w:right w:w="100" w:type="dxa"/>
            </w:tcMar>
          </w:tcPr>
          <w:p w14:paraId="2BFD6BF1" w14:textId="57AD8EE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£3</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750</w:t>
            </w:r>
          </w:p>
        </w:tc>
      </w:tr>
      <w:tr w:rsidR="00D66C5E" w:rsidRPr="00D66C5E" w14:paraId="2674F801" w14:textId="77777777" w:rsidTr="00DF7C06">
        <w:tc>
          <w:tcPr>
            <w:tcW w:w="2355" w:type="dxa"/>
            <w:shd w:val="clear" w:color="auto" w:fill="auto"/>
            <w:tcMar>
              <w:top w:w="100" w:type="dxa"/>
              <w:left w:w="100" w:type="dxa"/>
              <w:bottom w:w="100" w:type="dxa"/>
              <w:right w:w="100" w:type="dxa"/>
            </w:tcMar>
          </w:tcPr>
          <w:p w14:paraId="32ADC3DF"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Total Prime Costs</w:t>
            </w:r>
          </w:p>
        </w:tc>
        <w:tc>
          <w:tcPr>
            <w:tcW w:w="2325" w:type="dxa"/>
            <w:shd w:val="clear" w:color="auto" w:fill="auto"/>
            <w:tcMar>
              <w:top w:w="100" w:type="dxa"/>
              <w:left w:w="100" w:type="dxa"/>
              <w:bottom w:w="100" w:type="dxa"/>
              <w:right w:w="100" w:type="dxa"/>
            </w:tcMar>
          </w:tcPr>
          <w:p w14:paraId="4F40049F" w14:textId="383B3FCF"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£6</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000</w:t>
            </w:r>
          </w:p>
        </w:tc>
        <w:tc>
          <w:tcPr>
            <w:tcW w:w="2340" w:type="dxa"/>
            <w:shd w:val="clear" w:color="auto" w:fill="auto"/>
            <w:tcMar>
              <w:top w:w="100" w:type="dxa"/>
              <w:left w:w="100" w:type="dxa"/>
              <w:bottom w:w="100" w:type="dxa"/>
              <w:right w:w="100" w:type="dxa"/>
            </w:tcMar>
          </w:tcPr>
          <w:p w14:paraId="65FE33F5" w14:textId="16B643E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£6</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330</w:t>
            </w:r>
          </w:p>
        </w:tc>
        <w:tc>
          <w:tcPr>
            <w:tcW w:w="2340" w:type="dxa"/>
            <w:shd w:val="clear" w:color="auto" w:fill="auto"/>
            <w:tcMar>
              <w:top w:w="100" w:type="dxa"/>
              <w:left w:w="100" w:type="dxa"/>
              <w:bottom w:w="100" w:type="dxa"/>
              <w:right w:w="100" w:type="dxa"/>
            </w:tcMar>
          </w:tcPr>
          <w:p w14:paraId="641C22EE" w14:textId="38500A7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£6</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760</w:t>
            </w:r>
          </w:p>
        </w:tc>
      </w:tr>
      <w:tr w:rsidR="00D66C5E" w:rsidRPr="00D66C5E" w14:paraId="712AD311" w14:textId="77777777" w:rsidTr="00DF7C06">
        <w:tc>
          <w:tcPr>
            <w:tcW w:w="2355" w:type="dxa"/>
            <w:shd w:val="clear" w:color="auto" w:fill="auto"/>
            <w:tcMar>
              <w:top w:w="100" w:type="dxa"/>
              <w:left w:w="100" w:type="dxa"/>
              <w:bottom w:w="100" w:type="dxa"/>
              <w:right w:w="100" w:type="dxa"/>
            </w:tcMar>
          </w:tcPr>
          <w:p w14:paraId="705AF548"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Controllable Profit</w:t>
            </w:r>
          </w:p>
        </w:tc>
        <w:tc>
          <w:tcPr>
            <w:tcW w:w="2325" w:type="dxa"/>
            <w:shd w:val="clear" w:color="auto" w:fill="auto"/>
            <w:tcMar>
              <w:top w:w="100" w:type="dxa"/>
              <w:left w:w="100" w:type="dxa"/>
              <w:bottom w:w="100" w:type="dxa"/>
              <w:right w:w="100" w:type="dxa"/>
            </w:tcMar>
          </w:tcPr>
          <w:p w14:paraId="6C80D0D3" w14:textId="540BB4A0"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£4</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500</w:t>
            </w:r>
          </w:p>
        </w:tc>
        <w:tc>
          <w:tcPr>
            <w:tcW w:w="2340" w:type="dxa"/>
            <w:shd w:val="clear" w:color="auto" w:fill="auto"/>
            <w:tcMar>
              <w:top w:w="100" w:type="dxa"/>
              <w:left w:w="100" w:type="dxa"/>
              <w:bottom w:w="100" w:type="dxa"/>
              <w:right w:w="100" w:type="dxa"/>
            </w:tcMar>
          </w:tcPr>
          <w:p w14:paraId="24D830A8" w14:textId="43EDD94D"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£3</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700</w:t>
            </w:r>
          </w:p>
        </w:tc>
        <w:tc>
          <w:tcPr>
            <w:tcW w:w="2340" w:type="dxa"/>
            <w:shd w:val="clear" w:color="auto" w:fill="auto"/>
            <w:tcMar>
              <w:top w:w="100" w:type="dxa"/>
              <w:left w:w="100" w:type="dxa"/>
              <w:bottom w:w="100" w:type="dxa"/>
              <w:right w:w="100" w:type="dxa"/>
            </w:tcMar>
          </w:tcPr>
          <w:p w14:paraId="14CF5634" w14:textId="71AE39D7" w:rsidR="00682E37" w:rsidRPr="00D66C5E" w:rsidRDefault="00682E37" w:rsidP="00DF7C06">
            <w:pPr>
              <w:pStyle w:val="Normal1"/>
              <w:widowControl w:val="0"/>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w:t>
            </w:r>
            <w:r w:rsidR="00467468">
              <w:rPr>
                <w:rFonts w:ascii="Times New Roman" w:eastAsia="Times New Roman" w:hAnsi="Times New Roman" w:cs="Times New Roman"/>
                <w:sz w:val="24"/>
                <w:szCs w:val="24"/>
                <w:lang w:val="en-GB"/>
              </w:rPr>
              <w:t>,</w:t>
            </w:r>
            <w:r w:rsidRPr="00D66C5E">
              <w:rPr>
                <w:rFonts w:ascii="Times New Roman" w:eastAsia="Times New Roman" w:hAnsi="Times New Roman" w:cs="Times New Roman"/>
                <w:sz w:val="24"/>
                <w:szCs w:val="24"/>
                <w:lang w:val="en-GB"/>
              </w:rPr>
              <w:t>570</w:t>
            </w:r>
          </w:p>
        </w:tc>
      </w:tr>
    </w:tbl>
    <w:p w14:paraId="12F02CA3" w14:textId="77777777" w:rsidR="00682E37" w:rsidRPr="00D66C5E" w:rsidRDefault="00AE1B5C" w:rsidP="00AE1B5C">
      <w:pPr>
        <w:pStyle w:val="Normal1"/>
        <w:spacing w:before="200" w:after="200" w:line="360" w:lineRule="auto"/>
        <w:jc w:val="center"/>
        <w:rPr>
          <w:rFonts w:ascii="Times New Roman" w:eastAsia="Times New Roman" w:hAnsi="Times New Roman" w:cs="Times New Roman"/>
          <w:sz w:val="24"/>
          <w:szCs w:val="24"/>
          <w:lang w:val="en-GB"/>
        </w:rPr>
      </w:pPr>
      <w:r w:rsidRPr="00D66C5E">
        <w:rPr>
          <w:rFonts w:ascii="Times New Roman" w:eastAsia="Times New Roman" w:hAnsi="Times New Roman" w:cs="Times New Roman"/>
          <w:b/>
          <w:sz w:val="24"/>
          <w:szCs w:val="24"/>
          <w:lang w:val="en-GB"/>
        </w:rPr>
        <w:t>Table 3: Sales Forecast</w:t>
      </w:r>
    </w:p>
    <w:p w14:paraId="22ED2DA0" w14:textId="5F8818A6" w:rsidR="00682E37" w:rsidRPr="00D66C5E" w:rsidRDefault="00682E37" w:rsidP="00C540C7">
      <w:pPr>
        <w:pStyle w:val="Heading2"/>
      </w:pPr>
      <w:bookmarkStart w:id="43" w:name="_Toc15486155"/>
      <w:r w:rsidRPr="00890B3B">
        <w:rPr>
          <w:u w:val="none"/>
        </w:rPr>
        <w:t>5.6.</w:t>
      </w:r>
      <w:r w:rsidR="00890B3B">
        <w:rPr>
          <w:u w:val="none"/>
        </w:rPr>
        <w:t xml:space="preserve">2 </w:t>
      </w:r>
      <w:r w:rsidR="00890B3B">
        <w:rPr>
          <w:u w:val="none"/>
        </w:rPr>
        <w:tab/>
      </w:r>
      <w:r w:rsidRPr="00D66C5E">
        <w:t>Sales Programs</w:t>
      </w:r>
      <w:bookmarkEnd w:id="43"/>
    </w:p>
    <w:p w14:paraId="7FFC26BE"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owners of the restaurant will envisage the employees to build large and wider audience based on the service providing tactics. The initiative is still in the planning stages and the </w:t>
      </w:r>
      <w:r w:rsidR="00343A08" w:rsidRPr="00D66C5E">
        <w:rPr>
          <w:rFonts w:ascii="Times New Roman" w:eastAsia="Times New Roman" w:hAnsi="Times New Roman" w:cs="Times New Roman"/>
          <w:sz w:val="24"/>
          <w:szCs w:val="24"/>
          <w:lang w:val="en-GB"/>
        </w:rPr>
        <w:t>staffs are</w:t>
      </w:r>
      <w:r w:rsidRPr="00D66C5E">
        <w:rPr>
          <w:rFonts w:ascii="Times New Roman" w:eastAsia="Times New Roman" w:hAnsi="Times New Roman" w:cs="Times New Roman"/>
          <w:sz w:val="24"/>
          <w:szCs w:val="24"/>
          <w:lang w:val="en-GB"/>
        </w:rPr>
        <w:t xml:space="preserve"> being trained by the overall training experts for the same. The owners also plan to include a healthy </w:t>
      </w:r>
      <w:r w:rsidR="00505E2C" w:rsidRPr="00D66C5E">
        <w:rPr>
          <w:rFonts w:ascii="Times New Roman" w:eastAsia="Times New Roman" w:hAnsi="Times New Roman" w:cs="Times New Roman"/>
          <w:sz w:val="24"/>
          <w:szCs w:val="24"/>
          <w:lang w:val="en-GB"/>
        </w:rPr>
        <w:t>maintenance</w:t>
      </w:r>
      <w:r w:rsidRPr="00D66C5E">
        <w:rPr>
          <w:rFonts w:ascii="Times New Roman" w:eastAsia="Times New Roman" w:hAnsi="Times New Roman" w:cs="Times New Roman"/>
          <w:sz w:val="24"/>
          <w:szCs w:val="24"/>
          <w:lang w:val="en-GB"/>
        </w:rPr>
        <w:t xml:space="preserve"> of the employee culture to induce a safe and </w:t>
      </w:r>
      <w:r w:rsidR="00343A08" w:rsidRPr="00D66C5E">
        <w:rPr>
          <w:rFonts w:ascii="Times New Roman" w:eastAsia="Times New Roman" w:hAnsi="Times New Roman" w:cs="Times New Roman"/>
          <w:sz w:val="24"/>
          <w:szCs w:val="24"/>
          <w:lang w:val="en-GB"/>
        </w:rPr>
        <w:t>progressive</w:t>
      </w:r>
      <w:r w:rsidRPr="00D66C5E">
        <w:rPr>
          <w:rFonts w:ascii="Times New Roman" w:eastAsia="Times New Roman" w:hAnsi="Times New Roman" w:cs="Times New Roman"/>
          <w:sz w:val="24"/>
          <w:szCs w:val="24"/>
          <w:lang w:val="en-GB"/>
        </w:rPr>
        <w:t xml:space="preserve"> working environment.  The owners will also hire a   Sales Director for the overall enhancement of the sales volume by the planning specific strategies in terms of the business enhancement process. The hired Sales director will represent the overall national body of Restaurants.</w:t>
      </w:r>
    </w:p>
    <w:p w14:paraId="07673C24" w14:textId="25FA2373" w:rsidR="00682E37" w:rsidRPr="00D66C5E" w:rsidRDefault="00682E37" w:rsidP="00C540C7">
      <w:pPr>
        <w:pStyle w:val="Heading2"/>
      </w:pPr>
      <w:bookmarkStart w:id="44" w:name="_Toc15486156"/>
      <w:r w:rsidRPr="008612CC">
        <w:rPr>
          <w:u w:val="none"/>
        </w:rPr>
        <w:t>5.7</w:t>
      </w:r>
      <w:r w:rsidR="008612CC" w:rsidRPr="008612CC">
        <w:rPr>
          <w:u w:val="none"/>
        </w:rPr>
        <w:tab/>
      </w:r>
      <w:r w:rsidRPr="00D66C5E">
        <w:t>Legal</w:t>
      </w:r>
      <w:bookmarkEnd w:id="44"/>
    </w:p>
    <w:p w14:paraId="1E7AE0F6" w14:textId="542139A2"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restaurant will be of sole proprietor initially with the name of </w:t>
      </w:r>
      <w:r w:rsidR="00F63BE6" w:rsidRPr="00D66C5E">
        <w:rPr>
          <w:rFonts w:ascii="Times New Roman" w:hAnsi="Times New Roman" w:cs="Times New Roman"/>
          <w:sz w:val="24"/>
          <w:szCs w:val="24"/>
          <w:lang w:val="en-GB"/>
        </w:rPr>
        <w:t>Antanito</w:t>
      </w:r>
      <w:r w:rsidR="001F1E9A">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200940" w:rsidRPr="00D66C5E">
        <w:rPr>
          <w:rFonts w:ascii="Times New Roman" w:eastAsia="Times New Roman" w:hAnsi="Times New Roman" w:cs="Times New Roman"/>
          <w:sz w:val="24"/>
          <w:szCs w:val="24"/>
          <w:lang w:val="en-GB"/>
        </w:rPr>
        <w:t xml:space="preserve"> Ethnic Style Restaurant. Mr</w:t>
      </w:r>
      <w:r w:rsidR="008612CC">
        <w:rPr>
          <w:rFonts w:ascii="Times New Roman" w:eastAsia="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Antanito</w:t>
      </w:r>
      <w:r w:rsidR="00200940" w:rsidRPr="00D66C5E">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3C37C1" w:rsidRPr="00D66C5E">
        <w:rPr>
          <w:rFonts w:ascii="Times New Roman" w:hAnsi="Times New Roman" w:cs="Times New Roman"/>
          <w:sz w:val="24"/>
          <w:szCs w:val="24"/>
          <w:lang w:val="en-GB"/>
        </w:rPr>
        <w:t xml:space="preserve"> </w:t>
      </w:r>
      <w:r w:rsidRPr="00D66C5E">
        <w:rPr>
          <w:rFonts w:ascii="Times New Roman" w:eastAsia="Times New Roman" w:hAnsi="Times New Roman" w:cs="Times New Roman"/>
          <w:sz w:val="24"/>
          <w:szCs w:val="24"/>
          <w:lang w:val="en-GB"/>
        </w:rPr>
        <w:t xml:space="preserve">wants </w:t>
      </w:r>
      <w:r w:rsidR="00200940" w:rsidRPr="00D66C5E">
        <w:rPr>
          <w:rFonts w:ascii="Times New Roman" w:eastAsia="Times New Roman" w:hAnsi="Times New Roman" w:cs="Times New Roman"/>
          <w:sz w:val="24"/>
          <w:szCs w:val="24"/>
          <w:lang w:val="en-GB"/>
        </w:rPr>
        <w:t xml:space="preserve">aims </w:t>
      </w:r>
      <w:r w:rsidRPr="00D66C5E">
        <w:rPr>
          <w:rFonts w:ascii="Times New Roman" w:eastAsia="Times New Roman" w:hAnsi="Times New Roman" w:cs="Times New Roman"/>
          <w:sz w:val="24"/>
          <w:szCs w:val="24"/>
          <w:lang w:val="en-GB"/>
        </w:rPr>
        <w:t>to convert the Zenith Restaurants into a Limited Liability Company in the coming 10 years.</w:t>
      </w:r>
    </w:p>
    <w:p w14:paraId="6B14F377" w14:textId="194DD083" w:rsidR="00682E37" w:rsidRPr="00D66C5E" w:rsidRDefault="00682E37" w:rsidP="00C540C7">
      <w:pPr>
        <w:pStyle w:val="Heading2"/>
      </w:pPr>
      <w:bookmarkStart w:id="45" w:name="_Toc15486157"/>
      <w:r w:rsidRPr="008612CC">
        <w:rPr>
          <w:u w:val="none"/>
        </w:rPr>
        <w:t>5.</w:t>
      </w:r>
      <w:r w:rsidR="008612CC">
        <w:rPr>
          <w:u w:val="none"/>
        </w:rPr>
        <w:t xml:space="preserve">8 </w:t>
      </w:r>
      <w:r w:rsidR="008612CC">
        <w:rPr>
          <w:u w:val="none"/>
        </w:rPr>
        <w:tab/>
      </w:r>
      <w:r w:rsidRPr="00D66C5E">
        <w:t>Milestones</w:t>
      </w:r>
      <w:bookmarkEnd w:id="45"/>
      <w:r w:rsidR="00200940" w:rsidRPr="00D66C5E">
        <w:t xml:space="preserve"> </w:t>
      </w:r>
    </w:p>
    <w:p w14:paraId="1DCCFB9E" w14:textId="77777777" w:rsidR="00682E37" w:rsidRPr="00D66C5E" w:rsidRDefault="00682E37" w:rsidP="00682E37">
      <w:pPr>
        <w:pStyle w:val="Normal1"/>
        <w:spacing w:before="200" w:after="200"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owner of the restaurant plans to cover major milestones in order to progress the growth of the ventures. The major </w:t>
      </w:r>
      <w:r w:rsidR="00863998" w:rsidRPr="00D66C5E">
        <w:rPr>
          <w:rFonts w:ascii="Times New Roman" w:eastAsia="Times New Roman" w:hAnsi="Times New Roman" w:cs="Times New Roman"/>
          <w:sz w:val="24"/>
          <w:szCs w:val="24"/>
          <w:lang w:val="en-GB"/>
        </w:rPr>
        <w:t xml:space="preserve">milestones as planned by </w:t>
      </w:r>
      <w:r w:rsidR="00F63BE6" w:rsidRPr="00D66C5E">
        <w:rPr>
          <w:rFonts w:ascii="Times New Roman" w:eastAsia="Times New Roman" w:hAnsi="Times New Roman" w:cs="Times New Roman"/>
          <w:sz w:val="24"/>
          <w:szCs w:val="24"/>
          <w:lang w:val="en-GB"/>
        </w:rPr>
        <w:t xml:space="preserve">Mr </w:t>
      </w:r>
      <w:r w:rsidR="00F63BE6" w:rsidRPr="00D66C5E">
        <w:rPr>
          <w:rFonts w:ascii="Times New Roman" w:hAnsi="Times New Roman" w:cs="Times New Roman"/>
          <w:sz w:val="24"/>
          <w:szCs w:val="24"/>
          <w:lang w:val="en-GB"/>
        </w:rPr>
        <w:t>Antanito</w:t>
      </w:r>
      <w:r w:rsidR="00200940" w:rsidRPr="00D66C5E">
        <w:rPr>
          <w:rFonts w:ascii="Times New Roman" w:hAnsi="Times New Roman" w:cs="Times New Roman"/>
          <w:sz w:val="24"/>
          <w:szCs w:val="24"/>
          <w:lang w:val="en-GB"/>
        </w:rPr>
        <w:t xml:space="preserve"> </w:t>
      </w:r>
      <w:r w:rsidR="00F63BE6" w:rsidRPr="00D66C5E">
        <w:rPr>
          <w:rFonts w:ascii="Times New Roman" w:hAnsi="Times New Roman" w:cs="Times New Roman"/>
          <w:sz w:val="24"/>
          <w:szCs w:val="24"/>
          <w:lang w:val="en-GB"/>
        </w:rPr>
        <w:t>Croos</w:t>
      </w:r>
      <w:r w:rsidR="001F1E9A">
        <w:rPr>
          <w:rFonts w:ascii="Times New Roman" w:hAnsi="Times New Roman" w:cs="Times New Roman"/>
          <w:sz w:val="24"/>
          <w:szCs w:val="24"/>
          <w:lang w:val="en-GB"/>
        </w:rPr>
        <w:t xml:space="preserve"> </w:t>
      </w:r>
      <w:r w:rsidR="00863998" w:rsidRPr="00D66C5E">
        <w:rPr>
          <w:rFonts w:ascii="Times New Roman" w:eastAsia="Times New Roman" w:hAnsi="Times New Roman" w:cs="Times New Roman"/>
          <w:sz w:val="24"/>
          <w:szCs w:val="24"/>
          <w:lang w:val="en-GB"/>
        </w:rPr>
        <w:t>are</w:t>
      </w:r>
      <w:r w:rsidRPr="00D66C5E">
        <w:rPr>
          <w:rFonts w:ascii="Times New Roman" w:eastAsia="Times New Roman" w:hAnsi="Times New Roman" w:cs="Times New Roman"/>
          <w:sz w:val="24"/>
          <w:szCs w:val="24"/>
          <w:lang w:val="en-GB"/>
        </w:rPr>
        <w:t xml:space="preserve"> as follows.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6C5E" w:rsidRPr="00D66C5E" w14:paraId="1697B2DA" w14:textId="77777777" w:rsidTr="00DF7C06">
        <w:tc>
          <w:tcPr>
            <w:tcW w:w="4680" w:type="dxa"/>
            <w:shd w:val="clear" w:color="auto" w:fill="auto"/>
            <w:tcMar>
              <w:top w:w="100" w:type="dxa"/>
              <w:left w:w="100" w:type="dxa"/>
              <w:bottom w:w="100" w:type="dxa"/>
              <w:right w:w="100" w:type="dxa"/>
            </w:tcMar>
          </w:tcPr>
          <w:p w14:paraId="5BDD98B7"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lastRenderedPageBreak/>
              <w:t>Milestone</w:t>
            </w:r>
          </w:p>
        </w:tc>
        <w:tc>
          <w:tcPr>
            <w:tcW w:w="4680" w:type="dxa"/>
            <w:shd w:val="clear" w:color="auto" w:fill="auto"/>
            <w:tcMar>
              <w:top w:w="100" w:type="dxa"/>
              <w:left w:w="100" w:type="dxa"/>
              <w:bottom w:w="100" w:type="dxa"/>
              <w:right w:w="100" w:type="dxa"/>
            </w:tcMar>
          </w:tcPr>
          <w:p w14:paraId="5F3886C9"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66C5E">
              <w:rPr>
                <w:rFonts w:ascii="Times New Roman" w:eastAsia="Times New Roman" w:hAnsi="Times New Roman" w:cs="Times New Roman"/>
                <w:b/>
                <w:sz w:val="24"/>
                <w:szCs w:val="24"/>
                <w:lang w:val="en-GB"/>
              </w:rPr>
              <w:t>Date</w:t>
            </w:r>
          </w:p>
        </w:tc>
      </w:tr>
      <w:tr w:rsidR="00D66C5E" w:rsidRPr="00D66C5E" w14:paraId="28857E57" w14:textId="77777777" w:rsidTr="00DF7C06">
        <w:tc>
          <w:tcPr>
            <w:tcW w:w="4680" w:type="dxa"/>
            <w:shd w:val="clear" w:color="auto" w:fill="auto"/>
            <w:tcMar>
              <w:top w:w="100" w:type="dxa"/>
              <w:left w:w="100" w:type="dxa"/>
              <w:bottom w:w="100" w:type="dxa"/>
              <w:right w:w="100" w:type="dxa"/>
            </w:tcMar>
          </w:tcPr>
          <w:p w14:paraId="54B502E7"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Reach 100 customers </w:t>
            </w:r>
          </w:p>
        </w:tc>
        <w:tc>
          <w:tcPr>
            <w:tcW w:w="4680" w:type="dxa"/>
            <w:shd w:val="clear" w:color="auto" w:fill="auto"/>
            <w:tcMar>
              <w:top w:w="100" w:type="dxa"/>
              <w:left w:w="100" w:type="dxa"/>
              <w:bottom w:w="100" w:type="dxa"/>
              <w:right w:w="100" w:type="dxa"/>
            </w:tcMar>
          </w:tcPr>
          <w:p w14:paraId="3F3D2A1D"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23/11/2019</w:t>
            </w:r>
          </w:p>
        </w:tc>
      </w:tr>
      <w:tr w:rsidR="00D66C5E" w:rsidRPr="00D66C5E" w14:paraId="05792C72" w14:textId="77777777" w:rsidTr="00DF7C06">
        <w:tc>
          <w:tcPr>
            <w:tcW w:w="4680" w:type="dxa"/>
            <w:shd w:val="clear" w:color="auto" w:fill="auto"/>
            <w:tcMar>
              <w:top w:w="100" w:type="dxa"/>
              <w:left w:w="100" w:type="dxa"/>
              <w:bottom w:w="100" w:type="dxa"/>
              <w:right w:w="100" w:type="dxa"/>
            </w:tcMar>
          </w:tcPr>
          <w:p w14:paraId="244CA759"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Complete Interior Decor</w:t>
            </w:r>
          </w:p>
        </w:tc>
        <w:tc>
          <w:tcPr>
            <w:tcW w:w="4680" w:type="dxa"/>
            <w:shd w:val="clear" w:color="auto" w:fill="auto"/>
            <w:tcMar>
              <w:top w:w="100" w:type="dxa"/>
              <w:left w:w="100" w:type="dxa"/>
              <w:bottom w:w="100" w:type="dxa"/>
              <w:right w:w="100" w:type="dxa"/>
            </w:tcMar>
          </w:tcPr>
          <w:p w14:paraId="2BBCCFB5"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26/12/2019</w:t>
            </w:r>
          </w:p>
        </w:tc>
      </w:tr>
      <w:tr w:rsidR="00D66C5E" w:rsidRPr="00D66C5E" w14:paraId="77113A29" w14:textId="77777777" w:rsidTr="00DF7C06">
        <w:tc>
          <w:tcPr>
            <w:tcW w:w="4680" w:type="dxa"/>
            <w:shd w:val="clear" w:color="auto" w:fill="auto"/>
            <w:tcMar>
              <w:top w:w="100" w:type="dxa"/>
              <w:left w:w="100" w:type="dxa"/>
              <w:bottom w:w="100" w:type="dxa"/>
              <w:right w:w="100" w:type="dxa"/>
            </w:tcMar>
          </w:tcPr>
          <w:p w14:paraId="14AAD527"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Hire Back staff</w:t>
            </w:r>
          </w:p>
        </w:tc>
        <w:tc>
          <w:tcPr>
            <w:tcW w:w="4680" w:type="dxa"/>
            <w:shd w:val="clear" w:color="auto" w:fill="auto"/>
            <w:tcMar>
              <w:top w:w="100" w:type="dxa"/>
              <w:left w:w="100" w:type="dxa"/>
              <w:bottom w:w="100" w:type="dxa"/>
              <w:right w:w="100" w:type="dxa"/>
            </w:tcMar>
          </w:tcPr>
          <w:p w14:paraId="78BFF46F"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25/02/2020</w:t>
            </w:r>
          </w:p>
        </w:tc>
      </w:tr>
      <w:tr w:rsidR="00D66C5E" w:rsidRPr="00D66C5E" w14:paraId="5A421682" w14:textId="77777777" w:rsidTr="00DF7C06">
        <w:tc>
          <w:tcPr>
            <w:tcW w:w="4680" w:type="dxa"/>
            <w:shd w:val="clear" w:color="auto" w:fill="auto"/>
            <w:tcMar>
              <w:top w:w="100" w:type="dxa"/>
              <w:left w:w="100" w:type="dxa"/>
              <w:bottom w:w="100" w:type="dxa"/>
              <w:right w:w="100" w:type="dxa"/>
            </w:tcMar>
          </w:tcPr>
          <w:p w14:paraId="6AF13033" w14:textId="5D874D2A"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Secure Lending for Initial </w:t>
            </w:r>
            <w:r w:rsidR="003E1C9D" w:rsidRPr="00D66C5E">
              <w:rPr>
                <w:rFonts w:ascii="Times New Roman" w:eastAsia="Times New Roman" w:hAnsi="Times New Roman" w:cs="Times New Roman"/>
                <w:sz w:val="24"/>
                <w:szCs w:val="24"/>
                <w:lang w:val="en-GB"/>
              </w:rPr>
              <w:t>Start-up</w:t>
            </w:r>
            <w:r w:rsidRPr="00D66C5E">
              <w:rPr>
                <w:rFonts w:ascii="Times New Roman" w:eastAsia="Times New Roman" w:hAnsi="Times New Roman" w:cs="Times New Roman"/>
                <w:sz w:val="24"/>
                <w:szCs w:val="24"/>
                <w:lang w:val="en-GB"/>
              </w:rPr>
              <w:t>, Working Capital and Cash Flow</w:t>
            </w:r>
          </w:p>
        </w:tc>
        <w:tc>
          <w:tcPr>
            <w:tcW w:w="4680" w:type="dxa"/>
            <w:shd w:val="clear" w:color="auto" w:fill="auto"/>
            <w:tcMar>
              <w:top w:w="100" w:type="dxa"/>
              <w:left w:w="100" w:type="dxa"/>
              <w:bottom w:w="100" w:type="dxa"/>
              <w:right w:w="100" w:type="dxa"/>
            </w:tcMar>
          </w:tcPr>
          <w:p w14:paraId="41D317BA"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23/05/2020</w:t>
            </w:r>
          </w:p>
        </w:tc>
      </w:tr>
      <w:tr w:rsidR="00D66C5E" w:rsidRPr="00D66C5E" w14:paraId="544D6F54" w14:textId="77777777" w:rsidTr="00DF7C06">
        <w:tc>
          <w:tcPr>
            <w:tcW w:w="4680" w:type="dxa"/>
            <w:shd w:val="clear" w:color="auto" w:fill="auto"/>
            <w:tcMar>
              <w:top w:w="100" w:type="dxa"/>
              <w:left w:w="100" w:type="dxa"/>
              <w:bottom w:w="100" w:type="dxa"/>
              <w:right w:w="100" w:type="dxa"/>
            </w:tcMar>
          </w:tcPr>
          <w:p w14:paraId="34664E32"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Increase profit by 5%</w:t>
            </w:r>
          </w:p>
        </w:tc>
        <w:tc>
          <w:tcPr>
            <w:tcW w:w="4680" w:type="dxa"/>
            <w:shd w:val="clear" w:color="auto" w:fill="auto"/>
            <w:tcMar>
              <w:top w:w="100" w:type="dxa"/>
              <w:left w:w="100" w:type="dxa"/>
              <w:bottom w:w="100" w:type="dxa"/>
              <w:right w:w="100" w:type="dxa"/>
            </w:tcMar>
          </w:tcPr>
          <w:p w14:paraId="53D2AD41" w14:textId="77777777" w:rsidR="00682E37" w:rsidRPr="00D66C5E" w:rsidRDefault="00682E37" w:rsidP="00DF7C0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23/08/2020</w:t>
            </w:r>
          </w:p>
        </w:tc>
      </w:tr>
    </w:tbl>
    <w:p w14:paraId="39B4C5C1" w14:textId="77777777" w:rsidR="00682E37" w:rsidRPr="00D66C5E" w:rsidRDefault="00AE1B5C" w:rsidP="00AE1B5C">
      <w:pPr>
        <w:pStyle w:val="Normal1"/>
        <w:spacing w:before="200" w:after="200" w:line="360" w:lineRule="auto"/>
        <w:jc w:val="center"/>
        <w:rPr>
          <w:rFonts w:ascii="Times New Roman" w:hAnsi="Times New Roman" w:cs="Times New Roman"/>
        </w:rPr>
      </w:pPr>
      <w:r w:rsidRPr="00D66C5E">
        <w:rPr>
          <w:rFonts w:ascii="Times New Roman" w:eastAsia="Times New Roman" w:hAnsi="Times New Roman" w:cs="Times New Roman"/>
          <w:b/>
          <w:sz w:val="24"/>
          <w:szCs w:val="24"/>
          <w:lang w:val="en-GB"/>
        </w:rPr>
        <w:t>Table 4:</w:t>
      </w:r>
      <w:r w:rsidRPr="00D66C5E">
        <w:rPr>
          <w:rFonts w:ascii="Times New Roman" w:hAnsi="Times New Roman" w:cs="Times New Roman"/>
        </w:rPr>
        <w:t xml:space="preserve"> </w:t>
      </w:r>
      <w:r w:rsidRPr="00D66C5E">
        <w:rPr>
          <w:rFonts w:ascii="Times New Roman" w:eastAsia="Times New Roman" w:hAnsi="Times New Roman" w:cs="Times New Roman"/>
          <w:b/>
          <w:sz w:val="24"/>
          <w:szCs w:val="24"/>
          <w:lang w:val="en-GB"/>
        </w:rPr>
        <w:t>Milestones</w:t>
      </w:r>
    </w:p>
    <w:p w14:paraId="67134797" w14:textId="5072C4A5" w:rsidR="00682E37" w:rsidRPr="00D66C5E" w:rsidRDefault="00682E37" w:rsidP="00C540C7">
      <w:pPr>
        <w:pStyle w:val="Heading2"/>
      </w:pPr>
      <w:bookmarkStart w:id="46" w:name="_Toc15486158"/>
      <w:r w:rsidRPr="00890B3B">
        <w:rPr>
          <w:u w:val="none"/>
        </w:rPr>
        <w:t>5.</w:t>
      </w:r>
      <w:r w:rsidR="00890B3B">
        <w:rPr>
          <w:u w:val="none"/>
        </w:rPr>
        <w:t xml:space="preserve">9 </w:t>
      </w:r>
      <w:r w:rsidR="00890B3B">
        <w:rPr>
          <w:u w:val="none"/>
        </w:rPr>
        <w:tab/>
      </w:r>
      <w:r w:rsidRPr="00D66C5E">
        <w:t>Exit Strategy</w:t>
      </w:r>
      <w:bookmarkEnd w:id="46"/>
    </w:p>
    <w:p w14:paraId="69AE5AD2" w14:textId="77777777" w:rsidR="00682E37" w:rsidRPr="00D66C5E" w:rsidRDefault="00682E37" w:rsidP="00682E37">
      <w:pPr>
        <w:pStyle w:val="Normal1"/>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The main exit strategies of the restaurant in terms of </w:t>
      </w:r>
      <w:r w:rsidR="00F63BE6" w:rsidRPr="00D66C5E">
        <w:rPr>
          <w:rFonts w:ascii="Times New Roman" w:eastAsia="Times New Roman" w:hAnsi="Times New Roman" w:cs="Times New Roman"/>
          <w:sz w:val="24"/>
          <w:szCs w:val="24"/>
          <w:lang w:val="en-GB"/>
        </w:rPr>
        <w:t>the profit</w:t>
      </w:r>
      <w:r w:rsidRPr="00D66C5E">
        <w:rPr>
          <w:rFonts w:ascii="Times New Roman" w:eastAsia="Times New Roman" w:hAnsi="Times New Roman" w:cs="Times New Roman"/>
          <w:sz w:val="24"/>
          <w:szCs w:val="24"/>
          <w:lang w:val="en-GB"/>
        </w:rPr>
        <w:t xml:space="preserve"> maintenance and revenue return will require proper disposal of all the furnishings and kitchen materials used for the overall prices of cooking. Apart from this, table cloths, culinary terms used and the overall table cloths will also be sold at the online auction outlets. The storage of food items will be considered as negligible in terms of the overall sale value.</w:t>
      </w:r>
    </w:p>
    <w:p w14:paraId="60DF2ADD" w14:textId="19ACCB81" w:rsidR="008E785B" w:rsidRPr="00D66C5E" w:rsidRDefault="008E785B" w:rsidP="00742200">
      <w:pPr>
        <w:pStyle w:val="Heading1"/>
      </w:pPr>
      <w:bookmarkStart w:id="47" w:name="_Toc15486159"/>
      <w:r w:rsidRPr="004051F0">
        <w:rPr>
          <w:u w:val="none"/>
        </w:rPr>
        <w:t xml:space="preserve">6.0 </w:t>
      </w:r>
      <w:r w:rsidR="008612CC" w:rsidRPr="004051F0">
        <w:rPr>
          <w:u w:val="none"/>
        </w:rPr>
        <w:tab/>
      </w:r>
      <w:r w:rsidRPr="00D66C5E">
        <w:t>Organization and Management</w:t>
      </w:r>
      <w:bookmarkEnd w:id="47"/>
    </w:p>
    <w:p w14:paraId="6C7C54CC" w14:textId="1507CA90" w:rsidR="008E785B" w:rsidRPr="00D66C5E" w:rsidRDefault="008E785B" w:rsidP="00C540C7">
      <w:pPr>
        <w:pStyle w:val="Heading2"/>
      </w:pPr>
      <w:bookmarkStart w:id="48" w:name="_Toc15486160"/>
      <w:r w:rsidRPr="008612CC">
        <w:rPr>
          <w:u w:val="none"/>
        </w:rPr>
        <w:t xml:space="preserve">6.1 </w:t>
      </w:r>
      <w:r w:rsidR="008612CC" w:rsidRPr="008612CC">
        <w:rPr>
          <w:u w:val="none"/>
        </w:rPr>
        <w:tab/>
      </w:r>
      <w:r w:rsidRPr="00D66C5E">
        <w:t>Organizational Structure</w:t>
      </w:r>
      <w:bookmarkEnd w:id="48"/>
    </w:p>
    <w:p w14:paraId="78CE0141" w14:textId="7F5CCA6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Zenith Restaurant thinks to hire 10 employees</w:t>
      </w:r>
      <w:r w:rsidR="006069E7" w:rsidRPr="00D66C5E">
        <w:rPr>
          <w:rFonts w:ascii="Times New Roman" w:eastAsia="Times New Roman" w:hAnsi="Times New Roman" w:cs="Times New Roman"/>
          <w:sz w:val="24"/>
          <w:szCs w:val="24"/>
        </w:rPr>
        <w:t xml:space="preserve"> initially</w:t>
      </w:r>
      <w:r w:rsidRPr="00D66C5E">
        <w:rPr>
          <w:rFonts w:ascii="Times New Roman" w:eastAsia="Times New Roman" w:hAnsi="Times New Roman" w:cs="Times New Roman"/>
          <w:sz w:val="24"/>
          <w:szCs w:val="24"/>
        </w:rPr>
        <w:t xml:space="preserve">. </w:t>
      </w:r>
      <w:r w:rsidR="00FF184A" w:rsidRPr="00D66C5E">
        <w:rPr>
          <w:rFonts w:ascii="Times New Roman" w:hAnsi="Times New Roman" w:cs="Times New Roman"/>
          <w:sz w:val="24"/>
          <w:szCs w:val="24"/>
          <w:lang w:val="en-GB"/>
        </w:rPr>
        <w:t xml:space="preserve">Antanito Croos and the other </w:t>
      </w:r>
      <w:r w:rsidR="00200940" w:rsidRPr="00D66C5E">
        <w:rPr>
          <w:rFonts w:ascii="Times New Roman" w:hAnsi="Times New Roman" w:cs="Times New Roman"/>
          <w:sz w:val="24"/>
          <w:szCs w:val="24"/>
          <w:lang w:val="en-GB"/>
        </w:rPr>
        <w:t>four</w:t>
      </w:r>
      <w:r w:rsidR="00FF184A" w:rsidRPr="00D66C5E">
        <w:rPr>
          <w:rFonts w:ascii="Times New Roman" w:hAnsi="Times New Roman" w:cs="Times New Roman"/>
          <w:sz w:val="24"/>
          <w:szCs w:val="24"/>
          <w:lang w:val="en-GB"/>
        </w:rPr>
        <w:t xml:space="preserve"> board members</w:t>
      </w:r>
      <w:r w:rsidR="001F1E9A">
        <w:rPr>
          <w:rFonts w:ascii="Times New Roman" w:hAnsi="Times New Roman" w:cs="Times New Roman"/>
          <w:sz w:val="24"/>
          <w:szCs w:val="24"/>
          <w:lang w:val="en-GB"/>
        </w:rPr>
        <w:t xml:space="preserve"> Muhammad Asim Farid, Eliade Cuircu</w:t>
      </w:r>
      <w:r w:rsidR="008D0E20">
        <w:rPr>
          <w:rFonts w:ascii="Times New Roman" w:hAnsi="Times New Roman" w:cs="Times New Roman"/>
          <w:sz w:val="24"/>
          <w:szCs w:val="24"/>
          <w:lang w:val="en-GB"/>
        </w:rPr>
        <w:t>r</w:t>
      </w:r>
      <w:r w:rsidR="001F1E9A">
        <w:rPr>
          <w:rFonts w:ascii="Times New Roman" w:hAnsi="Times New Roman" w:cs="Times New Roman"/>
          <w:sz w:val="24"/>
          <w:szCs w:val="24"/>
          <w:lang w:val="en-GB"/>
        </w:rPr>
        <w:t>,</w:t>
      </w:r>
      <w:r w:rsidR="008D0E20">
        <w:rPr>
          <w:rFonts w:ascii="Times New Roman" w:hAnsi="Times New Roman" w:cs="Times New Roman"/>
          <w:sz w:val="24"/>
          <w:szCs w:val="24"/>
          <w:lang w:val="en-GB"/>
        </w:rPr>
        <w:t xml:space="preserve"> Atinuke </w:t>
      </w:r>
      <w:r w:rsidR="00C84ADC">
        <w:rPr>
          <w:rFonts w:ascii="Times New Roman" w:hAnsi="Times New Roman" w:cs="Times New Roman"/>
          <w:sz w:val="24"/>
          <w:szCs w:val="24"/>
          <w:lang w:val="en-GB"/>
        </w:rPr>
        <w:t>Ha</w:t>
      </w:r>
      <w:r w:rsidR="008D0E20">
        <w:rPr>
          <w:rFonts w:ascii="Times New Roman" w:hAnsi="Times New Roman" w:cs="Times New Roman"/>
          <w:sz w:val="24"/>
          <w:szCs w:val="24"/>
          <w:lang w:val="en-GB"/>
        </w:rPr>
        <w:t>med and</w:t>
      </w:r>
      <w:r w:rsidR="001F1E9A">
        <w:rPr>
          <w:rFonts w:ascii="Times New Roman" w:hAnsi="Times New Roman" w:cs="Times New Roman"/>
          <w:sz w:val="24"/>
          <w:szCs w:val="24"/>
          <w:lang w:val="en-GB"/>
        </w:rPr>
        <w:t xml:space="preserve"> Marco G</w:t>
      </w:r>
      <w:r w:rsidR="008D0E20">
        <w:rPr>
          <w:rFonts w:ascii="Times New Roman" w:hAnsi="Times New Roman" w:cs="Times New Roman"/>
          <w:sz w:val="24"/>
          <w:szCs w:val="24"/>
          <w:lang w:val="en-GB"/>
        </w:rPr>
        <w:t>i</w:t>
      </w:r>
      <w:r w:rsidR="001F1E9A">
        <w:rPr>
          <w:rFonts w:ascii="Times New Roman" w:hAnsi="Times New Roman" w:cs="Times New Roman"/>
          <w:sz w:val="24"/>
          <w:szCs w:val="24"/>
          <w:lang w:val="en-GB"/>
        </w:rPr>
        <w:t xml:space="preserve">ordano </w:t>
      </w:r>
      <w:r w:rsidR="006069E7" w:rsidRPr="00D66C5E">
        <w:rPr>
          <w:rFonts w:ascii="Times New Roman" w:eastAsia="Times New Roman" w:hAnsi="Times New Roman" w:cs="Times New Roman"/>
          <w:sz w:val="24"/>
          <w:szCs w:val="24"/>
        </w:rPr>
        <w:t xml:space="preserve">will hire </w:t>
      </w:r>
      <w:r w:rsidR="00200940" w:rsidRPr="00D66C5E">
        <w:rPr>
          <w:rFonts w:ascii="Times New Roman" w:eastAsia="Times New Roman" w:hAnsi="Times New Roman" w:cs="Times New Roman"/>
          <w:sz w:val="24"/>
          <w:szCs w:val="24"/>
        </w:rPr>
        <w:t>a</w:t>
      </w:r>
      <w:r w:rsidR="006069E7" w:rsidRPr="00D66C5E">
        <w:rPr>
          <w:rFonts w:ascii="Times New Roman" w:eastAsia="Times New Roman" w:hAnsi="Times New Roman" w:cs="Times New Roman"/>
          <w:sz w:val="24"/>
          <w:szCs w:val="24"/>
        </w:rPr>
        <w:t xml:space="preserve"> hea</w:t>
      </w:r>
      <w:r w:rsidR="00BA39AC" w:rsidRPr="00D66C5E">
        <w:rPr>
          <w:rFonts w:ascii="Times New Roman" w:eastAsia="Times New Roman" w:hAnsi="Times New Roman" w:cs="Times New Roman"/>
          <w:sz w:val="24"/>
          <w:szCs w:val="24"/>
        </w:rPr>
        <w:t>d</w:t>
      </w:r>
      <w:r w:rsidR="006069E7" w:rsidRPr="00D66C5E">
        <w:rPr>
          <w:rFonts w:ascii="Times New Roman" w:eastAsia="Times New Roman" w:hAnsi="Times New Roman" w:cs="Times New Roman"/>
          <w:sz w:val="24"/>
          <w:szCs w:val="24"/>
        </w:rPr>
        <w:t xml:space="preserve"> chef, Alison Arth and a chief hotel Manager</w:t>
      </w:r>
      <w:r w:rsidRPr="00D66C5E">
        <w:rPr>
          <w:rFonts w:ascii="Times New Roman" w:eastAsia="Times New Roman" w:hAnsi="Times New Roman" w:cs="Times New Roman"/>
          <w:sz w:val="24"/>
          <w:szCs w:val="24"/>
        </w:rPr>
        <w:t xml:space="preserve">, John Peter in order to manage day to day work of the employees. Mr. Peter has a background in Business Start-ups and International Business Management. He has a wide knowledge in Hotel and Restaurant Management. He will be the management leader of all investor service, public relations and other things. Arth will handle the staff matters of the restaurant. Both Alison Arth and John Peter have a wide range of experiences in this field that will help the company to get more efficient employees. Higher authority will personally select the </w:t>
      </w:r>
      <w:r w:rsidRPr="00D66C5E">
        <w:rPr>
          <w:rFonts w:ascii="Times New Roman" w:eastAsia="Times New Roman" w:hAnsi="Times New Roman" w:cs="Times New Roman"/>
          <w:sz w:val="24"/>
          <w:szCs w:val="24"/>
        </w:rPr>
        <w:lastRenderedPageBreak/>
        <w:t xml:space="preserve">candidates who will be </w:t>
      </w:r>
      <w:r w:rsidR="00200940" w:rsidRPr="00D66C5E">
        <w:rPr>
          <w:rFonts w:ascii="Times New Roman" w:eastAsia="Times New Roman" w:hAnsi="Times New Roman" w:cs="Times New Roman"/>
          <w:sz w:val="24"/>
          <w:szCs w:val="24"/>
        </w:rPr>
        <w:t>fit with the jobs. Buble (2015</w:t>
      </w:r>
      <w:r w:rsidRPr="00D66C5E">
        <w:rPr>
          <w:rFonts w:ascii="Times New Roman" w:eastAsia="Times New Roman" w:hAnsi="Times New Roman" w:cs="Times New Roman"/>
          <w:sz w:val="24"/>
          <w:szCs w:val="24"/>
        </w:rPr>
        <w:t>), has stated that, selecting proper employees for a particular post is very important. The company will follow an effective interview process to recruit the eligible staff for the restaurant. Highly qualified people will be hired for different positions.</w:t>
      </w:r>
    </w:p>
    <w:p w14:paraId="1213113A"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The owner of the restaurant will be responsible in hiring people for management team. The general manager of the restaurant will be responsible for most of the decisions. Payroll and scheduling paperwork will be their jobs as well. Faltejsková</w:t>
      </w:r>
      <w:r w:rsidRPr="00D66C5E">
        <w:rPr>
          <w:rFonts w:ascii="Times New Roman" w:eastAsia="Times New Roman" w:hAnsi="Times New Roman" w:cs="Times New Roman"/>
          <w:i/>
          <w:sz w:val="24"/>
          <w:szCs w:val="24"/>
        </w:rPr>
        <w:t>et al.</w:t>
      </w:r>
      <w:r w:rsidR="00200940" w:rsidRPr="00D66C5E">
        <w:rPr>
          <w:rFonts w:ascii="Times New Roman" w:eastAsia="Times New Roman" w:hAnsi="Times New Roman" w:cs="Times New Roman"/>
          <w:sz w:val="24"/>
          <w:szCs w:val="24"/>
        </w:rPr>
        <w:t xml:space="preserve"> (2016</w:t>
      </w:r>
      <w:r w:rsidRPr="00D66C5E">
        <w:rPr>
          <w:rFonts w:ascii="Times New Roman" w:eastAsia="Times New Roman" w:hAnsi="Times New Roman" w:cs="Times New Roman"/>
          <w:sz w:val="24"/>
          <w:szCs w:val="24"/>
        </w:rPr>
        <w:t>), has commented that money counting and sales accounting will be handled by the general manager of the restaurant. Assistant leader will be under the manager. Kitchen leader will be under executive staff. Server, host, dishwasher, bartender, driver, pantry will be under assistant le</w:t>
      </w:r>
      <w:r w:rsidR="008D0E20">
        <w:rPr>
          <w:rFonts w:ascii="Times New Roman" w:eastAsia="Times New Roman" w:hAnsi="Times New Roman" w:cs="Times New Roman"/>
          <w:sz w:val="24"/>
          <w:szCs w:val="24"/>
        </w:rPr>
        <w:t xml:space="preserve">ader. Chef, assistant chef, sauce </w:t>
      </w:r>
      <w:r w:rsidRPr="00D66C5E">
        <w:rPr>
          <w:rFonts w:ascii="Times New Roman" w:eastAsia="Times New Roman" w:hAnsi="Times New Roman" w:cs="Times New Roman"/>
          <w:sz w:val="24"/>
          <w:szCs w:val="24"/>
        </w:rPr>
        <w:t>che</w:t>
      </w:r>
      <w:r w:rsidR="0059782F" w:rsidRPr="00D66C5E">
        <w:rPr>
          <w:rFonts w:ascii="Times New Roman" w:eastAsia="Times New Roman" w:hAnsi="Times New Roman" w:cs="Times New Roman"/>
          <w:sz w:val="24"/>
          <w:szCs w:val="24"/>
        </w:rPr>
        <w:t>f will be under kitchen leaders. There</w:t>
      </w:r>
      <w:r w:rsidRPr="00D66C5E">
        <w:rPr>
          <w:rFonts w:ascii="Times New Roman" w:eastAsia="Times New Roman" w:hAnsi="Times New Roman" w:cs="Times New Roman"/>
          <w:sz w:val="24"/>
          <w:szCs w:val="24"/>
        </w:rPr>
        <w:t xml:space="preserve"> will be an admin and HR department who will recruit proper employees for the restaurant.</w:t>
      </w:r>
      <w:r w:rsidR="00C22058" w:rsidRPr="00D66C5E">
        <w:rPr>
          <w:rFonts w:ascii="Times New Roman" w:eastAsia="Times New Roman" w:hAnsi="Times New Roman" w:cs="Times New Roman"/>
          <w:sz w:val="24"/>
          <w:szCs w:val="24"/>
        </w:rPr>
        <w:t xml:space="preserve"> Samantha Anderson will be the HR manager controlling the entire HR team. </w:t>
      </w:r>
      <w:r w:rsidRPr="00D66C5E">
        <w:rPr>
          <w:rFonts w:ascii="Times New Roman" w:eastAsia="Times New Roman" w:hAnsi="Times New Roman" w:cs="Times New Roman"/>
          <w:sz w:val="24"/>
          <w:szCs w:val="24"/>
        </w:rPr>
        <w:t xml:space="preserve"> This organizational structure will help Zenith Restaurant to set up its business and manage the employees properly. </w:t>
      </w:r>
      <w:r w:rsidR="00C22058" w:rsidRPr="00D66C5E">
        <w:rPr>
          <w:rFonts w:ascii="Times New Roman" w:eastAsia="Times New Roman" w:hAnsi="Times New Roman" w:cs="Times New Roman"/>
          <w:sz w:val="24"/>
          <w:szCs w:val="24"/>
        </w:rPr>
        <w:t>Along</w:t>
      </w:r>
      <w:r w:rsidR="00BA39AC" w:rsidRPr="00D66C5E">
        <w:rPr>
          <w:rFonts w:ascii="Times New Roman" w:eastAsia="Times New Roman" w:hAnsi="Times New Roman" w:cs="Times New Roman"/>
          <w:sz w:val="24"/>
          <w:szCs w:val="24"/>
        </w:rPr>
        <w:t xml:space="preserve"> with these there will be Peter Smith as the Customer representati</w:t>
      </w:r>
      <w:r w:rsidR="00FF184A" w:rsidRPr="00D66C5E">
        <w:rPr>
          <w:rFonts w:ascii="Times New Roman" w:eastAsia="Times New Roman" w:hAnsi="Times New Roman" w:cs="Times New Roman"/>
          <w:sz w:val="24"/>
          <w:szCs w:val="24"/>
        </w:rPr>
        <w:t xml:space="preserve">ve head to deal with the PR issues. </w:t>
      </w:r>
      <w:r w:rsidR="003E595B" w:rsidRPr="00D66C5E">
        <w:rPr>
          <w:rFonts w:ascii="Times New Roman" w:eastAsia="Times New Roman" w:hAnsi="Times New Roman" w:cs="Times New Roman"/>
          <w:sz w:val="24"/>
          <w:szCs w:val="24"/>
        </w:rPr>
        <w:t xml:space="preserve">Andrew Smith will be appointed as the manager of the </w:t>
      </w:r>
      <w:r w:rsidR="001E2B11" w:rsidRPr="00D66C5E">
        <w:rPr>
          <w:rFonts w:ascii="Times New Roman" w:eastAsia="Times New Roman" w:hAnsi="Times New Roman" w:cs="Times New Roman"/>
          <w:sz w:val="24"/>
          <w:szCs w:val="24"/>
        </w:rPr>
        <w:t xml:space="preserve">supporting team working for the hotel. </w:t>
      </w:r>
    </w:p>
    <w:p w14:paraId="0088A63B" w14:textId="77777777" w:rsidR="00E566A8" w:rsidRPr="00D66C5E" w:rsidRDefault="00E566A8" w:rsidP="00AE1B5C">
      <w:pPr>
        <w:pStyle w:val="Normal1"/>
        <w:spacing w:line="360" w:lineRule="auto"/>
        <w:jc w:val="center"/>
        <w:rPr>
          <w:rFonts w:ascii="Times New Roman" w:hAnsi="Times New Roman" w:cs="Times New Roman"/>
          <w:b/>
          <w:sz w:val="24"/>
          <w:szCs w:val="24"/>
        </w:rPr>
      </w:pPr>
      <w:r w:rsidRPr="00D66C5E">
        <w:rPr>
          <w:rFonts w:ascii="Times New Roman" w:hAnsi="Times New Roman" w:cs="Times New Roman"/>
          <w:b/>
          <w:noProof/>
          <w:sz w:val="24"/>
          <w:szCs w:val="24"/>
          <w:lang w:val="en-GB" w:eastAsia="en-GB"/>
        </w:rPr>
        <w:drawing>
          <wp:inline distT="0" distB="0" distL="0" distR="0" wp14:anchorId="2ADA1B38" wp14:editId="0C530445">
            <wp:extent cx="5486400" cy="3200400"/>
            <wp:effectExtent l="0" t="0" r="3810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155DD5D7" w14:textId="77777777" w:rsidR="00001AA8" w:rsidRPr="00D66C5E" w:rsidRDefault="00001AA8" w:rsidP="00AE1B5C">
      <w:pPr>
        <w:pStyle w:val="Normal1"/>
        <w:spacing w:line="360" w:lineRule="auto"/>
        <w:jc w:val="center"/>
        <w:rPr>
          <w:rFonts w:ascii="Times New Roman" w:hAnsi="Times New Roman" w:cs="Times New Roman"/>
          <w:b/>
          <w:sz w:val="24"/>
          <w:szCs w:val="24"/>
        </w:rPr>
      </w:pPr>
      <w:r w:rsidRPr="00D66C5E">
        <w:rPr>
          <w:rFonts w:ascii="Times New Roman" w:hAnsi="Times New Roman" w:cs="Times New Roman"/>
          <w:b/>
          <w:sz w:val="24"/>
          <w:szCs w:val="24"/>
        </w:rPr>
        <w:t xml:space="preserve">Figure 7: </w:t>
      </w:r>
      <w:r w:rsidR="00AE1B5C" w:rsidRPr="00D66C5E">
        <w:rPr>
          <w:rFonts w:ascii="Times New Roman" w:hAnsi="Times New Roman" w:cs="Times New Roman"/>
          <w:b/>
          <w:sz w:val="24"/>
          <w:szCs w:val="24"/>
        </w:rPr>
        <w:t>Organizational structure for Zenith</w:t>
      </w:r>
    </w:p>
    <w:p w14:paraId="4BE1599F" w14:textId="726F0C90" w:rsidR="008E785B" w:rsidRPr="00D66C5E" w:rsidRDefault="008E785B" w:rsidP="00C540C7">
      <w:pPr>
        <w:pStyle w:val="Heading2"/>
      </w:pPr>
      <w:bookmarkStart w:id="49" w:name="_Toc15486161"/>
      <w:r w:rsidRPr="00890B3B">
        <w:rPr>
          <w:u w:val="none"/>
        </w:rPr>
        <w:lastRenderedPageBreak/>
        <w:t>6.</w:t>
      </w:r>
      <w:r w:rsidR="00890B3B">
        <w:rPr>
          <w:u w:val="none"/>
        </w:rPr>
        <w:t>2</w:t>
      </w:r>
      <w:r w:rsidR="00890B3B">
        <w:rPr>
          <w:u w:val="none"/>
        </w:rPr>
        <w:tab/>
      </w:r>
      <w:r w:rsidRPr="00D66C5E">
        <w:t>Management Team</w:t>
      </w:r>
      <w:bookmarkEnd w:id="49"/>
    </w:p>
    <w:p w14:paraId="1F37F6CD" w14:textId="77777777" w:rsidR="008E785B" w:rsidRPr="00D66C5E" w:rsidRDefault="008E785B" w:rsidP="008E785B">
      <w:pPr>
        <w:pStyle w:val="Normal1"/>
        <w:spacing w:line="360" w:lineRule="auto"/>
        <w:jc w:val="both"/>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 xml:space="preserve">Management team of any restaurant is the most important part and has a great impact in work. The restaurant is under the owner. But the management team will handle the restaurant. In order to set a new ethnic restaurant, the management team has to work hard to manage the employees. </w:t>
      </w:r>
      <w:r w:rsidR="00025673" w:rsidRPr="00D66C5E">
        <w:rPr>
          <w:rFonts w:ascii="Times New Roman" w:eastAsia="Times New Roman" w:hAnsi="Times New Roman" w:cs="Times New Roman"/>
          <w:sz w:val="24"/>
          <w:szCs w:val="24"/>
        </w:rPr>
        <w:t>The management</w:t>
      </w:r>
      <w:r w:rsidRPr="00D66C5E">
        <w:rPr>
          <w:rFonts w:ascii="Times New Roman" w:eastAsia="Times New Roman" w:hAnsi="Times New Roman" w:cs="Times New Roman"/>
          <w:sz w:val="24"/>
          <w:szCs w:val="24"/>
        </w:rPr>
        <w:t xml:space="preserve"> team will handle the services, office teams and other staff. There will be many departments under the control of manager. Management team will help the restaurant in its progress. Restaurant management team will divide the whole work into small parts so that it will help them complete a task within a partic</w:t>
      </w:r>
      <w:r w:rsidR="009C79D7" w:rsidRPr="00D66C5E">
        <w:rPr>
          <w:rFonts w:ascii="Times New Roman" w:eastAsia="Times New Roman" w:hAnsi="Times New Roman" w:cs="Times New Roman"/>
          <w:sz w:val="24"/>
          <w:szCs w:val="24"/>
        </w:rPr>
        <w:t>ular time period. Clarke (2015</w:t>
      </w:r>
      <w:r w:rsidRPr="00D66C5E">
        <w:rPr>
          <w:rFonts w:ascii="Times New Roman" w:eastAsia="Times New Roman" w:hAnsi="Times New Roman" w:cs="Times New Roman"/>
          <w:sz w:val="24"/>
          <w:szCs w:val="24"/>
        </w:rPr>
        <w:t>), has opined in this context that the main aim of the owner is to sustain the restaurant chain in a high notch competition. Chief financial manager will oversee different accounting work and make recommendations for the management team to control a situation. Chief executive officer will report to investors or stakeholders of this restaurant about different strategies for the development of the restaurant in London. Saeidi</w:t>
      </w:r>
      <w:r w:rsidR="009C79D7" w:rsidRPr="00D66C5E">
        <w:rPr>
          <w:rFonts w:ascii="Times New Roman" w:eastAsia="Times New Roman" w:hAnsi="Times New Roman" w:cs="Times New Roman"/>
          <w:sz w:val="24"/>
          <w:szCs w:val="24"/>
        </w:rPr>
        <w:t xml:space="preserve"> </w:t>
      </w:r>
      <w:r w:rsidRPr="00D66C5E">
        <w:rPr>
          <w:rFonts w:ascii="Times New Roman" w:eastAsia="Times New Roman" w:hAnsi="Times New Roman" w:cs="Times New Roman"/>
          <w:i/>
          <w:sz w:val="24"/>
          <w:szCs w:val="24"/>
        </w:rPr>
        <w:t>et al.</w:t>
      </w:r>
      <w:r w:rsidR="009C79D7" w:rsidRPr="00D66C5E">
        <w:rPr>
          <w:rFonts w:ascii="Times New Roman" w:eastAsia="Times New Roman" w:hAnsi="Times New Roman" w:cs="Times New Roman"/>
          <w:sz w:val="24"/>
          <w:szCs w:val="24"/>
        </w:rPr>
        <w:t xml:space="preserve"> (2018</w:t>
      </w:r>
      <w:r w:rsidRPr="00D66C5E">
        <w:rPr>
          <w:rFonts w:ascii="Times New Roman" w:eastAsia="Times New Roman" w:hAnsi="Times New Roman" w:cs="Times New Roman"/>
          <w:sz w:val="24"/>
          <w:szCs w:val="24"/>
        </w:rPr>
        <w:t xml:space="preserve">), have stated that the chief operations officers will execute different plans for enhancing the quality of products. The professionals will ensure that the products and services meet the standards and codes of Zenith Restaurant. The company will also hire a kitchen manager to guide the employees or cook. </w:t>
      </w:r>
    </w:p>
    <w:p w14:paraId="4103E3F3" w14:textId="39FC1118" w:rsidR="008E785B" w:rsidRPr="00D66C5E" w:rsidRDefault="008E785B" w:rsidP="00C540C7">
      <w:pPr>
        <w:pStyle w:val="Heading2"/>
      </w:pPr>
      <w:bookmarkStart w:id="50" w:name="_Toc15486162"/>
      <w:r w:rsidRPr="00890B3B">
        <w:rPr>
          <w:u w:val="none"/>
        </w:rPr>
        <w:t>6.</w:t>
      </w:r>
      <w:r w:rsidR="00890B3B">
        <w:rPr>
          <w:u w:val="none"/>
        </w:rPr>
        <w:t xml:space="preserve">3 </w:t>
      </w:r>
      <w:r w:rsidR="00890B3B">
        <w:rPr>
          <w:u w:val="none"/>
        </w:rPr>
        <w:tab/>
      </w:r>
      <w:r w:rsidRPr="00D66C5E">
        <w:t>Management Team Gaps</w:t>
      </w:r>
      <w:bookmarkEnd w:id="50"/>
    </w:p>
    <w:p w14:paraId="4D4CB413"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Management team gaps are a way to look at leadership skills that the business requires. In order to manage the pressure and the demand of the customer, this restaurant will need a store manager with a wide range of experience in this field</w:t>
      </w:r>
      <w:r w:rsidR="00025673" w:rsidRPr="00D66C5E">
        <w:rPr>
          <w:rFonts w:ascii="Times New Roman" w:eastAsia="Times New Roman" w:hAnsi="Times New Roman" w:cs="Times New Roman"/>
          <w:sz w:val="24"/>
          <w:szCs w:val="24"/>
        </w:rPr>
        <w:t xml:space="preserve"> (</w:t>
      </w:r>
      <w:r w:rsidR="009C79D7" w:rsidRPr="00D66C5E">
        <w:rPr>
          <w:rFonts w:ascii="Times New Roman" w:hAnsi="Times New Roman" w:cs="Times New Roman"/>
          <w:sz w:val="24"/>
          <w:szCs w:val="24"/>
        </w:rPr>
        <w:t>Knoppen, and Sáenz, 2015</w:t>
      </w:r>
      <w:r w:rsidR="00025673" w:rsidRPr="00D66C5E">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 Initially this restaurant will fill the team gaps with right and efficient people. Over time, the owner and other members of the management team will hire a sale</w:t>
      </w:r>
      <w:r w:rsidR="00FD3D1C" w:rsidRPr="00D66C5E">
        <w:rPr>
          <w:rFonts w:ascii="Times New Roman" w:eastAsia="Times New Roman" w:hAnsi="Times New Roman" w:cs="Times New Roman"/>
          <w:sz w:val="24"/>
          <w:szCs w:val="24"/>
        </w:rPr>
        <w:t>s director to.</w:t>
      </w:r>
      <w:r w:rsidRPr="00D66C5E">
        <w:rPr>
          <w:rFonts w:ascii="Times New Roman" w:eastAsia="Times New Roman" w:hAnsi="Times New Roman" w:cs="Times New Roman"/>
          <w:sz w:val="24"/>
          <w:szCs w:val="24"/>
        </w:rPr>
        <w:t xml:space="preserve"> </w:t>
      </w:r>
      <w:r w:rsidR="00DF1E78" w:rsidRPr="00D66C5E">
        <w:rPr>
          <w:rFonts w:ascii="Times New Roman" w:eastAsia="Times New Roman" w:hAnsi="Times New Roman" w:cs="Times New Roman"/>
          <w:sz w:val="24"/>
          <w:szCs w:val="24"/>
        </w:rPr>
        <w:t>In</w:t>
      </w:r>
      <w:r w:rsidRPr="00D66C5E">
        <w:rPr>
          <w:rFonts w:ascii="Times New Roman" w:eastAsia="Times New Roman" w:hAnsi="Times New Roman" w:cs="Times New Roman"/>
          <w:sz w:val="24"/>
          <w:szCs w:val="24"/>
        </w:rPr>
        <w:t xml:space="preserve"> order to meet the gaps that are associated in cost accounting and inventory management, the company has to appoint a chief accounting officer. </w:t>
      </w:r>
      <w:r w:rsidR="00025673" w:rsidRPr="00D66C5E">
        <w:rPr>
          <w:rFonts w:ascii="Times New Roman" w:eastAsia="Times New Roman" w:hAnsi="Times New Roman" w:cs="Times New Roman"/>
          <w:sz w:val="24"/>
          <w:szCs w:val="24"/>
        </w:rPr>
        <w:t>M</w:t>
      </w:r>
      <w:r w:rsidRPr="00D66C5E">
        <w:rPr>
          <w:rFonts w:ascii="Times New Roman" w:eastAsia="Times New Roman" w:hAnsi="Times New Roman" w:cs="Times New Roman"/>
          <w:sz w:val="24"/>
          <w:szCs w:val="24"/>
        </w:rPr>
        <w:t xml:space="preserve">anagement team needs to fulfill the gap with suitable people. With honest appraisal of management gap, the company can impress the investors.  The manager, John Peter will hire a consultant </w:t>
      </w:r>
      <w:r w:rsidRPr="00D66C5E">
        <w:rPr>
          <w:rFonts w:ascii="Times New Roman" w:eastAsia="Times New Roman" w:hAnsi="Times New Roman" w:cs="Times New Roman"/>
          <w:sz w:val="24"/>
          <w:szCs w:val="24"/>
        </w:rPr>
        <w:lastRenderedPageBreak/>
        <w:t xml:space="preserve">within one year who will help the restaurant in its progress. Point of sales system will help the company to communicate with wait staff and kitchen. Through this process the orders of the customers will directly deliver to kitchen staff. </w:t>
      </w:r>
    </w:p>
    <w:p w14:paraId="12A50BBB"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Together, Alison Arth and John Peter will have to hire more junior chef for the Zenith Restaurant. </w:t>
      </w:r>
      <w:r w:rsidR="00025673" w:rsidRPr="00D66C5E">
        <w:rPr>
          <w:rFonts w:ascii="Times New Roman" w:eastAsia="Times New Roman" w:hAnsi="Times New Roman" w:cs="Times New Roman"/>
          <w:sz w:val="24"/>
          <w:szCs w:val="24"/>
        </w:rPr>
        <w:t>T</w:t>
      </w:r>
      <w:r w:rsidRPr="00D66C5E">
        <w:rPr>
          <w:rFonts w:ascii="Times New Roman" w:eastAsia="Times New Roman" w:hAnsi="Times New Roman" w:cs="Times New Roman"/>
          <w:sz w:val="24"/>
          <w:szCs w:val="24"/>
        </w:rPr>
        <w:t xml:space="preserve">eam gap of management dovetail with particular future services that this restaurant will roll out. This will help this restaurant to create confidence to the investors for future. The manager will appoint a financial officer to handle the financial matters. In order to manage working capital, marketable securities, cash, inventory and receivables, the manager will recruit financial staff. </w:t>
      </w:r>
      <w:r w:rsidR="00DF1E78" w:rsidRPr="00D66C5E">
        <w:rPr>
          <w:rFonts w:ascii="Times New Roman" w:eastAsia="Times New Roman" w:hAnsi="Times New Roman" w:cs="Times New Roman"/>
          <w:sz w:val="24"/>
          <w:szCs w:val="24"/>
        </w:rPr>
        <w:t>The</w:t>
      </w:r>
      <w:r w:rsidRPr="00D66C5E">
        <w:rPr>
          <w:rFonts w:ascii="Times New Roman" w:eastAsia="Times New Roman" w:hAnsi="Times New Roman" w:cs="Times New Roman"/>
          <w:sz w:val="24"/>
          <w:szCs w:val="24"/>
        </w:rPr>
        <w:t xml:space="preserve"> management team or the board of the company will decide how the restaurant will make profit in a particular place. Mr. Peter will definitely manage media advertising, bookkeeping and investor services. Alison Arth will appoint an assistant </w:t>
      </w:r>
      <w:r w:rsidR="00312670" w:rsidRPr="00D66C5E">
        <w:rPr>
          <w:rFonts w:ascii="Times New Roman" w:eastAsia="Times New Roman" w:hAnsi="Times New Roman" w:cs="Times New Roman"/>
          <w:sz w:val="24"/>
          <w:szCs w:val="24"/>
        </w:rPr>
        <w:t>chef by</w:t>
      </w:r>
      <w:r w:rsidRPr="00D66C5E">
        <w:rPr>
          <w:rFonts w:ascii="Times New Roman" w:eastAsia="Times New Roman" w:hAnsi="Times New Roman" w:cs="Times New Roman"/>
          <w:sz w:val="24"/>
          <w:szCs w:val="24"/>
        </w:rPr>
        <w:t xml:space="preserve"> making a proper research. Prep cooks, </w:t>
      </w:r>
      <w:r w:rsidR="00312670" w:rsidRPr="00D66C5E">
        <w:rPr>
          <w:rFonts w:ascii="Times New Roman" w:eastAsia="Times New Roman" w:hAnsi="Times New Roman" w:cs="Times New Roman"/>
          <w:sz w:val="24"/>
          <w:szCs w:val="24"/>
        </w:rPr>
        <w:t>soups</w:t>
      </w:r>
      <w:r w:rsidRPr="00D66C5E">
        <w:rPr>
          <w:rFonts w:ascii="Times New Roman" w:eastAsia="Times New Roman" w:hAnsi="Times New Roman" w:cs="Times New Roman"/>
          <w:sz w:val="24"/>
          <w:szCs w:val="24"/>
        </w:rPr>
        <w:t xml:space="preserve"> chef will be hired after taking a test that will have considerable experience in this field. </w:t>
      </w:r>
    </w:p>
    <w:p w14:paraId="60BFBBB4" w14:textId="0911C9F0" w:rsidR="008E785B" w:rsidRPr="00D66C5E" w:rsidRDefault="008E785B" w:rsidP="00C540C7">
      <w:pPr>
        <w:pStyle w:val="Heading2"/>
      </w:pPr>
      <w:bookmarkStart w:id="51" w:name="_Toc15486163"/>
      <w:r w:rsidRPr="004D44DD">
        <w:rPr>
          <w:u w:val="none"/>
        </w:rPr>
        <w:t>6.</w:t>
      </w:r>
      <w:r w:rsidR="004D44DD">
        <w:rPr>
          <w:u w:val="none"/>
        </w:rPr>
        <w:t xml:space="preserve">4 </w:t>
      </w:r>
      <w:r w:rsidR="004D44DD">
        <w:rPr>
          <w:u w:val="none"/>
        </w:rPr>
        <w:tab/>
      </w:r>
      <w:r w:rsidRPr="00D66C5E">
        <w:t>Board of Directors</w:t>
      </w:r>
      <w:bookmarkEnd w:id="51"/>
    </w:p>
    <w:p w14:paraId="3690E020"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In order to set up the business properly, Zenith Restaurant has to make a board of directors. This will help the restaurant in making a proper strategy for development. In order to make decisions in major issues, board of directors will help the company. </w:t>
      </w:r>
      <w:r w:rsidR="0059782F" w:rsidRPr="00D66C5E">
        <w:rPr>
          <w:rFonts w:ascii="Times New Roman" w:eastAsia="Times New Roman" w:hAnsi="Times New Roman" w:cs="Times New Roman"/>
          <w:sz w:val="24"/>
          <w:szCs w:val="24"/>
        </w:rPr>
        <w:t>The</w:t>
      </w:r>
      <w:r w:rsidRPr="00D66C5E">
        <w:rPr>
          <w:rFonts w:ascii="Times New Roman" w:eastAsia="Times New Roman" w:hAnsi="Times New Roman" w:cs="Times New Roman"/>
          <w:sz w:val="24"/>
          <w:szCs w:val="24"/>
        </w:rPr>
        <w:t xml:space="preserve"> board of directors is the representation of shareholder interests and management. This will consist of both external and internal members. Özdemir</w:t>
      </w:r>
      <w:r w:rsidR="009C79D7" w:rsidRPr="00D66C5E">
        <w:rPr>
          <w:rFonts w:ascii="Times New Roman" w:eastAsia="Times New Roman" w:hAnsi="Times New Roman" w:cs="Times New Roman"/>
          <w:sz w:val="24"/>
          <w:szCs w:val="24"/>
        </w:rPr>
        <w:t xml:space="preserve"> </w:t>
      </w:r>
      <w:r w:rsidRPr="00D66C5E">
        <w:rPr>
          <w:rFonts w:ascii="Times New Roman" w:eastAsia="Times New Roman" w:hAnsi="Times New Roman" w:cs="Times New Roman"/>
          <w:i/>
          <w:sz w:val="24"/>
          <w:szCs w:val="24"/>
        </w:rPr>
        <w:t>et al.</w:t>
      </w:r>
      <w:r w:rsidR="009C79D7" w:rsidRPr="00D66C5E">
        <w:rPr>
          <w:rFonts w:ascii="Times New Roman" w:eastAsia="Times New Roman" w:hAnsi="Times New Roman" w:cs="Times New Roman"/>
          <w:sz w:val="24"/>
          <w:szCs w:val="24"/>
        </w:rPr>
        <w:t xml:space="preserve"> (2018</w:t>
      </w:r>
      <w:r w:rsidRPr="00D66C5E">
        <w:rPr>
          <w:rFonts w:ascii="Times New Roman" w:eastAsia="Times New Roman" w:hAnsi="Times New Roman" w:cs="Times New Roman"/>
          <w:sz w:val="24"/>
          <w:szCs w:val="24"/>
        </w:rPr>
        <w:t xml:space="preserve">), have provided their views in this context that this represents the shareholders of restaurant. The power and structure of the board are directed by the bylaws of the organization. In this board of Zenith Restaurant, the owner, executive chef, Manager, and other persons will be there. Under this board important decision about marketing plans will be taken. </w:t>
      </w:r>
    </w:p>
    <w:p w14:paraId="6EF30F80" w14:textId="4AF85030" w:rsidR="008E785B" w:rsidRPr="00D66C5E" w:rsidRDefault="008E785B" w:rsidP="00C540C7">
      <w:pPr>
        <w:pStyle w:val="Heading2"/>
      </w:pPr>
      <w:bookmarkStart w:id="52" w:name="_Toc15486164"/>
      <w:r w:rsidRPr="004D44DD">
        <w:rPr>
          <w:u w:val="none"/>
        </w:rPr>
        <w:t>6.</w:t>
      </w:r>
      <w:r w:rsidR="004D44DD">
        <w:rPr>
          <w:u w:val="none"/>
        </w:rPr>
        <w:t xml:space="preserve">5 </w:t>
      </w:r>
      <w:r w:rsidR="004D44DD">
        <w:rPr>
          <w:u w:val="none"/>
        </w:rPr>
        <w:tab/>
      </w:r>
      <w:r w:rsidRPr="00D66C5E">
        <w:t>Personnel Plan</w:t>
      </w:r>
      <w:bookmarkEnd w:id="5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66C5E" w:rsidRPr="00D66C5E" w14:paraId="4E0DB765" w14:textId="77777777" w:rsidTr="00E70C4D">
        <w:tc>
          <w:tcPr>
            <w:tcW w:w="2340" w:type="dxa"/>
            <w:shd w:val="clear" w:color="auto" w:fill="auto"/>
            <w:tcMar>
              <w:top w:w="100" w:type="dxa"/>
              <w:left w:w="100" w:type="dxa"/>
              <w:bottom w:w="100" w:type="dxa"/>
              <w:right w:w="100" w:type="dxa"/>
            </w:tcMar>
          </w:tcPr>
          <w:p w14:paraId="7DA6A692"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Annual Sales Forecast</w:t>
            </w:r>
          </w:p>
        </w:tc>
        <w:tc>
          <w:tcPr>
            <w:tcW w:w="2340" w:type="dxa"/>
            <w:shd w:val="clear" w:color="auto" w:fill="auto"/>
            <w:tcMar>
              <w:top w:w="100" w:type="dxa"/>
              <w:left w:w="100" w:type="dxa"/>
              <w:bottom w:w="100" w:type="dxa"/>
              <w:right w:w="100" w:type="dxa"/>
            </w:tcMar>
          </w:tcPr>
          <w:p w14:paraId="7D511FA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1</w:t>
            </w:r>
          </w:p>
        </w:tc>
        <w:tc>
          <w:tcPr>
            <w:tcW w:w="2340" w:type="dxa"/>
            <w:shd w:val="clear" w:color="auto" w:fill="auto"/>
            <w:tcMar>
              <w:top w:w="100" w:type="dxa"/>
              <w:left w:w="100" w:type="dxa"/>
              <w:bottom w:w="100" w:type="dxa"/>
              <w:right w:w="100" w:type="dxa"/>
            </w:tcMar>
          </w:tcPr>
          <w:p w14:paraId="2C384A2C"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2</w:t>
            </w:r>
          </w:p>
        </w:tc>
        <w:tc>
          <w:tcPr>
            <w:tcW w:w="2340" w:type="dxa"/>
            <w:shd w:val="clear" w:color="auto" w:fill="auto"/>
            <w:tcMar>
              <w:top w:w="100" w:type="dxa"/>
              <w:left w:w="100" w:type="dxa"/>
              <w:bottom w:w="100" w:type="dxa"/>
              <w:right w:w="100" w:type="dxa"/>
            </w:tcMar>
          </w:tcPr>
          <w:p w14:paraId="0682413F"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3</w:t>
            </w:r>
          </w:p>
        </w:tc>
      </w:tr>
      <w:tr w:rsidR="00D66C5E" w:rsidRPr="00D66C5E" w14:paraId="272D818C" w14:textId="77777777" w:rsidTr="00E70C4D">
        <w:tc>
          <w:tcPr>
            <w:tcW w:w="2340" w:type="dxa"/>
            <w:shd w:val="clear" w:color="auto" w:fill="auto"/>
            <w:tcMar>
              <w:top w:w="100" w:type="dxa"/>
              <w:left w:w="100" w:type="dxa"/>
              <w:bottom w:w="100" w:type="dxa"/>
              <w:right w:w="100" w:type="dxa"/>
            </w:tcMar>
          </w:tcPr>
          <w:p w14:paraId="7F418FA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General Manager</w:t>
            </w:r>
          </w:p>
        </w:tc>
        <w:tc>
          <w:tcPr>
            <w:tcW w:w="2340" w:type="dxa"/>
            <w:shd w:val="clear" w:color="auto" w:fill="auto"/>
            <w:tcMar>
              <w:top w:w="100" w:type="dxa"/>
              <w:left w:w="100" w:type="dxa"/>
              <w:bottom w:w="100" w:type="dxa"/>
              <w:right w:w="100" w:type="dxa"/>
            </w:tcMar>
          </w:tcPr>
          <w:p w14:paraId="11310470"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2083FF7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2EBB28D"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£9000</w:t>
            </w:r>
          </w:p>
        </w:tc>
      </w:tr>
      <w:tr w:rsidR="00D66C5E" w:rsidRPr="00D66C5E" w14:paraId="4FE1D16A" w14:textId="77777777" w:rsidTr="00E70C4D">
        <w:tc>
          <w:tcPr>
            <w:tcW w:w="2340" w:type="dxa"/>
            <w:shd w:val="clear" w:color="auto" w:fill="auto"/>
            <w:tcMar>
              <w:top w:w="100" w:type="dxa"/>
              <w:left w:w="100" w:type="dxa"/>
              <w:bottom w:w="100" w:type="dxa"/>
              <w:right w:w="100" w:type="dxa"/>
            </w:tcMar>
          </w:tcPr>
          <w:p w14:paraId="17CFA5CA"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Assistant Manager</w:t>
            </w:r>
          </w:p>
        </w:tc>
        <w:tc>
          <w:tcPr>
            <w:tcW w:w="2340" w:type="dxa"/>
            <w:shd w:val="clear" w:color="auto" w:fill="auto"/>
            <w:tcMar>
              <w:top w:w="100" w:type="dxa"/>
              <w:left w:w="100" w:type="dxa"/>
              <w:bottom w:w="100" w:type="dxa"/>
              <w:right w:w="100" w:type="dxa"/>
            </w:tcMar>
          </w:tcPr>
          <w:p w14:paraId="1417FD45"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£10,000</w:t>
            </w:r>
          </w:p>
        </w:tc>
        <w:tc>
          <w:tcPr>
            <w:tcW w:w="2340" w:type="dxa"/>
            <w:shd w:val="clear" w:color="auto" w:fill="auto"/>
            <w:tcMar>
              <w:top w:w="100" w:type="dxa"/>
              <w:left w:w="100" w:type="dxa"/>
              <w:bottom w:w="100" w:type="dxa"/>
              <w:right w:w="100" w:type="dxa"/>
            </w:tcMar>
          </w:tcPr>
          <w:p w14:paraId="775BED1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£11,000</w:t>
            </w:r>
          </w:p>
        </w:tc>
        <w:tc>
          <w:tcPr>
            <w:tcW w:w="2340" w:type="dxa"/>
            <w:shd w:val="clear" w:color="auto" w:fill="auto"/>
            <w:tcMar>
              <w:top w:w="100" w:type="dxa"/>
              <w:left w:w="100" w:type="dxa"/>
              <w:bottom w:w="100" w:type="dxa"/>
              <w:right w:w="100" w:type="dxa"/>
            </w:tcMar>
          </w:tcPr>
          <w:p w14:paraId="1CA3B84B"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£12,500</w:t>
            </w:r>
          </w:p>
        </w:tc>
      </w:tr>
      <w:tr w:rsidR="00D66C5E" w:rsidRPr="00D66C5E" w14:paraId="55DEF56C" w14:textId="77777777" w:rsidTr="00E70C4D">
        <w:tc>
          <w:tcPr>
            <w:tcW w:w="2340" w:type="dxa"/>
            <w:shd w:val="clear" w:color="auto" w:fill="auto"/>
            <w:tcMar>
              <w:top w:w="100" w:type="dxa"/>
              <w:left w:w="100" w:type="dxa"/>
              <w:bottom w:w="100" w:type="dxa"/>
              <w:right w:w="100" w:type="dxa"/>
            </w:tcMar>
          </w:tcPr>
          <w:p w14:paraId="252BA3E1"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Executive Chef</w:t>
            </w:r>
          </w:p>
        </w:tc>
        <w:tc>
          <w:tcPr>
            <w:tcW w:w="2340" w:type="dxa"/>
            <w:shd w:val="clear" w:color="auto" w:fill="auto"/>
            <w:tcMar>
              <w:top w:w="100" w:type="dxa"/>
              <w:left w:w="100" w:type="dxa"/>
              <w:bottom w:w="100" w:type="dxa"/>
              <w:right w:w="100" w:type="dxa"/>
            </w:tcMar>
          </w:tcPr>
          <w:p w14:paraId="163AB67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£8,800</w:t>
            </w:r>
          </w:p>
        </w:tc>
        <w:tc>
          <w:tcPr>
            <w:tcW w:w="2340" w:type="dxa"/>
            <w:shd w:val="clear" w:color="auto" w:fill="auto"/>
            <w:tcMar>
              <w:top w:w="100" w:type="dxa"/>
              <w:left w:w="100" w:type="dxa"/>
              <w:bottom w:w="100" w:type="dxa"/>
              <w:right w:w="100" w:type="dxa"/>
            </w:tcMar>
          </w:tcPr>
          <w:p w14:paraId="657606BB"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£9,000</w:t>
            </w:r>
          </w:p>
        </w:tc>
        <w:tc>
          <w:tcPr>
            <w:tcW w:w="2340" w:type="dxa"/>
            <w:shd w:val="clear" w:color="auto" w:fill="auto"/>
            <w:tcMar>
              <w:top w:w="100" w:type="dxa"/>
              <w:left w:w="100" w:type="dxa"/>
              <w:bottom w:w="100" w:type="dxa"/>
              <w:right w:w="100" w:type="dxa"/>
            </w:tcMar>
          </w:tcPr>
          <w:p w14:paraId="7BED338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£9,300</w:t>
            </w:r>
          </w:p>
        </w:tc>
      </w:tr>
      <w:tr w:rsidR="00D66C5E" w:rsidRPr="00D66C5E" w14:paraId="2F243D2B" w14:textId="77777777" w:rsidTr="00E70C4D">
        <w:tc>
          <w:tcPr>
            <w:tcW w:w="2340" w:type="dxa"/>
            <w:shd w:val="clear" w:color="auto" w:fill="auto"/>
            <w:tcMar>
              <w:top w:w="100" w:type="dxa"/>
              <w:left w:w="100" w:type="dxa"/>
              <w:bottom w:w="100" w:type="dxa"/>
              <w:right w:w="100" w:type="dxa"/>
            </w:tcMar>
          </w:tcPr>
          <w:p w14:paraId="657A0460"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Sales agent</w:t>
            </w:r>
          </w:p>
        </w:tc>
        <w:tc>
          <w:tcPr>
            <w:tcW w:w="2340" w:type="dxa"/>
            <w:shd w:val="clear" w:color="auto" w:fill="auto"/>
            <w:tcMar>
              <w:top w:w="100" w:type="dxa"/>
              <w:left w:w="100" w:type="dxa"/>
              <w:bottom w:w="100" w:type="dxa"/>
              <w:right w:w="100" w:type="dxa"/>
            </w:tcMar>
          </w:tcPr>
          <w:p w14:paraId="1506D66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25C0D1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£1,500</w:t>
            </w:r>
          </w:p>
        </w:tc>
        <w:tc>
          <w:tcPr>
            <w:tcW w:w="2340" w:type="dxa"/>
            <w:shd w:val="clear" w:color="auto" w:fill="auto"/>
            <w:tcMar>
              <w:top w:w="100" w:type="dxa"/>
              <w:left w:w="100" w:type="dxa"/>
              <w:bottom w:w="100" w:type="dxa"/>
              <w:right w:w="100" w:type="dxa"/>
            </w:tcMar>
          </w:tcPr>
          <w:p w14:paraId="606F768F"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£2,000</w:t>
            </w:r>
          </w:p>
        </w:tc>
      </w:tr>
      <w:tr w:rsidR="00D66C5E" w:rsidRPr="00D66C5E" w14:paraId="4380D3D2" w14:textId="77777777" w:rsidTr="00E70C4D">
        <w:tc>
          <w:tcPr>
            <w:tcW w:w="2340" w:type="dxa"/>
            <w:shd w:val="clear" w:color="auto" w:fill="auto"/>
            <w:tcMar>
              <w:top w:w="100" w:type="dxa"/>
              <w:left w:w="100" w:type="dxa"/>
              <w:bottom w:w="100" w:type="dxa"/>
              <w:right w:w="100" w:type="dxa"/>
            </w:tcMar>
          </w:tcPr>
          <w:p w14:paraId="1C4B5FB5"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Cook</w:t>
            </w:r>
          </w:p>
        </w:tc>
        <w:tc>
          <w:tcPr>
            <w:tcW w:w="2340" w:type="dxa"/>
            <w:shd w:val="clear" w:color="auto" w:fill="auto"/>
            <w:tcMar>
              <w:top w:w="100" w:type="dxa"/>
              <w:left w:w="100" w:type="dxa"/>
              <w:bottom w:w="100" w:type="dxa"/>
              <w:right w:w="100" w:type="dxa"/>
            </w:tcMar>
          </w:tcPr>
          <w:p w14:paraId="12A3685E"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£4,200</w:t>
            </w:r>
          </w:p>
        </w:tc>
        <w:tc>
          <w:tcPr>
            <w:tcW w:w="2340" w:type="dxa"/>
            <w:shd w:val="clear" w:color="auto" w:fill="auto"/>
            <w:tcMar>
              <w:top w:w="100" w:type="dxa"/>
              <w:left w:w="100" w:type="dxa"/>
              <w:bottom w:w="100" w:type="dxa"/>
              <w:right w:w="100" w:type="dxa"/>
            </w:tcMar>
          </w:tcPr>
          <w:p w14:paraId="21E787D0"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£4,200</w:t>
            </w:r>
          </w:p>
        </w:tc>
        <w:tc>
          <w:tcPr>
            <w:tcW w:w="2340" w:type="dxa"/>
            <w:shd w:val="clear" w:color="auto" w:fill="auto"/>
            <w:tcMar>
              <w:top w:w="100" w:type="dxa"/>
              <w:left w:w="100" w:type="dxa"/>
              <w:bottom w:w="100" w:type="dxa"/>
              <w:right w:w="100" w:type="dxa"/>
            </w:tcMar>
          </w:tcPr>
          <w:p w14:paraId="4A51E9BD"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£4,500</w:t>
            </w:r>
          </w:p>
        </w:tc>
      </w:tr>
      <w:tr w:rsidR="00D66C5E" w:rsidRPr="00D66C5E" w14:paraId="1EDA029B" w14:textId="77777777" w:rsidTr="00E70C4D">
        <w:tc>
          <w:tcPr>
            <w:tcW w:w="2340" w:type="dxa"/>
            <w:shd w:val="clear" w:color="auto" w:fill="auto"/>
            <w:tcMar>
              <w:top w:w="100" w:type="dxa"/>
              <w:left w:w="100" w:type="dxa"/>
              <w:bottom w:w="100" w:type="dxa"/>
              <w:right w:w="100" w:type="dxa"/>
            </w:tcMar>
          </w:tcPr>
          <w:p w14:paraId="404B092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Bookkeeper </w:t>
            </w:r>
          </w:p>
        </w:tc>
        <w:tc>
          <w:tcPr>
            <w:tcW w:w="2340" w:type="dxa"/>
            <w:shd w:val="clear" w:color="auto" w:fill="auto"/>
            <w:tcMar>
              <w:top w:w="100" w:type="dxa"/>
              <w:left w:w="100" w:type="dxa"/>
              <w:bottom w:w="100" w:type="dxa"/>
              <w:right w:w="100" w:type="dxa"/>
            </w:tcMar>
          </w:tcPr>
          <w:p w14:paraId="19AB5CFD"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£4,560</w:t>
            </w:r>
          </w:p>
        </w:tc>
        <w:tc>
          <w:tcPr>
            <w:tcW w:w="2340" w:type="dxa"/>
            <w:shd w:val="clear" w:color="auto" w:fill="auto"/>
            <w:tcMar>
              <w:top w:w="100" w:type="dxa"/>
              <w:left w:w="100" w:type="dxa"/>
              <w:bottom w:w="100" w:type="dxa"/>
              <w:right w:w="100" w:type="dxa"/>
            </w:tcMar>
          </w:tcPr>
          <w:p w14:paraId="5E1B096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£4,600</w:t>
            </w:r>
          </w:p>
        </w:tc>
        <w:tc>
          <w:tcPr>
            <w:tcW w:w="2340" w:type="dxa"/>
            <w:shd w:val="clear" w:color="auto" w:fill="auto"/>
            <w:tcMar>
              <w:top w:w="100" w:type="dxa"/>
              <w:left w:w="100" w:type="dxa"/>
              <w:bottom w:w="100" w:type="dxa"/>
              <w:right w:w="100" w:type="dxa"/>
            </w:tcMar>
          </w:tcPr>
          <w:p w14:paraId="4E43ECA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£4,800</w:t>
            </w:r>
          </w:p>
        </w:tc>
      </w:tr>
      <w:tr w:rsidR="00D66C5E" w:rsidRPr="00D66C5E" w14:paraId="76933F44" w14:textId="77777777" w:rsidTr="00E70C4D">
        <w:tc>
          <w:tcPr>
            <w:tcW w:w="2340" w:type="dxa"/>
            <w:shd w:val="clear" w:color="auto" w:fill="auto"/>
            <w:tcMar>
              <w:top w:w="100" w:type="dxa"/>
              <w:left w:w="100" w:type="dxa"/>
              <w:bottom w:w="100" w:type="dxa"/>
              <w:right w:w="100" w:type="dxa"/>
            </w:tcMar>
          </w:tcPr>
          <w:p w14:paraId="2CA2C289"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Sous chef</w:t>
            </w:r>
          </w:p>
        </w:tc>
        <w:tc>
          <w:tcPr>
            <w:tcW w:w="2340" w:type="dxa"/>
            <w:shd w:val="clear" w:color="auto" w:fill="auto"/>
            <w:tcMar>
              <w:top w:w="100" w:type="dxa"/>
              <w:left w:w="100" w:type="dxa"/>
              <w:bottom w:w="100" w:type="dxa"/>
              <w:right w:w="100" w:type="dxa"/>
            </w:tcMar>
          </w:tcPr>
          <w:p w14:paraId="7B0DCD85"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£5,000</w:t>
            </w:r>
          </w:p>
        </w:tc>
        <w:tc>
          <w:tcPr>
            <w:tcW w:w="2340" w:type="dxa"/>
            <w:shd w:val="clear" w:color="auto" w:fill="auto"/>
            <w:tcMar>
              <w:top w:w="100" w:type="dxa"/>
              <w:left w:w="100" w:type="dxa"/>
              <w:bottom w:w="100" w:type="dxa"/>
              <w:right w:w="100" w:type="dxa"/>
            </w:tcMar>
          </w:tcPr>
          <w:p w14:paraId="5B9259A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£5,000</w:t>
            </w:r>
          </w:p>
        </w:tc>
        <w:tc>
          <w:tcPr>
            <w:tcW w:w="2340" w:type="dxa"/>
            <w:shd w:val="clear" w:color="auto" w:fill="auto"/>
            <w:tcMar>
              <w:top w:w="100" w:type="dxa"/>
              <w:left w:w="100" w:type="dxa"/>
              <w:bottom w:w="100" w:type="dxa"/>
              <w:right w:w="100" w:type="dxa"/>
            </w:tcMar>
          </w:tcPr>
          <w:p w14:paraId="18866311"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£5,400</w:t>
            </w:r>
          </w:p>
        </w:tc>
      </w:tr>
      <w:tr w:rsidR="00D66C5E" w:rsidRPr="00D66C5E" w14:paraId="5586900D" w14:textId="77777777" w:rsidTr="00E70C4D">
        <w:tc>
          <w:tcPr>
            <w:tcW w:w="2340" w:type="dxa"/>
            <w:shd w:val="clear" w:color="auto" w:fill="auto"/>
            <w:tcMar>
              <w:top w:w="100" w:type="dxa"/>
              <w:left w:w="100" w:type="dxa"/>
              <w:bottom w:w="100" w:type="dxa"/>
              <w:right w:w="100" w:type="dxa"/>
            </w:tcMar>
          </w:tcPr>
          <w:p w14:paraId="09EF0779"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Prep cook</w:t>
            </w:r>
          </w:p>
        </w:tc>
        <w:tc>
          <w:tcPr>
            <w:tcW w:w="2340" w:type="dxa"/>
            <w:shd w:val="clear" w:color="auto" w:fill="auto"/>
            <w:tcMar>
              <w:top w:w="100" w:type="dxa"/>
              <w:left w:w="100" w:type="dxa"/>
              <w:bottom w:w="100" w:type="dxa"/>
              <w:right w:w="100" w:type="dxa"/>
            </w:tcMar>
          </w:tcPr>
          <w:p w14:paraId="31FE527F"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£4,000</w:t>
            </w:r>
          </w:p>
        </w:tc>
        <w:tc>
          <w:tcPr>
            <w:tcW w:w="2340" w:type="dxa"/>
            <w:shd w:val="clear" w:color="auto" w:fill="auto"/>
            <w:tcMar>
              <w:top w:w="100" w:type="dxa"/>
              <w:left w:w="100" w:type="dxa"/>
              <w:bottom w:w="100" w:type="dxa"/>
              <w:right w:w="100" w:type="dxa"/>
            </w:tcMar>
          </w:tcPr>
          <w:p w14:paraId="04AFAC0E"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£4,100</w:t>
            </w:r>
          </w:p>
        </w:tc>
        <w:tc>
          <w:tcPr>
            <w:tcW w:w="2340" w:type="dxa"/>
            <w:shd w:val="clear" w:color="auto" w:fill="auto"/>
            <w:tcMar>
              <w:top w:w="100" w:type="dxa"/>
              <w:left w:w="100" w:type="dxa"/>
              <w:bottom w:w="100" w:type="dxa"/>
              <w:right w:w="100" w:type="dxa"/>
            </w:tcMar>
          </w:tcPr>
          <w:p w14:paraId="6268475C"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£4,500</w:t>
            </w:r>
          </w:p>
        </w:tc>
      </w:tr>
      <w:tr w:rsidR="00D66C5E" w:rsidRPr="00D66C5E" w14:paraId="447B1BD6" w14:textId="77777777" w:rsidTr="00E70C4D">
        <w:tc>
          <w:tcPr>
            <w:tcW w:w="2340" w:type="dxa"/>
            <w:shd w:val="clear" w:color="auto" w:fill="auto"/>
            <w:tcMar>
              <w:top w:w="100" w:type="dxa"/>
              <w:left w:w="100" w:type="dxa"/>
              <w:bottom w:w="100" w:type="dxa"/>
              <w:right w:w="100" w:type="dxa"/>
            </w:tcMar>
          </w:tcPr>
          <w:p w14:paraId="265137B0"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Dishwasher </w:t>
            </w:r>
          </w:p>
        </w:tc>
        <w:tc>
          <w:tcPr>
            <w:tcW w:w="2340" w:type="dxa"/>
            <w:shd w:val="clear" w:color="auto" w:fill="auto"/>
            <w:tcMar>
              <w:top w:w="100" w:type="dxa"/>
              <w:left w:w="100" w:type="dxa"/>
              <w:bottom w:w="100" w:type="dxa"/>
              <w:right w:w="100" w:type="dxa"/>
            </w:tcMar>
          </w:tcPr>
          <w:p w14:paraId="14D2232C"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£4,800</w:t>
            </w:r>
          </w:p>
        </w:tc>
        <w:tc>
          <w:tcPr>
            <w:tcW w:w="2340" w:type="dxa"/>
            <w:shd w:val="clear" w:color="auto" w:fill="auto"/>
            <w:tcMar>
              <w:top w:w="100" w:type="dxa"/>
              <w:left w:w="100" w:type="dxa"/>
              <w:bottom w:w="100" w:type="dxa"/>
              <w:right w:w="100" w:type="dxa"/>
            </w:tcMar>
          </w:tcPr>
          <w:p w14:paraId="5C9C065B"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£4,800</w:t>
            </w:r>
          </w:p>
        </w:tc>
        <w:tc>
          <w:tcPr>
            <w:tcW w:w="2340" w:type="dxa"/>
            <w:shd w:val="clear" w:color="auto" w:fill="auto"/>
            <w:tcMar>
              <w:top w:w="100" w:type="dxa"/>
              <w:left w:w="100" w:type="dxa"/>
              <w:bottom w:w="100" w:type="dxa"/>
              <w:right w:w="100" w:type="dxa"/>
            </w:tcMar>
          </w:tcPr>
          <w:p w14:paraId="68ACB3D0"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£5,000</w:t>
            </w:r>
          </w:p>
        </w:tc>
      </w:tr>
      <w:tr w:rsidR="00D66C5E" w:rsidRPr="00D66C5E" w14:paraId="77B3AAD4" w14:textId="77777777" w:rsidTr="00E70C4D">
        <w:tc>
          <w:tcPr>
            <w:tcW w:w="2340" w:type="dxa"/>
            <w:shd w:val="clear" w:color="auto" w:fill="auto"/>
            <w:tcMar>
              <w:top w:w="100" w:type="dxa"/>
              <w:left w:w="100" w:type="dxa"/>
              <w:bottom w:w="100" w:type="dxa"/>
              <w:right w:w="100" w:type="dxa"/>
            </w:tcMar>
          </w:tcPr>
          <w:p w14:paraId="41E7C273"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Cashier</w:t>
            </w:r>
          </w:p>
        </w:tc>
        <w:tc>
          <w:tcPr>
            <w:tcW w:w="2340" w:type="dxa"/>
            <w:shd w:val="clear" w:color="auto" w:fill="auto"/>
            <w:tcMar>
              <w:top w:w="100" w:type="dxa"/>
              <w:left w:w="100" w:type="dxa"/>
              <w:bottom w:w="100" w:type="dxa"/>
              <w:right w:w="100" w:type="dxa"/>
            </w:tcMar>
          </w:tcPr>
          <w:p w14:paraId="731B8A3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£6,000</w:t>
            </w:r>
          </w:p>
        </w:tc>
        <w:tc>
          <w:tcPr>
            <w:tcW w:w="2340" w:type="dxa"/>
            <w:shd w:val="clear" w:color="auto" w:fill="auto"/>
            <w:tcMar>
              <w:top w:w="100" w:type="dxa"/>
              <w:left w:w="100" w:type="dxa"/>
              <w:bottom w:w="100" w:type="dxa"/>
              <w:right w:w="100" w:type="dxa"/>
            </w:tcMar>
          </w:tcPr>
          <w:p w14:paraId="02927B6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£6,000</w:t>
            </w:r>
          </w:p>
        </w:tc>
        <w:tc>
          <w:tcPr>
            <w:tcW w:w="2340" w:type="dxa"/>
            <w:shd w:val="clear" w:color="auto" w:fill="auto"/>
            <w:tcMar>
              <w:top w:w="100" w:type="dxa"/>
              <w:left w:w="100" w:type="dxa"/>
              <w:bottom w:w="100" w:type="dxa"/>
              <w:right w:w="100" w:type="dxa"/>
            </w:tcMar>
          </w:tcPr>
          <w:p w14:paraId="48942DF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£6,200</w:t>
            </w:r>
          </w:p>
        </w:tc>
      </w:tr>
      <w:tr w:rsidR="00D66C5E" w:rsidRPr="00D66C5E" w14:paraId="32668BF1" w14:textId="77777777" w:rsidTr="00E70C4D">
        <w:tc>
          <w:tcPr>
            <w:tcW w:w="2340" w:type="dxa"/>
            <w:shd w:val="clear" w:color="auto" w:fill="auto"/>
            <w:tcMar>
              <w:top w:w="100" w:type="dxa"/>
              <w:left w:w="100" w:type="dxa"/>
              <w:bottom w:w="100" w:type="dxa"/>
              <w:right w:w="100" w:type="dxa"/>
            </w:tcMar>
          </w:tcPr>
          <w:p w14:paraId="42AD78E8"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Total people </w:t>
            </w:r>
          </w:p>
        </w:tc>
        <w:tc>
          <w:tcPr>
            <w:tcW w:w="2340" w:type="dxa"/>
            <w:shd w:val="clear" w:color="auto" w:fill="auto"/>
            <w:tcMar>
              <w:top w:w="100" w:type="dxa"/>
              <w:left w:w="100" w:type="dxa"/>
              <w:bottom w:w="100" w:type="dxa"/>
              <w:right w:w="100" w:type="dxa"/>
            </w:tcMar>
          </w:tcPr>
          <w:p w14:paraId="140439B8"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10</w:t>
            </w:r>
          </w:p>
        </w:tc>
        <w:tc>
          <w:tcPr>
            <w:tcW w:w="2340" w:type="dxa"/>
            <w:shd w:val="clear" w:color="auto" w:fill="auto"/>
            <w:tcMar>
              <w:top w:w="100" w:type="dxa"/>
              <w:left w:w="100" w:type="dxa"/>
              <w:bottom w:w="100" w:type="dxa"/>
              <w:right w:w="100" w:type="dxa"/>
            </w:tcMar>
          </w:tcPr>
          <w:p w14:paraId="01270EBB"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12</w:t>
            </w:r>
          </w:p>
        </w:tc>
        <w:tc>
          <w:tcPr>
            <w:tcW w:w="2340" w:type="dxa"/>
            <w:shd w:val="clear" w:color="auto" w:fill="auto"/>
            <w:tcMar>
              <w:top w:w="100" w:type="dxa"/>
              <w:left w:w="100" w:type="dxa"/>
              <w:bottom w:w="100" w:type="dxa"/>
              <w:right w:w="100" w:type="dxa"/>
            </w:tcMar>
          </w:tcPr>
          <w:p w14:paraId="526CC8F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15</w:t>
            </w:r>
          </w:p>
        </w:tc>
      </w:tr>
      <w:tr w:rsidR="008E785B" w:rsidRPr="00D66C5E" w14:paraId="2BADC3AD" w14:textId="77777777" w:rsidTr="00E70C4D">
        <w:tc>
          <w:tcPr>
            <w:tcW w:w="2340" w:type="dxa"/>
            <w:shd w:val="clear" w:color="auto" w:fill="auto"/>
            <w:tcMar>
              <w:top w:w="100" w:type="dxa"/>
              <w:left w:w="100" w:type="dxa"/>
              <w:bottom w:w="100" w:type="dxa"/>
              <w:right w:w="100" w:type="dxa"/>
            </w:tcMar>
          </w:tcPr>
          <w:p w14:paraId="2313642F"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Total payroll</w:t>
            </w:r>
          </w:p>
        </w:tc>
        <w:tc>
          <w:tcPr>
            <w:tcW w:w="2340" w:type="dxa"/>
            <w:shd w:val="clear" w:color="auto" w:fill="auto"/>
            <w:tcMar>
              <w:top w:w="100" w:type="dxa"/>
              <w:left w:w="100" w:type="dxa"/>
              <w:bottom w:w="100" w:type="dxa"/>
              <w:right w:w="100" w:type="dxa"/>
            </w:tcMar>
          </w:tcPr>
          <w:p w14:paraId="39F72B6D" w14:textId="387A7C7A"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£47</w:t>
            </w:r>
            <w:r w:rsidR="006A591A">
              <w:rPr>
                <w:rFonts w:ascii="Times New Roman" w:eastAsia="Times New Roman" w:hAnsi="Times New Roman" w:cs="Times New Roman"/>
                <w:b/>
                <w:sz w:val="24"/>
                <w:szCs w:val="24"/>
              </w:rPr>
              <w:t>,</w:t>
            </w:r>
            <w:r w:rsidRPr="00D66C5E">
              <w:rPr>
                <w:rFonts w:ascii="Times New Roman" w:eastAsia="Times New Roman" w:hAnsi="Times New Roman" w:cs="Times New Roman"/>
                <w:b/>
                <w:sz w:val="24"/>
                <w:szCs w:val="24"/>
              </w:rPr>
              <w:t>360</w:t>
            </w:r>
          </w:p>
        </w:tc>
        <w:tc>
          <w:tcPr>
            <w:tcW w:w="2340" w:type="dxa"/>
            <w:shd w:val="clear" w:color="auto" w:fill="auto"/>
            <w:tcMar>
              <w:top w:w="100" w:type="dxa"/>
              <w:left w:w="100" w:type="dxa"/>
              <w:bottom w:w="100" w:type="dxa"/>
              <w:right w:w="100" w:type="dxa"/>
            </w:tcMar>
          </w:tcPr>
          <w:p w14:paraId="5A49D1F5" w14:textId="2799205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£50</w:t>
            </w:r>
            <w:r w:rsidR="006A591A">
              <w:rPr>
                <w:rFonts w:ascii="Times New Roman" w:eastAsia="Times New Roman" w:hAnsi="Times New Roman" w:cs="Times New Roman"/>
                <w:b/>
                <w:sz w:val="24"/>
                <w:szCs w:val="24"/>
              </w:rPr>
              <w:t>,</w:t>
            </w:r>
            <w:r w:rsidRPr="00D66C5E">
              <w:rPr>
                <w:rFonts w:ascii="Times New Roman" w:eastAsia="Times New Roman" w:hAnsi="Times New Roman" w:cs="Times New Roman"/>
                <w:b/>
                <w:sz w:val="24"/>
                <w:szCs w:val="24"/>
              </w:rPr>
              <w:t>200</w:t>
            </w:r>
          </w:p>
        </w:tc>
        <w:tc>
          <w:tcPr>
            <w:tcW w:w="2340" w:type="dxa"/>
            <w:shd w:val="clear" w:color="auto" w:fill="auto"/>
            <w:tcMar>
              <w:top w:w="100" w:type="dxa"/>
              <w:left w:w="100" w:type="dxa"/>
              <w:bottom w:w="100" w:type="dxa"/>
              <w:right w:w="100" w:type="dxa"/>
            </w:tcMar>
          </w:tcPr>
          <w:p w14:paraId="5D088A48"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£54,200</w:t>
            </w:r>
          </w:p>
        </w:tc>
      </w:tr>
    </w:tbl>
    <w:p w14:paraId="44387D51"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p>
    <w:p w14:paraId="462C727A" w14:textId="1A793F68" w:rsidR="008E785B" w:rsidRPr="00D66C5E" w:rsidRDefault="008E785B" w:rsidP="00742200">
      <w:pPr>
        <w:pStyle w:val="Heading1"/>
      </w:pPr>
      <w:bookmarkStart w:id="53" w:name="_Toc15486165"/>
      <w:r w:rsidRPr="004051F0">
        <w:rPr>
          <w:u w:val="none"/>
        </w:rPr>
        <w:t xml:space="preserve">7.0 </w:t>
      </w:r>
      <w:r w:rsidR="004D44DD" w:rsidRPr="004051F0">
        <w:rPr>
          <w:u w:val="none"/>
        </w:rPr>
        <w:tab/>
      </w:r>
      <w:r w:rsidRPr="00D66C5E">
        <w:t>Financial Plan</w:t>
      </w:r>
      <w:bookmarkEnd w:id="53"/>
    </w:p>
    <w:p w14:paraId="32309B4C"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The following parts are describing the financial plans of Zenith Restaurant. </w:t>
      </w:r>
    </w:p>
    <w:p w14:paraId="0DC27872"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Estimated costs of start-up</w:t>
      </w:r>
    </w:p>
    <w:p w14:paraId="78936BFA"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Balance sheet </w:t>
      </w:r>
    </w:p>
    <w:p w14:paraId="4AA2495C"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Cash flow</w:t>
      </w:r>
    </w:p>
    <w:p w14:paraId="4EE52BDB"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Profit and loss</w:t>
      </w:r>
    </w:p>
    <w:p w14:paraId="48D05DCE"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Financial ratio</w:t>
      </w:r>
    </w:p>
    <w:p w14:paraId="7CAB7B3A"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Weekly sales projections</w:t>
      </w:r>
    </w:p>
    <w:p w14:paraId="59A366A4" w14:textId="77777777" w:rsidR="008E785B" w:rsidRPr="00D66C5E" w:rsidRDefault="008E785B" w:rsidP="008E785B">
      <w:pPr>
        <w:pStyle w:val="Normal1"/>
        <w:numPr>
          <w:ilvl w:val="0"/>
          <w:numId w:val="13"/>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Hourly labor costs </w:t>
      </w:r>
    </w:p>
    <w:p w14:paraId="6CA5841B" w14:textId="1D0D18B3" w:rsidR="008E785B" w:rsidRPr="00D66C5E" w:rsidRDefault="008E785B" w:rsidP="00C540C7">
      <w:pPr>
        <w:pStyle w:val="Heading2"/>
      </w:pPr>
      <w:bookmarkStart w:id="54" w:name="_Toc15486166"/>
      <w:r w:rsidRPr="004D44DD">
        <w:rPr>
          <w:u w:val="none"/>
        </w:rPr>
        <w:t>7.</w:t>
      </w:r>
      <w:r w:rsidR="004D44DD">
        <w:rPr>
          <w:u w:val="none"/>
        </w:rPr>
        <w:t xml:space="preserve">1 </w:t>
      </w:r>
      <w:r w:rsidR="004D44DD">
        <w:rPr>
          <w:u w:val="none"/>
        </w:rPr>
        <w:tab/>
      </w:r>
      <w:r w:rsidRPr="00D66C5E">
        <w:t>Important Assumptions</w:t>
      </w:r>
      <w:bookmarkEnd w:id="54"/>
    </w:p>
    <w:p w14:paraId="24C9FA8B" w14:textId="77777777"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The price range of meal starting from £4.00 to £8.00</w:t>
      </w:r>
    </w:p>
    <w:p w14:paraId="739D6E59" w14:textId="77777777"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Estimated price of lunch £5.00</w:t>
      </w:r>
    </w:p>
    <w:p w14:paraId="799F53F3" w14:textId="77777777"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Estimated price of dinner £5.50</w:t>
      </w:r>
    </w:p>
    <w:p w14:paraId="706488C9" w14:textId="1265EAEA"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 xml:space="preserve">This ethnic restaurant will be </w:t>
      </w:r>
      <w:r w:rsidR="003E1C9D" w:rsidRPr="00D66C5E">
        <w:rPr>
          <w:rFonts w:ascii="Times New Roman" w:eastAsia="Times New Roman" w:hAnsi="Times New Roman" w:cs="Times New Roman"/>
          <w:sz w:val="24"/>
          <w:szCs w:val="24"/>
        </w:rPr>
        <w:t>located at</w:t>
      </w:r>
      <w:r w:rsidRPr="00D66C5E">
        <w:rPr>
          <w:rFonts w:ascii="Times New Roman" w:eastAsia="Times New Roman" w:hAnsi="Times New Roman" w:cs="Times New Roman"/>
          <w:sz w:val="24"/>
          <w:szCs w:val="24"/>
        </w:rPr>
        <w:t xml:space="preserve"> Old Compton Street, Soho, London, UK and will be comprised of 2,500 square feet</w:t>
      </w:r>
    </w:p>
    <w:p w14:paraId="5BE07C6E" w14:textId="77777777"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The restaurant will recruit 10 employees</w:t>
      </w:r>
    </w:p>
    <w:p w14:paraId="4E127A14" w14:textId="7E85A74D"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There will be 12 tables with a seating capacity of 50 seats in the dining room </w:t>
      </w:r>
      <w:r w:rsidR="003E1C9D" w:rsidRPr="00D66C5E">
        <w:rPr>
          <w:rFonts w:ascii="Times New Roman" w:eastAsia="Times New Roman" w:hAnsi="Times New Roman" w:cs="Times New Roman"/>
          <w:sz w:val="24"/>
          <w:szCs w:val="24"/>
        </w:rPr>
        <w:t>of Zenith</w:t>
      </w:r>
      <w:r w:rsidRPr="00D66C5E">
        <w:rPr>
          <w:rFonts w:ascii="Times New Roman" w:eastAsia="Times New Roman" w:hAnsi="Times New Roman" w:cs="Times New Roman"/>
          <w:sz w:val="24"/>
          <w:szCs w:val="24"/>
        </w:rPr>
        <w:t xml:space="preserve"> Restaurant</w:t>
      </w:r>
    </w:p>
    <w:p w14:paraId="35E21D3E" w14:textId="5BA28ED3"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The target of annual revenue 4</w:t>
      </w:r>
      <w:r w:rsidR="003E1C9D" w:rsidRPr="00D66C5E">
        <w:rPr>
          <w:rFonts w:ascii="Times New Roman" w:eastAsia="Times New Roman" w:hAnsi="Times New Roman" w:cs="Times New Roman"/>
          <w:sz w:val="24"/>
          <w:szCs w:val="24"/>
        </w:rPr>
        <w:t>% increase</w:t>
      </w:r>
      <w:r w:rsidRPr="00D66C5E">
        <w:rPr>
          <w:rFonts w:ascii="Times New Roman" w:eastAsia="Times New Roman" w:hAnsi="Times New Roman" w:cs="Times New Roman"/>
          <w:sz w:val="24"/>
          <w:szCs w:val="24"/>
        </w:rPr>
        <w:t xml:space="preserve"> in revenues and annual 2.5% increase for inflation</w:t>
      </w:r>
    </w:p>
    <w:p w14:paraId="3E88B468" w14:textId="77777777" w:rsidR="008E785B" w:rsidRPr="00D66C5E" w:rsidRDefault="008E785B" w:rsidP="008E785B">
      <w:pPr>
        <w:pStyle w:val="Normal1"/>
        <w:numPr>
          <w:ilvl w:val="0"/>
          <w:numId w:val="14"/>
        </w:numPr>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£550,000- £700,000 revenue target </w:t>
      </w:r>
    </w:p>
    <w:p w14:paraId="1D7DCE4E" w14:textId="0AFAB150" w:rsidR="008E785B" w:rsidRPr="00D66C5E" w:rsidRDefault="008E785B" w:rsidP="00C540C7">
      <w:pPr>
        <w:pStyle w:val="Heading2"/>
      </w:pPr>
      <w:bookmarkStart w:id="55" w:name="_Toc15486167"/>
      <w:r w:rsidRPr="004D44DD">
        <w:rPr>
          <w:u w:val="none"/>
        </w:rPr>
        <w:t>7.</w:t>
      </w:r>
      <w:bookmarkEnd w:id="55"/>
      <w:r w:rsidR="004D44DD">
        <w:rPr>
          <w:u w:val="none"/>
        </w:rPr>
        <w:t xml:space="preserve">2 </w:t>
      </w:r>
      <w:r w:rsidR="004D44DD">
        <w:rPr>
          <w:u w:val="none"/>
        </w:rPr>
        <w:tab/>
      </w:r>
      <w:r w:rsidR="0011659F" w:rsidRPr="00D66C5E">
        <w:t>Start-Up Costs</w:t>
      </w:r>
    </w:p>
    <w:p w14:paraId="7E60359D" w14:textId="0D90C02D" w:rsidR="008E785B" w:rsidRDefault="008E785B" w:rsidP="008E785B">
      <w:pPr>
        <w:pStyle w:val="Normal1"/>
        <w:spacing w:line="360" w:lineRule="auto"/>
        <w:jc w:val="both"/>
        <w:rPr>
          <w:rFonts w:ascii="Times New Roman" w:eastAsia="Times New Roman" w:hAnsi="Times New Roman" w:cs="Times New Roman"/>
          <w:sz w:val="24"/>
          <w:szCs w:val="24"/>
        </w:rPr>
      </w:pPr>
      <w:r w:rsidRPr="000523FD">
        <w:rPr>
          <w:rFonts w:ascii="Times New Roman" w:eastAsia="Times New Roman" w:hAnsi="Times New Roman" w:cs="Times New Roman"/>
          <w:i/>
          <w:sz w:val="24"/>
          <w:szCs w:val="24"/>
        </w:rPr>
        <w:t xml:space="preserve">Total </w:t>
      </w:r>
      <w:r w:rsidR="002A088B" w:rsidRPr="000523FD">
        <w:rPr>
          <w:rFonts w:ascii="Times New Roman" w:eastAsia="Times New Roman" w:hAnsi="Times New Roman" w:cs="Times New Roman"/>
          <w:i/>
          <w:sz w:val="24"/>
          <w:szCs w:val="24"/>
        </w:rPr>
        <w:t>startup</w:t>
      </w:r>
      <w:r w:rsidRPr="000523FD">
        <w:rPr>
          <w:rFonts w:ascii="Times New Roman" w:eastAsia="Times New Roman" w:hAnsi="Times New Roman" w:cs="Times New Roman"/>
          <w:i/>
          <w:sz w:val="24"/>
          <w:szCs w:val="24"/>
        </w:rPr>
        <w:t xml:space="preserve"> costs of Zenith Restaurant will be £</w:t>
      </w:r>
      <w:r w:rsidR="000523FD" w:rsidRPr="000523FD">
        <w:rPr>
          <w:rFonts w:ascii="Times New Roman" w:eastAsia="Times New Roman" w:hAnsi="Times New Roman" w:cs="Times New Roman"/>
          <w:i/>
          <w:sz w:val="24"/>
          <w:szCs w:val="24"/>
        </w:rPr>
        <w:t>6</w:t>
      </w:r>
      <w:r w:rsidR="00332048" w:rsidRPr="000523FD">
        <w:rPr>
          <w:rFonts w:ascii="Times New Roman" w:eastAsia="Times New Roman" w:hAnsi="Times New Roman" w:cs="Times New Roman"/>
          <w:i/>
          <w:sz w:val="24"/>
          <w:szCs w:val="24"/>
        </w:rPr>
        <w:t>0,000</w:t>
      </w:r>
      <w:r w:rsidRPr="00D66C5E">
        <w:rPr>
          <w:rFonts w:ascii="Times New Roman" w:eastAsia="Times New Roman" w:hAnsi="Times New Roman" w:cs="Times New Roman"/>
          <w:sz w:val="24"/>
          <w:szCs w:val="24"/>
        </w:rPr>
        <w:t xml:space="preserve">. </w:t>
      </w:r>
      <w:r w:rsidR="002A088B" w:rsidRPr="00D66C5E">
        <w:rPr>
          <w:rFonts w:ascii="Times New Roman" w:eastAsia="Times New Roman" w:hAnsi="Times New Roman" w:cs="Times New Roman"/>
          <w:sz w:val="24"/>
          <w:szCs w:val="24"/>
        </w:rPr>
        <w:t>Startup</w:t>
      </w:r>
      <w:r w:rsidRPr="00D66C5E">
        <w:rPr>
          <w:rFonts w:ascii="Times New Roman" w:eastAsia="Times New Roman" w:hAnsi="Times New Roman" w:cs="Times New Roman"/>
          <w:sz w:val="24"/>
          <w:szCs w:val="24"/>
        </w:rPr>
        <w:t xml:space="preserve"> cost of the restaurant will help in calculating a</w:t>
      </w:r>
      <w:r w:rsidR="004E7E5C" w:rsidRPr="00D66C5E">
        <w:rPr>
          <w:rFonts w:ascii="Times New Roman" w:eastAsia="Times New Roman" w:hAnsi="Times New Roman" w:cs="Times New Roman"/>
          <w:sz w:val="24"/>
          <w:szCs w:val="24"/>
        </w:rPr>
        <w:t>n estimated cost. Mcewan (2018</w:t>
      </w:r>
      <w:r w:rsidRPr="00D66C5E">
        <w:rPr>
          <w:rFonts w:ascii="Times New Roman" w:eastAsia="Times New Roman" w:hAnsi="Times New Roman" w:cs="Times New Roman"/>
          <w:sz w:val="24"/>
          <w:szCs w:val="24"/>
        </w:rPr>
        <w:t>), has stated that with the help of this calculation, the company will get to know about the total cost. In order to set up a new business in London, this estimation of startup cost will help the owner of Zenith Restaurant.</w:t>
      </w:r>
    </w:p>
    <w:p w14:paraId="39C541FD" w14:textId="77777777" w:rsidR="006A591A" w:rsidRPr="00D66C5E" w:rsidRDefault="006A591A"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6C5E" w:rsidRPr="00D66C5E" w14:paraId="28FD110D" w14:textId="77777777" w:rsidTr="00E70C4D">
        <w:tc>
          <w:tcPr>
            <w:tcW w:w="4680" w:type="dxa"/>
            <w:shd w:val="clear" w:color="auto" w:fill="auto"/>
            <w:tcMar>
              <w:top w:w="100" w:type="dxa"/>
              <w:left w:w="100" w:type="dxa"/>
              <w:bottom w:w="100" w:type="dxa"/>
              <w:right w:w="100" w:type="dxa"/>
            </w:tcMar>
          </w:tcPr>
          <w:p w14:paraId="4BF5B97A"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Start-up expenses</w:t>
            </w:r>
          </w:p>
        </w:tc>
        <w:tc>
          <w:tcPr>
            <w:tcW w:w="4680" w:type="dxa"/>
            <w:shd w:val="clear" w:color="auto" w:fill="auto"/>
            <w:tcMar>
              <w:top w:w="100" w:type="dxa"/>
              <w:left w:w="100" w:type="dxa"/>
              <w:bottom w:w="100" w:type="dxa"/>
              <w:right w:w="100" w:type="dxa"/>
            </w:tcMar>
          </w:tcPr>
          <w:p w14:paraId="2CD9577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Amount </w:t>
            </w:r>
          </w:p>
        </w:tc>
      </w:tr>
      <w:tr w:rsidR="00D66C5E" w:rsidRPr="00D66C5E" w14:paraId="1BF953A6" w14:textId="77777777" w:rsidTr="00E70C4D">
        <w:tc>
          <w:tcPr>
            <w:tcW w:w="4680" w:type="dxa"/>
            <w:shd w:val="clear" w:color="auto" w:fill="auto"/>
            <w:tcMar>
              <w:top w:w="100" w:type="dxa"/>
              <w:left w:w="100" w:type="dxa"/>
              <w:bottom w:w="100" w:type="dxa"/>
              <w:right w:w="100" w:type="dxa"/>
            </w:tcMar>
          </w:tcPr>
          <w:p w14:paraId="0F83E8A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Permits + Lease Deposit</w:t>
            </w:r>
          </w:p>
        </w:tc>
        <w:tc>
          <w:tcPr>
            <w:tcW w:w="4680" w:type="dxa"/>
            <w:shd w:val="clear" w:color="auto" w:fill="auto"/>
            <w:tcMar>
              <w:top w:w="100" w:type="dxa"/>
              <w:left w:w="100" w:type="dxa"/>
              <w:bottom w:w="100" w:type="dxa"/>
              <w:right w:w="100" w:type="dxa"/>
            </w:tcMar>
          </w:tcPr>
          <w:p w14:paraId="52803836" w14:textId="5ADB00A1" w:rsidR="008E785B" w:rsidRPr="00D66C5E" w:rsidRDefault="00036956"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DE0AB0">
              <w:rPr>
                <w:rFonts w:ascii="Times New Roman" w:eastAsia="Times New Roman" w:hAnsi="Times New Roman" w:cs="Times New Roman"/>
                <w:sz w:val="24"/>
                <w:szCs w:val="24"/>
              </w:rPr>
              <w:t>8</w:t>
            </w:r>
            <w:r w:rsidR="006A591A">
              <w:rPr>
                <w:rFonts w:ascii="Times New Roman" w:eastAsia="Times New Roman" w:hAnsi="Times New Roman" w:cs="Times New Roman"/>
                <w:sz w:val="24"/>
                <w:szCs w:val="24"/>
              </w:rPr>
              <w:t>,</w:t>
            </w:r>
            <w:r w:rsidR="00DE0AB0">
              <w:rPr>
                <w:rFonts w:ascii="Times New Roman" w:eastAsia="Times New Roman" w:hAnsi="Times New Roman" w:cs="Times New Roman"/>
                <w:sz w:val="24"/>
                <w:szCs w:val="24"/>
              </w:rPr>
              <w:t>6</w:t>
            </w:r>
            <w:r w:rsidR="004F2B9C" w:rsidRPr="00D66C5E">
              <w:rPr>
                <w:rFonts w:ascii="Times New Roman" w:eastAsia="Times New Roman" w:hAnsi="Times New Roman" w:cs="Times New Roman"/>
                <w:sz w:val="24"/>
                <w:szCs w:val="24"/>
              </w:rPr>
              <w:t>00</w:t>
            </w:r>
          </w:p>
        </w:tc>
      </w:tr>
      <w:tr w:rsidR="00D66C5E" w:rsidRPr="00D66C5E" w14:paraId="6B68AE76" w14:textId="77777777" w:rsidTr="00E70C4D">
        <w:tc>
          <w:tcPr>
            <w:tcW w:w="4680" w:type="dxa"/>
            <w:shd w:val="clear" w:color="auto" w:fill="auto"/>
            <w:tcMar>
              <w:top w:w="100" w:type="dxa"/>
              <w:left w:w="100" w:type="dxa"/>
              <w:bottom w:w="100" w:type="dxa"/>
              <w:right w:w="100" w:type="dxa"/>
            </w:tcMar>
          </w:tcPr>
          <w:p w14:paraId="470ACD9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Graphic Logo</w:t>
            </w:r>
            <w:r w:rsidR="00824409">
              <w:rPr>
                <w:rFonts w:ascii="Times New Roman" w:eastAsia="Times New Roman" w:hAnsi="Times New Roman" w:cs="Times New Roman"/>
                <w:sz w:val="24"/>
                <w:szCs w:val="24"/>
              </w:rPr>
              <w:t>, Display</w:t>
            </w:r>
            <w:r w:rsidRPr="00D66C5E">
              <w:rPr>
                <w:rFonts w:ascii="Times New Roman" w:eastAsia="Times New Roman" w:hAnsi="Times New Roman" w:cs="Times New Roman"/>
                <w:sz w:val="24"/>
                <w:szCs w:val="24"/>
              </w:rPr>
              <w:t xml:space="preserve"> and Name Creation</w:t>
            </w:r>
          </w:p>
        </w:tc>
        <w:tc>
          <w:tcPr>
            <w:tcW w:w="4680" w:type="dxa"/>
            <w:shd w:val="clear" w:color="auto" w:fill="auto"/>
            <w:tcMar>
              <w:top w:w="100" w:type="dxa"/>
              <w:left w:w="100" w:type="dxa"/>
              <w:bottom w:w="100" w:type="dxa"/>
              <w:right w:w="100" w:type="dxa"/>
            </w:tcMar>
          </w:tcPr>
          <w:p w14:paraId="047DDBDF" w14:textId="1EB417B4" w:rsidR="008E785B" w:rsidRPr="00D66C5E" w:rsidRDefault="002126E1"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w:t>
            </w:r>
            <w:r w:rsidR="006A591A">
              <w:rPr>
                <w:rFonts w:ascii="Times New Roman" w:eastAsia="Times New Roman" w:hAnsi="Times New Roman" w:cs="Times New Roman"/>
                <w:sz w:val="24"/>
                <w:szCs w:val="24"/>
              </w:rPr>
              <w:t>,</w:t>
            </w:r>
            <w:r w:rsidR="00DE0AB0">
              <w:rPr>
                <w:rFonts w:ascii="Times New Roman" w:eastAsia="Times New Roman" w:hAnsi="Times New Roman" w:cs="Times New Roman"/>
                <w:sz w:val="24"/>
                <w:szCs w:val="24"/>
              </w:rPr>
              <w:t>975</w:t>
            </w:r>
          </w:p>
        </w:tc>
      </w:tr>
      <w:tr w:rsidR="00D66C5E" w:rsidRPr="00D66C5E" w14:paraId="3BAC398C" w14:textId="77777777" w:rsidTr="00E70C4D">
        <w:tc>
          <w:tcPr>
            <w:tcW w:w="4680" w:type="dxa"/>
            <w:shd w:val="clear" w:color="auto" w:fill="auto"/>
            <w:tcMar>
              <w:top w:w="100" w:type="dxa"/>
              <w:left w:w="100" w:type="dxa"/>
              <w:bottom w:w="100" w:type="dxa"/>
              <w:right w:w="100" w:type="dxa"/>
            </w:tcMar>
          </w:tcPr>
          <w:p w14:paraId="29F9C467" w14:textId="63B9E919" w:rsidR="008E785B" w:rsidRPr="00D66C5E" w:rsidRDefault="004051F0"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Pre-opening</w:t>
            </w:r>
            <w:r w:rsidR="008E785B" w:rsidRPr="00D66C5E">
              <w:rPr>
                <w:rFonts w:ascii="Times New Roman" w:eastAsia="Times New Roman" w:hAnsi="Times New Roman" w:cs="Times New Roman"/>
                <w:sz w:val="24"/>
                <w:szCs w:val="24"/>
              </w:rPr>
              <w:t xml:space="preserve"> expenses and working capital</w:t>
            </w:r>
          </w:p>
        </w:tc>
        <w:tc>
          <w:tcPr>
            <w:tcW w:w="4680" w:type="dxa"/>
            <w:shd w:val="clear" w:color="auto" w:fill="auto"/>
            <w:tcMar>
              <w:top w:w="100" w:type="dxa"/>
              <w:left w:w="100" w:type="dxa"/>
              <w:bottom w:w="100" w:type="dxa"/>
              <w:right w:w="100" w:type="dxa"/>
            </w:tcMar>
          </w:tcPr>
          <w:p w14:paraId="6DF06DAB" w14:textId="7DFE077D" w:rsidR="008E785B" w:rsidRPr="00D66C5E" w:rsidRDefault="00824409" w:rsidP="00EF72BE">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6A591A">
              <w:rPr>
                <w:rFonts w:ascii="Times New Roman" w:eastAsia="Times New Roman" w:hAnsi="Times New Roman" w:cs="Times New Roman"/>
                <w:sz w:val="24"/>
                <w:szCs w:val="24"/>
              </w:rPr>
              <w:t>,</w:t>
            </w:r>
            <w:r w:rsidR="00EF72BE" w:rsidRPr="00D66C5E">
              <w:rPr>
                <w:rFonts w:ascii="Times New Roman" w:eastAsia="Times New Roman" w:hAnsi="Times New Roman" w:cs="Times New Roman"/>
                <w:sz w:val="24"/>
                <w:szCs w:val="24"/>
              </w:rPr>
              <w:t>0</w:t>
            </w:r>
            <w:r w:rsidR="004F2B9C" w:rsidRPr="00D66C5E">
              <w:rPr>
                <w:rFonts w:ascii="Times New Roman" w:eastAsia="Times New Roman" w:hAnsi="Times New Roman" w:cs="Times New Roman"/>
                <w:sz w:val="24"/>
                <w:szCs w:val="24"/>
              </w:rPr>
              <w:t>00</w:t>
            </w:r>
          </w:p>
        </w:tc>
      </w:tr>
      <w:tr w:rsidR="00D66C5E" w:rsidRPr="00D66C5E" w14:paraId="172DF69D" w14:textId="77777777" w:rsidTr="00E70C4D">
        <w:tc>
          <w:tcPr>
            <w:tcW w:w="4680" w:type="dxa"/>
            <w:shd w:val="clear" w:color="auto" w:fill="auto"/>
            <w:tcMar>
              <w:top w:w="100" w:type="dxa"/>
              <w:left w:w="100" w:type="dxa"/>
              <w:bottom w:w="100" w:type="dxa"/>
              <w:right w:w="100" w:type="dxa"/>
            </w:tcMar>
          </w:tcPr>
          <w:p w14:paraId="5928969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Building improvements</w:t>
            </w:r>
            <w:r w:rsidR="00824409">
              <w:rPr>
                <w:rFonts w:ascii="Times New Roman" w:eastAsia="Times New Roman" w:hAnsi="Times New Roman" w:cs="Times New Roman"/>
                <w:sz w:val="24"/>
                <w:szCs w:val="24"/>
              </w:rPr>
              <w:t xml:space="preserve"> + Designing</w:t>
            </w:r>
          </w:p>
        </w:tc>
        <w:tc>
          <w:tcPr>
            <w:tcW w:w="4680" w:type="dxa"/>
            <w:shd w:val="clear" w:color="auto" w:fill="auto"/>
            <w:tcMar>
              <w:top w:w="100" w:type="dxa"/>
              <w:left w:w="100" w:type="dxa"/>
              <w:bottom w:w="100" w:type="dxa"/>
              <w:right w:w="100" w:type="dxa"/>
            </w:tcMar>
          </w:tcPr>
          <w:p w14:paraId="0525D376" w14:textId="157241F8" w:rsidR="008E785B" w:rsidRPr="00D66C5E" w:rsidRDefault="00DE0AB0" w:rsidP="00E70C4D">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w:t>
            </w:r>
            <w:r w:rsidR="006A591A">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00</w:t>
            </w:r>
          </w:p>
        </w:tc>
      </w:tr>
      <w:tr w:rsidR="00D66C5E" w:rsidRPr="00D66C5E" w14:paraId="5C61D7A0" w14:textId="77777777" w:rsidTr="00E70C4D">
        <w:tc>
          <w:tcPr>
            <w:tcW w:w="4680" w:type="dxa"/>
            <w:shd w:val="clear" w:color="auto" w:fill="auto"/>
            <w:tcMar>
              <w:top w:w="100" w:type="dxa"/>
              <w:left w:w="100" w:type="dxa"/>
              <w:bottom w:w="100" w:type="dxa"/>
              <w:right w:w="100" w:type="dxa"/>
            </w:tcMar>
          </w:tcPr>
          <w:p w14:paraId="595AA6F9"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Commercial Dishwasher with Sink in Table</w:t>
            </w:r>
          </w:p>
        </w:tc>
        <w:tc>
          <w:tcPr>
            <w:tcW w:w="4680" w:type="dxa"/>
            <w:shd w:val="clear" w:color="auto" w:fill="auto"/>
            <w:tcMar>
              <w:top w:w="100" w:type="dxa"/>
              <w:left w:w="100" w:type="dxa"/>
              <w:bottom w:w="100" w:type="dxa"/>
              <w:right w:w="100" w:type="dxa"/>
            </w:tcMar>
          </w:tcPr>
          <w:p w14:paraId="05C4724E" w14:textId="5B598ECC"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312DE5" w:rsidRPr="00D66C5E">
              <w:rPr>
                <w:rFonts w:ascii="Times New Roman" w:eastAsia="Times New Roman" w:hAnsi="Times New Roman" w:cs="Times New Roman"/>
                <w:sz w:val="24"/>
                <w:szCs w:val="24"/>
              </w:rPr>
              <w:t>3</w:t>
            </w:r>
            <w:r w:rsidR="006A591A">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00</w:t>
            </w:r>
          </w:p>
        </w:tc>
      </w:tr>
      <w:tr w:rsidR="00D66C5E" w:rsidRPr="00D66C5E" w14:paraId="1F5DCB3A" w14:textId="77777777" w:rsidTr="00E70C4D">
        <w:tc>
          <w:tcPr>
            <w:tcW w:w="4680" w:type="dxa"/>
            <w:shd w:val="clear" w:color="auto" w:fill="auto"/>
            <w:tcMar>
              <w:top w:w="100" w:type="dxa"/>
              <w:left w:w="100" w:type="dxa"/>
              <w:bottom w:w="100" w:type="dxa"/>
              <w:right w:w="100" w:type="dxa"/>
            </w:tcMar>
          </w:tcPr>
          <w:p w14:paraId="309A054B"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Stainless Steel Freezers </w:t>
            </w:r>
            <w:r w:rsidR="00824409">
              <w:rPr>
                <w:rFonts w:ascii="Times New Roman" w:eastAsia="Times New Roman" w:hAnsi="Times New Roman" w:cs="Times New Roman"/>
                <w:sz w:val="24"/>
                <w:szCs w:val="24"/>
              </w:rPr>
              <w:t>and Fridges</w:t>
            </w:r>
          </w:p>
        </w:tc>
        <w:tc>
          <w:tcPr>
            <w:tcW w:w="4680" w:type="dxa"/>
            <w:shd w:val="clear" w:color="auto" w:fill="auto"/>
            <w:tcMar>
              <w:top w:w="100" w:type="dxa"/>
              <w:left w:w="100" w:type="dxa"/>
              <w:bottom w:w="100" w:type="dxa"/>
              <w:right w:w="100" w:type="dxa"/>
            </w:tcMar>
          </w:tcPr>
          <w:p w14:paraId="1FC9E4DE" w14:textId="6E660502"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4</w:t>
            </w:r>
            <w:r w:rsidR="006A591A">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00</w:t>
            </w:r>
          </w:p>
        </w:tc>
      </w:tr>
      <w:tr w:rsidR="00D66C5E" w:rsidRPr="00D66C5E" w14:paraId="514775DE" w14:textId="77777777" w:rsidTr="00E70C4D">
        <w:tc>
          <w:tcPr>
            <w:tcW w:w="4680" w:type="dxa"/>
            <w:shd w:val="clear" w:color="auto" w:fill="auto"/>
            <w:tcMar>
              <w:top w:w="100" w:type="dxa"/>
              <w:left w:w="100" w:type="dxa"/>
              <w:bottom w:w="100" w:type="dxa"/>
              <w:right w:w="100" w:type="dxa"/>
            </w:tcMar>
          </w:tcPr>
          <w:p w14:paraId="6C4A3AD9" w14:textId="4CB8AD6A" w:rsidR="008E785B" w:rsidRPr="00D66C5E" w:rsidRDefault="004051F0"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20-quart</w:t>
            </w:r>
            <w:r w:rsidR="008E785B" w:rsidRPr="00D66C5E">
              <w:rPr>
                <w:rFonts w:ascii="Times New Roman" w:eastAsia="Times New Roman" w:hAnsi="Times New Roman" w:cs="Times New Roman"/>
                <w:sz w:val="24"/>
                <w:szCs w:val="24"/>
              </w:rPr>
              <w:t xml:space="preserve"> food blender and 20 wood round table</w:t>
            </w:r>
          </w:p>
        </w:tc>
        <w:tc>
          <w:tcPr>
            <w:tcW w:w="4680" w:type="dxa"/>
            <w:shd w:val="clear" w:color="auto" w:fill="auto"/>
            <w:tcMar>
              <w:top w:w="100" w:type="dxa"/>
              <w:left w:w="100" w:type="dxa"/>
              <w:bottom w:w="100" w:type="dxa"/>
              <w:right w:w="100" w:type="dxa"/>
            </w:tcMar>
          </w:tcPr>
          <w:p w14:paraId="76C07B4F" w14:textId="3813E5DC"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036956" w:rsidRPr="00D66C5E">
              <w:rPr>
                <w:rFonts w:ascii="Times New Roman" w:eastAsia="Times New Roman" w:hAnsi="Times New Roman" w:cs="Times New Roman"/>
                <w:sz w:val="24"/>
                <w:szCs w:val="24"/>
              </w:rPr>
              <w:t>3</w:t>
            </w:r>
            <w:r w:rsidR="006A591A">
              <w:rPr>
                <w:rFonts w:ascii="Times New Roman" w:eastAsia="Times New Roman" w:hAnsi="Times New Roman" w:cs="Times New Roman"/>
                <w:sz w:val="24"/>
                <w:szCs w:val="24"/>
              </w:rPr>
              <w:t>,</w:t>
            </w:r>
            <w:r w:rsidR="00036956" w:rsidRPr="00D66C5E">
              <w:rPr>
                <w:rFonts w:ascii="Times New Roman" w:eastAsia="Times New Roman" w:hAnsi="Times New Roman" w:cs="Times New Roman"/>
                <w:sz w:val="24"/>
                <w:szCs w:val="24"/>
              </w:rPr>
              <w:t>6</w:t>
            </w:r>
            <w:r w:rsidR="004F2B9C" w:rsidRPr="00D66C5E">
              <w:rPr>
                <w:rFonts w:ascii="Times New Roman" w:eastAsia="Times New Roman" w:hAnsi="Times New Roman" w:cs="Times New Roman"/>
                <w:sz w:val="24"/>
                <w:szCs w:val="24"/>
              </w:rPr>
              <w:t>00</w:t>
            </w:r>
          </w:p>
        </w:tc>
      </w:tr>
      <w:tr w:rsidR="00D66C5E" w:rsidRPr="00D66C5E" w14:paraId="2B0FAF9D" w14:textId="77777777" w:rsidTr="00E70C4D">
        <w:tc>
          <w:tcPr>
            <w:tcW w:w="4680" w:type="dxa"/>
            <w:shd w:val="clear" w:color="auto" w:fill="auto"/>
            <w:tcMar>
              <w:top w:w="100" w:type="dxa"/>
              <w:left w:w="100" w:type="dxa"/>
              <w:bottom w:w="100" w:type="dxa"/>
              <w:right w:w="100" w:type="dxa"/>
            </w:tcMar>
          </w:tcPr>
          <w:p w14:paraId="3D819C5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Stainless steel work table</w:t>
            </w:r>
            <w:r w:rsidR="00824409">
              <w:rPr>
                <w:rFonts w:ascii="Times New Roman" w:eastAsia="Times New Roman" w:hAnsi="Times New Roman" w:cs="Times New Roman"/>
                <w:sz w:val="24"/>
                <w:szCs w:val="24"/>
              </w:rPr>
              <w:t>s &amp; Accessories</w:t>
            </w:r>
          </w:p>
        </w:tc>
        <w:tc>
          <w:tcPr>
            <w:tcW w:w="4680" w:type="dxa"/>
            <w:shd w:val="clear" w:color="auto" w:fill="auto"/>
            <w:tcMar>
              <w:top w:w="100" w:type="dxa"/>
              <w:left w:w="100" w:type="dxa"/>
              <w:bottom w:w="100" w:type="dxa"/>
              <w:right w:w="100" w:type="dxa"/>
            </w:tcMar>
          </w:tcPr>
          <w:p w14:paraId="30579584" w14:textId="2449A38C" w:rsidR="008E785B" w:rsidRPr="00D66C5E" w:rsidRDefault="00824409" w:rsidP="00E70C4D">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6A591A">
              <w:rPr>
                <w:rFonts w:ascii="Times New Roman" w:eastAsia="Times New Roman" w:hAnsi="Times New Roman" w:cs="Times New Roman"/>
                <w:sz w:val="24"/>
                <w:szCs w:val="24"/>
              </w:rPr>
              <w:t>,</w:t>
            </w:r>
            <w:r w:rsidR="00DE0AB0">
              <w:rPr>
                <w:rFonts w:ascii="Times New Roman" w:eastAsia="Times New Roman" w:hAnsi="Times New Roman" w:cs="Times New Roman"/>
                <w:sz w:val="24"/>
                <w:szCs w:val="24"/>
              </w:rPr>
              <w:t>725</w:t>
            </w:r>
          </w:p>
        </w:tc>
      </w:tr>
      <w:tr w:rsidR="00D66C5E" w:rsidRPr="00D66C5E" w14:paraId="42AB6DA8" w14:textId="77777777" w:rsidTr="00E70C4D">
        <w:tc>
          <w:tcPr>
            <w:tcW w:w="4680" w:type="dxa"/>
            <w:shd w:val="clear" w:color="auto" w:fill="auto"/>
            <w:tcMar>
              <w:top w:w="100" w:type="dxa"/>
              <w:left w:w="100" w:type="dxa"/>
              <w:bottom w:w="100" w:type="dxa"/>
              <w:right w:w="100" w:type="dxa"/>
            </w:tcMar>
          </w:tcPr>
          <w:p w14:paraId="13D0D88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Liquid fire protection system</w:t>
            </w:r>
          </w:p>
        </w:tc>
        <w:tc>
          <w:tcPr>
            <w:tcW w:w="4680" w:type="dxa"/>
            <w:shd w:val="clear" w:color="auto" w:fill="auto"/>
            <w:tcMar>
              <w:top w:w="100" w:type="dxa"/>
              <w:left w:w="100" w:type="dxa"/>
              <w:bottom w:w="100" w:type="dxa"/>
              <w:right w:w="100" w:type="dxa"/>
            </w:tcMar>
          </w:tcPr>
          <w:p w14:paraId="4E0F7940" w14:textId="3A1A76BA"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2126E1" w:rsidRPr="00D66C5E">
              <w:rPr>
                <w:rFonts w:ascii="Times New Roman" w:eastAsia="Times New Roman" w:hAnsi="Times New Roman" w:cs="Times New Roman"/>
                <w:sz w:val="24"/>
                <w:szCs w:val="24"/>
              </w:rPr>
              <w:t>2</w:t>
            </w:r>
            <w:r w:rsidR="006A591A">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00</w:t>
            </w:r>
          </w:p>
        </w:tc>
      </w:tr>
      <w:tr w:rsidR="00D66C5E" w:rsidRPr="00D66C5E" w14:paraId="1158D688" w14:textId="77777777" w:rsidTr="00E70C4D">
        <w:tc>
          <w:tcPr>
            <w:tcW w:w="4680" w:type="dxa"/>
            <w:shd w:val="clear" w:color="auto" w:fill="auto"/>
            <w:tcMar>
              <w:top w:w="100" w:type="dxa"/>
              <w:left w:w="100" w:type="dxa"/>
              <w:bottom w:w="100" w:type="dxa"/>
              <w:right w:w="100" w:type="dxa"/>
            </w:tcMar>
          </w:tcPr>
          <w:p w14:paraId="459AA4F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Table cloths, napkins, </w:t>
            </w:r>
            <w:r w:rsidR="00DE0AB0">
              <w:rPr>
                <w:rFonts w:ascii="Times New Roman" w:eastAsia="Times New Roman" w:hAnsi="Times New Roman" w:cs="Times New Roman"/>
                <w:sz w:val="24"/>
                <w:szCs w:val="24"/>
              </w:rPr>
              <w:t>crockery and glasses</w:t>
            </w:r>
          </w:p>
        </w:tc>
        <w:tc>
          <w:tcPr>
            <w:tcW w:w="4680" w:type="dxa"/>
            <w:shd w:val="clear" w:color="auto" w:fill="auto"/>
            <w:tcMar>
              <w:top w:w="100" w:type="dxa"/>
              <w:left w:w="100" w:type="dxa"/>
              <w:bottom w:w="100" w:type="dxa"/>
              <w:right w:w="100" w:type="dxa"/>
            </w:tcMar>
          </w:tcPr>
          <w:p w14:paraId="58B776E3" w14:textId="03143AA5"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2126E1" w:rsidRPr="00D66C5E">
              <w:rPr>
                <w:rFonts w:ascii="Times New Roman" w:eastAsia="Times New Roman" w:hAnsi="Times New Roman" w:cs="Times New Roman"/>
                <w:sz w:val="24"/>
                <w:szCs w:val="24"/>
              </w:rPr>
              <w:t>2</w:t>
            </w:r>
            <w:r w:rsidR="006A591A">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8</w:t>
            </w:r>
            <w:r w:rsidR="00DE0AB0">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w:t>
            </w:r>
          </w:p>
        </w:tc>
      </w:tr>
      <w:tr w:rsidR="00D66C5E" w:rsidRPr="00D66C5E" w14:paraId="5EA58017" w14:textId="77777777" w:rsidTr="00E70C4D">
        <w:tc>
          <w:tcPr>
            <w:tcW w:w="4680" w:type="dxa"/>
            <w:shd w:val="clear" w:color="auto" w:fill="auto"/>
            <w:tcMar>
              <w:top w:w="100" w:type="dxa"/>
              <w:left w:w="100" w:type="dxa"/>
              <w:bottom w:w="100" w:type="dxa"/>
              <w:right w:w="100" w:type="dxa"/>
            </w:tcMar>
          </w:tcPr>
          <w:p w14:paraId="182AE0BF" w14:textId="5F5C5250"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POS system and cash register</w:t>
            </w:r>
            <w:r w:rsidR="00824409">
              <w:rPr>
                <w:rFonts w:ascii="Times New Roman" w:eastAsia="Times New Roman" w:hAnsi="Times New Roman" w:cs="Times New Roman"/>
                <w:sz w:val="24"/>
                <w:szCs w:val="24"/>
              </w:rPr>
              <w:t xml:space="preserve"> and </w:t>
            </w:r>
            <w:r w:rsidR="004051F0">
              <w:rPr>
                <w:rFonts w:ascii="Times New Roman" w:eastAsia="Times New Roman" w:hAnsi="Times New Roman" w:cs="Times New Roman"/>
                <w:sz w:val="24"/>
                <w:szCs w:val="24"/>
              </w:rPr>
              <w:t>stationery</w:t>
            </w:r>
          </w:p>
        </w:tc>
        <w:tc>
          <w:tcPr>
            <w:tcW w:w="4680" w:type="dxa"/>
            <w:shd w:val="clear" w:color="auto" w:fill="auto"/>
            <w:tcMar>
              <w:top w:w="100" w:type="dxa"/>
              <w:left w:w="100" w:type="dxa"/>
              <w:bottom w:w="100" w:type="dxa"/>
              <w:right w:w="100" w:type="dxa"/>
            </w:tcMar>
          </w:tcPr>
          <w:p w14:paraId="3FFCC1D9" w14:textId="02A806A9"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D43B80" w:rsidRPr="00D66C5E">
              <w:rPr>
                <w:rFonts w:ascii="Times New Roman" w:eastAsia="Times New Roman" w:hAnsi="Times New Roman" w:cs="Times New Roman"/>
                <w:sz w:val="24"/>
                <w:szCs w:val="24"/>
              </w:rPr>
              <w:t>1</w:t>
            </w:r>
            <w:r w:rsidR="006A591A">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7</w:t>
            </w:r>
            <w:r w:rsidR="00DE0AB0">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w:t>
            </w:r>
          </w:p>
        </w:tc>
      </w:tr>
      <w:tr w:rsidR="00D66C5E" w:rsidRPr="00D66C5E" w14:paraId="396181EC" w14:textId="77777777" w:rsidTr="00E70C4D">
        <w:tc>
          <w:tcPr>
            <w:tcW w:w="4680" w:type="dxa"/>
            <w:shd w:val="clear" w:color="auto" w:fill="auto"/>
            <w:tcMar>
              <w:top w:w="100" w:type="dxa"/>
              <w:left w:w="100" w:type="dxa"/>
              <w:bottom w:w="100" w:type="dxa"/>
              <w:right w:w="100" w:type="dxa"/>
            </w:tcMar>
          </w:tcPr>
          <w:p w14:paraId="0E2FDF88"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Kitchen small wares</w:t>
            </w:r>
            <w:r w:rsidR="00824409">
              <w:rPr>
                <w:rFonts w:ascii="Times New Roman" w:eastAsia="Times New Roman" w:hAnsi="Times New Roman" w:cs="Times New Roman"/>
                <w:sz w:val="24"/>
                <w:szCs w:val="24"/>
              </w:rPr>
              <w:t xml:space="preserve"> and cleaners</w:t>
            </w:r>
          </w:p>
        </w:tc>
        <w:tc>
          <w:tcPr>
            <w:tcW w:w="4680" w:type="dxa"/>
            <w:shd w:val="clear" w:color="auto" w:fill="auto"/>
            <w:tcMar>
              <w:top w:w="100" w:type="dxa"/>
              <w:left w:w="100" w:type="dxa"/>
              <w:bottom w:w="100" w:type="dxa"/>
              <w:right w:w="100" w:type="dxa"/>
            </w:tcMar>
          </w:tcPr>
          <w:p w14:paraId="5D9F0A78" w14:textId="505C5EA7" w:rsidR="008E785B" w:rsidRPr="00D66C5E" w:rsidRDefault="00EF72BE"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3</w:t>
            </w:r>
            <w:r w:rsidR="006A591A">
              <w:rPr>
                <w:rFonts w:ascii="Times New Roman" w:eastAsia="Times New Roman" w:hAnsi="Times New Roman" w:cs="Times New Roman"/>
                <w:sz w:val="24"/>
                <w:szCs w:val="24"/>
              </w:rPr>
              <w:t>,</w:t>
            </w:r>
            <w:r w:rsidR="00824409">
              <w:rPr>
                <w:rFonts w:ascii="Times New Roman" w:eastAsia="Times New Roman" w:hAnsi="Times New Roman" w:cs="Times New Roman"/>
                <w:sz w:val="24"/>
                <w:szCs w:val="24"/>
              </w:rPr>
              <w:t>5</w:t>
            </w:r>
            <w:r w:rsidR="004F2B9C" w:rsidRPr="00D66C5E">
              <w:rPr>
                <w:rFonts w:ascii="Times New Roman" w:eastAsia="Times New Roman" w:hAnsi="Times New Roman" w:cs="Times New Roman"/>
                <w:sz w:val="24"/>
                <w:szCs w:val="24"/>
              </w:rPr>
              <w:t>00</w:t>
            </w:r>
          </w:p>
        </w:tc>
      </w:tr>
      <w:tr w:rsidR="00D66C5E" w:rsidRPr="00D66C5E" w14:paraId="0C9C253C" w14:textId="77777777" w:rsidTr="00E70C4D">
        <w:tc>
          <w:tcPr>
            <w:tcW w:w="4680" w:type="dxa"/>
            <w:shd w:val="clear" w:color="auto" w:fill="auto"/>
            <w:tcMar>
              <w:top w:w="100" w:type="dxa"/>
              <w:left w:w="100" w:type="dxa"/>
              <w:bottom w:w="100" w:type="dxa"/>
              <w:right w:w="100" w:type="dxa"/>
            </w:tcMar>
          </w:tcPr>
          <w:p w14:paraId="6CC21CE3"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Sandwich Prep Reach </w:t>
            </w:r>
            <w:r w:rsidR="00824409">
              <w:rPr>
                <w:rFonts w:ascii="Times New Roman" w:eastAsia="Times New Roman" w:hAnsi="Times New Roman" w:cs="Times New Roman"/>
                <w:sz w:val="24"/>
                <w:szCs w:val="24"/>
              </w:rPr>
              <w:t>and Accessories</w:t>
            </w:r>
          </w:p>
        </w:tc>
        <w:tc>
          <w:tcPr>
            <w:tcW w:w="4680" w:type="dxa"/>
            <w:shd w:val="clear" w:color="auto" w:fill="auto"/>
            <w:tcMar>
              <w:top w:w="100" w:type="dxa"/>
              <w:left w:w="100" w:type="dxa"/>
              <w:bottom w:w="100" w:type="dxa"/>
              <w:right w:w="100" w:type="dxa"/>
            </w:tcMar>
          </w:tcPr>
          <w:p w14:paraId="6DDB2EB7" w14:textId="14C122AF" w:rsidR="008E785B" w:rsidRPr="00D66C5E" w:rsidRDefault="00824409" w:rsidP="00E70C4D">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6A591A">
              <w:rPr>
                <w:rFonts w:ascii="Times New Roman" w:eastAsia="Times New Roman" w:hAnsi="Times New Roman" w:cs="Times New Roman"/>
                <w:sz w:val="24"/>
                <w:szCs w:val="24"/>
              </w:rPr>
              <w:t>,</w:t>
            </w:r>
            <w:r w:rsidR="00EF72BE" w:rsidRPr="00D66C5E">
              <w:rPr>
                <w:rFonts w:ascii="Times New Roman" w:eastAsia="Times New Roman" w:hAnsi="Times New Roman" w:cs="Times New Roman"/>
                <w:sz w:val="24"/>
                <w:szCs w:val="24"/>
              </w:rPr>
              <w:t>0</w:t>
            </w:r>
            <w:r w:rsidR="004F2B9C" w:rsidRPr="00D66C5E">
              <w:rPr>
                <w:rFonts w:ascii="Times New Roman" w:eastAsia="Times New Roman" w:hAnsi="Times New Roman" w:cs="Times New Roman"/>
                <w:sz w:val="24"/>
                <w:szCs w:val="24"/>
              </w:rPr>
              <w:t>00</w:t>
            </w:r>
          </w:p>
        </w:tc>
      </w:tr>
      <w:tr w:rsidR="00D66C5E" w:rsidRPr="00D66C5E" w14:paraId="38F8B1CE" w14:textId="77777777" w:rsidTr="00E70C4D">
        <w:tc>
          <w:tcPr>
            <w:tcW w:w="4680" w:type="dxa"/>
            <w:shd w:val="clear" w:color="auto" w:fill="auto"/>
            <w:tcMar>
              <w:top w:w="100" w:type="dxa"/>
              <w:left w:w="100" w:type="dxa"/>
              <w:bottom w:w="100" w:type="dxa"/>
              <w:right w:w="100" w:type="dxa"/>
            </w:tcMar>
          </w:tcPr>
          <w:p w14:paraId="5D4D20EC" w14:textId="77777777" w:rsidR="008E785B" w:rsidRPr="000523FD"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 xml:space="preserve">Total </w:t>
            </w:r>
          </w:p>
        </w:tc>
        <w:tc>
          <w:tcPr>
            <w:tcW w:w="4680" w:type="dxa"/>
            <w:shd w:val="clear" w:color="auto" w:fill="auto"/>
            <w:tcMar>
              <w:top w:w="100" w:type="dxa"/>
              <w:left w:w="100" w:type="dxa"/>
              <w:bottom w:w="100" w:type="dxa"/>
              <w:right w:w="100" w:type="dxa"/>
            </w:tcMar>
          </w:tcPr>
          <w:p w14:paraId="72F4EB6D" w14:textId="77777777" w:rsidR="008E785B" w:rsidRPr="000523FD" w:rsidRDefault="008E785B" w:rsidP="00E70C4D">
            <w:pPr>
              <w:pStyle w:val="Normal1"/>
              <w:widowControl w:val="0"/>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 xml:space="preserve">£ </w:t>
            </w:r>
            <w:r w:rsidR="009A2503" w:rsidRPr="000523FD">
              <w:rPr>
                <w:rFonts w:ascii="Times New Roman" w:eastAsia="Times New Roman" w:hAnsi="Times New Roman" w:cs="Times New Roman"/>
                <w:b/>
                <w:color w:val="FF0000"/>
                <w:sz w:val="24"/>
                <w:szCs w:val="24"/>
              </w:rPr>
              <w:t>6</w:t>
            </w:r>
            <w:r w:rsidR="004F2B9C" w:rsidRPr="000523FD">
              <w:rPr>
                <w:rFonts w:ascii="Times New Roman" w:eastAsia="Times New Roman" w:hAnsi="Times New Roman" w:cs="Times New Roman"/>
                <w:b/>
                <w:color w:val="FF0000"/>
                <w:sz w:val="24"/>
                <w:szCs w:val="24"/>
              </w:rPr>
              <w:t>0</w:t>
            </w:r>
            <w:r w:rsidR="002126E1" w:rsidRPr="000523FD">
              <w:rPr>
                <w:rFonts w:ascii="Times New Roman" w:eastAsia="Times New Roman" w:hAnsi="Times New Roman" w:cs="Times New Roman"/>
                <w:b/>
                <w:color w:val="FF0000"/>
                <w:sz w:val="24"/>
                <w:szCs w:val="24"/>
              </w:rPr>
              <w:t>,000</w:t>
            </w:r>
          </w:p>
        </w:tc>
      </w:tr>
    </w:tbl>
    <w:p w14:paraId="37C9F365" w14:textId="77777777" w:rsidR="008E785B" w:rsidRPr="00D66C5E" w:rsidRDefault="0011659F" w:rsidP="00627397">
      <w:pPr>
        <w:pStyle w:val="Normal1"/>
        <w:spacing w:line="360" w:lineRule="auto"/>
        <w:jc w:val="center"/>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lang w:val="en-GB"/>
        </w:rPr>
        <w:t xml:space="preserve">Table 5: </w:t>
      </w:r>
      <w:r w:rsidR="00627397" w:rsidRPr="00D66C5E">
        <w:rPr>
          <w:rFonts w:ascii="Times New Roman" w:eastAsia="Times New Roman" w:hAnsi="Times New Roman" w:cs="Times New Roman"/>
          <w:b/>
          <w:sz w:val="24"/>
          <w:szCs w:val="24"/>
          <w:lang w:val="en-GB"/>
        </w:rPr>
        <w:t>Start-Up Costs</w:t>
      </w:r>
    </w:p>
    <w:p w14:paraId="598B2F13" w14:textId="410CD154" w:rsidR="008E785B" w:rsidRPr="00D66C5E" w:rsidRDefault="008E785B" w:rsidP="00C540C7">
      <w:pPr>
        <w:pStyle w:val="Heading2"/>
      </w:pPr>
      <w:bookmarkStart w:id="56" w:name="_Toc15486168"/>
      <w:r w:rsidRPr="00A34985">
        <w:rPr>
          <w:u w:val="none"/>
        </w:rPr>
        <w:t>7.</w:t>
      </w:r>
      <w:r w:rsidR="00A34985">
        <w:rPr>
          <w:u w:val="none"/>
        </w:rPr>
        <w:t xml:space="preserve">3 </w:t>
      </w:r>
      <w:r w:rsidR="00A34985">
        <w:rPr>
          <w:u w:val="none"/>
        </w:rPr>
        <w:tab/>
      </w:r>
      <w:r w:rsidRPr="00D66C5E">
        <w:t>Source and Use of Funds</w:t>
      </w:r>
      <w:bookmarkEnd w:id="56"/>
    </w:p>
    <w:p w14:paraId="4B99CD62" w14:textId="1A96E43D" w:rsidR="008E785B"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Most of the funds will be given by the owner of the restaurant</w:t>
      </w:r>
      <w:r w:rsidR="00DA5640">
        <w:rPr>
          <w:rFonts w:ascii="Times New Roman" w:eastAsia="Times New Roman" w:hAnsi="Times New Roman" w:cs="Times New Roman"/>
          <w:sz w:val="24"/>
          <w:szCs w:val="24"/>
        </w:rPr>
        <w:t xml:space="preserve"> and his partner </w:t>
      </w:r>
      <w:r w:rsidR="00CD21F7">
        <w:rPr>
          <w:rFonts w:ascii="Times New Roman" w:eastAsia="Times New Roman" w:hAnsi="Times New Roman" w:cs="Times New Roman"/>
          <w:sz w:val="24"/>
          <w:szCs w:val="24"/>
        </w:rPr>
        <w:t>friends</w:t>
      </w:r>
      <w:r w:rsidRPr="00D66C5E">
        <w:rPr>
          <w:rFonts w:ascii="Times New Roman" w:eastAsia="Times New Roman" w:hAnsi="Times New Roman" w:cs="Times New Roman"/>
          <w:sz w:val="24"/>
          <w:szCs w:val="24"/>
        </w:rPr>
        <w:t xml:space="preserve">. </w:t>
      </w:r>
      <w:r w:rsidR="00AB4DDC" w:rsidRPr="00D66C5E">
        <w:rPr>
          <w:rFonts w:ascii="Times New Roman" w:eastAsia="Times New Roman" w:hAnsi="Times New Roman" w:cs="Times New Roman"/>
          <w:sz w:val="24"/>
          <w:szCs w:val="24"/>
        </w:rPr>
        <w:t xml:space="preserve">As </w:t>
      </w:r>
      <w:r w:rsidR="0046045C" w:rsidRPr="00D66C5E">
        <w:rPr>
          <w:rFonts w:ascii="Times New Roman" w:hAnsi="Times New Roman" w:cs="Times New Roman"/>
          <w:sz w:val="24"/>
          <w:szCs w:val="24"/>
          <w:lang w:val="en-GB"/>
        </w:rPr>
        <w:t>Antanito</w:t>
      </w:r>
      <w:r w:rsidR="0046045C" w:rsidRPr="00D66C5E">
        <w:rPr>
          <w:rFonts w:ascii="Times New Roman" w:eastAsia="Times New Roman" w:hAnsi="Times New Roman" w:cs="Times New Roman"/>
          <w:sz w:val="24"/>
          <w:szCs w:val="24"/>
        </w:rPr>
        <w:t xml:space="preserve"> is </w:t>
      </w:r>
      <w:r w:rsidR="008F3CCD" w:rsidRPr="00D66C5E">
        <w:rPr>
          <w:rFonts w:ascii="Times New Roman" w:eastAsia="Times New Roman" w:hAnsi="Times New Roman" w:cs="Times New Roman"/>
          <w:sz w:val="24"/>
          <w:szCs w:val="24"/>
        </w:rPr>
        <w:t>having the sole proprietorship</w:t>
      </w:r>
      <w:r w:rsidR="00A86AD6" w:rsidRPr="00D66C5E">
        <w:rPr>
          <w:rFonts w:ascii="Times New Roman" w:eastAsia="Times New Roman" w:hAnsi="Times New Roman" w:cs="Times New Roman"/>
          <w:sz w:val="24"/>
          <w:szCs w:val="24"/>
        </w:rPr>
        <w:t xml:space="preserve"> of</w:t>
      </w:r>
      <w:r w:rsidR="00855F50" w:rsidRPr="00D66C5E">
        <w:rPr>
          <w:rFonts w:ascii="Times New Roman" w:eastAsia="Times New Roman" w:hAnsi="Times New Roman" w:cs="Times New Roman"/>
          <w:sz w:val="24"/>
          <w:szCs w:val="24"/>
        </w:rPr>
        <w:t xml:space="preserve"> the start-up restaurant thus, it is estimated that his share of capital financing is more than the </w:t>
      </w:r>
      <w:r w:rsidR="008F3CCD" w:rsidRPr="00D66C5E">
        <w:rPr>
          <w:rFonts w:ascii="Times New Roman" w:eastAsia="Times New Roman" w:hAnsi="Times New Roman" w:cs="Times New Roman"/>
          <w:sz w:val="24"/>
          <w:szCs w:val="24"/>
        </w:rPr>
        <w:t>othe</w:t>
      </w:r>
      <w:r w:rsidR="00DA5640">
        <w:rPr>
          <w:rFonts w:ascii="Times New Roman" w:eastAsia="Times New Roman" w:hAnsi="Times New Roman" w:cs="Times New Roman"/>
          <w:sz w:val="24"/>
          <w:szCs w:val="24"/>
        </w:rPr>
        <w:t xml:space="preserve">r </w:t>
      </w:r>
      <w:r w:rsidR="00CD21F7">
        <w:rPr>
          <w:rFonts w:ascii="Times New Roman" w:eastAsia="Times New Roman" w:hAnsi="Times New Roman" w:cs="Times New Roman"/>
          <w:sz w:val="24"/>
          <w:szCs w:val="24"/>
        </w:rPr>
        <w:t>Investors</w:t>
      </w:r>
      <w:r w:rsidR="00855F50" w:rsidRPr="00D66C5E">
        <w:rPr>
          <w:rFonts w:ascii="Times New Roman" w:eastAsia="Times New Roman" w:hAnsi="Times New Roman" w:cs="Times New Roman"/>
          <w:sz w:val="24"/>
          <w:szCs w:val="24"/>
        </w:rPr>
        <w:t xml:space="preserve">. </w:t>
      </w:r>
      <w:r w:rsidR="00E174B0" w:rsidRPr="00D66C5E">
        <w:rPr>
          <w:rFonts w:ascii="Times New Roman" w:eastAsia="Times New Roman" w:hAnsi="Times New Roman" w:cs="Times New Roman"/>
          <w:sz w:val="24"/>
          <w:szCs w:val="24"/>
        </w:rPr>
        <w:t xml:space="preserve">Therefore, </w:t>
      </w:r>
      <w:r w:rsidR="00E174B0" w:rsidRPr="00D66C5E">
        <w:rPr>
          <w:rFonts w:ascii="Times New Roman" w:hAnsi="Times New Roman" w:cs="Times New Roman"/>
          <w:sz w:val="24"/>
          <w:szCs w:val="24"/>
          <w:lang w:val="en-GB"/>
        </w:rPr>
        <w:t>Antanito</w:t>
      </w:r>
      <w:r w:rsidR="00E174B0" w:rsidRPr="00D66C5E">
        <w:rPr>
          <w:rFonts w:ascii="Times New Roman" w:eastAsia="Times New Roman" w:hAnsi="Times New Roman" w:cs="Times New Roman"/>
          <w:sz w:val="24"/>
          <w:szCs w:val="24"/>
        </w:rPr>
        <w:t xml:space="preserve"> has decided to all of his investment in bank of </w:t>
      </w:r>
      <w:r w:rsidR="00DA5640" w:rsidRPr="000523FD">
        <w:rPr>
          <w:rFonts w:ascii="Times New Roman" w:eastAsia="Times New Roman" w:hAnsi="Times New Roman" w:cs="Times New Roman"/>
          <w:b/>
          <w:i/>
          <w:sz w:val="24"/>
          <w:szCs w:val="24"/>
        </w:rPr>
        <w:t>£20,</w:t>
      </w:r>
      <w:r w:rsidR="00370A8C" w:rsidRPr="000523FD">
        <w:rPr>
          <w:rFonts w:ascii="Times New Roman" w:eastAsia="Times New Roman" w:hAnsi="Times New Roman" w:cs="Times New Roman"/>
          <w:b/>
          <w:i/>
          <w:sz w:val="24"/>
          <w:szCs w:val="24"/>
        </w:rPr>
        <w:t>000</w:t>
      </w:r>
      <w:r w:rsidR="00370A8C" w:rsidRPr="00D66C5E">
        <w:rPr>
          <w:rFonts w:ascii="Times New Roman" w:eastAsia="Times New Roman" w:hAnsi="Times New Roman" w:cs="Times New Roman"/>
          <w:sz w:val="24"/>
          <w:szCs w:val="24"/>
        </w:rPr>
        <w:t xml:space="preserve"> </w:t>
      </w:r>
      <w:r w:rsidR="00E174B0" w:rsidRPr="00D66C5E">
        <w:rPr>
          <w:rFonts w:ascii="Times New Roman" w:eastAsia="Times New Roman" w:hAnsi="Times New Roman" w:cs="Times New Roman"/>
          <w:sz w:val="24"/>
          <w:szCs w:val="24"/>
        </w:rPr>
        <w:t xml:space="preserve">as the </w:t>
      </w:r>
      <w:r w:rsidR="002E37EC" w:rsidRPr="00D66C5E">
        <w:rPr>
          <w:rFonts w:ascii="Times New Roman" w:eastAsia="Times New Roman" w:hAnsi="Times New Roman" w:cs="Times New Roman"/>
          <w:sz w:val="24"/>
          <w:szCs w:val="24"/>
        </w:rPr>
        <w:t>owner’s</w:t>
      </w:r>
      <w:r w:rsidR="00E174B0" w:rsidRPr="00D66C5E">
        <w:rPr>
          <w:rFonts w:ascii="Times New Roman" w:eastAsia="Times New Roman" w:hAnsi="Times New Roman" w:cs="Times New Roman"/>
          <w:sz w:val="24"/>
          <w:szCs w:val="24"/>
        </w:rPr>
        <w:t xml:space="preserve"> investment into the business. </w:t>
      </w:r>
      <w:r w:rsidR="00CD21F7">
        <w:rPr>
          <w:rFonts w:ascii="Times New Roman" w:eastAsia="Times New Roman" w:hAnsi="Times New Roman" w:cs="Times New Roman"/>
          <w:sz w:val="24"/>
          <w:szCs w:val="24"/>
        </w:rPr>
        <w:t xml:space="preserve">As mentioned earlier the co-owner partners have collectively invested </w:t>
      </w:r>
      <w:r w:rsidR="00CD21F7" w:rsidRPr="000523FD">
        <w:rPr>
          <w:rFonts w:ascii="Times New Roman" w:eastAsia="Times New Roman" w:hAnsi="Times New Roman" w:cs="Times New Roman"/>
          <w:b/>
          <w:i/>
          <w:sz w:val="24"/>
          <w:szCs w:val="24"/>
        </w:rPr>
        <w:t>30,000</w:t>
      </w:r>
      <w:r w:rsidR="00CD21F7">
        <w:rPr>
          <w:rFonts w:ascii="Times New Roman" w:eastAsia="Times New Roman" w:hAnsi="Times New Roman" w:cs="Times New Roman"/>
          <w:sz w:val="24"/>
          <w:szCs w:val="24"/>
        </w:rPr>
        <w:t xml:space="preserve"> in this restaurant venture. </w:t>
      </w:r>
      <w:r w:rsidRPr="00D66C5E">
        <w:rPr>
          <w:rFonts w:ascii="Times New Roman" w:eastAsia="Times New Roman" w:hAnsi="Times New Roman" w:cs="Times New Roman"/>
          <w:sz w:val="24"/>
          <w:szCs w:val="24"/>
        </w:rPr>
        <w:t xml:space="preserve">Total </w:t>
      </w:r>
      <w:r w:rsidR="002A088B" w:rsidRPr="00D66C5E">
        <w:rPr>
          <w:rFonts w:ascii="Times New Roman" w:eastAsia="Times New Roman" w:hAnsi="Times New Roman" w:cs="Times New Roman"/>
          <w:sz w:val="24"/>
          <w:szCs w:val="24"/>
        </w:rPr>
        <w:t>startup</w:t>
      </w:r>
      <w:r w:rsidRPr="00D66C5E">
        <w:rPr>
          <w:rFonts w:ascii="Times New Roman" w:eastAsia="Times New Roman" w:hAnsi="Times New Roman" w:cs="Times New Roman"/>
          <w:sz w:val="24"/>
          <w:szCs w:val="24"/>
        </w:rPr>
        <w:t xml:space="preserve"> costs</w:t>
      </w:r>
      <w:r w:rsidR="008D0E20">
        <w:rPr>
          <w:rFonts w:ascii="Times New Roman" w:eastAsia="Times New Roman" w:hAnsi="Times New Roman" w:cs="Times New Roman"/>
          <w:sz w:val="24"/>
          <w:szCs w:val="24"/>
        </w:rPr>
        <w:t xml:space="preserve"> including decoration and furniture</w:t>
      </w:r>
      <w:r w:rsidRPr="00D66C5E">
        <w:rPr>
          <w:rFonts w:ascii="Times New Roman" w:eastAsia="Times New Roman" w:hAnsi="Times New Roman" w:cs="Times New Roman"/>
          <w:sz w:val="24"/>
          <w:szCs w:val="24"/>
        </w:rPr>
        <w:t xml:space="preserve"> o</w:t>
      </w:r>
      <w:r w:rsidR="008D0E20">
        <w:rPr>
          <w:rFonts w:ascii="Times New Roman" w:eastAsia="Times New Roman" w:hAnsi="Times New Roman" w:cs="Times New Roman"/>
          <w:sz w:val="24"/>
          <w:szCs w:val="24"/>
        </w:rPr>
        <w:t xml:space="preserve">f Zenith Restaurant will be </w:t>
      </w:r>
      <w:r w:rsidR="008D0E20" w:rsidRPr="000523FD">
        <w:rPr>
          <w:rFonts w:ascii="Times New Roman" w:eastAsia="Times New Roman" w:hAnsi="Times New Roman" w:cs="Times New Roman"/>
          <w:b/>
          <w:i/>
          <w:sz w:val="24"/>
          <w:szCs w:val="24"/>
        </w:rPr>
        <w:t>£6</w:t>
      </w:r>
      <w:r w:rsidR="002244B1" w:rsidRPr="000523FD">
        <w:rPr>
          <w:rFonts w:ascii="Times New Roman" w:eastAsia="Times New Roman" w:hAnsi="Times New Roman" w:cs="Times New Roman"/>
          <w:b/>
          <w:i/>
          <w:sz w:val="24"/>
          <w:szCs w:val="24"/>
        </w:rPr>
        <w:t>0</w:t>
      </w:r>
      <w:r w:rsidR="00DA5640" w:rsidRPr="000523FD">
        <w:rPr>
          <w:rFonts w:ascii="Times New Roman" w:eastAsia="Times New Roman" w:hAnsi="Times New Roman" w:cs="Times New Roman"/>
          <w:b/>
          <w:i/>
          <w:sz w:val="24"/>
          <w:szCs w:val="24"/>
        </w:rPr>
        <w:t>,000</w:t>
      </w:r>
      <w:r w:rsidR="00DA5640">
        <w:rPr>
          <w:rFonts w:ascii="Times New Roman" w:eastAsia="Times New Roman" w:hAnsi="Times New Roman" w:cs="Times New Roman"/>
          <w:sz w:val="24"/>
          <w:szCs w:val="24"/>
        </w:rPr>
        <w:t>. T</w:t>
      </w:r>
      <w:r w:rsidRPr="00D66C5E">
        <w:rPr>
          <w:rFonts w:ascii="Times New Roman" w:eastAsia="Times New Roman" w:hAnsi="Times New Roman" w:cs="Times New Roman"/>
          <w:sz w:val="24"/>
          <w:szCs w:val="24"/>
        </w:rPr>
        <w:t>he majority of the estimated costs will be provided by the owner</w:t>
      </w:r>
      <w:r w:rsidR="00DA5640">
        <w:rPr>
          <w:rFonts w:ascii="Times New Roman" w:eastAsia="Times New Roman" w:hAnsi="Times New Roman" w:cs="Times New Roman"/>
          <w:sz w:val="24"/>
          <w:szCs w:val="24"/>
        </w:rPr>
        <w:t xml:space="preserve"> and partners</w:t>
      </w:r>
      <w:r w:rsidRPr="00D66C5E">
        <w:rPr>
          <w:rFonts w:ascii="Times New Roman" w:eastAsia="Times New Roman" w:hAnsi="Times New Roman" w:cs="Times New Roman"/>
          <w:sz w:val="24"/>
          <w:szCs w:val="24"/>
        </w:rPr>
        <w:t>. Most of the costs are mainly associated with furniture, restaurant equipment, inventory as well as furnishing of the dining room. In order to execute</w:t>
      </w:r>
      <w:r w:rsidR="00CD21F7">
        <w:rPr>
          <w:rFonts w:ascii="Times New Roman" w:eastAsia="Times New Roman" w:hAnsi="Times New Roman" w:cs="Times New Roman"/>
          <w:sz w:val="24"/>
          <w:szCs w:val="24"/>
        </w:rPr>
        <w:t xml:space="preserve"> and implement</w:t>
      </w:r>
      <w:r w:rsidRPr="00D66C5E">
        <w:rPr>
          <w:rFonts w:ascii="Times New Roman" w:eastAsia="Times New Roman" w:hAnsi="Times New Roman" w:cs="Times New Roman"/>
          <w:sz w:val="24"/>
          <w:szCs w:val="24"/>
        </w:rPr>
        <w:t xml:space="preserve"> the plan, the owner</w:t>
      </w:r>
      <w:r w:rsidR="00CD21F7">
        <w:rPr>
          <w:rFonts w:ascii="Times New Roman" w:eastAsia="Times New Roman" w:hAnsi="Times New Roman" w:cs="Times New Roman"/>
          <w:sz w:val="24"/>
          <w:szCs w:val="24"/>
        </w:rPr>
        <w:t xml:space="preserve"> and partners</w:t>
      </w:r>
      <w:r w:rsidRPr="00D66C5E">
        <w:rPr>
          <w:rFonts w:ascii="Times New Roman" w:eastAsia="Times New Roman" w:hAnsi="Times New Roman" w:cs="Times New Roman"/>
          <w:sz w:val="24"/>
          <w:szCs w:val="24"/>
        </w:rPr>
        <w:t xml:space="preserve"> o</w:t>
      </w:r>
      <w:r w:rsidR="00CD21F7">
        <w:rPr>
          <w:rFonts w:ascii="Times New Roman" w:eastAsia="Times New Roman" w:hAnsi="Times New Roman" w:cs="Times New Roman"/>
          <w:sz w:val="24"/>
          <w:szCs w:val="24"/>
        </w:rPr>
        <w:t xml:space="preserve">f the restaurant has applied a bank </w:t>
      </w:r>
      <w:r w:rsidRPr="00D66C5E">
        <w:rPr>
          <w:rFonts w:ascii="Times New Roman" w:eastAsia="Times New Roman" w:hAnsi="Times New Roman" w:cs="Times New Roman"/>
          <w:sz w:val="24"/>
          <w:szCs w:val="24"/>
        </w:rPr>
        <w:t>loan</w:t>
      </w:r>
      <w:r w:rsidR="00CD21F7">
        <w:rPr>
          <w:rFonts w:ascii="Times New Roman" w:eastAsia="Times New Roman" w:hAnsi="Times New Roman" w:cs="Times New Roman"/>
          <w:sz w:val="24"/>
          <w:szCs w:val="24"/>
        </w:rPr>
        <w:t xml:space="preserve"> for future investment or expenses</w:t>
      </w:r>
      <w:r w:rsidRPr="00D66C5E">
        <w:rPr>
          <w:rFonts w:ascii="Times New Roman" w:eastAsia="Times New Roman" w:hAnsi="Times New Roman" w:cs="Times New Roman"/>
          <w:sz w:val="24"/>
          <w:szCs w:val="24"/>
        </w:rPr>
        <w:t>. This will help the restaurant to work properly</w:t>
      </w:r>
      <w:r w:rsidR="00CD21F7">
        <w:rPr>
          <w:rFonts w:ascii="Times New Roman" w:eastAsia="Times New Roman" w:hAnsi="Times New Roman" w:cs="Times New Roman"/>
          <w:sz w:val="24"/>
          <w:szCs w:val="24"/>
        </w:rPr>
        <w:t xml:space="preserve"> without any major setbacks</w:t>
      </w:r>
      <w:r w:rsidRPr="00D66C5E">
        <w:rPr>
          <w:rFonts w:ascii="Times New Roman" w:eastAsia="Times New Roman" w:hAnsi="Times New Roman" w:cs="Times New Roman"/>
          <w:sz w:val="24"/>
          <w:szCs w:val="24"/>
        </w:rPr>
        <w:t xml:space="preserve">. It is expected that the bank will give the loan to the owner. The loan amount will be amortized within 3 years. 3 years term note has been made for this purpose. </w:t>
      </w:r>
      <w:r w:rsidR="00332924" w:rsidRPr="00D66C5E">
        <w:rPr>
          <w:rFonts w:ascii="Times New Roman" w:eastAsia="Times New Roman" w:hAnsi="Times New Roman" w:cs="Times New Roman"/>
          <w:sz w:val="24"/>
          <w:szCs w:val="24"/>
        </w:rPr>
        <w:t xml:space="preserve">This plan is applicable for each and every associates of this business. </w:t>
      </w:r>
    </w:p>
    <w:p w14:paraId="6D38C65B" w14:textId="361E7071" w:rsidR="009201F6" w:rsidRDefault="009201F6" w:rsidP="008E785B">
      <w:pPr>
        <w:pStyle w:val="Normal1"/>
        <w:spacing w:line="360" w:lineRule="auto"/>
        <w:jc w:val="both"/>
        <w:rPr>
          <w:rFonts w:ascii="Times New Roman" w:eastAsia="Times New Roman" w:hAnsi="Times New Roman" w:cs="Times New Roman"/>
          <w:sz w:val="24"/>
          <w:szCs w:val="24"/>
        </w:rPr>
      </w:pPr>
    </w:p>
    <w:p w14:paraId="48CC81BB" w14:textId="77777777" w:rsidR="009201F6" w:rsidRPr="00D66C5E" w:rsidRDefault="009201F6"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6C5E" w:rsidRPr="000523FD" w14:paraId="26AC7CFF" w14:textId="77777777" w:rsidTr="00E70C4D">
        <w:tc>
          <w:tcPr>
            <w:tcW w:w="4680" w:type="dxa"/>
            <w:shd w:val="clear" w:color="auto" w:fill="auto"/>
            <w:tcMar>
              <w:top w:w="100" w:type="dxa"/>
              <w:left w:w="100" w:type="dxa"/>
              <w:bottom w:w="100" w:type="dxa"/>
              <w:right w:w="100" w:type="dxa"/>
            </w:tcMar>
          </w:tcPr>
          <w:p w14:paraId="66690E81" w14:textId="77777777" w:rsidR="008E785B" w:rsidRPr="000523FD"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Source of funds</w:t>
            </w:r>
          </w:p>
        </w:tc>
        <w:tc>
          <w:tcPr>
            <w:tcW w:w="4680" w:type="dxa"/>
            <w:shd w:val="clear" w:color="auto" w:fill="auto"/>
            <w:tcMar>
              <w:top w:w="100" w:type="dxa"/>
              <w:left w:w="100" w:type="dxa"/>
              <w:bottom w:w="100" w:type="dxa"/>
              <w:right w:w="100" w:type="dxa"/>
            </w:tcMar>
          </w:tcPr>
          <w:p w14:paraId="675E45E6" w14:textId="77777777" w:rsidR="008E785B" w:rsidRPr="000523FD" w:rsidRDefault="008E785B" w:rsidP="00E70C4D">
            <w:pPr>
              <w:pStyle w:val="Normal1"/>
              <w:widowControl w:val="0"/>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 xml:space="preserve">Amount </w:t>
            </w:r>
          </w:p>
        </w:tc>
      </w:tr>
      <w:tr w:rsidR="00D66C5E" w:rsidRPr="000523FD" w14:paraId="2C7C478E" w14:textId="77777777" w:rsidTr="00E70C4D">
        <w:tc>
          <w:tcPr>
            <w:tcW w:w="4680" w:type="dxa"/>
            <w:shd w:val="clear" w:color="auto" w:fill="auto"/>
            <w:tcMar>
              <w:top w:w="100" w:type="dxa"/>
              <w:left w:w="100" w:type="dxa"/>
              <w:bottom w:w="100" w:type="dxa"/>
              <w:right w:w="100" w:type="dxa"/>
            </w:tcMar>
          </w:tcPr>
          <w:p w14:paraId="42440074" w14:textId="77777777" w:rsidR="008E785B" w:rsidRPr="000523FD" w:rsidRDefault="00D0576E"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365F91" w:themeColor="accent1" w:themeShade="BF"/>
                <w:sz w:val="24"/>
                <w:szCs w:val="24"/>
              </w:rPr>
            </w:pPr>
            <w:r w:rsidRPr="000523FD">
              <w:rPr>
                <w:rFonts w:ascii="Times New Roman" w:hAnsi="Times New Roman" w:cs="Times New Roman"/>
                <w:b/>
                <w:color w:val="365F91" w:themeColor="accent1" w:themeShade="BF"/>
                <w:sz w:val="24"/>
                <w:szCs w:val="24"/>
                <w:lang w:val="en-GB"/>
              </w:rPr>
              <w:t>Antanito’s own</w:t>
            </w:r>
            <w:r w:rsidR="008E785B" w:rsidRPr="000523FD">
              <w:rPr>
                <w:rFonts w:ascii="Times New Roman" w:eastAsia="Times New Roman" w:hAnsi="Times New Roman" w:cs="Times New Roman"/>
                <w:b/>
                <w:color w:val="365F91" w:themeColor="accent1" w:themeShade="BF"/>
                <w:sz w:val="24"/>
                <w:szCs w:val="24"/>
              </w:rPr>
              <w:t xml:space="preserve"> investment </w:t>
            </w:r>
          </w:p>
        </w:tc>
        <w:tc>
          <w:tcPr>
            <w:tcW w:w="4680" w:type="dxa"/>
            <w:shd w:val="clear" w:color="auto" w:fill="auto"/>
            <w:tcMar>
              <w:top w:w="100" w:type="dxa"/>
              <w:left w:w="100" w:type="dxa"/>
              <w:bottom w:w="100" w:type="dxa"/>
              <w:right w:w="100" w:type="dxa"/>
            </w:tcMar>
          </w:tcPr>
          <w:p w14:paraId="45D2365C" w14:textId="6A03197D" w:rsidR="008E785B" w:rsidRPr="000523FD" w:rsidRDefault="008E785B" w:rsidP="00370A8C">
            <w:pPr>
              <w:pStyle w:val="Normal1"/>
              <w:widowControl w:val="0"/>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w:t>
            </w:r>
            <w:r w:rsidR="00CD21F7" w:rsidRPr="000523FD">
              <w:rPr>
                <w:rFonts w:ascii="Times New Roman" w:eastAsia="Times New Roman" w:hAnsi="Times New Roman" w:cs="Times New Roman"/>
                <w:b/>
                <w:color w:val="365F91" w:themeColor="accent1" w:themeShade="BF"/>
                <w:sz w:val="24"/>
                <w:szCs w:val="24"/>
              </w:rPr>
              <w:t>20,</w:t>
            </w:r>
            <w:r w:rsidR="00370A8C" w:rsidRPr="000523FD">
              <w:rPr>
                <w:rFonts w:ascii="Times New Roman" w:eastAsia="Times New Roman" w:hAnsi="Times New Roman" w:cs="Times New Roman"/>
                <w:b/>
                <w:color w:val="365F91" w:themeColor="accent1" w:themeShade="BF"/>
                <w:sz w:val="24"/>
                <w:szCs w:val="24"/>
              </w:rPr>
              <w:t>000</w:t>
            </w:r>
          </w:p>
        </w:tc>
      </w:tr>
      <w:tr w:rsidR="00D66C5E" w:rsidRPr="000523FD" w14:paraId="4ADA2AF1" w14:textId="77777777" w:rsidTr="00E70C4D">
        <w:tc>
          <w:tcPr>
            <w:tcW w:w="4680" w:type="dxa"/>
            <w:shd w:val="clear" w:color="auto" w:fill="auto"/>
            <w:tcMar>
              <w:top w:w="100" w:type="dxa"/>
              <w:left w:w="100" w:type="dxa"/>
              <w:bottom w:w="100" w:type="dxa"/>
              <w:right w:w="100" w:type="dxa"/>
            </w:tcMar>
          </w:tcPr>
          <w:p w14:paraId="36D1EE26" w14:textId="77777777" w:rsidR="008E785B" w:rsidRPr="000523FD" w:rsidRDefault="00CD21F7" w:rsidP="00853A17">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lastRenderedPageBreak/>
              <w:t>Partners Investment in total</w:t>
            </w:r>
          </w:p>
        </w:tc>
        <w:tc>
          <w:tcPr>
            <w:tcW w:w="4680" w:type="dxa"/>
            <w:shd w:val="clear" w:color="auto" w:fill="auto"/>
            <w:tcMar>
              <w:top w:w="100" w:type="dxa"/>
              <w:left w:w="100" w:type="dxa"/>
              <w:bottom w:w="100" w:type="dxa"/>
              <w:right w:w="100" w:type="dxa"/>
            </w:tcMar>
          </w:tcPr>
          <w:p w14:paraId="2EAA004C" w14:textId="6899C53D" w:rsidR="008E785B" w:rsidRPr="000523FD" w:rsidRDefault="006C16EC" w:rsidP="00370A8C">
            <w:pPr>
              <w:pStyle w:val="Normal1"/>
              <w:widowControl w:val="0"/>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w:t>
            </w:r>
            <w:r w:rsidR="00370A8C" w:rsidRPr="000523FD">
              <w:rPr>
                <w:rFonts w:ascii="Times New Roman" w:eastAsia="Times New Roman" w:hAnsi="Times New Roman" w:cs="Times New Roman"/>
                <w:b/>
                <w:color w:val="365F91" w:themeColor="accent1" w:themeShade="BF"/>
                <w:sz w:val="24"/>
                <w:szCs w:val="24"/>
              </w:rPr>
              <w:t>3</w:t>
            </w:r>
            <w:r w:rsidR="00CD21F7" w:rsidRPr="000523FD">
              <w:rPr>
                <w:rFonts w:ascii="Times New Roman" w:eastAsia="Times New Roman" w:hAnsi="Times New Roman" w:cs="Times New Roman"/>
                <w:b/>
                <w:color w:val="365F91" w:themeColor="accent1" w:themeShade="BF"/>
                <w:sz w:val="24"/>
                <w:szCs w:val="24"/>
              </w:rPr>
              <w:t>0,</w:t>
            </w:r>
            <w:r w:rsidR="00370A8C" w:rsidRPr="000523FD">
              <w:rPr>
                <w:rFonts w:ascii="Times New Roman" w:eastAsia="Times New Roman" w:hAnsi="Times New Roman" w:cs="Times New Roman"/>
                <w:b/>
                <w:color w:val="365F91" w:themeColor="accent1" w:themeShade="BF"/>
                <w:sz w:val="24"/>
                <w:szCs w:val="24"/>
              </w:rPr>
              <w:t>000</w:t>
            </w:r>
          </w:p>
        </w:tc>
      </w:tr>
      <w:tr w:rsidR="00D66C5E" w:rsidRPr="000523FD" w14:paraId="2799E4C4" w14:textId="77777777" w:rsidTr="00E70C4D">
        <w:tc>
          <w:tcPr>
            <w:tcW w:w="4680" w:type="dxa"/>
            <w:shd w:val="clear" w:color="auto" w:fill="auto"/>
            <w:tcMar>
              <w:top w:w="100" w:type="dxa"/>
              <w:left w:w="100" w:type="dxa"/>
              <w:bottom w:w="100" w:type="dxa"/>
              <w:right w:w="100" w:type="dxa"/>
            </w:tcMar>
          </w:tcPr>
          <w:p w14:paraId="2EAE3665" w14:textId="77777777" w:rsidR="008E785B" w:rsidRPr="000523FD" w:rsidRDefault="00CD21F7"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Help from Family and Friends</w:t>
            </w:r>
          </w:p>
        </w:tc>
        <w:tc>
          <w:tcPr>
            <w:tcW w:w="4680" w:type="dxa"/>
            <w:shd w:val="clear" w:color="auto" w:fill="auto"/>
            <w:tcMar>
              <w:top w:w="100" w:type="dxa"/>
              <w:left w:w="100" w:type="dxa"/>
              <w:bottom w:w="100" w:type="dxa"/>
              <w:right w:w="100" w:type="dxa"/>
            </w:tcMar>
          </w:tcPr>
          <w:p w14:paraId="6C69882C" w14:textId="6E309AFC" w:rsidR="008E785B" w:rsidRPr="000523FD" w:rsidRDefault="008E785B" w:rsidP="00E70C4D">
            <w:pPr>
              <w:pStyle w:val="Normal1"/>
              <w:widowControl w:val="0"/>
              <w:spacing w:line="240" w:lineRule="auto"/>
              <w:rPr>
                <w:rFonts w:ascii="Times New Roman" w:eastAsia="Times New Roman" w:hAnsi="Times New Roman" w:cs="Times New Roman"/>
                <w:b/>
                <w:color w:val="365F91" w:themeColor="accent1" w:themeShade="BF"/>
                <w:sz w:val="24"/>
                <w:szCs w:val="24"/>
              </w:rPr>
            </w:pPr>
            <w:r w:rsidRPr="000523FD">
              <w:rPr>
                <w:rFonts w:ascii="Times New Roman" w:eastAsia="Times New Roman" w:hAnsi="Times New Roman" w:cs="Times New Roman"/>
                <w:b/>
                <w:color w:val="365F91" w:themeColor="accent1" w:themeShade="BF"/>
                <w:sz w:val="24"/>
                <w:szCs w:val="24"/>
              </w:rPr>
              <w:t>£</w:t>
            </w:r>
            <w:r w:rsidR="00CD21F7" w:rsidRPr="000523FD">
              <w:rPr>
                <w:rFonts w:ascii="Times New Roman" w:eastAsia="Times New Roman" w:hAnsi="Times New Roman" w:cs="Times New Roman"/>
                <w:b/>
                <w:color w:val="365F91" w:themeColor="accent1" w:themeShade="BF"/>
                <w:sz w:val="24"/>
                <w:szCs w:val="24"/>
              </w:rPr>
              <w:t>10,000</w:t>
            </w:r>
          </w:p>
        </w:tc>
      </w:tr>
      <w:tr w:rsidR="00D66C5E" w:rsidRPr="000523FD" w14:paraId="0B107C38" w14:textId="77777777" w:rsidTr="00E70C4D">
        <w:tc>
          <w:tcPr>
            <w:tcW w:w="4680" w:type="dxa"/>
            <w:shd w:val="clear" w:color="auto" w:fill="auto"/>
            <w:tcMar>
              <w:top w:w="100" w:type="dxa"/>
              <w:left w:w="100" w:type="dxa"/>
              <w:bottom w:w="100" w:type="dxa"/>
              <w:right w:w="100" w:type="dxa"/>
            </w:tcMar>
          </w:tcPr>
          <w:p w14:paraId="55E9F284" w14:textId="77777777" w:rsidR="008E785B" w:rsidRPr="000523FD"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Total source of funds</w:t>
            </w:r>
          </w:p>
        </w:tc>
        <w:tc>
          <w:tcPr>
            <w:tcW w:w="4680" w:type="dxa"/>
            <w:shd w:val="clear" w:color="auto" w:fill="auto"/>
            <w:tcMar>
              <w:top w:w="100" w:type="dxa"/>
              <w:left w:w="100" w:type="dxa"/>
              <w:bottom w:w="100" w:type="dxa"/>
              <w:right w:w="100" w:type="dxa"/>
            </w:tcMar>
          </w:tcPr>
          <w:p w14:paraId="0B099E74" w14:textId="508A0287" w:rsidR="008E785B" w:rsidRPr="000523FD" w:rsidRDefault="006C16EC" w:rsidP="00E70C4D">
            <w:pPr>
              <w:pStyle w:val="Normal1"/>
              <w:widowControl w:val="0"/>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w:t>
            </w:r>
            <w:r w:rsidR="008D0E20" w:rsidRPr="000523FD">
              <w:rPr>
                <w:rFonts w:ascii="Times New Roman" w:eastAsia="Times New Roman" w:hAnsi="Times New Roman" w:cs="Times New Roman"/>
                <w:b/>
                <w:color w:val="FF0000"/>
                <w:sz w:val="24"/>
                <w:szCs w:val="24"/>
              </w:rPr>
              <w:t>6</w:t>
            </w:r>
            <w:r w:rsidR="008F6F64" w:rsidRPr="000523FD">
              <w:rPr>
                <w:rFonts w:ascii="Times New Roman" w:eastAsia="Times New Roman" w:hAnsi="Times New Roman" w:cs="Times New Roman"/>
                <w:b/>
                <w:color w:val="FF0000"/>
                <w:sz w:val="24"/>
                <w:szCs w:val="24"/>
              </w:rPr>
              <w:t>0</w:t>
            </w:r>
            <w:r w:rsidR="009201F6">
              <w:rPr>
                <w:rFonts w:ascii="Times New Roman" w:eastAsia="Times New Roman" w:hAnsi="Times New Roman" w:cs="Times New Roman"/>
                <w:b/>
                <w:color w:val="FF0000"/>
                <w:sz w:val="24"/>
                <w:szCs w:val="24"/>
              </w:rPr>
              <w:t>,</w:t>
            </w:r>
            <w:r w:rsidR="008F6F64" w:rsidRPr="000523FD">
              <w:rPr>
                <w:rFonts w:ascii="Times New Roman" w:eastAsia="Times New Roman" w:hAnsi="Times New Roman" w:cs="Times New Roman"/>
                <w:b/>
                <w:color w:val="FF0000"/>
                <w:sz w:val="24"/>
                <w:szCs w:val="24"/>
              </w:rPr>
              <w:t>000</w:t>
            </w:r>
          </w:p>
        </w:tc>
      </w:tr>
    </w:tbl>
    <w:p w14:paraId="127A2D0A" w14:textId="7CDCA663" w:rsidR="00627397" w:rsidRDefault="00627397" w:rsidP="00627397">
      <w:pPr>
        <w:pStyle w:val="Normal1"/>
        <w:spacing w:line="360" w:lineRule="auto"/>
        <w:jc w:val="center"/>
        <w:rPr>
          <w:rFonts w:ascii="Times New Roman" w:hAnsi="Times New Roman" w:cs="Times New Roman"/>
          <w:b/>
          <w:sz w:val="24"/>
          <w:szCs w:val="24"/>
        </w:rPr>
      </w:pPr>
      <w:r w:rsidRPr="000523FD">
        <w:rPr>
          <w:rFonts w:ascii="Times New Roman" w:eastAsia="Times New Roman" w:hAnsi="Times New Roman" w:cs="Times New Roman"/>
          <w:b/>
          <w:sz w:val="24"/>
          <w:szCs w:val="24"/>
          <w:lang w:val="en-GB"/>
        </w:rPr>
        <w:t>Table</w:t>
      </w:r>
      <w:r w:rsidRPr="00D66C5E">
        <w:rPr>
          <w:rFonts w:ascii="Times New Roman" w:eastAsia="Times New Roman" w:hAnsi="Times New Roman" w:cs="Times New Roman"/>
          <w:b/>
          <w:sz w:val="24"/>
          <w:szCs w:val="24"/>
          <w:lang w:val="en-GB"/>
        </w:rPr>
        <w:t xml:space="preserve"> 6: </w:t>
      </w:r>
      <w:r w:rsidRPr="00D66C5E">
        <w:rPr>
          <w:rFonts w:ascii="Times New Roman" w:hAnsi="Times New Roman" w:cs="Times New Roman"/>
          <w:b/>
          <w:sz w:val="24"/>
          <w:szCs w:val="24"/>
        </w:rPr>
        <w:t>Source of Funds</w:t>
      </w:r>
    </w:p>
    <w:p w14:paraId="37E819E7" w14:textId="77777777" w:rsidR="009201F6" w:rsidRPr="00D66C5E" w:rsidRDefault="009201F6" w:rsidP="00627397">
      <w:pPr>
        <w:pStyle w:val="Normal1"/>
        <w:spacing w:line="360" w:lineRule="auto"/>
        <w:jc w:val="center"/>
        <w:rPr>
          <w:rFonts w:ascii="Times New Roman" w:hAnsi="Times New Roman" w:cs="Times New Roman"/>
          <w:b/>
          <w:sz w:val="24"/>
          <w:szCs w:val="24"/>
        </w:rPr>
      </w:pPr>
    </w:p>
    <w:tbl>
      <w:tblPr>
        <w:tblW w:w="93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72"/>
        <w:gridCol w:w="4672"/>
      </w:tblGrid>
      <w:tr w:rsidR="00D66C5E" w:rsidRPr="00D66C5E" w14:paraId="1CFC8588" w14:textId="77777777" w:rsidTr="008D0E20">
        <w:trPr>
          <w:trHeight w:val="313"/>
        </w:trPr>
        <w:tc>
          <w:tcPr>
            <w:tcW w:w="4672" w:type="dxa"/>
            <w:shd w:val="clear" w:color="auto" w:fill="auto"/>
            <w:tcMar>
              <w:top w:w="100" w:type="dxa"/>
              <w:left w:w="100" w:type="dxa"/>
              <w:bottom w:w="100" w:type="dxa"/>
              <w:right w:w="100" w:type="dxa"/>
            </w:tcMar>
          </w:tcPr>
          <w:p w14:paraId="53AF974F" w14:textId="13F5B8DD" w:rsidR="008E785B" w:rsidRPr="00D66C5E" w:rsidRDefault="00627397"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hAnsi="Times New Roman" w:cs="Times New Roman"/>
                <w:b/>
                <w:sz w:val="24"/>
                <w:szCs w:val="24"/>
              </w:rPr>
              <w:br w:type="page"/>
            </w:r>
            <w:r w:rsidR="008E785B" w:rsidRPr="00D66C5E">
              <w:rPr>
                <w:rFonts w:ascii="Times New Roman" w:eastAsia="Times New Roman" w:hAnsi="Times New Roman" w:cs="Times New Roman"/>
                <w:b/>
                <w:sz w:val="24"/>
                <w:szCs w:val="24"/>
              </w:rPr>
              <w:t>Use of funds</w:t>
            </w:r>
          </w:p>
        </w:tc>
        <w:tc>
          <w:tcPr>
            <w:tcW w:w="4672" w:type="dxa"/>
            <w:shd w:val="clear" w:color="auto" w:fill="auto"/>
            <w:tcMar>
              <w:top w:w="100" w:type="dxa"/>
              <w:left w:w="100" w:type="dxa"/>
              <w:bottom w:w="100" w:type="dxa"/>
              <w:right w:w="100" w:type="dxa"/>
            </w:tcMar>
          </w:tcPr>
          <w:p w14:paraId="124C87A5"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Amount </w:t>
            </w:r>
          </w:p>
        </w:tc>
      </w:tr>
      <w:tr w:rsidR="00D66C5E" w:rsidRPr="00D66C5E" w14:paraId="2A8B012D" w14:textId="77777777" w:rsidTr="008D0E20">
        <w:trPr>
          <w:trHeight w:val="313"/>
        </w:trPr>
        <w:tc>
          <w:tcPr>
            <w:tcW w:w="4672" w:type="dxa"/>
            <w:shd w:val="clear" w:color="auto" w:fill="auto"/>
            <w:tcMar>
              <w:top w:w="100" w:type="dxa"/>
              <w:left w:w="100" w:type="dxa"/>
              <w:bottom w:w="100" w:type="dxa"/>
              <w:right w:w="100" w:type="dxa"/>
            </w:tcMar>
          </w:tcPr>
          <w:p w14:paraId="1E9B7BEA"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Buildings </w:t>
            </w:r>
            <w:r w:rsidR="008D0E20">
              <w:rPr>
                <w:rFonts w:ascii="Times New Roman" w:eastAsia="Times New Roman" w:hAnsi="Times New Roman" w:cs="Times New Roman"/>
                <w:sz w:val="24"/>
                <w:szCs w:val="24"/>
              </w:rPr>
              <w:t>+ Decoration</w:t>
            </w:r>
          </w:p>
        </w:tc>
        <w:tc>
          <w:tcPr>
            <w:tcW w:w="4672" w:type="dxa"/>
            <w:shd w:val="clear" w:color="auto" w:fill="auto"/>
            <w:tcMar>
              <w:top w:w="100" w:type="dxa"/>
              <w:left w:w="100" w:type="dxa"/>
              <w:bottom w:w="100" w:type="dxa"/>
              <w:right w:w="100" w:type="dxa"/>
            </w:tcMar>
          </w:tcPr>
          <w:p w14:paraId="4DED7AC0" w14:textId="5C91CEA8" w:rsidR="008E785B" w:rsidRPr="00D66C5E" w:rsidRDefault="00D751EF"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12</w:t>
            </w:r>
            <w:r w:rsidR="00155104" w:rsidRPr="00D66C5E">
              <w:rPr>
                <w:rFonts w:ascii="Times New Roman" w:eastAsia="Times New Roman" w:hAnsi="Times New Roman" w:cs="Times New Roman"/>
                <w:sz w:val="24"/>
                <w:szCs w:val="24"/>
              </w:rPr>
              <w:t>,000</w:t>
            </w:r>
          </w:p>
        </w:tc>
      </w:tr>
      <w:tr w:rsidR="00D66C5E" w:rsidRPr="00D66C5E" w14:paraId="191815BA" w14:textId="77777777" w:rsidTr="008D0E20">
        <w:trPr>
          <w:trHeight w:val="313"/>
        </w:trPr>
        <w:tc>
          <w:tcPr>
            <w:tcW w:w="4672" w:type="dxa"/>
            <w:shd w:val="clear" w:color="auto" w:fill="auto"/>
            <w:tcMar>
              <w:top w:w="100" w:type="dxa"/>
              <w:left w:w="100" w:type="dxa"/>
              <w:bottom w:w="100" w:type="dxa"/>
              <w:right w:w="100" w:type="dxa"/>
            </w:tcMar>
          </w:tcPr>
          <w:p w14:paraId="31B8E4A1" w14:textId="77777777" w:rsidR="008D0E20"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Working capital</w:t>
            </w:r>
          </w:p>
        </w:tc>
        <w:tc>
          <w:tcPr>
            <w:tcW w:w="4672" w:type="dxa"/>
            <w:shd w:val="clear" w:color="auto" w:fill="auto"/>
            <w:tcMar>
              <w:top w:w="100" w:type="dxa"/>
              <w:left w:w="100" w:type="dxa"/>
              <w:bottom w:w="100" w:type="dxa"/>
              <w:right w:w="100" w:type="dxa"/>
            </w:tcMar>
          </w:tcPr>
          <w:p w14:paraId="1D27C0B1" w14:textId="60B1E5F0" w:rsidR="008E785B" w:rsidRPr="00D66C5E" w:rsidRDefault="0083070E" w:rsidP="00E70C4D">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6060F5" w:rsidRPr="00D66C5E">
              <w:rPr>
                <w:rFonts w:ascii="Times New Roman" w:eastAsia="Times New Roman" w:hAnsi="Times New Roman" w:cs="Times New Roman"/>
                <w:sz w:val="24"/>
                <w:szCs w:val="24"/>
              </w:rPr>
              <w:t>0</w:t>
            </w:r>
            <w:r w:rsidR="00155104" w:rsidRPr="00D66C5E">
              <w:rPr>
                <w:rFonts w:ascii="Times New Roman" w:eastAsia="Times New Roman" w:hAnsi="Times New Roman" w:cs="Times New Roman"/>
                <w:sz w:val="24"/>
                <w:szCs w:val="24"/>
              </w:rPr>
              <w:t>00</w:t>
            </w:r>
          </w:p>
        </w:tc>
      </w:tr>
      <w:tr w:rsidR="00D66C5E" w:rsidRPr="00D66C5E" w14:paraId="0FFE701F" w14:textId="77777777" w:rsidTr="008D0E20">
        <w:trPr>
          <w:trHeight w:val="313"/>
        </w:trPr>
        <w:tc>
          <w:tcPr>
            <w:tcW w:w="4672" w:type="dxa"/>
            <w:shd w:val="clear" w:color="auto" w:fill="auto"/>
            <w:tcMar>
              <w:top w:w="100" w:type="dxa"/>
              <w:left w:w="100" w:type="dxa"/>
              <w:bottom w:w="100" w:type="dxa"/>
              <w:right w:w="100" w:type="dxa"/>
            </w:tcMar>
          </w:tcPr>
          <w:p w14:paraId="4C0648BA"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Advertising expenses</w:t>
            </w:r>
          </w:p>
        </w:tc>
        <w:tc>
          <w:tcPr>
            <w:tcW w:w="4672" w:type="dxa"/>
            <w:shd w:val="clear" w:color="auto" w:fill="auto"/>
            <w:tcMar>
              <w:top w:w="100" w:type="dxa"/>
              <w:left w:w="100" w:type="dxa"/>
              <w:bottom w:w="100" w:type="dxa"/>
              <w:right w:w="100" w:type="dxa"/>
            </w:tcMar>
          </w:tcPr>
          <w:p w14:paraId="2820DE57" w14:textId="23CF100A" w:rsidR="008E785B" w:rsidRPr="00D66C5E" w:rsidRDefault="00D751EF"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790E37" w:rsidRPr="00D66C5E">
              <w:rPr>
                <w:rFonts w:ascii="Times New Roman" w:eastAsia="Times New Roman" w:hAnsi="Times New Roman" w:cs="Times New Roman"/>
                <w:sz w:val="24"/>
                <w:szCs w:val="24"/>
              </w:rPr>
              <w:t>7</w:t>
            </w:r>
            <w:r w:rsidR="0083070E">
              <w:rPr>
                <w:rFonts w:ascii="Times New Roman" w:eastAsia="Times New Roman" w:hAnsi="Times New Roman" w:cs="Times New Roman"/>
                <w:sz w:val="24"/>
                <w:szCs w:val="24"/>
              </w:rPr>
              <w:t>,</w:t>
            </w:r>
            <w:r w:rsidR="00790E37" w:rsidRPr="00D66C5E">
              <w:rPr>
                <w:rFonts w:ascii="Times New Roman" w:eastAsia="Times New Roman" w:hAnsi="Times New Roman" w:cs="Times New Roman"/>
                <w:sz w:val="24"/>
                <w:szCs w:val="24"/>
              </w:rPr>
              <w:t>500</w:t>
            </w:r>
          </w:p>
        </w:tc>
      </w:tr>
      <w:tr w:rsidR="00D66C5E" w:rsidRPr="00D66C5E" w14:paraId="47BB164B" w14:textId="77777777" w:rsidTr="008D0E20">
        <w:trPr>
          <w:trHeight w:val="313"/>
        </w:trPr>
        <w:tc>
          <w:tcPr>
            <w:tcW w:w="4672" w:type="dxa"/>
            <w:shd w:val="clear" w:color="auto" w:fill="auto"/>
            <w:tcMar>
              <w:top w:w="100" w:type="dxa"/>
              <w:left w:w="100" w:type="dxa"/>
              <w:bottom w:w="100" w:type="dxa"/>
              <w:right w:w="100" w:type="dxa"/>
            </w:tcMar>
          </w:tcPr>
          <w:p w14:paraId="2F2017CD"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Capital equipment </w:t>
            </w:r>
            <w:r w:rsidR="008D0E20">
              <w:rPr>
                <w:rFonts w:ascii="Times New Roman" w:eastAsia="Times New Roman" w:hAnsi="Times New Roman" w:cs="Times New Roman"/>
                <w:sz w:val="24"/>
                <w:szCs w:val="24"/>
              </w:rPr>
              <w:t>+ Furniture</w:t>
            </w:r>
          </w:p>
        </w:tc>
        <w:tc>
          <w:tcPr>
            <w:tcW w:w="4672" w:type="dxa"/>
            <w:shd w:val="clear" w:color="auto" w:fill="auto"/>
            <w:tcMar>
              <w:top w:w="100" w:type="dxa"/>
              <w:left w:w="100" w:type="dxa"/>
              <w:bottom w:w="100" w:type="dxa"/>
              <w:right w:w="100" w:type="dxa"/>
            </w:tcMar>
          </w:tcPr>
          <w:p w14:paraId="7D3DD256" w14:textId="59A72008" w:rsidR="008E785B" w:rsidRPr="00D66C5E" w:rsidRDefault="00D751EF"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3070E">
              <w:rPr>
                <w:rFonts w:ascii="Times New Roman" w:eastAsia="Times New Roman" w:hAnsi="Times New Roman" w:cs="Times New Roman"/>
                <w:sz w:val="24"/>
                <w:szCs w:val="24"/>
              </w:rPr>
              <w:t>15</w:t>
            </w:r>
            <w:r w:rsidR="00790E37" w:rsidRPr="00D66C5E">
              <w:rPr>
                <w:rFonts w:ascii="Times New Roman" w:eastAsia="Times New Roman" w:hAnsi="Times New Roman" w:cs="Times New Roman"/>
                <w:sz w:val="24"/>
                <w:szCs w:val="24"/>
              </w:rPr>
              <w:t>,500</w:t>
            </w:r>
          </w:p>
        </w:tc>
      </w:tr>
      <w:tr w:rsidR="00D66C5E" w:rsidRPr="00D66C5E" w14:paraId="26BC341B" w14:textId="77777777" w:rsidTr="008D0E20">
        <w:trPr>
          <w:trHeight w:val="313"/>
        </w:trPr>
        <w:tc>
          <w:tcPr>
            <w:tcW w:w="4672" w:type="dxa"/>
            <w:shd w:val="clear" w:color="auto" w:fill="auto"/>
            <w:tcMar>
              <w:top w:w="100" w:type="dxa"/>
              <w:left w:w="100" w:type="dxa"/>
              <w:bottom w:w="100" w:type="dxa"/>
              <w:right w:w="100" w:type="dxa"/>
            </w:tcMar>
          </w:tcPr>
          <w:p w14:paraId="6F530832"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Contingency funds</w:t>
            </w:r>
          </w:p>
        </w:tc>
        <w:tc>
          <w:tcPr>
            <w:tcW w:w="4672" w:type="dxa"/>
            <w:shd w:val="clear" w:color="auto" w:fill="auto"/>
            <w:tcMar>
              <w:top w:w="100" w:type="dxa"/>
              <w:left w:w="100" w:type="dxa"/>
              <w:bottom w:w="100" w:type="dxa"/>
              <w:right w:w="100" w:type="dxa"/>
            </w:tcMar>
          </w:tcPr>
          <w:p w14:paraId="5F6E54E8" w14:textId="7B84A8EC" w:rsidR="008E785B" w:rsidRPr="00D66C5E" w:rsidRDefault="0083070E" w:rsidP="00E70C4D">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r w:rsidR="006060F5" w:rsidRPr="00D66C5E">
              <w:rPr>
                <w:rFonts w:ascii="Times New Roman" w:eastAsia="Times New Roman" w:hAnsi="Times New Roman" w:cs="Times New Roman"/>
                <w:sz w:val="24"/>
                <w:szCs w:val="24"/>
              </w:rPr>
              <w:t>0</w:t>
            </w:r>
            <w:r w:rsidR="00155104" w:rsidRPr="00D66C5E">
              <w:rPr>
                <w:rFonts w:ascii="Times New Roman" w:eastAsia="Times New Roman" w:hAnsi="Times New Roman" w:cs="Times New Roman"/>
                <w:sz w:val="24"/>
                <w:szCs w:val="24"/>
              </w:rPr>
              <w:t>00</w:t>
            </w:r>
          </w:p>
        </w:tc>
      </w:tr>
      <w:tr w:rsidR="00D66C5E" w:rsidRPr="00D66C5E" w14:paraId="3D9A4EDF" w14:textId="77777777" w:rsidTr="008D0E20">
        <w:trPr>
          <w:trHeight w:val="313"/>
        </w:trPr>
        <w:tc>
          <w:tcPr>
            <w:tcW w:w="4672" w:type="dxa"/>
            <w:shd w:val="clear" w:color="auto" w:fill="auto"/>
            <w:tcMar>
              <w:top w:w="100" w:type="dxa"/>
              <w:left w:w="100" w:type="dxa"/>
              <w:bottom w:w="100" w:type="dxa"/>
              <w:right w:w="100" w:type="dxa"/>
            </w:tcMar>
          </w:tcPr>
          <w:p w14:paraId="1D27B1E6" w14:textId="77777777" w:rsidR="008E785B" w:rsidRPr="000523FD" w:rsidRDefault="008E785B" w:rsidP="00E70C4D">
            <w:pPr>
              <w:pStyle w:val="Normal1"/>
              <w:widowControl w:val="0"/>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Total use of funds</w:t>
            </w:r>
          </w:p>
        </w:tc>
        <w:tc>
          <w:tcPr>
            <w:tcW w:w="4672" w:type="dxa"/>
            <w:shd w:val="clear" w:color="auto" w:fill="auto"/>
            <w:tcMar>
              <w:top w:w="100" w:type="dxa"/>
              <w:left w:w="100" w:type="dxa"/>
              <w:bottom w:w="100" w:type="dxa"/>
              <w:right w:w="100" w:type="dxa"/>
            </w:tcMar>
          </w:tcPr>
          <w:p w14:paraId="16E07FFA" w14:textId="2B5153A8" w:rsidR="008D0E20" w:rsidRPr="000523FD" w:rsidRDefault="008E785B" w:rsidP="006060F5">
            <w:pPr>
              <w:pStyle w:val="Normal1"/>
              <w:widowControl w:val="0"/>
              <w:spacing w:line="240" w:lineRule="auto"/>
              <w:rPr>
                <w:rFonts w:ascii="Times New Roman" w:eastAsia="Times New Roman" w:hAnsi="Times New Roman" w:cs="Times New Roman"/>
                <w:b/>
                <w:color w:val="FF0000"/>
                <w:sz w:val="24"/>
                <w:szCs w:val="24"/>
              </w:rPr>
            </w:pPr>
            <w:r w:rsidRPr="000523FD">
              <w:rPr>
                <w:rFonts w:ascii="Times New Roman" w:eastAsia="Times New Roman" w:hAnsi="Times New Roman" w:cs="Times New Roman"/>
                <w:b/>
                <w:color w:val="FF0000"/>
                <w:sz w:val="24"/>
                <w:szCs w:val="24"/>
              </w:rPr>
              <w:t>£</w:t>
            </w:r>
            <w:r w:rsidR="008D0E20" w:rsidRPr="000523FD">
              <w:rPr>
                <w:rFonts w:ascii="Times New Roman" w:eastAsia="Times New Roman" w:hAnsi="Times New Roman" w:cs="Times New Roman"/>
                <w:b/>
                <w:color w:val="FF0000"/>
                <w:sz w:val="24"/>
                <w:szCs w:val="24"/>
              </w:rPr>
              <w:t>6</w:t>
            </w:r>
            <w:r w:rsidR="008F6F64" w:rsidRPr="000523FD">
              <w:rPr>
                <w:rFonts w:ascii="Times New Roman" w:eastAsia="Times New Roman" w:hAnsi="Times New Roman" w:cs="Times New Roman"/>
                <w:b/>
                <w:color w:val="FF0000"/>
                <w:sz w:val="24"/>
                <w:szCs w:val="24"/>
              </w:rPr>
              <w:t>0,000</w:t>
            </w:r>
          </w:p>
        </w:tc>
      </w:tr>
    </w:tbl>
    <w:p w14:paraId="63D08B90" w14:textId="77777777" w:rsidR="00627397" w:rsidRPr="00D66C5E" w:rsidRDefault="00627397" w:rsidP="00273F8A">
      <w:pPr>
        <w:pStyle w:val="Normal1"/>
        <w:spacing w:line="360" w:lineRule="auto"/>
        <w:jc w:val="center"/>
        <w:rPr>
          <w:rFonts w:ascii="Times New Roman" w:hAnsi="Times New Roman" w:cs="Times New Roman"/>
          <w:b/>
          <w:sz w:val="24"/>
          <w:szCs w:val="24"/>
        </w:rPr>
      </w:pPr>
      <w:bookmarkStart w:id="57" w:name="_Toc15486169"/>
      <w:r w:rsidRPr="00D66C5E">
        <w:rPr>
          <w:rFonts w:ascii="Times New Roman" w:eastAsia="Times New Roman" w:hAnsi="Times New Roman" w:cs="Times New Roman"/>
          <w:b/>
          <w:sz w:val="24"/>
          <w:szCs w:val="24"/>
          <w:lang w:val="en-GB"/>
        </w:rPr>
        <w:t xml:space="preserve">Table 7: </w:t>
      </w:r>
      <w:r w:rsidRPr="00D66C5E">
        <w:rPr>
          <w:rFonts w:ascii="Times New Roman" w:hAnsi="Times New Roman" w:cs="Times New Roman"/>
          <w:b/>
          <w:sz w:val="24"/>
          <w:szCs w:val="24"/>
        </w:rPr>
        <w:t>Use of Funds</w:t>
      </w:r>
    </w:p>
    <w:p w14:paraId="52870940" w14:textId="54E74961" w:rsidR="008E785B" w:rsidRPr="00D66C5E" w:rsidRDefault="008E785B" w:rsidP="00C540C7">
      <w:pPr>
        <w:pStyle w:val="Heading2"/>
      </w:pPr>
      <w:r w:rsidRPr="00A34985">
        <w:rPr>
          <w:u w:val="none"/>
        </w:rPr>
        <w:t>7.</w:t>
      </w:r>
      <w:r w:rsidR="00A34985">
        <w:rPr>
          <w:u w:val="none"/>
        </w:rPr>
        <w:t xml:space="preserve">4 </w:t>
      </w:r>
      <w:r w:rsidR="00A34985">
        <w:rPr>
          <w:u w:val="none"/>
        </w:rPr>
        <w:tab/>
      </w:r>
      <w:r w:rsidRPr="00D66C5E">
        <w:t>Break-Even Analysis</w:t>
      </w:r>
      <w:bookmarkEnd w:id="57"/>
    </w:p>
    <w:p w14:paraId="217AB258" w14:textId="713E4F7A"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For first year break-even analysis, the company has an average fixed cost per month that includes utilities, payroll and rent as well as the estimation of various running costs. </w:t>
      </w:r>
      <w:r w:rsidR="00332924" w:rsidRPr="00D66C5E">
        <w:rPr>
          <w:rFonts w:ascii="Times New Roman" w:eastAsia="Times New Roman" w:hAnsi="Times New Roman" w:cs="Times New Roman"/>
          <w:sz w:val="24"/>
          <w:szCs w:val="24"/>
        </w:rPr>
        <w:t xml:space="preserve">This plan is applicable for each and every associates of this business. </w:t>
      </w:r>
      <w:r w:rsidRPr="00D66C5E">
        <w:rPr>
          <w:rFonts w:ascii="Times New Roman" w:eastAsia="Times New Roman" w:hAnsi="Times New Roman" w:cs="Times New Roman"/>
          <w:sz w:val="24"/>
          <w:szCs w:val="24"/>
        </w:rPr>
        <w:t xml:space="preserve">The variable cost for meal is estimated to be £4.00. This will affect the annual expenses of the company. Based on the calculation of £5.00 as an average price of meal, the break-even revenue of the restaurant will be 50,500 meals. Hubbard </w:t>
      </w:r>
      <w:r w:rsidRPr="00D66C5E">
        <w:rPr>
          <w:rFonts w:ascii="Times New Roman" w:eastAsia="Times New Roman" w:hAnsi="Times New Roman" w:cs="Times New Roman"/>
          <w:i/>
          <w:sz w:val="24"/>
          <w:szCs w:val="24"/>
        </w:rPr>
        <w:t>et al.</w:t>
      </w:r>
      <w:r w:rsidR="004E7E5C" w:rsidRPr="00D66C5E">
        <w:rPr>
          <w:rFonts w:ascii="Times New Roman" w:eastAsia="Times New Roman" w:hAnsi="Times New Roman" w:cs="Times New Roman"/>
          <w:sz w:val="24"/>
          <w:szCs w:val="24"/>
        </w:rPr>
        <w:t xml:space="preserve"> (2019</w:t>
      </w:r>
      <w:r w:rsidRPr="00D66C5E">
        <w:rPr>
          <w:rFonts w:ascii="Times New Roman" w:eastAsia="Times New Roman" w:hAnsi="Times New Roman" w:cs="Times New Roman"/>
          <w:sz w:val="24"/>
          <w:szCs w:val="24"/>
        </w:rPr>
        <w:t xml:space="preserve">), has opined that the restaurant will surpass the break-even point within a certain period. The restaurant will focus on mainly cost control. With the help of break-even analysis, cost of goods sold (COGS) will be driven. This will help in dropping the </w:t>
      </w:r>
      <w:r w:rsidR="00A34985" w:rsidRPr="00D66C5E">
        <w:rPr>
          <w:rFonts w:ascii="Times New Roman" w:eastAsia="Times New Roman" w:hAnsi="Times New Roman" w:cs="Times New Roman"/>
          <w:sz w:val="24"/>
          <w:szCs w:val="24"/>
        </w:rPr>
        <w:t>break-even</w:t>
      </w:r>
      <w:r w:rsidRPr="00D66C5E">
        <w:rPr>
          <w:rFonts w:ascii="Times New Roman" w:eastAsia="Times New Roman" w:hAnsi="Times New Roman" w:cs="Times New Roman"/>
          <w:sz w:val="24"/>
          <w:szCs w:val="24"/>
        </w:rPr>
        <w:t xml:space="preserve"> value as well as will increase the Gross Margin of the company. </w:t>
      </w:r>
    </w:p>
    <w:p w14:paraId="7B18A87E"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66C5E" w:rsidRPr="00D66C5E" w14:paraId="12955774" w14:textId="77777777" w:rsidTr="00E70C4D">
        <w:tc>
          <w:tcPr>
            <w:tcW w:w="1872" w:type="dxa"/>
            <w:shd w:val="clear" w:color="auto" w:fill="auto"/>
            <w:tcMar>
              <w:top w:w="100" w:type="dxa"/>
              <w:left w:w="100" w:type="dxa"/>
              <w:bottom w:w="100" w:type="dxa"/>
              <w:right w:w="100" w:type="dxa"/>
            </w:tcMar>
          </w:tcPr>
          <w:p w14:paraId="7C04D165"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Net Unit </w:t>
            </w:r>
          </w:p>
        </w:tc>
        <w:tc>
          <w:tcPr>
            <w:tcW w:w="1872" w:type="dxa"/>
            <w:shd w:val="clear" w:color="auto" w:fill="auto"/>
            <w:tcMar>
              <w:top w:w="100" w:type="dxa"/>
              <w:left w:w="100" w:type="dxa"/>
              <w:bottom w:w="100" w:type="dxa"/>
              <w:right w:w="100" w:type="dxa"/>
            </w:tcMar>
          </w:tcPr>
          <w:p w14:paraId="5FE217FC"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Net Revenue </w:t>
            </w:r>
          </w:p>
        </w:tc>
        <w:tc>
          <w:tcPr>
            <w:tcW w:w="1872" w:type="dxa"/>
            <w:shd w:val="clear" w:color="auto" w:fill="auto"/>
            <w:tcMar>
              <w:top w:w="100" w:type="dxa"/>
              <w:left w:w="100" w:type="dxa"/>
              <w:bottom w:w="100" w:type="dxa"/>
              <w:right w:w="100" w:type="dxa"/>
            </w:tcMar>
          </w:tcPr>
          <w:p w14:paraId="7FBF07F8"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Fixed cost </w:t>
            </w:r>
          </w:p>
        </w:tc>
        <w:tc>
          <w:tcPr>
            <w:tcW w:w="1872" w:type="dxa"/>
            <w:shd w:val="clear" w:color="auto" w:fill="auto"/>
            <w:tcMar>
              <w:top w:w="100" w:type="dxa"/>
              <w:left w:w="100" w:type="dxa"/>
              <w:bottom w:w="100" w:type="dxa"/>
              <w:right w:w="100" w:type="dxa"/>
            </w:tcMar>
          </w:tcPr>
          <w:p w14:paraId="5EA1A4BC"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Variable cost </w:t>
            </w:r>
          </w:p>
        </w:tc>
        <w:tc>
          <w:tcPr>
            <w:tcW w:w="1872" w:type="dxa"/>
            <w:shd w:val="clear" w:color="auto" w:fill="auto"/>
            <w:tcMar>
              <w:top w:w="100" w:type="dxa"/>
              <w:left w:w="100" w:type="dxa"/>
              <w:bottom w:w="100" w:type="dxa"/>
              <w:right w:w="100" w:type="dxa"/>
            </w:tcMar>
          </w:tcPr>
          <w:p w14:paraId="7A39B302"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Total Cost </w:t>
            </w:r>
          </w:p>
        </w:tc>
      </w:tr>
      <w:tr w:rsidR="00D66C5E" w:rsidRPr="00D66C5E" w14:paraId="3CDB6790" w14:textId="77777777" w:rsidTr="00E70C4D">
        <w:tc>
          <w:tcPr>
            <w:tcW w:w="1872" w:type="dxa"/>
            <w:shd w:val="clear" w:color="auto" w:fill="auto"/>
            <w:tcMar>
              <w:top w:w="100" w:type="dxa"/>
              <w:left w:w="100" w:type="dxa"/>
              <w:bottom w:w="100" w:type="dxa"/>
              <w:right w:w="100" w:type="dxa"/>
            </w:tcMar>
          </w:tcPr>
          <w:p w14:paraId="0648BD35" w14:textId="77777777" w:rsidR="008E785B" w:rsidRPr="00D66C5E" w:rsidRDefault="00640A56" w:rsidP="003C7DD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11</w:t>
            </w:r>
            <w:r w:rsidR="008E785B" w:rsidRPr="00D66C5E">
              <w:rPr>
                <w:rFonts w:ascii="Times New Roman" w:eastAsia="Times New Roman" w:hAnsi="Times New Roman" w:cs="Times New Roman"/>
                <w:sz w:val="24"/>
                <w:szCs w:val="24"/>
              </w:rPr>
              <w:t>0</w:t>
            </w:r>
          </w:p>
        </w:tc>
        <w:tc>
          <w:tcPr>
            <w:tcW w:w="1872" w:type="dxa"/>
            <w:shd w:val="clear" w:color="auto" w:fill="auto"/>
            <w:tcMar>
              <w:top w:w="100" w:type="dxa"/>
              <w:left w:w="100" w:type="dxa"/>
              <w:bottom w:w="100" w:type="dxa"/>
              <w:right w:w="100" w:type="dxa"/>
            </w:tcMar>
          </w:tcPr>
          <w:p w14:paraId="2F8F595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1872" w:type="dxa"/>
            <w:shd w:val="clear" w:color="auto" w:fill="auto"/>
            <w:tcMar>
              <w:top w:w="100" w:type="dxa"/>
              <w:left w:w="100" w:type="dxa"/>
              <w:bottom w:w="100" w:type="dxa"/>
              <w:right w:w="100" w:type="dxa"/>
            </w:tcMar>
          </w:tcPr>
          <w:p w14:paraId="29635C90" w14:textId="20E34A36" w:rsidR="008E785B" w:rsidRPr="00D66C5E" w:rsidRDefault="008E785B" w:rsidP="003C7DDA">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790E37" w:rsidRPr="00D66C5E">
              <w:rPr>
                <w:rFonts w:ascii="Times New Roman" w:eastAsia="Times New Roman" w:hAnsi="Times New Roman" w:cs="Times New Roman"/>
                <w:sz w:val="24"/>
                <w:szCs w:val="24"/>
              </w:rPr>
              <w:t>0,000</w:t>
            </w:r>
          </w:p>
        </w:tc>
        <w:tc>
          <w:tcPr>
            <w:tcW w:w="1872" w:type="dxa"/>
            <w:shd w:val="clear" w:color="auto" w:fill="auto"/>
            <w:tcMar>
              <w:top w:w="100" w:type="dxa"/>
              <w:left w:w="100" w:type="dxa"/>
              <w:bottom w:w="100" w:type="dxa"/>
              <w:right w:w="100" w:type="dxa"/>
            </w:tcMar>
          </w:tcPr>
          <w:p w14:paraId="63E2C0C0" w14:textId="40870661" w:rsidR="008E785B" w:rsidRPr="00D66C5E" w:rsidRDefault="008E785B" w:rsidP="00640A56">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Pr="00D66C5E">
              <w:rPr>
                <w:rFonts w:ascii="Times New Roman" w:eastAsia="Times New Roman" w:hAnsi="Times New Roman" w:cs="Times New Roman"/>
              </w:rPr>
              <w:t>1</w:t>
            </w:r>
            <w:r w:rsidR="006A591A">
              <w:rPr>
                <w:rFonts w:ascii="Times New Roman" w:eastAsia="Times New Roman" w:hAnsi="Times New Roman" w:cs="Times New Roman"/>
              </w:rPr>
              <w:t>,</w:t>
            </w:r>
            <w:r w:rsidRPr="00D66C5E">
              <w:rPr>
                <w:rFonts w:ascii="Times New Roman" w:eastAsia="Times New Roman" w:hAnsi="Times New Roman" w:cs="Times New Roman"/>
              </w:rPr>
              <w:t>25</w:t>
            </w:r>
            <w:r w:rsidR="001D581D" w:rsidRPr="00D66C5E">
              <w:rPr>
                <w:rFonts w:ascii="Times New Roman" w:eastAsia="Times New Roman" w:hAnsi="Times New Roman" w:cs="Times New Roman"/>
              </w:rPr>
              <w:t>0</w:t>
            </w:r>
          </w:p>
        </w:tc>
        <w:tc>
          <w:tcPr>
            <w:tcW w:w="1872" w:type="dxa"/>
            <w:shd w:val="clear" w:color="auto" w:fill="auto"/>
            <w:tcMar>
              <w:top w:w="100" w:type="dxa"/>
              <w:left w:w="100" w:type="dxa"/>
              <w:bottom w:w="100" w:type="dxa"/>
              <w:right w:w="100" w:type="dxa"/>
            </w:tcMar>
          </w:tcPr>
          <w:p w14:paraId="0D0967AF" w14:textId="3ADA1390"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1</w:t>
            </w:r>
            <w:r w:rsidR="006A591A">
              <w:rPr>
                <w:rFonts w:ascii="Times New Roman" w:eastAsia="Times New Roman" w:hAnsi="Times New Roman" w:cs="Times New Roman"/>
                <w:sz w:val="24"/>
                <w:szCs w:val="24"/>
              </w:rPr>
              <w:t>,</w:t>
            </w:r>
            <w:r w:rsidR="001D581D" w:rsidRPr="00D66C5E">
              <w:rPr>
                <w:rFonts w:ascii="Times New Roman" w:eastAsia="Times New Roman" w:hAnsi="Times New Roman" w:cs="Times New Roman"/>
                <w:sz w:val="24"/>
                <w:szCs w:val="24"/>
              </w:rPr>
              <w:t>250</w:t>
            </w:r>
          </w:p>
        </w:tc>
      </w:tr>
      <w:tr w:rsidR="00D66C5E" w:rsidRPr="00D66C5E" w14:paraId="7551917C" w14:textId="77777777" w:rsidTr="00E70C4D">
        <w:tc>
          <w:tcPr>
            <w:tcW w:w="1872" w:type="dxa"/>
            <w:shd w:val="clear" w:color="auto" w:fill="auto"/>
            <w:tcMar>
              <w:top w:w="100" w:type="dxa"/>
              <w:left w:w="100" w:type="dxa"/>
              <w:bottom w:w="100" w:type="dxa"/>
              <w:right w:w="100" w:type="dxa"/>
            </w:tcMar>
          </w:tcPr>
          <w:p w14:paraId="4820C1A0" w14:textId="77777777" w:rsidR="008E785B" w:rsidRPr="00D66C5E" w:rsidRDefault="003C7DDA" w:rsidP="003C7DDA">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40A56" w:rsidRPr="00D66C5E">
              <w:rPr>
                <w:rFonts w:ascii="Times New Roman" w:eastAsia="Times New Roman" w:hAnsi="Times New Roman" w:cs="Times New Roman"/>
                <w:sz w:val="24"/>
                <w:szCs w:val="24"/>
              </w:rPr>
              <w:t>25</w:t>
            </w:r>
          </w:p>
        </w:tc>
        <w:tc>
          <w:tcPr>
            <w:tcW w:w="1872" w:type="dxa"/>
            <w:shd w:val="clear" w:color="auto" w:fill="auto"/>
            <w:tcMar>
              <w:top w:w="100" w:type="dxa"/>
              <w:left w:w="100" w:type="dxa"/>
              <w:bottom w:w="100" w:type="dxa"/>
              <w:right w:w="100" w:type="dxa"/>
            </w:tcMar>
          </w:tcPr>
          <w:p w14:paraId="2BB0E773" w14:textId="5F814732"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£13</w:t>
            </w:r>
            <w:r w:rsidR="006A591A">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790E37" w:rsidRPr="00D66C5E">
              <w:rPr>
                <w:rFonts w:ascii="Times New Roman" w:eastAsia="Times New Roman" w:hAnsi="Times New Roman" w:cs="Times New Roman"/>
                <w:sz w:val="24"/>
                <w:szCs w:val="24"/>
              </w:rPr>
              <w:t>00</w:t>
            </w:r>
          </w:p>
        </w:tc>
        <w:tc>
          <w:tcPr>
            <w:tcW w:w="1872" w:type="dxa"/>
            <w:shd w:val="clear" w:color="auto" w:fill="auto"/>
            <w:tcMar>
              <w:top w:w="100" w:type="dxa"/>
              <w:left w:w="100" w:type="dxa"/>
              <w:bottom w:w="100" w:type="dxa"/>
              <w:right w:w="100" w:type="dxa"/>
            </w:tcMar>
          </w:tcPr>
          <w:p w14:paraId="3CABF5D4" w14:textId="4AA2AA9F" w:rsidR="008E785B" w:rsidRPr="00D66C5E" w:rsidRDefault="001D581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Pr="00D66C5E">
              <w:rPr>
                <w:rFonts w:ascii="Times New Roman" w:eastAsia="Times New Roman" w:hAnsi="Times New Roman" w:cs="Times New Roman"/>
                <w:sz w:val="24"/>
                <w:szCs w:val="24"/>
              </w:rPr>
              <w:t>0,000</w:t>
            </w:r>
          </w:p>
        </w:tc>
        <w:tc>
          <w:tcPr>
            <w:tcW w:w="1872" w:type="dxa"/>
            <w:shd w:val="clear" w:color="auto" w:fill="auto"/>
            <w:tcMar>
              <w:top w:w="100" w:type="dxa"/>
              <w:left w:w="100" w:type="dxa"/>
              <w:bottom w:w="100" w:type="dxa"/>
              <w:right w:w="100" w:type="dxa"/>
            </w:tcMar>
          </w:tcPr>
          <w:p w14:paraId="2C0291B2" w14:textId="170C8431"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Pr="00D66C5E">
              <w:rPr>
                <w:rFonts w:ascii="Times New Roman" w:eastAsia="Times New Roman" w:hAnsi="Times New Roman" w:cs="Times New Roman"/>
              </w:rPr>
              <w:t>1</w:t>
            </w:r>
            <w:r w:rsidR="006A591A">
              <w:rPr>
                <w:rFonts w:ascii="Times New Roman" w:eastAsia="Times New Roman" w:hAnsi="Times New Roman" w:cs="Times New Roman"/>
              </w:rPr>
              <w:t>,</w:t>
            </w:r>
            <w:r w:rsidRPr="00D66C5E">
              <w:rPr>
                <w:rFonts w:ascii="Times New Roman" w:eastAsia="Times New Roman" w:hAnsi="Times New Roman" w:cs="Times New Roman"/>
              </w:rPr>
              <w:t>85</w:t>
            </w:r>
            <w:r w:rsidR="001D581D" w:rsidRPr="00D66C5E">
              <w:rPr>
                <w:rFonts w:ascii="Times New Roman" w:eastAsia="Times New Roman" w:hAnsi="Times New Roman" w:cs="Times New Roman"/>
              </w:rPr>
              <w:t>0</w:t>
            </w:r>
          </w:p>
        </w:tc>
        <w:tc>
          <w:tcPr>
            <w:tcW w:w="1872" w:type="dxa"/>
            <w:shd w:val="clear" w:color="auto" w:fill="auto"/>
            <w:tcMar>
              <w:top w:w="100" w:type="dxa"/>
              <w:left w:w="100" w:type="dxa"/>
              <w:bottom w:w="100" w:type="dxa"/>
              <w:right w:w="100" w:type="dxa"/>
            </w:tcMar>
          </w:tcPr>
          <w:p w14:paraId="799C1EAB" w14:textId="5B2D4B2F" w:rsidR="008E785B" w:rsidRPr="00D66C5E" w:rsidRDefault="000F1B0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1</w:t>
            </w:r>
            <w:r w:rsidR="006A591A">
              <w:rPr>
                <w:rFonts w:ascii="Times New Roman" w:eastAsia="Times New Roman" w:hAnsi="Times New Roman" w:cs="Times New Roman"/>
                <w:sz w:val="24"/>
                <w:szCs w:val="24"/>
              </w:rPr>
              <w:t>,</w:t>
            </w:r>
            <w:r w:rsidR="001D581D" w:rsidRPr="00D66C5E">
              <w:rPr>
                <w:rFonts w:ascii="Times New Roman" w:eastAsia="Times New Roman" w:hAnsi="Times New Roman" w:cs="Times New Roman"/>
                <w:sz w:val="24"/>
                <w:szCs w:val="24"/>
              </w:rPr>
              <w:t>850</w:t>
            </w:r>
          </w:p>
        </w:tc>
      </w:tr>
      <w:tr w:rsidR="00D66C5E" w:rsidRPr="00D66C5E" w14:paraId="74C044BB" w14:textId="77777777" w:rsidTr="00E70C4D">
        <w:tc>
          <w:tcPr>
            <w:tcW w:w="1872" w:type="dxa"/>
            <w:shd w:val="clear" w:color="auto" w:fill="auto"/>
            <w:tcMar>
              <w:top w:w="100" w:type="dxa"/>
              <w:left w:w="100" w:type="dxa"/>
              <w:bottom w:w="100" w:type="dxa"/>
              <w:right w:w="100" w:type="dxa"/>
            </w:tcMar>
          </w:tcPr>
          <w:p w14:paraId="55473C8E" w14:textId="77777777" w:rsidR="008E785B" w:rsidRPr="00D66C5E" w:rsidRDefault="00640A56"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130</w:t>
            </w:r>
          </w:p>
        </w:tc>
        <w:tc>
          <w:tcPr>
            <w:tcW w:w="1872" w:type="dxa"/>
            <w:shd w:val="clear" w:color="auto" w:fill="auto"/>
            <w:tcMar>
              <w:top w:w="100" w:type="dxa"/>
              <w:left w:w="100" w:type="dxa"/>
              <w:bottom w:w="100" w:type="dxa"/>
              <w:right w:w="100" w:type="dxa"/>
            </w:tcMar>
          </w:tcPr>
          <w:p w14:paraId="28EAECD4" w14:textId="7D954385"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£14</w:t>
            </w:r>
            <w:r w:rsidR="006A591A">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790E37" w:rsidRPr="00D66C5E">
              <w:rPr>
                <w:rFonts w:ascii="Times New Roman" w:eastAsia="Times New Roman" w:hAnsi="Times New Roman" w:cs="Times New Roman"/>
                <w:sz w:val="24"/>
                <w:szCs w:val="24"/>
              </w:rPr>
              <w:t>00</w:t>
            </w:r>
          </w:p>
        </w:tc>
        <w:tc>
          <w:tcPr>
            <w:tcW w:w="1872" w:type="dxa"/>
            <w:shd w:val="clear" w:color="auto" w:fill="auto"/>
            <w:tcMar>
              <w:top w:w="100" w:type="dxa"/>
              <w:left w:w="100" w:type="dxa"/>
              <w:bottom w:w="100" w:type="dxa"/>
              <w:right w:w="100" w:type="dxa"/>
            </w:tcMar>
          </w:tcPr>
          <w:p w14:paraId="578C414E" w14:textId="5D7867A8"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0,000</w:t>
            </w:r>
          </w:p>
        </w:tc>
        <w:tc>
          <w:tcPr>
            <w:tcW w:w="1872" w:type="dxa"/>
            <w:shd w:val="clear" w:color="auto" w:fill="auto"/>
            <w:tcMar>
              <w:top w:w="100" w:type="dxa"/>
              <w:left w:w="100" w:type="dxa"/>
              <w:bottom w:w="100" w:type="dxa"/>
              <w:right w:w="100" w:type="dxa"/>
            </w:tcMar>
          </w:tcPr>
          <w:p w14:paraId="3AB22155" w14:textId="5638142E"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640A56" w:rsidRPr="00D66C5E">
              <w:rPr>
                <w:rFonts w:ascii="Times New Roman" w:eastAsia="Times New Roman" w:hAnsi="Times New Roman" w:cs="Times New Roman"/>
              </w:rPr>
              <w:t>2</w:t>
            </w:r>
            <w:r w:rsidR="006A591A">
              <w:rPr>
                <w:rFonts w:ascii="Times New Roman" w:eastAsia="Times New Roman" w:hAnsi="Times New Roman" w:cs="Times New Roman"/>
              </w:rPr>
              <w:t>,</w:t>
            </w:r>
            <w:r w:rsidRPr="00D66C5E">
              <w:rPr>
                <w:rFonts w:ascii="Times New Roman" w:eastAsia="Times New Roman" w:hAnsi="Times New Roman" w:cs="Times New Roman"/>
              </w:rPr>
              <w:t>53</w:t>
            </w:r>
            <w:r w:rsidR="001D581D" w:rsidRPr="00D66C5E">
              <w:rPr>
                <w:rFonts w:ascii="Times New Roman" w:eastAsia="Times New Roman" w:hAnsi="Times New Roman" w:cs="Times New Roman"/>
              </w:rPr>
              <w:t>0</w:t>
            </w:r>
          </w:p>
        </w:tc>
        <w:tc>
          <w:tcPr>
            <w:tcW w:w="1872" w:type="dxa"/>
            <w:shd w:val="clear" w:color="auto" w:fill="auto"/>
            <w:tcMar>
              <w:top w:w="100" w:type="dxa"/>
              <w:left w:w="100" w:type="dxa"/>
              <w:bottom w:w="100" w:type="dxa"/>
              <w:right w:w="100" w:type="dxa"/>
            </w:tcMar>
          </w:tcPr>
          <w:p w14:paraId="5EB5851B" w14:textId="73AA3C0A" w:rsidR="008E785B" w:rsidRPr="00D66C5E" w:rsidRDefault="000F1B0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2</w:t>
            </w:r>
            <w:r w:rsidR="006A591A">
              <w:rPr>
                <w:rFonts w:ascii="Times New Roman" w:eastAsia="Times New Roman" w:hAnsi="Times New Roman" w:cs="Times New Roman"/>
                <w:sz w:val="24"/>
                <w:szCs w:val="24"/>
              </w:rPr>
              <w:t>,</w:t>
            </w:r>
            <w:r w:rsidR="001D581D" w:rsidRPr="00D66C5E">
              <w:rPr>
                <w:rFonts w:ascii="Times New Roman" w:eastAsia="Times New Roman" w:hAnsi="Times New Roman" w:cs="Times New Roman"/>
                <w:sz w:val="24"/>
                <w:szCs w:val="24"/>
              </w:rPr>
              <w:t>530</w:t>
            </w:r>
          </w:p>
        </w:tc>
      </w:tr>
      <w:tr w:rsidR="00D66C5E" w:rsidRPr="00D66C5E" w14:paraId="5BBC0A3B" w14:textId="77777777" w:rsidTr="00E70C4D">
        <w:tc>
          <w:tcPr>
            <w:tcW w:w="1872" w:type="dxa"/>
            <w:shd w:val="clear" w:color="auto" w:fill="auto"/>
            <w:tcMar>
              <w:top w:w="100" w:type="dxa"/>
              <w:left w:w="100" w:type="dxa"/>
              <w:bottom w:w="100" w:type="dxa"/>
              <w:right w:w="100" w:type="dxa"/>
            </w:tcMar>
          </w:tcPr>
          <w:p w14:paraId="0F19B7AB" w14:textId="77777777" w:rsidR="008E785B" w:rsidRPr="00D66C5E" w:rsidRDefault="00640A56"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150</w:t>
            </w:r>
          </w:p>
        </w:tc>
        <w:tc>
          <w:tcPr>
            <w:tcW w:w="1872" w:type="dxa"/>
            <w:shd w:val="clear" w:color="auto" w:fill="auto"/>
            <w:tcMar>
              <w:top w:w="100" w:type="dxa"/>
              <w:left w:w="100" w:type="dxa"/>
              <w:bottom w:w="100" w:type="dxa"/>
              <w:right w:w="100" w:type="dxa"/>
            </w:tcMar>
          </w:tcPr>
          <w:p w14:paraId="68A7C6CD" w14:textId="624C36E8"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£15</w:t>
            </w:r>
            <w:r w:rsidR="006A591A">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790E37" w:rsidRPr="00D66C5E">
              <w:rPr>
                <w:rFonts w:ascii="Times New Roman" w:eastAsia="Times New Roman" w:hAnsi="Times New Roman" w:cs="Times New Roman"/>
                <w:sz w:val="24"/>
                <w:szCs w:val="24"/>
              </w:rPr>
              <w:t>00</w:t>
            </w:r>
          </w:p>
        </w:tc>
        <w:tc>
          <w:tcPr>
            <w:tcW w:w="1872" w:type="dxa"/>
            <w:shd w:val="clear" w:color="auto" w:fill="auto"/>
            <w:tcMar>
              <w:top w:w="100" w:type="dxa"/>
              <w:left w:w="100" w:type="dxa"/>
              <w:bottom w:w="100" w:type="dxa"/>
              <w:right w:w="100" w:type="dxa"/>
            </w:tcMar>
          </w:tcPr>
          <w:p w14:paraId="0782A2B5" w14:textId="6F2D8653"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0,000</w:t>
            </w:r>
          </w:p>
        </w:tc>
        <w:tc>
          <w:tcPr>
            <w:tcW w:w="1872" w:type="dxa"/>
            <w:shd w:val="clear" w:color="auto" w:fill="auto"/>
            <w:tcMar>
              <w:top w:w="100" w:type="dxa"/>
              <w:left w:w="100" w:type="dxa"/>
              <w:bottom w:w="100" w:type="dxa"/>
              <w:right w:w="100" w:type="dxa"/>
            </w:tcMar>
          </w:tcPr>
          <w:p w14:paraId="39A8B360" w14:textId="406B1462" w:rsidR="008E785B" w:rsidRPr="00D66C5E" w:rsidRDefault="008E785B" w:rsidP="00640A56">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Pr="00D66C5E">
              <w:rPr>
                <w:rFonts w:ascii="Times New Roman" w:eastAsia="Times New Roman" w:hAnsi="Times New Roman" w:cs="Times New Roman"/>
              </w:rPr>
              <w:t>2</w:t>
            </w:r>
            <w:r w:rsidR="006A591A">
              <w:rPr>
                <w:rFonts w:ascii="Times New Roman" w:eastAsia="Times New Roman" w:hAnsi="Times New Roman" w:cs="Times New Roman"/>
              </w:rPr>
              <w:t>,</w:t>
            </w:r>
            <w:r w:rsidRPr="00D66C5E">
              <w:rPr>
                <w:rFonts w:ascii="Times New Roman" w:eastAsia="Times New Roman" w:hAnsi="Times New Roman" w:cs="Times New Roman"/>
              </w:rPr>
              <w:t>25</w:t>
            </w:r>
            <w:r w:rsidR="001D581D" w:rsidRPr="00D66C5E">
              <w:rPr>
                <w:rFonts w:ascii="Times New Roman" w:eastAsia="Times New Roman" w:hAnsi="Times New Roman" w:cs="Times New Roman"/>
              </w:rPr>
              <w:t>0</w:t>
            </w:r>
          </w:p>
        </w:tc>
        <w:tc>
          <w:tcPr>
            <w:tcW w:w="1872" w:type="dxa"/>
            <w:shd w:val="clear" w:color="auto" w:fill="auto"/>
            <w:tcMar>
              <w:top w:w="100" w:type="dxa"/>
              <w:left w:w="100" w:type="dxa"/>
              <w:bottom w:w="100" w:type="dxa"/>
              <w:right w:w="100" w:type="dxa"/>
            </w:tcMar>
          </w:tcPr>
          <w:p w14:paraId="17F63781" w14:textId="5515B265" w:rsidR="008E785B" w:rsidRPr="00D66C5E" w:rsidRDefault="006D6437"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D0E20">
              <w:rPr>
                <w:rFonts w:ascii="Times New Roman" w:eastAsia="Times New Roman" w:hAnsi="Times New Roman" w:cs="Times New Roman"/>
                <w:sz w:val="24"/>
                <w:szCs w:val="24"/>
              </w:rPr>
              <w:t>6</w:t>
            </w:r>
            <w:r w:rsidR="001D581D" w:rsidRPr="00D66C5E">
              <w:rPr>
                <w:rFonts w:ascii="Times New Roman" w:eastAsia="Times New Roman" w:hAnsi="Times New Roman" w:cs="Times New Roman"/>
                <w:sz w:val="24"/>
                <w:szCs w:val="24"/>
              </w:rPr>
              <w:t>2</w:t>
            </w:r>
            <w:r w:rsidR="006A591A">
              <w:rPr>
                <w:rFonts w:ascii="Times New Roman" w:eastAsia="Times New Roman" w:hAnsi="Times New Roman" w:cs="Times New Roman"/>
                <w:sz w:val="24"/>
                <w:szCs w:val="24"/>
              </w:rPr>
              <w:t>,</w:t>
            </w:r>
            <w:r w:rsidR="001D581D" w:rsidRPr="00D66C5E">
              <w:rPr>
                <w:rFonts w:ascii="Times New Roman" w:eastAsia="Times New Roman" w:hAnsi="Times New Roman" w:cs="Times New Roman"/>
                <w:sz w:val="24"/>
                <w:szCs w:val="24"/>
              </w:rPr>
              <w:t>250</w:t>
            </w:r>
          </w:p>
        </w:tc>
      </w:tr>
    </w:tbl>
    <w:p w14:paraId="57E16661" w14:textId="77777777" w:rsidR="008E785B" w:rsidRPr="00D66C5E" w:rsidRDefault="003E1E02" w:rsidP="00734394">
      <w:pPr>
        <w:pStyle w:val="Normal1"/>
        <w:spacing w:line="360" w:lineRule="auto"/>
        <w:jc w:val="center"/>
        <w:rPr>
          <w:rFonts w:ascii="Times New Roman" w:eastAsia="Times New Roman" w:hAnsi="Times New Roman" w:cs="Times New Roman"/>
          <w:sz w:val="24"/>
          <w:szCs w:val="24"/>
        </w:rPr>
      </w:pPr>
      <w:r w:rsidRPr="00D66C5E">
        <w:rPr>
          <w:rFonts w:ascii="Times New Roman" w:eastAsia="Times New Roman" w:hAnsi="Times New Roman" w:cs="Times New Roman"/>
          <w:b/>
          <w:sz w:val="24"/>
          <w:szCs w:val="24"/>
          <w:lang w:val="en-GB"/>
        </w:rPr>
        <w:t xml:space="preserve">Table 8: </w:t>
      </w:r>
      <w:r w:rsidR="00734394" w:rsidRPr="00D66C5E">
        <w:rPr>
          <w:rFonts w:ascii="Times New Roman" w:eastAsia="Times New Roman" w:hAnsi="Times New Roman" w:cs="Times New Roman"/>
          <w:b/>
          <w:sz w:val="24"/>
          <w:szCs w:val="24"/>
          <w:lang w:val="en-GB"/>
        </w:rPr>
        <w:t>Break-Even Analysis</w:t>
      </w:r>
    </w:p>
    <w:p w14:paraId="7D21751F" w14:textId="169FA7C7" w:rsidR="008E785B" w:rsidRPr="00D66C5E" w:rsidRDefault="008E785B" w:rsidP="00C540C7">
      <w:pPr>
        <w:pStyle w:val="Heading2"/>
      </w:pPr>
      <w:bookmarkStart w:id="58" w:name="_Toc15486170"/>
      <w:r w:rsidRPr="004D44DD">
        <w:rPr>
          <w:u w:val="none"/>
        </w:rPr>
        <w:t>7.</w:t>
      </w:r>
      <w:r w:rsidR="004D44DD">
        <w:rPr>
          <w:u w:val="none"/>
        </w:rPr>
        <w:t>5</w:t>
      </w:r>
      <w:r w:rsidR="004D44DD">
        <w:rPr>
          <w:u w:val="none"/>
        </w:rPr>
        <w:tab/>
      </w:r>
      <w:r w:rsidRPr="00D66C5E">
        <w:t>Projections</w:t>
      </w:r>
      <w:bookmarkEnd w:id="58"/>
    </w:p>
    <w:p w14:paraId="079716F5" w14:textId="5A563D7E" w:rsidR="008E785B" w:rsidRPr="004D44DD" w:rsidRDefault="008E785B" w:rsidP="008E785B">
      <w:pPr>
        <w:pStyle w:val="Normal1"/>
        <w:spacing w:line="360" w:lineRule="auto"/>
        <w:jc w:val="both"/>
        <w:rPr>
          <w:rFonts w:ascii="Times New Roman" w:eastAsia="Times New Roman" w:hAnsi="Times New Roman" w:cs="Times New Roman"/>
          <w:b/>
          <w:sz w:val="28"/>
          <w:szCs w:val="28"/>
        </w:rPr>
      </w:pPr>
      <w:r w:rsidRPr="004D44DD">
        <w:rPr>
          <w:rFonts w:ascii="Times New Roman" w:eastAsia="Times New Roman" w:hAnsi="Times New Roman" w:cs="Times New Roman"/>
          <w:b/>
          <w:sz w:val="28"/>
          <w:szCs w:val="28"/>
        </w:rPr>
        <w:t>7.5.1</w:t>
      </w:r>
      <w:r w:rsidR="004D44DD">
        <w:rPr>
          <w:rFonts w:ascii="Times New Roman" w:eastAsia="Times New Roman" w:hAnsi="Times New Roman" w:cs="Times New Roman"/>
          <w:b/>
          <w:sz w:val="28"/>
          <w:szCs w:val="28"/>
        </w:rPr>
        <w:tab/>
      </w:r>
      <w:r w:rsidRPr="004D44DD">
        <w:rPr>
          <w:rFonts w:ascii="Times New Roman" w:eastAsia="Times New Roman" w:hAnsi="Times New Roman" w:cs="Times New Roman"/>
          <w:b/>
          <w:sz w:val="28"/>
          <w:szCs w:val="28"/>
          <w:u w:val="single"/>
        </w:rPr>
        <w:t>Projected Profit and Loss</w:t>
      </w:r>
      <w:r w:rsidRPr="004D44DD">
        <w:rPr>
          <w:rFonts w:ascii="Times New Roman" w:eastAsia="Times New Roman" w:hAnsi="Times New Roman" w:cs="Times New Roman"/>
          <w:b/>
          <w:sz w:val="28"/>
          <w:szCs w:val="28"/>
        </w:rPr>
        <w:t xml:space="preserve">   </w:t>
      </w:r>
    </w:p>
    <w:p w14:paraId="4A586FAC" w14:textId="6EAE9D2F"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One of the important assumptions in projected profit and loss is gross margin. In order to execute the plan, this will help the compan</w:t>
      </w:r>
      <w:r w:rsidR="004E7E5C" w:rsidRPr="00D66C5E">
        <w:rPr>
          <w:rFonts w:ascii="Times New Roman" w:eastAsia="Times New Roman" w:hAnsi="Times New Roman" w:cs="Times New Roman"/>
          <w:sz w:val="24"/>
          <w:szCs w:val="24"/>
        </w:rPr>
        <w:t>y in many ways. Igielski (2017</w:t>
      </w:r>
      <w:r w:rsidRPr="00D66C5E">
        <w:rPr>
          <w:rFonts w:ascii="Times New Roman" w:eastAsia="Times New Roman" w:hAnsi="Times New Roman" w:cs="Times New Roman"/>
          <w:sz w:val="24"/>
          <w:szCs w:val="24"/>
        </w:rPr>
        <w:t xml:space="preserve">), has opined that profit and loss of the project will demonstrate the increasing of revenue over three years. This is expected that the restaurant, Zenith will make a profit with the adjustments for inflation. This transition of the money will show the restaurant management through the </w:t>
      </w:r>
      <w:r w:rsidR="00FD4190" w:rsidRPr="00D66C5E">
        <w:rPr>
          <w:rFonts w:ascii="Times New Roman" w:eastAsia="Times New Roman" w:hAnsi="Times New Roman" w:cs="Times New Roman"/>
          <w:sz w:val="24"/>
          <w:szCs w:val="24"/>
        </w:rPr>
        <w:t>startup</w:t>
      </w:r>
      <w:r w:rsidRPr="00D66C5E">
        <w:rPr>
          <w:rFonts w:ascii="Times New Roman" w:eastAsia="Times New Roman" w:hAnsi="Times New Roman" w:cs="Times New Roman"/>
          <w:sz w:val="24"/>
          <w:szCs w:val="24"/>
        </w:rPr>
        <w:t xml:space="preserve"> period. This is fully related to the growth of the co</w:t>
      </w:r>
      <w:r w:rsidR="004E7E5C" w:rsidRPr="00D66C5E">
        <w:rPr>
          <w:rFonts w:ascii="Times New Roman" w:eastAsia="Times New Roman" w:hAnsi="Times New Roman" w:cs="Times New Roman"/>
          <w:sz w:val="24"/>
          <w:szCs w:val="24"/>
        </w:rPr>
        <w:t>mpany. Kobyak and Lvovna (2015</w:t>
      </w:r>
      <w:r w:rsidRPr="00D66C5E">
        <w:rPr>
          <w:rFonts w:ascii="Times New Roman" w:eastAsia="Times New Roman" w:hAnsi="Times New Roman" w:cs="Times New Roman"/>
          <w:sz w:val="24"/>
          <w:szCs w:val="24"/>
        </w:rPr>
        <w:t xml:space="preserve">), have commented that in summary, with the help of this, the company can make a reasonable profit. Gradually, Zenith restaurant will develop its reputation and customer base growth. With the help of this growth in profit and loss, Zenith restaurant can pick up the growth rapidly towards the upcoming years of the business. </w:t>
      </w:r>
    </w:p>
    <w:p w14:paraId="3DC0FBF1"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66C5E" w:rsidRPr="00D66C5E" w14:paraId="370B1AF5" w14:textId="77777777" w:rsidTr="00E70C4D">
        <w:tc>
          <w:tcPr>
            <w:tcW w:w="2340" w:type="dxa"/>
            <w:shd w:val="clear" w:color="auto" w:fill="auto"/>
            <w:tcMar>
              <w:top w:w="100" w:type="dxa"/>
              <w:left w:w="100" w:type="dxa"/>
              <w:bottom w:w="100" w:type="dxa"/>
              <w:right w:w="100" w:type="dxa"/>
            </w:tcMar>
          </w:tcPr>
          <w:p w14:paraId="2F8E19F4"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Pro forma of profit and loss</w:t>
            </w:r>
          </w:p>
        </w:tc>
        <w:tc>
          <w:tcPr>
            <w:tcW w:w="2340" w:type="dxa"/>
            <w:shd w:val="clear" w:color="auto" w:fill="auto"/>
            <w:tcMar>
              <w:top w:w="100" w:type="dxa"/>
              <w:left w:w="100" w:type="dxa"/>
              <w:bottom w:w="100" w:type="dxa"/>
              <w:right w:w="100" w:type="dxa"/>
            </w:tcMar>
          </w:tcPr>
          <w:p w14:paraId="79867177"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1</w:t>
            </w:r>
          </w:p>
        </w:tc>
        <w:tc>
          <w:tcPr>
            <w:tcW w:w="2340" w:type="dxa"/>
            <w:shd w:val="clear" w:color="auto" w:fill="auto"/>
            <w:tcMar>
              <w:top w:w="100" w:type="dxa"/>
              <w:left w:w="100" w:type="dxa"/>
              <w:bottom w:w="100" w:type="dxa"/>
              <w:right w:w="100" w:type="dxa"/>
            </w:tcMar>
          </w:tcPr>
          <w:p w14:paraId="35BBDB8A"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2</w:t>
            </w:r>
          </w:p>
        </w:tc>
        <w:tc>
          <w:tcPr>
            <w:tcW w:w="2340" w:type="dxa"/>
            <w:shd w:val="clear" w:color="auto" w:fill="auto"/>
            <w:tcMar>
              <w:top w:w="100" w:type="dxa"/>
              <w:left w:w="100" w:type="dxa"/>
              <w:bottom w:w="100" w:type="dxa"/>
              <w:right w:w="100" w:type="dxa"/>
            </w:tcMar>
          </w:tcPr>
          <w:p w14:paraId="02E219F9"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3</w:t>
            </w:r>
          </w:p>
        </w:tc>
      </w:tr>
      <w:tr w:rsidR="00D66C5E" w:rsidRPr="00D66C5E" w14:paraId="25B1D594" w14:textId="77777777" w:rsidTr="00E70C4D">
        <w:trPr>
          <w:trHeight w:val="440"/>
        </w:trPr>
        <w:tc>
          <w:tcPr>
            <w:tcW w:w="9360" w:type="dxa"/>
            <w:gridSpan w:val="4"/>
            <w:shd w:val="clear" w:color="auto" w:fill="auto"/>
            <w:tcMar>
              <w:top w:w="100" w:type="dxa"/>
              <w:left w:w="100" w:type="dxa"/>
              <w:bottom w:w="100" w:type="dxa"/>
              <w:right w:w="100" w:type="dxa"/>
            </w:tcMar>
          </w:tcPr>
          <w:p w14:paraId="4015F70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Income </w:t>
            </w:r>
          </w:p>
        </w:tc>
      </w:tr>
      <w:tr w:rsidR="00D66C5E" w:rsidRPr="00D66C5E" w14:paraId="46547336" w14:textId="77777777" w:rsidTr="00E70C4D">
        <w:tc>
          <w:tcPr>
            <w:tcW w:w="2340" w:type="dxa"/>
            <w:shd w:val="clear" w:color="auto" w:fill="auto"/>
            <w:tcMar>
              <w:top w:w="100" w:type="dxa"/>
              <w:left w:w="100" w:type="dxa"/>
              <w:bottom w:w="100" w:type="dxa"/>
              <w:right w:w="100" w:type="dxa"/>
            </w:tcMar>
          </w:tcPr>
          <w:p w14:paraId="325B5E0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Cost of goods sold</w:t>
            </w:r>
          </w:p>
        </w:tc>
        <w:tc>
          <w:tcPr>
            <w:tcW w:w="2340" w:type="dxa"/>
            <w:shd w:val="clear" w:color="auto" w:fill="auto"/>
            <w:tcMar>
              <w:top w:w="100" w:type="dxa"/>
              <w:left w:w="100" w:type="dxa"/>
              <w:bottom w:w="100" w:type="dxa"/>
              <w:right w:w="100" w:type="dxa"/>
            </w:tcMar>
          </w:tcPr>
          <w:p w14:paraId="76338636" w14:textId="000A2D85"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C70ECA" w:rsidRPr="00D66C5E">
              <w:rPr>
                <w:rFonts w:ascii="Times New Roman" w:eastAsia="Times New Roman" w:hAnsi="Times New Roman" w:cs="Times New Roman"/>
                <w:sz w:val="24"/>
                <w:szCs w:val="24"/>
              </w:rPr>
              <w:t>5</w:t>
            </w:r>
            <w:r w:rsidR="00680749">
              <w:rPr>
                <w:rFonts w:ascii="Times New Roman" w:eastAsia="Times New Roman" w:hAnsi="Times New Roman" w:cs="Times New Roman"/>
                <w:sz w:val="24"/>
                <w:szCs w:val="24"/>
              </w:rPr>
              <w:t>,</w:t>
            </w:r>
            <w:r w:rsidR="00C70ECA" w:rsidRPr="00D66C5E">
              <w:rPr>
                <w:rFonts w:ascii="Times New Roman" w:eastAsia="Times New Roman" w:hAnsi="Times New Roman" w:cs="Times New Roman"/>
                <w:sz w:val="24"/>
                <w:szCs w:val="24"/>
              </w:rPr>
              <w:t>00</w:t>
            </w:r>
            <w:r w:rsidR="00892599"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1B0CAFE" w14:textId="6C4D4479" w:rsidR="008E785B" w:rsidRPr="00D66C5E" w:rsidRDefault="00C70EC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£7</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00</w:t>
            </w:r>
            <w:r w:rsidR="006A6666"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6683209" w14:textId="77777777" w:rsidR="008E785B" w:rsidRPr="00D66C5E" w:rsidRDefault="006D5D1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CA6A6C" w:rsidRPr="00D66C5E">
              <w:rPr>
                <w:rFonts w:ascii="Times New Roman" w:eastAsia="Times New Roman" w:hAnsi="Times New Roman" w:cs="Times New Roman"/>
                <w:sz w:val="24"/>
                <w:szCs w:val="24"/>
              </w:rPr>
              <w:t>8,000</w:t>
            </w:r>
          </w:p>
        </w:tc>
      </w:tr>
      <w:tr w:rsidR="00D66C5E" w:rsidRPr="00D66C5E" w14:paraId="40B8B146" w14:textId="77777777" w:rsidTr="00E70C4D">
        <w:tc>
          <w:tcPr>
            <w:tcW w:w="2340" w:type="dxa"/>
            <w:shd w:val="clear" w:color="auto" w:fill="auto"/>
            <w:tcMar>
              <w:top w:w="100" w:type="dxa"/>
              <w:left w:w="100" w:type="dxa"/>
              <w:bottom w:w="100" w:type="dxa"/>
              <w:right w:w="100" w:type="dxa"/>
            </w:tcMar>
          </w:tcPr>
          <w:p w14:paraId="30D4C6B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Gross profit </w:t>
            </w:r>
          </w:p>
        </w:tc>
        <w:tc>
          <w:tcPr>
            <w:tcW w:w="2340" w:type="dxa"/>
            <w:shd w:val="clear" w:color="auto" w:fill="auto"/>
            <w:tcMar>
              <w:top w:w="100" w:type="dxa"/>
              <w:left w:w="100" w:type="dxa"/>
              <w:bottom w:w="100" w:type="dxa"/>
              <w:right w:w="100" w:type="dxa"/>
            </w:tcMar>
          </w:tcPr>
          <w:p w14:paraId="6DD7599A" w14:textId="2180FBEC"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92599" w:rsidRPr="00D66C5E">
              <w:rPr>
                <w:rFonts w:ascii="Times New Roman" w:eastAsia="Times New Roman" w:hAnsi="Times New Roman" w:cs="Times New Roman"/>
                <w:sz w:val="24"/>
                <w:szCs w:val="24"/>
              </w:rPr>
              <w:t>1</w:t>
            </w:r>
            <w:r w:rsidR="00C70ECA" w:rsidRPr="00D66C5E">
              <w:rPr>
                <w:rFonts w:ascii="Times New Roman" w:eastAsia="Times New Roman" w:hAnsi="Times New Roman" w:cs="Times New Roman"/>
                <w:sz w:val="24"/>
                <w:szCs w:val="24"/>
              </w:rPr>
              <w:t>0</w:t>
            </w:r>
            <w:r w:rsidR="00680749">
              <w:rPr>
                <w:rFonts w:ascii="Times New Roman" w:eastAsia="Times New Roman" w:hAnsi="Times New Roman" w:cs="Times New Roman"/>
                <w:sz w:val="24"/>
                <w:szCs w:val="24"/>
              </w:rPr>
              <w:t>,</w:t>
            </w:r>
            <w:r w:rsidR="00C70ECA" w:rsidRPr="00D66C5E">
              <w:rPr>
                <w:rFonts w:ascii="Times New Roman" w:eastAsia="Times New Roman" w:hAnsi="Times New Roman" w:cs="Times New Roman"/>
                <w:sz w:val="24"/>
                <w:szCs w:val="24"/>
              </w:rPr>
              <w:t>00</w:t>
            </w:r>
            <w:r w:rsidR="00892599"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99558F6" w14:textId="77777777" w:rsidR="008E785B" w:rsidRPr="00D66C5E" w:rsidRDefault="00C70EC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6A6666" w:rsidRPr="00D66C5E">
              <w:rPr>
                <w:rFonts w:ascii="Times New Roman" w:eastAsia="Times New Roman" w:hAnsi="Times New Roman" w:cs="Times New Roman"/>
                <w:sz w:val="24"/>
                <w:szCs w:val="24"/>
              </w:rPr>
              <w:t>1</w:t>
            </w:r>
            <w:r w:rsidRPr="00D66C5E">
              <w:rPr>
                <w:rFonts w:ascii="Times New Roman" w:eastAsia="Times New Roman" w:hAnsi="Times New Roman" w:cs="Times New Roman"/>
                <w:sz w:val="24"/>
                <w:szCs w:val="24"/>
              </w:rPr>
              <w:t>2,500</w:t>
            </w:r>
          </w:p>
        </w:tc>
        <w:tc>
          <w:tcPr>
            <w:tcW w:w="2340" w:type="dxa"/>
            <w:shd w:val="clear" w:color="auto" w:fill="auto"/>
            <w:tcMar>
              <w:top w:w="100" w:type="dxa"/>
              <w:left w:w="100" w:type="dxa"/>
              <w:bottom w:w="100" w:type="dxa"/>
              <w:right w:w="100" w:type="dxa"/>
            </w:tcMar>
          </w:tcPr>
          <w:p w14:paraId="7182C47C" w14:textId="77777777" w:rsidR="008E785B" w:rsidRPr="00D66C5E" w:rsidRDefault="006D5D1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CA6A6C" w:rsidRPr="00D66C5E">
              <w:rPr>
                <w:rFonts w:ascii="Times New Roman" w:eastAsia="Times New Roman" w:hAnsi="Times New Roman" w:cs="Times New Roman"/>
                <w:sz w:val="24"/>
                <w:szCs w:val="24"/>
              </w:rPr>
              <w:t>1</w:t>
            </w:r>
            <w:r w:rsidRPr="00D66C5E">
              <w:rPr>
                <w:rFonts w:ascii="Times New Roman" w:eastAsia="Times New Roman" w:hAnsi="Times New Roman" w:cs="Times New Roman"/>
                <w:sz w:val="24"/>
                <w:szCs w:val="24"/>
              </w:rPr>
              <w:t>2,700</w:t>
            </w:r>
          </w:p>
        </w:tc>
      </w:tr>
      <w:tr w:rsidR="00D66C5E" w:rsidRPr="00D66C5E" w14:paraId="223D52FC" w14:textId="77777777" w:rsidTr="00E70C4D">
        <w:trPr>
          <w:trHeight w:val="440"/>
        </w:trPr>
        <w:tc>
          <w:tcPr>
            <w:tcW w:w="9360" w:type="dxa"/>
            <w:gridSpan w:val="4"/>
            <w:shd w:val="clear" w:color="auto" w:fill="auto"/>
            <w:tcMar>
              <w:top w:w="100" w:type="dxa"/>
              <w:left w:w="100" w:type="dxa"/>
              <w:bottom w:w="100" w:type="dxa"/>
              <w:right w:w="100" w:type="dxa"/>
            </w:tcMar>
          </w:tcPr>
          <w:p w14:paraId="0875976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Expenses </w:t>
            </w:r>
          </w:p>
        </w:tc>
      </w:tr>
      <w:tr w:rsidR="00D66C5E" w:rsidRPr="00D66C5E" w14:paraId="36B0086B" w14:textId="77777777" w:rsidTr="00E70C4D">
        <w:tc>
          <w:tcPr>
            <w:tcW w:w="2340" w:type="dxa"/>
            <w:shd w:val="clear" w:color="auto" w:fill="auto"/>
            <w:tcMar>
              <w:top w:w="100" w:type="dxa"/>
              <w:left w:w="100" w:type="dxa"/>
              <w:bottom w:w="100" w:type="dxa"/>
              <w:right w:w="100" w:type="dxa"/>
            </w:tcMar>
          </w:tcPr>
          <w:p w14:paraId="25A552DC"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Accounting </w:t>
            </w:r>
          </w:p>
        </w:tc>
        <w:tc>
          <w:tcPr>
            <w:tcW w:w="2340" w:type="dxa"/>
            <w:shd w:val="clear" w:color="auto" w:fill="auto"/>
            <w:tcMar>
              <w:top w:w="100" w:type="dxa"/>
              <w:left w:w="100" w:type="dxa"/>
              <w:bottom w:w="100" w:type="dxa"/>
              <w:right w:w="100" w:type="dxa"/>
            </w:tcMar>
          </w:tcPr>
          <w:p w14:paraId="52687612" w14:textId="6B48CA95"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00</w:t>
            </w:r>
            <w:r w:rsidR="00892599"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C867A91" w14:textId="629098A8" w:rsidR="008E785B" w:rsidRPr="00D66C5E" w:rsidRDefault="00C70EC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25</w:t>
            </w:r>
            <w:r w:rsidR="006A6666"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E18C0FA" w14:textId="603D5FD6"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w:t>
            </w:r>
            <w:r w:rsidR="00CA6A6C" w:rsidRPr="00D66C5E">
              <w:rPr>
                <w:rFonts w:ascii="Times New Roman" w:eastAsia="Times New Roman" w:hAnsi="Times New Roman" w:cs="Times New Roman"/>
                <w:sz w:val="24"/>
                <w:szCs w:val="24"/>
              </w:rPr>
              <w:t>50</w:t>
            </w:r>
          </w:p>
        </w:tc>
      </w:tr>
      <w:tr w:rsidR="00D66C5E" w:rsidRPr="00D66C5E" w14:paraId="6A84BDC0" w14:textId="77777777" w:rsidTr="00E70C4D">
        <w:tc>
          <w:tcPr>
            <w:tcW w:w="2340" w:type="dxa"/>
            <w:shd w:val="clear" w:color="auto" w:fill="auto"/>
            <w:tcMar>
              <w:top w:w="100" w:type="dxa"/>
              <w:left w:w="100" w:type="dxa"/>
              <w:bottom w:w="100" w:type="dxa"/>
              <w:right w:w="100" w:type="dxa"/>
            </w:tcMar>
          </w:tcPr>
          <w:p w14:paraId="1A3FC34B"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Payroll taxes</w:t>
            </w:r>
          </w:p>
        </w:tc>
        <w:tc>
          <w:tcPr>
            <w:tcW w:w="2340" w:type="dxa"/>
            <w:shd w:val="clear" w:color="auto" w:fill="auto"/>
            <w:tcMar>
              <w:top w:w="100" w:type="dxa"/>
              <w:left w:w="100" w:type="dxa"/>
              <w:bottom w:w="100" w:type="dxa"/>
              <w:right w:w="100" w:type="dxa"/>
            </w:tcMar>
          </w:tcPr>
          <w:p w14:paraId="1B33E698"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1222099"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5495D16"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w:t>
            </w:r>
          </w:p>
        </w:tc>
      </w:tr>
      <w:tr w:rsidR="00D66C5E" w:rsidRPr="00D66C5E" w14:paraId="47AA18B1" w14:textId="77777777" w:rsidTr="00E70C4D">
        <w:tc>
          <w:tcPr>
            <w:tcW w:w="2340" w:type="dxa"/>
            <w:shd w:val="clear" w:color="auto" w:fill="auto"/>
            <w:tcMar>
              <w:top w:w="100" w:type="dxa"/>
              <w:left w:w="100" w:type="dxa"/>
              <w:bottom w:w="100" w:type="dxa"/>
              <w:right w:w="100" w:type="dxa"/>
            </w:tcMar>
          </w:tcPr>
          <w:p w14:paraId="017067C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 xml:space="preserve">Salaries wages </w:t>
            </w:r>
          </w:p>
        </w:tc>
        <w:tc>
          <w:tcPr>
            <w:tcW w:w="2340" w:type="dxa"/>
            <w:shd w:val="clear" w:color="auto" w:fill="auto"/>
            <w:tcMar>
              <w:top w:w="100" w:type="dxa"/>
              <w:left w:w="100" w:type="dxa"/>
              <w:bottom w:w="100" w:type="dxa"/>
              <w:right w:w="100" w:type="dxa"/>
            </w:tcMar>
          </w:tcPr>
          <w:p w14:paraId="504964BA" w14:textId="14B622B3"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892599" w:rsidRPr="00D66C5E">
              <w:rPr>
                <w:rFonts w:ascii="Times New Roman" w:eastAsia="Times New Roman" w:hAnsi="Times New Roman" w:cs="Times New Roman"/>
                <w:sz w:val="24"/>
                <w:szCs w:val="24"/>
              </w:rPr>
              <w:t>10,000</w:t>
            </w:r>
          </w:p>
        </w:tc>
        <w:tc>
          <w:tcPr>
            <w:tcW w:w="2340" w:type="dxa"/>
            <w:shd w:val="clear" w:color="auto" w:fill="auto"/>
            <w:tcMar>
              <w:top w:w="100" w:type="dxa"/>
              <w:left w:w="100" w:type="dxa"/>
              <w:bottom w:w="100" w:type="dxa"/>
              <w:right w:w="100" w:type="dxa"/>
            </w:tcMar>
          </w:tcPr>
          <w:p w14:paraId="2AAA18F3" w14:textId="6F241EE7" w:rsidR="008E785B" w:rsidRPr="00D66C5E" w:rsidRDefault="00C70EC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083D8C" w:rsidRPr="00D66C5E">
              <w:rPr>
                <w:rFonts w:ascii="Times New Roman" w:eastAsia="Times New Roman" w:hAnsi="Times New Roman" w:cs="Times New Roman"/>
                <w:sz w:val="24"/>
                <w:szCs w:val="24"/>
              </w:rPr>
              <w:t>0</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75</w:t>
            </w:r>
            <w:r w:rsidR="00083D8C"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A8BFE5D" w14:textId="77777777"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CA6A6C" w:rsidRPr="00D66C5E">
              <w:rPr>
                <w:rFonts w:ascii="Times New Roman" w:eastAsia="Times New Roman" w:hAnsi="Times New Roman" w:cs="Times New Roman"/>
                <w:sz w:val="24"/>
                <w:szCs w:val="24"/>
              </w:rPr>
              <w:t>12,500</w:t>
            </w:r>
          </w:p>
        </w:tc>
      </w:tr>
      <w:tr w:rsidR="00D66C5E" w:rsidRPr="00D66C5E" w14:paraId="105B8BD0" w14:textId="77777777" w:rsidTr="00E70C4D">
        <w:tc>
          <w:tcPr>
            <w:tcW w:w="2340" w:type="dxa"/>
            <w:shd w:val="clear" w:color="auto" w:fill="auto"/>
            <w:tcMar>
              <w:top w:w="100" w:type="dxa"/>
              <w:left w:w="100" w:type="dxa"/>
              <w:bottom w:w="100" w:type="dxa"/>
              <w:right w:w="100" w:type="dxa"/>
            </w:tcMar>
          </w:tcPr>
          <w:p w14:paraId="63820F26"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Rent </w:t>
            </w:r>
          </w:p>
        </w:tc>
        <w:tc>
          <w:tcPr>
            <w:tcW w:w="2340" w:type="dxa"/>
            <w:shd w:val="clear" w:color="auto" w:fill="auto"/>
            <w:tcMar>
              <w:top w:w="100" w:type="dxa"/>
              <w:left w:w="100" w:type="dxa"/>
              <w:bottom w:w="100" w:type="dxa"/>
              <w:right w:w="100" w:type="dxa"/>
            </w:tcMar>
          </w:tcPr>
          <w:p w14:paraId="0F8BFE46" w14:textId="2A5DE4ED"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£7</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892599"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08A67243" w14:textId="62340E08"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£8</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083D8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747A3BF8" w14:textId="6BFE21C8"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£8</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CA6A6C" w:rsidRPr="00D66C5E">
              <w:rPr>
                <w:rFonts w:ascii="Times New Roman" w:eastAsia="Times New Roman" w:hAnsi="Times New Roman" w:cs="Times New Roman"/>
                <w:sz w:val="24"/>
                <w:szCs w:val="24"/>
              </w:rPr>
              <w:t>00</w:t>
            </w:r>
          </w:p>
        </w:tc>
      </w:tr>
      <w:tr w:rsidR="00D66C5E" w:rsidRPr="00D66C5E" w14:paraId="631E7C92" w14:textId="77777777" w:rsidTr="00E70C4D">
        <w:tc>
          <w:tcPr>
            <w:tcW w:w="2340" w:type="dxa"/>
            <w:shd w:val="clear" w:color="auto" w:fill="auto"/>
            <w:tcMar>
              <w:top w:w="100" w:type="dxa"/>
              <w:left w:w="100" w:type="dxa"/>
              <w:bottom w:w="100" w:type="dxa"/>
              <w:right w:w="100" w:type="dxa"/>
            </w:tcMar>
          </w:tcPr>
          <w:p w14:paraId="230F61A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Bad debt</w:t>
            </w:r>
          </w:p>
        </w:tc>
        <w:tc>
          <w:tcPr>
            <w:tcW w:w="2340" w:type="dxa"/>
            <w:shd w:val="clear" w:color="auto" w:fill="auto"/>
            <w:tcMar>
              <w:top w:w="100" w:type="dxa"/>
              <w:left w:w="100" w:type="dxa"/>
              <w:bottom w:w="100" w:type="dxa"/>
              <w:right w:w="100" w:type="dxa"/>
            </w:tcMar>
          </w:tcPr>
          <w:p w14:paraId="20217119" w14:textId="77777777" w:rsidR="008E785B" w:rsidRPr="00D66C5E" w:rsidRDefault="0051225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C70ECA" w:rsidRPr="00D66C5E">
              <w:rPr>
                <w:rFonts w:ascii="Times New Roman" w:eastAsia="Times New Roman" w:hAnsi="Times New Roman" w:cs="Times New Roman"/>
                <w:sz w:val="24"/>
                <w:szCs w:val="24"/>
              </w:rPr>
              <w:t>50</w:t>
            </w:r>
            <w:r w:rsidR="00892599"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DFC9F7A" w14:textId="020B2153"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£75</w:t>
            </w:r>
            <w:r w:rsidR="00083D8C"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F7EEB88" w14:textId="0F62F3EA" w:rsidR="008E785B" w:rsidRPr="00D66C5E" w:rsidRDefault="00927BA2"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£85</w:t>
            </w:r>
            <w:r w:rsidR="00CA6A6C" w:rsidRPr="00D66C5E">
              <w:rPr>
                <w:rFonts w:ascii="Times New Roman" w:eastAsia="Times New Roman" w:hAnsi="Times New Roman" w:cs="Times New Roman"/>
                <w:sz w:val="24"/>
                <w:szCs w:val="24"/>
              </w:rPr>
              <w:t>0</w:t>
            </w:r>
          </w:p>
        </w:tc>
      </w:tr>
      <w:tr w:rsidR="00D66C5E" w:rsidRPr="00D66C5E" w14:paraId="71998660" w14:textId="77777777" w:rsidTr="00E70C4D">
        <w:tc>
          <w:tcPr>
            <w:tcW w:w="2340" w:type="dxa"/>
            <w:shd w:val="clear" w:color="auto" w:fill="auto"/>
            <w:tcMar>
              <w:top w:w="100" w:type="dxa"/>
              <w:left w:w="100" w:type="dxa"/>
              <w:bottom w:w="100" w:type="dxa"/>
              <w:right w:w="100" w:type="dxa"/>
            </w:tcMar>
          </w:tcPr>
          <w:p w14:paraId="239DE7C6"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Total expenses </w:t>
            </w:r>
          </w:p>
        </w:tc>
        <w:tc>
          <w:tcPr>
            <w:tcW w:w="2340" w:type="dxa"/>
            <w:shd w:val="clear" w:color="auto" w:fill="auto"/>
            <w:tcMar>
              <w:top w:w="100" w:type="dxa"/>
              <w:left w:w="100" w:type="dxa"/>
              <w:bottom w:w="100" w:type="dxa"/>
              <w:right w:w="100" w:type="dxa"/>
            </w:tcMar>
          </w:tcPr>
          <w:p w14:paraId="7BD15EA2" w14:textId="2FE8E56C"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w:t>
            </w:r>
            <w:r w:rsidR="006A6666" w:rsidRPr="00D66C5E">
              <w:rPr>
                <w:rFonts w:ascii="Times New Roman" w:eastAsia="Times New Roman" w:hAnsi="Times New Roman" w:cs="Times New Roman"/>
                <w:sz w:val="24"/>
                <w:szCs w:val="24"/>
              </w:rPr>
              <w:t>34,000</w:t>
            </w:r>
          </w:p>
        </w:tc>
        <w:tc>
          <w:tcPr>
            <w:tcW w:w="2340" w:type="dxa"/>
            <w:shd w:val="clear" w:color="auto" w:fill="auto"/>
            <w:tcMar>
              <w:top w:w="100" w:type="dxa"/>
              <w:left w:w="100" w:type="dxa"/>
              <w:bottom w:w="100" w:type="dxa"/>
              <w:right w:w="100" w:type="dxa"/>
            </w:tcMar>
          </w:tcPr>
          <w:p w14:paraId="2A286689"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w:t>
            </w:r>
            <w:r w:rsidR="00927BA2" w:rsidRPr="00D66C5E">
              <w:rPr>
                <w:rFonts w:ascii="Times New Roman" w:eastAsia="Times New Roman" w:hAnsi="Times New Roman" w:cs="Times New Roman"/>
                <w:sz w:val="24"/>
                <w:szCs w:val="24"/>
              </w:rPr>
              <w:t>4</w:t>
            </w:r>
            <w:r w:rsidR="00083D8C" w:rsidRPr="00D66C5E">
              <w:rPr>
                <w:rFonts w:ascii="Times New Roman" w:eastAsia="Times New Roman" w:hAnsi="Times New Roman" w:cs="Times New Roman"/>
                <w:sz w:val="24"/>
                <w:szCs w:val="24"/>
              </w:rPr>
              <w:t>0,250</w:t>
            </w:r>
          </w:p>
        </w:tc>
        <w:tc>
          <w:tcPr>
            <w:tcW w:w="2340" w:type="dxa"/>
            <w:shd w:val="clear" w:color="auto" w:fill="auto"/>
            <w:tcMar>
              <w:top w:w="100" w:type="dxa"/>
              <w:left w:w="100" w:type="dxa"/>
              <w:bottom w:w="100" w:type="dxa"/>
              <w:right w:w="100" w:type="dxa"/>
            </w:tcMar>
          </w:tcPr>
          <w:p w14:paraId="6AF26F02" w14:textId="77777777" w:rsidR="008E785B" w:rsidRPr="00D66C5E" w:rsidRDefault="008E785B" w:rsidP="006D5D12">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w:t>
            </w:r>
            <w:r w:rsidR="0062404E" w:rsidRPr="00D66C5E">
              <w:rPr>
                <w:rFonts w:ascii="Times New Roman" w:eastAsia="Times New Roman" w:hAnsi="Times New Roman" w:cs="Times New Roman"/>
                <w:sz w:val="24"/>
                <w:szCs w:val="24"/>
              </w:rPr>
              <w:t>43,900</w:t>
            </w:r>
          </w:p>
        </w:tc>
      </w:tr>
    </w:tbl>
    <w:p w14:paraId="29C50B62" w14:textId="77777777" w:rsidR="008E785B" w:rsidRPr="00D66C5E" w:rsidRDefault="006D5D12" w:rsidP="006C76DD">
      <w:pPr>
        <w:pStyle w:val="Normal1"/>
        <w:spacing w:line="360" w:lineRule="auto"/>
        <w:jc w:val="center"/>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Table 9: </w:t>
      </w:r>
      <w:r w:rsidR="006C76DD" w:rsidRPr="00D66C5E">
        <w:rPr>
          <w:rFonts w:ascii="Times New Roman" w:eastAsia="Times New Roman" w:hAnsi="Times New Roman" w:cs="Times New Roman"/>
          <w:b/>
          <w:sz w:val="24"/>
          <w:szCs w:val="24"/>
        </w:rPr>
        <w:t>Projected Profit</w:t>
      </w:r>
    </w:p>
    <w:p w14:paraId="075287D8" w14:textId="77777777" w:rsidR="006D5D12" w:rsidRPr="00D66C5E" w:rsidRDefault="006D5D12" w:rsidP="008E785B">
      <w:pPr>
        <w:pStyle w:val="Normal1"/>
        <w:spacing w:line="360" w:lineRule="auto"/>
        <w:jc w:val="both"/>
        <w:rPr>
          <w:rFonts w:ascii="Times New Roman" w:eastAsia="Times New Roman" w:hAnsi="Times New Roman" w:cs="Times New Roman"/>
          <w:sz w:val="24"/>
          <w:szCs w:val="24"/>
        </w:rPr>
      </w:pPr>
    </w:p>
    <w:p w14:paraId="043229C3" w14:textId="77777777" w:rsidR="006D5D12" w:rsidRPr="00D66C5E" w:rsidRDefault="006D5D12" w:rsidP="008E785B">
      <w:pPr>
        <w:pStyle w:val="Normal1"/>
        <w:spacing w:line="360" w:lineRule="auto"/>
        <w:jc w:val="both"/>
        <w:rPr>
          <w:rFonts w:ascii="Times New Roman" w:eastAsia="Times New Roman" w:hAnsi="Times New Roman" w:cs="Times New Roman"/>
          <w:sz w:val="24"/>
          <w:szCs w:val="24"/>
        </w:rPr>
      </w:pPr>
    </w:p>
    <w:p w14:paraId="1C22AC30" w14:textId="3981EB35" w:rsidR="008E785B" w:rsidRPr="004D44DD" w:rsidRDefault="008E785B" w:rsidP="008E785B">
      <w:pPr>
        <w:pStyle w:val="Normal1"/>
        <w:spacing w:line="360" w:lineRule="auto"/>
        <w:jc w:val="both"/>
        <w:rPr>
          <w:rFonts w:ascii="Times New Roman" w:eastAsia="Times New Roman" w:hAnsi="Times New Roman" w:cs="Times New Roman"/>
          <w:b/>
          <w:sz w:val="28"/>
          <w:szCs w:val="28"/>
        </w:rPr>
      </w:pPr>
      <w:r w:rsidRPr="004D44DD">
        <w:rPr>
          <w:rFonts w:ascii="Times New Roman" w:eastAsia="Times New Roman" w:hAnsi="Times New Roman" w:cs="Times New Roman"/>
          <w:b/>
          <w:sz w:val="28"/>
          <w:szCs w:val="28"/>
        </w:rPr>
        <w:t xml:space="preserve">7.5.2 </w:t>
      </w:r>
      <w:r w:rsidR="004D44DD" w:rsidRPr="004D44DD">
        <w:rPr>
          <w:rFonts w:ascii="Times New Roman" w:eastAsia="Times New Roman" w:hAnsi="Times New Roman" w:cs="Times New Roman"/>
          <w:b/>
          <w:sz w:val="28"/>
          <w:szCs w:val="28"/>
        </w:rPr>
        <w:tab/>
      </w:r>
      <w:r w:rsidRPr="004D44DD">
        <w:rPr>
          <w:rFonts w:ascii="Times New Roman" w:eastAsia="Times New Roman" w:hAnsi="Times New Roman" w:cs="Times New Roman"/>
          <w:b/>
          <w:sz w:val="28"/>
          <w:szCs w:val="28"/>
          <w:u w:val="single"/>
        </w:rPr>
        <w:t>Projected Cash Flow</w:t>
      </w:r>
    </w:p>
    <w:p w14:paraId="79346EFF" w14:textId="77777777" w:rsidR="008D0E20" w:rsidRPr="00D66C5E" w:rsidRDefault="008D0E20" w:rsidP="008E785B">
      <w:pPr>
        <w:pStyle w:val="Normal1"/>
        <w:spacing w:line="360" w:lineRule="auto"/>
        <w:jc w:val="both"/>
        <w:rPr>
          <w:rFonts w:ascii="Times New Roman" w:eastAsia="Times New Roman" w:hAnsi="Times New Roman" w:cs="Times New Roman"/>
          <w:b/>
          <w:sz w:val="24"/>
          <w:szCs w:val="24"/>
        </w:rPr>
      </w:pPr>
    </w:p>
    <w:p w14:paraId="6B932A5D"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The statement of cash flow will show the incoming and outgoing details of cash of the restaurant. </w:t>
      </w:r>
      <w:r w:rsidR="00FD015A" w:rsidRPr="00D66C5E">
        <w:rPr>
          <w:rFonts w:ascii="Times New Roman" w:eastAsia="Times New Roman" w:hAnsi="Times New Roman" w:cs="Times New Roman"/>
          <w:sz w:val="24"/>
          <w:szCs w:val="24"/>
        </w:rPr>
        <w:t>Inventory</w:t>
      </w:r>
      <w:r w:rsidRPr="00D66C5E">
        <w:rPr>
          <w:rFonts w:ascii="Times New Roman" w:eastAsia="Times New Roman" w:hAnsi="Times New Roman" w:cs="Times New Roman"/>
          <w:sz w:val="24"/>
          <w:szCs w:val="24"/>
        </w:rPr>
        <w:t xml:space="preserve"> turnover is shown with this statement as well as the payment of the employees. This will track the month by month cash flow of the company. Additional financial support will help the company to expand its restaurant chain in the heart of London. </w:t>
      </w:r>
    </w:p>
    <w:p w14:paraId="07CD2A33" w14:textId="77777777" w:rsidR="008D0E20" w:rsidRDefault="008D0E20" w:rsidP="008E785B">
      <w:pPr>
        <w:pStyle w:val="Normal1"/>
        <w:spacing w:line="360" w:lineRule="auto"/>
        <w:jc w:val="both"/>
        <w:rPr>
          <w:rFonts w:ascii="Times New Roman" w:eastAsia="Times New Roman" w:hAnsi="Times New Roman" w:cs="Times New Roman"/>
          <w:b/>
          <w:sz w:val="24"/>
          <w:szCs w:val="24"/>
        </w:rPr>
      </w:pPr>
    </w:p>
    <w:p w14:paraId="64D8961B" w14:textId="0216DF85" w:rsidR="008E785B" w:rsidRPr="004D44DD" w:rsidRDefault="008E785B" w:rsidP="008E785B">
      <w:pPr>
        <w:pStyle w:val="Normal1"/>
        <w:spacing w:line="360" w:lineRule="auto"/>
        <w:jc w:val="both"/>
        <w:rPr>
          <w:rFonts w:ascii="Times New Roman" w:eastAsia="Times New Roman" w:hAnsi="Times New Roman" w:cs="Times New Roman"/>
          <w:b/>
          <w:sz w:val="28"/>
          <w:szCs w:val="28"/>
        </w:rPr>
      </w:pPr>
      <w:r w:rsidRPr="004D44DD">
        <w:rPr>
          <w:rFonts w:ascii="Times New Roman" w:eastAsia="Times New Roman" w:hAnsi="Times New Roman" w:cs="Times New Roman"/>
          <w:b/>
          <w:sz w:val="28"/>
          <w:szCs w:val="28"/>
        </w:rPr>
        <w:t>7.5.3</w:t>
      </w:r>
      <w:r w:rsidR="004D44DD">
        <w:rPr>
          <w:rFonts w:ascii="Times New Roman" w:eastAsia="Times New Roman" w:hAnsi="Times New Roman" w:cs="Times New Roman"/>
          <w:b/>
          <w:sz w:val="28"/>
          <w:szCs w:val="28"/>
        </w:rPr>
        <w:tab/>
      </w:r>
      <w:r w:rsidRPr="004D44DD">
        <w:rPr>
          <w:rFonts w:ascii="Times New Roman" w:eastAsia="Times New Roman" w:hAnsi="Times New Roman" w:cs="Times New Roman"/>
          <w:b/>
          <w:sz w:val="28"/>
          <w:szCs w:val="28"/>
          <w:u w:val="single"/>
        </w:rPr>
        <w:t>Projected Balance Sheet</w:t>
      </w:r>
    </w:p>
    <w:p w14:paraId="640370C2"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Balance sheet statement is solid. In the following table projected balance sheet is given.</w:t>
      </w:r>
    </w:p>
    <w:p w14:paraId="7309B257"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66C5E" w:rsidRPr="00D66C5E" w14:paraId="618BFE7C" w14:textId="77777777" w:rsidTr="00E70C4D">
        <w:tc>
          <w:tcPr>
            <w:tcW w:w="2340" w:type="dxa"/>
            <w:shd w:val="clear" w:color="auto" w:fill="auto"/>
            <w:tcMar>
              <w:top w:w="100" w:type="dxa"/>
              <w:left w:w="100" w:type="dxa"/>
              <w:bottom w:w="100" w:type="dxa"/>
              <w:right w:w="100" w:type="dxa"/>
            </w:tcMar>
          </w:tcPr>
          <w:p w14:paraId="560BBB1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b/>
                <w:sz w:val="24"/>
                <w:szCs w:val="24"/>
              </w:rPr>
              <w:t xml:space="preserve">Pro Forma balance sheet </w:t>
            </w:r>
          </w:p>
        </w:tc>
        <w:tc>
          <w:tcPr>
            <w:tcW w:w="2340" w:type="dxa"/>
            <w:shd w:val="clear" w:color="auto" w:fill="auto"/>
            <w:tcMar>
              <w:top w:w="100" w:type="dxa"/>
              <w:left w:w="100" w:type="dxa"/>
              <w:bottom w:w="100" w:type="dxa"/>
              <w:right w:w="100" w:type="dxa"/>
            </w:tcMar>
          </w:tcPr>
          <w:p w14:paraId="1B14B154"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1</w:t>
            </w:r>
          </w:p>
        </w:tc>
        <w:tc>
          <w:tcPr>
            <w:tcW w:w="2340" w:type="dxa"/>
            <w:shd w:val="clear" w:color="auto" w:fill="auto"/>
            <w:tcMar>
              <w:top w:w="100" w:type="dxa"/>
              <w:left w:w="100" w:type="dxa"/>
              <w:bottom w:w="100" w:type="dxa"/>
              <w:right w:w="100" w:type="dxa"/>
            </w:tcMar>
          </w:tcPr>
          <w:p w14:paraId="03E3ACCD"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2</w:t>
            </w:r>
          </w:p>
        </w:tc>
        <w:tc>
          <w:tcPr>
            <w:tcW w:w="2340" w:type="dxa"/>
            <w:shd w:val="clear" w:color="auto" w:fill="auto"/>
            <w:tcMar>
              <w:top w:w="100" w:type="dxa"/>
              <w:left w:w="100" w:type="dxa"/>
              <w:bottom w:w="100" w:type="dxa"/>
              <w:right w:w="100" w:type="dxa"/>
            </w:tcMar>
          </w:tcPr>
          <w:p w14:paraId="5068DA50"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3</w:t>
            </w:r>
          </w:p>
        </w:tc>
      </w:tr>
      <w:tr w:rsidR="00D66C5E" w:rsidRPr="00D66C5E" w14:paraId="16779672" w14:textId="77777777" w:rsidTr="00E70C4D">
        <w:trPr>
          <w:trHeight w:val="440"/>
        </w:trPr>
        <w:tc>
          <w:tcPr>
            <w:tcW w:w="9360" w:type="dxa"/>
            <w:gridSpan w:val="4"/>
            <w:shd w:val="clear" w:color="auto" w:fill="auto"/>
            <w:tcMar>
              <w:top w:w="100" w:type="dxa"/>
              <w:left w:w="100" w:type="dxa"/>
              <w:bottom w:w="100" w:type="dxa"/>
              <w:right w:w="100" w:type="dxa"/>
            </w:tcMar>
          </w:tcPr>
          <w:p w14:paraId="52AEC991"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Assets</w:t>
            </w:r>
          </w:p>
        </w:tc>
      </w:tr>
      <w:tr w:rsidR="00D66C5E" w:rsidRPr="00D66C5E" w14:paraId="42294D0B" w14:textId="77777777" w:rsidTr="00E70C4D">
        <w:tc>
          <w:tcPr>
            <w:tcW w:w="2340" w:type="dxa"/>
            <w:shd w:val="clear" w:color="auto" w:fill="auto"/>
            <w:tcMar>
              <w:top w:w="100" w:type="dxa"/>
              <w:left w:w="100" w:type="dxa"/>
              <w:bottom w:w="100" w:type="dxa"/>
              <w:right w:w="100" w:type="dxa"/>
            </w:tcMar>
          </w:tcPr>
          <w:p w14:paraId="04D353EE"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Cash</w:t>
            </w:r>
          </w:p>
        </w:tc>
        <w:tc>
          <w:tcPr>
            <w:tcW w:w="2340" w:type="dxa"/>
            <w:shd w:val="clear" w:color="auto" w:fill="auto"/>
            <w:tcMar>
              <w:top w:w="100" w:type="dxa"/>
              <w:left w:w="100" w:type="dxa"/>
              <w:bottom w:w="100" w:type="dxa"/>
              <w:right w:w="100" w:type="dxa"/>
            </w:tcMar>
          </w:tcPr>
          <w:p w14:paraId="3A4793FF" w14:textId="2D9289C8"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5F135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670582DD" w14:textId="508908F3" w:rsidR="008E785B" w:rsidRPr="00D66C5E" w:rsidRDefault="008E785B" w:rsidP="002A537A">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w:t>
            </w:r>
            <w:r w:rsidR="00655470"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597A4155" w14:textId="12DA4AD5"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£6</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w:t>
            </w:r>
            <w:r w:rsidR="00BB2E88" w:rsidRPr="00D66C5E">
              <w:rPr>
                <w:rFonts w:ascii="Times New Roman" w:eastAsia="Times New Roman" w:hAnsi="Times New Roman" w:cs="Times New Roman"/>
                <w:sz w:val="24"/>
                <w:szCs w:val="24"/>
              </w:rPr>
              <w:t>00</w:t>
            </w:r>
          </w:p>
        </w:tc>
      </w:tr>
      <w:tr w:rsidR="00D66C5E" w:rsidRPr="00D66C5E" w14:paraId="55960C8A" w14:textId="77777777" w:rsidTr="00E70C4D">
        <w:tc>
          <w:tcPr>
            <w:tcW w:w="2340" w:type="dxa"/>
            <w:shd w:val="clear" w:color="auto" w:fill="auto"/>
            <w:tcMar>
              <w:top w:w="100" w:type="dxa"/>
              <w:left w:w="100" w:type="dxa"/>
              <w:bottom w:w="100" w:type="dxa"/>
              <w:right w:w="100" w:type="dxa"/>
            </w:tcMar>
          </w:tcPr>
          <w:p w14:paraId="457D7FCE"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Inventory</w:t>
            </w:r>
          </w:p>
        </w:tc>
        <w:tc>
          <w:tcPr>
            <w:tcW w:w="2340" w:type="dxa"/>
            <w:shd w:val="clear" w:color="auto" w:fill="auto"/>
            <w:tcMar>
              <w:top w:w="100" w:type="dxa"/>
              <w:left w:w="100" w:type="dxa"/>
              <w:bottom w:w="100" w:type="dxa"/>
              <w:right w:w="100" w:type="dxa"/>
            </w:tcMar>
          </w:tcPr>
          <w:p w14:paraId="7A9CCF62" w14:textId="69BC8CDA"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5F135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6CCCE2BA" w14:textId="342920E1"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1</w:t>
            </w:r>
            <w:r w:rsidR="00655470"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0B22EACA" w14:textId="5B7589C5"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w:t>
            </w:r>
            <w:r w:rsidR="00BB2E88" w:rsidRPr="00D66C5E">
              <w:rPr>
                <w:rFonts w:ascii="Times New Roman" w:eastAsia="Times New Roman" w:hAnsi="Times New Roman" w:cs="Times New Roman"/>
                <w:sz w:val="24"/>
                <w:szCs w:val="24"/>
              </w:rPr>
              <w:t>00</w:t>
            </w:r>
          </w:p>
        </w:tc>
      </w:tr>
      <w:tr w:rsidR="00D66C5E" w:rsidRPr="00D66C5E" w14:paraId="4782DA7D" w14:textId="77777777" w:rsidTr="00E70C4D">
        <w:tc>
          <w:tcPr>
            <w:tcW w:w="2340" w:type="dxa"/>
            <w:shd w:val="clear" w:color="auto" w:fill="auto"/>
            <w:tcMar>
              <w:top w:w="100" w:type="dxa"/>
              <w:left w:w="100" w:type="dxa"/>
              <w:bottom w:w="100" w:type="dxa"/>
              <w:right w:w="100" w:type="dxa"/>
            </w:tcMar>
          </w:tcPr>
          <w:p w14:paraId="786BFD12"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Total Current Assets</w:t>
            </w:r>
          </w:p>
        </w:tc>
        <w:tc>
          <w:tcPr>
            <w:tcW w:w="2340" w:type="dxa"/>
            <w:shd w:val="clear" w:color="auto" w:fill="auto"/>
            <w:tcMar>
              <w:top w:w="100" w:type="dxa"/>
              <w:left w:w="100" w:type="dxa"/>
              <w:bottom w:w="100" w:type="dxa"/>
              <w:right w:w="100" w:type="dxa"/>
            </w:tcMar>
          </w:tcPr>
          <w:p w14:paraId="61D88DCE" w14:textId="0174872D"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20</w:t>
            </w:r>
            <w:r w:rsidR="005F135C"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BC4F1D3" w14:textId="28DF1FF9"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25</w:t>
            </w:r>
            <w:r w:rsidR="00655470" w:rsidRPr="00D66C5E">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D7E0B42" w14:textId="473333D7"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30</w:t>
            </w:r>
            <w:r w:rsidR="00BB2E88" w:rsidRPr="00D66C5E">
              <w:rPr>
                <w:rFonts w:ascii="Times New Roman" w:eastAsia="Times New Roman" w:hAnsi="Times New Roman" w:cs="Times New Roman"/>
                <w:sz w:val="24"/>
                <w:szCs w:val="24"/>
              </w:rPr>
              <w:t>0</w:t>
            </w:r>
          </w:p>
        </w:tc>
      </w:tr>
      <w:tr w:rsidR="00D66C5E" w:rsidRPr="00D66C5E" w14:paraId="7CBDD9BA" w14:textId="77777777" w:rsidTr="00E70C4D">
        <w:tc>
          <w:tcPr>
            <w:tcW w:w="2340" w:type="dxa"/>
            <w:shd w:val="clear" w:color="auto" w:fill="auto"/>
            <w:tcMar>
              <w:top w:w="100" w:type="dxa"/>
              <w:left w:w="100" w:type="dxa"/>
              <w:bottom w:w="100" w:type="dxa"/>
              <w:right w:w="100" w:type="dxa"/>
            </w:tcMar>
          </w:tcPr>
          <w:p w14:paraId="0204BC64"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Total Assets</w:t>
            </w:r>
          </w:p>
        </w:tc>
        <w:tc>
          <w:tcPr>
            <w:tcW w:w="2340" w:type="dxa"/>
            <w:shd w:val="clear" w:color="auto" w:fill="auto"/>
            <w:tcMar>
              <w:top w:w="100" w:type="dxa"/>
              <w:left w:w="100" w:type="dxa"/>
              <w:bottom w:w="100" w:type="dxa"/>
              <w:right w:w="100" w:type="dxa"/>
            </w:tcMar>
          </w:tcPr>
          <w:p w14:paraId="0ABBE6AD" w14:textId="6E72861D" w:rsidR="008E785B" w:rsidRPr="00D66C5E" w:rsidRDefault="006C76DD"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w:t>
            </w:r>
            <w:r w:rsidR="005F135C" w:rsidRPr="00D66C5E">
              <w:rPr>
                <w:rFonts w:ascii="Times New Roman" w:eastAsia="Times New Roman" w:hAnsi="Times New Roman" w:cs="Times New Roman"/>
                <w:b/>
                <w:sz w:val="24"/>
                <w:szCs w:val="24"/>
              </w:rPr>
              <w:t>7</w:t>
            </w:r>
            <w:r w:rsidR="00680749">
              <w:rPr>
                <w:rFonts w:ascii="Times New Roman" w:eastAsia="Times New Roman" w:hAnsi="Times New Roman" w:cs="Times New Roman"/>
                <w:b/>
                <w:sz w:val="24"/>
                <w:szCs w:val="24"/>
              </w:rPr>
              <w:t>,</w:t>
            </w:r>
            <w:r w:rsidR="005F135C" w:rsidRPr="00D66C5E">
              <w:rPr>
                <w:rFonts w:ascii="Times New Roman" w:eastAsia="Times New Roman" w:hAnsi="Times New Roman" w:cs="Times New Roman"/>
                <w:b/>
                <w:sz w:val="24"/>
                <w:szCs w:val="24"/>
              </w:rPr>
              <w:t>2</w:t>
            </w:r>
            <w:r w:rsidR="001324BD" w:rsidRPr="00D66C5E">
              <w:rPr>
                <w:rFonts w:ascii="Times New Roman" w:eastAsia="Times New Roman" w:hAnsi="Times New Roman" w:cs="Times New Roman"/>
                <w:b/>
                <w:sz w:val="24"/>
                <w:szCs w:val="24"/>
              </w:rPr>
              <w:t>0</w:t>
            </w:r>
            <w:r w:rsidR="005F135C" w:rsidRPr="00D66C5E">
              <w:rPr>
                <w:rFonts w:ascii="Times New Roman" w:eastAsia="Times New Roman" w:hAnsi="Times New Roman" w:cs="Times New Roman"/>
                <w:b/>
                <w:sz w:val="24"/>
                <w:szCs w:val="24"/>
              </w:rPr>
              <w:t>0</w:t>
            </w:r>
          </w:p>
        </w:tc>
        <w:tc>
          <w:tcPr>
            <w:tcW w:w="2340" w:type="dxa"/>
            <w:shd w:val="clear" w:color="auto" w:fill="auto"/>
            <w:tcMar>
              <w:top w:w="100" w:type="dxa"/>
              <w:left w:w="100" w:type="dxa"/>
              <w:bottom w:w="100" w:type="dxa"/>
              <w:right w:w="100" w:type="dxa"/>
            </w:tcMar>
          </w:tcPr>
          <w:p w14:paraId="658D43FA" w14:textId="3F709FC1" w:rsidR="008E785B" w:rsidRPr="00D66C5E" w:rsidRDefault="00655470"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£8</w:t>
            </w:r>
            <w:r w:rsidR="00680749">
              <w:rPr>
                <w:rFonts w:ascii="Times New Roman" w:eastAsia="Times New Roman" w:hAnsi="Times New Roman" w:cs="Times New Roman"/>
                <w:b/>
                <w:sz w:val="24"/>
                <w:szCs w:val="24"/>
              </w:rPr>
              <w:t>,</w:t>
            </w:r>
            <w:r w:rsidRPr="00D66C5E">
              <w:rPr>
                <w:rFonts w:ascii="Times New Roman" w:eastAsia="Times New Roman" w:hAnsi="Times New Roman" w:cs="Times New Roman"/>
                <w:b/>
                <w:sz w:val="24"/>
                <w:szCs w:val="24"/>
              </w:rPr>
              <w:t>450</w:t>
            </w:r>
          </w:p>
        </w:tc>
        <w:tc>
          <w:tcPr>
            <w:tcW w:w="2340" w:type="dxa"/>
            <w:shd w:val="clear" w:color="auto" w:fill="auto"/>
            <w:tcMar>
              <w:top w:w="100" w:type="dxa"/>
              <w:left w:w="100" w:type="dxa"/>
              <w:bottom w:w="100" w:type="dxa"/>
              <w:right w:w="100" w:type="dxa"/>
            </w:tcMar>
          </w:tcPr>
          <w:p w14:paraId="7775C971" w14:textId="1258A0D1" w:rsidR="008E785B" w:rsidRPr="00D66C5E" w:rsidRDefault="002A537A"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w:t>
            </w:r>
            <w:r w:rsidR="00AD0AEE" w:rsidRPr="00D66C5E">
              <w:rPr>
                <w:rFonts w:ascii="Times New Roman" w:eastAsia="Times New Roman" w:hAnsi="Times New Roman" w:cs="Times New Roman"/>
                <w:b/>
                <w:sz w:val="24"/>
                <w:szCs w:val="24"/>
              </w:rPr>
              <w:t>8</w:t>
            </w:r>
            <w:r w:rsidR="00680749">
              <w:rPr>
                <w:rFonts w:ascii="Times New Roman" w:eastAsia="Times New Roman" w:hAnsi="Times New Roman" w:cs="Times New Roman"/>
                <w:b/>
                <w:sz w:val="24"/>
                <w:szCs w:val="24"/>
              </w:rPr>
              <w:t>,</w:t>
            </w:r>
            <w:r w:rsidR="00AD0AEE" w:rsidRPr="00D66C5E">
              <w:rPr>
                <w:rFonts w:ascii="Times New Roman" w:eastAsia="Times New Roman" w:hAnsi="Times New Roman" w:cs="Times New Roman"/>
                <w:b/>
                <w:sz w:val="24"/>
                <w:szCs w:val="24"/>
              </w:rPr>
              <w:t>900</w:t>
            </w:r>
          </w:p>
        </w:tc>
      </w:tr>
      <w:tr w:rsidR="00D66C5E" w:rsidRPr="00D66C5E" w14:paraId="4A4973DF" w14:textId="77777777" w:rsidTr="00E70C4D">
        <w:tc>
          <w:tcPr>
            <w:tcW w:w="2340" w:type="dxa"/>
            <w:shd w:val="clear" w:color="auto" w:fill="auto"/>
            <w:tcMar>
              <w:top w:w="100" w:type="dxa"/>
              <w:left w:w="100" w:type="dxa"/>
              <w:bottom w:w="100" w:type="dxa"/>
              <w:right w:w="100" w:type="dxa"/>
            </w:tcMar>
          </w:tcPr>
          <w:p w14:paraId="1A56A125"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Liabilities and capital </w:t>
            </w:r>
          </w:p>
        </w:tc>
        <w:tc>
          <w:tcPr>
            <w:tcW w:w="2340" w:type="dxa"/>
            <w:shd w:val="clear" w:color="auto" w:fill="auto"/>
            <w:tcMar>
              <w:top w:w="100" w:type="dxa"/>
              <w:left w:w="100" w:type="dxa"/>
              <w:bottom w:w="100" w:type="dxa"/>
              <w:right w:w="100" w:type="dxa"/>
            </w:tcMar>
          </w:tcPr>
          <w:p w14:paraId="0870C390" w14:textId="3E68AB86"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5F135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690B2AD9" w14:textId="5EAD8A00"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w:t>
            </w:r>
            <w:r w:rsidR="00655470"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6C77C83B" w14:textId="6D1E2001"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£5</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BB2E88" w:rsidRPr="00D66C5E">
              <w:rPr>
                <w:rFonts w:ascii="Times New Roman" w:eastAsia="Times New Roman" w:hAnsi="Times New Roman" w:cs="Times New Roman"/>
                <w:sz w:val="24"/>
                <w:szCs w:val="24"/>
              </w:rPr>
              <w:t>00</w:t>
            </w:r>
          </w:p>
        </w:tc>
      </w:tr>
      <w:tr w:rsidR="00D66C5E" w:rsidRPr="00D66C5E" w14:paraId="44044D1D" w14:textId="77777777" w:rsidTr="00E70C4D">
        <w:tc>
          <w:tcPr>
            <w:tcW w:w="2340" w:type="dxa"/>
            <w:shd w:val="clear" w:color="auto" w:fill="auto"/>
            <w:tcMar>
              <w:top w:w="100" w:type="dxa"/>
              <w:left w:w="100" w:type="dxa"/>
              <w:bottom w:w="100" w:type="dxa"/>
              <w:right w:w="100" w:type="dxa"/>
            </w:tcMar>
          </w:tcPr>
          <w:p w14:paraId="7EEF165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Accounts Payable</w:t>
            </w:r>
          </w:p>
        </w:tc>
        <w:tc>
          <w:tcPr>
            <w:tcW w:w="2340" w:type="dxa"/>
            <w:shd w:val="clear" w:color="auto" w:fill="auto"/>
            <w:tcMar>
              <w:top w:w="100" w:type="dxa"/>
              <w:left w:w="100" w:type="dxa"/>
              <w:bottom w:w="100" w:type="dxa"/>
              <w:right w:w="100" w:type="dxa"/>
            </w:tcMar>
          </w:tcPr>
          <w:p w14:paraId="3538E9C3" w14:textId="41D7EB34"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5F135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636CB5E1" w14:textId="42940881"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w:t>
            </w:r>
            <w:r w:rsidR="00655470"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5C8A62FC" w14:textId="37BEBB67"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£2</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5</w:t>
            </w:r>
            <w:r w:rsidR="00BB2E88" w:rsidRPr="00D66C5E">
              <w:rPr>
                <w:rFonts w:ascii="Times New Roman" w:eastAsia="Times New Roman" w:hAnsi="Times New Roman" w:cs="Times New Roman"/>
                <w:sz w:val="24"/>
                <w:szCs w:val="24"/>
              </w:rPr>
              <w:t>00</w:t>
            </w:r>
          </w:p>
        </w:tc>
      </w:tr>
      <w:tr w:rsidR="00D66C5E" w:rsidRPr="00D66C5E" w14:paraId="28582491" w14:textId="77777777" w:rsidTr="00E70C4D">
        <w:tc>
          <w:tcPr>
            <w:tcW w:w="2340" w:type="dxa"/>
            <w:shd w:val="clear" w:color="auto" w:fill="auto"/>
            <w:tcMar>
              <w:top w:w="100" w:type="dxa"/>
              <w:left w:w="100" w:type="dxa"/>
              <w:bottom w:w="100" w:type="dxa"/>
              <w:right w:w="100" w:type="dxa"/>
            </w:tcMar>
          </w:tcPr>
          <w:p w14:paraId="740F3D21"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lastRenderedPageBreak/>
              <w:t xml:space="preserve">Current liabilities </w:t>
            </w:r>
          </w:p>
        </w:tc>
        <w:tc>
          <w:tcPr>
            <w:tcW w:w="2340" w:type="dxa"/>
            <w:shd w:val="clear" w:color="auto" w:fill="auto"/>
            <w:tcMar>
              <w:top w:w="100" w:type="dxa"/>
              <w:left w:w="100" w:type="dxa"/>
              <w:bottom w:w="100" w:type="dxa"/>
              <w:right w:w="100" w:type="dxa"/>
            </w:tcMar>
          </w:tcPr>
          <w:p w14:paraId="07A914E6" w14:textId="13671112"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0</w:t>
            </w:r>
            <w:r w:rsidR="005F135C"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7C938368" w14:textId="441702EC"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2</w:t>
            </w:r>
            <w:r w:rsidR="00655470" w:rsidRPr="00D66C5E">
              <w:rPr>
                <w:rFonts w:ascii="Times New Roman" w:eastAsia="Times New Roman" w:hAnsi="Times New Roman" w:cs="Times New Roman"/>
                <w:sz w:val="24"/>
                <w:szCs w:val="24"/>
              </w:rPr>
              <w:t>00</w:t>
            </w:r>
          </w:p>
        </w:tc>
        <w:tc>
          <w:tcPr>
            <w:tcW w:w="2340" w:type="dxa"/>
            <w:shd w:val="clear" w:color="auto" w:fill="auto"/>
            <w:tcMar>
              <w:top w:w="100" w:type="dxa"/>
              <w:left w:w="100" w:type="dxa"/>
              <w:bottom w:w="100" w:type="dxa"/>
              <w:right w:w="100" w:type="dxa"/>
            </w:tcMar>
          </w:tcPr>
          <w:p w14:paraId="42253467" w14:textId="2B282DC5"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w:t>
            </w:r>
            <w:r w:rsidR="00680749">
              <w:rPr>
                <w:rFonts w:ascii="Times New Roman" w:eastAsia="Times New Roman" w:hAnsi="Times New Roman" w:cs="Times New Roman"/>
                <w:sz w:val="24"/>
                <w:szCs w:val="24"/>
              </w:rPr>
              <w:t>,</w:t>
            </w:r>
            <w:r w:rsidRPr="00D66C5E">
              <w:rPr>
                <w:rFonts w:ascii="Times New Roman" w:eastAsia="Times New Roman" w:hAnsi="Times New Roman" w:cs="Times New Roman"/>
                <w:sz w:val="24"/>
                <w:szCs w:val="24"/>
              </w:rPr>
              <w:t>3</w:t>
            </w:r>
            <w:r w:rsidR="00BB2E88" w:rsidRPr="00D66C5E">
              <w:rPr>
                <w:rFonts w:ascii="Times New Roman" w:eastAsia="Times New Roman" w:hAnsi="Times New Roman" w:cs="Times New Roman"/>
                <w:sz w:val="24"/>
                <w:szCs w:val="24"/>
              </w:rPr>
              <w:t>00</w:t>
            </w:r>
          </w:p>
        </w:tc>
      </w:tr>
      <w:tr w:rsidR="00D66C5E" w:rsidRPr="00D66C5E" w14:paraId="2EC001F6" w14:textId="77777777" w:rsidTr="00E70C4D">
        <w:tc>
          <w:tcPr>
            <w:tcW w:w="2340" w:type="dxa"/>
            <w:shd w:val="clear" w:color="auto" w:fill="auto"/>
            <w:tcMar>
              <w:top w:w="100" w:type="dxa"/>
              <w:left w:w="100" w:type="dxa"/>
              <w:bottom w:w="100" w:type="dxa"/>
              <w:right w:w="100" w:type="dxa"/>
            </w:tcMar>
          </w:tcPr>
          <w:p w14:paraId="587F9DA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Total liabilities </w:t>
            </w:r>
          </w:p>
        </w:tc>
        <w:tc>
          <w:tcPr>
            <w:tcW w:w="2340" w:type="dxa"/>
            <w:shd w:val="clear" w:color="auto" w:fill="auto"/>
            <w:tcMar>
              <w:top w:w="100" w:type="dxa"/>
              <w:left w:w="100" w:type="dxa"/>
              <w:bottom w:w="100" w:type="dxa"/>
              <w:right w:w="100" w:type="dxa"/>
            </w:tcMar>
          </w:tcPr>
          <w:p w14:paraId="32CFD461" w14:textId="268A9FFE" w:rsidR="008E785B" w:rsidRPr="00D66C5E" w:rsidRDefault="006C76DD"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w:t>
            </w:r>
            <w:r w:rsidR="001324BD" w:rsidRPr="00D66C5E">
              <w:rPr>
                <w:rFonts w:ascii="Times New Roman" w:eastAsia="Times New Roman" w:hAnsi="Times New Roman" w:cs="Times New Roman"/>
                <w:b/>
                <w:sz w:val="24"/>
                <w:szCs w:val="24"/>
              </w:rPr>
              <w:t>10</w:t>
            </w:r>
            <w:r w:rsidR="00D767F0">
              <w:rPr>
                <w:rFonts w:ascii="Times New Roman" w:eastAsia="Times New Roman" w:hAnsi="Times New Roman" w:cs="Times New Roman"/>
                <w:b/>
                <w:sz w:val="24"/>
                <w:szCs w:val="24"/>
              </w:rPr>
              <w:t>,</w:t>
            </w:r>
            <w:r w:rsidR="001324BD" w:rsidRPr="00D66C5E">
              <w:rPr>
                <w:rFonts w:ascii="Times New Roman" w:eastAsia="Times New Roman" w:hAnsi="Times New Roman" w:cs="Times New Roman"/>
                <w:b/>
                <w:sz w:val="24"/>
                <w:szCs w:val="24"/>
              </w:rPr>
              <w:t>0</w:t>
            </w:r>
            <w:r w:rsidR="005F135C" w:rsidRPr="00D66C5E">
              <w:rPr>
                <w:rFonts w:ascii="Times New Roman" w:eastAsia="Times New Roman" w:hAnsi="Times New Roman" w:cs="Times New Roman"/>
                <w:b/>
                <w:sz w:val="24"/>
                <w:szCs w:val="24"/>
              </w:rPr>
              <w:t>00</w:t>
            </w:r>
          </w:p>
        </w:tc>
        <w:tc>
          <w:tcPr>
            <w:tcW w:w="2340" w:type="dxa"/>
            <w:shd w:val="clear" w:color="auto" w:fill="auto"/>
            <w:tcMar>
              <w:top w:w="100" w:type="dxa"/>
              <w:left w:w="100" w:type="dxa"/>
              <w:bottom w:w="100" w:type="dxa"/>
              <w:right w:w="100" w:type="dxa"/>
            </w:tcMar>
          </w:tcPr>
          <w:p w14:paraId="6A13565E" w14:textId="0338116F"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£10</w:t>
            </w:r>
            <w:r w:rsidR="00D767F0">
              <w:rPr>
                <w:rFonts w:ascii="Times New Roman" w:eastAsia="Times New Roman" w:hAnsi="Times New Roman" w:cs="Times New Roman"/>
                <w:b/>
                <w:sz w:val="24"/>
                <w:szCs w:val="24"/>
              </w:rPr>
              <w:t>,</w:t>
            </w:r>
            <w:r w:rsidRPr="00D66C5E">
              <w:rPr>
                <w:rFonts w:ascii="Times New Roman" w:eastAsia="Times New Roman" w:hAnsi="Times New Roman" w:cs="Times New Roman"/>
                <w:b/>
                <w:sz w:val="24"/>
                <w:szCs w:val="24"/>
              </w:rPr>
              <w:t>7</w:t>
            </w:r>
            <w:r w:rsidR="00655470" w:rsidRPr="00D66C5E">
              <w:rPr>
                <w:rFonts w:ascii="Times New Roman" w:eastAsia="Times New Roman" w:hAnsi="Times New Roman" w:cs="Times New Roman"/>
                <w:b/>
                <w:sz w:val="24"/>
                <w:szCs w:val="24"/>
              </w:rPr>
              <w:t>00</w:t>
            </w:r>
          </w:p>
        </w:tc>
        <w:tc>
          <w:tcPr>
            <w:tcW w:w="2340" w:type="dxa"/>
            <w:shd w:val="clear" w:color="auto" w:fill="auto"/>
            <w:tcMar>
              <w:top w:w="100" w:type="dxa"/>
              <w:left w:w="100" w:type="dxa"/>
              <w:bottom w:w="100" w:type="dxa"/>
              <w:right w:w="100" w:type="dxa"/>
            </w:tcMar>
          </w:tcPr>
          <w:p w14:paraId="02E538C8" w14:textId="19017684" w:rsidR="008E785B" w:rsidRPr="00D66C5E" w:rsidRDefault="002A537A"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£11</w:t>
            </w:r>
            <w:r w:rsidR="00D767F0">
              <w:rPr>
                <w:rFonts w:ascii="Times New Roman" w:eastAsia="Times New Roman" w:hAnsi="Times New Roman" w:cs="Times New Roman"/>
                <w:b/>
                <w:sz w:val="24"/>
                <w:szCs w:val="24"/>
              </w:rPr>
              <w:t>,</w:t>
            </w:r>
            <w:r w:rsidRPr="00D66C5E">
              <w:rPr>
                <w:rFonts w:ascii="Times New Roman" w:eastAsia="Times New Roman" w:hAnsi="Times New Roman" w:cs="Times New Roman"/>
                <w:b/>
                <w:sz w:val="24"/>
                <w:szCs w:val="24"/>
              </w:rPr>
              <w:t>3</w:t>
            </w:r>
            <w:r w:rsidR="00BB2E88" w:rsidRPr="00D66C5E">
              <w:rPr>
                <w:rFonts w:ascii="Times New Roman" w:eastAsia="Times New Roman" w:hAnsi="Times New Roman" w:cs="Times New Roman"/>
                <w:b/>
                <w:sz w:val="24"/>
                <w:szCs w:val="24"/>
              </w:rPr>
              <w:t>00</w:t>
            </w:r>
          </w:p>
        </w:tc>
      </w:tr>
      <w:tr w:rsidR="00D66C5E" w:rsidRPr="00D66C5E" w14:paraId="5A335A71" w14:textId="77777777" w:rsidTr="00E70C4D">
        <w:tc>
          <w:tcPr>
            <w:tcW w:w="2340" w:type="dxa"/>
            <w:shd w:val="clear" w:color="auto" w:fill="auto"/>
            <w:tcMar>
              <w:top w:w="100" w:type="dxa"/>
              <w:left w:w="100" w:type="dxa"/>
              <w:bottom w:w="100" w:type="dxa"/>
              <w:right w:w="100" w:type="dxa"/>
            </w:tcMar>
          </w:tcPr>
          <w:p w14:paraId="171801C7"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 xml:space="preserve">Total capital </w:t>
            </w:r>
          </w:p>
        </w:tc>
        <w:tc>
          <w:tcPr>
            <w:tcW w:w="2340" w:type="dxa"/>
            <w:shd w:val="clear" w:color="auto" w:fill="auto"/>
            <w:tcMar>
              <w:top w:w="100" w:type="dxa"/>
              <w:left w:w="100" w:type="dxa"/>
              <w:bottom w:w="100" w:type="dxa"/>
              <w:right w:w="100" w:type="dxa"/>
            </w:tcMar>
          </w:tcPr>
          <w:p w14:paraId="0F08FDBF" w14:textId="77777777" w:rsidR="008E785B" w:rsidRPr="00D66C5E" w:rsidRDefault="006C76DD"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w:t>
            </w:r>
            <w:r w:rsidR="00655470" w:rsidRPr="00D66C5E">
              <w:rPr>
                <w:rFonts w:ascii="Times New Roman" w:eastAsia="Times New Roman" w:hAnsi="Times New Roman" w:cs="Times New Roman"/>
                <w:b/>
                <w:sz w:val="24"/>
                <w:szCs w:val="24"/>
              </w:rPr>
              <w:t>50,000</w:t>
            </w:r>
          </w:p>
        </w:tc>
        <w:tc>
          <w:tcPr>
            <w:tcW w:w="2340" w:type="dxa"/>
            <w:shd w:val="clear" w:color="auto" w:fill="auto"/>
            <w:tcMar>
              <w:top w:w="100" w:type="dxa"/>
              <w:left w:w="100" w:type="dxa"/>
              <w:bottom w:w="100" w:type="dxa"/>
              <w:right w:w="100" w:type="dxa"/>
            </w:tcMar>
          </w:tcPr>
          <w:p w14:paraId="66FB42AE" w14:textId="77777777" w:rsidR="008E785B" w:rsidRPr="00D66C5E" w:rsidRDefault="00655470"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£52,000</w:t>
            </w:r>
          </w:p>
        </w:tc>
        <w:tc>
          <w:tcPr>
            <w:tcW w:w="2340" w:type="dxa"/>
            <w:shd w:val="clear" w:color="auto" w:fill="auto"/>
            <w:tcMar>
              <w:top w:w="100" w:type="dxa"/>
              <w:left w:w="100" w:type="dxa"/>
              <w:bottom w:w="100" w:type="dxa"/>
              <w:right w:w="100" w:type="dxa"/>
            </w:tcMar>
          </w:tcPr>
          <w:p w14:paraId="5039F330" w14:textId="77777777" w:rsidR="008E785B" w:rsidRPr="00D66C5E" w:rsidRDefault="002A537A"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w:t>
            </w:r>
            <w:r w:rsidR="00655470" w:rsidRPr="00D66C5E">
              <w:rPr>
                <w:rFonts w:ascii="Times New Roman" w:eastAsia="Times New Roman" w:hAnsi="Times New Roman" w:cs="Times New Roman"/>
                <w:b/>
                <w:sz w:val="24"/>
                <w:szCs w:val="24"/>
              </w:rPr>
              <w:t>55,000</w:t>
            </w:r>
          </w:p>
        </w:tc>
      </w:tr>
      <w:tr w:rsidR="00D66C5E" w:rsidRPr="00D66C5E" w14:paraId="32A49552" w14:textId="77777777" w:rsidTr="00E70C4D">
        <w:tc>
          <w:tcPr>
            <w:tcW w:w="2340" w:type="dxa"/>
            <w:shd w:val="clear" w:color="auto" w:fill="auto"/>
            <w:tcMar>
              <w:top w:w="100" w:type="dxa"/>
              <w:left w:w="100" w:type="dxa"/>
              <w:bottom w:w="100" w:type="dxa"/>
              <w:right w:w="100" w:type="dxa"/>
            </w:tcMar>
          </w:tcPr>
          <w:p w14:paraId="7F21915D"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Total liabilities and capital </w:t>
            </w:r>
          </w:p>
        </w:tc>
        <w:tc>
          <w:tcPr>
            <w:tcW w:w="2340" w:type="dxa"/>
            <w:shd w:val="clear" w:color="auto" w:fill="auto"/>
            <w:tcMar>
              <w:top w:w="100" w:type="dxa"/>
              <w:left w:w="100" w:type="dxa"/>
              <w:bottom w:w="100" w:type="dxa"/>
              <w:right w:w="100" w:type="dxa"/>
            </w:tcMar>
          </w:tcPr>
          <w:p w14:paraId="45D2A7B4" w14:textId="77777777" w:rsidR="008E785B" w:rsidRPr="00D66C5E" w:rsidRDefault="006C76DD"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655470" w:rsidRPr="00D66C5E">
              <w:rPr>
                <w:rFonts w:ascii="Times New Roman" w:eastAsia="Times New Roman" w:hAnsi="Times New Roman" w:cs="Times New Roman"/>
                <w:sz w:val="24"/>
                <w:szCs w:val="24"/>
              </w:rPr>
              <w:t>60,000</w:t>
            </w:r>
          </w:p>
        </w:tc>
        <w:tc>
          <w:tcPr>
            <w:tcW w:w="2340" w:type="dxa"/>
            <w:shd w:val="clear" w:color="auto" w:fill="auto"/>
            <w:tcMar>
              <w:top w:w="100" w:type="dxa"/>
              <w:left w:w="100" w:type="dxa"/>
              <w:bottom w:w="100" w:type="dxa"/>
              <w:right w:w="100" w:type="dxa"/>
            </w:tcMar>
          </w:tcPr>
          <w:p w14:paraId="3D78753D" w14:textId="086CD9C5"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BB2E88" w:rsidRPr="00D66C5E">
              <w:rPr>
                <w:rFonts w:ascii="Times New Roman" w:eastAsia="Times New Roman" w:hAnsi="Times New Roman" w:cs="Times New Roman"/>
                <w:sz w:val="24"/>
                <w:szCs w:val="24"/>
              </w:rPr>
              <w:t xml:space="preserve"> 62</w:t>
            </w:r>
            <w:r w:rsidR="00D767F0">
              <w:rPr>
                <w:rFonts w:ascii="Times New Roman" w:eastAsia="Times New Roman" w:hAnsi="Times New Roman" w:cs="Times New Roman"/>
                <w:sz w:val="24"/>
                <w:szCs w:val="24"/>
              </w:rPr>
              <w:t>,</w:t>
            </w:r>
            <w:r w:rsidR="00BB2E88" w:rsidRPr="00D66C5E">
              <w:rPr>
                <w:rFonts w:ascii="Times New Roman" w:eastAsia="Times New Roman" w:hAnsi="Times New Roman" w:cs="Times New Roman"/>
                <w:sz w:val="24"/>
                <w:szCs w:val="24"/>
              </w:rPr>
              <w:t>700</w:t>
            </w:r>
          </w:p>
        </w:tc>
        <w:tc>
          <w:tcPr>
            <w:tcW w:w="2340" w:type="dxa"/>
            <w:shd w:val="clear" w:color="auto" w:fill="auto"/>
            <w:tcMar>
              <w:top w:w="100" w:type="dxa"/>
              <w:left w:w="100" w:type="dxa"/>
              <w:bottom w:w="100" w:type="dxa"/>
              <w:right w:w="100" w:type="dxa"/>
            </w:tcMar>
          </w:tcPr>
          <w:p w14:paraId="51367EA0" w14:textId="682C595B" w:rsidR="008E785B" w:rsidRPr="00D66C5E" w:rsidRDefault="002A537A"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w:t>
            </w:r>
            <w:r w:rsidR="00AD0AEE" w:rsidRPr="00D66C5E">
              <w:rPr>
                <w:rFonts w:ascii="Times New Roman" w:eastAsia="Times New Roman" w:hAnsi="Times New Roman" w:cs="Times New Roman"/>
                <w:sz w:val="24"/>
                <w:szCs w:val="24"/>
              </w:rPr>
              <w:t>66</w:t>
            </w:r>
            <w:r w:rsidR="00D767F0">
              <w:rPr>
                <w:rFonts w:ascii="Times New Roman" w:eastAsia="Times New Roman" w:hAnsi="Times New Roman" w:cs="Times New Roman"/>
                <w:sz w:val="24"/>
                <w:szCs w:val="24"/>
              </w:rPr>
              <w:t>,</w:t>
            </w:r>
            <w:r w:rsidR="00AD0AEE" w:rsidRPr="00D66C5E">
              <w:rPr>
                <w:rFonts w:ascii="Times New Roman" w:eastAsia="Times New Roman" w:hAnsi="Times New Roman" w:cs="Times New Roman"/>
                <w:sz w:val="24"/>
                <w:szCs w:val="24"/>
              </w:rPr>
              <w:t>300</w:t>
            </w:r>
          </w:p>
        </w:tc>
      </w:tr>
    </w:tbl>
    <w:p w14:paraId="6F01326B" w14:textId="77777777" w:rsidR="008E785B" w:rsidRPr="00D66C5E" w:rsidRDefault="00211A1A" w:rsidP="00211A1A">
      <w:pPr>
        <w:pStyle w:val="Normal1"/>
        <w:spacing w:line="360" w:lineRule="auto"/>
        <w:jc w:val="center"/>
        <w:rPr>
          <w:rFonts w:ascii="Times New Roman" w:eastAsia="Times New Roman" w:hAnsi="Times New Roman" w:cs="Times New Roman"/>
          <w:sz w:val="24"/>
          <w:szCs w:val="24"/>
        </w:rPr>
      </w:pPr>
      <w:r w:rsidRPr="00D66C5E">
        <w:rPr>
          <w:rFonts w:ascii="Times New Roman" w:eastAsia="Times New Roman" w:hAnsi="Times New Roman" w:cs="Times New Roman"/>
          <w:b/>
          <w:sz w:val="24"/>
          <w:szCs w:val="24"/>
        </w:rPr>
        <w:t>Table 10: Projected Balance Sheet</w:t>
      </w:r>
    </w:p>
    <w:p w14:paraId="1BF82597" w14:textId="357E9165" w:rsidR="008E785B" w:rsidRPr="00D66C5E" w:rsidRDefault="008E785B" w:rsidP="00C540C7">
      <w:pPr>
        <w:pStyle w:val="Heading2"/>
      </w:pPr>
      <w:bookmarkStart w:id="59" w:name="_Toc15486171"/>
      <w:r w:rsidRPr="004D44DD">
        <w:rPr>
          <w:u w:val="none"/>
        </w:rPr>
        <w:t>7.</w:t>
      </w:r>
      <w:r w:rsidR="004D44DD">
        <w:rPr>
          <w:u w:val="none"/>
        </w:rPr>
        <w:t xml:space="preserve">6 </w:t>
      </w:r>
      <w:r w:rsidR="004D44DD">
        <w:rPr>
          <w:u w:val="none"/>
        </w:rPr>
        <w:tab/>
      </w:r>
      <w:r w:rsidRPr="00D66C5E">
        <w:t>Business Ratios</w:t>
      </w:r>
      <w:bookmarkEnd w:id="59"/>
    </w:p>
    <w:p w14:paraId="19C6C8EE"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The following table will show the business ration of the restaurant. This is more important to the ethnic food restaurants. Expansion is considered as the goal of the business. In order to expand the business, the company needs to focus on the business ratio. </w:t>
      </w:r>
    </w:p>
    <w:p w14:paraId="7A171957"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66C5E" w:rsidRPr="00D66C5E" w14:paraId="2F34DC0F" w14:textId="77777777" w:rsidTr="00E70C4D">
        <w:tc>
          <w:tcPr>
            <w:tcW w:w="1872" w:type="dxa"/>
            <w:shd w:val="clear" w:color="auto" w:fill="auto"/>
            <w:tcMar>
              <w:top w:w="100" w:type="dxa"/>
              <w:left w:w="100" w:type="dxa"/>
              <w:bottom w:w="100" w:type="dxa"/>
              <w:right w:w="100" w:type="dxa"/>
            </w:tcMar>
          </w:tcPr>
          <w:p w14:paraId="6334185D"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Ratio analysis</w:t>
            </w:r>
          </w:p>
        </w:tc>
        <w:tc>
          <w:tcPr>
            <w:tcW w:w="1872" w:type="dxa"/>
            <w:shd w:val="clear" w:color="auto" w:fill="auto"/>
            <w:tcMar>
              <w:top w:w="100" w:type="dxa"/>
              <w:left w:w="100" w:type="dxa"/>
              <w:bottom w:w="100" w:type="dxa"/>
              <w:right w:w="100" w:type="dxa"/>
            </w:tcMar>
          </w:tcPr>
          <w:p w14:paraId="60978811"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1</w:t>
            </w:r>
          </w:p>
        </w:tc>
        <w:tc>
          <w:tcPr>
            <w:tcW w:w="1872" w:type="dxa"/>
            <w:shd w:val="clear" w:color="auto" w:fill="auto"/>
            <w:tcMar>
              <w:top w:w="100" w:type="dxa"/>
              <w:left w:w="100" w:type="dxa"/>
              <w:bottom w:w="100" w:type="dxa"/>
              <w:right w:w="100" w:type="dxa"/>
            </w:tcMar>
          </w:tcPr>
          <w:p w14:paraId="304BDDAD"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2</w:t>
            </w:r>
          </w:p>
        </w:tc>
        <w:tc>
          <w:tcPr>
            <w:tcW w:w="1872" w:type="dxa"/>
            <w:shd w:val="clear" w:color="auto" w:fill="auto"/>
            <w:tcMar>
              <w:top w:w="100" w:type="dxa"/>
              <w:left w:w="100" w:type="dxa"/>
              <w:bottom w:w="100" w:type="dxa"/>
              <w:right w:w="100" w:type="dxa"/>
            </w:tcMar>
          </w:tcPr>
          <w:p w14:paraId="69840618" w14:textId="77777777" w:rsidR="008E785B" w:rsidRPr="00D66C5E" w:rsidRDefault="008E785B" w:rsidP="00E70C4D">
            <w:pPr>
              <w:pStyle w:val="Normal1"/>
              <w:widowControl w:val="0"/>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Year 3</w:t>
            </w:r>
          </w:p>
        </w:tc>
        <w:tc>
          <w:tcPr>
            <w:tcW w:w="1872" w:type="dxa"/>
            <w:shd w:val="clear" w:color="auto" w:fill="auto"/>
            <w:tcMar>
              <w:top w:w="100" w:type="dxa"/>
              <w:left w:w="100" w:type="dxa"/>
              <w:bottom w:w="100" w:type="dxa"/>
              <w:right w:w="100" w:type="dxa"/>
            </w:tcMar>
          </w:tcPr>
          <w:p w14:paraId="08EAB52B"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D66C5E">
              <w:rPr>
                <w:rFonts w:ascii="Times New Roman" w:eastAsia="Times New Roman" w:hAnsi="Times New Roman" w:cs="Times New Roman"/>
                <w:b/>
                <w:sz w:val="24"/>
                <w:szCs w:val="24"/>
              </w:rPr>
              <w:t>Industry profile</w:t>
            </w:r>
          </w:p>
        </w:tc>
      </w:tr>
      <w:tr w:rsidR="00D66C5E" w:rsidRPr="00D66C5E" w14:paraId="65093E27" w14:textId="77777777" w:rsidTr="00E70C4D">
        <w:trPr>
          <w:trHeight w:val="440"/>
        </w:trPr>
        <w:tc>
          <w:tcPr>
            <w:tcW w:w="9360" w:type="dxa"/>
            <w:gridSpan w:val="5"/>
            <w:shd w:val="clear" w:color="auto" w:fill="auto"/>
            <w:tcMar>
              <w:top w:w="100" w:type="dxa"/>
              <w:left w:w="100" w:type="dxa"/>
              <w:bottom w:w="100" w:type="dxa"/>
              <w:right w:w="100" w:type="dxa"/>
            </w:tcMar>
          </w:tcPr>
          <w:p w14:paraId="19EAF016"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Financial ratio</w:t>
            </w:r>
          </w:p>
        </w:tc>
      </w:tr>
      <w:tr w:rsidR="00D66C5E" w:rsidRPr="00D66C5E" w14:paraId="0585493E" w14:textId="77777777" w:rsidTr="00E70C4D">
        <w:tc>
          <w:tcPr>
            <w:tcW w:w="1872" w:type="dxa"/>
            <w:shd w:val="clear" w:color="auto" w:fill="auto"/>
            <w:tcMar>
              <w:top w:w="100" w:type="dxa"/>
              <w:left w:w="100" w:type="dxa"/>
              <w:bottom w:w="100" w:type="dxa"/>
              <w:right w:w="100" w:type="dxa"/>
            </w:tcMar>
          </w:tcPr>
          <w:p w14:paraId="2EA246EB"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Quick ratio</w:t>
            </w:r>
          </w:p>
        </w:tc>
        <w:tc>
          <w:tcPr>
            <w:tcW w:w="1872" w:type="dxa"/>
            <w:shd w:val="clear" w:color="auto" w:fill="auto"/>
            <w:tcMar>
              <w:top w:w="100" w:type="dxa"/>
              <w:left w:w="100" w:type="dxa"/>
              <w:bottom w:w="100" w:type="dxa"/>
              <w:right w:w="100" w:type="dxa"/>
            </w:tcMar>
          </w:tcPr>
          <w:p w14:paraId="22877CA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1.20</w:t>
            </w:r>
          </w:p>
        </w:tc>
        <w:tc>
          <w:tcPr>
            <w:tcW w:w="1872" w:type="dxa"/>
            <w:shd w:val="clear" w:color="auto" w:fill="auto"/>
            <w:tcMar>
              <w:top w:w="100" w:type="dxa"/>
              <w:left w:w="100" w:type="dxa"/>
              <w:bottom w:w="100" w:type="dxa"/>
              <w:right w:w="100" w:type="dxa"/>
            </w:tcMar>
          </w:tcPr>
          <w:p w14:paraId="42C650B0"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1.20</w:t>
            </w:r>
          </w:p>
        </w:tc>
        <w:tc>
          <w:tcPr>
            <w:tcW w:w="1872" w:type="dxa"/>
            <w:shd w:val="clear" w:color="auto" w:fill="auto"/>
            <w:tcMar>
              <w:top w:w="100" w:type="dxa"/>
              <w:left w:w="100" w:type="dxa"/>
              <w:bottom w:w="100" w:type="dxa"/>
              <w:right w:w="100" w:type="dxa"/>
            </w:tcMar>
          </w:tcPr>
          <w:p w14:paraId="4D123BFD"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1.20</w:t>
            </w:r>
          </w:p>
        </w:tc>
        <w:tc>
          <w:tcPr>
            <w:tcW w:w="1872" w:type="dxa"/>
            <w:shd w:val="clear" w:color="auto" w:fill="auto"/>
            <w:tcMar>
              <w:top w:w="100" w:type="dxa"/>
              <w:left w:w="100" w:type="dxa"/>
              <w:bottom w:w="100" w:type="dxa"/>
              <w:right w:w="100" w:type="dxa"/>
            </w:tcMar>
          </w:tcPr>
          <w:p w14:paraId="4F9440C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1.02</w:t>
            </w:r>
          </w:p>
        </w:tc>
      </w:tr>
      <w:tr w:rsidR="00D66C5E" w:rsidRPr="00D66C5E" w14:paraId="1134E7C8" w14:textId="77777777" w:rsidTr="00E70C4D">
        <w:tc>
          <w:tcPr>
            <w:tcW w:w="1872" w:type="dxa"/>
            <w:shd w:val="clear" w:color="auto" w:fill="auto"/>
            <w:tcMar>
              <w:top w:w="100" w:type="dxa"/>
              <w:left w:w="100" w:type="dxa"/>
              <w:bottom w:w="100" w:type="dxa"/>
              <w:right w:w="100" w:type="dxa"/>
            </w:tcMar>
          </w:tcPr>
          <w:p w14:paraId="65577F2D"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Current ratio</w:t>
            </w:r>
          </w:p>
        </w:tc>
        <w:tc>
          <w:tcPr>
            <w:tcW w:w="1872" w:type="dxa"/>
            <w:shd w:val="clear" w:color="auto" w:fill="auto"/>
            <w:tcMar>
              <w:top w:w="100" w:type="dxa"/>
              <w:left w:w="100" w:type="dxa"/>
              <w:bottom w:w="100" w:type="dxa"/>
              <w:right w:w="100" w:type="dxa"/>
            </w:tcMar>
          </w:tcPr>
          <w:p w14:paraId="68B6CF44"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3.50</w:t>
            </w:r>
          </w:p>
        </w:tc>
        <w:tc>
          <w:tcPr>
            <w:tcW w:w="1872" w:type="dxa"/>
            <w:shd w:val="clear" w:color="auto" w:fill="auto"/>
            <w:tcMar>
              <w:top w:w="100" w:type="dxa"/>
              <w:left w:w="100" w:type="dxa"/>
              <w:bottom w:w="100" w:type="dxa"/>
              <w:right w:w="100" w:type="dxa"/>
            </w:tcMar>
          </w:tcPr>
          <w:p w14:paraId="483A4F7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3.50</w:t>
            </w:r>
          </w:p>
        </w:tc>
        <w:tc>
          <w:tcPr>
            <w:tcW w:w="1872" w:type="dxa"/>
            <w:shd w:val="clear" w:color="auto" w:fill="auto"/>
            <w:tcMar>
              <w:top w:w="100" w:type="dxa"/>
              <w:left w:w="100" w:type="dxa"/>
              <w:bottom w:w="100" w:type="dxa"/>
              <w:right w:w="100" w:type="dxa"/>
            </w:tcMar>
          </w:tcPr>
          <w:p w14:paraId="0006D043"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3.50</w:t>
            </w:r>
          </w:p>
        </w:tc>
        <w:tc>
          <w:tcPr>
            <w:tcW w:w="1872" w:type="dxa"/>
            <w:shd w:val="clear" w:color="auto" w:fill="auto"/>
            <w:tcMar>
              <w:top w:w="100" w:type="dxa"/>
              <w:left w:w="100" w:type="dxa"/>
              <w:bottom w:w="100" w:type="dxa"/>
              <w:right w:w="100" w:type="dxa"/>
            </w:tcMar>
          </w:tcPr>
          <w:p w14:paraId="207059E2"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1.50</w:t>
            </w:r>
          </w:p>
        </w:tc>
      </w:tr>
      <w:tr w:rsidR="00D66C5E" w:rsidRPr="00D66C5E" w14:paraId="3A396025" w14:textId="77777777" w:rsidTr="00E70C4D">
        <w:tc>
          <w:tcPr>
            <w:tcW w:w="1872" w:type="dxa"/>
            <w:shd w:val="clear" w:color="auto" w:fill="auto"/>
            <w:tcMar>
              <w:top w:w="100" w:type="dxa"/>
              <w:left w:w="100" w:type="dxa"/>
              <w:bottom w:w="100" w:type="dxa"/>
              <w:right w:w="100" w:type="dxa"/>
            </w:tcMar>
          </w:tcPr>
          <w:p w14:paraId="35AC9902"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Liabilities to net worth </w:t>
            </w:r>
          </w:p>
        </w:tc>
        <w:tc>
          <w:tcPr>
            <w:tcW w:w="1872" w:type="dxa"/>
            <w:shd w:val="clear" w:color="auto" w:fill="auto"/>
            <w:tcMar>
              <w:top w:w="100" w:type="dxa"/>
              <w:left w:w="100" w:type="dxa"/>
              <w:bottom w:w="100" w:type="dxa"/>
              <w:right w:w="100" w:type="dxa"/>
            </w:tcMar>
          </w:tcPr>
          <w:p w14:paraId="3976A1C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0.20</w:t>
            </w:r>
          </w:p>
        </w:tc>
        <w:tc>
          <w:tcPr>
            <w:tcW w:w="1872" w:type="dxa"/>
            <w:shd w:val="clear" w:color="auto" w:fill="auto"/>
            <w:tcMar>
              <w:top w:w="100" w:type="dxa"/>
              <w:left w:w="100" w:type="dxa"/>
              <w:bottom w:w="100" w:type="dxa"/>
              <w:right w:w="100" w:type="dxa"/>
            </w:tcMar>
          </w:tcPr>
          <w:p w14:paraId="1729A7D7"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0.20</w:t>
            </w:r>
          </w:p>
        </w:tc>
        <w:tc>
          <w:tcPr>
            <w:tcW w:w="1872" w:type="dxa"/>
            <w:shd w:val="clear" w:color="auto" w:fill="auto"/>
            <w:tcMar>
              <w:top w:w="100" w:type="dxa"/>
              <w:left w:w="100" w:type="dxa"/>
              <w:bottom w:w="100" w:type="dxa"/>
              <w:right w:w="100" w:type="dxa"/>
            </w:tcMar>
          </w:tcPr>
          <w:p w14:paraId="34189456"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0.20</w:t>
            </w:r>
          </w:p>
        </w:tc>
        <w:tc>
          <w:tcPr>
            <w:tcW w:w="1872" w:type="dxa"/>
            <w:shd w:val="clear" w:color="auto" w:fill="auto"/>
            <w:tcMar>
              <w:top w:w="100" w:type="dxa"/>
              <w:left w:w="100" w:type="dxa"/>
              <w:bottom w:w="100" w:type="dxa"/>
              <w:right w:w="100" w:type="dxa"/>
            </w:tcMar>
          </w:tcPr>
          <w:p w14:paraId="2DFF67AF"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0.35</w:t>
            </w:r>
          </w:p>
        </w:tc>
      </w:tr>
      <w:tr w:rsidR="00D66C5E" w:rsidRPr="00D66C5E" w14:paraId="7A794231" w14:textId="77777777" w:rsidTr="00E70C4D">
        <w:tc>
          <w:tcPr>
            <w:tcW w:w="1872" w:type="dxa"/>
            <w:shd w:val="clear" w:color="auto" w:fill="auto"/>
            <w:tcMar>
              <w:top w:w="100" w:type="dxa"/>
              <w:left w:w="100" w:type="dxa"/>
              <w:bottom w:w="100" w:type="dxa"/>
              <w:right w:w="100" w:type="dxa"/>
            </w:tcMar>
          </w:tcPr>
          <w:p w14:paraId="462A2E6D"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Net worth </w:t>
            </w:r>
          </w:p>
        </w:tc>
        <w:tc>
          <w:tcPr>
            <w:tcW w:w="1872" w:type="dxa"/>
            <w:shd w:val="clear" w:color="auto" w:fill="auto"/>
            <w:tcMar>
              <w:top w:w="100" w:type="dxa"/>
              <w:left w:w="100" w:type="dxa"/>
              <w:bottom w:w="100" w:type="dxa"/>
              <w:right w:w="100" w:type="dxa"/>
            </w:tcMar>
          </w:tcPr>
          <w:p w14:paraId="5B43F445" w14:textId="77777777" w:rsidR="008E785B" w:rsidRPr="00D66C5E" w:rsidRDefault="008E785B" w:rsidP="00E70C4D">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40.50%</w:t>
            </w:r>
          </w:p>
        </w:tc>
        <w:tc>
          <w:tcPr>
            <w:tcW w:w="1872" w:type="dxa"/>
            <w:shd w:val="clear" w:color="auto" w:fill="auto"/>
            <w:tcMar>
              <w:top w:w="100" w:type="dxa"/>
              <w:left w:w="100" w:type="dxa"/>
              <w:bottom w:w="100" w:type="dxa"/>
              <w:right w:w="100" w:type="dxa"/>
            </w:tcMar>
          </w:tcPr>
          <w:p w14:paraId="58FEF1C0"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40.50%</w:t>
            </w:r>
          </w:p>
        </w:tc>
        <w:tc>
          <w:tcPr>
            <w:tcW w:w="1872" w:type="dxa"/>
            <w:shd w:val="clear" w:color="auto" w:fill="auto"/>
            <w:tcMar>
              <w:top w:w="100" w:type="dxa"/>
              <w:left w:w="100" w:type="dxa"/>
              <w:bottom w:w="100" w:type="dxa"/>
              <w:right w:w="100" w:type="dxa"/>
            </w:tcMar>
          </w:tcPr>
          <w:p w14:paraId="478D482A"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40.50%</w:t>
            </w:r>
          </w:p>
        </w:tc>
        <w:tc>
          <w:tcPr>
            <w:tcW w:w="1872" w:type="dxa"/>
            <w:shd w:val="clear" w:color="auto" w:fill="auto"/>
            <w:tcMar>
              <w:top w:w="100" w:type="dxa"/>
              <w:left w:w="100" w:type="dxa"/>
              <w:bottom w:w="100" w:type="dxa"/>
              <w:right w:w="100" w:type="dxa"/>
            </w:tcMar>
          </w:tcPr>
          <w:p w14:paraId="12163EF0" w14:textId="77777777" w:rsidR="008E785B" w:rsidRPr="00D66C5E" w:rsidRDefault="008E785B" w:rsidP="00E70C4D">
            <w:pPr>
              <w:pStyle w:val="Normal1"/>
              <w:widowControl w:val="0"/>
              <w:spacing w:line="240" w:lineRule="auto"/>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40.50%</w:t>
            </w:r>
          </w:p>
        </w:tc>
      </w:tr>
    </w:tbl>
    <w:p w14:paraId="18ED5D2C" w14:textId="77777777" w:rsidR="008E785B" w:rsidRPr="00D66C5E" w:rsidRDefault="00211A1A" w:rsidP="00211A1A">
      <w:pPr>
        <w:pStyle w:val="Normal1"/>
        <w:spacing w:line="360" w:lineRule="auto"/>
        <w:jc w:val="center"/>
        <w:rPr>
          <w:rFonts w:ascii="Times New Roman" w:eastAsia="Times New Roman" w:hAnsi="Times New Roman" w:cs="Times New Roman"/>
          <w:sz w:val="24"/>
          <w:szCs w:val="24"/>
        </w:rPr>
      </w:pPr>
      <w:r w:rsidRPr="00D66C5E">
        <w:rPr>
          <w:rFonts w:ascii="Times New Roman" w:eastAsia="Times New Roman" w:hAnsi="Times New Roman" w:cs="Times New Roman"/>
          <w:b/>
          <w:sz w:val="24"/>
          <w:szCs w:val="24"/>
        </w:rPr>
        <w:t>Table 11:</w:t>
      </w:r>
      <w:r w:rsidRPr="00D66C5E">
        <w:t xml:space="preserve"> </w:t>
      </w:r>
      <w:r w:rsidRPr="00D66C5E">
        <w:rPr>
          <w:rFonts w:ascii="Times New Roman" w:eastAsia="Times New Roman" w:hAnsi="Times New Roman" w:cs="Times New Roman"/>
          <w:b/>
          <w:sz w:val="24"/>
          <w:szCs w:val="24"/>
        </w:rPr>
        <w:t>Business Ratios</w:t>
      </w:r>
    </w:p>
    <w:p w14:paraId="651C0EC3" w14:textId="37A4486F" w:rsidR="008E785B" w:rsidRPr="00D66C5E" w:rsidRDefault="008E785B" w:rsidP="00C540C7">
      <w:pPr>
        <w:pStyle w:val="Heading2"/>
      </w:pPr>
      <w:bookmarkStart w:id="60" w:name="_Toc15486172"/>
      <w:r w:rsidRPr="00CD2F82">
        <w:rPr>
          <w:u w:val="none"/>
        </w:rPr>
        <w:t>7.</w:t>
      </w:r>
      <w:r w:rsidR="00CD2F82">
        <w:rPr>
          <w:u w:val="none"/>
        </w:rPr>
        <w:t xml:space="preserve">7 </w:t>
      </w:r>
      <w:r w:rsidR="00CD2F82">
        <w:rPr>
          <w:u w:val="none"/>
        </w:rPr>
        <w:tab/>
      </w:r>
      <w:r w:rsidRPr="00D66C5E">
        <w:t xml:space="preserve">Hourly </w:t>
      </w:r>
      <w:r w:rsidR="00CD2F82" w:rsidRPr="00D66C5E">
        <w:t>Labour</w:t>
      </w:r>
      <w:r w:rsidRPr="00D66C5E">
        <w:t xml:space="preserve"> Schedule</w:t>
      </w:r>
      <w:bookmarkEnd w:id="60"/>
    </w:p>
    <w:p w14:paraId="006F4E5F" w14:textId="434B0E07" w:rsidR="008E785B" w:rsidRPr="00D66C5E" w:rsidRDefault="008E785B" w:rsidP="008E785B">
      <w:pPr>
        <w:pStyle w:val="Normal1"/>
        <w:spacing w:line="360" w:lineRule="auto"/>
        <w:jc w:val="both"/>
        <w:rPr>
          <w:rFonts w:ascii="Times New Roman" w:eastAsia="Times New Roman" w:hAnsi="Times New Roman" w:cs="Times New Roman"/>
          <w:b/>
          <w:sz w:val="24"/>
          <w:szCs w:val="24"/>
        </w:rPr>
      </w:pPr>
      <w:r w:rsidRPr="00D66C5E">
        <w:rPr>
          <w:rFonts w:ascii="Times New Roman" w:eastAsia="Times New Roman" w:hAnsi="Times New Roman" w:cs="Times New Roman"/>
          <w:sz w:val="24"/>
          <w:szCs w:val="24"/>
        </w:rPr>
        <w:t xml:space="preserve">Hourly labor schedule is related to the improvement in the project of the company. Day per week work is described in this schedule. </w:t>
      </w:r>
      <w:r w:rsidR="00FD015A" w:rsidRPr="00D66C5E">
        <w:rPr>
          <w:rFonts w:ascii="Times New Roman" w:eastAsia="Times New Roman" w:hAnsi="Times New Roman" w:cs="Times New Roman"/>
          <w:sz w:val="24"/>
          <w:szCs w:val="24"/>
        </w:rPr>
        <w:t>In</w:t>
      </w:r>
      <w:r w:rsidRPr="00D66C5E">
        <w:rPr>
          <w:rFonts w:ascii="Times New Roman" w:eastAsia="Times New Roman" w:hAnsi="Times New Roman" w:cs="Times New Roman"/>
          <w:sz w:val="24"/>
          <w:szCs w:val="24"/>
        </w:rPr>
        <w:t xml:space="preserve"> this schedule, some jobs have different schedules according to their posts. In this working schedule, the works of the employees are divided into their positions. In this Zenith restaurant, the cooks have to </w:t>
      </w:r>
      <w:r w:rsidR="00C66FA1" w:rsidRPr="00D66C5E">
        <w:rPr>
          <w:rFonts w:ascii="Times New Roman" w:eastAsia="Times New Roman" w:hAnsi="Times New Roman" w:cs="Times New Roman"/>
          <w:sz w:val="24"/>
          <w:szCs w:val="24"/>
        </w:rPr>
        <w:t>work for eight</w:t>
      </w:r>
      <w:r w:rsidRPr="00D66C5E">
        <w:rPr>
          <w:rFonts w:ascii="Times New Roman" w:eastAsia="Times New Roman" w:hAnsi="Times New Roman" w:cs="Times New Roman"/>
          <w:sz w:val="24"/>
          <w:szCs w:val="24"/>
        </w:rPr>
        <w:t xml:space="preserve"> hours per day. In this situation, the labor cost per week will be £</w:t>
      </w:r>
      <w:r w:rsidR="00D47C67" w:rsidRPr="00D66C5E">
        <w:rPr>
          <w:rFonts w:ascii="Times New Roman" w:eastAsia="Times New Roman" w:hAnsi="Times New Roman" w:cs="Times New Roman"/>
          <w:sz w:val="24"/>
          <w:szCs w:val="24"/>
        </w:rPr>
        <w:t>1</w:t>
      </w:r>
      <w:r w:rsidR="00BF0319">
        <w:rPr>
          <w:rFonts w:ascii="Times New Roman" w:eastAsia="Times New Roman" w:hAnsi="Times New Roman" w:cs="Times New Roman"/>
          <w:sz w:val="24"/>
          <w:szCs w:val="24"/>
        </w:rPr>
        <w:t>,</w:t>
      </w:r>
      <w:r w:rsidR="00C02104" w:rsidRPr="00D66C5E">
        <w:rPr>
          <w:rFonts w:ascii="Times New Roman" w:eastAsia="Times New Roman" w:hAnsi="Times New Roman" w:cs="Times New Roman"/>
          <w:sz w:val="24"/>
          <w:szCs w:val="24"/>
        </w:rPr>
        <w:t>000</w:t>
      </w:r>
      <w:r w:rsidRPr="00D66C5E">
        <w:rPr>
          <w:rFonts w:ascii="Times New Roman" w:eastAsia="Times New Roman" w:hAnsi="Times New Roman" w:cs="Times New Roman"/>
          <w:sz w:val="24"/>
          <w:szCs w:val="24"/>
        </w:rPr>
        <w:t xml:space="preserve">. </w:t>
      </w:r>
    </w:p>
    <w:p w14:paraId="491E4BD5" w14:textId="70ABDED7" w:rsidR="008E785B" w:rsidRPr="00D66C5E" w:rsidRDefault="008E785B" w:rsidP="00C540C7">
      <w:pPr>
        <w:pStyle w:val="Heading2"/>
      </w:pPr>
      <w:bookmarkStart w:id="61" w:name="_Toc15486173"/>
      <w:r w:rsidRPr="004D44DD">
        <w:rPr>
          <w:u w:val="none"/>
        </w:rPr>
        <w:lastRenderedPageBreak/>
        <w:t>7.</w:t>
      </w:r>
      <w:r w:rsidR="004D44DD">
        <w:rPr>
          <w:u w:val="none"/>
        </w:rPr>
        <w:t xml:space="preserve">8 </w:t>
      </w:r>
      <w:r w:rsidR="004D44DD">
        <w:rPr>
          <w:u w:val="none"/>
        </w:rPr>
        <w:tab/>
      </w:r>
      <w:r w:rsidRPr="00D66C5E">
        <w:t>Weekly Sales Projection</w:t>
      </w:r>
      <w:bookmarkEnd w:id="61"/>
    </w:p>
    <w:p w14:paraId="2A50027F" w14:textId="77777777" w:rsidR="008E785B" w:rsidRPr="00D66C5E" w:rsidRDefault="008E785B" w:rsidP="008E785B">
      <w:pPr>
        <w:pStyle w:val="Normal1"/>
        <w:spacing w:line="360" w:lineRule="auto"/>
        <w:jc w:val="both"/>
        <w:rPr>
          <w:rFonts w:ascii="Times New Roman" w:eastAsia="Times New Roman" w:hAnsi="Times New Roman" w:cs="Times New Roman"/>
          <w:sz w:val="24"/>
          <w:szCs w:val="24"/>
        </w:rPr>
      </w:pPr>
      <w:r w:rsidRPr="00D66C5E">
        <w:rPr>
          <w:rFonts w:ascii="Times New Roman" w:eastAsia="Times New Roman" w:hAnsi="Times New Roman" w:cs="Times New Roman"/>
          <w:sz w:val="24"/>
          <w:szCs w:val="24"/>
        </w:rPr>
        <w:t xml:space="preserve">Sales forecast helps the company to estimate the sales margin or expected revenue per week. In this projection, sales of a week will be calculated. Estimation of average lunch and dinner prices will be calculated. </w:t>
      </w:r>
    </w:p>
    <w:p w14:paraId="5A7C9874" w14:textId="77777777" w:rsidR="00682E37" w:rsidRPr="00D66C5E" w:rsidRDefault="00682E37" w:rsidP="00742200">
      <w:pPr>
        <w:pStyle w:val="Heading1"/>
      </w:pPr>
      <w:bookmarkStart w:id="62" w:name="_Toc15486174"/>
      <w:r w:rsidRPr="00D66C5E">
        <w:t>Conclusion</w:t>
      </w:r>
      <w:bookmarkEnd w:id="62"/>
    </w:p>
    <w:p w14:paraId="4AB21A3A" w14:textId="09EC24C3" w:rsidR="00BF0319" w:rsidRDefault="00BF0319" w:rsidP="00BF0319">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above discussion, it can be concluded that the overall strategy for marketing as the owners all as a spatial activity of the company needs to be in sync with the taste of the local people. Zenith needs to hire the skilled people in order to growth of the business as expected which is the rate of 5%. The owner of the restaurant, Mr. Antanito Croos also plans to include the other varieties of dishes of Ethnic British variety in terms of the cuisines. The owners also will manage to bring the awareness within the consumers of the restaurant via social media platforms. The owners will handle the restaurant activities by cost effectively managing through including of family members as part of the staff team to decrease the overall requirement of the staff. The owners will also try to introduce various marketing and promotion strategies for better business conduction of the process. </w:t>
      </w:r>
    </w:p>
    <w:p w14:paraId="78F17D91" w14:textId="54187E4C" w:rsidR="00682E37" w:rsidRPr="00D66C5E" w:rsidRDefault="00682E37" w:rsidP="00682E37">
      <w:pPr>
        <w:pStyle w:val="Normal1"/>
        <w:spacing w:line="360" w:lineRule="auto"/>
        <w:jc w:val="both"/>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t xml:space="preserve"> </w:t>
      </w:r>
    </w:p>
    <w:p w14:paraId="636B254D" w14:textId="77777777" w:rsidR="00D23990" w:rsidRPr="00D66C5E" w:rsidRDefault="00D23990">
      <w:pPr>
        <w:rPr>
          <w:rFonts w:ascii="Times New Roman" w:eastAsia="Times New Roman" w:hAnsi="Times New Roman" w:cs="Times New Roman"/>
          <w:sz w:val="24"/>
          <w:szCs w:val="24"/>
          <w:lang w:val="en-GB"/>
        </w:rPr>
      </w:pPr>
      <w:r w:rsidRPr="00D66C5E">
        <w:rPr>
          <w:rFonts w:ascii="Times New Roman" w:eastAsia="Times New Roman" w:hAnsi="Times New Roman" w:cs="Times New Roman"/>
          <w:sz w:val="24"/>
          <w:szCs w:val="24"/>
          <w:lang w:val="en-GB"/>
        </w:rPr>
        <w:br w:type="page"/>
      </w:r>
    </w:p>
    <w:p w14:paraId="2082DE1B" w14:textId="77777777" w:rsidR="007809C6" w:rsidRPr="00742200" w:rsidRDefault="00D02BDD" w:rsidP="00742200">
      <w:pPr>
        <w:pStyle w:val="Heading1"/>
      </w:pPr>
      <w:bookmarkStart w:id="63" w:name="_Toc15486175"/>
      <w:r w:rsidRPr="00742200">
        <w:lastRenderedPageBreak/>
        <w:t>Reference list</w:t>
      </w:r>
      <w:bookmarkEnd w:id="63"/>
    </w:p>
    <w:p w14:paraId="578F7132" w14:textId="77777777" w:rsidR="007809C6" w:rsidRPr="00D66C5E" w:rsidRDefault="007809C6" w:rsidP="0059782F">
      <w:pPr>
        <w:pStyle w:val="NormalWeb"/>
        <w:shd w:val="clear" w:color="auto" w:fill="FFFFFF"/>
        <w:spacing w:before="0" w:after="158" w:line="360" w:lineRule="auto"/>
        <w:jc w:val="both"/>
        <w:rPr>
          <w:lang w:val="en-GB"/>
        </w:rPr>
      </w:pPr>
      <w:r w:rsidRPr="00D66C5E">
        <w:t>Buble, M., (2015). Tendencies In Evolution Of 21st Century Management *. </w:t>
      </w:r>
      <w:r w:rsidR="005F5594" w:rsidRPr="00D66C5E">
        <w:rPr>
          <w:i/>
          <w:iCs/>
        </w:rPr>
        <w:t xml:space="preserve">Management </w:t>
      </w:r>
      <w:r w:rsidRPr="00D66C5E">
        <w:rPr>
          <w:i/>
          <w:iCs/>
        </w:rPr>
        <w:t>Journal Of Contemporary Management Issues, </w:t>
      </w:r>
      <w:r w:rsidRPr="00D66C5E">
        <w:rPr>
          <w:b/>
          <w:bCs/>
        </w:rPr>
        <w:t>(20</w:t>
      </w:r>
      <w:r w:rsidRPr="00D66C5E">
        <w:t>, Pp. 1-17.</w:t>
      </w:r>
    </w:p>
    <w:p w14:paraId="34F67EA1" w14:textId="77777777" w:rsidR="007809C6" w:rsidRPr="00D66C5E" w:rsidRDefault="007809C6" w:rsidP="0059782F">
      <w:pPr>
        <w:pStyle w:val="NormalWeb"/>
        <w:shd w:val="clear" w:color="auto" w:fill="FFFFFF"/>
        <w:spacing w:before="0" w:after="158" w:line="360" w:lineRule="auto"/>
        <w:jc w:val="both"/>
        <w:rPr>
          <w:lang w:val="en-GB"/>
        </w:rPr>
      </w:pPr>
      <w:r w:rsidRPr="00D66C5E">
        <w:rPr>
          <w:lang w:val="en-GB"/>
        </w:rPr>
        <w:t>Clarke, T., (2015). Changing Paradigms In Corporate Governance: New Cycles And New Responsibilities. Society And Business Review, 10(3), Pp. 306-326.</w:t>
      </w:r>
    </w:p>
    <w:p w14:paraId="6F64BCCE" w14:textId="77777777" w:rsidR="007809C6" w:rsidRPr="00D66C5E" w:rsidRDefault="007809C6" w:rsidP="0059782F">
      <w:pPr>
        <w:pStyle w:val="NormalWeb"/>
        <w:shd w:val="clear" w:color="auto" w:fill="FFFFFF"/>
        <w:spacing w:before="0" w:after="158" w:line="360" w:lineRule="auto"/>
        <w:jc w:val="both"/>
        <w:rPr>
          <w:lang w:val="en-GB"/>
        </w:rPr>
      </w:pPr>
      <w:r w:rsidRPr="00D66C5E">
        <w:rPr>
          <w:lang w:val="en-GB"/>
        </w:rPr>
        <w:t>Gov.uk (2019), Food Act, available from: https://www.food.gov.uk/about-us/key-regulations, [Accessed on: 20/7/2019]</w:t>
      </w:r>
    </w:p>
    <w:p w14:paraId="06AC0E45" w14:textId="77777777" w:rsidR="007809C6" w:rsidRPr="00D66C5E" w:rsidRDefault="007809C6" w:rsidP="0059782F">
      <w:pPr>
        <w:pStyle w:val="NormalWeb"/>
        <w:shd w:val="clear" w:color="auto" w:fill="FFFFFF"/>
        <w:spacing w:after="158" w:line="360" w:lineRule="auto"/>
        <w:jc w:val="both"/>
      </w:pPr>
      <w:r w:rsidRPr="00D66C5E">
        <w:t>Hartmann, P.M., Zaki, M., Feldmann, N. and Neely, A., 2016. Capturing value from big data–a taxonomy of data-driven business models used by start-up firms. International Journal of Operations &amp; Production Management, 36(10), pp.1382-1406.</w:t>
      </w:r>
    </w:p>
    <w:p w14:paraId="11AC220B" w14:textId="77777777" w:rsidR="007809C6" w:rsidRPr="00D66C5E" w:rsidRDefault="007809C6" w:rsidP="0059782F">
      <w:pPr>
        <w:pStyle w:val="NormalWeb"/>
        <w:shd w:val="clear" w:color="auto" w:fill="FFFFFF"/>
        <w:spacing w:before="0" w:beforeAutospacing="0" w:after="158" w:afterAutospacing="0" w:line="360" w:lineRule="auto"/>
        <w:jc w:val="both"/>
      </w:pPr>
      <w:r w:rsidRPr="00D66C5E">
        <w:t>Hubbard, Tony,C.I.S.A., C.I.S.S.P., Fabius, Jennifer A,C.R.I.S.C., C.I.S.S.P. And Steinhoff, Jeffrey C, Cgfm, Cpa,C.F.E., C.G.M.A., (2019. Harnessing And Protecting Data Assets In A 21st Century Financial Enterprise. </w:t>
      </w:r>
      <w:r w:rsidRPr="00D66C5E">
        <w:rPr>
          <w:i/>
          <w:iCs/>
        </w:rPr>
        <w:t>The Journal Of Government Financial Management, </w:t>
      </w:r>
      <w:r w:rsidRPr="00D66C5E">
        <w:rPr>
          <w:b/>
          <w:bCs/>
        </w:rPr>
        <w:t>67</w:t>
      </w:r>
      <w:r w:rsidRPr="00D66C5E">
        <w:t>(4), Pp. 34-41.</w:t>
      </w:r>
    </w:p>
    <w:p w14:paraId="13A2C396" w14:textId="77777777" w:rsidR="007809C6" w:rsidRPr="00D66C5E" w:rsidRDefault="007809C6" w:rsidP="0059782F">
      <w:pPr>
        <w:pStyle w:val="NormalWeb"/>
        <w:shd w:val="clear" w:color="auto" w:fill="FFFFFF"/>
        <w:spacing w:before="0" w:beforeAutospacing="0" w:after="158" w:afterAutospacing="0" w:line="360" w:lineRule="auto"/>
        <w:jc w:val="both"/>
      </w:pPr>
      <w:r w:rsidRPr="00D66C5E">
        <w:t>Igielski, M., (2017). Assumptions To The Model Of Managing Knowledge Workers In Modern Organizations. </w:t>
      </w:r>
      <w:r w:rsidRPr="00D66C5E">
        <w:rPr>
          <w:i/>
          <w:iCs/>
        </w:rPr>
        <w:t>Management, </w:t>
      </w:r>
      <w:r w:rsidRPr="00D66C5E">
        <w:rPr>
          <w:b/>
          <w:bCs/>
        </w:rPr>
        <w:t>21</w:t>
      </w:r>
      <w:r w:rsidRPr="00D66C5E">
        <w:t>(1), Pp. 133-147.</w:t>
      </w:r>
    </w:p>
    <w:p w14:paraId="6635FED2" w14:textId="77777777" w:rsidR="007809C6" w:rsidRPr="00D66C5E" w:rsidRDefault="007809C6" w:rsidP="0059782F">
      <w:pPr>
        <w:pStyle w:val="NormalWeb"/>
        <w:shd w:val="clear" w:color="auto" w:fill="FFFFFF"/>
        <w:spacing w:after="158" w:line="360" w:lineRule="auto"/>
        <w:jc w:val="both"/>
      </w:pPr>
      <w:r w:rsidRPr="00D66C5E">
        <w:t>Knoppen, D. and Sáenz, M.J., 2015. Purchasing: Can we bridge the gap between strategy and daily reality?. Business Horizons, 58(1), pp.123-133.</w:t>
      </w:r>
    </w:p>
    <w:p w14:paraId="407DBA5F" w14:textId="77777777" w:rsidR="007809C6" w:rsidRPr="00D66C5E" w:rsidRDefault="007809C6" w:rsidP="0059782F">
      <w:pPr>
        <w:spacing w:line="360" w:lineRule="auto"/>
        <w:jc w:val="both"/>
        <w:rPr>
          <w:rFonts w:ascii="Times New Roman" w:hAnsi="Times New Roman" w:cs="Times New Roman"/>
          <w:sz w:val="24"/>
          <w:szCs w:val="24"/>
          <w:shd w:val="clear" w:color="auto" w:fill="FFFFFF"/>
        </w:rPr>
      </w:pPr>
      <w:r w:rsidRPr="00D66C5E">
        <w:rPr>
          <w:rFonts w:ascii="Times New Roman" w:hAnsi="Times New Roman" w:cs="Times New Roman"/>
          <w:sz w:val="24"/>
          <w:szCs w:val="24"/>
          <w:shd w:val="clear" w:color="auto" w:fill="FFFFFF"/>
        </w:rPr>
        <w:t>Li, J.J., 2017. Rational Thinking of the Marketing Strategy Based on Customer Equity. In </w:t>
      </w:r>
      <w:r w:rsidRPr="00D66C5E">
        <w:rPr>
          <w:rFonts w:ascii="Times New Roman" w:hAnsi="Times New Roman" w:cs="Times New Roman"/>
          <w:i/>
          <w:iCs/>
          <w:sz w:val="24"/>
          <w:szCs w:val="24"/>
          <w:shd w:val="clear" w:color="auto" w:fill="FFFFFF"/>
        </w:rPr>
        <w:t>Proceedings of the 23rd International Conference on Industrial Engineering and Engineering Management 2016</w:t>
      </w:r>
      <w:r w:rsidRPr="00D66C5E">
        <w:rPr>
          <w:rFonts w:ascii="Times New Roman" w:hAnsi="Times New Roman" w:cs="Times New Roman"/>
          <w:sz w:val="24"/>
          <w:szCs w:val="24"/>
          <w:shd w:val="clear" w:color="auto" w:fill="FFFFFF"/>
        </w:rPr>
        <w:t> (pp. 69-73). Atlantis Press, Paris.</w:t>
      </w:r>
    </w:p>
    <w:p w14:paraId="3263A08F" w14:textId="77777777" w:rsidR="007809C6" w:rsidRPr="00D66C5E" w:rsidRDefault="007809C6" w:rsidP="0059782F">
      <w:pPr>
        <w:pStyle w:val="NormalWeb"/>
        <w:shd w:val="clear" w:color="auto" w:fill="FFFFFF"/>
        <w:spacing w:before="0" w:beforeAutospacing="0" w:after="158" w:afterAutospacing="0" w:line="360" w:lineRule="auto"/>
        <w:jc w:val="both"/>
      </w:pPr>
      <w:r w:rsidRPr="00D66C5E">
        <w:t>Mcewan, B., (2018). Success Of Organizational Development In The 21st Century: Focus On Sustainability. </w:t>
      </w:r>
      <w:r w:rsidRPr="00D66C5E">
        <w:rPr>
          <w:i/>
          <w:iCs/>
        </w:rPr>
        <w:t>Organization Development Journal, </w:t>
      </w:r>
      <w:r w:rsidRPr="00D66C5E">
        <w:rPr>
          <w:b/>
          <w:bCs/>
        </w:rPr>
        <w:t>36</w:t>
      </w:r>
      <w:r w:rsidRPr="00D66C5E">
        <w:t>(4), Pp. 55-60.</w:t>
      </w:r>
    </w:p>
    <w:p w14:paraId="331363D1" w14:textId="77777777" w:rsidR="007809C6" w:rsidRPr="00D66C5E" w:rsidRDefault="007809C6" w:rsidP="0059782F">
      <w:pPr>
        <w:pStyle w:val="NormalWeb"/>
        <w:shd w:val="clear" w:color="auto" w:fill="FFFFFF"/>
        <w:spacing w:before="0" w:beforeAutospacing="0" w:after="158" w:afterAutospacing="0" w:line="360" w:lineRule="auto"/>
        <w:jc w:val="both"/>
      </w:pPr>
      <w:r w:rsidRPr="00D66C5E">
        <w:t>Özdemir, A.İ., Çolak, A. And Shmilli, J., (2018). Business Process Management In Hotels: With A Focus On Delivering Quality Guest Service. </w:t>
      </w:r>
      <w:r w:rsidRPr="00D66C5E">
        <w:rPr>
          <w:i/>
          <w:iCs/>
        </w:rPr>
        <w:t>Quality And Quantity, </w:t>
      </w:r>
      <w:r w:rsidRPr="00D66C5E">
        <w:t>, Pp. 1-18.</w:t>
      </w:r>
    </w:p>
    <w:p w14:paraId="001FCBFA" w14:textId="77777777" w:rsidR="00742200" w:rsidRDefault="007809C6" w:rsidP="0059782F">
      <w:pPr>
        <w:pStyle w:val="NormalWeb"/>
        <w:shd w:val="clear" w:color="auto" w:fill="FFFFFF"/>
        <w:spacing w:before="0" w:beforeAutospacing="0" w:after="158" w:afterAutospacing="0" w:line="360" w:lineRule="auto"/>
        <w:jc w:val="both"/>
      </w:pPr>
      <w:r w:rsidRPr="00D66C5E">
        <w:lastRenderedPageBreak/>
        <w:t>Saeidi, R.S., Ehsan, M.K., Shadnoush, N. And Aliev, A.R., (2018). A Mathematical Framework For Managing Interactive Communication Distortions In Exascale Organizations. </w:t>
      </w:r>
      <w:r w:rsidRPr="00D66C5E">
        <w:rPr>
          <w:i/>
          <w:iCs/>
        </w:rPr>
        <w:t>Cogent Business &amp; Management, </w:t>
      </w:r>
      <w:r w:rsidRPr="00D66C5E">
        <w:rPr>
          <w:b/>
          <w:bCs/>
        </w:rPr>
        <w:t>5</w:t>
      </w:r>
      <w:r w:rsidRPr="00D66C5E">
        <w:t>(1</w:t>
      </w:r>
      <w:r w:rsidR="00742200" w:rsidRPr="00D66C5E">
        <w:t>).</w:t>
      </w:r>
      <w:r w:rsidR="00742200">
        <w:t xml:space="preserve"> </w:t>
      </w:r>
    </w:p>
    <w:p w14:paraId="50D34045" w14:textId="0686E585" w:rsidR="007809C6" w:rsidRPr="00D66C5E" w:rsidRDefault="007809C6" w:rsidP="00742200">
      <w:pPr>
        <w:pStyle w:val="NormalWeb"/>
        <w:shd w:val="clear" w:color="auto" w:fill="FFFFFF"/>
        <w:spacing w:before="0" w:beforeAutospacing="0" w:after="158" w:afterAutospacing="0" w:line="360" w:lineRule="auto"/>
      </w:pPr>
      <w:r w:rsidRPr="00D66C5E">
        <w:t>Statista.com, 2019, Hotels of UK, available at: https://www.statista.com/outlook/267/102/hotels/europe, [accessed on: 21.07.19]</w:t>
      </w:r>
    </w:p>
    <w:p w14:paraId="535577CC" w14:textId="77777777" w:rsidR="00D02BDD" w:rsidRPr="00D66C5E" w:rsidRDefault="004C12E6" w:rsidP="00742200">
      <w:pPr>
        <w:pStyle w:val="Heading1"/>
        <w:rPr>
          <w:rFonts w:eastAsia="Times New Roman"/>
          <w:sz w:val="24"/>
          <w:szCs w:val="24"/>
        </w:rPr>
      </w:pPr>
      <w:bookmarkStart w:id="64" w:name="_Toc15486176"/>
      <w:r w:rsidRPr="00D66C5E">
        <w:t>Appendices</w:t>
      </w:r>
      <w:bookmarkEnd w:id="64"/>
    </w:p>
    <w:p w14:paraId="10E1BA0F" w14:textId="77777777" w:rsidR="004C12E6" w:rsidRPr="00D66C5E" w:rsidRDefault="004C12E6" w:rsidP="00C540C7">
      <w:pPr>
        <w:pStyle w:val="Heading2"/>
      </w:pPr>
      <w:bookmarkStart w:id="65" w:name="_Toc15486177"/>
      <w:r w:rsidRPr="00D66C5E">
        <w:t>Appendix</w:t>
      </w:r>
      <w:r w:rsidR="0012582D" w:rsidRPr="00D66C5E">
        <w:t xml:space="preserve"> 1</w:t>
      </w:r>
      <w:r w:rsidRPr="00D66C5E">
        <w:t>: UK market for hotel industry</w:t>
      </w:r>
      <w:bookmarkEnd w:id="65"/>
    </w:p>
    <w:p w14:paraId="3EAB88F9" w14:textId="77777777" w:rsidR="004C12E6" w:rsidRPr="00D66C5E" w:rsidRDefault="004C12E6" w:rsidP="004C12E6">
      <w:pPr>
        <w:pStyle w:val="NormalWeb"/>
        <w:shd w:val="clear" w:color="auto" w:fill="FFFFFF"/>
        <w:spacing w:before="0" w:beforeAutospacing="0" w:after="158" w:afterAutospacing="0" w:line="360" w:lineRule="auto"/>
        <w:jc w:val="center"/>
      </w:pPr>
      <w:r w:rsidRPr="00D66C5E">
        <w:rPr>
          <w:noProof/>
          <w:lang w:val="en-GB" w:eastAsia="en-GB"/>
        </w:rPr>
        <w:drawing>
          <wp:inline distT="0" distB="0" distL="0" distR="0" wp14:anchorId="67D78522" wp14:editId="521B60C9">
            <wp:extent cx="4800600" cy="33242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srcRect/>
                    <a:stretch>
                      <a:fillRect/>
                    </a:stretch>
                  </pic:blipFill>
                  <pic:spPr bwMode="auto">
                    <a:xfrm>
                      <a:off x="0" y="0"/>
                      <a:ext cx="4800600" cy="3324225"/>
                    </a:xfrm>
                    <a:prstGeom prst="rect">
                      <a:avLst/>
                    </a:prstGeom>
                    <a:noFill/>
                    <a:ln w="9525">
                      <a:noFill/>
                      <a:miter lim="800000"/>
                      <a:headEnd/>
                      <a:tailEnd/>
                    </a:ln>
                  </pic:spPr>
                </pic:pic>
              </a:graphicData>
            </a:graphic>
          </wp:inline>
        </w:drawing>
      </w:r>
    </w:p>
    <w:p w14:paraId="55B282C9" w14:textId="77777777" w:rsidR="004C12E6" w:rsidRPr="00D66C5E" w:rsidRDefault="004C12E6" w:rsidP="004C12E6">
      <w:pPr>
        <w:pStyle w:val="NormalWeb"/>
        <w:shd w:val="clear" w:color="auto" w:fill="FFFFFF"/>
        <w:spacing w:before="0" w:beforeAutospacing="0" w:after="158" w:afterAutospacing="0" w:line="360" w:lineRule="auto"/>
        <w:jc w:val="center"/>
      </w:pPr>
      <w:r w:rsidRPr="00D66C5E">
        <w:t>(Source: https://www.consultancy.uk/illustrations/news/detail/1503579337347_UK-hotel-market.jpg)</w:t>
      </w:r>
    </w:p>
    <w:p w14:paraId="3C503A0D" w14:textId="77777777" w:rsidR="004C12E6" w:rsidRPr="00D66C5E" w:rsidRDefault="004C12E6">
      <w:pPr>
        <w:rPr>
          <w:rFonts w:ascii="Times New Roman" w:eastAsia="Times New Roman" w:hAnsi="Times New Roman" w:cs="Times New Roman"/>
          <w:sz w:val="24"/>
          <w:szCs w:val="24"/>
        </w:rPr>
      </w:pPr>
      <w:r w:rsidRPr="00D66C5E">
        <w:rPr>
          <w:rFonts w:ascii="Times New Roman" w:hAnsi="Times New Roman" w:cs="Times New Roman"/>
        </w:rPr>
        <w:br w:type="page"/>
      </w:r>
    </w:p>
    <w:p w14:paraId="6CCFE72D" w14:textId="77777777" w:rsidR="004C12E6" w:rsidRPr="00D66C5E" w:rsidRDefault="004C12E6" w:rsidP="00C540C7">
      <w:pPr>
        <w:pStyle w:val="Heading2"/>
      </w:pPr>
      <w:bookmarkStart w:id="66" w:name="_Toc15486178"/>
      <w:r w:rsidRPr="00D66C5E">
        <w:lastRenderedPageBreak/>
        <w:t>Appendix</w:t>
      </w:r>
      <w:r w:rsidR="0012582D" w:rsidRPr="00D66C5E">
        <w:t xml:space="preserve"> 2</w:t>
      </w:r>
      <w:r w:rsidRPr="00D66C5E">
        <w:t>: Restaurant Industry UK</w:t>
      </w:r>
      <w:bookmarkEnd w:id="66"/>
    </w:p>
    <w:p w14:paraId="7EE49D1C" w14:textId="77777777" w:rsidR="004C12E6" w:rsidRPr="00D66C5E" w:rsidRDefault="004C12E6" w:rsidP="004C12E6">
      <w:pPr>
        <w:pStyle w:val="NormalWeb"/>
        <w:shd w:val="clear" w:color="auto" w:fill="FFFFFF"/>
        <w:spacing w:before="0" w:beforeAutospacing="0" w:after="158" w:afterAutospacing="0" w:line="360" w:lineRule="auto"/>
        <w:jc w:val="center"/>
      </w:pPr>
      <w:r w:rsidRPr="00D66C5E">
        <w:rPr>
          <w:noProof/>
          <w:lang w:val="en-GB" w:eastAsia="en-GB"/>
        </w:rPr>
        <w:drawing>
          <wp:inline distT="0" distB="0" distL="0" distR="0" wp14:anchorId="7F5CED63" wp14:editId="2B0BDE29">
            <wp:extent cx="3630930" cy="6943725"/>
            <wp:effectExtent l="19050" t="0" r="7620" b="0"/>
            <wp:docPr id="3" name="Picture 1" descr="the-2014-restaurant-industry-in-the-uk_53cd7fcfdf5e7_w1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2014-restaurant-industry-in-the-uk_53cd7fcfdf5e7_w1500.jpg"/>
                    <pic:cNvPicPr/>
                  </pic:nvPicPr>
                  <pic:blipFill>
                    <a:blip r:embed="rId36" cstate="print"/>
                    <a:stretch>
                      <a:fillRect/>
                    </a:stretch>
                  </pic:blipFill>
                  <pic:spPr>
                    <a:xfrm>
                      <a:off x="0" y="0"/>
                      <a:ext cx="3630930" cy="6943725"/>
                    </a:xfrm>
                    <a:prstGeom prst="rect">
                      <a:avLst/>
                    </a:prstGeom>
                  </pic:spPr>
                </pic:pic>
              </a:graphicData>
            </a:graphic>
          </wp:inline>
        </w:drawing>
      </w:r>
    </w:p>
    <w:p w14:paraId="236C2D71" w14:textId="77777777" w:rsidR="009275C0" w:rsidRPr="00D66C5E" w:rsidRDefault="004C12E6" w:rsidP="00D257A1">
      <w:pPr>
        <w:pStyle w:val="NormalWeb"/>
        <w:shd w:val="clear" w:color="auto" w:fill="FFFFFF"/>
        <w:spacing w:before="0" w:beforeAutospacing="0" w:after="158" w:afterAutospacing="0" w:line="360" w:lineRule="auto"/>
        <w:jc w:val="center"/>
      </w:pPr>
      <w:r w:rsidRPr="00D66C5E">
        <w:t>(Source: https://thumbnails-visually.netdna-ssl.com/the-2014-restaurant-industry-in-the-uk_53cd7fcfdf5e7_w1500.jpg)</w:t>
      </w:r>
    </w:p>
    <w:sectPr w:rsidR="009275C0" w:rsidRPr="00D66C5E" w:rsidSect="00B26D75">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333910" w14:textId="77777777" w:rsidR="004F7FB2" w:rsidRDefault="004F7FB2" w:rsidP="007462AB">
      <w:pPr>
        <w:spacing w:line="240" w:lineRule="auto"/>
      </w:pPr>
      <w:r>
        <w:separator/>
      </w:r>
    </w:p>
  </w:endnote>
  <w:endnote w:type="continuationSeparator" w:id="0">
    <w:p w14:paraId="275C3C15" w14:textId="77777777" w:rsidR="004F7FB2" w:rsidRDefault="004F7FB2" w:rsidP="007462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roman"/>
    <w:notTrueType/>
    <w:pitch w:val="default"/>
  </w:font>
  <w:font w:name="Baskerville Old Face">
    <w:altName w:val="Noto Sans Syriac Estrangela"/>
    <w:panose1 w:val="02020602080505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24684783"/>
      <w:docPartObj>
        <w:docPartGallery w:val="Page Numbers (Bottom of Page)"/>
        <w:docPartUnique/>
      </w:docPartObj>
    </w:sdtPr>
    <w:sdtEndPr/>
    <w:sdtContent>
      <w:p w14:paraId="0D10D755" w14:textId="77777777" w:rsidR="00A34985" w:rsidRPr="007462AB" w:rsidRDefault="00A34985">
        <w:pPr>
          <w:pStyle w:val="Footer"/>
          <w:jc w:val="right"/>
          <w:rPr>
            <w:rFonts w:ascii="Times New Roman" w:hAnsi="Times New Roman" w:cs="Times New Roman"/>
            <w:sz w:val="20"/>
            <w:szCs w:val="20"/>
          </w:rPr>
        </w:pPr>
        <w:r w:rsidRPr="007462AB">
          <w:rPr>
            <w:rFonts w:ascii="Times New Roman" w:hAnsi="Times New Roman" w:cs="Times New Roman"/>
            <w:sz w:val="20"/>
            <w:szCs w:val="20"/>
          </w:rPr>
          <w:fldChar w:fldCharType="begin"/>
        </w:r>
        <w:r w:rsidRPr="007462AB">
          <w:rPr>
            <w:rFonts w:ascii="Times New Roman" w:hAnsi="Times New Roman" w:cs="Times New Roman"/>
            <w:sz w:val="20"/>
            <w:szCs w:val="20"/>
          </w:rPr>
          <w:instrText xml:space="preserve"> PAGE   \* MERGEFORMAT </w:instrText>
        </w:r>
        <w:r w:rsidRPr="007462AB">
          <w:rPr>
            <w:rFonts w:ascii="Times New Roman" w:hAnsi="Times New Roman" w:cs="Times New Roman"/>
            <w:sz w:val="20"/>
            <w:szCs w:val="20"/>
          </w:rPr>
          <w:fldChar w:fldCharType="separate"/>
        </w:r>
        <w:r>
          <w:rPr>
            <w:rFonts w:ascii="Times New Roman" w:hAnsi="Times New Roman" w:cs="Times New Roman"/>
            <w:noProof/>
            <w:sz w:val="20"/>
            <w:szCs w:val="20"/>
          </w:rPr>
          <w:t>48</w:t>
        </w:r>
        <w:r w:rsidRPr="007462AB">
          <w:rPr>
            <w:rFonts w:ascii="Times New Roman" w:hAnsi="Times New Roman" w:cs="Times New Roman"/>
            <w:sz w:val="20"/>
            <w:szCs w:val="20"/>
          </w:rPr>
          <w:fldChar w:fldCharType="end"/>
        </w:r>
      </w:p>
    </w:sdtContent>
  </w:sdt>
  <w:p w14:paraId="5A217FE4" w14:textId="77777777" w:rsidR="00A34985" w:rsidRDefault="00A349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0E408" w14:textId="77777777" w:rsidR="004F7FB2" w:rsidRDefault="004F7FB2" w:rsidP="007462AB">
      <w:pPr>
        <w:spacing w:line="240" w:lineRule="auto"/>
      </w:pPr>
      <w:r>
        <w:separator/>
      </w:r>
    </w:p>
  </w:footnote>
  <w:footnote w:type="continuationSeparator" w:id="0">
    <w:p w14:paraId="43696433" w14:textId="77777777" w:rsidR="004F7FB2" w:rsidRDefault="004F7FB2" w:rsidP="007462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97EB3"/>
    <w:multiLevelType w:val="hybridMultilevel"/>
    <w:tmpl w:val="E8DC00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AB4687"/>
    <w:multiLevelType w:val="multilevel"/>
    <w:tmpl w:val="E3CC9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9470B0"/>
    <w:multiLevelType w:val="multilevel"/>
    <w:tmpl w:val="A06CF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0A7E84"/>
    <w:multiLevelType w:val="hybridMultilevel"/>
    <w:tmpl w:val="D0FA7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8243F7"/>
    <w:multiLevelType w:val="multilevel"/>
    <w:tmpl w:val="44524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A94046"/>
    <w:multiLevelType w:val="hybridMultilevel"/>
    <w:tmpl w:val="F378C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2771AB"/>
    <w:multiLevelType w:val="hybridMultilevel"/>
    <w:tmpl w:val="1E5C0ED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E22872"/>
    <w:multiLevelType w:val="multilevel"/>
    <w:tmpl w:val="CAF0CD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247824"/>
    <w:multiLevelType w:val="hybridMultilevel"/>
    <w:tmpl w:val="7C9605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C80A8D"/>
    <w:multiLevelType w:val="multilevel"/>
    <w:tmpl w:val="D1182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ED14A3C"/>
    <w:multiLevelType w:val="hybridMultilevel"/>
    <w:tmpl w:val="57FCEC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59850AA"/>
    <w:multiLevelType w:val="multilevel"/>
    <w:tmpl w:val="C59EC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8E142C3"/>
    <w:multiLevelType w:val="hybridMultilevel"/>
    <w:tmpl w:val="0F7C5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B80D08"/>
    <w:multiLevelType w:val="multilevel"/>
    <w:tmpl w:val="1F38F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A6C0823"/>
    <w:multiLevelType w:val="multilevel"/>
    <w:tmpl w:val="BE2E9F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F7D659A"/>
    <w:multiLevelType w:val="multilevel"/>
    <w:tmpl w:val="3A985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06C2AF0"/>
    <w:multiLevelType w:val="multilevel"/>
    <w:tmpl w:val="0950B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F1227C3"/>
    <w:multiLevelType w:val="multilevel"/>
    <w:tmpl w:val="33BAC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F792DEA"/>
    <w:multiLevelType w:val="multilevel"/>
    <w:tmpl w:val="4BFC80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07433D7"/>
    <w:multiLevelType w:val="multilevel"/>
    <w:tmpl w:val="DE68C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1FB634A"/>
    <w:multiLevelType w:val="multilevel"/>
    <w:tmpl w:val="C9069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D79125A"/>
    <w:multiLevelType w:val="hybridMultilevel"/>
    <w:tmpl w:val="FC70D76E"/>
    <w:lvl w:ilvl="0" w:tplc="0809000F">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2" w15:restartNumberingAfterBreak="0">
    <w:nsid w:val="6DC15DFF"/>
    <w:multiLevelType w:val="multilevel"/>
    <w:tmpl w:val="90EC1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FB96D85"/>
    <w:multiLevelType w:val="multilevel"/>
    <w:tmpl w:val="C4EAD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0C17C00"/>
    <w:multiLevelType w:val="multilevel"/>
    <w:tmpl w:val="A5202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3"/>
  </w:num>
  <w:num w:numId="2">
    <w:abstractNumId w:val="19"/>
  </w:num>
  <w:num w:numId="3">
    <w:abstractNumId w:val="14"/>
  </w:num>
  <w:num w:numId="4">
    <w:abstractNumId w:val="20"/>
  </w:num>
  <w:num w:numId="5">
    <w:abstractNumId w:val="18"/>
  </w:num>
  <w:num w:numId="6">
    <w:abstractNumId w:val="15"/>
  </w:num>
  <w:num w:numId="7">
    <w:abstractNumId w:val="2"/>
  </w:num>
  <w:num w:numId="8">
    <w:abstractNumId w:val="13"/>
  </w:num>
  <w:num w:numId="9">
    <w:abstractNumId w:val="16"/>
  </w:num>
  <w:num w:numId="10">
    <w:abstractNumId w:val="7"/>
  </w:num>
  <w:num w:numId="11">
    <w:abstractNumId w:val="1"/>
  </w:num>
  <w:num w:numId="12">
    <w:abstractNumId w:val="22"/>
  </w:num>
  <w:num w:numId="13">
    <w:abstractNumId w:val="17"/>
  </w:num>
  <w:num w:numId="14">
    <w:abstractNumId w:val="11"/>
  </w:num>
  <w:num w:numId="15">
    <w:abstractNumId w:val="4"/>
  </w:num>
  <w:num w:numId="16">
    <w:abstractNumId w:val="24"/>
  </w:num>
  <w:num w:numId="17">
    <w:abstractNumId w:val="9"/>
  </w:num>
  <w:num w:numId="18">
    <w:abstractNumId w:val="3"/>
  </w:num>
  <w:num w:numId="19">
    <w:abstractNumId w:val="10"/>
  </w:num>
  <w:num w:numId="20">
    <w:abstractNumId w:val="8"/>
  </w:num>
  <w:num w:numId="21">
    <w:abstractNumId w:val="12"/>
  </w:num>
  <w:num w:numId="22">
    <w:abstractNumId w:val="21"/>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5C0"/>
    <w:rsid w:val="00001AA8"/>
    <w:rsid w:val="00011E4B"/>
    <w:rsid w:val="000254B0"/>
    <w:rsid w:val="00025673"/>
    <w:rsid w:val="00035544"/>
    <w:rsid w:val="000363D4"/>
    <w:rsid w:val="00036956"/>
    <w:rsid w:val="00050005"/>
    <w:rsid w:val="0005065B"/>
    <w:rsid w:val="000523FD"/>
    <w:rsid w:val="000628EB"/>
    <w:rsid w:val="00071714"/>
    <w:rsid w:val="00072CD6"/>
    <w:rsid w:val="00075B43"/>
    <w:rsid w:val="00076279"/>
    <w:rsid w:val="00081F9C"/>
    <w:rsid w:val="00083D8C"/>
    <w:rsid w:val="00087173"/>
    <w:rsid w:val="000960CB"/>
    <w:rsid w:val="000A6872"/>
    <w:rsid w:val="000B7A7B"/>
    <w:rsid w:val="000C2BAD"/>
    <w:rsid w:val="000C3C95"/>
    <w:rsid w:val="000C59F5"/>
    <w:rsid w:val="000D74AC"/>
    <w:rsid w:val="000E0016"/>
    <w:rsid w:val="000F1B02"/>
    <w:rsid w:val="001147BA"/>
    <w:rsid w:val="0011659F"/>
    <w:rsid w:val="001230C0"/>
    <w:rsid w:val="0012582D"/>
    <w:rsid w:val="00127A24"/>
    <w:rsid w:val="001324BD"/>
    <w:rsid w:val="00135B8F"/>
    <w:rsid w:val="00155104"/>
    <w:rsid w:val="00155E47"/>
    <w:rsid w:val="0016124A"/>
    <w:rsid w:val="001731A5"/>
    <w:rsid w:val="00184685"/>
    <w:rsid w:val="00193B74"/>
    <w:rsid w:val="00195D60"/>
    <w:rsid w:val="001B36E7"/>
    <w:rsid w:val="001B4180"/>
    <w:rsid w:val="001C4B75"/>
    <w:rsid w:val="001D2592"/>
    <w:rsid w:val="001D3C81"/>
    <w:rsid w:val="001D581D"/>
    <w:rsid w:val="001E100A"/>
    <w:rsid w:val="001E2B11"/>
    <w:rsid w:val="001E3828"/>
    <w:rsid w:val="001F1E9A"/>
    <w:rsid w:val="001F40CF"/>
    <w:rsid w:val="00200940"/>
    <w:rsid w:val="00204D7F"/>
    <w:rsid w:val="00211A1A"/>
    <w:rsid w:val="002126E1"/>
    <w:rsid w:val="002132A9"/>
    <w:rsid w:val="002244B1"/>
    <w:rsid w:val="00244445"/>
    <w:rsid w:val="00244EAB"/>
    <w:rsid w:val="00257F30"/>
    <w:rsid w:val="002628DB"/>
    <w:rsid w:val="00265549"/>
    <w:rsid w:val="00273F8A"/>
    <w:rsid w:val="00282ECA"/>
    <w:rsid w:val="002830D0"/>
    <w:rsid w:val="002965FC"/>
    <w:rsid w:val="002A088B"/>
    <w:rsid w:val="002A46F8"/>
    <w:rsid w:val="002A537A"/>
    <w:rsid w:val="002E37EC"/>
    <w:rsid w:val="00303FD2"/>
    <w:rsid w:val="00312670"/>
    <w:rsid w:val="00312DE5"/>
    <w:rsid w:val="00316EC8"/>
    <w:rsid w:val="00332048"/>
    <w:rsid w:val="00332924"/>
    <w:rsid w:val="00334F7E"/>
    <w:rsid w:val="00343A08"/>
    <w:rsid w:val="003660F8"/>
    <w:rsid w:val="00370A8C"/>
    <w:rsid w:val="003734A7"/>
    <w:rsid w:val="003764FA"/>
    <w:rsid w:val="003913A3"/>
    <w:rsid w:val="003A3B4A"/>
    <w:rsid w:val="003A40D0"/>
    <w:rsid w:val="003A43F9"/>
    <w:rsid w:val="003C37C1"/>
    <w:rsid w:val="003C7DDA"/>
    <w:rsid w:val="003D5708"/>
    <w:rsid w:val="003E1C9D"/>
    <w:rsid w:val="003E1E02"/>
    <w:rsid w:val="003E595B"/>
    <w:rsid w:val="003E5F6B"/>
    <w:rsid w:val="003F2703"/>
    <w:rsid w:val="003F6B97"/>
    <w:rsid w:val="004051F0"/>
    <w:rsid w:val="00412049"/>
    <w:rsid w:val="0042537E"/>
    <w:rsid w:val="00431B92"/>
    <w:rsid w:val="00452769"/>
    <w:rsid w:val="0046045C"/>
    <w:rsid w:val="00467468"/>
    <w:rsid w:val="00487FED"/>
    <w:rsid w:val="004A6918"/>
    <w:rsid w:val="004C0C59"/>
    <w:rsid w:val="004C12E6"/>
    <w:rsid w:val="004D44DD"/>
    <w:rsid w:val="004E4441"/>
    <w:rsid w:val="004E7E5C"/>
    <w:rsid w:val="004F2B9C"/>
    <w:rsid w:val="004F7049"/>
    <w:rsid w:val="004F7FB2"/>
    <w:rsid w:val="005001A9"/>
    <w:rsid w:val="00505E2C"/>
    <w:rsid w:val="0050616F"/>
    <w:rsid w:val="0051225D"/>
    <w:rsid w:val="0052566D"/>
    <w:rsid w:val="00535E56"/>
    <w:rsid w:val="00551524"/>
    <w:rsid w:val="00555154"/>
    <w:rsid w:val="00572056"/>
    <w:rsid w:val="00582075"/>
    <w:rsid w:val="005967BD"/>
    <w:rsid w:val="0059782F"/>
    <w:rsid w:val="005A63C9"/>
    <w:rsid w:val="005C17A5"/>
    <w:rsid w:val="005E679C"/>
    <w:rsid w:val="005F135C"/>
    <w:rsid w:val="005F5594"/>
    <w:rsid w:val="005F7C13"/>
    <w:rsid w:val="0060017B"/>
    <w:rsid w:val="006041CC"/>
    <w:rsid w:val="006060F5"/>
    <w:rsid w:val="006069E7"/>
    <w:rsid w:val="00620FB2"/>
    <w:rsid w:val="00623118"/>
    <w:rsid w:val="0062404E"/>
    <w:rsid w:val="0062654B"/>
    <w:rsid w:val="00627397"/>
    <w:rsid w:val="00630E34"/>
    <w:rsid w:val="00637AFF"/>
    <w:rsid w:val="00640A56"/>
    <w:rsid w:val="00645BBC"/>
    <w:rsid w:val="006523DF"/>
    <w:rsid w:val="00654E0F"/>
    <w:rsid w:val="00655470"/>
    <w:rsid w:val="00680749"/>
    <w:rsid w:val="00682E37"/>
    <w:rsid w:val="00685532"/>
    <w:rsid w:val="0069394D"/>
    <w:rsid w:val="00694368"/>
    <w:rsid w:val="006953B2"/>
    <w:rsid w:val="006A591A"/>
    <w:rsid w:val="006A6666"/>
    <w:rsid w:val="006B09B1"/>
    <w:rsid w:val="006B1ED2"/>
    <w:rsid w:val="006B3841"/>
    <w:rsid w:val="006C064A"/>
    <w:rsid w:val="006C16EC"/>
    <w:rsid w:val="006C5B9C"/>
    <w:rsid w:val="006C76DD"/>
    <w:rsid w:val="006D0C62"/>
    <w:rsid w:val="006D5D12"/>
    <w:rsid w:val="006D6437"/>
    <w:rsid w:val="006F2E02"/>
    <w:rsid w:val="00710471"/>
    <w:rsid w:val="00717661"/>
    <w:rsid w:val="00734394"/>
    <w:rsid w:val="00737CB4"/>
    <w:rsid w:val="00742200"/>
    <w:rsid w:val="007462AB"/>
    <w:rsid w:val="00754F60"/>
    <w:rsid w:val="007635C4"/>
    <w:rsid w:val="00774CE3"/>
    <w:rsid w:val="007809C6"/>
    <w:rsid w:val="00785BBB"/>
    <w:rsid w:val="00790E37"/>
    <w:rsid w:val="007948D7"/>
    <w:rsid w:val="007A1359"/>
    <w:rsid w:val="007A593A"/>
    <w:rsid w:val="007B1047"/>
    <w:rsid w:val="007B2DCA"/>
    <w:rsid w:val="007B3D5B"/>
    <w:rsid w:val="007D1FA6"/>
    <w:rsid w:val="007E6A3D"/>
    <w:rsid w:val="007F2962"/>
    <w:rsid w:val="0080654A"/>
    <w:rsid w:val="00824409"/>
    <w:rsid w:val="008262DC"/>
    <w:rsid w:val="0083070E"/>
    <w:rsid w:val="0083682C"/>
    <w:rsid w:val="0084533E"/>
    <w:rsid w:val="00853A17"/>
    <w:rsid w:val="00855F50"/>
    <w:rsid w:val="008612CC"/>
    <w:rsid w:val="00863998"/>
    <w:rsid w:val="00867397"/>
    <w:rsid w:val="008763AB"/>
    <w:rsid w:val="0088370E"/>
    <w:rsid w:val="00883CEE"/>
    <w:rsid w:val="00890B3B"/>
    <w:rsid w:val="00892599"/>
    <w:rsid w:val="008A0764"/>
    <w:rsid w:val="008A3254"/>
    <w:rsid w:val="008C5327"/>
    <w:rsid w:val="008D0E20"/>
    <w:rsid w:val="008D1822"/>
    <w:rsid w:val="008D3079"/>
    <w:rsid w:val="008E785B"/>
    <w:rsid w:val="008E7C9F"/>
    <w:rsid w:val="008F3CCD"/>
    <w:rsid w:val="008F6F64"/>
    <w:rsid w:val="00902CF2"/>
    <w:rsid w:val="009108AB"/>
    <w:rsid w:val="00912128"/>
    <w:rsid w:val="009201F6"/>
    <w:rsid w:val="009275C0"/>
    <w:rsid w:val="00927BA2"/>
    <w:rsid w:val="009352DF"/>
    <w:rsid w:val="0094427C"/>
    <w:rsid w:val="009713A2"/>
    <w:rsid w:val="00972AD6"/>
    <w:rsid w:val="00974C99"/>
    <w:rsid w:val="00976A52"/>
    <w:rsid w:val="00984CF7"/>
    <w:rsid w:val="009A2503"/>
    <w:rsid w:val="009B773B"/>
    <w:rsid w:val="009C14B3"/>
    <w:rsid w:val="009C1E04"/>
    <w:rsid w:val="009C2C47"/>
    <w:rsid w:val="009C63FC"/>
    <w:rsid w:val="009C6810"/>
    <w:rsid w:val="009C79D7"/>
    <w:rsid w:val="009C7A40"/>
    <w:rsid w:val="009C7CA9"/>
    <w:rsid w:val="009E231B"/>
    <w:rsid w:val="009F0929"/>
    <w:rsid w:val="00A06B27"/>
    <w:rsid w:val="00A126B0"/>
    <w:rsid w:val="00A3492B"/>
    <w:rsid w:val="00A34985"/>
    <w:rsid w:val="00A43417"/>
    <w:rsid w:val="00A723C4"/>
    <w:rsid w:val="00A80AA6"/>
    <w:rsid w:val="00A86AD6"/>
    <w:rsid w:val="00A92369"/>
    <w:rsid w:val="00A97DF1"/>
    <w:rsid w:val="00AA35EA"/>
    <w:rsid w:val="00AA4BDD"/>
    <w:rsid w:val="00AB0396"/>
    <w:rsid w:val="00AB4DDC"/>
    <w:rsid w:val="00AC2BED"/>
    <w:rsid w:val="00AD0AEE"/>
    <w:rsid w:val="00AD43F5"/>
    <w:rsid w:val="00AE0479"/>
    <w:rsid w:val="00AE1B5C"/>
    <w:rsid w:val="00AE5B8B"/>
    <w:rsid w:val="00AE694B"/>
    <w:rsid w:val="00B13602"/>
    <w:rsid w:val="00B26D75"/>
    <w:rsid w:val="00B876C3"/>
    <w:rsid w:val="00B87D22"/>
    <w:rsid w:val="00BA144F"/>
    <w:rsid w:val="00BA39AC"/>
    <w:rsid w:val="00BB2E88"/>
    <w:rsid w:val="00BC638B"/>
    <w:rsid w:val="00BC6652"/>
    <w:rsid w:val="00BD18ED"/>
    <w:rsid w:val="00BD6DE0"/>
    <w:rsid w:val="00BE05E2"/>
    <w:rsid w:val="00BF0319"/>
    <w:rsid w:val="00BF0E2E"/>
    <w:rsid w:val="00BF404D"/>
    <w:rsid w:val="00C01FCD"/>
    <w:rsid w:val="00C02104"/>
    <w:rsid w:val="00C22058"/>
    <w:rsid w:val="00C25D84"/>
    <w:rsid w:val="00C27B52"/>
    <w:rsid w:val="00C31EC4"/>
    <w:rsid w:val="00C3679B"/>
    <w:rsid w:val="00C448EC"/>
    <w:rsid w:val="00C5347D"/>
    <w:rsid w:val="00C540C7"/>
    <w:rsid w:val="00C667E1"/>
    <w:rsid w:val="00C66FA1"/>
    <w:rsid w:val="00C70ECA"/>
    <w:rsid w:val="00C717FA"/>
    <w:rsid w:val="00C77A4B"/>
    <w:rsid w:val="00C82DC4"/>
    <w:rsid w:val="00C84ADC"/>
    <w:rsid w:val="00C9301B"/>
    <w:rsid w:val="00C94C2E"/>
    <w:rsid w:val="00CA12E6"/>
    <w:rsid w:val="00CA6A6C"/>
    <w:rsid w:val="00CA77F3"/>
    <w:rsid w:val="00CB34F2"/>
    <w:rsid w:val="00CC196F"/>
    <w:rsid w:val="00CD21F7"/>
    <w:rsid w:val="00CD23C6"/>
    <w:rsid w:val="00CD2F82"/>
    <w:rsid w:val="00CE1CA7"/>
    <w:rsid w:val="00CF294F"/>
    <w:rsid w:val="00D02BDD"/>
    <w:rsid w:val="00D0576E"/>
    <w:rsid w:val="00D14339"/>
    <w:rsid w:val="00D23990"/>
    <w:rsid w:val="00D257A1"/>
    <w:rsid w:val="00D3454B"/>
    <w:rsid w:val="00D43B80"/>
    <w:rsid w:val="00D47C67"/>
    <w:rsid w:val="00D55598"/>
    <w:rsid w:val="00D66C5E"/>
    <w:rsid w:val="00D742A8"/>
    <w:rsid w:val="00D751EF"/>
    <w:rsid w:val="00D767F0"/>
    <w:rsid w:val="00D773EB"/>
    <w:rsid w:val="00DA0330"/>
    <w:rsid w:val="00DA5640"/>
    <w:rsid w:val="00DB7265"/>
    <w:rsid w:val="00DC3613"/>
    <w:rsid w:val="00DD7C39"/>
    <w:rsid w:val="00DE0AB0"/>
    <w:rsid w:val="00DF1E78"/>
    <w:rsid w:val="00DF72D0"/>
    <w:rsid w:val="00DF7C06"/>
    <w:rsid w:val="00E03122"/>
    <w:rsid w:val="00E174B0"/>
    <w:rsid w:val="00E22612"/>
    <w:rsid w:val="00E27D55"/>
    <w:rsid w:val="00E53FA3"/>
    <w:rsid w:val="00E566A8"/>
    <w:rsid w:val="00E56D5A"/>
    <w:rsid w:val="00E70C4D"/>
    <w:rsid w:val="00E741C0"/>
    <w:rsid w:val="00E74D16"/>
    <w:rsid w:val="00E76177"/>
    <w:rsid w:val="00E85E0D"/>
    <w:rsid w:val="00E9047A"/>
    <w:rsid w:val="00EB5DD7"/>
    <w:rsid w:val="00EE1F60"/>
    <w:rsid w:val="00EF72BE"/>
    <w:rsid w:val="00F00F32"/>
    <w:rsid w:val="00F03023"/>
    <w:rsid w:val="00F160D8"/>
    <w:rsid w:val="00F41758"/>
    <w:rsid w:val="00F42428"/>
    <w:rsid w:val="00F63BE6"/>
    <w:rsid w:val="00FA4F45"/>
    <w:rsid w:val="00FC5249"/>
    <w:rsid w:val="00FD015A"/>
    <w:rsid w:val="00FD3D1C"/>
    <w:rsid w:val="00FD4190"/>
    <w:rsid w:val="00FE39A8"/>
    <w:rsid w:val="00FF184A"/>
    <w:rsid w:val="00FF4A23"/>
  </w:rsids>
  <m:mathPr>
    <m:mathFont m:val="Cambria Math"/>
    <m:brkBin m:val="before"/>
    <m:brkBinSub m:val="--"/>
    <m:smallFrac/>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2EF6B"/>
  <w15:docId w15:val="{83DBA626-70AD-43C4-A49E-7EB6D8ECF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35E56"/>
  </w:style>
  <w:style w:type="paragraph" w:styleId="Heading1">
    <w:name w:val="heading 1"/>
    <w:basedOn w:val="Normal1"/>
    <w:next w:val="Normal1"/>
    <w:autoRedefine/>
    <w:qFormat/>
    <w:rsid w:val="00742200"/>
    <w:pPr>
      <w:keepNext/>
      <w:keepLines/>
      <w:spacing w:before="520" w:after="240" w:line="360" w:lineRule="auto"/>
      <w:jc w:val="both"/>
      <w:outlineLvl w:val="0"/>
    </w:pPr>
    <w:rPr>
      <w:rFonts w:ascii="Times New Roman" w:hAnsi="Times New Roman" w:cs="Times New Roman"/>
      <w:b/>
      <w:color w:val="365F91" w:themeColor="accent1" w:themeShade="BF"/>
      <w:sz w:val="28"/>
      <w:szCs w:val="28"/>
      <w:u w:val="single"/>
      <w:lang w:val="en-GB"/>
    </w:rPr>
  </w:style>
  <w:style w:type="paragraph" w:styleId="Heading2">
    <w:name w:val="heading 2"/>
    <w:basedOn w:val="Normal1"/>
    <w:next w:val="Normal1"/>
    <w:autoRedefine/>
    <w:qFormat/>
    <w:rsid w:val="00C540C7"/>
    <w:pPr>
      <w:keepNext/>
      <w:keepLines/>
      <w:spacing w:before="480" w:after="240" w:line="360" w:lineRule="auto"/>
      <w:jc w:val="both"/>
      <w:outlineLvl w:val="1"/>
    </w:pPr>
    <w:rPr>
      <w:rFonts w:ascii="Times New Roman" w:hAnsi="Times New Roman" w:cs="Times New Roman"/>
      <w:b/>
      <w:color w:val="365F91" w:themeColor="accent1" w:themeShade="BF"/>
      <w:sz w:val="28"/>
      <w:szCs w:val="32"/>
      <w:u w:val="single"/>
      <w:lang w:val="en-GB"/>
    </w:rPr>
  </w:style>
  <w:style w:type="paragraph" w:styleId="Heading3">
    <w:name w:val="heading 3"/>
    <w:basedOn w:val="Normal1"/>
    <w:next w:val="Normal1"/>
    <w:autoRedefine/>
    <w:qFormat/>
    <w:rsid w:val="00127A24"/>
    <w:pPr>
      <w:keepNext/>
      <w:keepLines/>
      <w:spacing w:before="440" w:after="200" w:line="360" w:lineRule="auto"/>
      <w:jc w:val="both"/>
      <w:outlineLvl w:val="2"/>
    </w:pPr>
    <w:rPr>
      <w:rFonts w:ascii="Times New Roman" w:hAnsi="Times New Roman"/>
      <w:b/>
      <w:color w:val="0070C0"/>
      <w:sz w:val="28"/>
      <w:szCs w:val="28"/>
      <w:lang w:val="en-GB"/>
    </w:rPr>
  </w:style>
  <w:style w:type="paragraph" w:styleId="Heading4">
    <w:name w:val="heading 4"/>
    <w:basedOn w:val="Normal1"/>
    <w:next w:val="Normal1"/>
    <w:rsid w:val="009275C0"/>
    <w:pPr>
      <w:keepNext/>
      <w:keepLines/>
      <w:spacing w:before="280" w:after="80"/>
      <w:outlineLvl w:val="3"/>
    </w:pPr>
    <w:rPr>
      <w:color w:val="666666"/>
      <w:sz w:val="24"/>
      <w:szCs w:val="24"/>
    </w:rPr>
  </w:style>
  <w:style w:type="paragraph" w:styleId="Heading5">
    <w:name w:val="heading 5"/>
    <w:basedOn w:val="Normal1"/>
    <w:next w:val="Normal1"/>
    <w:rsid w:val="009275C0"/>
    <w:pPr>
      <w:keepNext/>
      <w:keepLines/>
      <w:spacing w:before="240" w:after="80"/>
      <w:outlineLvl w:val="4"/>
    </w:pPr>
    <w:rPr>
      <w:color w:val="666666"/>
    </w:rPr>
  </w:style>
  <w:style w:type="paragraph" w:styleId="Heading6">
    <w:name w:val="heading 6"/>
    <w:basedOn w:val="Normal1"/>
    <w:next w:val="Normal1"/>
    <w:rsid w:val="009275C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275C0"/>
  </w:style>
  <w:style w:type="paragraph" w:styleId="Title">
    <w:name w:val="Title"/>
    <w:basedOn w:val="Normal1"/>
    <w:next w:val="Normal1"/>
    <w:rsid w:val="009275C0"/>
    <w:pPr>
      <w:keepNext/>
      <w:keepLines/>
      <w:spacing w:after="60"/>
    </w:pPr>
    <w:rPr>
      <w:sz w:val="52"/>
      <w:szCs w:val="52"/>
    </w:rPr>
  </w:style>
  <w:style w:type="paragraph" w:styleId="Subtitle">
    <w:name w:val="Subtitle"/>
    <w:basedOn w:val="Normal1"/>
    <w:next w:val="Normal1"/>
    <w:rsid w:val="009275C0"/>
    <w:pPr>
      <w:keepNext/>
      <w:keepLines/>
      <w:spacing w:after="320"/>
    </w:pPr>
    <w:rPr>
      <w:color w:val="666666"/>
      <w:sz w:val="30"/>
      <w:szCs w:val="30"/>
    </w:rPr>
  </w:style>
  <w:style w:type="table" w:customStyle="1" w:styleId="1">
    <w:name w:val="1"/>
    <w:basedOn w:val="TableNormal"/>
    <w:rsid w:val="009275C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275C0"/>
    <w:pPr>
      <w:spacing w:line="240" w:lineRule="auto"/>
    </w:pPr>
    <w:rPr>
      <w:sz w:val="20"/>
      <w:szCs w:val="20"/>
    </w:rPr>
  </w:style>
  <w:style w:type="character" w:customStyle="1" w:styleId="CommentTextChar">
    <w:name w:val="Comment Text Char"/>
    <w:basedOn w:val="DefaultParagraphFont"/>
    <w:link w:val="CommentText"/>
    <w:uiPriority w:val="99"/>
    <w:semiHidden/>
    <w:rsid w:val="009275C0"/>
    <w:rPr>
      <w:sz w:val="20"/>
      <w:szCs w:val="20"/>
    </w:rPr>
  </w:style>
  <w:style w:type="character" w:styleId="CommentReference">
    <w:name w:val="annotation reference"/>
    <w:basedOn w:val="DefaultParagraphFont"/>
    <w:uiPriority w:val="99"/>
    <w:semiHidden/>
    <w:unhideWhenUsed/>
    <w:rsid w:val="009275C0"/>
    <w:rPr>
      <w:sz w:val="16"/>
      <w:szCs w:val="16"/>
    </w:rPr>
  </w:style>
  <w:style w:type="paragraph" w:styleId="BalloonText">
    <w:name w:val="Balloon Text"/>
    <w:basedOn w:val="Normal"/>
    <w:link w:val="BalloonTextChar"/>
    <w:uiPriority w:val="99"/>
    <w:semiHidden/>
    <w:unhideWhenUsed/>
    <w:rsid w:val="001B41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4180"/>
    <w:rPr>
      <w:rFonts w:ascii="Tahoma" w:hAnsi="Tahoma" w:cs="Tahoma"/>
      <w:sz w:val="16"/>
      <w:szCs w:val="16"/>
    </w:rPr>
  </w:style>
  <w:style w:type="paragraph" w:styleId="NormalWeb">
    <w:name w:val="Normal (Web)"/>
    <w:basedOn w:val="Normal"/>
    <w:uiPriority w:val="99"/>
    <w:unhideWhenUsed/>
    <w:rsid w:val="00D02BD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D02BDD"/>
    <w:pPr>
      <w:ind w:left="720"/>
      <w:contextualSpacing/>
    </w:pPr>
  </w:style>
  <w:style w:type="character" w:styleId="Hyperlink">
    <w:name w:val="Hyperlink"/>
    <w:basedOn w:val="DefaultParagraphFont"/>
    <w:uiPriority w:val="99"/>
    <w:unhideWhenUsed/>
    <w:rsid w:val="004C12E6"/>
    <w:rPr>
      <w:color w:val="0000FF" w:themeColor="hyperlink"/>
      <w:u w:val="single"/>
    </w:rPr>
  </w:style>
  <w:style w:type="paragraph" w:styleId="Header">
    <w:name w:val="header"/>
    <w:basedOn w:val="Normal"/>
    <w:link w:val="HeaderChar"/>
    <w:uiPriority w:val="99"/>
    <w:semiHidden/>
    <w:unhideWhenUsed/>
    <w:rsid w:val="007462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462AB"/>
  </w:style>
  <w:style w:type="paragraph" w:styleId="Footer">
    <w:name w:val="footer"/>
    <w:basedOn w:val="Normal"/>
    <w:link w:val="FooterChar"/>
    <w:uiPriority w:val="99"/>
    <w:unhideWhenUsed/>
    <w:rsid w:val="007462AB"/>
    <w:pPr>
      <w:tabs>
        <w:tab w:val="center" w:pos="4680"/>
        <w:tab w:val="right" w:pos="9360"/>
      </w:tabs>
      <w:spacing w:line="240" w:lineRule="auto"/>
    </w:pPr>
  </w:style>
  <w:style w:type="character" w:customStyle="1" w:styleId="FooterChar">
    <w:name w:val="Footer Char"/>
    <w:basedOn w:val="DefaultParagraphFont"/>
    <w:link w:val="Footer"/>
    <w:uiPriority w:val="99"/>
    <w:rsid w:val="007462AB"/>
  </w:style>
  <w:style w:type="paragraph" w:styleId="TOCHeading">
    <w:name w:val="TOC Heading"/>
    <w:basedOn w:val="Heading1"/>
    <w:next w:val="Normal"/>
    <w:uiPriority w:val="39"/>
    <w:unhideWhenUsed/>
    <w:qFormat/>
    <w:rsid w:val="000254B0"/>
    <w:pPr>
      <w:spacing w:before="480" w:after="0" w:line="276" w:lineRule="auto"/>
      <w:jc w:val="left"/>
      <w:outlineLvl w:val="9"/>
    </w:pPr>
    <w:rPr>
      <w:rFonts w:asciiTheme="majorHAnsi" w:eastAsiaTheme="majorEastAsia" w:hAnsiTheme="majorHAnsi" w:cstheme="majorBidi"/>
      <w:bCs/>
    </w:rPr>
  </w:style>
  <w:style w:type="paragraph" w:styleId="TOC1">
    <w:name w:val="toc 1"/>
    <w:basedOn w:val="Normal"/>
    <w:next w:val="Normal"/>
    <w:autoRedefine/>
    <w:uiPriority w:val="39"/>
    <w:unhideWhenUsed/>
    <w:rsid w:val="000254B0"/>
    <w:pPr>
      <w:spacing w:after="100"/>
    </w:pPr>
  </w:style>
  <w:style w:type="paragraph" w:styleId="TOC2">
    <w:name w:val="toc 2"/>
    <w:basedOn w:val="Normal"/>
    <w:next w:val="Normal"/>
    <w:autoRedefine/>
    <w:uiPriority w:val="39"/>
    <w:unhideWhenUsed/>
    <w:rsid w:val="000254B0"/>
    <w:pPr>
      <w:spacing w:after="100"/>
      <w:ind w:left="220"/>
    </w:pPr>
  </w:style>
  <w:style w:type="paragraph" w:styleId="TOC3">
    <w:name w:val="toc 3"/>
    <w:basedOn w:val="Normal"/>
    <w:next w:val="Normal"/>
    <w:autoRedefine/>
    <w:uiPriority w:val="39"/>
    <w:unhideWhenUsed/>
    <w:rsid w:val="000254B0"/>
    <w:pPr>
      <w:spacing w:after="100"/>
      <w:ind w:left="440"/>
    </w:pPr>
  </w:style>
  <w:style w:type="paragraph" w:styleId="CommentSubject">
    <w:name w:val="annotation subject"/>
    <w:basedOn w:val="CommentText"/>
    <w:next w:val="CommentText"/>
    <w:link w:val="CommentSubjectChar"/>
    <w:uiPriority w:val="99"/>
    <w:semiHidden/>
    <w:unhideWhenUsed/>
    <w:rsid w:val="00155E47"/>
    <w:rPr>
      <w:b/>
      <w:bCs/>
    </w:rPr>
  </w:style>
  <w:style w:type="character" w:customStyle="1" w:styleId="CommentSubjectChar">
    <w:name w:val="Comment Subject Char"/>
    <w:basedOn w:val="CommentTextChar"/>
    <w:link w:val="CommentSubject"/>
    <w:uiPriority w:val="99"/>
    <w:semiHidden/>
    <w:rsid w:val="00155E47"/>
    <w:rPr>
      <w:b/>
      <w:bCs/>
      <w:sz w:val="20"/>
      <w:szCs w:val="20"/>
    </w:rPr>
  </w:style>
  <w:style w:type="table" w:styleId="TableGrid">
    <w:name w:val="Table Grid"/>
    <w:basedOn w:val="TableNormal"/>
    <w:uiPriority w:val="59"/>
    <w:rsid w:val="00AD43F5"/>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11957">
      <w:bodyDiv w:val="1"/>
      <w:marLeft w:val="0"/>
      <w:marRight w:val="0"/>
      <w:marTop w:val="0"/>
      <w:marBottom w:val="0"/>
      <w:divBdr>
        <w:top w:val="none" w:sz="0" w:space="0" w:color="auto"/>
        <w:left w:val="none" w:sz="0" w:space="0" w:color="auto"/>
        <w:bottom w:val="none" w:sz="0" w:space="0" w:color="auto"/>
        <w:right w:val="none" w:sz="0" w:space="0" w:color="auto"/>
      </w:divBdr>
      <w:divsChild>
        <w:div w:id="129859367">
          <w:marLeft w:val="0"/>
          <w:marRight w:val="0"/>
          <w:marTop w:val="0"/>
          <w:marBottom w:val="0"/>
          <w:divBdr>
            <w:top w:val="none" w:sz="0" w:space="0" w:color="auto"/>
            <w:left w:val="none" w:sz="0" w:space="0" w:color="auto"/>
            <w:bottom w:val="none" w:sz="0" w:space="0" w:color="auto"/>
            <w:right w:val="none" w:sz="0" w:space="0" w:color="auto"/>
          </w:divBdr>
        </w:div>
        <w:div w:id="635262261">
          <w:marLeft w:val="0"/>
          <w:marRight w:val="0"/>
          <w:marTop w:val="0"/>
          <w:marBottom w:val="0"/>
          <w:divBdr>
            <w:top w:val="none" w:sz="0" w:space="0" w:color="auto"/>
            <w:left w:val="none" w:sz="0" w:space="0" w:color="auto"/>
            <w:bottom w:val="none" w:sz="0" w:space="0" w:color="auto"/>
            <w:right w:val="none" w:sz="0" w:space="0" w:color="auto"/>
          </w:divBdr>
        </w:div>
        <w:div w:id="55132731">
          <w:marLeft w:val="0"/>
          <w:marRight w:val="0"/>
          <w:marTop w:val="0"/>
          <w:marBottom w:val="0"/>
          <w:divBdr>
            <w:top w:val="none" w:sz="0" w:space="0" w:color="auto"/>
            <w:left w:val="none" w:sz="0" w:space="0" w:color="auto"/>
            <w:bottom w:val="none" w:sz="0" w:space="0" w:color="auto"/>
            <w:right w:val="none" w:sz="0" w:space="0" w:color="auto"/>
          </w:divBdr>
        </w:div>
        <w:div w:id="1586954353">
          <w:marLeft w:val="0"/>
          <w:marRight w:val="0"/>
          <w:marTop w:val="0"/>
          <w:marBottom w:val="0"/>
          <w:divBdr>
            <w:top w:val="none" w:sz="0" w:space="0" w:color="auto"/>
            <w:left w:val="none" w:sz="0" w:space="0" w:color="auto"/>
            <w:bottom w:val="none" w:sz="0" w:space="0" w:color="auto"/>
            <w:right w:val="none" w:sz="0" w:space="0" w:color="auto"/>
          </w:divBdr>
        </w:div>
        <w:div w:id="1717969312">
          <w:marLeft w:val="0"/>
          <w:marRight w:val="0"/>
          <w:marTop w:val="0"/>
          <w:marBottom w:val="0"/>
          <w:divBdr>
            <w:top w:val="none" w:sz="0" w:space="0" w:color="auto"/>
            <w:left w:val="none" w:sz="0" w:space="0" w:color="auto"/>
            <w:bottom w:val="none" w:sz="0" w:space="0" w:color="auto"/>
            <w:right w:val="none" w:sz="0" w:space="0" w:color="auto"/>
          </w:divBdr>
        </w:div>
        <w:div w:id="2016178233">
          <w:marLeft w:val="0"/>
          <w:marRight w:val="0"/>
          <w:marTop w:val="0"/>
          <w:marBottom w:val="0"/>
          <w:divBdr>
            <w:top w:val="none" w:sz="0" w:space="0" w:color="auto"/>
            <w:left w:val="none" w:sz="0" w:space="0" w:color="auto"/>
            <w:bottom w:val="none" w:sz="0" w:space="0" w:color="auto"/>
            <w:right w:val="none" w:sz="0" w:space="0" w:color="auto"/>
          </w:divBdr>
        </w:div>
        <w:div w:id="1931355812">
          <w:marLeft w:val="0"/>
          <w:marRight w:val="0"/>
          <w:marTop w:val="0"/>
          <w:marBottom w:val="0"/>
          <w:divBdr>
            <w:top w:val="none" w:sz="0" w:space="0" w:color="auto"/>
            <w:left w:val="none" w:sz="0" w:space="0" w:color="auto"/>
            <w:bottom w:val="none" w:sz="0" w:space="0" w:color="auto"/>
            <w:right w:val="none" w:sz="0" w:space="0" w:color="auto"/>
          </w:divBdr>
        </w:div>
        <w:div w:id="1702779588">
          <w:marLeft w:val="0"/>
          <w:marRight w:val="0"/>
          <w:marTop w:val="0"/>
          <w:marBottom w:val="0"/>
          <w:divBdr>
            <w:top w:val="none" w:sz="0" w:space="0" w:color="auto"/>
            <w:left w:val="none" w:sz="0" w:space="0" w:color="auto"/>
            <w:bottom w:val="none" w:sz="0" w:space="0" w:color="auto"/>
            <w:right w:val="none" w:sz="0" w:space="0" w:color="auto"/>
          </w:divBdr>
        </w:div>
        <w:div w:id="846137670">
          <w:marLeft w:val="0"/>
          <w:marRight w:val="0"/>
          <w:marTop w:val="0"/>
          <w:marBottom w:val="0"/>
          <w:divBdr>
            <w:top w:val="none" w:sz="0" w:space="0" w:color="auto"/>
            <w:left w:val="none" w:sz="0" w:space="0" w:color="auto"/>
            <w:bottom w:val="none" w:sz="0" w:space="0" w:color="auto"/>
            <w:right w:val="none" w:sz="0" w:space="0" w:color="auto"/>
          </w:divBdr>
        </w:div>
        <w:div w:id="1448046082">
          <w:marLeft w:val="0"/>
          <w:marRight w:val="0"/>
          <w:marTop w:val="0"/>
          <w:marBottom w:val="0"/>
          <w:divBdr>
            <w:top w:val="none" w:sz="0" w:space="0" w:color="auto"/>
            <w:left w:val="none" w:sz="0" w:space="0" w:color="auto"/>
            <w:bottom w:val="none" w:sz="0" w:space="0" w:color="auto"/>
            <w:right w:val="none" w:sz="0" w:space="0" w:color="auto"/>
          </w:divBdr>
        </w:div>
        <w:div w:id="2048984903">
          <w:marLeft w:val="0"/>
          <w:marRight w:val="0"/>
          <w:marTop w:val="0"/>
          <w:marBottom w:val="0"/>
          <w:divBdr>
            <w:top w:val="none" w:sz="0" w:space="0" w:color="auto"/>
            <w:left w:val="none" w:sz="0" w:space="0" w:color="auto"/>
            <w:bottom w:val="none" w:sz="0" w:space="0" w:color="auto"/>
            <w:right w:val="none" w:sz="0" w:space="0" w:color="auto"/>
          </w:divBdr>
        </w:div>
        <w:div w:id="774786542">
          <w:marLeft w:val="0"/>
          <w:marRight w:val="0"/>
          <w:marTop w:val="0"/>
          <w:marBottom w:val="0"/>
          <w:divBdr>
            <w:top w:val="none" w:sz="0" w:space="0" w:color="auto"/>
            <w:left w:val="none" w:sz="0" w:space="0" w:color="auto"/>
            <w:bottom w:val="none" w:sz="0" w:space="0" w:color="auto"/>
            <w:right w:val="none" w:sz="0" w:space="0" w:color="auto"/>
          </w:divBdr>
        </w:div>
        <w:div w:id="903562835">
          <w:marLeft w:val="0"/>
          <w:marRight w:val="0"/>
          <w:marTop w:val="0"/>
          <w:marBottom w:val="0"/>
          <w:divBdr>
            <w:top w:val="none" w:sz="0" w:space="0" w:color="auto"/>
            <w:left w:val="none" w:sz="0" w:space="0" w:color="auto"/>
            <w:bottom w:val="none" w:sz="0" w:space="0" w:color="auto"/>
            <w:right w:val="none" w:sz="0" w:space="0" w:color="auto"/>
          </w:divBdr>
        </w:div>
        <w:div w:id="1908882313">
          <w:marLeft w:val="0"/>
          <w:marRight w:val="0"/>
          <w:marTop w:val="0"/>
          <w:marBottom w:val="0"/>
          <w:divBdr>
            <w:top w:val="none" w:sz="0" w:space="0" w:color="auto"/>
            <w:left w:val="none" w:sz="0" w:space="0" w:color="auto"/>
            <w:bottom w:val="none" w:sz="0" w:space="0" w:color="auto"/>
            <w:right w:val="none" w:sz="0" w:space="0" w:color="auto"/>
          </w:divBdr>
        </w:div>
      </w:divsChild>
    </w:div>
    <w:div w:id="1346830958">
      <w:bodyDiv w:val="1"/>
      <w:marLeft w:val="0"/>
      <w:marRight w:val="0"/>
      <w:marTop w:val="0"/>
      <w:marBottom w:val="0"/>
      <w:divBdr>
        <w:top w:val="none" w:sz="0" w:space="0" w:color="auto"/>
        <w:left w:val="none" w:sz="0" w:space="0" w:color="auto"/>
        <w:bottom w:val="none" w:sz="0" w:space="0" w:color="auto"/>
        <w:right w:val="none" w:sz="0" w:space="0" w:color="auto"/>
      </w:divBdr>
      <w:divsChild>
        <w:div w:id="160202307">
          <w:marLeft w:val="0"/>
          <w:marRight w:val="0"/>
          <w:marTop w:val="0"/>
          <w:marBottom w:val="0"/>
          <w:divBdr>
            <w:top w:val="none" w:sz="0" w:space="0" w:color="auto"/>
            <w:left w:val="none" w:sz="0" w:space="0" w:color="auto"/>
            <w:bottom w:val="none" w:sz="0" w:space="0" w:color="auto"/>
            <w:right w:val="none" w:sz="0" w:space="0" w:color="auto"/>
          </w:divBdr>
        </w:div>
        <w:div w:id="2034572064">
          <w:marLeft w:val="0"/>
          <w:marRight w:val="0"/>
          <w:marTop w:val="0"/>
          <w:marBottom w:val="0"/>
          <w:divBdr>
            <w:top w:val="none" w:sz="0" w:space="0" w:color="auto"/>
            <w:left w:val="none" w:sz="0" w:space="0" w:color="auto"/>
            <w:bottom w:val="none" w:sz="0" w:space="0" w:color="auto"/>
            <w:right w:val="none" w:sz="0" w:space="0" w:color="auto"/>
          </w:divBdr>
        </w:div>
        <w:div w:id="618608022">
          <w:marLeft w:val="0"/>
          <w:marRight w:val="0"/>
          <w:marTop w:val="0"/>
          <w:marBottom w:val="0"/>
          <w:divBdr>
            <w:top w:val="none" w:sz="0" w:space="0" w:color="auto"/>
            <w:left w:val="none" w:sz="0" w:space="0" w:color="auto"/>
            <w:bottom w:val="none" w:sz="0" w:space="0" w:color="auto"/>
            <w:right w:val="none" w:sz="0" w:space="0" w:color="auto"/>
          </w:divBdr>
        </w:div>
        <w:div w:id="1681272168">
          <w:marLeft w:val="0"/>
          <w:marRight w:val="0"/>
          <w:marTop w:val="0"/>
          <w:marBottom w:val="0"/>
          <w:divBdr>
            <w:top w:val="none" w:sz="0" w:space="0" w:color="auto"/>
            <w:left w:val="none" w:sz="0" w:space="0" w:color="auto"/>
            <w:bottom w:val="none" w:sz="0" w:space="0" w:color="auto"/>
            <w:right w:val="none" w:sz="0" w:space="0" w:color="auto"/>
          </w:divBdr>
        </w:div>
        <w:div w:id="237254317">
          <w:marLeft w:val="0"/>
          <w:marRight w:val="0"/>
          <w:marTop w:val="0"/>
          <w:marBottom w:val="0"/>
          <w:divBdr>
            <w:top w:val="none" w:sz="0" w:space="0" w:color="auto"/>
            <w:left w:val="none" w:sz="0" w:space="0" w:color="auto"/>
            <w:bottom w:val="none" w:sz="0" w:space="0" w:color="auto"/>
            <w:right w:val="none" w:sz="0" w:space="0" w:color="auto"/>
          </w:divBdr>
        </w:div>
        <w:div w:id="394940402">
          <w:marLeft w:val="0"/>
          <w:marRight w:val="0"/>
          <w:marTop w:val="0"/>
          <w:marBottom w:val="0"/>
          <w:divBdr>
            <w:top w:val="none" w:sz="0" w:space="0" w:color="auto"/>
            <w:left w:val="none" w:sz="0" w:space="0" w:color="auto"/>
            <w:bottom w:val="none" w:sz="0" w:space="0" w:color="auto"/>
            <w:right w:val="none" w:sz="0" w:space="0" w:color="auto"/>
          </w:divBdr>
        </w:div>
        <w:div w:id="560530149">
          <w:marLeft w:val="0"/>
          <w:marRight w:val="0"/>
          <w:marTop w:val="0"/>
          <w:marBottom w:val="0"/>
          <w:divBdr>
            <w:top w:val="none" w:sz="0" w:space="0" w:color="auto"/>
            <w:left w:val="none" w:sz="0" w:space="0" w:color="auto"/>
            <w:bottom w:val="none" w:sz="0" w:space="0" w:color="auto"/>
            <w:right w:val="none" w:sz="0" w:space="0" w:color="auto"/>
          </w:divBdr>
        </w:div>
        <w:div w:id="433356675">
          <w:marLeft w:val="0"/>
          <w:marRight w:val="0"/>
          <w:marTop w:val="0"/>
          <w:marBottom w:val="0"/>
          <w:divBdr>
            <w:top w:val="none" w:sz="0" w:space="0" w:color="auto"/>
            <w:left w:val="none" w:sz="0" w:space="0" w:color="auto"/>
            <w:bottom w:val="none" w:sz="0" w:space="0" w:color="auto"/>
            <w:right w:val="none" w:sz="0" w:space="0" w:color="auto"/>
          </w:divBdr>
        </w:div>
        <w:div w:id="8021213">
          <w:marLeft w:val="0"/>
          <w:marRight w:val="0"/>
          <w:marTop w:val="0"/>
          <w:marBottom w:val="0"/>
          <w:divBdr>
            <w:top w:val="none" w:sz="0" w:space="0" w:color="auto"/>
            <w:left w:val="none" w:sz="0" w:space="0" w:color="auto"/>
            <w:bottom w:val="none" w:sz="0" w:space="0" w:color="auto"/>
            <w:right w:val="none" w:sz="0" w:space="0" w:color="auto"/>
          </w:divBdr>
        </w:div>
        <w:div w:id="676812188">
          <w:marLeft w:val="0"/>
          <w:marRight w:val="0"/>
          <w:marTop w:val="0"/>
          <w:marBottom w:val="0"/>
          <w:divBdr>
            <w:top w:val="none" w:sz="0" w:space="0" w:color="auto"/>
            <w:left w:val="none" w:sz="0" w:space="0" w:color="auto"/>
            <w:bottom w:val="none" w:sz="0" w:space="0" w:color="auto"/>
            <w:right w:val="none" w:sz="0" w:space="0" w:color="auto"/>
          </w:divBdr>
        </w:div>
        <w:div w:id="1963883135">
          <w:marLeft w:val="0"/>
          <w:marRight w:val="0"/>
          <w:marTop w:val="0"/>
          <w:marBottom w:val="0"/>
          <w:divBdr>
            <w:top w:val="none" w:sz="0" w:space="0" w:color="auto"/>
            <w:left w:val="none" w:sz="0" w:space="0" w:color="auto"/>
            <w:bottom w:val="none" w:sz="0" w:space="0" w:color="auto"/>
            <w:right w:val="none" w:sz="0" w:space="0" w:color="auto"/>
          </w:divBdr>
        </w:div>
        <w:div w:id="1977293584">
          <w:marLeft w:val="0"/>
          <w:marRight w:val="0"/>
          <w:marTop w:val="0"/>
          <w:marBottom w:val="0"/>
          <w:divBdr>
            <w:top w:val="none" w:sz="0" w:space="0" w:color="auto"/>
            <w:left w:val="none" w:sz="0" w:space="0" w:color="auto"/>
            <w:bottom w:val="none" w:sz="0" w:space="0" w:color="auto"/>
            <w:right w:val="none" w:sz="0" w:space="0" w:color="auto"/>
          </w:divBdr>
        </w:div>
        <w:div w:id="1290282028">
          <w:marLeft w:val="0"/>
          <w:marRight w:val="0"/>
          <w:marTop w:val="0"/>
          <w:marBottom w:val="0"/>
          <w:divBdr>
            <w:top w:val="none" w:sz="0" w:space="0" w:color="auto"/>
            <w:left w:val="none" w:sz="0" w:space="0" w:color="auto"/>
            <w:bottom w:val="none" w:sz="0" w:space="0" w:color="auto"/>
            <w:right w:val="none" w:sz="0" w:space="0" w:color="auto"/>
          </w:divBdr>
        </w:div>
        <w:div w:id="1097748277">
          <w:marLeft w:val="0"/>
          <w:marRight w:val="0"/>
          <w:marTop w:val="0"/>
          <w:marBottom w:val="0"/>
          <w:divBdr>
            <w:top w:val="none" w:sz="0" w:space="0" w:color="auto"/>
            <w:left w:val="none" w:sz="0" w:space="0" w:color="auto"/>
            <w:bottom w:val="none" w:sz="0" w:space="0" w:color="auto"/>
            <w:right w:val="none" w:sz="0" w:space="0" w:color="auto"/>
          </w:divBdr>
        </w:div>
      </w:divsChild>
    </w:div>
    <w:div w:id="1632437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diagramData" Target="diagrams/data3.xml" /><Relationship Id="rId26" Type="http://schemas.openxmlformats.org/officeDocument/2006/relationships/diagramQuickStyle" Target="diagrams/quickStyle4.xml" /><Relationship Id="rId39"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diagramColors" Target="diagrams/colors3.xml" /><Relationship Id="rId34" Type="http://schemas.microsoft.com/office/2007/relationships/diagramDrawing" Target="diagrams/drawing5.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diagramLayout" Target="diagrams/layout4.xml" /><Relationship Id="rId33" Type="http://schemas.openxmlformats.org/officeDocument/2006/relationships/diagramColors" Target="diagrams/colors5.xml" /><Relationship Id="rId38"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diagramQuickStyle" Target="diagrams/quickStyle3.xml" /><Relationship Id="rId29" Type="http://schemas.openxmlformats.org/officeDocument/2006/relationships/image" Target="media/image2.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diagramData" Target="diagrams/data4.xml" /><Relationship Id="rId32" Type="http://schemas.openxmlformats.org/officeDocument/2006/relationships/diagramQuickStyle" Target="diagrams/quickStyle5.xml" /><Relationship Id="rId37"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image" Target="media/image1.png" /><Relationship Id="rId28" Type="http://schemas.microsoft.com/office/2007/relationships/diagramDrawing" Target="diagrams/drawing4.xml" /><Relationship Id="rId36" Type="http://schemas.openxmlformats.org/officeDocument/2006/relationships/image" Target="media/image4.jpeg" /><Relationship Id="rId10" Type="http://schemas.openxmlformats.org/officeDocument/2006/relationships/diagramQuickStyle" Target="diagrams/quickStyle1.xml" /><Relationship Id="rId19" Type="http://schemas.openxmlformats.org/officeDocument/2006/relationships/diagramLayout" Target="diagrams/layout3.xml" /><Relationship Id="rId31" Type="http://schemas.openxmlformats.org/officeDocument/2006/relationships/diagramLayout" Target="diagrams/layout5.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microsoft.com/office/2007/relationships/diagramDrawing" Target="diagrams/drawing3.xml" /><Relationship Id="rId27" Type="http://schemas.openxmlformats.org/officeDocument/2006/relationships/diagramColors" Target="diagrams/colors4.xml" /><Relationship Id="rId30" Type="http://schemas.openxmlformats.org/officeDocument/2006/relationships/diagramData" Target="diagrams/data5.xml" /><Relationship Id="rId35" Type="http://schemas.openxmlformats.org/officeDocument/2006/relationships/image" Target="media/image3.png"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74E4CF-A4AB-4D39-B03C-C951C756E818}" type="doc">
      <dgm:prSet loTypeId="urn:microsoft.com/office/officeart/2005/8/layout/chart3" loCatId="relationship" qsTypeId="urn:microsoft.com/office/officeart/2005/8/quickstyle/simple1" qsCatId="simple" csTypeId="urn:microsoft.com/office/officeart/2005/8/colors/colorful4" csCatId="colorful" phldr="1"/>
      <dgm:spPr/>
    </dgm:pt>
    <dgm:pt modelId="{D18921BC-6A45-4797-B935-D901DD26B502}">
      <dgm:prSet phldrT="[Text]" custT="1"/>
      <dgm:spPr/>
      <dgm:t>
        <a:bodyPr/>
        <a:lstStyle/>
        <a:p>
          <a:r>
            <a:rPr lang="en-GB" sz="1400" b="1">
              <a:solidFill>
                <a:sysClr val="windowText" lastClr="000000"/>
              </a:solidFill>
              <a:latin typeface="Times New Roman" pitchFamily="18" charset="0"/>
              <a:cs typeface="Times New Roman" pitchFamily="18" charset="0"/>
            </a:rPr>
            <a:t>Gratitude</a:t>
          </a:r>
          <a:endParaRPr lang="en-US" sz="1400">
            <a:solidFill>
              <a:sysClr val="windowText" lastClr="000000"/>
            </a:solidFill>
            <a:latin typeface="Times New Roman" pitchFamily="18" charset="0"/>
            <a:cs typeface="Times New Roman" pitchFamily="18" charset="0"/>
          </a:endParaRPr>
        </a:p>
      </dgm:t>
    </dgm:pt>
    <dgm:pt modelId="{D47174ED-56AD-4791-8A87-A807F5A8692E}" type="parTrans" cxnId="{E7814B9C-A07E-46E3-84DF-35B60CB17EAF}">
      <dgm:prSet/>
      <dgm:spPr/>
      <dgm:t>
        <a:bodyPr/>
        <a:lstStyle/>
        <a:p>
          <a:endParaRPr lang="en-US"/>
        </a:p>
      </dgm:t>
    </dgm:pt>
    <dgm:pt modelId="{B9A000E5-054A-4222-BF18-895B68DEE96E}" type="sibTrans" cxnId="{E7814B9C-A07E-46E3-84DF-35B60CB17EAF}">
      <dgm:prSet/>
      <dgm:spPr/>
      <dgm:t>
        <a:bodyPr/>
        <a:lstStyle/>
        <a:p>
          <a:endParaRPr lang="en-US"/>
        </a:p>
      </dgm:t>
    </dgm:pt>
    <dgm:pt modelId="{E5639030-B514-494E-B2C2-00B6DA70C5C5}">
      <dgm:prSet phldrT="[Text]" custT="1"/>
      <dgm:spPr/>
      <dgm:t>
        <a:bodyPr/>
        <a:lstStyle/>
        <a:p>
          <a:r>
            <a:rPr lang="en-GB" sz="1400" b="1">
              <a:solidFill>
                <a:sysClr val="windowText" lastClr="000000"/>
              </a:solidFill>
              <a:latin typeface="Times New Roman" pitchFamily="18" charset="0"/>
              <a:cs typeface="Times New Roman" pitchFamily="18" charset="0"/>
            </a:rPr>
            <a:t>Being more aware to customers and employees </a:t>
          </a:r>
          <a:endParaRPr lang="en-US" sz="1400">
            <a:solidFill>
              <a:sysClr val="windowText" lastClr="000000"/>
            </a:solidFill>
            <a:latin typeface="Times New Roman" pitchFamily="18" charset="0"/>
            <a:cs typeface="Times New Roman" pitchFamily="18" charset="0"/>
          </a:endParaRPr>
        </a:p>
      </dgm:t>
    </dgm:pt>
    <dgm:pt modelId="{A9012DCC-579D-413E-BB99-9D2BF53BB403}" type="sibTrans" cxnId="{7E78AD1B-9339-4237-B93C-C77B984FA293}">
      <dgm:prSet/>
      <dgm:spPr/>
      <dgm:t>
        <a:bodyPr/>
        <a:lstStyle/>
        <a:p>
          <a:endParaRPr lang="en-US"/>
        </a:p>
      </dgm:t>
    </dgm:pt>
    <dgm:pt modelId="{3DB4B3EF-2B99-46E8-BF64-3B19F6D76404}" type="parTrans" cxnId="{7E78AD1B-9339-4237-B93C-C77B984FA293}">
      <dgm:prSet/>
      <dgm:spPr/>
      <dgm:t>
        <a:bodyPr/>
        <a:lstStyle/>
        <a:p>
          <a:endParaRPr lang="en-US"/>
        </a:p>
      </dgm:t>
    </dgm:pt>
    <dgm:pt modelId="{EA9C1237-9059-4A5E-BB3B-FCE85D803363}">
      <dgm:prSet phldrT="[Text]" custT="1"/>
      <dgm:spPr/>
      <dgm:t>
        <a:bodyPr/>
        <a:lstStyle/>
        <a:p>
          <a:r>
            <a:rPr lang="en-GB" sz="1400" b="1">
              <a:solidFill>
                <a:sysClr val="windowText" lastClr="000000"/>
              </a:solidFill>
              <a:latin typeface="Times New Roman" pitchFamily="18" charset="0"/>
              <a:cs typeface="Times New Roman" pitchFamily="18" charset="0"/>
            </a:rPr>
            <a:t>Service </a:t>
          </a:r>
          <a:endParaRPr lang="en-US" sz="1400">
            <a:solidFill>
              <a:sysClr val="windowText" lastClr="000000"/>
            </a:solidFill>
            <a:latin typeface="Times New Roman" pitchFamily="18" charset="0"/>
            <a:cs typeface="Times New Roman" pitchFamily="18" charset="0"/>
          </a:endParaRPr>
        </a:p>
      </dgm:t>
    </dgm:pt>
    <dgm:pt modelId="{0CE7A4E2-A1C4-4C77-ABAE-782EE50124B0}" type="sibTrans" cxnId="{7E88C4AB-4015-4BEE-92B3-284AA06D4759}">
      <dgm:prSet/>
      <dgm:spPr/>
      <dgm:t>
        <a:bodyPr/>
        <a:lstStyle/>
        <a:p>
          <a:endParaRPr lang="en-US"/>
        </a:p>
      </dgm:t>
    </dgm:pt>
    <dgm:pt modelId="{C93C4503-E4CC-4064-B7C4-0AC373BA2C64}" type="parTrans" cxnId="{7E88C4AB-4015-4BEE-92B3-284AA06D4759}">
      <dgm:prSet/>
      <dgm:spPr/>
      <dgm:t>
        <a:bodyPr/>
        <a:lstStyle/>
        <a:p>
          <a:endParaRPr lang="en-US"/>
        </a:p>
      </dgm:t>
    </dgm:pt>
    <dgm:pt modelId="{9D41F4C2-1D8F-4BB3-96B5-2E415A6023B7}" type="pres">
      <dgm:prSet presAssocID="{C874E4CF-A4AB-4D39-B03C-C951C756E818}" presName="compositeShape" presStyleCnt="0">
        <dgm:presLayoutVars>
          <dgm:chMax val="7"/>
          <dgm:dir/>
          <dgm:resizeHandles val="exact"/>
        </dgm:presLayoutVars>
      </dgm:prSet>
      <dgm:spPr/>
    </dgm:pt>
    <dgm:pt modelId="{766FF230-8D0A-4BD1-AD89-7CDCE01167C1}" type="pres">
      <dgm:prSet presAssocID="{C874E4CF-A4AB-4D39-B03C-C951C756E818}" presName="wedge1" presStyleLbl="node1" presStyleIdx="0" presStyleCnt="3"/>
      <dgm:spPr/>
    </dgm:pt>
    <dgm:pt modelId="{D6224651-678B-4944-B70C-35951076DF3F}" type="pres">
      <dgm:prSet presAssocID="{C874E4CF-A4AB-4D39-B03C-C951C756E818}" presName="wedge1Tx" presStyleLbl="node1" presStyleIdx="0" presStyleCnt="3">
        <dgm:presLayoutVars>
          <dgm:chMax val="0"/>
          <dgm:chPref val="0"/>
          <dgm:bulletEnabled val="1"/>
        </dgm:presLayoutVars>
      </dgm:prSet>
      <dgm:spPr/>
    </dgm:pt>
    <dgm:pt modelId="{F6472EE7-3327-4FEE-BE3E-F20895BE8608}" type="pres">
      <dgm:prSet presAssocID="{C874E4CF-A4AB-4D39-B03C-C951C756E818}" presName="wedge2" presStyleLbl="node1" presStyleIdx="1" presStyleCnt="3"/>
      <dgm:spPr/>
    </dgm:pt>
    <dgm:pt modelId="{9AC0C841-12E7-49D7-896D-93FCE46E2D33}" type="pres">
      <dgm:prSet presAssocID="{C874E4CF-A4AB-4D39-B03C-C951C756E818}" presName="wedge2Tx" presStyleLbl="node1" presStyleIdx="1" presStyleCnt="3">
        <dgm:presLayoutVars>
          <dgm:chMax val="0"/>
          <dgm:chPref val="0"/>
          <dgm:bulletEnabled val="1"/>
        </dgm:presLayoutVars>
      </dgm:prSet>
      <dgm:spPr/>
    </dgm:pt>
    <dgm:pt modelId="{899F0415-C330-4A8A-8D94-81A6DB6ED78A}" type="pres">
      <dgm:prSet presAssocID="{C874E4CF-A4AB-4D39-B03C-C951C756E818}" presName="wedge3" presStyleLbl="node1" presStyleIdx="2" presStyleCnt="3"/>
      <dgm:spPr/>
    </dgm:pt>
    <dgm:pt modelId="{96D8BDD1-5541-4A52-8B2F-036FFB12ACD7}" type="pres">
      <dgm:prSet presAssocID="{C874E4CF-A4AB-4D39-B03C-C951C756E818}" presName="wedge3Tx" presStyleLbl="node1" presStyleIdx="2" presStyleCnt="3">
        <dgm:presLayoutVars>
          <dgm:chMax val="0"/>
          <dgm:chPref val="0"/>
          <dgm:bulletEnabled val="1"/>
        </dgm:presLayoutVars>
      </dgm:prSet>
      <dgm:spPr/>
    </dgm:pt>
  </dgm:ptLst>
  <dgm:cxnLst>
    <dgm:cxn modelId="{25B90D0F-8933-4DB8-9CEE-0CC62B79CE8E}" type="presOf" srcId="{D18921BC-6A45-4797-B935-D901DD26B502}" destId="{766FF230-8D0A-4BD1-AD89-7CDCE01167C1}" srcOrd="0" destOrd="0" presId="urn:microsoft.com/office/officeart/2005/8/layout/chart3"/>
    <dgm:cxn modelId="{92FE0218-9D60-4101-BE01-C74CA804858D}" type="presOf" srcId="{D18921BC-6A45-4797-B935-D901DD26B502}" destId="{D6224651-678B-4944-B70C-35951076DF3F}" srcOrd="1" destOrd="0" presId="urn:microsoft.com/office/officeart/2005/8/layout/chart3"/>
    <dgm:cxn modelId="{7E78AD1B-9339-4237-B93C-C77B984FA293}" srcId="{C874E4CF-A4AB-4D39-B03C-C951C756E818}" destId="{E5639030-B514-494E-B2C2-00B6DA70C5C5}" srcOrd="2" destOrd="0" parTransId="{3DB4B3EF-2B99-46E8-BF64-3B19F6D76404}" sibTransId="{A9012DCC-579D-413E-BB99-9D2BF53BB403}"/>
    <dgm:cxn modelId="{379E1233-2E4D-47D4-A63C-FDD9594E6DFB}" type="presOf" srcId="{E5639030-B514-494E-B2C2-00B6DA70C5C5}" destId="{96D8BDD1-5541-4A52-8B2F-036FFB12ACD7}" srcOrd="1" destOrd="0" presId="urn:microsoft.com/office/officeart/2005/8/layout/chart3"/>
    <dgm:cxn modelId="{E7814B9C-A07E-46E3-84DF-35B60CB17EAF}" srcId="{C874E4CF-A4AB-4D39-B03C-C951C756E818}" destId="{D18921BC-6A45-4797-B935-D901DD26B502}" srcOrd="0" destOrd="0" parTransId="{D47174ED-56AD-4791-8A87-A807F5A8692E}" sibTransId="{B9A000E5-054A-4222-BF18-895B68DEE96E}"/>
    <dgm:cxn modelId="{7E88C4AB-4015-4BEE-92B3-284AA06D4759}" srcId="{C874E4CF-A4AB-4D39-B03C-C951C756E818}" destId="{EA9C1237-9059-4A5E-BB3B-FCE85D803363}" srcOrd="1" destOrd="0" parTransId="{C93C4503-E4CC-4064-B7C4-0AC373BA2C64}" sibTransId="{0CE7A4E2-A1C4-4C77-ABAE-782EE50124B0}"/>
    <dgm:cxn modelId="{A77178BC-FA00-476D-BDBA-10DF5B94FF9F}" type="presOf" srcId="{E5639030-B514-494E-B2C2-00B6DA70C5C5}" destId="{899F0415-C330-4A8A-8D94-81A6DB6ED78A}" srcOrd="0" destOrd="0" presId="urn:microsoft.com/office/officeart/2005/8/layout/chart3"/>
    <dgm:cxn modelId="{F37022C1-21D2-427E-A78C-3185F84434FA}" type="presOf" srcId="{C874E4CF-A4AB-4D39-B03C-C951C756E818}" destId="{9D41F4C2-1D8F-4BB3-96B5-2E415A6023B7}" srcOrd="0" destOrd="0" presId="urn:microsoft.com/office/officeart/2005/8/layout/chart3"/>
    <dgm:cxn modelId="{0F78CFF1-9EE7-48F9-B76E-E47B2C6A3653}" type="presOf" srcId="{EA9C1237-9059-4A5E-BB3B-FCE85D803363}" destId="{9AC0C841-12E7-49D7-896D-93FCE46E2D33}" srcOrd="1" destOrd="0" presId="urn:microsoft.com/office/officeart/2005/8/layout/chart3"/>
    <dgm:cxn modelId="{99FA88F2-F56C-460F-93DA-E358C1E2250D}" type="presOf" srcId="{EA9C1237-9059-4A5E-BB3B-FCE85D803363}" destId="{F6472EE7-3327-4FEE-BE3E-F20895BE8608}" srcOrd="0" destOrd="0" presId="urn:microsoft.com/office/officeart/2005/8/layout/chart3"/>
    <dgm:cxn modelId="{B0CC1C9C-BB80-464B-9294-8B70655E1E83}" type="presParOf" srcId="{9D41F4C2-1D8F-4BB3-96B5-2E415A6023B7}" destId="{766FF230-8D0A-4BD1-AD89-7CDCE01167C1}" srcOrd="0" destOrd="0" presId="urn:microsoft.com/office/officeart/2005/8/layout/chart3"/>
    <dgm:cxn modelId="{B6AE4C59-3A2E-4A8F-B22C-2B5BA0E69D0F}" type="presParOf" srcId="{9D41F4C2-1D8F-4BB3-96B5-2E415A6023B7}" destId="{D6224651-678B-4944-B70C-35951076DF3F}" srcOrd="1" destOrd="0" presId="urn:microsoft.com/office/officeart/2005/8/layout/chart3"/>
    <dgm:cxn modelId="{87752BFF-946B-4E25-9D1F-202BFE51F8BC}" type="presParOf" srcId="{9D41F4C2-1D8F-4BB3-96B5-2E415A6023B7}" destId="{F6472EE7-3327-4FEE-BE3E-F20895BE8608}" srcOrd="2" destOrd="0" presId="urn:microsoft.com/office/officeart/2005/8/layout/chart3"/>
    <dgm:cxn modelId="{5E64625C-5867-4FD6-B9E1-1959A8E9316B}" type="presParOf" srcId="{9D41F4C2-1D8F-4BB3-96B5-2E415A6023B7}" destId="{9AC0C841-12E7-49D7-896D-93FCE46E2D33}" srcOrd="3" destOrd="0" presId="urn:microsoft.com/office/officeart/2005/8/layout/chart3"/>
    <dgm:cxn modelId="{5993426A-903B-44C8-B9A6-87AEE963D8BF}" type="presParOf" srcId="{9D41F4C2-1D8F-4BB3-96B5-2E415A6023B7}" destId="{899F0415-C330-4A8A-8D94-81A6DB6ED78A}" srcOrd="4" destOrd="0" presId="urn:microsoft.com/office/officeart/2005/8/layout/chart3"/>
    <dgm:cxn modelId="{B67424F5-31CB-47DB-8BE6-174B633FAF44}" type="presParOf" srcId="{9D41F4C2-1D8F-4BB3-96B5-2E415A6023B7}" destId="{96D8BDD1-5541-4A52-8B2F-036FFB12ACD7}" srcOrd="5" destOrd="0" presId="urn:microsoft.com/office/officeart/2005/8/layout/char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CE2562-0E3B-4A48-B7B8-C49A6ABBD184}"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050194C1-CD26-492F-87A5-7173745041C1}">
      <dgm:prSet phldrT="[Text]" custT="1"/>
      <dgm:spPr/>
      <dgm:t>
        <a:bodyPr/>
        <a:lstStyle/>
        <a:p>
          <a:pPr algn="l"/>
          <a:r>
            <a:rPr lang="en-GB" sz="2000" b="1" u="none">
              <a:solidFill>
                <a:sysClr val="windowText" lastClr="000000"/>
              </a:solidFill>
              <a:latin typeface="Times New Roman" pitchFamily="18" charset="0"/>
              <a:cs typeface="Times New Roman" pitchFamily="18" charset="0"/>
            </a:rPr>
            <a:t>Product quality</a:t>
          </a:r>
          <a:endParaRPr lang="en-US" sz="2000">
            <a:solidFill>
              <a:sysClr val="windowText" lastClr="000000"/>
            </a:solidFill>
            <a:latin typeface="Times New Roman" pitchFamily="18" charset="0"/>
            <a:cs typeface="Times New Roman" pitchFamily="18" charset="0"/>
          </a:endParaRPr>
        </a:p>
      </dgm:t>
    </dgm:pt>
    <dgm:pt modelId="{3B5EA548-0126-40E5-A3F6-75CE30CE3F27}" type="parTrans" cxnId="{9FEA5828-57AB-48F8-8B72-09B6273141E7}">
      <dgm:prSet/>
      <dgm:spPr/>
      <dgm:t>
        <a:bodyPr/>
        <a:lstStyle/>
        <a:p>
          <a:pPr algn="l"/>
          <a:endParaRPr lang="en-US"/>
        </a:p>
      </dgm:t>
    </dgm:pt>
    <dgm:pt modelId="{B27E8AB5-3D0B-430E-9319-E0A1318D4878}" type="sibTrans" cxnId="{9FEA5828-57AB-48F8-8B72-09B6273141E7}">
      <dgm:prSet/>
      <dgm:spPr/>
      <dgm:t>
        <a:bodyPr/>
        <a:lstStyle/>
        <a:p>
          <a:pPr algn="l"/>
          <a:endParaRPr lang="en-US"/>
        </a:p>
      </dgm:t>
    </dgm:pt>
    <dgm:pt modelId="{75A5F0C0-710C-4C65-8A24-11EFB3FA58D8}">
      <dgm:prSet phldrT="[Text]" custT="1"/>
      <dgm:spPr/>
      <dgm:t>
        <a:bodyPr/>
        <a:lstStyle/>
        <a:p>
          <a:pPr algn="l"/>
          <a:r>
            <a:rPr lang="en-GB" sz="2000" b="1" u="none">
              <a:solidFill>
                <a:sysClr val="windowText" lastClr="000000"/>
              </a:solidFill>
              <a:latin typeface="Times New Roman" pitchFamily="18" charset="0"/>
              <a:cs typeface="Times New Roman" pitchFamily="18" charset="0"/>
            </a:rPr>
            <a:t>Employee retention focus </a:t>
          </a:r>
          <a:endParaRPr lang="en-US" sz="2000">
            <a:solidFill>
              <a:sysClr val="windowText" lastClr="000000"/>
            </a:solidFill>
            <a:latin typeface="Times New Roman" pitchFamily="18" charset="0"/>
            <a:cs typeface="Times New Roman" pitchFamily="18" charset="0"/>
          </a:endParaRPr>
        </a:p>
      </dgm:t>
    </dgm:pt>
    <dgm:pt modelId="{016649EF-E820-4E67-BCDF-047B71D82995}" type="parTrans" cxnId="{E5846BF4-EFC4-4C99-BA4D-58358C0531E6}">
      <dgm:prSet/>
      <dgm:spPr/>
      <dgm:t>
        <a:bodyPr/>
        <a:lstStyle/>
        <a:p>
          <a:pPr algn="l"/>
          <a:endParaRPr lang="en-US"/>
        </a:p>
      </dgm:t>
    </dgm:pt>
    <dgm:pt modelId="{3952D2BC-5997-4042-8D89-FDBD639C43BD}" type="sibTrans" cxnId="{E5846BF4-EFC4-4C99-BA4D-58358C0531E6}">
      <dgm:prSet/>
      <dgm:spPr/>
      <dgm:t>
        <a:bodyPr/>
        <a:lstStyle/>
        <a:p>
          <a:pPr algn="l"/>
          <a:endParaRPr lang="en-US"/>
        </a:p>
      </dgm:t>
    </dgm:pt>
    <dgm:pt modelId="{708FBAE8-B9D1-40DC-82A9-CF4C571A2C6C}">
      <dgm:prSet phldrT="[Text]" custT="1"/>
      <dgm:spPr/>
      <dgm:t>
        <a:bodyPr/>
        <a:lstStyle/>
        <a:p>
          <a:pPr algn="l"/>
          <a:r>
            <a:rPr lang="en-GB" sz="2000" b="1" u="none">
              <a:solidFill>
                <a:sysClr val="windowText" lastClr="000000"/>
              </a:solidFill>
              <a:latin typeface="Times New Roman" pitchFamily="18" charset="0"/>
              <a:cs typeface="Times New Roman" pitchFamily="18" charset="0"/>
            </a:rPr>
            <a:t>Cost control focus </a:t>
          </a:r>
          <a:endParaRPr lang="en-US" sz="2000">
            <a:solidFill>
              <a:sysClr val="windowText" lastClr="000000"/>
            </a:solidFill>
            <a:latin typeface="Times New Roman" pitchFamily="18" charset="0"/>
            <a:cs typeface="Times New Roman" pitchFamily="18" charset="0"/>
          </a:endParaRPr>
        </a:p>
      </dgm:t>
    </dgm:pt>
    <dgm:pt modelId="{6F824EFD-A826-46E5-A2AE-80AD26E9A330}" type="parTrans" cxnId="{FDA1CC93-95E0-4965-93C8-52A617F7603E}">
      <dgm:prSet/>
      <dgm:spPr/>
      <dgm:t>
        <a:bodyPr/>
        <a:lstStyle/>
        <a:p>
          <a:pPr algn="l"/>
          <a:endParaRPr lang="en-US"/>
        </a:p>
      </dgm:t>
    </dgm:pt>
    <dgm:pt modelId="{2DF511A9-B238-4B1D-B8FC-838EAB1653ED}" type="sibTrans" cxnId="{FDA1CC93-95E0-4965-93C8-52A617F7603E}">
      <dgm:prSet/>
      <dgm:spPr/>
      <dgm:t>
        <a:bodyPr/>
        <a:lstStyle/>
        <a:p>
          <a:pPr algn="l"/>
          <a:endParaRPr lang="en-US"/>
        </a:p>
      </dgm:t>
    </dgm:pt>
    <dgm:pt modelId="{B4A12216-27CE-43C3-87D0-9B8663F7DF8A}">
      <dgm:prSet phldrT="[Text]" custT="1"/>
      <dgm:spPr/>
      <dgm:t>
        <a:bodyPr/>
        <a:lstStyle/>
        <a:p>
          <a:pPr algn="l"/>
          <a:r>
            <a:rPr lang="en-GB" sz="2000" b="1" u="none">
              <a:solidFill>
                <a:sysClr val="windowText" lastClr="000000"/>
              </a:solidFill>
              <a:latin typeface="Times New Roman" pitchFamily="18" charset="0"/>
              <a:cs typeface="Times New Roman" pitchFamily="18" charset="0"/>
            </a:rPr>
            <a:t>Unique and innovative</a:t>
          </a:r>
          <a:endParaRPr lang="en-US" sz="2000">
            <a:solidFill>
              <a:sysClr val="windowText" lastClr="000000"/>
            </a:solidFill>
            <a:latin typeface="Times New Roman" pitchFamily="18" charset="0"/>
            <a:cs typeface="Times New Roman" pitchFamily="18" charset="0"/>
          </a:endParaRPr>
        </a:p>
      </dgm:t>
    </dgm:pt>
    <dgm:pt modelId="{7A8BC514-DA82-4325-9241-F85D48D12B10}" type="parTrans" cxnId="{A29CD975-5E75-43DE-8D2A-103163CC5F6B}">
      <dgm:prSet/>
      <dgm:spPr/>
      <dgm:t>
        <a:bodyPr/>
        <a:lstStyle/>
        <a:p>
          <a:pPr algn="l"/>
          <a:endParaRPr lang="en-US"/>
        </a:p>
      </dgm:t>
    </dgm:pt>
    <dgm:pt modelId="{E5A20C4D-09F9-4812-9525-D54CE6F51E92}" type="sibTrans" cxnId="{A29CD975-5E75-43DE-8D2A-103163CC5F6B}">
      <dgm:prSet/>
      <dgm:spPr/>
      <dgm:t>
        <a:bodyPr/>
        <a:lstStyle/>
        <a:p>
          <a:pPr algn="l"/>
          <a:endParaRPr lang="en-US"/>
        </a:p>
      </dgm:t>
    </dgm:pt>
    <dgm:pt modelId="{5599AEC1-0537-41C2-8044-B7ADA7AED704}" type="pres">
      <dgm:prSet presAssocID="{CFCE2562-0E3B-4A48-B7B8-C49A6ABBD184}" presName="linear" presStyleCnt="0">
        <dgm:presLayoutVars>
          <dgm:dir/>
          <dgm:animLvl val="lvl"/>
          <dgm:resizeHandles val="exact"/>
        </dgm:presLayoutVars>
      </dgm:prSet>
      <dgm:spPr/>
    </dgm:pt>
    <dgm:pt modelId="{F1E10B3D-8DA4-49BC-AF86-AE360AEB8156}" type="pres">
      <dgm:prSet presAssocID="{050194C1-CD26-492F-87A5-7173745041C1}" presName="parentLin" presStyleCnt="0"/>
      <dgm:spPr/>
    </dgm:pt>
    <dgm:pt modelId="{CD89EC8B-2176-4F9F-99EC-1D2F219AF092}" type="pres">
      <dgm:prSet presAssocID="{050194C1-CD26-492F-87A5-7173745041C1}" presName="parentLeftMargin" presStyleLbl="node1" presStyleIdx="0" presStyleCnt="4"/>
      <dgm:spPr/>
    </dgm:pt>
    <dgm:pt modelId="{C71F42F0-F00A-4362-B149-35861653C531}" type="pres">
      <dgm:prSet presAssocID="{050194C1-CD26-492F-87A5-7173745041C1}" presName="parentText" presStyleLbl="node1" presStyleIdx="0" presStyleCnt="4">
        <dgm:presLayoutVars>
          <dgm:chMax val="0"/>
          <dgm:bulletEnabled val="1"/>
        </dgm:presLayoutVars>
      </dgm:prSet>
      <dgm:spPr/>
    </dgm:pt>
    <dgm:pt modelId="{8A29FC57-86B3-4FEA-8249-6B02BA55C05B}" type="pres">
      <dgm:prSet presAssocID="{050194C1-CD26-492F-87A5-7173745041C1}" presName="negativeSpace" presStyleCnt="0"/>
      <dgm:spPr/>
    </dgm:pt>
    <dgm:pt modelId="{394C12C0-66A4-46B9-ACD5-2DA76FD6846E}" type="pres">
      <dgm:prSet presAssocID="{050194C1-CD26-492F-87A5-7173745041C1}" presName="childText" presStyleLbl="conFgAcc1" presStyleIdx="0" presStyleCnt="4">
        <dgm:presLayoutVars>
          <dgm:bulletEnabled val="1"/>
        </dgm:presLayoutVars>
      </dgm:prSet>
      <dgm:spPr/>
    </dgm:pt>
    <dgm:pt modelId="{695D2D32-EFE4-43E6-A656-662194F00A69}" type="pres">
      <dgm:prSet presAssocID="{B27E8AB5-3D0B-430E-9319-E0A1318D4878}" presName="spaceBetweenRectangles" presStyleCnt="0"/>
      <dgm:spPr/>
    </dgm:pt>
    <dgm:pt modelId="{CCB2D49E-2CFD-4E42-9A13-D93B48A278BA}" type="pres">
      <dgm:prSet presAssocID="{B4A12216-27CE-43C3-87D0-9B8663F7DF8A}" presName="parentLin" presStyleCnt="0"/>
      <dgm:spPr/>
    </dgm:pt>
    <dgm:pt modelId="{2686697B-5A21-4A5E-B78A-8E00176224D9}" type="pres">
      <dgm:prSet presAssocID="{B4A12216-27CE-43C3-87D0-9B8663F7DF8A}" presName="parentLeftMargin" presStyleLbl="node1" presStyleIdx="0" presStyleCnt="4"/>
      <dgm:spPr/>
    </dgm:pt>
    <dgm:pt modelId="{F29941A5-5F7B-4E35-B479-9F2C4699CCB2}" type="pres">
      <dgm:prSet presAssocID="{B4A12216-27CE-43C3-87D0-9B8663F7DF8A}" presName="parentText" presStyleLbl="node1" presStyleIdx="1" presStyleCnt="4">
        <dgm:presLayoutVars>
          <dgm:chMax val="0"/>
          <dgm:bulletEnabled val="1"/>
        </dgm:presLayoutVars>
      </dgm:prSet>
      <dgm:spPr/>
    </dgm:pt>
    <dgm:pt modelId="{8412A6B9-ECB6-4FAD-8504-86BB759750AB}" type="pres">
      <dgm:prSet presAssocID="{B4A12216-27CE-43C3-87D0-9B8663F7DF8A}" presName="negativeSpace" presStyleCnt="0"/>
      <dgm:spPr/>
    </dgm:pt>
    <dgm:pt modelId="{EF0A7691-5641-4FCE-AA97-B12F45084BE1}" type="pres">
      <dgm:prSet presAssocID="{B4A12216-27CE-43C3-87D0-9B8663F7DF8A}" presName="childText" presStyleLbl="conFgAcc1" presStyleIdx="1" presStyleCnt="4">
        <dgm:presLayoutVars>
          <dgm:bulletEnabled val="1"/>
        </dgm:presLayoutVars>
      </dgm:prSet>
      <dgm:spPr/>
    </dgm:pt>
    <dgm:pt modelId="{F62E0A08-8F34-497D-A1B7-1B0C3BCE3B9A}" type="pres">
      <dgm:prSet presAssocID="{E5A20C4D-09F9-4812-9525-D54CE6F51E92}" presName="spaceBetweenRectangles" presStyleCnt="0"/>
      <dgm:spPr/>
    </dgm:pt>
    <dgm:pt modelId="{1876395B-DE49-4CAD-97DC-923D57223F05}" type="pres">
      <dgm:prSet presAssocID="{75A5F0C0-710C-4C65-8A24-11EFB3FA58D8}" presName="parentLin" presStyleCnt="0"/>
      <dgm:spPr/>
    </dgm:pt>
    <dgm:pt modelId="{D830FA29-F341-442F-BDFB-7BBEC4275E8D}" type="pres">
      <dgm:prSet presAssocID="{75A5F0C0-710C-4C65-8A24-11EFB3FA58D8}" presName="parentLeftMargin" presStyleLbl="node1" presStyleIdx="1" presStyleCnt="4"/>
      <dgm:spPr/>
    </dgm:pt>
    <dgm:pt modelId="{D7C513B0-92B6-4819-B5CE-FF346FC0B7AF}" type="pres">
      <dgm:prSet presAssocID="{75A5F0C0-710C-4C65-8A24-11EFB3FA58D8}" presName="parentText" presStyleLbl="node1" presStyleIdx="2" presStyleCnt="4">
        <dgm:presLayoutVars>
          <dgm:chMax val="0"/>
          <dgm:bulletEnabled val="1"/>
        </dgm:presLayoutVars>
      </dgm:prSet>
      <dgm:spPr/>
    </dgm:pt>
    <dgm:pt modelId="{C00F14F5-0B2A-4FCA-A266-57381AEE452F}" type="pres">
      <dgm:prSet presAssocID="{75A5F0C0-710C-4C65-8A24-11EFB3FA58D8}" presName="negativeSpace" presStyleCnt="0"/>
      <dgm:spPr/>
    </dgm:pt>
    <dgm:pt modelId="{55375732-065F-460C-9615-D0A83CECFE36}" type="pres">
      <dgm:prSet presAssocID="{75A5F0C0-710C-4C65-8A24-11EFB3FA58D8}" presName="childText" presStyleLbl="conFgAcc1" presStyleIdx="2" presStyleCnt="4">
        <dgm:presLayoutVars>
          <dgm:bulletEnabled val="1"/>
        </dgm:presLayoutVars>
      </dgm:prSet>
      <dgm:spPr/>
    </dgm:pt>
    <dgm:pt modelId="{635B1C7D-D7C7-4396-BC59-0CECB559763C}" type="pres">
      <dgm:prSet presAssocID="{3952D2BC-5997-4042-8D89-FDBD639C43BD}" presName="spaceBetweenRectangles" presStyleCnt="0"/>
      <dgm:spPr/>
    </dgm:pt>
    <dgm:pt modelId="{F915575E-2E19-4645-9806-218CC0DCA93B}" type="pres">
      <dgm:prSet presAssocID="{708FBAE8-B9D1-40DC-82A9-CF4C571A2C6C}" presName="parentLin" presStyleCnt="0"/>
      <dgm:spPr/>
    </dgm:pt>
    <dgm:pt modelId="{03EAE677-CC66-4578-8BF7-16DF50591E42}" type="pres">
      <dgm:prSet presAssocID="{708FBAE8-B9D1-40DC-82A9-CF4C571A2C6C}" presName="parentLeftMargin" presStyleLbl="node1" presStyleIdx="2" presStyleCnt="4"/>
      <dgm:spPr/>
    </dgm:pt>
    <dgm:pt modelId="{63EBEAC2-1F96-4193-B01B-6EC4E8A6B832}" type="pres">
      <dgm:prSet presAssocID="{708FBAE8-B9D1-40DC-82A9-CF4C571A2C6C}" presName="parentText" presStyleLbl="node1" presStyleIdx="3" presStyleCnt="4">
        <dgm:presLayoutVars>
          <dgm:chMax val="0"/>
          <dgm:bulletEnabled val="1"/>
        </dgm:presLayoutVars>
      </dgm:prSet>
      <dgm:spPr/>
    </dgm:pt>
    <dgm:pt modelId="{71B01B01-9E9C-4FFE-9F33-F349F72339F3}" type="pres">
      <dgm:prSet presAssocID="{708FBAE8-B9D1-40DC-82A9-CF4C571A2C6C}" presName="negativeSpace" presStyleCnt="0"/>
      <dgm:spPr/>
    </dgm:pt>
    <dgm:pt modelId="{FBCFBBC8-19BF-4C90-AFC9-008874B4D2D1}" type="pres">
      <dgm:prSet presAssocID="{708FBAE8-B9D1-40DC-82A9-CF4C571A2C6C}" presName="childText" presStyleLbl="conFgAcc1" presStyleIdx="3" presStyleCnt="4">
        <dgm:presLayoutVars>
          <dgm:bulletEnabled val="1"/>
        </dgm:presLayoutVars>
      </dgm:prSet>
      <dgm:spPr/>
    </dgm:pt>
  </dgm:ptLst>
  <dgm:cxnLst>
    <dgm:cxn modelId="{A61F5906-11DF-4AA0-B202-BC0622BB297B}" type="presOf" srcId="{050194C1-CD26-492F-87A5-7173745041C1}" destId="{C71F42F0-F00A-4362-B149-35861653C531}" srcOrd="1" destOrd="0" presId="urn:microsoft.com/office/officeart/2005/8/layout/list1"/>
    <dgm:cxn modelId="{9FEA5828-57AB-48F8-8B72-09B6273141E7}" srcId="{CFCE2562-0E3B-4A48-B7B8-C49A6ABBD184}" destId="{050194C1-CD26-492F-87A5-7173745041C1}" srcOrd="0" destOrd="0" parTransId="{3B5EA548-0126-40E5-A3F6-75CE30CE3F27}" sibTransId="{B27E8AB5-3D0B-430E-9319-E0A1318D4878}"/>
    <dgm:cxn modelId="{C1DFD548-28CF-47F9-8CA3-776542F01CB3}" type="presOf" srcId="{75A5F0C0-710C-4C65-8A24-11EFB3FA58D8}" destId="{D7C513B0-92B6-4819-B5CE-FF346FC0B7AF}" srcOrd="1" destOrd="0" presId="urn:microsoft.com/office/officeart/2005/8/layout/list1"/>
    <dgm:cxn modelId="{B868D773-8524-450B-BE59-917A54F0B00A}" type="presOf" srcId="{B4A12216-27CE-43C3-87D0-9B8663F7DF8A}" destId="{2686697B-5A21-4A5E-B78A-8E00176224D9}" srcOrd="0" destOrd="0" presId="urn:microsoft.com/office/officeart/2005/8/layout/list1"/>
    <dgm:cxn modelId="{A29CD975-5E75-43DE-8D2A-103163CC5F6B}" srcId="{CFCE2562-0E3B-4A48-B7B8-C49A6ABBD184}" destId="{B4A12216-27CE-43C3-87D0-9B8663F7DF8A}" srcOrd="1" destOrd="0" parTransId="{7A8BC514-DA82-4325-9241-F85D48D12B10}" sibTransId="{E5A20C4D-09F9-4812-9525-D54CE6F51E92}"/>
    <dgm:cxn modelId="{D187EE59-3AD3-4B13-9CCE-2D7902AADFF3}" type="presOf" srcId="{75A5F0C0-710C-4C65-8A24-11EFB3FA58D8}" destId="{D830FA29-F341-442F-BDFB-7BBEC4275E8D}" srcOrd="0" destOrd="0" presId="urn:microsoft.com/office/officeart/2005/8/layout/list1"/>
    <dgm:cxn modelId="{E0ACFB7C-2F24-4303-A190-BEB83393695C}" type="presOf" srcId="{B4A12216-27CE-43C3-87D0-9B8663F7DF8A}" destId="{F29941A5-5F7B-4E35-B479-9F2C4699CCB2}" srcOrd="1" destOrd="0" presId="urn:microsoft.com/office/officeart/2005/8/layout/list1"/>
    <dgm:cxn modelId="{FDA1CC93-95E0-4965-93C8-52A617F7603E}" srcId="{CFCE2562-0E3B-4A48-B7B8-C49A6ABBD184}" destId="{708FBAE8-B9D1-40DC-82A9-CF4C571A2C6C}" srcOrd="3" destOrd="0" parTransId="{6F824EFD-A826-46E5-A2AE-80AD26E9A330}" sibTransId="{2DF511A9-B238-4B1D-B8FC-838EAB1653ED}"/>
    <dgm:cxn modelId="{7ADE1DAC-4EE7-412D-A44D-DA11DAFF8FD7}" type="presOf" srcId="{050194C1-CD26-492F-87A5-7173745041C1}" destId="{CD89EC8B-2176-4F9F-99EC-1D2F219AF092}" srcOrd="0" destOrd="0" presId="urn:microsoft.com/office/officeart/2005/8/layout/list1"/>
    <dgm:cxn modelId="{EC7CE2CF-5871-4728-BA34-D89EFB2B0709}" type="presOf" srcId="{708FBAE8-B9D1-40DC-82A9-CF4C571A2C6C}" destId="{63EBEAC2-1F96-4193-B01B-6EC4E8A6B832}" srcOrd="1" destOrd="0" presId="urn:microsoft.com/office/officeart/2005/8/layout/list1"/>
    <dgm:cxn modelId="{F44D17D2-333B-40D3-9A04-2E51190E6C97}" type="presOf" srcId="{708FBAE8-B9D1-40DC-82A9-CF4C571A2C6C}" destId="{03EAE677-CC66-4578-8BF7-16DF50591E42}" srcOrd="0" destOrd="0" presId="urn:microsoft.com/office/officeart/2005/8/layout/list1"/>
    <dgm:cxn modelId="{0EED67DC-C02C-4A66-A772-48E3B7B3989E}" type="presOf" srcId="{CFCE2562-0E3B-4A48-B7B8-C49A6ABBD184}" destId="{5599AEC1-0537-41C2-8044-B7ADA7AED704}" srcOrd="0" destOrd="0" presId="urn:microsoft.com/office/officeart/2005/8/layout/list1"/>
    <dgm:cxn modelId="{E5846BF4-EFC4-4C99-BA4D-58358C0531E6}" srcId="{CFCE2562-0E3B-4A48-B7B8-C49A6ABBD184}" destId="{75A5F0C0-710C-4C65-8A24-11EFB3FA58D8}" srcOrd="2" destOrd="0" parTransId="{016649EF-E820-4E67-BCDF-047B71D82995}" sibTransId="{3952D2BC-5997-4042-8D89-FDBD639C43BD}"/>
    <dgm:cxn modelId="{0EDB02AA-CA2C-482A-824D-CD9436E0F294}" type="presParOf" srcId="{5599AEC1-0537-41C2-8044-B7ADA7AED704}" destId="{F1E10B3D-8DA4-49BC-AF86-AE360AEB8156}" srcOrd="0" destOrd="0" presId="urn:microsoft.com/office/officeart/2005/8/layout/list1"/>
    <dgm:cxn modelId="{E10BC8BE-1644-4A40-A8E3-C276511781B2}" type="presParOf" srcId="{F1E10B3D-8DA4-49BC-AF86-AE360AEB8156}" destId="{CD89EC8B-2176-4F9F-99EC-1D2F219AF092}" srcOrd="0" destOrd="0" presId="urn:microsoft.com/office/officeart/2005/8/layout/list1"/>
    <dgm:cxn modelId="{D8EDAF4F-B7A3-4CD0-949A-8FBD8CB295A8}" type="presParOf" srcId="{F1E10B3D-8DA4-49BC-AF86-AE360AEB8156}" destId="{C71F42F0-F00A-4362-B149-35861653C531}" srcOrd="1" destOrd="0" presId="urn:microsoft.com/office/officeart/2005/8/layout/list1"/>
    <dgm:cxn modelId="{66F0A225-859D-4875-9840-EA3EB8635B06}" type="presParOf" srcId="{5599AEC1-0537-41C2-8044-B7ADA7AED704}" destId="{8A29FC57-86B3-4FEA-8249-6B02BA55C05B}" srcOrd="1" destOrd="0" presId="urn:microsoft.com/office/officeart/2005/8/layout/list1"/>
    <dgm:cxn modelId="{A13CC49C-8030-4C07-B399-A369B97FAEDF}" type="presParOf" srcId="{5599AEC1-0537-41C2-8044-B7ADA7AED704}" destId="{394C12C0-66A4-46B9-ACD5-2DA76FD6846E}" srcOrd="2" destOrd="0" presId="urn:microsoft.com/office/officeart/2005/8/layout/list1"/>
    <dgm:cxn modelId="{0312B0AF-AB9A-463E-8CD5-F22CC338863E}" type="presParOf" srcId="{5599AEC1-0537-41C2-8044-B7ADA7AED704}" destId="{695D2D32-EFE4-43E6-A656-662194F00A69}" srcOrd="3" destOrd="0" presId="urn:microsoft.com/office/officeart/2005/8/layout/list1"/>
    <dgm:cxn modelId="{E5F244BD-E9D1-4F86-B1C0-C9946DFC393E}" type="presParOf" srcId="{5599AEC1-0537-41C2-8044-B7ADA7AED704}" destId="{CCB2D49E-2CFD-4E42-9A13-D93B48A278BA}" srcOrd="4" destOrd="0" presId="urn:microsoft.com/office/officeart/2005/8/layout/list1"/>
    <dgm:cxn modelId="{8D86991F-8964-40A2-8CC9-1F2F4620D0D9}" type="presParOf" srcId="{CCB2D49E-2CFD-4E42-9A13-D93B48A278BA}" destId="{2686697B-5A21-4A5E-B78A-8E00176224D9}" srcOrd="0" destOrd="0" presId="urn:microsoft.com/office/officeart/2005/8/layout/list1"/>
    <dgm:cxn modelId="{463CAA57-32D8-4A21-8E8A-3FEBBA3DEC78}" type="presParOf" srcId="{CCB2D49E-2CFD-4E42-9A13-D93B48A278BA}" destId="{F29941A5-5F7B-4E35-B479-9F2C4699CCB2}" srcOrd="1" destOrd="0" presId="urn:microsoft.com/office/officeart/2005/8/layout/list1"/>
    <dgm:cxn modelId="{570F5E1C-D8D6-45EF-99EA-A0C5A1AE076A}" type="presParOf" srcId="{5599AEC1-0537-41C2-8044-B7ADA7AED704}" destId="{8412A6B9-ECB6-4FAD-8504-86BB759750AB}" srcOrd="5" destOrd="0" presId="urn:microsoft.com/office/officeart/2005/8/layout/list1"/>
    <dgm:cxn modelId="{D4B3515A-90DA-4880-AA4A-0554C2747AE4}" type="presParOf" srcId="{5599AEC1-0537-41C2-8044-B7ADA7AED704}" destId="{EF0A7691-5641-4FCE-AA97-B12F45084BE1}" srcOrd="6" destOrd="0" presId="urn:microsoft.com/office/officeart/2005/8/layout/list1"/>
    <dgm:cxn modelId="{678F49AB-0CD6-4AAF-9C3B-8D8797C02CE6}" type="presParOf" srcId="{5599AEC1-0537-41C2-8044-B7ADA7AED704}" destId="{F62E0A08-8F34-497D-A1B7-1B0C3BCE3B9A}" srcOrd="7" destOrd="0" presId="urn:microsoft.com/office/officeart/2005/8/layout/list1"/>
    <dgm:cxn modelId="{CD19FE8C-5FB3-4E7E-A992-D395EC6AB8D3}" type="presParOf" srcId="{5599AEC1-0537-41C2-8044-B7ADA7AED704}" destId="{1876395B-DE49-4CAD-97DC-923D57223F05}" srcOrd="8" destOrd="0" presId="urn:microsoft.com/office/officeart/2005/8/layout/list1"/>
    <dgm:cxn modelId="{ECB0DB10-2A9E-49A5-8F05-509BC5D192F7}" type="presParOf" srcId="{1876395B-DE49-4CAD-97DC-923D57223F05}" destId="{D830FA29-F341-442F-BDFB-7BBEC4275E8D}" srcOrd="0" destOrd="0" presId="urn:microsoft.com/office/officeart/2005/8/layout/list1"/>
    <dgm:cxn modelId="{A626E641-AB95-40CC-8BF5-6607EA0DF94A}" type="presParOf" srcId="{1876395B-DE49-4CAD-97DC-923D57223F05}" destId="{D7C513B0-92B6-4819-B5CE-FF346FC0B7AF}" srcOrd="1" destOrd="0" presId="urn:microsoft.com/office/officeart/2005/8/layout/list1"/>
    <dgm:cxn modelId="{77889098-717B-4BFA-BEBC-241396A6D9D6}" type="presParOf" srcId="{5599AEC1-0537-41C2-8044-B7ADA7AED704}" destId="{C00F14F5-0B2A-4FCA-A266-57381AEE452F}" srcOrd="9" destOrd="0" presId="urn:microsoft.com/office/officeart/2005/8/layout/list1"/>
    <dgm:cxn modelId="{481EE9EB-210D-40B9-8777-B7E8488D4C63}" type="presParOf" srcId="{5599AEC1-0537-41C2-8044-B7ADA7AED704}" destId="{55375732-065F-460C-9615-D0A83CECFE36}" srcOrd="10" destOrd="0" presId="urn:microsoft.com/office/officeart/2005/8/layout/list1"/>
    <dgm:cxn modelId="{2BAB1C46-5D21-45AA-B352-29C8B65A62CC}" type="presParOf" srcId="{5599AEC1-0537-41C2-8044-B7ADA7AED704}" destId="{635B1C7D-D7C7-4396-BC59-0CECB559763C}" srcOrd="11" destOrd="0" presId="urn:microsoft.com/office/officeart/2005/8/layout/list1"/>
    <dgm:cxn modelId="{97034777-67A7-435E-90FA-36883E431582}" type="presParOf" srcId="{5599AEC1-0537-41C2-8044-B7ADA7AED704}" destId="{F915575E-2E19-4645-9806-218CC0DCA93B}" srcOrd="12" destOrd="0" presId="urn:microsoft.com/office/officeart/2005/8/layout/list1"/>
    <dgm:cxn modelId="{C5295AA9-FFD4-40EE-998F-30E95BC490EB}" type="presParOf" srcId="{F915575E-2E19-4645-9806-218CC0DCA93B}" destId="{03EAE677-CC66-4578-8BF7-16DF50591E42}" srcOrd="0" destOrd="0" presId="urn:microsoft.com/office/officeart/2005/8/layout/list1"/>
    <dgm:cxn modelId="{5919D221-D63C-4AB6-93B3-826349A759DE}" type="presParOf" srcId="{F915575E-2E19-4645-9806-218CC0DCA93B}" destId="{63EBEAC2-1F96-4193-B01B-6EC4E8A6B832}" srcOrd="1" destOrd="0" presId="urn:microsoft.com/office/officeart/2005/8/layout/list1"/>
    <dgm:cxn modelId="{FB9B7E95-1231-4F61-8725-523D4A7D6D7C}" type="presParOf" srcId="{5599AEC1-0537-41C2-8044-B7ADA7AED704}" destId="{71B01B01-9E9C-4FFE-9F33-F349F72339F3}" srcOrd="13" destOrd="0" presId="urn:microsoft.com/office/officeart/2005/8/layout/list1"/>
    <dgm:cxn modelId="{0DEFA0C4-17B4-4067-A19C-518A7EA5CF87}" type="presParOf" srcId="{5599AEC1-0537-41C2-8044-B7ADA7AED704}" destId="{FBCFBBC8-19BF-4C90-AFC9-008874B4D2D1}"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A843A6D-074A-4D35-A44D-861D0EDEFEEA}" type="doc">
      <dgm:prSet loTypeId="urn:microsoft.com/office/officeart/2005/8/layout/venn1" loCatId="relationship" qsTypeId="urn:microsoft.com/office/officeart/2005/8/quickstyle/simple4" qsCatId="simple" csTypeId="urn:microsoft.com/office/officeart/2005/8/colors/colorful3" csCatId="colorful" phldr="1"/>
      <dgm:spPr/>
    </dgm:pt>
    <dgm:pt modelId="{50BBDDE9-A34A-48C9-A86B-BA425712EAD7}">
      <dgm:prSet phldrT="[Text]"/>
      <dgm:spPr/>
      <dgm:t>
        <a:bodyPr/>
        <a:lstStyle/>
        <a:p>
          <a:r>
            <a:rPr lang="en-GB" b="1" i="0">
              <a:latin typeface="Times New Roman" pitchFamily="18" charset="0"/>
              <a:cs typeface="Times New Roman" pitchFamily="18" charset="0"/>
            </a:rPr>
            <a:t>Order guide</a:t>
          </a:r>
          <a:endParaRPr lang="en-US" i="0">
            <a:latin typeface="Times New Roman" pitchFamily="18" charset="0"/>
            <a:cs typeface="Times New Roman" pitchFamily="18" charset="0"/>
          </a:endParaRPr>
        </a:p>
      </dgm:t>
    </dgm:pt>
    <dgm:pt modelId="{5053D6F4-0C29-4C9D-8487-70EC5153F535}" type="parTrans" cxnId="{13FDE8E8-52A4-4792-945E-35315FC6B9BD}">
      <dgm:prSet/>
      <dgm:spPr/>
    </dgm:pt>
    <dgm:pt modelId="{20FE7908-8D70-4483-86E6-174F20C6EBB5}" type="sibTrans" cxnId="{13FDE8E8-52A4-4792-945E-35315FC6B9BD}">
      <dgm:prSet/>
      <dgm:spPr/>
    </dgm:pt>
    <dgm:pt modelId="{05C8F7BD-5F05-4665-953C-1270194A9250}">
      <dgm:prSet phldrT="[Text]"/>
      <dgm:spPr/>
      <dgm:t>
        <a:bodyPr/>
        <a:lstStyle/>
        <a:p>
          <a:r>
            <a:rPr lang="en-GB" b="1" i="0">
              <a:latin typeface="Times New Roman" pitchFamily="18" charset="0"/>
              <a:cs typeface="Times New Roman" pitchFamily="18" charset="0"/>
            </a:rPr>
            <a:t>Weekly inventory</a:t>
          </a:r>
          <a:endParaRPr lang="en-US" i="0">
            <a:latin typeface="Times New Roman" pitchFamily="18" charset="0"/>
            <a:cs typeface="Times New Roman" pitchFamily="18" charset="0"/>
          </a:endParaRPr>
        </a:p>
      </dgm:t>
    </dgm:pt>
    <dgm:pt modelId="{75D37B57-536B-4153-B749-EB219D201E2C}" type="parTrans" cxnId="{D6166CCB-4341-4E2A-8D15-DF650A193E0C}">
      <dgm:prSet/>
      <dgm:spPr/>
    </dgm:pt>
    <dgm:pt modelId="{73C889C1-2A0C-4173-993B-70B2206A3DC2}" type="sibTrans" cxnId="{D6166CCB-4341-4E2A-8D15-DF650A193E0C}">
      <dgm:prSet/>
      <dgm:spPr/>
    </dgm:pt>
    <dgm:pt modelId="{6BEA0B56-865D-4FF3-9A73-CF0354B570A3}">
      <dgm:prSet phldrT="[Text]"/>
      <dgm:spPr/>
      <dgm:t>
        <a:bodyPr/>
        <a:lstStyle/>
        <a:p>
          <a:r>
            <a:rPr lang="en-GB" b="1" i="0">
              <a:latin typeface="Times New Roman" pitchFamily="18" charset="0"/>
              <a:cs typeface="Times New Roman" pitchFamily="18" charset="0"/>
            </a:rPr>
            <a:t>Daily inventory tracking</a:t>
          </a:r>
          <a:endParaRPr lang="en-US" i="0">
            <a:latin typeface="Times New Roman" pitchFamily="18" charset="0"/>
            <a:cs typeface="Times New Roman" pitchFamily="18" charset="0"/>
          </a:endParaRPr>
        </a:p>
      </dgm:t>
    </dgm:pt>
    <dgm:pt modelId="{D644C492-2068-4F51-8E17-468F4CFBC233}" type="parTrans" cxnId="{6591467B-0092-4746-9C07-094CD2F67D80}">
      <dgm:prSet/>
      <dgm:spPr/>
    </dgm:pt>
    <dgm:pt modelId="{7604EDB7-DB02-43D4-8956-496622A9A236}" type="sibTrans" cxnId="{6591467B-0092-4746-9C07-094CD2F67D80}">
      <dgm:prSet/>
      <dgm:spPr/>
    </dgm:pt>
    <dgm:pt modelId="{A8E6859E-3BCD-409D-BCAD-BD0D59165655}" type="pres">
      <dgm:prSet presAssocID="{FA843A6D-074A-4D35-A44D-861D0EDEFEEA}" presName="compositeShape" presStyleCnt="0">
        <dgm:presLayoutVars>
          <dgm:chMax val="7"/>
          <dgm:dir/>
          <dgm:resizeHandles val="exact"/>
        </dgm:presLayoutVars>
      </dgm:prSet>
      <dgm:spPr/>
    </dgm:pt>
    <dgm:pt modelId="{14C176F6-5F30-4244-8A03-5750C19A5A3F}" type="pres">
      <dgm:prSet presAssocID="{50BBDDE9-A34A-48C9-A86B-BA425712EAD7}" presName="circ1" presStyleLbl="vennNode1" presStyleIdx="0" presStyleCnt="3"/>
      <dgm:spPr/>
    </dgm:pt>
    <dgm:pt modelId="{A5F3BA5D-D3B3-4975-A9FF-6290D8BE75F9}" type="pres">
      <dgm:prSet presAssocID="{50BBDDE9-A34A-48C9-A86B-BA425712EAD7}" presName="circ1Tx" presStyleLbl="revTx" presStyleIdx="0" presStyleCnt="0">
        <dgm:presLayoutVars>
          <dgm:chMax val="0"/>
          <dgm:chPref val="0"/>
          <dgm:bulletEnabled val="1"/>
        </dgm:presLayoutVars>
      </dgm:prSet>
      <dgm:spPr/>
    </dgm:pt>
    <dgm:pt modelId="{0071E64C-5BC2-40B5-8B25-70AF414C9002}" type="pres">
      <dgm:prSet presAssocID="{05C8F7BD-5F05-4665-953C-1270194A9250}" presName="circ2" presStyleLbl="vennNode1" presStyleIdx="1" presStyleCnt="3"/>
      <dgm:spPr/>
    </dgm:pt>
    <dgm:pt modelId="{D03921C0-EF01-4610-918C-6947C0688F43}" type="pres">
      <dgm:prSet presAssocID="{05C8F7BD-5F05-4665-953C-1270194A9250}" presName="circ2Tx" presStyleLbl="revTx" presStyleIdx="0" presStyleCnt="0">
        <dgm:presLayoutVars>
          <dgm:chMax val="0"/>
          <dgm:chPref val="0"/>
          <dgm:bulletEnabled val="1"/>
        </dgm:presLayoutVars>
      </dgm:prSet>
      <dgm:spPr/>
    </dgm:pt>
    <dgm:pt modelId="{126F5BED-4C6D-470B-8D35-E67FB43C157B}" type="pres">
      <dgm:prSet presAssocID="{6BEA0B56-865D-4FF3-9A73-CF0354B570A3}" presName="circ3" presStyleLbl="vennNode1" presStyleIdx="2" presStyleCnt="3"/>
      <dgm:spPr/>
    </dgm:pt>
    <dgm:pt modelId="{5852B31D-8B49-4486-A2EE-A5519CC0FE3E}" type="pres">
      <dgm:prSet presAssocID="{6BEA0B56-865D-4FF3-9A73-CF0354B570A3}" presName="circ3Tx" presStyleLbl="revTx" presStyleIdx="0" presStyleCnt="0">
        <dgm:presLayoutVars>
          <dgm:chMax val="0"/>
          <dgm:chPref val="0"/>
          <dgm:bulletEnabled val="1"/>
        </dgm:presLayoutVars>
      </dgm:prSet>
      <dgm:spPr/>
    </dgm:pt>
  </dgm:ptLst>
  <dgm:cxnLst>
    <dgm:cxn modelId="{9378F802-387B-4410-96E0-F02CE176BC38}" type="presOf" srcId="{50BBDDE9-A34A-48C9-A86B-BA425712EAD7}" destId="{A5F3BA5D-D3B3-4975-A9FF-6290D8BE75F9}" srcOrd="1" destOrd="0" presId="urn:microsoft.com/office/officeart/2005/8/layout/venn1"/>
    <dgm:cxn modelId="{019B050D-175A-47E7-9182-696FDAD70AFB}" type="presOf" srcId="{05C8F7BD-5F05-4665-953C-1270194A9250}" destId="{D03921C0-EF01-4610-918C-6947C0688F43}" srcOrd="1" destOrd="0" presId="urn:microsoft.com/office/officeart/2005/8/layout/venn1"/>
    <dgm:cxn modelId="{41660B43-8F30-4683-940D-9D59CE9ADA9B}" type="presOf" srcId="{6BEA0B56-865D-4FF3-9A73-CF0354B570A3}" destId="{5852B31D-8B49-4486-A2EE-A5519CC0FE3E}" srcOrd="1" destOrd="0" presId="urn:microsoft.com/office/officeart/2005/8/layout/venn1"/>
    <dgm:cxn modelId="{4DEC1A4F-AFD7-44B7-B901-D30ECAD55C3D}" type="presOf" srcId="{6BEA0B56-865D-4FF3-9A73-CF0354B570A3}" destId="{126F5BED-4C6D-470B-8D35-E67FB43C157B}" srcOrd="0" destOrd="0" presId="urn:microsoft.com/office/officeart/2005/8/layout/venn1"/>
    <dgm:cxn modelId="{A6866854-296F-4F1D-83C4-09E6BF5FDA77}" type="presOf" srcId="{50BBDDE9-A34A-48C9-A86B-BA425712EAD7}" destId="{14C176F6-5F30-4244-8A03-5750C19A5A3F}" srcOrd="0" destOrd="0" presId="urn:microsoft.com/office/officeart/2005/8/layout/venn1"/>
    <dgm:cxn modelId="{6591467B-0092-4746-9C07-094CD2F67D80}" srcId="{FA843A6D-074A-4D35-A44D-861D0EDEFEEA}" destId="{6BEA0B56-865D-4FF3-9A73-CF0354B570A3}" srcOrd="2" destOrd="0" parTransId="{D644C492-2068-4F51-8E17-468F4CFBC233}" sibTransId="{7604EDB7-DB02-43D4-8956-496622A9A236}"/>
    <dgm:cxn modelId="{546D5E8A-E241-455D-A1CF-1E77779AC87D}" type="presOf" srcId="{05C8F7BD-5F05-4665-953C-1270194A9250}" destId="{0071E64C-5BC2-40B5-8B25-70AF414C9002}" srcOrd="0" destOrd="0" presId="urn:microsoft.com/office/officeart/2005/8/layout/venn1"/>
    <dgm:cxn modelId="{6C6619C5-D921-4C9C-84BD-8CE232A85C88}" type="presOf" srcId="{FA843A6D-074A-4D35-A44D-861D0EDEFEEA}" destId="{A8E6859E-3BCD-409D-BCAD-BD0D59165655}" srcOrd="0" destOrd="0" presId="urn:microsoft.com/office/officeart/2005/8/layout/venn1"/>
    <dgm:cxn modelId="{D6166CCB-4341-4E2A-8D15-DF650A193E0C}" srcId="{FA843A6D-074A-4D35-A44D-861D0EDEFEEA}" destId="{05C8F7BD-5F05-4665-953C-1270194A9250}" srcOrd="1" destOrd="0" parTransId="{75D37B57-536B-4153-B749-EB219D201E2C}" sibTransId="{73C889C1-2A0C-4173-993B-70B2206A3DC2}"/>
    <dgm:cxn modelId="{13FDE8E8-52A4-4792-945E-35315FC6B9BD}" srcId="{FA843A6D-074A-4D35-A44D-861D0EDEFEEA}" destId="{50BBDDE9-A34A-48C9-A86B-BA425712EAD7}" srcOrd="0" destOrd="0" parTransId="{5053D6F4-0C29-4C9D-8487-70EC5153F535}" sibTransId="{20FE7908-8D70-4483-86E6-174F20C6EBB5}"/>
    <dgm:cxn modelId="{022DD711-B99D-4292-B7B2-D52AD7B71249}" type="presParOf" srcId="{A8E6859E-3BCD-409D-BCAD-BD0D59165655}" destId="{14C176F6-5F30-4244-8A03-5750C19A5A3F}" srcOrd="0" destOrd="0" presId="urn:microsoft.com/office/officeart/2005/8/layout/venn1"/>
    <dgm:cxn modelId="{E0E3E031-0938-4550-ADC9-71EAE7B1A3B6}" type="presParOf" srcId="{A8E6859E-3BCD-409D-BCAD-BD0D59165655}" destId="{A5F3BA5D-D3B3-4975-A9FF-6290D8BE75F9}" srcOrd="1" destOrd="0" presId="urn:microsoft.com/office/officeart/2005/8/layout/venn1"/>
    <dgm:cxn modelId="{D1E791CA-AC11-43D6-951E-5EDE45B3A0D2}" type="presParOf" srcId="{A8E6859E-3BCD-409D-BCAD-BD0D59165655}" destId="{0071E64C-5BC2-40B5-8B25-70AF414C9002}" srcOrd="2" destOrd="0" presId="urn:microsoft.com/office/officeart/2005/8/layout/venn1"/>
    <dgm:cxn modelId="{089A2D99-5A86-46BB-9057-F5FB68A13026}" type="presParOf" srcId="{A8E6859E-3BCD-409D-BCAD-BD0D59165655}" destId="{D03921C0-EF01-4610-918C-6947C0688F43}" srcOrd="3" destOrd="0" presId="urn:microsoft.com/office/officeart/2005/8/layout/venn1"/>
    <dgm:cxn modelId="{DA204881-9A22-4B0C-A678-8ED1D7B1C6DD}" type="presParOf" srcId="{A8E6859E-3BCD-409D-BCAD-BD0D59165655}" destId="{126F5BED-4C6D-470B-8D35-E67FB43C157B}" srcOrd="4" destOrd="0" presId="urn:microsoft.com/office/officeart/2005/8/layout/venn1"/>
    <dgm:cxn modelId="{6B4650AB-3D30-4A6C-BE86-1956298563F6}" type="presParOf" srcId="{A8E6859E-3BCD-409D-BCAD-BD0D59165655}" destId="{5852B31D-8B49-4486-A2EE-A5519CC0FE3E}" srcOrd="5" destOrd="0" presId="urn:microsoft.com/office/officeart/2005/8/layout/venn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A2997A-FEA1-4B34-A1CD-BBF621AAFA65}"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US"/>
        </a:p>
      </dgm:t>
    </dgm:pt>
    <dgm:pt modelId="{F7A0EB72-92E3-4E46-A068-F24B86F5EC7B}">
      <dgm:prSet phldrT="[Text]" custT="1"/>
      <dgm:spPr/>
      <dgm:t>
        <a:bodyPr/>
        <a:lstStyle/>
        <a:p>
          <a:r>
            <a:rPr lang="en-GB" sz="1200" b="0" i="0">
              <a:solidFill>
                <a:sysClr val="windowText" lastClr="000000"/>
              </a:solidFill>
              <a:latin typeface="Times New Roman" pitchFamily="18" charset="0"/>
              <a:cs typeface="Times New Roman" pitchFamily="18" charset="0"/>
            </a:rPr>
            <a:t>Target Market</a:t>
          </a:r>
          <a:endParaRPr lang="en-US" sz="1200" b="0" i="0">
            <a:solidFill>
              <a:sysClr val="windowText" lastClr="000000"/>
            </a:solidFill>
            <a:latin typeface="Times New Roman" pitchFamily="18" charset="0"/>
            <a:cs typeface="Times New Roman" pitchFamily="18" charset="0"/>
          </a:endParaRPr>
        </a:p>
      </dgm:t>
    </dgm:pt>
    <dgm:pt modelId="{E9B34494-0693-4A99-A0E0-B2CAC4E009B7}" type="parTrans" cxnId="{998D9FCA-0E3E-4C89-B087-5B4686D329A3}">
      <dgm:prSet/>
      <dgm:spPr/>
      <dgm:t>
        <a:bodyPr/>
        <a:lstStyle/>
        <a:p>
          <a:endParaRPr lang="en-US"/>
        </a:p>
      </dgm:t>
    </dgm:pt>
    <dgm:pt modelId="{8AED76DC-9405-4AEB-A71D-D773149914C0}" type="sibTrans" cxnId="{998D9FCA-0E3E-4C89-B087-5B4686D329A3}">
      <dgm:prSet/>
      <dgm:spPr/>
      <dgm:t>
        <a:bodyPr/>
        <a:lstStyle/>
        <a:p>
          <a:endParaRPr lang="en-US"/>
        </a:p>
      </dgm:t>
    </dgm:pt>
    <dgm:pt modelId="{46AD9810-1F93-474C-AE3A-215D658B28AA}">
      <dgm:prSet phldrT="[Text]" custT="1"/>
      <dgm:spPr/>
      <dgm:t>
        <a:bodyPr/>
        <a:lstStyle/>
        <a:p>
          <a:r>
            <a:rPr lang="en-GB" sz="1200" b="0" i="0">
              <a:solidFill>
                <a:sysClr val="windowText" lastClr="000000"/>
              </a:solidFill>
              <a:latin typeface="Times New Roman" pitchFamily="18" charset="0"/>
              <a:cs typeface="Times New Roman" pitchFamily="18" charset="0"/>
            </a:rPr>
            <a:t>Business delegates</a:t>
          </a:r>
          <a:endParaRPr lang="en-US" sz="1200" b="0" i="0">
            <a:solidFill>
              <a:sysClr val="windowText" lastClr="000000"/>
            </a:solidFill>
            <a:latin typeface="Times New Roman" pitchFamily="18" charset="0"/>
            <a:cs typeface="Times New Roman" pitchFamily="18" charset="0"/>
          </a:endParaRPr>
        </a:p>
      </dgm:t>
    </dgm:pt>
    <dgm:pt modelId="{DFE27226-BB0E-4422-A8CC-17810358A8E3}" type="parTrans" cxnId="{142E63A7-D8B1-4AB4-84C8-8057D2C52188}">
      <dgm:prSet/>
      <dgm:spPr/>
      <dgm:t>
        <a:bodyPr/>
        <a:lstStyle/>
        <a:p>
          <a:endParaRPr lang="en-US"/>
        </a:p>
      </dgm:t>
    </dgm:pt>
    <dgm:pt modelId="{DDE7B859-B382-4877-8F67-981CAE3F6078}" type="sibTrans" cxnId="{142E63A7-D8B1-4AB4-84C8-8057D2C52188}">
      <dgm:prSet/>
      <dgm:spPr/>
      <dgm:t>
        <a:bodyPr/>
        <a:lstStyle/>
        <a:p>
          <a:endParaRPr lang="en-US"/>
        </a:p>
      </dgm:t>
    </dgm:pt>
    <dgm:pt modelId="{DC71B12A-8B55-416C-9F7A-C87E0683D40B}">
      <dgm:prSet phldrT="[Text]" custT="1"/>
      <dgm:spPr/>
      <dgm:t>
        <a:bodyPr/>
        <a:lstStyle/>
        <a:p>
          <a:r>
            <a:rPr lang="en-GB" sz="1200" b="0" i="0">
              <a:solidFill>
                <a:sysClr val="windowText" lastClr="000000"/>
              </a:solidFill>
              <a:latin typeface="Times New Roman" pitchFamily="18" charset="0"/>
              <a:cs typeface="Times New Roman" pitchFamily="18" charset="0"/>
            </a:rPr>
            <a:t>Downtown London Couples</a:t>
          </a:r>
          <a:endParaRPr lang="en-US" sz="1200" b="0" i="0">
            <a:solidFill>
              <a:sysClr val="windowText" lastClr="000000"/>
            </a:solidFill>
            <a:latin typeface="Times New Roman" pitchFamily="18" charset="0"/>
            <a:cs typeface="Times New Roman" pitchFamily="18" charset="0"/>
          </a:endParaRPr>
        </a:p>
      </dgm:t>
    </dgm:pt>
    <dgm:pt modelId="{5AEE948B-CD4B-42F0-8018-3DC48878CFF3}" type="parTrans" cxnId="{F19B64B8-63CB-407A-B8D9-9F60F19D90F9}">
      <dgm:prSet/>
      <dgm:spPr/>
      <dgm:t>
        <a:bodyPr/>
        <a:lstStyle/>
        <a:p>
          <a:endParaRPr lang="en-US"/>
        </a:p>
      </dgm:t>
    </dgm:pt>
    <dgm:pt modelId="{8F47BCAC-A18D-461E-8F19-1411FC16E358}" type="sibTrans" cxnId="{F19B64B8-63CB-407A-B8D9-9F60F19D90F9}">
      <dgm:prSet/>
      <dgm:spPr/>
      <dgm:t>
        <a:bodyPr/>
        <a:lstStyle/>
        <a:p>
          <a:endParaRPr lang="en-US"/>
        </a:p>
      </dgm:t>
    </dgm:pt>
    <dgm:pt modelId="{88B1796F-4407-484A-B23C-AA7ABECD4CA7}">
      <dgm:prSet phldrT="[Text]" custT="1"/>
      <dgm:spPr/>
      <dgm:t>
        <a:bodyPr/>
        <a:lstStyle/>
        <a:p>
          <a:r>
            <a:rPr lang="en-GB" sz="1200" b="0" i="0">
              <a:solidFill>
                <a:sysClr val="windowText" lastClr="000000"/>
              </a:solidFill>
              <a:latin typeface="Times New Roman" pitchFamily="18" charset="0"/>
              <a:cs typeface="Times New Roman" pitchFamily="18" charset="0"/>
            </a:rPr>
            <a:t>Tourists</a:t>
          </a:r>
          <a:endParaRPr lang="en-US" sz="1200" b="0" i="0">
            <a:solidFill>
              <a:sysClr val="windowText" lastClr="000000"/>
            </a:solidFill>
            <a:latin typeface="Times New Roman" pitchFamily="18" charset="0"/>
            <a:cs typeface="Times New Roman" pitchFamily="18" charset="0"/>
          </a:endParaRPr>
        </a:p>
      </dgm:t>
    </dgm:pt>
    <dgm:pt modelId="{4A0D2576-9730-46D1-9442-2FE674773FF2}" type="parTrans" cxnId="{D6960FC8-AAA7-48D8-8702-74FECF7A7258}">
      <dgm:prSet/>
      <dgm:spPr/>
      <dgm:t>
        <a:bodyPr/>
        <a:lstStyle/>
        <a:p>
          <a:endParaRPr lang="en-US"/>
        </a:p>
      </dgm:t>
    </dgm:pt>
    <dgm:pt modelId="{688918D7-385C-4CA6-9D07-178D2A97607A}" type="sibTrans" cxnId="{D6960FC8-AAA7-48D8-8702-74FECF7A7258}">
      <dgm:prSet/>
      <dgm:spPr/>
      <dgm:t>
        <a:bodyPr/>
        <a:lstStyle/>
        <a:p>
          <a:endParaRPr lang="en-US"/>
        </a:p>
      </dgm:t>
    </dgm:pt>
    <dgm:pt modelId="{AADDC2CA-4425-4A1D-9768-A82A428EA6FD}">
      <dgm:prSet phldrT="[Text]" custT="1"/>
      <dgm:spPr/>
      <dgm:t>
        <a:bodyPr/>
        <a:lstStyle/>
        <a:p>
          <a:r>
            <a:rPr lang="en-GB" sz="1200" b="0" i="0">
              <a:solidFill>
                <a:sysClr val="windowText" lastClr="000000"/>
              </a:solidFill>
              <a:latin typeface="Times New Roman" pitchFamily="18" charset="0"/>
              <a:cs typeface="Times New Roman" pitchFamily="18" charset="0"/>
            </a:rPr>
            <a:t>The local Consumers</a:t>
          </a:r>
          <a:endParaRPr lang="en-US" sz="1200" b="0" i="0">
            <a:solidFill>
              <a:sysClr val="windowText" lastClr="000000"/>
            </a:solidFill>
            <a:latin typeface="Times New Roman" pitchFamily="18" charset="0"/>
            <a:cs typeface="Times New Roman" pitchFamily="18" charset="0"/>
          </a:endParaRPr>
        </a:p>
      </dgm:t>
    </dgm:pt>
    <dgm:pt modelId="{E65FB7D5-98D6-442B-9078-64006A1A6D34}" type="parTrans" cxnId="{F69C6C5D-D62E-4BC9-8754-B54CF2EC093F}">
      <dgm:prSet/>
      <dgm:spPr/>
      <dgm:t>
        <a:bodyPr/>
        <a:lstStyle/>
        <a:p>
          <a:endParaRPr lang="en-US"/>
        </a:p>
      </dgm:t>
    </dgm:pt>
    <dgm:pt modelId="{5C7F7529-DC72-41AA-A0BC-45DFB78F7873}" type="sibTrans" cxnId="{F69C6C5D-D62E-4BC9-8754-B54CF2EC093F}">
      <dgm:prSet/>
      <dgm:spPr/>
      <dgm:t>
        <a:bodyPr/>
        <a:lstStyle/>
        <a:p>
          <a:endParaRPr lang="en-US"/>
        </a:p>
      </dgm:t>
    </dgm:pt>
    <dgm:pt modelId="{E18C14F6-0A0E-4D04-A62A-E493D61492E1}">
      <dgm:prSet custT="1"/>
      <dgm:spPr/>
      <dgm:t>
        <a:bodyPr/>
        <a:lstStyle/>
        <a:p>
          <a:r>
            <a:rPr lang="en-GB" sz="1200" b="0" i="0">
              <a:solidFill>
                <a:sysClr val="windowText" lastClr="000000"/>
              </a:solidFill>
              <a:latin typeface="Times New Roman" pitchFamily="18" charset="0"/>
              <a:cs typeface="Times New Roman" pitchFamily="18" charset="0"/>
            </a:rPr>
            <a:t>High-end Singles</a:t>
          </a:r>
          <a:endParaRPr lang="en-US" sz="1200" b="0" i="0">
            <a:solidFill>
              <a:sysClr val="windowText" lastClr="000000"/>
            </a:solidFill>
            <a:latin typeface="Times New Roman" pitchFamily="18" charset="0"/>
            <a:cs typeface="Times New Roman" pitchFamily="18" charset="0"/>
          </a:endParaRPr>
        </a:p>
      </dgm:t>
    </dgm:pt>
    <dgm:pt modelId="{D05F5535-0D5B-44E1-A9A2-552F3898E465}" type="parTrans" cxnId="{02F8EC9B-9DA2-4EBE-B1EF-C458BB332F9E}">
      <dgm:prSet/>
      <dgm:spPr/>
      <dgm:t>
        <a:bodyPr/>
        <a:lstStyle/>
        <a:p>
          <a:endParaRPr lang="en-US"/>
        </a:p>
      </dgm:t>
    </dgm:pt>
    <dgm:pt modelId="{FB8A2E35-27AE-4098-9AB5-D6822D2F56C6}" type="sibTrans" cxnId="{02F8EC9B-9DA2-4EBE-B1EF-C458BB332F9E}">
      <dgm:prSet/>
      <dgm:spPr/>
      <dgm:t>
        <a:bodyPr/>
        <a:lstStyle/>
        <a:p>
          <a:endParaRPr lang="en-US"/>
        </a:p>
      </dgm:t>
    </dgm:pt>
    <dgm:pt modelId="{2BA29D0F-12AE-4341-B895-F7A05B3D58B8}" type="pres">
      <dgm:prSet presAssocID="{C4A2997A-FEA1-4B34-A1CD-BBF621AAFA65}" presName="Name0" presStyleCnt="0">
        <dgm:presLayoutVars>
          <dgm:chMax val="1"/>
          <dgm:dir/>
          <dgm:animLvl val="ctr"/>
          <dgm:resizeHandles val="exact"/>
        </dgm:presLayoutVars>
      </dgm:prSet>
      <dgm:spPr/>
    </dgm:pt>
    <dgm:pt modelId="{19E5EA47-A2B0-4CA8-A2E7-C0E9CC2FA5CC}" type="pres">
      <dgm:prSet presAssocID="{F7A0EB72-92E3-4E46-A068-F24B86F5EC7B}" presName="centerShape" presStyleLbl="node0" presStyleIdx="0" presStyleCnt="1"/>
      <dgm:spPr/>
    </dgm:pt>
    <dgm:pt modelId="{B7120FF7-D89B-406E-8516-E52BB3B8A9A8}" type="pres">
      <dgm:prSet presAssocID="{DFE27226-BB0E-4422-A8CC-17810358A8E3}" presName="parTrans" presStyleLbl="sibTrans2D1" presStyleIdx="0" presStyleCnt="5"/>
      <dgm:spPr/>
    </dgm:pt>
    <dgm:pt modelId="{3B7BDCDE-96DD-4E78-8952-336E6C01502F}" type="pres">
      <dgm:prSet presAssocID="{DFE27226-BB0E-4422-A8CC-17810358A8E3}" presName="connectorText" presStyleLbl="sibTrans2D1" presStyleIdx="0" presStyleCnt="5"/>
      <dgm:spPr/>
    </dgm:pt>
    <dgm:pt modelId="{3AB58ECF-435F-4BC4-A7DD-014D20E1C30D}" type="pres">
      <dgm:prSet presAssocID="{46AD9810-1F93-474C-AE3A-215D658B28AA}" presName="node" presStyleLbl="node1" presStyleIdx="0" presStyleCnt="5">
        <dgm:presLayoutVars>
          <dgm:bulletEnabled val="1"/>
        </dgm:presLayoutVars>
      </dgm:prSet>
      <dgm:spPr/>
    </dgm:pt>
    <dgm:pt modelId="{2E10E276-5237-47F1-AD4C-3431F33EE7FB}" type="pres">
      <dgm:prSet presAssocID="{5AEE948B-CD4B-42F0-8018-3DC48878CFF3}" presName="parTrans" presStyleLbl="sibTrans2D1" presStyleIdx="1" presStyleCnt="5"/>
      <dgm:spPr/>
    </dgm:pt>
    <dgm:pt modelId="{4E1C05C1-E995-45E8-A479-C9C81FB5EFBE}" type="pres">
      <dgm:prSet presAssocID="{5AEE948B-CD4B-42F0-8018-3DC48878CFF3}" presName="connectorText" presStyleLbl="sibTrans2D1" presStyleIdx="1" presStyleCnt="5"/>
      <dgm:spPr/>
    </dgm:pt>
    <dgm:pt modelId="{80C066BB-C4F0-4F4F-8E2C-09EB9617DB66}" type="pres">
      <dgm:prSet presAssocID="{DC71B12A-8B55-416C-9F7A-C87E0683D40B}" presName="node" presStyleLbl="node1" presStyleIdx="1" presStyleCnt="5">
        <dgm:presLayoutVars>
          <dgm:bulletEnabled val="1"/>
        </dgm:presLayoutVars>
      </dgm:prSet>
      <dgm:spPr/>
    </dgm:pt>
    <dgm:pt modelId="{BB647002-6673-4FBD-BDE0-28E7CA1EEECB}" type="pres">
      <dgm:prSet presAssocID="{4A0D2576-9730-46D1-9442-2FE674773FF2}" presName="parTrans" presStyleLbl="sibTrans2D1" presStyleIdx="2" presStyleCnt="5"/>
      <dgm:spPr/>
    </dgm:pt>
    <dgm:pt modelId="{24CACC3E-99B1-4C2C-865B-B4AB59C8C078}" type="pres">
      <dgm:prSet presAssocID="{4A0D2576-9730-46D1-9442-2FE674773FF2}" presName="connectorText" presStyleLbl="sibTrans2D1" presStyleIdx="2" presStyleCnt="5"/>
      <dgm:spPr/>
    </dgm:pt>
    <dgm:pt modelId="{07F92CD2-A625-47B1-9D39-B69838DBF976}" type="pres">
      <dgm:prSet presAssocID="{88B1796F-4407-484A-B23C-AA7ABECD4CA7}" presName="node" presStyleLbl="node1" presStyleIdx="2" presStyleCnt="5">
        <dgm:presLayoutVars>
          <dgm:bulletEnabled val="1"/>
        </dgm:presLayoutVars>
      </dgm:prSet>
      <dgm:spPr/>
    </dgm:pt>
    <dgm:pt modelId="{08699E7D-E952-4BE8-A338-3E97140999A9}" type="pres">
      <dgm:prSet presAssocID="{E65FB7D5-98D6-442B-9078-64006A1A6D34}" presName="parTrans" presStyleLbl="sibTrans2D1" presStyleIdx="3" presStyleCnt="5"/>
      <dgm:spPr/>
    </dgm:pt>
    <dgm:pt modelId="{C8D6234D-BE2F-41A2-8FD5-7681ED042ADB}" type="pres">
      <dgm:prSet presAssocID="{E65FB7D5-98D6-442B-9078-64006A1A6D34}" presName="connectorText" presStyleLbl="sibTrans2D1" presStyleIdx="3" presStyleCnt="5"/>
      <dgm:spPr/>
    </dgm:pt>
    <dgm:pt modelId="{B80C1209-DE50-4284-9554-A600FD426B11}" type="pres">
      <dgm:prSet presAssocID="{AADDC2CA-4425-4A1D-9768-A82A428EA6FD}" presName="node" presStyleLbl="node1" presStyleIdx="3" presStyleCnt="5">
        <dgm:presLayoutVars>
          <dgm:bulletEnabled val="1"/>
        </dgm:presLayoutVars>
      </dgm:prSet>
      <dgm:spPr/>
    </dgm:pt>
    <dgm:pt modelId="{C25F0ADB-5FB5-4D55-B834-2755C326B48B}" type="pres">
      <dgm:prSet presAssocID="{D05F5535-0D5B-44E1-A9A2-552F3898E465}" presName="parTrans" presStyleLbl="sibTrans2D1" presStyleIdx="4" presStyleCnt="5"/>
      <dgm:spPr/>
    </dgm:pt>
    <dgm:pt modelId="{ABCF657F-E33E-48E5-946F-C7C0A15B5C61}" type="pres">
      <dgm:prSet presAssocID="{D05F5535-0D5B-44E1-A9A2-552F3898E465}" presName="connectorText" presStyleLbl="sibTrans2D1" presStyleIdx="4" presStyleCnt="5"/>
      <dgm:spPr/>
    </dgm:pt>
    <dgm:pt modelId="{8A060DEC-008A-4B07-B569-B36993F67DBC}" type="pres">
      <dgm:prSet presAssocID="{E18C14F6-0A0E-4D04-A62A-E493D61492E1}" presName="node" presStyleLbl="node1" presStyleIdx="4" presStyleCnt="5">
        <dgm:presLayoutVars>
          <dgm:bulletEnabled val="1"/>
        </dgm:presLayoutVars>
      </dgm:prSet>
      <dgm:spPr/>
    </dgm:pt>
  </dgm:ptLst>
  <dgm:cxnLst>
    <dgm:cxn modelId="{4ABCE317-F2BB-45DF-BD88-8988876CC349}" type="presOf" srcId="{E18C14F6-0A0E-4D04-A62A-E493D61492E1}" destId="{8A060DEC-008A-4B07-B569-B36993F67DBC}" srcOrd="0" destOrd="0" presId="urn:microsoft.com/office/officeart/2005/8/layout/radial5"/>
    <dgm:cxn modelId="{4D0EAB2B-BD44-4464-BCC0-71230DC8106A}" type="presOf" srcId="{4A0D2576-9730-46D1-9442-2FE674773FF2}" destId="{24CACC3E-99B1-4C2C-865B-B4AB59C8C078}" srcOrd="1" destOrd="0" presId="urn:microsoft.com/office/officeart/2005/8/layout/radial5"/>
    <dgm:cxn modelId="{2EBBD15C-A27F-4AFA-A3B8-C4E9DD653D3A}" type="presOf" srcId="{C4A2997A-FEA1-4B34-A1CD-BBF621AAFA65}" destId="{2BA29D0F-12AE-4341-B895-F7A05B3D58B8}" srcOrd="0" destOrd="0" presId="urn:microsoft.com/office/officeart/2005/8/layout/radial5"/>
    <dgm:cxn modelId="{F69C6C5D-D62E-4BC9-8754-B54CF2EC093F}" srcId="{F7A0EB72-92E3-4E46-A068-F24B86F5EC7B}" destId="{AADDC2CA-4425-4A1D-9768-A82A428EA6FD}" srcOrd="3" destOrd="0" parTransId="{E65FB7D5-98D6-442B-9078-64006A1A6D34}" sibTransId="{5C7F7529-DC72-41AA-A0BC-45DFB78F7873}"/>
    <dgm:cxn modelId="{BF27E170-E88A-430A-8592-32FF72A6C213}" type="presOf" srcId="{46AD9810-1F93-474C-AE3A-215D658B28AA}" destId="{3AB58ECF-435F-4BC4-A7DD-014D20E1C30D}" srcOrd="0" destOrd="0" presId="urn:microsoft.com/office/officeart/2005/8/layout/radial5"/>
    <dgm:cxn modelId="{9CCD4E54-E9F1-4D83-B4E7-5C5979ECD68C}" type="presOf" srcId="{E65FB7D5-98D6-442B-9078-64006A1A6D34}" destId="{C8D6234D-BE2F-41A2-8FD5-7681ED042ADB}" srcOrd="1" destOrd="0" presId="urn:microsoft.com/office/officeart/2005/8/layout/radial5"/>
    <dgm:cxn modelId="{9D346986-4FDD-4048-ACB1-CFF469B4B3FD}" type="presOf" srcId="{DFE27226-BB0E-4422-A8CC-17810358A8E3}" destId="{3B7BDCDE-96DD-4E78-8952-336E6C01502F}" srcOrd="1" destOrd="0" presId="urn:microsoft.com/office/officeart/2005/8/layout/radial5"/>
    <dgm:cxn modelId="{02F8EC9B-9DA2-4EBE-B1EF-C458BB332F9E}" srcId="{F7A0EB72-92E3-4E46-A068-F24B86F5EC7B}" destId="{E18C14F6-0A0E-4D04-A62A-E493D61492E1}" srcOrd="4" destOrd="0" parTransId="{D05F5535-0D5B-44E1-A9A2-552F3898E465}" sibTransId="{FB8A2E35-27AE-4098-9AB5-D6822D2F56C6}"/>
    <dgm:cxn modelId="{9CFC459C-20E2-480F-AE7E-E7B180D02168}" type="presOf" srcId="{88B1796F-4407-484A-B23C-AA7ABECD4CA7}" destId="{07F92CD2-A625-47B1-9D39-B69838DBF976}" srcOrd="0" destOrd="0" presId="urn:microsoft.com/office/officeart/2005/8/layout/radial5"/>
    <dgm:cxn modelId="{3247E19E-5204-4156-A854-34B16E20B01E}" type="presOf" srcId="{DFE27226-BB0E-4422-A8CC-17810358A8E3}" destId="{B7120FF7-D89B-406E-8516-E52BB3B8A9A8}" srcOrd="0" destOrd="0" presId="urn:microsoft.com/office/officeart/2005/8/layout/radial5"/>
    <dgm:cxn modelId="{142E63A7-D8B1-4AB4-84C8-8057D2C52188}" srcId="{F7A0EB72-92E3-4E46-A068-F24B86F5EC7B}" destId="{46AD9810-1F93-474C-AE3A-215D658B28AA}" srcOrd="0" destOrd="0" parTransId="{DFE27226-BB0E-4422-A8CC-17810358A8E3}" sibTransId="{DDE7B859-B382-4877-8F67-981CAE3F6078}"/>
    <dgm:cxn modelId="{F19B64B8-63CB-407A-B8D9-9F60F19D90F9}" srcId="{F7A0EB72-92E3-4E46-A068-F24B86F5EC7B}" destId="{DC71B12A-8B55-416C-9F7A-C87E0683D40B}" srcOrd="1" destOrd="0" parTransId="{5AEE948B-CD4B-42F0-8018-3DC48878CFF3}" sibTransId="{8F47BCAC-A18D-461E-8F19-1411FC16E358}"/>
    <dgm:cxn modelId="{040B2FB9-DCFD-47B6-8F4B-733C1FBF610D}" type="presOf" srcId="{D05F5535-0D5B-44E1-A9A2-552F3898E465}" destId="{C25F0ADB-5FB5-4D55-B834-2755C326B48B}" srcOrd="0" destOrd="0" presId="urn:microsoft.com/office/officeart/2005/8/layout/radial5"/>
    <dgm:cxn modelId="{7BC879BE-84D4-469A-BA25-A9D92E0FD5C5}" type="presOf" srcId="{D05F5535-0D5B-44E1-A9A2-552F3898E465}" destId="{ABCF657F-E33E-48E5-946F-C7C0A15B5C61}" srcOrd="1" destOrd="0" presId="urn:microsoft.com/office/officeart/2005/8/layout/radial5"/>
    <dgm:cxn modelId="{E50EF0C7-4E65-4742-B012-F23537DFDCC5}" type="presOf" srcId="{AADDC2CA-4425-4A1D-9768-A82A428EA6FD}" destId="{B80C1209-DE50-4284-9554-A600FD426B11}" srcOrd="0" destOrd="0" presId="urn:microsoft.com/office/officeart/2005/8/layout/radial5"/>
    <dgm:cxn modelId="{D6960FC8-AAA7-48D8-8702-74FECF7A7258}" srcId="{F7A0EB72-92E3-4E46-A068-F24B86F5EC7B}" destId="{88B1796F-4407-484A-B23C-AA7ABECD4CA7}" srcOrd="2" destOrd="0" parTransId="{4A0D2576-9730-46D1-9442-2FE674773FF2}" sibTransId="{688918D7-385C-4CA6-9D07-178D2A97607A}"/>
    <dgm:cxn modelId="{998D9FCA-0E3E-4C89-B087-5B4686D329A3}" srcId="{C4A2997A-FEA1-4B34-A1CD-BBF621AAFA65}" destId="{F7A0EB72-92E3-4E46-A068-F24B86F5EC7B}" srcOrd="0" destOrd="0" parTransId="{E9B34494-0693-4A99-A0E0-B2CAC4E009B7}" sibTransId="{8AED76DC-9405-4AEB-A71D-D773149914C0}"/>
    <dgm:cxn modelId="{EB93C6CA-C2EF-497D-BD07-B93922830038}" type="presOf" srcId="{4A0D2576-9730-46D1-9442-2FE674773FF2}" destId="{BB647002-6673-4FBD-BDE0-28E7CA1EEECB}" srcOrd="0" destOrd="0" presId="urn:microsoft.com/office/officeart/2005/8/layout/radial5"/>
    <dgm:cxn modelId="{95BCD8CC-6938-4141-B6A9-D0DF32ED3EF2}" type="presOf" srcId="{DC71B12A-8B55-416C-9F7A-C87E0683D40B}" destId="{80C066BB-C4F0-4F4F-8E2C-09EB9617DB66}" srcOrd="0" destOrd="0" presId="urn:microsoft.com/office/officeart/2005/8/layout/radial5"/>
    <dgm:cxn modelId="{8503E2D1-6257-4DEF-AEE3-610508AA061F}" type="presOf" srcId="{5AEE948B-CD4B-42F0-8018-3DC48878CFF3}" destId="{4E1C05C1-E995-45E8-A479-C9C81FB5EFBE}" srcOrd="1" destOrd="0" presId="urn:microsoft.com/office/officeart/2005/8/layout/radial5"/>
    <dgm:cxn modelId="{38D55CF5-7E1B-4DDA-B861-344418D43F3A}" type="presOf" srcId="{F7A0EB72-92E3-4E46-A068-F24B86F5EC7B}" destId="{19E5EA47-A2B0-4CA8-A2E7-C0E9CC2FA5CC}" srcOrd="0" destOrd="0" presId="urn:microsoft.com/office/officeart/2005/8/layout/radial5"/>
    <dgm:cxn modelId="{F6378BF8-F2B5-4F07-8DFC-ABD1BF57DDF1}" type="presOf" srcId="{5AEE948B-CD4B-42F0-8018-3DC48878CFF3}" destId="{2E10E276-5237-47F1-AD4C-3431F33EE7FB}" srcOrd="0" destOrd="0" presId="urn:microsoft.com/office/officeart/2005/8/layout/radial5"/>
    <dgm:cxn modelId="{683A19FE-A7FA-4174-94F4-D7556CFAB3DB}" type="presOf" srcId="{E65FB7D5-98D6-442B-9078-64006A1A6D34}" destId="{08699E7D-E952-4BE8-A338-3E97140999A9}" srcOrd="0" destOrd="0" presId="urn:microsoft.com/office/officeart/2005/8/layout/radial5"/>
    <dgm:cxn modelId="{0C701E7D-501F-46EC-A843-7E82BC7D4DF4}" type="presParOf" srcId="{2BA29D0F-12AE-4341-B895-F7A05B3D58B8}" destId="{19E5EA47-A2B0-4CA8-A2E7-C0E9CC2FA5CC}" srcOrd="0" destOrd="0" presId="urn:microsoft.com/office/officeart/2005/8/layout/radial5"/>
    <dgm:cxn modelId="{AFC7328D-3A33-4112-92DA-7EDFD1CDDB7E}" type="presParOf" srcId="{2BA29D0F-12AE-4341-B895-F7A05B3D58B8}" destId="{B7120FF7-D89B-406E-8516-E52BB3B8A9A8}" srcOrd="1" destOrd="0" presId="urn:microsoft.com/office/officeart/2005/8/layout/radial5"/>
    <dgm:cxn modelId="{F4019905-29B5-4039-831A-99F4947FF012}" type="presParOf" srcId="{B7120FF7-D89B-406E-8516-E52BB3B8A9A8}" destId="{3B7BDCDE-96DD-4E78-8952-336E6C01502F}" srcOrd="0" destOrd="0" presId="urn:microsoft.com/office/officeart/2005/8/layout/radial5"/>
    <dgm:cxn modelId="{07CABEE1-8BF3-4EF7-A045-5007D6038EF5}" type="presParOf" srcId="{2BA29D0F-12AE-4341-B895-F7A05B3D58B8}" destId="{3AB58ECF-435F-4BC4-A7DD-014D20E1C30D}" srcOrd="2" destOrd="0" presId="urn:microsoft.com/office/officeart/2005/8/layout/radial5"/>
    <dgm:cxn modelId="{8201D168-7627-495F-B89E-B8F067014564}" type="presParOf" srcId="{2BA29D0F-12AE-4341-B895-F7A05B3D58B8}" destId="{2E10E276-5237-47F1-AD4C-3431F33EE7FB}" srcOrd="3" destOrd="0" presId="urn:microsoft.com/office/officeart/2005/8/layout/radial5"/>
    <dgm:cxn modelId="{A9FD5373-3F46-4A3C-8802-C1F7C28C6563}" type="presParOf" srcId="{2E10E276-5237-47F1-AD4C-3431F33EE7FB}" destId="{4E1C05C1-E995-45E8-A479-C9C81FB5EFBE}" srcOrd="0" destOrd="0" presId="urn:microsoft.com/office/officeart/2005/8/layout/radial5"/>
    <dgm:cxn modelId="{5BC1F811-5591-49F0-AC56-0D727C30CF5C}" type="presParOf" srcId="{2BA29D0F-12AE-4341-B895-F7A05B3D58B8}" destId="{80C066BB-C4F0-4F4F-8E2C-09EB9617DB66}" srcOrd="4" destOrd="0" presId="urn:microsoft.com/office/officeart/2005/8/layout/radial5"/>
    <dgm:cxn modelId="{1F92598B-DB0B-45B6-BE15-8794D214A7F3}" type="presParOf" srcId="{2BA29D0F-12AE-4341-B895-F7A05B3D58B8}" destId="{BB647002-6673-4FBD-BDE0-28E7CA1EEECB}" srcOrd="5" destOrd="0" presId="urn:microsoft.com/office/officeart/2005/8/layout/radial5"/>
    <dgm:cxn modelId="{59CCE124-EA6B-4CC9-8206-41FD4F81C600}" type="presParOf" srcId="{BB647002-6673-4FBD-BDE0-28E7CA1EEECB}" destId="{24CACC3E-99B1-4C2C-865B-B4AB59C8C078}" srcOrd="0" destOrd="0" presId="urn:microsoft.com/office/officeart/2005/8/layout/radial5"/>
    <dgm:cxn modelId="{8C5CC774-5CB1-4CB2-B68E-4A98FD71E077}" type="presParOf" srcId="{2BA29D0F-12AE-4341-B895-F7A05B3D58B8}" destId="{07F92CD2-A625-47B1-9D39-B69838DBF976}" srcOrd="6" destOrd="0" presId="urn:microsoft.com/office/officeart/2005/8/layout/radial5"/>
    <dgm:cxn modelId="{DC601898-F3F8-4AE5-94D4-8D360DDCE679}" type="presParOf" srcId="{2BA29D0F-12AE-4341-B895-F7A05B3D58B8}" destId="{08699E7D-E952-4BE8-A338-3E97140999A9}" srcOrd="7" destOrd="0" presId="urn:microsoft.com/office/officeart/2005/8/layout/radial5"/>
    <dgm:cxn modelId="{EEEDFF5B-966D-43FA-B9E4-4EF580E56398}" type="presParOf" srcId="{08699E7D-E952-4BE8-A338-3E97140999A9}" destId="{C8D6234D-BE2F-41A2-8FD5-7681ED042ADB}" srcOrd="0" destOrd="0" presId="urn:microsoft.com/office/officeart/2005/8/layout/radial5"/>
    <dgm:cxn modelId="{2218143A-B464-4F8A-A857-C4B7450E368B}" type="presParOf" srcId="{2BA29D0F-12AE-4341-B895-F7A05B3D58B8}" destId="{B80C1209-DE50-4284-9554-A600FD426B11}" srcOrd="8" destOrd="0" presId="urn:microsoft.com/office/officeart/2005/8/layout/radial5"/>
    <dgm:cxn modelId="{96BEA461-D342-4377-B718-7DA40F271C60}" type="presParOf" srcId="{2BA29D0F-12AE-4341-B895-F7A05B3D58B8}" destId="{C25F0ADB-5FB5-4D55-B834-2755C326B48B}" srcOrd="9" destOrd="0" presId="urn:microsoft.com/office/officeart/2005/8/layout/radial5"/>
    <dgm:cxn modelId="{756E54EE-F498-4611-8497-3C5C62A02D56}" type="presParOf" srcId="{C25F0ADB-5FB5-4D55-B834-2755C326B48B}" destId="{ABCF657F-E33E-48E5-946F-C7C0A15B5C61}" srcOrd="0" destOrd="0" presId="urn:microsoft.com/office/officeart/2005/8/layout/radial5"/>
    <dgm:cxn modelId="{792F16FE-F7BF-432B-BA5C-FBD34C8A4BFF}" type="presParOf" srcId="{2BA29D0F-12AE-4341-B895-F7A05B3D58B8}" destId="{8A060DEC-008A-4B07-B569-B36993F67DBC}" srcOrd="10" destOrd="0" presId="urn:microsoft.com/office/officeart/2005/8/layout/radial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4550F55-C170-4D87-A131-07BDBE4B8D09}" type="doc">
      <dgm:prSet loTypeId="urn:microsoft.com/office/officeart/2005/8/layout/hierarchy1" loCatId="hierarchy" qsTypeId="urn:microsoft.com/office/officeart/2005/8/quickstyle/simple1" qsCatId="simple" csTypeId="urn:microsoft.com/office/officeart/2005/8/colors/colorful4" csCatId="colorful" phldr="1"/>
      <dgm:spPr/>
      <dgm:t>
        <a:bodyPr/>
        <a:lstStyle/>
        <a:p>
          <a:endParaRPr lang="en-US"/>
        </a:p>
      </dgm:t>
    </dgm:pt>
    <dgm:pt modelId="{ECDA7C6A-F090-4287-87A9-3831AB984727}">
      <dgm:prSet phldrT="[Text]"/>
      <dgm:spPr/>
      <dgm:t>
        <a:bodyPr/>
        <a:lstStyle/>
        <a:p>
          <a:r>
            <a:rPr lang="en-US" b="1">
              <a:solidFill>
                <a:schemeClr val="tx1"/>
              </a:solidFill>
              <a:latin typeface="Times New Roman" pitchFamily="18" charset="0"/>
              <a:cs typeface="Times New Roman" pitchFamily="18" charset="0"/>
            </a:rPr>
            <a:t>Director/ head of management (</a:t>
          </a:r>
          <a:r>
            <a:rPr lang="en-GB">
              <a:solidFill>
                <a:schemeClr val="tx1"/>
              </a:solidFill>
              <a:latin typeface="Times New Roman" pitchFamily="18" charset="0"/>
              <a:cs typeface="Times New Roman" pitchFamily="18" charset="0"/>
            </a:rPr>
            <a:t>Antanito Croos )</a:t>
          </a:r>
          <a:endParaRPr lang="en-US" b="1">
            <a:solidFill>
              <a:schemeClr val="tx1"/>
            </a:solidFill>
            <a:latin typeface="Times New Roman" pitchFamily="18" charset="0"/>
            <a:cs typeface="Times New Roman" pitchFamily="18" charset="0"/>
          </a:endParaRPr>
        </a:p>
      </dgm:t>
    </dgm:pt>
    <dgm:pt modelId="{B4ECEAD3-DB3F-48C5-A6AF-EBDFD9974293}" type="parTrans" cxnId="{D5489D3C-442A-4AC0-AAB6-2F5E6537262C}">
      <dgm:prSet/>
      <dgm:spPr/>
      <dgm:t>
        <a:bodyPr/>
        <a:lstStyle/>
        <a:p>
          <a:endParaRPr lang="en-US"/>
        </a:p>
      </dgm:t>
    </dgm:pt>
    <dgm:pt modelId="{1F186ABE-5C35-4BC8-AD6F-C2A41144FA9D}" type="sibTrans" cxnId="{D5489D3C-442A-4AC0-AAB6-2F5E6537262C}">
      <dgm:prSet/>
      <dgm:spPr/>
      <dgm:t>
        <a:bodyPr/>
        <a:lstStyle/>
        <a:p>
          <a:endParaRPr lang="en-US"/>
        </a:p>
      </dgm:t>
    </dgm:pt>
    <dgm:pt modelId="{0915AD29-7E49-4908-AF94-90A4CDA7C1BF}">
      <dgm:prSet phldrT="[Text]"/>
      <dgm:spPr/>
      <dgm:t>
        <a:bodyPr/>
        <a:lstStyle/>
        <a:p>
          <a:r>
            <a:rPr lang="en-US" b="1">
              <a:solidFill>
                <a:schemeClr val="tx1"/>
              </a:solidFill>
              <a:latin typeface="Times New Roman" pitchFamily="18" charset="0"/>
              <a:cs typeface="Times New Roman" pitchFamily="18" charset="0"/>
            </a:rPr>
            <a:t>HR manger (</a:t>
          </a:r>
          <a:r>
            <a:rPr lang="en-US">
              <a:solidFill>
                <a:schemeClr val="tx1"/>
              </a:solidFill>
              <a:latin typeface="Times New Roman" pitchFamily="18" charset="0"/>
              <a:cs typeface="Times New Roman" pitchFamily="18" charset="0"/>
            </a:rPr>
            <a:t>Samantha Anderson</a:t>
          </a:r>
          <a:r>
            <a:rPr lang="en-US" b="1">
              <a:solidFill>
                <a:schemeClr val="tx1"/>
              </a:solidFill>
              <a:latin typeface="Times New Roman" pitchFamily="18" charset="0"/>
              <a:cs typeface="Times New Roman" pitchFamily="18" charset="0"/>
            </a:rPr>
            <a:t>)</a:t>
          </a:r>
        </a:p>
      </dgm:t>
    </dgm:pt>
    <dgm:pt modelId="{13C8E650-4F28-4D29-A0B6-2324F166DCFA}" type="sibTrans" cxnId="{F1DB8747-8879-47EB-988E-5032E8481889}">
      <dgm:prSet/>
      <dgm:spPr/>
      <dgm:t>
        <a:bodyPr/>
        <a:lstStyle/>
        <a:p>
          <a:endParaRPr lang="en-US"/>
        </a:p>
      </dgm:t>
    </dgm:pt>
    <dgm:pt modelId="{0AA23997-0540-4906-AAF6-17D9D5A03E9F}" type="parTrans" cxnId="{F1DB8747-8879-47EB-988E-5032E8481889}">
      <dgm:prSet/>
      <dgm:spPr/>
      <dgm:t>
        <a:bodyPr/>
        <a:lstStyle/>
        <a:p>
          <a:endParaRPr lang="en-US"/>
        </a:p>
      </dgm:t>
    </dgm:pt>
    <dgm:pt modelId="{29977A5C-2567-4C5A-82DE-ECF1C911C45C}">
      <dgm:prSet phldrT="[Text]"/>
      <dgm:spPr/>
      <dgm:t>
        <a:bodyPr/>
        <a:lstStyle/>
        <a:p>
          <a:r>
            <a:rPr lang="en-US" b="1">
              <a:solidFill>
                <a:schemeClr val="tx1"/>
              </a:solidFill>
              <a:latin typeface="Times New Roman" pitchFamily="18" charset="0"/>
              <a:cs typeface="Times New Roman" pitchFamily="18" charset="0"/>
            </a:rPr>
            <a:t>Hotel manager (</a:t>
          </a:r>
          <a:r>
            <a:rPr lang="en-US">
              <a:solidFill>
                <a:schemeClr val="tx1"/>
              </a:solidFill>
              <a:latin typeface="Times New Roman" pitchFamily="18" charset="0"/>
              <a:cs typeface="Times New Roman" pitchFamily="18" charset="0"/>
            </a:rPr>
            <a:t>Alison Arth </a:t>
          </a:r>
          <a:r>
            <a:rPr lang="en-US" b="1">
              <a:solidFill>
                <a:schemeClr val="tx1"/>
              </a:solidFill>
              <a:latin typeface="Times New Roman" pitchFamily="18" charset="0"/>
              <a:cs typeface="Times New Roman" pitchFamily="18" charset="0"/>
            </a:rPr>
            <a:t>)</a:t>
          </a:r>
        </a:p>
      </dgm:t>
    </dgm:pt>
    <dgm:pt modelId="{AB6DD380-3B04-4635-8712-795C0E625A1E}" type="sibTrans" cxnId="{05E48D65-A244-4900-B805-4C8EACD22084}">
      <dgm:prSet/>
      <dgm:spPr/>
      <dgm:t>
        <a:bodyPr/>
        <a:lstStyle/>
        <a:p>
          <a:endParaRPr lang="en-US"/>
        </a:p>
      </dgm:t>
    </dgm:pt>
    <dgm:pt modelId="{4AC98D54-1372-4333-87B2-7D16C0747141}" type="parTrans" cxnId="{05E48D65-A244-4900-B805-4C8EACD22084}">
      <dgm:prSet/>
      <dgm:spPr/>
      <dgm:t>
        <a:bodyPr/>
        <a:lstStyle/>
        <a:p>
          <a:endParaRPr lang="en-US"/>
        </a:p>
      </dgm:t>
    </dgm:pt>
    <dgm:pt modelId="{0E90D605-B480-480F-A233-C2FB38D5733A}">
      <dgm:prSet phldrT="[Text]"/>
      <dgm:spPr/>
      <dgm:t>
        <a:bodyPr/>
        <a:lstStyle/>
        <a:p>
          <a:r>
            <a:rPr lang="en-US" b="1">
              <a:solidFill>
                <a:schemeClr val="tx1"/>
              </a:solidFill>
              <a:latin typeface="Times New Roman" pitchFamily="18" charset="0"/>
              <a:cs typeface="Times New Roman" pitchFamily="18" charset="0"/>
            </a:rPr>
            <a:t>Hotel supporting team manager (</a:t>
          </a:r>
          <a:r>
            <a:rPr lang="en-US">
              <a:solidFill>
                <a:schemeClr val="tx1"/>
              </a:solidFill>
              <a:latin typeface="Times New Roman" pitchFamily="18" charset="0"/>
              <a:cs typeface="Times New Roman" pitchFamily="18" charset="0"/>
            </a:rPr>
            <a:t>Andrew Smith </a:t>
          </a:r>
          <a:r>
            <a:rPr lang="en-US" b="1">
              <a:solidFill>
                <a:schemeClr val="tx1"/>
              </a:solidFill>
              <a:latin typeface="Times New Roman" pitchFamily="18" charset="0"/>
              <a:cs typeface="Times New Roman" pitchFamily="18" charset="0"/>
            </a:rPr>
            <a:t>)</a:t>
          </a:r>
        </a:p>
      </dgm:t>
    </dgm:pt>
    <dgm:pt modelId="{516EA58F-7F44-4AF3-A97E-92C54859DDC3}" type="parTrans" cxnId="{BB7C69CF-2151-4B2A-9EEF-CA81A7F42B8C}">
      <dgm:prSet/>
      <dgm:spPr/>
      <dgm:t>
        <a:bodyPr/>
        <a:lstStyle/>
        <a:p>
          <a:endParaRPr lang="en-US"/>
        </a:p>
      </dgm:t>
    </dgm:pt>
    <dgm:pt modelId="{42BD9C87-9B5E-43A5-AF48-63806BF7D5AE}" type="sibTrans" cxnId="{BB7C69CF-2151-4B2A-9EEF-CA81A7F42B8C}">
      <dgm:prSet/>
      <dgm:spPr/>
      <dgm:t>
        <a:bodyPr/>
        <a:lstStyle/>
        <a:p>
          <a:endParaRPr lang="en-US"/>
        </a:p>
      </dgm:t>
    </dgm:pt>
    <dgm:pt modelId="{3B04AAC4-009B-41E7-9373-956882E901B5}">
      <dgm:prSet phldrT="[Text]"/>
      <dgm:spPr/>
      <dgm:t>
        <a:bodyPr/>
        <a:lstStyle/>
        <a:p>
          <a:r>
            <a:rPr lang="en-US" b="1">
              <a:solidFill>
                <a:schemeClr val="tx1"/>
              </a:solidFill>
              <a:latin typeface="Times New Roman" pitchFamily="18" charset="0"/>
              <a:cs typeface="Times New Roman" pitchFamily="18" charset="0"/>
            </a:rPr>
            <a:t>Customer representative head (</a:t>
          </a:r>
          <a:r>
            <a:rPr lang="en-US">
              <a:solidFill>
                <a:schemeClr val="tx1"/>
              </a:solidFill>
              <a:latin typeface="Times New Roman" pitchFamily="18" charset="0"/>
              <a:cs typeface="Times New Roman" pitchFamily="18" charset="0"/>
            </a:rPr>
            <a:t>Peter Smith</a:t>
          </a:r>
          <a:r>
            <a:rPr lang="en-US" b="1">
              <a:solidFill>
                <a:schemeClr val="tx1"/>
              </a:solidFill>
              <a:latin typeface="Times New Roman" pitchFamily="18" charset="0"/>
              <a:cs typeface="Times New Roman" pitchFamily="18" charset="0"/>
            </a:rPr>
            <a:t>)</a:t>
          </a:r>
        </a:p>
      </dgm:t>
    </dgm:pt>
    <dgm:pt modelId="{30C7E5B1-05E8-45ED-94FB-D5FACED2A51B}" type="parTrans" cxnId="{4BE7D9A0-0DB8-4FF0-B21F-C8E386B7026E}">
      <dgm:prSet/>
      <dgm:spPr/>
      <dgm:t>
        <a:bodyPr/>
        <a:lstStyle/>
        <a:p>
          <a:endParaRPr lang="en-US"/>
        </a:p>
      </dgm:t>
    </dgm:pt>
    <dgm:pt modelId="{14ED86E3-5D87-4BD7-85FA-88D61EFB6E79}" type="sibTrans" cxnId="{4BE7D9A0-0DB8-4FF0-B21F-C8E386B7026E}">
      <dgm:prSet/>
      <dgm:spPr/>
      <dgm:t>
        <a:bodyPr/>
        <a:lstStyle/>
        <a:p>
          <a:endParaRPr lang="en-US"/>
        </a:p>
      </dgm:t>
    </dgm:pt>
    <dgm:pt modelId="{D04AE4FF-8F86-4B9D-AB04-F0E4EB18B947}">
      <dgm:prSet phldrT="[Text]"/>
      <dgm:spPr/>
      <dgm:t>
        <a:bodyPr/>
        <a:lstStyle/>
        <a:p>
          <a:r>
            <a:rPr lang="en-US" b="1">
              <a:solidFill>
                <a:schemeClr val="tx1"/>
              </a:solidFill>
              <a:latin typeface="Times New Roman" pitchFamily="18" charset="0"/>
              <a:cs typeface="Times New Roman" pitchFamily="18" charset="0"/>
            </a:rPr>
            <a:t>Head chef (</a:t>
          </a:r>
          <a:r>
            <a:rPr lang="en-US">
              <a:solidFill>
                <a:schemeClr val="tx1"/>
              </a:solidFill>
              <a:latin typeface="Times New Roman" pitchFamily="18" charset="0"/>
              <a:cs typeface="Times New Roman" pitchFamily="18" charset="0"/>
            </a:rPr>
            <a:t>John Peter </a:t>
          </a:r>
          <a:r>
            <a:rPr lang="en-US" b="1">
              <a:solidFill>
                <a:schemeClr val="tx1"/>
              </a:solidFill>
              <a:latin typeface="Times New Roman" pitchFamily="18" charset="0"/>
              <a:cs typeface="Times New Roman" pitchFamily="18" charset="0"/>
            </a:rPr>
            <a:t>)</a:t>
          </a:r>
        </a:p>
      </dgm:t>
    </dgm:pt>
    <dgm:pt modelId="{83D4EBBC-0E67-432B-B071-E4C9D91AEA77}" type="parTrans" cxnId="{B4337315-C965-48A3-AEB0-9AAA303D62A3}">
      <dgm:prSet/>
      <dgm:spPr/>
      <dgm:t>
        <a:bodyPr/>
        <a:lstStyle/>
        <a:p>
          <a:endParaRPr lang="en-US"/>
        </a:p>
      </dgm:t>
    </dgm:pt>
    <dgm:pt modelId="{2BD6B4A6-7360-4000-8D6E-DB04B02C3841}" type="sibTrans" cxnId="{B4337315-C965-48A3-AEB0-9AAA303D62A3}">
      <dgm:prSet/>
      <dgm:spPr/>
      <dgm:t>
        <a:bodyPr/>
        <a:lstStyle/>
        <a:p>
          <a:endParaRPr lang="en-US"/>
        </a:p>
      </dgm:t>
    </dgm:pt>
    <dgm:pt modelId="{84843098-D37E-4F83-B2FC-4422F231EED2}" type="pres">
      <dgm:prSet presAssocID="{24550F55-C170-4D87-A131-07BDBE4B8D09}" presName="hierChild1" presStyleCnt="0">
        <dgm:presLayoutVars>
          <dgm:chPref val="1"/>
          <dgm:dir/>
          <dgm:animOne val="branch"/>
          <dgm:animLvl val="lvl"/>
          <dgm:resizeHandles/>
        </dgm:presLayoutVars>
      </dgm:prSet>
      <dgm:spPr/>
    </dgm:pt>
    <dgm:pt modelId="{285DEDD3-2AD7-417C-A9A3-443A2D5CF899}" type="pres">
      <dgm:prSet presAssocID="{ECDA7C6A-F090-4287-87A9-3831AB984727}" presName="hierRoot1" presStyleCnt="0"/>
      <dgm:spPr/>
    </dgm:pt>
    <dgm:pt modelId="{5CD86488-4749-4C89-9A5D-69C8774C9066}" type="pres">
      <dgm:prSet presAssocID="{ECDA7C6A-F090-4287-87A9-3831AB984727}" presName="composite" presStyleCnt="0"/>
      <dgm:spPr/>
    </dgm:pt>
    <dgm:pt modelId="{1401E668-E73C-46BE-8AF2-AA5BE5125529}" type="pres">
      <dgm:prSet presAssocID="{ECDA7C6A-F090-4287-87A9-3831AB984727}" presName="background" presStyleLbl="node0" presStyleIdx="0" presStyleCnt="1"/>
      <dgm:spPr/>
    </dgm:pt>
    <dgm:pt modelId="{505370FE-2601-4A4D-873F-0FCA0ABCFE44}" type="pres">
      <dgm:prSet presAssocID="{ECDA7C6A-F090-4287-87A9-3831AB984727}" presName="text" presStyleLbl="fgAcc0" presStyleIdx="0" presStyleCnt="1">
        <dgm:presLayoutVars>
          <dgm:chPref val="3"/>
        </dgm:presLayoutVars>
      </dgm:prSet>
      <dgm:spPr/>
    </dgm:pt>
    <dgm:pt modelId="{FB312C2E-C7B2-4E66-8CFF-F3B03169F48B}" type="pres">
      <dgm:prSet presAssocID="{ECDA7C6A-F090-4287-87A9-3831AB984727}" presName="hierChild2" presStyleCnt="0"/>
      <dgm:spPr/>
    </dgm:pt>
    <dgm:pt modelId="{A915DB5B-F8FB-4AD8-8D8D-5384D6F85331}" type="pres">
      <dgm:prSet presAssocID="{4AC98D54-1372-4333-87B2-7D16C0747141}" presName="Name10" presStyleLbl="parChTrans1D2" presStyleIdx="0" presStyleCnt="5"/>
      <dgm:spPr/>
    </dgm:pt>
    <dgm:pt modelId="{2017FCCB-5712-40D6-A977-06CEDD594D6C}" type="pres">
      <dgm:prSet presAssocID="{29977A5C-2567-4C5A-82DE-ECF1C911C45C}" presName="hierRoot2" presStyleCnt="0"/>
      <dgm:spPr/>
    </dgm:pt>
    <dgm:pt modelId="{FD3D234A-19E5-4DD1-B64C-5B9E4D352CFB}" type="pres">
      <dgm:prSet presAssocID="{29977A5C-2567-4C5A-82DE-ECF1C911C45C}" presName="composite2" presStyleCnt="0"/>
      <dgm:spPr/>
    </dgm:pt>
    <dgm:pt modelId="{793383CE-6365-42D2-B830-BE957796A97C}" type="pres">
      <dgm:prSet presAssocID="{29977A5C-2567-4C5A-82DE-ECF1C911C45C}" presName="background2" presStyleLbl="node2" presStyleIdx="0" presStyleCnt="5"/>
      <dgm:spPr/>
    </dgm:pt>
    <dgm:pt modelId="{3363AF5E-521B-4258-9B63-5ECE267DA42F}" type="pres">
      <dgm:prSet presAssocID="{29977A5C-2567-4C5A-82DE-ECF1C911C45C}" presName="text2" presStyleLbl="fgAcc2" presStyleIdx="0" presStyleCnt="5">
        <dgm:presLayoutVars>
          <dgm:chPref val="3"/>
        </dgm:presLayoutVars>
      </dgm:prSet>
      <dgm:spPr/>
    </dgm:pt>
    <dgm:pt modelId="{DA01C7CC-8670-42F2-9C82-5B603349B33A}" type="pres">
      <dgm:prSet presAssocID="{29977A5C-2567-4C5A-82DE-ECF1C911C45C}" presName="hierChild3" presStyleCnt="0"/>
      <dgm:spPr/>
    </dgm:pt>
    <dgm:pt modelId="{3636322B-4D94-47EE-A085-9FDB09B7B18A}" type="pres">
      <dgm:prSet presAssocID="{0AA23997-0540-4906-AAF6-17D9D5A03E9F}" presName="Name10" presStyleLbl="parChTrans1D2" presStyleIdx="1" presStyleCnt="5"/>
      <dgm:spPr/>
    </dgm:pt>
    <dgm:pt modelId="{77BE665E-98A6-47CB-AE1B-267EDEC13069}" type="pres">
      <dgm:prSet presAssocID="{0915AD29-7E49-4908-AF94-90A4CDA7C1BF}" presName="hierRoot2" presStyleCnt="0"/>
      <dgm:spPr/>
    </dgm:pt>
    <dgm:pt modelId="{D2D47873-0461-47EC-BBB4-86070883DF80}" type="pres">
      <dgm:prSet presAssocID="{0915AD29-7E49-4908-AF94-90A4CDA7C1BF}" presName="composite2" presStyleCnt="0"/>
      <dgm:spPr/>
    </dgm:pt>
    <dgm:pt modelId="{8ADB8C23-17A1-4370-B898-CF7DF0D2D123}" type="pres">
      <dgm:prSet presAssocID="{0915AD29-7E49-4908-AF94-90A4CDA7C1BF}" presName="background2" presStyleLbl="node2" presStyleIdx="1" presStyleCnt="5"/>
      <dgm:spPr/>
    </dgm:pt>
    <dgm:pt modelId="{B8E5BD2E-13D2-48C5-9A18-772AA6E66706}" type="pres">
      <dgm:prSet presAssocID="{0915AD29-7E49-4908-AF94-90A4CDA7C1BF}" presName="text2" presStyleLbl="fgAcc2" presStyleIdx="1" presStyleCnt="5">
        <dgm:presLayoutVars>
          <dgm:chPref val="3"/>
        </dgm:presLayoutVars>
      </dgm:prSet>
      <dgm:spPr/>
    </dgm:pt>
    <dgm:pt modelId="{1709F779-F5FB-4F58-B503-D4BB46346335}" type="pres">
      <dgm:prSet presAssocID="{0915AD29-7E49-4908-AF94-90A4CDA7C1BF}" presName="hierChild3" presStyleCnt="0"/>
      <dgm:spPr/>
    </dgm:pt>
    <dgm:pt modelId="{86D9392B-2758-4D3E-B070-0FC5C6741BD8}" type="pres">
      <dgm:prSet presAssocID="{516EA58F-7F44-4AF3-A97E-92C54859DDC3}" presName="Name10" presStyleLbl="parChTrans1D2" presStyleIdx="2" presStyleCnt="5"/>
      <dgm:spPr/>
    </dgm:pt>
    <dgm:pt modelId="{D539DE28-0997-4135-9E1B-73FDA2DEEDF9}" type="pres">
      <dgm:prSet presAssocID="{0E90D605-B480-480F-A233-C2FB38D5733A}" presName="hierRoot2" presStyleCnt="0"/>
      <dgm:spPr/>
    </dgm:pt>
    <dgm:pt modelId="{24CCCCDD-6644-4A12-99FD-62110317012D}" type="pres">
      <dgm:prSet presAssocID="{0E90D605-B480-480F-A233-C2FB38D5733A}" presName="composite2" presStyleCnt="0"/>
      <dgm:spPr/>
    </dgm:pt>
    <dgm:pt modelId="{3B60CD32-0853-4C77-9CC3-123958F920FA}" type="pres">
      <dgm:prSet presAssocID="{0E90D605-B480-480F-A233-C2FB38D5733A}" presName="background2" presStyleLbl="node2" presStyleIdx="2" presStyleCnt="5"/>
      <dgm:spPr/>
    </dgm:pt>
    <dgm:pt modelId="{74BAA690-5FBC-4F88-BB48-B02BECD2D4CA}" type="pres">
      <dgm:prSet presAssocID="{0E90D605-B480-480F-A233-C2FB38D5733A}" presName="text2" presStyleLbl="fgAcc2" presStyleIdx="2" presStyleCnt="5">
        <dgm:presLayoutVars>
          <dgm:chPref val="3"/>
        </dgm:presLayoutVars>
      </dgm:prSet>
      <dgm:spPr/>
    </dgm:pt>
    <dgm:pt modelId="{EC037B19-4D2B-475C-A513-6D9783FCAABA}" type="pres">
      <dgm:prSet presAssocID="{0E90D605-B480-480F-A233-C2FB38D5733A}" presName="hierChild3" presStyleCnt="0"/>
      <dgm:spPr/>
    </dgm:pt>
    <dgm:pt modelId="{E60C42B5-4C66-49AD-B8DE-A76B10F2EC4E}" type="pres">
      <dgm:prSet presAssocID="{30C7E5B1-05E8-45ED-94FB-D5FACED2A51B}" presName="Name10" presStyleLbl="parChTrans1D2" presStyleIdx="3" presStyleCnt="5"/>
      <dgm:spPr/>
    </dgm:pt>
    <dgm:pt modelId="{405C1F38-B415-4A9A-8F80-D8DA2D94A658}" type="pres">
      <dgm:prSet presAssocID="{3B04AAC4-009B-41E7-9373-956882E901B5}" presName="hierRoot2" presStyleCnt="0"/>
      <dgm:spPr/>
    </dgm:pt>
    <dgm:pt modelId="{C4661007-6B72-493A-8A63-ECBDEC75BDB4}" type="pres">
      <dgm:prSet presAssocID="{3B04AAC4-009B-41E7-9373-956882E901B5}" presName="composite2" presStyleCnt="0"/>
      <dgm:spPr/>
    </dgm:pt>
    <dgm:pt modelId="{7169FFED-A4D9-42D5-9F46-B98300520052}" type="pres">
      <dgm:prSet presAssocID="{3B04AAC4-009B-41E7-9373-956882E901B5}" presName="background2" presStyleLbl="node2" presStyleIdx="3" presStyleCnt="5"/>
      <dgm:spPr/>
    </dgm:pt>
    <dgm:pt modelId="{160A7EA9-5A78-4EC7-8004-45D313C4DE29}" type="pres">
      <dgm:prSet presAssocID="{3B04AAC4-009B-41E7-9373-956882E901B5}" presName="text2" presStyleLbl="fgAcc2" presStyleIdx="3" presStyleCnt="5">
        <dgm:presLayoutVars>
          <dgm:chPref val="3"/>
        </dgm:presLayoutVars>
      </dgm:prSet>
      <dgm:spPr/>
    </dgm:pt>
    <dgm:pt modelId="{ABDEF7BB-4721-46DC-BCF9-D1F48C7B2FBB}" type="pres">
      <dgm:prSet presAssocID="{3B04AAC4-009B-41E7-9373-956882E901B5}" presName="hierChild3" presStyleCnt="0"/>
      <dgm:spPr/>
    </dgm:pt>
    <dgm:pt modelId="{197D2070-E48E-435C-9758-1EAA764D2B13}" type="pres">
      <dgm:prSet presAssocID="{83D4EBBC-0E67-432B-B071-E4C9D91AEA77}" presName="Name10" presStyleLbl="parChTrans1D2" presStyleIdx="4" presStyleCnt="5"/>
      <dgm:spPr/>
    </dgm:pt>
    <dgm:pt modelId="{62B561A4-6089-4DE5-9474-0DA4CC2083DE}" type="pres">
      <dgm:prSet presAssocID="{D04AE4FF-8F86-4B9D-AB04-F0E4EB18B947}" presName="hierRoot2" presStyleCnt="0"/>
      <dgm:spPr/>
    </dgm:pt>
    <dgm:pt modelId="{892D4C95-9807-4E76-8C34-B3CD51997BC4}" type="pres">
      <dgm:prSet presAssocID="{D04AE4FF-8F86-4B9D-AB04-F0E4EB18B947}" presName="composite2" presStyleCnt="0"/>
      <dgm:spPr/>
    </dgm:pt>
    <dgm:pt modelId="{967AB55D-397C-4597-8974-F546A39A259F}" type="pres">
      <dgm:prSet presAssocID="{D04AE4FF-8F86-4B9D-AB04-F0E4EB18B947}" presName="background2" presStyleLbl="node2" presStyleIdx="4" presStyleCnt="5"/>
      <dgm:spPr/>
    </dgm:pt>
    <dgm:pt modelId="{AB0E7933-5F1F-4B7F-B63B-86D20E10CBC8}" type="pres">
      <dgm:prSet presAssocID="{D04AE4FF-8F86-4B9D-AB04-F0E4EB18B947}" presName="text2" presStyleLbl="fgAcc2" presStyleIdx="4" presStyleCnt="5">
        <dgm:presLayoutVars>
          <dgm:chPref val="3"/>
        </dgm:presLayoutVars>
      </dgm:prSet>
      <dgm:spPr/>
    </dgm:pt>
    <dgm:pt modelId="{54244DF8-61CD-4CCE-BA11-DD4FE5AFC7E8}" type="pres">
      <dgm:prSet presAssocID="{D04AE4FF-8F86-4B9D-AB04-F0E4EB18B947}" presName="hierChild3" presStyleCnt="0"/>
      <dgm:spPr/>
    </dgm:pt>
  </dgm:ptLst>
  <dgm:cxnLst>
    <dgm:cxn modelId="{01E02707-AFBD-4E5D-A13B-8ADB9A4D4F91}" type="presOf" srcId="{83D4EBBC-0E67-432B-B071-E4C9D91AEA77}" destId="{197D2070-E48E-435C-9758-1EAA764D2B13}" srcOrd="0" destOrd="0" presId="urn:microsoft.com/office/officeart/2005/8/layout/hierarchy1"/>
    <dgm:cxn modelId="{B4337315-C965-48A3-AEB0-9AAA303D62A3}" srcId="{ECDA7C6A-F090-4287-87A9-3831AB984727}" destId="{D04AE4FF-8F86-4B9D-AB04-F0E4EB18B947}" srcOrd="4" destOrd="0" parTransId="{83D4EBBC-0E67-432B-B071-E4C9D91AEA77}" sibTransId="{2BD6B4A6-7360-4000-8D6E-DB04B02C3841}"/>
    <dgm:cxn modelId="{243A1C33-0764-4C4B-AED8-F5310A4DFBD1}" type="presOf" srcId="{0915AD29-7E49-4908-AF94-90A4CDA7C1BF}" destId="{B8E5BD2E-13D2-48C5-9A18-772AA6E66706}" srcOrd="0" destOrd="0" presId="urn:microsoft.com/office/officeart/2005/8/layout/hierarchy1"/>
    <dgm:cxn modelId="{57D49536-0DA8-43A6-BBEF-D6024CB79983}" type="presOf" srcId="{ECDA7C6A-F090-4287-87A9-3831AB984727}" destId="{505370FE-2601-4A4D-873F-0FCA0ABCFE44}" srcOrd="0" destOrd="0" presId="urn:microsoft.com/office/officeart/2005/8/layout/hierarchy1"/>
    <dgm:cxn modelId="{D5489D3C-442A-4AC0-AAB6-2F5E6537262C}" srcId="{24550F55-C170-4D87-A131-07BDBE4B8D09}" destId="{ECDA7C6A-F090-4287-87A9-3831AB984727}" srcOrd="0" destOrd="0" parTransId="{B4ECEAD3-DB3F-48C5-A6AF-EBDFD9974293}" sibTransId="{1F186ABE-5C35-4BC8-AD6F-C2A41144FA9D}"/>
    <dgm:cxn modelId="{05E48D65-A244-4900-B805-4C8EACD22084}" srcId="{ECDA7C6A-F090-4287-87A9-3831AB984727}" destId="{29977A5C-2567-4C5A-82DE-ECF1C911C45C}" srcOrd="0" destOrd="0" parTransId="{4AC98D54-1372-4333-87B2-7D16C0747141}" sibTransId="{AB6DD380-3B04-4635-8712-795C0E625A1E}"/>
    <dgm:cxn modelId="{D824D465-4DF1-4F6A-82A2-B6D3A87B9F31}" type="presOf" srcId="{4AC98D54-1372-4333-87B2-7D16C0747141}" destId="{A915DB5B-F8FB-4AD8-8D8D-5384D6F85331}" srcOrd="0" destOrd="0" presId="urn:microsoft.com/office/officeart/2005/8/layout/hierarchy1"/>
    <dgm:cxn modelId="{F1DB8747-8879-47EB-988E-5032E8481889}" srcId="{ECDA7C6A-F090-4287-87A9-3831AB984727}" destId="{0915AD29-7E49-4908-AF94-90A4CDA7C1BF}" srcOrd="1" destOrd="0" parTransId="{0AA23997-0540-4906-AAF6-17D9D5A03E9F}" sibTransId="{13C8E650-4F28-4D29-A0B6-2324F166DCFA}"/>
    <dgm:cxn modelId="{4A831D7D-1DB0-4BB9-A0B9-EE8416513EEB}" type="presOf" srcId="{516EA58F-7F44-4AF3-A97E-92C54859DDC3}" destId="{86D9392B-2758-4D3E-B070-0FC5C6741BD8}" srcOrd="0" destOrd="0" presId="urn:microsoft.com/office/officeart/2005/8/layout/hierarchy1"/>
    <dgm:cxn modelId="{3C5D8799-6F0E-4F0B-81B0-4AE16BE450AD}" type="presOf" srcId="{29977A5C-2567-4C5A-82DE-ECF1C911C45C}" destId="{3363AF5E-521B-4258-9B63-5ECE267DA42F}" srcOrd="0" destOrd="0" presId="urn:microsoft.com/office/officeart/2005/8/layout/hierarchy1"/>
    <dgm:cxn modelId="{4BE7D9A0-0DB8-4FF0-B21F-C8E386B7026E}" srcId="{ECDA7C6A-F090-4287-87A9-3831AB984727}" destId="{3B04AAC4-009B-41E7-9373-956882E901B5}" srcOrd="3" destOrd="0" parTransId="{30C7E5B1-05E8-45ED-94FB-D5FACED2A51B}" sibTransId="{14ED86E3-5D87-4BD7-85FA-88D61EFB6E79}"/>
    <dgm:cxn modelId="{BD59B7A1-3878-4290-B2F3-A25717E6064F}" type="presOf" srcId="{0E90D605-B480-480F-A233-C2FB38D5733A}" destId="{74BAA690-5FBC-4F88-BB48-B02BECD2D4CA}" srcOrd="0" destOrd="0" presId="urn:microsoft.com/office/officeart/2005/8/layout/hierarchy1"/>
    <dgm:cxn modelId="{4B5F92BB-89C9-47BA-9C14-1BB0DB7E45F1}" type="presOf" srcId="{30C7E5B1-05E8-45ED-94FB-D5FACED2A51B}" destId="{E60C42B5-4C66-49AD-B8DE-A76B10F2EC4E}" srcOrd="0" destOrd="0" presId="urn:microsoft.com/office/officeart/2005/8/layout/hierarchy1"/>
    <dgm:cxn modelId="{7779AEC3-70C5-4B3C-AAE8-1CAD65056BCB}" type="presOf" srcId="{24550F55-C170-4D87-A131-07BDBE4B8D09}" destId="{84843098-D37E-4F83-B2FC-4422F231EED2}" srcOrd="0" destOrd="0" presId="urn:microsoft.com/office/officeart/2005/8/layout/hierarchy1"/>
    <dgm:cxn modelId="{AD424ACC-A548-4016-8C94-1C75E458A400}" type="presOf" srcId="{0AA23997-0540-4906-AAF6-17D9D5A03E9F}" destId="{3636322B-4D94-47EE-A085-9FDB09B7B18A}" srcOrd="0" destOrd="0" presId="urn:microsoft.com/office/officeart/2005/8/layout/hierarchy1"/>
    <dgm:cxn modelId="{BB7C69CF-2151-4B2A-9EEF-CA81A7F42B8C}" srcId="{ECDA7C6A-F090-4287-87A9-3831AB984727}" destId="{0E90D605-B480-480F-A233-C2FB38D5733A}" srcOrd="2" destOrd="0" parTransId="{516EA58F-7F44-4AF3-A97E-92C54859DDC3}" sibTransId="{42BD9C87-9B5E-43A5-AF48-63806BF7D5AE}"/>
    <dgm:cxn modelId="{6B5E75D6-1003-48DB-B89D-682BF0729030}" type="presOf" srcId="{D04AE4FF-8F86-4B9D-AB04-F0E4EB18B947}" destId="{AB0E7933-5F1F-4B7F-B63B-86D20E10CBC8}" srcOrd="0" destOrd="0" presId="urn:microsoft.com/office/officeart/2005/8/layout/hierarchy1"/>
    <dgm:cxn modelId="{9BFB3FF8-651B-44D3-B9EC-C60167DAFD38}" type="presOf" srcId="{3B04AAC4-009B-41E7-9373-956882E901B5}" destId="{160A7EA9-5A78-4EC7-8004-45D313C4DE29}" srcOrd="0" destOrd="0" presId="urn:microsoft.com/office/officeart/2005/8/layout/hierarchy1"/>
    <dgm:cxn modelId="{C7BE3CD8-18D5-4959-99A3-3024D97CE627}" type="presParOf" srcId="{84843098-D37E-4F83-B2FC-4422F231EED2}" destId="{285DEDD3-2AD7-417C-A9A3-443A2D5CF899}" srcOrd="0" destOrd="0" presId="urn:microsoft.com/office/officeart/2005/8/layout/hierarchy1"/>
    <dgm:cxn modelId="{B12CE97C-47CD-4D3E-8B48-B393CA23291A}" type="presParOf" srcId="{285DEDD3-2AD7-417C-A9A3-443A2D5CF899}" destId="{5CD86488-4749-4C89-9A5D-69C8774C9066}" srcOrd="0" destOrd="0" presId="urn:microsoft.com/office/officeart/2005/8/layout/hierarchy1"/>
    <dgm:cxn modelId="{65609D46-DC3E-4F42-9406-03D644401E64}" type="presParOf" srcId="{5CD86488-4749-4C89-9A5D-69C8774C9066}" destId="{1401E668-E73C-46BE-8AF2-AA5BE5125529}" srcOrd="0" destOrd="0" presId="urn:microsoft.com/office/officeart/2005/8/layout/hierarchy1"/>
    <dgm:cxn modelId="{1DAD1511-7827-4890-9055-2D3826272F6D}" type="presParOf" srcId="{5CD86488-4749-4C89-9A5D-69C8774C9066}" destId="{505370FE-2601-4A4D-873F-0FCA0ABCFE44}" srcOrd="1" destOrd="0" presId="urn:microsoft.com/office/officeart/2005/8/layout/hierarchy1"/>
    <dgm:cxn modelId="{BAA8F017-940B-4A3D-BFBB-B8AEFCB9547D}" type="presParOf" srcId="{285DEDD3-2AD7-417C-A9A3-443A2D5CF899}" destId="{FB312C2E-C7B2-4E66-8CFF-F3B03169F48B}" srcOrd="1" destOrd="0" presId="urn:microsoft.com/office/officeart/2005/8/layout/hierarchy1"/>
    <dgm:cxn modelId="{F4148078-0C82-4CC1-89D4-BB129426C595}" type="presParOf" srcId="{FB312C2E-C7B2-4E66-8CFF-F3B03169F48B}" destId="{A915DB5B-F8FB-4AD8-8D8D-5384D6F85331}" srcOrd="0" destOrd="0" presId="urn:microsoft.com/office/officeart/2005/8/layout/hierarchy1"/>
    <dgm:cxn modelId="{D54B56DE-C4A0-4ACF-A43F-CA85894B73C4}" type="presParOf" srcId="{FB312C2E-C7B2-4E66-8CFF-F3B03169F48B}" destId="{2017FCCB-5712-40D6-A977-06CEDD594D6C}" srcOrd="1" destOrd="0" presId="urn:microsoft.com/office/officeart/2005/8/layout/hierarchy1"/>
    <dgm:cxn modelId="{664C9D34-F84D-4AAE-AE9E-D6875A32E40A}" type="presParOf" srcId="{2017FCCB-5712-40D6-A977-06CEDD594D6C}" destId="{FD3D234A-19E5-4DD1-B64C-5B9E4D352CFB}" srcOrd="0" destOrd="0" presId="urn:microsoft.com/office/officeart/2005/8/layout/hierarchy1"/>
    <dgm:cxn modelId="{CC474BEE-F0E0-4BCF-91E6-A7C30DE90A0E}" type="presParOf" srcId="{FD3D234A-19E5-4DD1-B64C-5B9E4D352CFB}" destId="{793383CE-6365-42D2-B830-BE957796A97C}" srcOrd="0" destOrd="0" presId="urn:microsoft.com/office/officeart/2005/8/layout/hierarchy1"/>
    <dgm:cxn modelId="{D0181B82-5863-4FCC-BAEE-1726AEEEDF2E}" type="presParOf" srcId="{FD3D234A-19E5-4DD1-B64C-5B9E4D352CFB}" destId="{3363AF5E-521B-4258-9B63-5ECE267DA42F}" srcOrd="1" destOrd="0" presId="urn:microsoft.com/office/officeart/2005/8/layout/hierarchy1"/>
    <dgm:cxn modelId="{8EA87EAB-571C-4E94-BA3C-5E706BB98140}" type="presParOf" srcId="{2017FCCB-5712-40D6-A977-06CEDD594D6C}" destId="{DA01C7CC-8670-42F2-9C82-5B603349B33A}" srcOrd="1" destOrd="0" presId="urn:microsoft.com/office/officeart/2005/8/layout/hierarchy1"/>
    <dgm:cxn modelId="{15084D83-7303-45BA-9F54-7BC592812539}" type="presParOf" srcId="{FB312C2E-C7B2-4E66-8CFF-F3B03169F48B}" destId="{3636322B-4D94-47EE-A085-9FDB09B7B18A}" srcOrd="2" destOrd="0" presId="urn:microsoft.com/office/officeart/2005/8/layout/hierarchy1"/>
    <dgm:cxn modelId="{0789EA97-3185-4AB1-BD49-5E045E51F3C1}" type="presParOf" srcId="{FB312C2E-C7B2-4E66-8CFF-F3B03169F48B}" destId="{77BE665E-98A6-47CB-AE1B-267EDEC13069}" srcOrd="3" destOrd="0" presId="urn:microsoft.com/office/officeart/2005/8/layout/hierarchy1"/>
    <dgm:cxn modelId="{951E4439-A2E3-44B7-9DC4-DE4BC22C10D7}" type="presParOf" srcId="{77BE665E-98A6-47CB-AE1B-267EDEC13069}" destId="{D2D47873-0461-47EC-BBB4-86070883DF80}" srcOrd="0" destOrd="0" presId="urn:microsoft.com/office/officeart/2005/8/layout/hierarchy1"/>
    <dgm:cxn modelId="{A0CBA79C-FE5F-498F-BEB5-5D9060AA11BA}" type="presParOf" srcId="{D2D47873-0461-47EC-BBB4-86070883DF80}" destId="{8ADB8C23-17A1-4370-B898-CF7DF0D2D123}" srcOrd="0" destOrd="0" presId="urn:microsoft.com/office/officeart/2005/8/layout/hierarchy1"/>
    <dgm:cxn modelId="{C4179347-9635-4958-8D92-74E6960CE44B}" type="presParOf" srcId="{D2D47873-0461-47EC-BBB4-86070883DF80}" destId="{B8E5BD2E-13D2-48C5-9A18-772AA6E66706}" srcOrd="1" destOrd="0" presId="urn:microsoft.com/office/officeart/2005/8/layout/hierarchy1"/>
    <dgm:cxn modelId="{083368B2-355E-4C0C-A705-0F5471069A2A}" type="presParOf" srcId="{77BE665E-98A6-47CB-AE1B-267EDEC13069}" destId="{1709F779-F5FB-4F58-B503-D4BB46346335}" srcOrd="1" destOrd="0" presId="urn:microsoft.com/office/officeart/2005/8/layout/hierarchy1"/>
    <dgm:cxn modelId="{86728B9E-340B-4FE3-A49D-50476F2E0C1B}" type="presParOf" srcId="{FB312C2E-C7B2-4E66-8CFF-F3B03169F48B}" destId="{86D9392B-2758-4D3E-B070-0FC5C6741BD8}" srcOrd="4" destOrd="0" presId="urn:microsoft.com/office/officeart/2005/8/layout/hierarchy1"/>
    <dgm:cxn modelId="{45D183F7-AC48-40C4-B67D-3DBE18719FB9}" type="presParOf" srcId="{FB312C2E-C7B2-4E66-8CFF-F3B03169F48B}" destId="{D539DE28-0997-4135-9E1B-73FDA2DEEDF9}" srcOrd="5" destOrd="0" presId="urn:microsoft.com/office/officeart/2005/8/layout/hierarchy1"/>
    <dgm:cxn modelId="{28A1C284-2892-4346-8AA6-2FA185108368}" type="presParOf" srcId="{D539DE28-0997-4135-9E1B-73FDA2DEEDF9}" destId="{24CCCCDD-6644-4A12-99FD-62110317012D}" srcOrd="0" destOrd="0" presId="urn:microsoft.com/office/officeart/2005/8/layout/hierarchy1"/>
    <dgm:cxn modelId="{C584DA78-A2D1-403E-ABE2-F1FBBFC5AB0E}" type="presParOf" srcId="{24CCCCDD-6644-4A12-99FD-62110317012D}" destId="{3B60CD32-0853-4C77-9CC3-123958F920FA}" srcOrd="0" destOrd="0" presId="urn:microsoft.com/office/officeart/2005/8/layout/hierarchy1"/>
    <dgm:cxn modelId="{9EEEDE53-87CE-4126-B92F-ACD4773BD306}" type="presParOf" srcId="{24CCCCDD-6644-4A12-99FD-62110317012D}" destId="{74BAA690-5FBC-4F88-BB48-B02BECD2D4CA}" srcOrd="1" destOrd="0" presId="urn:microsoft.com/office/officeart/2005/8/layout/hierarchy1"/>
    <dgm:cxn modelId="{6872F7CD-3E5D-4D6F-8E32-2DB7880CCF3D}" type="presParOf" srcId="{D539DE28-0997-4135-9E1B-73FDA2DEEDF9}" destId="{EC037B19-4D2B-475C-A513-6D9783FCAABA}" srcOrd="1" destOrd="0" presId="urn:microsoft.com/office/officeart/2005/8/layout/hierarchy1"/>
    <dgm:cxn modelId="{6ADE7DA5-D9DA-4790-BF7D-6832E3511037}" type="presParOf" srcId="{FB312C2E-C7B2-4E66-8CFF-F3B03169F48B}" destId="{E60C42B5-4C66-49AD-B8DE-A76B10F2EC4E}" srcOrd="6" destOrd="0" presId="urn:microsoft.com/office/officeart/2005/8/layout/hierarchy1"/>
    <dgm:cxn modelId="{BBF632E1-AD53-4F44-A984-FFE0E6AF4634}" type="presParOf" srcId="{FB312C2E-C7B2-4E66-8CFF-F3B03169F48B}" destId="{405C1F38-B415-4A9A-8F80-D8DA2D94A658}" srcOrd="7" destOrd="0" presId="urn:microsoft.com/office/officeart/2005/8/layout/hierarchy1"/>
    <dgm:cxn modelId="{9B299875-2232-4A8D-811A-D1B493716752}" type="presParOf" srcId="{405C1F38-B415-4A9A-8F80-D8DA2D94A658}" destId="{C4661007-6B72-493A-8A63-ECBDEC75BDB4}" srcOrd="0" destOrd="0" presId="urn:microsoft.com/office/officeart/2005/8/layout/hierarchy1"/>
    <dgm:cxn modelId="{88E4CF0C-B487-42D0-AE98-3B123A72F28F}" type="presParOf" srcId="{C4661007-6B72-493A-8A63-ECBDEC75BDB4}" destId="{7169FFED-A4D9-42D5-9F46-B98300520052}" srcOrd="0" destOrd="0" presId="urn:microsoft.com/office/officeart/2005/8/layout/hierarchy1"/>
    <dgm:cxn modelId="{B6774614-0A6A-43DD-9841-35B7E7395C49}" type="presParOf" srcId="{C4661007-6B72-493A-8A63-ECBDEC75BDB4}" destId="{160A7EA9-5A78-4EC7-8004-45D313C4DE29}" srcOrd="1" destOrd="0" presId="urn:microsoft.com/office/officeart/2005/8/layout/hierarchy1"/>
    <dgm:cxn modelId="{17E3742C-4CFD-4804-848D-0722E771EF1E}" type="presParOf" srcId="{405C1F38-B415-4A9A-8F80-D8DA2D94A658}" destId="{ABDEF7BB-4721-46DC-BCF9-D1F48C7B2FBB}" srcOrd="1" destOrd="0" presId="urn:microsoft.com/office/officeart/2005/8/layout/hierarchy1"/>
    <dgm:cxn modelId="{C8D918FE-0CFE-4672-A699-62A7E638BB47}" type="presParOf" srcId="{FB312C2E-C7B2-4E66-8CFF-F3B03169F48B}" destId="{197D2070-E48E-435C-9758-1EAA764D2B13}" srcOrd="8" destOrd="0" presId="urn:microsoft.com/office/officeart/2005/8/layout/hierarchy1"/>
    <dgm:cxn modelId="{1BE39F06-3BF9-4FCB-9F67-2B6D8CC8410E}" type="presParOf" srcId="{FB312C2E-C7B2-4E66-8CFF-F3B03169F48B}" destId="{62B561A4-6089-4DE5-9474-0DA4CC2083DE}" srcOrd="9" destOrd="0" presId="urn:microsoft.com/office/officeart/2005/8/layout/hierarchy1"/>
    <dgm:cxn modelId="{63DEE594-1E56-40C1-9AE5-D32240D9A007}" type="presParOf" srcId="{62B561A4-6089-4DE5-9474-0DA4CC2083DE}" destId="{892D4C95-9807-4E76-8C34-B3CD51997BC4}" srcOrd="0" destOrd="0" presId="urn:microsoft.com/office/officeart/2005/8/layout/hierarchy1"/>
    <dgm:cxn modelId="{AACC4212-8B83-4394-B033-6F6FF4856DAF}" type="presParOf" srcId="{892D4C95-9807-4E76-8C34-B3CD51997BC4}" destId="{967AB55D-397C-4597-8974-F546A39A259F}" srcOrd="0" destOrd="0" presId="urn:microsoft.com/office/officeart/2005/8/layout/hierarchy1"/>
    <dgm:cxn modelId="{C2A4F799-128E-4D74-9C77-B68CBA7A240F}" type="presParOf" srcId="{892D4C95-9807-4E76-8C34-B3CD51997BC4}" destId="{AB0E7933-5F1F-4B7F-B63B-86D20E10CBC8}" srcOrd="1" destOrd="0" presId="urn:microsoft.com/office/officeart/2005/8/layout/hierarchy1"/>
    <dgm:cxn modelId="{09606F47-16D2-4F42-9917-912F55503B2C}" type="presParOf" srcId="{62B561A4-6089-4DE5-9474-0DA4CC2083DE}" destId="{54244DF8-61CD-4CCE-BA11-DD4FE5AFC7E8}" srcOrd="1" destOrd="0" presId="urn:microsoft.com/office/officeart/2005/8/layout/hierarchy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6FF230-8D0A-4BD1-AD89-7CDCE01167C1}">
      <dsp:nvSpPr>
        <dsp:cNvPr id="0" name=""/>
        <dsp:cNvSpPr/>
      </dsp:nvSpPr>
      <dsp:spPr>
        <a:xfrm>
          <a:off x="1468320" y="216026"/>
          <a:ext cx="2688336" cy="2688336"/>
        </a:xfrm>
        <a:prstGeom prst="pie">
          <a:avLst>
            <a:gd name="adj1" fmla="val 16200000"/>
            <a:gd name="adj2" fmla="val 180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Times New Roman" pitchFamily="18" charset="0"/>
              <a:cs typeface="Times New Roman" pitchFamily="18" charset="0"/>
            </a:rPr>
            <a:t>Gratitude</a:t>
          </a:r>
          <a:endParaRPr lang="en-US" sz="1400" kern="1200">
            <a:solidFill>
              <a:sysClr val="windowText" lastClr="000000"/>
            </a:solidFill>
            <a:latin typeface="Times New Roman" pitchFamily="18" charset="0"/>
            <a:cs typeface="Times New Roman" pitchFamily="18" charset="0"/>
          </a:endParaRPr>
        </a:p>
      </dsp:txBody>
      <dsp:txXfrm>
        <a:off x="2929943" y="712089"/>
        <a:ext cx="912114" cy="896112"/>
      </dsp:txXfrm>
    </dsp:sp>
    <dsp:sp modelId="{F6472EE7-3327-4FEE-BE3E-F20895BE8608}">
      <dsp:nvSpPr>
        <dsp:cNvPr id="0" name=""/>
        <dsp:cNvSpPr/>
      </dsp:nvSpPr>
      <dsp:spPr>
        <a:xfrm>
          <a:off x="1329743" y="296036"/>
          <a:ext cx="2688336" cy="2688336"/>
        </a:xfrm>
        <a:prstGeom prst="pie">
          <a:avLst>
            <a:gd name="adj1" fmla="val 1800000"/>
            <a:gd name="adj2" fmla="val 9000000"/>
          </a:avLst>
        </a:prstGeom>
        <a:solidFill>
          <a:schemeClr val="accent4">
            <a:hueOff val="-2232386"/>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Times New Roman" pitchFamily="18" charset="0"/>
              <a:cs typeface="Times New Roman" pitchFamily="18" charset="0"/>
            </a:rPr>
            <a:t>Service </a:t>
          </a:r>
          <a:endParaRPr lang="en-US" sz="1400" kern="1200">
            <a:solidFill>
              <a:sysClr val="windowText" lastClr="000000"/>
            </a:solidFill>
            <a:latin typeface="Times New Roman" pitchFamily="18" charset="0"/>
            <a:cs typeface="Times New Roman" pitchFamily="18" charset="0"/>
          </a:endParaRPr>
        </a:p>
      </dsp:txBody>
      <dsp:txXfrm>
        <a:off x="2065835" y="1992249"/>
        <a:ext cx="1216152" cy="832104"/>
      </dsp:txXfrm>
    </dsp:sp>
    <dsp:sp modelId="{899F0415-C330-4A8A-8D94-81A6DB6ED78A}">
      <dsp:nvSpPr>
        <dsp:cNvPr id="0" name=""/>
        <dsp:cNvSpPr/>
      </dsp:nvSpPr>
      <dsp:spPr>
        <a:xfrm>
          <a:off x="1329743" y="296036"/>
          <a:ext cx="2688336" cy="2688336"/>
        </a:xfrm>
        <a:prstGeom prst="pie">
          <a:avLst>
            <a:gd name="adj1" fmla="val 9000000"/>
            <a:gd name="adj2" fmla="val 16200000"/>
          </a:avLst>
        </a:prstGeom>
        <a:solidFill>
          <a:schemeClr val="accent4">
            <a:hueOff val="-4464771"/>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Times New Roman" pitchFamily="18" charset="0"/>
              <a:cs typeface="Times New Roman" pitchFamily="18" charset="0"/>
            </a:rPr>
            <a:t>Being more aware to customers and employees </a:t>
          </a:r>
          <a:endParaRPr lang="en-US" sz="1400" kern="1200">
            <a:solidFill>
              <a:sysClr val="windowText" lastClr="000000"/>
            </a:solidFill>
            <a:latin typeface="Times New Roman" pitchFamily="18" charset="0"/>
            <a:cs typeface="Times New Roman" pitchFamily="18" charset="0"/>
          </a:endParaRPr>
        </a:p>
      </dsp:txBody>
      <dsp:txXfrm>
        <a:off x="1617779" y="824102"/>
        <a:ext cx="912114" cy="8961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4C12C0-66A4-46B9-ACD5-2DA76FD6846E}">
      <dsp:nvSpPr>
        <dsp:cNvPr id="0" name=""/>
        <dsp:cNvSpPr/>
      </dsp:nvSpPr>
      <dsp:spPr>
        <a:xfrm>
          <a:off x="0" y="281519"/>
          <a:ext cx="5486400" cy="4536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71F42F0-F00A-4362-B149-35861653C531}">
      <dsp:nvSpPr>
        <dsp:cNvPr id="0" name=""/>
        <dsp:cNvSpPr/>
      </dsp:nvSpPr>
      <dsp:spPr>
        <a:xfrm>
          <a:off x="274320" y="15839"/>
          <a:ext cx="3840480" cy="5313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GB" sz="2000" b="1" u="none" kern="1200">
              <a:solidFill>
                <a:sysClr val="windowText" lastClr="000000"/>
              </a:solidFill>
              <a:latin typeface="Times New Roman" pitchFamily="18" charset="0"/>
              <a:cs typeface="Times New Roman" pitchFamily="18" charset="0"/>
            </a:rPr>
            <a:t>Product quality</a:t>
          </a:r>
          <a:endParaRPr lang="en-US" sz="2000" kern="1200">
            <a:solidFill>
              <a:sysClr val="windowText" lastClr="000000"/>
            </a:solidFill>
            <a:latin typeface="Times New Roman" pitchFamily="18" charset="0"/>
            <a:cs typeface="Times New Roman" pitchFamily="18" charset="0"/>
          </a:endParaRPr>
        </a:p>
      </dsp:txBody>
      <dsp:txXfrm>
        <a:off x="300259" y="41778"/>
        <a:ext cx="3788602" cy="479482"/>
      </dsp:txXfrm>
    </dsp:sp>
    <dsp:sp modelId="{EF0A7691-5641-4FCE-AA97-B12F45084BE1}">
      <dsp:nvSpPr>
        <dsp:cNvPr id="0" name=""/>
        <dsp:cNvSpPr/>
      </dsp:nvSpPr>
      <dsp:spPr>
        <a:xfrm>
          <a:off x="0" y="1098000"/>
          <a:ext cx="5486400" cy="453600"/>
        </a:xfrm>
        <a:prstGeom prst="rect">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sp>
    <dsp:sp modelId="{F29941A5-5F7B-4E35-B479-9F2C4699CCB2}">
      <dsp:nvSpPr>
        <dsp:cNvPr id="0" name=""/>
        <dsp:cNvSpPr/>
      </dsp:nvSpPr>
      <dsp:spPr>
        <a:xfrm>
          <a:off x="274320" y="832320"/>
          <a:ext cx="3840480" cy="531360"/>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GB" sz="2000" b="1" u="none" kern="1200">
              <a:solidFill>
                <a:sysClr val="windowText" lastClr="000000"/>
              </a:solidFill>
              <a:latin typeface="Times New Roman" pitchFamily="18" charset="0"/>
              <a:cs typeface="Times New Roman" pitchFamily="18" charset="0"/>
            </a:rPr>
            <a:t>Unique and innovative</a:t>
          </a:r>
          <a:endParaRPr lang="en-US" sz="2000" kern="1200">
            <a:solidFill>
              <a:sysClr val="windowText" lastClr="000000"/>
            </a:solidFill>
            <a:latin typeface="Times New Roman" pitchFamily="18" charset="0"/>
            <a:cs typeface="Times New Roman" pitchFamily="18" charset="0"/>
          </a:endParaRPr>
        </a:p>
      </dsp:txBody>
      <dsp:txXfrm>
        <a:off x="300259" y="858259"/>
        <a:ext cx="3788602" cy="479482"/>
      </dsp:txXfrm>
    </dsp:sp>
    <dsp:sp modelId="{55375732-065F-460C-9615-D0A83CECFE36}">
      <dsp:nvSpPr>
        <dsp:cNvPr id="0" name=""/>
        <dsp:cNvSpPr/>
      </dsp:nvSpPr>
      <dsp:spPr>
        <a:xfrm>
          <a:off x="0" y="1914480"/>
          <a:ext cx="5486400" cy="453600"/>
        </a:xfrm>
        <a:prstGeom prst="rect">
          <a:avLst/>
        </a:prstGeom>
        <a:solidFill>
          <a:schemeClr val="lt1">
            <a:alpha val="90000"/>
            <a:hueOff val="0"/>
            <a:satOff val="0"/>
            <a:lumOff val="0"/>
            <a:alphaOff val="0"/>
          </a:schemeClr>
        </a:solidFill>
        <a:ln w="25400" cap="flat" cmpd="sng" algn="ctr">
          <a:solidFill>
            <a:schemeClr val="accent4">
              <a:hueOff val="-2976514"/>
              <a:satOff val="17933"/>
              <a:lumOff val="1437"/>
              <a:alphaOff val="0"/>
            </a:schemeClr>
          </a:solidFill>
          <a:prstDash val="solid"/>
        </a:ln>
        <a:effectLst/>
      </dsp:spPr>
      <dsp:style>
        <a:lnRef idx="2">
          <a:scrgbClr r="0" g="0" b="0"/>
        </a:lnRef>
        <a:fillRef idx="1">
          <a:scrgbClr r="0" g="0" b="0"/>
        </a:fillRef>
        <a:effectRef idx="0">
          <a:scrgbClr r="0" g="0" b="0"/>
        </a:effectRef>
        <a:fontRef idx="minor"/>
      </dsp:style>
    </dsp:sp>
    <dsp:sp modelId="{D7C513B0-92B6-4819-B5CE-FF346FC0B7AF}">
      <dsp:nvSpPr>
        <dsp:cNvPr id="0" name=""/>
        <dsp:cNvSpPr/>
      </dsp:nvSpPr>
      <dsp:spPr>
        <a:xfrm>
          <a:off x="274320" y="1648800"/>
          <a:ext cx="3840480" cy="531360"/>
        </a:xfrm>
        <a:prstGeom prst="roundRect">
          <a:avLst/>
        </a:prstGeom>
        <a:solidFill>
          <a:schemeClr val="accent4">
            <a:hueOff val="-2976514"/>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GB" sz="2000" b="1" u="none" kern="1200">
              <a:solidFill>
                <a:sysClr val="windowText" lastClr="000000"/>
              </a:solidFill>
              <a:latin typeface="Times New Roman" pitchFamily="18" charset="0"/>
              <a:cs typeface="Times New Roman" pitchFamily="18" charset="0"/>
            </a:rPr>
            <a:t>Employee retention focus </a:t>
          </a:r>
          <a:endParaRPr lang="en-US" sz="2000" kern="1200">
            <a:solidFill>
              <a:sysClr val="windowText" lastClr="000000"/>
            </a:solidFill>
            <a:latin typeface="Times New Roman" pitchFamily="18" charset="0"/>
            <a:cs typeface="Times New Roman" pitchFamily="18" charset="0"/>
          </a:endParaRPr>
        </a:p>
      </dsp:txBody>
      <dsp:txXfrm>
        <a:off x="300259" y="1674739"/>
        <a:ext cx="3788602" cy="479482"/>
      </dsp:txXfrm>
    </dsp:sp>
    <dsp:sp modelId="{FBCFBBC8-19BF-4C90-AFC9-008874B4D2D1}">
      <dsp:nvSpPr>
        <dsp:cNvPr id="0" name=""/>
        <dsp:cNvSpPr/>
      </dsp:nvSpPr>
      <dsp:spPr>
        <a:xfrm>
          <a:off x="0" y="2730960"/>
          <a:ext cx="5486400" cy="453600"/>
        </a:xfrm>
        <a:prstGeom prst="rect">
          <a:avLst/>
        </a:prstGeom>
        <a:solidFill>
          <a:schemeClr val="lt1">
            <a:alpha val="90000"/>
            <a:hueOff val="0"/>
            <a:satOff val="0"/>
            <a:lumOff val="0"/>
            <a:alphaOff val="0"/>
          </a:schemeClr>
        </a:solidFill>
        <a:ln w="25400" cap="flat" cmpd="sng" algn="ctr">
          <a:solidFill>
            <a:schemeClr val="accent4">
              <a:hueOff val="-4464771"/>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63EBEAC2-1F96-4193-B01B-6EC4E8A6B832}">
      <dsp:nvSpPr>
        <dsp:cNvPr id="0" name=""/>
        <dsp:cNvSpPr/>
      </dsp:nvSpPr>
      <dsp:spPr>
        <a:xfrm>
          <a:off x="274320" y="2465280"/>
          <a:ext cx="3840480" cy="531360"/>
        </a:xfrm>
        <a:prstGeom prst="roundRect">
          <a:avLst/>
        </a:prstGeom>
        <a:solidFill>
          <a:schemeClr val="accent4">
            <a:hueOff val="-4464771"/>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GB" sz="2000" b="1" u="none" kern="1200">
              <a:solidFill>
                <a:sysClr val="windowText" lastClr="000000"/>
              </a:solidFill>
              <a:latin typeface="Times New Roman" pitchFamily="18" charset="0"/>
              <a:cs typeface="Times New Roman" pitchFamily="18" charset="0"/>
            </a:rPr>
            <a:t>Cost control focus </a:t>
          </a:r>
          <a:endParaRPr lang="en-US" sz="2000" kern="1200">
            <a:solidFill>
              <a:sysClr val="windowText" lastClr="000000"/>
            </a:solidFill>
            <a:latin typeface="Times New Roman" pitchFamily="18" charset="0"/>
            <a:cs typeface="Times New Roman" pitchFamily="18" charset="0"/>
          </a:endParaRPr>
        </a:p>
      </dsp:txBody>
      <dsp:txXfrm>
        <a:off x="300259" y="2491219"/>
        <a:ext cx="378860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C176F6-5F30-4244-8A03-5750C19A5A3F}">
      <dsp:nvSpPr>
        <dsp:cNvPr id="0" name=""/>
        <dsp:cNvSpPr/>
      </dsp:nvSpPr>
      <dsp:spPr>
        <a:xfrm>
          <a:off x="1783080" y="40004"/>
          <a:ext cx="1920240" cy="1920240"/>
        </a:xfrm>
        <a:prstGeom prst="ellipse">
          <a:avLst/>
        </a:prstGeom>
        <a:gradFill rotWithShape="0">
          <a:gsLst>
            <a:gs pos="0">
              <a:schemeClr val="accent3">
                <a:alpha val="50000"/>
                <a:hueOff val="0"/>
                <a:satOff val="0"/>
                <a:lumOff val="0"/>
                <a:alphaOff val="0"/>
                <a:tint val="100000"/>
                <a:shade val="100000"/>
                <a:satMod val="130000"/>
              </a:schemeClr>
            </a:gs>
            <a:gs pos="100000">
              <a:schemeClr val="accent3">
                <a:alpha val="5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b="1" i="0" kern="1200">
              <a:latin typeface="Times New Roman" pitchFamily="18" charset="0"/>
              <a:cs typeface="Times New Roman" pitchFamily="18" charset="0"/>
            </a:rPr>
            <a:t>Order guide</a:t>
          </a:r>
          <a:endParaRPr lang="en-US" sz="2200" i="0" kern="1200">
            <a:latin typeface="Times New Roman" pitchFamily="18" charset="0"/>
            <a:cs typeface="Times New Roman" pitchFamily="18" charset="0"/>
          </a:endParaRPr>
        </a:p>
      </dsp:txBody>
      <dsp:txXfrm>
        <a:off x="2039112" y="376046"/>
        <a:ext cx="1408176" cy="864108"/>
      </dsp:txXfrm>
    </dsp:sp>
    <dsp:sp modelId="{0071E64C-5BC2-40B5-8B25-70AF414C9002}">
      <dsp:nvSpPr>
        <dsp:cNvPr id="0" name=""/>
        <dsp:cNvSpPr/>
      </dsp:nvSpPr>
      <dsp:spPr>
        <a:xfrm>
          <a:off x="2475966" y="1240155"/>
          <a:ext cx="1920240" cy="1920240"/>
        </a:xfrm>
        <a:prstGeom prst="ellipse">
          <a:avLst/>
        </a:prstGeom>
        <a:gradFill rotWithShape="0">
          <a:gsLst>
            <a:gs pos="0">
              <a:schemeClr val="accent3">
                <a:alpha val="50000"/>
                <a:hueOff val="5625133"/>
                <a:satOff val="-8440"/>
                <a:lumOff val="-1373"/>
                <a:alphaOff val="0"/>
                <a:tint val="100000"/>
                <a:shade val="100000"/>
                <a:satMod val="130000"/>
              </a:schemeClr>
            </a:gs>
            <a:gs pos="100000">
              <a:schemeClr val="accent3">
                <a:alpha val="50000"/>
                <a:hueOff val="5625133"/>
                <a:satOff val="-8440"/>
                <a:lumOff val="-1373"/>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b="1" i="0" kern="1200">
              <a:latin typeface="Times New Roman" pitchFamily="18" charset="0"/>
              <a:cs typeface="Times New Roman" pitchFamily="18" charset="0"/>
            </a:rPr>
            <a:t>Weekly inventory</a:t>
          </a:r>
          <a:endParaRPr lang="en-US" sz="2200" i="0" kern="1200">
            <a:latin typeface="Times New Roman" pitchFamily="18" charset="0"/>
            <a:cs typeface="Times New Roman" pitchFamily="18" charset="0"/>
          </a:endParaRPr>
        </a:p>
      </dsp:txBody>
      <dsp:txXfrm>
        <a:off x="3063240" y="1736217"/>
        <a:ext cx="1152144" cy="1056132"/>
      </dsp:txXfrm>
    </dsp:sp>
    <dsp:sp modelId="{126F5BED-4C6D-470B-8D35-E67FB43C157B}">
      <dsp:nvSpPr>
        <dsp:cNvPr id="0" name=""/>
        <dsp:cNvSpPr/>
      </dsp:nvSpPr>
      <dsp:spPr>
        <a:xfrm>
          <a:off x="1090193" y="1240155"/>
          <a:ext cx="1920240" cy="1920240"/>
        </a:xfrm>
        <a:prstGeom prst="ellipse">
          <a:avLst/>
        </a:prstGeom>
        <a:gradFill rotWithShape="0">
          <a:gsLst>
            <a:gs pos="0">
              <a:schemeClr val="accent3">
                <a:alpha val="50000"/>
                <a:hueOff val="11250266"/>
                <a:satOff val="-16880"/>
                <a:lumOff val="-2745"/>
                <a:alphaOff val="0"/>
                <a:tint val="100000"/>
                <a:shade val="100000"/>
                <a:satMod val="130000"/>
              </a:schemeClr>
            </a:gs>
            <a:gs pos="100000">
              <a:schemeClr val="accent3">
                <a:alpha val="50000"/>
                <a:hueOff val="11250266"/>
                <a:satOff val="-16880"/>
                <a:lumOff val="-2745"/>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977900">
            <a:lnSpc>
              <a:spcPct val="90000"/>
            </a:lnSpc>
            <a:spcBef>
              <a:spcPct val="0"/>
            </a:spcBef>
            <a:spcAft>
              <a:spcPct val="35000"/>
            </a:spcAft>
            <a:buNone/>
          </a:pPr>
          <a:r>
            <a:rPr lang="en-GB" sz="2200" b="1" i="0" kern="1200">
              <a:latin typeface="Times New Roman" pitchFamily="18" charset="0"/>
              <a:cs typeface="Times New Roman" pitchFamily="18" charset="0"/>
            </a:rPr>
            <a:t>Daily inventory tracking</a:t>
          </a:r>
          <a:endParaRPr lang="en-US" sz="2200" i="0" kern="1200">
            <a:latin typeface="Times New Roman" pitchFamily="18" charset="0"/>
            <a:cs typeface="Times New Roman" pitchFamily="18" charset="0"/>
          </a:endParaRPr>
        </a:p>
      </dsp:txBody>
      <dsp:txXfrm>
        <a:off x="1271015" y="1736217"/>
        <a:ext cx="1152144" cy="10561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E5EA47-A2B0-4CA8-A2E7-C0E9CC2FA5CC}">
      <dsp:nvSpPr>
        <dsp:cNvPr id="0" name=""/>
        <dsp:cNvSpPr/>
      </dsp:nvSpPr>
      <dsp:spPr>
        <a:xfrm>
          <a:off x="2290464" y="1268410"/>
          <a:ext cx="905470" cy="905470"/>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Target Market</a:t>
          </a:r>
          <a:endParaRPr lang="en-US" sz="1200" b="0" i="0" kern="1200">
            <a:solidFill>
              <a:sysClr val="windowText" lastClr="000000"/>
            </a:solidFill>
            <a:latin typeface="Times New Roman" pitchFamily="18" charset="0"/>
            <a:cs typeface="Times New Roman" pitchFamily="18" charset="0"/>
          </a:endParaRPr>
        </a:p>
      </dsp:txBody>
      <dsp:txXfrm>
        <a:off x="2423067" y="1401013"/>
        <a:ext cx="640264" cy="640264"/>
      </dsp:txXfrm>
    </dsp:sp>
    <dsp:sp modelId="{B7120FF7-D89B-406E-8516-E52BB3B8A9A8}">
      <dsp:nvSpPr>
        <dsp:cNvPr id="0" name=""/>
        <dsp:cNvSpPr/>
      </dsp:nvSpPr>
      <dsp:spPr>
        <a:xfrm rot="16200000">
          <a:off x="2647512" y="939354"/>
          <a:ext cx="191374" cy="307859"/>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2676218" y="1029632"/>
        <a:ext cx="133962" cy="184715"/>
      </dsp:txXfrm>
    </dsp:sp>
    <dsp:sp modelId="{3AB58ECF-435F-4BC4-A7DD-014D20E1C30D}">
      <dsp:nvSpPr>
        <dsp:cNvPr id="0" name=""/>
        <dsp:cNvSpPr/>
      </dsp:nvSpPr>
      <dsp:spPr>
        <a:xfrm>
          <a:off x="2290464" y="1855"/>
          <a:ext cx="905470" cy="90547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Business delegates</a:t>
          </a:r>
          <a:endParaRPr lang="en-US" sz="1200" b="0" i="0" kern="1200">
            <a:solidFill>
              <a:sysClr val="windowText" lastClr="000000"/>
            </a:solidFill>
            <a:latin typeface="Times New Roman" pitchFamily="18" charset="0"/>
            <a:cs typeface="Times New Roman" pitchFamily="18" charset="0"/>
          </a:endParaRPr>
        </a:p>
      </dsp:txBody>
      <dsp:txXfrm>
        <a:off x="2423067" y="134458"/>
        <a:ext cx="640264" cy="640264"/>
      </dsp:txXfrm>
    </dsp:sp>
    <dsp:sp modelId="{2E10E276-5237-47F1-AD4C-3431F33EE7FB}">
      <dsp:nvSpPr>
        <dsp:cNvPr id="0" name=""/>
        <dsp:cNvSpPr/>
      </dsp:nvSpPr>
      <dsp:spPr>
        <a:xfrm rot="20520000">
          <a:off x="3244644" y="1373195"/>
          <a:ext cx="191374" cy="307859"/>
        </a:xfrm>
        <a:prstGeom prst="rightArrow">
          <a:avLst>
            <a:gd name="adj1" fmla="val 60000"/>
            <a:gd name="adj2" fmla="val 50000"/>
          </a:avLst>
        </a:prstGeom>
        <a:solidFill>
          <a:schemeClr val="accent4">
            <a:hueOff val="-1116193"/>
            <a:satOff val="6725"/>
            <a:lumOff val="53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246049" y="1443638"/>
        <a:ext cx="133962" cy="184715"/>
      </dsp:txXfrm>
    </dsp:sp>
    <dsp:sp modelId="{80C066BB-C4F0-4F4F-8E2C-09EB9617DB66}">
      <dsp:nvSpPr>
        <dsp:cNvPr id="0" name=""/>
        <dsp:cNvSpPr/>
      </dsp:nvSpPr>
      <dsp:spPr>
        <a:xfrm>
          <a:off x="3495030" y="877023"/>
          <a:ext cx="905470" cy="905470"/>
        </a:xfrm>
        <a:prstGeom prst="ellipse">
          <a:avLst/>
        </a:prstGeom>
        <a:solidFill>
          <a:schemeClr val="accent4">
            <a:hueOff val="-1116193"/>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Downtown London Couples</a:t>
          </a:r>
          <a:endParaRPr lang="en-US" sz="1200" b="0" i="0" kern="1200">
            <a:solidFill>
              <a:sysClr val="windowText" lastClr="000000"/>
            </a:solidFill>
            <a:latin typeface="Times New Roman" pitchFamily="18" charset="0"/>
            <a:cs typeface="Times New Roman" pitchFamily="18" charset="0"/>
          </a:endParaRPr>
        </a:p>
      </dsp:txBody>
      <dsp:txXfrm>
        <a:off x="3627633" y="1009626"/>
        <a:ext cx="640264" cy="640264"/>
      </dsp:txXfrm>
    </dsp:sp>
    <dsp:sp modelId="{BB647002-6673-4FBD-BDE0-28E7CA1EEECB}">
      <dsp:nvSpPr>
        <dsp:cNvPr id="0" name=""/>
        <dsp:cNvSpPr/>
      </dsp:nvSpPr>
      <dsp:spPr>
        <a:xfrm rot="3240000">
          <a:off x="3016560" y="2075165"/>
          <a:ext cx="191374" cy="307859"/>
        </a:xfrm>
        <a:prstGeom prst="rightArrow">
          <a:avLst>
            <a:gd name="adj1" fmla="val 60000"/>
            <a:gd name="adj2" fmla="val 50000"/>
          </a:avLst>
        </a:prstGeom>
        <a:solidFill>
          <a:schemeClr val="accent4">
            <a:hueOff val="-2232386"/>
            <a:satOff val="13449"/>
            <a:lumOff val="107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3028393" y="2113513"/>
        <a:ext cx="133962" cy="184715"/>
      </dsp:txXfrm>
    </dsp:sp>
    <dsp:sp modelId="{07F92CD2-A625-47B1-9D39-B69838DBF976}">
      <dsp:nvSpPr>
        <dsp:cNvPr id="0" name=""/>
        <dsp:cNvSpPr/>
      </dsp:nvSpPr>
      <dsp:spPr>
        <a:xfrm>
          <a:off x="3034927" y="2293074"/>
          <a:ext cx="905470" cy="905470"/>
        </a:xfrm>
        <a:prstGeom prst="ellipse">
          <a:avLst/>
        </a:prstGeom>
        <a:solidFill>
          <a:schemeClr val="accent4">
            <a:hueOff val="-2232386"/>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Tourists</a:t>
          </a:r>
          <a:endParaRPr lang="en-US" sz="1200" b="0" i="0" kern="1200">
            <a:solidFill>
              <a:sysClr val="windowText" lastClr="000000"/>
            </a:solidFill>
            <a:latin typeface="Times New Roman" pitchFamily="18" charset="0"/>
            <a:cs typeface="Times New Roman" pitchFamily="18" charset="0"/>
          </a:endParaRPr>
        </a:p>
      </dsp:txBody>
      <dsp:txXfrm>
        <a:off x="3167530" y="2425677"/>
        <a:ext cx="640264" cy="640264"/>
      </dsp:txXfrm>
    </dsp:sp>
    <dsp:sp modelId="{08699E7D-E952-4BE8-A338-3E97140999A9}">
      <dsp:nvSpPr>
        <dsp:cNvPr id="0" name=""/>
        <dsp:cNvSpPr/>
      </dsp:nvSpPr>
      <dsp:spPr>
        <a:xfrm rot="7560000">
          <a:off x="2278465" y="2075165"/>
          <a:ext cx="191374" cy="307859"/>
        </a:xfrm>
        <a:prstGeom prst="rightArrow">
          <a:avLst>
            <a:gd name="adj1" fmla="val 60000"/>
            <a:gd name="adj2" fmla="val 50000"/>
          </a:avLst>
        </a:prstGeom>
        <a:solidFill>
          <a:schemeClr val="accent4">
            <a:hueOff val="-3348579"/>
            <a:satOff val="20174"/>
            <a:lumOff val="161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2324044" y="2113513"/>
        <a:ext cx="133962" cy="184715"/>
      </dsp:txXfrm>
    </dsp:sp>
    <dsp:sp modelId="{B80C1209-DE50-4284-9554-A600FD426B11}">
      <dsp:nvSpPr>
        <dsp:cNvPr id="0" name=""/>
        <dsp:cNvSpPr/>
      </dsp:nvSpPr>
      <dsp:spPr>
        <a:xfrm>
          <a:off x="1546002" y="2293074"/>
          <a:ext cx="905470" cy="905470"/>
        </a:xfrm>
        <a:prstGeom prst="ellipse">
          <a:avLst/>
        </a:prstGeom>
        <a:solidFill>
          <a:schemeClr val="accent4">
            <a:hueOff val="-3348579"/>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The local Consumers</a:t>
          </a:r>
          <a:endParaRPr lang="en-US" sz="1200" b="0" i="0" kern="1200">
            <a:solidFill>
              <a:sysClr val="windowText" lastClr="000000"/>
            </a:solidFill>
            <a:latin typeface="Times New Roman" pitchFamily="18" charset="0"/>
            <a:cs typeface="Times New Roman" pitchFamily="18" charset="0"/>
          </a:endParaRPr>
        </a:p>
      </dsp:txBody>
      <dsp:txXfrm>
        <a:off x="1678605" y="2425677"/>
        <a:ext cx="640264" cy="640264"/>
      </dsp:txXfrm>
    </dsp:sp>
    <dsp:sp modelId="{C25F0ADB-5FB5-4D55-B834-2755C326B48B}">
      <dsp:nvSpPr>
        <dsp:cNvPr id="0" name=""/>
        <dsp:cNvSpPr/>
      </dsp:nvSpPr>
      <dsp:spPr>
        <a:xfrm rot="11880000">
          <a:off x="2050381" y="1373195"/>
          <a:ext cx="191374" cy="307859"/>
        </a:xfrm>
        <a:prstGeom prst="rightArrow">
          <a:avLst>
            <a:gd name="adj1" fmla="val 60000"/>
            <a:gd name="adj2" fmla="val 50000"/>
          </a:avLst>
        </a:prstGeom>
        <a:solidFill>
          <a:schemeClr val="accent4">
            <a:hueOff val="-4464771"/>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rot="10800000">
        <a:off x="2106388" y="1443638"/>
        <a:ext cx="133962" cy="184715"/>
      </dsp:txXfrm>
    </dsp:sp>
    <dsp:sp modelId="{8A060DEC-008A-4B07-B569-B36993F67DBC}">
      <dsp:nvSpPr>
        <dsp:cNvPr id="0" name=""/>
        <dsp:cNvSpPr/>
      </dsp:nvSpPr>
      <dsp:spPr>
        <a:xfrm>
          <a:off x="1085899" y="877023"/>
          <a:ext cx="905470" cy="905470"/>
        </a:xfrm>
        <a:prstGeom prst="ellipse">
          <a:avLst/>
        </a:prstGeom>
        <a:solidFill>
          <a:schemeClr val="accent4">
            <a:hueOff val="-4464771"/>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latin typeface="Times New Roman" pitchFamily="18" charset="0"/>
              <a:cs typeface="Times New Roman" pitchFamily="18" charset="0"/>
            </a:rPr>
            <a:t>High-end Singles</a:t>
          </a:r>
          <a:endParaRPr lang="en-US" sz="1200" b="0" i="0" kern="1200">
            <a:solidFill>
              <a:sysClr val="windowText" lastClr="000000"/>
            </a:solidFill>
            <a:latin typeface="Times New Roman" pitchFamily="18" charset="0"/>
            <a:cs typeface="Times New Roman" pitchFamily="18" charset="0"/>
          </a:endParaRPr>
        </a:p>
      </dsp:txBody>
      <dsp:txXfrm>
        <a:off x="1218502" y="1009626"/>
        <a:ext cx="640264" cy="64026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7D2070-E48E-435C-9758-1EAA764D2B13}">
      <dsp:nvSpPr>
        <dsp:cNvPr id="0" name=""/>
        <dsp:cNvSpPr/>
      </dsp:nvSpPr>
      <dsp:spPr>
        <a:xfrm>
          <a:off x="2692434" y="1419094"/>
          <a:ext cx="2233672" cy="265756"/>
        </a:xfrm>
        <a:custGeom>
          <a:avLst/>
          <a:gdLst/>
          <a:ahLst/>
          <a:cxnLst/>
          <a:rect l="0" t="0" r="0" b="0"/>
          <a:pathLst>
            <a:path>
              <a:moveTo>
                <a:pt x="0" y="0"/>
              </a:moveTo>
              <a:lnTo>
                <a:pt x="0" y="181105"/>
              </a:lnTo>
              <a:lnTo>
                <a:pt x="2233672" y="181105"/>
              </a:lnTo>
              <a:lnTo>
                <a:pt x="2233672" y="26575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60C42B5-4C66-49AD-B8DE-A76B10F2EC4E}">
      <dsp:nvSpPr>
        <dsp:cNvPr id="0" name=""/>
        <dsp:cNvSpPr/>
      </dsp:nvSpPr>
      <dsp:spPr>
        <a:xfrm>
          <a:off x="2692434" y="1419094"/>
          <a:ext cx="1116836" cy="265756"/>
        </a:xfrm>
        <a:custGeom>
          <a:avLst/>
          <a:gdLst/>
          <a:ahLst/>
          <a:cxnLst/>
          <a:rect l="0" t="0" r="0" b="0"/>
          <a:pathLst>
            <a:path>
              <a:moveTo>
                <a:pt x="0" y="0"/>
              </a:moveTo>
              <a:lnTo>
                <a:pt x="0" y="181105"/>
              </a:lnTo>
              <a:lnTo>
                <a:pt x="1116836" y="181105"/>
              </a:lnTo>
              <a:lnTo>
                <a:pt x="1116836" y="26575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D9392B-2758-4D3E-B070-0FC5C6741BD8}">
      <dsp:nvSpPr>
        <dsp:cNvPr id="0" name=""/>
        <dsp:cNvSpPr/>
      </dsp:nvSpPr>
      <dsp:spPr>
        <a:xfrm>
          <a:off x="2646714" y="1419094"/>
          <a:ext cx="91440" cy="265756"/>
        </a:xfrm>
        <a:custGeom>
          <a:avLst/>
          <a:gdLst/>
          <a:ahLst/>
          <a:cxnLst/>
          <a:rect l="0" t="0" r="0" b="0"/>
          <a:pathLst>
            <a:path>
              <a:moveTo>
                <a:pt x="45720" y="0"/>
              </a:moveTo>
              <a:lnTo>
                <a:pt x="45720" y="26575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636322B-4D94-47EE-A085-9FDB09B7B18A}">
      <dsp:nvSpPr>
        <dsp:cNvPr id="0" name=""/>
        <dsp:cNvSpPr/>
      </dsp:nvSpPr>
      <dsp:spPr>
        <a:xfrm>
          <a:off x="1575598" y="1419094"/>
          <a:ext cx="1116836" cy="265756"/>
        </a:xfrm>
        <a:custGeom>
          <a:avLst/>
          <a:gdLst/>
          <a:ahLst/>
          <a:cxnLst/>
          <a:rect l="0" t="0" r="0" b="0"/>
          <a:pathLst>
            <a:path>
              <a:moveTo>
                <a:pt x="1116836" y="0"/>
              </a:moveTo>
              <a:lnTo>
                <a:pt x="1116836" y="181105"/>
              </a:lnTo>
              <a:lnTo>
                <a:pt x="0" y="181105"/>
              </a:lnTo>
              <a:lnTo>
                <a:pt x="0" y="26575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915DB5B-F8FB-4AD8-8D8D-5384D6F85331}">
      <dsp:nvSpPr>
        <dsp:cNvPr id="0" name=""/>
        <dsp:cNvSpPr/>
      </dsp:nvSpPr>
      <dsp:spPr>
        <a:xfrm>
          <a:off x="458762" y="1419094"/>
          <a:ext cx="2233672" cy="265756"/>
        </a:xfrm>
        <a:custGeom>
          <a:avLst/>
          <a:gdLst/>
          <a:ahLst/>
          <a:cxnLst/>
          <a:rect l="0" t="0" r="0" b="0"/>
          <a:pathLst>
            <a:path>
              <a:moveTo>
                <a:pt x="2233672" y="0"/>
              </a:moveTo>
              <a:lnTo>
                <a:pt x="2233672" y="181105"/>
              </a:lnTo>
              <a:lnTo>
                <a:pt x="0" y="181105"/>
              </a:lnTo>
              <a:lnTo>
                <a:pt x="0" y="26575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401E668-E73C-46BE-8AF2-AA5BE5125529}">
      <dsp:nvSpPr>
        <dsp:cNvPr id="0" name=""/>
        <dsp:cNvSpPr/>
      </dsp:nvSpPr>
      <dsp:spPr>
        <a:xfrm>
          <a:off x="2235547" y="838847"/>
          <a:ext cx="913774" cy="58024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05370FE-2601-4A4D-873F-0FCA0ABCFE44}">
      <dsp:nvSpPr>
        <dsp:cNvPr id="0" name=""/>
        <dsp:cNvSpPr/>
      </dsp:nvSpPr>
      <dsp:spPr>
        <a:xfrm>
          <a:off x="2337077" y="935301"/>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Director/ head of management (</a:t>
          </a:r>
          <a:r>
            <a:rPr lang="en-GB" sz="900" kern="1200">
              <a:solidFill>
                <a:schemeClr val="tx1"/>
              </a:solidFill>
              <a:latin typeface="Times New Roman" pitchFamily="18" charset="0"/>
              <a:cs typeface="Times New Roman" pitchFamily="18" charset="0"/>
            </a:rPr>
            <a:t>Antanito Croos )</a:t>
          </a:r>
          <a:endParaRPr lang="en-US" sz="900" b="1" kern="1200">
            <a:solidFill>
              <a:schemeClr val="tx1"/>
            </a:solidFill>
            <a:latin typeface="Times New Roman" pitchFamily="18" charset="0"/>
            <a:cs typeface="Times New Roman" pitchFamily="18" charset="0"/>
          </a:endParaRPr>
        </a:p>
      </dsp:txBody>
      <dsp:txXfrm>
        <a:off x="2354072" y="952296"/>
        <a:ext cx="879784" cy="546257"/>
      </dsp:txXfrm>
    </dsp:sp>
    <dsp:sp modelId="{793383CE-6365-42D2-B830-BE957796A97C}">
      <dsp:nvSpPr>
        <dsp:cNvPr id="0" name=""/>
        <dsp:cNvSpPr/>
      </dsp:nvSpPr>
      <dsp:spPr>
        <a:xfrm>
          <a:off x="1875" y="1684851"/>
          <a:ext cx="913774" cy="580247"/>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363AF5E-521B-4258-9B63-5ECE267DA42F}">
      <dsp:nvSpPr>
        <dsp:cNvPr id="0" name=""/>
        <dsp:cNvSpPr/>
      </dsp:nvSpPr>
      <dsp:spPr>
        <a:xfrm>
          <a:off x="103405" y="1781305"/>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Hotel manager (</a:t>
          </a:r>
          <a:r>
            <a:rPr lang="en-US" sz="900" kern="1200">
              <a:solidFill>
                <a:schemeClr val="tx1"/>
              </a:solidFill>
              <a:latin typeface="Times New Roman" pitchFamily="18" charset="0"/>
              <a:cs typeface="Times New Roman" pitchFamily="18" charset="0"/>
            </a:rPr>
            <a:t>Alison Arth </a:t>
          </a:r>
          <a:r>
            <a:rPr lang="en-US" sz="900" b="1" kern="1200">
              <a:solidFill>
                <a:schemeClr val="tx1"/>
              </a:solidFill>
              <a:latin typeface="Times New Roman" pitchFamily="18" charset="0"/>
              <a:cs typeface="Times New Roman" pitchFamily="18" charset="0"/>
            </a:rPr>
            <a:t>)</a:t>
          </a:r>
        </a:p>
      </dsp:txBody>
      <dsp:txXfrm>
        <a:off x="120400" y="1798300"/>
        <a:ext cx="879784" cy="546257"/>
      </dsp:txXfrm>
    </dsp:sp>
    <dsp:sp modelId="{8ADB8C23-17A1-4370-B898-CF7DF0D2D123}">
      <dsp:nvSpPr>
        <dsp:cNvPr id="0" name=""/>
        <dsp:cNvSpPr/>
      </dsp:nvSpPr>
      <dsp:spPr>
        <a:xfrm>
          <a:off x="1118711" y="1684851"/>
          <a:ext cx="913774" cy="580247"/>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8E5BD2E-13D2-48C5-9A18-772AA6E66706}">
      <dsp:nvSpPr>
        <dsp:cNvPr id="0" name=""/>
        <dsp:cNvSpPr/>
      </dsp:nvSpPr>
      <dsp:spPr>
        <a:xfrm>
          <a:off x="1220241" y="1781305"/>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HR manger (</a:t>
          </a:r>
          <a:r>
            <a:rPr lang="en-US" sz="900" kern="1200">
              <a:solidFill>
                <a:schemeClr val="tx1"/>
              </a:solidFill>
              <a:latin typeface="Times New Roman" pitchFamily="18" charset="0"/>
              <a:cs typeface="Times New Roman" pitchFamily="18" charset="0"/>
            </a:rPr>
            <a:t>Samantha Anderson</a:t>
          </a:r>
          <a:r>
            <a:rPr lang="en-US" sz="900" b="1" kern="1200">
              <a:solidFill>
                <a:schemeClr val="tx1"/>
              </a:solidFill>
              <a:latin typeface="Times New Roman" pitchFamily="18" charset="0"/>
              <a:cs typeface="Times New Roman" pitchFamily="18" charset="0"/>
            </a:rPr>
            <a:t>)</a:t>
          </a:r>
        </a:p>
      </dsp:txBody>
      <dsp:txXfrm>
        <a:off x="1237236" y="1798300"/>
        <a:ext cx="879784" cy="546257"/>
      </dsp:txXfrm>
    </dsp:sp>
    <dsp:sp modelId="{3B60CD32-0853-4C77-9CC3-123958F920FA}">
      <dsp:nvSpPr>
        <dsp:cNvPr id="0" name=""/>
        <dsp:cNvSpPr/>
      </dsp:nvSpPr>
      <dsp:spPr>
        <a:xfrm>
          <a:off x="2235547" y="1684851"/>
          <a:ext cx="913774" cy="580247"/>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4BAA690-5FBC-4F88-BB48-B02BECD2D4CA}">
      <dsp:nvSpPr>
        <dsp:cNvPr id="0" name=""/>
        <dsp:cNvSpPr/>
      </dsp:nvSpPr>
      <dsp:spPr>
        <a:xfrm>
          <a:off x="2337077" y="1781305"/>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Hotel supporting team manager (</a:t>
          </a:r>
          <a:r>
            <a:rPr lang="en-US" sz="900" kern="1200">
              <a:solidFill>
                <a:schemeClr val="tx1"/>
              </a:solidFill>
              <a:latin typeface="Times New Roman" pitchFamily="18" charset="0"/>
              <a:cs typeface="Times New Roman" pitchFamily="18" charset="0"/>
            </a:rPr>
            <a:t>Andrew Smith </a:t>
          </a:r>
          <a:r>
            <a:rPr lang="en-US" sz="900" b="1" kern="1200">
              <a:solidFill>
                <a:schemeClr val="tx1"/>
              </a:solidFill>
              <a:latin typeface="Times New Roman" pitchFamily="18" charset="0"/>
              <a:cs typeface="Times New Roman" pitchFamily="18" charset="0"/>
            </a:rPr>
            <a:t>)</a:t>
          </a:r>
        </a:p>
      </dsp:txBody>
      <dsp:txXfrm>
        <a:off x="2354072" y="1798300"/>
        <a:ext cx="879784" cy="546257"/>
      </dsp:txXfrm>
    </dsp:sp>
    <dsp:sp modelId="{7169FFED-A4D9-42D5-9F46-B98300520052}">
      <dsp:nvSpPr>
        <dsp:cNvPr id="0" name=""/>
        <dsp:cNvSpPr/>
      </dsp:nvSpPr>
      <dsp:spPr>
        <a:xfrm>
          <a:off x="3352383" y="1684851"/>
          <a:ext cx="913774" cy="580247"/>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60A7EA9-5A78-4EC7-8004-45D313C4DE29}">
      <dsp:nvSpPr>
        <dsp:cNvPr id="0" name=""/>
        <dsp:cNvSpPr/>
      </dsp:nvSpPr>
      <dsp:spPr>
        <a:xfrm>
          <a:off x="3453913" y="1781305"/>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Customer representative head (</a:t>
          </a:r>
          <a:r>
            <a:rPr lang="en-US" sz="900" kern="1200">
              <a:solidFill>
                <a:schemeClr val="tx1"/>
              </a:solidFill>
              <a:latin typeface="Times New Roman" pitchFamily="18" charset="0"/>
              <a:cs typeface="Times New Roman" pitchFamily="18" charset="0"/>
            </a:rPr>
            <a:t>Peter Smith</a:t>
          </a:r>
          <a:r>
            <a:rPr lang="en-US" sz="900" b="1" kern="1200">
              <a:solidFill>
                <a:schemeClr val="tx1"/>
              </a:solidFill>
              <a:latin typeface="Times New Roman" pitchFamily="18" charset="0"/>
              <a:cs typeface="Times New Roman" pitchFamily="18" charset="0"/>
            </a:rPr>
            <a:t>)</a:t>
          </a:r>
        </a:p>
      </dsp:txBody>
      <dsp:txXfrm>
        <a:off x="3470908" y="1798300"/>
        <a:ext cx="879784" cy="546257"/>
      </dsp:txXfrm>
    </dsp:sp>
    <dsp:sp modelId="{967AB55D-397C-4597-8974-F546A39A259F}">
      <dsp:nvSpPr>
        <dsp:cNvPr id="0" name=""/>
        <dsp:cNvSpPr/>
      </dsp:nvSpPr>
      <dsp:spPr>
        <a:xfrm>
          <a:off x="4469219" y="1684851"/>
          <a:ext cx="913774" cy="580247"/>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0E7933-5F1F-4B7F-B63B-86D20E10CBC8}">
      <dsp:nvSpPr>
        <dsp:cNvPr id="0" name=""/>
        <dsp:cNvSpPr/>
      </dsp:nvSpPr>
      <dsp:spPr>
        <a:xfrm>
          <a:off x="4570749" y="1781305"/>
          <a:ext cx="913774" cy="580247"/>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chemeClr val="tx1"/>
              </a:solidFill>
              <a:latin typeface="Times New Roman" pitchFamily="18" charset="0"/>
              <a:cs typeface="Times New Roman" pitchFamily="18" charset="0"/>
            </a:rPr>
            <a:t>Head chef (</a:t>
          </a:r>
          <a:r>
            <a:rPr lang="en-US" sz="900" kern="1200">
              <a:solidFill>
                <a:schemeClr val="tx1"/>
              </a:solidFill>
              <a:latin typeface="Times New Roman" pitchFamily="18" charset="0"/>
              <a:cs typeface="Times New Roman" pitchFamily="18" charset="0"/>
            </a:rPr>
            <a:t>John Peter </a:t>
          </a:r>
          <a:r>
            <a:rPr lang="en-US" sz="900" b="1" kern="1200">
              <a:solidFill>
                <a:schemeClr val="tx1"/>
              </a:solidFill>
              <a:latin typeface="Times New Roman" pitchFamily="18" charset="0"/>
              <a:cs typeface="Times New Roman" pitchFamily="18" charset="0"/>
            </a:rPr>
            <a:t>)</a:t>
          </a:r>
        </a:p>
      </dsp:txBody>
      <dsp:txXfrm>
        <a:off x="4587744" y="1798300"/>
        <a:ext cx="879784" cy="546257"/>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9348758B-972A-E748-9D1E-4B3C5DB0E1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10590</Words>
  <Characters>60369</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70818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croosnilu@gmail.com</cp:lastModifiedBy>
  <cp:revision>2</cp:revision>
  <dcterms:created xsi:type="dcterms:W3CDTF">2019-08-28T15:22:00Z</dcterms:created>
  <dcterms:modified xsi:type="dcterms:W3CDTF">2019-08-28T15:22:00Z</dcterms:modified>
</cp:coreProperties>
</file>