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EF2F9" w14:textId="77777777"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32BDCD5" w14:textId="77777777"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2EBDEDB2" w14:textId="77777777"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13C0EC9" w14:textId="77777777"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24E9E6BA" w14:textId="77777777"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72BB440" w14:textId="480FE5A6" w:rsidR="007952DB" w:rsidRDefault="006F5BBB"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Student name:</w:t>
      </w:r>
      <w:r w:rsidR="00363188">
        <w:rPr>
          <w:rFonts w:ascii="Arial" w:hAnsi="Arial" w:cs="Arial"/>
          <w:color w:val="000000"/>
          <w:sz w:val="22"/>
          <w:szCs w:val="22"/>
        </w:rPr>
        <w:t xml:space="preserve"> Marius Cristian Bolboceanu</w:t>
      </w:r>
    </w:p>
    <w:p w14:paraId="2183BFD7" w14:textId="044F3D97" w:rsidR="00363188" w:rsidRDefault="00363188"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Student ID number: 1910342</w:t>
      </w:r>
    </w:p>
    <w:p w14:paraId="6EFA8831" w14:textId="25BB809A" w:rsidR="00363188" w:rsidRDefault="009B3262"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Programme: BSc Health and Social Care</w:t>
      </w:r>
    </w:p>
    <w:p w14:paraId="25415DE7" w14:textId="36546C50" w:rsidR="009B3262" w:rsidRDefault="00B15657"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 xml:space="preserve">Module: </w:t>
      </w:r>
      <w:r w:rsidR="0042219C">
        <w:rPr>
          <w:rFonts w:ascii="Arial" w:hAnsi="Arial" w:cs="Arial"/>
          <w:color w:val="000000"/>
          <w:sz w:val="22"/>
          <w:szCs w:val="22"/>
        </w:rPr>
        <w:t>Child</w:t>
      </w:r>
      <w:r w:rsidR="00DB375D">
        <w:rPr>
          <w:rFonts w:ascii="Arial" w:hAnsi="Arial" w:cs="Arial"/>
          <w:color w:val="000000"/>
          <w:sz w:val="22"/>
          <w:szCs w:val="22"/>
        </w:rPr>
        <w:t>ren, Young People and Famili</w:t>
      </w:r>
      <w:r w:rsidR="00B9528C">
        <w:rPr>
          <w:rFonts w:ascii="Arial" w:hAnsi="Arial" w:cs="Arial"/>
          <w:color w:val="000000"/>
          <w:sz w:val="22"/>
          <w:szCs w:val="22"/>
        </w:rPr>
        <w:t>es</w:t>
      </w:r>
    </w:p>
    <w:p w14:paraId="5FCBFD52" w14:textId="5458122F" w:rsidR="00B9528C" w:rsidRDefault="007874F7"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Module Code: BMHP</w:t>
      </w:r>
      <w:r w:rsidR="00297706">
        <w:rPr>
          <w:rFonts w:ascii="Arial" w:hAnsi="Arial" w:cs="Arial"/>
          <w:color w:val="000000"/>
          <w:sz w:val="22"/>
          <w:szCs w:val="22"/>
        </w:rPr>
        <w:t>5004_BIRM</w:t>
      </w:r>
    </w:p>
    <w:p w14:paraId="51BE8AF0" w14:textId="097E65F5" w:rsidR="00297706" w:rsidRDefault="00297706"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Lecture</w:t>
      </w:r>
      <w:r w:rsidR="00C855EE">
        <w:rPr>
          <w:rFonts w:ascii="Arial" w:hAnsi="Arial" w:cs="Arial"/>
          <w:color w:val="000000"/>
          <w:sz w:val="22"/>
          <w:szCs w:val="22"/>
        </w:rPr>
        <w:t>r</w:t>
      </w:r>
      <w:r>
        <w:rPr>
          <w:rFonts w:ascii="Arial" w:hAnsi="Arial" w:cs="Arial"/>
          <w:color w:val="000000"/>
          <w:sz w:val="22"/>
          <w:szCs w:val="22"/>
        </w:rPr>
        <w:t xml:space="preserve"> name</w:t>
      </w:r>
      <w:r w:rsidR="00C855EE">
        <w:rPr>
          <w:rFonts w:ascii="Arial" w:hAnsi="Arial" w:cs="Arial"/>
          <w:color w:val="000000"/>
          <w:sz w:val="22"/>
          <w:szCs w:val="22"/>
        </w:rPr>
        <w:t>: Dr Crisford Ch</w:t>
      </w:r>
      <w:r w:rsidR="00167BF1">
        <w:rPr>
          <w:rFonts w:ascii="Arial" w:hAnsi="Arial" w:cs="Arial"/>
          <w:color w:val="000000"/>
          <w:sz w:val="22"/>
          <w:szCs w:val="22"/>
        </w:rPr>
        <w:t>ogugudza</w:t>
      </w:r>
    </w:p>
    <w:p w14:paraId="511A1B41" w14:textId="06D78604" w:rsidR="00167BF1" w:rsidRDefault="00167BF1"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r>
        <w:rPr>
          <w:rFonts w:ascii="Arial" w:hAnsi="Arial" w:cs="Arial"/>
          <w:color w:val="000000"/>
          <w:sz w:val="22"/>
          <w:szCs w:val="22"/>
        </w:rPr>
        <w:t>Assignment title: Poverty</w:t>
      </w:r>
    </w:p>
    <w:p w14:paraId="4FBF1B3C" w14:textId="7184B745"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B77BBA5" w14:textId="0B6659E0"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70928AF0" w14:textId="40E90B9A"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476EFADF" w14:textId="079B1462"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63699F22" w14:textId="660AC9A5"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46E6A72B" w14:textId="19A7E980"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59B594E9" w14:textId="261E9E70"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7FB108D3" w14:textId="45AC7433"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3F29196" w14:textId="0BC7DECB"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DBAC72C" w14:textId="5177AA04"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76C23CC8" w14:textId="14A2C2FD"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431F20FA" w14:textId="1C40F216"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293F29D" w14:textId="00CF227E"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256AEAC2" w14:textId="11BCDAAF"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51E137A" w14:textId="3DDDEB60"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059B9EFA" w14:textId="3E2E9791"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C7958BD" w14:textId="764E13F0"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3FC815E" w14:textId="58FBBB61"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4C5055F9" w14:textId="40FF1436"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14B744E5" w14:textId="77777777" w:rsidR="005C655C" w:rsidRDefault="005C655C" w:rsidP="00AE3F27">
      <w:pPr>
        <w:pStyle w:val="NormalWeb"/>
        <w:shd w:val="clear" w:color="auto" w:fill="FFFFFF"/>
        <w:spacing w:before="0" w:beforeAutospacing="0" w:after="75" w:afterAutospacing="0" w:line="360" w:lineRule="auto"/>
        <w:jc w:val="both"/>
        <w:textAlignment w:val="top"/>
        <w:rPr>
          <w:rFonts w:ascii="Arial" w:hAnsi="Arial" w:cs="Arial"/>
          <w:color w:val="000000"/>
          <w:sz w:val="22"/>
          <w:szCs w:val="22"/>
        </w:rPr>
      </w:pPr>
    </w:p>
    <w:p w14:paraId="51B2CF0E" w14:textId="58D55A91" w:rsidR="00022608" w:rsidRPr="00801FD6" w:rsidRDefault="006041D4"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Global Poverty:</w:t>
      </w:r>
    </w:p>
    <w:p w14:paraId="0318387F" w14:textId="58EFEB88" w:rsidR="00F43F63" w:rsidRPr="00801FD6" w:rsidRDefault="005365C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 xml:space="preserve">Poverty is one of the greatest problems of humanity and </w:t>
      </w:r>
      <w:r w:rsidR="00334C7E" w:rsidRPr="00801FD6">
        <w:rPr>
          <w:rFonts w:ascii="Arial" w:hAnsi="Arial" w:cs="Arial"/>
          <w:color w:val="000000" w:themeColor="text1"/>
          <w:sz w:val="22"/>
          <w:szCs w:val="22"/>
        </w:rPr>
        <w:t>sometimes</w:t>
      </w:r>
      <w:r w:rsidRPr="00801FD6">
        <w:rPr>
          <w:rFonts w:ascii="Arial" w:hAnsi="Arial" w:cs="Arial"/>
          <w:color w:val="000000" w:themeColor="text1"/>
          <w:sz w:val="22"/>
          <w:szCs w:val="22"/>
        </w:rPr>
        <w:t xml:space="preserve"> has dramatic effects on the lives of certain sections of the population. Social inequality, military conflicts, political regime and inefficient governance or inefficient economy are just some of the causes that influence and maintain </w:t>
      </w:r>
      <w:r w:rsidR="00127AE7" w:rsidRPr="00801FD6">
        <w:rPr>
          <w:rFonts w:ascii="Arial" w:hAnsi="Arial" w:cs="Arial"/>
          <w:color w:val="000000" w:themeColor="text1"/>
          <w:sz w:val="22"/>
          <w:szCs w:val="22"/>
        </w:rPr>
        <w:t>poverty. Peter</w:t>
      </w:r>
      <w:r w:rsidR="000128B9" w:rsidRPr="00801FD6">
        <w:rPr>
          <w:rFonts w:ascii="Arial" w:hAnsi="Arial" w:cs="Arial"/>
          <w:color w:val="000000" w:themeColor="text1"/>
          <w:sz w:val="22"/>
          <w:szCs w:val="22"/>
        </w:rPr>
        <w:t xml:space="preserve"> Townsend</w:t>
      </w:r>
      <w:r w:rsidR="00544D28" w:rsidRPr="00801FD6">
        <w:rPr>
          <w:rFonts w:ascii="Arial" w:hAnsi="Arial" w:cs="Arial"/>
          <w:color w:val="000000" w:themeColor="text1"/>
          <w:sz w:val="22"/>
          <w:szCs w:val="22"/>
        </w:rPr>
        <w:t xml:space="preserve"> </w:t>
      </w:r>
      <w:r w:rsidR="00FA5826" w:rsidRPr="00801FD6">
        <w:rPr>
          <w:rFonts w:ascii="Arial" w:hAnsi="Arial" w:cs="Arial"/>
          <w:color w:val="000000" w:themeColor="text1"/>
          <w:sz w:val="22"/>
          <w:szCs w:val="22"/>
        </w:rPr>
        <w:t xml:space="preserve">defines poverty as relative </w:t>
      </w:r>
      <w:r w:rsidR="00C707DF" w:rsidRPr="00801FD6">
        <w:rPr>
          <w:rFonts w:ascii="Arial" w:hAnsi="Arial" w:cs="Arial"/>
          <w:color w:val="000000" w:themeColor="text1"/>
          <w:sz w:val="22"/>
          <w:szCs w:val="22"/>
        </w:rPr>
        <w:t xml:space="preserve">deprivation. </w:t>
      </w:r>
      <w:r w:rsidR="00C707DF" w:rsidRPr="00801FD6">
        <w:rPr>
          <w:rFonts w:ascii="Arial" w:hAnsi="Arial" w:cs="Arial"/>
          <w:i/>
          <w:iCs/>
          <w:color w:val="000000" w:themeColor="text1"/>
          <w:sz w:val="22"/>
          <w:szCs w:val="22"/>
        </w:rPr>
        <w:t>“People</w:t>
      </w:r>
      <w:r w:rsidR="00FA5826" w:rsidRPr="00801FD6">
        <w:rPr>
          <w:rFonts w:ascii="Arial" w:hAnsi="Arial" w:cs="Arial"/>
          <w:i/>
          <w:iCs/>
          <w:color w:val="000000" w:themeColor="text1"/>
          <w:sz w:val="22"/>
          <w:szCs w:val="22"/>
        </w:rPr>
        <w:t xml:space="preserve"> are in a situation of relative deprivation if they cannot obtain sufficient living conditions - food, consumer goods, living standards and services</w:t>
      </w:r>
      <w:r w:rsidR="002A1C85" w:rsidRPr="00801FD6">
        <w:rPr>
          <w:rFonts w:ascii="Arial" w:hAnsi="Arial" w:cs="Arial"/>
          <w:i/>
          <w:iCs/>
          <w:color w:val="000000" w:themeColor="text1"/>
          <w:sz w:val="22"/>
          <w:szCs w:val="22"/>
        </w:rPr>
        <w:t>,</w:t>
      </w:r>
      <w:r w:rsidR="00203059" w:rsidRPr="00801FD6">
        <w:rPr>
          <w:rFonts w:ascii="Arial" w:hAnsi="Arial" w:cs="Arial"/>
          <w:i/>
          <w:iCs/>
          <w:color w:val="000000" w:themeColor="text1"/>
          <w:sz w:val="22"/>
          <w:szCs w:val="22"/>
        </w:rPr>
        <w:t xml:space="preserve"> </w:t>
      </w:r>
      <w:r w:rsidR="0028404E" w:rsidRPr="00801FD6">
        <w:rPr>
          <w:rFonts w:ascii="Arial" w:hAnsi="Arial" w:cs="Arial"/>
          <w:i/>
          <w:iCs/>
          <w:color w:val="000000" w:themeColor="text1"/>
          <w:sz w:val="22"/>
          <w:szCs w:val="22"/>
        </w:rPr>
        <w:t>education</w:t>
      </w:r>
      <w:r w:rsidR="00257F85" w:rsidRPr="00801FD6">
        <w:rPr>
          <w:rFonts w:ascii="Arial" w:hAnsi="Arial" w:cs="Arial"/>
          <w:i/>
          <w:iCs/>
          <w:color w:val="000000" w:themeColor="text1"/>
          <w:sz w:val="22"/>
          <w:szCs w:val="22"/>
        </w:rPr>
        <w:t xml:space="preserve"> or </w:t>
      </w:r>
      <w:r w:rsidR="00203059" w:rsidRPr="00801FD6">
        <w:rPr>
          <w:rFonts w:ascii="Arial" w:hAnsi="Arial" w:cs="Arial"/>
          <w:i/>
          <w:iCs/>
          <w:color w:val="000000" w:themeColor="text1"/>
          <w:sz w:val="22"/>
          <w:szCs w:val="22"/>
        </w:rPr>
        <w:t>accommodation</w:t>
      </w:r>
      <w:r w:rsidR="00FA5826" w:rsidRPr="00801FD6">
        <w:rPr>
          <w:rFonts w:ascii="Arial" w:hAnsi="Arial" w:cs="Arial"/>
          <w:i/>
          <w:iCs/>
          <w:color w:val="000000" w:themeColor="text1"/>
          <w:sz w:val="22"/>
          <w:szCs w:val="22"/>
        </w:rPr>
        <w:t xml:space="preserve"> - which would allow them to assume </w:t>
      </w:r>
      <w:r w:rsidR="00FA5826" w:rsidRPr="00801FD6">
        <w:rPr>
          <w:rFonts w:ascii="Arial" w:hAnsi="Arial" w:cs="Arial"/>
          <w:color w:val="000000" w:themeColor="text1"/>
          <w:sz w:val="22"/>
          <w:szCs w:val="22"/>
        </w:rPr>
        <w:t>normal</w:t>
      </w:r>
      <w:r w:rsidR="00FA5826" w:rsidRPr="00801FD6">
        <w:rPr>
          <w:rFonts w:ascii="Arial" w:hAnsi="Arial" w:cs="Arial"/>
          <w:i/>
          <w:iCs/>
          <w:color w:val="000000" w:themeColor="text1"/>
          <w:sz w:val="22"/>
          <w:szCs w:val="22"/>
        </w:rPr>
        <w:t xml:space="preserve"> social roles, to participate in relationships</w:t>
      </w:r>
      <w:r w:rsidR="00817055" w:rsidRPr="00801FD6">
        <w:rPr>
          <w:rFonts w:ascii="Arial" w:hAnsi="Arial" w:cs="Arial"/>
          <w:i/>
          <w:iCs/>
          <w:color w:val="000000" w:themeColor="text1"/>
          <w:sz w:val="22"/>
          <w:szCs w:val="22"/>
        </w:rPr>
        <w:t xml:space="preserve"> and </w:t>
      </w:r>
      <w:r w:rsidR="001F1988" w:rsidRPr="00801FD6">
        <w:rPr>
          <w:rFonts w:ascii="Arial" w:hAnsi="Arial" w:cs="Arial"/>
          <w:i/>
          <w:iCs/>
          <w:color w:val="000000" w:themeColor="text1"/>
          <w:sz w:val="22"/>
          <w:szCs w:val="22"/>
        </w:rPr>
        <w:t>activi</w:t>
      </w:r>
      <w:r w:rsidR="00FB3DF8" w:rsidRPr="00801FD6">
        <w:rPr>
          <w:rFonts w:ascii="Arial" w:hAnsi="Arial" w:cs="Arial"/>
          <w:i/>
          <w:iCs/>
          <w:color w:val="000000" w:themeColor="text1"/>
          <w:sz w:val="22"/>
          <w:szCs w:val="22"/>
        </w:rPr>
        <w:t>ties or at least wid</w:t>
      </w:r>
      <w:r w:rsidR="000056A3" w:rsidRPr="00801FD6">
        <w:rPr>
          <w:rFonts w:ascii="Arial" w:hAnsi="Arial" w:cs="Arial"/>
          <w:i/>
          <w:iCs/>
          <w:color w:val="000000" w:themeColor="text1"/>
          <w:sz w:val="22"/>
          <w:szCs w:val="22"/>
        </w:rPr>
        <w:t>ely encouraged and approved</w:t>
      </w:r>
      <w:r w:rsidR="00C739CA" w:rsidRPr="00801FD6">
        <w:rPr>
          <w:rFonts w:ascii="Arial" w:hAnsi="Arial" w:cs="Arial"/>
          <w:i/>
          <w:iCs/>
          <w:color w:val="000000" w:themeColor="text1"/>
          <w:sz w:val="22"/>
          <w:szCs w:val="22"/>
        </w:rPr>
        <w:t xml:space="preserve"> in the society to which they </w:t>
      </w:r>
      <w:proofErr w:type="gramStart"/>
      <w:r w:rsidR="00C739CA" w:rsidRPr="00801FD6">
        <w:rPr>
          <w:rFonts w:ascii="Arial" w:hAnsi="Arial" w:cs="Arial"/>
          <w:i/>
          <w:iCs/>
          <w:color w:val="000000" w:themeColor="text1"/>
          <w:sz w:val="22"/>
          <w:szCs w:val="22"/>
        </w:rPr>
        <w:t>belong</w:t>
      </w:r>
      <w:r w:rsidR="007719D8" w:rsidRPr="00801FD6">
        <w:rPr>
          <w:rFonts w:ascii="Arial" w:hAnsi="Arial" w:cs="Arial"/>
          <w:i/>
          <w:iCs/>
          <w:color w:val="000000" w:themeColor="text1"/>
          <w:sz w:val="22"/>
          <w:szCs w:val="22"/>
        </w:rPr>
        <w:t>“</w:t>
      </w:r>
      <w:proofErr w:type="gramEnd"/>
      <w:r w:rsidR="00FA5826" w:rsidRPr="00801FD6">
        <w:rPr>
          <w:rFonts w:ascii="Arial" w:hAnsi="Arial" w:cs="Arial"/>
          <w:i/>
          <w:iCs/>
          <w:color w:val="000000" w:themeColor="text1"/>
          <w:sz w:val="22"/>
          <w:szCs w:val="22"/>
        </w:rPr>
        <w:t>(</w:t>
      </w:r>
      <w:r w:rsidR="00FA5826" w:rsidRPr="00801FD6">
        <w:rPr>
          <w:rFonts w:ascii="Arial" w:hAnsi="Arial" w:cs="Arial"/>
          <w:color w:val="000000" w:themeColor="text1"/>
          <w:sz w:val="22"/>
          <w:szCs w:val="22"/>
        </w:rPr>
        <w:t>Townsend, 1993).</w:t>
      </w:r>
    </w:p>
    <w:p w14:paraId="0CFF554A" w14:textId="68550F49" w:rsidR="002C3DF7" w:rsidRPr="00801FD6" w:rsidRDefault="00F43F63"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Like a global</w:t>
      </w:r>
      <w:r w:rsidR="00803EB6" w:rsidRPr="00801FD6">
        <w:rPr>
          <w:rFonts w:ascii="Arial" w:hAnsi="Arial" w:cs="Arial"/>
          <w:color w:val="000000" w:themeColor="text1"/>
          <w:sz w:val="22"/>
          <w:szCs w:val="22"/>
        </w:rPr>
        <w:t>ly</w:t>
      </w:r>
      <w:r w:rsidRPr="00801FD6">
        <w:rPr>
          <w:rFonts w:ascii="Arial" w:hAnsi="Arial" w:cs="Arial"/>
          <w:color w:val="000000" w:themeColor="text1"/>
          <w:sz w:val="22"/>
          <w:szCs w:val="22"/>
        </w:rPr>
        <w:t xml:space="preserve"> major problem and with all efforts to reduce it, poverty continues to affect a considerable number of people worldwide. According</w:t>
      </w:r>
      <w:r w:rsidR="00D4777D" w:rsidRPr="00801FD6">
        <w:rPr>
          <w:rFonts w:ascii="Arial" w:hAnsi="Arial" w:cs="Arial"/>
          <w:color w:val="000000" w:themeColor="text1"/>
          <w:sz w:val="22"/>
          <w:szCs w:val="22"/>
        </w:rPr>
        <w:t xml:space="preserve"> to</w:t>
      </w:r>
      <w:r w:rsidRPr="00801FD6">
        <w:rPr>
          <w:rFonts w:ascii="Arial" w:hAnsi="Arial" w:cs="Arial"/>
          <w:color w:val="000000" w:themeColor="text1"/>
          <w:sz w:val="22"/>
          <w:szCs w:val="22"/>
        </w:rPr>
        <w:t xml:space="preserve"> Anup Sarah global poverty affects over “</w:t>
      </w:r>
      <w:r w:rsidRPr="00801FD6">
        <w:rPr>
          <w:rFonts w:ascii="Arial" w:hAnsi="Arial" w:cs="Arial"/>
          <w:i/>
          <w:iCs/>
          <w:color w:val="000000" w:themeColor="text1"/>
          <w:sz w:val="22"/>
          <w:szCs w:val="22"/>
        </w:rPr>
        <w:t xml:space="preserve">1 billion people who do not have access to drinking </w:t>
      </w:r>
      <w:proofErr w:type="gramStart"/>
      <w:r w:rsidRPr="00801FD6">
        <w:rPr>
          <w:rFonts w:ascii="Arial" w:hAnsi="Arial" w:cs="Arial"/>
          <w:i/>
          <w:iCs/>
          <w:color w:val="000000" w:themeColor="text1"/>
          <w:sz w:val="22"/>
          <w:szCs w:val="22"/>
        </w:rPr>
        <w:t>water;</w:t>
      </w:r>
      <w:proofErr w:type="gramEnd"/>
      <w:r w:rsidRPr="00801FD6">
        <w:rPr>
          <w:rFonts w:ascii="Arial" w:hAnsi="Arial" w:cs="Arial"/>
          <w:i/>
          <w:iCs/>
          <w:color w:val="000000" w:themeColor="text1"/>
          <w:sz w:val="22"/>
          <w:szCs w:val="22"/>
        </w:rPr>
        <w:t xml:space="preserve"> 3 billion. of people who do not have access to </w:t>
      </w:r>
      <w:r w:rsidR="00E5515F" w:rsidRPr="00801FD6">
        <w:rPr>
          <w:rFonts w:ascii="Arial" w:hAnsi="Arial" w:cs="Arial"/>
          <w:i/>
          <w:iCs/>
          <w:color w:val="000000" w:themeColor="text1"/>
          <w:sz w:val="22"/>
          <w:szCs w:val="22"/>
        </w:rPr>
        <w:t>hygienic condition</w:t>
      </w:r>
      <w:r w:rsidR="00AE7D72" w:rsidRPr="00801FD6">
        <w:rPr>
          <w:rFonts w:ascii="Arial" w:hAnsi="Arial" w:cs="Arial"/>
          <w:i/>
          <w:iCs/>
          <w:color w:val="000000" w:themeColor="text1"/>
          <w:sz w:val="22"/>
          <w:szCs w:val="22"/>
        </w:rPr>
        <w:t>s</w:t>
      </w:r>
      <w:r w:rsidR="00407680" w:rsidRPr="00801FD6">
        <w:rPr>
          <w:rFonts w:ascii="Arial" w:hAnsi="Arial" w:cs="Arial"/>
          <w:i/>
          <w:iCs/>
          <w:color w:val="000000" w:themeColor="text1"/>
          <w:sz w:val="22"/>
          <w:szCs w:val="22"/>
        </w:rPr>
        <w:t>,</w:t>
      </w:r>
      <w:r w:rsidRPr="00801FD6">
        <w:rPr>
          <w:rFonts w:ascii="Arial" w:hAnsi="Arial" w:cs="Arial"/>
          <w:i/>
          <w:iCs/>
          <w:color w:val="000000" w:themeColor="text1"/>
          <w:sz w:val="22"/>
          <w:szCs w:val="22"/>
        </w:rPr>
        <w:t>2 billion people do not have access to electricity, and 1</w:t>
      </w:r>
      <w:r w:rsidR="007632E8" w:rsidRPr="00801FD6">
        <w:rPr>
          <w:rFonts w:ascii="Arial" w:hAnsi="Arial" w:cs="Arial"/>
          <w:i/>
          <w:iCs/>
          <w:color w:val="000000" w:themeColor="text1"/>
          <w:sz w:val="22"/>
          <w:szCs w:val="22"/>
        </w:rPr>
        <w:t xml:space="preserve"> </w:t>
      </w:r>
      <w:r w:rsidRPr="00801FD6">
        <w:rPr>
          <w:rFonts w:ascii="Arial" w:hAnsi="Arial" w:cs="Arial"/>
          <w:i/>
          <w:iCs/>
          <w:color w:val="000000" w:themeColor="text1"/>
          <w:sz w:val="22"/>
          <w:szCs w:val="22"/>
        </w:rPr>
        <w:t>billion people</w:t>
      </w:r>
      <w:r w:rsidR="00A4490D" w:rsidRPr="00801FD6">
        <w:rPr>
          <w:rFonts w:ascii="Arial" w:hAnsi="Arial" w:cs="Arial"/>
          <w:i/>
          <w:iCs/>
          <w:color w:val="000000" w:themeColor="text1"/>
          <w:sz w:val="22"/>
          <w:szCs w:val="22"/>
        </w:rPr>
        <w:t xml:space="preserve"> who </w:t>
      </w:r>
      <w:r w:rsidRPr="00801FD6">
        <w:rPr>
          <w:rFonts w:ascii="Arial" w:hAnsi="Arial" w:cs="Arial"/>
          <w:i/>
          <w:iCs/>
          <w:color w:val="000000" w:themeColor="text1"/>
          <w:sz w:val="22"/>
          <w:szCs w:val="22"/>
        </w:rPr>
        <w:t>suffer from hunger and malnutrition”</w:t>
      </w:r>
      <w:r w:rsidRPr="00801FD6">
        <w:rPr>
          <w:rFonts w:ascii="Arial" w:hAnsi="Arial" w:cs="Arial"/>
          <w:color w:val="000000" w:themeColor="text1"/>
          <w:sz w:val="22"/>
          <w:szCs w:val="22"/>
        </w:rPr>
        <w:t xml:space="preserve"> (Shah A). The problem of poverty has been widely analysed since ancient times in various aspects of it, from ancient philosophers to original modern approaches in the vision of </w:t>
      </w:r>
      <w:r w:rsidR="00C874F9" w:rsidRPr="00801FD6">
        <w:rPr>
          <w:rFonts w:ascii="Arial" w:hAnsi="Arial" w:cs="Arial"/>
          <w:color w:val="000000" w:themeColor="text1"/>
          <w:sz w:val="22"/>
          <w:szCs w:val="22"/>
        </w:rPr>
        <w:t>philosopher</w:t>
      </w:r>
      <w:r w:rsidR="00D4777D" w:rsidRPr="00801FD6">
        <w:rPr>
          <w:rFonts w:ascii="Arial" w:hAnsi="Arial" w:cs="Arial"/>
          <w:color w:val="000000" w:themeColor="text1"/>
          <w:sz w:val="22"/>
          <w:szCs w:val="22"/>
        </w:rPr>
        <w:t>s</w:t>
      </w:r>
      <w:r w:rsidR="0013682F" w:rsidRPr="00801FD6">
        <w:rPr>
          <w:rFonts w:ascii="Arial" w:hAnsi="Arial" w:cs="Arial"/>
          <w:color w:val="000000" w:themeColor="text1"/>
          <w:sz w:val="22"/>
          <w:szCs w:val="22"/>
        </w:rPr>
        <w:t xml:space="preserve"> or</w:t>
      </w:r>
      <w:r w:rsidR="00C874F9" w:rsidRPr="00801FD6">
        <w:rPr>
          <w:rFonts w:ascii="Arial" w:hAnsi="Arial" w:cs="Arial"/>
          <w:color w:val="000000" w:themeColor="text1"/>
          <w:sz w:val="22"/>
          <w:szCs w:val="22"/>
        </w:rPr>
        <w:t xml:space="preserve"> economist</w:t>
      </w:r>
      <w:r w:rsidR="00D4777D" w:rsidRPr="00801FD6">
        <w:rPr>
          <w:rFonts w:ascii="Arial" w:hAnsi="Arial" w:cs="Arial"/>
          <w:color w:val="000000" w:themeColor="text1"/>
          <w:sz w:val="22"/>
          <w:szCs w:val="22"/>
        </w:rPr>
        <w:t>s</w:t>
      </w:r>
      <w:r w:rsidRPr="00801FD6">
        <w:rPr>
          <w:rFonts w:ascii="Arial" w:hAnsi="Arial" w:cs="Arial"/>
          <w:color w:val="000000" w:themeColor="text1"/>
          <w:sz w:val="22"/>
          <w:szCs w:val="22"/>
        </w:rPr>
        <w:t xml:space="preserve"> such as A. Sen and J. Sachs. In the last decades, multiple studies have been carried out by the World Bank (WB) and the United Nations (UN). </w:t>
      </w:r>
      <w:proofErr w:type="gramStart"/>
      <w:r w:rsidR="00877373" w:rsidRPr="00877373">
        <w:rPr>
          <w:rFonts w:ascii="Arial" w:hAnsi="Arial" w:cs="Arial"/>
          <w:color w:val="000000" w:themeColor="text1"/>
          <w:sz w:val="22"/>
          <w:szCs w:val="22"/>
        </w:rPr>
        <w:t>On the basis of</w:t>
      </w:r>
      <w:proofErr w:type="gramEnd"/>
      <w:r w:rsidR="00877373" w:rsidRPr="00877373">
        <w:rPr>
          <w:rFonts w:ascii="Arial" w:hAnsi="Arial" w:cs="Arial"/>
          <w:color w:val="000000" w:themeColor="text1"/>
          <w:sz w:val="22"/>
          <w:szCs w:val="22"/>
        </w:rPr>
        <w:t xml:space="preserve"> social, </w:t>
      </w:r>
      <w:proofErr w:type="spellStart"/>
      <w:r w:rsidR="00877373" w:rsidRPr="00877373">
        <w:rPr>
          <w:rFonts w:ascii="Arial" w:hAnsi="Arial" w:cs="Arial"/>
          <w:color w:val="000000" w:themeColor="text1"/>
          <w:sz w:val="22"/>
          <w:szCs w:val="22"/>
        </w:rPr>
        <w:t>economical</w:t>
      </w:r>
      <w:proofErr w:type="spellEnd"/>
      <w:r w:rsidR="00877373" w:rsidRPr="00877373">
        <w:rPr>
          <w:rFonts w:ascii="Arial" w:hAnsi="Arial" w:cs="Arial"/>
          <w:color w:val="000000" w:themeColor="text1"/>
          <w:sz w:val="22"/>
          <w:szCs w:val="22"/>
        </w:rPr>
        <w:t xml:space="preserve"> and political aspects, there are different ways to identify the type of </w:t>
      </w:r>
      <w:r w:rsidR="00B75ADD">
        <w:rPr>
          <w:rFonts w:ascii="Arial" w:hAnsi="Arial" w:cs="Arial"/>
          <w:color w:val="000000" w:themeColor="text1"/>
          <w:sz w:val="22"/>
          <w:szCs w:val="22"/>
        </w:rPr>
        <w:t>p</w:t>
      </w:r>
      <w:r w:rsidR="00241FC0" w:rsidRPr="00801FD6">
        <w:rPr>
          <w:rFonts w:ascii="Arial" w:hAnsi="Arial" w:cs="Arial"/>
          <w:color w:val="000000" w:themeColor="text1"/>
          <w:sz w:val="22"/>
          <w:szCs w:val="22"/>
        </w:rPr>
        <w:t>overty: absolute</w:t>
      </w:r>
      <w:r w:rsidR="00877373" w:rsidRPr="00877373">
        <w:rPr>
          <w:rFonts w:ascii="Arial" w:hAnsi="Arial" w:cs="Arial"/>
          <w:color w:val="000000" w:themeColor="text1"/>
          <w:sz w:val="22"/>
          <w:szCs w:val="22"/>
        </w:rPr>
        <w:t xml:space="preserve"> </w:t>
      </w:r>
      <w:r w:rsidR="00241FC0" w:rsidRPr="00801FD6">
        <w:rPr>
          <w:rFonts w:ascii="Arial" w:hAnsi="Arial" w:cs="Arial"/>
          <w:color w:val="000000" w:themeColor="text1"/>
          <w:sz w:val="22"/>
          <w:szCs w:val="22"/>
        </w:rPr>
        <w:t>poverty; relative</w:t>
      </w:r>
      <w:r w:rsidR="004C3992" w:rsidRPr="00801FD6">
        <w:rPr>
          <w:rFonts w:ascii="Arial" w:hAnsi="Arial" w:cs="Arial"/>
          <w:color w:val="000000" w:themeColor="text1"/>
          <w:sz w:val="22"/>
          <w:szCs w:val="22"/>
        </w:rPr>
        <w:t xml:space="preserve"> poverty; situational</w:t>
      </w:r>
      <w:r w:rsidR="00877373" w:rsidRPr="00877373">
        <w:rPr>
          <w:rFonts w:ascii="Arial" w:hAnsi="Arial" w:cs="Arial"/>
          <w:color w:val="000000" w:themeColor="text1"/>
          <w:sz w:val="22"/>
          <w:szCs w:val="22"/>
        </w:rPr>
        <w:t xml:space="preserve"> </w:t>
      </w:r>
      <w:r w:rsidR="004C3992" w:rsidRPr="00801FD6">
        <w:rPr>
          <w:rFonts w:ascii="Arial" w:hAnsi="Arial" w:cs="Arial"/>
          <w:color w:val="000000" w:themeColor="text1"/>
          <w:sz w:val="22"/>
          <w:szCs w:val="22"/>
        </w:rPr>
        <w:t>p</w:t>
      </w:r>
      <w:r w:rsidR="00877373" w:rsidRPr="00877373">
        <w:rPr>
          <w:rFonts w:ascii="Arial" w:hAnsi="Arial" w:cs="Arial"/>
          <w:color w:val="000000" w:themeColor="text1"/>
          <w:sz w:val="22"/>
          <w:szCs w:val="22"/>
        </w:rPr>
        <w:t>overty</w:t>
      </w:r>
      <w:r w:rsidR="008B1D4A" w:rsidRPr="00801FD6">
        <w:rPr>
          <w:rFonts w:ascii="Arial" w:hAnsi="Arial" w:cs="Arial"/>
          <w:color w:val="000000" w:themeColor="text1"/>
          <w:sz w:val="22"/>
          <w:szCs w:val="22"/>
        </w:rPr>
        <w:t>; g</w:t>
      </w:r>
      <w:r w:rsidR="00877373" w:rsidRPr="00877373">
        <w:rPr>
          <w:rFonts w:ascii="Arial" w:hAnsi="Arial" w:cs="Arial"/>
          <w:color w:val="000000" w:themeColor="text1"/>
          <w:sz w:val="22"/>
          <w:szCs w:val="22"/>
        </w:rPr>
        <w:t xml:space="preserve">enerational </w:t>
      </w:r>
      <w:r w:rsidR="008B1D4A" w:rsidRPr="00801FD6">
        <w:rPr>
          <w:rFonts w:ascii="Arial" w:hAnsi="Arial" w:cs="Arial"/>
          <w:color w:val="000000" w:themeColor="text1"/>
          <w:sz w:val="22"/>
          <w:szCs w:val="22"/>
        </w:rPr>
        <w:t>p</w:t>
      </w:r>
      <w:r w:rsidR="00877373" w:rsidRPr="00877373">
        <w:rPr>
          <w:rFonts w:ascii="Arial" w:hAnsi="Arial" w:cs="Arial"/>
          <w:color w:val="000000" w:themeColor="text1"/>
          <w:sz w:val="22"/>
          <w:szCs w:val="22"/>
        </w:rPr>
        <w:t>overty</w:t>
      </w:r>
      <w:r w:rsidR="008B1D4A" w:rsidRPr="00801FD6">
        <w:rPr>
          <w:rFonts w:ascii="Arial" w:hAnsi="Arial" w:cs="Arial"/>
          <w:color w:val="000000" w:themeColor="text1"/>
          <w:sz w:val="22"/>
          <w:szCs w:val="22"/>
        </w:rPr>
        <w:t>; r</w:t>
      </w:r>
      <w:r w:rsidR="00877373" w:rsidRPr="00877373">
        <w:rPr>
          <w:rFonts w:ascii="Arial" w:hAnsi="Arial" w:cs="Arial"/>
          <w:color w:val="000000" w:themeColor="text1"/>
          <w:sz w:val="22"/>
          <w:szCs w:val="22"/>
        </w:rPr>
        <w:t xml:space="preserve">ural </w:t>
      </w:r>
      <w:r w:rsidR="008B1D4A" w:rsidRPr="00801FD6">
        <w:rPr>
          <w:rFonts w:ascii="Arial" w:hAnsi="Arial" w:cs="Arial"/>
          <w:color w:val="000000" w:themeColor="text1"/>
          <w:sz w:val="22"/>
          <w:szCs w:val="22"/>
        </w:rPr>
        <w:t>p</w:t>
      </w:r>
      <w:r w:rsidR="00877373" w:rsidRPr="00877373">
        <w:rPr>
          <w:rFonts w:ascii="Arial" w:hAnsi="Arial" w:cs="Arial"/>
          <w:color w:val="000000" w:themeColor="text1"/>
          <w:sz w:val="22"/>
          <w:szCs w:val="22"/>
        </w:rPr>
        <w:t>overty</w:t>
      </w:r>
      <w:r w:rsidR="008B1D4A" w:rsidRPr="00801FD6">
        <w:rPr>
          <w:rFonts w:ascii="Arial" w:hAnsi="Arial" w:cs="Arial"/>
          <w:color w:val="000000" w:themeColor="text1"/>
          <w:sz w:val="22"/>
          <w:szCs w:val="22"/>
        </w:rPr>
        <w:t xml:space="preserve"> and urban poverty.</w:t>
      </w:r>
      <w:r w:rsidR="00801FD6" w:rsidRPr="00801FD6">
        <w:rPr>
          <w:rFonts w:ascii="Arial" w:hAnsi="Arial" w:cs="Arial"/>
          <w:color w:val="000000" w:themeColor="text1"/>
          <w:sz w:val="22"/>
          <w:szCs w:val="22"/>
        </w:rPr>
        <w:t xml:space="preserve"> </w:t>
      </w:r>
      <w:r w:rsidRPr="00801FD6">
        <w:rPr>
          <w:rFonts w:ascii="Arial" w:hAnsi="Arial" w:cs="Arial"/>
          <w:color w:val="000000" w:themeColor="text1"/>
          <w:sz w:val="22"/>
          <w:szCs w:val="22"/>
        </w:rPr>
        <w:t>But although research on the causes of poverty has evolved throughout human history, from the “</w:t>
      </w:r>
      <w:r w:rsidRPr="00801FD6">
        <w:rPr>
          <w:rFonts w:ascii="Arial" w:hAnsi="Arial" w:cs="Arial"/>
          <w:i/>
          <w:iCs/>
          <w:color w:val="000000" w:themeColor="text1"/>
          <w:sz w:val="22"/>
          <w:szCs w:val="22"/>
        </w:rPr>
        <w:t>divine decision</w:t>
      </w:r>
      <w:r w:rsidRPr="00801FD6">
        <w:rPr>
          <w:rFonts w:ascii="Arial" w:hAnsi="Arial" w:cs="Arial"/>
          <w:color w:val="000000" w:themeColor="text1"/>
          <w:sz w:val="22"/>
          <w:szCs w:val="22"/>
        </w:rPr>
        <w:t xml:space="preserve">” approach to the </w:t>
      </w:r>
      <w:r w:rsidR="007632E8" w:rsidRPr="00801FD6">
        <w:rPr>
          <w:rFonts w:ascii="Arial" w:hAnsi="Arial" w:cs="Arial"/>
          <w:color w:val="000000" w:themeColor="text1"/>
          <w:sz w:val="22"/>
          <w:szCs w:val="22"/>
        </w:rPr>
        <w:t>“</w:t>
      </w:r>
      <w:r w:rsidRPr="00801FD6">
        <w:rPr>
          <w:rFonts w:ascii="Arial" w:hAnsi="Arial" w:cs="Arial"/>
          <w:i/>
          <w:iCs/>
          <w:color w:val="000000" w:themeColor="text1"/>
          <w:sz w:val="22"/>
          <w:szCs w:val="22"/>
        </w:rPr>
        <w:t>situation</w:t>
      </w:r>
      <w:r w:rsidR="007632E8" w:rsidRPr="00801FD6">
        <w:rPr>
          <w:rFonts w:ascii="Arial" w:hAnsi="Arial" w:cs="Arial"/>
          <w:i/>
          <w:iCs/>
          <w:color w:val="000000" w:themeColor="text1"/>
          <w:sz w:val="22"/>
          <w:szCs w:val="22"/>
        </w:rPr>
        <w:t>”</w:t>
      </w:r>
      <w:r w:rsidRPr="00801FD6">
        <w:rPr>
          <w:rFonts w:ascii="Arial" w:hAnsi="Arial" w:cs="Arial"/>
          <w:color w:val="000000" w:themeColor="text1"/>
          <w:sz w:val="22"/>
          <w:szCs w:val="22"/>
        </w:rPr>
        <w:t xml:space="preserve"> approach </w:t>
      </w:r>
      <w:r w:rsidR="001C30C4" w:rsidRPr="00801FD6">
        <w:rPr>
          <w:rFonts w:ascii="Arial" w:hAnsi="Arial" w:cs="Arial"/>
          <w:color w:val="000000" w:themeColor="text1"/>
          <w:sz w:val="22"/>
          <w:szCs w:val="22"/>
        </w:rPr>
        <w:t xml:space="preserve">and is </w:t>
      </w:r>
      <w:r w:rsidRPr="00801FD6">
        <w:rPr>
          <w:rFonts w:ascii="Arial" w:hAnsi="Arial" w:cs="Arial"/>
          <w:color w:val="000000" w:themeColor="text1"/>
          <w:sz w:val="22"/>
          <w:szCs w:val="22"/>
        </w:rPr>
        <w:t>caused by the structural problems of the state economy</w:t>
      </w:r>
      <w:r w:rsidR="001716B9" w:rsidRPr="00801FD6">
        <w:rPr>
          <w:rFonts w:ascii="Arial" w:hAnsi="Arial" w:cs="Arial"/>
          <w:color w:val="000000" w:themeColor="text1"/>
          <w:sz w:val="22"/>
          <w:szCs w:val="22"/>
        </w:rPr>
        <w:t>.</w:t>
      </w:r>
      <w:r w:rsidRPr="00801FD6">
        <w:rPr>
          <w:rFonts w:ascii="Arial" w:hAnsi="Arial" w:cs="Arial"/>
          <w:color w:val="000000" w:themeColor="text1"/>
          <w:sz w:val="22"/>
          <w:szCs w:val="22"/>
        </w:rPr>
        <w:t xml:space="preserve"> </w:t>
      </w:r>
      <w:r w:rsidR="001716B9" w:rsidRPr="00801FD6">
        <w:rPr>
          <w:rFonts w:ascii="Arial" w:hAnsi="Arial" w:cs="Arial"/>
          <w:color w:val="000000" w:themeColor="text1"/>
          <w:sz w:val="22"/>
          <w:szCs w:val="22"/>
        </w:rPr>
        <w:t>S</w:t>
      </w:r>
      <w:r w:rsidRPr="00801FD6">
        <w:rPr>
          <w:rFonts w:ascii="Arial" w:hAnsi="Arial" w:cs="Arial"/>
          <w:color w:val="000000" w:themeColor="text1"/>
          <w:sz w:val="22"/>
          <w:szCs w:val="22"/>
        </w:rPr>
        <w:t>ome aspects of poverty became more pronounced such as the</w:t>
      </w:r>
      <w:r w:rsidR="006A0266" w:rsidRPr="00801FD6">
        <w:rPr>
          <w:rFonts w:ascii="Arial" w:hAnsi="Arial" w:cs="Arial"/>
          <w:color w:val="000000" w:themeColor="text1"/>
          <w:sz w:val="22"/>
          <w:szCs w:val="22"/>
        </w:rPr>
        <w:t xml:space="preserve"> </w:t>
      </w:r>
      <w:r w:rsidR="001716B9" w:rsidRPr="00801FD6">
        <w:rPr>
          <w:rFonts w:ascii="Arial" w:hAnsi="Arial" w:cs="Arial"/>
          <w:color w:val="000000" w:themeColor="text1"/>
          <w:sz w:val="22"/>
          <w:szCs w:val="22"/>
        </w:rPr>
        <w:t>financial</w:t>
      </w:r>
      <w:r w:rsidRPr="00801FD6">
        <w:rPr>
          <w:rFonts w:ascii="Arial" w:hAnsi="Arial" w:cs="Arial"/>
          <w:color w:val="000000" w:themeColor="text1"/>
          <w:sz w:val="22"/>
          <w:szCs w:val="22"/>
        </w:rPr>
        <w:t xml:space="preserve"> aspect and others</w:t>
      </w:r>
      <w:r w:rsidR="003B377A" w:rsidRPr="00801FD6">
        <w:rPr>
          <w:rFonts w:ascii="Arial" w:hAnsi="Arial" w:cs="Arial"/>
          <w:color w:val="000000" w:themeColor="text1"/>
          <w:sz w:val="22"/>
          <w:szCs w:val="22"/>
        </w:rPr>
        <w:t xml:space="preserve"> </w:t>
      </w:r>
      <w:r w:rsidR="00AE7D72" w:rsidRPr="00801FD6">
        <w:rPr>
          <w:rFonts w:ascii="Arial" w:hAnsi="Arial" w:cs="Arial"/>
          <w:color w:val="000000" w:themeColor="text1"/>
          <w:sz w:val="22"/>
          <w:szCs w:val="22"/>
        </w:rPr>
        <w:t>for</w:t>
      </w:r>
      <w:r w:rsidRPr="00801FD6">
        <w:rPr>
          <w:rFonts w:ascii="Arial" w:hAnsi="Arial" w:cs="Arial"/>
          <w:color w:val="000000" w:themeColor="text1"/>
          <w:sz w:val="22"/>
          <w:szCs w:val="22"/>
        </w:rPr>
        <w:t xml:space="preserve"> example comfort of the poor was ignored. All these studies show that poverty is a complex phenomenon, which requires a multilateral approach, interacting with different spheres of human life: economic, social, cultural.</w:t>
      </w:r>
      <w:r w:rsidR="0017699B" w:rsidRPr="00801FD6">
        <w:rPr>
          <w:rFonts w:ascii="Arial" w:hAnsi="Arial" w:cs="Arial"/>
          <w:color w:val="000000" w:themeColor="text1"/>
          <w:sz w:val="22"/>
          <w:szCs w:val="22"/>
        </w:rPr>
        <w:t xml:space="preserve"> Since 1990 active involvement of non-governmental organizations as well as the policies adopted by each country in the world are important factors to reduce poverty.</w:t>
      </w:r>
      <w:r w:rsidR="0017699B" w:rsidRPr="00801FD6">
        <w:rPr>
          <w:rFonts w:ascii="Arial" w:hAnsi="Arial" w:cs="Arial"/>
          <w:color w:val="000000" w:themeColor="text1"/>
          <w:sz w:val="22"/>
          <w:szCs w:val="22"/>
          <w:shd w:val="clear" w:color="auto" w:fill="FFFFFF"/>
        </w:rPr>
        <w:t xml:space="preserve"> The World Food Bank, World Bank, UNICEF, OCHA, UNHCR and OMS are the most relevant international agencies and organisations involved in combating world poverty.</w:t>
      </w:r>
      <w:r w:rsidR="00CF7A43" w:rsidRPr="00801FD6">
        <w:rPr>
          <w:rFonts w:ascii="Arial" w:hAnsi="Arial" w:cs="Arial"/>
          <w:color w:val="000000" w:themeColor="text1"/>
          <w:sz w:val="22"/>
          <w:szCs w:val="22"/>
        </w:rPr>
        <w:t xml:space="preserve"> </w:t>
      </w:r>
    </w:p>
    <w:p w14:paraId="38D88B71" w14:textId="1335AB75" w:rsidR="002C3DF7" w:rsidRPr="00801FD6" w:rsidRDefault="002C3DF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shd w:val="clear" w:color="auto" w:fill="FFFFFF"/>
        </w:rPr>
      </w:pPr>
      <w:r w:rsidRPr="00801FD6">
        <w:rPr>
          <w:rFonts w:ascii="Arial" w:hAnsi="Arial" w:cs="Arial"/>
          <w:color w:val="000000" w:themeColor="text1"/>
          <w:sz w:val="22"/>
          <w:szCs w:val="22"/>
        </w:rPr>
        <w:t>World Food Bank-WFB</w:t>
      </w:r>
    </w:p>
    <w:p w14:paraId="66583457" w14:textId="052DD57B" w:rsidR="002C3DF7" w:rsidRPr="00801FD6" w:rsidRDefault="002C3DF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 xml:space="preserve">The World Food Bank is the world's largest agency dedicated to the fight against hunger worldwide. Annually, WFB donates food to more than 90 million people in 75 countries. Through this aid program, it tries to prevent hunger </w:t>
      </w:r>
      <w:proofErr w:type="gramStart"/>
      <w:r w:rsidRPr="00801FD6">
        <w:rPr>
          <w:rFonts w:ascii="Arial" w:hAnsi="Arial" w:cs="Arial"/>
          <w:color w:val="000000" w:themeColor="text1"/>
          <w:sz w:val="22"/>
          <w:szCs w:val="22"/>
        </w:rPr>
        <w:t>at the moment</w:t>
      </w:r>
      <w:proofErr w:type="gramEnd"/>
      <w:r w:rsidRPr="00801FD6">
        <w:rPr>
          <w:rFonts w:ascii="Arial" w:hAnsi="Arial" w:cs="Arial"/>
          <w:color w:val="000000" w:themeColor="text1"/>
          <w:sz w:val="22"/>
          <w:szCs w:val="22"/>
        </w:rPr>
        <w:t xml:space="preserve">. It also creates community </w:t>
      </w:r>
      <w:r w:rsidRPr="00801FD6">
        <w:rPr>
          <w:rFonts w:ascii="Arial" w:hAnsi="Arial" w:cs="Arial"/>
          <w:color w:val="000000" w:themeColor="text1"/>
          <w:sz w:val="22"/>
          <w:szCs w:val="22"/>
        </w:rPr>
        <w:lastRenderedPageBreak/>
        <w:t>assistance programs to create strong communities. By developing strong communities, the people who live in those communities will be able to ensure their living conditions</w:t>
      </w:r>
    </w:p>
    <w:p w14:paraId="2D8F6FA8" w14:textId="77777777" w:rsidR="00AE3F27" w:rsidRPr="00801FD6" w:rsidRDefault="00AE3F27" w:rsidP="00AE3F27">
      <w:pPr>
        <w:pStyle w:val="NormalWeb"/>
        <w:shd w:val="clear" w:color="auto" w:fill="FFFFFF"/>
        <w:spacing w:line="360" w:lineRule="auto"/>
        <w:jc w:val="both"/>
        <w:rPr>
          <w:rFonts w:ascii="Arial" w:hAnsi="Arial" w:cs="Arial"/>
          <w:color w:val="000000" w:themeColor="text1"/>
          <w:sz w:val="22"/>
          <w:szCs w:val="22"/>
        </w:rPr>
      </w:pPr>
    </w:p>
    <w:p w14:paraId="43E756FD" w14:textId="77777777" w:rsidR="00FA3CDD" w:rsidRPr="00801FD6" w:rsidRDefault="00FA3CDD" w:rsidP="00AE3F27">
      <w:pPr>
        <w:pStyle w:val="NormalWeb"/>
        <w:shd w:val="clear" w:color="auto" w:fill="FFFFFF"/>
        <w:spacing w:line="360" w:lineRule="auto"/>
        <w:jc w:val="both"/>
        <w:rPr>
          <w:rFonts w:ascii="Arial" w:hAnsi="Arial" w:cs="Arial"/>
          <w:color w:val="000000" w:themeColor="text1"/>
          <w:sz w:val="22"/>
          <w:szCs w:val="22"/>
        </w:rPr>
      </w:pPr>
    </w:p>
    <w:p w14:paraId="23769A5C" w14:textId="3447DC9E" w:rsidR="002C3DF7" w:rsidRPr="00801FD6" w:rsidRDefault="002C3DF7"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World Bank- WB</w:t>
      </w:r>
    </w:p>
    <w:p w14:paraId="66A52462" w14:textId="651FE8E6" w:rsidR="002C3DF7" w:rsidRPr="00801FD6" w:rsidRDefault="002C3DF7"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 xml:space="preserve">In 2013, World Bank set two major goals. The first proposed goal is to eradicate extreme poverty by 2030 by setting an intermediate target of reducing extreme poverty below 9% by 2020 </w:t>
      </w:r>
      <w:r w:rsidR="001F1FC5" w:rsidRPr="00801FD6">
        <w:rPr>
          <w:rFonts w:ascii="Arial" w:hAnsi="Arial" w:cs="Arial"/>
          <w:color w:val="000000" w:themeColor="text1"/>
          <w:sz w:val="22"/>
          <w:szCs w:val="22"/>
        </w:rPr>
        <w:t>(Fig.1)</w:t>
      </w:r>
      <w:r w:rsidR="00AE3F27" w:rsidRPr="00801FD6">
        <w:rPr>
          <w:rFonts w:ascii="Arial" w:hAnsi="Arial" w:cs="Arial"/>
          <w:color w:val="000000" w:themeColor="text1"/>
          <w:sz w:val="22"/>
          <w:szCs w:val="22"/>
        </w:rPr>
        <w:t>.</w:t>
      </w:r>
      <w:r w:rsidR="009E2AE9" w:rsidRPr="00801FD6">
        <w:rPr>
          <w:rFonts w:ascii="Arial" w:hAnsi="Arial" w:cs="Arial"/>
          <w:color w:val="000000" w:themeColor="text1"/>
          <w:sz w:val="22"/>
          <w:szCs w:val="22"/>
        </w:rPr>
        <w:t xml:space="preserve"> </w:t>
      </w:r>
      <w:r w:rsidRPr="00801FD6">
        <w:rPr>
          <w:rFonts w:ascii="Arial" w:hAnsi="Arial" w:cs="Arial"/>
          <w:color w:val="000000" w:themeColor="text1"/>
          <w:sz w:val="22"/>
          <w:szCs w:val="22"/>
        </w:rPr>
        <w:t>The second proposed goal is to focus on the development and training of people instead of increasing living standards. The World Bank supports training courses, small business development programs and strong labour protection laws. Moreover, the World Bank is actively collaborating with UNICEF and WHO to combat malnutrition, provide health care and educate children severely affected by poverty.</w:t>
      </w:r>
    </w:p>
    <w:p w14:paraId="6BFC2F56" w14:textId="77777777" w:rsidR="002C3DF7" w:rsidRPr="00801FD6" w:rsidRDefault="002C3DF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p>
    <w:p w14:paraId="4A63912C" w14:textId="043D9A35" w:rsidR="002C3DF7" w:rsidRPr="00801FD6" w:rsidRDefault="002C3DF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noProof/>
          <w:color w:val="000000" w:themeColor="text1"/>
          <w:sz w:val="22"/>
          <w:szCs w:val="22"/>
        </w:rPr>
        <w:drawing>
          <wp:inline distT="0" distB="0" distL="0" distR="0" wp14:anchorId="70DACDE4" wp14:editId="5784764C">
            <wp:extent cx="5730222" cy="34163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4313" cy="3436625"/>
                    </a:xfrm>
                    <a:prstGeom prst="rect">
                      <a:avLst/>
                    </a:prstGeom>
                    <a:noFill/>
                    <a:ln>
                      <a:noFill/>
                    </a:ln>
                  </pic:spPr>
                </pic:pic>
              </a:graphicData>
            </a:graphic>
          </wp:inline>
        </w:drawing>
      </w:r>
    </w:p>
    <w:p w14:paraId="4A51984E" w14:textId="34048C12" w:rsidR="002C3DF7" w:rsidRPr="00801FD6" w:rsidRDefault="002C3DF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Fig.1</w:t>
      </w:r>
    </w:p>
    <w:p w14:paraId="7F6FC807" w14:textId="2A25A72E" w:rsidR="00266F97" w:rsidRPr="00BC3823" w:rsidRDefault="00C46D76"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r w:rsidRPr="00801FD6">
        <w:rPr>
          <w:rFonts w:ascii="Arial" w:hAnsi="Arial" w:cs="Arial"/>
          <w:color w:val="000000" w:themeColor="text1"/>
          <w:sz w:val="22"/>
          <w:szCs w:val="22"/>
        </w:rPr>
        <w:t>According to studies conducted by the World Bank</w:t>
      </w:r>
      <w:r w:rsidR="00817B10" w:rsidRPr="00801FD6">
        <w:rPr>
          <w:rFonts w:ascii="Arial" w:hAnsi="Arial" w:cs="Arial"/>
          <w:color w:val="000000" w:themeColor="text1"/>
          <w:sz w:val="22"/>
          <w:szCs w:val="22"/>
        </w:rPr>
        <w:t xml:space="preserve"> and</w:t>
      </w:r>
      <w:r w:rsidRPr="00801FD6">
        <w:rPr>
          <w:rFonts w:ascii="Arial" w:hAnsi="Arial" w:cs="Arial"/>
          <w:color w:val="000000" w:themeColor="text1"/>
          <w:sz w:val="22"/>
          <w:szCs w:val="22"/>
        </w:rPr>
        <w:t xml:space="preserve"> other </w:t>
      </w:r>
      <w:r w:rsidR="0045704A" w:rsidRPr="00801FD6">
        <w:rPr>
          <w:rFonts w:ascii="Arial" w:hAnsi="Arial" w:cs="Arial"/>
          <w:color w:val="000000" w:themeColor="text1"/>
          <w:sz w:val="22"/>
          <w:szCs w:val="22"/>
        </w:rPr>
        <w:t>non-governmental</w:t>
      </w:r>
      <w:r w:rsidR="002A48CC" w:rsidRPr="00801FD6">
        <w:rPr>
          <w:rFonts w:ascii="Arial" w:hAnsi="Arial" w:cs="Arial"/>
          <w:color w:val="000000" w:themeColor="text1"/>
          <w:sz w:val="22"/>
          <w:szCs w:val="22"/>
        </w:rPr>
        <w:t xml:space="preserve"> </w:t>
      </w:r>
      <w:r w:rsidRPr="00801FD6">
        <w:rPr>
          <w:rFonts w:ascii="Arial" w:hAnsi="Arial" w:cs="Arial"/>
          <w:color w:val="000000" w:themeColor="text1"/>
          <w:sz w:val="22"/>
          <w:szCs w:val="22"/>
        </w:rPr>
        <w:t>organizations, the extreme poverty rate has dropped substantially</w:t>
      </w:r>
      <w:r w:rsidR="00085CED" w:rsidRPr="00801FD6">
        <w:rPr>
          <w:rFonts w:ascii="Arial" w:hAnsi="Arial" w:cs="Arial"/>
          <w:color w:val="000000" w:themeColor="text1"/>
          <w:sz w:val="22"/>
          <w:szCs w:val="22"/>
        </w:rPr>
        <w:t xml:space="preserve"> starting whit 1990</w:t>
      </w:r>
      <w:r w:rsidRPr="00801FD6">
        <w:rPr>
          <w:rFonts w:ascii="Arial" w:hAnsi="Arial" w:cs="Arial"/>
          <w:color w:val="000000" w:themeColor="text1"/>
          <w:sz w:val="22"/>
          <w:szCs w:val="22"/>
        </w:rPr>
        <w:t xml:space="preserve">. In 1990, 36% of the world's population lived in absolute poverty, and almost 46% of the world's population lived at the poverty line. Due to the economic evolutions registered all over the world, the global </w:t>
      </w:r>
      <w:r w:rsidRPr="00801FD6">
        <w:rPr>
          <w:rFonts w:ascii="Arial" w:hAnsi="Arial" w:cs="Arial"/>
          <w:color w:val="000000" w:themeColor="text1"/>
          <w:sz w:val="22"/>
          <w:szCs w:val="22"/>
        </w:rPr>
        <w:lastRenderedPageBreak/>
        <w:t xml:space="preserve">poverty rate is decreasing. The same report mentions that in 2015 only 10% of the world's population lived in absolute </w:t>
      </w:r>
      <w:r w:rsidR="002B1ACD" w:rsidRPr="00801FD6">
        <w:rPr>
          <w:rFonts w:ascii="Arial" w:hAnsi="Arial" w:cs="Arial"/>
          <w:color w:val="000000" w:themeColor="text1"/>
          <w:sz w:val="22"/>
          <w:szCs w:val="22"/>
        </w:rPr>
        <w:t>poverty.</w:t>
      </w:r>
      <w:r w:rsidR="00101EFA" w:rsidRPr="00801FD6">
        <w:rPr>
          <w:rFonts w:ascii="Arial" w:hAnsi="Arial" w:cs="Arial"/>
          <w:color w:val="000000" w:themeColor="text1"/>
          <w:sz w:val="22"/>
          <w:szCs w:val="22"/>
        </w:rPr>
        <w:t xml:space="preserve"> Due to the crisis caused by covid19, the absolute poverty rate has increased for the first time in the last 20 years</w:t>
      </w:r>
      <w:r w:rsidR="00991A23" w:rsidRPr="00801FD6">
        <w:rPr>
          <w:rFonts w:ascii="Arial" w:hAnsi="Arial" w:cs="Arial"/>
          <w:color w:val="000000" w:themeColor="text1"/>
          <w:sz w:val="22"/>
          <w:szCs w:val="22"/>
        </w:rPr>
        <w:t>.</w:t>
      </w:r>
      <w:r w:rsidR="00CF7A43" w:rsidRPr="00801FD6">
        <w:rPr>
          <w:rFonts w:ascii="Arial" w:hAnsi="Arial" w:cs="Arial"/>
          <w:color w:val="000000" w:themeColor="text1"/>
          <w:sz w:val="22"/>
          <w:szCs w:val="22"/>
        </w:rPr>
        <w:t xml:space="preserve"> </w:t>
      </w:r>
      <w:r w:rsidR="00991A23" w:rsidRPr="00801FD6">
        <w:rPr>
          <w:rFonts w:ascii="Arial" w:hAnsi="Arial" w:cs="Arial"/>
          <w:color w:val="000000" w:themeColor="text1"/>
          <w:sz w:val="22"/>
          <w:szCs w:val="22"/>
        </w:rPr>
        <w:t>(fig.</w:t>
      </w:r>
      <w:r w:rsidR="001F1FC5" w:rsidRPr="00801FD6">
        <w:rPr>
          <w:rFonts w:ascii="Arial" w:hAnsi="Arial" w:cs="Arial"/>
          <w:color w:val="000000" w:themeColor="text1"/>
          <w:sz w:val="22"/>
          <w:szCs w:val="22"/>
        </w:rPr>
        <w:t>2</w:t>
      </w:r>
      <w:r w:rsidR="00991A23" w:rsidRPr="00801FD6">
        <w:rPr>
          <w:rFonts w:ascii="Arial" w:hAnsi="Arial" w:cs="Arial"/>
          <w:color w:val="000000" w:themeColor="text1"/>
          <w:sz w:val="22"/>
          <w:szCs w:val="22"/>
        </w:rPr>
        <w:t>)</w:t>
      </w:r>
      <w:r w:rsidR="00266F97" w:rsidRPr="00801FD6">
        <w:rPr>
          <w:rFonts w:ascii="Arial" w:hAnsi="Arial" w:cs="Arial"/>
          <w:color w:val="000000" w:themeColor="text1"/>
          <w:sz w:val="22"/>
          <w:szCs w:val="22"/>
          <w:shd w:val="clear" w:color="auto" w:fill="FFFFFF"/>
        </w:rPr>
        <w:t xml:space="preserve"> </w:t>
      </w:r>
      <w:r w:rsidR="00266F97" w:rsidRPr="00801FD6">
        <w:rPr>
          <w:rFonts w:ascii="Arial" w:hAnsi="Arial" w:cs="Arial"/>
          <w:color w:val="000000" w:themeColor="text1"/>
          <w:sz w:val="22"/>
          <w:szCs w:val="22"/>
        </w:rPr>
        <w:t xml:space="preserve">Opening additional credit lines dedicated to combating poverty and a deeper understanding of the determinants factors of poverty are essential to combat poverty effectively, says the report cited. </w:t>
      </w:r>
      <w:bookmarkStart w:id="0" w:name="_Hlk79145616"/>
      <w:r w:rsidR="00266F97" w:rsidRPr="00801FD6">
        <w:rPr>
          <w:rFonts w:ascii="Arial" w:hAnsi="Arial" w:cs="Arial"/>
          <w:color w:val="000000" w:themeColor="text1"/>
          <w:sz w:val="22"/>
          <w:szCs w:val="22"/>
        </w:rPr>
        <w:t>(</w:t>
      </w:r>
      <w:hyperlink r:id="rId8" w:history="1">
        <w:r w:rsidR="00BC3823" w:rsidRPr="00D2104D">
          <w:rPr>
            <w:rStyle w:val="Hyperlink"/>
            <w:rFonts w:ascii="Arial" w:hAnsi="Arial" w:cs="Arial"/>
            <w:sz w:val="22"/>
            <w:szCs w:val="22"/>
          </w:rPr>
          <w:t>https://www.worldbank.org/ro/news/press-release/2018/10/17/nearly-half-the-world-lives-on-less-than-550-a-day</w:t>
        </w:r>
      </w:hyperlink>
      <w:r w:rsidR="00266F97" w:rsidRPr="00801FD6">
        <w:rPr>
          <w:rFonts w:ascii="Arial" w:hAnsi="Arial" w:cs="Arial"/>
          <w:color w:val="000000" w:themeColor="text1"/>
          <w:sz w:val="22"/>
          <w:szCs w:val="22"/>
        </w:rPr>
        <w:t>)</w:t>
      </w:r>
      <w:bookmarkEnd w:id="0"/>
    </w:p>
    <w:p w14:paraId="5A957778" w14:textId="7E59A681" w:rsidR="001F0237" w:rsidRPr="00801FD6" w:rsidRDefault="001F0237" w:rsidP="00AE3F27">
      <w:pPr>
        <w:pStyle w:val="NormalWeb"/>
        <w:shd w:val="clear" w:color="auto" w:fill="FFFFFF"/>
        <w:spacing w:before="0" w:beforeAutospacing="0" w:after="75" w:afterAutospacing="0" w:line="360" w:lineRule="auto"/>
        <w:jc w:val="both"/>
        <w:textAlignment w:val="top"/>
        <w:rPr>
          <w:rFonts w:ascii="Arial" w:hAnsi="Arial" w:cs="Arial"/>
          <w:color w:val="000000" w:themeColor="text1"/>
          <w:sz w:val="22"/>
          <w:szCs w:val="22"/>
        </w:rPr>
      </w:pPr>
    </w:p>
    <w:p w14:paraId="030CC70F" w14:textId="2F368B94" w:rsidR="00CC7A6E" w:rsidRPr="00801FD6" w:rsidRDefault="002B1ACD"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 xml:space="preserve"> </w:t>
      </w:r>
      <w:r w:rsidR="00F16518" w:rsidRPr="00801FD6">
        <w:rPr>
          <w:rFonts w:ascii="Arial" w:hAnsi="Arial" w:cs="Arial"/>
          <w:noProof/>
          <w:color w:val="000000" w:themeColor="text1"/>
          <w:sz w:val="22"/>
          <w:szCs w:val="22"/>
        </w:rPr>
        <w:drawing>
          <wp:inline distT="0" distB="0" distL="0" distR="0" wp14:anchorId="7EEB9B33" wp14:editId="051C3CE7">
            <wp:extent cx="5730983" cy="4387850"/>
            <wp:effectExtent l="0" t="0" r="3175" b="0"/>
            <wp:docPr id="2" name="Picture 2" descr="Extreme poverty set for first rise since 1998, World Bank warn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treme poverty set for first rise since 1998, World Bank warns - BBC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983" cy="4387850"/>
                    </a:xfrm>
                    <a:prstGeom prst="rect">
                      <a:avLst/>
                    </a:prstGeom>
                    <a:noFill/>
                    <a:ln>
                      <a:noFill/>
                    </a:ln>
                  </pic:spPr>
                </pic:pic>
              </a:graphicData>
            </a:graphic>
          </wp:inline>
        </w:drawing>
      </w:r>
    </w:p>
    <w:p w14:paraId="1022E8FB" w14:textId="55C1BB5C" w:rsidR="00BE018D" w:rsidRPr="00801FD6" w:rsidRDefault="00991A23"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Fig.</w:t>
      </w:r>
      <w:r w:rsidR="002C3DF7" w:rsidRPr="00801FD6">
        <w:rPr>
          <w:rFonts w:ascii="Arial" w:hAnsi="Arial" w:cs="Arial"/>
          <w:color w:val="000000" w:themeColor="text1"/>
          <w:sz w:val="22"/>
          <w:szCs w:val="22"/>
        </w:rPr>
        <w:t>2</w:t>
      </w:r>
    </w:p>
    <w:p w14:paraId="1673E533" w14:textId="1AB1F933" w:rsidR="008A5B17" w:rsidRPr="00801FD6" w:rsidRDefault="008A5B17"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United Nations International Children's Emergency Fund</w:t>
      </w:r>
      <w:r w:rsidR="00AE13CD" w:rsidRPr="00801FD6">
        <w:rPr>
          <w:rFonts w:ascii="Arial" w:hAnsi="Arial" w:cs="Arial"/>
          <w:color w:val="000000" w:themeColor="text1"/>
          <w:sz w:val="22"/>
          <w:szCs w:val="22"/>
        </w:rPr>
        <w:t>- UNICEF</w:t>
      </w:r>
    </w:p>
    <w:p w14:paraId="4876E0B0" w14:textId="391F067F" w:rsidR="00D2158E" w:rsidRPr="00801FD6" w:rsidRDefault="00D2158E"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 xml:space="preserve">The United Nations International Children's Emergency Fund (UNICEF) was created by the UN after World War II </w:t>
      </w:r>
      <w:r w:rsidR="00B344F9" w:rsidRPr="00801FD6">
        <w:rPr>
          <w:rFonts w:ascii="Arial" w:hAnsi="Arial" w:cs="Arial"/>
          <w:color w:val="000000" w:themeColor="text1"/>
          <w:sz w:val="22"/>
          <w:szCs w:val="22"/>
        </w:rPr>
        <w:t xml:space="preserve">was ended </w:t>
      </w:r>
      <w:r w:rsidRPr="00801FD6">
        <w:rPr>
          <w:rFonts w:ascii="Arial" w:hAnsi="Arial" w:cs="Arial"/>
          <w:color w:val="000000" w:themeColor="text1"/>
          <w:sz w:val="22"/>
          <w:szCs w:val="22"/>
        </w:rPr>
        <w:t>to provide food, clothing and medical care to European children suffering from hunger and disease at th</w:t>
      </w:r>
      <w:r w:rsidR="00D161D4" w:rsidRPr="00801FD6">
        <w:rPr>
          <w:rFonts w:ascii="Arial" w:hAnsi="Arial" w:cs="Arial"/>
          <w:color w:val="000000" w:themeColor="text1"/>
          <w:sz w:val="22"/>
          <w:szCs w:val="22"/>
        </w:rPr>
        <w:t>at</w:t>
      </w:r>
      <w:r w:rsidRPr="00801FD6">
        <w:rPr>
          <w:rFonts w:ascii="Arial" w:hAnsi="Arial" w:cs="Arial"/>
          <w:color w:val="000000" w:themeColor="text1"/>
          <w:sz w:val="22"/>
          <w:szCs w:val="22"/>
        </w:rPr>
        <w:t xml:space="preserve"> time. Since 1953, under the guidance of </w:t>
      </w:r>
      <w:r w:rsidR="008D5281" w:rsidRPr="00801FD6">
        <w:rPr>
          <w:rFonts w:ascii="Arial" w:hAnsi="Arial" w:cs="Arial"/>
          <w:color w:val="000000" w:themeColor="text1"/>
          <w:sz w:val="22"/>
          <w:szCs w:val="22"/>
        </w:rPr>
        <w:t xml:space="preserve">the </w:t>
      </w:r>
      <w:r w:rsidR="005D3C7B" w:rsidRPr="00801FD6">
        <w:rPr>
          <w:rFonts w:ascii="Arial" w:hAnsi="Arial" w:cs="Arial"/>
          <w:color w:val="000000" w:themeColor="text1"/>
          <w:sz w:val="22"/>
          <w:szCs w:val="22"/>
        </w:rPr>
        <w:t>UN, UNICEF</w:t>
      </w:r>
      <w:r w:rsidRPr="00801FD6">
        <w:rPr>
          <w:rFonts w:ascii="Arial" w:hAnsi="Arial" w:cs="Arial"/>
          <w:color w:val="000000" w:themeColor="text1"/>
          <w:sz w:val="22"/>
          <w:szCs w:val="22"/>
        </w:rPr>
        <w:t xml:space="preserve"> has been actively working to help children in extreme poverty in more than </w:t>
      </w:r>
      <w:r w:rsidRPr="00801FD6">
        <w:rPr>
          <w:rFonts w:ascii="Arial" w:hAnsi="Arial" w:cs="Arial"/>
          <w:color w:val="000000" w:themeColor="text1"/>
          <w:sz w:val="22"/>
          <w:szCs w:val="22"/>
        </w:rPr>
        <w:lastRenderedPageBreak/>
        <w:t xml:space="preserve">190 countries and territories to </w:t>
      </w:r>
      <w:r w:rsidR="0035694A" w:rsidRPr="00801FD6">
        <w:rPr>
          <w:rFonts w:ascii="Arial" w:hAnsi="Arial" w:cs="Arial"/>
          <w:color w:val="000000" w:themeColor="text1"/>
          <w:sz w:val="22"/>
          <w:szCs w:val="22"/>
        </w:rPr>
        <w:t>prevent, help and</w:t>
      </w:r>
      <w:r w:rsidR="00B21A9F" w:rsidRPr="00801FD6">
        <w:rPr>
          <w:rFonts w:ascii="Arial" w:hAnsi="Arial" w:cs="Arial"/>
          <w:color w:val="000000" w:themeColor="text1"/>
          <w:sz w:val="22"/>
          <w:szCs w:val="22"/>
        </w:rPr>
        <w:t xml:space="preserve"> reduce</w:t>
      </w:r>
      <w:r w:rsidR="00B6508C" w:rsidRPr="00801FD6">
        <w:rPr>
          <w:rFonts w:ascii="Arial" w:hAnsi="Arial" w:cs="Arial"/>
          <w:color w:val="000000" w:themeColor="text1"/>
          <w:sz w:val="22"/>
          <w:szCs w:val="22"/>
        </w:rPr>
        <w:t xml:space="preserve"> </w:t>
      </w:r>
      <w:r w:rsidR="008D5281" w:rsidRPr="00801FD6">
        <w:rPr>
          <w:rFonts w:ascii="Arial" w:hAnsi="Arial" w:cs="Arial"/>
          <w:color w:val="000000" w:themeColor="text1"/>
          <w:sz w:val="22"/>
          <w:szCs w:val="22"/>
        </w:rPr>
        <w:t xml:space="preserve">the </w:t>
      </w:r>
      <w:r w:rsidR="00923619" w:rsidRPr="00801FD6">
        <w:rPr>
          <w:rFonts w:ascii="Arial" w:hAnsi="Arial" w:cs="Arial"/>
          <w:color w:val="000000" w:themeColor="text1"/>
          <w:sz w:val="22"/>
          <w:szCs w:val="22"/>
        </w:rPr>
        <w:t>effects of</w:t>
      </w:r>
      <w:r w:rsidRPr="00801FD6">
        <w:rPr>
          <w:rFonts w:ascii="Arial" w:hAnsi="Arial" w:cs="Arial"/>
          <w:color w:val="000000" w:themeColor="text1"/>
          <w:sz w:val="22"/>
          <w:szCs w:val="22"/>
        </w:rPr>
        <w:t xml:space="preserve"> poverty, violence, </w:t>
      </w:r>
      <w:proofErr w:type="gramStart"/>
      <w:r w:rsidRPr="00801FD6">
        <w:rPr>
          <w:rFonts w:ascii="Arial" w:hAnsi="Arial" w:cs="Arial"/>
          <w:color w:val="000000" w:themeColor="text1"/>
          <w:sz w:val="22"/>
          <w:szCs w:val="22"/>
        </w:rPr>
        <w:t>disease</w:t>
      </w:r>
      <w:proofErr w:type="gramEnd"/>
      <w:r w:rsidRPr="00801FD6">
        <w:rPr>
          <w:rFonts w:ascii="Arial" w:hAnsi="Arial" w:cs="Arial"/>
          <w:color w:val="000000" w:themeColor="text1"/>
          <w:sz w:val="22"/>
          <w:szCs w:val="22"/>
        </w:rPr>
        <w:t xml:space="preserve"> and discrimination. The current </w:t>
      </w:r>
      <w:r w:rsidR="00A04F31" w:rsidRPr="00801FD6">
        <w:rPr>
          <w:rFonts w:ascii="Arial" w:hAnsi="Arial" w:cs="Arial"/>
          <w:color w:val="000000" w:themeColor="text1"/>
          <w:sz w:val="22"/>
          <w:szCs w:val="22"/>
        </w:rPr>
        <w:t xml:space="preserve">goals </w:t>
      </w:r>
      <w:r w:rsidR="0032511E" w:rsidRPr="00801FD6">
        <w:rPr>
          <w:rFonts w:ascii="Arial" w:hAnsi="Arial" w:cs="Arial"/>
          <w:color w:val="000000" w:themeColor="text1"/>
          <w:sz w:val="22"/>
          <w:szCs w:val="22"/>
        </w:rPr>
        <w:t xml:space="preserve">of UNICEF </w:t>
      </w:r>
      <w:r w:rsidRPr="00801FD6">
        <w:rPr>
          <w:rFonts w:ascii="Arial" w:hAnsi="Arial" w:cs="Arial"/>
          <w:color w:val="000000" w:themeColor="text1"/>
          <w:sz w:val="22"/>
          <w:szCs w:val="22"/>
        </w:rPr>
        <w:t xml:space="preserve">are </w:t>
      </w:r>
      <w:r w:rsidR="0032511E" w:rsidRPr="00801FD6">
        <w:rPr>
          <w:rFonts w:ascii="Arial" w:hAnsi="Arial" w:cs="Arial"/>
          <w:color w:val="000000" w:themeColor="text1"/>
          <w:sz w:val="22"/>
          <w:szCs w:val="22"/>
        </w:rPr>
        <w:t>c</w:t>
      </w:r>
      <w:r w:rsidRPr="00801FD6">
        <w:rPr>
          <w:rFonts w:ascii="Arial" w:hAnsi="Arial" w:cs="Arial"/>
          <w:color w:val="000000" w:themeColor="text1"/>
          <w:sz w:val="22"/>
          <w:szCs w:val="22"/>
        </w:rPr>
        <w:t>hild survival and development</w:t>
      </w:r>
      <w:r w:rsidR="0032511E" w:rsidRPr="00801FD6">
        <w:rPr>
          <w:rFonts w:ascii="Arial" w:hAnsi="Arial" w:cs="Arial"/>
          <w:color w:val="000000" w:themeColor="text1"/>
          <w:sz w:val="22"/>
          <w:szCs w:val="22"/>
        </w:rPr>
        <w:t>, b</w:t>
      </w:r>
      <w:r w:rsidRPr="00801FD6">
        <w:rPr>
          <w:rFonts w:ascii="Arial" w:hAnsi="Arial" w:cs="Arial"/>
          <w:color w:val="000000" w:themeColor="text1"/>
          <w:sz w:val="22"/>
          <w:szCs w:val="22"/>
        </w:rPr>
        <w:t>asic education and gender equality</w:t>
      </w:r>
      <w:r w:rsidR="0032511E" w:rsidRPr="00801FD6">
        <w:rPr>
          <w:rFonts w:ascii="Arial" w:hAnsi="Arial" w:cs="Arial"/>
          <w:color w:val="000000" w:themeColor="text1"/>
          <w:sz w:val="22"/>
          <w:szCs w:val="22"/>
        </w:rPr>
        <w:t>, c</w:t>
      </w:r>
      <w:r w:rsidRPr="00801FD6">
        <w:rPr>
          <w:rFonts w:ascii="Arial" w:hAnsi="Arial" w:cs="Arial"/>
          <w:color w:val="000000" w:themeColor="text1"/>
          <w:sz w:val="22"/>
          <w:szCs w:val="22"/>
        </w:rPr>
        <w:t xml:space="preserve">hildren and HIV / AIDS and </w:t>
      </w:r>
      <w:r w:rsidR="00374EF7" w:rsidRPr="00801FD6">
        <w:rPr>
          <w:rFonts w:ascii="Arial" w:hAnsi="Arial" w:cs="Arial"/>
          <w:color w:val="000000" w:themeColor="text1"/>
          <w:sz w:val="22"/>
          <w:szCs w:val="22"/>
        </w:rPr>
        <w:t>c</w:t>
      </w:r>
      <w:r w:rsidRPr="00801FD6">
        <w:rPr>
          <w:rFonts w:ascii="Arial" w:hAnsi="Arial" w:cs="Arial"/>
          <w:color w:val="000000" w:themeColor="text1"/>
          <w:sz w:val="22"/>
          <w:szCs w:val="22"/>
        </w:rPr>
        <w:t>hild protection.</w:t>
      </w:r>
    </w:p>
    <w:p w14:paraId="11B66029" w14:textId="2CA693D3" w:rsidR="00374EF7" w:rsidRPr="00801FD6" w:rsidRDefault="00563E65"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O</w:t>
      </w:r>
      <w:r w:rsidR="006B1E19" w:rsidRPr="00801FD6">
        <w:rPr>
          <w:rFonts w:ascii="Arial" w:hAnsi="Arial" w:cs="Arial"/>
          <w:color w:val="000000" w:themeColor="text1"/>
          <w:sz w:val="22"/>
          <w:szCs w:val="22"/>
        </w:rPr>
        <w:t xml:space="preserve">ffice for the </w:t>
      </w:r>
      <w:r w:rsidRPr="00801FD6">
        <w:rPr>
          <w:rFonts w:ascii="Arial" w:hAnsi="Arial" w:cs="Arial"/>
          <w:color w:val="000000" w:themeColor="text1"/>
          <w:sz w:val="22"/>
          <w:szCs w:val="22"/>
        </w:rPr>
        <w:t>C</w:t>
      </w:r>
      <w:r w:rsidR="006B1E19" w:rsidRPr="00801FD6">
        <w:rPr>
          <w:rFonts w:ascii="Arial" w:hAnsi="Arial" w:cs="Arial"/>
          <w:color w:val="000000" w:themeColor="text1"/>
          <w:sz w:val="22"/>
          <w:szCs w:val="22"/>
        </w:rPr>
        <w:t xml:space="preserve">oordination of </w:t>
      </w:r>
      <w:r w:rsidRPr="00801FD6">
        <w:rPr>
          <w:rFonts w:ascii="Arial" w:hAnsi="Arial" w:cs="Arial"/>
          <w:color w:val="000000" w:themeColor="text1"/>
          <w:sz w:val="22"/>
          <w:szCs w:val="22"/>
        </w:rPr>
        <w:t>H</w:t>
      </w:r>
      <w:r w:rsidR="006B1E19" w:rsidRPr="00801FD6">
        <w:rPr>
          <w:rFonts w:ascii="Arial" w:hAnsi="Arial" w:cs="Arial"/>
          <w:color w:val="000000" w:themeColor="text1"/>
          <w:sz w:val="22"/>
          <w:szCs w:val="22"/>
        </w:rPr>
        <w:t xml:space="preserve">umanitarian </w:t>
      </w:r>
      <w:r w:rsidRPr="00801FD6">
        <w:rPr>
          <w:rFonts w:ascii="Arial" w:hAnsi="Arial" w:cs="Arial"/>
          <w:color w:val="000000" w:themeColor="text1"/>
          <w:sz w:val="22"/>
          <w:szCs w:val="22"/>
        </w:rPr>
        <w:t>A</w:t>
      </w:r>
      <w:r w:rsidR="006B1E19" w:rsidRPr="00801FD6">
        <w:rPr>
          <w:rFonts w:ascii="Arial" w:hAnsi="Arial" w:cs="Arial"/>
          <w:color w:val="000000" w:themeColor="text1"/>
          <w:sz w:val="22"/>
          <w:szCs w:val="22"/>
        </w:rPr>
        <w:t>ffairs</w:t>
      </w:r>
      <w:r w:rsidRPr="00801FD6">
        <w:rPr>
          <w:rFonts w:ascii="Arial" w:hAnsi="Arial" w:cs="Arial"/>
          <w:color w:val="000000" w:themeColor="text1"/>
          <w:sz w:val="22"/>
          <w:szCs w:val="22"/>
        </w:rPr>
        <w:t>-</w:t>
      </w:r>
      <w:r w:rsidR="008E601C" w:rsidRPr="00801FD6">
        <w:rPr>
          <w:rFonts w:ascii="Arial" w:hAnsi="Arial" w:cs="Arial"/>
          <w:color w:val="000000" w:themeColor="text1"/>
          <w:sz w:val="22"/>
          <w:szCs w:val="22"/>
        </w:rPr>
        <w:t xml:space="preserve">OCHA </w:t>
      </w:r>
    </w:p>
    <w:p w14:paraId="4ECAE955" w14:textId="1BCA4E23" w:rsidR="008E601C" w:rsidRPr="00801FD6" w:rsidRDefault="008E601C"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 xml:space="preserve">Under the coordination of the UN, OCHA aims </w:t>
      </w:r>
      <w:r w:rsidR="00EC733F" w:rsidRPr="00801FD6">
        <w:rPr>
          <w:rFonts w:ascii="Arial" w:hAnsi="Arial" w:cs="Arial"/>
          <w:color w:val="000000" w:themeColor="text1"/>
          <w:sz w:val="22"/>
          <w:szCs w:val="22"/>
        </w:rPr>
        <w:t xml:space="preserve">is </w:t>
      </w:r>
      <w:r w:rsidRPr="00801FD6">
        <w:rPr>
          <w:rFonts w:ascii="Arial" w:hAnsi="Arial" w:cs="Arial"/>
          <w:color w:val="000000" w:themeColor="text1"/>
          <w:sz w:val="22"/>
          <w:szCs w:val="22"/>
        </w:rPr>
        <w:t xml:space="preserve">to synchronize international, </w:t>
      </w:r>
      <w:proofErr w:type="gramStart"/>
      <w:r w:rsidRPr="00801FD6">
        <w:rPr>
          <w:rFonts w:ascii="Arial" w:hAnsi="Arial" w:cs="Arial"/>
          <w:color w:val="000000" w:themeColor="text1"/>
          <w:sz w:val="22"/>
          <w:szCs w:val="22"/>
        </w:rPr>
        <w:t>national</w:t>
      </w:r>
      <w:proofErr w:type="gramEnd"/>
      <w:r w:rsidRPr="00801FD6">
        <w:rPr>
          <w:rFonts w:ascii="Arial" w:hAnsi="Arial" w:cs="Arial"/>
          <w:color w:val="000000" w:themeColor="text1"/>
          <w:sz w:val="22"/>
          <w:szCs w:val="22"/>
        </w:rPr>
        <w:t xml:space="preserve"> and non-governmental efforts to combat poverty. OCHA seeks to prevent "confusion" in rescue operations and to ensure that the humanitarian response to disastrous situations has greater responsibility and predictability. To do this, OCHA has begun to implement humanitarian coordinators, national and international teams, to provide</w:t>
      </w:r>
      <w:r w:rsidR="00F67289" w:rsidRPr="00801FD6">
        <w:rPr>
          <w:rFonts w:ascii="Arial" w:hAnsi="Arial" w:cs="Arial"/>
          <w:color w:val="000000" w:themeColor="text1"/>
          <w:sz w:val="22"/>
          <w:szCs w:val="22"/>
        </w:rPr>
        <w:t xml:space="preserve"> to</w:t>
      </w:r>
      <w:r w:rsidRPr="00801FD6">
        <w:rPr>
          <w:rFonts w:ascii="Arial" w:hAnsi="Arial" w:cs="Arial"/>
          <w:color w:val="000000" w:themeColor="text1"/>
          <w:sz w:val="22"/>
          <w:szCs w:val="22"/>
        </w:rPr>
        <w:t xml:space="preserve"> the international community</w:t>
      </w:r>
      <w:r w:rsidR="00F67289" w:rsidRPr="00801FD6">
        <w:rPr>
          <w:rFonts w:ascii="Arial" w:hAnsi="Arial" w:cs="Arial"/>
          <w:color w:val="000000" w:themeColor="text1"/>
          <w:sz w:val="22"/>
          <w:szCs w:val="22"/>
        </w:rPr>
        <w:t xml:space="preserve"> </w:t>
      </w:r>
      <w:r w:rsidRPr="00801FD6">
        <w:rPr>
          <w:rFonts w:ascii="Arial" w:hAnsi="Arial" w:cs="Arial"/>
          <w:color w:val="000000" w:themeColor="text1"/>
          <w:sz w:val="22"/>
          <w:szCs w:val="22"/>
        </w:rPr>
        <w:t xml:space="preserve">a solid analytical basis to work. </w:t>
      </w:r>
    </w:p>
    <w:p w14:paraId="7767A9FC" w14:textId="0FA6BB62" w:rsidR="004A0306" w:rsidRPr="00801FD6" w:rsidRDefault="004A0306" w:rsidP="00AE3F27">
      <w:pPr>
        <w:shd w:val="clear" w:color="auto" w:fill="FFFFFF"/>
        <w:spacing w:before="120" w:after="120" w:line="360" w:lineRule="auto"/>
        <w:jc w:val="both"/>
        <w:rPr>
          <w:rFonts w:ascii="Arial" w:eastAsia="Times New Roman" w:hAnsi="Arial" w:cs="Arial"/>
          <w:color w:val="000000" w:themeColor="text1"/>
          <w:lang w:eastAsia="en-GB"/>
        </w:rPr>
      </w:pPr>
      <w:r w:rsidRPr="00801FD6">
        <w:rPr>
          <w:rFonts w:ascii="Arial" w:eastAsia="Times New Roman" w:hAnsi="Arial" w:cs="Arial"/>
          <w:color w:val="000000" w:themeColor="text1"/>
          <w:lang w:eastAsia="en-GB"/>
        </w:rPr>
        <w:t>United Nations High Commissioner for Refugees</w:t>
      </w:r>
      <w:r w:rsidR="00950A3D" w:rsidRPr="00801FD6">
        <w:rPr>
          <w:rFonts w:ascii="Arial" w:eastAsia="Times New Roman" w:hAnsi="Arial" w:cs="Arial"/>
          <w:color w:val="000000" w:themeColor="text1"/>
          <w:lang w:eastAsia="en-GB"/>
        </w:rPr>
        <w:t>-UNHCR</w:t>
      </w:r>
    </w:p>
    <w:p w14:paraId="3B245455" w14:textId="1525FC78" w:rsidR="004A0306" w:rsidRPr="00801FD6" w:rsidRDefault="00793CD3"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The UN Refugee Agency UNHCR is mandated to lead and coordinate international actions to protect refugees around the world. The main purpose of this agency is to protect the rights of refugees, ensuring that anyone can exercise their right to seek asylum in another state, with the option to return home voluntarily, integrate locally or resettle in a third country. UNHCR operates in more than 125 countries, helping approximately 33.9 million people around the world</w:t>
      </w:r>
      <w:r w:rsidR="001F5DE4" w:rsidRPr="00801FD6">
        <w:rPr>
          <w:rFonts w:ascii="Arial" w:hAnsi="Arial" w:cs="Arial"/>
          <w:color w:val="000000" w:themeColor="text1"/>
          <w:sz w:val="22"/>
          <w:szCs w:val="22"/>
        </w:rPr>
        <w:t>.</w:t>
      </w:r>
    </w:p>
    <w:p w14:paraId="6D534362" w14:textId="61B73F2A" w:rsidR="00F9139D" w:rsidRPr="00801FD6" w:rsidRDefault="00F9139D"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World Health Organisation</w:t>
      </w:r>
      <w:r w:rsidR="00D87E38" w:rsidRPr="00801FD6">
        <w:rPr>
          <w:rFonts w:ascii="Arial" w:hAnsi="Arial" w:cs="Arial"/>
          <w:color w:val="000000" w:themeColor="text1"/>
          <w:sz w:val="22"/>
          <w:szCs w:val="22"/>
        </w:rPr>
        <w:t>-WHO</w:t>
      </w:r>
    </w:p>
    <w:p w14:paraId="79480B64" w14:textId="0C005B59" w:rsidR="00E979E5" w:rsidRPr="00801FD6" w:rsidRDefault="00E979E5"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The World Health Organi</w:t>
      </w:r>
      <w:r w:rsidR="00F9139D" w:rsidRPr="00801FD6">
        <w:rPr>
          <w:rFonts w:ascii="Arial" w:hAnsi="Arial" w:cs="Arial"/>
          <w:color w:val="000000" w:themeColor="text1"/>
          <w:sz w:val="22"/>
          <w:szCs w:val="22"/>
        </w:rPr>
        <w:t>s</w:t>
      </w:r>
      <w:r w:rsidRPr="00801FD6">
        <w:rPr>
          <w:rFonts w:ascii="Arial" w:hAnsi="Arial" w:cs="Arial"/>
          <w:color w:val="000000" w:themeColor="text1"/>
          <w:sz w:val="22"/>
          <w:szCs w:val="22"/>
        </w:rPr>
        <w:t>ation</w:t>
      </w:r>
      <w:r w:rsidR="00D87E38" w:rsidRPr="00801FD6">
        <w:rPr>
          <w:rFonts w:ascii="Arial" w:hAnsi="Arial" w:cs="Arial"/>
          <w:color w:val="000000" w:themeColor="text1"/>
          <w:sz w:val="22"/>
          <w:szCs w:val="22"/>
        </w:rPr>
        <w:t xml:space="preserve"> </w:t>
      </w:r>
      <w:r w:rsidRPr="00801FD6">
        <w:rPr>
          <w:rFonts w:ascii="Arial" w:hAnsi="Arial" w:cs="Arial"/>
          <w:color w:val="000000" w:themeColor="text1"/>
          <w:sz w:val="22"/>
          <w:szCs w:val="22"/>
        </w:rPr>
        <w:t xml:space="preserve">is responsible </w:t>
      </w:r>
      <w:r w:rsidR="00C50BDA" w:rsidRPr="00801FD6">
        <w:rPr>
          <w:rFonts w:ascii="Arial" w:hAnsi="Arial" w:cs="Arial"/>
          <w:color w:val="000000" w:themeColor="text1"/>
          <w:sz w:val="22"/>
          <w:szCs w:val="22"/>
        </w:rPr>
        <w:t>for</w:t>
      </w:r>
      <w:r w:rsidRPr="00801FD6">
        <w:rPr>
          <w:rFonts w:ascii="Arial" w:hAnsi="Arial" w:cs="Arial"/>
          <w:color w:val="000000" w:themeColor="text1"/>
          <w:sz w:val="22"/>
          <w:szCs w:val="22"/>
        </w:rPr>
        <w:t xml:space="preserve"> ensuring global health leadership, coordinating global action in the event of epidemics or pandemics</w:t>
      </w:r>
      <w:r w:rsidR="00C0227B" w:rsidRPr="00801FD6">
        <w:rPr>
          <w:rFonts w:ascii="Arial" w:hAnsi="Arial" w:cs="Arial"/>
          <w:color w:val="000000" w:themeColor="text1"/>
          <w:sz w:val="22"/>
          <w:szCs w:val="22"/>
        </w:rPr>
        <w:t xml:space="preserve"> situations</w:t>
      </w:r>
      <w:r w:rsidRPr="00801FD6">
        <w:rPr>
          <w:rFonts w:ascii="Arial" w:hAnsi="Arial" w:cs="Arial"/>
          <w:color w:val="000000" w:themeColor="text1"/>
          <w:sz w:val="22"/>
          <w:szCs w:val="22"/>
        </w:rPr>
        <w:t>, and global health research. The WHO also makes evidence-based policy decisions</w:t>
      </w:r>
      <w:r w:rsidR="000A3280" w:rsidRPr="00801FD6">
        <w:rPr>
          <w:rFonts w:ascii="Arial" w:hAnsi="Arial" w:cs="Arial"/>
          <w:color w:val="000000" w:themeColor="text1"/>
          <w:sz w:val="22"/>
          <w:szCs w:val="22"/>
        </w:rPr>
        <w:t xml:space="preserve"> to</w:t>
      </w:r>
      <w:r w:rsidRPr="00801FD6">
        <w:rPr>
          <w:rFonts w:ascii="Arial" w:hAnsi="Arial" w:cs="Arial"/>
          <w:color w:val="000000" w:themeColor="text1"/>
          <w:sz w:val="22"/>
          <w:szCs w:val="22"/>
        </w:rPr>
        <w:t xml:space="preserve"> combats poverty-related diseases such as HIV / AIDS, </w:t>
      </w:r>
      <w:proofErr w:type="gramStart"/>
      <w:r w:rsidRPr="00801FD6">
        <w:rPr>
          <w:rFonts w:ascii="Arial" w:hAnsi="Arial" w:cs="Arial"/>
          <w:color w:val="000000" w:themeColor="text1"/>
          <w:sz w:val="22"/>
          <w:szCs w:val="22"/>
        </w:rPr>
        <w:t>malaria</w:t>
      </w:r>
      <w:proofErr w:type="gramEnd"/>
      <w:r w:rsidRPr="00801FD6">
        <w:rPr>
          <w:rFonts w:ascii="Arial" w:hAnsi="Arial" w:cs="Arial"/>
          <w:color w:val="000000" w:themeColor="text1"/>
          <w:sz w:val="22"/>
          <w:szCs w:val="22"/>
        </w:rPr>
        <w:t xml:space="preserve"> and tuberculosis. Furthermore, WHO deals with urgent issues, </w:t>
      </w:r>
      <w:r w:rsidR="00554463" w:rsidRPr="00801FD6">
        <w:rPr>
          <w:rFonts w:ascii="Arial" w:hAnsi="Arial" w:cs="Arial"/>
          <w:color w:val="000000" w:themeColor="text1"/>
          <w:sz w:val="22"/>
          <w:szCs w:val="22"/>
        </w:rPr>
        <w:t>like</w:t>
      </w:r>
      <w:r w:rsidRPr="00801FD6">
        <w:rPr>
          <w:rFonts w:ascii="Arial" w:hAnsi="Arial" w:cs="Arial"/>
          <w:color w:val="000000" w:themeColor="text1"/>
          <w:sz w:val="22"/>
          <w:szCs w:val="22"/>
        </w:rPr>
        <w:t xml:space="preserve"> water safety management </w:t>
      </w:r>
      <w:r w:rsidR="00554463" w:rsidRPr="00801FD6">
        <w:rPr>
          <w:rFonts w:ascii="Arial" w:hAnsi="Arial" w:cs="Arial"/>
          <w:color w:val="000000" w:themeColor="text1"/>
          <w:sz w:val="22"/>
          <w:szCs w:val="22"/>
        </w:rPr>
        <w:t>or</w:t>
      </w:r>
      <w:r w:rsidRPr="00801FD6">
        <w:rPr>
          <w:rFonts w:ascii="Arial" w:hAnsi="Arial" w:cs="Arial"/>
          <w:color w:val="000000" w:themeColor="text1"/>
          <w:sz w:val="22"/>
          <w:szCs w:val="22"/>
        </w:rPr>
        <w:t xml:space="preserve"> maternal and </w:t>
      </w:r>
      <w:proofErr w:type="spellStart"/>
      <w:r w:rsidR="00554463" w:rsidRPr="00801FD6">
        <w:rPr>
          <w:rFonts w:ascii="Arial" w:hAnsi="Arial" w:cs="Arial"/>
          <w:color w:val="000000" w:themeColor="text1"/>
          <w:sz w:val="22"/>
          <w:szCs w:val="22"/>
        </w:rPr>
        <w:t>newborn</w:t>
      </w:r>
      <w:proofErr w:type="spellEnd"/>
      <w:r w:rsidRPr="00801FD6">
        <w:rPr>
          <w:rFonts w:ascii="Arial" w:hAnsi="Arial" w:cs="Arial"/>
          <w:color w:val="000000" w:themeColor="text1"/>
          <w:sz w:val="22"/>
          <w:szCs w:val="22"/>
        </w:rPr>
        <w:t xml:space="preserve"> health.</w:t>
      </w:r>
    </w:p>
    <w:p w14:paraId="04BD23AD" w14:textId="2F7ADD2A" w:rsidR="006041D4" w:rsidRPr="00801FD6" w:rsidRDefault="006041D4"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Povert</w:t>
      </w:r>
      <w:r w:rsidR="00D134BB" w:rsidRPr="00801FD6">
        <w:rPr>
          <w:rFonts w:ascii="Arial" w:hAnsi="Arial" w:cs="Arial"/>
          <w:color w:val="000000" w:themeColor="text1"/>
          <w:sz w:val="22"/>
          <w:szCs w:val="22"/>
        </w:rPr>
        <w:t>y in United Kingdom:</w:t>
      </w:r>
    </w:p>
    <w:p w14:paraId="49238FFD" w14:textId="178359F2" w:rsidR="0065268C" w:rsidRPr="00801FD6" w:rsidRDefault="00985B87" w:rsidP="0065268C">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t xml:space="preserve">From an analytical </w:t>
      </w:r>
      <w:r w:rsidR="00B95C2B" w:rsidRPr="00801FD6">
        <w:rPr>
          <w:rFonts w:ascii="Arial" w:hAnsi="Arial" w:cs="Arial"/>
          <w:color w:val="000000" w:themeColor="text1"/>
          <w:sz w:val="22"/>
          <w:szCs w:val="22"/>
        </w:rPr>
        <w:t>perspective, and</w:t>
      </w:r>
      <w:r w:rsidR="00C31DEC" w:rsidRPr="00801FD6">
        <w:rPr>
          <w:rFonts w:ascii="Arial" w:hAnsi="Arial" w:cs="Arial"/>
          <w:color w:val="000000" w:themeColor="text1"/>
          <w:sz w:val="22"/>
          <w:szCs w:val="22"/>
        </w:rPr>
        <w:t xml:space="preserve"> in </w:t>
      </w:r>
      <w:r w:rsidR="00B95C2B" w:rsidRPr="00801FD6">
        <w:rPr>
          <w:rFonts w:ascii="Arial" w:hAnsi="Arial" w:cs="Arial"/>
          <w:color w:val="000000" w:themeColor="text1"/>
          <w:sz w:val="22"/>
          <w:szCs w:val="22"/>
        </w:rPr>
        <w:t>terms</w:t>
      </w:r>
      <w:r w:rsidRPr="00801FD6">
        <w:rPr>
          <w:rFonts w:ascii="Arial" w:hAnsi="Arial" w:cs="Arial"/>
          <w:color w:val="000000" w:themeColor="text1"/>
          <w:sz w:val="22"/>
          <w:szCs w:val="22"/>
        </w:rPr>
        <w:t xml:space="preserve"> of economic thinking poverty can be found in medieval England, where</w:t>
      </w:r>
      <w:r w:rsidR="00ED14BC" w:rsidRPr="00801FD6">
        <w:rPr>
          <w:rFonts w:ascii="Arial" w:hAnsi="Arial" w:cs="Arial"/>
          <w:color w:val="000000" w:themeColor="text1"/>
          <w:sz w:val="22"/>
          <w:szCs w:val="22"/>
        </w:rPr>
        <w:t xml:space="preserve"> in 1</w:t>
      </w:r>
      <w:r w:rsidR="00A622E6" w:rsidRPr="00801FD6">
        <w:rPr>
          <w:rFonts w:ascii="Arial" w:hAnsi="Arial" w:cs="Arial"/>
          <w:color w:val="000000" w:themeColor="text1"/>
          <w:sz w:val="22"/>
          <w:szCs w:val="22"/>
        </w:rPr>
        <w:t>601 was adopted</w:t>
      </w:r>
      <w:r w:rsidRPr="00801FD6">
        <w:rPr>
          <w:rFonts w:ascii="Arial" w:hAnsi="Arial" w:cs="Arial"/>
          <w:color w:val="000000" w:themeColor="text1"/>
          <w:sz w:val="22"/>
          <w:szCs w:val="22"/>
        </w:rPr>
        <w:t xml:space="preserve"> "</w:t>
      </w:r>
      <w:r w:rsidR="00445F87" w:rsidRPr="00801FD6">
        <w:rPr>
          <w:rFonts w:ascii="Arial" w:hAnsi="Arial" w:cs="Arial"/>
          <w:i/>
          <w:iCs/>
          <w:color w:val="000000" w:themeColor="text1"/>
          <w:sz w:val="22"/>
          <w:szCs w:val="22"/>
          <w:shd w:val="clear" w:color="auto" w:fill="FFFFFF"/>
        </w:rPr>
        <w:t>The Poor Relief Act</w:t>
      </w:r>
      <w:r w:rsidR="00445F87" w:rsidRPr="00801FD6">
        <w:rPr>
          <w:rFonts w:ascii="Arial" w:hAnsi="Arial" w:cs="Arial"/>
          <w:b/>
          <w:bCs/>
          <w:color w:val="000000" w:themeColor="text1"/>
          <w:sz w:val="22"/>
          <w:szCs w:val="22"/>
          <w:shd w:val="clear" w:color="auto" w:fill="FFFFFF"/>
        </w:rPr>
        <w:t>”</w:t>
      </w:r>
      <w:r w:rsidRPr="00801FD6">
        <w:rPr>
          <w:rFonts w:ascii="Arial" w:hAnsi="Arial" w:cs="Arial"/>
          <w:color w:val="000000" w:themeColor="text1"/>
          <w:sz w:val="22"/>
          <w:szCs w:val="22"/>
        </w:rPr>
        <w:t xml:space="preserve">. In the nineteenth century, the word "poverty" became less associated with those receiving assistance or charity and more with insufficient income to live adequately. During this period, the opinion was widely accepted that poverty is caused not only by individual factors, but also by economic and social factors. In the twentieth century, empirical studies of poverty analysis appeared in Great Britain and the USA. </w:t>
      </w:r>
    </w:p>
    <w:p w14:paraId="4A4D13DF" w14:textId="488EBD54" w:rsidR="00525509" w:rsidRPr="00801FD6" w:rsidRDefault="00CB4048" w:rsidP="00AE3F27">
      <w:pPr>
        <w:pStyle w:val="NormalWeb"/>
        <w:shd w:val="clear" w:color="auto" w:fill="FFFFFF"/>
        <w:spacing w:line="360" w:lineRule="auto"/>
        <w:jc w:val="both"/>
        <w:rPr>
          <w:rFonts w:ascii="Arial" w:hAnsi="Arial" w:cs="Arial"/>
          <w:color w:val="000000" w:themeColor="text1"/>
          <w:sz w:val="22"/>
          <w:szCs w:val="22"/>
        </w:rPr>
      </w:pPr>
      <w:r w:rsidRPr="00801FD6">
        <w:rPr>
          <w:rFonts w:ascii="Arial" w:hAnsi="Arial" w:cs="Arial"/>
          <w:color w:val="000000" w:themeColor="text1"/>
          <w:sz w:val="22"/>
          <w:szCs w:val="22"/>
        </w:rPr>
        <w:lastRenderedPageBreak/>
        <w:t xml:space="preserve">In 1889, Charles Booth published a report entitled </w:t>
      </w:r>
      <w:r w:rsidRPr="00801FD6">
        <w:rPr>
          <w:rFonts w:ascii="Arial" w:hAnsi="Arial" w:cs="Arial"/>
          <w:i/>
          <w:iCs/>
          <w:color w:val="000000" w:themeColor="text1"/>
          <w:sz w:val="22"/>
          <w:szCs w:val="22"/>
        </w:rPr>
        <w:t>“</w:t>
      </w:r>
      <w:bookmarkStart w:id="1" w:name="_Hlk79144992"/>
      <w:r w:rsidRPr="00801FD6">
        <w:rPr>
          <w:rFonts w:ascii="Arial" w:hAnsi="Arial" w:cs="Arial"/>
          <w:i/>
          <w:iCs/>
          <w:color w:val="000000" w:themeColor="text1"/>
          <w:sz w:val="22"/>
          <w:szCs w:val="22"/>
        </w:rPr>
        <w:t>Life and Labour of the People in London</w:t>
      </w:r>
      <w:bookmarkEnd w:id="1"/>
      <w:r w:rsidRPr="00801FD6">
        <w:rPr>
          <w:rFonts w:ascii="Arial" w:hAnsi="Arial" w:cs="Arial"/>
          <w:color w:val="000000" w:themeColor="text1"/>
          <w:sz w:val="22"/>
          <w:szCs w:val="22"/>
        </w:rPr>
        <w:t>” showing that 30% of London's population lived in severe poverty (Booth, 1889). The result of this report was a public protest because the published data were hard to believe. After all, Great Britain was at that time probably the richest country in the world. And yet in such a rich country and the centre of a great empire should poverty be so widespread? Charles Booth's research was mentioned by General William Booth in his book "</w:t>
      </w:r>
      <w:r w:rsidRPr="00801FD6">
        <w:rPr>
          <w:rFonts w:ascii="Arial" w:hAnsi="Arial" w:cs="Arial"/>
          <w:i/>
          <w:iCs/>
          <w:color w:val="000000" w:themeColor="text1"/>
          <w:sz w:val="22"/>
          <w:szCs w:val="22"/>
        </w:rPr>
        <w:t>In the Darkest England and the Way Out</w:t>
      </w:r>
      <w:r w:rsidRPr="00801FD6">
        <w:rPr>
          <w:rFonts w:ascii="Arial" w:hAnsi="Arial" w:cs="Arial"/>
          <w:color w:val="000000" w:themeColor="text1"/>
          <w:sz w:val="22"/>
          <w:szCs w:val="22"/>
        </w:rPr>
        <w:t xml:space="preserve"> ". Published by the International Headquarters of the Salvation Army. This book contains an original report conclusion taken from Charles Booth's calculations that showed that in London there are 387,000 "extremely poor" people, 220,000 who "almost starve" and 300,000 who "starve". and suggest that: “</w:t>
      </w:r>
      <w:r w:rsidRPr="00801FD6">
        <w:rPr>
          <w:rFonts w:ascii="Arial" w:hAnsi="Arial" w:cs="Arial"/>
          <w:i/>
          <w:iCs/>
          <w:color w:val="000000" w:themeColor="text1"/>
          <w:sz w:val="22"/>
          <w:szCs w:val="22"/>
        </w:rPr>
        <w:t>poverty can be drastically reduced through practical reform and social assistance programs”.</w:t>
      </w:r>
      <w:r w:rsidRPr="00801FD6">
        <w:rPr>
          <w:rFonts w:ascii="Arial" w:hAnsi="Arial" w:cs="Arial"/>
          <w:color w:val="000000" w:themeColor="text1"/>
          <w:sz w:val="22"/>
          <w:szCs w:val="22"/>
        </w:rPr>
        <w:t xml:space="preserve"> Charles Booth's work distinguishes between absolute poverty and relative poverty by establishing a "standard of poverty." This standard refers to the lack of the necessary conditions (basic conditions) to sustain a healthy physical existence, sufficient </w:t>
      </w:r>
      <w:proofErr w:type="gramStart"/>
      <w:r w:rsidRPr="00801FD6">
        <w:rPr>
          <w:rFonts w:ascii="Arial" w:hAnsi="Arial" w:cs="Arial"/>
          <w:color w:val="000000" w:themeColor="text1"/>
          <w:sz w:val="22"/>
          <w:szCs w:val="22"/>
        </w:rPr>
        <w:t>food</w:t>
      </w:r>
      <w:proofErr w:type="gramEnd"/>
      <w:r w:rsidRPr="00801FD6">
        <w:rPr>
          <w:rFonts w:ascii="Arial" w:hAnsi="Arial" w:cs="Arial"/>
          <w:color w:val="000000" w:themeColor="text1"/>
          <w:sz w:val="22"/>
          <w:szCs w:val="22"/>
        </w:rPr>
        <w:t xml:space="preserve"> and shelter to make possible the efficient functioning of the body. Booth assumed that these necessary conditions are </w:t>
      </w:r>
      <w:proofErr w:type="gramStart"/>
      <w:r w:rsidRPr="00801FD6">
        <w:rPr>
          <w:rFonts w:ascii="Arial" w:hAnsi="Arial" w:cs="Arial"/>
          <w:color w:val="000000" w:themeColor="text1"/>
          <w:sz w:val="22"/>
          <w:szCs w:val="22"/>
        </w:rPr>
        <w:t>more or less identical</w:t>
      </w:r>
      <w:proofErr w:type="gramEnd"/>
      <w:r w:rsidRPr="00801FD6">
        <w:rPr>
          <w:rFonts w:ascii="Arial" w:hAnsi="Arial" w:cs="Arial"/>
          <w:color w:val="000000" w:themeColor="text1"/>
          <w:sz w:val="22"/>
          <w:szCs w:val="22"/>
        </w:rPr>
        <w:t xml:space="preserve"> for people of equivalent age and physique living in any country. This concept is the one most commonly used in the analysis of poverty in the </w:t>
      </w:r>
      <w:proofErr w:type="gramStart"/>
      <w:r w:rsidRPr="00801FD6">
        <w:rPr>
          <w:rFonts w:ascii="Arial" w:hAnsi="Arial" w:cs="Arial"/>
          <w:color w:val="000000" w:themeColor="text1"/>
          <w:sz w:val="22"/>
          <w:szCs w:val="22"/>
        </w:rPr>
        <w:t>world.(</w:t>
      </w:r>
      <w:bookmarkStart w:id="2" w:name="_Hlk79145123"/>
      <w:proofErr w:type="gramEnd"/>
      <w:r w:rsidR="0036775E">
        <w:rPr>
          <w:rFonts w:ascii="Arial" w:hAnsi="Arial" w:cs="Arial"/>
          <w:sz w:val="22"/>
          <w:szCs w:val="22"/>
        </w:rPr>
        <w:fldChar w:fldCharType="begin"/>
      </w:r>
      <w:r w:rsidR="0036775E">
        <w:rPr>
          <w:rFonts w:ascii="Arial" w:hAnsi="Arial" w:cs="Arial"/>
          <w:sz w:val="22"/>
          <w:szCs w:val="22"/>
        </w:rPr>
        <w:instrText xml:space="preserve"> HYPERLINK "</w:instrText>
      </w:r>
      <w:r w:rsidR="0036775E" w:rsidRPr="0036775E">
        <w:rPr>
          <w:rFonts w:ascii="Arial" w:hAnsi="Arial" w:cs="Arial"/>
          <w:sz w:val="22"/>
          <w:szCs w:val="22"/>
        </w:rPr>
        <w:instrText>https://www.bbc.co.uk/bitesize/guides/z8t9q6f/revision/6</w:instrText>
      </w:r>
      <w:r w:rsidR="0036775E">
        <w:rPr>
          <w:rFonts w:ascii="Arial" w:hAnsi="Arial" w:cs="Arial"/>
          <w:sz w:val="22"/>
          <w:szCs w:val="22"/>
        </w:rPr>
        <w:instrText xml:space="preserve">" </w:instrText>
      </w:r>
      <w:r w:rsidR="0036775E">
        <w:rPr>
          <w:rFonts w:ascii="Arial" w:hAnsi="Arial" w:cs="Arial"/>
          <w:sz w:val="22"/>
          <w:szCs w:val="22"/>
        </w:rPr>
        <w:fldChar w:fldCharType="separate"/>
      </w:r>
      <w:r w:rsidR="0036775E" w:rsidRPr="00D2104D">
        <w:rPr>
          <w:rStyle w:val="Hyperlink"/>
          <w:rFonts w:ascii="Arial" w:hAnsi="Arial" w:cs="Arial"/>
          <w:sz w:val="22"/>
          <w:szCs w:val="22"/>
        </w:rPr>
        <w:t>https://www.bbc.co.uk/bitesize/guides/z8t9q6f/revision/6</w:t>
      </w:r>
      <w:bookmarkEnd w:id="2"/>
      <w:r w:rsidR="0036775E">
        <w:rPr>
          <w:rFonts w:ascii="Arial" w:hAnsi="Arial" w:cs="Arial"/>
          <w:sz w:val="22"/>
          <w:szCs w:val="22"/>
        </w:rPr>
        <w:fldChar w:fldCharType="end"/>
      </w:r>
      <w:r w:rsidRPr="00801FD6">
        <w:rPr>
          <w:rStyle w:val="Hyperlink"/>
          <w:rFonts w:ascii="Arial" w:hAnsi="Arial" w:cs="Arial"/>
          <w:color w:val="000000" w:themeColor="text1"/>
          <w:sz w:val="22"/>
          <w:szCs w:val="22"/>
          <w:u w:val="none"/>
        </w:rPr>
        <w:t>)</w:t>
      </w:r>
      <w:r w:rsidRPr="00801FD6">
        <w:rPr>
          <w:rFonts w:ascii="Arial" w:hAnsi="Arial" w:cs="Arial"/>
          <w:color w:val="000000" w:themeColor="text1"/>
          <w:sz w:val="22"/>
          <w:szCs w:val="22"/>
        </w:rPr>
        <w:t>.</w:t>
      </w:r>
    </w:p>
    <w:p w14:paraId="0F3BA776" w14:textId="3342BF32" w:rsidR="00985B87" w:rsidRPr="00801FD6" w:rsidRDefault="00985B87" w:rsidP="00AE3F27">
      <w:pPr>
        <w:pStyle w:val="NormalWeb"/>
        <w:shd w:val="clear" w:color="auto" w:fill="FFFFFF"/>
        <w:spacing w:line="360" w:lineRule="auto"/>
        <w:jc w:val="both"/>
        <w:rPr>
          <w:rFonts w:ascii="Arial" w:hAnsi="Arial" w:cs="Arial"/>
          <w:color w:val="000000" w:themeColor="text1"/>
          <w:sz w:val="22"/>
          <w:szCs w:val="22"/>
        </w:rPr>
      </w:pPr>
      <w:bookmarkStart w:id="3" w:name="_Hlk79145305"/>
      <w:r w:rsidRPr="00801FD6">
        <w:rPr>
          <w:rFonts w:ascii="Arial" w:hAnsi="Arial" w:cs="Arial"/>
          <w:color w:val="000000" w:themeColor="text1"/>
          <w:sz w:val="22"/>
          <w:szCs w:val="22"/>
        </w:rPr>
        <w:t>B.S. Rowntree, in his study "Poverty: A Study of Town Life" (1901</w:t>
      </w:r>
      <w:bookmarkEnd w:id="3"/>
      <w:r w:rsidRPr="00801FD6">
        <w:rPr>
          <w:rFonts w:ascii="Arial" w:hAnsi="Arial" w:cs="Arial"/>
          <w:color w:val="000000" w:themeColor="text1"/>
          <w:sz w:val="22"/>
          <w:szCs w:val="22"/>
        </w:rPr>
        <w:t>), makes the first attempts to define what we now call the "minimum subsistence" and argues that poverty is the direct result of low wages.</w:t>
      </w:r>
    </w:p>
    <w:p w14:paraId="30DACB6E" w14:textId="77777777" w:rsidR="00B0639E" w:rsidRPr="00801FD6" w:rsidRDefault="00D81801" w:rsidP="00CD1F9F">
      <w:pPr>
        <w:spacing w:line="360" w:lineRule="auto"/>
        <w:jc w:val="both"/>
        <w:rPr>
          <w:rFonts w:ascii="Arial" w:hAnsi="Arial" w:cs="Arial"/>
          <w:noProof/>
          <w:color w:val="000000" w:themeColor="text1"/>
        </w:rPr>
      </w:pPr>
      <w:r w:rsidRPr="00801FD6">
        <w:rPr>
          <w:rFonts w:ascii="Arial" w:hAnsi="Arial" w:cs="Arial"/>
          <w:color w:val="000000" w:themeColor="text1"/>
        </w:rPr>
        <w:t xml:space="preserve">This days in United Kingdom poverty is associated </w:t>
      </w:r>
      <w:r w:rsidR="00681AC6" w:rsidRPr="00801FD6">
        <w:rPr>
          <w:rFonts w:ascii="Arial" w:hAnsi="Arial" w:cs="Arial"/>
          <w:color w:val="000000" w:themeColor="text1"/>
        </w:rPr>
        <w:t xml:space="preserve">whit unemployed people, people who have part-time jobs, people who do not have the security of a job, elderly people, illness people or disabled, vulnerable people, members of large families, immigrants, </w:t>
      </w:r>
      <w:proofErr w:type="gramStart"/>
      <w:r w:rsidR="00681AC6" w:rsidRPr="00801FD6">
        <w:rPr>
          <w:rFonts w:ascii="Arial" w:hAnsi="Arial" w:cs="Arial"/>
          <w:color w:val="000000" w:themeColor="text1"/>
        </w:rPr>
        <w:t>refugees</w:t>
      </w:r>
      <w:proofErr w:type="gramEnd"/>
      <w:r w:rsidR="00681AC6" w:rsidRPr="00801FD6">
        <w:rPr>
          <w:rFonts w:ascii="Arial" w:hAnsi="Arial" w:cs="Arial"/>
          <w:color w:val="000000" w:themeColor="text1"/>
        </w:rPr>
        <w:t xml:space="preserve"> or families with a single parent are most likely at risk to live in poverty. Poverty and social exclusion affect poor people in many ways. In </w:t>
      </w:r>
      <w:proofErr w:type="gramStart"/>
      <w:r w:rsidR="00681AC6" w:rsidRPr="00801FD6">
        <w:rPr>
          <w:rFonts w:ascii="Arial" w:hAnsi="Arial" w:cs="Arial"/>
          <w:color w:val="000000" w:themeColor="text1"/>
        </w:rPr>
        <w:t>addition</w:t>
      </w:r>
      <w:proofErr w:type="gramEnd"/>
      <w:r w:rsidR="00681AC6" w:rsidRPr="00801FD6">
        <w:rPr>
          <w:rFonts w:ascii="Arial" w:hAnsi="Arial" w:cs="Arial"/>
          <w:color w:val="000000" w:themeColor="text1"/>
        </w:rPr>
        <w:t xml:space="preserve"> whit problems such as poor living conditions or homelessness, hunger, malnutrition, contagious diseases, high infant mortality, fear and insecurity these persons face other problems such as limited access to health and care services, limited access to education and training, limited access to medical services, lack of recreational activities or limited access to technology (internet, computer, phone).</w:t>
      </w:r>
      <w:r w:rsidR="00B0639E" w:rsidRPr="00801FD6">
        <w:rPr>
          <w:rFonts w:ascii="Arial" w:hAnsi="Arial" w:cs="Arial"/>
          <w:noProof/>
          <w:color w:val="000000" w:themeColor="text1"/>
        </w:rPr>
        <w:t xml:space="preserve"> </w:t>
      </w:r>
    </w:p>
    <w:p w14:paraId="0B5C0CF5" w14:textId="7C1706C1" w:rsidR="00B0639E" w:rsidRPr="00801FD6" w:rsidRDefault="00B0639E" w:rsidP="005D477B">
      <w:pPr>
        <w:spacing w:line="360" w:lineRule="auto"/>
        <w:jc w:val="both"/>
        <w:rPr>
          <w:rFonts w:ascii="Arial" w:hAnsi="Arial" w:cs="Arial"/>
          <w:noProof/>
          <w:color w:val="000000" w:themeColor="text1"/>
        </w:rPr>
      </w:pPr>
      <w:r w:rsidRPr="00801FD6">
        <w:rPr>
          <w:rFonts w:ascii="Arial" w:hAnsi="Arial" w:cs="Arial"/>
          <w:noProof/>
          <w:color w:val="000000" w:themeColor="text1"/>
        </w:rPr>
        <w:t>One of the most relevant report for measuring poverty in the UK is provided by the Social Metrics Commission (SMC). SMC is an independent group of experts working</w:t>
      </w:r>
      <w:r w:rsidR="00CF1455" w:rsidRPr="00801FD6">
        <w:rPr>
          <w:rFonts w:ascii="Arial" w:hAnsi="Arial" w:cs="Arial"/>
          <w:noProof/>
          <w:color w:val="000000" w:themeColor="text1"/>
        </w:rPr>
        <w:t xml:space="preserve"> in partenership</w:t>
      </w:r>
      <w:r w:rsidR="00743720" w:rsidRPr="00801FD6">
        <w:rPr>
          <w:rFonts w:ascii="Arial" w:hAnsi="Arial" w:cs="Arial"/>
          <w:noProof/>
          <w:color w:val="000000" w:themeColor="text1"/>
        </w:rPr>
        <w:t xml:space="preserve"> </w:t>
      </w:r>
      <w:r w:rsidRPr="00801FD6">
        <w:rPr>
          <w:rFonts w:ascii="Arial" w:hAnsi="Arial" w:cs="Arial"/>
          <w:noProof/>
          <w:color w:val="000000" w:themeColor="text1"/>
        </w:rPr>
        <w:t xml:space="preserve"> </w:t>
      </w:r>
      <w:r w:rsidR="00A91672" w:rsidRPr="00801FD6">
        <w:rPr>
          <w:rFonts w:ascii="Arial" w:hAnsi="Arial" w:cs="Arial"/>
          <w:noProof/>
          <w:color w:val="000000" w:themeColor="text1"/>
        </w:rPr>
        <w:t>with experts from the Legatum Foundation, IFS, LSE, the Joseph Rowntree Foundation and the Calouste Gulbenkian Trust</w:t>
      </w:r>
      <w:r w:rsidR="00F80F7B" w:rsidRPr="00801FD6">
        <w:rPr>
          <w:rFonts w:ascii="Arial" w:hAnsi="Arial" w:cs="Arial"/>
          <w:noProof/>
          <w:color w:val="000000" w:themeColor="text1"/>
        </w:rPr>
        <w:t xml:space="preserve"> to</w:t>
      </w:r>
      <w:r w:rsidRPr="00801FD6">
        <w:rPr>
          <w:rFonts w:ascii="Arial" w:hAnsi="Arial" w:cs="Arial"/>
          <w:noProof/>
          <w:color w:val="000000" w:themeColor="text1"/>
        </w:rPr>
        <w:t xml:space="preserve"> better understand poverty and how it is measured in the UK. Since 2018 SMC publishes annual reports of the level of poverty in the UK but also makes a </w:t>
      </w:r>
      <w:r w:rsidRPr="00801FD6">
        <w:rPr>
          <w:rFonts w:ascii="Arial" w:hAnsi="Arial" w:cs="Arial"/>
          <w:noProof/>
          <w:color w:val="000000" w:themeColor="text1"/>
        </w:rPr>
        <w:lastRenderedPageBreak/>
        <w:t>recommendation to combat poverty.</w:t>
      </w:r>
      <w:r w:rsidRPr="00801FD6">
        <w:rPr>
          <w:rFonts w:ascii="Arial" w:hAnsi="Arial" w:cs="Arial"/>
          <w:color w:val="000000" w:themeColor="text1"/>
        </w:rPr>
        <w:t xml:space="preserve"> </w:t>
      </w:r>
      <w:r w:rsidRPr="00801FD6">
        <w:rPr>
          <w:rFonts w:ascii="Arial" w:hAnsi="Arial" w:cs="Arial"/>
          <w:noProof/>
          <w:color w:val="000000" w:themeColor="text1"/>
        </w:rPr>
        <w:t>In the report published in 2018, SMC found the following things:</w:t>
      </w:r>
      <w:r w:rsidR="003E6909" w:rsidRPr="00801FD6">
        <w:rPr>
          <w:rFonts w:ascii="Arial" w:hAnsi="Arial" w:cs="Arial"/>
          <w:noProof/>
          <w:color w:val="000000" w:themeColor="text1"/>
        </w:rPr>
        <w:t>(Fig.3)</w:t>
      </w:r>
    </w:p>
    <w:p w14:paraId="6569C20F" w14:textId="77777777" w:rsidR="00B0639E" w:rsidRPr="00801FD6" w:rsidRDefault="00B0639E" w:rsidP="007C2A17">
      <w:pPr>
        <w:numPr>
          <w:ilvl w:val="0"/>
          <w:numId w:val="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801FD6">
        <w:rPr>
          <w:rFonts w:ascii="Arial" w:eastAsia="Times New Roman" w:hAnsi="Arial" w:cs="Arial"/>
          <w:color w:val="000000" w:themeColor="text1"/>
          <w:lang w:eastAsia="en-GB"/>
        </w:rPr>
        <w:t>14.3 million people are in poverty in the UK</w:t>
      </w:r>
    </w:p>
    <w:p w14:paraId="254695FD" w14:textId="77777777" w:rsidR="00B0639E" w:rsidRPr="00801FD6" w:rsidRDefault="00B0639E" w:rsidP="007C2A17">
      <w:pPr>
        <w:numPr>
          <w:ilvl w:val="0"/>
          <w:numId w:val="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801FD6">
        <w:rPr>
          <w:rFonts w:ascii="Arial" w:eastAsia="Times New Roman" w:hAnsi="Arial" w:cs="Arial"/>
          <w:color w:val="000000" w:themeColor="text1"/>
          <w:lang w:eastAsia="en-GB"/>
        </w:rPr>
        <w:t>8.3 million are working-age adults</w:t>
      </w:r>
    </w:p>
    <w:p w14:paraId="1FF4CAE7" w14:textId="77777777" w:rsidR="00B0639E" w:rsidRPr="00801FD6" w:rsidRDefault="00B0639E" w:rsidP="007C2A17">
      <w:pPr>
        <w:numPr>
          <w:ilvl w:val="0"/>
          <w:numId w:val="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801FD6">
        <w:rPr>
          <w:rFonts w:ascii="Arial" w:eastAsia="Times New Roman" w:hAnsi="Arial" w:cs="Arial"/>
          <w:color w:val="000000" w:themeColor="text1"/>
          <w:lang w:eastAsia="en-GB"/>
        </w:rPr>
        <w:t>4.6 million are children</w:t>
      </w:r>
    </w:p>
    <w:p w14:paraId="0FB932C7" w14:textId="31D913E1" w:rsidR="00986A68" w:rsidRPr="00801FD6" w:rsidRDefault="00B0639E" w:rsidP="007C2A17">
      <w:pPr>
        <w:numPr>
          <w:ilvl w:val="0"/>
          <w:numId w:val="2"/>
        </w:numPr>
        <w:shd w:val="clear" w:color="auto" w:fill="FFFFFF"/>
        <w:spacing w:before="100" w:beforeAutospacing="1" w:after="100" w:afterAutospacing="1" w:line="360" w:lineRule="auto"/>
        <w:rPr>
          <w:rFonts w:ascii="Arial" w:eastAsia="Times New Roman" w:hAnsi="Arial" w:cs="Arial"/>
          <w:color w:val="000000" w:themeColor="text1"/>
          <w:lang w:eastAsia="en-GB"/>
        </w:rPr>
      </w:pPr>
      <w:r w:rsidRPr="00801FD6">
        <w:rPr>
          <w:rFonts w:ascii="Arial" w:eastAsia="Times New Roman" w:hAnsi="Arial" w:cs="Arial"/>
          <w:color w:val="000000" w:themeColor="text1"/>
          <w:lang w:eastAsia="en-GB"/>
        </w:rPr>
        <w:t>1.3 million are of pension age</w:t>
      </w:r>
      <w:r w:rsidR="000120F3">
        <w:rPr>
          <w:rFonts w:ascii="Arial" w:eastAsia="Times New Roman" w:hAnsi="Arial" w:cs="Arial"/>
          <w:color w:val="000000" w:themeColor="text1"/>
          <w:lang w:eastAsia="en-GB"/>
        </w:rPr>
        <w:t>(</w:t>
      </w:r>
      <w:r w:rsidR="007C2A17" w:rsidRPr="00801FD6">
        <w:rPr>
          <w:rFonts w:ascii="Arial" w:eastAsia="Times New Roman" w:hAnsi="Arial" w:cs="Arial"/>
          <w:color w:val="000000" w:themeColor="text1"/>
          <w:lang w:eastAsia="en-GB"/>
        </w:rPr>
        <w:t xml:space="preserve"> </w:t>
      </w:r>
      <w:bookmarkStart w:id="4" w:name="_Hlk79144707"/>
      <w:r w:rsidR="000120F3">
        <w:rPr>
          <w:rFonts w:ascii="Arial" w:hAnsi="Arial" w:cs="Arial"/>
          <w:noProof/>
        </w:rPr>
        <w:fldChar w:fldCharType="begin"/>
      </w:r>
      <w:r w:rsidR="000120F3">
        <w:rPr>
          <w:rFonts w:ascii="Arial" w:hAnsi="Arial" w:cs="Arial"/>
          <w:noProof/>
        </w:rPr>
        <w:instrText xml:space="preserve"> HYPERLINK "</w:instrText>
      </w:r>
      <w:r w:rsidR="000120F3" w:rsidRPr="000120F3">
        <w:rPr>
          <w:rFonts w:ascii="Arial" w:hAnsi="Arial" w:cs="Arial"/>
          <w:noProof/>
        </w:rPr>
        <w:instrText>https://socialmetricscommission.org.uk/wp-content/uploads/2019/07/SMC_measuring-poverty-201908_full-report.pdf</w:instrText>
      </w:r>
      <w:r w:rsidR="000120F3">
        <w:rPr>
          <w:rFonts w:ascii="Arial" w:hAnsi="Arial" w:cs="Arial"/>
          <w:noProof/>
        </w:rPr>
        <w:instrText xml:space="preserve">" </w:instrText>
      </w:r>
      <w:r w:rsidR="000120F3">
        <w:rPr>
          <w:rFonts w:ascii="Arial" w:hAnsi="Arial" w:cs="Arial"/>
          <w:noProof/>
        </w:rPr>
        <w:fldChar w:fldCharType="separate"/>
      </w:r>
      <w:r w:rsidR="000120F3" w:rsidRPr="00D2104D">
        <w:rPr>
          <w:rStyle w:val="Hyperlink"/>
          <w:rFonts w:ascii="Arial" w:hAnsi="Arial" w:cs="Arial"/>
          <w:noProof/>
        </w:rPr>
        <w:t>https://socialmetricscommission.org.uk/wp-content/uploads/2019/07/SMC_measuring-poverty-201908_full-report.pdf</w:t>
      </w:r>
      <w:bookmarkEnd w:id="4"/>
      <w:r w:rsidR="000120F3">
        <w:rPr>
          <w:rFonts w:ascii="Arial" w:hAnsi="Arial" w:cs="Arial"/>
          <w:noProof/>
        </w:rPr>
        <w:fldChar w:fldCharType="end"/>
      </w:r>
      <w:r w:rsidR="003E6909" w:rsidRPr="00801FD6">
        <w:rPr>
          <w:rStyle w:val="Hyperlink"/>
          <w:rFonts w:ascii="Arial" w:hAnsi="Arial" w:cs="Arial"/>
          <w:noProof/>
          <w:color w:val="000000" w:themeColor="text1"/>
        </w:rPr>
        <w:t xml:space="preserve"> </w:t>
      </w:r>
      <w:r w:rsidR="000120F3">
        <w:rPr>
          <w:rStyle w:val="Hyperlink"/>
          <w:rFonts w:ascii="Arial" w:hAnsi="Arial" w:cs="Arial"/>
          <w:noProof/>
          <w:color w:val="000000" w:themeColor="text1"/>
        </w:rPr>
        <w:t>)</w:t>
      </w:r>
    </w:p>
    <w:p w14:paraId="08593359" w14:textId="77777777" w:rsidR="00B0639E" w:rsidRPr="00801FD6" w:rsidRDefault="00B0639E" w:rsidP="005D477B">
      <w:pPr>
        <w:spacing w:line="360" w:lineRule="auto"/>
        <w:jc w:val="both"/>
        <w:rPr>
          <w:rFonts w:ascii="Arial" w:hAnsi="Arial" w:cs="Arial"/>
          <w:noProof/>
          <w:color w:val="000000" w:themeColor="text1"/>
        </w:rPr>
      </w:pPr>
    </w:p>
    <w:p w14:paraId="61139D65" w14:textId="77777777" w:rsidR="00B0639E" w:rsidRPr="00801FD6" w:rsidRDefault="00B0639E" w:rsidP="005D477B">
      <w:pPr>
        <w:spacing w:line="360" w:lineRule="auto"/>
        <w:jc w:val="both"/>
        <w:rPr>
          <w:rFonts w:ascii="Arial" w:hAnsi="Arial" w:cs="Arial"/>
          <w:color w:val="000000" w:themeColor="text1"/>
        </w:rPr>
      </w:pPr>
      <w:r w:rsidRPr="00801FD6">
        <w:rPr>
          <w:rFonts w:ascii="Arial" w:hAnsi="Arial" w:cs="Arial"/>
          <w:noProof/>
          <w:color w:val="000000" w:themeColor="text1"/>
        </w:rPr>
        <w:drawing>
          <wp:inline distT="0" distB="0" distL="0" distR="0" wp14:anchorId="3D6269B5" wp14:editId="037E26B0">
            <wp:extent cx="5867400" cy="3168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86080" cy="3178738"/>
                    </a:xfrm>
                    <a:prstGeom prst="rect">
                      <a:avLst/>
                    </a:prstGeom>
                    <a:noFill/>
                    <a:ln>
                      <a:noFill/>
                    </a:ln>
                  </pic:spPr>
                </pic:pic>
              </a:graphicData>
            </a:graphic>
          </wp:inline>
        </w:drawing>
      </w:r>
    </w:p>
    <w:p w14:paraId="3139626D" w14:textId="5FBD26D5" w:rsidR="005D477B" w:rsidRPr="00801FD6" w:rsidRDefault="0095462B" w:rsidP="005D477B">
      <w:pPr>
        <w:spacing w:line="360" w:lineRule="auto"/>
        <w:jc w:val="both"/>
        <w:rPr>
          <w:rFonts w:ascii="Arial" w:hAnsi="Arial" w:cs="Arial"/>
          <w:color w:val="000000" w:themeColor="text1"/>
        </w:rPr>
      </w:pPr>
      <w:r w:rsidRPr="00801FD6">
        <w:rPr>
          <w:rFonts w:ascii="Arial" w:hAnsi="Arial" w:cs="Arial"/>
          <w:color w:val="000000" w:themeColor="text1"/>
        </w:rPr>
        <w:t>Fig.3</w:t>
      </w:r>
    </w:p>
    <w:p w14:paraId="488A1125" w14:textId="397DAA54" w:rsidR="00B0639E" w:rsidRPr="00801FD6" w:rsidRDefault="00B0639E" w:rsidP="005D477B">
      <w:pPr>
        <w:spacing w:line="360" w:lineRule="auto"/>
        <w:jc w:val="both"/>
        <w:rPr>
          <w:rFonts w:ascii="Arial" w:hAnsi="Arial" w:cs="Arial"/>
          <w:color w:val="000000" w:themeColor="text1"/>
          <w:shd w:val="clear" w:color="auto" w:fill="FFFFFF"/>
        </w:rPr>
      </w:pPr>
      <w:r w:rsidRPr="00801FD6">
        <w:rPr>
          <w:rFonts w:ascii="Arial" w:hAnsi="Arial" w:cs="Arial"/>
          <w:color w:val="000000" w:themeColor="text1"/>
        </w:rPr>
        <w:t>During the pandemic situation, this estimation grows whit an estimated 700.000 people. “</w:t>
      </w:r>
      <w:r w:rsidRPr="00801FD6">
        <w:rPr>
          <w:rFonts w:ascii="Arial" w:hAnsi="Arial" w:cs="Arial"/>
          <w:i/>
          <w:iCs/>
          <w:color w:val="000000" w:themeColor="text1"/>
          <w:shd w:val="clear" w:color="auto" w:fill="FFFFFF"/>
        </w:rPr>
        <w:t>Overall, the pandemic has pushed the total number of people in the UK living in poverty to more than 15 million – 23% of the population – according to the institute, which uses poverty measures developed by the independent Social Metrics Commission</w:t>
      </w:r>
      <w:r w:rsidRPr="00801FD6">
        <w:rPr>
          <w:rFonts w:ascii="Arial" w:hAnsi="Arial" w:cs="Arial"/>
          <w:color w:val="000000" w:themeColor="text1"/>
          <w:shd w:val="clear" w:color="auto" w:fill="FFFFFF"/>
        </w:rPr>
        <w:t>”</w:t>
      </w:r>
      <w:r w:rsidRPr="00801FD6">
        <w:rPr>
          <w:rFonts w:ascii="Arial" w:hAnsi="Arial" w:cs="Arial"/>
          <w:color w:val="000000" w:themeColor="text1"/>
        </w:rPr>
        <w:t xml:space="preserve"> </w:t>
      </w:r>
      <w:bookmarkStart w:id="5" w:name="_Hlk79144495"/>
      <w:r w:rsidRPr="00801FD6">
        <w:rPr>
          <w:rFonts w:ascii="Arial" w:hAnsi="Arial" w:cs="Arial"/>
          <w:color w:val="000000" w:themeColor="text1"/>
        </w:rPr>
        <w:t>(</w:t>
      </w:r>
      <w:hyperlink r:id="rId11" w:history="1">
        <w:r w:rsidR="00EA14E6" w:rsidRPr="00D2104D">
          <w:rPr>
            <w:rStyle w:val="Hyperlink"/>
            <w:rFonts w:ascii="Arial" w:hAnsi="Arial" w:cs="Arial"/>
            <w:shd w:val="clear" w:color="auto" w:fill="FFFFFF"/>
          </w:rPr>
          <w:t>https://www.theguardian.com/society/2020/nov/30/almost-700000-driven-poverty-covid-crisis-uk-study</w:t>
        </w:r>
      </w:hyperlink>
      <w:r w:rsidR="00EA14E6">
        <w:rPr>
          <w:rFonts w:ascii="Arial" w:hAnsi="Arial" w:cs="Arial"/>
          <w:shd w:val="clear" w:color="auto" w:fill="FFFFFF"/>
        </w:rPr>
        <w:t xml:space="preserve"> </w:t>
      </w:r>
      <w:r w:rsidR="00C03E87">
        <w:rPr>
          <w:rFonts w:ascii="Arial" w:hAnsi="Arial" w:cs="Arial"/>
          <w:shd w:val="clear" w:color="auto" w:fill="FFFFFF"/>
        </w:rPr>
        <w:t>).</w:t>
      </w:r>
    </w:p>
    <w:bookmarkEnd w:id="5"/>
    <w:p w14:paraId="0CB58A75" w14:textId="5DCBBB89" w:rsidR="00936E70" w:rsidRPr="00801FD6" w:rsidRDefault="00936E70" w:rsidP="00936E70">
      <w:pPr>
        <w:spacing w:line="360" w:lineRule="auto"/>
        <w:jc w:val="both"/>
        <w:rPr>
          <w:rFonts w:ascii="Arial" w:hAnsi="Arial" w:cs="Arial"/>
          <w:color w:val="000000" w:themeColor="text1"/>
          <w:shd w:val="clear" w:color="auto" w:fill="FFFFFF"/>
        </w:rPr>
      </w:pPr>
      <w:r w:rsidRPr="00801FD6">
        <w:rPr>
          <w:rFonts w:ascii="Arial" w:hAnsi="Arial" w:cs="Arial"/>
          <w:color w:val="000000" w:themeColor="text1"/>
          <w:shd w:val="clear" w:color="auto" w:fill="FFFFFF"/>
        </w:rPr>
        <w:t xml:space="preserve">The SMC report highlights differential accounting between households, such as childcare and disability costs, </w:t>
      </w:r>
      <w:proofErr w:type="gramStart"/>
      <w:r w:rsidRPr="00801FD6">
        <w:rPr>
          <w:rFonts w:ascii="Arial" w:hAnsi="Arial" w:cs="Arial"/>
          <w:color w:val="000000" w:themeColor="text1"/>
          <w:shd w:val="clear" w:color="auto" w:fill="FFFFFF"/>
        </w:rPr>
        <w:t>savings</w:t>
      </w:r>
      <w:proofErr w:type="gramEnd"/>
      <w:r w:rsidRPr="00801FD6">
        <w:rPr>
          <w:rFonts w:ascii="Arial" w:hAnsi="Arial" w:cs="Arial"/>
          <w:color w:val="000000" w:themeColor="text1"/>
          <w:shd w:val="clear" w:color="auto" w:fill="FFFFFF"/>
        </w:rPr>
        <w:t xml:space="preserve"> and access to assets. </w:t>
      </w:r>
      <w:r w:rsidR="002A647B" w:rsidRPr="00801FD6">
        <w:rPr>
          <w:rFonts w:ascii="Arial" w:hAnsi="Arial" w:cs="Arial"/>
          <w:color w:val="000000" w:themeColor="text1"/>
          <w:shd w:val="clear" w:color="auto" w:fill="FFFFFF"/>
        </w:rPr>
        <w:t>This report</w:t>
      </w:r>
      <w:r w:rsidRPr="00801FD6">
        <w:rPr>
          <w:rFonts w:ascii="Arial" w:hAnsi="Arial" w:cs="Arial"/>
          <w:color w:val="000000" w:themeColor="text1"/>
          <w:shd w:val="clear" w:color="auto" w:fill="FFFFFF"/>
        </w:rPr>
        <w:t xml:space="preserve"> includes</w:t>
      </w:r>
      <w:r w:rsidR="00E67E38" w:rsidRPr="00801FD6">
        <w:rPr>
          <w:rFonts w:ascii="Arial" w:hAnsi="Arial" w:cs="Arial"/>
          <w:color w:val="000000" w:themeColor="text1"/>
          <w:shd w:val="clear" w:color="auto" w:fill="FFFFFF"/>
        </w:rPr>
        <w:t xml:space="preserve"> also </w:t>
      </w:r>
      <w:proofErr w:type="gramStart"/>
      <w:r w:rsidR="00E67E38" w:rsidRPr="00801FD6">
        <w:rPr>
          <w:rFonts w:ascii="Arial" w:hAnsi="Arial" w:cs="Arial"/>
          <w:color w:val="000000" w:themeColor="text1"/>
          <w:shd w:val="clear" w:color="auto" w:fill="FFFFFF"/>
        </w:rPr>
        <w:t>another</w:t>
      </w:r>
      <w:proofErr w:type="gramEnd"/>
      <w:r w:rsidR="00E67E38" w:rsidRPr="00801FD6">
        <w:rPr>
          <w:rFonts w:ascii="Arial" w:hAnsi="Arial" w:cs="Arial"/>
          <w:color w:val="000000" w:themeColor="text1"/>
          <w:shd w:val="clear" w:color="auto" w:fill="FFFFFF"/>
        </w:rPr>
        <w:t xml:space="preserve"> </w:t>
      </w:r>
      <w:r w:rsidRPr="00801FD6">
        <w:rPr>
          <w:rFonts w:ascii="Arial" w:hAnsi="Arial" w:cs="Arial"/>
          <w:color w:val="000000" w:themeColor="text1"/>
          <w:shd w:val="clear" w:color="auto" w:fill="FFFFFF"/>
        </w:rPr>
        <w:t>groups omitted from poverty statistics,</w:t>
      </w:r>
      <w:r w:rsidR="006B753D" w:rsidRPr="00801FD6">
        <w:rPr>
          <w:rFonts w:ascii="Arial" w:hAnsi="Arial" w:cs="Arial"/>
          <w:color w:val="000000" w:themeColor="text1"/>
          <w:shd w:val="clear" w:color="auto" w:fill="FFFFFF"/>
        </w:rPr>
        <w:t xml:space="preserve"> homeless and </w:t>
      </w:r>
      <w:r w:rsidR="00455357" w:rsidRPr="00801FD6">
        <w:rPr>
          <w:rFonts w:ascii="Arial" w:hAnsi="Arial" w:cs="Arial"/>
          <w:color w:val="000000" w:themeColor="text1"/>
          <w:shd w:val="clear" w:color="auto" w:fill="FFFFFF"/>
        </w:rPr>
        <w:t xml:space="preserve">persons </w:t>
      </w:r>
      <w:r w:rsidR="001B5140" w:rsidRPr="00801FD6">
        <w:rPr>
          <w:rFonts w:ascii="Arial" w:hAnsi="Arial" w:cs="Arial"/>
          <w:color w:val="000000" w:themeColor="text1"/>
          <w:shd w:val="clear" w:color="auto" w:fill="FFFFFF"/>
        </w:rPr>
        <w:t>who they live in</w:t>
      </w:r>
      <w:r w:rsidRPr="00801FD6">
        <w:rPr>
          <w:rFonts w:ascii="Arial" w:hAnsi="Arial" w:cs="Arial"/>
          <w:color w:val="000000" w:themeColor="text1"/>
          <w:shd w:val="clear" w:color="auto" w:fill="FFFFFF"/>
        </w:rPr>
        <w:t xml:space="preserve"> overcrowded housing. In 2020, the DWP</w:t>
      </w:r>
      <w:r w:rsidR="005E3E06" w:rsidRPr="00801FD6">
        <w:rPr>
          <w:rFonts w:ascii="Arial" w:hAnsi="Arial" w:cs="Arial"/>
          <w:color w:val="000000" w:themeColor="text1"/>
          <w:shd w:val="clear" w:color="auto" w:fill="FFFFFF"/>
        </w:rPr>
        <w:t xml:space="preserve"> report</w:t>
      </w:r>
      <w:r w:rsidRPr="00801FD6">
        <w:rPr>
          <w:rFonts w:ascii="Arial" w:hAnsi="Arial" w:cs="Arial"/>
          <w:color w:val="000000" w:themeColor="text1"/>
          <w:shd w:val="clear" w:color="auto" w:fill="FFFFFF"/>
        </w:rPr>
        <w:t xml:space="preserve"> concluded that this approach could be the basis for a new poverty measure, thus planned to publish experimental statistics.</w:t>
      </w:r>
      <w:r w:rsidR="00925E46" w:rsidRPr="00801FD6">
        <w:rPr>
          <w:rFonts w:ascii="Arial" w:hAnsi="Arial" w:cs="Arial"/>
          <w:color w:val="000000" w:themeColor="text1"/>
          <w:shd w:val="clear" w:color="auto" w:fill="FFFFFF"/>
        </w:rPr>
        <w:t xml:space="preserve"> </w:t>
      </w:r>
      <w:r w:rsidR="00876721" w:rsidRPr="00801FD6">
        <w:rPr>
          <w:rFonts w:ascii="Arial" w:hAnsi="Arial" w:cs="Arial"/>
          <w:color w:val="000000" w:themeColor="text1"/>
          <w:shd w:val="clear" w:color="auto" w:fill="FFFFFF"/>
        </w:rPr>
        <w:t xml:space="preserve">                                  </w:t>
      </w:r>
      <w:r w:rsidR="00876721" w:rsidRPr="00801FD6">
        <w:rPr>
          <w:rFonts w:ascii="Arial" w:hAnsi="Arial" w:cs="Arial"/>
          <w:color w:val="000000" w:themeColor="text1"/>
          <w:shd w:val="clear" w:color="auto" w:fill="FFFFFF"/>
        </w:rPr>
        <w:lastRenderedPageBreak/>
        <w:t>(</w:t>
      </w:r>
      <w:hyperlink r:id="rId12" w:history="1">
        <w:r w:rsidR="003E4710" w:rsidRPr="00D2104D">
          <w:rPr>
            <w:rStyle w:val="Hyperlink"/>
            <w:rFonts w:ascii="Arial" w:hAnsi="Arial" w:cs="Arial"/>
            <w:shd w:val="clear" w:color="auto" w:fill="FFFFFF"/>
          </w:rPr>
          <w:t>https://www.gov.uk/government/statistics/development-of-a-new-measure-of-poverty-statistical-notice/development-of-a-new-measure-of-poverty-statistical-notice</w:t>
        </w:r>
      </w:hyperlink>
      <w:r w:rsidR="00876721" w:rsidRPr="00801FD6">
        <w:rPr>
          <w:rFonts w:ascii="Arial" w:hAnsi="Arial" w:cs="Arial"/>
          <w:color w:val="000000" w:themeColor="text1"/>
          <w:shd w:val="clear" w:color="auto" w:fill="FFFFFF"/>
        </w:rPr>
        <w:t xml:space="preserve"> )</w:t>
      </w:r>
    </w:p>
    <w:p w14:paraId="73733FFB" w14:textId="63B0965E" w:rsidR="00C7043B" w:rsidRPr="005C655C" w:rsidRDefault="00D71249" w:rsidP="00BE38F2">
      <w:pPr>
        <w:shd w:val="clear" w:color="auto" w:fill="FFFFFF"/>
        <w:spacing w:before="120" w:after="120" w:line="360" w:lineRule="auto"/>
        <w:jc w:val="both"/>
        <w:rPr>
          <w:rFonts w:ascii="Arial" w:eastAsia="Times New Roman" w:hAnsi="Arial" w:cs="Arial"/>
          <w:color w:val="000000" w:themeColor="text1"/>
          <w:lang w:eastAsia="en-GB"/>
        </w:rPr>
      </w:pPr>
      <w:r w:rsidRPr="00801FD6">
        <w:rPr>
          <w:rFonts w:ascii="Arial" w:hAnsi="Arial" w:cs="Arial"/>
          <w:color w:val="000000" w:themeColor="text1"/>
          <w:shd w:val="clear" w:color="auto" w:fill="FFFFFF"/>
        </w:rPr>
        <w:t>In the UK, the government is actively involved to protecting citizens through</w:t>
      </w:r>
      <w:r w:rsidR="006D6B4F" w:rsidRPr="00801FD6">
        <w:rPr>
          <w:rFonts w:ascii="Arial" w:hAnsi="Arial" w:cs="Arial"/>
          <w:color w:val="000000" w:themeColor="text1"/>
          <w:shd w:val="clear" w:color="auto" w:fill="FFFFFF"/>
        </w:rPr>
        <w:t xml:space="preserve"> different acts</w:t>
      </w:r>
      <w:r w:rsidR="000C5E7B">
        <w:rPr>
          <w:rFonts w:ascii="Arial" w:hAnsi="Arial" w:cs="Arial"/>
          <w:color w:val="000000" w:themeColor="text1"/>
          <w:shd w:val="clear" w:color="auto" w:fill="FFFFFF"/>
        </w:rPr>
        <w:t xml:space="preserve">, </w:t>
      </w:r>
      <w:proofErr w:type="gramStart"/>
      <w:r w:rsidR="000C5E7B">
        <w:rPr>
          <w:rFonts w:ascii="Arial" w:hAnsi="Arial" w:cs="Arial"/>
          <w:color w:val="000000" w:themeColor="text1"/>
          <w:shd w:val="clear" w:color="auto" w:fill="FFFFFF"/>
        </w:rPr>
        <w:t>decisions</w:t>
      </w:r>
      <w:proofErr w:type="gramEnd"/>
      <w:r w:rsidR="00373F21">
        <w:rPr>
          <w:rFonts w:ascii="Arial" w:hAnsi="Arial" w:cs="Arial"/>
          <w:color w:val="000000" w:themeColor="text1"/>
          <w:shd w:val="clear" w:color="auto" w:fill="FFFFFF"/>
        </w:rPr>
        <w:t xml:space="preserve"> </w:t>
      </w:r>
      <w:r w:rsidR="006D6B4F" w:rsidRPr="00801FD6">
        <w:rPr>
          <w:rFonts w:ascii="Arial" w:hAnsi="Arial" w:cs="Arial"/>
          <w:color w:val="000000" w:themeColor="text1"/>
          <w:shd w:val="clear" w:color="auto" w:fill="FFFFFF"/>
        </w:rPr>
        <w:t xml:space="preserve">and </w:t>
      </w:r>
      <w:r w:rsidRPr="00801FD6">
        <w:rPr>
          <w:rFonts w:ascii="Arial" w:hAnsi="Arial" w:cs="Arial"/>
          <w:color w:val="000000" w:themeColor="text1"/>
          <w:shd w:val="clear" w:color="auto" w:fill="FFFFFF"/>
        </w:rPr>
        <w:t>regulations</w:t>
      </w:r>
      <w:r w:rsidR="006D6B4F" w:rsidRPr="00801FD6">
        <w:rPr>
          <w:rFonts w:ascii="Arial" w:hAnsi="Arial" w:cs="Arial"/>
          <w:color w:val="000000" w:themeColor="text1"/>
          <w:shd w:val="clear" w:color="auto" w:fill="FFFFFF"/>
        </w:rPr>
        <w:t>.</w:t>
      </w:r>
      <w:r w:rsidR="001F6D75" w:rsidRPr="001F6D75">
        <w:t xml:space="preserve"> </w:t>
      </w:r>
      <w:r w:rsidR="001F6D75" w:rsidRPr="001F6D75">
        <w:rPr>
          <w:rFonts w:ascii="Arial" w:hAnsi="Arial" w:cs="Arial"/>
          <w:color w:val="000000" w:themeColor="text1"/>
          <w:shd w:val="clear" w:color="auto" w:fill="FFFFFF"/>
        </w:rPr>
        <w:t xml:space="preserve">As a member of the European Community since 1975, Great </w:t>
      </w:r>
      <w:r w:rsidR="001F6D75" w:rsidRPr="00DE5102">
        <w:rPr>
          <w:rFonts w:ascii="Arial" w:hAnsi="Arial" w:cs="Arial"/>
          <w:color w:val="000000" w:themeColor="text1"/>
          <w:shd w:val="clear" w:color="auto" w:fill="FFFFFF"/>
        </w:rPr>
        <w:t>Britain has adopted a series of normative acts</w:t>
      </w:r>
      <w:r w:rsidR="00373F21" w:rsidRPr="00DE5102">
        <w:rPr>
          <w:rFonts w:ascii="Arial" w:hAnsi="Arial" w:cs="Arial"/>
          <w:color w:val="000000" w:themeColor="text1"/>
          <w:shd w:val="clear" w:color="auto" w:fill="FFFFFF"/>
        </w:rPr>
        <w:t xml:space="preserve"> and regulation</w:t>
      </w:r>
      <w:r w:rsidR="001F6D75" w:rsidRPr="00DE5102">
        <w:rPr>
          <w:rFonts w:ascii="Arial" w:hAnsi="Arial" w:cs="Arial"/>
          <w:color w:val="000000" w:themeColor="text1"/>
          <w:shd w:val="clear" w:color="auto" w:fill="FFFFFF"/>
        </w:rPr>
        <w:t xml:space="preserve"> together with all the member</w:t>
      </w:r>
      <w:r w:rsidR="00184150" w:rsidRPr="00DE5102">
        <w:rPr>
          <w:rFonts w:ascii="Arial" w:hAnsi="Arial" w:cs="Arial"/>
          <w:color w:val="000000" w:themeColor="text1"/>
          <w:shd w:val="clear" w:color="auto" w:fill="FFFFFF"/>
        </w:rPr>
        <w:t>s</w:t>
      </w:r>
      <w:r w:rsidR="001F6D75" w:rsidRPr="00DE5102">
        <w:rPr>
          <w:rFonts w:ascii="Arial" w:hAnsi="Arial" w:cs="Arial"/>
          <w:color w:val="000000" w:themeColor="text1"/>
          <w:shd w:val="clear" w:color="auto" w:fill="FFFFFF"/>
        </w:rPr>
        <w:t xml:space="preserve"> of the European Community to fight poverty.</w:t>
      </w:r>
      <w:r w:rsidR="00160C6C" w:rsidRPr="00DE5102">
        <w:rPr>
          <w:rFonts w:ascii="Arial" w:hAnsi="Arial" w:cs="Arial"/>
        </w:rPr>
        <w:t xml:space="preserve"> </w:t>
      </w:r>
      <w:r w:rsidR="005F5761" w:rsidRPr="00DE5102">
        <w:rPr>
          <w:rFonts w:ascii="Arial" w:hAnsi="Arial" w:cs="Arial"/>
          <w:color w:val="000000" w:themeColor="text1"/>
          <w:shd w:val="clear" w:color="auto" w:fill="FFFFFF"/>
        </w:rPr>
        <w:t>T</w:t>
      </w:r>
      <w:r w:rsidR="00160C6C" w:rsidRPr="00DE5102">
        <w:rPr>
          <w:rFonts w:ascii="Arial" w:hAnsi="Arial" w:cs="Arial"/>
          <w:color w:val="000000" w:themeColor="text1"/>
          <w:shd w:val="clear" w:color="auto" w:fill="FFFFFF"/>
        </w:rPr>
        <w:t xml:space="preserve">he most important decisions taken by the UK </w:t>
      </w:r>
      <w:r w:rsidR="00B76B70" w:rsidRPr="00DE5102">
        <w:rPr>
          <w:rFonts w:ascii="Arial" w:hAnsi="Arial" w:cs="Arial"/>
          <w:color w:val="000000" w:themeColor="text1"/>
          <w:shd w:val="clear" w:color="auto" w:fill="FFFFFF"/>
        </w:rPr>
        <w:t xml:space="preserve"> </w:t>
      </w:r>
      <w:r w:rsidR="00CE0947" w:rsidRPr="00DE5102">
        <w:rPr>
          <w:rFonts w:ascii="Arial" w:hAnsi="Arial" w:cs="Arial"/>
          <w:color w:val="000000" w:themeColor="text1"/>
          <w:shd w:val="clear" w:color="auto" w:fill="FFFFFF"/>
        </w:rPr>
        <w:t>are;</w:t>
      </w:r>
      <w:r w:rsidR="00CE0947" w:rsidRPr="00DE5102">
        <w:rPr>
          <w:rFonts w:ascii="Arial" w:hAnsi="Arial" w:cs="Arial"/>
          <w:i/>
          <w:iCs/>
          <w:color w:val="000000" w:themeColor="text1"/>
          <w:shd w:val="clear" w:color="auto" w:fill="FFFFFF"/>
        </w:rPr>
        <w:t xml:space="preserve"> “European</w:t>
      </w:r>
      <w:r w:rsidR="009C7CAF" w:rsidRPr="00DE5102">
        <w:rPr>
          <w:rFonts w:ascii="Arial" w:hAnsi="Arial" w:cs="Arial"/>
          <w:i/>
          <w:iCs/>
          <w:color w:val="000000" w:themeColor="text1"/>
          <w:shd w:val="clear" w:color="auto" w:fill="FFFFFF"/>
        </w:rPr>
        <w:t xml:space="preserve"> Council Decision </w:t>
      </w:r>
      <w:r w:rsidR="003972F4" w:rsidRPr="00DE5102">
        <w:rPr>
          <w:rFonts w:ascii="Arial" w:hAnsi="Arial" w:cs="Arial"/>
          <w:i/>
          <w:iCs/>
          <w:color w:val="000000" w:themeColor="text1"/>
          <w:shd w:val="clear" w:color="auto" w:fill="FFFFFF"/>
        </w:rPr>
        <w:t xml:space="preserve">of 12 December 1977 concerning a programme </w:t>
      </w:r>
      <w:r w:rsidR="001E2E15" w:rsidRPr="00DE5102">
        <w:rPr>
          <w:rFonts w:ascii="Arial" w:hAnsi="Arial" w:cs="Arial"/>
          <w:i/>
          <w:iCs/>
          <w:color w:val="000000" w:themeColor="text1"/>
          <w:shd w:val="clear" w:color="auto" w:fill="FFFFFF"/>
        </w:rPr>
        <w:t xml:space="preserve">of pilot scheme and studies to combat </w:t>
      </w:r>
      <w:r w:rsidR="002D2B4E" w:rsidRPr="00DE5102">
        <w:rPr>
          <w:rFonts w:ascii="Arial" w:hAnsi="Arial" w:cs="Arial"/>
          <w:i/>
          <w:iCs/>
          <w:color w:val="000000" w:themeColor="text1"/>
          <w:shd w:val="clear" w:color="auto" w:fill="FFFFFF"/>
        </w:rPr>
        <w:t xml:space="preserve">poverty” and </w:t>
      </w:r>
      <w:r w:rsidR="009B67CA" w:rsidRPr="00DE5102">
        <w:rPr>
          <w:rFonts w:ascii="Arial" w:hAnsi="Arial" w:cs="Arial"/>
          <w:i/>
          <w:iCs/>
          <w:color w:val="000000" w:themeColor="text1"/>
          <w:shd w:val="clear" w:color="auto" w:fill="FFFFFF"/>
        </w:rPr>
        <w:t>“</w:t>
      </w:r>
      <w:r w:rsidR="00147AB2" w:rsidRPr="00DE5102">
        <w:rPr>
          <w:rFonts w:ascii="Arial" w:hAnsi="Arial" w:cs="Arial"/>
          <w:i/>
          <w:iCs/>
          <w:color w:val="000000" w:themeColor="text1"/>
          <w:shd w:val="clear" w:color="auto" w:fill="FFFFFF"/>
        </w:rPr>
        <w:t>D</w:t>
      </w:r>
      <w:r w:rsidR="002D2B4E" w:rsidRPr="00DE5102">
        <w:rPr>
          <w:rFonts w:ascii="Arial" w:hAnsi="Arial" w:cs="Arial"/>
          <w:i/>
          <w:iCs/>
          <w:color w:val="000000" w:themeColor="text1"/>
          <w:shd w:val="clear" w:color="auto" w:fill="FFFFFF"/>
        </w:rPr>
        <w:t xml:space="preserve">ecision </w:t>
      </w:r>
      <w:r w:rsidR="00F309CD" w:rsidRPr="00DE5102">
        <w:rPr>
          <w:rFonts w:ascii="Arial" w:hAnsi="Arial" w:cs="Arial"/>
          <w:i/>
          <w:iCs/>
          <w:color w:val="000000" w:themeColor="text1"/>
          <w:shd w:val="clear" w:color="auto" w:fill="FFFFFF"/>
        </w:rPr>
        <w:t>of European Parliament a</w:t>
      </w:r>
      <w:r w:rsidR="00250B6D" w:rsidRPr="00DE5102">
        <w:rPr>
          <w:rFonts w:ascii="Arial" w:hAnsi="Arial" w:cs="Arial"/>
          <w:i/>
          <w:iCs/>
          <w:color w:val="000000" w:themeColor="text1"/>
          <w:shd w:val="clear" w:color="auto" w:fill="FFFFFF"/>
        </w:rPr>
        <w:t xml:space="preserve">nd of the Council of 22 </w:t>
      </w:r>
      <w:r w:rsidR="00386CFF" w:rsidRPr="00DE5102">
        <w:rPr>
          <w:rFonts w:ascii="Arial" w:hAnsi="Arial" w:cs="Arial"/>
          <w:i/>
          <w:iCs/>
          <w:color w:val="000000" w:themeColor="text1"/>
          <w:shd w:val="clear" w:color="auto" w:fill="FFFFFF"/>
        </w:rPr>
        <w:t xml:space="preserve">October 2018 on the European </w:t>
      </w:r>
      <w:r w:rsidR="005663D0" w:rsidRPr="00DE5102">
        <w:rPr>
          <w:rFonts w:ascii="Arial" w:hAnsi="Arial" w:cs="Arial"/>
          <w:i/>
          <w:iCs/>
          <w:color w:val="000000" w:themeColor="text1"/>
          <w:shd w:val="clear" w:color="auto" w:fill="FFFFFF"/>
        </w:rPr>
        <w:t xml:space="preserve">Year for </w:t>
      </w:r>
      <w:r w:rsidR="00147AB2" w:rsidRPr="00DE5102">
        <w:rPr>
          <w:rFonts w:ascii="Arial" w:hAnsi="Arial" w:cs="Arial"/>
          <w:i/>
          <w:iCs/>
          <w:color w:val="000000" w:themeColor="text1"/>
          <w:shd w:val="clear" w:color="auto" w:fill="FFFFFF"/>
        </w:rPr>
        <w:t>C</w:t>
      </w:r>
      <w:r w:rsidR="005663D0" w:rsidRPr="00DE5102">
        <w:rPr>
          <w:rFonts w:ascii="Arial" w:hAnsi="Arial" w:cs="Arial"/>
          <w:i/>
          <w:iCs/>
          <w:color w:val="000000" w:themeColor="text1"/>
          <w:shd w:val="clear" w:color="auto" w:fill="FFFFFF"/>
        </w:rPr>
        <w:t xml:space="preserve">ombating Poverty </w:t>
      </w:r>
      <w:proofErr w:type="spellStart"/>
      <w:r w:rsidR="005663D0" w:rsidRPr="00DE5102">
        <w:rPr>
          <w:rFonts w:ascii="Arial" w:hAnsi="Arial" w:cs="Arial"/>
          <w:i/>
          <w:iCs/>
          <w:color w:val="000000" w:themeColor="text1"/>
          <w:shd w:val="clear" w:color="auto" w:fill="FFFFFF"/>
        </w:rPr>
        <w:t>an</w:t>
      </w:r>
      <w:proofErr w:type="spellEnd"/>
      <w:r w:rsidR="005663D0" w:rsidRPr="00DE5102">
        <w:rPr>
          <w:rFonts w:ascii="Arial" w:hAnsi="Arial" w:cs="Arial"/>
          <w:i/>
          <w:iCs/>
          <w:color w:val="000000" w:themeColor="text1"/>
          <w:shd w:val="clear" w:color="auto" w:fill="FFFFFF"/>
        </w:rPr>
        <w:t xml:space="preserve"> Social </w:t>
      </w:r>
      <w:r w:rsidR="00147AB2" w:rsidRPr="00DE5102">
        <w:rPr>
          <w:rFonts w:ascii="Arial" w:hAnsi="Arial" w:cs="Arial"/>
          <w:i/>
          <w:iCs/>
          <w:color w:val="000000" w:themeColor="text1"/>
          <w:shd w:val="clear" w:color="auto" w:fill="FFFFFF"/>
        </w:rPr>
        <w:t>Exclusion</w:t>
      </w:r>
      <w:r w:rsidR="009B67CA" w:rsidRPr="00DE5102">
        <w:rPr>
          <w:rFonts w:ascii="Arial" w:hAnsi="Arial" w:cs="Arial"/>
          <w:i/>
          <w:iCs/>
          <w:color w:val="000000" w:themeColor="text1"/>
          <w:shd w:val="clear" w:color="auto" w:fill="FFFFFF"/>
        </w:rPr>
        <w:t>”</w:t>
      </w:r>
      <w:r w:rsidR="00BD6482" w:rsidRPr="00DE5102">
        <w:rPr>
          <w:rFonts w:ascii="Arial" w:hAnsi="Arial" w:cs="Arial"/>
          <w:i/>
          <w:iCs/>
          <w:color w:val="000000" w:themeColor="text1"/>
          <w:shd w:val="clear" w:color="auto" w:fill="FFFFFF"/>
        </w:rPr>
        <w:t xml:space="preserve"> </w:t>
      </w:r>
      <w:r w:rsidR="00B66729" w:rsidRPr="00DE5102">
        <w:rPr>
          <w:rFonts w:ascii="Arial" w:hAnsi="Arial" w:cs="Arial"/>
          <w:color w:val="000000" w:themeColor="text1"/>
          <w:shd w:val="clear" w:color="auto" w:fill="FFFFFF"/>
        </w:rPr>
        <w:t>(</w:t>
      </w:r>
      <w:hyperlink r:id="rId13" w:history="1">
        <w:r w:rsidR="00B66729" w:rsidRPr="00DE5102">
          <w:rPr>
            <w:rStyle w:val="Hyperlink"/>
            <w:rFonts w:ascii="Arial" w:hAnsi="Arial" w:cs="Arial"/>
            <w:shd w:val="clear" w:color="auto" w:fill="FFFFFF"/>
          </w:rPr>
          <w:t>https://www.legislation.gov.uk/uksi?title=poverty&amp;sort=type</w:t>
        </w:r>
      </w:hyperlink>
      <w:r w:rsidR="00B66729" w:rsidRPr="00DE5102">
        <w:rPr>
          <w:rFonts w:ascii="Arial" w:hAnsi="Arial" w:cs="Arial"/>
          <w:color w:val="000000" w:themeColor="text1"/>
          <w:shd w:val="clear" w:color="auto" w:fill="FFFFFF"/>
        </w:rPr>
        <w:t>)</w:t>
      </w:r>
      <w:r w:rsidR="00D1495E" w:rsidRPr="00DE5102">
        <w:rPr>
          <w:rFonts w:ascii="Arial" w:hAnsi="Arial" w:cs="Arial"/>
          <w:color w:val="000000" w:themeColor="text1"/>
          <w:shd w:val="clear" w:color="auto" w:fill="FFFFFF"/>
        </w:rPr>
        <w:t>.</w:t>
      </w:r>
      <w:r w:rsidR="00110639" w:rsidRPr="00DE5102">
        <w:rPr>
          <w:rFonts w:ascii="Arial" w:hAnsi="Arial" w:cs="Arial"/>
        </w:rPr>
        <w:t xml:space="preserve"> </w:t>
      </w:r>
      <w:r w:rsidR="00110639" w:rsidRPr="005C655C">
        <w:rPr>
          <w:rFonts w:ascii="Arial" w:hAnsi="Arial" w:cs="Arial"/>
          <w:color w:val="000000" w:themeColor="text1"/>
          <w:shd w:val="clear" w:color="auto" w:fill="FFFFFF"/>
        </w:rPr>
        <w:t>As part of the national social protection system, t</w:t>
      </w:r>
      <w:r w:rsidR="00B41114" w:rsidRPr="005C655C">
        <w:rPr>
          <w:rFonts w:ascii="Arial" w:hAnsi="Arial" w:cs="Arial"/>
          <w:color w:val="000000" w:themeColor="text1"/>
          <w:shd w:val="clear" w:color="auto" w:fill="FFFFFF"/>
        </w:rPr>
        <w:t>wo</w:t>
      </w:r>
      <w:r w:rsidR="00110639" w:rsidRPr="005C655C">
        <w:rPr>
          <w:rFonts w:ascii="Arial" w:hAnsi="Arial" w:cs="Arial"/>
          <w:color w:val="000000" w:themeColor="text1"/>
          <w:shd w:val="clear" w:color="auto" w:fill="FFFFFF"/>
        </w:rPr>
        <w:t xml:space="preserve"> important act was adopted by parliament in 2010</w:t>
      </w:r>
      <w:r w:rsidR="00B66AB7" w:rsidRPr="005C655C">
        <w:rPr>
          <w:rFonts w:ascii="Arial" w:hAnsi="Arial" w:cs="Arial"/>
          <w:color w:val="000000" w:themeColor="text1"/>
          <w:shd w:val="clear" w:color="auto" w:fill="FFFFFF"/>
        </w:rPr>
        <w:t>;</w:t>
      </w:r>
      <w:r w:rsidR="00110639" w:rsidRPr="005C655C">
        <w:rPr>
          <w:rFonts w:ascii="Arial" w:hAnsi="Arial" w:cs="Arial"/>
          <w:color w:val="000000" w:themeColor="text1"/>
          <w:shd w:val="clear" w:color="auto" w:fill="FFFFFF"/>
        </w:rPr>
        <w:t xml:space="preserve"> Children </w:t>
      </w:r>
      <w:r w:rsidR="006923F0" w:rsidRPr="005C655C">
        <w:rPr>
          <w:rFonts w:ascii="Arial" w:hAnsi="Arial" w:cs="Arial"/>
          <w:color w:val="000000" w:themeColor="text1"/>
          <w:shd w:val="clear" w:color="auto" w:fill="FFFFFF"/>
        </w:rPr>
        <w:t xml:space="preserve">Poverty </w:t>
      </w:r>
      <w:r w:rsidR="00110639" w:rsidRPr="005C655C">
        <w:rPr>
          <w:rFonts w:ascii="Arial" w:hAnsi="Arial" w:cs="Arial"/>
          <w:color w:val="000000" w:themeColor="text1"/>
          <w:shd w:val="clear" w:color="auto" w:fill="FFFFFF"/>
        </w:rPr>
        <w:t xml:space="preserve">Act </w:t>
      </w:r>
      <w:r w:rsidR="008830F0" w:rsidRPr="005C655C">
        <w:rPr>
          <w:rFonts w:ascii="Arial" w:hAnsi="Arial" w:cs="Arial"/>
          <w:color w:val="000000" w:themeColor="text1"/>
          <w:shd w:val="clear" w:color="auto" w:fill="FFFFFF"/>
        </w:rPr>
        <w:t>(</w:t>
      </w:r>
      <w:r w:rsidR="00807AFE" w:rsidRPr="005C655C">
        <w:rPr>
          <w:rFonts w:ascii="Arial" w:hAnsi="Arial" w:cs="Arial"/>
          <w:color w:val="000000" w:themeColor="text1"/>
          <w:shd w:val="clear" w:color="auto" w:fill="FFFFFF"/>
        </w:rPr>
        <w:t>reformed in</w:t>
      </w:r>
      <w:r w:rsidR="008830F0" w:rsidRPr="005C655C">
        <w:rPr>
          <w:rFonts w:ascii="Arial" w:hAnsi="Arial" w:cs="Arial"/>
          <w:color w:val="000000" w:themeColor="text1"/>
          <w:shd w:val="clear" w:color="auto" w:fill="FFFFFF"/>
        </w:rPr>
        <w:t xml:space="preserve"> Children and Famili</w:t>
      </w:r>
      <w:r w:rsidR="00372CB0" w:rsidRPr="005C655C">
        <w:rPr>
          <w:rFonts w:ascii="Arial" w:hAnsi="Arial" w:cs="Arial"/>
          <w:color w:val="000000" w:themeColor="text1"/>
          <w:shd w:val="clear" w:color="auto" w:fill="FFFFFF"/>
        </w:rPr>
        <w:t>es Act 2014)</w:t>
      </w:r>
      <w:r w:rsidR="00807AFE" w:rsidRPr="005C655C">
        <w:rPr>
          <w:rFonts w:ascii="Arial" w:hAnsi="Arial" w:cs="Arial"/>
          <w:color w:val="000000" w:themeColor="text1"/>
          <w:shd w:val="clear" w:color="auto" w:fill="FFFFFF"/>
        </w:rPr>
        <w:t xml:space="preserve"> </w:t>
      </w:r>
      <w:r w:rsidR="00B41114" w:rsidRPr="005C655C">
        <w:rPr>
          <w:rFonts w:ascii="Arial" w:hAnsi="Arial" w:cs="Arial"/>
          <w:color w:val="000000" w:themeColor="text1"/>
          <w:shd w:val="clear" w:color="auto" w:fill="FFFFFF"/>
        </w:rPr>
        <w:t>and Equality Act</w:t>
      </w:r>
      <w:r w:rsidR="00B66AB7" w:rsidRPr="005C655C">
        <w:rPr>
          <w:rFonts w:ascii="Arial" w:hAnsi="Arial" w:cs="Arial"/>
          <w:color w:val="000000" w:themeColor="text1"/>
          <w:shd w:val="clear" w:color="auto" w:fill="FFFFFF"/>
        </w:rPr>
        <w:t>.</w:t>
      </w:r>
      <w:r w:rsidR="00F53C65" w:rsidRPr="005C655C">
        <w:rPr>
          <w:rFonts w:ascii="Arial" w:hAnsi="Arial" w:cs="Arial"/>
          <w:color w:val="000000" w:themeColor="text1"/>
          <w:shd w:val="clear" w:color="auto" w:fill="FFFFFF"/>
        </w:rPr>
        <w:t xml:space="preserve"> </w:t>
      </w:r>
      <w:r w:rsidR="005864DA" w:rsidRPr="005C655C">
        <w:rPr>
          <w:rFonts w:ascii="Arial" w:hAnsi="Arial" w:cs="Arial"/>
          <w:color w:val="000000" w:themeColor="text1"/>
          <w:shd w:val="clear" w:color="auto" w:fill="FFFFFF"/>
        </w:rPr>
        <w:t xml:space="preserve">Equality Act </w:t>
      </w:r>
      <w:r w:rsidR="00AA76E3" w:rsidRPr="005C655C">
        <w:rPr>
          <w:rFonts w:ascii="Arial" w:hAnsi="Arial" w:cs="Arial"/>
          <w:color w:val="000000" w:themeColor="text1"/>
          <w:shd w:val="clear" w:color="auto" w:fill="FFFFFF"/>
        </w:rPr>
        <w:t xml:space="preserve">2010 </w:t>
      </w:r>
      <w:r w:rsidR="005864DA" w:rsidRPr="005C655C">
        <w:rPr>
          <w:rFonts w:ascii="Arial" w:hAnsi="Arial" w:cs="Arial"/>
          <w:color w:val="000000" w:themeColor="text1"/>
          <w:shd w:val="clear" w:color="auto" w:fill="FFFFFF"/>
        </w:rPr>
        <w:t>brings together over 116 separate pieces of legislation</w:t>
      </w:r>
      <w:r w:rsidR="00002E5E" w:rsidRPr="005C655C">
        <w:rPr>
          <w:rFonts w:ascii="Arial" w:hAnsi="Arial" w:cs="Arial"/>
          <w:color w:val="000000" w:themeColor="text1"/>
          <w:shd w:val="clear" w:color="auto" w:fill="FFFFFF"/>
        </w:rPr>
        <w:t xml:space="preserve"> t</w:t>
      </w:r>
      <w:r w:rsidR="00DE5102" w:rsidRPr="005C655C">
        <w:rPr>
          <w:rFonts w:ascii="Arial" w:eastAsia="Times New Roman" w:hAnsi="Arial" w:cs="Arial"/>
          <w:color w:val="000000" w:themeColor="text1"/>
          <w:lang w:eastAsia="en-GB"/>
        </w:rPr>
        <w:t xml:space="preserve">o protect people against discrimination </w:t>
      </w:r>
      <w:r w:rsidR="00054706" w:rsidRPr="005C655C">
        <w:rPr>
          <w:rFonts w:ascii="Arial" w:eastAsia="Times New Roman" w:hAnsi="Arial" w:cs="Arial"/>
          <w:color w:val="000000" w:themeColor="text1"/>
          <w:lang w:eastAsia="en-GB"/>
        </w:rPr>
        <w:t>based</w:t>
      </w:r>
      <w:r w:rsidR="00DE5102" w:rsidRPr="005C655C">
        <w:rPr>
          <w:rFonts w:ascii="Arial" w:eastAsia="Times New Roman" w:hAnsi="Arial" w:cs="Arial"/>
          <w:color w:val="000000" w:themeColor="text1"/>
          <w:lang w:eastAsia="en-GB"/>
        </w:rPr>
        <w:t xml:space="preserve"> on age, disability, gender, </w:t>
      </w:r>
      <w:r w:rsidR="00363A16" w:rsidRPr="005C655C">
        <w:rPr>
          <w:rFonts w:ascii="Arial" w:eastAsia="Times New Roman" w:hAnsi="Arial" w:cs="Arial"/>
          <w:color w:val="000000" w:themeColor="text1"/>
          <w:lang w:eastAsia="en-GB"/>
        </w:rPr>
        <w:t>race, religion</w:t>
      </w:r>
      <w:r w:rsidR="00DE5102" w:rsidRPr="005C655C">
        <w:rPr>
          <w:rFonts w:ascii="Arial" w:eastAsia="Times New Roman" w:hAnsi="Arial" w:cs="Arial"/>
          <w:color w:val="000000" w:themeColor="text1"/>
          <w:lang w:eastAsia="en-GB"/>
        </w:rPr>
        <w:t>, sex, marriage and civil partnership and sexual orientation</w:t>
      </w:r>
      <w:r w:rsidR="00BE38F2" w:rsidRPr="005C655C">
        <w:rPr>
          <w:rFonts w:ascii="Arial" w:eastAsia="Times New Roman" w:hAnsi="Arial" w:cs="Arial"/>
          <w:color w:val="000000" w:themeColor="text1"/>
          <w:lang w:eastAsia="en-GB"/>
        </w:rPr>
        <w:t>.</w:t>
      </w:r>
      <w:r w:rsidR="00C7043B" w:rsidRPr="005C655C">
        <w:rPr>
          <w:rFonts w:ascii="Arial" w:hAnsi="Arial" w:cs="Arial"/>
          <w:color w:val="000000" w:themeColor="text1"/>
          <w:shd w:val="clear" w:color="auto" w:fill="FFFFFF"/>
        </w:rPr>
        <w:t xml:space="preserve">  </w:t>
      </w:r>
      <w:r w:rsidR="00CE115D" w:rsidRPr="005C655C">
        <w:rPr>
          <w:rFonts w:ascii="Arial" w:hAnsi="Arial" w:cs="Arial"/>
          <w:color w:val="000000" w:themeColor="text1"/>
          <w:shd w:val="clear" w:color="auto" w:fill="FFFFFF"/>
        </w:rPr>
        <w:t xml:space="preserve"> Children Act</w:t>
      </w:r>
      <w:r w:rsidR="00FE71CB" w:rsidRPr="005C655C">
        <w:rPr>
          <w:rFonts w:ascii="Arial" w:hAnsi="Arial" w:cs="Arial"/>
          <w:color w:val="000000" w:themeColor="text1"/>
          <w:shd w:val="clear" w:color="auto" w:fill="FFFFFF"/>
        </w:rPr>
        <w:t xml:space="preserve"> 201</w:t>
      </w:r>
      <w:r w:rsidR="00A64F4D" w:rsidRPr="005C655C">
        <w:rPr>
          <w:rFonts w:ascii="Arial" w:hAnsi="Arial" w:cs="Arial"/>
          <w:color w:val="000000" w:themeColor="text1"/>
          <w:shd w:val="clear" w:color="auto" w:fill="FFFFFF"/>
        </w:rPr>
        <w:t>0</w:t>
      </w:r>
      <w:r w:rsidR="00CE115D" w:rsidRPr="005C655C">
        <w:rPr>
          <w:rFonts w:ascii="Arial" w:hAnsi="Arial" w:cs="Arial"/>
          <w:color w:val="000000" w:themeColor="text1"/>
          <w:shd w:val="clear" w:color="auto" w:fill="FFFFFF"/>
        </w:rPr>
        <w:t xml:space="preserve"> </w:t>
      </w:r>
      <w:r w:rsidR="00FE71CB" w:rsidRPr="005C655C">
        <w:rPr>
          <w:rFonts w:ascii="Arial" w:hAnsi="Arial" w:cs="Arial"/>
          <w:color w:val="000000" w:themeColor="text1"/>
          <w:shd w:val="clear" w:color="auto" w:fill="FFFFFF"/>
        </w:rPr>
        <w:t>“</w:t>
      </w:r>
      <w:r w:rsidR="00C7043B" w:rsidRPr="005C655C">
        <w:rPr>
          <w:rFonts w:ascii="Arial" w:hAnsi="Arial" w:cs="Arial"/>
          <w:i/>
          <w:iCs/>
          <w:color w:val="000000" w:themeColor="text1"/>
          <w:shd w:val="clear" w:color="auto" w:fill="FFFFFF"/>
        </w:rPr>
        <w:t>will reform the systems for adoption, looked-after children, family justice and special educational needs</w:t>
      </w:r>
      <w:r w:rsidR="00FE71CB" w:rsidRPr="005C655C">
        <w:rPr>
          <w:rFonts w:ascii="Arial" w:hAnsi="Arial" w:cs="Arial"/>
          <w:i/>
          <w:iCs/>
          <w:color w:val="000000" w:themeColor="text1"/>
          <w:shd w:val="clear" w:color="auto" w:fill="FFFFFF"/>
        </w:rPr>
        <w:t>”</w:t>
      </w:r>
      <w:r w:rsidR="00A64F4D" w:rsidRPr="005C655C">
        <w:rPr>
          <w:rFonts w:ascii="Arial" w:hAnsi="Arial" w:cs="Arial"/>
          <w:i/>
          <w:iCs/>
          <w:color w:val="000000" w:themeColor="text1"/>
          <w:shd w:val="clear" w:color="auto" w:fill="FFFFFF"/>
        </w:rPr>
        <w:t xml:space="preserve"> </w:t>
      </w:r>
      <w:r w:rsidR="00A64F4D" w:rsidRPr="005C655C">
        <w:rPr>
          <w:rFonts w:ascii="Arial" w:hAnsi="Arial" w:cs="Arial"/>
          <w:color w:val="000000" w:themeColor="text1"/>
          <w:shd w:val="clear" w:color="auto" w:fill="FFFFFF"/>
        </w:rPr>
        <w:t>and will</w:t>
      </w:r>
      <w:r w:rsidR="00FD4E6E" w:rsidRPr="005C655C">
        <w:rPr>
          <w:rFonts w:ascii="Arial" w:eastAsia="Times New Roman" w:hAnsi="Arial" w:cs="Arial"/>
          <w:color w:val="000000" w:themeColor="text1"/>
          <w:lang w:eastAsia="en-GB"/>
        </w:rPr>
        <w:t xml:space="preserve"> </w:t>
      </w:r>
      <w:r w:rsidR="00AB4AEE" w:rsidRPr="005C655C">
        <w:rPr>
          <w:rFonts w:ascii="Arial" w:hAnsi="Arial" w:cs="Arial"/>
          <w:color w:val="000000" w:themeColor="text1"/>
          <w:shd w:val="clear" w:color="auto" w:fill="FFFFFF"/>
        </w:rPr>
        <w:t>provide</w:t>
      </w:r>
      <w:r w:rsidR="00AC608C" w:rsidRPr="005C655C">
        <w:rPr>
          <w:rFonts w:ascii="Arial" w:hAnsi="Arial" w:cs="Arial"/>
          <w:color w:val="000000" w:themeColor="text1"/>
          <w:shd w:val="clear" w:color="auto" w:fill="FFFFFF"/>
        </w:rPr>
        <w:t xml:space="preserve"> protection</w:t>
      </w:r>
      <w:r w:rsidR="00AB4AEE" w:rsidRPr="005C655C">
        <w:rPr>
          <w:rFonts w:ascii="Arial" w:hAnsi="Arial" w:cs="Arial"/>
          <w:color w:val="000000" w:themeColor="text1"/>
          <w:shd w:val="clear" w:color="auto" w:fill="FFFFFF"/>
        </w:rPr>
        <w:t xml:space="preserve"> for children and parents through home-school agreements, protection of children with disabilities or special educational needs</w:t>
      </w:r>
      <w:r w:rsidR="00BE38F2" w:rsidRPr="005C655C">
        <w:rPr>
          <w:rFonts w:ascii="Arial" w:hAnsi="Arial" w:cs="Arial"/>
          <w:color w:val="000000" w:themeColor="text1"/>
          <w:shd w:val="clear" w:color="auto" w:fill="FFFFFF"/>
        </w:rPr>
        <w:t xml:space="preserve"> and </w:t>
      </w:r>
      <w:r w:rsidR="00AB4AEE" w:rsidRPr="005C655C">
        <w:rPr>
          <w:rFonts w:ascii="Arial" w:hAnsi="Arial" w:cs="Arial"/>
          <w:color w:val="000000" w:themeColor="text1"/>
          <w:shd w:val="clear" w:color="auto" w:fill="FFFFFF"/>
        </w:rPr>
        <w:t xml:space="preserve">the right </w:t>
      </w:r>
      <w:r w:rsidR="00AC608C" w:rsidRPr="005C655C">
        <w:rPr>
          <w:rFonts w:ascii="Arial" w:hAnsi="Arial" w:cs="Arial"/>
          <w:color w:val="000000" w:themeColor="text1"/>
          <w:shd w:val="clear" w:color="auto" w:fill="FFFFFF"/>
        </w:rPr>
        <w:t>to education</w:t>
      </w:r>
      <w:r w:rsidR="00AB4AEE" w:rsidRPr="005C655C">
        <w:rPr>
          <w:rFonts w:ascii="Arial" w:hAnsi="Arial" w:cs="Arial"/>
          <w:color w:val="000000" w:themeColor="text1"/>
          <w:shd w:val="clear" w:color="auto" w:fill="FFFFFF"/>
        </w:rPr>
        <w:t xml:space="preserve"> of all children</w:t>
      </w:r>
      <w:r w:rsidR="00F44236" w:rsidRPr="005C655C">
        <w:rPr>
          <w:rFonts w:ascii="Arial" w:hAnsi="Arial" w:cs="Arial"/>
          <w:color w:val="000000" w:themeColor="text1"/>
          <w:shd w:val="clear" w:color="auto" w:fill="FFFFFF"/>
        </w:rPr>
        <w:t>.</w:t>
      </w:r>
      <w:r w:rsidR="003B23E0" w:rsidRPr="005C655C">
        <w:rPr>
          <w:color w:val="000000" w:themeColor="text1"/>
        </w:rPr>
        <w:t xml:space="preserve"> </w:t>
      </w:r>
    </w:p>
    <w:p w14:paraId="49611500" w14:textId="4C9A5C63" w:rsidR="009C7CAF" w:rsidRPr="005C655C" w:rsidRDefault="003B23E0" w:rsidP="00BE38F2">
      <w:pPr>
        <w:shd w:val="clear" w:color="auto" w:fill="FFFFFF"/>
        <w:spacing w:before="120" w:after="120" w:line="360" w:lineRule="auto"/>
        <w:jc w:val="both"/>
        <w:rPr>
          <w:rFonts w:ascii="Arial" w:hAnsi="Arial" w:cs="Arial"/>
          <w:color w:val="000000" w:themeColor="text1"/>
          <w:shd w:val="clear" w:color="auto" w:fill="FFFFFF"/>
        </w:rPr>
      </w:pPr>
      <w:r w:rsidRPr="005C655C">
        <w:rPr>
          <w:rFonts w:ascii="Arial" w:hAnsi="Arial" w:cs="Arial"/>
          <w:color w:val="000000" w:themeColor="text1"/>
          <w:shd w:val="clear" w:color="auto" w:fill="FFFFFF"/>
        </w:rPr>
        <w:t>The application of these two acts in the social protection system has led to the improvement of wellbeing for people in poverty or at its limit. Also, through the protection of vulnerable people, the level of education of children has increased, as they are protected against discrimination or bullying.</w:t>
      </w:r>
    </w:p>
    <w:p w14:paraId="792B51CF" w14:textId="77777777" w:rsidR="00235C3D" w:rsidRPr="005C655C" w:rsidRDefault="009905E8" w:rsidP="00235C3D">
      <w:pPr>
        <w:shd w:val="clear" w:color="auto" w:fill="FFFFFF"/>
        <w:spacing w:before="120" w:after="120" w:line="360" w:lineRule="auto"/>
        <w:jc w:val="both"/>
        <w:rPr>
          <w:rFonts w:ascii="Arial" w:hAnsi="Arial" w:cs="Arial"/>
          <w:color w:val="000000" w:themeColor="text1"/>
          <w:shd w:val="clear" w:color="auto" w:fill="FFFFFF"/>
        </w:rPr>
      </w:pPr>
      <w:r w:rsidRPr="005C655C">
        <w:rPr>
          <w:rFonts w:ascii="Arial" w:hAnsi="Arial" w:cs="Arial"/>
          <w:color w:val="000000" w:themeColor="text1"/>
          <w:shd w:val="clear" w:color="auto" w:fill="FFFFFF"/>
        </w:rPr>
        <w:t>Conclusion</w:t>
      </w:r>
      <w:r w:rsidR="002140CB" w:rsidRPr="005C655C">
        <w:rPr>
          <w:rFonts w:ascii="Arial" w:hAnsi="Arial" w:cs="Arial"/>
          <w:color w:val="000000" w:themeColor="text1"/>
          <w:shd w:val="clear" w:color="auto" w:fill="FFFFFF"/>
        </w:rPr>
        <w:t>:</w:t>
      </w:r>
    </w:p>
    <w:p w14:paraId="23829085" w14:textId="3F0D6C9B" w:rsidR="006341B7" w:rsidRPr="005C655C" w:rsidRDefault="006341B7" w:rsidP="00235C3D">
      <w:pPr>
        <w:shd w:val="clear" w:color="auto" w:fill="FFFFFF"/>
        <w:spacing w:before="120" w:after="120" w:line="360" w:lineRule="auto"/>
        <w:jc w:val="both"/>
        <w:rPr>
          <w:rFonts w:ascii="Arial" w:eastAsia="Times New Roman" w:hAnsi="Arial" w:cs="Arial"/>
          <w:color w:val="000000" w:themeColor="text1"/>
          <w:lang w:eastAsia="en-GB"/>
        </w:rPr>
      </w:pPr>
      <w:r w:rsidRPr="005C655C">
        <w:rPr>
          <w:rFonts w:ascii="Arial" w:hAnsi="Arial" w:cs="Arial"/>
          <w:color w:val="000000" w:themeColor="text1"/>
        </w:rPr>
        <w:t>Poverty is a global problem known since ancient times. These days, all the states of the world face poverty it to a different extent. The impact of this phenomenon became more pronounced with the intensification of the world economic crisis.</w:t>
      </w:r>
      <w:r w:rsidR="00C30DE6" w:rsidRPr="005C655C">
        <w:rPr>
          <w:rFonts w:ascii="Arial" w:hAnsi="Arial" w:cs="Arial"/>
          <w:color w:val="000000" w:themeColor="text1"/>
        </w:rPr>
        <w:t xml:space="preserve"> </w:t>
      </w:r>
      <w:r w:rsidRPr="005C655C">
        <w:rPr>
          <w:rFonts w:ascii="Arial" w:hAnsi="Arial" w:cs="Arial"/>
          <w:color w:val="000000" w:themeColor="text1"/>
        </w:rPr>
        <w:t>Internationally, multiple initiatives are being taken to classify countries of the world depending on various parameters, but directly or indirectly one of the criteria is poverty</w:t>
      </w:r>
      <w:r w:rsidR="00C30DE6" w:rsidRPr="005C655C">
        <w:rPr>
          <w:rFonts w:ascii="Arial" w:hAnsi="Arial" w:cs="Arial"/>
          <w:color w:val="000000" w:themeColor="text1"/>
        </w:rPr>
        <w:t>.</w:t>
      </w:r>
      <w:r w:rsidR="00294874" w:rsidRPr="005C655C">
        <w:rPr>
          <w:rFonts w:ascii="Arial" w:hAnsi="Arial" w:cs="Arial"/>
          <w:color w:val="000000" w:themeColor="text1"/>
        </w:rPr>
        <w:t xml:space="preserve"> The United Kingdom is also part of this ranking because the global economic crisis and the pandemic situation have made all countries in the world feel poverty.</w:t>
      </w:r>
      <w:r w:rsidR="00235C3D" w:rsidRPr="005C655C">
        <w:rPr>
          <w:rFonts w:ascii="Arial" w:hAnsi="Arial" w:cs="Arial"/>
          <w:color w:val="000000" w:themeColor="text1"/>
        </w:rPr>
        <w:t xml:space="preserve"> </w:t>
      </w:r>
      <w:r w:rsidRPr="005C655C">
        <w:rPr>
          <w:rFonts w:ascii="Arial" w:hAnsi="Arial" w:cs="Arial"/>
          <w:color w:val="000000" w:themeColor="text1"/>
        </w:rPr>
        <w:t xml:space="preserve">Following the analysis of the causes and effects of poverty in the UK, it can be concluded that it manifests itself both common features with the phenomenon in other countries and specific features, including the fact that it affects people employed, healthy, able to work, many of them with higher education, and even those who have significant material values. So, the poor are those people who have a much lower degree of comfort and, respectively, their quality of life is much lower compared to other categories of the population. </w:t>
      </w:r>
      <w:r w:rsidRPr="005C655C">
        <w:rPr>
          <w:rFonts w:ascii="Arial" w:hAnsi="Arial" w:cs="Arial"/>
          <w:color w:val="000000" w:themeColor="text1"/>
        </w:rPr>
        <w:lastRenderedPageBreak/>
        <w:t xml:space="preserve">Poverty means low comfort in a person's daily life, caused by the lack of resources, </w:t>
      </w:r>
      <w:proofErr w:type="gramStart"/>
      <w:r w:rsidRPr="005C655C">
        <w:rPr>
          <w:rFonts w:ascii="Arial" w:hAnsi="Arial" w:cs="Arial"/>
          <w:color w:val="000000" w:themeColor="text1"/>
        </w:rPr>
        <w:t>goods</w:t>
      </w:r>
      <w:proofErr w:type="gramEnd"/>
      <w:r w:rsidRPr="005C655C">
        <w:rPr>
          <w:rFonts w:ascii="Arial" w:hAnsi="Arial" w:cs="Arial"/>
          <w:color w:val="000000" w:themeColor="text1"/>
        </w:rPr>
        <w:t xml:space="preserve"> or possibilities.</w:t>
      </w:r>
      <w:r w:rsidR="00235C3D" w:rsidRPr="005C655C">
        <w:rPr>
          <w:rFonts w:ascii="Arial" w:hAnsi="Arial" w:cs="Arial"/>
          <w:color w:val="000000" w:themeColor="text1"/>
        </w:rPr>
        <w:t xml:space="preserve"> Despite the attention given in recent decades by researchers or decision-makers, the phenomenon of poverty remains a major global problem. In recent decades, various measures have been taken worldwide - locally, </w:t>
      </w:r>
      <w:proofErr w:type="gramStart"/>
      <w:r w:rsidR="00235C3D" w:rsidRPr="005C655C">
        <w:rPr>
          <w:rFonts w:ascii="Arial" w:hAnsi="Arial" w:cs="Arial"/>
          <w:color w:val="000000" w:themeColor="text1"/>
        </w:rPr>
        <w:t>nationally</w:t>
      </w:r>
      <w:proofErr w:type="gramEnd"/>
      <w:r w:rsidR="00235C3D" w:rsidRPr="005C655C">
        <w:rPr>
          <w:rFonts w:ascii="Arial" w:hAnsi="Arial" w:cs="Arial"/>
          <w:color w:val="000000" w:themeColor="text1"/>
        </w:rPr>
        <w:t xml:space="preserve"> and internationally - to reduce poverty</w:t>
      </w:r>
    </w:p>
    <w:p w14:paraId="1826B679" w14:textId="77777777" w:rsidR="006341B7" w:rsidRDefault="006341B7" w:rsidP="006E610A">
      <w:pPr>
        <w:pStyle w:val="NormalWeb"/>
        <w:shd w:val="clear" w:color="auto" w:fill="FFFFFF"/>
        <w:spacing w:line="360" w:lineRule="auto"/>
        <w:jc w:val="both"/>
        <w:rPr>
          <w:rFonts w:ascii="Arial" w:hAnsi="Arial" w:cs="Arial"/>
          <w:sz w:val="22"/>
          <w:szCs w:val="22"/>
        </w:rPr>
      </w:pPr>
    </w:p>
    <w:p w14:paraId="2035182C" w14:textId="77777777" w:rsidR="00456EB5" w:rsidRPr="00C9403A" w:rsidRDefault="00456EB5" w:rsidP="00AE3F27">
      <w:pPr>
        <w:pStyle w:val="NormalWeb"/>
        <w:shd w:val="clear" w:color="auto" w:fill="FFFFFF"/>
        <w:spacing w:line="360" w:lineRule="auto"/>
        <w:jc w:val="both"/>
        <w:rPr>
          <w:rFonts w:ascii="Arial" w:hAnsi="Arial" w:cs="Arial"/>
          <w:sz w:val="22"/>
          <w:szCs w:val="22"/>
        </w:rPr>
      </w:pPr>
    </w:p>
    <w:p w14:paraId="5553E586" w14:textId="77777777" w:rsidR="00553524" w:rsidRDefault="00553524" w:rsidP="00A146FF">
      <w:pPr>
        <w:pStyle w:val="NormalWeb"/>
        <w:shd w:val="clear" w:color="auto" w:fill="FFFFFF"/>
        <w:jc w:val="both"/>
        <w:rPr>
          <w:rFonts w:ascii="Arial" w:hAnsi="Arial" w:cs="Arial"/>
          <w:color w:val="666666"/>
        </w:rPr>
      </w:pPr>
    </w:p>
    <w:p w14:paraId="1B5BFCB8" w14:textId="66BDD2BE" w:rsidR="00E7709A" w:rsidRPr="00F2785A" w:rsidRDefault="00E7709A" w:rsidP="00F2785A">
      <w:pPr>
        <w:pStyle w:val="NormalWeb"/>
        <w:shd w:val="clear" w:color="auto" w:fill="FFFFFF"/>
        <w:spacing w:before="0" w:beforeAutospacing="0" w:after="75" w:afterAutospacing="0" w:line="360" w:lineRule="auto"/>
        <w:jc w:val="both"/>
        <w:textAlignment w:val="top"/>
        <w:rPr>
          <w:rFonts w:ascii="Arial" w:hAnsi="Arial" w:cs="Arial"/>
          <w:color w:val="3E454C"/>
          <w:sz w:val="22"/>
          <w:szCs w:val="22"/>
        </w:rPr>
      </w:pPr>
    </w:p>
    <w:p w14:paraId="3D9E6FB5" w14:textId="10AFD910" w:rsidR="0024045D" w:rsidRDefault="0024045D"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4526EAEB" w14:textId="010F0461"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3827A9E5" w14:textId="64AD99EC"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72F6CEF8" w14:textId="016EF0F1"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181DEFF2" w14:textId="4F8AD8B4"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1CA842CD" w14:textId="7E1786B0"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6797146F" w14:textId="29F7C1F7"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20D8D9D4" w14:textId="3A295D3A"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5FEA5149" w14:textId="3B3D47D8"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38F9F9A5" w14:textId="68EAF00D"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18081D02" w14:textId="0A4D99FD"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5E194498" w14:textId="0A695237"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0583B70A" w14:textId="2911B0CF"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26B8B531" w14:textId="170BD0ED"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3B5AC972" w14:textId="24EF00D8"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00001D90" w14:textId="1F7ACE8B"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45526AF0" w14:textId="05DD428C"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144EA1AB" w14:textId="279CE86D"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498D6621" w14:textId="5093D33C"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521B7711" w14:textId="02B3B1F4"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42BE8AE6" w14:textId="22E3684F"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09256583" w14:textId="7AB3F8A6"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655702FF" w14:textId="561AD2DE"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5E186D82" w14:textId="6A2DEC6A"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7ED396B0" w14:textId="77777777" w:rsidR="00453AD0" w:rsidRDefault="00453AD0" w:rsidP="00601D50">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337C744E" w14:textId="77777777" w:rsidR="003F299A" w:rsidRDefault="001E4291" w:rsidP="00C17947">
      <w:r>
        <w:lastRenderedPageBreak/>
        <w:t xml:space="preserve">     </w:t>
      </w:r>
    </w:p>
    <w:p w14:paraId="271E1495" w14:textId="336DB188" w:rsidR="00851E34" w:rsidRPr="001333A6" w:rsidRDefault="001E4291" w:rsidP="000C2DA7">
      <w:pPr>
        <w:spacing w:line="360" w:lineRule="auto"/>
        <w:jc w:val="both"/>
        <w:rPr>
          <w:rFonts w:ascii="Arial" w:hAnsi="Arial" w:cs="Arial"/>
        </w:rPr>
      </w:pPr>
      <w:r w:rsidRPr="001333A6">
        <w:rPr>
          <w:rFonts w:ascii="Arial" w:hAnsi="Arial" w:cs="Arial"/>
        </w:rPr>
        <w:t xml:space="preserve">                                                               Reference List</w:t>
      </w:r>
    </w:p>
    <w:p w14:paraId="12408327" w14:textId="4FF4335A" w:rsidR="00387F40" w:rsidRPr="001333A6" w:rsidRDefault="00387F40" w:rsidP="000C2DA7">
      <w:pPr>
        <w:spacing w:line="360" w:lineRule="auto"/>
        <w:jc w:val="both"/>
        <w:rPr>
          <w:rFonts w:ascii="Arial" w:hAnsi="Arial" w:cs="Arial"/>
        </w:rPr>
      </w:pPr>
    </w:p>
    <w:p w14:paraId="6662E8C6" w14:textId="77777777" w:rsidR="00387F40" w:rsidRPr="001333A6" w:rsidRDefault="00387F40" w:rsidP="000C2DA7">
      <w:pPr>
        <w:spacing w:line="360" w:lineRule="auto"/>
        <w:jc w:val="both"/>
        <w:rPr>
          <w:rFonts w:ascii="Arial" w:hAnsi="Arial" w:cs="Arial"/>
        </w:rPr>
      </w:pPr>
    </w:p>
    <w:p w14:paraId="5D07691E" w14:textId="687B1AD8" w:rsidR="0099381E" w:rsidRPr="001333A6" w:rsidRDefault="0036775E" w:rsidP="000C2DA7">
      <w:pPr>
        <w:spacing w:line="360" w:lineRule="auto"/>
        <w:jc w:val="both"/>
        <w:rPr>
          <w:rStyle w:val="Hyperlink"/>
          <w:rFonts w:ascii="Arial" w:hAnsi="Arial" w:cs="Arial"/>
          <w:color w:val="000000" w:themeColor="text1"/>
          <w:u w:val="none"/>
        </w:rPr>
      </w:pPr>
      <w:r w:rsidRPr="001333A6">
        <w:rPr>
          <w:rFonts w:ascii="Arial" w:hAnsi="Arial" w:cs="Arial"/>
          <w:color w:val="000000" w:themeColor="text1"/>
        </w:rPr>
        <w:t>B.S. Rowntree, "Poverty: A Study of Town Life" (1901)</w:t>
      </w:r>
      <w:r w:rsidR="005F779F" w:rsidRPr="001333A6">
        <w:rPr>
          <w:rFonts w:ascii="Arial" w:hAnsi="Arial" w:cs="Arial"/>
          <w:color w:val="000000" w:themeColor="text1"/>
        </w:rPr>
        <w:t xml:space="preserve"> Available at: &lt;</w:t>
      </w:r>
      <w:hyperlink r:id="rId14" w:history="1">
        <w:r w:rsidR="00DC7E0B" w:rsidRPr="001333A6">
          <w:rPr>
            <w:rStyle w:val="Hyperlink"/>
            <w:rFonts w:ascii="Arial" w:hAnsi="Arial" w:cs="Arial"/>
          </w:rPr>
          <w:t>https://en.wikipedia.org/wiki/Seebohm_Rowntree</w:t>
        </w:r>
      </w:hyperlink>
      <w:r w:rsidR="001B2E67" w:rsidRPr="001333A6">
        <w:rPr>
          <w:rStyle w:val="Hyperlink"/>
          <w:rFonts w:ascii="Arial" w:hAnsi="Arial" w:cs="Arial"/>
          <w:color w:val="000000" w:themeColor="text1"/>
        </w:rPr>
        <w:t>&gt;</w:t>
      </w:r>
      <w:r w:rsidR="00DC7E0B" w:rsidRPr="001333A6">
        <w:rPr>
          <w:rStyle w:val="Hyperlink"/>
          <w:rFonts w:ascii="Arial" w:hAnsi="Arial" w:cs="Arial"/>
          <w:color w:val="000000" w:themeColor="text1"/>
          <w:u w:val="none"/>
        </w:rPr>
        <w:t xml:space="preserve"> </w:t>
      </w:r>
      <w:r w:rsidR="00241C13" w:rsidRPr="001333A6">
        <w:rPr>
          <w:rStyle w:val="Hyperlink"/>
          <w:rFonts w:ascii="Arial" w:hAnsi="Arial" w:cs="Arial"/>
          <w:color w:val="000000" w:themeColor="text1"/>
          <w:u w:val="none"/>
        </w:rPr>
        <w:t>[</w:t>
      </w:r>
      <w:r w:rsidR="00DC7E0B" w:rsidRPr="001333A6">
        <w:rPr>
          <w:rStyle w:val="Hyperlink"/>
          <w:rFonts w:ascii="Arial" w:hAnsi="Arial" w:cs="Arial"/>
          <w:color w:val="000000" w:themeColor="text1"/>
          <w:u w:val="none"/>
        </w:rPr>
        <w:t>Accessed 30 July 2021]</w:t>
      </w:r>
      <w:r w:rsidR="00241C13" w:rsidRPr="001333A6">
        <w:rPr>
          <w:rStyle w:val="Hyperlink"/>
          <w:rFonts w:ascii="Arial" w:hAnsi="Arial" w:cs="Arial"/>
          <w:color w:val="000000" w:themeColor="text1"/>
          <w:u w:val="none"/>
        </w:rPr>
        <w:t>.</w:t>
      </w:r>
    </w:p>
    <w:p w14:paraId="55C1AEE1" w14:textId="6671F5EB" w:rsidR="00032605" w:rsidRPr="001333A6" w:rsidRDefault="00032605" w:rsidP="000C2DA7">
      <w:pPr>
        <w:spacing w:line="360" w:lineRule="auto"/>
        <w:jc w:val="both"/>
        <w:rPr>
          <w:rStyle w:val="Hyperlink"/>
          <w:rFonts w:ascii="Arial" w:hAnsi="Arial" w:cs="Arial"/>
          <w:color w:val="000000" w:themeColor="text1"/>
          <w:u w:val="none"/>
        </w:rPr>
      </w:pPr>
      <w:r w:rsidRPr="001333A6">
        <w:rPr>
          <w:rStyle w:val="Hyperlink"/>
          <w:rFonts w:ascii="Arial" w:hAnsi="Arial" w:cs="Arial"/>
          <w:color w:val="000000" w:themeColor="text1"/>
          <w:u w:val="none"/>
        </w:rPr>
        <w:t>Chil</w:t>
      </w:r>
      <w:r w:rsidR="00856103" w:rsidRPr="001333A6">
        <w:rPr>
          <w:rStyle w:val="Hyperlink"/>
          <w:rFonts w:ascii="Arial" w:hAnsi="Arial" w:cs="Arial"/>
          <w:color w:val="000000" w:themeColor="text1"/>
          <w:u w:val="none"/>
        </w:rPr>
        <w:t>d Poverty Act</w:t>
      </w:r>
      <w:r w:rsidR="00710E18" w:rsidRPr="001333A6">
        <w:rPr>
          <w:rStyle w:val="Hyperlink"/>
          <w:rFonts w:ascii="Arial" w:hAnsi="Arial" w:cs="Arial"/>
          <w:color w:val="000000" w:themeColor="text1"/>
          <w:u w:val="none"/>
        </w:rPr>
        <w:t xml:space="preserve"> </w:t>
      </w:r>
      <w:r w:rsidR="00856103" w:rsidRPr="001333A6">
        <w:rPr>
          <w:rStyle w:val="Hyperlink"/>
          <w:rFonts w:ascii="Arial" w:hAnsi="Arial" w:cs="Arial"/>
          <w:color w:val="000000" w:themeColor="text1"/>
          <w:u w:val="none"/>
        </w:rPr>
        <w:t>2010 Available at:</w:t>
      </w:r>
      <w:r w:rsidR="00710E18" w:rsidRPr="001333A6">
        <w:rPr>
          <w:rStyle w:val="Hyperlink"/>
          <w:rFonts w:ascii="Arial" w:hAnsi="Arial" w:cs="Arial"/>
          <w:color w:val="000000" w:themeColor="text1"/>
          <w:u w:val="none"/>
        </w:rPr>
        <w:t xml:space="preserve"> &lt;</w:t>
      </w:r>
      <w:hyperlink r:id="rId15" w:history="1">
        <w:r w:rsidR="00710E18" w:rsidRPr="001333A6">
          <w:rPr>
            <w:rStyle w:val="Hyperlink"/>
            <w:rFonts w:ascii="Arial" w:hAnsi="Arial" w:cs="Arial"/>
            <w:shd w:val="clear" w:color="auto" w:fill="FFFFFF"/>
          </w:rPr>
          <w:t>https://www.legislation.gov.uk/uksi?title=poverty&amp;sort=type</w:t>
        </w:r>
      </w:hyperlink>
      <w:r w:rsidR="00710E18" w:rsidRPr="001333A6">
        <w:rPr>
          <w:rStyle w:val="Hyperlink"/>
          <w:rFonts w:ascii="Arial" w:hAnsi="Arial" w:cs="Arial"/>
          <w:u w:val="none"/>
          <w:shd w:val="clear" w:color="auto" w:fill="FFFFFF"/>
        </w:rPr>
        <w:t>&gt;</w:t>
      </w:r>
      <w:r w:rsidR="00E347F4" w:rsidRPr="001333A6">
        <w:rPr>
          <w:rStyle w:val="Hyperlink"/>
          <w:rFonts w:ascii="Arial" w:hAnsi="Arial" w:cs="Arial"/>
          <w:u w:val="none"/>
          <w:shd w:val="clear" w:color="auto" w:fill="FFFFFF"/>
        </w:rPr>
        <w:t xml:space="preserve"> [Accessed </w:t>
      </w:r>
      <w:r w:rsidR="001333A6" w:rsidRPr="001333A6">
        <w:rPr>
          <w:rStyle w:val="Hyperlink"/>
          <w:rFonts w:ascii="Arial" w:hAnsi="Arial" w:cs="Arial"/>
          <w:u w:val="none"/>
          <w:shd w:val="clear" w:color="auto" w:fill="FFFFFF"/>
        </w:rPr>
        <w:t>30 July 2021].</w:t>
      </w:r>
    </w:p>
    <w:p w14:paraId="7CEC2FCC" w14:textId="6C84CD64" w:rsidR="00A63E00" w:rsidRPr="001333A6" w:rsidRDefault="0099381E" w:rsidP="000C2DA7">
      <w:pPr>
        <w:spacing w:line="360" w:lineRule="auto"/>
        <w:jc w:val="both"/>
        <w:rPr>
          <w:rStyle w:val="Hyperlink"/>
          <w:rFonts w:ascii="Arial" w:hAnsi="Arial" w:cs="Arial"/>
          <w:color w:val="000000" w:themeColor="text1"/>
        </w:rPr>
      </w:pPr>
      <w:r w:rsidRPr="001333A6">
        <w:rPr>
          <w:rFonts w:ascii="Arial" w:hAnsi="Arial" w:cs="Arial"/>
        </w:rPr>
        <w:t xml:space="preserve">Charles </w:t>
      </w:r>
      <w:r w:rsidR="00A63E00" w:rsidRPr="001333A6">
        <w:rPr>
          <w:rFonts w:ascii="Arial" w:hAnsi="Arial" w:cs="Arial"/>
        </w:rPr>
        <w:t>B</w:t>
      </w:r>
      <w:r w:rsidR="00A775EB" w:rsidRPr="001333A6">
        <w:rPr>
          <w:rFonts w:ascii="Arial" w:hAnsi="Arial" w:cs="Arial"/>
        </w:rPr>
        <w:t>o</w:t>
      </w:r>
      <w:r w:rsidR="00A63E00" w:rsidRPr="001333A6">
        <w:rPr>
          <w:rFonts w:ascii="Arial" w:hAnsi="Arial" w:cs="Arial"/>
        </w:rPr>
        <w:t>oth</w:t>
      </w:r>
      <w:r w:rsidR="00A63E00" w:rsidRPr="001333A6">
        <w:rPr>
          <w:rFonts w:ascii="Arial" w:hAnsi="Arial" w:cs="Arial"/>
          <w:i/>
          <w:iCs/>
          <w:color w:val="000000" w:themeColor="text1"/>
        </w:rPr>
        <w:t xml:space="preserve"> “Life and Labour of the People in London” </w:t>
      </w:r>
      <w:r w:rsidR="00A63E00" w:rsidRPr="001333A6">
        <w:rPr>
          <w:rFonts w:ascii="Arial" w:hAnsi="Arial" w:cs="Arial"/>
          <w:color w:val="000000" w:themeColor="text1"/>
        </w:rPr>
        <w:t xml:space="preserve">Available at: </w:t>
      </w:r>
      <w:r w:rsidR="00D13849" w:rsidRPr="001333A6">
        <w:rPr>
          <w:rFonts w:ascii="Arial" w:hAnsi="Arial" w:cs="Arial"/>
          <w:color w:val="000000" w:themeColor="text1"/>
        </w:rPr>
        <w:t xml:space="preserve"> &lt;</w:t>
      </w:r>
      <w:hyperlink r:id="rId16" w:history="1">
        <w:r w:rsidR="00D13849" w:rsidRPr="001333A6">
          <w:rPr>
            <w:rStyle w:val="Hyperlink"/>
            <w:rFonts w:ascii="Arial" w:hAnsi="Arial" w:cs="Arial"/>
          </w:rPr>
          <w:t>https://www.bbc.co.uk/bitesize/guides/z8t9q6f/revision/6</w:t>
        </w:r>
      </w:hyperlink>
      <w:r w:rsidR="00D13849" w:rsidRPr="001333A6">
        <w:rPr>
          <w:rFonts w:ascii="Arial" w:hAnsi="Arial" w:cs="Arial"/>
        </w:rPr>
        <w:t>&gt;</w:t>
      </w:r>
      <w:r w:rsidR="00A775EB" w:rsidRPr="001333A6">
        <w:rPr>
          <w:rFonts w:ascii="Arial" w:hAnsi="Arial" w:cs="Arial"/>
        </w:rPr>
        <w:t xml:space="preserve"> [Accessed </w:t>
      </w:r>
      <w:r w:rsidR="00D92789" w:rsidRPr="001333A6">
        <w:rPr>
          <w:rFonts w:ascii="Arial" w:hAnsi="Arial" w:cs="Arial"/>
        </w:rPr>
        <w:t>0</w:t>
      </w:r>
      <w:r w:rsidR="00A775EB" w:rsidRPr="001333A6">
        <w:rPr>
          <w:rFonts w:ascii="Arial" w:hAnsi="Arial" w:cs="Arial"/>
        </w:rPr>
        <w:t>3 August 2021].</w:t>
      </w:r>
    </w:p>
    <w:p w14:paraId="73784FAD" w14:textId="3FF001C0" w:rsidR="007A0305" w:rsidRPr="001333A6" w:rsidRDefault="003F299A" w:rsidP="000C2DA7">
      <w:pPr>
        <w:spacing w:line="360" w:lineRule="auto"/>
        <w:jc w:val="both"/>
        <w:rPr>
          <w:rFonts w:ascii="Arial" w:hAnsi="Arial" w:cs="Arial"/>
        </w:rPr>
      </w:pPr>
      <w:r w:rsidRPr="001333A6">
        <w:rPr>
          <w:rFonts w:ascii="Arial" w:hAnsi="Arial" w:cs="Arial"/>
        </w:rPr>
        <w:t xml:space="preserve">DWP, Development of a new measure of poverty </w:t>
      </w:r>
      <w:r w:rsidR="001149A3" w:rsidRPr="001333A6">
        <w:rPr>
          <w:rFonts w:ascii="Arial" w:hAnsi="Arial" w:cs="Arial"/>
        </w:rPr>
        <w:t>Available at:</w:t>
      </w:r>
      <w:r w:rsidR="002B04F1" w:rsidRPr="001333A6">
        <w:rPr>
          <w:rFonts w:ascii="Arial" w:hAnsi="Arial" w:cs="Arial"/>
        </w:rPr>
        <w:t xml:space="preserve"> </w:t>
      </w:r>
    </w:p>
    <w:p w14:paraId="099E3C8D" w14:textId="0DA56CB8" w:rsidR="00724984" w:rsidRPr="001333A6" w:rsidRDefault="00D549B2" w:rsidP="000C2DA7">
      <w:pPr>
        <w:spacing w:line="360" w:lineRule="auto"/>
        <w:jc w:val="both"/>
        <w:rPr>
          <w:rFonts w:ascii="Arial" w:hAnsi="Arial" w:cs="Arial"/>
        </w:rPr>
      </w:pPr>
      <w:r w:rsidRPr="001333A6">
        <w:rPr>
          <w:rFonts w:ascii="Arial" w:hAnsi="Arial" w:cs="Arial"/>
        </w:rPr>
        <w:t>&lt;</w:t>
      </w:r>
      <w:hyperlink r:id="rId17" w:history="1">
        <w:r w:rsidR="000120F3" w:rsidRPr="001333A6">
          <w:rPr>
            <w:rStyle w:val="Hyperlink"/>
            <w:rFonts w:ascii="Arial" w:hAnsi="Arial" w:cs="Arial"/>
          </w:rPr>
          <w:t>https://www.gov.uk/government/statistics/development-of-a-new-measure-of-poverty-statistical-notice/development-of-a-new-measure-of-poverty-statistical-notice&gt;</w:t>
        </w:r>
      </w:hyperlink>
      <w:r w:rsidR="004C40BC" w:rsidRPr="001333A6">
        <w:rPr>
          <w:rFonts w:ascii="Arial" w:hAnsi="Arial" w:cs="Arial"/>
        </w:rPr>
        <w:t xml:space="preserve"> [</w:t>
      </w:r>
      <w:r w:rsidR="000120F3" w:rsidRPr="001333A6">
        <w:rPr>
          <w:rFonts w:ascii="Arial" w:hAnsi="Arial" w:cs="Arial"/>
        </w:rPr>
        <w:t>Accessed</w:t>
      </w:r>
      <w:r w:rsidR="00D22680" w:rsidRPr="001333A6">
        <w:rPr>
          <w:rFonts w:ascii="Arial" w:hAnsi="Arial" w:cs="Arial"/>
        </w:rPr>
        <w:t xml:space="preserve"> </w:t>
      </w:r>
      <w:r w:rsidR="00EF16D6" w:rsidRPr="001333A6">
        <w:rPr>
          <w:rFonts w:ascii="Arial" w:hAnsi="Arial" w:cs="Arial"/>
        </w:rPr>
        <w:t>25 July 2021]</w:t>
      </w:r>
      <w:r w:rsidR="003C2248" w:rsidRPr="001333A6">
        <w:rPr>
          <w:rFonts w:ascii="Arial" w:hAnsi="Arial" w:cs="Arial"/>
        </w:rPr>
        <w:t>.</w:t>
      </w:r>
    </w:p>
    <w:p w14:paraId="630D021F" w14:textId="527C0305" w:rsidR="00D414FD" w:rsidRPr="001333A6" w:rsidRDefault="00387F40" w:rsidP="000C2DA7">
      <w:pPr>
        <w:spacing w:line="360" w:lineRule="auto"/>
        <w:jc w:val="both"/>
        <w:rPr>
          <w:rFonts w:ascii="Arial" w:hAnsi="Arial" w:cs="Arial"/>
          <w:color w:val="000000" w:themeColor="text1"/>
          <w:shd w:val="clear" w:color="auto" w:fill="FFFFFF"/>
        </w:rPr>
      </w:pPr>
      <w:r w:rsidRPr="001333A6">
        <w:rPr>
          <w:rFonts w:ascii="Arial" w:hAnsi="Arial" w:cs="Arial"/>
        </w:rPr>
        <w:t xml:space="preserve">Social </w:t>
      </w:r>
      <w:r w:rsidR="00533839" w:rsidRPr="001333A6">
        <w:rPr>
          <w:rFonts w:ascii="Arial" w:hAnsi="Arial" w:cs="Arial"/>
        </w:rPr>
        <w:t xml:space="preserve">Metric Commission Available at: </w:t>
      </w:r>
      <w:r w:rsidR="00D414FD" w:rsidRPr="001333A6">
        <w:rPr>
          <w:rFonts w:ascii="Arial" w:hAnsi="Arial" w:cs="Arial"/>
        </w:rPr>
        <w:t>&lt;</w:t>
      </w:r>
      <w:hyperlink r:id="rId18" w:history="1">
        <w:r w:rsidR="00D414FD" w:rsidRPr="001333A6">
          <w:rPr>
            <w:rStyle w:val="Hyperlink"/>
            <w:rFonts w:ascii="Arial" w:hAnsi="Arial" w:cs="Arial"/>
            <w:shd w:val="clear" w:color="auto" w:fill="FFFFFF"/>
          </w:rPr>
          <w:t>https://www.theguardian.com/society/2020/nov/30/almost-700000-driven-poverty-covid-crisis-uk-study</w:t>
        </w:r>
      </w:hyperlink>
      <w:r w:rsidR="00D414FD" w:rsidRPr="001333A6">
        <w:rPr>
          <w:rFonts w:ascii="Arial" w:hAnsi="Arial" w:cs="Arial"/>
          <w:color w:val="000000" w:themeColor="text1"/>
          <w:shd w:val="clear" w:color="auto" w:fill="FFFFFF"/>
        </w:rPr>
        <w:t xml:space="preserve"> &gt; </w:t>
      </w:r>
      <w:r w:rsidR="00C30B33" w:rsidRPr="001333A6">
        <w:rPr>
          <w:rFonts w:ascii="Arial" w:hAnsi="Arial" w:cs="Arial"/>
          <w:color w:val="000000" w:themeColor="text1"/>
          <w:shd w:val="clear" w:color="auto" w:fill="FFFFFF"/>
        </w:rPr>
        <w:t>[Accessed 22 July 2021].</w:t>
      </w:r>
    </w:p>
    <w:p w14:paraId="7A8CC9D4" w14:textId="2DC67AF7" w:rsidR="00C03E87" w:rsidRPr="001333A6" w:rsidRDefault="009600EB" w:rsidP="000C2DA7">
      <w:pPr>
        <w:spacing w:line="360" w:lineRule="auto"/>
        <w:jc w:val="both"/>
        <w:rPr>
          <w:rStyle w:val="Hyperlink"/>
          <w:rFonts w:ascii="Arial" w:hAnsi="Arial" w:cs="Arial"/>
          <w:color w:val="000000" w:themeColor="text1"/>
          <w:u w:val="none"/>
        </w:rPr>
      </w:pPr>
      <w:r w:rsidRPr="001333A6">
        <w:rPr>
          <w:rFonts w:ascii="Arial" w:hAnsi="Arial" w:cs="Arial"/>
          <w:color w:val="000000" w:themeColor="text1"/>
          <w:shd w:val="clear" w:color="auto" w:fill="FFFFFF"/>
        </w:rPr>
        <w:t xml:space="preserve">Social Metric Commission </w:t>
      </w:r>
      <w:r w:rsidR="001348ED" w:rsidRPr="001333A6">
        <w:rPr>
          <w:rFonts w:ascii="Arial" w:hAnsi="Arial" w:cs="Arial"/>
          <w:color w:val="000000" w:themeColor="text1"/>
          <w:shd w:val="clear" w:color="auto" w:fill="FFFFFF"/>
        </w:rPr>
        <w:t>Available</w:t>
      </w:r>
      <w:r w:rsidRPr="001333A6">
        <w:rPr>
          <w:rFonts w:ascii="Arial" w:hAnsi="Arial" w:cs="Arial"/>
          <w:color w:val="000000" w:themeColor="text1"/>
          <w:shd w:val="clear" w:color="auto" w:fill="FFFFFF"/>
        </w:rPr>
        <w:t xml:space="preserve"> </w:t>
      </w:r>
      <w:r w:rsidR="001348ED" w:rsidRPr="001333A6">
        <w:rPr>
          <w:rFonts w:ascii="Arial" w:hAnsi="Arial" w:cs="Arial"/>
          <w:color w:val="000000" w:themeColor="text1"/>
          <w:shd w:val="clear" w:color="auto" w:fill="FFFFFF"/>
        </w:rPr>
        <w:t>at: &lt;</w:t>
      </w:r>
      <w:hyperlink r:id="rId19" w:history="1">
        <w:r w:rsidR="003E3155" w:rsidRPr="001333A6">
          <w:rPr>
            <w:rStyle w:val="Hyperlink"/>
            <w:rFonts w:ascii="Arial" w:hAnsi="Arial" w:cs="Arial"/>
            <w:noProof/>
          </w:rPr>
          <w:t>https://socialmetricscommission.org.uk/wp-content/uploads/2019/07/SMC_measuring-poverty-201908_full-report.pdf</w:t>
        </w:r>
      </w:hyperlink>
      <w:r w:rsidR="001348ED" w:rsidRPr="001333A6">
        <w:rPr>
          <w:rStyle w:val="Hyperlink"/>
          <w:rFonts w:ascii="Arial" w:hAnsi="Arial" w:cs="Arial"/>
          <w:noProof/>
          <w:color w:val="000000" w:themeColor="text1"/>
          <w:u w:val="none"/>
        </w:rPr>
        <w:t>&gt;</w:t>
      </w:r>
      <w:r w:rsidR="001B0442" w:rsidRPr="001333A6">
        <w:rPr>
          <w:rStyle w:val="Hyperlink"/>
          <w:rFonts w:ascii="Arial" w:hAnsi="Arial" w:cs="Arial"/>
          <w:noProof/>
          <w:color w:val="000000" w:themeColor="text1"/>
          <w:u w:val="none"/>
        </w:rPr>
        <w:t xml:space="preserve"> </w:t>
      </w:r>
      <w:r w:rsidR="00053D73" w:rsidRPr="001333A6">
        <w:rPr>
          <w:rStyle w:val="Hyperlink"/>
          <w:rFonts w:ascii="Arial" w:hAnsi="Arial" w:cs="Arial"/>
          <w:noProof/>
          <w:color w:val="000000" w:themeColor="text1"/>
          <w:u w:val="none"/>
        </w:rPr>
        <w:t>[Accessed</w:t>
      </w:r>
      <w:r w:rsidR="001B0442" w:rsidRPr="001333A6">
        <w:rPr>
          <w:rStyle w:val="Hyperlink"/>
          <w:rFonts w:ascii="Arial" w:hAnsi="Arial" w:cs="Arial"/>
          <w:noProof/>
          <w:color w:val="000000" w:themeColor="text1"/>
          <w:u w:val="none"/>
        </w:rPr>
        <w:t xml:space="preserve">  </w:t>
      </w:r>
      <w:r w:rsidR="00053D73" w:rsidRPr="001333A6">
        <w:rPr>
          <w:rStyle w:val="Hyperlink"/>
          <w:rFonts w:ascii="Arial" w:hAnsi="Arial" w:cs="Arial"/>
          <w:noProof/>
          <w:color w:val="000000" w:themeColor="text1"/>
          <w:u w:val="none"/>
        </w:rPr>
        <w:t>03</w:t>
      </w:r>
      <w:r w:rsidR="001B0442" w:rsidRPr="001333A6">
        <w:rPr>
          <w:rStyle w:val="Hyperlink"/>
          <w:rFonts w:ascii="Arial" w:hAnsi="Arial" w:cs="Arial"/>
          <w:noProof/>
          <w:color w:val="000000" w:themeColor="text1"/>
          <w:u w:val="none"/>
        </w:rPr>
        <w:t xml:space="preserve"> August 2021</w:t>
      </w:r>
      <w:r w:rsidR="000120F3" w:rsidRPr="001333A6">
        <w:rPr>
          <w:rStyle w:val="Hyperlink"/>
          <w:rFonts w:ascii="Arial" w:hAnsi="Arial" w:cs="Arial"/>
          <w:noProof/>
          <w:color w:val="000000" w:themeColor="text1"/>
          <w:u w:val="none"/>
        </w:rPr>
        <w:t>]</w:t>
      </w:r>
    </w:p>
    <w:p w14:paraId="5D807AE7" w14:textId="77777777" w:rsidR="00423763" w:rsidRPr="001333A6" w:rsidRDefault="00C17947"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r w:rsidRPr="001333A6">
        <w:rPr>
          <w:rFonts w:ascii="Arial" w:hAnsi="Arial" w:cs="Arial"/>
          <w:sz w:val="22"/>
          <w:szCs w:val="22"/>
        </w:rPr>
        <w:t xml:space="preserve">Shah A. Poverty Facts and Stats. </w:t>
      </w:r>
      <w:r w:rsidR="008C0295" w:rsidRPr="001333A6">
        <w:rPr>
          <w:rFonts w:ascii="Arial" w:hAnsi="Arial" w:cs="Arial"/>
          <w:sz w:val="22"/>
          <w:szCs w:val="22"/>
        </w:rPr>
        <w:t>Available at</w:t>
      </w:r>
      <w:r w:rsidR="00AC0A70" w:rsidRPr="001333A6">
        <w:rPr>
          <w:rFonts w:ascii="Arial" w:hAnsi="Arial" w:cs="Arial"/>
          <w:sz w:val="22"/>
          <w:szCs w:val="22"/>
        </w:rPr>
        <w:t xml:space="preserve">: </w:t>
      </w:r>
      <w:r w:rsidR="00423763" w:rsidRPr="001333A6">
        <w:rPr>
          <w:rFonts w:ascii="Arial" w:hAnsi="Arial" w:cs="Arial"/>
          <w:sz w:val="22"/>
          <w:szCs w:val="22"/>
        </w:rPr>
        <w:t xml:space="preserve">                         </w:t>
      </w:r>
    </w:p>
    <w:p w14:paraId="721A35DD" w14:textId="2DA63D0A" w:rsidR="007A3F12" w:rsidRPr="001333A6" w:rsidRDefault="00AC0A70"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r w:rsidRPr="001333A6">
        <w:rPr>
          <w:rFonts w:ascii="Arial" w:hAnsi="Arial" w:cs="Arial"/>
          <w:sz w:val="22"/>
          <w:szCs w:val="22"/>
        </w:rPr>
        <w:t xml:space="preserve">&lt; </w:t>
      </w:r>
      <w:hyperlink r:id="rId20" w:history="1">
        <w:r w:rsidR="00B15A2C" w:rsidRPr="001333A6">
          <w:rPr>
            <w:rStyle w:val="Hyperlink"/>
            <w:rFonts w:ascii="Arial" w:hAnsi="Arial" w:cs="Arial"/>
            <w:sz w:val="22"/>
            <w:szCs w:val="22"/>
          </w:rPr>
          <w:t>https://www.globalissues.org/article/26/poverty-facts-and-stats</w:t>
        </w:r>
      </w:hyperlink>
      <w:r w:rsidRPr="001333A6">
        <w:rPr>
          <w:rFonts w:ascii="Arial" w:hAnsi="Arial" w:cs="Arial"/>
          <w:sz w:val="22"/>
          <w:szCs w:val="22"/>
        </w:rPr>
        <w:t>&gt;</w:t>
      </w:r>
      <w:r w:rsidR="00B15A2C" w:rsidRPr="001333A6">
        <w:rPr>
          <w:rFonts w:ascii="Arial" w:hAnsi="Arial" w:cs="Arial"/>
          <w:sz w:val="22"/>
          <w:szCs w:val="22"/>
        </w:rPr>
        <w:t xml:space="preserve"> [Accessed </w:t>
      </w:r>
      <w:r w:rsidR="003C2248" w:rsidRPr="001333A6">
        <w:rPr>
          <w:rFonts w:ascii="Arial" w:hAnsi="Arial" w:cs="Arial"/>
          <w:sz w:val="22"/>
          <w:szCs w:val="22"/>
        </w:rPr>
        <w:t>25 July 2021].</w:t>
      </w:r>
      <w:r w:rsidR="007A3F12" w:rsidRPr="001333A6">
        <w:rPr>
          <w:rFonts w:ascii="Arial" w:hAnsi="Arial" w:cs="Arial"/>
          <w:sz w:val="22"/>
          <w:szCs w:val="22"/>
        </w:rPr>
        <w:t xml:space="preserve"> </w:t>
      </w:r>
    </w:p>
    <w:p w14:paraId="4DE3B1EA" w14:textId="77777777" w:rsidR="007A3F12" w:rsidRPr="001333A6" w:rsidRDefault="007A3F12"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p>
    <w:p w14:paraId="1001B5BD" w14:textId="55ED76D9" w:rsidR="007A3F12" w:rsidRPr="001333A6" w:rsidRDefault="007A3F12"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r w:rsidRPr="001333A6">
        <w:rPr>
          <w:rFonts w:ascii="Arial" w:hAnsi="Arial" w:cs="Arial"/>
          <w:sz w:val="22"/>
          <w:szCs w:val="22"/>
        </w:rPr>
        <w:t>Townsend, Pete</w:t>
      </w:r>
      <w:r w:rsidR="003C70E7" w:rsidRPr="001333A6">
        <w:rPr>
          <w:rFonts w:ascii="Arial" w:hAnsi="Arial" w:cs="Arial"/>
          <w:sz w:val="22"/>
          <w:szCs w:val="22"/>
        </w:rPr>
        <w:t>r 1993</w:t>
      </w:r>
      <w:r w:rsidRPr="001333A6">
        <w:rPr>
          <w:rFonts w:ascii="Arial" w:hAnsi="Arial" w:cs="Arial"/>
          <w:sz w:val="22"/>
          <w:szCs w:val="22"/>
        </w:rPr>
        <w:t>: The International Analysis of Poverty. London: Harvester Wheatsheaf, 1993, pp33-36</w:t>
      </w:r>
    </w:p>
    <w:p w14:paraId="33C51462" w14:textId="77777777" w:rsidR="006102BC" w:rsidRPr="001333A6" w:rsidRDefault="003C70E7"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r w:rsidRPr="001333A6">
        <w:rPr>
          <w:rFonts w:ascii="Arial" w:hAnsi="Arial" w:cs="Arial"/>
          <w:sz w:val="22"/>
          <w:szCs w:val="22"/>
        </w:rPr>
        <w:t>UN, Millennium Development Goals Report 2007,</w:t>
      </w:r>
      <w:r w:rsidR="00193D66" w:rsidRPr="001333A6">
        <w:rPr>
          <w:rFonts w:ascii="Arial" w:hAnsi="Arial" w:cs="Arial"/>
          <w:sz w:val="22"/>
          <w:szCs w:val="22"/>
        </w:rPr>
        <w:t xml:space="preserve"> Available at:</w:t>
      </w:r>
      <w:r w:rsidR="006102BC" w:rsidRPr="001333A6">
        <w:rPr>
          <w:rFonts w:ascii="Arial" w:hAnsi="Arial" w:cs="Arial"/>
          <w:sz w:val="22"/>
          <w:szCs w:val="22"/>
        </w:rPr>
        <w:t xml:space="preserve"> </w:t>
      </w:r>
    </w:p>
    <w:p w14:paraId="11F53E06" w14:textId="191870DA" w:rsidR="003C70E7" w:rsidRPr="001333A6" w:rsidRDefault="00B146E3" w:rsidP="000C2DA7">
      <w:pPr>
        <w:pStyle w:val="NormalWeb"/>
        <w:shd w:val="clear" w:color="auto" w:fill="FFFFFF"/>
        <w:spacing w:before="0" w:beforeAutospacing="0" w:after="75" w:afterAutospacing="0" w:line="360" w:lineRule="auto"/>
        <w:jc w:val="both"/>
        <w:textAlignment w:val="top"/>
        <w:rPr>
          <w:rFonts w:ascii="Arial" w:hAnsi="Arial" w:cs="Arial"/>
          <w:sz w:val="22"/>
          <w:szCs w:val="22"/>
        </w:rPr>
      </w:pPr>
      <w:r w:rsidRPr="001333A6">
        <w:rPr>
          <w:rFonts w:ascii="Arial" w:hAnsi="Arial" w:cs="Arial"/>
          <w:sz w:val="22"/>
          <w:szCs w:val="22"/>
        </w:rPr>
        <w:t>&lt;</w:t>
      </w:r>
      <w:hyperlink r:id="rId21" w:history="1">
        <w:r w:rsidRPr="001333A6">
          <w:rPr>
            <w:rStyle w:val="Hyperlink"/>
            <w:rFonts w:ascii="Arial" w:hAnsi="Arial" w:cs="Arial"/>
            <w:sz w:val="22"/>
            <w:szCs w:val="22"/>
          </w:rPr>
          <w:t>https://www.un.org/millenniumgoals/pdf/mdg2007.pdf</w:t>
        </w:r>
      </w:hyperlink>
      <w:r w:rsidRPr="001333A6">
        <w:rPr>
          <w:rFonts w:ascii="Arial" w:hAnsi="Arial" w:cs="Arial"/>
          <w:sz w:val="22"/>
          <w:szCs w:val="22"/>
        </w:rPr>
        <w:t>&gt;</w:t>
      </w:r>
      <w:r w:rsidR="008A6106" w:rsidRPr="001333A6">
        <w:rPr>
          <w:rFonts w:ascii="Arial" w:hAnsi="Arial" w:cs="Arial"/>
          <w:sz w:val="22"/>
          <w:szCs w:val="22"/>
        </w:rPr>
        <w:t xml:space="preserve"> [Accessed 23 July 2021]</w:t>
      </w:r>
    </w:p>
    <w:p w14:paraId="08C5125B" w14:textId="264DEAAA" w:rsidR="00C17947" w:rsidRPr="001333A6" w:rsidRDefault="00C17947" w:rsidP="000C2DA7">
      <w:pPr>
        <w:spacing w:line="360" w:lineRule="auto"/>
        <w:jc w:val="both"/>
        <w:rPr>
          <w:rFonts w:ascii="Arial" w:hAnsi="Arial" w:cs="Arial"/>
        </w:rPr>
      </w:pPr>
      <w:r w:rsidRPr="001333A6">
        <w:rPr>
          <w:rFonts w:ascii="Arial" w:hAnsi="Arial" w:cs="Arial"/>
        </w:rPr>
        <w:t>2012 World Hunger and Poverty Facts and Statistics</w:t>
      </w:r>
      <w:r w:rsidR="00BF13E1" w:rsidRPr="001333A6">
        <w:rPr>
          <w:rFonts w:ascii="Arial" w:hAnsi="Arial" w:cs="Arial"/>
        </w:rPr>
        <w:t>, Available at:</w:t>
      </w:r>
      <w:r w:rsidR="00F433AC" w:rsidRPr="001333A6">
        <w:rPr>
          <w:rFonts w:ascii="Arial" w:hAnsi="Arial" w:cs="Arial"/>
        </w:rPr>
        <w:t xml:space="preserve">  </w:t>
      </w:r>
    </w:p>
    <w:p w14:paraId="4200ED71" w14:textId="636B6E74" w:rsidR="00A34663" w:rsidRPr="001333A6" w:rsidRDefault="00F433AC" w:rsidP="000C2DA7">
      <w:pPr>
        <w:pStyle w:val="NormalWeb"/>
        <w:shd w:val="clear" w:color="auto" w:fill="FFFFFF"/>
        <w:spacing w:before="0" w:beforeAutospacing="0" w:after="75" w:afterAutospacing="0" w:line="360" w:lineRule="auto"/>
        <w:jc w:val="both"/>
        <w:textAlignment w:val="top"/>
        <w:rPr>
          <w:rFonts w:ascii="Arial" w:hAnsi="Arial" w:cs="Arial"/>
          <w:color w:val="3E454C"/>
          <w:sz w:val="22"/>
          <w:szCs w:val="22"/>
        </w:rPr>
      </w:pPr>
      <w:r w:rsidRPr="001333A6">
        <w:rPr>
          <w:rFonts w:ascii="Arial" w:hAnsi="Arial" w:cs="Arial"/>
          <w:color w:val="3E454C"/>
          <w:sz w:val="22"/>
          <w:szCs w:val="22"/>
        </w:rPr>
        <w:t>&lt;</w:t>
      </w:r>
      <w:hyperlink r:id="rId22" w:history="1">
        <w:r w:rsidRPr="001333A6">
          <w:rPr>
            <w:rStyle w:val="Hyperlink"/>
            <w:rFonts w:ascii="Arial" w:hAnsi="Arial" w:cs="Arial"/>
            <w:sz w:val="22"/>
            <w:szCs w:val="22"/>
          </w:rPr>
          <w:t>https://www.children.org/global-poverty/global-poverty-facts?rs_id=451&amp;utm_campaign=rkd_fy21&amp;utm_medium=cpc+grant&amp;utm_source=google&amp;attr=rkd_search_grant&amp;gclid=Cj0KCQjwu7OIBhCsARIsALxCUaNJRDo6E0FU-</w:t>
        </w:r>
        <w:r w:rsidRPr="001333A6">
          <w:rPr>
            <w:rStyle w:val="Hyperlink"/>
            <w:rFonts w:ascii="Arial" w:hAnsi="Arial" w:cs="Arial"/>
            <w:sz w:val="22"/>
            <w:szCs w:val="22"/>
          </w:rPr>
          <w:lastRenderedPageBreak/>
          <w:t>KDgla21YtSvJnOc_avBcbXR_RA-4C9zDOl2LUfSxZ8aApgrEALw_wcB</w:t>
        </w:r>
      </w:hyperlink>
      <w:r w:rsidRPr="001333A6">
        <w:rPr>
          <w:rFonts w:ascii="Arial" w:hAnsi="Arial" w:cs="Arial"/>
          <w:color w:val="3E454C"/>
          <w:sz w:val="22"/>
          <w:szCs w:val="22"/>
        </w:rPr>
        <w:t>&gt; [Accessed 22</w:t>
      </w:r>
      <w:r w:rsidR="00387F40" w:rsidRPr="001333A6">
        <w:rPr>
          <w:rFonts w:ascii="Arial" w:hAnsi="Arial" w:cs="Arial"/>
          <w:color w:val="3E454C"/>
          <w:sz w:val="22"/>
          <w:szCs w:val="22"/>
        </w:rPr>
        <w:t xml:space="preserve"> July 2021].</w:t>
      </w:r>
    </w:p>
    <w:p w14:paraId="1B2020FE" w14:textId="6E9F5C7B" w:rsidR="00EA2D70" w:rsidRPr="001333A6" w:rsidRDefault="00BC3823" w:rsidP="000C2DA7">
      <w:pPr>
        <w:spacing w:line="360" w:lineRule="auto"/>
        <w:jc w:val="both"/>
        <w:rPr>
          <w:rFonts w:ascii="Arial" w:hAnsi="Arial" w:cs="Arial"/>
        </w:rPr>
      </w:pPr>
      <w:r w:rsidRPr="001333A6">
        <w:rPr>
          <w:rFonts w:ascii="Arial" w:hAnsi="Arial" w:cs="Arial"/>
        </w:rPr>
        <w:t xml:space="preserve">World </w:t>
      </w:r>
      <w:r w:rsidR="008C4FB6" w:rsidRPr="001333A6">
        <w:rPr>
          <w:rFonts w:ascii="Arial" w:hAnsi="Arial" w:cs="Arial"/>
        </w:rPr>
        <w:t>Bank Report Available at: &lt;</w:t>
      </w:r>
      <w:r w:rsidR="008C4FB6" w:rsidRPr="001333A6">
        <w:rPr>
          <w:rFonts w:ascii="Arial" w:hAnsi="Arial" w:cs="Arial"/>
          <w:color w:val="000000" w:themeColor="text1"/>
        </w:rPr>
        <w:t>(</w:t>
      </w:r>
      <w:hyperlink r:id="rId23" w:history="1">
        <w:r w:rsidR="008C4FB6" w:rsidRPr="001333A6">
          <w:rPr>
            <w:rStyle w:val="Hyperlink"/>
            <w:rFonts w:ascii="Arial" w:hAnsi="Arial" w:cs="Arial"/>
          </w:rPr>
          <w:t>https://www.worldbank.org/ro/news/press-release/2018/10/17/nearly-half-the-world-lives-on-less-than-550-a-day</w:t>
        </w:r>
      </w:hyperlink>
      <w:r w:rsidR="008C4FB6" w:rsidRPr="001333A6">
        <w:rPr>
          <w:rFonts w:ascii="Arial" w:hAnsi="Arial" w:cs="Arial"/>
          <w:color w:val="000000" w:themeColor="text1"/>
        </w:rPr>
        <w:t xml:space="preserve">&gt; [Accessed </w:t>
      </w:r>
      <w:r w:rsidR="00376FCD" w:rsidRPr="001333A6">
        <w:rPr>
          <w:rFonts w:ascii="Arial" w:hAnsi="Arial" w:cs="Arial"/>
          <w:color w:val="000000" w:themeColor="text1"/>
        </w:rPr>
        <w:t>30 July 2021].</w:t>
      </w:r>
    </w:p>
    <w:p w14:paraId="5E9D6AE8" w14:textId="77777777" w:rsidR="00C620F1" w:rsidRDefault="00C620F1" w:rsidP="00EA2D70"/>
    <w:p w14:paraId="65FE287A" w14:textId="77777777" w:rsidR="006F6AE6" w:rsidRDefault="006F6AE6" w:rsidP="006F6AE6">
      <w:pPr>
        <w:pStyle w:val="NormalWeb"/>
        <w:shd w:val="clear" w:color="auto" w:fill="FFFFFF"/>
        <w:spacing w:before="0" w:beforeAutospacing="0" w:after="75" w:afterAutospacing="0" w:line="300" w:lineRule="atLeast"/>
        <w:jc w:val="both"/>
        <w:textAlignment w:val="top"/>
        <w:rPr>
          <w:rFonts w:ascii="Arial" w:hAnsi="Arial" w:cs="Arial"/>
          <w:color w:val="3E454C"/>
          <w:sz w:val="23"/>
          <w:szCs w:val="23"/>
        </w:rPr>
      </w:pPr>
    </w:p>
    <w:p w14:paraId="75BFE89E" w14:textId="3EC15BB7" w:rsidR="00BD357E" w:rsidRDefault="00BD357E" w:rsidP="00BD357E">
      <w:pPr>
        <w:pStyle w:val="NormalWeb"/>
        <w:shd w:val="clear" w:color="auto" w:fill="FFFFFF"/>
        <w:spacing w:before="0" w:beforeAutospacing="0" w:after="75" w:afterAutospacing="0" w:line="300" w:lineRule="atLeast"/>
        <w:textAlignment w:val="top"/>
        <w:rPr>
          <w:rFonts w:ascii="Arial" w:hAnsi="Arial" w:cs="Arial"/>
          <w:color w:val="3E454C"/>
          <w:sz w:val="23"/>
          <w:szCs w:val="23"/>
        </w:rPr>
      </w:pPr>
    </w:p>
    <w:p w14:paraId="3EB39295" w14:textId="77777777" w:rsidR="00CD53D5" w:rsidRDefault="00CD53D5"/>
    <w:sectPr w:rsidR="00CD53D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3CA82" w14:textId="77777777" w:rsidR="00554CC9" w:rsidRDefault="00554CC9" w:rsidP="000B79A8">
      <w:pPr>
        <w:spacing w:after="0" w:line="240" w:lineRule="auto"/>
      </w:pPr>
      <w:r>
        <w:separator/>
      </w:r>
    </w:p>
  </w:endnote>
  <w:endnote w:type="continuationSeparator" w:id="0">
    <w:p w14:paraId="420EB0B4" w14:textId="77777777" w:rsidR="00554CC9" w:rsidRDefault="00554CC9" w:rsidP="000B7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306484"/>
      <w:docPartObj>
        <w:docPartGallery w:val="Page Numbers (Bottom of Page)"/>
        <w:docPartUnique/>
      </w:docPartObj>
    </w:sdtPr>
    <w:sdtEndPr>
      <w:rPr>
        <w:noProof/>
      </w:rPr>
    </w:sdtEndPr>
    <w:sdtContent>
      <w:p w14:paraId="62D35D56" w14:textId="4F5BFF89" w:rsidR="000B79A8" w:rsidRDefault="000B79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B45919" w14:textId="77777777" w:rsidR="000B79A8" w:rsidRDefault="000B7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2D0E6" w14:textId="77777777" w:rsidR="00554CC9" w:rsidRDefault="00554CC9" w:rsidP="000B79A8">
      <w:pPr>
        <w:spacing w:after="0" w:line="240" w:lineRule="auto"/>
      </w:pPr>
      <w:r>
        <w:separator/>
      </w:r>
    </w:p>
  </w:footnote>
  <w:footnote w:type="continuationSeparator" w:id="0">
    <w:p w14:paraId="6D2E2378" w14:textId="77777777" w:rsidR="00554CC9" w:rsidRDefault="00554CC9" w:rsidP="000B7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56620"/>
    <w:multiLevelType w:val="multilevel"/>
    <w:tmpl w:val="340AB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377A4B"/>
    <w:multiLevelType w:val="multilevel"/>
    <w:tmpl w:val="C628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F12F4"/>
    <w:multiLevelType w:val="multilevel"/>
    <w:tmpl w:val="926E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3MzU1MrW0MDA0MLNQ0lEKTi0uzszPAymwrAUAfRcU9SwAAAA="/>
  </w:docVars>
  <w:rsids>
    <w:rsidRoot w:val="00CA7F37"/>
    <w:rsid w:val="00000B3C"/>
    <w:rsid w:val="00002E5E"/>
    <w:rsid w:val="000056A3"/>
    <w:rsid w:val="000120F3"/>
    <w:rsid w:val="000128B9"/>
    <w:rsid w:val="00022608"/>
    <w:rsid w:val="000239BA"/>
    <w:rsid w:val="00032605"/>
    <w:rsid w:val="00034A07"/>
    <w:rsid w:val="00040FE5"/>
    <w:rsid w:val="00046E72"/>
    <w:rsid w:val="00053D73"/>
    <w:rsid w:val="00054706"/>
    <w:rsid w:val="000555E9"/>
    <w:rsid w:val="00070170"/>
    <w:rsid w:val="0007529A"/>
    <w:rsid w:val="00085CED"/>
    <w:rsid w:val="00093014"/>
    <w:rsid w:val="000A3280"/>
    <w:rsid w:val="000B095F"/>
    <w:rsid w:val="000B53F0"/>
    <w:rsid w:val="000B79A8"/>
    <w:rsid w:val="000C2DA7"/>
    <w:rsid w:val="000C472C"/>
    <w:rsid w:val="000C5E7B"/>
    <w:rsid w:val="000C7A1C"/>
    <w:rsid w:val="000E778F"/>
    <w:rsid w:val="000F722D"/>
    <w:rsid w:val="00101EFA"/>
    <w:rsid w:val="00102E4D"/>
    <w:rsid w:val="00110639"/>
    <w:rsid w:val="0011254C"/>
    <w:rsid w:val="001149A3"/>
    <w:rsid w:val="00114C80"/>
    <w:rsid w:val="00120C36"/>
    <w:rsid w:val="0012235F"/>
    <w:rsid w:val="00127AE7"/>
    <w:rsid w:val="001306F8"/>
    <w:rsid w:val="0013154F"/>
    <w:rsid w:val="001333A6"/>
    <w:rsid w:val="001342DD"/>
    <w:rsid w:val="001348ED"/>
    <w:rsid w:val="0013682F"/>
    <w:rsid w:val="00147AB2"/>
    <w:rsid w:val="00157DD1"/>
    <w:rsid w:val="00160C6C"/>
    <w:rsid w:val="00167BF1"/>
    <w:rsid w:val="001716B9"/>
    <w:rsid w:val="00171825"/>
    <w:rsid w:val="00173C83"/>
    <w:rsid w:val="0017699B"/>
    <w:rsid w:val="00184150"/>
    <w:rsid w:val="00187D51"/>
    <w:rsid w:val="00193D66"/>
    <w:rsid w:val="00194305"/>
    <w:rsid w:val="0019762F"/>
    <w:rsid w:val="001A02E2"/>
    <w:rsid w:val="001A735B"/>
    <w:rsid w:val="001B0442"/>
    <w:rsid w:val="001B2DFD"/>
    <w:rsid w:val="001B2E67"/>
    <w:rsid w:val="001B5140"/>
    <w:rsid w:val="001B63F4"/>
    <w:rsid w:val="001C1620"/>
    <w:rsid w:val="001C1A60"/>
    <w:rsid w:val="001C30C4"/>
    <w:rsid w:val="001C371F"/>
    <w:rsid w:val="001C387F"/>
    <w:rsid w:val="001C4076"/>
    <w:rsid w:val="001D6105"/>
    <w:rsid w:val="001D6DC4"/>
    <w:rsid w:val="001E1D24"/>
    <w:rsid w:val="001E2E15"/>
    <w:rsid w:val="001E4291"/>
    <w:rsid w:val="001F0225"/>
    <w:rsid w:val="001F0237"/>
    <w:rsid w:val="001F1988"/>
    <w:rsid w:val="001F1FC5"/>
    <w:rsid w:val="001F5DE4"/>
    <w:rsid w:val="001F6D75"/>
    <w:rsid w:val="00203059"/>
    <w:rsid w:val="0021083E"/>
    <w:rsid w:val="002140CB"/>
    <w:rsid w:val="00227622"/>
    <w:rsid w:val="00227C56"/>
    <w:rsid w:val="002321CF"/>
    <w:rsid w:val="00235C3D"/>
    <w:rsid w:val="0024045D"/>
    <w:rsid w:val="00241C13"/>
    <w:rsid w:val="00241FC0"/>
    <w:rsid w:val="00250B6D"/>
    <w:rsid w:val="00256141"/>
    <w:rsid w:val="0025741A"/>
    <w:rsid w:val="00257F85"/>
    <w:rsid w:val="00260B9F"/>
    <w:rsid w:val="002662EE"/>
    <w:rsid w:val="00266F97"/>
    <w:rsid w:val="00274C6E"/>
    <w:rsid w:val="00275059"/>
    <w:rsid w:val="00282253"/>
    <w:rsid w:val="0028404E"/>
    <w:rsid w:val="00294874"/>
    <w:rsid w:val="00295B52"/>
    <w:rsid w:val="00296611"/>
    <w:rsid w:val="00297706"/>
    <w:rsid w:val="002A1C85"/>
    <w:rsid w:val="002A2F09"/>
    <w:rsid w:val="002A48CC"/>
    <w:rsid w:val="002A647B"/>
    <w:rsid w:val="002B04F1"/>
    <w:rsid w:val="002B1ACD"/>
    <w:rsid w:val="002B2A46"/>
    <w:rsid w:val="002B52B5"/>
    <w:rsid w:val="002C3DF7"/>
    <w:rsid w:val="002C4043"/>
    <w:rsid w:val="002C7A4F"/>
    <w:rsid w:val="002D2B4E"/>
    <w:rsid w:val="002D68EC"/>
    <w:rsid w:val="002F1EDA"/>
    <w:rsid w:val="002F5E5B"/>
    <w:rsid w:val="0032511E"/>
    <w:rsid w:val="00334C7E"/>
    <w:rsid w:val="00335BEE"/>
    <w:rsid w:val="003428CB"/>
    <w:rsid w:val="0035694A"/>
    <w:rsid w:val="00357945"/>
    <w:rsid w:val="0036014D"/>
    <w:rsid w:val="00363188"/>
    <w:rsid w:val="00363A16"/>
    <w:rsid w:val="0036753E"/>
    <w:rsid w:val="0036775E"/>
    <w:rsid w:val="003704D4"/>
    <w:rsid w:val="00372CB0"/>
    <w:rsid w:val="00373F21"/>
    <w:rsid w:val="00374EF7"/>
    <w:rsid w:val="00376FCD"/>
    <w:rsid w:val="00382C16"/>
    <w:rsid w:val="00384AAA"/>
    <w:rsid w:val="00386CFF"/>
    <w:rsid w:val="00387F40"/>
    <w:rsid w:val="00392CAC"/>
    <w:rsid w:val="003972F4"/>
    <w:rsid w:val="003B23E0"/>
    <w:rsid w:val="003B328E"/>
    <w:rsid w:val="003B377A"/>
    <w:rsid w:val="003B520D"/>
    <w:rsid w:val="003C02DA"/>
    <w:rsid w:val="003C2009"/>
    <w:rsid w:val="003C2248"/>
    <w:rsid w:val="003C37DA"/>
    <w:rsid w:val="003C4395"/>
    <w:rsid w:val="003C5A69"/>
    <w:rsid w:val="003C70E7"/>
    <w:rsid w:val="003D729D"/>
    <w:rsid w:val="003E3155"/>
    <w:rsid w:val="003E4710"/>
    <w:rsid w:val="003E59A9"/>
    <w:rsid w:val="003E5C5C"/>
    <w:rsid w:val="003E6909"/>
    <w:rsid w:val="003F299A"/>
    <w:rsid w:val="003F529C"/>
    <w:rsid w:val="00407680"/>
    <w:rsid w:val="0041472C"/>
    <w:rsid w:val="00416852"/>
    <w:rsid w:val="0042219C"/>
    <w:rsid w:val="00423763"/>
    <w:rsid w:val="00440841"/>
    <w:rsid w:val="00442025"/>
    <w:rsid w:val="00445F87"/>
    <w:rsid w:val="004461E6"/>
    <w:rsid w:val="004470C1"/>
    <w:rsid w:val="00447134"/>
    <w:rsid w:val="00451C5B"/>
    <w:rsid w:val="00453AD0"/>
    <w:rsid w:val="00455357"/>
    <w:rsid w:val="00456EB5"/>
    <w:rsid w:val="0045704A"/>
    <w:rsid w:val="00465EBF"/>
    <w:rsid w:val="00487034"/>
    <w:rsid w:val="00493A22"/>
    <w:rsid w:val="004A0306"/>
    <w:rsid w:val="004A1697"/>
    <w:rsid w:val="004C3992"/>
    <w:rsid w:val="004C40BC"/>
    <w:rsid w:val="004D38E1"/>
    <w:rsid w:val="004E2A26"/>
    <w:rsid w:val="004F0DFD"/>
    <w:rsid w:val="004F1B6D"/>
    <w:rsid w:val="004F4242"/>
    <w:rsid w:val="0050223D"/>
    <w:rsid w:val="00525509"/>
    <w:rsid w:val="00533839"/>
    <w:rsid w:val="0053592E"/>
    <w:rsid w:val="0053618D"/>
    <w:rsid w:val="005365C7"/>
    <w:rsid w:val="00540F76"/>
    <w:rsid w:val="00544D28"/>
    <w:rsid w:val="00550138"/>
    <w:rsid w:val="00553524"/>
    <w:rsid w:val="00554463"/>
    <w:rsid w:val="00554CC9"/>
    <w:rsid w:val="005609B0"/>
    <w:rsid w:val="00563E65"/>
    <w:rsid w:val="005663D0"/>
    <w:rsid w:val="00572561"/>
    <w:rsid w:val="00576328"/>
    <w:rsid w:val="00584375"/>
    <w:rsid w:val="00585E8F"/>
    <w:rsid w:val="005864DA"/>
    <w:rsid w:val="00586F60"/>
    <w:rsid w:val="005A392A"/>
    <w:rsid w:val="005C2E5E"/>
    <w:rsid w:val="005C655C"/>
    <w:rsid w:val="005C6C75"/>
    <w:rsid w:val="005D0D34"/>
    <w:rsid w:val="005D3C7B"/>
    <w:rsid w:val="005D477B"/>
    <w:rsid w:val="005E3E06"/>
    <w:rsid w:val="005E51C3"/>
    <w:rsid w:val="005E5311"/>
    <w:rsid w:val="005E542E"/>
    <w:rsid w:val="005F0613"/>
    <w:rsid w:val="005F256B"/>
    <w:rsid w:val="005F5761"/>
    <w:rsid w:val="005F779F"/>
    <w:rsid w:val="00601D50"/>
    <w:rsid w:val="006041D4"/>
    <w:rsid w:val="006102BC"/>
    <w:rsid w:val="0061033E"/>
    <w:rsid w:val="006168D2"/>
    <w:rsid w:val="0062499B"/>
    <w:rsid w:val="00624C19"/>
    <w:rsid w:val="00625CCC"/>
    <w:rsid w:val="00633882"/>
    <w:rsid w:val="006338E5"/>
    <w:rsid w:val="006341B7"/>
    <w:rsid w:val="00637451"/>
    <w:rsid w:val="00640101"/>
    <w:rsid w:val="0065268C"/>
    <w:rsid w:val="0065716F"/>
    <w:rsid w:val="00663835"/>
    <w:rsid w:val="006724A0"/>
    <w:rsid w:val="00674594"/>
    <w:rsid w:val="006759BE"/>
    <w:rsid w:val="00681AC6"/>
    <w:rsid w:val="00685213"/>
    <w:rsid w:val="00687199"/>
    <w:rsid w:val="00687769"/>
    <w:rsid w:val="00690E2C"/>
    <w:rsid w:val="00691844"/>
    <w:rsid w:val="006923F0"/>
    <w:rsid w:val="006A0260"/>
    <w:rsid w:val="006A0266"/>
    <w:rsid w:val="006B1E19"/>
    <w:rsid w:val="006B498B"/>
    <w:rsid w:val="006B5751"/>
    <w:rsid w:val="006B753D"/>
    <w:rsid w:val="006C043B"/>
    <w:rsid w:val="006D0E15"/>
    <w:rsid w:val="006D6B4F"/>
    <w:rsid w:val="006E4974"/>
    <w:rsid w:val="006E610A"/>
    <w:rsid w:val="006E75EA"/>
    <w:rsid w:val="006F2726"/>
    <w:rsid w:val="006F595F"/>
    <w:rsid w:val="006F5BBB"/>
    <w:rsid w:val="006F5DEE"/>
    <w:rsid w:val="006F6AE6"/>
    <w:rsid w:val="00710E18"/>
    <w:rsid w:val="00711881"/>
    <w:rsid w:val="00724984"/>
    <w:rsid w:val="007371E1"/>
    <w:rsid w:val="00743720"/>
    <w:rsid w:val="0074373C"/>
    <w:rsid w:val="00747975"/>
    <w:rsid w:val="0075277B"/>
    <w:rsid w:val="007632E8"/>
    <w:rsid w:val="00764E7D"/>
    <w:rsid w:val="007707E9"/>
    <w:rsid w:val="007719D8"/>
    <w:rsid w:val="007874F7"/>
    <w:rsid w:val="00793CD3"/>
    <w:rsid w:val="0079408D"/>
    <w:rsid w:val="007952DB"/>
    <w:rsid w:val="00796EF9"/>
    <w:rsid w:val="007A0305"/>
    <w:rsid w:val="007A3F12"/>
    <w:rsid w:val="007C036C"/>
    <w:rsid w:val="007C2A17"/>
    <w:rsid w:val="007D7110"/>
    <w:rsid w:val="007F0127"/>
    <w:rsid w:val="00801FD6"/>
    <w:rsid w:val="00802263"/>
    <w:rsid w:val="00803EB6"/>
    <w:rsid w:val="00807AFE"/>
    <w:rsid w:val="00814786"/>
    <w:rsid w:val="00817055"/>
    <w:rsid w:val="00817B10"/>
    <w:rsid w:val="00825E72"/>
    <w:rsid w:val="00846AFA"/>
    <w:rsid w:val="008510EC"/>
    <w:rsid w:val="00851E34"/>
    <w:rsid w:val="00852852"/>
    <w:rsid w:val="00856103"/>
    <w:rsid w:val="008637EC"/>
    <w:rsid w:val="00872C8E"/>
    <w:rsid w:val="00876721"/>
    <w:rsid w:val="00877373"/>
    <w:rsid w:val="008830F0"/>
    <w:rsid w:val="00883BCC"/>
    <w:rsid w:val="0089368A"/>
    <w:rsid w:val="008960B0"/>
    <w:rsid w:val="008A0A30"/>
    <w:rsid w:val="008A5B17"/>
    <w:rsid w:val="008A6106"/>
    <w:rsid w:val="008A69F6"/>
    <w:rsid w:val="008B1D4A"/>
    <w:rsid w:val="008B2168"/>
    <w:rsid w:val="008B419C"/>
    <w:rsid w:val="008B7C4E"/>
    <w:rsid w:val="008C0295"/>
    <w:rsid w:val="008C4FB6"/>
    <w:rsid w:val="008D5281"/>
    <w:rsid w:val="008D57D6"/>
    <w:rsid w:val="008E601C"/>
    <w:rsid w:val="008F39D5"/>
    <w:rsid w:val="0090099B"/>
    <w:rsid w:val="009046D7"/>
    <w:rsid w:val="00904CEC"/>
    <w:rsid w:val="00917556"/>
    <w:rsid w:val="00923619"/>
    <w:rsid w:val="00925E46"/>
    <w:rsid w:val="00936E70"/>
    <w:rsid w:val="00937A5F"/>
    <w:rsid w:val="00942EFF"/>
    <w:rsid w:val="009505CA"/>
    <w:rsid w:val="00950A3D"/>
    <w:rsid w:val="009542F6"/>
    <w:rsid w:val="0095462B"/>
    <w:rsid w:val="009600EB"/>
    <w:rsid w:val="0097537E"/>
    <w:rsid w:val="00984940"/>
    <w:rsid w:val="00985B87"/>
    <w:rsid w:val="00986A68"/>
    <w:rsid w:val="009905E8"/>
    <w:rsid w:val="0099117D"/>
    <w:rsid w:val="00991A23"/>
    <w:rsid w:val="0099381E"/>
    <w:rsid w:val="009B3262"/>
    <w:rsid w:val="009B67CA"/>
    <w:rsid w:val="009C7CAF"/>
    <w:rsid w:val="009D71DC"/>
    <w:rsid w:val="009E2AE9"/>
    <w:rsid w:val="009F5A2E"/>
    <w:rsid w:val="00A025F4"/>
    <w:rsid w:val="00A04F31"/>
    <w:rsid w:val="00A11C38"/>
    <w:rsid w:val="00A146FF"/>
    <w:rsid w:val="00A169BD"/>
    <w:rsid w:val="00A17FED"/>
    <w:rsid w:val="00A208A3"/>
    <w:rsid w:val="00A323E8"/>
    <w:rsid w:val="00A34663"/>
    <w:rsid w:val="00A36B3A"/>
    <w:rsid w:val="00A4490D"/>
    <w:rsid w:val="00A54C79"/>
    <w:rsid w:val="00A622E6"/>
    <w:rsid w:val="00A6306A"/>
    <w:rsid w:val="00A63E00"/>
    <w:rsid w:val="00A64F4D"/>
    <w:rsid w:val="00A6589E"/>
    <w:rsid w:val="00A714EE"/>
    <w:rsid w:val="00A775EB"/>
    <w:rsid w:val="00A8434E"/>
    <w:rsid w:val="00A85773"/>
    <w:rsid w:val="00A91672"/>
    <w:rsid w:val="00A96F15"/>
    <w:rsid w:val="00AA5378"/>
    <w:rsid w:val="00AA76E3"/>
    <w:rsid w:val="00AB4AEE"/>
    <w:rsid w:val="00AB6777"/>
    <w:rsid w:val="00AC0A70"/>
    <w:rsid w:val="00AC608C"/>
    <w:rsid w:val="00AD0BB9"/>
    <w:rsid w:val="00AD2C34"/>
    <w:rsid w:val="00AD50D5"/>
    <w:rsid w:val="00AE13CD"/>
    <w:rsid w:val="00AE3F27"/>
    <w:rsid w:val="00AE44DF"/>
    <w:rsid w:val="00AE6C06"/>
    <w:rsid w:val="00AE7D72"/>
    <w:rsid w:val="00B0639E"/>
    <w:rsid w:val="00B109E8"/>
    <w:rsid w:val="00B145D0"/>
    <w:rsid w:val="00B146E3"/>
    <w:rsid w:val="00B15657"/>
    <w:rsid w:val="00B15A2C"/>
    <w:rsid w:val="00B214FE"/>
    <w:rsid w:val="00B21A9F"/>
    <w:rsid w:val="00B2787F"/>
    <w:rsid w:val="00B310D7"/>
    <w:rsid w:val="00B344F9"/>
    <w:rsid w:val="00B41114"/>
    <w:rsid w:val="00B41BB3"/>
    <w:rsid w:val="00B41E75"/>
    <w:rsid w:val="00B507DF"/>
    <w:rsid w:val="00B50AFC"/>
    <w:rsid w:val="00B52672"/>
    <w:rsid w:val="00B537D1"/>
    <w:rsid w:val="00B6490D"/>
    <w:rsid w:val="00B6508C"/>
    <w:rsid w:val="00B66729"/>
    <w:rsid w:val="00B66AB7"/>
    <w:rsid w:val="00B72307"/>
    <w:rsid w:val="00B74040"/>
    <w:rsid w:val="00B7536F"/>
    <w:rsid w:val="00B753C6"/>
    <w:rsid w:val="00B75ADD"/>
    <w:rsid w:val="00B76B70"/>
    <w:rsid w:val="00B87711"/>
    <w:rsid w:val="00B9528C"/>
    <w:rsid w:val="00B95C2B"/>
    <w:rsid w:val="00BC3823"/>
    <w:rsid w:val="00BD1CF5"/>
    <w:rsid w:val="00BD23ED"/>
    <w:rsid w:val="00BD357E"/>
    <w:rsid w:val="00BD4B8D"/>
    <w:rsid w:val="00BD51B2"/>
    <w:rsid w:val="00BD6482"/>
    <w:rsid w:val="00BE018D"/>
    <w:rsid w:val="00BE38F2"/>
    <w:rsid w:val="00BF13E1"/>
    <w:rsid w:val="00C0227B"/>
    <w:rsid w:val="00C03E87"/>
    <w:rsid w:val="00C040C6"/>
    <w:rsid w:val="00C17947"/>
    <w:rsid w:val="00C30B33"/>
    <w:rsid w:val="00C30DE6"/>
    <w:rsid w:val="00C31DEC"/>
    <w:rsid w:val="00C33505"/>
    <w:rsid w:val="00C33820"/>
    <w:rsid w:val="00C414D4"/>
    <w:rsid w:val="00C41AA5"/>
    <w:rsid w:val="00C44A00"/>
    <w:rsid w:val="00C46D76"/>
    <w:rsid w:val="00C4756C"/>
    <w:rsid w:val="00C5081A"/>
    <w:rsid w:val="00C50BDA"/>
    <w:rsid w:val="00C620F1"/>
    <w:rsid w:val="00C674B8"/>
    <w:rsid w:val="00C7043B"/>
    <w:rsid w:val="00C707DF"/>
    <w:rsid w:val="00C739CA"/>
    <w:rsid w:val="00C855EE"/>
    <w:rsid w:val="00C874F9"/>
    <w:rsid w:val="00C9403A"/>
    <w:rsid w:val="00C95BE3"/>
    <w:rsid w:val="00CA05B1"/>
    <w:rsid w:val="00CA5200"/>
    <w:rsid w:val="00CA7B01"/>
    <w:rsid w:val="00CA7F37"/>
    <w:rsid w:val="00CB2A3A"/>
    <w:rsid w:val="00CB4048"/>
    <w:rsid w:val="00CC762B"/>
    <w:rsid w:val="00CC7A6E"/>
    <w:rsid w:val="00CD1F9F"/>
    <w:rsid w:val="00CD53D5"/>
    <w:rsid w:val="00CE0947"/>
    <w:rsid w:val="00CE115D"/>
    <w:rsid w:val="00CE6C2C"/>
    <w:rsid w:val="00CF129F"/>
    <w:rsid w:val="00CF1455"/>
    <w:rsid w:val="00CF1B77"/>
    <w:rsid w:val="00CF449B"/>
    <w:rsid w:val="00CF7A43"/>
    <w:rsid w:val="00D06702"/>
    <w:rsid w:val="00D11A4C"/>
    <w:rsid w:val="00D134BB"/>
    <w:rsid w:val="00D13849"/>
    <w:rsid w:val="00D1495E"/>
    <w:rsid w:val="00D15ECA"/>
    <w:rsid w:val="00D161D4"/>
    <w:rsid w:val="00D16249"/>
    <w:rsid w:val="00D2158E"/>
    <w:rsid w:val="00D22680"/>
    <w:rsid w:val="00D231DB"/>
    <w:rsid w:val="00D33288"/>
    <w:rsid w:val="00D414FD"/>
    <w:rsid w:val="00D4777D"/>
    <w:rsid w:val="00D47A9B"/>
    <w:rsid w:val="00D549B2"/>
    <w:rsid w:val="00D57A0E"/>
    <w:rsid w:val="00D61DF2"/>
    <w:rsid w:val="00D64DCA"/>
    <w:rsid w:val="00D71249"/>
    <w:rsid w:val="00D81801"/>
    <w:rsid w:val="00D819FF"/>
    <w:rsid w:val="00D830F2"/>
    <w:rsid w:val="00D87E38"/>
    <w:rsid w:val="00D92789"/>
    <w:rsid w:val="00DA2125"/>
    <w:rsid w:val="00DB375D"/>
    <w:rsid w:val="00DC7E0B"/>
    <w:rsid w:val="00DD5AD6"/>
    <w:rsid w:val="00DE5102"/>
    <w:rsid w:val="00DE70AA"/>
    <w:rsid w:val="00DE788F"/>
    <w:rsid w:val="00DF263A"/>
    <w:rsid w:val="00E07809"/>
    <w:rsid w:val="00E20977"/>
    <w:rsid w:val="00E23AC0"/>
    <w:rsid w:val="00E25B47"/>
    <w:rsid w:val="00E32081"/>
    <w:rsid w:val="00E321B5"/>
    <w:rsid w:val="00E347F4"/>
    <w:rsid w:val="00E51690"/>
    <w:rsid w:val="00E5515F"/>
    <w:rsid w:val="00E56146"/>
    <w:rsid w:val="00E655C0"/>
    <w:rsid w:val="00E67E38"/>
    <w:rsid w:val="00E74F08"/>
    <w:rsid w:val="00E7709A"/>
    <w:rsid w:val="00E77652"/>
    <w:rsid w:val="00E979E5"/>
    <w:rsid w:val="00EA14E6"/>
    <w:rsid w:val="00EA2D70"/>
    <w:rsid w:val="00EB7EAB"/>
    <w:rsid w:val="00EC19DF"/>
    <w:rsid w:val="00EC302A"/>
    <w:rsid w:val="00EC359F"/>
    <w:rsid w:val="00EC733F"/>
    <w:rsid w:val="00ED14BC"/>
    <w:rsid w:val="00ED30C5"/>
    <w:rsid w:val="00ED40B6"/>
    <w:rsid w:val="00ED59E2"/>
    <w:rsid w:val="00EE0B68"/>
    <w:rsid w:val="00EF16D6"/>
    <w:rsid w:val="00EF6A8F"/>
    <w:rsid w:val="00F00381"/>
    <w:rsid w:val="00F10E7F"/>
    <w:rsid w:val="00F16518"/>
    <w:rsid w:val="00F17A7F"/>
    <w:rsid w:val="00F23F80"/>
    <w:rsid w:val="00F253CF"/>
    <w:rsid w:val="00F2785A"/>
    <w:rsid w:val="00F309CD"/>
    <w:rsid w:val="00F41EFC"/>
    <w:rsid w:val="00F433AC"/>
    <w:rsid w:val="00F43F63"/>
    <w:rsid w:val="00F44236"/>
    <w:rsid w:val="00F46336"/>
    <w:rsid w:val="00F53C65"/>
    <w:rsid w:val="00F5787F"/>
    <w:rsid w:val="00F64581"/>
    <w:rsid w:val="00F67289"/>
    <w:rsid w:val="00F80022"/>
    <w:rsid w:val="00F80F7B"/>
    <w:rsid w:val="00F8547F"/>
    <w:rsid w:val="00F9139D"/>
    <w:rsid w:val="00F9578E"/>
    <w:rsid w:val="00FA3CDD"/>
    <w:rsid w:val="00FA5826"/>
    <w:rsid w:val="00FB3DF8"/>
    <w:rsid w:val="00FC38B8"/>
    <w:rsid w:val="00FC4582"/>
    <w:rsid w:val="00FD2A7B"/>
    <w:rsid w:val="00FD4E6E"/>
    <w:rsid w:val="00FD79BD"/>
    <w:rsid w:val="00FE266E"/>
    <w:rsid w:val="00FE3EB8"/>
    <w:rsid w:val="00FE6E0A"/>
    <w:rsid w:val="00FE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BBFDF"/>
  <w15:chartTrackingRefBased/>
  <w15:docId w15:val="{09BFBCD3-B799-4370-BD52-82C156932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7F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128B9"/>
    <w:rPr>
      <w:i/>
      <w:iCs/>
    </w:rPr>
  </w:style>
  <w:style w:type="character" w:styleId="Hyperlink">
    <w:name w:val="Hyperlink"/>
    <w:basedOn w:val="DefaultParagraphFont"/>
    <w:uiPriority w:val="99"/>
    <w:unhideWhenUsed/>
    <w:rsid w:val="00E7709A"/>
    <w:rPr>
      <w:color w:val="0563C1" w:themeColor="hyperlink"/>
      <w:u w:val="single"/>
    </w:rPr>
  </w:style>
  <w:style w:type="character" w:styleId="UnresolvedMention">
    <w:name w:val="Unresolved Mention"/>
    <w:basedOn w:val="DefaultParagraphFont"/>
    <w:uiPriority w:val="99"/>
    <w:semiHidden/>
    <w:unhideWhenUsed/>
    <w:rsid w:val="00E7709A"/>
    <w:rPr>
      <w:color w:val="605E5C"/>
      <w:shd w:val="clear" w:color="auto" w:fill="E1DFDD"/>
    </w:rPr>
  </w:style>
  <w:style w:type="character" w:customStyle="1" w:styleId="opt-published-by">
    <w:name w:val="opt-published-by"/>
    <w:basedOn w:val="DefaultParagraphFont"/>
    <w:rsid w:val="00B214FE"/>
  </w:style>
  <w:style w:type="character" w:customStyle="1" w:styleId="opt-publisher">
    <w:name w:val="opt-publisher"/>
    <w:basedOn w:val="DefaultParagraphFont"/>
    <w:rsid w:val="00B214FE"/>
  </w:style>
  <w:style w:type="character" w:customStyle="1" w:styleId="opt-publish-date">
    <w:name w:val="opt-publish-date"/>
    <w:basedOn w:val="DefaultParagraphFont"/>
    <w:rsid w:val="00B214FE"/>
  </w:style>
  <w:style w:type="character" w:styleId="FollowedHyperlink">
    <w:name w:val="FollowedHyperlink"/>
    <w:basedOn w:val="DefaultParagraphFont"/>
    <w:uiPriority w:val="99"/>
    <w:semiHidden/>
    <w:unhideWhenUsed/>
    <w:rsid w:val="005365C7"/>
    <w:rPr>
      <w:color w:val="954F72" w:themeColor="followedHyperlink"/>
      <w:u w:val="single"/>
    </w:rPr>
  </w:style>
  <w:style w:type="paragraph" w:styleId="ListParagraph">
    <w:name w:val="List Paragraph"/>
    <w:basedOn w:val="Normal"/>
    <w:uiPriority w:val="34"/>
    <w:qFormat/>
    <w:rsid w:val="00986A68"/>
    <w:pPr>
      <w:ind w:left="720"/>
      <w:contextualSpacing/>
    </w:pPr>
  </w:style>
  <w:style w:type="paragraph" w:styleId="Header">
    <w:name w:val="header"/>
    <w:basedOn w:val="Normal"/>
    <w:link w:val="HeaderChar"/>
    <w:uiPriority w:val="99"/>
    <w:unhideWhenUsed/>
    <w:rsid w:val="000B7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9A8"/>
  </w:style>
  <w:style w:type="paragraph" w:styleId="Footer">
    <w:name w:val="footer"/>
    <w:basedOn w:val="Normal"/>
    <w:link w:val="FooterChar"/>
    <w:uiPriority w:val="99"/>
    <w:unhideWhenUsed/>
    <w:rsid w:val="000B7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9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204329">
      <w:bodyDiv w:val="1"/>
      <w:marLeft w:val="0"/>
      <w:marRight w:val="0"/>
      <w:marTop w:val="0"/>
      <w:marBottom w:val="0"/>
      <w:divBdr>
        <w:top w:val="none" w:sz="0" w:space="0" w:color="auto"/>
        <w:left w:val="none" w:sz="0" w:space="0" w:color="auto"/>
        <w:bottom w:val="none" w:sz="0" w:space="0" w:color="auto"/>
        <w:right w:val="none" w:sz="0" w:space="0" w:color="auto"/>
      </w:divBdr>
    </w:div>
    <w:div w:id="579020685">
      <w:bodyDiv w:val="1"/>
      <w:marLeft w:val="0"/>
      <w:marRight w:val="0"/>
      <w:marTop w:val="0"/>
      <w:marBottom w:val="0"/>
      <w:divBdr>
        <w:top w:val="none" w:sz="0" w:space="0" w:color="auto"/>
        <w:left w:val="none" w:sz="0" w:space="0" w:color="auto"/>
        <w:bottom w:val="none" w:sz="0" w:space="0" w:color="auto"/>
        <w:right w:val="none" w:sz="0" w:space="0" w:color="auto"/>
      </w:divBdr>
    </w:div>
    <w:div w:id="1159350114">
      <w:bodyDiv w:val="1"/>
      <w:marLeft w:val="0"/>
      <w:marRight w:val="0"/>
      <w:marTop w:val="0"/>
      <w:marBottom w:val="0"/>
      <w:divBdr>
        <w:top w:val="none" w:sz="0" w:space="0" w:color="auto"/>
        <w:left w:val="none" w:sz="0" w:space="0" w:color="auto"/>
        <w:bottom w:val="none" w:sz="0" w:space="0" w:color="auto"/>
        <w:right w:val="none" w:sz="0" w:space="0" w:color="auto"/>
      </w:divBdr>
      <w:divsChild>
        <w:div w:id="1874222972">
          <w:marLeft w:val="0"/>
          <w:marRight w:val="0"/>
          <w:marTop w:val="0"/>
          <w:marBottom w:val="0"/>
          <w:divBdr>
            <w:top w:val="none" w:sz="0" w:space="0" w:color="auto"/>
            <w:left w:val="none" w:sz="0" w:space="0" w:color="auto"/>
            <w:bottom w:val="none" w:sz="0" w:space="0" w:color="auto"/>
            <w:right w:val="none" w:sz="0" w:space="0" w:color="auto"/>
          </w:divBdr>
          <w:divsChild>
            <w:div w:id="1243030633">
              <w:marLeft w:val="0"/>
              <w:marRight w:val="0"/>
              <w:marTop w:val="0"/>
              <w:marBottom w:val="0"/>
              <w:divBdr>
                <w:top w:val="none" w:sz="0" w:space="0" w:color="auto"/>
                <w:left w:val="none" w:sz="0" w:space="0" w:color="auto"/>
                <w:bottom w:val="none" w:sz="0" w:space="0" w:color="auto"/>
                <w:right w:val="none" w:sz="0" w:space="0" w:color="auto"/>
              </w:divBdr>
              <w:divsChild>
                <w:div w:id="1241672890">
                  <w:marLeft w:val="300"/>
                  <w:marRight w:val="0"/>
                  <w:marTop w:val="0"/>
                  <w:marBottom w:val="0"/>
                  <w:divBdr>
                    <w:top w:val="none" w:sz="0" w:space="0" w:color="auto"/>
                    <w:left w:val="none" w:sz="0" w:space="0" w:color="auto"/>
                    <w:bottom w:val="none" w:sz="0" w:space="0" w:color="auto"/>
                    <w:right w:val="none" w:sz="0" w:space="0" w:color="auto"/>
                  </w:divBdr>
                  <w:divsChild>
                    <w:div w:id="13195512">
                      <w:marLeft w:val="0"/>
                      <w:marRight w:val="0"/>
                      <w:marTop w:val="0"/>
                      <w:marBottom w:val="0"/>
                      <w:divBdr>
                        <w:top w:val="none" w:sz="0" w:space="0" w:color="auto"/>
                        <w:left w:val="none" w:sz="0" w:space="0" w:color="auto"/>
                        <w:bottom w:val="none" w:sz="0" w:space="0" w:color="auto"/>
                        <w:right w:val="none" w:sz="0" w:space="0" w:color="auto"/>
                      </w:divBdr>
                      <w:divsChild>
                        <w:div w:id="966741448">
                          <w:marLeft w:val="0"/>
                          <w:marRight w:val="0"/>
                          <w:marTop w:val="0"/>
                          <w:marBottom w:val="0"/>
                          <w:divBdr>
                            <w:top w:val="none" w:sz="0" w:space="0" w:color="auto"/>
                            <w:left w:val="none" w:sz="0" w:space="0" w:color="auto"/>
                            <w:bottom w:val="none" w:sz="0" w:space="0" w:color="auto"/>
                            <w:right w:val="none" w:sz="0" w:space="0" w:color="auto"/>
                          </w:divBdr>
                          <w:divsChild>
                            <w:div w:id="87819763">
                              <w:marLeft w:val="0"/>
                              <w:marRight w:val="0"/>
                              <w:marTop w:val="0"/>
                              <w:marBottom w:val="0"/>
                              <w:divBdr>
                                <w:top w:val="none" w:sz="0" w:space="0" w:color="auto"/>
                                <w:left w:val="none" w:sz="0" w:space="0" w:color="auto"/>
                                <w:bottom w:val="none" w:sz="0" w:space="0" w:color="auto"/>
                                <w:right w:val="none" w:sz="0" w:space="0" w:color="auto"/>
                              </w:divBdr>
                              <w:divsChild>
                                <w:div w:id="921140163">
                                  <w:marLeft w:val="0"/>
                                  <w:marRight w:val="0"/>
                                  <w:marTop w:val="0"/>
                                  <w:marBottom w:val="0"/>
                                  <w:divBdr>
                                    <w:top w:val="none" w:sz="0" w:space="0" w:color="auto"/>
                                    <w:left w:val="none" w:sz="0" w:space="0" w:color="auto"/>
                                    <w:bottom w:val="none" w:sz="0" w:space="0" w:color="auto"/>
                                    <w:right w:val="none" w:sz="0" w:space="0" w:color="auto"/>
                                  </w:divBdr>
                                  <w:divsChild>
                                    <w:div w:id="18629498">
                                      <w:marLeft w:val="0"/>
                                      <w:marRight w:val="0"/>
                                      <w:marTop w:val="0"/>
                                      <w:marBottom w:val="0"/>
                                      <w:divBdr>
                                        <w:top w:val="none" w:sz="0" w:space="0" w:color="auto"/>
                                        <w:left w:val="none" w:sz="0" w:space="0" w:color="auto"/>
                                        <w:bottom w:val="none" w:sz="0" w:space="0" w:color="auto"/>
                                        <w:right w:val="none" w:sz="0" w:space="0" w:color="auto"/>
                                      </w:divBdr>
                                      <w:divsChild>
                                        <w:div w:id="887959655">
                                          <w:marLeft w:val="240"/>
                                          <w:marRight w:val="24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640218">
          <w:marLeft w:val="0"/>
          <w:marRight w:val="0"/>
          <w:marTop w:val="0"/>
          <w:marBottom w:val="0"/>
          <w:divBdr>
            <w:top w:val="none" w:sz="0" w:space="0" w:color="auto"/>
            <w:left w:val="none" w:sz="0" w:space="0" w:color="auto"/>
            <w:bottom w:val="none" w:sz="0" w:space="0" w:color="auto"/>
            <w:right w:val="none" w:sz="0" w:space="0" w:color="auto"/>
          </w:divBdr>
          <w:divsChild>
            <w:div w:id="686517901">
              <w:marLeft w:val="0"/>
              <w:marRight w:val="0"/>
              <w:marTop w:val="0"/>
              <w:marBottom w:val="0"/>
              <w:divBdr>
                <w:top w:val="none" w:sz="0" w:space="0" w:color="auto"/>
                <w:left w:val="none" w:sz="0" w:space="0" w:color="auto"/>
                <w:bottom w:val="none" w:sz="0" w:space="0" w:color="auto"/>
                <w:right w:val="none" w:sz="0" w:space="0" w:color="auto"/>
              </w:divBdr>
              <w:divsChild>
                <w:div w:id="1568959366">
                  <w:marLeft w:val="0"/>
                  <w:marRight w:val="0"/>
                  <w:marTop w:val="0"/>
                  <w:marBottom w:val="300"/>
                  <w:divBdr>
                    <w:top w:val="none" w:sz="0" w:space="0" w:color="auto"/>
                    <w:left w:val="none" w:sz="0" w:space="0" w:color="auto"/>
                    <w:bottom w:val="none" w:sz="0" w:space="0" w:color="auto"/>
                    <w:right w:val="none" w:sz="0" w:space="0" w:color="auto"/>
                  </w:divBdr>
                  <w:divsChild>
                    <w:div w:id="721100130">
                      <w:marLeft w:val="0"/>
                      <w:marRight w:val="0"/>
                      <w:marTop w:val="0"/>
                      <w:marBottom w:val="180"/>
                      <w:divBdr>
                        <w:top w:val="none" w:sz="0" w:space="0" w:color="auto"/>
                        <w:left w:val="none" w:sz="0" w:space="0" w:color="auto"/>
                        <w:bottom w:val="none" w:sz="0" w:space="0" w:color="auto"/>
                        <w:right w:val="none" w:sz="0" w:space="0" w:color="auto"/>
                      </w:divBdr>
                    </w:div>
                    <w:div w:id="163787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04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ro/news/press-release/2018/10/17/nearly-half-the-world-lives-on-less-than-550-a-day" TargetMode="External"/><Relationship Id="rId13" Type="http://schemas.openxmlformats.org/officeDocument/2006/relationships/hyperlink" Target="https://www.legislation.gov.uk/uksi?title=poverty&amp;sort=type" TargetMode="External"/><Relationship Id="rId18" Type="http://schemas.openxmlformats.org/officeDocument/2006/relationships/hyperlink" Target="https://www.theguardian.com/society/2020/nov/30/almost-700000-driven-poverty-covid-crisis-uk-stud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org/millenniumgoals/pdf/mdg2007.pdf" TargetMode="External"/><Relationship Id="rId7" Type="http://schemas.openxmlformats.org/officeDocument/2006/relationships/image" Target="media/image1.png"/><Relationship Id="rId12" Type="http://schemas.openxmlformats.org/officeDocument/2006/relationships/hyperlink" Target="https://www.gov.uk/government/statistics/development-of-a-new-measure-of-poverty-statistical-notice/development-of-a-new-measure-of-poverty-statistical-notice" TargetMode="External"/><Relationship Id="rId17" Type="http://schemas.openxmlformats.org/officeDocument/2006/relationships/hyperlink" Target="https://www.gov.uk/government/statistics/development-of-a-new-measure-of-poverty-statistical-notice/development-of-a-new-measure-of-poverty-statistical-notice%3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bitesize/guides/z8t9q6f/revision/6" TargetMode="External"/><Relationship Id="rId20" Type="http://schemas.openxmlformats.org/officeDocument/2006/relationships/hyperlink" Target="https://www.globalissues.org/article/26/poverty-facts-and-sta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20/nov/30/almost-700000-driven-poverty-covid-crisis-uk-study"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egislation.gov.uk/uksi?title=poverty&amp;sort=type" TargetMode="External"/><Relationship Id="rId23" Type="http://schemas.openxmlformats.org/officeDocument/2006/relationships/hyperlink" Target="https://www.worldbank.org/ro/news/press-release/2018/10/17/nearly-half-the-world-lives-on-less-than-550-a-day" TargetMode="External"/><Relationship Id="rId10" Type="http://schemas.openxmlformats.org/officeDocument/2006/relationships/image" Target="media/image3.png"/><Relationship Id="rId19" Type="http://schemas.openxmlformats.org/officeDocument/2006/relationships/hyperlink" Target="https://socialmetricscommission.org.uk/wp-content/uploads/2019/07/SMC_measuring-poverty-201908_full-report.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en.wikipedia.org/wiki/Seebohm_Rowntree" TargetMode="External"/><Relationship Id="rId22" Type="http://schemas.openxmlformats.org/officeDocument/2006/relationships/hyperlink" Target="https://www.children.org/global-poverty/global-poverty-facts?rs_id=451&amp;utm_campaign=rkd_fy21&amp;utm_medium=cpc+grant&amp;utm_source=google&amp;attr=rkd_search_grant&amp;gclid=Cj0KCQjwu7OIBhCsARIsALxCUaNJRDo6E0FU-KDgla21YtSvJnOc_avBcbXR_RA-4C9zDOl2LUfSxZ8aApgr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Bolboceanu</dc:creator>
  <cp:keywords/>
  <dc:description/>
  <cp:lastModifiedBy>Marius Cristian Bolboceanu (1910342)</cp:lastModifiedBy>
  <cp:revision>2</cp:revision>
  <dcterms:created xsi:type="dcterms:W3CDTF">2021-08-06T11:54:00Z</dcterms:created>
  <dcterms:modified xsi:type="dcterms:W3CDTF">2021-08-06T11:54:00Z</dcterms:modified>
</cp:coreProperties>
</file>