
<file path=[Content_Types].xml><?xml version="1.0" encoding="utf-8"?>
<Types xmlns="http://schemas.openxmlformats.org/package/2006/content-types">
  <Default Extension="bin" ContentType="application/vnd.openxmlformats-officedocument.oleObject"/>
  <Default Extension="wmf" ContentType="image/x-w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F23BD2" w:rsidRDefault="00102102" w:rsidP="00102102">
      <w:pPr>
        <w:spacing w:line="360" w:lineRule="auto"/>
        <w:jc w:val="center"/>
        <w:rPr>
          <w:b/>
          <w:u w:val="single"/>
        </w:rPr>
      </w:pPr>
      <w:r w:rsidRPr="00102102">
        <w:rPr>
          <w:b/>
          <w:u w:val="single"/>
        </w:rPr>
        <w:t>Gas Law Examples</w:t>
      </w:r>
    </w:p>
    <w:p w:rsidR="00102102" w:rsidRDefault="00102102" w:rsidP="00102102">
      <w:pPr>
        <w:spacing w:line="360" w:lineRule="auto"/>
        <w:jc w:val="center"/>
        <w:rPr>
          <w:b/>
          <w:u w:val="single"/>
        </w:rPr>
      </w:pPr>
    </w:p>
    <w:p w:rsidR="00102102" w:rsidRDefault="00102102" w:rsidP="00102102">
      <w:pPr>
        <w:numPr>
          <w:ilvl w:val="0"/>
          <w:numId w:val="1"/>
        </w:numPr>
        <w:tabs>
          <w:tab w:val="clear" w:pos="720"/>
          <w:tab w:val="num" w:pos="0"/>
        </w:tabs>
        <w:spacing w:line="360" w:lineRule="auto"/>
        <w:ind w:left="0" w:firstLine="0"/>
        <w:jc w:val="both"/>
      </w:pPr>
      <w:r>
        <w:t>A volume of 0.5m</w:t>
      </w:r>
      <w:r w:rsidRPr="00102102">
        <w:rPr>
          <w:vertAlign w:val="superscript"/>
        </w:rPr>
        <w:t>3</w:t>
      </w:r>
      <w:r>
        <w:t xml:space="preserve"> of air is at a gauge pressure of 1500N/m</w:t>
      </w:r>
      <w:r w:rsidRPr="00102102">
        <w:rPr>
          <w:vertAlign w:val="superscript"/>
        </w:rPr>
        <w:t>2</w:t>
      </w:r>
      <w:r>
        <w:t xml:space="preserve"> (15 bar) is allowed to expand in a cylinder until the volume is 2m</w:t>
      </w:r>
      <w:r w:rsidRPr="00102102">
        <w:rPr>
          <w:vertAlign w:val="superscript"/>
        </w:rPr>
        <w:t>3</w:t>
      </w:r>
      <w:r>
        <w:t>.  If the temperature remains constant, what is the new gauge pressure?  Assume atmospheric pressure to be 100N/m</w:t>
      </w:r>
      <w:r w:rsidRPr="00102102">
        <w:rPr>
          <w:vertAlign w:val="superscript"/>
        </w:rPr>
        <w:t>2</w:t>
      </w:r>
      <w:r>
        <w:t>.</w:t>
      </w:r>
      <w:r>
        <w:tab/>
      </w:r>
      <w:r>
        <w:tab/>
      </w:r>
      <w:r>
        <w:tab/>
      </w:r>
      <w:r>
        <w:tab/>
        <w:t xml:space="preserve">       [300kN/m</w:t>
      </w:r>
      <w:r w:rsidRPr="00102102">
        <w:rPr>
          <w:vertAlign w:val="superscript"/>
        </w:rPr>
        <w:t>2</w:t>
      </w:r>
      <w:r>
        <w:t>]</w:t>
      </w:r>
    </w:p>
    <w:p w:rsidR="00102102" w:rsidRDefault="00C60179" w:rsidP="00102102">
      <w:pPr>
        <w:tabs>
          <w:tab w:val="num" w:pos="0"/>
        </w:tabs>
        <w:spacing w:line="360" w:lineRule="auto"/>
        <w:jc w:val="both"/>
      </w:pPr>
      <w:r w:rsidRPr="00C60179">
        <w:rPr>
          <w:position w:val="-50"/>
        </w:rPr>
        <w:object w:dxaOrig="4220" w:dyaOrig="1160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6" type="#_x0000_t75" style="width:210.75pt;height:57.75pt" o:ole="">
            <v:imagedata r:id="rId5" o:title=""/>
          </v:shape>
          <o:OLEObject Type="Embed" ProgID="Equation.3" ShapeID="_x0000_i1026" DrawAspect="Content" ObjectID="_1372143610" r:id="rId6"/>
        </w:object>
      </w:r>
      <w:r>
        <w:tab/>
      </w:r>
      <w:r>
        <w:tab/>
      </w:r>
      <w:r>
        <w:tab/>
      </w:r>
      <w:r w:rsidRPr="00C60179">
        <w:rPr>
          <w:position w:val="-30"/>
        </w:rPr>
        <w:object w:dxaOrig="940" w:dyaOrig="720">
          <v:shape id="_x0000_i1025" type="#_x0000_t75" style="width:47.25pt;height:36pt" o:ole="">
            <v:imagedata r:id="rId7" o:title=""/>
          </v:shape>
          <o:OLEObject Type="Embed" ProgID="Equation.3" ShapeID="_x0000_i1025" DrawAspect="Content" ObjectID="_1372143611" r:id="rId8"/>
        </w:object>
      </w:r>
    </w:p>
    <w:p w:rsidR="00C60179" w:rsidRDefault="00C60179" w:rsidP="00102102">
      <w:pPr>
        <w:tabs>
          <w:tab w:val="num" w:pos="0"/>
        </w:tabs>
        <w:spacing w:line="360" w:lineRule="auto"/>
        <w:jc w:val="both"/>
      </w:pPr>
    </w:p>
    <w:p w:rsidR="00C60179" w:rsidRDefault="00C60179" w:rsidP="00102102">
      <w:pPr>
        <w:tabs>
          <w:tab w:val="num" w:pos="0"/>
        </w:tabs>
        <w:spacing w:line="360" w:lineRule="auto"/>
        <w:jc w:val="both"/>
      </w:pPr>
      <w:r>
        <w:t>Temperature is constant, so using Boyles Law:</w:t>
      </w:r>
    </w:p>
    <w:p w:rsidR="00C60179" w:rsidRDefault="000834AC" w:rsidP="00102102">
      <w:pPr>
        <w:tabs>
          <w:tab w:val="num" w:pos="0"/>
        </w:tabs>
        <w:spacing w:line="360" w:lineRule="auto"/>
        <w:jc w:val="both"/>
      </w:pPr>
      <w:r w:rsidRPr="00C60179">
        <w:rPr>
          <w:position w:val="-102"/>
        </w:rPr>
        <w:object w:dxaOrig="5160" w:dyaOrig="2160">
          <v:shape id="_x0000_i1027" type="#_x0000_t75" style="width:258pt;height:108pt" o:ole="">
            <v:imagedata r:id="rId9" o:title=""/>
          </v:shape>
          <o:OLEObject Type="Embed" ProgID="Equation.3" ShapeID="_x0000_i1027" DrawAspect="Content" ObjectID="_1372143612" r:id="rId10"/>
        </w:object>
      </w:r>
    </w:p>
    <w:p w:rsidR="000834AC" w:rsidRDefault="000834AC" w:rsidP="00102102">
      <w:pPr>
        <w:tabs>
          <w:tab w:val="num" w:pos="0"/>
        </w:tabs>
        <w:spacing w:line="360" w:lineRule="auto"/>
        <w:jc w:val="both"/>
      </w:pPr>
    </w:p>
    <w:p w:rsidR="00102102" w:rsidRDefault="00102102" w:rsidP="00102102">
      <w:pPr>
        <w:tabs>
          <w:tab w:val="num" w:pos="0"/>
        </w:tabs>
        <w:spacing w:line="360" w:lineRule="auto"/>
        <w:jc w:val="both"/>
      </w:pPr>
      <w:r>
        <w:t>2.</w:t>
      </w:r>
      <w:r>
        <w:tab/>
        <w:t>A quantity of gas occupies a volume of 5m</w:t>
      </w:r>
      <w:r w:rsidRPr="00102102">
        <w:rPr>
          <w:vertAlign w:val="superscript"/>
        </w:rPr>
        <w:t>3</w:t>
      </w:r>
      <w:r>
        <w:t xml:space="preserve"> at a pressure of 140kN/m</w:t>
      </w:r>
      <w:r w:rsidRPr="00102102">
        <w:rPr>
          <w:vertAlign w:val="superscript"/>
        </w:rPr>
        <w:t>2</w:t>
      </w:r>
      <w:r>
        <w:t xml:space="preserve"> absolute.  It is then compressed at constant temperature until its pressure is 560kN/m</w:t>
      </w:r>
      <w:r w:rsidRPr="00102102">
        <w:rPr>
          <w:vertAlign w:val="superscript"/>
        </w:rPr>
        <w:t>2</w:t>
      </w:r>
      <w:r>
        <w:t xml:space="preserve"> absolute.  Determine the volume of gas at the end of compression.</w:t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  <w:t xml:space="preserve">          </w:t>
      </w:r>
      <w:r>
        <w:tab/>
        <w:t>[1.25m</w:t>
      </w:r>
      <w:r w:rsidRPr="00102102">
        <w:rPr>
          <w:vertAlign w:val="superscript"/>
        </w:rPr>
        <w:t>3</w:t>
      </w:r>
      <w:r>
        <w:t>]</w:t>
      </w:r>
    </w:p>
    <w:p w:rsidR="000834AC" w:rsidRDefault="000834AC" w:rsidP="000834AC">
      <w:pPr>
        <w:tabs>
          <w:tab w:val="num" w:pos="0"/>
        </w:tabs>
        <w:spacing w:line="360" w:lineRule="auto"/>
        <w:jc w:val="both"/>
      </w:pPr>
      <w:r w:rsidRPr="000834AC">
        <w:rPr>
          <w:position w:val="-32"/>
        </w:rPr>
        <w:object w:dxaOrig="1579" w:dyaOrig="760">
          <v:shape id="_x0000_i1029" type="#_x0000_t75" style="width:78.75pt;height:38.25pt" o:ole="">
            <v:imagedata r:id="rId11" o:title=""/>
          </v:shape>
          <o:OLEObject Type="Embed" ProgID="Equation.3" ShapeID="_x0000_i1029" DrawAspect="Content" ObjectID="_1372143613" r:id="rId12"/>
        </w:object>
      </w:r>
      <w:r>
        <w:tab/>
      </w:r>
      <w:r>
        <w:tab/>
      </w:r>
      <w:r>
        <w:tab/>
      </w:r>
      <w:r w:rsidR="002D41B1" w:rsidRPr="00C60179">
        <w:rPr>
          <w:position w:val="-30"/>
        </w:rPr>
        <w:object w:dxaOrig="1620" w:dyaOrig="720">
          <v:shape id="_x0000_i1030" type="#_x0000_t75" style="width:81pt;height:36pt" o:ole="">
            <v:imagedata r:id="rId13" o:title=""/>
          </v:shape>
          <o:OLEObject Type="Embed" ProgID="Equation.3" ShapeID="_x0000_i1030" DrawAspect="Content" ObjectID="_1372143614" r:id="rId14"/>
        </w:object>
      </w:r>
    </w:p>
    <w:p w:rsidR="000834AC" w:rsidRDefault="000834AC" w:rsidP="000834AC">
      <w:pPr>
        <w:tabs>
          <w:tab w:val="num" w:pos="0"/>
        </w:tabs>
        <w:spacing w:line="360" w:lineRule="auto"/>
        <w:jc w:val="both"/>
      </w:pPr>
    </w:p>
    <w:p w:rsidR="000834AC" w:rsidRDefault="000834AC" w:rsidP="000834AC">
      <w:pPr>
        <w:tabs>
          <w:tab w:val="num" w:pos="0"/>
        </w:tabs>
        <w:spacing w:line="360" w:lineRule="auto"/>
        <w:jc w:val="both"/>
      </w:pPr>
      <w:r>
        <w:t>Temperature is constant, so using Boyles Law:</w:t>
      </w:r>
    </w:p>
    <w:p w:rsidR="000834AC" w:rsidRDefault="002D41B1" w:rsidP="000834AC">
      <w:pPr>
        <w:tabs>
          <w:tab w:val="num" w:pos="0"/>
        </w:tabs>
        <w:spacing w:line="360" w:lineRule="auto"/>
        <w:jc w:val="both"/>
      </w:pPr>
      <w:r w:rsidRPr="000834AC">
        <w:rPr>
          <w:position w:val="-94"/>
        </w:rPr>
        <w:object w:dxaOrig="2360" w:dyaOrig="1700">
          <v:shape id="_x0000_i1031" type="#_x0000_t75" style="width:117.75pt;height:84.75pt" o:ole="">
            <v:imagedata r:id="rId15" o:title=""/>
          </v:shape>
          <o:OLEObject Type="Embed" ProgID="Equation.3" ShapeID="_x0000_i1031" DrawAspect="Content" ObjectID="_1372143615" r:id="rId16"/>
        </w:object>
      </w:r>
    </w:p>
    <w:p w:rsidR="000834AC" w:rsidRPr="00102102" w:rsidRDefault="000834AC" w:rsidP="00102102">
      <w:pPr>
        <w:tabs>
          <w:tab w:val="num" w:pos="0"/>
        </w:tabs>
        <w:spacing w:line="360" w:lineRule="auto"/>
        <w:jc w:val="both"/>
      </w:pPr>
      <w:r w:rsidRPr="000834AC">
        <w:rPr>
          <w:position w:val="-10"/>
        </w:rPr>
        <w:object w:dxaOrig="180" w:dyaOrig="340">
          <v:shape id="_x0000_i1028" type="#_x0000_t75" style="width:9pt;height:17.25pt" o:ole="">
            <v:imagedata r:id="rId17" o:title=""/>
          </v:shape>
          <o:OLEObject Type="Embed" ProgID="Equation.3" ShapeID="_x0000_i1028" DrawAspect="Content" ObjectID="_1372143616" r:id="rId18"/>
        </w:object>
      </w:r>
    </w:p>
    <w:sectPr w:rsidR="000834AC" w:rsidRPr="00102102">
      <w:pgSz w:w="11906" w:h="16838"/>
      <w:pgMar w:top="1440" w:right="1800" w:bottom="1440" w:left="180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37BD0BBD"/>
    <w:multiLevelType w:val="hybridMultilevel"/>
    <w:tmpl w:val="AAB2F84C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stylePaneFormatFilter w:val="3F01"/>
  <w:defaultTabStop w:val="720"/>
  <w:characterSpacingControl w:val="doNotCompress"/>
  <w:compat/>
  <w:rsids>
    <w:rsidRoot w:val="00102102"/>
    <w:rsid w:val="000834AC"/>
    <w:rsid w:val="00102102"/>
    <w:rsid w:val="002D41B1"/>
    <w:rsid w:val="003E3AD3"/>
    <w:rsid w:val="00C60179"/>
    <w:rsid w:val="00F23BD2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267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</w:latentStyles>
  <w:style w:type="paragraph" w:default="1" w:styleId="Normal">
    <w:name w:val="Normal"/>
    <w:qFormat/>
    <w:rPr>
      <w:rFonts w:ascii="Garamond" w:hAnsi="Garamond"/>
      <w:sz w:val="28"/>
      <w:szCs w:val="28"/>
    </w:rPr>
  </w:style>
  <w:style w:type="character" w:default="1" w:styleId="DefaultParagraphFont">
    <w:name w:val="Default Paragraph Font"/>
    <w:semiHidden/>
  </w:style>
  <w:style w:type="table" w:default="1" w:styleId="TableNormal">
    <w:name w:val="Normal Table"/>
    <w:semiHidden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semiHidden/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oleObject" Target="embeddings/oleObject2.bin"/><Relationship Id="rId13" Type="http://schemas.openxmlformats.org/officeDocument/2006/relationships/image" Target="media/image5.wmf"/><Relationship Id="rId18" Type="http://schemas.openxmlformats.org/officeDocument/2006/relationships/oleObject" Target="embeddings/oleObject7.bin"/><Relationship Id="rId3" Type="http://schemas.openxmlformats.org/officeDocument/2006/relationships/settings" Target="settings.xml"/><Relationship Id="rId7" Type="http://schemas.openxmlformats.org/officeDocument/2006/relationships/image" Target="media/image2.wmf"/><Relationship Id="rId12" Type="http://schemas.openxmlformats.org/officeDocument/2006/relationships/oleObject" Target="embeddings/oleObject4.bin"/><Relationship Id="rId17" Type="http://schemas.openxmlformats.org/officeDocument/2006/relationships/image" Target="media/image7.wmf"/><Relationship Id="rId2" Type="http://schemas.openxmlformats.org/officeDocument/2006/relationships/styles" Target="styles.xml"/><Relationship Id="rId16" Type="http://schemas.openxmlformats.org/officeDocument/2006/relationships/oleObject" Target="embeddings/oleObject6.bin"/><Relationship Id="rId20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oleObject" Target="embeddings/oleObject1.bin"/><Relationship Id="rId11" Type="http://schemas.openxmlformats.org/officeDocument/2006/relationships/image" Target="media/image4.wmf"/><Relationship Id="rId5" Type="http://schemas.openxmlformats.org/officeDocument/2006/relationships/image" Target="media/image1.wmf"/><Relationship Id="rId15" Type="http://schemas.openxmlformats.org/officeDocument/2006/relationships/image" Target="media/image6.wmf"/><Relationship Id="rId10" Type="http://schemas.openxmlformats.org/officeDocument/2006/relationships/oleObject" Target="embeddings/oleObject3.bin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image" Target="media/image3.wmf"/><Relationship Id="rId14" Type="http://schemas.openxmlformats.org/officeDocument/2006/relationships/oleObject" Target="embeddings/oleObject5.bin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1</Pages>
  <Words>119</Words>
  <Characters>682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Gas Law Examples</vt:lpstr>
    </vt:vector>
  </TitlesOfParts>
  <Company>Swansea Institute of Higher Education</Company>
  <LinksUpToDate>false</LinksUpToDate>
  <CharactersWithSpaces>800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Gas Law Examples</dc:title>
  <dc:subject/>
  <dc:creator>fad-as</dc:creator>
  <cp:keywords/>
  <dc:description/>
  <cp:lastModifiedBy>Faculty of Applied Design and Engineering</cp:lastModifiedBy>
  <cp:revision>4</cp:revision>
  <dcterms:created xsi:type="dcterms:W3CDTF">2011-07-14T09:13:00Z</dcterms:created>
  <dcterms:modified xsi:type="dcterms:W3CDTF">2011-07-14T09:13:00Z</dcterms:modified>
</cp:coreProperties>
</file>