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09181C" w14:textId="7DF13FC9" w:rsidR="00B96616" w:rsidRDefault="00B96616" w:rsidP="6B0872CC">
      <w:pPr>
        <w:spacing w:line="360" w:lineRule="auto"/>
        <w:jc w:val="both"/>
        <w:rPr>
          <w:rStyle w:val="eop"/>
          <w:rFonts w:ascii="Times New Roman" w:eastAsia="Times New Roman" w:hAnsi="Times New Roman" w:cs="Times New Roman"/>
          <w:color w:val="000000" w:themeColor="text1"/>
          <w:sz w:val="24"/>
          <w:szCs w:val="24"/>
        </w:rPr>
      </w:pPr>
      <w:r w:rsidRPr="5C7E4637">
        <w:rPr>
          <w:rStyle w:val="normaltextrun"/>
          <w:rFonts w:ascii="Times New Roman" w:eastAsia="Times New Roman" w:hAnsi="Times New Roman" w:cs="Times New Roman"/>
          <w:color w:val="000000"/>
          <w:sz w:val="24"/>
          <w:szCs w:val="24"/>
          <w:shd w:val="clear" w:color="auto" w:fill="FFFFFF"/>
          <w:lang w:val="en-US"/>
        </w:rPr>
        <w:t xml:space="preserve"> </w:t>
      </w:r>
      <w:r w:rsidR="6B0872CC" w:rsidRPr="6B0872CC">
        <w:rPr>
          <w:rFonts w:ascii="Times New Roman" w:eastAsia="Times New Roman" w:hAnsi="Times New Roman" w:cs="Times New Roman"/>
          <w:color w:val="000000" w:themeColor="text1"/>
          <w:sz w:val="24"/>
          <w:szCs w:val="24"/>
          <w:lang w:val="en-US"/>
        </w:rPr>
        <w:t>ECIE 6004</w:t>
      </w:r>
      <w:r w:rsidR="6B0872CC" w:rsidRPr="5C7E4637">
        <w:rPr>
          <w:rStyle w:val="normaltextrun"/>
          <w:rFonts w:ascii="Times New Roman" w:eastAsia="Times New Roman" w:hAnsi="Times New Roman" w:cs="Times New Roman"/>
          <w:color w:val="000000"/>
          <w:sz w:val="24"/>
          <w:szCs w:val="24"/>
          <w:shd w:val="clear" w:color="auto" w:fill="FFFFFF"/>
          <w:lang w:val="en-US"/>
        </w:rPr>
        <w:t xml:space="preserve"> </w:t>
      </w:r>
      <w:r w:rsidRPr="6B0872CC">
        <w:rPr>
          <w:rStyle w:val="normaltextrun"/>
          <w:rFonts w:ascii="Times New Roman" w:eastAsia="Times New Roman" w:hAnsi="Times New Roman" w:cs="Times New Roman"/>
          <w:color w:val="000000"/>
          <w:sz w:val="24"/>
          <w:szCs w:val="24"/>
          <w:shd w:val="clear" w:color="auto" w:fill="FFFFFF"/>
          <w:lang w:val="en-US"/>
        </w:rPr>
        <w:t>Global Perspectives in Education by Jessica George.</w:t>
      </w:r>
      <w:r w:rsidRPr="6B0872CC">
        <w:rPr>
          <w:rStyle w:val="eop"/>
          <w:rFonts w:ascii="Times New Roman" w:eastAsia="Times New Roman" w:hAnsi="Times New Roman" w:cs="Times New Roman"/>
          <w:color w:val="000000" w:themeColor="text1"/>
          <w:sz w:val="24"/>
          <w:szCs w:val="24"/>
        </w:rPr>
        <w:t> </w:t>
      </w:r>
    </w:p>
    <w:p w14:paraId="1022ABC7" w14:textId="0AC3C101" w:rsidR="00784719" w:rsidRPr="002650C1" w:rsidRDefault="547C9EA5" w:rsidP="7298098D">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 xml:space="preserve">This assignment will </w:t>
      </w:r>
      <w:r w:rsidR="3916D54A" w:rsidRPr="6B0872CC">
        <w:rPr>
          <w:rFonts w:ascii="Times New Roman" w:eastAsia="Times New Roman" w:hAnsi="Times New Roman" w:cs="Times New Roman"/>
          <w:sz w:val="24"/>
          <w:szCs w:val="24"/>
        </w:rPr>
        <w:t>explore</w:t>
      </w:r>
      <w:r w:rsidRPr="6B0872CC">
        <w:rPr>
          <w:rFonts w:ascii="Times New Roman" w:eastAsia="Times New Roman" w:hAnsi="Times New Roman" w:cs="Times New Roman"/>
          <w:sz w:val="24"/>
          <w:szCs w:val="24"/>
        </w:rPr>
        <w:t xml:space="preserve"> South Sudan. It will look at the barriers and how these can affect the education system. How the theories of Maslow, </w:t>
      </w:r>
      <w:r w:rsidR="03C9AF35" w:rsidRPr="6B0872CC">
        <w:rPr>
          <w:rFonts w:ascii="Times New Roman" w:eastAsia="Times New Roman" w:hAnsi="Times New Roman" w:cs="Times New Roman"/>
          <w:sz w:val="24"/>
          <w:szCs w:val="24"/>
        </w:rPr>
        <w:t>Carl Rogers, Bourdieu, and Bronfenbrenner will be discussed. Also, t</w:t>
      </w:r>
      <w:r w:rsidRPr="6B0872CC">
        <w:rPr>
          <w:rFonts w:ascii="Times New Roman" w:eastAsia="Times New Roman" w:hAnsi="Times New Roman" w:cs="Times New Roman"/>
          <w:sz w:val="24"/>
          <w:szCs w:val="24"/>
        </w:rPr>
        <w:t>he United Nations Convention on the Rights of the Child (UNCRN), The African Charter</w:t>
      </w:r>
      <w:r w:rsidR="03C9AF35" w:rsidRPr="6B0872CC">
        <w:rPr>
          <w:rFonts w:ascii="Times New Roman" w:eastAsia="Times New Roman" w:hAnsi="Times New Roman" w:cs="Times New Roman"/>
          <w:sz w:val="24"/>
          <w:szCs w:val="24"/>
        </w:rPr>
        <w:t xml:space="preserve"> </w:t>
      </w:r>
      <w:r w:rsidR="452FFE94" w:rsidRPr="6B0872CC">
        <w:rPr>
          <w:rFonts w:ascii="Times New Roman" w:eastAsia="Times New Roman" w:hAnsi="Times New Roman" w:cs="Times New Roman"/>
          <w:sz w:val="24"/>
          <w:szCs w:val="24"/>
        </w:rPr>
        <w:t xml:space="preserve">on the </w:t>
      </w:r>
      <w:r w:rsidR="03C9AF35" w:rsidRPr="6B0872CC">
        <w:rPr>
          <w:rFonts w:ascii="Times New Roman" w:eastAsia="Times New Roman" w:hAnsi="Times New Roman" w:cs="Times New Roman"/>
          <w:sz w:val="24"/>
          <w:szCs w:val="24"/>
        </w:rPr>
        <w:t>Rights</w:t>
      </w:r>
      <w:r w:rsidR="452FFE94" w:rsidRPr="6B0872CC">
        <w:rPr>
          <w:rFonts w:ascii="Times New Roman" w:eastAsia="Times New Roman" w:hAnsi="Times New Roman" w:cs="Times New Roman"/>
          <w:sz w:val="24"/>
          <w:szCs w:val="24"/>
        </w:rPr>
        <w:t xml:space="preserve"> and Welfare of the Child (ACRWC), and how the government will help overcome problems, </w:t>
      </w:r>
      <w:r w:rsidR="226344E5" w:rsidRPr="6B0872CC">
        <w:rPr>
          <w:rFonts w:ascii="Times New Roman" w:eastAsia="Times New Roman" w:hAnsi="Times New Roman" w:cs="Times New Roman"/>
          <w:sz w:val="24"/>
          <w:szCs w:val="24"/>
        </w:rPr>
        <w:t>and</w:t>
      </w:r>
      <w:r w:rsidR="452FFE94" w:rsidRPr="6B0872CC">
        <w:rPr>
          <w:rFonts w:ascii="Times New Roman" w:eastAsia="Times New Roman" w:hAnsi="Times New Roman" w:cs="Times New Roman"/>
          <w:sz w:val="24"/>
          <w:szCs w:val="24"/>
        </w:rPr>
        <w:t xml:space="preserve"> a sustainable global education community will be discussed. </w:t>
      </w:r>
    </w:p>
    <w:p w14:paraId="0677EA9F" w14:textId="7CE37F2A" w:rsidR="00DC325C" w:rsidRPr="00B96616" w:rsidRDefault="007A2EA9" w:rsidP="7298098D">
      <w:pPr>
        <w:spacing w:line="360" w:lineRule="auto"/>
        <w:jc w:val="both"/>
        <w:rPr>
          <w:rFonts w:ascii="Times New Roman" w:eastAsia="Times New Roman" w:hAnsi="Times New Roman" w:cs="Times New Roman"/>
          <w:color w:val="000000"/>
          <w:sz w:val="24"/>
          <w:szCs w:val="24"/>
          <w:shd w:val="clear" w:color="auto" w:fill="FFFFFF"/>
          <w:lang w:val="en-US"/>
        </w:rPr>
      </w:pPr>
      <w:r w:rsidRPr="5C7E4637">
        <w:rPr>
          <w:rFonts w:ascii="Times New Roman" w:eastAsia="Times New Roman" w:hAnsi="Times New Roman" w:cs="Times New Roman"/>
          <w:sz w:val="24"/>
          <w:szCs w:val="24"/>
        </w:rPr>
        <w:t>South Sudan</w:t>
      </w:r>
      <w:r w:rsidR="00DC325C" w:rsidRPr="5C7E4637">
        <w:rPr>
          <w:rFonts w:ascii="Times New Roman" w:eastAsia="Times New Roman" w:hAnsi="Times New Roman" w:cs="Times New Roman"/>
          <w:sz w:val="24"/>
          <w:szCs w:val="24"/>
        </w:rPr>
        <w:t xml:space="preserve"> was made </w:t>
      </w:r>
      <w:r w:rsidRPr="5C7E4637">
        <w:rPr>
          <w:rFonts w:ascii="Times New Roman" w:eastAsia="Times New Roman" w:hAnsi="Times New Roman" w:cs="Times New Roman"/>
          <w:sz w:val="24"/>
          <w:szCs w:val="24"/>
        </w:rPr>
        <w:t xml:space="preserve">an </w:t>
      </w:r>
      <w:r w:rsidR="00DC325C" w:rsidRPr="5C7E4637">
        <w:rPr>
          <w:rFonts w:ascii="Times New Roman" w:eastAsia="Times New Roman" w:hAnsi="Times New Roman" w:cs="Times New Roman"/>
          <w:sz w:val="24"/>
          <w:szCs w:val="24"/>
        </w:rPr>
        <w:t xml:space="preserve">independent </w:t>
      </w:r>
      <w:r w:rsidRPr="5C7E4637">
        <w:rPr>
          <w:rFonts w:ascii="Times New Roman" w:eastAsia="Times New Roman" w:hAnsi="Times New Roman" w:cs="Times New Roman"/>
          <w:sz w:val="24"/>
          <w:szCs w:val="24"/>
        </w:rPr>
        <w:t>nation in 2011.</w:t>
      </w:r>
      <w:r w:rsidR="00B96616" w:rsidRPr="5C7E4637">
        <w:rPr>
          <w:rStyle w:val="normaltextrun"/>
          <w:rFonts w:ascii="Times New Roman" w:eastAsia="Times New Roman" w:hAnsi="Times New Roman" w:cs="Times New Roman"/>
          <w:color w:val="000000"/>
          <w:sz w:val="24"/>
          <w:szCs w:val="24"/>
          <w:shd w:val="clear" w:color="auto" w:fill="FFFFFF"/>
          <w:lang w:val="en-US"/>
        </w:rPr>
        <w:t xml:space="preserve"> “The Republic of South </w:t>
      </w:r>
      <w:r w:rsidR="00D04B54" w:rsidRPr="5C7E4637">
        <w:rPr>
          <w:rStyle w:val="normaltextrun"/>
          <w:rFonts w:ascii="Times New Roman" w:eastAsia="Times New Roman" w:hAnsi="Times New Roman" w:cs="Times New Roman"/>
          <w:color w:val="000000"/>
          <w:sz w:val="24"/>
          <w:szCs w:val="24"/>
          <w:shd w:val="clear" w:color="auto" w:fill="FFFFFF"/>
          <w:lang w:val="en-US"/>
        </w:rPr>
        <w:t>Sudan</w:t>
      </w:r>
      <w:r w:rsidR="00B96616" w:rsidRPr="5C7E4637">
        <w:rPr>
          <w:rStyle w:val="normaltextrun"/>
          <w:rFonts w:ascii="Times New Roman" w:eastAsia="Times New Roman" w:hAnsi="Times New Roman" w:cs="Times New Roman"/>
          <w:color w:val="000000"/>
          <w:sz w:val="24"/>
          <w:szCs w:val="24"/>
          <w:shd w:val="clear" w:color="auto" w:fill="FFFFFF"/>
          <w:lang w:val="en-US"/>
        </w:rPr>
        <w:t xml:space="preserve"> became the world’s newest nation and Africa’s 55</w:t>
      </w:r>
      <w:r w:rsidR="00B96616" w:rsidRPr="5C7E4637">
        <w:rPr>
          <w:rStyle w:val="normaltextrun"/>
          <w:rFonts w:ascii="Times New Roman" w:eastAsia="Times New Roman" w:hAnsi="Times New Roman" w:cs="Times New Roman"/>
          <w:color w:val="000000"/>
          <w:sz w:val="24"/>
          <w:szCs w:val="24"/>
          <w:shd w:val="clear" w:color="auto" w:fill="FFFFFF"/>
          <w:vertAlign w:val="superscript"/>
          <w:lang w:val="en-US"/>
        </w:rPr>
        <w:t>th</w:t>
      </w:r>
      <w:r w:rsidR="00B96616" w:rsidRPr="5C7E4637">
        <w:rPr>
          <w:rStyle w:val="normaltextrun"/>
          <w:rFonts w:ascii="Times New Roman" w:eastAsia="Times New Roman" w:hAnsi="Times New Roman" w:cs="Times New Roman"/>
          <w:color w:val="000000"/>
          <w:sz w:val="24"/>
          <w:szCs w:val="24"/>
          <w:shd w:val="clear" w:color="auto" w:fill="FFFFFF"/>
          <w:lang w:val="en-US"/>
        </w:rPr>
        <w:t xml:space="preserve"> country on July 9, 2011” (World Bank, 2021, p.1).</w:t>
      </w:r>
      <w:r w:rsidR="00B96616" w:rsidRPr="5C7E4637">
        <w:rPr>
          <w:rStyle w:val="eop"/>
          <w:rFonts w:ascii="Times New Roman" w:eastAsia="Times New Roman" w:hAnsi="Times New Roman" w:cs="Times New Roman"/>
          <w:color w:val="000000"/>
          <w:sz w:val="24"/>
          <w:szCs w:val="24"/>
          <w:shd w:val="clear" w:color="auto" w:fill="FFFFFF"/>
        </w:rPr>
        <w:t> </w:t>
      </w:r>
      <w:r w:rsidR="00B96616" w:rsidRPr="5C7E4637">
        <w:rPr>
          <w:rFonts w:ascii="Times New Roman" w:eastAsia="Times New Roman" w:hAnsi="Times New Roman" w:cs="Times New Roman"/>
          <w:sz w:val="24"/>
          <w:szCs w:val="24"/>
        </w:rPr>
        <w:t xml:space="preserve"> </w:t>
      </w:r>
      <w:r w:rsidRPr="5C7E4637">
        <w:rPr>
          <w:rFonts w:ascii="Times New Roman" w:eastAsia="Times New Roman" w:hAnsi="Times New Roman" w:cs="Times New Roman"/>
          <w:sz w:val="24"/>
          <w:szCs w:val="24"/>
        </w:rPr>
        <w:t>In 2013, the war and conflict continued</w:t>
      </w:r>
      <w:r w:rsidR="00D04B54" w:rsidRPr="5C7E4637">
        <w:rPr>
          <w:rFonts w:ascii="Times New Roman" w:eastAsia="Times New Roman" w:hAnsi="Times New Roman" w:cs="Times New Roman"/>
          <w:sz w:val="24"/>
          <w:szCs w:val="24"/>
        </w:rPr>
        <w:t>,</w:t>
      </w:r>
      <w:r w:rsidR="00B96616" w:rsidRPr="5C7E4637">
        <w:rPr>
          <w:rFonts w:ascii="Times New Roman" w:eastAsia="Times New Roman" w:hAnsi="Times New Roman" w:cs="Times New Roman"/>
          <w:sz w:val="24"/>
          <w:szCs w:val="24"/>
        </w:rPr>
        <w:t xml:space="preserve"> </w:t>
      </w:r>
      <w:r w:rsidR="00E174CA" w:rsidRPr="5C7E4637">
        <w:rPr>
          <w:rFonts w:ascii="Times New Roman" w:eastAsia="Times New Roman" w:hAnsi="Times New Roman" w:cs="Times New Roman"/>
          <w:sz w:val="24"/>
          <w:szCs w:val="24"/>
        </w:rPr>
        <w:t xml:space="preserve">undermining development since independence. In </w:t>
      </w:r>
      <w:r w:rsidRPr="5C7E4637">
        <w:rPr>
          <w:rFonts w:ascii="Times New Roman" w:eastAsia="Times New Roman" w:hAnsi="Times New Roman" w:cs="Times New Roman"/>
          <w:sz w:val="24"/>
          <w:szCs w:val="24"/>
        </w:rPr>
        <w:t>2016, the Human Rights Council was formed</w:t>
      </w:r>
      <w:r w:rsidR="00E174CA" w:rsidRPr="5C7E4637">
        <w:rPr>
          <w:rFonts w:ascii="Times New Roman" w:eastAsia="Times New Roman" w:hAnsi="Times New Roman" w:cs="Times New Roman"/>
          <w:sz w:val="24"/>
          <w:szCs w:val="24"/>
        </w:rPr>
        <w:t>,</w:t>
      </w:r>
      <w:r w:rsidRPr="5C7E4637">
        <w:rPr>
          <w:rFonts w:ascii="Times New Roman" w:eastAsia="Times New Roman" w:hAnsi="Times New Roman" w:cs="Times New Roman"/>
          <w:sz w:val="24"/>
          <w:szCs w:val="24"/>
        </w:rPr>
        <w:t xml:space="preserve"> and in 2018</w:t>
      </w:r>
      <w:r w:rsidR="00E174CA" w:rsidRPr="5C7E4637">
        <w:rPr>
          <w:rFonts w:ascii="Times New Roman" w:eastAsia="Times New Roman" w:hAnsi="Times New Roman" w:cs="Times New Roman"/>
          <w:sz w:val="24"/>
          <w:szCs w:val="24"/>
        </w:rPr>
        <w:t>,</w:t>
      </w:r>
      <w:r w:rsidRPr="5C7E4637">
        <w:rPr>
          <w:rFonts w:ascii="Times New Roman" w:eastAsia="Times New Roman" w:hAnsi="Times New Roman" w:cs="Times New Roman"/>
          <w:sz w:val="24"/>
          <w:szCs w:val="24"/>
        </w:rPr>
        <w:t xml:space="preserve"> a truce was called. </w:t>
      </w:r>
      <w:r w:rsidR="002650C1" w:rsidRPr="5C7E4637">
        <w:rPr>
          <w:rFonts w:ascii="Times New Roman" w:eastAsia="Times New Roman" w:hAnsi="Times New Roman" w:cs="Times New Roman"/>
          <w:sz w:val="24"/>
          <w:szCs w:val="24"/>
        </w:rPr>
        <w:t xml:space="preserve">This led to oil companies reopening, giving hope of oil-led </w:t>
      </w:r>
      <w:r w:rsidR="005510FC" w:rsidRPr="5C7E4637">
        <w:rPr>
          <w:rFonts w:ascii="Times New Roman" w:eastAsia="Times New Roman" w:hAnsi="Times New Roman" w:cs="Times New Roman"/>
          <w:sz w:val="24"/>
          <w:szCs w:val="24"/>
        </w:rPr>
        <w:t>recovery,</w:t>
      </w:r>
      <w:r w:rsidR="002650C1" w:rsidRPr="5C7E4637">
        <w:rPr>
          <w:rFonts w:ascii="Times New Roman" w:eastAsia="Times New Roman" w:hAnsi="Times New Roman" w:cs="Times New Roman"/>
          <w:sz w:val="24"/>
          <w:szCs w:val="24"/>
        </w:rPr>
        <w:t xml:space="preserve"> and allowing refugees to return.</w:t>
      </w:r>
    </w:p>
    <w:p w14:paraId="6A88238C" w14:textId="42636325" w:rsidR="00B96616" w:rsidRDefault="00B96616" w:rsidP="7298098D">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The governments'</w:t>
      </w:r>
      <w:r w:rsidR="0082650D" w:rsidRPr="6B0872CC">
        <w:rPr>
          <w:rFonts w:ascii="Times New Roman" w:eastAsia="Times New Roman" w:hAnsi="Times New Roman" w:cs="Times New Roman"/>
          <w:sz w:val="24"/>
          <w:szCs w:val="24"/>
        </w:rPr>
        <w:t xml:space="preserve"> primary</w:t>
      </w:r>
      <w:r w:rsidRPr="6B0872CC">
        <w:rPr>
          <w:rFonts w:ascii="Times New Roman" w:eastAsia="Times New Roman" w:hAnsi="Times New Roman" w:cs="Times New Roman"/>
          <w:sz w:val="24"/>
          <w:szCs w:val="24"/>
        </w:rPr>
        <w:t xml:space="preserve"> goal is the underlying cause of conflict and to stabilise the economy. </w:t>
      </w:r>
      <w:r w:rsidR="0082650D" w:rsidRPr="6B0872CC">
        <w:rPr>
          <w:rFonts w:ascii="Times New Roman" w:eastAsia="Times New Roman" w:hAnsi="Times New Roman" w:cs="Times New Roman"/>
          <w:sz w:val="24"/>
          <w:szCs w:val="24"/>
        </w:rPr>
        <w:t xml:space="preserve">South Sudan is fragile and unstable. A decade after independence, poverty was reinforced because of the history of war, </w:t>
      </w:r>
      <w:r w:rsidR="005510FC" w:rsidRPr="6B0872CC">
        <w:rPr>
          <w:rFonts w:ascii="Times New Roman" w:eastAsia="Times New Roman" w:hAnsi="Times New Roman" w:cs="Times New Roman"/>
          <w:sz w:val="24"/>
          <w:szCs w:val="24"/>
        </w:rPr>
        <w:t>conflict,</w:t>
      </w:r>
      <w:r w:rsidR="0082650D" w:rsidRPr="6B0872CC">
        <w:rPr>
          <w:rFonts w:ascii="Times New Roman" w:eastAsia="Times New Roman" w:hAnsi="Times New Roman" w:cs="Times New Roman"/>
          <w:sz w:val="24"/>
          <w:szCs w:val="24"/>
        </w:rPr>
        <w:t xml:space="preserve"> and displacement (World Bank, 2021). </w:t>
      </w:r>
      <w:r w:rsidR="002650C1" w:rsidRPr="6B0872CC">
        <w:rPr>
          <w:rFonts w:ascii="Times New Roman" w:eastAsia="Times New Roman" w:hAnsi="Times New Roman" w:cs="Times New Roman"/>
          <w:sz w:val="24"/>
          <w:szCs w:val="24"/>
        </w:rPr>
        <w:t xml:space="preserve">There is </w:t>
      </w:r>
      <w:r w:rsidR="005510FC" w:rsidRPr="6B0872CC">
        <w:rPr>
          <w:rFonts w:ascii="Times New Roman" w:eastAsia="Times New Roman" w:hAnsi="Times New Roman" w:cs="Times New Roman"/>
          <w:sz w:val="24"/>
          <w:szCs w:val="24"/>
        </w:rPr>
        <w:t>a severe</w:t>
      </w:r>
      <w:r w:rsidR="002650C1" w:rsidRPr="6B0872CC">
        <w:rPr>
          <w:rFonts w:ascii="Times New Roman" w:eastAsia="Times New Roman" w:hAnsi="Times New Roman" w:cs="Times New Roman"/>
          <w:sz w:val="24"/>
          <w:szCs w:val="24"/>
        </w:rPr>
        <w:t xml:space="preserve"> humanitarian crisis because of 2020</w:t>
      </w:r>
      <w:r w:rsidR="005510FC" w:rsidRPr="6B0872CC">
        <w:rPr>
          <w:rFonts w:ascii="Times New Roman" w:eastAsia="Times New Roman" w:hAnsi="Times New Roman" w:cs="Times New Roman"/>
          <w:sz w:val="24"/>
          <w:szCs w:val="24"/>
        </w:rPr>
        <w:t>,</w:t>
      </w:r>
      <w:r w:rsidR="002650C1" w:rsidRPr="6B0872CC">
        <w:rPr>
          <w:rFonts w:ascii="Times New Roman" w:eastAsia="Times New Roman" w:hAnsi="Times New Roman" w:cs="Times New Roman"/>
          <w:sz w:val="24"/>
          <w:szCs w:val="24"/>
        </w:rPr>
        <w:t xml:space="preserve"> where we have seen conflict</w:t>
      </w:r>
      <w:r w:rsidR="00D04B54" w:rsidRPr="6B0872CC">
        <w:rPr>
          <w:rFonts w:ascii="Times New Roman" w:eastAsia="Times New Roman" w:hAnsi="Times New Roman" w:cs="Times New Roman"/>
          <w:sz w:val="24"/>
          <w:szCs w:val="24"/>
        </w:rPr>
        <w:t>,</w:t>
      </w:r>
      <w:r w:rsidR="005510FC" w:rsidRPr="6B0872CC">
        <w:rPr>
          <w:rFonts w:ascii="Times New Roman" w:eastAsia="Times New Roman" w:hAnsi="Times New Roman" w:cs="Times New Roman"/>
          <w:sz w:val="24"/>
          <w:szCs w:val="24"/>
        </w:rPr>
        <w:t xml:space="preserve"> Covid 19</w:t>
      </w:r>
      <w:r w:rsidR="00D04B54" w:rsidRPr="6B0872CC">
        <w:rPr>
          <w:rFonts w:ascii="Times New Roman" w:eastAsia="Times New Roman" w:hAnsi="Times New Roman" w:cs="Times New Roman"/>
          <w:sz w:val="24"/>
          <w:szCs w:val="24"/>
        </w:rPr>
        <w:t>,</w:t>
      </w:r>
      <w:r w:rsidR="005510FC" w:rsidRPr="6B0872CC">
        <w:rPr>
          <w:rFonts w:ascii="Times New Roman" w:eastAsia="Times New Roman" w:hAnsi="Times New Roman" w:cs="Times New Roman"/>
          <w:sz w:val="24"/>
          <w:szCs w:val="24"/>
        </w:rPr>
        <w:t xml:space="preserve"> and flooding</w:t>
      </w:r>
      <w:r w:rsidR="00D04B54" w:rsidRPr="6B0872CC">
        <w:rPr>
          <w:rFonts w:ascii="Times New Roman" w:eastAsia="Times New Roman" w:hAnsi="Times New Roman" w:cs="Times New Roman"/>
          <w:sz w:val="24"/>
          <w:szCs w:val="24"/>
        </w:rPr>
        <w:t>,</w:t>
      </w:r>
      <w:r w:rsidR="005510FC" w:rsidRPr="6B0872CC">
        <w:rPr>
          <w:rFonts w:ascii="Times New Roman" w:eastAsia="Times New Roman" w:hAnsi="Times New Roman" w:cs="Times New Roman"/>
          <w:sz w:val="24"/>
          <w:szCs w:val="24"/>
        </w:rPr>
        <w:t xml:space="preserve"> making the situation worse in South Sudan. Six million people, half the population, are facing a food crisis</w:t>
      </w:r>
      <w:r w:rsidR="00D04B54" w:rsidRPr="6B0872CC">
        <w:rPr>
          <w:rFonts w:ascii="Times New Roman" w:eastAsia="Times New Roman" w:hAnsi="Times New Roman" w:cs="Times New Roman"/>
          <w:sz w:val="24"/>
          <w:szCs w:val="24"/>
        </w:rPr>
        <w:t>,</w:t>
      </w:r>
      <w:r w:rsidR="005510FC" w:rsidRPr="6B0872CC">
        <w:rPr>
          <w:rFonts w:ascii="Times New Roman" w:eastAsia="Times New Roman" w:hAnsi="Times New Roman" w:cs="Times New Roman"/>
          <w:sz w:val="24"/>
          <w:szCs w:val="24"/>
        </w:rPr>
        <w:t xml:space="preserve"> and 1.4 million children under five were malnourished in 2021 (World Bank, 2021). Four million people are still displaced with no home</w:t>
      </w:r>
      <w:r w:rsidR="00D04B54" w:rsidRPr="6B0872CC">
        <w:rPr>
          <w:rFonts w:ascii="Times New Roman" w:eastAsia="Times New Roman" w:hAnsi="Times New Roman" w:cs="Times New Roman"/>
          <w:sz w:val="24"/>
          <w:szCs w:val="24"/>
        </w:rPr>
        <w:t>,</w:t>
      </w:r>
      <w:r w:rsidR="005510FC" w:rsidRPr="6B0872CC">
        <w:rPr>
          <w:rFonts w:ascii="Times New Roman" w:eastAsia="Times New Roman" w:hAnsi="Times New Roman" w:cs="Times New Roman"/>
          <w:sz w:val="24"/>
          <w:szCs w:val="24"/>
        </w:rPr>
        <w:t xml:space="preserve"> 1.6 million internationally displaced and 2.2 million refugees in six neighbouring countries, with women and children most affected (World Bank, 2021).</w:t>
      </w:r>
      <w:r w:rsidR="00D04B54" w:rsidRPr="6B0872CC">
        <w:rPr>
          <w:rFonts w:ascii="Times New Roman" w:eastAsia="Times New Roman" w:hAnsi="Times New Roman" w:cs="Times New Roman"/>
          <w:sz w:val="24"/>
          <w:szCs w:val="24"/>
        </w:rPr>
        <w:t xml:space="preserve"> The living standards </w:t>
      </w:r>
      <w:r w:rsidR="008C17B8" w:rsidRPr="6B0872CC">
        <w:rPr>
          <w:rFonts w:ascii="Times New Roman" w:eastAsia="Times New Roman" w:hAnsi="Times New Roman" w:cs="Times New Roman"/>
          <w:sz w:val="24"/>
          <w:szCs w:val="24"/>
        </w:rPr>
        <w:t>are</w:t>
      </w:r>
      <w:r w:rsidR="00D04B54" w:rsidRPr="6B0872CC">
        <w:rPr>
          <w:rFonts w:ascii="Times New Roman" w:eastAsia="Times New Roman" w:hAnsi="Times New Roman" w:cs="Times New Roman"/>
          <w:sz w:val="24"/>
          <w:szCs w:val="24"/>
        </w:rPr>
        <w:t xml:space="preserve"> worse because the pandemic has affected livelihoods</w:t>
      </w:r>
      <w:r w:rsidR="002F690F" w:rsidRPr="6B0872CC">
        <w:rPr>
          <w:rFonts w:ascii="Times New Roman" w:eastAsia="Times New Roman" w:hAnsi="Times New Roman" w:cs="Times New Roman"/>
          <w:sz w:val="24"/>
          <w:szCs w:val="24"/>
        </w:rPr>
        <w:t>; there</w:t>
      </w:r>
      <w:r w:rsidR="008C17B8" w:rsidRPr="6B0872CC">
        <w:rPr>
          <w:rFonts w:ascii="Times New Roman" w:eastAsia="Times New Roman" w:hAnsi="Times New Roman" w:cs="Times New Roman"/>
          <w:sz w:val="24"/>
          <w:szCs w:val="24"/>
        </w:rPr>
        <w:t xml:space="preserve"> is an increased need and a low food economy (The World Bank in South Sudan, 2021). </w:t>
      </w:r>
    </w:p>
    <w:p w14:paraId="75FACBFF" w14:textId="5F0AF15E" w:rsidR="00B96616" w:rsidRDefault="2225BA07" w:rsidP="7298098D">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South Sudan’s years of wars and violence means education has severely been disrupted (Global Care, 2021). The literacy rate is 27% in South Sudan,</w:t>
      </w:r>
      <w:r w:rsidR="4CBB28FE" w:rsidRPr="6B0872CC">
        <w:rPr>
          <w:rFonts w:ascii="Times New Roman" w:eastAsia="Times New Roman" w:hAnsi="Times New Roman" w:cs="Times New Roman"/>
          <w:sz w:val="24"/>
          <w:szCs w:val="24"/>
        </w:rPr>
        <w:t xml:space="preserve"> and the poverty line is 51% (UNESCO, 2011).</w:t>
      </w:r>
      <w:r w:rsidR="37128E0D" w:rsidRPr="6B0872CC">
        <w:rPr>
          <w:rFonts w:ascii="Times New Roman" w:eastAsia="Times New Roman" w:hAnsi="Times New Roman" w:cs="Times New Roman"/>
          <w:sz w:val="24"/>
          <w:szCs w:val="24"/>
        </w:rPr>
        <w:t xml:space="preserve"> In South Sudan, more than 2.8 million children are out of school, the largest group not in school are girls (UNICEF, 2020). Under Article 28 of the UNCRC, primary education should be free, compulsory, and available for all children for equal opportunities (CSIE, 2021). UNESCO (2021) believes education to be a human right, and is leading the global education 2030 agenda, through sustainable development goals (SDG). SDG 4: includes universal primary and secondary education, as well as equal access to higher education for all women and men. Moreover, gender equality, and inclusion in education allowing equal access at all </w:t>
      </w:r>
      <w:r w:rsidR="37128E0D" w:rsidRPr="6B0872CC">
        <w:rPr>
          <w:rFonts w:ascii="Times New Roman" w:eastAsia="Times New Roman" w:hAnsi="Times New Roman" w:cs="Times New Roman"/>
          <w:sz w:val="24"/>
          <w:szCs w:val="24"/>
        </w:rPr>
        <w:lastRenderedPageBreak/>
        <w:t>levels of education and for sustainable development and global citizenship. Thereby, allowing all learners to have knowledge and skills to promote sustainable deve</w:t>
      </w:r>
      <w:r w:rsidR="7298098D" w:rsidRPr="6B0872CC">
        <w:rPr>
          <w:rFonts w:ascii="Times New Roman" w:eastAsia="Times New Roman" w:hAnsi="Times New Roman" w:cs="Times New Roman"/>
          <w:sz w:val="24"/>
          <w:szCs w:val="24"/>
        </w:rPr>
        <w:t xml:space="preserve">lopment in education and lifestyles with the promotion of a culture of peace and diversity to sustainable development (UNESCO, 2021). Though this is aimed by the education 2030 Framework for Action, so that education for all would be great whether this happens remains to be seen. </w:t>
      </w:r>
      <w:r w:rsidR="37128E0D" w:rsidRPr="6B0872CC">
        <w:rPr>
          <w:rFonts w:ascii="Times New Roman" w:eastAsia="Times New Roman" w:hAnsi="Times New Roman" w:cs="Times New Roman"/>
          <w:sz w:val="24"/>
          <w:szCs w:val="24"/>
        </w:rPr>
        <w:t xml:space="preserve">“Poverty, child marriage and cultural and religious views all hinder </w:t>
      </w:r>
      <w:r w:rsidRPr="6B0872CC">
        <w:rPr>
          <w:rFonts w:ascii="Times New Roman" w:eastAsia="Times New Roman" w:hAnsi="Times New Roman" w:cs="Times New Roman"/>
          <w:sz w:val="24"/>
          <w:szCs w:val="24"/>
        </w:rPr>
        <w:t>girls’</w:t>
      </w:r>
      <w:r w:rsidR="37128E0D" w:rsidRPr="6B0872CC">
        <w:rPr>
          <w:rFonts w:ascii="Times New Roman" w:eastAsia="Times New Roman" w:hAnsi="Times New Roman" w:cs="Times New Roman"/>
          <w:sz w:val="24"/>
          <w:szCs w:val="24"/>
        </w:rPr>
        <w:t xml:space="preserve"> education” (UNICEF, 2020, P.1).</w:t>
      </w:r>
      <w:r w:rsidRPr="6B0872CC">
        <w:rPr>
          <w:rFonts w:ascii="Times New Roman" w:eastAsia="Times New Roman" w:hAnsi="Times New Roman" w:cs="Times New Roman"/>
          <w:sz w:val="24"/>
          <w:szCs w:val="24"/>
        </w:rPr>
        <w:t xml:space="preserve"> There is a shortage of teachers, and not many women teachers (</w:t>
      </w:r>
      <w:proofErr w:type="spellStart"/>
      <w:r w:rsidRPr="6B0872CC">
        <w:rPr>
          <w:rFonts w:ascii="Times New Roman" w:eastAsia="Times New Roman" w:hAnsi="Times New Roman" w:cs="Times New Roman"/>
          <w:sz w:val="24"/>
          <w:szCs w:val="24"/>
        </w:rPr>
        <w:t>Carsillo</w:t>
      </w:r>
      <w:proofErr w:type="spellEnd"/>
      <w:r w:rsidRPr="6B0872CC">
        <w:rPr>
          <w:rFonts w:ascii="Times New Roman" w:eastAsia="Times New Roman" w:hAnsi="Times New Roman" w:cs="Times New Roman"/>
          <w:sz w:val="24"/>
          <w:szCs w:val="24"/>
        </w:rPr>
        <w:t>, 2017).</w:t>
      </w:r>
      <w:r w:rsidR="1189E9BD" w:rsidRPr="6B0872CC">
        <w:rPr>
          <w:rFonts w:ascii="Times New Roman" w:eastAsia="Times New Roman" w:hAnsi="Times New Roman" w:cs="Times New Roman"/>
          <w:color w:val="000000" w:themeColor="text1"/>
          <w:sz w:val="24"/>
          <w:szCs w:val="24"/>
        </w:rPr>
        <w:t xml:space="preserve"> In South Sudan, 63% of teachers do not have proper training; most children live in rural areas (Humanitarian Aid Relief Trust, 2021).</w:t>
      </w:r>
      <w:r w:rsidRPr="6B0872CC">
        <w:rPr>
          <w:rFonts w:ascii="Times New Roman" w:eastAsia="Times New Roman" w:hAnsi="Times New Roman" w:cs="Times New Roman"/>
          <w:sz w:val="24"/>
          <w:szCs w:val="24"/>
        </w:rPr>
        <w:t xml:space="preserve"> Nationally, only 10% of children complete their primary education, a very low completion rate (Global Care, 2021). </w:t>
      </w:r>
    </w:p>
    <w:p w14:paraId="603D6920" w14:textId="254C7511" w:rsidR="00B96616" w:rsidRDefault="2225BA07" w:rsidP="38542ED9">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What can help this situation?</w:t>
      </w:r>
      <w:r w:rsidR="0B2B5997" w:rsidRPr="6B0872CC">
        <w:rPr>
          <w:rFonts w:ascii="Times New Roman" w:eastAsia="Times New Roman" w:hAnsi="Times New Roman" w:cs="Times New Roman"/>
          <w:sz w:val="24"/>
          <w:szCs w:val="24"/>
        </w:rPr>
        <w:t xml:space="preserve"> The government of South Sudan has been making a </w:t>
      </w:r>
      <w:r w:rsidR="6533A33D" w:rsidRPr="6B0872CC">
        <w:rPr>
          <w:rFonts w:ascii="Times New Roman" w:eastAsia="Times New Roman" w:hAnsi="Times New Roman" w:cs="Times New Roman"/>
          <w:sz w:val="24"/>
          <w:szCs w:val="24"/>
        </w:rPr>
        <w:t>significant</w:t>
      </w:r>
      <w:r w:rsidR="0B2B5997" w:rsidRPr="6B0872CC">
        <w:rPr>
          <w:rFonts w:ascii="Times New Roman" w:eastAsia="Times New Roman" w:hAnsi="Times New Roman" w:cs="Times New Roman"/>
          <w:sz w:val="24"/>
          <w:szCs w:val="24"/>
        </w:rPr>
        <w:t xml:space="preserve"> effort to increase student enrolment</w:t>
      </w:r>
      <w:r w:rsidR="6533A33D" w:rsidRPr="6B0872CC">
        <w:rPr>
          <w:rFonts w:ascii="Times New Roman" w:eastAsia="Times New Roman" w:hAnsi="Times New Roman" w:cs="Times New Roman"/>
          <w:sz w:val="24"/>
          <w:szCs w:val="24"/>
        </w:rPr>
        <w:t>; South</w:t>
      </w:r>
      <w:r w:rsidR="0B2B5997" w:rsidRPr="6B0872CC">
        <w:rPr>
          <w:rFonts w:ascii="Times New Roman" w:eastAsia="Times New Roman" w:hAnsi="Times New Roman" w:cs="Times New Roman"/>
          <w:sz w:val="24"/>
          <w:szCs w:val="24"/>
        </w:rPr>
        <w:t xml:space="preserve"> Sudan has started an alternative education system which is an accelerated learning program for youth and adults and hopefully will bring them forward in education (Humanitarian Aid Relief Trust, 2021).</w:t>
      </w:r>
      <w:r w:rsidRPr="6B0872CC">
        <w:rPr>
          <w:rFonts w:ascii="Times New Roman" w:eastAsia="Times New Roman" w:hAnsi="Times New Roman" w:cs="Times New Roman"/>
          <w:sz w:val="24"/>
          <w:szCs w:val="24"/>
        </w:rPr>
        <w:t xml:space="preserve"> UNICEF </w:t>
      </w:r>
      <w:r w:rsidR="7538A3CA" w:rsidRPr="6B0872CC">
        <w:rPr>
          <w:rFonts w:ascii="Times New Roman" w:eastAsia="Times New Roman" w:hAnsi="Times New Roman" w:cs="Times New Roman"/>
          <w:sz w:val="24"/>
          <w:szCs w:val="24"/>
        </w:rPr>
        <w:t>is</w:t>
      </w:r>
      <w:r w:rsidRPr="6B0872CC">
        <w:rPr>
          <w:rFonts w:ascii="Times New Roman" w:eastAsia="Times New Roman" w:hAnsi="Times New Roman" w:cs="Times New Roman"/>
          <w:sz w:val="24"/>
          <w:szCs w:val="24"/>
        </w:rPr>
        <w:t xml:space="preserve"> building classrooms, training teachers, and working in communities to help encourage people to send </w:t>
      </w:r>
      <w:r w:rsidR="5488363E" w:rsidRPr="6B0872CC">
        <w:rPr>
          <w:rFonts w:ascii="Times New Roman" w:eastAsia="Times New Roman" w:hAnsi="Times New Roman" w:cs="Times New Roman"/>
          <w:sz w:val="24"/>
          <w:szCs w:val="24"/>
        </w:rPr>
        <w:t>their</w:t>
      </w:r>
      <w:r w:rsidRPr="6B0872CC">
        <w:rPr>
          <w:rFonts w:ascii="Times New Roman" w:eastAsia="Times New Roman" w:hAnsi="Times New Roman" w:cs="Times New Roman"/>
          <w:sz w:val="24"/>
          <w:szCs w:val="24"/>
        </w:rPr>
        <w:t xml:space="preserve"> children to school (UNICEF, 2020). This links to sustainable global education in communities, </w:t>
      </w:r>
      <w:r w:rsidR="5488363E" w:rsidRPr="6B0872CC">
        <w:rPr>
          <w:rFonts w:ascii="Times New Roman" w:eastAsia="Times New Roman" w:hAnsi="Times New Roman" w:cs="Times New Roman"/>
          <w:sz w:val="24"/>
          <w:szCs w:val="24"/>
        </w:rPr>
        <w:t>if teachers are trained, and people are sending their children to school, the younger generation will have an education that will help them get jobs and make a more sustainable community and future. South Sudan has low investment and low capacity in the education system</w:t>
      </w:r>
      <w:r w:rsidR="7538A3CA" w:rsidRPr="6B0872CC">
        <w:rPr>
          <w:rFonts w:ascii="Times New Roman" w:eastAsia="Times New Roman" w:hAnsi="Times New Roman" w:cs="Times New Roman"/>
          <w:sz w:val="24"/>
          <w:szCs w:val="24"/>
        </w:rPr>
        <w:t>; after</w:t>
      </w:r>
      <w:r w:rsidR="5488363E" w:rsidRPr="6B0872CC">
        <w:rPr>
          <w:rFonts w:ascii="Times New Roman" w:eastAsia="Times New Roman" w:hAnsi="Times New Roman" w:cs="Times New Roman"/>
          <w:sz w:val="24"/>
          <w:szCs w:val="24"/>
        </w:rPr>
        <w:t xml:space="preserve"> 2011 independence</w:t>
      </w:r>
      <w:r w:rsidR="7538A3CA" w:rsidRPr="6B0872CC">
        <w:rPr>
          <w:rFonts w:ascii="Times New Roman" w:eastAsia="Times New Roman" w:hAnsi="Times New Roman" w:cs="Times New Roman"/>
          <w:sz w:val="24"/>
          <w:szCs w:val="24"/>
        </w:rPr>
        <w:t>,</w:t>
      </w:r>
      <w:r w:rsidR="5488363E" w:rsidRPr="6B0872CC">
        <w:rPr>
          <w:rFonts w:ascii="Times New Roman" w:eastAsia="Times New Roman" w:hAnsi="Times New Roman" w:cs="Times New Roman"/>
          <w:sz w:val="24"/>
          <w:szCs w:val="24"/>
        </w:rPr>
        <w:t xml:space="preserve"> there was a high demand for </w:t>
      </w:r>
      <w:r w:rsidR="7538A3CA" w:rsidRPr="6B0872CC">
        <w:rPr>
          <w:rFonts w:ascii="Times New Roman" w:eastAsia="Times New Roman" w:hAnsi="Times New Roman" w:cs="Times New Roman"/>
          <w:sz w:val="24"/>
          <w:szCs w:val="24"/>
        </w:rPr>
        <w:t xml:space="preserve">an </w:t>
      </w:r>
      <w:r w:rsidR="5488363E" w:rsidRPr="6B0872CC">
        <w:rPr>
          <w:rFonts w:ascii="Times New Roman" w:eastAsia="Times New Roman" w:hAnsi="Times New Roman" w:cs="Times New Roman"/>
          <w:sz w:val="24"/>
          <w:szCs w:val="24"/>
        </w:rPr>
        <w:t xml:space="preserve">education system </w:t>
      </w:r>
      <w:r w:rsidR="7538A3CA" w:rsidRPr="6B0872CC">
        <w:rPr>
          <w:rFonts w:ascii="Times New Roman" w:eastAsia="Times New Roman" w:hAnsi="Times New Roman" w:cs="Times New Roman"/>
          <w:sz w:val="24"/>
          <w:szCs w:val="24"/>
        </w:rPr>
        <w:t>that</w:t>
      </w:r>
      <w:r w:rsidR="5488363E" w:rsidRPr="6B0872CC">
        <w:rPr>
          <w:rFonts w:ascii="Times New Roman" w:eastAsia="Times New Roman" w:hAnsi="Times New Roman" w:cs="Times New Roman"/>
          <w:sz w:val="24"/>
          <w:szCs w:val="24"/>
        </w:rPr>
        <w:t xml:space="preserve"> needed to expand, South Sudan expenditure on education is low,</w:t>
      </w:r>
      <w:r w:rsidR="38269DFF" w:rsidRPr="6B0872CC">
        <w:rPr>
          <w:rFonts w:ascii="Times New Roman" w:eastAsia="Times New Roman" w:hAnsi="Times New Roman" w:cs="Times New Roman"/>
          <w:sz w:val="24"/>
          <w:szCs w:val="24"/>
        </w:rPr>
        <w:t xml:space="preserve"> and world</w:t>
      </w:r>
      <w:r w:rsidR="5488363E" w:rsidRPr="6B0872CC">
        <w:rPr>
          <w:rFonts w:ascii="Times New Roman" w:eastAsia="Times New Roman" w:hAnsi="Times New Roman" w:cs="Times New Roman"/>
          <w:sz w:val="24"/>
          <w:szCs w:val="24"/>
        </w:rPr>
        <w:t xml:space="preserve"> structures have been </w:t>
      </w:r>
      <w:r w:rsidR="7538A3CA" w:rsidRPr="6B0872CC">
        <w:rPr>
          <w:rFonts w:ascii="Times New Roman" w:eastAsia="Times New Roman" w:hAnsi="Times New Roman" w:cs="Times New Roman"/>
          <w:sz w:val="24"/>
          <w:szCs w:val="24"/>
        </w:rPr>
        <w:t>weakened</w:t>
      </w:r>
      <w:r w:rsidR="5488363E" w:rsidRPr="6B0872CC">
        <w:rPr>
          <w:rFonts w:ascii="Times New Roman" w:eastAsia="Times New Roman" w:hAnsi="Times New Roman" w:cs="Times New Roman"/>
          <w:sz w:val="24"/>
          <w:szCs w:val="24"/>
        </w:rPr>
        <w:t xml:space="preserve"> by conflict (Humanitarian Aid Relief Trust, 2021).</w:t>
      </w:r>
    </w:p>
    <w:p w14:paraId="4A41DE65" w14:textId="6C05472A" w:rsidR="00B96616" w:rsidRDefault="7538A3CA" w:rsidP="38542ED9">
      <w:pPr>
        <w:spacing w:line="360" w:lineRule="auto"/>
        <w:ind w:left="720"/>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 xml:space="preserve"> </w:t>
      </w:r>
      <w:r w:rsidR="0B2B5997" w:rsidRPr="6B0872CC">
        <w:rPr>
          <w:rFonts w:ascii="Times New Roman" w:eastAsia="Times New Roman" w:hAnsi="Times New Roman" w:cs="Times New Roman"/>
          <w:sz w:val="24"/>
          <w:szCs w:val="24"/>
        </w:rPr>
        <w:t xml:space="preserve"> We studied in the open air under trees with benches and tables made from sticks and grass, but we were keen to learn from teachers who had little or no pay, it inspired us (</w:t>
      </w:r>
      <w:proofErr w:type="spellStart"/>
      <w:r w:rsidR="0B2B5997" w:rsidRPr="6B0872CC">
        <w:rPr>
          <w:rFonts w:ascii="Times New Roman" w:eastAsia="Times New Roman" w:hAnsi="Times New Roman" w:cs="Times New Roman"/>
          <w:sz w:val="24"/>
          <w:szCs w:val="24"/>
        </w:rPr>
        <w:t>Lubajo</w:t>
      </w:r>
      <w:proofErr w:type="spellEnd"/>
      <w:r w:rsidR="0B2B5997" w:rsidRPr="6B0872CC">
        <w:rPr>
          <w:rFonts w:ascii="Times New Roman" w:eastAsia="Times New Roman" w:hAnsi="Times New Roman" w:cs="Times New Roman"/>
          <w:sz w:val="24"/>
          <w:szCs w:val="24"/>
        </w:rPr>
        <w:t>, 2017, p.1).</w:t>
      </w:r>
    </w:p>
    <w:p w14:paraId="5F22D09B" w14:textId="551B0EF5" w:rsidR="00B96616" w:rsidRDefault="0B2B5997" w:rsidP="38542ED9">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 xml:space="preserve"> South Sudan </w:t>
      </w:r>
      <w:r w:rsidR="6533A33D" w:rsidRPr="6B0872CC">
        <w:rPr>
          <w:rFonts w:ascii="Times New Roman" w:eastAsia="Times New Roman" w:hAnsi="Times New Roman" w:cs="Times New Roman"/>
          <w:sz w:val="24"/>
          <w:szCs w:val="24"/>
        </w:rPr>
        <w:t>schools</w:t>
      </w:r>
      <w:r w:rsidRPr="6B0872CC">
        <w:rPr>
          <w:rFonts w:ascii="Times New Roman" w:eastAsia="Times New Roman" w:hAnsi="Times New Roman" w:cs="Times New Roman"/>
          <w:sz w:val="24"/>
          <w:szCs w:val="24"/>
        </w:rPr>
        <w:t xml:space="preserve"> need books, benches, toilets</w:t>
      </w:r>
      <w:r w:rsidR="6533A33D" w:rsidRPr="6B0872CC">
        <w:rPr>
          <w:rFonts w:ascii="Times New Roman" w:eastAsia="Times New Roman" w:hAnsi="Times New Roman" w:cs="Times New Roman"/>
          <w:sz w:val="24"/>
          <w:szCs w:val="24"/>
        </w:rPr>
        <w:t>,</w:t>
      </w:r>
      <w:r w:rsidRPr="6B0872CC">
        <w:rPr>
          <w:rFonts w:ascii="Times New Roman" w:eastAsia="Times New Roman" w:hAnsi="Times New Roman" w:cs="Times New Roman"/>
          <w:sz w:val="24"/>
          <w:szCs w:val="24"/>
        </w:rPr>
        <w:t xml:space="preserve"> so Global Care has </w:t>
      </w:r>
      <w:r w:rsidR="6533A33D" w:rsidRPr="6B0872CC">
        <w:rPr>
          <w:rFonts w:ascii="Times New Roman" w:eastAsia="Times New Roman" w:hAnsi="Times New Roman" w:cs="Times New Roman"/>
          <w:sz w:val="24"/>
          <w:szCs w:val="24"/>
        </w:rPr>
        <w:t>given a fund to build toilets for females, latrines, and new classrooms (Humanitarian Aid Relief Trust, 2021). This will help make schools a sustainable, global education community by having facilities, classrooms, and tables which will help provide a long-term sustainable education.</w:t>
      </w:r>
    </w:p>
    <w:p w14:paraId="072BF259" w14:textId="2E0CB45C" w:rsidR="6E0196F8" w:rsidRDefault="38269DFF" w:rsidP="7298098D">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 xml:space="preserve">Another barrier has been Covid-19; because of the loss of jobs, and school closures. Poverty is a real issue in South Sudan, and so is hunger. It is not just a lack of a varied nutritional diet but starvation. Where families cannot afford any food or have only one meal a day, this will affect </w:t>
      </w:r>
      <w:r w:rsidRPr="6B0872CC">
        <w:rPr>
          <w:rFonts w:ascii="Times New Roman" w:eastAsia="Times New Roman" w:hAnsi="Times New Roman" w:cs="Times New Roman"/>
          <w:sz w:val="24"/>
          <w:szCs w:val="24"/>
        </w:rPr>
        <w:lastRenderedPageBreak/>
        <w:t>education because children cannot concentrate if they are hungry, or if they are not feeling safe, they may not have a secure house and living space due to covid 19. This links to Maslow's (1943) Hierarchy of Needs, which show that the response to learning is dominated by the moment, and what needs to have the priority, the lower needs must be met first such as their physical needs to progress to the higher levels and it is not possible to progress unless these needs have been met first (Bates, 2019). Article 27 UNCRC states, children have the right to live in a way that helps them reach their full potential. They should have access to adequate,</w:t>
      </w:r>
      <w:r w:rsidR="38542ED9" w:rsidRPr="6B0872CC">
        <w:rPr>
          <w:rFonts w:ascii="Times New Roman" w:eastAsia="Times New Roman" w:hAnsi="Times New Roman" w:cs="Times New Roman"/>
          <w:color w:val="000000" w:themeColor="text1"/>
          <w:sz w:val="24"/>
          <w:szCs w:val="24"/>
        </w:rPr>
        <w:t xml:space="preserve"> good nutritious</w:t>
      </w:r>
      <w:r w:rsidRPr="6B0872CC">
        <w:rPr>
          <w:rFonts w:ascii="Times New Roman" w:eastAsia="Times New Roman" w:hAnsi="Times New Roman" w:cs="Times New Roman"/>
          <w:sz w:val="24"/>
          <w:szCs w:val="24"/>
        </w:rPr>
        <w:t xml:space="preserve"> food and safe places to live, to achieve their full potential but where parents cannot provide this, these children have the right to government assistance (Children and Young Peoples Commissioner Scotland, 2016).</w:t>
      </w:r>
    </w:p>
    <w:p w14:paraId="4E93FCBC" w14:textId="753E0965" w:rsidR="6E0196F8" w:rsidRDefault="6E0196F8" w:rsidP="6B0872CC">
      <w:pPr>
        <w:spacing w:line="360" w:lineRule="auto"/>
        <w:ind w:left="720"/>
        <w:jc w:val="both"/>
        <w:rPr>
          <w:rFonts w:ascii="Times New Roman" w:eastAsia="Times New Roman" w:hAnsi="Times New Roman" w:cs="Times New Roman"/>
          <w:color w:val="000000" w:themeColor="text1"/>
          <w:sz w:val="24"/>
          <w:szCs w:val="24"/>
        </w:rPr>
      </w:pPr>
      <w:r w:rsidRPr="6B0872CC">
        <w:rPr>
          <w:rFonts w:ascii="Times New Roman" w:eastAsia="Times New Roman" w:hAnsi="Times New Roman" w:cs="Times New Roman"/>
          <w:sz w:val="24"/>
          <w:szCs w:val="24"/>
        </w:rPr>
        <w:t xml:space="preserve">  In the African Charter, Article 14 – Health and Health Services, every child shall have the right to enjoy the best attainable state of physical, mental, and spiritual health. State parties shall pursue full measures by ensuring the provision of adequate nutrition and safe drinking water. To support through teaching and financial support through local community resources in developing primary health care (African Charter, 1999, p.6).</w:t>
      </w:r>
    </w:p>
    <w:p w14:paraId="2762FD54" w14:textId="5D8698EF" w:rsidR="6E0196F8" w:rsidRDefault="6E0196F8" w:rsidP="6B0872CC">
      <w:pPr>
        <w:spacing w:line="360" w:lineRule="auto"/>
        <w:jc w:val="both"/>
        <w:rPr>
          <w:rFonts w:ascii="Times New Roman" w:eastAsia="Times New Roman" w:hAnsi="Times New Roman" w:cs="Times New Roman"/>
          <w:color w:val="000000" w:themeColor="text1"/>
          <w:sz w:val="24"/>
          <w:szCs w:val="24"/>
        </w:rPr>
      </w:pPr>
      <w:r w:rsidRPr="6B0872CC">
        <w:rPr>
          <w:rFonts w:ascii="Times New Roman" w:eastAsia="Times New Roman" w:hAnsi="Times New Roman" w:cs="Times New Roman"/>
          <w:sz w:val="24"/>
          <w:szCs w:val="24"/>
        </w:rPr>
        <w:t>In Article 20, parental responsibilities, states parties in accordance with their means and conditions will assist parents to aid and support programs about nutrition, health, education, and clothing (African Charter on the Rights and Welfare of the Child, 1999). Though it does not state an amount or who will be entitled to get assistance, it states in accordance with their means, meaning a low-income country will not have so much revenue to spend to help families struggling.</w:t>
      </w:r>
      <w:r w:rsidRPr="6B0872CC">
        <w:rPr>
          <w:rFonts w:ascii="Times New Roman" w:eastAsia="Times New Roman" w:hAnsi="Times New Roman" w:cs="Times New Roman"/>
          <w:color w:val="000000" w:themeColor="text1"/>
          <w:sz w:val="24"/>
          <w:szCs w:val="24"/>
          <w:lang w:val="en-US"/>
        </w:rPr>
        <w:t xml:space="preserve"> The UNCRC is a human rights treaty all over the world (UNICEF, 2020).</w:t>
      </w:r>
    </w:p>
    <w:p w14:paraId="24CB4A66" w14:textId="2F470A6A" w:rsidR="38269DFF" w:rsidRDefault="38269DFF" w:rsidP="6B0872CC">
      <w:pPr>
        <w:spacing w:line="360" w:lineRule="auto"/>
        <w:jc w:val="both"/>
        <w:rPr>
          <w:rFonts w:ascii="Times New Roman" w:eastAsia="Times New Roman" w:hAnsi="Times New Roman" w:cs="Times New Roman"/>
          <w:color w:val="000000" w:themeColor="text1"/>
          <w:sz w:val="24"/>
          <w:szCs w:val="24"/>
          <w:lang w:val="en-US"/>
        </w:rPr>
      </w:pPr>
      <w:r w:rsidRPr="6B0872CC">
        <w:rPr>
          <w:rFonts w:ascii="Times New Roman" w:eastAsia="Times New Roman" w:hAnsi="Times New Roman" w:cs="Times New Roman"/>
          <w:color w:val="000000" w:themeColor="text1"/>
          <w:sz w:val="24"/>
          <w:szCs w:val="24"/>
          <w:lang w:val="en-US"/>
        </w:rPr>
        <w:t xml:space="preserve">Another barrier is war; it causes safety issues, blows up buildings and costs money. One in three schools have been destroyed or damaged, only 36 % of functioning schools have water and 49% have toilets (Education Cannot Wait, 2000). War uses child soldiers, who do not get the education they should have, instead they fight. Children will not feel safe and secure, and the people living there will not either, which links back to Maslow’s Hierarchy of Needs, (1943) where their physiological and psychological needs are not being met (Bates, 2019). This will affect children if they cannot have an education as they join the actions of war or are forced to participate as child soldiers. “South Sudanese armed forces and armed opposition groups continue to recruit child soldiers and force them into conflict, despite numerous commitments to stop” (Human Rights Watch, 2018, p.1). Child soldiers show the terrible cost of war on children. Thousands of people join military groups because of a lack of other things to do, such </w:t>
      </w:r>
      <w:r w:rsidRPr="6B0872CC">
        <w:rPr>
          <w:rFonts w:ascii="Times New Roman" w:eastAsia="Times New Roman" w:hAnsi="Times New Roman" w:cs="Times New Roman"/>
          <w:color w:val="000000" w:themeColor="text1"/>
          <w:sz w:val="24"/>
          <w:szCs w:val="24"/>
          <w:lang w:val="en-US"/>
        </w:rPr>
        <w:lastRenderedPageBreak/>
        <w:t>as the absence of employment or activities creating a vicious cycle of destruction (Global Care, 2021). The Regional Intergovernmental Authority on Development, (IGAD) say they will take all the necessary steps and sanctions on individuals, they also recommend African Union Peace Security Council (AUPSC) carry out further sanctions (Human Rights Watch, 2018). Things such as disappearance, torture, rape, sexual violence, forced child soldiers, lawlessness, violence, can result in deaths and people leaving their homes (</w:t>
      </w:r>
      <w:proofErr w:type="spellStart"/>
      <w:r w:rsidRPr="6B0872CC">
        <w:rPr>
          <w:rFonts w:ascii="Times New Roman" w:eastAsia="Times New Roman" w:hAnsi="Times New Roman" w:cs="Times New Roman"/>
          <w:color w:val="000000" w:themeColor="text1"/>
          <w:sz w:val="24"/>
          <w:szCs w:val="24"/>
          <w:lang w:val="en-US"/>
        </w:rPr>
        <w:t>Schlein</w:t>
      </w:r>
      <w:proofErr w:type="spellEnd"/>
      <w:r w:rsidRPr="6B0872CC">
        <w:rPr>
          <w:rFonts w:ascii="Times New Roman" w:eastAsia="Times New Roman" w:hAnsi="Times New Roman" w:cs="Times New Roman"/>
          <w:color w:val="000000" w:themeColor="text1"/>
          <w:sz w:val="24"/>
          <w:szCs w:val="24"/>
          <w:lang w:val="en-US"/>
        </w:rPr>
        <w:t xml:space="preserve">, 2021). Inter-governmental Authority on development, (IGAD) leaders met to join the African Union to discuss the peace process in South Sudan. They recognize the effort the region is making and share an understanding of the lack of progress and will work together to resolve all issues and form an inclusive national unity government by the February 2022 deadline. The government still needs to reach a way forward to compromise and agree in the interest of the public (GOV.UK, 2020). It remains to be seen yet whether this is going to happen. According to Sustainable Development Goal (SDG) 16, peace and justice is a human right and to live in a society of peace. Although, it is not always reality, police and justice systems are often corrupt which costs governments huge amounts each year. In areas of conflict children often leave school due to unsafe circumstances. SDG 16 aims to help reduce </w:t>
      </w:r>
      <w:proofErr w:type="spellStart"/>
      <w:r w:rsidRPr="6B0872CC">
        <w:rPr>
          <w:rFonts w:ascii="Times New Roman" w:eastAsia="Times New Roman" w:hAnsi="Times New Roman" w:cs="Times New Roman"/>
          <w:color w:val="000000" w:themeColor="text1"/>
          <w:sz w:val="24"/>
          <w:szCs w:val="24"/>
          <w:lang w:val="en-US"/>
        </w:rPr>
        <w:t>organised</w:t>
      </w:r>
      <w:proofErr w:type="spellEnd"/>
      <w:r w:rsidRPr="6B0872CC">
        <w:rPr>
          <w:rFonts w:ascii="Times New Roman" w:eastAsia="Times New Roman" w:hAnsi="Times New Roman" w:cs="Times New Roman"/>
          <w:color w:val="000000" w:themeColor="text1"/>
          <w:sz w:val="24"/>
          <w:szCs w:val="24"/>
          <w:lang w:val="en-US"/>
        </w:rPr>
        <w:t xml:space="preserve"> and instant crime, child abuse, exploitation</w:t>
      </w:r>
      <w:bookmarkStart w:id="0" w:name="_Int_1FVcGjf7"/>
      <w:r w:rsidRPr="6B0872CC">
        <w:rPr>
          <w:rFonts w:ascii="Times New Roman" w:eastAsia="Times New Roman" w:hAnsi="Times New Roman" w:cs="Times New Roman"/>
          <w:color w:val="000000" w:themeColor="text1"/>
          <w:sz w:val="24"/>
          <w:szCs w:val="24"/>
          <w:lang w:val="en-US"/>
        </w:rPr>
        <w:t xml:space="preserve"> and this</w:t>
      </w:r>
      <w:bookmarkEnd w:id="0"/>
      <w:r w:rsidRPr="6B0872CC">
        <w:rPr>
          <w:rFonts w:ascii="Times New Roman" w:eastAsia="Times New Roman" w:hAnsi="Times New Roman" w:cs="Times New Roman"/>
          <w:color w:val="000000" w:themeColor="text1"/>
          <w:sz w:val="24"/>
          <w:szCs w:val="24"/>
          <w:lang w:val="en-US"/>
        </w:rPr>
        <w:t xml:space="preserve"> goal aims to strengthen national institutions and regulate peace and justice (GVI, 2000). SDG16: Has a commitment to treaties to help promote peace, and SDG 3: to promote health and well-being, which is to cause zero harm and this </w:t>
      </w:r>
      <w:proofErr w:type="spellStart"/>
      <w:r w:rsidRPr="6B0872CC">
        <w:rPr>
          <w:rFonts w:ascii="Times New Roman" w:eastAsia="Times New Roman" w:hAnsi="Times New Roman" w:cs="Times New Roman"/>
          <w:color w:val="000000" w:themeColor="text1"/>
          <w:sz w:val="24"/>
          <w:szCs w:val="24"/>
          <w:lang w:val="en-US"/>
        </w:rPr>
        <w:t>programme</w:t>
      </w:r>
      <w:proofErr w:type="spellEnd"/>
      <w:r w:rsidRPr="6B0872CC">
        <w:rPr>
          <w:rFonts w:ascii="Times New Roman" w:eastAsia="Times New Roman" w:hAnsi="Times New Roman" w:cs="Times New Roman"/>
          <w:color w:val="000000" w:themeColor="text1"/>
          <w:sz w:val="24"/>
          <w:szCs w:val="24"/>
          <w:lang w:val="en-US"/>
        </w:rPr>
        <w:t xml:space="preserve"> drives a strong safety culture (</w:t>
      </w:r>
      <w:proofErr w:type="spellStart"/>
      <w:r w:rsidRPr="6B0872CC">
        <w:rPr>
          <w:rFonts w:ascii="Times New Roman" w:eastAsia="Times New Roman" w:hAnsi="Times New Roman" w:cs="Times New Roman"/>
          <w:color w:val="000000" w:themeColor="text1"/>
          <w:sz w:val="24"/>
          <w:szCs w:val="24"/>
          <w:lang w:val="en-US"/>
        </w:rPr>
        <w:t>Urenco</w:t>
      </w:r>
      <w:proofErr w:type="spellEnd"/>
      <w:r w:rsidRPr="6B0872CC">
        <w:rPr>
          <w:rFonts w:ascii="Times New Roman" w:eastAsia="Times New Roman" w:hAnsi="Times New Roman" w:cs="Times New Roman"/>
          <w:color w:val="000000" w:themeColor="text1"/>
          <w:sz w:val="24"/>
          <w:szCs w:val="24"/>
          <w:lang w:val="en-US"/>
        </w:rPr>
        <w:t>, 2015). T</w:t>
      </w:r>
      <w:r w:rsidR="5EC4B49E" w:rsidRPr="6B0872CC">
        <w:rPr>
          <w:rFonts w:ascii="Times New Roman" w:eastAsia="Times New Roman" w:hAnsi="Times New Roman" w:cs="Times New Roman"/>
          <w:color w:val="000000" w:themeColor="text1"/>
          <w:sz w:val="24"/>
          <w:szCs w:val="24"/>
          <w:lang w:val="en-US"/>
        </w:rPr>
        <w:t>his links to article 29 of the UNCRC, to respect the environment, and respect the beliefs, views, and cultures of other people (UNICEF, 1999).</w:t>
      </w:r>
    </w:p>
    <w:p w14:paraId="757878D4" w14:textId="668AA045" w:rsidR="4009F158" w:rsidRDefault="56FFF3FA" w:rsidP="6B0872CC">
      <w:pPr>
        <w:spacing w:line="360" w:lineRule="auto"/>
        <w:jc w:val="both"/>
        <w:rPr>
          <w:rFonts w:ascii="Times New Roman" w:eastAsia="Times New Roman" w:hAnsi="Times New Roman" w:cs="Times New Roman"/>
          <w:color w:val="000000" w:themeColor="text1"/>
          <w:sz w:val="24"/>
          <w:szCs w:val="24"/>
          <w:lang w:val="en-US"/>
        </w:rPr>
      </w:pPr>
      <w:r w:rsidRPr="6B0872CC">
        <w:rPr>
          <w:rFonts w:ascii="Times New Roman" w:eastAsia="Times New Roman" w:hAnsi="Times New Roman" w:cs="Times New Roman"/>
          <w:color w:val="000000" w:themeColor="text1"/>
          <w:sz w:val="24"/>
          <w:szCs w:val="24"/>
          <w:lang w:val="en-US"/>
        </w:rPr>
        <w:t>A barrier is girls and women's rights. There is Female Genital Mutilation (FGM), rape, forced marriages, sexual assault, and forms of violence. W</w:t>
      </w:r>
      <w:r w:rsidR="5C7E4637" w:rsidRPr="6B0872CC">
        <w:rPr>
          <w:rFonts w:ascii="Times New Roman" w:eastAsia="Times New Roman" w:hAnsi="Times New Roman" w:cs="Times New Roman"/>
          <w:color w:val="000000" w:themeColor="text1"/>
          <w:sz w:val="24"/>
          <w:szCs w:val="24"/>
          <w:lang w:val="en-US"/>
        </w:rPr>
        <w:t xml:space="preserve">omen and girls </w:t>
      </w:r>
      <w:r w:rsidRPr="6B0872CC">
        <w:rPr>
          <w:rFonts w:ascii="Times New Roman" w:eastAsia="Times New Roman" w:hAnsi="Times New Roman" w:cs="Times New Roman"/>
          <w:color w:val="000000" w:themeColor="text1"/>
          <w:sz w:val="24"/>
          <w:szCs w:val="24"/>
          <w:lang w:val="en-US"/>
        </w:rPr>
        <w:t>have been dehumanized and are vulnerable populations (</w:t>
      </w:r>
      <w:proofErr w:type="spellStart"/>
      <w:r w:rsidRPr="6B0872CC">
        <w:rPr>
          <w:rFonts w:ascii="Times New Roman" w:eastAsia="Times New Roman" w:hAnsi="Times New Roman" w:cs="Times New Roman"/>
          <w:color w:val="000000" w:themeColor="text1"/>
          <w:sz w:val="24"/>
          <w:szCs w:val="24"/>
          <w:lang w:val="en-US"/>
        </w:rPr>
        <w:t>Amusan</w:t>
      </w:r>
      <w:proofErr w:type="spellEnd"/>
      <w:r w:rsidRPr="6B0872CC">
        <w:rPr>
          <w:rFonts w:ascii="Times New Roman" w:eastAsia="Times New Roman" w:hAnsi="Times New Roman" w:cs="Times New Roman"/>
          <w:color w:val="000000" w:themeColor="text1"/>
          <w:sz w:val="24"/>
          <w:szCs w:val="24"/>
          <w:lang w:val="en-US"/>
        </w:rPr>
        <w:t xml:space="preserve"> and </w:t>
      </w:r>
      <w:proofErr w:type="spellStart"/>
      <w:r w:rsidRPr="6B0872CC">
        <w:rPr>
          <w:rFonts w:ascii="Times New Roman" w:eastAsia="Times New Roman" w:hAnsi="Times New Roman" w:cs="Times New Roman"/>
          <w:color w:val="000000" w:themeColor="text1"/>
          <w:sz w:val="24"/>
          <w:szCs w:val="24"/>
          <w:lang w:val="en-US"/>
        </w:rPr>
        <w:t>Ufuoma</w:t>
      </w:r>
      <w:proofErr w:type="spellEnd"/>
      <w:r w:rsidRPr="6B0872CC">
        <w:rPr>
          <w:rFonts w:ascii="Times New Roman" w:eastAsia="Times New Roman" w:hAnsi="Times New Roman" w:cs="Times New Roman"/>
          <w:color w:val="000000" w:themeColor="text1"/>
          <w:sz w:val="24"/>
          <w:szCs w:val="24"/>
          <w:lang w:val="en-US"/>
        </w:rPr>
        <w:t>, 2020). FGM was widely practiced in South Sudan because parental education, socio-economic levels and religion have put social pressure on parents (</w:t>
      </w:r>
      <w:proofErr w:type="spellStart"/>
      <w:r w:rsidRPr="6B0872CC">
        <w:rPr>
          <w:rFonts w:ascii="Times New Roman" w:eastAsia="Times New Roman" w:hAnsi="Times New Roman" w:cs="Times New Roman"/>
          <w:color w:val="000000" w:themeColor="text1"/>
          <w:sz w:val="24"/>
          <w:szCs w:val="24"/>
          <w:lang w:val="en-US"/>
        </w:rPr>
        <w:t>Satti</w:t>
      </w:r>
      <w:proofErr w:type="spellEnd"/>
      <w:r w:rsidRPr="6B0872CC">
        <w:rPr>
          <w:rFonts w:ascii="Times New Roman" w:eastAsia="Times New Roman" w:hAnsi="Times New Roman" w:cs="Times New Roman"/>
          <w:color w:val="000000" w:themeColor="text1"/>
          <w:sz w:val="24"/>
          <w:szCs w:val="24"/>
          <w:lang w:val="en-US"/>
        </w:rPr>
        <w:t xml:space="preserve"> et al, 2006).</w:t>
      </w:r>
      <w:r w:rsidR="38269DFF" w:rsidRPr="6B0872CC">
        <w:rPr>
          <w:rFonts w:ascii="Times New Roman" w:eastAsia="Times New Roman" w:hAnsi="Times New Roman" w:cs="Times New Roman"/>
          <w:color w:val="000000" w:themeColor="text1"/>
          <w:sz w:val="24"/>
          <w:szCs w:val="24"/>
          <w:lang w:val="en-US"/>
        </w:rPr>
        <w:t xml:space="preserve"> Bourdieu’s (1986) Social Cultural Capital Theory links to this religion and social levels because his concept believed cultural values and cultural resources play an explanation of social class inequalities (Goldthorpe, 2007). In 2020 in Sudan, they have now criminalized FGM and cutting the criminal law article 141 was agreed on 22</w:t>
      </w:r>
      <w:r w:rsidR="38269DFF" w:rsidRPr="6B0872CC">
        <w:rPr>
          <w:rFonts w:ascii="Times New Roman" w:eastAsia="Times New Roman" w:hAnsi="Times New Roman" w:cs="Times New Roman"/>
          <w:color w:val="000000" w:themeColor="text1"/>
          <w:sz w:val="24"/>
          <w:szCs w:val="24"/>
          <w:vertAlign w:val="superscript"/>
          <w:lang w:val="en-US"/>
        </w:rPr>
        <w:t>nd</w:t>
      </w:r>
      <w:r w:rsidR="38269DFF" w:rsidRPr="6B0872CC">
        <w:rPr>
          <w:rFonts w:ascii="Times New Roman" w:eastAsia="Times New Roman" w:hAnsi="Times New Roman" w:cs="Times New Roman"/>
          <w:color w:val="000000" w:themeColor="text1"/>
          <w:sz w:val="24"/>
          <w:szCs w:val="24"/>
          <w:lang w:val="en-US"/>
        </w:rPr>
        <w:t xml:space="preserve"> April, the amendment was agreed by National Council for Child Welfare (NCCW) in line with child rights (UNICEF, 2020). Sudan has a high rate of FGM, in 2014 the level was 87%, it is a violation of girls' rights and has harmful conse</w:t>
      </w:r>
      <w:r w:rsidRPr="6B0872CC">
        <w:rPr>
          <w:rFonts w:ascii="Times New Roman" w:eastAsia="Times New Roman" w:hAnsi="Times New Roman" w:cs="Times New Roman"/>
          <w:color w:val="000000" w:themeColor="text1"/>
          <w:sz w:val="24"/>
          <w:szCs w:val="24"/>
          <w:lang w:val="en-US"/>
        </w:rPr>
        <w:t xml:space="preserve">quences (UNICEF, 2020). FGM in South Sudan is extreme and involves the removal and repositioning of labia and vaginal opening. Anyone </w:t>
      </w:r>
      <w:r w:rsidRPr="6B0872CC">
        <w:rPr>
          <w:rFonts w:ascii="Times New Roman" w:eastAsia="Times New Roman" w:hAnsi="Times New Roman" w:cs="Times New Roman"/>
          <w:color w:val="000000" w:themeColor="text1"/>
          <w:sz w:val="24"/>
          <w:szCs w:val="24"/>
          <w:lang w:val="en-US"/>
        </w:rPr>
        <w:lastRenderedPageBreak/>
        <w:t>now found guilty of performing FGM will be sentenced to up to 3 years in jail under the new law. FGM degrades women, which was previously allowed because of cultural and religious beliefs (Burke, 2020). According to the African Charter on Human and Peoples Rights, it is discrimination. Article 18 states, that the state will eliminate discrimination against women and protect the rights of women and children in its international declaration and convention (Banda, 2009). According to the African Charter, Article 16, provides protection against child abuse and torture and states government parties will help protect the child from forms of inhuman or degrading treatment, especially physical abuse (African Charter on the rights and welfare of the child, 1999).  This links to Bourdieu’s (1986) Culture Capital Theory, where Bourdieu believed that cultural capital is about social order and where your power status and cultural views came in such as your social class (Social Theory Rewired, 2016). This would have encouraged parents to have their female children cut or mutilated because of their cultural beliefs and lower class. This was so their daughter could be married as mutilation was a husband's expectation. Hopefully, as the new law has been passed and as time goes on this will stop this religious and cultural belief and allow girls and women to make their own choices, but this will take time as it has been a cultural belief in South Sudan. This links to Article 29 UNCRC, to respect cultural views, beliefs and to respect each other (UNICEF, 1999).</w:t>
      </w:r>
    </w:p>
    <w:p w14:paraId="7F81193A" w14:textId="1FD47EB2" w:rsidR="1189E9BD" w:rsidRDefault="56FFF3FA" w:rsidP="7298098D">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color w:val="000000" w:themeColor="text1"/>
          <w:sz w:val="24"/>
          <w:szCs w:val="24"/>
          <w:lang w:val="en-US"/>
        </w:rPr>
        <w:t xml:space="preserve">Education is free in South Sudan; enrolment is low especially for girls, many stay home to do domestic chores or activities in their home, especially in rural areas showing that education is determined by gender and poverty status (Berenger, and </w:t>
      </w:r>
      <w:proofErr w:type="spellStart"/>
      <w:r w:rsidRPr="6B0872CC">
        <w:rPr>
          <w:rFonts w:ascii="Times New Roman" w:eastAsia="Times New Roman" w:hAnsi="Times New Roman" w:cs="Times New Roman"/>
          <w:color w:val="000000" w:themeColor="text1"/>
          <w:sz w:val="24"/>
          <w:szCs w:val="24"/>
          <w:lang w:val="en-US"/>
        </w:rPr>
        <w:t>Verdier-Chouchane</w:t>
      </w:r>
      <w:proofErr w:type="spellEnd"/>
      <w:r w:rsidRPr="6B0872CC">
        <w:rPr>
          <w:rFonts w:ascii="Times New Roman" w:eastAsia="Times New Roman" w:hAnsi="Times New Roman" w:cs="Times New Roman"/>
          <w:color w:val="000000" w:themeColor="text1"/>
          <w:sz w:val="24"/>
          <w:szCs w:val="24"/>
          <w:lang w:val="en-US"/>
        </w:rPr>
        <w:t>, 2016).</w:t>
      </w:r>
      <w:r w:rsidR="00CA4D63" w:rsidRPr="6B0872CC">
        <w:rPr>
          <w:rFonts w:ascii="Times New Roman" w:eastAsia="Times New Roman" w:hAnsi="Times New Roman" w:cs="Times New Roman"/>
          <w:sz w:val="24"/>
          <w:szCs w:val="24"/>
        </w:rPr>
        <w:t xml:space="preserve"> Child marriage is also a huge issue, as families marry the girls off young, so they are less likely to finish education. They are instead expected to stay home, clean the house, have children, cook meals and be a good wife as part of their cultural and religious beliefs. This links back to Bourdieu’s (1986) Cultural Capital Theory of social class and women being home to look after their husbands, it is about power, status, and cultural views it is the foundation of social life, social order, and life experiences (Social Theory Rewired, 2016). According to the African Charter on the rights and welfare of the child, (1999) Article 21, is protection from harmful social and cultural practices, such as customs that affect the health of children like child marriage and they are not allowed to be married till 18 years of age. This culture and religion link to the man being the provider, going to work, having a job and education, while the female stays home and does domestic jobs this again links to Bourdieu's Cultural Capital Theory. It also links to Bronfenbrenner’s (1977) Theory of the Ecological Systems, where we have the child in the middle and then people around the child, such as family, grandparents, as well as </w:t>
      </w:r>
      <w:r w:rsidR="00CA4D63" w:rsidRPr="6B0872CC">
        <w:rPr>
          <w:rFonts w:ascii="Times New Roman" w:eastAsia="Times New Roman" w:hAnsi="Times New Roman" w:cs="Times New Roman"/>
          <w:sz w:val="24"/>
          <w:szCs w:val="24"/>
        </w:rPr>
        <w:lastRenderedPageBreak/>
        <w:t>community and friends all that influence children with their beliefs and religion. Bronfenbrenner believed there was a balance between nature and nurture, such as the environmental effect and influence on child development (Bates, 2019). The factors that influence the child’s organised learning experiences reflect what they need and expect in society, including the culture and community where they live (Bates, 2019). Bronfenbrenner's Ecological System agrees with Bourdieu's Cultural Capital Theory that their culture, family, and community affect their learning and who they are as a person.</w:t>
      </w:r>
    </w:p>
    <w:p w14:paraId="747CCEFE" w14:textId="3F55153B" w:rsidR="1189E9BD" w:rsidRDefault="1189E9BD" w:rsidP="6B0872CC">
      <w:pPr>
        <w:spacing w:line="360" w:lineRule="auto"/>
        <w:jc w:val="both"/>
        <w:rPr>
          <w:rFonts w:ascii="Times New Roman" w:eastAsia="Times New Roman" w:hAnsi="Times New Roman" w:cs="Times New Roman"/>
          <w:color w:val="000000" w:themeColor="text1"/>
          <w:sz w:val="24"/>
          <w:szCs w:val="24"/>
          <w:lang w:val="en-US"/>
        </w:rPr>
      </w:pPr>
      <w:r w:rsidRPr="6B0872CC">
        <w:rPr>
          <w:rFonts w:ascii="Times New Roman" w:eastAsia="Times New Roman" w:hAnsi="Times New Roman" w:cs="Times New Roman"/>
          <w:color w:val="000000" w:themeColor="text1"/>
          <w:sz w:val="24"/>
          <w:szCs w:val="24"/>
          <w:lang w:val="en-US"/>
        </w:rPr>
        <w:t>So, in conclusion, children need good food, education for all and to be able to learn without the fear of being hurt through war to really help sustainability in South Sudan. Training teachers helps to bring better quality education and a more sustainable global education community that can then pass on education to children to keep them highly educated (Global Care, 2021). Adult education classes are helping people make money and live in their towns (</w:t>
      </w:r>
      <w:proofErr w:type="spellStart"/>
      <w:r w:rsidRPr="6B0872CC">
        <w:rPr>
          <w:rFonts w:ascii="Times New Roman" w:eastAsia="Times New Roman" w:hAnsi="Times New Roman" w:cs="Times New Roman"/>
          <w:color w:val="000000" w:themeColor="text1"/>
          <w:sz w:val="24"/>
          <w:szCs w:val="24"/>
          <w:lang w:val="en-US"/>
        </w:rPr>
        <w:t>Lubajo</w:t>
      </w:r>
      <w:proofErr w:type="spellEnd"/>
      <w:r w:rsidRPr="6B0872CC">
        <w:rPr>
          <w:rFonts w:ascii="Times New Roman" w:eastAsia="Times New Roman" w:hAnsi="Times New Roman" w:cs="Times New Roman"/>
          <w:color w:val="000000" w:themeColor="text1"/>
          <w:sz w:val="24"/>
          <w:szCs w:val="24"/>
          <w:lang w:val="en-US"/>
        </w:rPr>
        <w:t>, 2017). Making it a sustainable global education community to have jobs making it sustainable to carry on for generations. What South Sudan needs is prosperous employment for all people not just men, the greatest change is better equality and education, and this will allow employment and a sustainable family community for generations to come. At least now the law is changing, to stop FGM, to give more education and rights to women, but it will take a long time for the cultural and religious beliefs to change but at least the government is taking a step in the right direction even though it may be many years till people start to see the benefits.</w:t>
      </w:r>
    </w:p>
    <w:p w14:paraId="5FEE9394" w14:textId="7959A82D" w:rsidR="5EC4B49E" w:rsidRDefault="5EC4B49E" w:rsidP="6B0872CC">
      <w:pPr>
        <w:spacing w:line="360" w:lineRule="auto"/>
        <w:jc w:val="both"/>
        <w:rPr>
          <w:rFonts w:ascii="Times New Roman" w:eastAsia="Times New Roman" w:hAnsi="Times New Roman" w:cs="Times New Roman"/>
          <w:color w:val="000000" w:themeColor="text1"/>
          <w:sz w:val="24"/>
          <w:szCs w:val="24"/>
          <w:lang w:val="en-US"/>
        </w:rPr>
      </w:pPr>
    </w:p>
    <w:p w14:paraId="01C31025" w14:textId="5505D27E" w:rsidR="5EC4B49E" w:rsidRDefault="5EC4B49E" w:rsidP="6B0872CC">
      <w:pPr>
        <w:spacing w:line="360" w:lineRule="auto"/>
        <w:jc w:val="both"/>
        <w:rPr>
          <w:rFonts w:ascii="Times New Roman" w:eastAsia="Times New Roman" w:hAnsi="Times New Roman" w:cs="Times New Roman"/>
          <w:color w:val="000000" w:themeColor="text1"/>
          <w:sz w:val="24"/>
          <w:szCs w:val="24"/>
          <w:lang w:val="en-US"/>
        </w:rPr>
      </w:pPr>
    </w:p>
    <w:p w14:paraId="52908F4B" w14:textId="45F82C8C" w:rsidR="5EC4B49E" w:rsidRDefault="5EC4B49E" w:rsidP="6B0872CC">
      <w:pPr>
        <w:spacing w:line="360" w:lineRule="auto"/>
        <w:jc w:val="both"/>
        <w:rPr>
          <w:rFonts w:ascii="Times New Roman" w:eastAsia="Times New Roman" w:hAnsi="Times New Roman" w:cs="Times New Roman"/>
          <w:color w:val="000000" w:themeColor="text1"/>
          <w:sz w:val="24"/>
          <w:szCs w:val="24"/>
          <w:lang w:val="en-US"/>
        </w:rPr>
      </w:pPr>
    </w:p>
    <w:p w14:paraId="19CF95DC" w14:textId="16ECC79E" w:rsidR="5EC4B49E" w:rsidRDefault="5EC4B49E" w:rsidP="6B0872CC">
      <w:pPr>
        <w:spacing w:line="360" w:lineRule="auto"/>
        <w:jc w:val="both"/>
        <w:rPr>
          <w:rFonts w:ascii="Times New Roman" w:eastAsia="Times New Roman" w:hAnsi="Times New Roman" w:cs="Times New Roman"/>
          <w:color w:val="000000" w:themeColor="text1"/>
          <w:sz w:val="24"/>
          <w:szCs w:val="24"/>
          <w:lang w:val="en-US"/>
        </w:rPr>
      </w:pPr>
    </w:p>
    <w:p w14:paraId="79109B24" w14:textId="3D4BC215" w:rsidR="5EC4B49E" w:rsidRDefault="5EC4B49E" w:rsidP="6B0872CC">
      <w:pPr>
        <w:spacing w:line="360" w:lineRule="auto"/>
        <w:jc w:val="both"/>
        <w:rPr>
          <w:rFonts w:ascii="Times New Roman" w:eastAsia="Times New Roman" w:hAnsi="Times New Roman" w:cs="Times New Roman"/>
          <w:color w:val="000000" w:themeColor="text1"/>
          <w:sz w:val="24"/>
          <w:szCs w:val="24"/>
          <w:lang w:val="en-US"/>
        </w:rPr>
      </w:pPr>
    </w:p>
    <w:p w14:paraId="0C80CF91" w14:textId="3583F409" w:rsidR="5EC4B49E" w:rsidRDefault="5EC4B49E" w:rsidP="6B0872CC">
      <w:pPr>
        <w:spacing w:line="360" w:lineRule="auto"/>
        <w:jc w:val="both"/>
        <w:rPr>
          <w:rFonts w:ascii="Times New Roman" w:eastAsia="Times New Roman" w:hAnsi="Times New Roman" w:cs="Times New Roman"/>
          <w:color w:val="000000" w:themeColor="text1"/>
          <w:sz w:val="24"/>
          <w:szCs w:val="24"/>
          <w:lang w:val="en-US"/>
        </w:rPr>
      </w:pPr>
    </w:p>
    <w:p w14:paraId="62193072" w14:textId="2603BDEA" w:rsidR="5EC4B49E" w:rsidRDefault="5EC4B49E" w:rsidP="6B0872CC">
      <w:pPr>
        <w:spacing w:line="360" w:lineRule="auto"/>
        <w:jc w:val="both"/>
        <w:rPr>
          <w:rFonts w:ascii="Times New Roman" w:eastAsia="Times New Roman" w:hAnsi="Times New Roman" w:cs="Times New Roman"/>
          <w:color w:val="000000" w:themeColor="text1"/>
          <w:sz w:val="24"/>
          <w:szCs w:val="24"/>
          <w:lang w:val="en-US"/>
        </w:rPr>
      </w:pPr>
    </w:p>
    <w:p w14:paraId="622DA441" w14:textId="667E382C" w:rsidR="5EC4B49E" w:rsidRDefault="5EC4B49E" w:rsidP="6B0872CC">
      <w:pPr>
        <w:spacing w:line="360" w:lineRule="auto"/>
        <w:jc w:val="both"/>
        <w:rPr>
          <w:rFonts w:ascii="Times New Roman" w:eastAsia="Times New Roman" w:hAnsi="Times New Roman" w:cs="Times New Roman"/>
          <w:color w:val="000000" w:themeColor="text1"/>
          <w:sz w:val="24"/>
          <w:szCs w:val="24"/>
          <w:lang w:val="en-US"/>
        </w:rPr>
      </w:pPr>
    </w:p>
    <w:p w14:paraId="2180A386" w14:textId="1739A634" w:rsidR="5EC4B49E" w:rsidRDefault="5EC4B49E" w:rsidP="6B0872CC">
      <w:pPr>
        <w:spacing w:line="360" w:lineRule="auto"/>
        <w:jc w:val="both"/>
        <w:rPr>
          <w:rFonts w:ascii="Times New Roman" w:eastAsia="Times New Roman" w:hAnsi="Times New Roman" w:cs="Times New Roman"/>
          <w:color w:val="000000" w:themeColor="text1"/>
          <w:sz w:val="24"/>
          <w:szCs w:val="24"/>
          <w:lang w:val="en-US"/>
        </w:rPr>
      </w:pPr>
    </w:p>
    <w:p w14:paraId="415A9579" w14:textId="111BC397" w:rsidR="5EC4B49E" w:rsidRDefault="5EC4B49E" w:rsidP="6B0872CC">
      <w:pPr>
        <w:spacing w:line="360" w:lineRule="auto"/>
        <w:jc w:val="both"/>
        <w:rPr>
          <w:rFonts w:ascii="Times New Roman" w:eastAsia="Times New Roman" w:hAnsi="Times New Roman" w:cs="Times New Roman"/>
          <w:color w:val="000000" w:themeColor="text1"/>
          <w:sz w:val="24"/>
          <w:szCs w:val="24"/>
          <w:lang w:val="en-US"/>
        </w:rPr>
      </w:pPr>
    </w:p>
    <w:p w14:paraId="66466243" w14:textId="55FAF0E2" w:rsidR="00B96616" w:rsidRDefault="00B96616" w:rsidP="6B0872CC">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lastRenderedPageBreak/>
        <w:t>References:</w:t>
      </w:r>
    </w:p>
    <w:p w14:paraId="626E7B28" w14:textId="3345E1FF" w:rsidR="6E0196F8" w:rsidRDefault="6E0196F8" w:rsidP="7298098D">
      <w:pPr>
        <w:spacing w:line="360" w:lineRule="auto"/>
        <w:jc w:val="both"/>
        <w:rPr>
          <w:rFonts w:ascii="Times New Roman" w:eastAsia="Times New Roman" w:hAnsi="Times New Roman" w:cs="Times New Roman"/>
          <w:sz w:val="24"/>
          <w:szCs w:val="24"/>
        </w:rPr>
      </w:pPr>
      <w:r w:rsidRPr="7298098D">
        <w:rPr>
          <w:rFonts w:ascii="Times New Roman" w:eastAsia="Times New Roman" w:hAnsi="Times New Roman" w:cs="Times New Roman"/>
          <w:sz w:val="24"/>
          <w:szCs w:val="24"/>
        </w:rPr>
        <w:t xml:space="preserve">AFRICAN CHARTER ON THE RIGHTS AND WELFARE OF THE CHILD. </w:t>
      </w:r>
      <w:r w:rsidRPr="7298098D">
        <w:rPr>
          <w:rFonts w:ascii="Times New Roman" w:eastAsia="Times New Roman" w:hAnsi="Times New Roman" w:cs="Times New Roman"/>
          <w:i/>
          <w:iCs/>
          <w:sz w:val="24"/>
          <w:szCs w:val="24"/>
        </w:rPr>
        <w:t>CHILD RIGHTS RESOURCE CENTRE.</w:t>
      </w:r>
      <w:r w:rsidRPr="7298098D">
        <w:rPr>
          <w:rFonts w:ascii="Times New Roman" w:eastAsia="Times New Roman" w:hAnsi="Times New Roman" w:cs="Times New Roman"/>
          <w:sz w:val="24"/>
          <w:szCs w:val="24"/>
        </w:rPr>
        <w:t xml:space="preserve">  (1999) Available at: </w:t>
      </w:r>
      <w:hyperlink r:id="rId6">
        <w:r w:rsidRPr="7298098D">
          <w:rPr>
            <w:rStyle w:val="Hyperlink"/>
            <w:rFonts w:ascii="Times New Roman" w:eastAsia="Times New Roman" w:hAnsi="Times New Roman" w:cs="Times New Roman"/>
            <w:sz w:val="24"/>
            <w:szCs w:val="24"/>
          </w:rPr>
          <w:t>www.sourcecentre.savethechildren.net</w:t>
        </w:r>
      </w:hyperlink>
      <w:r w:rsidRPr="7298098D">
        <w:rPr>
          <w:rFonts w:ascii="Times New Roman" w:eastAsia="Times New Roman" w:hAnsi="Times New Roman" w:cs="Times New Roman"/>
          <w:sz w:val="24"/>
          <w:szCs w:val="24"/>
        </w:rPr>
        <w:t xml:space="preserve"> (Accessed: 15/2/2022).</w:t>
      </w:r>
    </w:p>
    <w:p w14:paraId="2EAC86F6" w14:textId="5811EB67" w:rsidR="4009F158" w:rsidRDefault="4009F158" w:rsidP="7298098D">
      <w:pPr>
        <w:spacing w:line="360" w:lineRule="auto"/>
        <w:jc w:val="both"/>
        <w:rPr>
          <w:rFonts w:ascii="Times New Roman" w:eastAsia="Times New Roman" w:hAnsi="Times New Roman" w:cs="Times New Roman"/>
          <w:sz w:val="24"/>
          <w:szCs w:val="24"/>
        </w:rPr>
      </w:pPr>
      <w:proofErr w:type="spellStart"/>
      <w:r w:rsidRPr="7298098D">
        <w:rPr>
          <w:rFonts w:ascii="Times New Roman" w:eastAsia="Times New Roman" w:hAnsi="Times New Roman" w:cs="Times New Roman"/>
          <w:sz w:val="24"/>
          <w:szCs w:val="24"/>
        </w:rPr>
        <w:t>Amusan</w:t>
      </w:r>
      <w:proofErr w:type="spellEnd"/>
      <w:r w:rsidRPr="7298098D">
        <w:rPr>
          <w:rFonts w:ascii="Times New Roman" w:eastAsia="Times New Roman" w:hAnsi="Times New Roman" w:cs="Times New Roman"/>
          <w:sz w:val="24"/>
          <w:szCs w:val="24"/>
        </w:rPr>
        <w:t xml:space="preserve">, L and </w:t>
      </w:r>
      <w:proofErr w:type="spellStart"/>
      <w:r w:rsidRPr="7298098D">
        <w:rPr>
          <w:rFonts w:ascii="Times New Roman" w:eastAsia="Times New Roman" w:hAnsi="Times New Roman" w:cs="Times New Roman"/>
          <w:sz w:val="24"/>
          <w:szCs w:val="24"/>
        </w:rPr>
        <w:t>Ufuoma</w:t>
      </w:r>
      <w:proofErr w:type="spellEnd"/>
      <w:r w:rsidRPr="7298098D">
        <w:rPr>
          <w:rFonts w:ascii="Times New Roman" w:eastAsia="Times New Roman" w:hAnsi="Times New Roman" w:cs="Times New Roman"/>
          <w:sz w:val="24"/>
          <w:szCs w:val="24"/>
        </w:rPr>
        <w:t xml:space="preserve">, E. (2020) Psychological Effect of Civil Strife on Women and Girls in South Sudan. </w:t>
      </w:r>
      <w:r w:rsidRPr="7298098D">
        <w:rPr>
          <w:rFonts w:ascii="Times New Roman" w:eastAsia="Times New Roman" w:hAnsi="Times New Roman" w:cs="Times New Roman"/>
          <w:i/>
          <w:iCs/>
          <w:sz w:val="24"/>
          <w:szCs w:val="24"/>
        </w:rPr>
        <w:t>Psychology and Education.</w:t>
      </w:r>
      <w:r w:rsidRPr="7298098D">
        <w:rPr>
          <w:rFonts w:ascii="Times New Roman" w:eastAsia="Times New Roman" w:hAnsi="Times New Roman" w:cs="Times New Roman"/>
          <w:sz w:val="24"/>
          <w:szCs w:val="24"/>
        </w:rPr>
        <w:t xml:space="preserve"> 57, (6) 382-387. Available at: </w:t>
      </w:r>
      <w:hyperlink r:id="rId7">
        <w:r w:rsidRPr="7298098D">
          <w:rPr>
            <w:rStyle w:val="Hyperlink"/>
            <w:rFonts w:ascii="Times New Roman" w:eastAsia="Times New Roman" w:hAnsi="Times New Roman" w:cs="Times New Roman"/>
            <w:sz w:val="24"/>
            <w:szCs w:val="24"/>
          </w:rPr>
          <w:t>www.scholar.google.com</w:t>
        </w:r>
      </w:hyperlink>
      <w:r w:rsidRPr="7298098D">
        <w:rPr>
          <w:rFonts w:ascii="Times New Roman" w:eastAsia="Times New Roman" w:hAnsi="Times New Roman" w:cs="Times New Roman"/>
          <w:sz w:val="24"/>
          <w:szCs w:val="24"/>
        </w:rPr>
        <w:t xml:space="preserve"> (Accessed: 16/2/2022).</w:t>
      </w:r>
    </w:p>
    <w:p w14:paraId="5C4D7DE0" w14:textId="5466FCB2" w:rsidR="4009F158" w:rsidRDefault="4009F158" w:rsidP="7298098D">
      <w:pPr>
        <w:spacing w:line="360" w:lineRule="auto"/>
        <w:jc w:val="both"/>
        <w:rPr>
          <w:rFonts w:ascii="Times New Roman" w:eastAsia="Times New Roman" w:hAnsi="Times New Roman" w:cs="Times New Roman"/>
          <w:sz w:val="24"/>
          <w:szCs w:val="24"/>
        </w:rPr>
      </w:pPr>
      <w:r w:rsidRPr="7298098D">
        <w:rPr>
          <w:rFonts w:ascii="Times New Roman" w:eastAsia="Times New Roman" w:hAnsi="Times New Roman" w:cs="Times New Roman"/>
          <w:sz w:val="24"/>
          <w:szCs w:val="24"/>
        </w:rPr>
        <w:t xml:space="preserve">Banda, F. (2009) </w:t>
      </w:r>
      <w:r w:rsidRPr="7298098D">
        <w:rPr>
          <w:rFonts w:ascii="Times New Roman" w:eastAsia="Times New Roman" w:hAnsi="Times New Roman" w:cs="Times New Roman"/>
          <w:i/>
          <w:iCs/>
          <w:sz w:val="24"/>
          <w:szCs w:val="24"/>
        </w:rPr>
        <w:t>Protocol to the African Charter on the Rights of Women in Africa</w:t>
      </w:r>
      <w:r w:rsidRPr="7298098D">
        <w:rPr>
          <w:rFonts w:ascii="Times New Roman" w:eastAsia="Times New Roman" w:hAnsi="Times New Roman" w:cs="Times New Roman"/>
          <w:sz w:val="24"/>
          <w:szCs w:val="24"/>
        </w:rPr>
        <w:t xml:space="preserve">. Cambridge University Press. Available at: </w:t>
      </w:r>
      <w:hyperlink r:id="rId8">
        <w:r w:rsidRPr="7298098D">
          <w:rPr>
            <w:rStyle w:val="Hyperlink"/>
            <w:rFonts w:ascii="Times New Roman" w:eastAsia="Times New Roman" w:hAnsi="Times New Roman" w:cs="Times New Roman"/>
            <w:sz w:val="24"/>
            <w:szCs w:val="24"/>
          </w:rPr>
          <w:t>www.cambridge.org</w:t>
        </w:r>
      </w:hyperlink>
      <w:r w:rsidRPr="7298098D">
        <w:rPr>
          <w:rFonts w:ascii="Times New Roman" w:eastAsia="Times New Roman" w:hAnsi="Times New Roman" w:cs="Times New Roman"/>
          <w:sz w:val="24"/>
          <w:szCs w:val="24"/>
        </w:rPr>
        <w:t xml:space="preserve"> (Accessed: 16/2/2022).</w:t>
      </w:r>
    </w:p>
    <w:p w14:paraId="536B0A22" w14:textId="4F9C4E7D" w:rsidR="6E0196F8" w:rsidRDefault="6E0196F8" w:rsidP="7298098D">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 xml:space="preserve">Bates, B. (2019) </w:t>
      </w:r>
      <w:r w:rsidRPr="6B0872CC">
        <w:rPr>
          <w:rFonts w:ascii="Times New Roman" w:eastAsia="Times New Roman" w:hAnsi="Times New Roman" w:cs="Times New Roman"/>
          <w:i/>
          <w:iCs/>
          <w:sz w:val="24"/>
          <w:szCs w:val="24"/>
        </w:rPr>
        <w:t>LEARNING THEORIES SIMPLIFIED</w:t>
      </w:r>
      <w:r w:rsidRPr="6B0872CC">
        <w:rPr>
          <w:rFonts w:ascii="Times New Roman" w:eastAsia="Times New Roman" w:hAnsi="Times New Roman" w:cs="Times New Roman"/>
          <w:sz w:val="24"/>
          <w:szCs w:val="24"/>
        </w:rPr>
        <w:t>. 2</w:t>
      </w:r>
      <w:r w:rsidRPr="6B0872CC">
        <w:rPr>
          <w:rFonts w:ascii="Times New Roman" w:eastAsia="Times New Roman" w:hAnsi="Times New Roman" w:cs="Times New Roman"/>
          <w:sz w:val="24"/>
          <w:szCs w:val="24"/>
          <w:vertAlign w:val="superscript"/>
        </w:rPr>
        <w:t>nd</w:t>
      </w:r>
      <w:r w:rsidRPr="6B0872CC">
        <w:rPr>
          <w:rFonts w:ascii="Times New Roman" w:eastAsia="Times New Roman" w:hAnsi="Times New Roman" w:cs="Times New Roman"/>
          <w:sz w:val="24"/>
          <w:szCs w:val="24"/>
        </w:rPr>
        <w:t xml:space="preserve"> </w:t>
      </w:r>
      <w:proofErr w:type="spellStart"/>
      <w:r w:rsidRPr="6B0872CC">
        <w:rPr>
          <w:rFonts w:ascii="Times New Roman" w:eastAsia="Times New Roman" w:hAnsi="Times New Roman" w:cs="Times New Roman"/>
          <w:sz w:val="24"/>
          <w:szCs w:val="24"/>
        </w:rPr>
        <w:t>Edn</w:t>
      </w:r>
      <w:proofErr w:type="spellEnd"/>
      <w:r w:rsidRPr="6B0872CC">
        <w:rPr>
          <w:rFonts w:ascii="Times New Roman" w:eastAsia="Times New Roman" w:hAnsi="Times New Roman" w:cs="Times New Roman"/>
          <w:sz w:val="24"/>
          <w:szCs w:val="24"/>
        </w:rPr>
        <w:t xml:space="preserve">. SAGE: London. </w:t>
      </w:r>
    </w:p>
    <w:p w14:paraId="2A721100" w14:textId="701C1C8F" w:rsidR="4009F158" w:rsidRDefault="4009F158" w:rsidP="7298098D">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 xml:space="preserve">Berenger, V and </w:t>
      </w:r>
      <w:proofErr w:type="spellStart"/>
      <w:r w:rsidRPr="6B0872CC">
        <w:rPr>
          <w:rFonts w:ascii="Times New Roman" w:eastAsia="Times New Roman" w:hAnsi="Times New Roman" w:cs="Times New Roman"/>
          <w:sz w:val="24"/>
          <w:szCs w:val="24"/>
        </w:rPr>
        <w:t>Verdier-Chouchane</w:t>
      </w:r>
      <w:proofErr w:type="spellEnd"/>
      <w:r w:rsidRPr="6B0872CC">
        <w:rPr>
          <w:rFonts w:ascii="Times New Roman" w:eastAsia="Times New Roman" w:hAnsi="Times New Roman" w:cs="Times New Roman"/>
          <w:sz w:val="24"/>
          <w:szCs w:val="24"/>
        </w:rPr>
        <w:t>, A. (2016) Child Labour and Schooling in South Sudan and Sudan. Is There a Gender Preference?</w:t>
      </w:r>
      <w:r w:rsidRPr="6B0872CC">
        <w:rPr>
          <w:rFonts w:ascii="Times New Roman" w:eastAsia="Times New Roman" w:hAnsi="Times New Roman" w:cs="Times New Roman"/>
          <w:i/>
          <w:iCs/>
          <w:sz w:val="24"/>
          <w:szCs w:val="24"/>
        </w:rPr>
        <w:t xml:space="preserve"> African Development Review.</w:t>
      </w:r>
      <w:r w:rsidRPr="6B0872CC">
        <w:rPr>
          <w:rFonts w:ascii="Times New Roman" w:eastAsia="Times New Roman" w:hAnsi="Times New Roman" w:cs="Times New Roman"/>
          <w:sz w:val="24"/>
          <w:szCs w:val="24"/>
        </w:rPr>
        <w:t xml:space="preserve"> 28 (S2) 177-190. Available at: </w:t>
      </w:r>
      <w:hyperlink r:id="rId9">
        <w:r w:rsidRPr="6B0872CC">
          <w:rPr>
            <w:rStyle w:val="Hyperlink"/>
            <w:rFonts w:ascii="Times New Roman" w:eastAsia="Times New Roman" w:hAnsi="Times New Roman" w:cs="Times New Roman"/>
            <w:sz w:val="24"/>
            <w:szCs w:val="24"/>
          </w:rPr>
          <w:t>https://doi.org/10.1111/1467-8268.12200</w:t>
        </w:r>
      </w:hyperlink>
      <w:r w:rsidRPr="6B0872CC">
        <w:rPr>
          <w:rFonts w:ascii="Times New Roman" w:eastAsia="Times New Roman" w:hAnsi="Times New Roman" w:cs="Times New Roman"/>
          <w:sz w:val="24"/>
          <w:szCs w:val="24"/>
        </w:rPr>
        <w:t xml:space="preserve"> (Accessed: 17/2/2022).</w:t>
      </w:r>
    </w:p>
    <w:p w14:paraId="5D887D98" w14:textId="55D0B20C" w:rsidR="4009F158" w:rsidRDefault="4009F158" w:rsidP="7298098D">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 xml:space="preserve">Burke, J. (2020) </w:t>
      </w:r>
      <w:r w:rsidRPr="6B0872CC">
        <w:rPr>
          <w:rFonts w:ascii="Times New Roman" w:eastAsia="Times New Roman" w:hAnsi="Times New Roman" w:cs="Times New Roman"/>
          <w:i/>
          <w:iCs/>
          <w:sz w:val="24"/>
          <w:szCs w:val="24"/>
        </w:rPr>
        <w:t>Sudan bans FGM and breaks with hard-line Islamist policies.</w:t>
      </w:r>
      <w:r w:rsidRPr="6B0872CC">
        <w:rPr>
          <w:rFonts w:ascii="Times New Roman" w:eastAsia="Times New Roman" w:hAnsi="Times New Roman" w:cs="Times New Roman"/>
          <w:sz w:val="24"/>
          <w:szCs w:val="24"/>
        </w:rPr>
        <w:t xml:space="preserve"> The Guardian. Available at: </w:t>
      </w:r>
      <w:hyperlink r:id="rId10">
        <w:r w:rsidRPr="6B0872CC">
          <w:rPr>
            <w:rStyle w:val="Hyperlink"/>
            <w:rFonts w:ascii="Times New Roman" w:eastAsia="Times New Roman" w:hAnsi="Times New Roman" w:cs="Times New Roman"/>
            <w:sz w:val="24"/>
            <w:szCs w:val="24"/>
          </w:rPr>
          <w:t>www.theguardian.com</w:t>
        </w:r>
      </w:hyperlink>
      <w:r w:rsidRPr="6B0872CC">
        <w:rPr>
          <w:rFonts w:ascii="Times New Roman" w:eastAsia="Times New Roman" w:hAnsi="Times New Roman" w:cs="Times New Roman"/>
          <w:sz w:val="24"/>
          <w:szCs w:val="24"/>
        </w:rPr>
        <w:t xml:space="preserve"> (Accessed: 16/2/2022). </w:t>
      </w:r>
    </w:p>
    <w:p w14:paraId="189E5588" w14:textId="7C4CCDD8" w:rsidR="00B96616" w:rsidRDefault="002F690F" w:rsidP="6B0872CC">
      <w:pPr>
        <w:spacing w:line="360" w:lineRule="auto"/>
        <w:jc w:val="both"/>
        <w:rPr>
          <w:rFonts w:ascii="Times New Roman" w:eastAsia="Times New Roman" w:hAnsi="Times New Roman" w:cs="Times New Roman"/>
          <w:color w:val="000000" w:themeColor="text1"/>
          <w:sz w:val="24"/>
          <w:szCs w:val="24"/>
        </w:rPr>
      </w:pPr>
      <w:proofErr w:type="spellStart"/>
      <w:r w:rsidRPr="6B0872CC">
        <w:rPr>
          <w:rFonts w:ascii="Times New Roman" w:eastAsia="Times New Roman" w:hAnsi="Times New Roman" w:cs="Times New Roman"/>
          <w:sz w:val="24"/>
          <w:szCs w:val="24"/>
        </w:rPr>
        <w:t>Carsillo</w:t>
      </w:r>
      <w:proofErr w:type="spellEnd"/>
      <w:r w:rsidRPr="6B0872CC">
        <w:rPr>
          <w:rFonts w:ascii="Times New Roman" w:eastAsia="Times New Roman" w:hAnsi="Times New Roman" w:cs="Times New Roman"/>
          <w:sz w:val="24"/>
          <w:szCs w:val="24"/>
        </w:rPr>
        <w:t xml:space="preserve">, T (2017) </w:t>
      </w:r>
      <w:r w:rsidRPr="6B0872CC">
        <w:rPr>
          <w:rFonts w:ascii="Times New Roman" w:eastAsia="Times New Roman" w:hAnsi="Times New Roman" w:cs="Times New Roman"/>
          <w:i/>
          <w:iCs/>
          <w:sz w:val="24"/>
          <w:szCs w:val="24"/>
        </w:rPr>
        <w:t>T</w:t>
      </w:r>
      <w:r w:rsidR="7298098D" w:rsidRPr="6B0872CC">
        <w:rPr>
          <w:rFonts w:ascii="Times New Roman" w:eastAsia="Times New Roman" w:hAnsi="Times New Roman" w:cs="Times New Roman"/>
          <w:i/>
          <w:iCs/>
          <w:color w:val="000000" w:themeColor="text1"/>
          <w:sz w:val="24"/>
          <w:szCs w:val="24"/>
          <w:lang w:val="en-US"/>
        </w:rPr>
        <w:t>he first national South Sedan education curriculum beyond intractability.</w:t>
      </w:r>
      <w:r w:rsidR="7298098D" w:rsidRPr="6B0872CC">
        <w:rPr>
          <w:rFonts w:ascii="Times New Roman" w:eastAsia="Times New Roman" w:hAnsi="Times New Roman" w:cs="Times New Roman"/>
          <w:color w:val="000000" w:themeColor="text1"/>
          <w:sz w:val="24"/>
          <w:szCs w:val="24"/>
          <w:lang w:val="en-US"/>
        </w:rPr>
        <w:t xml:space="preserve"> Available at: </w:t>
      </w:r>
      <w:hyperlink r:id="rId11">
        <w:r w:rsidR="7298098D" w:rsidRPr="6B0872CC">
          <w:rPr>
            <w:rStyle w:val="Hyperlink"/>
            <w:rFonts w:ascii="Times New Roman" w:eastAsia="Times New Roman" w:hAnsi="Times New Roman" w:cs="Times New Roman"/>
            <w:sz w:val="24"/>
            <w:szCs w:val="24"/>
            <w:lang w:val="en-US"/>
          </w:rPr>
          <w:t>www.beyondintractability.org</w:t>
        </w:r>
      </w:hyperlink>
      <w:r w:rsidR="7298098D" w:rsidRPr="6B0872CC">
        <w:rPr>
          <w:rFonts w:ascii="Times New Roman" w:eastAsia="Times New Roman" w:hAnsi="Times New Roman" w:cs="Times New Roman"/>
          <w:color w:val="000000" w:themeColor="text1"/>
          <w:sz w:val="24"/>
          <w:szCs w:val="24"/>
          <w:lang w:val="en-US"/>
        </w:rPr>
        <w:t xml:space="preserve"> (Accessed: first of February 2022).</w:t>
      </w:r>
    </w:p>
    <w:p w14:paraId="03C0E899" w14:textId="416025EE" w:rsidR="6E0196F8" w:rsidRDefault="38269DFF" w:rsidP="7298098D">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 xml:space="preserve">Children and Young People’s Commissioner Scotland (2016) </w:t>
      </w:r>
      <w:r w:rsidRPr="6B0872CC">
        <w:rPr>
          <w:rFonts w:ascii="Times New Roman" w:eastAsia="Times New Roman" w:hAnsi="Times New Roman" w:cs="Times New Roman"/>
          <w:i/>
          <w:iCs/>
          <w:sz w:val="24"/>
          <w:szCs w:val="24"/>
        </w:rPr>
        <w:t>UNCRC Articles</w:t>
      </w:r>
      <w:r w:rsidRPr="6B0872CC">
        <w:rPr>
          <w:rFonts w:ascii="Times New Roman" w:eastAsia="Times New Roman" w:hAnsi="Times New Roman" w:cs="Times New Roman"/>
          <w:sz w:val="24"/>
          <w:szCs w:val="24"/>
        </w:rPr>
        <w:t xml:space="preserve">. Available at: </w:t>
      </w:r>
      <w:hyperlink r:id="rId12">
        <w:r w:rsidRPr="6B0872CC">
          <w:rPr>
            <w:rStyle w:val="Hyperlink"/>
            <w:rFonts w:ascii="Times New Roman" w:eastAsia="Times New Roman" w:hAnsi="Times New Roman" w:cs="Times New Roman"/>
            <w:sz w:val="24"/>
            <w:szCs w:val="24"/>
          </w:rPr>
          <w:t>www.cypcs.org.uk</w:t>
        </w:r>
      </w:hyperlink>
      <w:r w:rsidRPr="6B0872CC">
        <w:rPr>
          <w:rFonts w:ascii="Times New Roman" w:eastAsia="Times New Roman" w:hAnsi="Times New Roman" w:cs="Times New Roman"/>
          <w:sz w:val="24"/>
          <w:szCs w:val="24"/>
        </w:rPr>
        <w:t xml:space="preserve"> (Accessed: 15/2/2022). </w:t>
      </w:r>
    </w:p>
    <w:p w14:paraId="417EF842" w14:textId="21D41019" w:rsidR="7298098D" w:rsidRDefault="7298098D" w:rsidP="7298098D">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 xml:space="preserve">CSIE – Centre for Studies on Inclusive Education (2021) </w:t>
      </w:r>
      <w:r w:rsidRPr="6B0872CC">
        <w:rPr>
          <w:rFonts w:ascii="Times New Roman" w:eastAsia="Times New Roman" w:hAnsi="Times New Roman" w:cs="Times New Roman"/>
          <w:i/>
          <w:iCs/>
          <w:sz w:val="24"/>
          <w:szCs w:val="24"/>
        </w:rPr>
        <w:t>The UN Convention on the Rights of the Child</w:t>
      </w:r>
      <w:r w:rsidRPr="6B0872CC">
        <w:rPr>
          <w:rFonts w:ascii="Times New Roman" w:eastAsia="Times New Roman" w:hAnsi="Times New Roman" w:cs="Times New Roman"/>
          <w:sz w:val="24"/>
          <w:szCs w:val="24"/>
        </w:rPr>
        <w:t xml:space="preserve">. Available at: </w:t>
      </w:r>
      <w:hyperlink r:id="rId13">
        <w:r w:rsidRPr="6B0872CC">
          <w:rPr>
            <w:rStyle w:val="Hyperlink"/>
            <w:rFonts w:ascii="Times New Roman" w:eastAsia="Times New Roman" w:hAnsi="Times New Roman" w:cs="Times New Roman"/>
            <w:sz w:val="24"/>
            <w:szCs w:val="24"/>
          </w:rPr>
          <w:t>www.csie.org.uk</w:t>
        </w:r>
      </w:hyperlink>
      <w:r w:rsidRPr="6B0872CC">
        <w:rPr>
          <w:rFonts w:ascii="Times New Roman" w:eastAsia="Times New Roman" w:hAnsi="Times New Roman" w:cs="Times New Roman"/>
          <w:sz w:val="24"/>
          <w:szCs w:val="24"/>
        </w:rPr>
        <w:t xml:space="preserve"> (Accessed: 19/2/2022). </w:t>
      </w:r>
    </w:p>
    <w:p w14:paraId="37BF43F8" w14:textId="4FF6DC1E" w:rsidR="1189E9BD" w:rsidRDefault="1189E9BD" w:rsidP="7298098D">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 xml:space="preserve">Education Cannot Wait. (2020) </w:t>
      </w:r>
      <w:r w:rsidRPr="6B0872CC">
        <w:rPr>
          <w:rFonts w:ascii="Times New Roman" w:eastAsia="Times New Roman" w:hAnsi="Times New Roman" w:cs="Times New Roman"/>
          <w:i/>
          <w:iCs/>
          <w:sz w:val="24"/>
          <w:szCs w:val="24"/>
        </w:rPr>
        <w:t>Back to learning in South Sudan</w:t>
      </w:r>
      <w:r w:rsidRPr="6B0872CC">
        <w:rPr>
          <w:rFonts w:ascii="Times New Roman" w:eastAsia="Times New Roman" w:hAnsi="Times New Roman" w:cs="Times New Roman"/>
          <w:sz w:val="24"/>
          <w:szCs w:val="24"/>
        </w:rPr>
        <w:t xml:space="preserve">. Available at: </w:t>
      </w:r>
      <w:hyperlink r:id="rId14">
        <w:r w:rsidRPr="6B0872CC">
          <w:rPr>
            <w:rStyle w:val="Hyperlink"/>
            <w:rFonts w:ascii="Times New Roman" w:eastAsia="Times New Roman" w:hAnsi="Times New Roman" w:cs="Times New Roman"/>
            <w:sz w:val="24"/>
            <w:szCs w:val="24"/>
          </w:rPr>
          <w:t>www.educationcannotwait.org</w:t>
        </w:r>
      </w:hyperlink>
      <w:r w:rsidRPr="6B0872CC">
        <w:rPr>
          <w:rFonts w:ascii="Times New Roman" w:eastAsia="Times New Roman" w:hAnsi="Times New Roman" w:cs="Times New Roman"/>
          <w:sz w:val="24"/>
          <w:szCs w:val="24"/>
        </w:rPr>
        <w:t xml:space="preserve"> (Accessed: 15/2/2022).</w:t>
      </w:r>
    </w:p>
    <w:p w14:paraId="28EDA9EE" w14:textId="5FCB70A9" w:rsidR="6B0872CC" w:rsidRDefault="6B0872CC" w:rsidP="6B0872CC">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 xml:space="preserve">Frederickson, N and Cline, T. (2015) </w:t>
      </w:r>
      <w:r w:rsidRPr="6B0872CC">
        <w:rPr>
          <w:rFonts w:ascii="Times New Roman" w:eastAsia="Times New Roman" w:hAnsi="Times New Roman" w:cs="Times New Roman"/>
          <w:i/>
          <w:iCs/>
          <w:sz w:val="24"/>
          <w:szCs w:val="24"/>
        </w:rPr>
        <w:t>Special Educational Needs, Inclusion and Diversity.</w:t>
      </w:r>
      <w:r w:rsidRPr="6B0872CC">
        <w:rPr>
          <w:rFonts w:ascii="Times New Roman" w:eastAsia="Times New Roman" w:hAnsi="Times New Roman" w:cs="Times New Roman"/>
          <w:sz w:val="24"/>
          <w:szCs w:val="24"/>
        </w:rPr>
        <w:t xml:space="preserve"> 3</w:t>
      </w:r>
      <w:r w:rsidRPr="6B0872CC">
        <w:rPr>
          <w:rFonts w:ascii="Times New Roman" w:eastAsia="Times New Roman" w:hAnsi="Times New Roman" w:cs="Times New Roman"/>
          <w:sz w:val="24"/>
          <w:szCs w:val="24"/>
          <w:vertAlign w:val="superscript"/>
        </w:rPr>
        <w:t>rd</w:t>
      </w:r>
      <w:r w:rsidRPr="6B0872CC">
        <w:rPr>
          <w:rFonts w:ascii="Times New Roman" w:eastAsia="Times New Roman" w:hAnsi="Times New Roman" w:cs="Times New Roman"/>
          <w:sz w:val="24"/>
          <w:szCs w:val="24"/>
        </w:rPr>
        <w:t xml:space="preserve"> </w:t>
      </w:r>
      <w:proofErr w:type="spellStart"/>
      <w:r w:rsidRPr="6B0872CC">
        <w:rPr>
          <w:rFonts w:ascii="Times New Roman" w:eastAsia="Times New Roman" w:hAnsi="Times New Roman" w:cs="Times New Roman"/>
          <w:sz w:val="24"/>
          <w:szCs w:val="24"/>
        </w:rPr>
        <w:t>Edn</w:t>
      </w:r>
      <w:proofErr w:type="spellEnd"/>
      <w:r w:rsidRPr="6B0872CC">
        <w:rPr>
          <w:rFonts w:ascii="Times New Roman" w:eastAsia="Times New Roman" w:hAnsi="Times New Roman" w:cs="Times New Roman"/>
          <w:sz w:val="24"/>
          <w:szCs w:val="24"/>
        </w:rPr>
        <w:t xml:space="preserve">. Berkshire: Open University Press. </w:t>
      </w:r>
    </w:p>
    <w:p w14:paraId="15B48969" w14:textId="543B0595" w:rsidR="1189E9BD" w:rsidRDefault="1189E9BD" w:rsidP="7298098D">
      <w:pPr>
        <w:spacing w:line="360" w:lineRule="auto"/>
        <w:jc w:val="both"/>
        <w:rPr>
          <w:rFonts w:ascii="Times New Roman" w:eastAsia="Times New Roman" w:hAnsi="Times New Roman" w:cs="Times New Roman"/>
          <w:sz w:val="24"/>
          <w:szCs w:val="24"/>
        </w:rPr>
      </w:pPr>
      <w:r w:rsidRPr="7298098D">
        <w:rPr>
          <w:rFonts w:ascii="Times New Roman" w:eastAsia="Times New Roman" w:hAnsi="Times New Roman" w:cs="Times New Roman"/>
          <w:sz w:val="24"/>
          <w:szCs w:val="24"/>
        </w:rPr>
        <w:t xml:space="preserve">Global Care (2021) </w:t>
      </w:r>
      <w:r w:rsidRPr="7298098D">
        <w:rPr>
          <w:rFonts w:ascii="Times New Roman" w:eastAsia="Times New Roman" w:hAnsi="Times New Roman" w:cs="Times New Roman"/>
          <w:i/>
          <w:iCs/>
          <w:sz w:val="24"/>
          <w:szCs w:val="24"/>
        </w:rPr>
        <w:t>Wau Teacher Training</w:t>
      </w:r>
      <w:r w:rsidRPr="7298098D">
        <w:rPr>
          <w:rFonts w:ascii="Times New Roman" w:eastAsia="Times New Roman" w:hAnsi="Times New Roman" w:cs="Times New Roman"/>
          <w:sz w:val="24"/>
          <w:szCs w:val="24"/>
        </w:rPr>
        <w:t xml:space="preserve">. Available at: </w:t>
      </w:r>
      <w:hyperlink r:id="rId15">
        <w:r w:rsidRPr="7298098D">
          <w:rPr>
            <w:rStyle w:val="Hyperlink"/>
            <w:rFonts w:ascii="Times New Roman" w:eastAsia="Times New Roman" w:hAnsi="Times New Roman" w:cs="Times New Roman"/>
            <w:sz w:val="24"/>
            <w:szCs w:val="24"/>
          </w:rPr>
          <w:t>www.globalcare.org</w:t>
        </w:r>
      </w:hyperlink>
      <w:r w:rsidRPr="7298098D">
        <w:rPr>
          <w:rFonts w:ascii="Times New Roman" w:eastAsia="Times New Roman" w:hAnsi="Times New Roman" w:cs="Times New Roman"/>
          <w:sz w:val="24"/>
          <w:szCs w:val="24"/>
        </w:rPr>
        <w:t xml:space="preserve"> (Accessed: 16/2/2022).</w:t>
      </w:r>
    </w:p>
    <w:p w14:paraId="12B412EC" w14:textId="4AF1CE09" w:rsidR="5C7E4637" w:rsidRDefault="5C7E4637" w:rsidP="7298098D">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 xml:space="preserve">Goldthorpe, J. (2007) Cultural Capital: Some Critical observations. </w:t>
      </w:r>
      <w:r w:rsidRPr="6B0872CC">
        <w:rPr>
          <w:rFonts w:ascii="Times New Roman" w:eastAsia="Times New Roman" w:hAnsi="Times New Roman" w:cs="Times New Roman"/>
          <w:i/>
          <w:iCs/>
          <w:sz w:val="24"/>
          <w:szCs w:val="24"/>
        </w:rPr>
        <w:t>Sociological</w:t>
      </w:r>
      <w:r w:rsidRPr="6B0872CC">
        <w:rPr>
          <w:rFonts w:ascii="Times New Roman" w:eastAsia="Times New Roman" w:hAnsi="Times New Roman" w:cs="Times New Roman"/>
          <w:sz w:val="24"/>
          <w:szCs w:val="24"/>
        </w:rPr>
        <w:t xml:space="preserve"> 1 (2) 0-0. Available at: </w:t>
      </w:r>
      <w:hyperlink r:id="rId16">
        <w:r w:rsidRPr="6B0872CC">
          <w:rPr>
            <w:rStyle w:val="Hyperlink"/>
            <w:rFonts w:ascii="Times New Roman" w:eastAsia="Times New Roman" w:hAnsi="Times New Roman" w:cs="Times New Roman"/>
            <w:sz w:val="24"/>
            <w:szCs w:val="24"/>
          </w:rPr>
          <w:t>www.rivisteweb.it</w:t>
        </w:r>
      </w:hyperlink>
      <w:r w:rsidRPr="6B0872CC">
        <w:rPr>
          <w:rFonts w:ascii="Times New Roman" w:eastAsia="Times New Roman" w:hAnsi="Times New Roman" w:cs="Times New Roman"/>
          <w:sz w:val="24"/>
          <w:szCs w:val="24"/>
        </w:rPr>
        <w:t xml:space="preserve"> (Accessed: 17/2/2022).</w:t>
      </w:r>
    </w:p>
    <w:p w14:paraId="446A0D6F" w14:textId="22B33E85" w:rsidR="6E0196F8" w:rsidRDefault="6E0196F8" w:rsidP="7298098D">
      <w:pPr>
        <w:spacing w:line="360" w:lineRule="auto"/>
        <w:jc w:val="both"/>
        <w:rPr>
          <w:rFonts w:ascii="Times New Roman" w:eastAsia="Times New Roman" w:hAnsi="Times New Roman" w:cs="Times New Roman"/>
          <w:sz w:val="24"/>
          <w:szCs w:val="24"/>
        </w:rPr>
      </w:pPr>
      <w:r w:rsidRPr="7298098D">
        <w:rPr>
          <w:rFonts w:ascii="Times New Roman" w:eastAsia="Times New Roman" w:hAnsi="Times New Roman" w:cs="Times New Roman"/>
          <w:sz w:val="24"/>
          <w:szCs w:val="24"/>
        </w:rPr>
        <w:lastRenderedPageBreak/>
        <w:t xml:space="preserve">GOV.UK (2020) </w:t>
      </w:r>
      <w:r w:rsidRPr="7298098D">
        <w:rPr>
          <w:rFonts w:ascii="Times New Roman" w:eastAsia="Times New Roman" w:hAnsi="Times New Roman" w:cs="Times New Roman"/>
          <w:i/>
          <w:iCs/>
          <w:sz w:val="24"/>
          <w:szCs w:val="24"/>
        </w:rPr>
        <w:t xml:space="preserve">Foreign affairs. South Sudan revitalized transitional government of national unity, Troika statement. </w:t>
      </w:r>
      <w:r w:rsidRPr="7298098D">
        <w:rPr>
          <w:rFonts w:ascii="Times New Roman" w:eastAsia="Times New Roman" w:hAnsi="Times New Roman" w:cs="Times New Roman"/>
          <w:sz w:val="24"/>
          <w:szCs w:val="24"/>
        </w:rPr>
        <w:t xml:space="preserve">Available at: </w:t>
      </w:r>
      <w:hyperlink r:id="rId17">
        <w:r w:rsidRPr="7298098D">
          <w:rPr>
            <w:rStyle w:val="Hyperlink"/>
            <w:rFonts w:ascii="Times New Roman" w:eastAsia="Times New Roman" w:hAnsi="Times New Roman" w:cs="Times New Roman"/>
            <w:sz w:val="24"/>
            <w:szCs w:val="24"/>
          </w:rPr>
          <w:t>www.gov.uk</w:t>
        </w:r>
      </w:hyperlink>
      <w:r w:rsidRPr="7298098D">
        <w:rPr>
          <w:rFonts w:ascii="Times New Roman" w:eastAsia="Times New Roman" w:hAnsi="Times New Roman" w:cs="Times New Roman"/>
          <w:sz w:val="24"/>
          <w:szCs w:val="24"/>
        </w:rPr>
        <w:t xml:space="preserve"> (Accessed: 16/2/2022).</w:t>
      </w:r>
    </w:p>
    <w:p w14:paraId="2A2ED868" w14:textId="02038C06" w:rsidR="00C97503" w:rsidRDefault="00C97503" w:rsidP="7298098D">
      <w:pPr>
        <w:spacing w:line="360" w:lineRule="auto"/>
        <w:jc w:val="both"/>
        <w:rPr>
          <w:rFonts w:ascii="Times New Roman" w:eastAsia="Times New Roman" w:hAnsi="Times New Roman" w:cs="Times New Roman"/>
          <w:sz w:val="24"/>
          <w:szCs w:val="24"/>
        </w:rPr>
      </w:pPr>
      <w:r w:rsidRPr="7298098D">
        <w:rPr>
          <w:rFonts w:ascii="Times New Roman" w:eastAsia="Times New Roman" w:hAnsi="Times New Roman" w:cs="Times New Roman"/>
          <w:sz w:val="24"/>
          <w:szCs w:val="24"/>
        </w:rPr>
        <w:t>Humanitarian Aid Relief Trust (2021)</w:t>
      </w:r>
      <w:r w:rsidRPr="7298098D">
        <w:rPr>
          <w:rFonts w:ascii="Times New Roman" w:eastAsia="Times New Roman" w:hAnsi="Times New Roman" w:cs="Times New Roman"/>
          <w:i/>
          <w:iCs/>
          <w:sz w:val="24"/>
          <w:szCs w:val="24"/>
        </w:rPr>
        <w:t xml:space="preserve"> Education in South Sudan. </w:t>
      </w:r>
      <w:r w:rsidRPr="7298098D">
        <w:rPr>
          <w:rFonts w:ascii="Times New Roman" w:eastAsia="Times New Roman" w:hAnsi="Times New Roman" w:cs="Times New Roman"/>
          <w:sz w:val="24"/>
          <w:szCs w:val="24"/>
        </w:rPr>
        <w:t xml:space="preserve">Available at: </w:t>
      </w:r>
      <w:hyperlink r:id="rId18">
        <w:r w:rsidRPr="7298098D">
          <w:rPr>
            <w:rStyle w:val="Hyperlink"/>
            <w:rFonts w:ascii="Times New Roman" w:eastAsia="Times New Roman" w:hAnsi="Times New Roman" w:cs="Times New Roman"/>
            <w:sz w:val="24"/>
            <w:szCs w:val="24"/>
          </w:rPr>
          <w:t>www.hart-uk.org</w:t>
        </w:r>
      </w:hyperlink>
      <w:r w:rsidRPr="7298098D">
        <w:rPr>
          <w:rFonts w:ascii="Times New Roman" w:eastAsia="Times New Roman" w:hAnsi="Times New Roman" w:cs="Times New Roman"/>
          <w:sz w:val="24"/>
          <w:szCs w:val="24"/>
        </w:rPr>
        <w:t xml:space="preserve"> (Accessed: 13/2/2022).</w:t>
      </w:r>
    </w:p>
    <w:p w14:paraId="4D714607" w14:textId="44CDB159" w:rsidR="6E0196F8" w:rsidRDefault="6E0196F8" w:rsidP="7298098D">
      <w:pPr>
        <w:spacing w:line="360" w:lineRule="auto"/>
        <w:jc w:val="both"/>
        <w:rPr>
          <w:rFonts w:ascii="Times New Roman" w:eastAsia="Times New Roman" w:hAnsi="Times New Roman" w:cs="Times New Roman"/>
          <w:sz w:val="24"/>
          <w:szCs w:val="24"/>
        </w:rPr>
      </w:pPr>
      <w:r w:rsidRPr="7298098D">
        <w:rPr>
          <w:rFonts w:ascii="Times New Roman" w:eastAsia="Times New Roman" w:hAnsi="Times New Roman" w:cs="Times New Roman"/>
          <w:sz w:val="24"/>
          <w:szCs w:val="24"/>
        </w:rPr>
        <w:t xml:space="preserve">Human Rights Watch. (2018) </w:t>
      </w:r>
      <w:r w:rsidRPr="7298098D">
        <w:rPr>
          <w:rFonts w:ascii="Times New Roman" w:eastAsia="Times New Roman" w:hAnsi="Times New Roman" w:cs="Times New Roman"/>
          <w:i/>
          <w:iCs/>
          <w:sz w:val="24"/>
          <w:szCs w:val="24"/>
        </w:rPr>
        <w:t>South Sudan: Warring Parties Break Promises on Child Soldiers UN, AU Need to Impose Sanction, Get Court Running.</w:t>
      </w:r>
      <w:r w:rsidRPr="7298098D">
        <w:rPr>
          <w:rFonts w:ascii="Times New Roman" w:eastAsia="Times New Roman" w:hAnsi="Times New Roman" w:cs="Times New Roman"/>
          <w:sz w:val="24"/>
          <w:szCs w:val="24"/>
        </w:rPr>
        <w:t xml:space="preserve"> Available at: </w:t>
      </w:r>
      <w:hyperlink r:id="rId19">
        <w:r w:rsidRPr="7298098D">
          <w:rPr>
            <w:rStyle w:val="Hyperlink"/>
            <w:rFonts w:ascii="Times New Roman" w:eastAsia="Times New Roman" w:hAnsi="Times New Roman" w:cs="Times New Roman"/>
            <w:sz w:val="24"/>
            <w:szCs w:val="24"/>
          </w:rPr>
          <w:t>www.hrw.org</w:t>
        </w:r>
      </w:hyperlink>
      <w:r w:rsidRPr="7298098D">
        <w:rPr>
          <w:rFonts w:ascii="Times New Roman" w:eastAsia="Times New Roman" w:hAnsi="Times New Roman" w:cs="Times New Roman"/>
          <w:sz w:val="24"/>
          <w:szCs w:val="24"/>
        </w:rPr>
        <w:t xml:space="preserve"> (Accessed: 16/2/2022).</w:t>
      </w:r>
    </w:p>
    <w:p w14:paraId="4E66485F" w14:textId="7068F28F" w:rsidR="6E0196F8" w:rsidRDefault="38269DFF" w:rsidP="7298098D">
      <w:pPr>
        <w:spacing w:line="360" w:lineRule="auto"/>
        <w:jc w:val="both"/>
        <w:rPr>
          <w:rFonts w:ascii="Times New Roman" w:eastAsia="Times New Roman" w:hAnsi="Times New Roman" w:cs="Times New Roman"/>
          <w:sz w:val="24"/>
          <w:szCs w:val="24"/>
        </w:rPr>
      </w:pPr>
      <w:r w:rsidRPr="7298098D">
        <w:rPr>
          <w:rFonts w:ascii="Times New Roman" w:eastAsia="Times New Roman" w:hAnsi="Times New Roman" w:cs="Times New Roman"/>
          <w:sz w:val="24"/>
          <w:szCs w:val="24"/>
        </w:rPr>
        <w:t>IGAD (2022)</w:t>
      </w:r>
      <w:r w:rsidRPr="7298098D">
        <w:rPr>
          <w:rFonts w:ascii="Times New Roman" w:eastAsia="Times New Roman" w:hAnsi="Times New Roman" w:cs="Times New Roman"/>
          <w:i/>
          <w:iCs/>
          <w:sz w:val="24"/>
          <w:szCs w:val="24"/>
        </w:rPr>
        <w:t xml:space="preserve"> Peace, Prosperity and Regional Integration</w:t>
      </w:r>
      <w:r w:rsidRPr="7298098D">
        <w:rPr>
          <w:rFonts w:ascii="Times New Roman" w:eastAsia="Times New Roman" w:hAnsi="Times New Roman" w:cs="Times New Roman"/>
          <w:sz w:val="24"/>
          <w:szCs w:val="24"/>
        </w:rPr>
        <w:t xml:space="preserve">.  IGAD Regional Education Programme. Available at: </w:t>
      </w:r>
      <w:hyperlink r:id="rId20">
        <w:r w:rsidRPr="7298098D">
          <w:rPr>
            <w:rStyle w:val="Hyperlink"/>
            <w:rFonts w:ascii="Times New Roman" w:eastAsia="Times New Roman" w:hAnsi="Times New Roman" w:cs="Times New Roman"/>
            <w:sz w:val="24"/>
            <w:szCs w:val="24"/>
          </w:rPr>
          <w:t>www.igad.int</w:t>
        </w:r>
      </w:hyperlink>
      <w:r w:rsidRPr="7298098D">
        <w:rPr>
          <w:rFonts w:ascii="Times New Roman" w:eastAsia="Times New Roman" w:hAnsi="Times New Roman" w:cs="Times New Roman"/>
          <w:sz w:val="24"/>
          <w:szCs w:val="24"/>
        </w:rPr>
        <w:t xml:space="preserve"> (Accessed: 14/2/2022). </w:t>
      </w:r>
    </w:p>
    <w:p w14:paraId="7754611B" w14:textId="14D53DE5" w:rsidR="1189E9BD" w:rsidRDefault="1189E9BD" w:rsidP="7298098D">
      <w:pPr>
        <w:spacing w:line="360" w:lineRule="auto"/>
        <w:jc w:val="both"/>
        <w:rPr>
          <w:rFonts w:ascii="Times New Roman" w:eastAsia="Times New Roman" w:hAnsi="Times New Roman" w:cs="Times New Roman"/>
          <w:sz w:val="24"/>
          <w:szCs w:val="24"/>
        </w:rPr>
      </w:pPr>
      <w:proofErr w:type="spellStart"/>
      <w:r w:rsidRPr="6B0872CC">
        <w:rPr>
          <w:rFonts w:ascii="Times New Roman" w:eastAsia="Times New Roman" w:hAnsi="Times New Roman" w:cs="Times New Roman"/>
          <w:sz w:val="24"/>
          <w:szCs w:val="24"/>
        </w:rPr>
        <w:t>Lubajo</w:t>
      </w:r>
      <w:proofErr w:type="spellEnd"/>
      <w:r w:rsidRPr="6B0872CC">
        <w:rPr>
          <w:rFonts w:ascii="Times New Roman" w:eastAsia="Times New Roman" w:hAnsi="Times New Roman" w:cs="Times New Roman"/>
          <w:sz w:val="24"/>
          <w:szCs w:val="24"/>
        </w:rPr>
        <w:t xml:space="preserve">, M. (2017) </w:t>
      </w:r>
      <w:r w:rsidRPr="6B0872CC">
        <w:rPr>
          <w:rFonts w:ascii="Times New Roman" w:eastAsia="Times New Roman" w:hAnsi="Times New Roman" w:cs="Times New Roman"/>
          <w:i/>
          <w:iCs/>
          <w:sz w:val="24"/>
          <w:szCs w:val="24"/>
        </w:rPr>
        <w:t>Keeping Education Alive in South Sudan</w:t>
      </w:r>
      <w:r w:rsidRPr="6B0872CC">
        <w:rPr>
          <w:rFonts w:ascii="Times New Roman" w:eastAsia="Times New Roman" w:hAnsi="Times New Roman" w:cs="Times New Roman"/>
          <w:sz w:val="24"/>
          <w:szCs w:val="24"/>
        </w:rPr>
        <w:t xml:space="preserve">. Available at: </w:t>
      </w:r>
      <w:hyperlink r:id="rId21">
        <w:r w:rsidRPr="6B0872CC">
          <w:rPr>
            <w:rStyle w:val="Hyperlink"/>
            <w:rFonts w:ascii="Times New Roman" w:eastAsia="Times New Roman" w:hAnsi="Times New Roman" w:cs="Times New Roman"/>
            <w:sz w:val="24"/>
            <w:szCs w:val="24"/>
          </w:rPr>
          <w:t>www.views-voices.oxfam.org.uk</w:t>
        </w:r>
      </w:hyperlink>
      <w:r w:rsidRPr="6B0872CC">
        <w:rPr>
          <w:rFonts w:ascii="Times New Roman" w:eastAsia="Times New Roman" w:hAnsi="Times New Roman" w:cs="Times New Roman"/>
          <w:sz w:val="24"/>
          <w:szCs w:val="24"/>
        </w:rPr>
        <w:t xml:space="preserve"> (Accessed: 16/2/2022).</w:t>
      </w:r>
    </w:p>
    <w:p w14:paraId="26323288" w14:textId="090DB334" w:rsidR="4009F158" w:rsidRDefault="7298098D" w:rsidP="6B0872CC">
      <w:pPr>
        <w:spacing w:line="360" w:lineRule="auto"/>
        <w:jc w:val="both"/>
        <w:rPr>
          <w:rFonts w:ascii="Times New Roman" w:eastAsia="Times New Roman" w:hAnsi="Times New Roman" w:cs="Times New Roman"/>
          <w:color w:val="000000" w:themeColor="text1"/>
          <w:sz w:val="24"/>
          <w:szCs w:val="24"/>
        </w:rPr>
      </w:pPr>
      <w:proofErr w:type="spellStart"/>
      <w:r w:rsidRPr="6B0872CC">
        <w:rPr>
          <w:rFonts w:ascii="Times New Roman" w:eastAsia="Times New Roman" w:hAnsi="Times New Roman" w:cs="Times New Roman"/>
          <w:color w:val="000000" w:themeColor="text1"/>
          <w:sz w:val="24"/>
          <w:szCs w:val="24"/>
          <w:lang w:val="en-US"/>
        </w:rPr>
        <w:t>Muchena</w:t>
      </w:r>
      <w:proofErr w:type="spellEnd"/>
      <w:r w:rsidRPr="6B0872CC">
        <w:rPr>
          <w:rFonts w:ascii="Times New Roman" w:eastAsia="Times New Roman" w:hAnsi="Times New Roman" w:cs="Times New Roman"/>
          <w:color w:val="000000" w:themeColor="text1"/>
          <w:sz w:val="24"/>
          <w:szCs w:val="24"/>
          <w:lang w:val="en-US"/>
        </w:rPr>
        <w:t xml:space="preserve">. D. (2021) </w:t>
      </w:r>
      <w:r w:rsidRPr="6B0872CC">
        <w:rPr>
          <w:rFonts w:ascii="Times New Roman" w:eastAsia="Times New Roman" w:hAnsi="Times New Roman" w:cs="Times New Roman"/>
          <w:i/>
          <w:iCs/>
          <w:color w:val="000000" w:themeColor="text1"/>
          <w:sz w:val="24"/>
          <w:szCs w:val="24"/>
          <w:lang w:val="en-US"/>
        </w:rPr>
        <w:t xml:space="preserve">South Sudan: unhuman rights council renews mandate of commission on human rights. </w:t>
      </w:r>
      <w:r w:rsidRPr="6B0872CC">
        <w:rPr>
          <w:rFonts w:ascii="Times New Roman" w:eastAsia="Times New Roman" w:hAnsi="Times New Roman" w:cs="Times New Roman"/>
          <w:color w:val="000000" w:themeColor="text1"/>
          <w:sz w:val="24"/>
          <w:szCs w:val="24"/>
          <w:lang w:val="en-US"/>
        </w:rPr>
        <w:t>Available</w:t>
      </w:r>
      <w:r w:rsidRPr="6B0872CC">
        <w:rPr>
          <w:rFonts w:ascii="Times New Roman" w:eastAsia="Times New Roman" w:hAnsi="Times New Roman" w:cs="Times New Roman"/>
          <w:i/>
          <w:iCs/>
          <w:color w:val="000000" w:themeColor="text1"/>
          <w:sz w:val="24"/>
          <w:szCs w:val="24"/>
          <w:lang w:val="en-US"/>
        </w:rPr>
        <w:t xml:space="preserve">: </w:t>
      </w:r>
      <w:hyperlink r:id="rId22">
        <w:r w:rsidRPr="6B0872CC">
          <w:rPr>
            <w:rStyle w:val="Hyperlink"/>
            <w:rFonts w:ascii="Times New Roman" w:eastAsia="Times New Roman" w:hAnsi="Times New Roman" w:cs="Times New Roman"/>
            <w:sz w:val="24"/>
            <w:szCs w:val="24"/>
            <w:lang w:val="en-US"/>
          </w:rPr>
          <w:t>www.amnesty.org</w:t>
        </w:r>
      </w:hyperlink>
      <w:r w:rsidRPr="6B0872CC">
        <w:rPr>
          <w:rFonts w:ascii="Times New Roman" w:eastAsia="Times New Roman" w:hAnsi="Times New Roman" w:cs="Times New Roman"/>
          <w:color w:val="000000" w:themeColor="text1"/>
          <w:sz w:val="24"/>
          <w:szCs w:val="24"/>
          <w:lang w:val="en-US"/>
        </w:rPr>
        <w:t xml:space="preserve"> (Accessed: 1</w:t>
      </w:r>
      <w:r w:rsidRPr="6B0872CC">
        <w:rPr>
          <w:rFonts w:ascii="Times New Roman" w:eastAsia="Times New Roman" w:hAnsi="Times New Roman" w:cs="Times New Roman"/>
          <w:color w:val="000000" w:themeColor="text1"/>
          <w:sz w:val="24"/>
          <w:szCs w:val="24"/>
          <w:vertAlign w:val="superscript"/>
          <w:lang w:val="en-US"/>
        </w:rPr>
        <w:t>st</w:t>
      </w:r>
      <w:r w:rsidRPr="6B0872CC">
        <w:rPr>
          <w:rFonts w:ascii="Times New Roman" w:eastAsia="Times New Roman" w:hAnsi="Times New Roman" w:cs="Times New Roman"/>
          <w:color w:val="000000" w:themeColor="text1"/>
          <w:sz w:val="24"/>
          <w:szCs w:val="24"/>
          <w:lang w:val="en-US"/>
        </w:rPr>
        <w:t xml:space="preserve"> February 2022).</w:t>
      </w:r>
    </w:p>
    <w:p w14:paraId="180EB63D" w14:textId="147A9DDE" w:rsidR="4009F158" w:rsidRDefault="4009F158" w:rsidP="7298098D">
      <w:pPr>
        <w:spacing w:line="360" w:lineRule="auto"/>
        <w:jc w:val="both"/>
        <w:rPr>
          <w:rFonts w:ascii="Times New Roman" w:eastAsia="Times New Roman" w:hAnsi="Times New Roman" w:cs="Times New Roman"/>
          <w:sz w:val="24"/>
          <w:szCs w:val="24"/>
        </w:rPr>
      </w:pPr>
      <w:proofErr w:type="spellStart"/>
      <w:r w:rsidRPr="6B0872CC">
        <w:rPr>
          <w:rFonts w:ascii="Times New Roman" w:eastAsia="Times New Roman" w:hAnsi="Times New Roman" w:cs="Times New Roman"/>
          <w:sz w:val="24"/>
          <w:szCs w:val="24"/>
        </w:rPr>
        <w:t>Satti</w:t>
      </w:r>
      <w:proofErr w:type="spellEnd"/>
      <w:r w:rsidRPr="6B0872CC">
        <w:rPr>
          <w:rFonts w:ascii="Times New Roman" w:eastAsia="Times New Roman" w:hAnsi="Times New Roman" w:cs="Times New Roman"/>
          <w:sz w:val="24"/>
          <w:szCs w:val="24"/>
        </w:rPr>
        <w:t xml:space="preserve">, A et al. (2006) Prevalence and determinants of the practice of genital mutilation of girls in Sudan. </w:t>
      </w:r>
      <w:r w:rsidRPr="6B0872CC">
        <w:rPr>
          <w:rFonts w:ascii="Times New Roman" w:eastAsia="Times New Roman" w:hAnsi="Times New Roman" w:cs="Times New Roman"/>
          <w:i/>
          <w:iCs/>
          <w:sz w:val="24"/>
          <w:szCs w:val="24"/>
        </w:rPr>
        <w:t>Annals of tropical paediatrics. International Child Health</w:t>
      </w:r>
      <w:r w:rsidRPr="6B0872CC">
        <w:rPr>
          <w:rFonts w:ascii="Times New Roman" w:eastAsia="Times New Roman" w:hAnsi="Times New Roman" w:cs="Times New Roman"/>
          <w:sz w:val="24"/>
          <w:szCs w:val="24"/>
        </w:rPr>
        <w:t xml:space="preserve">. Volume 26 Issue 4. 303-310. </w:t>
      </w:r>
      <w:r w:rsidR="6E0196F8" w:rsidRPr="6B0872CC">
        <w:rPr>
          <w:rFonts w:ascii="Times New Roman" w:eastAsia="Times New Roman" w:hAnsi="Times New Roman" w:cs="Times New Roman"/>
          <w:sz w:val="24"/>
          <w:szCs w:val="24"/>
        </w:rPr>
        <w:t xml:space="preserve">Taylor and Francis. </w:t>
      </w:r>
      <w:hyperlink r:id="rId23">
        <w:r w:rsidR="6E0196F8" w:rsidRPr="6B0872CC">
          <w:rPr>
            <w:rStyle w:val="Hyperlink"/>
            <w:rFonts w:ascii="Times New Roman" w:eastAsia="Times New Roman" w:hAnsi="Times New Roman" w:cs="Times New Roman"/>
            <w:sz w:val="24"/>
            <w:szCs w:val="24"/>
          </w:rPr>
          <w:t>https://doi.org/10.1179/146532806x152827</w:t>
        </w:r>
      </w:hyperlink>
      <w:r w:rsidR="6E0196F8" w:rsidRPr="6B0872CC">
        <w:rPr>
          <w:rFonts w:ascii="Times New Roman" w:eastAsia="Times New Roman" w:hAnsi="Times New Roman" w:cs="Times New Roman"/>
          <w:sz w:val="24"/>
          <w:szCs w:val="24"/>
        </w:rPr>
        <w:t>.</w:t>
      </w:r>
    </w:p>
    <w:p w14:paraId="6F38A39E" w14:textId="2EA6E5A2" w:rsidR="7298098D" w:rsidRDefault="7298098D" w:rsidP="5EC4B49E">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color w:val="000000" w:themeColor="text1"/>
          <w:sz w:val="24"/>
          <w:szCs w:val="24"/>
          <w:lang w:val="en-US"/>
        </w:rPr>
        <w:t>Save the children (1999)</w:t>
      </w:r>
      <w:r w:rsidRPr="6B0872CC">
        <w:rPr>
          <w:rFonts w:ascii="Times New Roman" w:eastAsia="Times New Roman" w:hAnsi="Times New Roman" w:cs="Times New Roman"/>
          <w:i/>
          <w:iCs/>
          <w:color w:val="000000" w:themeColor="text1"/>
          <w:sz w:val="24"/>
          <w:szCs w:val="24"/>
          <w:lang w:val="en-US"/>
        </w:rPr>
        <w:t xml:space="preserve"> ACR WC children’s charter sets out the rights and defines universal principles status of children</w:t>
      </w:r>
      <w:r w:rsidRPr="6B0872CC">
        <w:rPr>
          <w:rFonts w:ascii="Times New Roman" w:eastAsia="Times New Roman" w:hAnsi="Times New Roman" w:cs="Times New Roman"/>
          <w:color w:val="000000" w:themeColor="text1"/>
          <w:sz w:val="24"/>
          <w:szCs w:val="24"/>
          <w:lang w:val="en-US"/>
        </w:rPr>
        <w:t xml:space="preserve">. Available at: </w:t>
      </w:r>
      <w:hyperlink r:id="rId24">
        <w:r w:rsidRPr="6B0872CC">
          <w:rPr>
            <w:rStyle w:val="Hyperlink"/>
            <w:rFonts w:ascii="Times New Roman" w:eastAsia="Times New Roman" w:hAnsi="Times New Roman" w:cs="Times New Roman"/>
            <w:sz w:val="24"/>
            <w:szCs w:val="24"/>
            <w:lang w:val="en-US"/>
          </w:rPr>
          <w:t>www.resourcecentre.savethechildren.net</w:t>
        </w:r>
      </w:hyperlink>
      <w:r w:rsidRPr="6B0872CC">
        <w:rPr>
          <w:rFonts w:ascii="Times New Roman" w:eastAsia="Times New Roman" w:hAnsi="Times New Roman" w:cs="Times New Roman"/>
          <w:color w:val="000000" w:themeColor="text1"/>
          <w:sz w:val="24"/>
          <w:szCs w:val="24"/>
          <w:lang w:val="en-US"/>
        </w:rPr>
        <w:t xml:space="preserve">  (Accessed: 1</w:t>
      </w:r>
      <w:r w:rsidRPr="6B0872CC">
        <w:rPr>
          <w:rFonts w:ascii="Times New Roman" w:eastAsia="Times New Roman" w:hAnsi="Times New Roman" w:cs="Times New Roman"/>
          <w:color w:val="000000" w:themeColor="text1"/>
          <w:sz w:val="24"/>
          <w:szCs w:val="24"/>
          <w:vertAlign w:val="superscript"/>
          <w:lang w:val="en-US"/>
        </w:rPr>
        <w:t>st</w:t>
      </w:r>
      <w:r w:rsidRPr="6B0872CC">
        <w:rPr>
          <w:rFonts w:ascii="Times New Roman" w:eastAsia="Times New Roman" w:hAnsi="Times New Roman" w:cs="Times New Roman"/>
          <w:color w:val="000000" w:themeColor="text1"/>
          <w:sz w:val="24"/>
          <w:szCs w:val="24"/>
          <w:lang w:val="en-US"/>
        </w:rPr>
        <w:t xml:space="preserve"> February 2022).</w:t>
      </w:r>
    </w:p>
    <w:p w14:paraId="5B4CC58E" w14:textId="599C3A71" w:rsidR="5C7E4637" w:rsidRDefault="6E0196F8" w:rsidP="6B0872CC">
      <w:pPr>
        <w:spacing w:line="360" w:lineRule="auto"/>
        <w:jc w:val="both"/>
        <w:rPr>
          <w:rFonts w:ascii="Times New Roman" w:eastAsia="Times New Roman" w:hAnsi="Times New Roman" w:cs="Times New Roman"/>
          <w:color w:val="000000" w:themeColor="text1"/>
          <w:sz w:val="24"/>
          <w:szCs w:val="24"/>
        </w:rPr>
      </w:pPr>
      <w:proofErr w:type="spellStart"/>
      <w:r w:rsidRPr="6B0872CC">
        <w:rPr>
          <w:rFonts w:ascii="Times New Roman" w:eastAsia="Times New Roman" w:hAnsi="Times New Roman" w:cs="Times New Roman"/>
          <w:color w:val="000000" w:themeColor="text1"/>
          <w:sz w:val="24"/>
          <w:szCs w:val="24"/>
        </w:rPr>
        <w:t>Schlien</w:t>
      </w:r>
      <w:proofErr w:type="spellEnd"/>
      <w:r w:rsidRPr="6B0872CC">
        <w:rPr>
          <w:rFonts w:ascii="Times New Roman" w:eastAsia="Times New Roman" w:hAnsi="Times New Roman" w:cs="Times New Roman"/>
          <w:color w:val="000000" w:themeColor="text1"/>
          <w:sz w:val="24"/>
          <w:szCs w:val="24"/>
        </w:rPr>
        <w:t>, L.  (2021</w:t>
      </w:r>
      <w:proofErr w:type="gramStart"/>
      <w:r w:rsidRPr="6B0872CC">
        <w:rPr>
          <w:rFonts w:ascii="Times New Roman" w:eastAsia="Times New Roman" w:hAnsi="Times New Roman" w:cs="Times New Roman"/>
          <w:color w:val="000000" w:themeColor="text1"/>
          <w:sz w:val="24"/>
          <w:szCs w:val="24"/>
        </w:rPr>
        <w:t>)</w:t>
      </w:r>
      <w:r w:rsidR="7298098D" w:rsidRPr="6B0872CC">
        <w:rPr>
          <w:rFonts w:ascii="Times New Roman" w:eastAsia="Times New Roman" w:hAnsi="Times New Roman" w:cs="Times New Roman"/>
          <w:color w:val="000000" w:themeColor="text1"/>
          <w:sz w:val="24"/>
          <w:szCs w:val="24"/>
          <w:lang w:val="en-US"/>
        </w:rPr>
        <w:t xml:space="preserve">  </w:t>
      </w:r>
      <w:r w:rsidR="7298098D" w:rsidRPr="6B0872CC">
        <w:rPr>
          <w:rFonts w:ascii="Times New Roman" w:eastAsia="Times New Roman" w:hAnsi="Times New Roman" w:cs="Times New Roman"/>
          <w:i/>
          <w:iCs/>
          <w:color w:val="000000" w:themeColor="text1"/>
          <w:sz w:val="24"/>
          <w:szCs w:val="24"/>
          <w:lang w:val="en-US"/>
        </w:rPr>
        <w:t>UN</w:t>
      </w:r>
      <w:proofErr w:type="gramEnd"/>
      <w:r w:rsidR="7298098D" w:rsidRPr="6B0872CC">
        <w:rPr>
          <w:rFonts w:ascii="Times New Roman" w:eastAsia="Times New Roman" w:hAnsi="Times New Roman" w:cs="Times New Roman"/>
          <w:i/>
          <w:iCs/>
          <w:color w:val="000000" w:themeColor="text1"/>
          <w:sz w:val="24"/>
          <w:szCs w:val="24"/>
          <w:lang w:val="en-US"/>
        </w:rPr>
        <w:t>: A South Sudan suffering human rights crisis of epic proportions.</w:t>
      </w:r>
      <w:r w:rsidR="7298098D" w:rsidRPr="6B0872CC">
        <w:rPr>
          <w:rFonts w:ascii="Times New Roman" w:eastAsia="Times New Roman" w:hAnsi="Times New Roman" w:cs="Times New Roman"/>
          <w:color w:val="000000" w:themeColor="text1"/>
          <w:sz w:val="24"/>
          <w:szCs w:val="24"/>
          <w:lang w:val="en-US"/>
        </w:rPr>
        <w:t xml:space="preserve"> Available at: </w:t>
      </w:r>
      <w:hyperlink r:id="rId25">
        <w:r w:rsidR="7298098D" w:rsidRPr="6B0872CC">
          <w:rPr>
            <w:rStyle w:val="Hyperlink"/>
            <w:rFonts w:ascii="Times New Roman" w:eastAsia="Times New Roman" w:hAnsi="Times New Roman" w:cs="Times New Roman"/>
            <w:sz w:val="24"/>
            <w:szCs w:val="24"/>
            <w:lang w:val="en-US"/>
          </w:rPr>
          <w:t>www.voanews.com</w:t>
        </w:r>
      </w:hyperlink>
      <w:r w:rsidR="7298098D" w:rsidRPr="6B0872CC">
        <w:rPr>
          <w:rFonts w:ascii="Times New Roman" w:eastAsia="Times New Roman" w:hAnsi="Times New Roman" w:cs="Times New Roman"/>
          <w:color w:val="000000" w:themeColor="text1"/>
          <w:sz w:val="24"/>
          <w:szCs w:val="24"/>
          <w:lang w:val="en-US"/>
        </w:rPr>
        <w:t xml:space="preserve"> (Accessed: 30</w:t>
      </w:r>
      <w:r w:rsidR="7298098D" w:rsidRPr="6B0872CC">
        <w:rPr>
          <w:rFonts w:ascii="Times New Roman" w:eastAsia="Times New Roman" w:hAnsi="Times New Roman" w:cs="Times New Roman"/>
          <w:color w:val="000000" w:themeColor="text1"/>
          <w:sz w:val="24"/>
          <w:szCs w:val="24"/>
          <w:vertAlign w:val="superscript"/>
          <w:lang w:val="en-US"/>
        </w:rPr>
        <w:t>th</w:t>
      </w:r>
      <w:r w:rsidR="7298098D" w:rsidRPr="6B0872CC">
        <w:rPr>
          <w:rFonts w:ascii="Times New Roman" w:eastAsia="Times New Roman" w:hAnsi="Times New Roman" w:cs="Times New Roman"/>
          <w:color w:val="000000" w:themeColor="text1"/>
          <w:sz w:val="24"/>
          <w:szCs w:val="24"/>
          <w:lang w:val="en-US"/>
        </w:rPr>
        <w:t xml:space="preserve"> of January 2022).</w:t>
      </w:r>
    </w:p>
    <w:p w14:paraId="447FA34B" w14:textId="5FFD027F" w:rsidR="5C7E4637" w:rsidRDefault="5C7E4637" w:rsidP="6B0872CC">
      <w:pPr>
        <w:spacing w:line="360" w:lineRule="auto"/>
        <w:jc w:val="both"/>
        <w:rPr>
          <w:rFonts w:ascii="Times New Roman" w:eastAsia="Times New Roman" w:hAnsi="Times New Roman" w:cs="Times New Roman"/>
          <w:color w:val="000000" w:themeColor="text1"/>
          <w:sz w:val="24"/>
          <w:szCs w:val="24"/>
        </w:rPr>
      </w:pPr>
      <w:r w:rsidRPr="6B0872CC">
        <w:rPr>
          <w:rFonts w:ascii="Times New Roman" w:eastAsia="Times New Roman" w:hAnsi="Times New Roman" w:cs="Times New Roman"/>
          <w:color w:val="000000" w:themeColor="text1"/>
          <w:sz w:val="24"/>
          <w:szCs w:val="24"/>
        </w:rPr>
        <w:t xml:space="preserve">Social Theory Rewired. (2016) </w:t>
      </w:r>
      <w:r w:rsidRPr="6B0872CC">
        <w:rPr>
          <w:rFonts w:ascii="Times New Roman" w:eastAsia="Times New Roman" w:hAnsi="Times New Roman" w:cs="Times New Roman"/>
          <w:i/>
          <w:iCs/>
          <w:color w:val="000000" w:themeColor="text1"/>
          <w:sz w:val="24"/>
          <w:szCs w:val="24"/>
        </w:rPr>
        <w:t>Cultural Capital Pierre Bourdieu</w:t>
      </w:r>
      <w:r w:rsidRPr="6B0872CC">
        <w:rPr>
          <w:rFonts w:ascii="Times New Roman" w:eastAsia="Times New Roman" w:hAnsi="Times New Roman" w:cs="Times New Roman"/>
          <w:color w:val="000000" w:themeColor="text1"/>
          <w:sz w:val="24"/>
          <w:szCs w:val="24"/>
        </w:rPr>
        <w:t xml:space="preserve">. Routledge, </w:t>
      </w:r>
      <w:proofErr w:type="gramStart"/>
      <w:r w:rsidRPr="6B0872CC">
        <w:rPr>
          <w:rFonts w:ascii="Times New Roman" w:eastAsia="Times New Roman" w:hAnsi="Times New Roman" w:cs="Times New Roman"/>
          <w:color w:val="000000" w:themeColor="text1"/>
          <w:sz w:val="24"/>
          <w:szCs w:val="24"/>
        </w:rPr>
        <w:t>Taylor</w:t>
      </w:r>
      <w:proofErr w:type="gramEnd"/>
      <w:r w:rsidRPr="6B0872CC">
        <w:rPr>
          <w:rFonts w:ascii="Times New Roman" w:eastAsia="Times New Roman" w:hAnsi="Times New Roman" w:cs="Times New Roman"/>
          <w:color w:val="000000" w:themeColor="text1"/>
          <w:sz w:val="24"/>
          <w:szCs w:val="24"/>
        </w:rPr>
        <w:t xml:space="preserve"> and Francis Group. Available at: </w:t>
      </w:r>
      <w:hyperlink r:id="rId26">
        <w:r w:rsidRPr="6B0872CC">
          <w:rPr>
            <w:rStyle w:val="Hyperlink"/>
            <w:rFonts w:ascii="Times New Roman" w:eastAsia="Times New Roman" w:hAnsi="Times New Roman" w:cs="Times New Roman"/>
            <w:sz w:val="24"/>
            <w:szCs w:val="24"/>
          </w:rPr>
          <w:t>www.routledgesoc.com</w:t>
        </w:r>
      </w:hyperlink>
      <w:r w:rsidRPr="6B0872CC">
        <w:rPr>
          <w:rFonts w:ascii="Times New Roman" w:eastAsia="Times New Roman" w:hAnsi="Times New Roman" w:cs="Times New Roman"/>
          <w:color w:val="000000" w:themeColor="text1"/>
          <w:sz w:val="24"/>
          <w:szCs w:val="24"/>
        </w:rPr>
        <w:t xml:space="preserve"> (Accessed: 17/2/2022).</w:t>
      </w:r>
    </w:p>
    <w:p w14:paraId="1C691A08" w14:textId="2BDEE9E2" w:rsidR="6E0196F8" w:rsidRDefault="6E0196F8" w:rsidP="7298098D">
      <w:pPr>
        <w:spacing w:line="360" w:lineRule="auto"/>
        <w:jc w:val="both"/>
        <w:rPr>
          <w:rFonts w:ascii="Times New Roman" w:eastAsia="Times New Roman" w:hAnsi="Times New Roman" w:cs="Times New Roman"/>
          <w:sz w:val="24"/>
          <w:szCs w:val="24"/>
        </w:rPr>
      </w:pPr>
      <w:r w:rsidRPr="5EC4B49E">
        <w:rPr>
          <w:rFonts w:ascii="Times New Roman" w:eastAsia="Times New Roman" w:hAnsi="Times New Roman" w:cs="Times New Roman"/>
          <w:sz w:val="24"/>
          <w:szCs w:val="24"/>
        </w:rPr>
        <w:t xml:space="preserve">THE UNIVERSITY of EDINBURGH (2018) </w:t>
      </w:r>
      <w:r w:rsidRPr="5EC4B49E">
        <w:rPr>
          <w:rFonts w:ascii="Times New Roman" w:eastAsia="Times New Roman" w:hAnsi="Times New Roman" w:cs="Times New Roman"/>
          <w:i/>
          <w:iCs/>
          <w:sz w:val="24"/>
          <w:szCs w:val="24"/>
        </w:rPr>
        <w:t>PEACE AGREEMENTS.</w:t>
      </w:r>
      <w:r w:rsidRPr="5EC4B49E">
        <w:rPr>
          <w:rFonts w:ascii="Times New Roman" w:eastAsia="Times New Roman" w:hAnsi="Times New Roman" w:cs="Times New Roman"/>
          <w:sz w:val="24"/>
          <w:szCs w:val="24"/>
        </w:rPr>
        <w:t xml:space="preserve"> Available at: </w:t>
      </w:r>
      <w:hyperlink r:id="rId27">
        <w:r w:rsidRPr="5EC4B49E">
          <w:rPr>
            <w:rStyle w:val="Hyperlink"/>
            <w:rFonts w:ascii="Times New Roman" w:eastAsia="Times New Roman" w:hAnsi="Times New Roman" w:cs="Times New Roman"/>
            <w:sz w:val="24"/>
            <w:szCs w:val="24"/>
          </w:rPr>
          <w:t>www.peaceagreements.org</w:t>
        </w:r>
      </w:hyperlink>
      <w:r w:rsidRPr="5EC4B49E">
        <w:rPr>
          <w:rFonts w:ascii="Times New Roman" w:eastAsia="Times New Roman" w:hAnsi="Times New Roman" w:cs="Times New Roman"/>
          <w:sz w:val="24"/>
          <w:szCs w:val="24"/>
        </w:rPr>
        <w:t xml:space="preserve"> (Accessed: 16/2/2022).</w:t>
      </w:r>
    </w:p>
    <w:p w14:paraId="00AC8C8F" w14:textId="40F98892" w:rsidR="00B96616" w:rsidRDefault="00B96616" w:rsidP="5EC4B49E">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 xml:space="preserve">The World Bank (2021) </w:t>
      </w:r>
      <w:r w:rsidRPr="6B0872CC">
        <w:rPr>
          <w:rFonts w:ascii="Times New Roman" w:eastAsia="Times New Roman" w:hAnsi="Times New Roman" w:cs="Times New Roman"/>
          <w:i/>
          <w:iCs/>
          <w:sz w:val="24"/>
          <w:szCs w:val="24"/>
        </w:rPr>
        <w:t>The World Bank in South Sudan</w:t>
      </w:r>
      <w:r w:rsidRPr="6B0872CC">
        <w:rPr>
          <w:rFonts w:ascii="Times New Roman" w:eastAsia="Times New Roman" w:hAnsi="Times New Roman" w:cs="Times New Roman"/>
          <w:sz w:val="24"/>
          <w:szCs w:val="24"/>
        </w:rPr>
        <w:t xml:space="preserve">. Available at: </w:t>
      </w:r>
      <w:hyperlink r:id="rId28">
        <w:r w:rsidRPr="6B0872CC">
          <w:rPr>
            <w:rStyle w:val="Hyperlink"/>
            <w:rFonts w:ascii="Times New Roman" w:eastAsia="Times New Roman" w:hAnsi="Times New Roman" w:cs="Times New Roman"/>
            <w:sz w:val="24"/>
            <w:szCs w:val="24"/>
          </w:rPr>
          <w:t>www.worldbank.org</w:t>
        </w:r>
      </w:hyperlink>
      <w:r w:rsidRPr="6B0872CC">
        <w:rPr>
          <w:rFonts w:ascii="Times New Roman" w:eastAsia="Times New Roman" w:hAnsi="Times New Roman" w:cs="Times New Roman"/>
          <w:sz w:val="24"/>
          <w:szCs w:val="24"/>
        </w:rPr>
        <w:t xml:space="preserve"> (Accessed: 19/2/2022).</w:t>
      </w:r>
    </w:p>
    <w:p w14:paraId="20BF7D40" w14:textId="08D4EEAE" w:rsidR="008C17B8" w:rsidRDefault="008C17B8" w:rsidP="7298098D">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 xml:space="preserve">The world Bank in South Sudan (2021) </w:t>
      </w:r>
      <w:r w:rsidRPr="6B0872CC">
        <w:rPr>
          <w:rFonts w:ascii="Times New Roman" w:eastAsia="Times New Roman" w:hAnsi="Times New Roman" w:cs="Times New Roman"/>
          <w:i/>
          <w:iCs/>
          <w:sz w:val="24"/>
          <w:szCs w:val="24"/>
        </w:rPr>
        <w:t>South Sudan: developing news, research, data</w:t>
      </w:r>
      <w:r w:rsidRPr="6B0872CC">
        <w:rPr>
          <w:rFonts w:ascii="Times New Roman" w:eastAsia="Times New Roman" w:hAnsi="Times New Roman" w:cs="Times New Roman"/>
          <w:sz w:val="24"/>
          <w:szCs w:val="24"/>
        </w:rPr>
        <w:t xml:space="preserve">. Available: </w:t>
      </w:r>
      <w:hyperlink r:id="rId29">
        <w:r w:rsidRPr="6B0872CC">
          <w:rPr>
            <w:rStyle w:val="Hyperlink"/>
            <w:rFonts w:ascii="Times New Roman" w:eastAsia="Times New Roman" w:hAnsi="Times New Roman" w:cs="Times New Roman"/>
            <w:sz w:val="24"/>
            <w:szCs w:val="24"/>
          </w:rPr>
          <w:t>www.worldbank.org</w:t>
        </w:r>
      </w:hyperlink>
      <w:r w:rsidRPr="6B0872CC">
        <w:rPr>
          <w:rFonts w:ascii="Times New Roman" w:eastAsia="Times New Roman" w:hAnsi="Times New Roman" w:cs="Times New Roman"/>
          <w:sz w:val="24"/>
          <w:szCs w:val="24"/>
        </w:rPr>
        <w:t xml:space="preserve"> (Accessed: 10/2/2022).</w:t>
      </w:r>
    </w:p>
    <w:p w14:paraId="2914F189" w14:textId="2483F6FE" w:rsidR="7298098D" w:rsidRDefault="7298098D" w:rsidP="7298098D">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lastRenderedPageBreak/>
        <w:t xml:space="preserve">UNESCO (2021) </w:t>
      </w:r>
      <w:r w:rsidRPr="6B0872CC">
        <w:rPr>
          <w:rFonts w:ascii="Times New Roman" w:eastAsia="Times New Roman" w:hAnsi="Times New Roman" w:cs="Times New Roman"/>
          <w:i/>
          <w:iCs/>
          <w:sz w:val="24"/>
          <w:szCs w:val="24"/>
        </w:rPr>
        <w:t>Education transforms lives</w:t>
      </w:r>
      <w:r w:rsidRPr="6B0872CC">
        <w:rPr>
          <w:rFonts w:ascii="Times New Roman" w:eastAsia="Times New Roman" w:hAnsi="Times New Roman" w:cs="Times New Roman"/>
          <w:sz w:val="24"/>
          <w:szCs w:val="24"/>
        </w:rPr>
        <w:t xml:space="preserve">. Available at: </w:t>
      </w:r>
      <w:hyperlink r:id="rId30">
        <w:r w:rsidRPr="6B0872CC">
          <w:rPr>
            <w:rStyle w:val="Hyperlink"/>
            <w:rFonts w:ascii="Times New Roman" w:eastAsia="Times New Roman" w:hAnsi="Times New Roman" w:cs="Times New Roman"/>
            <w:sz w:val="24"/>
            <w:szCs w:val="24"/>
          </w:rPr>
          <w:t>www.en.unesco.org</w:t>
        </w:r>
      </w:hyperlink>
      <w:r w:rsidRPr="6B0872CC">
        <w:rPr>
          <w:rFonts w:ascii="Times New Roman" w:eastAsia="Times New Roman" w:hAnsi="Times New Roman" w:cs="Times New Roman"/>
          <w:sz w:val="24"/>
          <w:szCs w:val="24"/>
        </w:rPr>
        <w:t xml:space="preserve"> (Accessed: 19/2/2022). </w:t>
      </w:r>
    </w:p>
    <w:p w14:paraId="24D0DDBF" w14:textId="1AA6C160" w:rsidR="7298098D" w:rsidRDefault="7298098D" w:rsidP="5EC4B49E">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 xml:space="preserve">UNESCO (2021) </w:t>
      </w:r>
      <w:r w:rsidRPr="6B0872CC">
        <w:rPr>
          <w:rFonts w:ascii="Times New Roman" w:eastAsia="Times New Roman" w:hAnsi="Times New Roman" w:cs="Times New Roman"/>
          <w:i/>
          <w:iCs/>
          <w:sz w:val="24"/>
          <w:szCs w:val="24"/>
        </w:rPr>
        <w:t>Sustainable Development Goal 4 and its targets.</w:t>
      </w:r>
      <w:r w:rsidRPr="6B0872CC">
        <w:rPr>
          <w:rFonts w:ascii="Times New Roman" w:eastAsia="Times New Roman" w:hAnsi="Times New Roman" w:cs="Times New Roman"/>
          <w:sz w:val="24"/>
          <w:szCs w:val="24"/>
        </w:rPr>
        <w:t xml:space="preserve"> Available at: </w:t>
      </w:r>
      <w:hyperlink r:id="rId31">
        <w:r w:rsidRPr="6B0872CC">
          <w:rPr>
            <w:rStyle w:val="Hyperlink"/>
            <w:rFonts w:ascii="Times New Roman" w:eastAsia="Times New Roman" w:hAnsi="Times New Roman" w:cs="Times New Roman"/>
            <w:sz w:val="24"/>
            <w:szCs w:val="24"/>
          </w:rPr>
          <w:t>www.en.unesco.org</w:t>
        </w:r>
      </w:hyperlink>
      <w:r w:rsidRPr="6B0872CC">
        <w:rPr>
          <w:rFonts w:ascii="Times New Roman" w:eastAsia="Times New Roman" w:hAnsi="Times New Roman" w:cs="Times New Roman"/>
          <w:sz w:val="24"/>
          <w:szCs w:val="24"/>
        </w:rPr>
        <w:t xml:space="preserve"> (Accessed: 19/2/2022).</w:t>
      </w:r>
    </w:p>
    <w:p w14:paraId="2FC71A9B" w14:textId="0115D3B3" w:rsidR="00562CC6" w:rsidRDefault="00562CC6" w:rsidP="7298098D">
      <w:pPr>
        <w:spacing w:line="360" w:lineRule="auto"/>
        <w:jc w:val="both"/>
        <w:rPr>
          <w:rFonts w:ascii="Times New Roman" w:eastAsia="Times New Roman" w:hAnsi="Times New Roman" w:cs="Times New Roman"/>
          <w:sz w:val="24"/>
          <w:szCs w:val="24"/>
        </w:rPr>
      </w:pPr>
      <w:r w:rsidRPr="5EC4B49E">
        <w:rPr>
          <w:rFonts w:ascii="Times New Roman" w:eastAsia="Times New Roman" w:hAnsi="Times New Roman" w:cs="Times New Roman"/>
          <w:sz w:val="24"/>
          <w:szCs w:val="24"/>
        </w:rPr>
        <w:t xml:space="preserve">UNICEF (2020) </w:t>
      </w:r>
      <w:r w:rsidRPr="5EC4B49E">
        <w:rPr>
          <w:rFonts w:ascii="Times New Roman" w:eastAsia="Times New Roman" w:hAnsi="Times New Roman" w:cs="Times New Roman"/>
          <w:i/>
          <w:iCs/>
          <w:sz w:val="24"/>
          <w:szCs w:val="24"/>
        </w:rPr>
        <w:t xml:space="preserve">Education: Creating </w:t>
      </w:r>
      <w:r w:rsidR="002F690F" w:rsidRPr="5EC4B49E">
        <w:rPr>
          <w:rFonts w:ascii="Times New Roman" w:eastAsia="Times New Roman" w:hAnsi="Times New Roman" w:cs="Times New Roman"/>
          <w:i/>
          <w:iCs/>
          <w:sz w:val="24"/>
          <w:szCs w:val="24"/>
        </w:rPr>
        <w:t xml:space="preserve">a </w:t>
      </w:r>
      <w:r w:rsidRPr="5EC4B49E">
        <w:rPr>
          <w:rFonts w:ascii="Times New Roman" w:eastAsia="Times New Roman" w:hAnsi="Times New Roman" w:cs="Times New Roman"/>
          <w:i/>
          <w:iCs/>
          <w:sz w:val="24"/>
          <w:szCs w:val="24"/>
        </w:rPr>
        <w:t>solid foundation for the future through quality education. South Sudan.</w:t>
      </w:r>
      <w:r w:rsidRPr="5EC4B49E">
        <w:rPr>
          <w:rFonts w:ascii="Times New Roman" w:eastAsia="Times New Roman" w:hAnsi="Times New Roman" w:cs="Times New Roman"/>
          <w:sz w:val="24"/>
          <w:szCs w:val="24"/>
        </w:rPr>
        <w:t xml:space="preserve"> Available at: </w:t>
      </w:r>
      <w:hyperlink r:id="rId32">
        <w:r w:rsidRPr="5EC4B49E">
          <w:rPr>
            <w:rStyle w:val="Hyperlink"/>
            <w:rFonts w:ascii="Times New Roman" w:eastAsia="Times New Roman" w:hAnsi="Times New Roman" w:cs="Times New Roman"/>
            <w:sz w:val="24"/>
            <w:szCs w:val="24"/>
          </w:rPr>
          <w:t>www.unicef.org</w:t>
        </w:r>
      </w:hyperlink>
      <w:r w:rsidRPr="5EC4B49E">
        <w:rPr>
          <w:rFonts w:ascii="Times New Roman" w:eastAsia="Times New Roman" w:hAnsi="Times New Roman" w:cs="Times New Roman"/>
          <w:sz w:val="24"/>
          <w:szCs w:val="24"/>
        </w:rPr>
        <w:t xml:space="preserve"> (Accessed: 14/2/2022).</w:t>
      </w:r>
    </w:p>
    <w:p w14:paraId="67E6C314" w14:textId="5FE3AA09" w:rsidR="4009F158" w:rsidRDefault="4009F158" w:rsidP="7298098D">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 xml:space="preserve">UNICEF (2020) </w:t>
      </w:r>
      <w:r w:rsidRPr="6B0872CC">
        <w:rPr>
          <w:rFonts w:ascii="Times New Roman" w:eastAsia="Times New Roman" w:hAnsi="Times New Roman" w:cs="Times New Roman"/>
          <w:i/>
          <w:iCs/>
          <w:sz w:val="24"/>
          <w:szCs w:val="24"/>
        </w:rPr>
        <w:t>Sudan enters a new era for girl rights with the criminalization of FGM</w:t>
      </w:r>
      <w:r w:rsidRPr="6B0872CC">
        <w:rPr>
          <w:rFonts w:ascii="Times New Roman" w:eastAsia="Times New Roman" w:hAnsi="Times New Roman" w:cs="Times New Roman"/>
          <w:sz w:val="24"/>
          <w:szCs w:val="24"/>
        </w:rPr>
        <w:t xml:space="preserve">. Available at: </w:t>
      </w:r>
      <w:hyperlink r:id="rId33">
        <w:r w:rsidRPr="6B0872CC">
          <w:rPr>
            <w:rStyle w:val="Hyperlink"/>
            <w:rFonts w:ascii="Times New Roman" w:eastAsia="Times New Roman" w:hAnsi="Times New Roman" w:cs="Times New Roman"/>
            <w:sz w:val="24"/>
            <w:szCs w:val="24"/>
          </w:rPr>
          <w:t>www.unicef.org</w:t>
        </w:r>
      </w:hyperlink>
      <w:r w:rsidRPr="6B0872CC">
        <w:rPr>
          <w:rFonts w:ascii="Times New Roman" w:eastAsia="Times New Roman" w:hAnsi="Times New Roman" w:cs="Times New Roman"/>
          <w:sz w:val="24"/>
          <w:szCs w:val="24"/>
        </w:rPr>
        <w:t xml:space="preserve"> (Accessed: 16/2/2022).</w:t>
      </w:r>
    </w:p>
    <w:p w14:paraId="2547C403" w14:textId="6C7EB63E" w:rsidR="7298098D" w:rsidRDefault="7298098D" w:rsidP="6B0872CC">
      <w:pPr>
        <w:spacing w:line="360" w:lineRule="auto"/>
        <w:jc w:val="both"/>
        <w:rPr>
          <w:rFonts w:ascii="Times New Roman" w:eastAsia="Times New Roman" w:hAnsi="Times New Roman" w:cs="Times New Roman"/>
          <w:color w:val="000000" w:themeColor="text1"/>
          <w:sz w:val="24"/>
          <w:szCs w:val="24"/>
        </w:rPr>
      </w:pPr>
      <w:r w:rsidRPr="6B0872CC">
        <w:rPr>
          <w:rFonts w:ascii="Times New Roman" w:eastAsia="Times New Roman" w:hAnsi="Times New Roman" w:cs="Times New Roman"/>
          <w:color w:val="000000" w:themeColor="text1"/>
          <w:sz w:val="24"/>
          <w:szCs w:val="24"/>
          <w:lang w:val="en-US"/>
        </w:rPr>
        <w:t xml:space="preserve">UNICEF (1992) </w:t>
      </w:r>
      <w:r w:rsidRPr="6B0872CC">
        <w:rPr>
          <w:rFonts w:ascii="Times New Roman" w:eastAsia="Times New Roman" w:hAnsi="Times New Roman" w:cs="Times New Roman"/>
          <w:i/>
          <w:iCs/>
          <w:color w:val="000000" w:themeColor="text1"/>
          <w:sz w:val="24"/>
          <w:szCs w:val="24"/>
          <w:lang w:val="en-US"/>
        </w:rPr>
        <w:t>The UN conventions on the right of the child to protect children’s rights.</w:t>
      </w:r>
      <w:r w:rsidRPr="6B0872CC">
        <w:rPr>
          <w:rFonts w:ascii="Times New Roman" w:eastAsia="Times New Roman" w:hAnsi="Times New Roman" w:cs="Times New Roman"/>
          <w:color w:val="000000" w:themeColor="text1"/>
          <w:sz w:val="24"/>
          <w:szCs w:val="24"/>
          <w:lang w:val="en-US"/>
        </w:rPr>
        <w:t xml:space="preserve"> Available at: </w:t>
      </w:r>
      <w:hyperlink r:id="rId34">
        <w:r w:rsidRPr="6B0872CC">
          <w:rPr>
            <w:rStyle w:val="Hyperlink"/>
            <w:rFonts w:ascii="Times New Roman" w:eastAsia="Times New Roman" w:hAnsi="Times New Roman" w:cs="Times New Roman"/>
            <w:sz w:val="24"/>
            <w:szCs w:val="24"/>
            <w:lang w:val="en-US"/>
          </w:rPr>
          <w:t>www.unicef.org.uk</w:t>
        </w:r>
      </w:hyperlink>
      <w:r w:rsidRPr="6B0872CC">
        <w:rPr>
          <w:rFonts w:ascii="Times New Roman" w:eastAsia="Times New Roman" w:hAnsi="Times New Roman" w:cs="Times New Roman"/>
          <w:color w:val="000000" w:themeColor="text1"/>
          <w:sz w:val="24"/>
          <w:szCs w:val="24"/>
          <w:lang w:val="en-US"/>
        </w:rPr>
        <w:t xml:space="preserve"> (Accessed first of January 2022).</w:t>
      </w:r>
    </w:p>
    <w:p w14:paraId="3072A0F8" w14:textId="006B4B31" w:rsidR="7298098D" w:rsidRDefault="7298098D" w:rsidP="7298098D">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 xml:space="preserve">URENCO (2015) </w:t>
      </w:r>
      <w:r w:rsidRPr="6B0872CC">
        <w:rPr>
          <w:rFonts w:ascii="Times New Roman" w:eastAsia="Times New Roman" w:hAnsi="Times New Roman" w:cs="Times New Roman"/>
          <w:i/>
          <w:iCs/>
          <w:sz w:val="24"/>
          <w:szCs w:val="24"/>
        </w:rPr>
        <w:t>Sustainable Development Goals.</w:t>
      </w:r>
      <w:r w:rsidRPr="6B0872CC">
        <w:rPr>
          <w:rFonts w:ascii="Times New Roman" w:eastAsia="Times New Roman" w:hAnsi="Times New Roman" w:cs="Times New Roman"/>
          <w:sz w:val="24"/>
          <w:szCs w:val="24"/>
        </w:rPr>
        <w:t xml:space="preserve"> Available at: </w:t>
      </w:r>
      <w:hyperlink r:id="rId35">
        <w:r w:rsidRPr="6B0872CC">
          <w:rPr>
            <w:rStyle w:val="Hyperlink"/>
            <w:rFonts w:ascii="Times New Roman" w:eastAsia="Times New Roman" w:hAnsi="Times New Roman" w:cs="Times New Roman"/>
            <w:sz w:val="24"/>
            <w:szCs w:val="24"/>
          </w:rPr>
          <w:t>www.urenco.com</w:t>
        </w:r>
      </w:hyperlink>
      <w:r w:rsidRPr="6B0872CC">
        <w:rPr>
          <w:rFonts w:ascii="Times New Roman" w:eastAsia="Times New Roman" w:hAnsi="Times New Roman" w:cs="Times New Roman"/>
          <w:sz w:val="24"/>
          <w:szCs w:val="24"/>
        </w:rPr>
        <w:t xml:space="preserve"> (Accessed: 19/2/2022).</w:t>
      </w:r>
    </w:p>
    <w:p w14:paraId="0873A677" w14:textId="0181975D" w:rsidR="6E0196F8" w:rsidRDefault="6E0196F8" w:rsidP="7298098D">
      <w:pPr>
        <w:spacing w:line="360" w:lineRule="auto"/>
        <w:jc w:val="both"/>
        <w:rPr>
          <w:rFonts w:ascii="Times New Roman" w:eastAsia="Times New Roman" w:hAnsi="Times New Roman" w:cs="Times New Roman"/>
          <w:sz w:val="24"/>
          <w:szCs w:val="24"/>
        </w:rPr>
      </w:pPr>
      <w:r w:rsidRPr="6B0872CC">
        <w:rPr>
          <w:rFonts w:ascii="Times New Roman" w:eastAsia="Times New Roman" w:hAnsi="Times New Roman" w:cs="Times New Roman"/>
          <w:sz w:val="24"/>
          <w:szCs w:val="24"/>
        </w:rPr>
        <w:t xml:space="preserve">U.S DEPARTMENT of STATE </w:t>
      </w:r>
      <w:r w:rsidRPr="6B0872CC">
        <w:rPr>
          <w:rFonts w:ascii="Times New Roman" w:eastAsia="Times New Roman" w:hAnsi="Times New Roman" w:cs="Times New Roman"/>
          <w:color w:val="000000" w:themeColor="text1"/>
          <w:sz w:val="24"/>
          <w:szCs w:val="24"/>
        </w:rPr>
        <w:t>(2022)</w:t>
      </w:r>
      <w:r w:rsidRPr="6B0872CC">
        <w:rPr>
          <w:rFonts w:ascii="Times New Roman" w:eastAsia="Times New Roman" w:hAnsi="Times New Roman" w:cs="Times New Roman"/>
          <w:sz w:val="24"/>
          <w:szCs w:val="24"/>
        </w:rPr>
        <w:t xml:space="preserve"> </w:t>
      </w:r>
      <w:r w:rsidRPr="6B0872CC">
        <w:rPr>
          <w:rFonts w:ascii="Times New Roman" w:eastAsia="Times New Roman" w:hAnsi="Times New Roman" w:cs="Times New Roman"/>
          <w:i/>
          <w:iCs/>
          <w:sz w:val="24"/>
          <w:szCs w:val="24"/>
        </w:rPr>
        <w:t>U.S Relations with South Sudan. Bureau of African Affairs.</w:t>
      </w:r>
      <w:r w:rsidRPr="6B0872CC">
        <w:rPr>
          <w:rFonts w:ascii="Times New Roman" w:eastAsia="Times New Roman" w:hAnsi="Times New Roman" w:cs="Times New Roman"/>
          <w:sz w:val="24"/>
          <w:szCs w:val="24"/>
        </w:rPr>
        <w:t xml:space="preserve"> Available at: </w:t>
      </w:r>
      <w:hyperlink r:id="rId36">
        <w:r w:rsidRPr="6B0872CC">
          <w:rPr>
            <w:rStyle w:val="Hyperlink"/>
            <w:rFonts w:ascii="Times New Roman" w:eastAsia="Times New Roman" w:hAnsi="Times New Roman" w:cs="Times New Roman"/>
            <w:sz w:val="24"/>
            <w:szCs w:val="24"/>
          </w:rPr>
          <w:t>www.state.gov</w:t>
        </w:r>
      </w:hyperlink>
      <w:r w:rsidRPr="6B0872CC">
        <w:rPr>
          <w:rFonts w:ascii="Times New Roman" w:eastAsia="Times New Roman" w:hAnsi="Times New Roman" w:cs="Times New Roman"/>
          <w:sz w:val="24"/>
          <w:szCs w:val="24"/>
        </w:rPr>
        <w:t xml:space="preserve"> (Accessed: 15/2/2022).</w:t>
      </w:r>
    </w:p>
    <w:p w14:paraId="629B63D9" w14:textId="41B2DC1C" w:rsidR="6E0196F8" w:rsidRDefault="6E0196F8" w:rsidP="7298098D">
      <w:pPr>
        <w:spacing w:line="360" w:lineRule="auto"/>
        <w:jc w:val="both"/>
        <w:rPr>
          <w:rFonts w:ascii="Times New Roman" w:eastAsia="Times New Roman" w:hAnsi="Times New Roman" w:cs="Times New Roman"/>
          <w:sz w:val="24"/>
          <w:szCs w:val="24"/>
        </w:rPr>
      </w:pPr>
    </w:p>
    <w:p w14:paraId="287BD4B4" w14:textId="27BC6868" w:rsidR="6E0196F8" w:rsidRDefault="6E0196F8" w:rsidP="6B0872CC">
      <w:pPr>
        <w:spacing w:line="360" w:lineRule="auto"/>
        <w:jc w:val="both"/>
        <w:rPr>
          <w:rFonts w:ascii="Times New Roman" w:eastAsia="Times New Roman" w:hAnsi="Times New Roman" w:cs="Times New Roman"/>
          <w:color w:val="000000" w:themeColor="text1"/>
          <w:sz w:val="24"/>
          <w:szCs w:val="24"/>
          <w:lang w:val="en-US"/>
        </w:rPr>
      </w:pPr>
    </w:p>
    <w:sectPr w:rsidR="6E0196F8">
      <w:headerReference w:type="even" r:id="rId37"/>
      <w:headerReference w:type="default" r:id="rId38"/>
      <w:footerReference w:type="even" r:id="rId39"/>
      <w:footerReference w:type="default" r:id="rId40"/>
      <w:headerReference w:type="first" r:id="rId41"/>
      <w:footerReference w:type="firs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C92BF" w14:textId="77777777" w:rsidR="00CF40FD" w:rsidRDefault="00CF40FD" w:rsidP="00CC4D9E">
      <w:pPr>
        <w:spacing w:after="0" w:line="240" w:lineRule="auto"/>
      </w:pPr>
      <w:r>
        <w:separator/>
      </w:r>
    </w:p>
  </w:endnote>
  <w:endnote w:type="continuationSeparator" w:id="0">
    <w:p w14:paraId="63F7B325" w14:textId="77777777" w:rsidR="00CF40FD" w:rsidRDefault="00CF40FD" w:rsidP="00CC4D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4428E6" w14:textId="77777777" w:rsidR="00CC4D9E" w:rsidRDefault="00CC4D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01A1FE" w14:textId="77777777" w:rsidR="00CC4D9E" w:rsidRDefault="00CC4D9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F9960" w14:textId="77777777" w:rsidR="00CC4D9E" w:rsidRDefault="00CC4D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859B8" w14:textId="77777777" w:rsidR="00CF40FD" w:rsidRDefault="00CF40FD" w:rsidP="00CC4D9E">
      <w:pPr>
        <w:spacing w:after="0" w:line="240" w:lineRule="auto"/>
      </w:pPr>
      <w:r>
        <w:separator/>
      </w:r>
    </w:p>
  </w:footnote>
  <w:footnote w:type="continuationSeparator" w:id="0">
    <w:p w14:paraId="4C462F8B" w14:textId="77777777" w:rsidR="00CF40FD" w:rsidRDefault="00CF40FD" w:rsidP="00CC4D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67823" w14:textId="77777777" w:rsidR="00CC4D9E" w:rsidRDefault="00CC4D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9743121"/>
      <w:docPartObj>
        <w:docPartGallery w:val="Page Numbers (Top of Page)"/>
        <w:docPartUnique/>
      </w:docPartObj>
    </w:sdtPr>
    <w:sdtEndPr>
      <w:rPr>
        <w:noProof/>
      </w:rPr>
    </w:sdtEndPr>
    <w:sdtContent>
      <w:p w14:paraId="1D657F73" w14:textId="2AB05B9D" w:rsidR="00CC4D9E" w:rsidRDefault="00CC4D9E">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9A36CC0" w14:textId="77777777" w:rsidR="00CC4D9E" w:rsidRDefault="00CC4D9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AD1E00" w14:textId="77777777" w:rsidR="00CC4D9E" w:rsidRDefault="00CC4D9E">
    <w:pPr>
      <w:pStyle w:val="Header"/>
    </w:pPr>
  </w:p>
</w:hdr>
</file>

<file path=word/intelligence2.xml><?xml version="1.0" encoding="utf-8"?>
<int2:intelligence xmlns:int2="http://schemas.microsoft.com/office/intelligence/2020/intelligence" xmlns:oel="http://schemas.microsoft.com/office/2019/extlst">
  <int2:observations>
    <int2:textHash int2:hashCode="ni8UUdXdlt6RIo" int2:id="16tYSh8C">
      <int2:state int2:value="Rejected" int2:type="LegacyProofing"/>
    </int2:textHash>
    <int2:bookmark int2:bookmarkName="_Int_1FVcGjf7" int2:invalidationBookmarkName="" int2:hashCode="uMP2n43Q3zK+8n" int2:id="a3PtCYx7">
      <int2:state int2:value="Rejected" int2:type="LegacyProofing"/>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7F45AB39-976A-4BB0-9002-CFB646DB8E62}"/>
    <w:docVar w:name="dgnword-drafile" w:val="C:\Users\Student\AppData\Local\Temp\dra7B1A.tmp"/>
    <w:docVar w:name="dgnword-eventsink" w:val="1513796177680"/>
  </w:docVars>
  <w:rsids>
    <w:rsidRoot w:val="005E4F0F"/>
    <w:rsid w:val="001152BF"/>
    <w:rsid w:val="002650C1"/>
    <w:rsid w:val="002F690F"/>
    <w:rsid w:val="0033150F"/>
    <w:rsid w:val="003E56D7"/>
    <w:rsid w:val="005510FC"/>
    <w:rsid w:val="00562CC6"/>
    <w:rsid w:val="005A7750"/>
    <w:rsid w:val="005E4F0F"/>
    <w:rsid w:val="005FA7D4"/>
    <w:rsid w:val="006F1C43"/>
    <w:rsid w:val="0072740C"/>
    <w:rsid w:val="00784719"/>
    <w:rsid w:val="007A2EA9"/>
    <w:rsid w:val="0082650D"/>
    <w:rsid w:val="008C17B8"/>
    <w:rsid w:val="00B96616"/>
    <w:rsid w:val="00BF1311"/>
    <w:rsid w:val="00C97503"/>
    <w:rsid w:val="00CA4D63"/>
    <w:rsid w:val="00CC4D9E"/>
    <w:rsid w:val="00CF40FD"/>
    <w:rsid w:val="00D04B54"/>
    <w:rsid w:val="00DC325C"/>
    <w:rsid w:val="00DF42A4"/>
    <w:rsid w:val="00E174CA"/>
    <w:rsid w:val="00EA2293"/>
    <w:rsid w:val="014D58F2"/>
    <w:rsid w:val="0150A75E"/>
    <w:rsid w:val="01539BBB"/>
    <w:rsid w:val="0169CA60"/>
    <w:rsid w:val="01DBA10B"/>
    <w:rsid w:val="01F5D8B5"/>
    <w:rsid w:val="020150D2"/>
    <w:rsid w:val="02EC77BF"/>
    <w:rsid w:val="0305A01C"/>
    <w:rsid w:val="030C75BA"/>
    <w:rsid w:val="032477A4"/>
    <w:rsid w:val="0348F381"/>
    <w:rsid w:val="03921812"/>
    <w:rsid w:val="03BF3DCD"/>
    <w:rsid w:val="03C9AF35"/>
    <w:rsid w:val="03DD7C48"/>
    <w:rsid w:val="04055641"/>
    <w:rsid w:val="042B25EE"/>
    <w:rsid w:val="04884820"/>
    <w:rsid w:val="048B3C7D"/>
    <w:rsid w:val="04C54033"/>
    <w:rsid w:val="04CB9B85"/>
    <w:rsid w:val="04E4C3E2"/>
    <w:rsid w:val="052D7977"/>
    <w:rsid w:val="0531EE3D"/>
    <w:rsid w:val="05927506"/>
    <w:rsid w:val="05A4FC50"/>
    <w:rsid w:val="05A74904"/>
    <w:rsid w:val="05AA8BF6"/>
    <w:rsid w:val="06241881"/>
    <w:rsid w:val="06241963"/>
    <w:rsid w:val="0642C5D3"/>
    <w:rsid w:val="06984970"/>
    <w:rsid w:val="06B2CBBC"/>
    <w:rsid w:val="06D4C1F5"/>
    <w:rsid w:val="06E2E131"/>
    <w:rsid w:val="06EF989E"/>
    <w:rsid w:val="0762C6B0"/>
    <w:rsid w:val="07A3E46E"/>
    <w:rsid w:val="07B8BF2A"/>
    <w:rsid w:val="07BE179C"/>
    <w:rsid w:val="07BFE9C4"/>
    <w:rsid w:val="07CACAC5"/>
    <w:rsid w:val="07DE9634"/>
    <w:rsid w:val="07EBB856"/>
    <w:rsid w:val="07FCE0F5"/>
    <w:rsid w:val="087EB192"/>
    <w:rsid w:val="08B14344"/>
    <w:rsid w:val="08EC21A3"/>
    <w:rsid w:val="0904D57A"/>
    <w:rsid w:val="09548F8B"/>
    <w:rsid w:val="096116FA"/>
    <w:rsid w:val="09669B26"/>
    <w:rsid w:val="098E3558"/>
    <w:rsid w:val="0998B156"/>
    <w:rsid w:val="09CA9C6E"/>
    <w:rsid w:val="0A00EA9A"/>
    <w:rsid w:val="0A1556F4"/>
    <w:rsid w:val="0A15FE89"/>
    <w:rsid w:val="0A7B3BD0"/>
    <w:rsid w:val="0A7E302D"/>
    <w:rsid w:val="0AF789A4"/>
    <w:rsid w:val="0B2B5997"/>
    <w:rsid w:val="0B410EBF"/>
    <w:rsid w:val="0B67113D"/>
    <w:rsid w:val="0B6BBA93"/>
    <w:rsid w:val="0C01B68A"/>
    <w:rsid w:val="0C76C8B1"/>
    <w:rsid w:val="0C9E3BE8"/>
    <w:rsid w:val="0CC0631A"/>
    <w:rsid w:val="0CFBE384"/>
    <w:rsid w:val="0D4CF7B6"/>
    <w:rsid w:val="0D5222B5"/>
    <w:rsid w:val="0D64326D"/>
    <w:rsid w:val="0D6DF49B"/>
    <w:rsid w:val="0E2800AE"/>
    <w:rsid w:val="0EE6DA71"/>
    <w:rsid w:val="0EE96FAC"/>
    <w:rsid w:val="0F4EACF3"/>
    <w:rsid w:val="0F6DD895"/>
    <w:rsid w:val="0FC3D10F"/>
    <w:rsid w:val="0FCAFAC7"/>
    <w:rsid w:val="0FE73A1C"/>
    <w:rsid w:val="1007F2DA"/>
    <w:rsid w:val="103F2BB6"/>
    <w:rsid w:val="10619B88"/>
    <w:rsid w:val="10D527AD"/>
    <w:rsid w:val="1102111F"/>
    <w:rsid w:val="1109A8F6"/>
    <w:rsid w:val="11256BA1"/>
    <w:rsid w:val="1126C5EC"/>
    <w:rsid w:val="1189E9BD"/>
    <w:rsid w:val="11BD2A64"/>
    <w:rsid w:val="11D1D8B6"/>
    <w:rsid w:val="11DAFC17"/>
    <w:rsid w:val="11F1E080"/>
    <w:rsid w:val="120FD597"/>
    <w:rsid w:val="122593D8"/>
    <w:rsid w:val="12E8FF4A"/>
    <w:rsid w:val="13002E6E"/>
    <w:rsid w:val="13095A06"/>
    <w:rsid w:val="13642A04"/>
    <w:rsid w:val="136DA917"/>
    <w:rsid w:val="1373D81B"/>
    <w:rsid w:val="13777FF7"/>
    <w:rsid w:val="13829F00"/>
    <w:rsid w:val="13979CDA"/>
    <w:rsid w:val="13C2391A"/>
    <w:rsid w:val="141C7A47"/>
    <w:rsid w:val="14693F19"/>
    <w:rsid w:val="1485446F"/>
    <w:rsid w:val="14F4CB26"/>
    <w:rsid w:val="1504A9AD"/>
    <w:rsid w:val="1505DCA4"/>
    <w:rsid w:val="15083621"/>
    <w:rsid w:val="153ECA36"/>
    <w:rsid w:val="15547156"/>
    <w:rsid w:val="157D938C"/>
    <w:rsid w:val="15FA370F"/>
    <w:rsid w:val="161E37D7"/>
    <w:rsid w:val="1620A00C"/>
    <w:rsid w:val="1629AFF4"/>
    <w:rsid w:val="16381CCF"/>
    <w:rsid w:val="16453A35"/>
    <w:rsid w:val="164BCC8E"/>
    <w:rsid w:val="165BCC05"/>
    <w:rsid w:val="16A549D9"/>
    <w:rsid w:val="16AEC088"/>
    <w:rsid w:val="16B7B4AF"/>
    <w:rsid w:val="16C551A3"/>
    <w:rsid w:val="171C550F"/>
    <w:rsid w:val="17332E5A"/>
    <w:rsid w:val="17871669"/>
    <w:rsid w:val="17A0DFDB"/>
    <w:rsid w:val="17BCE531"/>
    <w:rsid w:val="17D66218"/>
    <w:rsid w:val="183D7D66"/>
    <w:rsid w:val="18AD58D6"/>
    <w:rsid w:val="18D9E60A"/>
    <w:rsid w:val="194F3570"/>
    <w:rsid w:val="1956F61A"/>
    <w:rsid w:val="196A44F3"/>
    <w:rsid w:val="19723279"/>
    <w:rsid w:val="19CEF8C4"/>
    <w:rsid w:val="19D917BB"/>
    <w:rsid w:val="1A2A7407"/>
    <w:rsid w:val="1A317A9E"/>
    <w:rsid w:val="1A40C5F7"/>
    <w:rsid w:val="1A57F51B"/>
    <w:rsid w:val="1A949160"/>
    <w:rsid w:val="1AF3D1EE"/>
    <w:rsid w:val="1B43A96B"/>
    <w:rsid w:val="1B56FA62"/>
    <w:rsid w:val="1B7AA50E"/>
    <w:rsid w:val="1B94E35D"/>
    <w:rsid w:val="1BC5738B"/>
    <w:rsid w:val="1BCE61EC"/>
    <w:rsid w:val="1BF329E7"/>
    <w:rsid w:val="1C048759"/>
    <w:rsid w:val="1C37DECA"/>
    <w:rsid w:val="1C519710"/>
    <w:rsid w:val="1C7450FE"/>
    <w:rsid w:val="1C8D795B"/>
    <w:rsid w:val="1CC76A7A"/>
    <w:rsid w:val="1D1ABA61"/>
    <w:rsid w:val="1D349327"/>
    <w:rsid w:val="1D49DC1B"/>
    <w:rsid w:val="1D868C70"/>
    <w:rsid w:val="1DB6947A"/>
    <w:rsid w:val="1DCC3222"/>
    <w:rsid w:val="1DD3AF2B"/>
    <w:rsid w:val="1E578608"/>
    <w:rsid w:val="1E620857"/>
    <w:rsid w:val="1EB7E3A2"/>
    <w:rsid w:val="1ED06388"/>
    <w:rsid w:val="1F04EBC1"/>
    <w:rsid w:val="1F69EFE6"/>
    <w:rsid w:val="1F8937D2"/>
    <w:rsid w:val="1F91BA16"/>
    <w:rsid w:val="1FC58919"/>
    <w:rsid w:val="2053B403"/>
    <w:rsid w:val="20D50CDF"/>
    <w:rsid w:val="20D8578A"/>
    <w:rsid w:val="2105C047"/>
    <w:rsid w:val="212D8A77"/>
    <w:rsid w:val="212FEA16"/>
    <w:rsid w:val="2137F6F4"/>
    <w:rsid w:val="21EF8464"/>
    <w:rsid w:val="21FA6756"/>
    <w:rsid w:val="220424E1"/>
    <w:rsid w:val="2208044A"/>
    <w:rsid w:val="2225BA07"/>
    <w:rsid w:val="22437B17"/>
    <w:rsid w:val="226344E5"/>
    <w:rsid w:val="227B05D9"/>
    <w:rsid w:val="22B9FED9"/>
    <w:rsid w:val="22C95AD8"/>
    <w:rsid w:val="22FD29DB"/>
    <w:rsid w:val="23447C8F"/>
    <w:rsid w:val="238A90A3"/>
    <w:rsid w:val="23A3D4AB"/>
    <w:rsid w:val="23D2FF57"/>
    <w:rsid w:val="23DF4B78"/>
    <w:rsid w:val="23E46267"/>
    <w:rsid w:val="23FE3BCC"/>
    <w:rsid w:val="240FF84C"/>
    <w:rsid w:val="24320699"/>
    <w:rsid w:val="2433BD3D"/>
    <w:rsid w:val="24818BD7"/>
    <w:rsid w:val="24AD9F2F"/>
    <w:rsid w:val="24B22299"/>
    <w:rsid w:val="24DABF65"/>
    <w:rsid w:val="2523EDF4"/>
    <w:rsid w:val="25297422"/>
    <w:rsid w:val="253BC5A3"/>
    <w:rsid w:val="2543989E"/>
    <w:rsid w:val="2594AF3F"/>
    <w:rsid w:val="259717D0"/>
    <w:rsid w:val="25A11D19"/>
    <w:rsid w:val="25A87E02"/>
    <w:rsid w:val="25D65BF8"/>
    <w:rsid w:val="263834B9"/>
    <w:rsid w:val="26496F90"/>
    <w:rsid w:val="268D1B02"/>
    <w:rsid w:val="26BFBE55"/>
    <w:rsid w:val="26CD3209"/>
    <w:rsid w:val="279F2B9A"/>
    <w:rsid w:val="27D09AFE"/>
    <w:rsid w:val="27FAB34A"/>
    <w:rsid w:val="283BA3BC"/>
    <w:rsid w:val="285B8EB6"/>
    <w:rsid w:val="287745CE"/>
    <w:rsid w:val="287F3354"/>
    <w:rsid w:val="2938D780"/>
    <w:rsid w:val="296FD57B"/>
    <w:rsid w:val="29B83BB2"/>
    <w:rsid w:val="29FAFBEB"/>
    <w:rsid w:val="2A0F36C6"/>
    <w:rsid w:val="2A13162F"/>
    <w:rsid w:val="2A1B03B5"/>
    <w:rsid w:val="2A479E68"/>
    <w:rsid w:val="2A48FF2E"/>
    <w:rsid w:val="2A5B71B5"/>
    <w:rsid w:val="2A661173"/>
    <w:rsid w:val="2AA2FEC1"/>
    <w:rsid w:val="2AD136DA"/>
    <w:rsid w:val="2AD3D7FF"/>
    <w:rsid w:val="2AF3192D"/>
    <w:rsid w:val="2B1A4B78"/>
    <w:rsid w:val="2B47EF99"/>
    <w:rsid w:val="2B932F78"/>
    <w:rsid w:val="2BE7B77C"/>
    <w:rsid w:val="2BF6D90C"/>
    <w:rsid w:val="2C094DB1"/>
    <w:rsid w:val="2C38321B"/>
    <w:rsid w:val="2C3ECF22"/>
    <w:rsid w:val="2C459D7C"/>
    <w:rsid w:val="2C707842"/>
    <w:rsid w:val="2C8EE98E"/>
    <w:rsid w:val="2CB702C8"/>
    <w:rsid w:val="2D52A477"/>
    <w:rsid w:val="2D809FF0"/>
    <w:rsid w:val="2DABCC72"/>
    <w:rsid w:val="2DC1013D"/>
    <w:rsid w:val="2E2E32AF"/>
    <w:rsid w:val="2E623A19"/>
    <w:rsid w:val="2E9FF1F1"/>
    <w:rsid w:val="2ECAD03A"/>
    <w:rsid w:val="2F532FED"/>
    <w:rsid w:val="2F7AF229"/>
    <w:rsid w:val="2F7D4F51"/>
    <w:rsid w:val="2FBB34F8"/>
    <w:rsid w:val="2FEDBC9B"/>
    <w:rsid w:val="3066A09B"/>
    <w:rsid w:val="3069FB77"/>
    <w:rsid w:val="306A3D6F"/>
    <w:rsid w:val="30F36CAB"/>
    <w:rsid w:val="31124045"/>
    <w:rsid w:val="31191FB2"/>
    <w:rsid w:val="314DFB66"/>
    <w:rsid w:val="319639A4"/>
    <w:rsid w:val="31B85AA1"/>
    <w:rsid w:val="32223631"/>
    <w:rsid w:val="324CF8B1"/>
    <w:rsid w:val="32554046"/>
    <w:rsid w:val="32947260"/>
    <w:rsid w:val="32AD9ABD"/>
    <w:rsid w:val="32B5C6CC"/>
    <w:rsid w:val="32DEE9E4"/>
    <w:rsid w:val="330B9E83"/>
    <w:rsid w:val="3316B7C1"/>
    <w:rsid w:val="332F3889"/>
    <w:rsid w:val="337A98A2"/>
    <w:rsid w:val="339B20AA"/>
    <w:rsid w:val="341840D7"/>
    <w:rsid w:val="342ABEF1"/>
    <w:rsid w:val="3454BE9E"/>
    <w:rsid w:val="34AF1E06"/>
    <w:rsid w:val="3504FA4C"/>
    <w:rsid w:val="351AAEEB"/>
    <w:rsid w:val="35688CAC"/>
    <w:rsid w:val="35A64B15"/>
    <w:rsid w:val="35AD3B9A"/>
    <w:rsid w:val="35B41138"/>
    <w:rsid w:val="35B83F60"/>
    <w:rsid w:val="35C97AEF"/>
    <w:rsid w:val="35CC1322"/>
    <w:rsid w:val="35ED678E"/>
    <w:rsid w:val="363541AE"/>
    <w:rsid w:val="364BC348"/>
    <w:rsid w:val="364E5883"/>
    <w:rsid w:val="3652DBED"/>
    <w:rsid w:val="367FE98C"/>
    <w:rsid w:val="37128E0D"/>
    <w:rsid w:val="3750C5A1"/>
    <w:rsid w:val="375691B5"/>
    <w:rsid w:val="375AFECA"/>
    <w:rsid w:val="3762AE2F"/>
    <w:rsid w:val="37929116"/>
    <w:rsid w:val="37DAB475"/>
    <w:rsid w:val="37E6BEC8"/>
    <w:rsid w:val="38269DFF"/>
    <w:rsid w:val="3847887F"/>
    <w:rsid w:val="38542ED9"/>
    <w:rsid w:val="38C84B08"/>
    <w:rsid w:val="38DDB2A4"/>
    <w:rsid w:val="38EFE022"/>
    <w:rsid w:val="3916D54A"/>
    <w:rsid w:val="3919F2BF"/>
    <w:rsid w:val="395B149A"/>
    <w:rsid w:val="3983640A"/>
    <w:rsid w:val="39A2E59E"/>
    <w:rsid w:val="39AAD675"/>
    <w:rsid w:val="39BF4312"/>
    <w:rsid w:val="39FA81A2"/>
    <w:rsid w:val="3A18A799"/>
    <w:rsid w:val="3A678542"/>
    <w:rsid w:val="3A876B3A"/>
    <w:rsid w:val="3A90C328"/>
    <w:rsid w:val="3AF4DDAC"/>
    <w:rsid w:val="3AF6E4FB"/>
    <w:rsid w:val="3B1F346B"/>
    <w:rsid w:val="3B264D10"/>
    <w:rsid w:val="3B385CC8"/>
    <w:rsid w:val="3B3E2D6B"/>
    <w:rsid w:val="3B3EB5FF"/>
    <w:rsid w:val="3B6FF830"/>
    <w:rsid w:val="3B8E11E4"/>
    <w:rsid w:val="3B9B4F9D"/>
    <w:rsid w:val="3BC78ABC"/>
    <w:rsid w:val="3BCCF7E0"/>
    <w:rsid w:val="3BFC228C"/>
    <w:rsid w:val="3C0355A3"/>
    <w:rsid w:val="3C38BC73"/>
    <w:rsid w:val="3C3ABF49"/>
    <w:rsid w:val="3CAAAF0C"/>
    <w:rsid w:val="3CFFB1E2"/>
    <w:rsid w:val="3D2255A5"/>
    <w:rsid w:val="3D951820"/>
    <w:rsid w:val="3DCBDE7D"/>
    <w:rsid w:val="3E2FD17D"/>
    <w:rsid w:val="3E5F2AEE"/>
    <w:rsid w:val="3E814E73"/>
    <w:rsid w:val="3F5E71D4"/>
    <w:rsid w:val="3F72F568"/>
    <w:rsid w:val="3F77ED96"/>
    <w:rsid w:val="3F9F9F85"/>
    <w:rsid w:val="3FD7C33E"/>
    <w:rsid w:val="4009F158"/>
    <w:rsid w:val="4018E575"/>
    <w:rsid w:val="401D1ED4"/>
    <w:rsid w:val="4031ACD3"/>
    <w:rsid w:val="4059F667"/>
    <w:rsid w:val="4060913D"/>
    <w:rsid w:val="4095665D"/>
    <w:rsid w:val="40AFE905"/>
    <w:rsid w:val="40E8C489"/>
    <w:rsid w:val="41136A92"/>
    <w:rsid w:val="4173939F"/>
    <w:rsid w:val="417FE1DB"/>
    <w:rsid w:val="418E75EF"/>
    <w:rsid w:val="41A79E4C"/>
    <w:rsid w:val="41E6A591"/>
    <w:rsid w:val="41FC619E"/>
    <w:rsid w:val="420FA71A"/>
    <w:rsid w:val="4223DD28"/>
    <w:rsid w:val="423136BE"/>
    <w:rsid w:val="425604F1"/>
    <w:rsid w:val="42639EC3"/>
    <w:rsid w:val="4266D906"/>
    <w:rsid w:val="42891246"/>
    <w:rsid w:val="428BBEA2"/>
    <w:rsid w:val="42FFEF91"/>
    <w:rsid w:val="4300C833"/>
    <w:rsid w:val="4320BFF3"/>
    <w:rsid w:val="439831FF"/>
    <w:rsid w:val="44278F03"/>
    <w:rsid w:val="44B7829D"/>
    <w:rsid w:val="44C616B1"/>
    <w:rsid w:val="44EBEBB6"/>
    <w:rsid w:val="452FFE94"/>
    <w:rsid w:val="456E6D02"/>
    <w:rsid w:val="45A2AAC3"/>
    <w:rsid w:val="45B7A8B6"/>
    <w:rsid w:val="45E72F1A"/>
    <w:rsid w:val="45EA2472"/>
    <w:rsid w:val="46154495"/>
    <w:rsid w:val="46376CD6"/>
    <w:rsid w:val="46379053"/>
    <w:rsid w:val="465352FE"/>
    <w:rsid w:val="465860B5"/>
    <w:rsid w:val="46C1764B"/>
    <w:rsid w:val="46E14D5F"/>
    <w:rsid w:val="4704A7E1"/>
    <w:rsid w:val="47074906"/>
    <w:rsid w:val="4726000E"/>
    <w:rsid w:val="47370FE6"/>
    <w:rsid w:val="4780BF7F"/>
    <w:rsid w:val="4782FF7B"/>
    <w:rsid w:val="47B114F6"/>
    <w:rsid w:val="47DCA829"/>
    <w:rsid w:val="47E665B4"/>
    <w:rsid w:val="47EA451D"/>
    <w:rsid w:val="47EF235F"/>
    <w:rsid w:val="4816F5E2"/>
    <w:rsid w:val="4820A1FE"/>
    <w:rsid w:val="482A4A13"/>
    <w:rsid w:val="4858A1E3"/>
    <w:rsid w:val="48C5D355"/>
    <w:rsid w:val="48E89646"/>
    <w:rsid w:val="48F3680C"/>
    <w:rsid w:val="4907DA01"/>
    <w:rsid w:val="4A15C6B0"/>
    <w:rsid w:val="4A1DB479"/>
    <w:rsid w:val="4A76B7A5"/>
    <w:rsid w:val="4B86A0F4"/>
    <w:rsid w:val="4B90B88E"/>
    <w:rsid w:val="4BB0C058"/>
    <w:rsid w:val="4BD9EE21"/>
    <w:rsid w:val="4BE59C0C"/>
    <w:rsid w:val="4BFD7417"/>
    <w:rsid w:val="4C459234"/>
    <w:rsid w:val="4C626FA6"/>
    <w:rsid w:val="4C7FB64E"/>
    <w:rsid w:val="4CB0194C"/>
    <w:rsid w:val="4CBB28FE"/>
    <w:rsid w:val="4D2C1306"/>
    <w:rsid w:val="4D91AFE1"/>
    <w:rsid w:val="4D994478"/>
    <w:rsid w:val="4DAD066F"/>
    <w:rsid w:val="4DADB62A"/>
    <w:rsid w:val="4DF53657"/>
    <w:rsid w:val="4DFA2E85"/>
    <w:rsid w:val="4E32C150"/>
    <w:rsid w:val="4E5E64E3"/>
    <w:rsid w:val="4E6ECF95"/>
    <w:rsid w:val="4E784506"/>
    <w:rsid w:val="4E88B14D"/>
    <w:rsid w:val="4E898EAB"/>
    <w:rsid w:val="4ECC8830"/>
    <w:rsid w:val="4F02230A"/>
    <w:rsid w:val="4F37F1D2"/>
    <w:rsid w:val="4FDCCCAE"/>
    <w:rsid w:val="50141567"/>
    <w:rsid w:val="502BB3E3"/>
    <w:rsid w:val="502EA856"/>
    <w:rsid w:val="504F3034"/>
    <w:rsid w:val="505E2FF8"/>
    <w:rsid w:val="5063B3C8"/>
    <w:rsid w:val="508388F0"/>
    <w:rsid w:val="50BB147E"/>
    <w:rsid w:val="50CCE254"/>
    <w:rsid w:val="50D0E53A"/>
    <w:rsid w:val="50E5F929"/>
    <w:rsid w:val="5119FD5B"/>
    <w:rsid w:val="5133D8F1"/>
    <w:rsid w:val="514A0565"/>
    <w:rsid w:val="51532771"/>
    <w:rsid w:val="5157F73C"/>
    <w:rsid w:val="516A6212"/>
    <w:rsid w:val="518D47FA"/>
    <w:rsid w:val="51BF6A00"/>
    <w:rsid w:val="51D70085"/>
    <w:rsid w:val="51E7823F"/>
    <w:rsid w:val="52527DF1"/>
    <w:rsid w:val="52864CF4"/>
    <w:rsid w:val="529A4A52"/>
    <w:rsid w:val="52C5BDF8"/>
    <w:rsid w:val="52F5B1AF"/>
    <w:rsid w:val="5303238B"/>
    <w:rsid w:val="532CF7C4"/>
    <w:rsid w:val="534240B8"/>
    <w:rsid w:val="536B0E4B"/>
    <w:rsid w:val="537C7D02"/>
    <w:rsid w:val="5386D0F6"/>
    <w:rsid w:val="53A298CD"/>
    <w:rsid w:val="53D2A3EA"/>
    <w:rsid w:val="53D5942D"/>
    <w:rsid w:val="54048316"/>
    <w:rsid w:val="5414EDC8"/>
    <w:rsid w:val="5442771B"/>
    <w:rsid w:val="54593151"/>
    <w:rsid w:val="546718FD"/>
    <w:rsid w:val="546D818B"/>
    <w:rsid w:val="547C9EA5"/>
    <w:rsid w:val="5488363E"/>
    <w:rsid w:val="54B7682B"/>
    <w:rsid w:val="54DECA74"/>
    <w:rsid w:val="5522A157"/>
    <w:rsid w:val="552B808E"/>
    <w:rsid w:val="5531A11B"/>
    <w:rsid w:val="553F4BBA"/>
    <w:rsid w:val="556FEB82"/>
    <w:rsid w:val="55A05377"/>
    <w:rsid w:val="55D656A5"/>
    <w:rsid w:val="5609A7C5"/>
    <w:rsid w:val="5653388C"/>
    <w:rsid w:val="56A2AF0D"/>
    <w:rsid w:val="56A5D74A"/>
    <w:rsid w:val="56D36B35"/>
    <w:rsid w:val="56FFF3FA"/>
    <w:rsid w:val="5759BE17"/>
    <w:rsid w:val="57722706"/>
    <w:rsid w:val="57EF08ED"/>
    <w:rsid w:val="580FF046"/>
    <w:rsid w:val="58166B36"/>
    <w:rsid w:val="583E7F6E"/>
    <w:rsid w:val="5841A7AB"/>
    <w:rsid w:val="5853051D"/>
    <w:rsid w:val="5893418A"/>
    <w:rsid w:val="5906A796"/>
    <w:rsid w:val="59415ECB"/>
    <w:rsid w:val="595136D2"/>
    <w:rsid w:val="5967A48E"/>
    <w:rsid w:val="598B0B24"/>
    <w:rsid w:val="59C39EA7"/>
    <w:rsid w:val="5A126731"/>
    <w:rsid w:val="5A128394"/>
    <w:rsid w:val="5A2F11EB"/>
    <w:rsid w:val="5A77C780"/>
    <w:rsid w:val="5A8CDB6F"/>
    <w:rsid w:val="5AC6591C"/>
    <w:rsid w:val="5B4E0BF8"/>
    <w:rsid w:val="5B6E668A"/>
    <w:rsid w:val="5C2D2F3A"/>
    <w:rsid w:val="5C38D893"/>
    <w:rsid w:val="5C3E4858"/>
    <w:rsid w:val="5C4B1AD9"/>
    <w:rsid w:val="5C69E323"/>
    <w:rsid w:val="5C789370"/>
    <w:rsid w:val="5C7E4637"/>
    <w:rsid w:val="5CAD14B9"/>
    <w:rsid w:val="5CCFFAA1"/>
    <w:rsid w:val="5CEE3277"/>
    <w:rsid w:val="5D02AAA7"/>
    <w:rsid w:val="5D267640"/>
    <w:rsid w:val="5D472EFE"/>
    <w:rsid w:val="5D6EA033"/>
    <w:rsid w:val="5DA89BEA"/>
    <w:rsid w:val="5DCC69B7"/>
    <w:rsid w:val="5DEC603C"/>
    <w:rsid w:val="5E452214"/>
    <w:rsid w:val="5E85ACBA"/>
    <w:rsid w:val="5E9EDD94"/>
    <w:rsid w:val="5EC246A1"/>
    <w:rsid w:val="5EC4B49E"/>
    <w:rsid w:val="5ECA118C"/>
    <w:rsid w:val="5F75E91A"/>
    <w:rsid w:val="5FE6AE9B"/>
    <w:rsid w:val="601E3EA2"/>
    <w:rsid w:val="6049810C"/>
    <w:rsid w:val="606553FE"/>
    <w:rsid w:val="6073F57D"/>
    <w:rsid w:val="609AEED8"/>
    <w:rsid w:val="612400FE"/>
    <w:rsid w:val="614C0493"/>
    <w:rsid w:val="619C4887"/>
    <w:rsid w:val="62186025"/>
    <w:rsid w:val="629D459F"/>
    <w:rsid w:val="62AD89DC"/>
    <w:rsid w:val="62BFD15F"/>
    <w:rsid w:val="62D924A7"/>
    <w:rsid w:val="6379786F"/>
    <w:rsid w:val="63845A52"/>
    <w:rsid w:val="639CF4C0"/>
    <w:rsid w:val="63B43086"/>
    <w:rsid w:val="63B67082"/>
    <w:rsid w:val="63DDE1B7"/>
    <w:rsid w:val="6433BDB5"/>
    <w:rsid w:val="6483A555"/>
    <w:rsid w:val="648B92DB"/>
    <w:rsid w:val="6490B7B3"/>
    <w:rsid w:val="64F1AFC5"/>
    <w:rsid w:val="651548D0"/>
    <w:rsid w:val="6524EFFC"/>
    <w:rsid w:val="652780A8"/>
    <w:rsid w:val="6533A33D"/>
    <w:rsid w:val="655A2E69"/>
    <w:rsid w:val="65625499"/>
    <w:rsid w:val="65F467F5"/>
    <w:rsid w:val="65FC58CC"/>
    <w:rsid w:val="661AFE92"/>
    <w:rsid w:val="6627633C"/>
    <w:rsid w:val="667113F5"/>
    <w:rsid w:val="6696323E"/>
    <w:rsid w:val="66BBFB14"/>
    <w:rsid w:val="66C0C05D"/>
    <w:rsid w:val="67125B08"/>
    <w:rsid w:val="6769B02B"/>
    <w:rsid w:val="676FE1E1"/>
    <w:rsid w:val="67C3339D"/>
    <w:rsid w:val="6874D513"/>
    <w:rsid w:val="688CD6FD"/>
    <w:rsid w:val="68B152DA"/>
    <w:rsid w:val="68BE2624"/>
    <w:rsid w:val="68C11A81"/>
    <w:rsid w:val="68FA776B"/>
    <w:rsid w:val="69459578"/>
    <w:rsid w:val="69C09A14"/>
    <w:rsid w:val="69E69A77"/>
    <w:rsid w:val="6AA150ED"/>
    <w:rsid w:val="6AA85784"/>
    <w:rsid w:val="6AB3BCF9"/>
    <w:rsid w:val="6AC9F636"/>
    <w:rsid w:val="6AF5D09E"/>
    <w:rsid w:val="6AFAD45F"/>
    <w:rsid w:val="6B0872CC"/>
    <w:rsid w:val="6B6885E0"/>
    <w:rsid w:val="6B848A54"/>
    <w:rsid w:val="6BA8B72F"/>
    <w:rsid w:val="6BEF8D4A"/>
    <w:rsid w:val="6C54B43C"/>
    <w:rsid w:val="6C65C697"/>
    <w:rsid w:val="6C8006ED"/>
    <w:rsid w:val="6CB6F9F7"/>
    <w:rsid w:val="6D01488F"/>
    <w:rsid w:val="6D0573C2"/>
    <w:rsid w:val="6D19D974"/>
    <w:rsid w:val="6D1E3B39"/>
    <w:rsid w:val="6D5D5E9E"/>
    <w:rsid w:val="6DB429F7"/>
    <w:rsid w:val="6DC0B901"/>
    <w:rsid w:val="6DDFF846"/>
    <w:rsid w:val="6DE28D81"/>
    <w:rsid w:val="6E0196F8"/>
    <w:rsid w:val="6E44FC6B"/>
    <w:rsid w:val="6E5B4F56"/>
    <w:rsid w:val="6E6A4490"/>
    <w:rsid w:val="6E85EEF8"/>
    <w:rsid w:val="6EC97653"/>
    <w:rsid w:val="6ED2E658"/>
    <w:rsid w:val="6EF00E82"/>
    <w:rsid w:val="6EF92EFF"/>
    <w:rsid w:val="6F74C210"/>
    <w:rsid w:val="6FA641ED"/>
    <w:rsid w:val="6FBACFEC"/>
    <w:rsid w:val="6FCE4582"/>
    <w:rsid w:val="6FE0CCCC"/>
    <w:rsid w:val="6FE2A285"/>
    <w:rsid w:val="70590A00"/>
    <w:rsid w:val="707220D5"/>
    <w:rsid w:val="707C2852"/>
    <w:rsid w:val="7094FF60"/>
    <w:rsid w:val="70EB0B08"/>
    <w:rsid w:val="70F13686"/>
    <w:rsid w:val="7142124E"/>
    <w:rsid w:val="71822CD3"/>
    <w:rsid w:val="7193B43A"/>
    <w:rsid w:val="71D7C764"/>
    <w:rsid w:val="71F73C02"/>
    <w:rsid w:val="721F35AF"/>
    <w:rsid w:val="723CC2F3"/>
    <w:rsid w:val="7298098D"/>
    <w:rsid w:val="73BB0610"/>
    <w:rsid w:val="73D8FF71"/>
    <w:rsid w:val="7479B310"/>
    <w:rsid w:val="74A08289"/>
    <w:rsid w:val="74AA9A23"/>
    <w:rsid w:val="74B43DEF"/>
    <w:rsid w:val="74CB54FC"/>
    <w:rsid w:val="7538A3CA"/>
    <w:rsid w:val="759ACADA"/>
    <w:rsid w:val="759BE39F"/>
    <w:rsid w:val="75A83E8E"/>
    <w:rsid w:val="7608CA99"/>
    <w:rsid w:val="765F1E5B"/>
    <w:rsid w:val="768F2545"/>
    <w:rsid w:val="76B430DE"/>
    <w:rsid w:val="76F2A6D2"/>
    <w:rsid w:val="772589BD"/>
    <w:rsid w:val="773A380F"/>
    <w:rsid w:val="77440EEF"/>
    <w:rsid w:val="7744B55F"/>
    <w:rsid w:val="774CA2E5"/>
    <w:rsid w:val="7760780A"/>
    <w:rsid w:val="7786DA8C"/>
    <w:rsid w:val="77AE5223"/>
    <w:rsid w:val="77D8234B"/>
    <w:rsid w:val="7850B9C0"/>
    <w:rsid w:val="787D32BA"/>
    <w:rsid w:val="78A07C67"/>
    <w:rsid w:val="78AC0477"/>
    <w:rsid w:val="78E87346"/>
    <w:rsid w:val="78F6B8B1"/>
    <w:rsid w:val="79459578"/>
    <w:rsid w:val="794A2284"/>
    <w:rsid w:val="7978118D"/>
    <w:rsid w:val="7A041EE7"/>
    <w:rsid w:val="7A0E805A"/>
    <w:rsid w:val="7A303675"/>
    <w:rsid w:val="7A3C4CC8"/>
    <w:rsid w:val="7A63BABA"/>
    <w:rsid w:val="7A997A74"/>
    <w:rsid w:val="7AA7298F"/>
    <w:rsid w:val="7AB5DF48"/>
    <w:rsid w:val="7AE5F2E5"/>
    <w:rsid w:val="7AEBB02B"/>
    <w:rsid w:val="7AF2A0B0"/>
    <w:rsid w:val="7B0591FC"/>
    <w:rsid w:val="7B920F4D"/>
    <w:rsid w:val="7BCC06D6"/>
    <w:rsid w:val="7BEB92BF"/>
    <w:rsid w:val="7BFF8B1B"/>
    <w:rsid w:val="7C46D959"/>
    <w:rsid w:val="7C6FAA16"/>
    <w:rsid w:val="7C7D363A"/>
    <w:rsid w:val="7C86D8F7"/>
    <w:rsid w:val="7CE75528"/>
    <w:rsid w:val="7D5C58B0"/>
    <w:rsid w:val="7D67D737"/>
    <w:rsid w:val="7DA4A9C8"/>
    <w:rsid w:val="7E1FA848"/>
    <w:rsid w:val="7E23E87E"/>
    <w:rsid w:val="7E390496"/>
    <w:rsid w:val="7EE53A50"/>
    <w:rsid w:val="7FB4D6FC"/>
    <w:rsid w:val="7FDFF228"/>
    <w:rsid w:val="7FED4CCA"/>
    <w:rsid w:val="7FF41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2E980"/>
  <w15:chartTrackingRefBased/>
  <w15:docId w15:val="{CD0C997D-F294-4D13-AAAA-EACA7486E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96616"/>
  </w:style>
  <w:style w:type="character" w:customStyle="1" w:styleId="eop">
    <w:name w:val="eop"/>
    <w:basedOn w:val="DefaultParagraphFont"/>
    <w:rsid w:val="00B96616"/>
  </w:style>
  <w:style w:type="character" w:styleId="Hyperlink">
    <w:name w:val="Hyperlink"/>
    <w:basedOn w:val="DefaultParagraphFont"/>
    <w:uiPriority w:val="99"/>
    <w:unhideWhenUsed/>
    <w:rsid w:val="00562CC6"/>
    <w:rPr>
      <w:color w:val="0563C1" w:themeColor="hyperlink"/>
      <w:u w:val="single"/>
    </w:rPr>
  </w:style>
  <w:style w:type="character" w:styleId="UnresolvedMention">
    <w:name w:val="Unresolved Mention"/>
    <w:basedOn w:val="DefaultParagraphFont"/>
    <w:uiPriority w:val="99"/>
    <w:semiHidden/>
    <w:unhideWhenUsed/>
    <w:rsid w:val="00562CC6"/>
    <w:rPr>
      <w:color w:val="605E5C"/>
      <w:shd w:val="clear" w:color="auto" w:fill="E1DFDD"/>
    </w:rPr>
  </w:style>
  <w:style w:type="paragraph" w:styleId="Header">
    <w:name w:val="header"/>
    <w:basedOn w:val="Normal"/>
    <w:link w:val="HeaderChar"/>
    <w:uiPriority w:val="99"/>
    <w:unhideWhenUsed/>
    <w:rsid w:val="00CC4D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D9E"/>
  </w:style>
  <w:style w:type="paragraph" w:styleId="Footer">
    <w:name w:val="footer"/>
    <w:basedOn w:val="Normal"/>
    <w:link w:val="FooterChar"/>
    <w:uiPriority w:val="99"/>
    <w:unhideWhenUsed/>
    <w:rsid w:val="00CC4D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D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sie.org.uk" TargetMode="External"/><Relationship Id="rId18" Type="http://schemas.openxmlformats.org/officeDocument/2006/relationships/hyperlink" Target="http://www.hart-uk.org" TargetMode="External"/><Relationship Id="rId26" Type="http://schemas.openxmlformats.org/officeDocument/2006/relationships/hyperlink" Target="http://www.routledgesoc.com" TargetMode="External"/><Relationship Id="rId39" Type="http://schemas.openxmlformats.org/officeDocument/2006/relationships/footer" Target="footer1.xml"/><Relationship Id="rId21" Type="http://schemas.openxmlformats.org/officeDocument/2006/relationships/hyperlink" Target="http://www.views-voices.oxfam.org.uk" TargetMode="External"/><Relationship Id="rId34" Type="http://schemas.openxmlformats.org/officeDocument/2006/relationships/hyperlink" Target="http://www.unicef.org.uk/" TargetMode="External"/><Relationship Id="rId42" Type="http://schemas.openxmlformats.org/officeDocument/2006/relationships/footer" Target="footer3.xml"/><Relationship Id="rId7" Type="http://schemas.openxmlformats.org/officeDocument/2006/relationships/hyperlink" Target="http://www.scholar.google.com" TargetMode="External"/><Relationship Id="rId2" Type="http://schemas.openxmlformats.org/officeDocument/2006/relationships/settings" Target="settings.xml"/><Relationship Id="rId16" Type="http://schemas.openxmlformats.org/officeDocument/2006/relationships/hyperlink" Target="http://www.rivisteweb.it" TargetMode="External"/><Relationship Id="rId29" Type="http://schemas.openxmlformats.org/officeDocument/2006/relationships/hyperlink" Target="http://www.worldbank.org" TargetMode="External"/><Relationship Id="rId1" Type="http://schemas.openxmlformats.org/officeDocument/2006/relationships/styles" Target="styles.xml"/><Relationship Id="rId6" Type="http://schemas.openxmlformats.org/officeDocument/2006/relationships/hyperlink" Target="http://www.sourcecentre.savethechildren.net" TargetMode="External"/><Relationship Id="rId11" Type="http://schemas.openxmlformats.org/officeDocument/2006/relationships/hyperlink" Target="http://www.beyondintractability.org/" TargetMode="External"/><Relationship Id="rId24" Type="http://schemas.openxmlformats.org/officeDocument/2006/relationships/hyperlink" Target="http://www.resourcecentre.savethechildren.net/" TargetMode="External"/><Relationship Id="rId32" Type="http://schemas.openxmlformats.org/officeDocument/2006/relationships/hyperlink" Target="http://www.unicef.org" TargetMode="External"/><Relationship Id="rId37" Type="http://schemas.openxmlformats.org/officeDocument/2006/relationships/header" Target="header1.xml"/><Relationship Id="rId40" Type="http://schemas.openxmlformats.org/officeDocument/2006/relationships/footer" Target="footer2.xml"/><Relationship Id="rId45" Type="http://schemas.microsoft.com/office/2020/10/relationships/intelligence" Target="intelligence2.xml"/><Relationship Id="rId5" Type="http://schemas.openxmlformats.org/officeDocument/2006/relationships/endnotes" Target="endnotes.xml"/><Relationship Id="rId15" Type="http://schemas.openxmlformats.org/officeDocument/2006/relationships/hyperlink" Target="http://www.globalcare.org" TargetMode="External"/><Relationship Id="rId23" Type="http://schemas.openxmlformats.org/officeDocument/2006/relationships/hyperlink" Target="https://doi.org/10.1179/146532806x152827" TargetMode="External"/><Relationship Id="rId28" Type="http://schemas.openxmlformats.org/officeDocument/2006/relationships/hyperlink" Target="http://www.worldbank.org" TargetMode="External"/><Relationship Id="rId36" Type="http://schemas.openxmlformats.org/officeDocument/2006/relationships/hyperlink" Target="http://www.state.gov" TargetMode="External"/><Relationship Id="rId10" Type="http://schemas.openxmlformats.org/officeDocument/2006/relationships/hyperlink" Target="http://www.theguardian.com" TargetMode="External"/><Relationship Id="rId19" Type="http://schemas.openxmlformats.org/officeDocument/2006/relationships/hyperlink" Target="http://www.hrw.org" TargetMode="External"/><Relationship Id="rId31" Type="http://schemas.openxmlformats.org/officeDocument/2006/relationships/hyperlink" Target="http://www.en.unesco.org"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10.1111/1467-8268.12200" TargetMode="External"/><Relationship Id="rId14" Type="http://schemas.openxmlformats.org/officeDocument/2006/relationships/hyperlink" Target="http://www.educationcannotwait.org" TargetMode="External"/><Relationship Id="rId22" Type="http://schemas.openxmlformats.org/officeDocument/2006/relationships/hyperlink" Target="http://www.amnesty.org/" TargetMode="External"/><Relationship Id="rId27" Type="http://schemas.openxmlformats.org/officeDocument/2006/relationships/hyperlink" Target="http://www.peaceagreements.org" TargetMode="External"/><Relationship Id="rId30" Type="http://schemas.openxmlformats.org/officeDocument/2006/relationships/hyperlink" Target="http://www.en.unesco.org" TargetMode="External"/><Relationship Id="rId35" Type="http://schemas.openxmlformats.org/officeDocument/2006/relationships/hyperlink" Target="http://www.urenco.com" TargetMode="External"/><Relationship Id="rId43" Type="http://schemas.openxmlformats.org/officeDocument/2006/relationships/fontTable" Target="fontTable.xml"/><Relationship Id="rId8" Type="http://schemas.openxmlformats.org/officeDocument/2006/relationships/hyperlink" Target="http://www.cambridge.org" TargetMode="External"/><Relationship Id="rId3" Type="http://schemas.openxmlformats.org/officeDocument/2006/relationships/webSettings" Target="webSettings.xml"/><Relationship Id="rId12" Type="http://schemas.openxmlformats.org/officeDocument/2006/relationships/hyperlink" Target="http://www.cypcs.org.uk" TargetMode="External"/><Relationship Id="rId17" Type="http://schemas.openxmlformats.org/officeDocument/2006/relationships/hyperlink" Target="http://www.gov.uk" TargetMode="External"/><Relationship Id="rId25" Type="http://schemas.openxmlformats.org/officeDocument/2006/relationships/hyperlink" Target="http://www.voanews.com/" TargetMode="External"/><Relationship Id="rId33" Type="http://schemas.openxmlformats.org/officeDocument/2006/relationships/hyperlink" Target="http://www.unicef.org" TargetMode="External"/><Relationship Id="rId38" Type="http://schemas.openxmlformats.org/officeDocument/2006/relationships/header" Target="header2.xml"/><Relationship Id="rId20" Type="http://schemas.openxmlformats.org/officeDocument/2006/relationships/hyperlink" Target="http://www.igad.int" TargetMode="External"/><Relationship Id="rId41"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3374</Words>
  <Characters>19237</Characters>
  <Application>Microsoft Office Word</Application>
  <DocSecurity>0</DocSecurity>
  <Lines>160</Lines>
  <Paragraphs>45</Paragraphs>
  <ScaleCrop>false</ScaleCrop>
  <Company/>
  <LinksUpToDate>false</LinksUpToDate>
  <CharactersWithSpaces>22566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Amy George (1804786)</dc:creator>
  <cp:keywords/>
  <dc:description/>
  <cp:lastModifiedBy>Jessica George (1804786)</cp:lastModifiedBy>
  <cp:revision>10</cp:revision>
  <dcterms:created xsi:type="dcterms:W3CDTF">2022-02-14T12:33:00Z</dcterms:created>
  <dcterms:modified xsi:type="dcterms:W3CDTF">2022-02-28T12:04:00Z</dcterms:modified>
</cp:coreProperties>
</file>