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11D8ED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F0160">
              <w:rPr>
                <w:rFonts w:ascii="Times New Roman" w:hAnsi="Times New Roman" w:cs="Times New Roman"/>
                <w:b/>
                <w:color w:val="auto"/>
                <w:sz w:val="48"/>
              </w:rPr>
              <w:t>Anne-Marie Elliott</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FD3391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F0160">
              <w:rPr>
                <w:rFonts w:ascii="Times New Roman" w:hAnsi="Times New Roman" w:cs="Times New Roman"/>
                <w:b/>
                <w:color w:val="auto"/>
                <w:sz w:val="48"/>
              </w:rPr>
              <w:t xml:space="preserve"> </w:t>
            </w:r>
            <w:hyperlink r:id="rId11" w:history="1">
              <w:r w:rsidR="00FC5ABA" w:rsidRPr="00241A46">
                <w:rPr>
                  <w:rStyle w:val="Hyperlink"/>
                  <w:rFonts w:ascii="Times New Roman" w:hAnsi="Times New Roman" w:cs="Times New Roman"/>
                  <w:b/>
                  <w:sz w:val="48"/>
                </w:rPr>
                <w:t>2329849@student.uwtsd.ac.uk</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E95B4B9" w14:textId="77777777" w:rsidR="008F0160"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8F0160">
              <w:rPr>
                <w:rFonts w:ascii="Times New Roman" w:hAnsi="Times New Roman" w:cs="Times New Roman"/>
                <w:b/>
                <w:color w:val="auto"/>
                <w:sz w:val="48"/>
              </w:rPr>
              <w:t xml:space="preserve"> </w:t>
            </w:r>
          </w:p>
          <w:p w14:paraId="0DE696B2" w14:textId="4F5F859D" w:rsidR="00F927A1" w:rsidRPr="005D3F07" w:rsidRDefault="008F016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2329849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FF3C80E"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6545D">
              <w:rPr>
                <w:rFonts w:ascii="Times New Roman" w:hAnsi="Times New Roman" w:cs="Times New Roman"/>
                <w:b/>
                <w:color w:val="auto"/>
                <w:sz w:val="48"/>
              </w:rPr>
              <w:t>2</w:t>
            </w:r>
            <w:r w:rsidR="00FC5ABA">
              <w:rPr>
                <w:rFonts w:ascii="Times New Roman" w:hAnsi="Times New Roman" w:cs="Times New Roman"/>
                <w:b/>
                <w:color w:val="auto"/>
                <w:sz w:val="48"/>
              </w:rPr>
              <w:t>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0AB2C70" w:rsidR="006E481E" w:rsidRPr="008F0160" w:rsidRDefault="006E481E" w:rsidP="00FF7EBB">
      <w:pPr>
        <w:jc w:val="both"/>
        <w:rPr>
          <w:b/>
          <w:bCs/>
          <w:sz w:val="24"/>
          <w:szCs w:val="24"/>
        </w:rPr>
      </w:pPr>
      <w:r w:rsidRPr="008B28E7">
        <w:rPr>
          <w:sz w:val="24"/>
          <w:szCs w:val="24"/>
        </w:rPr>
        <w:t>Date of observation</w:t>
      </w:r>
      <w:r w:rsidR="00C7108B">
        <w:rPr>
          <w:sz w:val="24"/>
          <w:szCs w:val="24"/>
        </w:rPr>
        <w:t xml:space="preserve">:  </w:t>
      </w:r>
      <w:r w:rsidR="008F0160" w:rsidRPr="008F0160">
        <w:rPr>
          <w:b/>
          <w:bCs/>
          <w:sz w:val="24"/>
          <w:szCs w:val="24"/>
        </w:rPr>
        <w:t>7/1</w:t>
      </w:r>
      <w:r w:rsidR="00A82C27">
        <w:rPr>
          <w:b/>
          <w:bCs/>
          <w:sz w:val="24"/>
          <w:szCs w:val="24"/>
        </w:rPr>
        <w:t>1</w:t>
      </w:r>
      <w:r w:rsidR="008F0160" w:rsidRPr="008F0160">
        <w:rPr>
          <w:b/>
          <w:bCs/>
          <w:sz w:val="24"/>
          <w:szCs w:val="24"/>
        </w:rPr>
        <w:t>/24</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4584A55F" w14:textId="77777777" w:rsidR="00E07BC3" w:rsidRDefault="00E07BC3" w:rsidP="008F0160">
            <w:pPr>
              <w:spacing w:line="480" w:lineRule="auto"/>
              <w:rPr>
                <w:sz w:val="24"/>
                <w:szCs w:val="24"/>
              </w:rPr>
            </w:pPr>
            <w:bookmarkStart w:id="0" w:name="_Hlk182143037"/>
          </w:p>
          <w:p w14:paraId="131C84EF" w14:textId="27716D8E" w:rsidR="008F0160" w:rsidRDefault="008F0160" w:rsidP="008F0160">
            <w:pPr>
              <w:spacing w:line="480" w:lineRule="auto"/>
              <w:rPr>
                <w:sz w:val="24"/>
                <w:szCs w:val="24"/>
              </w:rPr>
            </w:pPr>
            <w:r>
              <w:rPr>
                <w:sz w:val="24"/>
                <w:szCs w:val="24"/>
              </w:rPr>
              <w:t>In this task the individual observed will be referred to as 2</w:t>
            </w:r>
            <w:r w:rsidR="00B6545D">
              <w:rPr>
                <w:sz w:val="24"/>
                <w:szCs w:val="24"/>
              </w:rPr>
              <w:t xml:space="preserve"> to preserve anonymity</w:t>
            </w:r>
            <w:r>
              <w:rPr>
                <w:sz w:val="24"/>
                <w:szCs w:val="24"/>
              </w:rPr>
              <w:t xml:space="preserve">. </w:t>
            </w:r>
          </w:p>
          <w:p w14:paraId="48247650" w14:textId="3A10D5AB" w:rsidR="008F0160" w:rsidRDefault="008F0160" w:rsidP="008F0160">
            <w:pPr>
              <w:spacing w:line="480" w:lineRule="auto"/>
              <w:rPr>
                <w:sz w:val="24"/>
                <w:szCs w:val="24"/>
              </w:rPr>
            </w:pPr>
            <w:r>
              <w:rPr>
                <w:sz w:val="24"/>
                <w:szCs w:val="24"/>
              </w:rPr>
              <w:t xml:space="preserve">2 is a 50 year old female living with her husband and two adult sons in an urbanised area in Wales.  2 made a self-referral to the substance misuse service (SMS) for support with alcohol dependence. My role was to complete an initial assessment </w:t>
            </w:r>
            <w:r w:rsidR="00A75EAF">
              <w:rPr>
                <w:sz w:val="24"/>
                <w:szCs w:val="24"/>
              </w:rPr>
              <w:t>to</w:t>
            </w:r>
            <w:r>
              <w:rPr>
                <w:sz w:val="24"/>
                <w:szCs w:val="24"/>
              </w:rPr>
              <w:t xml:space="preserve"> determine eligibility for the service.  </w:t>
            </w:r>
          </w:p>
          <w:p w14:paraId="55B53599" w14:textId="77777777" w:rsidR="00B5272D" w:rsidRDefault="00B5272D" w:rsidP="008F0160">
            <w:pPr>
              <w:spacing w:line="480" w:lineRule="auto"/>
              <w:rPr>
                <w:sz w:val="24"/>
                <w:szCs w:val="24"/>
              </w:rPr>
            </w:pPr>
          </w:p>
          <w:p w14:paraId="39DBB012" w14:textId="32513E63" w:rsidR="008F0160" w:rsidRDefault="008F0160" w:rsidP="008F0160">
            <w:pPr>
              <w:spacing w:line="480" w:lineRule="auto"/>
              <w:rPr>
                <w:sz w:val="24"/>
                <w:szCs w:val="24"/>
              </w:rPr>
            </w:pPr>
            <w:r>
              <w:rPr>
                <w:sz w:val="24"/>
                <w:szCs w:val="24"/>
              </w:rPr>
              <w:t xml:space="preserve">As 2 disclosed she has a hearing impairment and lip reads, my objective was to adapt my communication effectively to ensure 2 was able to fully engage in the assessment. </w:t>
            </w:r>
          </w:p>
          <w:p w14:paraId="3BFE6BF8" w14:textId="4BC7AE54" w:rsidR="008F0160" w:rsidRDefault="008F0160" w:rsidP="008F0160">
            <w:pPr>
              <w:spacing w:after="160" w:line="480" w:lineRule="auto"/>
              <w:rPr>
                <w:sz w:val="24"/>
                <w:szCs w:val="24"/>
              </w:rPr>
            </w:pPr>
            <w:r>
              <w:rPr>
                <w:sz w:val="24"/>
                <w:szCs w:val="24"/>
              </w:rPr>
              <w:t>The social work objectives were to</w:t>
            </w:r>
            <w:r w:rsidRPr="00D866FD">
              <w:rPr>
                <w:sz w:val="24"/>
                <w:szCs w:val="24"/>
              </w:rPr>
              <w:t xml:space="preserve"> </w:t>
            </w:r>
            <w:r>
              <w:rPr>
                <w:sz w:val="24"/>
                <w:szCs w:val="24"/>
              </w:rPr>
              <w:t xml:space="preserve">gather information via assessment in a person centred, non-judgemental way and analyse that information to </w:t>
            </w:r>
            <w:r w:rsidRPr="00AF1819">
              <w:rPr>
                <w:sz w:val="24"/>
                <w:szCs w:val="24"/>
              </w:rPr>
              <w:t>determine eligibilit</w:t>
            </w:r>
            <w:r>
              <w:rPr>
                <w:sz w:val="24"/>
                <w:szCs w:val="24"/>
              </w:rPr>
              <w:t xml:space="preserve">y, </w:t>
            </w:r>
            <w:r w:rsidRPr="00AF1819">
              <w:rPr>
                <w:sz w:val="24"/>
                <w:szCs w:val="24"/>
              </w:rPr>
              <w:t>establish 2’s personal outcomes</w:t>
            </w:r>
            <w:r>
              <w:rPr>
                <w:sz w:val="24"/>
                <w:szCs w:val="24"/>
              </w:rPr>
              <w:t xml:space="preserve"> and </w:t>
            </w:r>
            <w:r w:rsidRPr="00AF1819">
              <w:rPr>
                <w:sz w:val="24"/>
                <w:szCs w:val="24"/>
              </w:rPr>
              <w:t xml:space="preserve">provide information </w:t>
            </w:r>
            <w:r w:rsidR="00A75EAF">
              <w:rPr>
                <w:sz w:val="24"/>
                <w:szCs w:val="24"/>
              </w:rPr>
              <w:t>on</w:t>
            </w:r>
            <w:r w:rsidRPr="00AF1819">
              <w:rPr>
                <w:sz w:val="24"/>
                <w:szCs w:val="24"/>
              </w:rPr>
              <w:t xml:space="preserve"> interventions and treatment options</w:t>
            </w:r>
            <w:r w:rsidR="00FC5ABA">
              <w:rPr>
                <w:sz w:val="24"/>
                <w:szCs w:val="24"/>
              </w:rPr>
              <w:t>. This will</w:t>
            </w:r>
            <w:r w:rsidRPr="00AF1819">
              <w:rPr>
                <w:sz w:val="24"/>
                <w:szCs w:val="24"/>
              </w:rPr>
              <w:t xml:space="preserve"> enable informed choices and promote well-being</w:t>
            </w:r>
            <w:r w:rsidR="00E07BC3">
              <w:rPr>
                <w:sz w:val="24"/>
                <w:szCs w:val="24"/>
              </w:rPr>
              <w:t xml:space="preserve"> in line with principles of the Social Services and Well-being (Wales) Act 2014 (SSWBA2014)</w:t>
            </w:r>
            <w:r>
              <w:rPr>
                <w:sz w:val="24"/>
                <w:szCs w:val="24"/>
              </w:rPr>
              <w:t>.</w:t>
            </w:r>
          </w:p>
          <w:p w14:paraId="46903734" w14:textId="77777777" w:rsidR="00FC5ABA" w:rsidRPr="00AF1819" w:rsidRDefault="00FC5ABA" w:rsidP="008F0160">
            <w:pPr>
              <w:spacing w:after="160" w:line="480" w:lineRule="auto"/>
              <w:rPr>
                <w:sz w:val="24"/>
                <w:szCs w:val="24"/>
              </w:rPr>
            </w:pPr>
          </w:p>
          <w:p w14:paraId="2A80E33C" w14:textId="15CF383D" w:rsidR="008F0160" w:rsidRDefault="008F0160" w:rsidP="008F0160">
            <w:pPr>
              <w:spacing w:line="480" w:lineRule="auto"/>
              <w:rPr>
                <w:sz w:val="24"/>
                <w:szCs w:val="24"/>
              </w:rPr>
            </w:pPr>
            <w:r>
              <w:rPr>
                <w:sz w:val="24"/>
                <w:szCs w:val="24"/>
              </w:rPr>
              <w:t xml:space="preserve">Prior to the assessment I contacted 2 to request consent for my observer to be present explaining that this was part of my professional development.  2 consented however, I </w:t>
            </w:r>
            <w:r>
              <w:rPr>
                <w:sz w:val="24"/>
                <w:szCs w:val="24"/>
              </w:rPr>
              <w:lastRenderedPageBreak/>
              <w:t xml:space="preserve">remained mindful of the impact an additional person could </w:t>
            </w:r>
            <w:r w:rsidR="00FC5ABA">
              <w:rPr>
                <w:sz w:val="24"/>
                <w:szCs w:val="24"/>
              </w:rPr>
              <w:t>have</w:t>
            </w:r>
            <w:r>
              <w:rPr>
                <w:sz w:val="24"/>
                <w:szCs w:val="24"/>
              </w:rPr>
              <w:t xml:space="preserve"> as individuals often feel most vulnerable at the point of assessment.  I explained there was no obligation to </w:t>
            </w:r>
            <w:r w:rsidR="00E07BC3">
              <w:rPr>
                <w:sz w:val="24"/>
                <w:szCs w:val="24"/>
              </w:rPr>
              <w:t>consent</w:t>
            </w:r>
            <w:r>
              <w:rPr>
                <w:sz w:val="24"/>
                <w:szCs w:val="24"/>
              </w:rPr>
              <w:t xml:space="preserve">, it was important to reassure 2 that neither her assessment </w:t>
            </w:r>
            <w:r w:rsidR="00A8775B">
              <w:rPr>
                <w:sz w:val="24"/>
                <w:szCs w:val="24"/>
              </w:rPr>
              <w:t>nor</w:t>
            </w:r>
            <w:r>
              <w:rPr>
                <w:sz w:val="24"/>
                <w:szCs w:val="24"/>
              </w:rPr>
              <w:t xml:space="preserve"> services would be affected if she declined.  This aligns with principles of </w:t>
            </w:r>
            <w:r w:rsidR="00E07BC3">
              <w:rPr>
                <w:sz w:val="24"/>
                <w:szCs w:val="24"/>
              </w:rPr>
              <w:t xml:space="preserve">the </w:t>
            </w:r>
            <w:r>
              <w:rPr>
                <w:sz w:val="24"/>
                <w:szCs w:val="24"/>
              </w:rPr>
              <w:t xml:space="preserve">SSWBA2014 by putting the individual first and giving choice and control over how their assessment is conducted (Social Care Wales, 2024a), </w:t>
            </w:r>
            <w:r w:rsidR="00E07BC3">
              <w:rPr>
                <w:sz w:val="24"/>
                <w:szCs w:val="24"/>
              </w:rPr>
              <w:t>and thereby addressing the power balance.</w:t>
            </w:r>
          </w:p>
          <w:p w14:paraId="3B1C06C2" w14:textId="77777777" w:rsidR="001265AD" w:rsidRDefault="001265AD" w:rsidP="008F0160">
            <w:pPr>
              <w:spacing w:line="480" w:lineRule="auto"/>
              <w:rPr>
                <w:sz w:val="24"/>
                <w:szCs w:val="24"/>
              </w:rPr>
            </w:pPr>
          </w:p>
          <w:p w14:paraId="2D9A3BFB" w14:textId="0AE0EADE" w:rsidR="008F0160" w:rsidRDefault="008F0160" w:rsidP="008F0160">
            <w:pPr>
              <w:spacing w:line="480" w:lineRule="auto"/>
              <w:rPr>
                <w:sz w:val="24"/>
                <w:szCs w:val="24"/>
              </w:rPr>
            </w:pPr>
            <w:r>
              <w:rPr>
                <w:sz w:val="24"/>
                <w:szCs w:val="24"/>
              </w:rPr>
              <w:t>To ensure the language needs of 2 were met, I made the Active Offer</w:t>
            </w:r>
            <w:r w:rsidRPr="006B5014">
              <w:rPr>
                <w:sz w:val="24"/>
                <w:szCs w:val="24"/>
              </w:rPr>
              <w:t xml:space="preserve"> </w:t>
            </w:r>
            <w:r>
              <w:rPr>
                <w:sz w:val="24"/>
                <w:szCs w:val="24"/>
              </w:rPr>
              <w:t xml:space="preserve">which is a key principle of </w:t>
            </w:r>
            <w:r w:rsidR="00A75EAF">
              <w:rPr>
                <w:sz w:val="24"/>
                <w:szCs w:val="24"/>
              </w:rPr>
              <w:t>‘</w:t>
            </w:r>
            <w:r w:rsidRPr="00FA3D37">
              <w:rPr>
                <w:sz w:val="24"/>
                <w:szCs w:val="24"/>
              </w:rPr>
              <w:t xml:space="preserve">More </w:t>
            </w:r>
            <w:r>
              <w:rPr>
                <w:sz w:val="24"/>
                <w:szCs w:val="24"/>
              </w:rPr>
              <w:t>T</w:t>
            </w:r>
            <w:r w:rsidRPr="00FA3D37">
              <w:rPr>
                <w:sz w:val="24"/>
                <w:szCs w:val="24"/>
              </w:rPr>
              <w:t xml:space="preserve">han </w:t>
            </w:r>
            <w:r>
              <w:rPr>
                <w:sz w:val="24"/>
                <w:szCs w:val="24"/>
              </w:rPr>
              <w:t>J</w:t>
            </w:r>
            <w:r w:rsidRPr="00FA3D37">
              <w:rPr>
                <w:sz w:val="24"/>
                <w:szCs w:val="24"/>
              </w:rPr>
              <w:t xml:space="preserve">ust </w:t>
            </w:r>
            <w:r>
              <w:rPr>
                <w:sz w:val="24"/>
                <w:szCs w:val="24"/>
              </w:rPr>
              <w:t>W</w:t>
            </w:r>
            <w:r w:rsidRPr="00FA3D37">
              <w:rPr>
                <w:sz w:val="24"/>
                <w:szCs w:val="24"/>
              </w:rPr>
              <w:t>ords</w:t>
            </w:r>
            <w:r w:rsidR="00A75EAF">
              <w:rPr>
                <w:sz w:val="24"/>
                <w:szCs w:val="24"/>
              </w:rPr>
              <w:t>’ (W</w:t>
            </w:r>
            <w:r w:rsidR="00FC5ABA">
              <w:rPr>
                <w:sz w:val="24"/>
                <w:szCs w:val="24"/>
              </w:rPr>
              <w:t xml:space="preserve">G </w:t>
            </w:r>
            <w:r w:rsidR="00A75EAF">
              <w:rPr>
                <w:sz w:val="24"/>
                <w:szCs w:val="24"/>
              </w:rPr>
              <w:t>2012)</w:t>
            </w:r>
            <w:r>
              <w:rPr>
                <w:sz w:val="24"/>
                <w:szCs w:val="24"/>
              </w:rPr>
              <w:t>.  This is</w:t>
            </w:r>
            <w:r w:rsidRPr="00FA3D37">
              <w:rPr>
                <w:sz w:val="24"/>
                <w:szCs w:val="24"/>
              </w:rPr>
              <w:t xml:space="preserve"> Welsh Government’s strategic framework for promoting the Welsh language in health and social care </w:t>
            </w:r>
            <w:r>
              <w:rPr>
                <w:sz w:val="24"/>
                <w:szCs w:val="24"/>
              </w:rPr>
              <w:t xml:space="preserve">(Care Inspectorate Wales 2024).  </w:t>
            </w:r>
            <w:r w:rsidR="00A75EAF">
              <w:rPr>
                <w:sz w:val="24"/>
                <w:szCs w:val="24"/>
              </w:rPr>
              <w:t>In promoting the Welsh Language</w:t>
            </w:r>
            <w:r w:rsidR="00FC5ABA">
              <w:rPr>
                <w:sz w:val="24"/>
                <w:szCs w:val="24"/>
              </w:rPr>
              <w:t>,</w:t>
            </w:r>
            <w:r w:rsidR="00A75EAF">
              <w:rPr>
                <w:sz w:val="24"/>
                <w:szCs w:val="24"/>
              </w:rPr>
              <w:t xml:space="preserve"> it </w:t>
            </w:r>
            <w:r>
              <w:rPr>
                <w:sz w:val="24"/>
                <w:szCs w:val="24"/>
              </w:rPr>
              <w:t xml:space="preserve">ensures that people are offered services in </w:t>
            </w:r>
            <w:r w:rsidR="00A75EAF">
              <w:rPr>
                <w:sz w:val="24"/>
                <w:szCs w:val="24"/>
              </w:rPr>
              <w:t xml:space="preserve">the medium of </w:t>
            </w:r>
            <w:r>
              <w:rPr>
                <w:sz w:val="24"/>
                <w:szCs w:val="24"/>
              </w:rPr>
              <w:t xml:space="preserve">Welsh without having to ask.  </w:t>
            </w:r>
          </w:p>
          <w:p w14:paraId="47AA7180" w14:textId="77777777" w:rsidR="001265AD" w:rsidRDefault="001265AD" w:rsidP="008F0160">
            <w:pPr>
              <w:spacing w:line="480" w:lineRule="auto"/>
              <w:rPr>
                <w:b/>
                <w:bCs/>
                <w:sz w:val="24"/>
                <w:szCs w:val="24"/>
              </w:rPr>
            </w:pPr>
          </w:p>
          <w:p w14:paraId="10FBD518" w14:textId="7DA4A010" w:rsidR="008F0160" w:rsidRPr="003A2983" w:rsidRDefault="008F0160" w:rsidP="008F0160">
            <w:pPr>
              <w:spacing w:line="480" w:lineRule="auto"/>
              <w:rPr>
                <w:b/>
                <w:bCs/>
                <w:sz w:val="24"/>
                <w:szCs w:val="24"/>
              </w:rPr>
            </w:pPr>
            <w:r w:rsidRPr="003A2983">
              <w:rPr>
                <w:b/>
                <w:bCs/>
                <w:sz w:val="24"/>
                <w:szCs w:val="24"/>
              </w:rPr>
              <w:t>Word Count:  3</w:t>
            </w:r>
            <w:r w:rsidR="00E07BC3">
              <w:rPr>
                <w:b/>
                <w:bCs/>
                <w:sz w:val="24"/>
                <w:szCs w:val="24"/>
              </w:rPr>
              <w:t>2</w:t>
            </w:r>
            <w:r w:rsidR="00FC5ABA">
              <w:rPr>
                <w:b/>
                <w:bCs/>
                <w:sz w:val="24"/>
                <w:szCs w:val="24"/>
              </w:rPr>
              <w:t>8</w:t>
            </w:r>
          </w:p>
          <w:bookmarkEnd w:id="0"/>
          <w:p w14:paraId="6E21401D" w14:textId="77777777" w:rsidR="00D3203C" w:rsidRPr="008F0160" w:rsidRDefault="00D3203C" w:rsidP="00D3203C">
            <w:pPr>
              <w:jc w:val="both"/>
              <w:rPr>
                <w:iCs/>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074590C" w14:textId="77777777" w:rsidR="001265AD" w:rsidRPr="00706BB5" w:rsidRDefault="001265AD">
            <w:pPr>
              <w:jc w:val="both"/>
              <w:rPr>
                <w:b/>
                <w:bCs/>
                <w:i/>
                <w:iCs/>
                <w:sz w:val="24"/>
                <w:szCs w:val="24"/>
              </w:rPr>
            </w:pPr>
          </w:p>
          <w:p w14:paraId="02EB2BC2" w14:textId="77777777" w:rsidR="00243DB0" w:rsidRPr="00392F73" w:rsidRDefault="00243DB0" w:rsidP="00243DB0">
            <w:pPr>
              <w:jc w:val="both"/>
              <w:rPr>
                <w:b/>
                <w:i/>
                <w:sz w:val="24"/>
                <w:szCs w:val="24"/>
              </w:rPr>
            </w:pPr>
          </w:p>
          <w:p w14:paraId="48C34793" w14:textId="3F0DA722" w:rsidR="008F0160" w:rsidRDefault="008F0160" w:rsidP="008F0160">
            <w:pPr>
              <w:spacing w:line="480" w:lineRule="auto"/>
              <w:rPr>
                <w:sz w:val="24"/>
                <w:szCs w:val="24"/>
              </w:rPr>
            </w:pPr>
            <w:bookmarkStart w:id="1" w:name="cysill"/>
            <w:bookmarkEnd w:id="1"/>
            <w:r>
              <w:rPr>
                <w:sz w:val="24"/>
                <w:szCs w:val="24"/>
              </w:rPr>
              <w:t xml:space="preserve">I was aware that 2 was not profoundly deaf </w:t>
            </w:r>
            <w:r w:rsidR="00FC5ABA">
              <w:rPr>
                <w:sz w:val="24"/>
                <w:szCs w:val="24"/>
              </w:rPr>
              <w:t>having</w:t>
            </w:r>
            <w:r>
              <w:rPr>
                <w:sz w:val="24"/>
                <w:szCs w:val="24"/>
              </w:rPr>
              <w:t xml:space="preserve"> spoken </w:t>
            </w:r>
            <w:r w:rsidR="00FC5ABA">
              <w:rPr>
                <w:sz w:val="24"/>
                <w:szCs w:val="24"/>
              </w:rPr>
              <w:t>on the phone</w:t>
            </w:r>
            <w:r w:rsidR="00A75EAF">
              <w:rPr>
                <w:sz w:val="24"/>
                <w:szCs w:val="24"/>
              </w:rPr>
              <w:t xml:space="preserve"> </w:t>
            </w:r>
            <w:r>
              <w:rPr>
                <w:sz w:val="24"/>
                <w:szCs w:val="24"/>
              </w:rPr>
              <w:t>prior to the assessment</w:t>
            </w:r>
            <w:r w:rsidR="0055304D">
              <w:rPr>
                <w:sz w:val="24"/>
                <w:szCs w:val="24"/>
              </w:rPr>
              <w:t xml:space="preserve"> to gain consent</w:t>
            </w:r>
            <w:r w:rsidR="00FC5ABA">
              <w:rPr>
                <w:sz w:val="24"/>
                <w:szCs w:val="24"/>
              </w:rPr>
              <w:t>.</w:t>
            </w:r>
            <w:r>
              <w:rPr>
                <w:sz w:val="24"/>
                <w:szCs w:val="24"/>
              </w:rPr>
              <w:t xml:space="preserve"> </w:t>
            </w:r>
            <w:r w:rsidR="00FC5ABA">
              <w:rPr>
                <w:sz w:val="24"/>
                <w:szCs w:val="24"/>
              </w:rPr>
              <w:t xml:space="preserve"> D</w:t>
            </w:r>
            <w:r>
              <w:rPr>
                <w:sz w:val="24"/>
                <w:szCs w:val="24"/>
              </w:rPr>
              <w:t xml:space="preserve">uring that conversation I established </w:t>
            </w:r>
            <w:r w:rsidR="00FC5ABA">
              <w:rPr>
                <w:sz w:val="24"/>
                <w:szCs w:val="24"/>
              </w:rPr>
              <w:t>2</w:t>
            </w:r>
            <w:r>
              <w:rPr>
                <w:sz w:val="24"/>
                <w:szCs w:val="24"/>
              </w:rPr>
              <w:t xml:space="preserve"> was using an amplified telephone supplied by social services.  </w:t>
            </w:r>
            <w:bookmarkStart w:id="2" w:name="_Hlk182143613"/>
            <w:r>
              <w:rPr>
                <w:sz w:val="24"/>
                <w:szCs w:val="24"/>
              </w:rPr>
              <w:t>T</w:t>
            </w:r>
            <w:r w:rsidRPr="00573063">
              <w:rPr>
                <w:sz w:val="24"/>
                <w:szCs w:val="24"/>
              </w:rPr>
              <w:t>he</w:t>
            </w:r>
            <w:r>
              <w:rPr>
                <w:sz w:val="24"/>
                <w:szCs w:val="24"/>
              </w:rPr>
              <w:t xml:space="preserve"> charity ‘</w:t>
            </w:r>
            <w:r w:rsidRPr="00573063">
              <w:rPr>
                <w:sz w:val="24"/>
                <w:szCs w:val="24"/>
              </w:rPr>
              <w:t>Action on Hearing Loss</w:t>
            </w:r>
            <w:r>
              <w:rPr>
                <w:sz w:val="24"/>
                <w:szCs w:val="24"/>
              </w:rPr>
              <w:t>’ (2020) estimated there were</w:t>
            </w:r>
            <w:r w:rsidRPr="00573063">
              <w:rPr>
                <w:sz w:val="24"/>
                <w:szCs w:val="24"/>
              </w:rPr>
              <w:t xml:space="preserve"> 575,000 deaf and hard of hearing people living in Wales</w:t>
            </w:r>
            <w:r>
              <w:rPr>
                <w:sz w:val="24"/>
                <w:szCs w:val="24"/>
              </w:rPr>
              <w:t>.</w:t>
            </w:r>
            <w:r w:rsidRPr="00573063">
              <w:rPr>
                <w:sz w:val="24"/>
                <w:szCs w:val="24"/>
              </w:rPr>
              <w:t xml:space="preserve"> </w:t>
            </w:r>
            <w:r>
              <w:rPr>
                <w:sz w:val="24"/>
                <w:szCs w:val="24"/>
              </w:rPr>
              <w:t>In their Hearing Matters Report (2020) it state</w:t>
            </w:r>
            <w:r w:rsidR="00FC5ABA">
              <w:rPr>
                <w:sz w:val="24"/>
                <w:szCs w:val="24"/>
              </w:rPr>
              <w:t>s</w:t>
            </w:r>
            <w:r>
              <w:rPr>
                <w:sz w:val="24"/>
                <w:szCs w:val="24"/>
              </w:rPr>
              <w:t xml:space="preserve"> that ‘social services must meet their </w:t>
            </w:r>
            <w:r w:rsidRPr="00091925">
              <w:rPr>
                <w:sz w:val="24"/>
                <w:szCs w:val="24"/>
              </w:rPr>
              <w:t>duties under new legislation and</w:t>
            </w:r>
            <w:r>
              <w:rPr>
                <w:sz w:val="24"/>
                <w:szCs w:val="24"/>
              </w:rPr>
              <w:t xml:space="preserve"> </w:t>
            </w:r>
            <w:r w:rsidRPr="00091925">
              <w:rPr>
                <w:sz w:val="24"/>
                <w:szCs w:val="24"/>
              </w:rPr>
              <w:t>standards to meet</w:t>
            </w:r>
            <w:r>
              <w:rPr>
                <w:sz w:val="24"/>
                <w:szCs w:val="24"/>
              </w:rPr>
              <w:t xml:space="preserve"> the</w:t>
            </w:r>
            <w:r w:rsidRPr="00091925">
              <w:rPr>
                <w:sz w:val="24"/>
                <w:szCs w:val="24"/>
              </w:rPr>
              <w:t xml:space="preserve"> communication needs, for example, by providing British Sign</w:t>
            </w:r>
            <w:r>
              <w:rPr>
                <w:sz w:val="24"/>
                <w:szCs w:val="24"/>
              </w:rPr>
              <w:t xml:space="preserve"> </w:t>
            </w:r>
            <w:r w:rsidRPr="00091925">
              <w:rPr>
                <w:sz w:val="24"/>
                <w:szCs w:val="24"/>
              </w:rPr>
              <w:t>Language (BSL) interpretation and accessible information</w:t>
            </w:r>
            <w:r>
              <w:rPr>
                <w:sz w:val="24"/>
                <w:szCs w:val="24"/>
              </w:rPr>
              <w:t>’</w:t>
            </w:r>
            <w:r w:rsidRPr="00091925">
              <w:rPr>
                <w:sz w:val="24"/>
                <w:szCs w:val="24"/>
              </w:rPr>
              <w:t xml:space="preserve">. </w:t>
            </w:r>
            <w:r>
              <w:rPr>
                <w:sz w:val="24"/>
                <w:szCs w:val="24"/>
              </w:rPr>
              <w:t xml:space="preserve"> </w:t>
            </w:r>
            <w:bookmarkEnd w:id="2"/>
            <w:r>
              <w:rPr>
                <w:sz w:val="24"/>
                <w:szCs w:val="24"/>
              </w:rPr>
              <w:t>I offered BSL</w:t>
            </w:r>
            <w:r w:rsidR="00FC5ABA">
              <w:rPr>
                <w:sz w:val="24"/>
                <w:szCs w:val="24"/>
              </w:rPr>
              <w:t xml:space="preserve"> interpretation but</w:t>
            </w:r>
            <w:r>
              <w:rPr>
                <w:sz w:val="24"/>
                <w:szCs w:val="24"/>
              </w:rPr>
              <w:t xml:space="preserve"> </w:t>
            </w:r>
            <w:r w:rsidR="00A75EAF">
              <w:rPr>
                <w:sz w:val="24"/>
                <w:szCs w:val="24"/>
              </w:rPr>
              <w:t>2 declined as she</w:t>
            </w:r>
            <w:r>
              <w:rPr>
                <w:sz w:val="24"/>
                <w:szCs w:val="24"/>
              </w:rPr>
              <w:t xml:space="preserve"> was happy to combine what she could hear along with her lip-reading skills to participate.  Building rapport and trusting relationships is a fundamental foundation for working in a strengths-based way</w:t>
            </w:r>
            <w:r w:rsidR="002F7F48">
              <w:rPr>
                <w:sz w:val="24"/>
                <w:szCs w:val="24"/>
              </w:rPr>
              <w:t xml:space="preserve"> and aligns with principle 2 of the social work Codes of Professional Practice (CoPP) (SCW 2024b)</w:t>
            </w:r>
            <w:r>
              <w:rPr>
                <w:sz w:val="24"/>
                <w:szCs w:val="24"/>
              </w:rPr>
              <w:t xml:space="preserve">.  </w:t>
            </w:r>
            <w:r w:rsidR="00E810CF">
              <w:rPr>
                <w:sz w:val="24"/>
                <w:szCs w:val="24"/>
              </w:rPr>
              <w:t>SCIE (2003) state i</w:t>
            </w:r>
            <w:r w:rsidRPr="00496485">
              <w:rPr>
                <w:sz w:val="24"/>
                <w:szCs w:val="24"/>
              </w:rPr>
              <w:t>t is vital to find the most appropriate method of communication for the individual so that they can be fully involved</w:t>
            </w:r>
            <w:r w:rsidR="002F7F48">
              <w:rPr>
                <w:sz w:val="24"/>
                <w:szCs w:val="24"/>
              </w:rPr>
              <w:t>. After</w:t>
            </w:r>
            <w:r>
              <w:rPr>
                <w:sz w:val="24"/>
                <w:szCs w:val="24"/>
              </w:rPr>
              <w:t xml:space="preserve"> this 2 thanked me for considering her needs and giving her the option, I reflected that this was empowering and aided rapport when we met for the assessment.</w:t>
            </w:r>
          </w:p>
          <w:p w14:paraId="547A0690" w14:textId="77777777" w:rsidR="0055304D" w:rsidRDefault="0055304D" w:rsidP="008F0160">
            <w:pPr>
              <w:spacing w:line="480" w:lineRule="auto"/>
              <w:rPr>
                <w:sz w:val="24"/>
                <w:szCs w:val="24"/>
              </w:rPr>
            </w:pPr>
          </w:p>
          <w:p w14:paraId="78E001EC" w14:textId="77777777" w:rsidR="0055304D" w:rsidRDefault="0055304D" w:rsidP="008F0160">
            <w:pPr>
              <w:spacing w:line="480" w:lineRule="auto"/>
              <w:rPr>
                <w:sz w:val="24"/>
                <w:szCs w:val="24"/>
              </w:rPr>
            </w:pPr>
          </w:p>
          <w:p w14:paraId="069DB623" w14:textId="77777777" w:rsidR="008F0160" w:rsidRDefault="008F0160" w:rsidP="008F0160">
            <w:pPr>
              <w:spacing w:line="480" w:lineRule="auto"/>
              <w:rPr>
                <w:sz w:val="24"/>
                <w:szCs w:val="24"/>
              </w:rPr>
            </w:pPr>
          </w:p>
          <w:p w14:paraId="6B61071F" w14:textId="20F765CE" w:rsidR="008F0160" w:rsidRDefault="008F0160" w:rsidP="008F0160">
            <w:pPr>
              <w:spacing w:line="480" w:lineRule="auto"/>
              <w:rPr>
                <w:sz w:val="24"/>
                <w:szCs w:val="24"/>
              </w:rPr>
            </w:pPr>
            <w:r>
              <w:rPr>
                <w:sz w:val="24"/>
                <w:szCs w:val="24"/>
              </w:rPr>
              <w:lastRenderedPageBreak/>
              <w:t>When adhering to principle 6 of CoPP (</w:t>
            </w:r>
            <w:r w:rsidR="002F7F48">
              <w:rPr>
                <w:sz w:val="24"/>
                <w:szCs w:val="24"/>
              </w:rPr>
              <w:t>SCW</w:t>
            </w:r>
            <w:r>
              <w:rPr>
                <w:sz w:val="24"/>
                <w:szCs w:val="24"/>
              </w:rPr>
              <w:t xml:space="preserve"> 2024</w:t>
            </w:r>
            <w:r w:rsidR="002F7F48">
              <w:rPr>
                <w:sz w:val="24"/>
                <w:szCs w:val="24"/>
              </w:rPr>
              <w:t>b</w:t>
            </w:r>
            <w:r>
              <w:rPr>
                <w:sz w:val="24"/>
                <w:szCs w:val="24"/>
              </w:rPr>
              <w:t>) I took responsibility for my own learning and conducted online research on communication skills with lip readers to enhance our assessment.  The National Deaf Childrens Society (2024) suggested only ‘</w:t>
            </w:r>
            <w:r w:rsidRPr="00921B0E">
              <w:rPr>
                <w:sz w:val="24"/>
                <w:szCs w:val="24"/>
              </w:rPr>
              <w:t>30% to 40% of speech sounds can be lip-read under the best conditions</w:t>
            </w:r>
            <w:r>
              <w:rPr>
                <w:sz w:val="24"/>
                <w:szCs w:val="24"/>
              </w:rPr>
              <w:t xml:space="preserve">’ so during the assessment I slowed my rate of speech slightly and made sure I maintained eye contact, pronounced words properly and avoided the use of acronyms and jargon.  I used active listening skills to repeat back 2’s responses and asked for her understanding of the information given before moving on.  </w:t>
            </w:r>
          </w:p>
          <w:p w14:paraId="6C945B34" w14:textId="77777777" w:rsidR="00496B25" w:rsidRDefault="00496B25" w:rsidP="008F0160">
            <w:pPr>
              <w:spacing w:line="480" w:lineRule="auto"/>
              <w:rPr>
                <w:sz w:val="24"/>
                <w:szCs w:val="24"/>
              </w:rPr>
            </w:pPr>
          </w:p>
          <w:p w14:paraId="57886896" w14:textId="2E618694" w:rsidR="00E07BC3" w:rsidRDefault="008F0160" w:rsidP="008F0160">
            <w:pPr>
              <w:spacing w:line="480" w:lineRule="auto"/>
              <w:rPr>
                <w:sz w:val="24"/>
                <w:szCs w:val="24"/>
              </w:rPr>
            </w:pPr>
            <w:r>
              <w:rPr>
                <w:sz w:val="24"/>
                <w:szCs w:val="24"/>
              </w:rPr>
              <w:t>During my first year of practice</w:t>
            </w:r>
            <w:r w:rsidR="00F13DC0">
              <w:rPr>
                <w:sz w:val="24"/>
                <w:szCs w:val="24"/>
              </w:rPr>
              <w:t>,</w:t>
            </w:r>
            <w:r>
              <w:rPr>
                <w:sz w:val="24"/>
                <w:szCs w:val="24"/>
              </w:rPr>
              <w:t xml:space="preserve"> I gained experience of undertaking assessments with service users who had very different communication needs, </w:t>
            </w:r>
            <w:r w:rsidR="00E810CF">
              <w:rPr>
                <w:sz w:val="24"/>
                <w:szCs w:val="24"/>
              </w:rPr>
              <w:t xml:space="preserve">so </w:t>
            </w:r>
            <w:r>
              <w:rPr>
                <w:sz w:val="24"/>
                <w:szCs w:val="24"/>
              </w:rPr>
              <w:t xml:space="preserve">I was confident that I could adapt my approaches </w:t>
            </w:r>
            <w:r w:rsidR="00E07BC3">
              <w:rPr>
                <w:sz w:val="24"/>
                <w:szCs w:val="24"/>
              </w:rPr>
              <w:t xml:space="preserve">to communicate </w:t>
            </w:r>
            <w:r>
              <w:rPr>
                <w:sz w:val="24"/>
                <w:szCs w:val="24"/>
              </w:rPr>
              <w:t>depending on how 2 was responding and that I could re-frame the way in which I asked questions to aid understanding</w:t>
            </w:r>
            <w:r w:rsidR="00E07BC3">
              <w:rPr>
                <w:sz w:val="24"/>
                <w:szCs w:val="24"/>
              </w:rPr>
              <w:t xml:space="preserve"> and gather relevant information</w:t>
            </w:r>
            <w:r>
              <w:rPr>
                <w:sz w:val="24"/>
                <w:szCs w:val="24"/>
              </w:rPr>
              <w:t xml:space="preserve">.   </w:t>
            </w:r>
          </w:p>
          <w:p w14:paraId="40144ED7" w14:textId="77777777" w:rsidR="00E07BC3" w:rsidRDefault="00E07BC3" w:rsidP="008F0160">
            <w:pPr>
              <w:spacing w:line="480" w:lineRule="auto"/>
              <w:rPr>
                <w:sz w:val="24"/>
                <w:szCs w:val="24"/>
              </w:rPr>
            </w:pPr>
          </w:p>
          <w:p w14:paraId="0937D299" w14:textId="77777777" w:rsidR="0055304D" w:rsidRDefault="0055304D" w:rsidP="0055304D">
            <w:pPr>
              <w:spacing w:line="480" w:lineRule="auto"/>
              <w:rPr>
                <w:sz w:val="24"/>
                <w:szCs w:val="24"/>
              </w:rPr>
            </w:pPr>
            <w:r>
              <w:rPr>
                <w:sz w:val="24"/>
                <w:szCs w:val="24"/>
              </w:rPr>
              <w:t>Upon arrival I repeated the active offer, however 2 confirmed again she did not speak Welsh.  I introduced my observer and confirmed with 2 she was still happy for her to be present.</w:t>
            </w:r>
          </w:p>
          <w:p w14:paraId="045B2920" w14:textId="0445EA3D" w:rsidR="008F0160" w:rsidRDefault="008F0160" w:rsidP="008F0160">
            <w:pPr>
              <w:spacing w:line="480" w:lineRule="auto"/>
              <w:rPr>
                <w:sz w:val="24"/>
                <w:szCs w:val="24"/>
              </w:rPr>
            </w:pPr>
            <w:r>
              <w:rPr>
                <w:sz w:val="24"/>
                <w:szCs w:val="24"/>
              </w:rPr>
              <w:t xml:space="preserve">I invited her to sit where she </w:t>
            </w:r>
            <w:r w:rsidR="00E07BC3">
              <w:rPr>
                <w:sz w:val="24"/>
                <w:szCs w:val="24"/>
              </w:rPr>
              <w:t>felt most comfortable</w:t>
            </w:r>
            <w:r>
              <w:rPr>
                <w:sz w:val="24"/>
                <w:szCs w:val="24"/>
              </w:rPr>
              <w:t xml:space="preserve"> and I asked where it would be best for me to sit to ensure that she could clearly lip read, 2 asked me to sit to her left as this was her ‘better ear’.  I raised my voice a little until 2 advised she could comfortably hear what I was saying, I encouraged 2 to ask me to repeat anything that was unclear.  </w:t>
            </w:r>
          </w:p>
          <w:p w14:paraId="7FF3799F" w14:textId="77777777" w:rsidR="00496B25" w:rsidRDefault="00496B25" w:rsidP="008F0160">
            <w:pPr>
              <w:spacing w:line="480" w:lineRule="auto"/>
              <w:rPr>
                <w:sz w:val="24"/>
                <w:szCs w:val="24"/>
              </w:rPr>
            </w:pPr>
          </w:p>
          <w:p w14:paraId="384563A7" w14:textId="4197DE81" w:rsidR="008F0160" w:rsidRDefault="008F0160" w:rsidP="008F0160">
            <w:pPr>
              <w:spacing w:line="480" w:lineRule="auto"/>
              <w:rPr>
                <w:sz w:val="24"/>
                <w:szCs w:val="24"/>
              </w:rPr>
            </w:pPr>
            <w:r>
              <w:rPr>
                <w:sz w:val="24"/>
                <w:szCs w:val="24"/>
              </w:rPr>
              <w:lastRenderedPageBreak/>
              <w:t>2’s</w:t>
            </w:r>
            <w:r w:rsidRPr="00175C46">
              <w:rPr>
                <w:color w:val="auto"/>
                <w:sz w:val="24"/>
                <w:szCs w:val="24"/>
              </w:rPr>
              <w:t xml:space="preserve"> husband </w:t>
            </w:r>
            <w:r>
              <w:rPr>
                <w:sz w:val="24"/>
                <w:szCs w:val="24"/>
              </w:rPr>
              <w:t xml:space="preserve">attended the assessment </w:t>
            </w:r>
            <w:r w:rsidRPr="00175C46">
              <w:rPr>
                <w:color w:val="auto"/>
                <w:sz w:val="24"/>
                <w:szCs w:val="24"/>
              </w:rPr>
              <w:t xml:space="preserve">as she </w:t>
            </w:r>
            <w:r>
              <w:rPr>
                <w:sz w:val="24"/>
                <w:szCs w:val="24"/>
              </w:rPr>
              <w:t xml:space="preserve">was apprehensive and </w:t>
            </w:r>
            <w:r w:rsidRPr="00175C46">
              <w:rPr>
                <w:color w:val="auto"/>
                <w:sz w:val="24"/>
                <w:szCs w:val="24"/>
              </w:rPr>
              <w:t xml:space="preserve">needed some support, 2’s husband immediately advised that he does a lot of talking for 2 as she doesn’t always understand what is being asked.  </w:t>
            </w:r>
            <w:r>
              <w:rPr>
                <w:sz w:val="24"/>
                <w:szCs w:val="24"/>
              </w:rPr>
              <w:t xml:space="preserve">I </w:t>
            </w:r>
            <w:r w:rsidR="00CB158A">
              <w:rPr>
                <w:sz w:val="24"/>
                <w:szCs w:val="24"/>
              </w:rPr>
              <w:t xml:space="preserve">thanked him </w:t>
            </w:r>
            <w:r w:rsidR="0055304D">
              <w:rPr>
                <w:sz w:val="24"/>
                <w:szCs w:val="24"/>
              </w:rPr>
              <w:t xml:space="preserve">for this information </w:t>
            </w:r>
            <w:r w:rsidR="00CB158A">
              <w:rPr>
                <w:sz w:val="24"/>
                <w:szCs w:val="24"/>
              </w:rPr>
              <w:t xml:space="preserve">but </w:t>
            </w:r>
            <w:r>
              <w:rPr>
                <w:sz w:val="24"/>
                <w:szCs w:val="24"/>
              </w:rPr>
              <w:t>was respectfully able to explain that I would do my best to enable 2 to understand the questions</w:t>
            </w:r>
            <w:r w:rsidR="00CB158A">
              <w:rPr>
                <w:sz w:val="24"/>
                <w:szCs w:val="24"/>
              </w:rPr>
              <w:t xml:space="preserve"> and respond herself</w:t>
            </w:r>
            <w:r>
              <w:rPr>
                <w:sz w:val="24"/>
                <w:szCs w:val="24"/>
              </w:rPr>
              <w:t xml:space="preserve">, </w:t>
            </w:r>
            <w:r w:rsidR="00CB158A">
              <w:rPr>
                <w:sz w:val="24"/>
                <w:szCs w:val="24"/>
              </w:rPr>
              <w:t>I</w:t>
            </w:r>
            <w:r>
              <w:rPr>
                <w:sz w:val="24"/>
                <w:szCs w:val="24"/>
              </w:rPr>
              <w:t xml:space="preserve"> explained that </w:t>
            </w:r>
            <w:r w:rsidR="00CB158A">
              <w:rPr>
                <w:color w:val="auto"/>
                <w:sz w:val="24"/>
                <w:szCs w:val="24"/>
              </w:rPr>
              <w:t>my aim was</w:t>
            </w:r>
            <w:r w:rsidRPr="00175C46">
              <w:rPr>
                <w:color w:val="auto"/>
                <w:sz w:val="24"/>
                <w:szCs w:val="24"/>
              </w:rPr>
              <w:t xml:space="preserve"> to gain 2’s perspective </w:t>
            </w:r>
            <w:r w:rsidR="00CB158A">
              <w:rPr>
                <w:color w:val="auto"/>
                <w:sz w:val="24"/>
                <w:szCs w:val="24"/>
              </w:rPr>
              <w:t>on her issues</w:t>
            </w:r>
            <w:r w:rsidR="0055304D">
              <w:rPr>
                <w:color w:val="auto"/>
                <w:sz w:val="24"/>
                <w:szCs w:val="24"/>
              </w:rPr>
              <w:t>, thereby empowering her</w:t>
            </w:r>
            <w:r w:rsidR="00CB158A">
              <w:rPr>
                <w:color w:val="auto"/>
                <w:sz w:val="24"/>
                <w:szCs w:val="24"/>
              </w:rPr>
              <w:t>,</w:t>
            </w:r>
            <w:r>
              <w:rPr>
                <w:sz w:val="24"/>
                <w:szCs w:val="24"/>
              </w:rPr>
              <w:t xml:space="preserve"> which he understood.  </w:t>
            </w:r>
            <w:r w:rsidRPr="00175C46">
              <w:rPr>
                <w:color w:val="auto"/>
                <w:sz w:val="24"/>
                <w:szCs w:val="24"/>
              </w:rPr>
              <w:t xml:space="preserve">I reflected </w:t>
            </w:r>
            <w:r>
              <w:rPr>
                <w:sz w:val="24"/>
                <w:szCs w:val="24"/>
              </w:rPr>
              <w:t>that</w:t>
            </w:r>
            <w:r w:rsidRPr="00175C46">
              <w:rPr>
                <w:color w:val="auto"/>
                <w:sz w:val="24"/>
                <w:szCs w:val="24"/>
              </w:rPr>
              <w:t xml:space="preserve"> </w:t>
            </w:r>
            <w:r>
              <w:rPr>
                <w:sz w:val="24"/>
                <w:szCs w:val="24"/>
              </w:rPr>
              <w:t>his</w:t>
            </w:r>
            <w:r w:rsidRPr="00175C46">
              <w:rPr>
                <w:color w:val="auto"/>
                <w:sz w:val="24"/>
                <w:szCs w:val="24"/>
              </w:rPr>
              <w:t xml:space="preserve"> perception of</w:t>
            </w:r>
            <w:r>
              <w:rPr>
                <w:sz w:val="24"/>
                <w:szCs w:val="24"/>
              </w:rPr>
              <w:t xml:space="preserve"> her issues </w:t>
            </w:r>
            <w:r w:rsidR="00CB158A">
              <w:rPr>
                <w:sz w:val="24"/>
                <w:szCs w:val="24"/>
              </w:rPr>
              <w:t xml:space="preserve">would be very different </w:t>
            </w:r>
            <w:r w:rsidR="00E810CF">
              <w:rPr>
                <w:sz w:val="24"/>
                <w:szCs w:val="24"/>
              </w:rPr>
              <w:t xml:space="preserve">and the impact of her </w:t>
            </w:r>
            <w:r>
              <w:rPr>
                <w:sz w:val="24"/>
                <w:szCs w:val="24"/>
              </w:rPr>
              <w:t>alcohol</w:t>
            </w:r>
            <w:r w:rsidRPr="00175C46">
              <w:rPr>
                <w:color w:val="auto"/>
                <w:sz w:val="24"/>
                <w:szCs w:val="24"/>
              </w:rPr>
              <w:t xml:space="preserve"> </w:t>
            </w:r>
            <w:r w:rsidR="00E810CF">
              <w:rPr>
                <w:color w:val="auto"/>
                <w:sz w:val="24"/>
                <w:szCs w:val="24"/>
              </w:rPr>
              <w:t xml:space="preserve">use on him </w:t>
            </w:r>
            <w:r w:rsidRPr="00175C46">
              <w:rPr>
                <w:color w:val="auto"/>
                <w:sz w:val="24"/>
                <w:szCs w:val="24"/>
              </w:rPr>
              <w:t>w</w:t>
            </w:r>
            <w:r>
              <w:rPr>
                <w:sz w:val="24"/>
                <w:szCs w:val="24"/>
              </w:rPr>
              <w:t>ere</w:t>
            </w:r>
            <w:r w:rsidRPr="00175C46">
              <w:rPr>
                <w:color w:val="auto"/>
                <w:sz w:val="24"/>
                <w:szCs w:val="24"/>
              </w:rPr>
              <w:t xml:space="preserve"> </w:t>
            </w:r>
            <w:r w:rsidR="00456B3C">
              <w:rPr>
                <w:sz w:val="24"/>
                <w:szCs w:val="24"/>
              </w:rPr>
              <w:t xml:space="preserve">equally </w:t>
            </w:r>
            <w:r>
              <w:rPr>
                <w:sz w:val="24"/>
                <w:szCs w:val="24"/>
              </w:rPr>
              <w:t xml:space="preserve">as </w:t>
            </w:r>
            <w:r w:rsidRPr="00175C46">
              <w:rPr>
                <w:color w:val="auto"/>
                <w:sz w:val="24"/>
                <w:szCs w:val="24"/>
              </w:rPr>
              <w:t xml:space="preserve">valid </w:t>
            </w:r>
            <w:r>
              <w:rPr>
                <w:sz w:val="24"/>
                <w:szCs w:val="24"/>
              </w:rPr>
              <w:t xml:space="preserve">and that </w:t>
            </w:r>
            <w:r w:rsidR="00E810CF">
              <w:rPr>
                <w:sz w:val="24"/>
                <w:szCs w:val="24"/>
              </w:rPr>
              <w:t>it would be important for me to consider how to support him also</w:t>
            </w:r>
            <w:r>
              <w:rPr>
                <w:sz w:val="24"/>
                <w:szCs w:val="24"/>
              </w:rPr>
              <w:t xml:space="preserve">.  </w:t>
            </w:r>
          </w:p>
          <w:p w14:paraId="1ACAA7FC" w14:textId="77777777" w:rsidR="009A7FBF" w:rsidRDefault="009A7FBF" w:rsidP="008F0160">
            <w:pPr>
              <w:spacing w:line="480" w:lineRule="auto"/>
              <w:rPr>
                <w:sz w:val="24"/>
                <w:szCs w:val="24"/>
              </w:rPr>
            </w:pPr>
          </w:p>
          <w:p w14:paraId="78BAF78B" w14:textId="1AC488DD" w:rsidR="009A7FBF" w:rsidRDefault="009A7FBF" w:rsidP="009A7FBF">
            <w:pPr>
              <w:spacing w:line="480" w:lineRule="auto"/>
              <w:rPr>
                <w:sz w:val="24"/>
                <w:szCs w:val="24"/>
              </w:rPr>
            </w:pPr>
            <w:r>
              <w:rPr>
                <w:sz w:val="24"/>
                <w:szCs w:val="24"/>
              </w:rPr>
              <w:t>Utilising Smale and Tuson’s (1993) exchange model of assessment I complete</w:t>
            </w:r>
            <w:r w:rsidR="00456B3C">
              <w:rPr>
                <w:sz w:val="24"/>
                <w:szCs w:val="24"/>
              </w:rPr>
              <w:t>d</w:t>
            </w:r>
            <w:r>
              <w:rPr>
                <w:sz w:val="24"/>
                <w:szCs w:val="24"/>
              </w:rPr>
              <w:t xml:space="preserve"> the assessment with 2 in a person-centred, empowering way ensuring 2 was the expert. </w:t>
            </w:r>
          </w:p>
          <w:p w14:paraId="198926E9" w14:textId="681778BA" w:rsidR="009A7FBF" w:rsidRDefault="009A7FBF" w:rsidP="009A7FBF">
            <w:pPr>
              <w:spacing w:line="480" w:lineRule="auto"/>
              <w:rPr>
                <w:sz w:val="24"/>
                <w:szCs w:val="24"/>
              </w:rPr>
            </w:pPr>
            <w:r>
              <w:rPr>
                <w:sz w:val="24"/>
                <w:szCs w:val="24"/>
              </w:rPr>
              <w:t>Throughout I asked open questions to encourage 2’s own interpretation of her issues and utilised motivational interviewing skills</w:t>
            </w:r>
            <w:r w:rsidR="00F13DC0">
              <w:rPr>
                <w:sz w:val="24"/>
                <w:szCs w:val="24"/>
              </w:rPr>
              <w:t xml:space="preserve"> which helped </w:t>
            </w:r>
            <w:r>
              <w:rPr>
                <w:sz w:val="24"/>
                <w:szCs w:val="24"/>
              </w:rPr>
              <w:t>to elicit 2’s perspective and identify her strengths</w:t>
            </w:r>
            <w:r w:rsidR="00456B3C">
              <w:rPr>
                <w:sz w:val="24"/>
                <w:szCs w:val="24"/>
              </w:rPr>
              <w:t xml:space="preserve">.  </w:t>
            </w:r>
            <w:r>
              <w:rPr>
                <w:sz w:val="24"/>
                <w:szCs w:val="24"/>
              </w:rPr>
              <w:t>Hartney (2023) describes m</w:t>
            </w:r>
            <w:r w:rsidRPr="00DC5998">
              <w:rPr>
                <w:sz w:val="24"/>
                <w:szCs w:val="24"/>
              </w:rPr>
              <w:t xml:space="preserve">otivational interviewing </w:t>
            </w:r>
            <w:r>
              <w:rPr>
                <w:sz w:val="24"/>
                <w:szCs w:val="24"/>
              </w:rPr>
              <w:t>a</w:t>
            </w:r>
            <w:r w:rsidRPr="00DC5998">
              <w:rPr>
                <w:sz w:val="24"/>
                <w:szCs w:val="24"/>
              </w:rPr>
              <w:t>s a counse</w:t>
            </w:r>
            <w:r>
              <w:rPr>
                <w:sz w:val="24"/>
                <w:szCs w:val="24"/>
              </w:rPr>
              <w:t>l</w:t>
            </w:r>
            <w:r w:rsidRPr="00DC5998">
              <w:rPr>
                <w:sz w:val="24"/>
                <w:szCs w:val="24"/>
              </w:rPr>
              <w:t>ling approach designed to help people find the motivation to make a positive behavio</w:t>
            </w:r>
            <w:r>
              <w:rPr>
                <w:sz w:val="24"/>
                <w:szCs w:val="24"/>
              </w:rPr>
              <w:t>u</w:t>
            </w:r>
            <w:r w:rsidRPr="00DC5998">
              <w:rPr>
                <w:sz w:val="24"/>
                <w:szCs w:val="24"/>
              </w:rPr>
              <w:t>r change</w:t>
            </w:r>
            <w:r>
              <w:rPr>
                <w:sz w:val="24"/>
                <w:szCs w:val="24"/>
              </w:rPr>
              <w:t xml:space="preserve"> (Verywellmind 2023), its founders Miller and Rollnick state it ‘</w:t>
            </w:r>
            <w:r w:rsidRPr="0003660D">
              <w:rPr>
                <w:sz w:val="24"/>
                <w:szCs w:val="24"/>
              </w:rPr>
              <w:t>is unique in the way it empowers people to take responsibility for their own recovery</w:t>
            </w:r>
            <w:r>
              <w:rPr>
                <w:sz w:val="24"/>
                <w:szCs w:val="24"/>
              </w:rPr>
              <w:t>’ (Verywell Mind, 2023)</w:t>
            </w:r>
            <w:r w:rsidRPr="0003660D">
              <w:rPr>
                <w:sz w:val="24"/>
                <w:szCs w:val="24"/>
              </w:rPr>
              <w:t>.</w:t>
            </w:r>
            <w:r>
              <w:rPr>
                <w:sz w:val="24"/>
                <w:szCs w:val="24"/>
              </w:rPr>
              <w:t xml:space="preserve"> It can also help indicate to the practitioner the </w:t>
            </w:r>
            <w:r w:rsidR="00F13DC0">
              <w:rPr>
                <w:sz w:val="24"/>
                <w:szCs w:val="24"/>
              </w:rPr>
              <w:t>individual’s</w:t>
            </w:r>
            <w:r w:rsidR="00456B3C">
              <w:rPr>
                <w:sz w:val="24"/>
                <w:szCs w:val="24"/>
              </w:rPr>
              <w:t xml:space="preserve"> </w:t>
            </w:r>
            <w:r>
              <w:rPr>
                <w:sz w:val="24"/>
                <w:szCs w:val="24"/>
              </w:rPr>
              <w:t>readiness and motivation to change</w:t>
            </w:r>
            <w:r w:rsidRPr="00DC5998">
              <w:rPr>
                <w:sz w:val="24"/>
                <w:szCs w:val="24"/>
              </w:rPr>
              <w:t xml:space="preserve">. </w:t>
            </w:r>
          </w:p>
          <w:p w14:paraId="3DA676D6" w14:textId="77777777" w:rsidR="009A7FBF" w:rsidRDefault="009A7FBF" w:rsidP="009A7FBF">
            <w:pPr>
              <w:spacing w:line="480" w:lineRule="auto"/>
              <w:rPr>
                <w:sz w:val="24"/>
                <w:szCs w:val="24"/>
              </w:rPr>
            </w:pPr>
          </w:p>
          <w:p w14:paraId="3629C071" w14:textId="3099795D" w:rsidR="009A7FBF" w:rsidRDefault="009A7FBF" w:rsidP="00E26E0B">
            <w:pPr>
              <w:spacing w:line="480" w:lineRule="auto"/>
              <w:rPr>
                <w:sz w:val="24"/>
                <w:szCs w:val="24"/>
              </w:rPr>
            </w:pPr>
            <w:r>
              <w:rPr>
                <w:sz w:val="24"/>
                <w:szCs w:val="24"/>
              </w:rPr>
              <w:t xml:space="preserve">In establishing 2’s outcomes, she advised she would like to gain control over her consumption of alcohol </w:t>
            </w:r>
            <w:r w:rsidR="00456B3C">
              <w:rPr>
                <w:sz w:val="24"/>
                <w:szCs w:val="24"/>
              </w:rPr>
              <w:t>as it was negatively affecting her relationships, she wanted to drink socially at weekends</w:t>
            </w:r>
            <w:r>
              <w:rPr>
                <w:sz w:val="24"/>
                <w:szCs w:val="24"/>
              </w:rPr>
              <w:t>.  When asked about periods of abstinence, 2 reported she had managed 7 months of being alcohol free</w:t>
            </w:r>
            <w:r w:rsidR="00456B3C">
              <w:rPr>
                <w:sz w:val="24"/>
                <w:szCs w:val="24"/>
              </w:rPr>
              <w:t>.</w:t>
            </w:r>
            <w:r>
              <w:rPr>
                <w:sz w:val="24"/>
                <w:szCs w:val="24"/>
              </w:rPr>
              <w:t xml:space="preserve">  This enabled me to work in partnership with 2 to </w:t>
            </w:r>
            <w:r>
              <w:rPr>
                <w:sz w:val="24"/>
                <w:szCs w:val="24"/>
              </w:rPr>
              <w:lastRenderedPageBreak/>
              <w:t>identify the strengths she had utilised in order to achieve this and explore any social factors or support that contributed to her success, this also gave us the opportunity to identify the benefits of abstinence on her health, well-being and relationships which are known as ‘brief interventions’.  Positive reinforcement of 2’s ability to repeat these behaviours and achieve the same outcome helped her to recognise her own strengths and resources.</w:t>
            </w:r>
            <w:r w:rsidR="00E26E0B">
              <w:rPr>
                <w:sz w:val="24"/>
                <w:szCs w:val="24"/>
              </w:rPr>
              <w:t xml:space="preserve"> </w:t>
            </w:r>
            <w:r w:rsidR="00E26E0B" w:rsidRPr="00E26E0B">
              <w:rPr>
                <w:sz w:val="24"/>
                <w:szCs w:val="24"/>
              </w:rPr>
              <w:t>A key concept</w:t>
            </w:r>
            <w:r w:rsidR="00E26E0B">
              <w:rPr>
                <w:sz w:val="24"/>
                <w:szCs w:val="24"/>
              </w:rPr>
              <w:t xml:space="preserve"> </w:t>
            </w:r>
            <w:r w:rsidR="009D2A5A">
              <w:rPr>
                <w:sz w:val="24"/>
                <w:szCs w:val="24"/>
              </w:rPr>
              <w:t xml:space="preserve">in the </w:t>
            </w:r>
            <w:r w:rsidR="00E26E0B">
              <w:rPr>
                <w:sz w:val="24"/>
                <w:szCs w:val="24"/>
              </w:rPr>
              <w:t>cycle of change</w:t>
            </w:r>
            <w:r w:rsidR="00652905">
              <w:rPr>
                <w:sz w:val="24"/>
                <w:szCs w:val="24"/>
              </w:rPr>
              <w:t xml:space="preserve"> </w:t>
            </w:r>
            <w:r w:rsidR="00A8775B">
              <w:rPr>
                <w:sz w:val="24"/>
                <w:szCs w:val="24"/>
              </w:rPr>
              <w:t>(Prochaska</w:t>
            </w:r>
            <w:r w:rsidR="009D2A5A">
              <w:rPr>
                <w:sz w:val="24"/>
                <w:szCs w:val="24"/>
              </w:rPr>
              <w:t xml:space="preserve"> and Di Clemente</w:t>
            </w:r>
            <w:r w:rsidR="00E26E0B">
              <w:rPr>
                <w:sz w:val="24"/>
                <w:szCs w:val="24"/>
              </w:rPr>
              <w:t>1984, 1993)</w:t>
            </w:r>
            <w:r w:rsidR="00652905">
              <w:rPr>
                <w:sz w:val="24"/>
                <w:szCs w:val="24"/>
              </w:rPr>
              <w:t xml:space="preserve"> </w:t>
            </w:r>
            <w:r w:rsidR="00E26E0B" w:rsidRPr="00E26E0B">
              <w:rPr>
                <w:sz w:val="24"/>
                <w:szCs w:val="24"/>
              </w:rPr>
              <w:t>is that change rarely works first time</w:t>
            </w:r>
            <w:r w:rsidR="009D2A5A">
              <w:rPr>
                <w:sz w:val="24"/>
                <w:szCs w:val="24"/>
              </w:rPr>
              <w:t xml:space="preserve"> and that l</w:t>
            </w:r>
            <w:r w:rsidR="00E26E0B" w:rsidRPr="00E26E0B">
              <w:rPr>
                <w:sz w:val="24"/>
                <w:szCs w:val="24"/>
              </w:rPr>
              <w:t>earning from previous attempts can improve the</w:t>
            </w:r>
            <w:r w:rsidR="00E26E0B">
              <w:rPr>
                <w:sz w:val="24"/>
                <w:szCs w:val="24"/>
              </w:rPr>
              <w:t xml:space="preserve"> </w:t>
            </w:r>
            <w:r w:rsidR="00E26E0B" w:rsidRPr="00E26E0B">
              <w:rPr>
                <w:sz w:val="24"/>
                <w:szCs w:val="24"/>
              </w:rPr>
              <w:t>chances of success</w:t>
            </w:r>
            <w:r w:rsidR="00E26E0B">
              <w:rPr>
                <w:sz w:val="24"/>
                <w:szCs w:val="24"/>
              </w:rPr>
              <w:t xml:space="preserve"> (BASW, 2017)</w:t>
            </w:r>
            <w:r w:rsidR="00652905">
              <w:rPr>
                <w:sz w:val="24"/>
                <w:szCs w:val="24"/>
              </w:rPr>
              <w:t>.</w:t>
            </w:r>
          </w:p>
          <w:p w14:paraId="7AC87A93" w14:textId="77777777" w:rsidR="009A7FBF" w:rsidRDefault="009A7FBF" w:rsidP="009A7FBF">
            <w:pPr>
              <w:spacing w:line="480" w:lineRule="auto"/>
              <w:rPr>
                <w:sz w:val="24"/>
                <w:szCs w:val="24"/>
              </w:rPr>
            </w:pPr>
          </w:p>
          <w:p w14:paraId="39AE8F44" w14:textId="456093F0" w:rsidR="009A7FBF" w:rsidRDefault="009A7FBF" w:rsidP="009A7FBF">
            <w:pPr>
              <w:spacing w:line="480" w:lineRule="auto"/>
              <w:rPr>
                <w:sz w:val="24"/>
                <w:szCs w:val="24"/>
              </w:rPr>
            </w:pPr>
            <w:r>
              <w:rPr>
                <w:sz w:val="24"/>
                <w:szCs w:val="24"/>
              </w:rPr>
              <w:t>Despite this, 2 remained ambivalent about wanting to stop drinking alcohol altogether and said she would rather work toward drinking socially and being more in control.  2’s husband was disappointed by her ambivalence and having lived with the disruption of her alcohol dependence for some years he felt this outcome wasn’t realistic.</w:t>
            </w:r>
            <w:r w:rsidR="00652905">
              <w:rPr>
                <w:sz w:val="24"/>
                <w:szCs w:val="24"/>
              </w:rPr>
              <w:t xml:space="preserve">  2’s body language became </w:t>
            </w:r>
            <w:r w:rsidR="00A8775B">
              <w:rPr>
                <w:sz w:val="24"/>
                <w:szCs w:val="24"/>
              </w:rPr>
              <w:t>tense,</w:t>
            </w:r>
            <w:r w:rsidR="00652905">
              <w:rPr>
                <w:sz w:val="24"/>
                <w:szCs w:val="24"/>
              </w:rPr>
              <w:t xml:space="preserve"> and her husband appeared deflated suggesting this </w:t>
            </w:r>
            <w:r w:rsidR="00F13DC0">
              <w:rPr>
                <w:sz w:val="24"/>
                <w:szCs w:val="24"/>
              </w:rPr>
              <w:t>was</w:t>
            </w:r>
            <w:r w:rsidR="00652905">
              <w:rPr>
                <w:sz w:val="24"/>
                <w:szCs w:val="24"/>
              </w:rPr>
              <w:t xml:space="preserve"> a contentious issue between them.  I felt it was important to communicate that attending for assessment today was a step toward making changes and I validated the courage it took for 2 to admit she needed help. </w:t>
            </w:r>
          </w:p>
          <w:p w14:paraId="30EBD408" w14:textId="77777777" w:rsidR="0055304D" w:rsidRDefault="0055304D" w:rsidP="009A7FBF">
            <w:pPr>
              <w:spacing w:line="480" w:lineRule="auto"/>
              <w:rPr>
                <w:sz w:val="24"/>
                <w:szCs w:val="24"/>
              </w:rPr>
            </w:pPr>
          </w:p>
          <w:p w14:paraId="590CCBE4" w14:textId="69551C45" w:rsidR="008F0160" w:rsidRDefault="00CB158A" w:rsidP="008F0160">
            <w:pPr>
              <w:spacing w:line="480" w:lineRule="auto"/>
              <w:rPr>
                <w:sz w:val="24"/>
                <w:szCs w:val="24"/>
              </w:rPr>
            </w:pPr>
            <w:r>
              <w:rPr>
                <w:sz w:val="24"/>
                <w:szCs w:val="24"/>
              </w:rPr>
              <w:t xml:space="preserve">I </w:t>
            </w:r>
            <w:r w:rsidR="008F0160">
              <w:rPr>
                <w:sz w:val="24"/>
                <w:szCs w:val="24"/>
              </w:rPr>
              <w:t xml:space="preserve">reflected that my use of skills such as empathy and active listening and my knowledge of resources allowed me to analyse </w:t>
            </w:r>
            <w:r>
              <w:rPr>
                <w:sz w:val="24"/>
                <w:szCs w:val="24"/>
              </w:rPr>
              <w:t>2’s</w:t>
            </w:r>
            <w:r w:rsidR="008F0160">
              <w:rPr>
                <w:sz w:val="24"/>
                <w:szCs w:val="24"/>
              </w:rPr>
              <w:t xml:space="preserve"> eligibility for certain treatment options.  We discussed the pathway for in-patient detox and the psychosocial therapies that could enhance 2’s coping skills and help her in attaining her goals.  I was, however, clear in managing her expectations and </w:t>
            </w:r>
            <w:r w:rsidR="00652905">
              <w:rPr>
                <w:sz w:val="24"/>
                <w:szCs w:val="24"/>
              </w:rPr>
              <w:t>communicated</w:t>
            </w:r>
            <w:r w:rsidR="008F0160">
              <w:rPr>
                <w:sz w:val="24"/>
                <w:szCs w:val="24"/>
              </w:rPr>
              <w:t xml:space="preserve"> </w:t>
            </w:r>
            <w:r w:rsidR="00F13DC0">
              <w:rPr>
                <w:sz w:val="24"/>
                <w:szCs w:val="24"/>
              </w:rPr>
              <w:t xml:space="preserve">clearly </w:t>
            </w:r>
            <w:r w:rsidR="00652905">
              <w:rPr>
                <w:sz w:val="24"/>
                <w:szCs w:val="24"/>
              </w:rPr>
              <w:t>that further plans would be made in collaboration with her allocated keyworker and based on her engagement.</w:t>
            </w:r>
          </w:p>
          <w:p w14:paraId="7CE755B0" w14:textId="3DDCD7BF" w:rsidR="00F763F3" w:rsidRDefault="008F0160" w:rsidP="008F0160">
            <w:pPr>
              <w:spacing w:line="480" w:lineRule="auto"/>
              <w:rPr>
                <w:sz w:val="24"/>
                <w:szCs w:val="24"/>
              </w:rPr>
            </w:pPr>
            <w:r>
              <w:rPr>
                <w:sz w:val="24"/>
                <w:szCs w:val="24"/>
              </w:rPr>
              <w:lastRenderedPageBreak/>
              <w:t>I reflected at times I had used an acronym without thinking, when explaining the next steps following assessment</w:t>
            </w:r>
            <w:r w:rsidR="00F13DC0">
              <w:rPr>
                <w:sz w:val="24"/>
                <w:szCs w:val="24"/>
              </w:rPr>
              <w:t>,</w:t>
            </w:r>
            <w:r>
              <w:rPr>
                <w:sz w:val="24"/>
                <w:szCs w:val="24"/>
              </w:rPr>
              <w:t xml:space="preserve"> I stated that the information would be summarised for discussion at an MDT, which I then </w:t>
            </w:r>
            <w:r w:rsidR="00496B25">
              <w:rPr>
                <w:sz w:val="24"/>
                <w:szCs w:val="24"/>
              </w:rPr>
              <w:t>ensured I explained</w:t>
            </w:r>
            <w:r>
              <w:rPr>
                <w:sz w:val="24"/>
                <w:szCs w:val="24"/>
              </w:rPr>
              <w:t xml:space="preserve"> was</w:t>
            </w:r>
            <w:r w:rsidR="00496B25">
              <w:rPr>
                <w:sz w:val="24"/>
                <w:szCs w:val="24"/>
              </w:rPr>
              <w:t xml:space="preserve"> an acronym for</w:t>
            </w:r>
            <w:r>
              <w:rPr>
                <w:sz w:val="24"/>
                <w:szCs w:val="24"/>
              </w:rPr>
              <w:t xml:space="preserve"> a </w:t>
            </w:r>
            <w:r w:rsidR="00496B25">
              <w:rPr>
                <w:sz w:val="24"/>
                <w:szCs w:val="24"/>
              </w:rPr>
              <w:t>‘</w:t>
            </w:r>
            <w:r>
              <w:rPr>
                <w:sz w:val="24"/>
                <w:szCs w:val="24"/>
              </w:rPr>
              <w:t>multi-disciplinary team</w:t>
            </w:r>
            <w:r w:rsidR="00496B25">
              <w:rPr>
                <w:sz w:val="24"/>
                <w:szCs w:val="24"/>
              </w:rPr>
              <w:t>’</w:t>
            </w:r>
            <w:r>
              <w:rPr>
                <w:sz w:val="24"/>
                <w:szCs w:val="24"/>
              </w:rPr>
              <w:t xml:space="preserve"> meeting and I </w:t>
            </w:r>
            <w:r w:rsidR="00496B25">
              <w:rPr>
                <w:sz w:val="24"/>
                <w:szCs w:val="24"/>
              </w:rPr>
              <w:t>listed the</w:t>
            </w:r>
            <w:r>
              <w:rPr>
                <w:sz w:val="24"/>
                <w:szCs w:val="24"/>
              </w:rPr>
              <w:t xml:space="preserve"> </w:t>
            </w:r>
            <w:r w:rsidR="00496B25">
              <w:rPr>
                <w:sz w:val="24"/>
                <w:szCs w:val="24"/>
              </w:rPr>
              <w:t>various</w:t>
            </w:r>
            <w:r>
              <w:rPr>
                <w:sz w:val="24"/>
                <w:szCs w:val="24"/>
              </w:rPr>
              <w:t xml:space="preserve"> professionals involved.  </w:t>
            </w:r>
          </w:p>
          <w:p w14:paraId="7E5524DB" w14:textId="77777777" w:rsidR="0055304D" w:rsidRDefault="0055304D" w:rsidP="008F0160">
            <w:pPr>
              <w:spacing w:line="480" w:lineRule="auto"/>
              <w:rPr>
                <w:sz w:val="24"/>
                <w:szCs w:val="24"/>
              </w:rPr>
            </w:pPr>
          </w:p>
          <w:p w14:paraId="62F46DDB" w14:textId="67D400C9" w:rsidR="008F0160" w:rsidRDefault="008F0160" w:rsidP="008F0160">
            <w:pPr>
              <w:spacing w:line="480" w:lineRule="auto"/>
              <w:rPr>
                <w:sz w:val="24"/>
                <w:szCs w:val="24"/>
              </w:rPr>
            </w:pPr>
            <w:r>
              <w:rPr>
                <w:sz w:val="24"/>
                <w:szCs w:val="24"/>
              </w:rPr>
              <w:t>Following the assessment</w:t>
            </w:r>
            <w:r w:rsidR="00F763F3">
              <w:rPr>
                <w:sz w:val="24"/>
                <w:szCs w:val="24"/>
              </w:rPr>
              <w:t xml:space="preserve">, I ensured </w:t>
            </w:r>
            <w:r>
              <w:rPr>
                <w:sz w:val="24"/>
                <w:szCs w:val="24"/>
              </w:rPr>
              <w:t>I acknowledged her husband</w:t>
            </w:r>
            <w:r w:rsidR="00F763F3">
              <w:rPr>
                <w:sz w:val="24"/>
                <w:szCs w:val="24"/>
              </w:rPr>
              <w:t>’</w:t>
            </w:r>
            <w:r>
              <w:rPr>
                <w:sz w:val="24"/>
                <w:szCs w:val="24"/>
              </w:rPr>
              <w:t xml:space="preserve">s reservations and of the impact of </w:t>
            </w:r>
            <w:r w:rsidR="00E810CF">
              <w:rPr>
                <w:sz w:val="24"/>
                <w:szCs w:val="24"/>
              </w:rPr>
              <w:t xml:space="preserve">his </w:t>
            </w:r>
            <w:r>
              <w:rPr>
                <w:sz w:val="24"/>
                <w:szCs w:val="24"/>
              </w:rPr>
              <w:t xml:space="preserve">continued support to 2 on his own health and well-being.  In order to support him I gave the details of Al Anon, a charity in Wales, </w:t>
            </w:r>
            <w:r w:rsidR="001265AD">
              <w:rPr>
                <w:sz w:val="24"/>
                <w:szCs w:val="24"/>
              </w:rPr>
              <w:t>supporting anyone who</w:t>
            </w:r>
            <w:r w:rsidR="001265AD" w:rsidRPr="001265AD">
              <w:rPr>
                <w:sz w:val="24"/>
                <w:szCs w:val="24"/>
              </w:rPr>
              <w:t xml:space="preserve"> feels they have been negatively affected by another’s alcoholism</w:t>
            </w:r>
            <w:r w:rsidR="001265AD">
              <w:rPr>
                <w:sz w:val="24"/>
                <w:szCs w:val="24"/>
              </w:rPr>
              <w:t xml:space="preserve"> </w:t>
            </w:r>
            <w:r w:rsidR="00E810CF">
              <w:rPr>
                <w:sz w:val="24"/>
                <w:szCs w:val="24"/>
              </w:rPr>
              <w:t>(Al Anon, 2024)</w:t>
            </w:r>
            <w:r>
              <w:rPr>
                <w:sz w:val="24"/>
                <w:szCs w:val="24"/>
              </w:rPr>
              <w:t>, I found a local group that he could attend for support and made a referral</w:t>
            </w:r>
            <w:r w:rsidR="00F763F3">
              <w:rPr>
                <w:sz w:val="24"/>
                <w:szCs w:val="24"/>
              </w:rPr>
              <w:t xml:space="preserve"> with his consent</w:t>
            </w:r>
            <w:r>
              <w:rPr>
                <w:sz w:val="24"/>
                <w:szCs w:val="24"/>
              </w:rPr>
              <w:t xml:space="preserve">.  When offered he declined an assessment under SSWBA (2014) s.19 </w:t>
            </w:r>
            <w:r w:rsidRPr="00647B01">
              <w:rPr>
                <w:sz w:val="24"/>
                <w:szCs w:val="24"/>
              </w:rPr>
              <w:t xml:space="preserve">Duty to assess the needs of an adult for care </w:t>
            </w:r>
            <w:r>
              <w:rPr>
                <w:sz w:val="24"/>
                <w:szCs w:val="24"/>
              </w:rPr>
              <w:t xml:space="preserve">(Legislation, 2024) </w:t>
            </w:r>
            <w:r w:rsidRPr="00647B01">
              <w:rPr>
                <w:sz w:val="24"/>
                <w:szCs w:val="24"/>
              </w:rPr>
              <w:t>and support</w:t>
            </w:r>
            <w:r>
              <w:rPr>
                <w:sz w:val="24"/>
                <w:szCs w:val="24"/>
              </w:rPr>
              <w:t>, as he did not feel he had any care and support needs.</w:t>
            </w:r>
          </w:p>
          <w:p w14:paraId="64DFB827" w14:textId="77777777" w:rsidR="00F763F3" w:rsidRPr="00175C46" w:rsidRDefault="00F763F3" w:rsidP="008F0160">
            <w:pPr>
              <w:spacing w:line="480" w:lineRule="auto"/>
              <w:rPr>
                <w:color w:val="auto"/>
                <w:sz w:val="24"/>
                <w:szCs w:val="24"/>
              </w:rPr>
            </w:pPr>
          </w:p>
          <w:p w14:paraId="56275C00" w14:textId="25547A1E" w:rsidR="008F0160" w:rsidRDefault="008F0160" w:rsidP="008F0160">
            <w:pPr>
              <w:spacing w:line="480" w:lineRule="auto"/>
              <w:rPr>
                <w:sz w:val="24"/>
                <w:szCs w:val="24"/>
              </w:rPr>
            </w:pPr>
            <w:r>
              <w:rPr>
                <w:sz w:val="24"/>
                <w:szCs w:val="24"/>
              </w:rPr>
              <w:t xml:space="preserve">I also ensured that all information regarding the communication methods I had used were recorded in my assessment summary accurately.  </w:t>
            </w:r>
            <w:r w:rsidR="003F79C4">
              <w:rPr>
                <w:sz w:val="24"/>
                <w:szCs w:val="24"/>
              </w:rPr>
              <w:t>The</w:t>
            </w:r>
            <w:r>
              <w:rPr>
                <w:sz w:val="24"/>
                <w:szCs w:val="24"/>
              </w:rPr>
              <w:t xml:space="preserve"> </w:t>
            </w:r>
            <w:r w:rsidR="00F763F3">
              <w:rPr>
                <w:sz w:val="24"/>
                <w:szCs w:val="24"/>
              </w:rPr>
              <w:t>professional</w:t>
            </w:r>
            <w:r>
              <w:rPr>
                <w:sz w:val="24"/>
                <w:szCs w:val="24"/>
              </w:rPr>
              <w:t xml:space="preserve"> who </w:t>
            </w:r>
            <w:r w:rsidR="00F763F3">
              <w:rPr>
                <w:sz w:val="24"/>
                <w:szCs w:val="24"/>
              </w:rPr>
              <w:t xml:space="preserve">conducted the assessment may not become the allocated keyworker </w:t>
            </w:r>
            <w:r w:rsidR="0055304D">
              <w:rPr>
                <w:sz w:val="24"/>
                <w:szCs w:val="24"/>
              </w:rPr>
              <w:t xml:space="preserve">making </w:t>
            </w:r>
            <w:r w:rsidR="00F763F3">
              <w:rPr>
                <w:sz w:val="24"/>
                <w:szCs w:val="24"/>
              </w:rPr>
              <w:t xml:space="preserve">the importance </w:t>
            </w:r>
            <w:r>
              <w:rPr>
                <w:sz w:val="24"/>
                <w:szCs w:val="24"/>
              </w:rPr>
              <w:t xml:space="preserve">of </w:t>
            </w:r>
            <w:r w:rsidR="00F763F3">
              <w:rPr>
                <w:sz w:val="24"/>
                <w:szCs w:val="24"/>
              </w:rPr>
              <w:t xml:space="preserve">accurate </w:t>
            </w:r>
            <w:r>
              <w:rPr>
                <w:sz w:val="24"/>
                <w:szCs w:val="24"/>
              </w:rPr>
              <w:t>record keeping paramount to ensure consistency in an individual’s transition from assessment into service.</w:t>
            </w:r>
            <w:r w:rsidR="00F763F3">
              <w:rPr>
                <w:sz w:val="24"/>
                <w:szCs w:val="24"/>
              </w:rPr>
              <w:t xml:space="preserve">  Record keeping is central to being person centred and is a </w:t>
            </w:r>
            <w:r w:rsidR="003F79C4">
              <w:rPr>
                <w:sz w:val="24"/>
                <w:szCs w:val="24"/>
              </w:rPr>
              <w:t xml:space="preserve">legal and </w:t>
            </w:r>
            <w:r w:rsidR="00F763F3">
              <w:rPr>
                <w:sz w:val="24"/>
                <w:szCs w:val="24"/>
              </w:rPr>
              <w:t>professional duty that promotes continuity of care and communication with others (</w:t>
            </w:r>
            <w:r w:rsidR="003F79C4">
              <w:rPr>
                <w:sz w:val="24"/>
                <w:szCs w:val="24"/>
              </w:rPr>
              <w:t>SCIE 2025).</w:t>
            </w:r>
          </w:p>
          <w:p w14:paraId="39D7D0EF" w14:textId="77777777" w:rsidR="003F79C4" w:rsidRDefault="003F79C4" w:rsidP="008F0160">
            <w:pPr>
              <w:spacing w:line="480" w:lineRule="auto"/>
              <w:rPr>
                <w:sz w:val="24"/>
                <w:szCs w:val="24"/>
              </w:rPr>
            </w:pPr>
          </w:p>
          <w:p w14:paraId="3F0145FD" w14:textId="1E74D237" w:rsidR="008F0160" w:rsidRDefault="008F0160" w:rsidP="008F0160">
            <w:pPr>
              <w:spacing w:line="480" w:lineRule="auto"/>
              <w:rPr>
                <w:sz w:val="24"/>
                <w:szCs w:val="24"/>
              </w:rPr>
            </w:pPr>
            <w:r>
              <w:rPr>
                <w:sz w:val="24"/>
                <w:szCs w:val="24"/>
              </w:rPr>
              <w:t>Overall</w:t>
            </w:r>
            <w:r w:rsidR="00454755">
              <w:rPr>
                <w:sz w:val="24"/>
                <w:szCs w:val="24"/>
              </w:rPr>
              <w:t>,</w:t>
            </w:r>
            <w:r>
              <w:rPr>
                <w:sz w:val="24"/>
                <w:szCs w:val="24"/>
              </w:rPr>
              <w:t xml:space="preserve"> I felt </w:t>
            </w:r>
            <w:r w:rsidR="003F79C4">
              <w:rPr>
                <w:sz w:val="24"/>
                <w:szCs w:val="24"/>
              </w:rPr>
              <w:t>I practiced</w:t>
            </w:r>
            <w:r>
              <w:rPr>
                <w:sz w:val="24"/>
                <w:szCs w:val="24"/>
              </w:rPr>
              <w:t xml:space="preserve"> within and observed the guidelines of the </w:t>
            </w:r>
            <w:r w:rsidR="002B2968">
              <w:rPr>
                <w:sz w:val="24"/>
                <w:szCs w:val="24"/>
              </w:rPr>
              <w:t>SSWBA2014</w:t>
            </w:r>
            <w:r w:rsidR="002B2968">
              <w:rPr>
                <w:sz w:val="24"/>
                <w:szCs w:val="24"/>
              </w:rPr>
              <w:t xml:space="preserve"> </w:t>
            </w:r>
            <w:r>
              <w:rPr>
                <w:sz w:val="24"/>
                <w:szCs w:val="24"/>
              </w:rPr>
              <w:t xml:space="preserve">part 3 codes of practice as the legislative framework informing practice. </w:t>
            </w:r>
            <w:r w:rsidR="002B2968">
              <w:rPr>
                <w:sz w:val="24"/>
                <w:szCs w:val="24"/>
              </w:rPr>
              <w:t xml:space="preserve"> </w:t>
            </w:r>
            <w:r>
              <w:rPr>
                <w:sz w:val="24"/>
                <w:szCs w:val="24"/>
              </w:rPr>
              <w:t xml:space="preserve">Section 8 states the code </w:t>
            </w:r>
            <w:r>
              <w:rPr>
                <w:sz w:val="24"/>
                <w:szCs w:val="24"/>
              </w:rPr>
              <w:lastRenderedPageBreak/>
              <w:t xml:space="preserve">‘supports practitioners to </w:t>
            </w:r>
            <w:r w:rsidRPr="004A683C">
              <w:rPr>
                <w:sz w:val="24"/>
                <w:szCs w:val="24"/>
              </w:rPr>
              <w:t>exercise professional judgement working in</w:t>
            </w:r>
            <w:r>
              <w:rPr>
                <w:sz w:val="24"/>
                <w:szCs w:val="24"/>
              </w:rPr>
              <w:t xml:space="preserve"> </w:t>
            </w:r>
            <w:r w:rsidRPr="004A683C">
              <w:rPr>
                <w:sz w:val="24"/>
                <w:szCs w:val="24"/>
              </w:rPr>
              <w:t>partnership with people to agree solutions that are in the best interests of the</w:t>
            </w:r>
            <w:r>
              <w:rPr>
                <w:sz w:val="24"/>
                <w:szCs w:val="24"/>
              </w:rPr>
              <w:t xml:space="preserve"> </w:t>
            </w:r>
            <w:r w:rsidRPr="004A683C">
              <w:rPr>
                <w:sz w:val="24"/>
                <w:szCs w:val="24"/>
              </w:rPr>
              <w:t>individual</w:t>
            </w:r>
            <w:r>
              <w:rPr>
                <w:sz w:val="24"/>
                <w:szCs w:val="24"/>
              </w:rPr>
              <w:t>’ and ‘</w:t>
            </w:r>
            <w:r w:rsidRPr="004A683C">
              <w:rPr>
                <w:sz w:val="24"/>
                <w:szCs w:val="24"/>
              </w:rPr>
              <w:t>describes how the process of assessment can focus both on people’s needs</w:t>
            </w:r>
            <w:r>
              <w:rPr>
                <w:sz w:val="24"/>
                <w:szCs w:val="24"/>
              </w:rPr>
              <w:t xml:space="preserve"> </w:t>
            </w:r>
            <w:r w:rsidRPr="004A683C">
              <w:rPr>
                <w:sz w:val="24"/>
                <w:szCs w:val="24"/>
              </w:rPr>
              <w:t>and on their strengths, and support people to contribute to their own personal</w:t>
            </w:r>
            <w:r>
              <w:rPr>
                <w:sz w:val="24"/>
                <w:szCs w:val="24"/>
              </w:rPr>
              <w:t xml:space="preserve"> </w:t>
            </w:r>
            <w:r w:rsidRPr="004A683C">
              <w:rPr>
                <w:sz w:val="24"/>
                <w:szCs w:val="24"/>
              </w:rPr>
              <w:t>outcomes</w:t>
            </w:r>
            <w:r>
              <w:rPr>
                <w:sz w:val="24"/>
                <w:szCs w:val="24"/>
              </w:rPr>
              <w:t>’ (</w:t>
            </w:r>
            <w:proofErr w:type="spellStart"/>
            <w:r>
              <w:rPr>
                <w:sz w:val="24"/>
                <w:szCs w:val="24"/>
              </w:rPr>
              <w:t>Gov.Wales</w:t>
            </w:r>
            <w:proofErr w:type="spellEnd"/>
            <w:r>
              <w:rPr>
                <w:sz w:val="24"/>
                <w:szCs w:val="24"/>
              </w:rPr>
              <w:t xml:space="preserve"> 2024</w:t>
            </w:r>
            <w:r w:rsidR="002B2968">
              <w:rPr>
                <w:sz w:val="24"/>
                <w:szCs w:val="24"/>
              </w:rPr>
              <w:t>c</w:t>
            </w:r>
            <w:r>
              <w:rPr>
                <w:sz w:val="24"/>
                <w:szCs w:val="24"/>
              </w:rPr>
              <w:t xml:space="preserve">).  </w:t>
            </w:r>
          </w:p>
          <w:p w14:paraId="11F25220" w14:textId="77777777" w:rsidR="00496B25" w:rsidRDefault="00496B25" w:rsidP="008F0160">
            <w:pPr>
              <w:spacing w:line="480" w:lineRule="auto"/>
              <w:rPr>
                <w:sz w:val="24"/>
                <w:szCs w:val="24"/>
              </w:rPr>
            </w:pPr>
          </w:p>
          <w:p w14:paraId="12FA6A5A" w14:textId="6565DC64" w:rsidR="00243DB0" w:rsidRPr="008F0160" w:rsidRDefault="008F0160" w:rsidP="008F0160">
            <w:pPr>
              <w:spacing w:line="480" w:lineRule="auto"/>
              <w:rPr>
                <w:b/>
                <w:bCs/>
                <w:sz w:val="24"/>
                <w:szCs w:val="24"/>
              </w:rPr>
            </w:pPr>
            <w:r w:rsidRPr="008F0160">
              <w:rPr>
                <w:b/>
                <w:bCs/>
                <w:sz w:val="24"/>
                <w:szCs w:val="24"/>
              </w:rPr>
              <w:t>Word Count: 1</w:t>
            </w:r>
            <w:r w:rsidR="0055304D">
              <w:rPr>
                <w:b/>
                <w:bCs/>
                <w:sz w:val="24"/>
                <w:szCs w:val="24"/>
              </w:rPr>
              <w:t>3</w:t>
            </w:r>
            <w:r w:rsidR="00F13DC0">
              <w:rPr>
                <w:b/>
                <w:bCs/>
                <w:sz w:val="24"/>
                <w:szCs w:val="24"/>
              </w:rPr>
              <w:t>7</w:t>
            </w:r>
            <w:r w:rsidR="00122763">
              <w:rPr>
                <w:b/>
                <w:bCs/>
                <w:sz w:val="24"/>
                <w:szCs w:val="24"/>
              </w:rPr>
              <w:t>1</w:t>
            </w:r>
            <w:r w:rsidRPr="008F0160">
              <w:rPr>
                <w:b/>
                <w:bCs/>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8"/>
        <w:gridCol w:w="7382"/>
      </w:tblGrid>
      <w:tr w:rsidR="00CA3593" w:rsidRPr="008B28E7" w14:paraId="711D7535" w14:textId="77777777" w:rsidTr="00E76C60">
        <w:tc>
          <w:tcPr>
            <w:tcW w:w="2688" w:type="dxa"/>
            <w:shd w:val="clear" w:color="auto" w:fill="auto"/>
          </w:tcPr>
          <w:p w14:paraId="38C4C17C" w14:textId="77777777" w:rsidR="006108C9" w:rsidRPr="00C7108B" w:rsidRDefault="006108C9" w:rsidP="006108C9">
            <w:pPr>
              <w:rPr>
                <w:sz w:val="22"/>
                <w:szCs w:val="22"/>
              </w:rPr>
            </w:pPr>
          </w:p>
        </w:tc>
        <w:tc>
          <w:tcPr>
            <w:tcW w:w="7382" w:type="dxa"/>
            <w:shd w:val="clear" w:color="auto" w:fill="auto"/>
          </w:tcPr>
          <w:p w14:paraId="6F3F794D" w14:textId="77777777" w:rsidR="00CA3593" w:rsidRPr="008B28E7" w:rsidRDefault="00CA3593" w:rsidP="00FF7EBB">
            <w:pPr>
              <w:jc w:val="both"/>
              <w:rPr>
                <w:sz w:val="24"/>
                <w:szCs w:val="24"/>
              </w:rPr>
            </w:pPr>
          </w:p>
        </w:tc>
      </w:tr>
      <w:tr w:rsidR="00CA3593" w:rsidRPr="008B28E7" w14:paraId="1012FA0D" w14:textId="77777777" w:rsidTr="00E76C60">
        <w:tc>
          <w:tcPr>
            <w:tcW w:w="2688" w:type="dxa"/>
            <w:shd w:val="clear" w:color="auto" w:fill="auto"/>
          </w:tcPr>
          <w:p w14:paraId="2B1CE82A" w14:textId="77777777" w:rsidR="00C7108B" w:rsidRPr="00C7108B" w:rsidRDefault="00C7108B" w:rsidP="006108C9">
            <w:pPr>
              <w:rPr>
                <w:sz w:val="22"/>
                <w:szCs w:val="22"/>
              </w:rPr>
            </w:pPr>
          </w:p>
        </w:tc>
        <w:tc>
          <w:tcPr>
            <w:tcW w:w="7382" w:type="dxa"/>
            <w:shd w:val="clear" w:color="auto" w:fill="auto"/>
          </w:tcPr>
          <w:p w14:paraId="0F0363A9" w14:textId="77777777" w:rsidR="00CA3593" w:rsidRPr="008B28E7" w:rsidRDefault="00CA3593" w:rsidP="00FF7EBB">
            <w:pPr>
              <w:jc w:val="both"/>
              <w:rPr>
                <w:sz w:val="24"/>
                <w:szCs w:val="24"/>
              </w:rPr>
            </w:pPr>
          </w:p>
        </w:tc>
      </w:tr>
      <w:tr w:rsidR="00E76C60" w:rsidRPr="008B28E7" w14:paraId="14B6574D" w14:textId="77777777" w:rsidTr="00E76C60">
        <w:tc>
          <w:tcPr>
            <w:tcW w:w="2688" w:type="dxa"/>
            <w:tcBorders>
              <w:top w:val="single" w:sz="4" w:space="0" w:color="auto"/>
              <w:left w:val="single" w:sz="4" w:space="0" w:color="auto"/>
              <w:bottom w:val="single" w:sz="4" w:space="0" w:color="auto"/>
              <w:right w:val="single" w:sz="4" w:space="0" w:color="auto"/>
            </w:tcBorders>
            <w:shd w:val="clear" w:color="auto" w:fill="auto"/>
          </w:tcPr>
          <w:p w14:paraId="0E9B4252" w14:textId="77777777" w:rsidR="00E76C60" w:rsidRPr="00C7108B" w:rsidRDefault="00E76C60" w:rsidP="00FD0B70">
            <w:pPr>
              <w:rPr>
                <w:sz w:val="22"/>
                <w:szCs w:val="22"/>
              </w:rPr>
            </w:pPr>
            <w:r w:rsidRPr="00C7108B">
              <w:rPr>
                <w:sz w:val="22"/>
                <w:szCs w:val="22"/>
              </w:rPr>
              <w:lastRenderedPageBreak/>
              <w:t>Was the social worker on time?  Or</w:t>
            </w:r>
            <w:r>
              <w:rPr>
                <w:sz w:val="22"/>
                <w:szCs w:val="22"/>
              </w:rPr>
              <w:t>,</w:t>
            </w:r>
            <w:r w:rsidRPr="00C7108B">
              <w:rPr>
                <w:sz w:val="22"/>
                <w:szCs w:val="22"/>
              </w:rPr>
              <w:t xml:space="preserve"> if de</w:t>
            </w:r>
            <w:r>
              <w:rPr>
                <w:sz w:val="22"/>
                <w:szCs w:val="22"/>
              </w:rPr>
              <w:t>layed, did he or she contact you?</w:t>
            </w:r>
          </w:p>
          <w:p w14:paraId="754BF89C" w14:textId="77777777" w:rsidR="00E76C60" w:rsidRPr="00C7108B" w:rsidRDefault="00E76C60" w:rsidP="00FD0B70">
            <w:pPr>
              <w:rPr>
                <w:sz w:val="22"/>
                <w:szCs w:val="22"/>
              </w:rPr>
            </w:pPr>
          </w:p>
        </w:tc>
        <w:tc>
          <w:tcPr>
            <w:tcW w:w="7382" w:type="dxa"/>
            <w:tcBorders>
              <w:top w:val="single" w:sz="4" w:space="0" w:color="auto"/>
              <w:left w:val="single" w:sz="4" w:space="0" w:color="auto"/>
              <w:bottom w:val="single" w:sz="4" w:space="0" w:color="auto"/>
              <w:right w:val="single" w:sz="4" w:space="0" w:color="auto"/>
            </w:tcBorders>
            <w:shd w:val="clear" w:color="auto" w:fill="auto"/>
          </w:tcPr>
          <w:p w14:paraId="7E8D7B0B" w14:textId="77777777" w:rsidR="00E76C60" w:rsidRPr="008B28E7" w:rsidRDefault="00E76C60" w:rsidP="00FD0B70">
            <w:pPr>
              <w:jc w:val="both"/>
              <w:rPr>
                <w:sz w:val="24"/>
                <w:szCs w:val="24"/>
              </w:rPr>
            </w:pPr>
            <w:r>
              <w:rPr>
                <w:sz w:val="24"/>
                <w:szCs w:val="24"/>
              </w:rPr>
              <w:t>yes</w:t>
            </w:r>
          </w:p>
        </w:tc>
      </w:tr>
      <w:tr w:rsidR="00E76C60" w:rsidRPr="008B28E7" w14:paraId="5553984B" w14:textId="77777777" w:rsidTr="00E76C60">
        <w:tc>
          <w:tcPr>
            <w:tcW w:w="2688" w:type="dxa"/>
            <w:tcBorders>
              <w:top w:val="single" w:sz="4" w:space="0" w:color="auto"/>
              <w:left w:val="single" w:sz="4" w:space="0" w:color="auto"/>
              <w:bottom w:val="single" w:sz="4" w:space="0" w:color="auto"/>
              <w:right w:val="single" w:sz="4" w:space="0" w:color="auto"/>
            </w:tcBorders>
            <w:shd w:val="clear" w:color="auto" w:fill="auto"/>
          </w:tcPr>
          <w:p w14:paraId="323FD3A7" w14:textId="77777777" w:rsidR="00E76C60" w:rsidRDefault="00E76C60" w:rsidP="00FD0B70">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55A78DBA" w14:textId="77777777" w:rsidR="00E76C60" w:rsidRPr="00C7108B" w:rsidRDefault="00E76C60" w:rsidP="00FD0B70">
            <w:pPr>
              <w:rPr>
                <w:sz w:val="22"/>
                <w:szCs w:val="22"/>
              </w:rPr>
            </w:pPr>
            <w:r>
              <w:rPr>
                <w:sz w:val="22"/>
                <w:szCs w:val="22"/>
              </w:rPr>
              <w:t>Did they explain why they were being observed?</w:t>
            </w:r>
          </w:p>
          <w:p w14:paraId="17F4ED2B" w14:textId="77777777" w:rsidR="00E76C60" w:rsidRPr="00C7108B" w:rsidRDefault="00E76C60" w:rsidP="00FD0B70">
            <w:pPr>
              <w:rPr>
                <w:sz w:val="22"/>
                <w:szCs w:val="22"/>
              </w:rPr>
            </w:pPr>
          </w:p>
        </w:tc>
        <w:tc>
          <w:tcPr>
            <w:tcW w:w="7382" w:type="dxa"/>
            <w:tcBorders>
              <w:top w:val="single" w:sz="4" w:space="0" w:color="auto"/>
              <w:left w:val="single" w:sz="4" w:space="0" w:color="auto"/>
              <w:bottom w:val="single" w:sz="4" w:space="0" w:color="auto"/>
              <w:right w:val="single" w:sz="4" w:space="0" w:color="auto"/>
            </w:tcBorders>
            <w:shd w:val="clear" w:color="auto" w:fill="auto"/>
          </w:tcPr>
          <w:p w14:paraId="2A3B40DF" w14:textId="77777777" w:rsidR="00E76C60" w:rsidRPr="008B28E7" w:rsidRDefault="00E76C60" w:rsidP="00FD0B70">
            <w:pPr>
              <w:jc w:val="both"/>
              <w:rPr>
                <w:sz w:val="24"/>
                <w:szCs w:val="24"/>
              </w:rPr>
            </w:pPr>
            <w:r w:rsidRPr="0FDED262">
              <w:rPr>
                <w:sz w:val="24"/>
                <w:szCs w:val="24"/>
              </w:rPr>
              <w:t>Yes</w:t>
            </w:r>
            <w:r>
              <w:rPr>
                <w:sz w:val="24"/>
                <w:szCs w:val="24"/>
              </w:rPr>
              <w:t>,</w:t>
            </w:r>
            <w:r w:rsidRPr="0FDED262">
              <w:rPr>
                <w:sz w:val="24"/>
                <w:szCs w:val="24"/>
              </w:rPr>
              <w:t xml:space="preserve"> she phoned me at home.</w:t>
            </w:r>
          </w:p>
          <w:p w14:paraId="3E3471F8" w14:textId="77777777" w:rsidR="00E76C60" w:rsidRPr="008B28E7" w:rsidRDefault="00E76C60" w:rsidP="00FD0B70">
            <w:pPr>
              <w:jc w:val="both"/>
              <w:rPr>
                <w:sz w:val="24"/>
                <w:szCs w:val="24"/>
              </w:rPr>
            </w:pPr>
          </w:p>
          <w:p w14:paraId="7D051174" w14:textId="77777777" w:rsidR="00E76C60" w:rsidRPr="008B28E7" w:rsidRDefault="00E76C60" w:rsidP="00FD0B70">
            <w:pPr>
              <w:jc w:val="both"/>
              <w:rPr>
                <w:sz w:val="24"/>
                <w:szCs w:val="24"/>
              </w:rPr>
            </w:pPr>
          </w:p>
          <w:p w14:paraId="467B9197" w14:textId="77777777" w:rsidR="00E76C60" w:rsidRPr="008B28E7" w:rsidRDefault="00E76C60" w:rsidP="00FD0B70">
            <w:pPr>
              <w:jc w:val="both"/>
              <w:rPr>
                <w:sz w:val="24"/>
                <w:szCs w:val="24"/>
              </w:rPr>
            </w:pPr>
          </w:p>
          <w:p w14:paraId="0D8D30D7" w14:textId="77777777" w:rsidR="00E76C60" w:rsidRPr="008B28E7" w:rsidRDefault="00E76C60" w:rsidP="00FD0B70">
            <w:pPr>
              <w:jc w:val="both"/>
              <w:rPr>
                <w:sz w:val="24"/>
                <w:szCs w:val="24"/>
              </w:rPr>
            </w:pPr>
          </w:p>
          <w:p w14:paraId="7C97598E" w14:textId="77777777" w:rsidR="00E76C60" w:rsidRPr="008B28E7" w:rsidRDefault="00E76C60" w:rsidP="00FD0B70">
            <w:pPr>
              <w:jc w:val="both"/>
              <w:rPr>
                <w:sz w:val="24"/>
                <w:szCs w:val="24"/>
              </w:rPr>
            </w:pPr>
            <w:r w:rsidRPr="0FDED262">
              <w:rPr>
                <w:sz w:val="24"/>
                <w:szCs w:val="24"/>
              </w:rPr>
              <w:t xml:space="preserve">Yes, she </w:t>
            </w:r>
            <w:r>
              <w:rPr>
                <w:sz w:val="24"/>
                <w:szCs w:val="24"/>
              </w:rPr>
              <w:t xml:space="preserve">did </w:t>
            </w:r>
            <w:r w:rsidRPr="0FDED262">
              <w:rPr>
                <w:sz w:val="24"/>
                <w:szCs w:val="24"/>
              </w:rPr>
              <w:t>explain.</w:t>
            </w:r>
          </w:p>
        </w:tc>
      </w:tr>
      <w:tr w:rsidR="00E76C60" w:rsidRPr="008B28E7" w14:paraId="518682AD" w14:textId="77777777" w:rsidTr="00E76C60">
        <w:tc>
          <w:tcPr>
            <w:tcW w:w="2688" w:type="dxa"/>
            <w:tcBorders>
              <w:top w:val="single" w:sz="4" w:space="0" w:color="auto"/>
              <w:left w:val="single" w:sz="4" w:space="0" w:color="auto"/>
              <w:bottom w:val="single" w:sz="4" w:space="0" w:color="auto"/>
              <w:right w:val="single" w:sz="4" w:space="0" w:color="auto"/>
            </w:tcBorders>
            <w:shd w:val="clear" w:color="auto" w:fill="auto"/>
          </w:tcPr>
          <w:p w14:paraId="03064AE5" w14:textId="77777777" w:rsidR="00E76C60" w:rsidRDefault="00E76C60" w:rsidP="00FD0B70">
            <w:pPr>
              <w:rPr>
                <w:sz w:val="22"/>
                <w:szCs w:val="22"/>
              </w:rPr>
            </w:pPr>
            <w:r w:rsidRPr="00C7108B">
              <w:rPr>
                <w:sz w:val="22"/>
                <w:szCs w:val="22"/>
              </w:rPr>
              <w:t>Were you clear why the social worker met with you today?</w:t>
            </w:r>
          </w:p>
          <w:p w14:paraId="2373D7E9" w14:textId="77777777" w:rsidR="00E76C60" w:rsidRPr="00C7108B" w:rsidRDefault="00E76C60" w:rsidP="00FD0B70">
            <w:pPr>
              <w:rPr>
                <w:sz w:val="22"/>
                <w:szCs w:val="22"/>
              </w:rPr>
            </w:pPr>
          </w:p>
        </w:tc>
        <w:tc>
          <w:tcPr>
            <w:tcW w:w="7382" w:type="dxa"/>
            <w:tcBorders>
              <w:top w:val="single" w:sz="4" w:space="0" w:color="auto"/>
              <w:left w:val="single" w:sz="4" w:space="0" w:color="auto"/>
              <w:bottom w:val="single" w:sz="4" w:space="0" w:color="auto"/>
              <w:right w:val="single" w:sz="4" w:space="0" w:color="auto"/>
            </w:tcBorders>
            <w:shd w:val="clear" w:color="auto" w:fill="auto"/>
          </w:tcPr>
          <w:p w14:paraId="2E2EB946" w14:textId="77777777" w:rsidR="00E76C60" w:rsidRPr="008B28E7" w:rsidRDefault="00E76C60" w:rsidP="00FD0B70">
            <w:pPr>
              <w:jc w:val="both"/>
              <w:rPr>
                <w:sz w:val="24"/>
                <w:szCs w:val="24"/>
              </w:rPr>
            </w:pPr>
            <w:r>
              <w:rPr>
                <w:sz w:val="24"/>
                <w:szCs w:val="24"/>
              </w:rPr>
              <w:t xml:space="preserve">Yes </w:t>
            </w:r>
          </w:p>
        </w:tc>
      </w:tr>
      <w:tr w:rsidR="00E76C60" w:rsidRPr="008B28E7" w14:paraId="2450E6CD" w14:textId="77777777" w:rsidTr="00E76C60">
        <w:tc>
          <w:tcPr>
            <w:tcW w:w="2688" w:type="dxa"/>
            <w:tcBorders>
              <w:top w:val="single" w:sz="4" w:space="0" w:color="auto"/>
              <w:left w:val="single" w:sz="4" w:space="0" w:color="auto"/>
              <w:bottom w:val="single" w:sz="4" w:space="0" w:color="auto"/>
              <w:right w:val="single" w:sz="4" w:space="0" w:color="auto"/>
            </w:tcBorders>
            <w:shd w:val="clear" w:color="auto" w:fill="auto"/>
          </w:tcPr>
          <w:p w14:paraId="3050154B" w14:textId="77777777" w:rsidR="00E76C60" w:rsidRPr="00C7108B" w:rsidRDefault="00E76C60" w:rsidP="00FD0B70">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0B4DAE0C" w14:textId="77777777" w:rsidR="00E76C60" w:rsidRPr="00C7108B" w:rsidRDefault="00E76C60" w:rsidP="00FD0B70">
            <w:pPr>
              <w:rPr>
                <w:sz w:val="22"/>
                <w:szCs w:val="22"/>
              </w:rPr>
            </w:pPr>
          </w:p>
        </w:tc>
        <w:tc>
          <w:tcPr>
            <w:tcW w:w="7382" w:type="dxa"/>
            <w:tcBorders>
              <w:top w:val="single" w:sz="4" w:space="0" w:color="auto"/>
              <w:left w:val="single" w:sz="4" w:space="0" w:color="auto"/>
              <w:bottom w:val="single" w:sz="4" w:space="0" w:color="auto"/>
              <w:right w:val="single" w:sz="4" w:space="0" w:color="auto"/>
            </w:tcBorders>
            <w:shd w:val="clear" w:color="auto" w:fill="auto"/>
          </w:tcPr>
          <w:p w14:paraId="3E1AC6FE" w14:textId="77777777" w:rsidR="00E76C60" w:rsidRPr="008B28E7" w:rsidRDefault="00E76C60" w:rsidP="00FD0B70">
            <w:pPr>
              <w:jc w:val="both"/>
              <w:rPr>
                <w:sz w:val="24"/>
                <w:szCs w:val="24"/>
              </w:rPr>
            </w:pPr>
            <w:r>
              <w:rPr>
                <w:sz w:val="24"/>
                <w:szCs w:val="24"/>
              </w:rPr>
              <w:t>Yes she was, she knew my problems and talked about how she could help</w:t>
            </w:r>
          </w:p>
        </w:tc>
      </w:tr>
      <w:tr w:rsidR="00E76C60" w:rsidRPr="008B28E7" w14:paraId="2A8D4DB3" w14:textId="77777777" w:rsidTr="00E76C60">
        <w:tc>
          <w:tcPr>
            <w:tcW w:w="2688" w:type="dxa"/>
            <w:tcBorders>
              <w:top w:val="single" w:sz="4" w:space="0" w:color="auto"/>
              <w:left w:val="single" w:sz="4" w:space="0" w:color="auto"/>
              <w:bottom w:val="single" w:sz="4" w:space="0" w:color="auto"/>
              <w:right w:val="single" w:sz="4" w:space="0" w:color="auto"/>
            </w:tcBorders>
            <w:shd w:val="clear" w:color="auto" w:fill="auto"/>
          </w:tcPr>
          <w:p w14:paraId="4EB308DC" w14:textId="77777777" w:rsidR="00E76C60" w:rsidRDefault="00E76C60" w:rsidP="00E76C60">
            <w:pPr>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4567B737" w14:textId="77777777" w:rsidR="00E76C60" w:rsidRPr="00C7108B" w:rsidRDefault="00E76C60" w:rsidP="00E76C60">
            <w:pPr>
              <w:rPr>
                <w:sz w:val="22"/>
                <w:szCs w:val="22"/>
              </w:rPr>
            </w:pPr>
          </w:p>
        </w:tc>
        <w:tc>
          <w:tcPr>
            <w:tcW w:w="7382" w:type="dxa"/>
            <w:tcBorders>
              <w:top w:val="single" w:sz="4" w:space="0" w:color="auto"/>
              <w:left w:val="single" w:sz="4" w:space="0" w:color="auto"/>
              <w:bottom w:val="single" w:sz="4" w:space="0" w:color="auto"/>
              <w:right w:val="single" w:sz="4" w:space="0" w:color="auto"/>
            </w:tcBorders>
            <w:shd w:val="clear" w:color="auto" w:fill="auto"/>
          </w:tcPr>
          <w:p w14:paraId="36EC83E9" w14:textId="77777777" w:rsidR="00E76C60" w:rsidRPr="008B28E7" w:rsidRDefault="00E76C60" w:rsidP="00FD0B70">
            <w:pPr>
              <w:jc w:val="both"/>
              <w:rPr>
                <w:sz w:val="24"/>
                <w:szCs w:val="24"/>
              </w:rPr>
            </w:pPr>
            <w:r>
              <w:rPr>
                <w:sz w:val="24"/>
                <w:szCs w:val="24"/>
              </w:rPr>
              <w:t xml:space="preserve">She listened and understood where I was coming from </w:t>
            </w:r>
          </w:p>
        </w:tc>
      </w:tr>
      <w:tr w:rsidR="00E76C60" w:rsidRPr="008B28E7" w14:paraId="3230A018" w14:textId="77777777" w:rsidTr="00E76C60">
        <w:tc>
          <w:tcPr>
            <w:tcW w:w="2688" w:type="dxa"/>
            <w:tcBorders>
              <w:top w:val="single" w:sz="4" w:space="0" w:color="auto"/>
              <w:left w:val="single" w:sz="4" w:space="0" w:color="auto"/>
              <w:bottom w:val="single" w:sz="4" w:space="0" w:color="auto"/>
              <w:right w:val="single" w:sz="4" w:space="0" w:color="auto"/>
            </w:tcBorders>
            <w:shd w:val="clear" w:color="auto" w:fill="auto"/>
          </w:tcPr>
          <w:p w14:paraId="09EA8D85" w14:textId="77777777" w:rsidR="00E76C60" w:rsidRDefault="00E76C60" w:rsidP="00E76C60">
            <w:pPr>
              <w:rPr>
                <w:sz w:val="22"/>
                <w:szCs w:val="22"/>
              </w:rPr>
            </w:pPr>
            <w:r>
              <w:rPr>
                <w:sz w:val="22"/>
                <w:szCs w:val="22"/>
              </w:rPr>
              <w:t>Did the social worker talk to you in a way that you understood?</w:t>
            </w:r>
          </w:p>
          <w:p w14:paraId="0643D15B" w14:textId="77777777" w:rsidR="00E76C60" w:rsidRPr="00706BB5" w:rsidRDefault="00E76C60" w:rsidP="00E76C60">
            <w:pPr>
              <w:rPr>
                <w:sz w:val="22"/>
                <w:szCs w:val="22"/>
              </w:rPr>
            </w:pPr>
            <w:r w:rsidRPr="3EE31E8D">
              <w:rPr>
                <w:sz w:val="22"/>
                <w:szCs w:val="22"/>
              </w:rPr>
              <w:t>Did the social worker consider your language needs?</w:t>
            </w:r>
          </w:p>
          <w:p w14:paraId="72C33FB6" w14:textId="77777777" w:rsidR="00E76C60" w:rsidRPr="00C7108B" w:rsidRDefault="00E76C60" w:rsidP="00E76C60">
            <w:pPr>
              <w:rPr>
                <w:sz w:val="22"/>
                <w:szCs w:val="22"/>
              </w:rPr>
            </w:pPr>
          </w:p>
        </w:tc>
        <w:tc>
          <w:tcPr>
            <w:tcW w:w="7382" w:type="dxa"/>
            <w:tcBorders>
              <w:top w:val="single" w:sz="4" w:space="0" w:color="auto"/>
              <w:left w:val="single" w:sz="4" w:space="0" w:color="auto"/>
              <w:bottom w:val="single" w:sz="4" w:space="0" w:color="auto"/>
              <w:right w:val="single" w:sz="4" w:space="0" w:color="auto"/>
            </w:tcBorders>
            <w:shd w:val="clear" w:color="auto" w:fill="auto"/>
          </w:tcPr>
          <w:p w14:paraId="47701709" w14:textId="77777777" w:rsidR="00E76C60" w:rsidRPr="008B28E7" w:rsidRDefault="00E76C60" w:rsidP="00FD0B70">
            <w:pPr>
              <w:jc w:val="both"/>
              <w:rPr>
                <w:sz w:val="24"/>
                <w:szCs w:val="24"/>
              </w:rPr>
            </w:pPr>
            <w:r>
              <w:rPr>
                <w:sz w:val="24"/>
                <w:szCs w:val="24"/>
              </w:rPr>
              <w:t xml:space="preserve">Yes, she knew about my hearing.  She asked me about language but I don’t speak Welsh. </w:t>
            </w:r>
          </w:p>
        </w:tc>
      </w:tr>
      <w:tr w:rsidR="00E76C60" w:rsidRPr="008B28E7" w14:paraId="4E110077" w14:textId="77777777" w:rsidTr="00E76C60">
        <w:tc>
          <w:tcPr>
            <w:tcW w:w="2688" w:type="dxa"/>
            <w:tcBorders>
              <w:top w:val="single" w:sz="4" w:space="0" w:color="auto"/>
              <w:left w:val="single" w:sz="4" w:space="0" w:color="auto"/>
              <w:bottom w:val="single" w:sz="4" w:space="0" w:color="auto"/>
              <w:right w:val="single" w:sz="4" w:space="0" w:color="auto"/>
            </w:tcBorders>
            <w:shd w:val="clear" w:color="auto" w:fill="auto"/>
          </w:tcPr>
          <w:p w14:paraId="2B7254D2" w14:textId="77777777" w:rsidR="00E76C60" w:rsidRDefault="00E76C60" w:rsidP="00E76C60">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11AFB768" w14:textId="77777777" w:rsidR="00E76C60" w:rsidRDefault="00E76C60" w:rsidP="00E76C60">
            <w:pPr>
              <w:rPr>
                <w:sz w:val="22"/>
                <w:szCs w:val="22"/>
              </w:rPr>
            </w:pPr>
          </w:p>
        </w:tc>
        <w:tc>
          <w:tcPr>
            <w:tcW w:w="7382" w:type="dxa"/>
            <w:tcBorders>
              <w:top w:val="single" w:sz="4" w:space="0" w:color="auto"/>
              <w:left w:val="single" w:sz="4" w:space="0" w:color="auto"/>
              <w:bottom w:val="single" w:sz="4" w:space="0" w:color="auto"/>
              <w:right w:val="single" w:sz="4" w:space="0" w:color="auto"/>
            </w:tcBorders>
            <w:shd w:val="clear" w:color="auto" w:fill="auto"/>
          </w:tcPr>
          <w:p w14:paraId="1D1BC994" w14:textId="0A455E85" w:rsidR="00E76C60" w:rsidRDefault="00E76C60" w:rsidP="00FD0B70">
            <w:pPr>
              <w:jc w:val="both"/>
              <w:rPr>
                <w:sz w:val="24"/>
                <w:szCs w:val="24"/>
              </w:rPr>
            </w:pPr>
            <w:r>
              <w:rPr>
                <w:sz w:val="24"/>
                <w:szCs w:val="24"/>
              </w:rPr>
              <w:t>She listened to me and explained things. I felt better after, I had some options to think about</w:t>
            </w:r>
          </w:p>
        </w:tc>
      </w:tr>
      <w:tr w:rsidR="00E76C60" w:rsidRPr="008B28E7" w14:paraId="3250878D" w14:textId="77777777" w:rsidTr="00E76C60">
        <w:tc>
          <w:tcPr>
            <w:tcW w:w="2688" w:type="dxa"/>
            <w:tcBorders>
              <w:top w:val="single" w:sz="4" w:space="0" w:color="auto"/>
              <w:left w:val="single" w:sz="4" w:space="0" w:color="auto"/>
              <w:bottom w:val="single" w:sz="4" w:space="0" w:color="auto"/>
              <w:right w:val="single" w:sz="4" w:space="0" w:color="auto"/>
            </w:tcBorders>
            <w:shd w:val="clear" w:color="auto" w:fill="auto"/>
          </w:tcPr>
          <w:p w14:paraId="00F7B7CE" w14:textId="77777777" w:rsidR="00E76C60" w:rsidRDefault="00E76C60" w:rsidP="00E76C60">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p w14:paraId="3FD1D1DB" w14:textId="77777777" w:rsidR="00E76C60" w:rsidRDefault="00E76C60" w:rsidP="00E76C60">
            <w:pPr>
              <w:rPr>
                <w:sz w:val="22"/>
                <w:szCs w:val="22"/>
              </w:rPr>
            </w:pPr>
          </w:p>
        </w:tc>
        <w:tc>
          <w:tcPr>
            <w:tcW w:w="7382" w:type="dxa"/>
            <w:tcBorders>
              <w:top w:val="single" w:sz="4" w:space="0" w:color="auto"/>
              <w:left w:val="single" w:sz="4" w:space="0" w:color="auto"/>
              <w:bottom w:val="single" w:sz="4" w:space="0" w:color="auto"/>
              <w:right w:val="single" w:sz="4" w:space="0" w:color="auto"/>
            </w:tcBorders>
            <w:shd w:val="clear" w:color="auto" w:fill="auto"/>
          </w:tcPr>
          <w:p w14:paraId="6F6C8C55" w14:textId="5B78D313" w:rsidR="00E76C60" w:rsidRDefault="00E76C60" w:rsidP="00FD0B70">
            <w:pPr>
              <w:jc w:val="both"/>
              <w:rPr>
                <w:sz w:val="24"/>
                <w:szCs w:val="24"/>
              </w:rPr>
            </w:pPr>
            <w:r>
              <w:rPr>
                <w:sz w:val="24"/>
                <w:szCs w:val="24"/>
              </w:rPr>
              <w:t xml:space="preserve">I was worried about coming but she was nice and didn’t judge but gave me a reality check about my health really.  I told her a lot more than I thought I would, which was good, so I’d thank her for that.  </w:t>
            </w:r>
          </w:p>
        </w:tc>
      </w:tr>
    </w:tbl>
    <w:p w14:paraId="572B2529" w14:textId="77777777" w:rsidR="00EB695F" w:rsidRDefault="00EB695F" w:rsidP="00EB695F"/>
    <w:p w14:paraId="1D68DA91" w14:textId="77777777" w:rsidR="00D3203C" w:rsidRDefault="00D3203C" w:rsidP="00A8775B">
      <w:pP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49443" w14:textId="77777777" w:rsidR="00736768" w:rsidRDefault="00736768">
      <w:r>
        <w:separator/>
      </w:r>
    </w:p>
  </w:endnote>
  <w:endnote w:type="continuationSeparator" w:id="0">
    <w:p w14:paraId="2BBCFA56" w14:textId="77777777" w:rsidR="00736768" w:rsidRDefault="00736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57827" w14:textId="77777777" w:rsidR="00736768" w:rsidRDefault="00736768">
      <w:r>
        <w:separator/>
      </w:r>
    </w:p>
  </w:footnote>
  <w:footnote w:type="continuationSeparator" w:id="0">
    <w:p w14:paraId="1CF98500" w14:textId="77777777" w:rsidR="00736768" w:rsidRDefault="007367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46D"/>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2763"/>
    <w:rsid w:val="001265AD"/>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05D7"/>
    <w:rsid w:val="0025175F"/>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2968"/>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7F48"/>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6928"/>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3F79C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4755"/>
    <w:rsid w:val="00456B3C"/>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96B25"/>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304D"/>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CC9"/>
    <w:rsid w:val="00614DF7"/>
    <w:rsid w:val="006179BB"/>
    <w:rsid w:val="0062158D"/>
    <w:rsid w:val="006223FD"/>
    <w:rsid w:val="006326D1"/>
    <w:rsid w:val="00632E0A"/>
    <w:rsid w:val="00633165"/>
    <w:rsid w:val="006447DE"/>
    <w:rsid w:val="00644889"/>
    <w:rsid w:val="0065276E"/>
    <w:rsid w:val="00652905"/>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6560"/>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6768"/>
    <w:rsid w:val="0073714E"/>
    <w:rsid w:val="007374EF"/>
    <w:rsid w:val="007406E1"/>
    <w:rsid w:val="00743E40"/>
    <w:rsid w:val="00745016"/>
    <w:rsid w:val="0075031F"/>
    <w:rsid w:val="00751263"/>
    <w:rsid w:val="00752A66"/>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08EE"/>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0160"/>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A7FBF"/>
    <w:rsid w:val="009B0B61"/>
    <w:rsid w:val="009B28C0"/>
    <w:rsid w:val="009B3178"/>
    <w:rsid w:val="009B3E46"/>
    <w:rsid w:val="009B7136"/>
    <w:rsid w:val="009C337F"/>
    <w:rsid w:val="009C53E7"/>
    <w:rsid w:val="009C6092"/>
    <w:rsid w:val="009C7342"/>
    <w:rsid w:val="009D2A5A"/>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AA3"/>
    <w:rsid w:val="00A40ED6"/>
    <w:rsid w:val="00A47621"/>
    <w:rsid w:val="00A479CD"/>
    <w:rsid w:val="00A50CFC"/>
    <w:rsid w:val="00A54D67"/>
    <w:rsid w:val="00A55A3F"/>
    <w:rsid w:val="00A5656A"/>
    <w:rsid w:val="00A60103"/>
    <w:rsid w:val="00A652F6"/>
    <w:rsid w:val="00A65861"/>
    <w:rsid w:val="00A732EA"/>
    <w:rsid w:val="00A7489E"/>
    <w:rsid w:val="00A75EAF"/>
    <w:rsid w:val="00A8015F"/>
    <w:rsid w:val="00A82C27"/>
    <w:rsid w:val="00A85039"/>
    <w:rsid w:val="00A8775B"/>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272D"/>
    <w:rsid w:val="00B558EB"/>
    <w:rsid w:val="00B577D3"/>
    <w:rsid w:val="00B60466"/>
    <w:rsid w:val="00B6545D"/>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0F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158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16A61"/>
    <w:rsid w:val="00D22C8F"/>
    <w:rsid w:val="00D3203C"/>
    <w:rsid w:val="00D33491"/>
    <w:rsid w:val="00D3442D"/>
    <w:rsid w:val="00D36F00"/>
    <w:rsid w:val="00D44B67"/>
    <w:rsid w:val="00D44F8E"/>
    <w:rsid w:val="00D51FD5"/>
    <w:rsid w:val="00D5595E"/>
    <w:rsid w:val="00D55DE0"/>
    <w:rsid w:val="00D607EF"/>
    <w:rsid w:val="00D60F88"/>
    <w:rsid w:val="00D64552"/>
    <w:rsid w:val="00D646BD"/>
    <w:rsid w:val="00D65558"/>
    <w:rsid w:val="00D71201"/>
    <w:rsid w:val="00D720C7"/>
    <w:rsid w:val="00D847C0"/>
    <w:rsid w:val="00D84841"/>
    <w:rsid w:val="00D876E6"/>
    <w:rsid w:val="00D90958"/>
    <w:rsid w:val="00D924FB"/>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07BC3"/>
    <w:rsid w:val="00E15751"/>
    <w:rsid w:val="00E17160"/>
    <w:rsid w:val="00E17D41"/>
    <w:rsid w:val="00E231D1"/>
    <w:rsid w:val="00E26E0B"/>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C60"/>
    <w:rsid w:val="00E76F60"/>
    <w:rsid w:val="00E810CF"/>
    <w:rsid w:val="00E812B5"/>
    <w:rsid w:val="00E830BC"/>
    <w:rsid w:val="00E83D90"/>
    <w:rsid w:val="00E83F91"/>
    <w:rsid w:val="00E86299"/>
    <w:rsid w:val="00E867A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1FD5"/>
    <w:rsid w:val="00F030D4"/>
    <w:rsid w:val="00F04053"/>
    <w:rsid w:val="00F06573"/>
    <w:rsid w:val="00F10A08"/>
    <w:rsid w:val="00F13DC0"/>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803"/>
    <w:rsid w:val="00F709C0"/>
    <w:rsid w:val="00F763F3"/>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ABA"/>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FC5A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329849@st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11</Pages>
  <Words>2429</Words>
  <Characters>13846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Anne Marie Elliott</cp:lastModifiedBy>
  <cp:revision>28</cp:revision>
  <cp:lastPrinted>2020-02-11T19:20:00Z</cp:lastPrinted>
  <dcterms:created xsi:type="dcterms:W3CDTF">2022-09-29T11:34:00Z</dcterms:created>
  <dcterms:modified xsi:type="dcterms:W3CDTF">2025-02-02T14:53:00Z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