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32F71" w14:textId="77777777" w:rsidR="009D4CF2" w:rsidRDefault="009D4CF2" w:rsidP="009D4CF2">
      <w:pPr>
        <w:pStyle w:val="Normal1"/>
        <w:spacing w:line="360" w:lineRule="auto"/>
        <w:jc w:val="center"/>
        <w:rPr>
          <w:b/>
          <w:sz w:val="40"/>
          <w:szCs w:val="40"/>
        </w:rPr>
      </w:pPr>
    </w:p>
    <w:p w14:paraId="7E9FCFE6" w14:textId="77777777" w:rsidR="009D4CF2" w:rsidRDefault="009D4CF2" w:rsidP="009D4CF2">
      <w:pPr>
        <w:pStyle w:val="Normal1"/>
        <w:spacing w:line="360" w:lineRule="auto"/>
        <w:jc w:val="center"/>
        <w:rPr>
          <w:b/>
          <w:sz w:val="40"/>
          <w:szCs w:val="40"/>
        </w:rPr>
      </w:pPr>
    </w:p>
    <w:p w14:paraId="53F7A031" w14:textId="77777777" w:rsidR="009D4CF2" w:rsidRDefault="009D4CF2" w:rsidP="009D4CF2">
      <w:pPr>
        <w:pStyle w:val="Normal1"/>
        <w:spacing w:line="360" w:lineRule="auto"/>
        <w:jc w:val="center"/>
        <w:rPr>
          <w:b/>
          <w:sz w:val="40"/>
          <w:szCs w:val="40"/>
        </w:rPr>
      </w:pPr>
    </w:p>
    <w:p w14:paraId="5DC95888" w14:textId="77777777" w:rsidR="009D4CF2" w:rsidRDefault="009D4CF2" w:rsidP="009D4CF2">
      <w:pPr>
        <w:pStyle w:val="Normal1"/>
        <w:spacing w:line="360" w:lineRule="auto"/>
        <w:jc w:val="center"/>
        <w:rPr>
          <w:b/>
          <w:sz w:val="40"/>
          <w:szCs w:val="40"/>
        </w:rPr>
      </w:pPr>
    </w:p>
    <w:p w14:paraId="1056465B" w14:textId="77777777" w:rsidR="009D4CF2" w:rsidRDefault="009D4CF2" w:rsidP="009D4CF2">
      <w:pPr>
        <w:pStyle w:val="Normal1"/>
        <w:spacing w:line="360" w:lineRule="auto"/>
        <w:jc w:val="center"/>
        <w:rPr>
          <w:b/>
          <w:sz w:val="40"/>
          <w:szCs w:val="40"/>
        </w:rPr>
      </w:pPr>
    </w:p>
    <w:p w14:paraId="58D5C894" w14:textId="77777777" w:rsidR="009D4CF2" w:rsidRDefault="009D4CF2" w:rsidP="009D4CF2">
      <w:pPr>
        <w:pStyle w:val="Normal1"/>
        <w:spacing w:line="360" w:lineRule="auto"/>
        <w:jc w:val="center"/>
        <w:rPr>
          <w:b/>
          <w:sz w:val="40"/>
          <w:szCs w:val="40"/>
        </w:rPr>
      </w:pPr>
    </w:p>
    <w:p w14:paraId="1C7CC676" w14:textId="77777777" w:rsidR="009D4CF2" w:rsidRDefault="009D4CF2" w:rsidP="009D4CF2">
      <w:pPr>
        <w:pStyle w:val="Normal1"/>
        <w:spacing w:line="360" w:lineRule="auto"/>
        <w:jc w:val="center"/>
        <w:rPr>
          <w:b/>
          <w:sz w:val="40"/>
          <w:szCs w:val="40"/>
        </w:rPr>
      </w:pPr>
    </w:p>
    <w:p w14:paraId="79D65788" w14:textId="61AC8ABC" w:rsidR="009D4CF2" w:rsidRDefault="00BC416B" w:rsidP="009D4CF2">
      <w:pPr>
        <w:pStyle w:val="Normal1"/>
        <w:spacing w:line="360" w:lineRule="auto"/>
        <w:jc w:val="center"/>
        <w:rPr>
          <w:b/>
          <w:sz w:val="40"/>
          <w:szCs w:val="40"/>
        </w:rPr>
      </w:pPr>
      <w:r>
        <w:rPr>
          <w:b/>
          <w:sz w:val="40"/>
          <w:szCs w:val="40"/>
        </w:rPr>
        <w:t>ACCOUNTING FUNDAMENTALS</w:t>
      </w:r>
    </w:p>
    <w:p w14:paraId="33534715" w14:textId="1CDAC2FA" w:rsidR="004C676D" w:rsidRDefault="004C676D" w:rsidP="009D4CF2">
      <w:pPr>
        <w:pStyle w:val="Normal1"/>
        <w:spacing w:line="360" w:lineRule="auto"/>
        <w:jc w:val="center"/>
        <w:rPr>
          <w:b/>
          <w:sz w:val="40"/>
          <w:szCs w:val="40"/>
        </w:rPr>
      </w:pPr>
    </w:p>
    <w:p w14:paraId="0F76BC34" w14:textId="77777777" w:rsidR="004C676D" w:rsidRDefault="004C676D" w:rsidP="009D4CF2">
      <w:pPr>
        <w:pStyle w:val="Normal1"/>
        <w:spacing w:line="360" w:lineRule="auto"/>
        <w:jc w:val="center"/>
        <w:rPr>
          <w:b/>
          <w:sz w:val="40"/>
          <w:szCs w:val="40"/>
        </w:rPr>
      </w:pPr>
    </w:p>
    <w:p w14:paraId="40738178" w14:textId="77777777" w:rsidR="004C676D" w:rsidRPr="004C676D" w:rsidRDefault="004C676D" w:rsidP="004C676D">
      <w:pPr>
        <w:spacing w:line="360" w:lineRule="auto"/>
        <w:jc w:val="center"/>
        <w:rPr>
          <w:bCs/>
          <w:sz w:val="28"/>
          <w:szCs w:val="28"/>
        </w:rPr>
      </w:pPr>
      <w:r w:rsidRPr="004C676D">
        <w:rPr>
          <w:bCs/>
          <w:sz w:val="28"/>
          <w:szCs w:val="28"/>
        </w:rPr>
        <w:t>Module Code: LCBB4001</w:t>
      </w:r>
    </w:p>
    <w:p w14:paraId="7A2DCA03" w14:textId="77777777" w:rsidR="004C676D" w:rsidRPr="004C676D" w:rsidRDefault="004C676D" w:rsidP="004C676D">
      <w:pPr>
        <w:spacing w:line="360" w:lineRule="auto"/>
        <w:jc w:val="center"/>
        <w:rPr>
          <w:bCs/>
          <w:sz w:val="28"/>
          <w:szCs w:val="28"/>
        </w:rPr>
      </w:pPr>
      <w:r w:rsidRPr="004C676D">
        <w:rPr>
          <w:bCs/>
          <w:sz w:val="28"/>
          <w:szCs w:val="28"/>
        </w:rPr>
        <w:t>Name: Boscanean Maria</w:t>
      </w:r>
    </w:p>
    <w:p w14:paraId="584B249C" w14:textId="77777777" w:rsidR="004C676D" w:rsidRPr="004C676D" w:rsidRDefault="004C676D" w:rsidP="004C676D">
      <w:pPr>
        <w:spacing w:line="360" w:lineRule="auto"/>
        <w:jc w:val="center"/>
        <w:rPr>
          <w:bCs/>
          <w:sz w:val="28"/>
          <w:szCs w:val="28"/>
        </w:rPr>
      </w:pPr>
      <w:r w:rsidRPr="004C676D">
        <w:rPr>
          <w:bCs/>
          <w:sz w:val="28"/>
          <w:szCs w:val="28"/>
        </w:rPr>
        <w:t>Student ID: 2021937</w:t>
      </w:r>
    </w:p>
    <w:p w14:paraId="2EE9053A" w14:textId="0C5CBB0C" w:rsidR="009D4CF2" w:rsidRDefault="004C676D" w:rsidP="004C676D">
      <w:pPr>
        <w:spacing w:line="360" w:lineRule="auto"/>
        <w:jc w:val="center"/>
        <w:rPr>
          <w:b/>
          <w:sz w:val="40"/>
          <w:szCs w:val="40"/>
        </w:rPr>
      </w:pPr>
      <w:r w:rsidRPr="004C676D">
        <w:rPr>
          <w:bCs/>
          <w:sz w:val="28"/>
          <w:szCs w:val="28"/>
        </w:rPr>
        <w:t xml:space="preserve">Date and Time: August </w:t>
      </w:r>
      <w:r>
        <w:rPr>
          <w:bCs/>
          <w:sz w:val="28"/>
          <w:szCs w:val="28"/>
        </w:rPr>
        <w:t xml:space="preserve">27 </w:t>
      </w:r>
      <w:r w:rsidRPr="004C676D">
        <w:rPr>
          <w:bCs/>
          <w:sz w:val="28"/>
          <w:szCs w:val="28"/>
        </w:rPr>
        <w:t>/ 9:00AM To 4:00PM</w:t>
      </w:r>
      <w:r w:rsidR="009D4CF2">
        <w:rPr>
          <w:b/>
          <w:sz w:val="40"/>
          <w:szCs w:val="40"/>
        </w:rPr>
        <w:br w:type="page"/>
      </w:r>
    </w:p>
    <w:sdt>
      <w:sdtPr>
        <w:rPr>
          <w:rFonts w:ascii="Times New Roman" w:eastAsia="Times New Roman" w:hAnsi="Times New Roman" w:cs="Times New Roman"/>
          <w:b w:val="0"/>
          <w:bCs w:val="0"/>
          <w:color w:val="auto"/>
          <w:sz w:val="24"/>
          <w:szCs w:val="24"/>
          <w:lang w:val="en-GB"/>
        </w:rPr>
        <w:id w:val="24791407"/>
        <w:docPartObj>
          <w:docPartGallery w:val="Table of Contents"/>
          <w:docPartUnique/>
        </w:docPartObj>
      </w:sdtPr>
      <w:sdtEndPr/>
      <w:sdtContent>
        <w:p w14:paraId="3C7A4F9F" w14:textId="77777777" w:rsidR="009D4CF2" w:rsidRDefault="009D4CF2" w:rsidP="009D4CF2">
          <w:pPr>
            <w:pStyle w:val="TOCHeading"/>
            <w:spacing w:line="360" w:lineRule="auto"/>
            <w:jc w:val="both"/>
          </w:pPr>
          <w:r w:rsidRPr="009D4CF2">
            <w:rPr>
              <w:rFonts w:ascii="Times New Roman" w:hAnsi="Times New Roman" w:cs="Times New Roman"/>
              <w:color w:val="000000" w:themeColor="text1"/>
            </w:rPr>
            <w:t>Table of Contents</w:t>
          </w:r>
        </w:p>
        <w:p w14:paraId="3B4D6087" w14:textId="77777777" w:rsidR="009D4CF2" w:rsidRDefault="009D4CF2" w:rsidP="009D4CF2">
          <w:pPr>
            <w:pStyle w:val="TOC1"/>
            <w:tabs>
              <w:tab w:val="right" w:leader="dot" w:pos="9350"/>
            </w:tabs>
            <w:spacing w:line="360" w:lineRule="auto"/>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80973765" w:history="1">
            <w:r w:rsidRPr="00FB7F67">
              <w:rPr>
                <w:rStyle w:val="Hyperlink"/>
                <w:noProof/>
              </w:rPr>
              <w:t>Question 1</w:t>
            </w:r>
            <w:r>
              <w:rPr>
                <w:noProof/>
                <w:webHidden/>
              </w:rPr>
              <w:tab/>
            </w:r>
            <w:r>
              <w:rPr>
                <w:noProof/>
                <w:webHidden/>
              </w:rPr>
              <w:fldChar w:fldCharType="begin"/>
            </w:r>
            <w:r>
              <w:rPr>
                <w:noProof/>
                <w:webHidden/>
              </w:rPr>
              <w:instrText xml:space="preserve"> PAGEREF _Toc80973765 \h </w:instrText>
            </w:r>
            <w:r>
              <w:rPr>
                <w:noProof/>
                <w:webHidden/>
              </w:rPr>
            </w:r>
            <w:r>
              <w:rPr>
                <w:noProof/>
                <w:webHidden/>
              </w:rPr>
              <w:fldChar w:fldCharType="separate"/>
            </w:r>
            <w:r>
              <w:rPr>
                <w:noProof/>
                <w:webHidden/>
              </w:rPr>
              <w:t>3</w:t>
            </w:r>
            <w:r>
              <w:rPr>
                <w:noProof/>
                <w:webHidden/>
              </w:rPr>
              <w:fldChar w:fldCharType="end"/>
            </w:r>
          </w:hyperlink>
        </w:p>
        <w:p w14:paraId="227CE5C0" w14:textId="77777777" w:rsidR="009D4CF2" w:rsidRDefault="00894DD0" w:rsidP="009D4CF2">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80973766" w:history="1">
            <w:r w:rsidR="009D4CF2" w:rsidRPr="00FB7F67">
              <w:rPr>
                <w:rStyle w:val="Hyperlink"/>
                <w:noProof/>
              </w:rPr>
              <w:t>a.</w:t>
            </w:r>
            <w:r w:rsidR="009D4CF2">
              <w:rPr>
                <w:noProof/>
                <w:webHidden/>
              </w:rPr>
              <w:tab/>
            </w:r>
            <w:r w:rsidR="009D4CF2">
              <w:rPr>
                <w:noProof/>
                <w:webHidden/>
              </w:rPr>
              <w:fldChar w:fldCharType="begin"/>
            </w:r>
            <w:r w:rsidR="009D4CF2">
              <w:rPr>
                <w:noProof/>
                <w:webHidden/>
              </w:rPr>
              <w:instrText xml:space="preserve"> PAGEREF _Toc80973766 \h </w:instrText>
            </w:r>
            <w:r w:rsidR="009D4CF2">
              <w:rPr>
                <w:noProof/>
                <w:webHidden/>
              </w:rPr>
            </w:r>
            <w:r w:rsidR="009D4CF2">
              <w:rPr>
                <w:noProof/>
                <w:webHidden/>
              </w:rPr>
              <w:fldChar w:fldCharType="separate"/>
            </w:r>
            <w:r w:rsidR="009D4CF2">
              <w:rPr>
                <w:noProof/>
                <w:webHidden/>
              </w:rPr>
              <w:t>3</w:t>
            </w:r>
            <w:r w:rsidR="009D4CF2">
              <w:rPr>
                <w:noProof/>
                <w:webHidden/>
              </w:rPr>
              <w:fldChar w:fldCharType="end"/>
            </w:r>
          </w:hyperlink>
        </w:p>
        <w:p w14:paraId="2C86ADE6" w14:textId="77777777" w:rsidR="009D4CF2" w:rsidRDefault="00894DD0" w:rsidP="009D4CF2">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80973767" w:history="1">
            <w:r w:rsidR="009D4CF2" w:rsidRPr="00FB7F67">
              <w:rPr>
                <w:rStyle w:val="Hyperlink"/>
                <w:noProof/>
              </w:rPr>
              <w:t>b.</w:t>
            </w:r>
            <w:r w:rsidR="009D4CF2">
              <w:rPr>
                <w:noProof/>
                <w:webHidden/>
              </w:rPr>
              <w:tab/>
            </w:r>
            <w:r w:rsidR="009D4CF2">
              <w:rPr>
                <w:noProof/>
                <w:webHidden/>
              </w:rPr>
              <w:fldChar w:fldCharType="begin"/>
            </w:r>
            <w:r w:rsidR="009D4CF2">
              <w:rPr>
                <w:noProof/>
                <w:webHidden/>
              </w:rPr>
              <w:instrText xml:space="preserve"> PAGEREF _Toc80973767 \h </w:instrText>
            </w:r>
            <w:r w:rsidR="009D4CF2">
              <w:rPr>
                <w:noProof/>
                <w:webHidden/>
              </w:rPr>
            </w:r>
            <w:r w:rsidR="009D4CF2">
              <w:rPr>
                <w:noProof/>
                <w:webHidden/>
              </w:rPr>
              <w:fldChar w:fldCharType="separate"/>
            </w:r>
            <w:r w:rsidR="009D4CF2">
              <w:rPr>
                <w:noProof/>
                <w:webHidden/>
              </w:rPr>
              <w:t>3</w:t>
            </w:r>
            <w:r w:rsidR="009D4CF2">
              <w:rPr>
                <w:noProof/>
                <w:webHidden/>
              </w:rPr>
              <w:fldChar w:fldCharType="end"/>
            </w:r>
          </w:hyperlink>
        </w:p>
        <w:p w14:paraId="45CA1E68" w14:textId="77777777" w:rsidR="009D4CF2" w:rsidRDefault="00894DD0" w:rsidP="009D4CF2">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80973768" w:history="1">
            <w:r w:rsidR="009D4CF2" w:rsidRPr="00FB7F67">
              <w:rPr>
                <w:rStyle w:val="Hyperlink"/>
                <w:noProof/>
              </w:rPr>
              <w:t>c.</w:t>
            </w:r>
            <w:r w:rsidR="009D4CF2">
              <w:rPr>
                <w:noProof/>
                <w:webHidden/>
              </w:rPr>
              <w:tab/>
            </w:r>
            <w:r w:rsidR="009D4CF2">
              <w:rPr>
                <w:noProof/>
                <w:webHidden/>
              </w:rPr>
              <w:fldChar w:fldCharType="begin"/>
            </w:r>
            <w:r w:rsidR="009D4CF2">
              <w:rPr>
                <w:noProof/>
                <w:webHidden/>
              </w:rPr>
              <w:instrText xml:space="preserve"> PAGEREF _Toc80973768 \h </w:instrText>
            </w:r>
            <w:r w:rsidR="009D4CF2">
              <w:rPr>
                <w:noProof/>
                <w:webHidden/>
              </w:rPr>
            </w:r>
            <w:r w:rsidR="009D4CF2">
              <w:rPr>
                <w:noProof/>
                <w:webHidden/>
              </w:rPr>
              <w:fldChar w:fldCharType="separate"/>
            </w:r>
            <w:r w:rsidR="009D4CF2">
              <w:rPr>
                <w:noProof/>
                <w:webHidden/>
              </w:rPr>
              <w:t>4</w:t>
            </w:r>
            <w:r w:rsidR="009D4CF2">
              <w:rPr>
                <w:noProof/>
                <w:webHidden/>
              </w:rPr>
              <w:fldChar w:fldCharType="end"/>
            </w:r>
          </w:hyperlink>
        </w:p>
        <w:p w14:paraId="75FD4B0D" w14:textId="77777777" w:rsidR="009D4CF2" w:rsidRDefault="00894DD0" w:rsidP="009D4CF2">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80973769" w:history="1">
            <w:r w:rsidR="009D4CF2" w:rsidRPr="00FB7F67">
              <w:rPr>
                <w:rStyle w:val="Hyperlink"/>
                <w:noProof/>
              </w:rPr>
              <w:t>d.</w:t>
            </w:r>
            <w:r w:rsidR="009D4CF2">
              <w:rPr>
                <w:noProof/>
                <w:webHidden/>
              </w:rPr>
              <w:tab/>
            </w:r>
            <w:r w:rsidR="009D4CF2">
              <w:rPr>
                <w:noProof/>
                <w:webHidden/>
              </w:rPr>
              <w:fldChar w:fldCharType="begin"/>
            </w:r>
            <w:r w:rsidR="009D4CF2">
              <w:rPr>
                <w:noProof/>
                <w:webHidden/>
              </w:rPr>
              <w:instrText xml:space="preserve"> PAGEREF _Toc80973769 \h </w:instrText>
            </w:r>
            <w:r w:rsidR="009D4CF2">
              <w:rPr>
                <w:noProof/>
                <w:webHidden/>
              </w:rPr>
            </w:r>
            <w:r w:rsidR="009D4CF2">
              <w:rPr>
                <w:noProof/>
                <w:webHidden/>
              </w:rPr>
              <w:fldChar w:fldCharType="separate"/>
            </w:r>
            <w:r w:rsidR="009D4CF2">
              <w:rPr>
                <w:noProof/>
                <w:webHidden/>
              </w:rPr>
              <w:t>5</w:t>
            </w:r>
            <w:r w:rsidR="009D4CF2">
              <w:rPr>
                <w:noProof/>
                <w:webHidden/>
              </w:rPr>
              <w:fldChar w:fldCharType="end"/>
            </w:r>
          </w:hyperlink>
        </w:p>
        <w:p w14:paraId="113538AC" w14:textId="77777777" w:rsidR="009D4CF2" w:rsidRDefault="00894DD0" w:rsidP="009D4CF2">
          <w:pPr>
            <w:pStyle w:val="TOC1"/>
            <w:tabs>
              <w:tab w:val="right" w:leader="dot" w:pos="9350"/>
            </w:tabs>
            <w:spacing w:line="360" w:lineRule="auto"/>
            <w:rPr>
              <w:rFonts w:asciiTheme="minorHAnsi" w:eastAsiaTheme="minorEastAsia" w:hAnsiTheme="minorHAnsi" w:cstheme="minorBidi"/>
              <w:noProof/>
              <w:sz w:val="22"/>
              <w:szCs w:val="22"/>
              <w:lang w:val="en-US"/>
            </w:rPr>
          </w:pPr>
          <w:hyperlink w:anchor="_Toc80973770" w:history="1">
            <w:r w:rsidR="009D4CF2" w:rsidRPr="00FB7F67">
              <w:rPr>
                <w:rStyle w:val="Hyperlink"/>
                <w:noProof/>
              </w:rPr>
              <w:t>Question 2</w:t>
            </w:r>
            <w:r w:rsidR="009D4CF2">
              <w:rPr>
                <w:noProof/>
                <w:webHidden/>
              </w:rPr>
              <w:tab/>
            </w:r>
            <w:r w:rsidR="009D4CF2">
              <w:rPr>
                <w:noProof/>
                <w:webHidden/>
              </w:rPr>
              <w:fldChar w:fldCharType="begin"/>
            </w:r>
            <w:r w:rsidR="009D4CF2">
              <w:rPr>
                <w:noProof/>
                <w:webHidden/>
              </w:rPr>
              <w:instrText xml:space="preserve"> PAGEREF _Toc80973770 \h </w:instrText>
            </w:r>
            <w:r w:rsidR="009D4CF2">
              <w:rPr>
                <w:noProof/>
                <w:webHidden/>
              </w:rPr>
            </w:r>
            <w:r w:rsidR="009D4CF2">
              <w:rPr>
                <w:noProof/>
                <w:webHidden/>
              </w:rPr>
              <w:fldChar w:fldCharType="separate"/>
            </w:r>
            <w:r w:rsidR="009D4CF2">
              <w:rPr>
                <w:noProof/>
                <w:webHidden/>
              </w:rPr>
              <w:t>6</w:t>
            </w:r>
            <w:r w:rsidR="009D4CF2">
              <w:rPr>
                <w:noProof/>
                <w:webHidden/>
              </w:rPr>
              <w:fldChar w:fldCharType="end"/>
            </w:r>
          </w:hyperlink>
        </w:p>
        <w:p w14:paraId="41CBD735" w14:textId="77777777" w:rsidR="009D4CF2" w:rsidRDefault="00894DD0" w:rsidP="009D4CF2">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80973771" w:history="1">
            <w:r w:rsidR="009D4CF2" w:rsidRPr="00FB7F67">
              <w:rPr>
                <w:rStyle w:val="Hyperlink"/>
                <w:noProof/>
              </w:rPr>
              <w:t>a.</w:t>
            </w:r>
            <w:r w:rsidR="009D4CF2">
              <w:rPr>
                <w:noProof/>
                <w:webHidden/>
              </w:rPr>
              <w:tab/>
            </w:r>
            <w:r w:rsidR="009D4CF2">
              <w:rPr>
                <w:noProof/>
                <w:webHidden/>
              </w:rPr>
              <w:fldChar w:fldCharType="begin"/>
            </w:r>
            <w:r w:rsidR="009D4CF2">
              <w:rPr>
                <w:noProof/>
                <w:webHidden/>
              </w:rPr>
              <w:instrText xml:space="preserve"> PAGEREF _Toc80973771 \h </w:instrText>
            </w:r>
            <w:r w:rsidR="009D4CF2">
              <w:rPr>
                <w:noProof/>
                <w:webHidden/>
              </w:rPr>
            </w:r>
            <w:r w:rsidR="009D4CF2">
              <w:rPr>
                <w:noProof/>
                <w:webHidden/>
              </w:rPr>
              <w:fldChar w:fldCharType="separate"/>
            </w:r>
            <w:r w:rsidR="009D4CF2">
              <w:rPr>
                <w:noProof/>
                <w:webHidden/>
              </w:rPr>
              <w:t>6</w:t>
            </w:r>
            <w:r w:rsidR="009D4CF2">
              <w:rPr>
                <w:noProof/>
                <w:webHidden/>
              </w:rPr>
              <w:fldChar w:fldCharType="end"/>
            </w:r>
          </w:hyperlink>
        </w:p>
        <w:p w14:paraId="440BD2FC" w14:textId="77777777" w:rsidR="009D4CF2" w:rsidRDefault="00894DD0" w:rsidP="009D4CF2">
          <w:pPr>
            <w:pStyle w:val="TOC2"/>
            <w:tabs>
              <w:tab w:val="right" w:leader="dot" w:pos="9350"/>
            </w:tabs>
            <w:spacing w:line="360" w:lineRule="auto"/>
            <w:rPr>
              <w:rFonts w:asciiTheme="minorHAnsi" w:eastAsiaTheme="minorEastAsia" w:hAnsiTheme="minorHAnsi" w:cstheme="minorBidi"/>
              <w:noProof/>
              <w:sz w:val="22"/>
              <w:szCs w:val="22"/>
              <w:lang w:val="en-US"/>
            </w:rPr>
          </w:pPr>
          <w:hyperlink w:anchor="_Toc80973772" w:history="1">
            <w:r w:rsidR="009D4CF2" w:rsidRPr="00FB7F67">
              <w:rPr>
                <w:rStyle w:val="Hyperlink"/>
                <w:noProof/>
              </w:rPr>
              <w:t>b.</w:t>
            </w:r>
            <w:r w:rsidR="009D4CF2">
              <w:rPr>
                <w:noProof/>
                <w:webHidden/>
              </w:rPr>
              <w:tab/>
            </w:r>
            <w:r w:rsidR="009D4CF2">
              <w:rPr>
                <w:noProof/>
                <w:webHidden/>
              </w:rPr>
              <w:fldChar w:fldCharType="begin"/>
            </w:r>
            <w:r w:rsidR="009D4CF2">
              <w:rPr>
                <w:noProof/>
                <w:webHidden/>
              </w:rPr>
              <w:instrText xml:space="preserve"> PAGEREF _Toc80973772 \h </w:instrText>
            </w:r>
            <w:r w:rsidR="009D4CF2">
              <w:rPr>
                <w:noProof/>
                <w:webHidden/>
              </w:rPr>
            </w:r>
            <w:r w:rsidR="009D4CF2">
              <w:rPr>
                <w:noProof/>
                <w:webHidden/>
              </w:rPr>
              <w:fldChar w:fldCharType="separate"/>
            </w:r>
            <w:r w:rsidR="009D4CF2">
              <w:rPr>
                <w:noProof/>
                <w:webHidden/>
              </w:rPr>
              <w:t>6</w:t>
            </w:r>
            <w:r w:rsidR="009D4CF2">
              <w:rPr>
                <w:noProof/>
                <w:webHidden/>
              </w:rPr>
              <w:fldChar w:fldCharType="end"/>
            </w:r>
          </w:hyperlink>
        </w:p>
        <w:p w14:paraId="14A9F95F" w14:textId="77777777" w:rsidR="009D4CF2" w:rsidRDefault="009D4CF2" w:rsidP="009D4CF2">
          <w:pPr>
            <w:spacing w:line="360" w:lineRule="auto"/>
          </w:pPr>
          <w:r>
            <w:fldChar w:fldCharType="end"/>
          </w:r>
        </w:p>
      </w:sdtContent>
    </w:sdt>
    <w:p w14:paraId="57D07399" w14:textId="77777777" w:rsidR="008C2D34" w:rsidRDefault="00BC416B" w:rsidP="009D4CF2">
      <w:pPr>
        <w:pStyle w:val="Normal1"/>
        <w:spacing w:line="360" w:lineRule="auto"/>
        <w:rPr>
          <w:b/>
          <w:sz w:val="40"/>
          <w:szCs w:val="40"/>
        </w:rPr>
      </w:pPr>
      <w:r>
        <w:br w:type="page"/>
      </w:r>
    </w:p>
    <w:p w14:paraId="72EF965C" w14:textId="77777777" w:rsidR="008C2D34" w:rsidRDefault="00BC416B" w:rsidP="009D4CF2">
      <w:pPr>
        <w:pStyle w:val="Heading1"/>
        <w:spacing w:line="360" w:lineRule="auto"/>
      </w:pPr>
      <w:bookmarkStart w:id="0" w:name="_8rsfj2zf387b" w:colFirst="0" w:colLast="0"/>
      <w:bookmarkStart w:id="1" w:name="_Toc80973765"/>
      <w:bookmarkEnd w:id="0"/>
      <w:r>
        <w:lastRenderedPageBreak/>
        <w:t>Question 1</w:t>
      </w:r>
      <w:bookmarkEnd w:id="1"/>
    </w:p>
    <w:p w14:paraId="6C684932" w14:textId="77777777" w:rsidR="008C2D34" w:rsidRPr="009D4CF2" w:rsidRDefault="00BC416B" w:rsidP="009D4CF2">
      <w:pPr>
        <w:pStyle w:val="Heading2"/>
        <w:spacing w:line="360" w:lineRule="auto"/>
      </w:pPr>
      <w:bookmarkStart w:id="2" w:name="_2gezhfcb6oe3" w:colFirst="0" w:colLast="0"/>
      <w:bookmarkStart w:id="3" w:name="_Toc80973766"/>
      <w:bookmarkEnd w:id="2"/>
      <w:r w:rsidRPr="009D4CF2">
        <w:t>a.</w:t>
      </w:r>
      <w:bookmarkEnd w:id="3"/>
      <w:r w:rsidRPr="009D4CF2">
        <w:t xml:space="preserve"> </w:t>
      </w:r>
    </w:p>
    <w:tbl>
      <w:tblPr>
        <w:tblStyle w:val="a"/>
        <w:tblW w:w="8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6105"/>
        <w:gridCol w:w="2745"/>
      </w:tblGrid>
      <w:tr w:rsidR="008C2D34" w14:paraId="3A5115EE" w14:textId="77777777">
        <w:trPr>
          <w:trHeight w:val="465"/>
        </w:trPr>
        <w:tc>
          <w:tcPr>
            <w:tcW w:w="6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CCF414" w14:textId="77777777" w:rsidR="008C2D34" w:rsidRDefault="00BC416B" w:rsidP="009D4CF2">
            <w:pPr>
              <w:pStyle w:val="Normal1"/>
              <w:widowControl w:val="0"/>
              <w:pBdr>
                <w:top w:val="nil"/>
                <w:left w:val="nil"/>
                <w:bottom w:val="nil"/>
                <w:right w:val="nil"/>
                <w:between w:val="nil"/>
              </w:pBdr>
              <w:spacing w:line="360" w:lineRule="auto"/>
              <w:jc w:val="left"/>
            </w:pPr>
            <w:r>
              <w:t xml:space="preserve">Selling price of product   (Per Unit in £) </w:t>
            </w:r>
          </w:p>
        </w:tc>
        <w:tc>
          <w:tcPr>
            <w:tcW w:w="27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BC9948" w14:textId="77777777" w:rsidR="008C2D34" w:rsidRDefault="00BC416B" w:rsidP="009D4CF2">
            <w:pPr>
              <w:pStyle w:val="Normal1"/>
              <w:widowControl w:val="0"/>
              <w:pBdr>
                <w:top w:val="nil"/>
                <w:left w:val="nil"/>
                <w:bottom w:val="nil"/>
                <w:right w:val="nil"/>
                <w:between w:val="nil"/>
              </w:pBdr>
              <w:spacing w:line="360" w:lineRule="auto"/>
              <w:jc w:val="left"/>
            </w:pPr>
            <w:r>
              <w:t>11</w:t>
            </w:r>
          </w:p>
        </w:tc>
      </w:tr>
      <w:tr w:rsidR="008C2D34" w14:paraId="54F4F1AF" w14:textId="77777777">
        <w:trPr>
          <w:trHeight w:val="500"/>
        </w:trPr>
        <w:tc>
          <w:tcPr>
            <w:tcW w:w="6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C31CD5" w14:textId="77777777" w:rsidR="008C2D34" w:rsidRDefault="00BC416B" w:rsidP="009D4CF2">
            <w:pPr>
              <w:pStyle w:val="Normal1"/>
              <w:widowControl w:val="0"/>
              <w:pBdr>
                <w:top w:val="nil"/>
                <w:left w:val="nil"/>
                <w:bottom w:val="nil"/>
                <w:right w:val="nil"/>
                <w:between w:val="nil"/>
              </w:pBdr>
              <w:spacing w:line="360" w:lineRule="auto"/>
              <w:jc w:val="left"/>
            </w:pPr>
            <w:r>
              <w:t>Variable cost (per unit in £)</w:t>
            </w:r>
          </w:p>
        </w:tc>
        <w:tc>
          <w:tcPr>
            <w:tcW w:w="27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35FB41" w14:textId="77777777" w:rsidR="008C2D34" w:rsidRDefault="00BC416B" w:rsidP="009D4CF2">
            <w:pPr>
              <w:pStyle w:val="Normal1"/>
              <w:widowControl w:val="0"/>
              <w:pBdr>
                <w:top w:val="nil"/>
                <w:left w:val="nil"/>
                <w:bottom w:val="nil"/>
                <w:right w:val="nil"/>
                <w:between w:val="nil"/>
              </w:pBdr>
              <w:spacing w:line="360" w:lineRule="auto"/>
              <w:jc w:val="left"/>
            </w:pPr>
            <w:r>
              <w:t>6</w:t>
            </w:r>
          </w:p>
        </w:tc>
      </w:tr>
      <w:tr w:rsidR="008C2D34" w14:paraId="2A9C80DD" w14:textId="77777777">
        <w:trPr>
          <w:trHeight w:val="500"/>
        </w:trPr>
        <w:tc>
          <w:tcPr>
            <w:tcW w:w="6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E8B731" w14:textId="77777777" w:rsidR="008C2D34" w:rsidRDefault="00BC416B" w:rsidP="009D4CF2">
            <w:pPr>
              <w:pStyle w:val="Normal1"/>
              <w:widowControl w:val="0"/>
              <w:pBdr>
                <w:top w:val="nil"/>
                <w:left w:val="nil"/>
                <w:bottom w:val="nil"/>
                <w:right w:val="nil"/>
                <w:between w:val="nil"/>
              </w:pBdr>
              <w:spacing w:line="360" w:lineRule="auto"/>
              <w:jc w:val="left"/>
            </w:pPr>
            <w:r>
              <w:t>Fixed cost (total in £)</w:t>
            </w:r>
          </w:p>
        </w:tc>
        <w:tc>
          <w:tcPr>
            <w:tcW w:w="27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C8ACDE" w14:textId="77777777" w:rsidR="008C2D34" w:rsidRDefault="00BC416B" w:rsidP="009D4CF2">
            <w:pPr>
              <w:pStyle w:val="Normal1"/>
              <w:widowControl w:val="0"/>
              <w:pBdr>
                <w:top w:val="nil"/>
                <w:left w:val="nil"/>
                <w:bottom w:val="nil"/>
                <w:right w:val="nil"/>
                <w:between w:val="nil"/>
              </w:pBdr>
              <w:spacing w:line="360" w:lineRule="auto"/>
              <w:jc w:val="left"/>
            </w:pPr>
            <w:r>
              <w:t>350000</w:t>
            </w:r>
          </w:p>
        </w:tc>
      </w:tr>
      <w:tr w:rsidR="008C2D34" w14:paraId="5797018D" w14:textId="77777777">
        <w:trPr>
          <w:trHeight w:val="770"/>
        </w:trPr>
        <w:tc>
          <w:tcPr>
            <w:tcW w:w="6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086B50" w14:textId="77777777" w:rsidR="008C2D34" w:rsidRPr="009D4CF2" w:rsidRDefault="009D4CF2" w:rsidP="009D4CF2">
            <w:pPr>
              <w:pStyle w:val="Normal1"/>
              <w:widowControl w:val="0"/>
              <w:pBdr>
                <w:top w:val="nil"/>
                <w:left w:val="nil"/>
                <w:bottom w:val="nil"/>
                <w:right w:val="nil"/>
                <w:between w:val="nil"/>
              </w:pBdr>
              <w:spacing w:line="360" w:lineRule="auto"/>
              <w:jc w:val="left"/>
              <w:rPr>
                <w:b/>
              </w:rPr>
            </w:pPr>
            <w:r w:rsidRPr="009D4CF2">
              <w:rPr>
                <w:b/>
              </w:rPr>
              <w:t>Breakeven</w:t>
            </w:r>
            <w:r w:rsidR="00BC416B" w:rsidRPr="009D4CF2">
              <w:rPr>
                <w:b/>
              </w:rPr>
              <w:t xml:space="preserve"> point (in Unit)</w:t>
            </w:r>
          </w:p>
          <w:p w14:paraId="4B09AB69" w14:textId="77777777" w:rsidR="008C2D34" w:rsidRPr="009D4CF2" w:rsidRDefault="00BC416B" w:rsidP="009D4CF2">
            <w:pPr>
              <w:pStyle w:val="Normal1"/>
              <w:widowControl w:val="0"/>
              <w:spacing w:line="360" w:lineRule="auto"/>
              <w:rPr>
                <w:b/>
              </w:rPr>
            </w:pPr>
            <w:r w:rsidRPr="009D4CF2">
              <w:rPr>
                <w:b/>
              </w:rPr>
              <w:t>(FC/(SP-VC))</w:t>
            </w:r>
          </w:p>
        </w:tc>
        <w:tc>
          <w:tcPr>
            <w:tcW w:w="27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01C2B2"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70000</w:t>
            </w:r>
          </w:p>
        </w:tc>
      </w:tr>
      <w:tr w:rsidR="008C2D34" w14:paraId="293B662F" w14:textId="77777777">
        <w:trPr>
          <w:trHeight w:val="770"/>
        </w:trPr>
        <w:tc>
          <w:tcPr>
            <w:tcW w:w="61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2364B9" w14:textId="77777777" w:rsidR="008C2D34" w:rsidRPr="009D4CF2" w:rsidRDefault="009D4CF2" w:rsidP="009D4CF2">
            <w:pPr>
              <w:pStyle w:val="Normal1"/>
              <w:widowControl w:val="0"/>
              <w:pBdr>
                <w:top w:val="nil"/>
                <w:left w:val="nil"/>
                <w:bottom w:val="nil"/>
                <w:right w:val="nil"/>
                <w:between w:val="nil"/>
              </w:pBdr>
              <w:spacing w:line="360" w:lineRule="auto"/>
              <w:jc w:val="left"/>
              <w:rPr>
                <w:b/>
              </w:rPr>
            </w:pPr>
            <w:r w:rsidRPr="009D4CF2">
              <w:rPr>
                <w:b/>
              </w:rPr>
              <w:t>Breakeven</w:t>
            </w:r>
            <w:r w:rsidR="00BC416B" w:rsidRPr="009D4CF2">
              <w:rPr>
                <w:b/>
              </w:rPr>
              <w:t xml:space="preserve"> point in revenue ( in £)</w:t>
            </w:r>
          </w:p>
          <w:p w14:paraId="03DBF9A2" w14:textId="77777777" w:rsidR="008C2D34" w:rsidRPr="009D4CF2" w:rsidRDefault="00BC416B" w:rsidP="009D4CF2">
            <w:pPr>
              <w:pStyle w:val="Normal1"/>
              <w:widowControl w:val="0"/>
              <w:spacing w:line="360" w:lineRule="auto"/>
              <w:rPr>
                <w:b/>
              </w:rPr>
            </w:pPr>
            <w:r w:rsidRPr="009D4CF2">
              <w:rPr>
                <w:b/>
              </w:rPr>
              <w:t>(BEP  in unit * Selling price per unit)</w:t>
            </w:r>
          </w:p>
        </w:tc>
        <w:tc>
          <w:tcPr>
            <w:tcW w:w="27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0468F6"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 xml:space="preserve"> 770000</w:t>
            </w:r>
          </w:p>
        </w:tc>
      </w:tr>
    </w:tbl>
    <w:p w14:paraId="66CBD11E" w14:textId="77777777" w:rsidR="008C2D34" w:rsidRDefault="00BC416B" w:rsidP="009D4CF2">
      <w:pPr>
        <w:pStyle w:val="Normal1"/>
        <w:spacing w:line="360" w:lineRule="auto"/>
        <w:jc w:val="center"/>
        <w:rPr>
          <w:b/>
        </w:rPr>
      </w:pPr>
      <w:r>
        <w:rPr>
          <w:b/>
        </w:rPr>
        <w:t>Table: Break even analysis Kerrigan Ltd.</w:t>
      </w:r>
    </w:p>
    <w:p w14:paraId="34226702" w14:textId="77777777" w:rsidR="008C2D34" w:rsidRDefault="00BC416B" w:rsidP="009D4CF2">
      <w:pPr>
        <w:pStyle w:val="Normal1"/>
        <w:spacing w:line="360" w:lineRule="auto"/>
        <w:jc w:val="center"/>
      </w:pPr>
      <w:r>
        <w:t>(Source: Self created)</w:t>
      </w:r>
    </w:p>
    <w:p w14:paraId="26D67BEA" w14:textId="77777777" w:rsidR="008C2D34" w:rsidRDefault="009D4CF2" w:rsidP="009D4CF2">
      <w:pPr>
        <w:pStyle w:val="Normal1"/>
        <w:spacing w:line="360" w:lineRule="auto"/>
      </w:pPr>
      <w:r>
        <w:t>Breakeven</w:t>
      </w:r>
      <w:r w:rsidR="00BC416B">
        <w:t xml:space="preserve"> point represents the “minimum amount of sales </w:t>
      </w:r>
      <w:r>
        <w:t>required to</w:t>
      </w:r>
      <w:r w:rsidR="00BC416B">
        <w:t xml:space="preserve"> collect the total cost of the operating activity”. The formula that is used to calculate the </w:t>
      </w:r>
      <w:r>
        <w:t>breakeven</w:t>
      </w:r>
      <w:r w:rsidR="00BC416B">
        <w:t xml:space="preserve"> point is </w:t>
      </w:r>
      <w:r>
        <w:t>“Fixed</w:t>
      </w:r>
      <w:r w:rsidR="00BC416B">
        <w:t xml:space="preserve"> cost/ Contribution per unit”. Contribution of an operating activity is calculated by deducting the sales revenue from the variable costs.  “Variable costs refer to the costs that change with the change in production or sales volume”. Fixed costs represent the costs which do not change with the change of production or sales volume. The above table shows the </w:t>
      </w:r>
      <w:r>
        <w:t>breakeven</w:t>
      </w:r>
      <w:r w:rsidR="00BC416B">
        <w:t xml:space="preserve"> point of Kerrigan Ltd. The calculation shows that the company needs to sell at least 70000 units </w:t>
      </w:r>
      <w:r>
        <w:t>of product</w:t>
      </w:r>
      <w:r w:rsidR="00BC416B">
        <w:t>.</w:t>
      </w:r>
    </w:p>
    <w:p w14:paraId="0D5C7EBA" w14:textId="77777777" w:rsidR="008C2D34" w:rsidRDefault="00BC416B" w:rsidP="009D4CF2">
      <w:pPr>
        <w:pStyle w:val="Normal1"/>
        <w:spacing w:line="360" w:lineRule="auto"/>
      </w:pPr>
      <w:r>
        <w:t xml:space="preserve">Break even revenue represents the total cash inflows required to cover all the costs. The break even revenue is calculated by multiplying the break even unit with the selling price per unit. The break even revenue </w:t>
      </w:r>
      <w:r w:rsidR="009D4CF2">
        <w:t>of Kerrigan</w:t>
      </w:r>
      <w:r>
        <w:t xml:space="preserve"> Ltd. is £770000. </w:t>
      </w:r>
    </w:p>
    <w:p w14:paraId="30765A52" w14:textId="77777777" w:rsidR="008C2D34" w:rsidRDefault="00BC416B" w:rsidP="009D4CF2">
      <w:pPr>
        <w:pStyle w:val="Heading2"/>
        <w:spacing w:line="360" w:lineRule="auto"/>
      </w:pPr>
      <w:bookmarkStart w:id="4" w:name="_kc2k2xmg74mg" w:colFirst="0" w:colLast="0"/>
      <w:bookmarkStart w:id="5" w:name="_Toc80973767"/>
      <w:bookmarkEnd w:id="4"/>
      <w:r>
        <w:t>b.</w:t>
      </w:r>
      <w:bookmarkEnd w:id="5"/>
      <w:r>
        <w:t xml:space="preserve"> </w:t>
      </w:r>
    </w:p>
    <w:tbl>
      <w:tblPr>
        <w:tblStyle w:val="a0"/>
        <w:tblW w:w="9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5505"/>
        <w:gridCol w:w="1965"/>
        <w:gridCol w:w="1965"/>
      </w:tblGrid>
      <w:tr w:rsidR="008C2D34" w14:paraId="06F522C5" w14:textId="77777777">
        <w:trPr>
          <w:trHeight w:val="500"/>
        </w:trPr>
        <w:tc>
          <w:tcPr>
            <w:tcW w:w="5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73D0D5" w14:textId="77777777" w:rsidR="008C2D34" w:rsidRDefault="00BC416B" w:rsidP="009D4CF2">
            <w:pPr>
              <w:pStyle w:val="Normal1"/>
              <w:widowControl w:val="0"/>
              <w:pBdr>
                <w:top w:val="nil"/>
                <w:left w:val="nil"/>
                <w:bottom w:val="nil"/>
                <w:right w:val="nil"/>
                <w:between w:val="nil"/>
              </w:pBdr>
              <w:spacing w:line="360" w:lineRule="auto"/>
              <w:jc w:val="left"/>
            </w:pPr>
            <w:r>
              <w:t>Sales volume (In unit)</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1F5B70" w14:textId="77777777" w:rsidR="008C2D34" w:rsidRDefault="00BC416B" w:rsidP="009D4CF2">
            <w:pPr>
              <w:pStyle w:val="Normal1"/>
              <w:widowControl w:val="0"/>
              <w:pBdr>
                <w:top w:val="nil"/>
                <w:left w:val="nil"/>
                <w:bottom w:val="nil"/>
                <w:right w:val="nil"/>
                <w:between w:val="nil"/>
              </w:pBdr>
              <w:spacing w:line="360" w:lineRule="auto"/>
              <w:jc w:val="left"/>
            </w:pPr>
            <w:r>
              <w:t>75000</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03AC47" w14:textId="77777777" w:rsidR="008C2D34" w:rsidRDefault="00BC416B" w:rsidP="009D4CF2">
            <w:pPr>
              <w:pStyle w:val="Normal1"/>
              <w:widowControl w:val="0"/>
              <w:pBdr>
                <w:top w:val="nil"/>
                <w:left w:val="nil"/>
                <w:bottom w:val="nil"/>
                <w:right w:val="nil"/>
                <w:between w:val="nil"/>
              </w:pBdr>
              <w:spacing w:line="360" w:lineRule="auto"/>
              <w:jc w:val="left"/>
            </w:pPr>
            <w:r>
              <w:t xml:space="preserve"> </w:t>
            </w:r>
          </w:p>
        </w:tc>
      </w:tr>
      <w:tr w:rsidR="008C2D34" w14:paraId="4AF22789" w14:textId="77777777">
        <w:trPr>
          <w:trHeight w:val="300"/>
        </w:trPr>
        <w:tc>
          <w:tcPr>
            <w:tcW w:w="5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43A687" w14:textId="77777777" w:rsidR="008C2D34" w:rsidRDefault="00BC416B" w:rsidP="009D4CF2">
            <w:pPr>
              <w:pStyle w:val="Normal1"/>
              <w:widowControl w:val="0"/>
              <w:pBdr>
                <w:top w:val="nil"/>
                <w:left w:val="nil"/>
                <w:bottom w:val="nil"/>
                <w:right w:val="nil"/>
                <w:between w:val="nil"/>
              </w:pBdr>
              <w:spacing w:line="360" w:lineRule="auto"/>
              <w:jc w:val="left"/>
            </w:pPr>
            <w:r>
              <w:t xml:space="preserve">Selling price of product   (Per Unit in £) </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583D0C" w14:textId="77777777" w:rsidR="008C2D34" w:rsidRDefault="00BC416B" w:rsidP="009D4CF2">
            <w:pPr>
              <w:pStyle w:val="Normal1"/>
              <w:widowControl w:val="0"/>
              <w:pBdr>
                <w:top w:val="nil"/>
                <w:left w:val="nil"/>
                <w:bottom w:val="nil"/>
                <w:right w:val="nil"/>
                <w:between w:val="nil"/>
              </w:pBdr>
              <w:spacing w:line="360" w:lineRule="auto"/>
              <w:jc w:val="left"/>
            </w:pPr>
            <w:r>
              <w:t>11</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2AAB15" w14:textId="77777777" w:rsidR="008C2D34" w:rsidRDefault="00BC416B" w:rsidP="009D4CF2">
            <w:pPr>
              <w:pStyle w:val="Normal1"/>
              <w:widowControl w:val="0"/>
              <w:pBdr>
                <w:top w:val="nil"/>
                <w:left w:val="nil"/>
                <w:bottom w:val="nil"/>
                <w:right w:val="nil"/>
                <w:between w:val="nil"/>
              </w:pBdr>
              <w:spacing w:line="360" w:lineRule="auto"/>
              <w:jc w:val="left"/>
            </w:pPr>
            <w:r>
              <w:t xml:space="preserve"> </w:t>
            </w:r>
          </w:p>
        </w:tc>
      </w:tr>
      <w:tr w:rsidR="008C2D34" w14:paraId="73C7E9C6" w14:textId="77777777">
        <w:trPr>
          <w:trHeight w:val="765"/>
        </w:trPr>
        <w:tc>
          <w:tcPr>
            <w:tcW w:w="5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E3839E" w14:textId="77777777" w:rsidR="008C2D34" w:rsidRDefault="00BC416B" w:rsidP="009D4CF2">
            <w:pPr>
              <w:pStyle w:val="Normal1"/>
              <w:widowControl w:val="0"/>
              <w:pBdr>
                <w:top w:val="nil"/>
                <w:left w:val="nil"/>
                <w:bottom w:val="nil"/>
                <w:right w:val="nil"/>
                <w:between w:val="nil"/>
              </w:pBdr>
              <w:spacing w:line="360" w:lineRule="auto"/>
              <w:jc w:val="left"/>
            </w:pPr>
            <w:r>
              <w:t xml:space="preserve">Total sales revenue (in £) </w:t>
            </w:r>
          </w:p>
          <w:p w14:paraId="213D1DDD" w14:textId="77777777" w:rsidR="008C2D34" w:rsidRDefault="00BC416B" w:rsidP="009D4CF2">
            <w:pPr>
              <w:pStyle w:val="Normal1"/>
              <w:widowControl w:val="0"/>
              <w:pBdr>
                <w:top w:val="nil"/>
                <w:left w:val="nil"/>
                <w:bottom w:val="nil"/>
                <w:right w:val="nil"/>
                <w:between w:val="nil"/>
              </w:pBdr>
              <w:spacing w:line="360" w:lineRule="auto"/>
              <w:jc w:val="left"/>
            </w:pPr>
            <w:r>
              <w:t>(Unit * selling price per unit)</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AF7C7B" w14:textId="77777777" w:rsidR="008C2D34" w:rsidRDefault="00BC416B" w:rsidP="009D4CF2">
            <w:pPr>
              <w:pStyle w:val="Normal1"/>
              <w:widowControl w:val="0"/>
              <w:pBdr>
                <w:top w:val="nil"/>
                <w:left w:val="nil"/>
                <w:bottom w:val="nil"/>
                <w:right w:val="nil"/>
                <w:between w:val="nil"/>
              </w:pBdr>
              <w:spacing w:line="360" w:lineRule="auto"/>
              <w:jc w:val="left"/>
            </w:pPr>
            <w:r>
              <w:t xml:space="preserve"> </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474251" w14:textId="77777777" w:rsidR="008C2D34" w:rsidRDefault="00BC416B" w:rsidP="009D4CF2">
            <w:pPr>
              <w:pStyle w:val="Normal1"/>
              <w:widowControl w:val="0"/>
              <w:pBdr>
                <w:top w:val="nil"/>
                <w:left w:val="nil"/>
                <w:bottom w:val="nil"/>
                <w:right w:val="nil"/>
                <w:between w:val="nil"/>
              </w:pBdr>
              <w:spacing w:line="360" w:lineRule="auto"/>
              <w:jc w:val="left"/>
            </w:pPr>
            <w:r>
              <w:t>825000</w:t>
            </w:r>
          </w:p>
        </w:tc>
      </w:tr>
      <w:tr w:rsidR="008C2D34" w14:paraId="3906EE94" w14:textId="77777777">
        <w:trPr>
          <w:trHeight w:val="332"/>
        </w:trPr>
        <w:tc>
          <w:tcPr>
            <w:tcW w:w="5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6054A7" w14:textId="77777777" w:rsidR="008C2D34" w:rsidRDefault="00BC416B" w:rsidP="009D4CF2">
            <w:pPr>
              <w:pStyle w:val="Normal1"/>
              <w:widowControl w:val="0"/>
              <w:pBdr>
                <w:top w:val="nil"/>
                <w:left w:val="nil"/>
                <w:bottom w:val="nil"/>
                <w:right w:val="nil"/>
                <w:between w:val="nil"/>
              </w:pBdr>
              <w:spacing w:line="360" w:lineRule="auto"/>
              <w:jc w:val="left"/>
            </w:pPr>
            <w:r>
              <w:lastRenderedPageBreak/>
              <w:t xml:space="preserve">Variable cost (per unit in £) </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9C7119" w14:textId="77777777" w:rsidR="008C2D34" w:rsidRDefault="00BC416B" w:rsidP="009D4CF2">
            <w:pPr>
              <w:pStyle w:val="Normal1"/>
              <w:widowControl w:val="0"/>
              <w:pBdr>
                <w:top w:val="nil"/>
                <w:left w:val="nil"/>
                <w:bottom w:val="nil"/>
                <w:right w:val="nil"/>
                <w:between w:val="nil"/>
              </w:pBdr>
              <w:spacing w:line="360" w:lineRule="auto"/>
              <w:jc w:val="left"/>
            </w:pPr>
            <w:r>
              <w:t>6</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AB8B2B" w14:textId="77777777" w:rsidR="008C2D34" w:rsidRDefault="00BC416B" w:rsidP="009D4CF2">
            <w:pPr>
              <w:pStyle w:val="Normal1"/>
              <w:widowControl w:val="0"/>
              <w:pBdr>
                <w:top w:val="nil"/>
                <w:left w:val="nil"/>
                <w:bottom w:val="nil"/>
                <w:right w:val="nil"/>
                <w:between w:val="nil"/>
              </w:pBdr>
              <w:spacing w:line="360" w:lineRule="auto"/>
              <w:jc w:val="left"/>
            </w:pPr>
            <w:r>
              <w:t xml:space="preserve"> </w:t>
            </w:r>
          </w:p>
        </w:tc>
      </w:tr>
      <w:tr w:rsidR="008C2D34" w14:paraId="0EB2DC86" w14:textId="77777777">
        <w:trPr>
          <w:trHeight w:val="770"/>
        </w:trPr>
        <w:tc>
          <w:tcPr>
            <w:tcW w:w="5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FB6447" w14:textId="77777777" w:rsidR="008C2D34" w:rsidRDefault="00BC416B" w:rsidP="009D4CF2">
            <w:pPr>
              <w:pStyle w:val="Normal1"/>
              <w:widowControl w:val="0"/>
              <w:pBdr>
                <w:top w:val="nil"/>
                <w:left w:val="nil"/>
                <w:bottom w:val="nil"/>
                <w:right w:val="nil"/>
                <w:between w:val="nil"/>
              </w:pBdr>
              <w:spacing w:line="360" w:lineRule="auto"/>
              <w:jc w:val="left"/>
            </w:pPr>
            <w:r>
              <w:t>Total variable cost (in £) )</w:t>
            </w:r>
          </w:p>
          <w:p w14:paraId="1C42E0B2" w14:textId="77777777" w:rsidR="008C2D34" w:rsidRDefault="00BC416B" w:rsidP="009D4CF2">
            <w:pPr>
              <w:pStyle w:val="Normal1"/>
              <w:widowControl w:val="0"/>
              <w:pBdr>
                <w:top w:val="nil"/>
                <w:left w:val="nil"/>
                <w:bottom w:val="nil"/>
                <w:right w:val="nil"/>
                <w:between w:val="nil"/>
              </w:pBdr>
              <w:spacing w:line="360" w:lineRule="auto"/>
              <w:jc w:val="left"/>
            </w:pPr>
            <w:r>
              <w:t>(VC per unit * Unit)</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B2CB87" w14:textId="77777777" w:rsidR="008C2D34" w:rsidRDefault="00BC416B" w:rsidP="009D4CF2">
            <w:pPr>
              <w:pStyle w:val="Normal1"/>
              <w:widowControl w:val="0"/>
              <w:pBdr>
                <w:top w:val="nil"/>
                <w:left w:val="nil"/>
                <w:bottom w:val="nil"/>
                <w:right w:val="nil"/>
                <w:between w:val="nil"/>
              </w:pBdr>
              <w:spacing w:line="360" w:lineRule="auto"/>
              <w:jc w:val="left"/>
            </w:pPr>
            <w:r>
              <w:t xml:space="preserve"> </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36E319" w14:textId="77777777" w:rsidR="008C2D34" w:rsidRDefault="00BC416B" w:rsidP="009D4CF2">
            <w:pPr>
              <w:pStyle w:val="Normal1"/>
              <w:widowControl w:val="0"/>
              <w:pBdr>
                <w:top w:val="nil"/>
                <w:left w:val="nil"/>
                <w:bottom w:val="nil"/>
                <w:right w:val="nil"/>
                <w:between w:val="nil"/>
              </w:pBdr>
              <w:spacing w:line="360" w:lineRule="auto"/>
              <w:jc w:val="left"/>
            </w:pPr>
            <w:r>
              <w:t>450000</w:t>
            </w:r>
          </w:p>
        </w:tc>
      </w:tr>
      <w:tr w:rsidR="008C2D34" w14:paraId="0644BAB5" w14:textId="77777777">
        <w:trPr>
          <w:trHeight w:val="827"/>
        </w:trPr>
        <w:tc>
          <w:tcPr>
            <w:tcW w:w="5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C2BB1F"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Contribution (in £) )</w:t>
            </w:r>
          </w:p>
          <w:p w14:paraId="0F919F2F"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 xml:space="preserve"> (Revenue- VC)</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94788F"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 xml:space="preserve"> </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E1DF6A"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375000</w:t>
            </w:r>
          </w:p>
        </w:tc>
      </w:tr>
      <w:tr w:rsidR="008C2D34" w14:paraId="3C1D2C7B" w14:textId="77777777">
        <w:trPr>
          <w:trHeight w:val="197"/>
        </w:trPr>
        <w:tc>
          <w:tcPr>
            <w:tcW w:w="5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BB5306" w14:textId="77777777" w:rsidR="008C2D34" w:rsidRDefault="00BC416B" w:rsidP="009D4CF2">
            <w:pPr>
              <w:pStyle w:val="Normal1"/>
              <w:widowControl w:val="0"/>
              <w:pBdr>
                <w:top w:val="nil"/>
                <w:left w:val="nil"/>
                <w:bottom w:val="nil"/>
                <w:right w:val="nil"/>
                <w:between w:val="nil"/>
              </w:pBdr>
              <w:spacing w:line="360" w:lineRule="auto"/>
              <w:jc w:val="left"/>
            </w:pPr>
            <w:r>
              <w:t xml:space="preserve">Fixed cost (total) (in £) </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6CD988" w14:textId="77777777" w:rsidR="008C2D34" w:rsidRDefault="00BC416B" w:rsidP="009D4CF2">
            <w:pPr>
              <w:pStyle w:val="Normal1"/>
              <w:widowControl w:val="0"/>
              <w:pBdr>
                <w:top w:val="nil"/>
                <w:left w:val="nil"/>
                <w:bottom w:val="nil"/>
                <w:right w:val="nil"/>
                <w:between w:val="nil"/>
              </w:pBdr>
              <w:spacing w:line="360" w:lineRule="auto"/>
              <w:jc w:val="left"/>
            </w:pPr>
            <w:r>
              <w:t>350000</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E213C4" w14:textId="77777777" w:rsidR="008C2D34" w:rsidRDefault="00BC416B" w:rsidP="009D4CF2">
            <w:pPr>
              <w:pStyle w:val="Normal1"/>
              <w:widowControl w:val="0"/>
              <w:pBdr>
                <w:top w:val="nil"/>
                <w:left w:val="nil"/>
                <w:bottom w:val="nil"/>
                <w:right w:val="nil"/>
                <w:between w:val="nil"/>
              </w:pBdr>
              <w:spacing w:line="360" w:lineRule="auto"/>
              <w:jc w:val="left"/>
            </w:pPr>
            <w:r>
              <w:t>350000</w:t>
            </w:r>
          </w:p>
        </w:tc>
      </w:tr>
      <w:tr w:rsidR="008C2D34" w14:paraId="472B8BEE" w14:textId="77777777">
        <w:trPr>
          <w:trHeight w:val="32"/>
        </w:trPr>
        <w:tc>
          <w:tcPr>
            <w:tcW w:w="55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404233"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Net profit from the sales (in £)</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387E5D"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 xml:space="preserve"> </w:t>
            </w:r>
          </w:p>
        </w:tc>
        <w:tc>
          <w:tcPr>
            <w:tcW w:w="196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547579" w14:textId="77777777" w:rsidR="008C2D34" w:rsidRPr="009D4CF2" w:rsidRDefault="00BC416B" w:rsidP="009D4CF2">
            <w:pPr>
              <w:pStyle w:val="Normal1"/>
              <w:widowControl w:val="0"/>
              <w:pBdr>
                <w:top w:val="nil"/>
                <w:left w:val="nil"/>
                <w:bottom w:val="nil"/>
                <w:right w:val="nil"/>
                <w:between w:val="nil"/>
              </w:pBdr>
              <w:spacing w:line="360" w:lineRule="auto"/>
              <w:jc w:val="left"/>
              <w:rPr>
                <w:b/>
              </w:rPr>
            </w:pPr>
            <w:r w:rsidRPr="009D4CF2">
              <w:rPr>
                <w:b/>
              </w:rPr>
              <w:t>25000</w:t>
            </w:r>
          </w:p>
        </w:tc>
      </w:tr>
    </w:tbl>
    <w:p w14:paraId="6CA415A8" w14:textId="77777777" w:rsidR="008C2D34" w:rsidRDefault="00BC416B" w:rsidP="009D4CF2">
      <w:pPr>
        <w:pStyle w:val="Normal1"/>
        <w:spacing w:line="360" w:lineRule="auto"/>
        <w:jc w:val="center"/>
        <w:rPr>
          <w:b/>
        </w:rPr>
      </w:pPr>
      <w:r>
        <w:rPr>
          <w:b/>
        </w:rPr>
        <w:t>Table: Profit margin of the company</w:t>
      </w:r>
    </w:p>
    <w:p w14:paraId="6DDFB2F5" w14:textId="77777777" w:rsidR="008C2D34" w:rsidRDefault="00BC416B" w:rsidP="009D4CF2">
      <w:pPr>
        <w:pStyle w:val="Normal1"/>
        <w:spacing w:line="360" w:lineRule="auto"/>
        <w:jc w:val="center"/>
        <w:rPr>
          <w:b/>
        </w:rPr>
      </w:pPr>
      <w:r>
        <w:t>(Source: Self created)</w:t>
      </w:r>
    </w:p>
    <w:p w14:paraId="39E1549E" w14:textId="77777777" w:rsidR="008C2D34" w:rsidRDefault="00BC416B" w:rsidP="009D4CF2">
      <w:pPr>
        <w:pStyle w:val="Normal1"/>
        <w:spacing w:line="360" w:lineRule="auto"/>
      </w:pPr>
      <w:r>
        <w:t xml:space="preserve">The above table shows the profit margin in the situation </w:t>
      </w:r>
      <w:proofErr w:type="gramStart"/>
      <w:r>
        <w:t>where  Kerrigan</w:t>
      </w:r>
      <w:proofErr w:type="gramEnd"/>
      <w:r>
        <w:t xml:space="preserve"> Ltd is </w:t>
      </w:r>
      <w:proofErr w:type="spellStart"/>
      <w:r>
        <w:t>eling</w:t>
      </w:r>
      <w:proofErr w:type="spellEnd"/>
      <w:r>
        <w:t xml:space="preserve"> 75000 units of product. Total sales revenue and variable cost </w:t>
      </w:r>
      <w:proofErr w:type="spellStart"/>
      <w:r>
        <w:t>cas</w:t>
      </w:r>
      <w:proofErr w:type="spellEnd"/>
      <w:r>
        <w:t xml:space="preserve"> been calculated </w:t>
      </w:r>
      <w:proofErr w:type="gramStart"/>
      <w:r>
        <w:t>by  multiplying</w:t>
      </w:r>
      <w:proofErr w:type="gramEnd"/>
      <w:r>
        <w:t xml:space="preserve"> the per unit figure with sales volume. The profit margin Kerrigan Ltd is £250000.</w:t>
      </w:r>
    </w:p>
    <w:p w14:paraId="147815BB" w14:textId="77777777" w:rsidR="008C2D34" w:rsidRDefault="00BC416B" w:rsidP="009D4CF2">
      <w:pPr>
        <w:pStyle w:val="Heading2"/>
        <w:spacing w:line="360" w:lineRule="auto"/>
      </w:pPr>
      <w:bookmarkStart w:id="6" w:name="_1vlp1kv2j590" w:colFirst="0" w:colLast="0"/>
      <w:bookmarkStart w:id="7" w:name="_Toc80973768"/>
      <w:bookmarkEnd w:id="6"/>
      <w:r>
        <w:t>c.</w:t>
      </w:r>
      <w:bookmarkEnd w:id="7"/>
      <w:r>
        <w:t xml:space="preserve"> </w:t>
      </w:r>
    </w:p>
    <w:tbl>
      <w:tblPr>
        <w:tblStyle w:val="a1"/>
        <w:tblW w:w="9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5475"/>
        <w:gridCol w:w="2340"/>
        <w:gridCol w:w="1815"/>
      </w:tblGrid>
      <w:tr w:rsidR="008C2D34" w14:paraId="00F0CE2A" w14:textId="77777777">
        <w:trPr>
          <w:trHeight w:val="50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E662BA" w14:textId="77777777" w:rsidR="008C2D34" w:rsidRDefault="00BC416B" w:rsidP="009D4CF2">
            <w:pPr>
              <w:pStyle w:val="Normal1"/>
              <w:spacing w:line="360" w:lineRule="auto"/>
            </w:pPr>
            <w:r>
              <w:t xml:space="preserve"> New Sales volume (in Unit)</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665175" w14:textId="77777777" w:rsidR="008C2D34" w:rsidRDefault="00BC416B" w:rsidP="009D4CF2">
            <w:pPr>
              <w:pStyle w:val="Normal1"/>
              <w:spacing w:line="360" w:lineRule="auto"/>
            </w:pPr>
            <w:r>
              <w:t>80000</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4FF82D" w14:textId="77777777" w:rsidR="008C2D34" w:rsidRDefault="00BC416B" w:rsidP="009D4CF2">
            <w:pPr>
              <w:pStyle w:val="Normal1"/>
              <w:spacing w:line="360" w:lineRule="auto"/>
            </w:pPr>
            <w:r>
              <w:t xml:space="preserve"> </w:t>
            </w:r>
          </w:p>
        </w:tc>
      </w:tr>
      <w:tr w:rsidR="008C2D34" w14:paraId="3A0D85F3" w14:textId="77777777">
        <w:trPr>
          <w:trHeight w:val="36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21BF75" w14:textId="77777777" w:rsidR="008C2D34" w:rsidRDefault="00BC416B" w:rsidP="009D4CF2">
            <w:pPr>
              <w:pStyle w:val="Normal1"/>
              <w:spacing w:line="360" w:lineRule="auto"/>
            </w:pPr>
            <w:r>
              <w:t xml:space="preserve">New Sales price per unit (in £) </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BAA6B2" w14:textId="77777777" w:rsidR="008C2D34" w:rsidRDefault="00BC416B" w:rsidP="009D4CF2">
            <w:pPr>
              <w:pStyle w:val="Normal1"/>
              <w:spacing w:line="360" w:lineRule="auto"/>
            </w:pPr>
            <w:r>
              <w:t>13</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99F309" w14:textId="77777777" w:rsidR="008C2D34" w:rsidRDefault="00BC416B" w:rsidP="009D4CF2">
            <w:pPr>
              <w:pStyle w:val="Normal1"/>
              <w:spacing w:line="360" w:lineRule="auto"/>
            </w:pPr>
            <w:r>
              <w:t xml:space="preserve"> </w:t>
            </w:r>
          </w:p>
        </w:tc>
      </w:tr>
      <w:tr w:rsidR="008C2D34" w14:paraId="7D87800F" w14:textId="77777777">
        <w:trPr>
          <w:trHeight w:val="50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D8817C" w14:textId="77777777" w:rsidR="008C2D34" w:rsidRDefault="00BC416B" w:rsidP="009D4CF2">
            <w:pPr>
              <w:pStyle w:val="Normal1"/>
              <w:spacing w:line="360" w:lineRule="auto"/>
            </w:pPr>
            <w:r>
              <w:t xml:space="preserve">Total sales revenue (in £) </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EC5375" w14:textId="77777777" w:rsidR="008C2D34" w:rsidRDefault="00BC416B" w:rsidP="009D4CF2">
            <w:pPr>
              <w:pStyle w:val="Normal1"/>
              <w:spacing w:line="360" w:lineRule="auto"/>
            </w:pPr>
            <w:r>
              <w:t xml:space="preserve"> </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4A6813" w14:textId="77777777" w:rsidR="008C2D34" w:rsidRDefault="00BC416B" w:rsidP="009D4CF2">
            <w:pPr>
              <w:pStyle w:val="Normal1"/>
              <w:spacing w:line="360" w:lineRule="auto"/>
            </w:pPr>
            <w:r>
              <w:t>1040000</w:t>
            </w:r>
          </w:p>
        </w:tc>
      </w:tr>
      <w:tr w:rsidR="008C2D34" w14:paraId="708CBB4F" w14:textId="77777777">
        <w:trPr>
          <w:trHeight w:val="15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48B3AA" w14:textId="77777777" w:rsidR="008C2D34" w:rsidRDefault="00BC416B" w:rsidP="009D4CF2">
            <w:pPr>
              <w:pStyle w:val="Normal1"/>
              <w:spacing w:line="360" w:lineRule="auto"/>
            </w:pPr>
            <w:r>
              <w:t xml:space="preserve">Old variable cost per unit (in £) </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21501B" w14:textId="77777777" w:rsidR="008C2D34" w:rsidRDefault="00BC416B" w:rsidP="009D4CF2">
            <w:pPr>
              <w:pStyle w:val="Normal1"/>
              <w:spacing w:line="360" w:lineRule="auto"/>
            </w:pPr>
            <w:r>
              <w:t>6</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0B035B" w14:textId="77777777" w:rsidR="008C2D34" w:rsidRDefault="00BC416B" w:rsidP="009D4CF2">
            <w:pPr>
              <w:pStyle w:val="Normal1"/>
              <w:spacing w:line="360" w:lineRule="auto"/>
            </w:pPr>
            <w:r>
              <w:t xml:space="preserve"> </w:t>
            </w:r>
          </w:p>
        </w:tc>
      </w:tr>
      <w:tr w:rsidR="008C2D34" w14:paraId="047C694C" w14:textId="77777777">
        <w:trPr>
          <w:trHeight w:val="77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FAAC46" w14:textId="77777777" w:rsidR="008C2D34" w:rsidRDefault="00BC416B" w:rsidP="009D4CF2">
            <w:pPr>
              <w:pStyle w:val="Normal1"/>
              <w:spacing w:line="360" w:lineRule="auto"/>
            </w:pPr>
            <w:r>
              <w:t xml:space="preserve">New variable cost per unit (in £) </w:t>
            </w:r>
          </w:p>
          <w:p w14:paraId="68AFECE4" w14:textId="77777777" w:rsidR="008C2D34" w:rsidRDefault="00BC416B" w:rsidP="009D4CF2">
            <w:pPr>
              <w:pStyle w:val="Normal1"/>
              <w:spacing w:line="360" w:lineRule="auto"/>
            </w:pPr>
            <w:r>
              <w:t>(increases by 1)</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1FE382" w14:textId="77777777" w:rsidR="008C2D34" w:rsidRDefault="00BC416B" w:rsidP="009D4CF2">
            <w:pPr>
              <w:pStyle w:val="Normal1"/>
              <w:spacing w:line="360" w:lineRule="auto"/>
            </w:pPr>
            <w:r>
              <w:t>7</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67D5A9" w14:textId="77777777" w:rsidR="008C2D34" w:rsidRDefault="00BC416B" w:rsidP="009D4CF2">
            <w:pPr>
              <w:pStyle w:val="Normal1"/>
              <w:spacing w:line="360" w:lineRule="auto"/>
            </w:pPr>
            <w:r>
              <w:t xml:space="preserve"> </w:t>
            </w:r>
          </w:p>
        </w:tc>
      </w:tr>
      <w:tr w:rsidR="008C2D34" w14:paraId="28FFD0C5" w14:textId="77777777">
        <w:trPr>
          <w:trHeight w:val="50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E0453A" w14:textId="77777777" w:rsidR="008C2D34" w:rsidRPr="009D4CF2" w:rsidRDefault="00BC416B" w:rsidP="009D4CF2">
            <w:pPr>
              <w:pStyle w:val="Normal1"/>
              <w:spacing w:line="360" w:lineRule="auto"/>
              <w:rPr>
                <w:b/>
              </w:rPr>
            </w:pPr>
            <w:r w:rsidRPr="009D4CF2">
              <w:rPr>
                <w:b/>
              </w:rPr>
              <w:t>Total new variable cost (in £)</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CC99E3" w14:textId="77777777" w:rsidR="008C2D34" w:rsidRPr="009D4CF2" w:rsidRDefault="00BC416B" w:rsidP="009D4CF2">
            <w:pPr>
              <w:pStyle w:val="Normal1"/>
              <w:spacing w:line="360" w:lineRule="auto"/>
              <w:rPr>
                <w:b/>
              </w:rPr>
            </w:pPr>
            <w:r w:rsidRPr="009D4CF2">
              <w:rPr>
                <w:b/>
              </w:rPr>
              <w:t xml:space="preserve"> </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386ECE" w14:textId="77777777" w:rsidR="008C2D34" w:rsidRPr="009D4CF2" w:rsidRDefault="00BC416B" w:rsidP="009D4CF2">
            <w:pPr>
              <w:pStyle w:val="Normal1"/>
              <w:spacing w:line="360" w:lineRule="auto"/>
              <w:rPr>
                <w:b/>
              </w:rPr>
            </w:pPr>
            <w:r w:rsidRPr="009D4CF2">
              <w:rPr>
                <w:b/>
              </w:rPr>
              <w:t>560000</w:t>
            </w:r>
          </w:p>
        </w:tc>
      </w:tr>
      <w:tr w:rsidR="008C2D34" w14:paraId="2AF6AE0D" w14:textId="77777777">
        <w:trPr>
          <w:trHeight w:val="50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F8D9D3" w14:textId="77777777" w:rsidR="008C2D34" w:rsidRPr="009D4CF2" w:rsidRDefault="00BC416B" w:rsidP="009D4CF2">
            <w:pPr>
              <w:pStyle w:val="Normal1"/>
              <w:spacing w:line="360" w:lineRule="auto"/>
              <w:rPr>
                <w:b/>
              </w:rPr>
            </w:pPr>
            <w:r w:rsidRPr="009D4CF2">
              <w:rPr>
                <w:b/>
              </w:rPr>
              <w:t>Contribution (in £)</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C95FB2" w14:textId="77777777" w:rsidR="008C2D34" w:rsidRPr="009D4CF2" w:rsidRDefault="00BC416B" w:rsidP="009D4CF2">
            <w:pPr>
              <w:pStyle w:val="Normal1"/>
              <w:spacing w:line="360" w:lineRule="auto"/>
              <w:rPr>
                <w:b/>
              </w:rPr>
            </w:pPr>
            <w:r w:rsidRPr="009D4CF2">
              <w:rPr>
                <w:b/>
              </w:rPr>
              <w:t xml:space="preserve"> </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692D2C" w14:textId="77777777" w:rsidR="008C2D34" w:rsidRPr="009D4CF2" w:rsidRDefault="00BC416B" w:rsidP="009D4CF2">
            <w:pPr>
              <w:pStyle w:val="Normal1"/>
              <w:spacing w:line="360" w:lineRule="auto"/>
              <w:rPr>
                <w:b/>
              </w:rPr>
            </w:pPr>
            <w:r w:rsidRPr="009D4CF2">
              <w:rPr>
                <w:b/>
              </w:rPr>
              <w:t>480000</w:t>
            </w:r>
          </w:p>
        </w:tc>
      </w:tr>
      <w:tr w:rsidR="008C2D34" w14:paraId="1A07BC45" w14:textId="77777777">
        <w:trPr>
          <w:trHeight w:val="50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8003FC" w14:textId="77777777" w:rsidR="008C2D34" w:rsidRDefault="00BC416B" w:rsidP="009D4CF2">
            <w:pPr>
              <w:pStyle w:val="Normal1"/>
              <w:spacing w:line="360" w:lineRule="auto"/>
            </w:pPr>
            <w:r>
              <w:t>Advertising cost (in £)</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25BD87" w14:textId="77777777" w:rsidR="008C2D34" w:rsidRDefault="00BC416B" w:rsidP="009D4CF2">
            <w:pPr>
              <w:pStyle w:val="Normal1"/>
              <w:spacing w:line="360" w:lineRule="auto"/>
            </w:pPr>
            <w:r>
              <w:t xml:space="preserve"> </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E4BBDD" w14:textId="77777777" w:rsidR="008C2D34" w:rsidRDefault="00BC416B" w:rsidP="009D4CF2">
            <w:pPr>
              <w:pStyle w:val="Normal1"/>
              <w:spacing w:line="360" w:lineRule="auto"/>
            </w:pPr>
            <w:r>
              <w:t>10000</w:t>
            </w:r>
          </w:p>
        </w:tc>
      </w:tr>
      <w:tr w:rsidR="008C2D34" w14:paraId="3364A8C2" w14:textId="77777777">
        <w:trPr>
          <w:trHeight w:val="50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CE5246" w14:textId="77777777" w:rsidR="008C2D34" w:rsidRDefault="00BC416B" w:rsidP="009D4CF2">
            <w:pPr>
              <w:pStyle w:val="Normal1"/>
              <w:spacing w:line="360" w:lineRule="auto"/>
            </w:pPr>
            <w:r>
              <w:lastRenderedPageBreak/>
              <w:t>Fixed cost (in £)</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370B8A" w14:textId="77777777" w:rsidR="008C2D34" w:rsidRDefault="00BC416B" w:rsidP="009D4CF2">
            <w:pPr>
              <w:pStyle w:val="Normal1"/>
              <w:spacing w:line="360" w:lineRule="auto"/>
            </w:pPr>
            <w:r>
              <w:t>350000</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C28B3F" w14:textId="77777777" w:rsidR="008C2D34" w:rsidRDefault="00BC416B" w:rsidP="009D4CF2">
            <w:pPr>
              <w:pStyle w:val="Normal1"/>
              <w:spacing w:line="360" w:lineRule="auto"/>
            </w:pPr>
            <w:r>
              <w:t>350000</w:t>
            </w:r>
          </w:p>
        </w:tc>
      </w:tr>
      <w:tr w:rsidR="008C2D34" w14:paraId="5C784F5D" w14:textId="77777777">
        <w:trPr>
          <w:trHeight w:val="500"/>
        </w:trPr>
        <w:tc>
          <w:tcPr>
            <w:tcW w:w="5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AAEF25" w14:textId="77777777" w:rsidR="008C2D34" w:rsidRPr="009D4CF2" w:rsidRDefault="00BC416B" w:rsidP="009D4CF2">
            <w:pPr>
              <w:pStyle w:val="Normal1"/>
              <w:spacing w:line="360" w:lineRule="auto"/>
              <w:rPr>
                <w:b/>
              </w:rPr>
            </w:pPr>
            <w:r w:rsidRPr="009D4CF2">
              <w:rPr>
                <w:b/>
              </w:rPr>
              <w:t>Total profit (in £)</w:t>
            </w:r>
          </w:p>
          <w:p w14:paraId="33A54206" w14:textId="77777777" w:rsidR="008C2D34" w:rsidRPr="009D4CF2" w:rsidRDefault="00BC416B" w:rsidP="009D4CF2">
            <w:pPr>
              <w:pStyle w:val="Normal1"/>
              <w:spacing w:line="360" w:lineRule="auto"/>
              <w:rPr>
                <w:b/>
              </w:rPr>
            </w:pPr>
            <w:r w:rsidRPr="009D4CF2">
              <w:rPr>
                <w:b/>
              </w:rPr>
              <w:t>(Contribution - Fixed cost - advertising cost)</w:t>
            </w:r>
          </w:p>
        </w:tc>
        <w:tc>
          <w:tcPr>
            <w:tcW w:w="23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E2A304" w14:textId="77777777" w:rsidR="008C2D34" w:rsidRPr="009D4CF2" w:rsidRDefault="00BC416B" w:rsidP="009D4CF2">
            <w:pPr>
              <w:pStyle w:val="Normal1"/>
              <w:spacing w:line="360" w:lineRule="auto"/>
              <w:rPr>
                <w:b/>
              </w:rPr>
            </w:pPr>
            <w:r w:rsidRPr="009D4CF2">
              <w:rPr>
                <w:b/>
              </w:rPr>
              <w:t xml:space="preserve"> </w:t>
            </w:r>
          </w:p>
        </w:tc>
        <w:tc>
          <w:tcPr>
            <w:tcW w:w="18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94AB31" w14:textId="77777777" w:rsidR="008C2D34" w:rsidRPr="009D4CF2" w:rsidRDefault="00BC416B" w:rsidP="009D4CF2">
            <w:pPr>
              <w:pStyle w:val="Normal1"/>
              <w:spacing w:line="360" w:lineRule="auto"/>
              <w:rPr>
                <w:b/>
              </w:rPr>
            </w:pPr>
            <w:r w:rsidRPr="009D4CF2">
              <w:rPr>
                <w:b/>
              </w:rPr>
              <w:t>120000</w:t>
            </w:r>
          </w:p>
        </w:tc>
      </w:tr>
    </w:tbl>
    <w:p w14:paraId="0E899774" w14:textId="77777777" w:rsidR="008C2D34" w:rsidRDefault="00BC416B" w:rsidP="009D4CF2">
      <w:pPr>
        <w:pStyle w:val="Normal1"/>
        <w:spacing w:line="360" w:lineRule="auto"/>
        <w:jc w:val="center"/>
        <w:rPr>
          <w:b/>
        </w:rPr>
      </w:pPr>
      <w:r>
        <w:rPr>
          <w:b/>
        </w:rPr>
        <w:t>Table: New profit margin</w:t>
      </w:r>
    </w:p>
    <w:p w14:paraId="4F83E97F" w14:textId="77777777" w:rsidR="008C2D34" w:rsidRDefault="00BC416B" w:rsidP="009D4CF2">
      <w:pPr>
        <w:pStyle w:val="Normal1"/>
        <w:spacing w:line="360" w:lineRule="auto"/>
        <w:jc w:val="center"/>
      </w:pPr>
      <w:r>
        <w:t>(Source: Self created)</w:t>
      </w:r>
    </w:p>
    <w:p w14:paraId="12A19B5C" w14:textId="77777777" w:rsidR="008C2D34" w:rsidRDefault="00BC416B" w:rsidP="009D4CF2">
      <w:pPr>
        <w:pStyle w:val="Normal1"/>
        <w:spacing w:line="360" w:lineRule="auto"/>
      </w:pPr>
      <w:r>
        <w:t>In this scenario Kerrigan Ltd plans to improve their business strategy. Company has introduced a new marketing strategy, costing £10000. Due to this new strategy per-unit variable cost increases by 1. The fixed cost remains unchanged. In this scenario sales volume becomes 80000 units. The table shows that the contribution level of the new business operation is 480000. The profit margin of the business is ££120000.</w:t>
      </w:r>
    </w:p>
    <w:p w14:paraId="5CD1D350" w14:textId="77777777" w:rsidR="008C2D34" w:rsidRDefault="00BC416B" w:rsidP="009D4CF2">
      <w:pPr>
        <w:pStyle w:val="Normal1"/>
        <w:spacing w:line="360" w:lineRule="auto"/>
      </w:pPr>
      <w:r>
        <w:t xml:space="preserve">Comparing both the situations it can be seen that the company was able to improve their profit margin while selling 80000 units of products. From this it can be said that the decision to adapt the new strategy was a fruitful initiative. </w:t>
      </w:r>
    </w:p>
    <w:p w14:paraId="78A49B6C" w14:textId="77777777" w:rsidR="008C2D34" w:rsidRDefault="00BC416B" w:rsidP="009D4CF2">
      <w:pPr>
        <w:pStyle w:val="Heading2"/>
        <w:spacing w:line="360" w:lineRule="auto"/>
      </w:pPr>
      <w:bookmarkStart w:id="8" w:name="_siumsu5hivg" w:colFirst="0" w:colLast="0"/>
      <w:bookmarkStart w:id="9" w:name="_Toc80973769"/>
      <w:bookmarkEnd w:id="8"/>
      <w:r>
        <w:t>d.</w:t>
      </w:r>
      <w:bookmarkEnd w:id="9"/>
      <w:r>
        <w:t xml:space="preserve"> </w:t>
      </w:r>
    </w:p>
    <w:p w14:paraId="5DEB65A2" w14:textId="77777777" w:rsidR="009D4CF2" w:rsidRPr="009D4CF2" w:rsidRDefault="009D4CF2" w:rsidP="009D4CF2">
      <w:pPr>
        <w:pStyle w:val="Normal1"/>
        <w:spacing w:line="360" w:lineRule="auto"/>
        <w:rPr>
          <w:b/>
          <w:i/>
        </w:rPr>
      </w:pPr>
      <w:r w:rsidRPr="009D4CF2">
        <w:rPr>
          <w:b/>
          <w:i/>
        </w:rPr>
        <w:t>Limitation of break even analysis</w:t>
      </w:r>
    </w:p>
    <w:p w14:paraId="2AA6EB2B" w14:textId="77777777" w:rsidR="008C2D34" w:rsidRDefault="00BC416B" w:rsidP="009D4CF2">
      <w:pPr>
        <w:pStyle w:val="Normal1"/>
        <w:spacing w:line="360" w:lineRule="auto"/>
      </w:pPr>
      <w:r>
        <w:t xml:space="preserve">This section discusses some of the main limitations of </w:t>
      </w:r>
      <w:r w:rsidR="009D4CF2">
        <w:t>breakeven</w:t>
      </w:r>
      <w:r>
        <w:t xml:space="preserve"> point analysis. </w:t>
      </w:r>
    </w:p>
    <w:p w14:paraId="60989900" w14:textId="77777777" w:rsidR="008C2D34" w:rsidRDefault="009D4CF2" w:rsidP="009D4CF2">
      <w:pPr>
        <w:pStyle w:val="Normal1"/>
        <w:numPr>
          <w:ilvl w:val="0"/>
          <w:numId w:val="1"/>
        </w:numPr>
        <w:spacing w:line="360" w:lineRule="auto"/>
      </w:pPr>
      <w:r>
        <w:t>Breakeven</w:t>
      </w:r>
      <w:r w:rsidR="00BC416B">
        <w:t xml:space="preserve"> point segregates all the costs into two categories such as variable costs and fixed costs. However in reality, there are many costs which cannot be segregated in any of this category. For example, the cost of maintaining land or machinery has a fixed cost portion and it also has a variable cost property. From this it can be said that dividing costs in the simple two terms fails to include all the features of the costs </w:t>
      </w:r>
      <w:r>
        <w:t>system,</w:t>
      </w:r>
      <w:r w:rsidR="00BC416B">
        <w:t xml:space="preserve"> hence it is a limitation of the BEP analysis.</w:t>
      </w:r>
    </w:p>
    <w:p w14:paraId="593280AC" w14:textId="77777777" w:rsidR="008C2D34" w:rsidRDefault="00BC416B" w:rsidP="009D4CF2">
      <w:pPr>
        <w:pStyle w:val="Normal1"/>
        <w:numPr>
          <w:ilvl w:val="0"/>
          <w:numId w:val="1"/>
        </w:numPr>
        <w:spacing w:line="360" w:lineRule="auto"/>
      </w:pPr>
      <w:r>
        <w:t xml:space="preserve">Another limitation of the break even analysis is that it tackles the selling price at constant. However in reality, the selling price changes depending on the market scenario. Id products demand increases then the selling price increases. On the other hand, if the demand of the product decreases then companies decrease their product selling price. </w:t>
      </w:r>
    </w:p>
    <w:p w14:paraId="017F2100" w14:textId="77777777" w:rsidR="008C2D34" w:rsidRDefault="00BC416B" w:rsidP="009D4CF2">
      <w:pPr>
        <w:pStyle w:val="Normal1"/>
        <w:numPr>
          <w:ilvl w:val="0"/>
          <w:numId w:val="1"/>
        </w:numPr>
        <w:spacing w:line="360" w:lineRule="auto"/>
      </w:pPr>
      <w:r>
        <w:t>Break-even point assumes that the fixed costs do not chan</w:t>
      </w:r>
      <w:r w:rsidR="009D4CF2">
        <w:t>ge over the period. However, in</w:t>
      </w:r>
      <w:r>
        <w:t xml:space="preserve"> reality the fixed cost of an operating activity can also change due to the market situation. For example, the cost of renting an asset is considered a fixed cost. However if the market situation changes the cost of rent is expected to change within a small time. From </w:t>
      </w:r>
      <w:r>
        <w:lastRenderedPageBreak/>
        <w:t xml:space="preserve">this it can be said that calculating the BEP by pointing some costs as unchangeable is a limitation of this analytical process. </w:t>
      </w:r>
    </w:p>
    <w:p w14:paraId="0521C0AA" w14:textId="77777777" w:rsidR="008C2D34" w:rsidRDefault="00BC416B" w:rsidP="009D4CF2">
      <w:pPr>
        <w:pStyle w:val="Normal1"/>
        <w:numPr>
          <w:ilvl w:val="0"/>
          <w:numId w:val="1"/>
        </w:numPr>
        <w:spacing w:line="360" w:lineRule="auto"/>
      </w:pPr>
      <w:r>
        <w:t xml:space="preserve">Another limitation of the </w:t>
      </w:r>
      <w:r w:rsidR="009D4CF2">
        <w:t>breakeven</w:t>
      </w:r>
      <w:r>
        <w:t xml:space="preserve"> point is that it assumes that all the variable costs change proportionately with the sales volume. However variable </w:t>
      </w:r>
      <w:r w:rsidR="009D4CF2">
        <w:t>costs of a production largely depend</w:t>
      </w:r>
      <w:r>
        <w:t xml:space="preserve"> on the market scenario also, If the market scenario fluctuates then variable cost per unit production will also fluctuate.  </w:t>
      </w:r>
    </w:p>
    <w:p w14:paraId="7AE8EE0E" w14:textId="77777777" w:rsidR="008C2D34" w:rsidRDefault="00BC416B" w:rsidP="009D4CF2">
      <w:pPr>
        <w:pStyle w:val="Normal1"/>
        <w:numPr>
          <w:ilvl w:val="0"/>
          <w:numId w:val="1"/>
        </w:numPr>
        <w:spacing w:line="360" w:lineRule="auto"/>
      </w:pPr>
      <w:r>
        <w:t>The final limitation that can be drawn is that break even analysis does not conclude the market factors while calculating different types of costs. As a result the analysis fails to work properly, if the market scenario fluctuates at a high rate.</w:t>
      </w:r>
    </w:p>
    <w:p w14:paraId="5501928B" w14:textId="77777777" w:rsidR="008C2D34" w:rsidRDefault="00BC416B" w:rsidP="009D4CF2">
      <w:pPr>
        <w:pStyle w:val="Normal1"/>
        <w:numPr>
          <w:ilvl w:val="0"/>
          <w:numId w:val="1"/>
        </w:numPr>
        <w:spacing w:line="360" w:lineRule="auto"/>
      </w:pPr>
      <w:r>
        <w:t xml:space="preserve">Another limitation of the Break even analysis is that assumes that sales volume and production volume of a business operation is equal. However in </w:t>
      </w:r>
      <w:r w:rsidR="009D4CF2">
        <w:t>realty</w:t>
      </w:r>
      <w:r>
        <w:t>, sales volumes can be lower than the production volume due to the market situation. This can be identified as the conceptual limitations of the Break even analysis process.</w:t>
      </w:r>
    </w:p>
    <w:p w14:paraId="385FB809" w14:textId="77777777" w:rsidR="008C2D34" w:rsidRDefault="00BC416B" w:rsidP="009D4CF2">
      <w:pPr>
        <w:pStyle w:val="Normal1"/>
        <w:numPr>
          <w:ilvl w:val="0"/>
          <w:numId w:val="1"/>
        </w:numPr>
        <w:spacing w:line="360" w:lineRule="auto"/>
      </w:pPr>
      <w:r>
        <w:t xml:space="preserve">Every investment requires a primary capital. However break even analysis only deals with the costs related to the operating process. It fails to consider the primary capital investment while calculating the </w:t>
      </w:r>
      <w:r w:rsidR="009D4CF2">
        <w:t>breakeven</w:t>
      </w:r>
      <w:r>
        <w:t xml:space="preserve"> point.  </w:t>
      </w:r>
    </w:p>
    <w:p w14:paraId="4B240D6E" w14:textId="77777777" w:rsidR="008C2D34" w:rsidRDefault="00BC416B" w:rsidP="009D4CF2">
      <w:pPr>
        <w:pStyle w:val="Normal1"/>
        <w:spacing w:line="360" w:lineRule="auto"/>
      </w:pPr>
      <w:r>
        <w:t xml:space="preserve">From the above discussion it can be concluded that BEP analysis has various limitations. However regardless of this limitation, this analytical tool is a very important part to understand the operating process of a company. BEP analysis helps managers and investors to understand the required rate of revenue they need to earn to cover all the costs generated from the operating activity. </w:t>
      </w:r>
    </w:p>
    <w:p w14:paraId="41241ED6" w14:textId="77777777" w:rsidR="008C2D34" w:rsidRDefault="00BC416B" w:rsidP="009D4CF2">
      <w:pPr>
        <w:pStyle w:val="Heading1"/>
        <w:spacing w:line="360" w:lineRule="auto"/>
      </w:pPr>
      <w:bookmarkStart w:id="10" w:name="_hjn073d0xhy9" w:colFirst="0" w:colLast="0"/>
      <w:bookmarkStart w:id="11" w:name="_Toc80973770"/>
      <w:bookmarkEnd w:id="10"/>
      <w:r>
        <w:t>Question 2</w:t>
      </w:r>
      <w:bookmarkEnd w:id="11"/>
    </w:p>
    <w:p w14:paraId="21BFC479" w14:textId="77777777" w:rsidR="008C2D34" w:rsidRDefault="00BC416B" w:rsidP="009D4CF2">
      <w:pPr>
        <w:pStyle w:val="Heading2"/>
        <w:spacing w:line="360" w:lineRule="auto"/>
      </w:pPr>
      <w:bookmarkStart w:id="12" w:name="_q3ooh5ccxfmk" w:colFirst="0" w:colLast="0"/>
      <w:bookmarkStart w:id="13" w:name="_Toc80973771"/>
      <w:bookmarkEnd w:id="12"/>
      <w:r>
        <w:t>a.</w:t>
      </w:r>
      <w:bookmarkEnd w:id="13"/>
      <w:r>
        <w:t xml:space="preserve"> </w:t>
      </w:r>
    </w:p>
    <w:p w14:paraId="54E1096F" w14:textId="77777777" w:rsidR="008C2D34" w:rsidRDefault="00BC416B" w:rsidP="009D4CF2">
      <w:pPr>
        <w:pStyle w:val="Normal1"/>
        <w:spacing w:line="360" w:lineRule="auto"/>
      </w:pPr>
      <w:r>
        <w:t xml:space="preserve">Accounting process can be differentiated into two types such as the normal accounting process and the send part is the management accounting process. Normal accounting process refers to the process where companies' financial transactions are recorded in a standardized process so that every person can understand the financial conduct of the business. </w:t>
      </w:r>
    </w:p>
    <w:p w14:paraId="5833B8FF" w14:textId="77777777" w:rsidR="008C2D34" w:rsidRDefault="00BC416B" w:rsidP="009D4CF2">
      <w:pPr>
        <w:pStyle w:val="Normal1"/>
        <w:spacing w:line="360" w:lineRule="auto"/>
      </w:pPr>
      <w:r>
        <w:t xml:space="preserve">Management accounting process mainly focuses on analyzing the dataset collected with the help of a normal accounting process.  In </w:t>
      </w:r>
      <w:r w:rsidR="009D4CF2">
        <w:t>other words</w:t>
      </w:r>
      <w:r>
        <w:t xml:space="preserve"> it can be said that the management accounting process analyzes the financial performance of the business organization.</w:t>
      </w:r>
    </w:p>
    <w:p w14:paraId="534CE806" w14:textId="77777777" w:rsidR="008C2D34" w:rsidRDefault="00BC416B" w:rsidP="009D4CF2">
      <w:pPr>
        <w:pStyle w:val="Normal1"/>
        <w:spacing w:line="360" w:lineRule="auto"/>
      </w:pPr>
      <w:r>
        <w:lastRenderedPageBreak/>
        <w:t xml:space="preserve">From this it can be said that the main difference between management accounting and normal accounting is that “normal accounting only records </w:t>
      </w:r>
      <w:proofErr w:type="spellStart"/>
      <w:r>
        <w:t>dastas</w:t>
      </w:r>
      <w:proofErr w:type="spellEnd"/>
      <w:r>
        <w:t xml:space="preserve">, while management accounting </w:t>
      </w:r>
      <w:proofErr w:type="spellStart"/>
      <w:r>
        <w:t>analyzes</w:t>
      </w:r>
      <w:proofErr w:type="spellEnd"/>
      <w:r>
        <w:t xml:space="preserve"> this </w:t>
      </w:r>
      <w:proofErr w:type="spellStart"/>
      <w:r>
        <w:t>datas</w:t>
      </w:r>
      <w:proofErr w:type="spellEnd"/>
      <w:r>
        <w:t xml:space="preserve">.  </w:t>
      </w:r>
    </w:p>
    <w:p w14:paraId="486E22C5" w14:textId="77777777" w:rsidR="008C2D34" w:rsidRDefault="00BC416B" w:rsidP="009D4CF2">
      <w:pPr>
        <w:pStyle w:val="Normal1"/>
        <w:spacing w:line="360" w:lineRule="auto"/>
      </w:pPr>
      <w:r>
        <w:t xml:space="preserve">The results obtained through the application of management accounting process are mainly used by two types of persons such as </w:t>
      </w:r>
      <w:proofErr w:type="gramStart"/>
      <w:r>
        <w:t>firms</w:t>
      </w:r>
      <w:proofErr w:type="gramEnd"/>
      <w:r>
        <w:t xml:space="preserve"> internal users and external users, Internal users such as managers use the management accounting process to understand firms financial performance. With the help of this analysis managers create future business plans for the business organization. Internal users such as employees of a firm use the managerial accounting process to understand their future in the firm. If a firm's business is improving then they plan to work in the firm for a long period. However if a firm is not performing well then employees plan to change their job in different firms. </w:t>
      </w:r>
    </w:p>
    <w:p w14:paraId="4438AB52" w14:textId="77777777" w:rsidR="008C2D34" w:rsidRDefault="00BC416B" w:rsidP="009D4CF2">
      <w:pPr>
        <w:pStyle w:val="Normal1"/>
        <w:spacing w:line="360" w:lineRule="auto"/>
      </w:pPr>
      <w:r>
        <w:t xml:space="preserve">Managerial accounting process also helps external users. External users such as investors of the firm decide their investing plans by comparing different financial analyses of various firms operating in the same sector.  Suppliers of a firm also use this managerial accounting process before engaging a long term relation with the firm. If the </w:t>
      </w:r>
      <w:r w:rsidR="009D4CF2">
        <w:t>findings of the managerial accounting show</w:t>
      </w:r>
      <w:r>
        <w:t xml:space="preserve"> that a particular form is not in good health then suppliers do not supply their products on credit. Financial institutes such as banks and other loan providing organizations also use the results of managerial accounting before providing loans on business organization to estimate the risk level of the loan. If the risk level is high then banks charge a higher rate of interest against the loan or not provide loan at all. </w:t>
      </w:r>
    </w:p>
    <w:p w14:paraId="4D1134C4" w14:textId="77777777" w:rsidR="008C2D34" w:rsidRDefault="00BC416B" w:rsidP="009D4CF2">
      <w:pPr>
        <w:pStyle w:val="Heading2"/>
        <w:spacing w:line="360" w:lineRule="auto"/>
      </w:pPr>
      <w:bookmarkStart w:id="14" w:name="_f6pdvptzc00m" w:colFirst="0" w:colLast="0"/>
      <w:bookmarkStart w:id="15" w:name="_Toc80973772"/>
      <w:bookmarkEnd w:id="14"/>
      <w:r>
        <w:t>b.</w:t>
      </w:r>
      <w:bookmarkEnd w:id="15"/>
      <w:r>
        <w:t xml:space="preserve"> </w:t>
      </w:r>
    </w:p>
    <w:p w14:paraId="28222416" w14:textId="77777777" w:rsidR="008C2D34" w:rsidRDefault="00BC416B" w:rsidP="009D4CF2">
      <w:pPr>
        <w:pStyle w:val="Normal1"/>
        <w:spacing w:line="360" w:lineRule="auto"/>
      </w:pPr>
      <w:r>
        <w:t xml:space="preserve">The main objective of the management accounting process is to </w:t>
      </w:r>
      <w:r w:rsidR="009D4CF2">
        <w:t>analyze</w:t>
      </w:r>
      <w:r>
        <w:t xml:space="preserve"> business organizations' situations. Another objective of management accounting is to create business plans to improve profitability of firms. </w:t>
      </w:r>
    </w:p>
    <w:p w14:paraId="40CF3483" w14:textId="77777777" w:rsidR="008C2D34" w:rsidRDefault="00BC416B" w:rsidP="009D4CF2">
      <w:pPr>
        <w:pStyle w:val="Normal1"/>
        <w:spacing w:line="360" w:lineRule="auto"/>
      </w:pPr>
      <w:r>
        <w:t xml:space="preserve">Management </w:t>
      </w:r>
      <w:r w:rsidR="009D4CF2">
        <w:t>accounting has</w:t>
      </w:r>
      <w:r>
        <w:t xml:space="preserve"> various techniques to understand the performance of company and predict the future. </w:t>
      </w:r>
    </w:p>
    <w:p w14:paraId="681E5B3B" w14:textId="77777777" w:rsidR="008C2D34" w:rsidRDefault="00BC416B" w:rsidP="009D4CF2">
      <w:pPr>
        <w:pStyle w:val="Normal1"/>
        <w:spacing w:line="360" w:lineRule="auto"/>
        <w:rPr>
          <w:b/>
          <w:i/>
        </w:rPr>
      </w:pPr>
      <w:r>
        <w:rPr>
          <w:b/>
          <w:i/>
        </w:rPr>
        <w:t>Ratio analysis</w:t>
      </w:r>
    </w:p>
    <w:p w14:paraId="6F9ED7DF" w14:textId="77777777" w:rsidR="008C2D34" w:rsidRDefault="00BC416B" w:rsidP="009D4CF2">
      <w:pPr>
        <w:pStyle w:val="Normal1"/>
        <w:spacing w:line="360" w:lineRule="auto"/>
      </w:pPr>
      <w:r>
        <w:t xml:space="preserve">Ratio analysis is a process in which “different financial aspects of a firm are compared with each other to understand the overall performance of a firm's different perspectives”. Ratios can be differentiated in various categories such as “profitability ratio, liquidity ratio, efficiency ratio, gearing ratios,” etc. </w:t>
      </w:r>
    </w:p>
    <w:p w14:paraId="3BCC865D" w14:textId="77777777" w:rsidR="008C2D34" w:rsidRDefault="00BC416B" w:rsidP="009D4CF2">
      <w:pPr>
        <w:pStyle w:val="Normal1"/>
        <w:spacing w:line="360" w:lineRule="auto"/>
      </w:pPr>
      <w:r>
        <w:lastRenderedPageBreak/>
        <w:t xml:space="preserve">Profitability ratio shows firms capacity to earn profit while maintaining the costs of its operating activity. Liquidity ratio reflects the capacity to meet its short term liabilities with the usage of short-term </w:t>
      </w:r>
      <w:r w:rsidR="009D4CF2">
        <w:t>assets;</w:t>
      </w:r>
      <w:r>
        <w:t xml:space="preserve"> efficiency ratio shows firms capacity to use its assets while earning revenues. The gearing </w:t>
      </w:r>
      <w:r w:rsidR="009D4CF2">
        <w:t>ratios on the other hand reflect</w:t>
      </w:r>
      <w:r>
        <w:t xml:space="preserve"> the risks faced by the firm. </w:t>
      </w:r>
    </w:p>
    <w:p w14:paraId="304B7D78" w14:textId="77777777" w:rsidR="008C2D34" w:rsidRDefault="00BC416B" w:rsidP="009D4CF2">
      <w:pPr>
        <w:pStyle w:val="Normal1"/>
        <w:spacing w:line="360" w:lineRule="auto"/>
        <w:rPr>
          <w:b/>
          <w:i/>
        </w:rPr>
      </w:pPr>
      <w:r>
        <w:rPr>
          <w:b/>
          <w:i/>
        </w:rPr>
        <w:t>NPV analysis</w:t>
      </w:r>
    </w:p>
    <w:p w14:paraId="5B193CB5" w14:textId="77777777" w:rsidR="008C2D34" w:rsidRDefault="00BC416B" w:rsidP="009D4CF2">
      <w:pPr>
        <w:pStyle w:val="Normal1"/>
        <w:spacing w:line="360" w:lineRule="auto"/>
      </w:pPr>
      <w:r>
        <w:t xml:space="preserve">Another managerial accounting tool is “net present value analysis tool”. It has been observed that the value of money changes over time due to the market change. This changing rate is denoted as the inflation rate. Due to this change of money, it becomes difficult to speculate the true value of an investment project which is expected to provide return for multiple years. To solve this problem the NPV analysis is used. NPV analysis multiplies the cash inflows of future years to bring them in the present context. This helps managers and investors to analyze investment options which run for multiple years. </w:t>
      </w:r>
    </w:p>
    <w:p w14:paraId="723ADCF8" w14:textId="77777777" w:rsidR="008C2D34" w:rsidRDefault="00BC416B" w:rsidP="009D4CF2">
      <w:pPr>
        <w:pStyle w:val="Normal1"/>
        <w:spacing w:line="360" w:lineRule="auto"/>
        <w:rPr>
          <w:b/>
          <w:i/>
        </w:rPr>
      </w:pPr>
      <w:r>
        <w:rPr>
          <w:b/>
          <w:i/>
        </w:rPr>
        <w:t>Budgeting analysis</w:t>
      </w:r>
    </w:p>
    <w:p w14:paraId="573C018A" w14:textId="77777777" w:rsidR="008C2D34" w:rsidRDefault="00BC416B" w:rsidP="009D4CF2">
      <w:pPr>
        <w:pStyle w:val="Normal1"/>
        <w:spacing w:line="360" w:lineRule="auto"/>
      </w:pPr>
      <w:r>
        <w:t xml:space="preserve">Budgeting is a managerial accounting process where managers analyze the historical </w:t>
      </w:r>
      <w:r w:rsidR="009D4CF2">
        <w:t>data’s</w:t>
      </w:r>
      <w:r>
        <w:t xml:space="preserve"> of business analysis to predict the future. The budgeting process helps managers to create proper business plans. Budgeting process also helps investors to understand the business process of the company. By analyzing the budget, if investors feel interest toward the business then they invest their capital in the business organization. </w:t>
      </w:r>
    </w:p>
    <w:p w14:paraId="3413F741" w14:textId="77777777" w:rsidR="008C2D34" w:rsidRDefault="00BC416B" w:rsidP="009D4CF2">
      <w:pPr>
        <w:pStyle w:val="Normal1"/>
        <w:spacing w:line="360" w:lineRule="auto"/>
      </w:pPr>
      <w:r>
        <w:t xml:space="preserve">By using these managerial tools managers analyze the past performance </w:t>
      </w:r>
      <w:r w:rsidR="009D4CF2">
        <w:t>to identify</w:t>
      </w:r>
      <w:r>
        <w:t xml:space="preserve"> the flaws in the business operation. This helps managers to create efficient business plans to increase their profit margin. Processes such as NPV analysis helps managers to understand the potential of the investment process which helps them to make correct business decisions. </w:t>
      </w:r>
    </w:p>
    <w:p w14:paraId="7D015692" w14:textId="77777777" w:rsidR="008C2D34" w:rsidRDefault="008C2D34" w:rsidP="009D4CF2">
      <w:pPr>
        <w:pStyle w:val="Normal1"/>
        <w:spacing w:line="360" w:lineRule="auto"/>
      </w:pPr>
    </w:p>
    <w:p w14:paraId="376316B3" w14:textId="77777777" w:rsidR="008C2D34" w:rsidRDefault="008C2D34" w:rsidP="009D4CF2">
      <w:pPr>
        <w:pStyle w:val="Normal1"/>
        <w:spacing w:line="360" w:lineRule="auto"/>
      </w:pPr>
    </w:p>
    <w:sectPr w:rsidR="008C2D34" w:rsidSect="009D4CF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2DC90" w14:textId="77777777" w:rsidR="00894DD0" w:rsidRDefault="00894DD0" w:rsidP="009D4CF2">
      <w:pPr>
        <w:spacing w:line="240" w:lineRule="auto"/>
      </w:pPr>
      <w:r>
        <w:separator/>
      </w:r>
    </w:p>
  </w:endnote>
  <w:endnote w:type="continuationSeparator" w:id="0">
    <w:p w14:paraId="25B92C23" w14:textId="77777777" w:rsidR="00894DD0" w:rsidRDefault="00894DD0" w:rsidP="009D4C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91414"/>
      <w:docPartObj>
        <w:docPartGallery w:val="Page Numbers (Bottom of Page)"/>
        <w:docPartUnique/>
      </w:docPartObj>
    </w:sdtPr>
    <w:sdtEndPr/>
    <w:sdtContent>
      <w:p w14:paraId="55F8EC4A" w14:textId="77777777" w:rsidR="009D4CF2" w:rsidRDefault="00894DD0">
        <w:pPr>
          <w:pStyle w:val="Footer"/>
          <w:jc w:val="right"/>
        </w:pPr>
        <w:r>
          <w:fldChar w:fldCharType="begin"/>
        </w:r>
        <w:r>
          <w:instrText xml:space="preserve"> PAGE   \* MERGEFORMAT </w:instrText>
        </w:r>
        <w:r>
          <w:fldChar w:fldCharType="separate"/>
        </w:r>
        <w:r w:rsidR="009D4CF2">
          <w:rPr>
            <w:noProof/>
          </w:rPr>
          <w:t>8</w:t>
        </w:r>
        <w:r>
          <w:rPr>
            <w:noProof/>
          </w:rPr>
          <w:fldChar w:fldCharType="end"/>
        </w:r>
      </w:p>
    </w:sdtContent>
  </w:sdt>
  <w:p w14:paraId="498DA4DB" w14:textId="77777777" w:rsidR="009D4CF2" w:rsidRDefault="009D4C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0747F" w14:textId="77777777" w:rsidR="00894DD0" w:rsidRDefault="00894DD0" w:rsidP="009D4CF2">
      <w:pPr>
        <w:spacing w:line="240" w:lineRule="auto"/>
      </w:pPr>
      <w:r>
        <w:separator/>
      </w:r>
    </w:p>
  </w:footnote>
  <w:footnote w:type="continuationSeparator" w:id="0">
    <w:p w14:paraId="60AD631E" w14:textId="77777777" w:rsidR="00894DD0" w:rsidRDefault="00894DD0" w:rsidP="009D4CF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92BAA"/>
    <w:multiLevelType w:val="multilevel"/>
    <w:tmpl w:val="7420745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D34"/>
    <w:rsid w:val="004C676D"/>
    <w:rsid w:val="00894DD0"/>
    <w:rsid w:val="008C2D34"/>
    <w:rsid w:val="009D4CF2"/>
    <w:rsid w:val="00BC41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6B10"/>
  <w15:docId w15:val="{BA984C95-898A-4804-9B24-4C97E7703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C2D34"/>
    <w:pPr>
      <w:keepNext/>
      <w:keepLines/>
      <w:outlineLvl w:val="0"/>
    </w:pPr>
    <w:rPr>
      <w:b/>
      <w:sz w:val="28"/>
      <w:szCs w:val="28"/>
    </w:rPr>
  </w:style>
  <w:style w:type="paragraph" w:styleId="Heading2">
    <w:name w:val="heading 2"/>
    <w:basedOn w:val="Normal1"/>
    <w:next w:val="Normal1"/>
    <w:rsid w:val="009D4CF2"/>
    <w:pPr>
      <w:keepNext/>
      <w:keepLines/>
      <w:outlineLvl w:val="1"/>
    </w:pPr>
    <w:rPr>
      <w:b/>
    </w:rPr>
  </w:style>
  <w:style w:type="paragraph" w:styleId="Heading3">
    <w:name w:val="heading 3"/>
    <w:basedOn w:val="Normal1"/>
    <w:next w:val="Normal1"/>
    <w:rsid w:val="008C2D34"/>
    <w:pPr>
      <w:keepNext/>
      <w:keepLines/>
      <w:spacing w:before="320" w:after="80"/>
      <w:outlineLvl w:val="2"/>
    </w:pPr>
    <w:rPr>
      <w:color w:val="434343"/>
      <w:sz w:val="28"/>
      <w:szCs w:val="28"/>
    </w:rPr>
  </w:style>
  <w:style w:type="paragraph" w:styleId="Heading4">
    <w:name w:val="heading 4"/>
    <w:basedOn w:val="Normal1"/>
    <w:next w:val="Normal1"/>
    <w:rsid w:val="008C2D34"/>
    <w:pPr>
      <w:keepNext/>
      <w:keepLines/>
      <w:spacing w:before="280" w:after="80"/>
      <w:outlineLvl w:val="3"/>
    </w:pPr>
    <w:rPr>
      <w:color w:val="666666"/>
    </w:rPr>
  </w:style>
  <w:style w:type="paragraph" w:styleId="Heading5">
    <w:name w:val="heading 5"/>
    <w:basedOn w:val="Normal1"/>
    <w:next w:val="Normal1"/>
    <w:rsid w:val="008C2D34"/>
    <w:pPr>
      <w:keepNext/>
      <w:keepLines/>
      <w:spacing w:before="240" w:after="80"/>
      <w:outlineLvl w:val="4"/>
    </w:pPr>
    <w:rPr>
      <w:color w:val="666666"/>
      <w:sz w:val="22"/>
      <w:szCs w:val="22"/>
    </w:rPr>
  </w:style>
  <w:style w:type="paragraph" w:styleId="Heading6">
    <w:name w:val="heading 6"/>
    <w:basedOn w:val="Normal1"/>
    <w:next w:val="Normal1"/>
    <w:rsid w:val="008C2D3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2D34"/>
  </w:style>
  <w:style w:type="paragraph" w:styleId="Title">
    <w:name w:val="Title"/>
    <w:basedOn w:val="Normal1"/>
    <w:next w:val="Normal1"/>
    <w:rsid w:val="008C2D34"/>
    <w:pPr>
      <w:keepNext/>
      <w:keepLines/>
      <w:spacing w:after="60"/>
    </w:pPr>
    <w:rPr>
      <w:sz w:val="52"/>
      <w:szCs w:val="52"/>
    </w:rPr>
  </w:style>
  <w:style w:type="paragraph" w:styleId="Subtitle">
    <w:name w:val="Subtitle"/>
    <w:basedOn w:val="Normal1"/>
    <w:next w:val="Normal1"/>
    <w:rsid w:val="008C2D34"/>
    <w:pPr>
      <w:keepNext/>
      <w:keepLines/>
      <w:spacing w:after="320"/>
    </w:pPr>
    <w:rPr>
      <w:rFonts w:ascii="Arial" w:eastAsia="Arial" w:hAnsi="Arial" w:cs="Arial"/>
      <w:color w:val="666666"/>
      <w:sz w:val="30"/>
      <w:szCs w:val="30"/>
    </w:rPr>
  </w:style>
  <w:style w:type="table" w:customStyle="1" w:styleId="a">
    <w:basedOn w:val="TableNormal"/>
    <w:rsid w:val="008C2D34"/>
    <w:tblPr>
      <w:tblStyleRowBandSize w:val="1"/>
      <w:tblStyleColBandSize w:val="1"/>
      <w:tblCellMar>
        <w:top w:w="100" w:type="dxa"/>
        <w:left w:w="100" w:type="dxa"/>
        <w:bottom w:w="100" w:type="dxa"/>
        <w:right w:w="100" w:type="dxa"/>
      </w:tblCellMar>
    </w:tblPr>
  </w:style>
  <w:style w:type="table" w:customStyle="1" w:styleId="a0">
    <w:basedOn w:val="TableNormal"/>
    <w:rsid w:val="008C2D34"/>
    <w:tblPr>
      <w:tblStyleRowBandSize w:val="1"/>
      <w:tblStyleColBandSize w:val="1"/>
      <w:tblCellMar>
        <w:top w:w="100" w:type="dxa"/>
        <w:left w:w="100" w:type="dxa"/>
        <w:bottom w:w="100" w:type="dxa"/>
        <w:right w:w="100" w:type="dxa"/>
      </w:tblCellMar>
    </w:tblPr>
  </w:style>
  <w:style w:type="table" w:customStyle="1" w:styleId="a1">
    <w:basedOn w:val="TableNormal"/>
    <w:rsid w:val="008C2D34"/>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9D4CF2"/>
    <w:pPr>
      <w:spacing w:before="480"/>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9D4CF2"/>
    <w:pPr>
      <w:spacing w:after="100"/>
    </w:pPr>
  </w:style>
  <w:style w:type="paragraph" w:styleId="TOC2">
    <w:name w:val="toc 2"/>
    <w:basedOn w:val="Normal"/>
    <w:next w:val="Normal"/>
    <w:autoRedefine/>
    <w:uiPriority w:val="39"/>
    <w:unhideWhenUsed/>
    <w:rsid w:val="009D4CF2"/>
    <w:pPr>
      <w:spacing w:after="100"/>
      <w:ind w:left="240"/>
    </w:pPr>
  </w:style>
  <w:style w:type="character" w:styleId="Hyperlink">
    <w:name w:val="Hyperlink"/>
    <w:basedOn w:val="DefaultParagraphFont"/>
    <w:uiPriority w:val="99"/>
    <w:unhideWhenUsed/>
    <w:rsid w:val="009D4CF2"/>
    <w:rPr>
      <w:color w:val="0000FF" w:themeColor="hyperlink"/>
      <w:u w:val="single"/>
    </w:rPr>
  </w:style>
  <w:style w:type="paragraph" w:styleId="BalloonText">
    <w:name w:val="Balloon Text"/>
    <w:basedOn w:val="Normal"/>
    <w:link w:val="BalloonTextChar"/>
    <w:uiPriority w:val="99"/>
    <w:semiHidden/>
    <w:unhideWhenUsed/>
    <w:rsid w:val="009D4C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4CF2"/>
    <w:rPr>
      <w:rFonts w:ascii="Tahoma" w:hAnsi="Tahoma" w:cs="Tahoma"/>
      <w:sz w:val="16"/>
      <w:szCs w:val="16"/>
    </w:rPr>
  </w:style>
  <w:style w:type="paragraph" w:styleId="Header">
    <w:name w:val="header"/>
    <w:basedOn w:val="Normal"/>
    <w:link w:val="HeaderChar"/>
    <w:uiPriority w:val="99"/>
    <w:semiHidden/>
    <w:unhideWhenUsed/>
    <w:rsid w:val="009D4CF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D4CF2"/>
  </w:style>
  <w:style w:type="paragraph" w:styleId="Footer">
    <w:name w:val="footer"/>
    <w:basedOn w:val="Normal"/>
    <w:link w:val="FooterChar"/>
    <w:uiPriority w:val="99"/>
    <w:unhideWhenUsed/>
    <w:rsid w:val="009D4CF2"/>
    <w:pPr>
      <w:tabs>
        <w:tab w:val="center" w:pos="4680"/>
        <w:tab w:val="right" w:pos="9360"/>
      </w:tabs>
      <w:spacing w:line="240" w:lineRule="auto"/>
    </w:pPr>
  </w:style>
  <w:style w:type="character" w:customStyle="1" w:styleId="FooterChar">
    <w:name w:val="Footer Char"/>
    <w:basedOn w:val="DefaultParagraphFont"/>
    <w:link w:val="Footer"/>
    <w:uiPriority w:val="99"/>
    <w:rsid w:val="009D4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1D9DA39-B427-4581-AF9D-44A1DDE1AC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1725</Words>
  <Characters>9835</Characters>
  <Application>Microsoft Office Word</Application>
  <DocSecurity>0</DocSecurity>
  <Lines>81</Lines>
  <Paragraphs>23</Paragraphs>
  <ScaleCrop>false</ScaleCrop>
  <Company/>
  <LinksUpToDate>false</LinksUpToDate>
  <CharactersWithSpaces>11537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boscanean</dc:creator>
  <cp:lastModifiedBy>Maria Boscanean (2021937)</cp:lastModifiedBy>
  <cp:revision>2</cp:revision>
  <dcterms:created xsi:type="dcterms:W3CDTF">2021-08-27T13:48:00Z</dcterms:created>
  <dcterms:modified xsi:type="dcterms:W3CDTF">2021-08-27T13:48:00Z</dcterms:modified>
</cp:coreProperties>
</file>