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75D184" w14:textId="75853D22" w:rsidR="00566663" w:rsidRDefault="00C274F7">
      <w:r>
        <w:rPr>
          <w:noProof/>
        </w:rPr>
        <w:drawing>
          <wp:inline distT="0" distB="0" distL="0" distR="0" wp14:anchorId="170AED5C" wp14:editId="4526969A">
            <wp:extent cx="3767252" cy="2677102"/>
            <wp:effectExtent l="0" t="0" r="5080" b="317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787457" cy="2691460"/>
                    </a:xfrm>
                    <a:prstGeom prst="rect">
                      <a:avLst/>
                    </a:prstGeom>
                  </pic:spPr>
                </pic:pic>
              </a:graphicData>
            </a:graphic>
          </wp:inline>
        </w:drawing>
      </w:r>
    </w:p>
    <w:p w14:paraId="39B11D80" w14:textId="5AC58426" w:rsidR="001F18A9" w:rsidRDefault="001F18A9"/>
    <w:p w14:paraId="666B9F09" w14:textId="43876208" w:rsidR="001F18A9" w:rsidRDefault="001F18A9">
      <w:r>
        <w:t xml:space="preserve">  </w:t>
      </w:r>
    </w:p>
    <w:p w14:paraId="0FD2E69E" w14:textId="0765ECC2" w:rsidR="001F18A9" w:rsidRDefault="001F18A9">
      <w:r>
        <w:t xml:space="preserve">   </w:t>
      </w:r>
    </w:p>
    <w:p w14:paraId="16D36704" w14:textId="2D517DCF" w:rsidR="001F18A9" w:rsidRDefault="001F18A9">
      <w:r>
        <w:t xml:space="preserve">           </w:t>
      </w:r>
      <w:r>
        <w:rPr>
          <w:noProof/>
        </w:rPr>
        <w:drawing>
          <wp:inline distT="0" distB="0" distL="0" distR="0" wp14:anchorId="29FC4B71" wp14:editId="3D17AD98">
            <wp:extent cx="5342436" cy="1663065"/>
            <wp:effectExtent l="0" t="0" r="4445" b="635"/>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363855" cy="1669733"/>
                    </a:xfrm>
                    <a:prstGeom prst="rect">
                      <a:avLst/>
                    </a:prstGeom>
                  </pic:spPr>
                </pic:pic>
              </a:graphicData>
            </a:graphic>
          </wp:inline>
        </w:drawing>
      </w:r>
    </w:p>
    <w:p w14:paraId="134250EE" w14:textId="7227695D" w:rsidR="00E76DC0" w:rsidRDefault="00E76DC0"/>
    <w:p w14:paraId="6D0209BF" w14:textId="3FB697E4" w:rsidR="00E76DC0" w:rsidRDefault="00E76DC0"/>
    <w:p w14:paraId="5AEDDC12" w14:textId="72207AFF" w:rsidR="00E76DC0" w:rsidRPr="001F3860" w:rsidRDefault="00E76DC0">
      <w:pPr>
        <w:rPr>
          <w:sz w:val="40"/>
          <w:szCs w:val="40"/>
        </w:rPr>
      </w:pPr>
    </w:p>
    <w:tbl>
      <w:tblPr>
        <w:tblStyle w:val="ListTable4-Accent3"/>
        <w:tblW w:w="0" w:type="auto"/>
        <w:tblLook w:val="04A0" w:firstRow="1" w:lastRow="0" w:firstColumn="1" w:lastColumn="0" w:noHBand="0" w:noVBand="1"/>
      </w:tblPr>
      <w:tblGrid>
        <w:gridCol w:w="5225"/>
        <w:gridCol w:w="5225"/>
      </w:tblGrid>
      <w:tr w:rsidR="001F3860" w:rsidRPr="001F3860" w14:paraId="21E71E80" w14:textId="77777777" w:rsidTr="001F38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5" w:type="dxa"/>
          </w:tcPr>
          <w:p w14:paraId="6B63C45C" w14:textId="5E849A43" w:rsidR="00444A84" w:rsidRPr="001F3860" w:rsidRDefault="00444A84">
            <w:pPr>
              <w:rPr>
                <w:sz w:val="40"/>
                <w:szCs w:val="40"/>
              </w:rPr>
            </w:pPr>
            <w:r w:rsidRPr="001F3860">
              <w:rPr>
                <w:sz w:val="40"/>
                <w:szCs w:val="40"/>
              </w:rPr>
              <w:t>Student Name:</w:t>
            </w:r>
          </w:p>
        </w:tc>
        <w:tc>
          <w:tcPr>
            <w:tcW w:w="5225" w:type="dxa"/>
          </w:tcPr>
          <w:p w14:paraId="6D70F801" w14:textId="3469E448" w:rsidR="00444A84" w:rsidRPr="001F3860" w:rsidRDefault="00D06989">
            <w:pPr>
              <w:cnfStyle w:val="100000000000" w:firstRow="1" w:lastRow="0" w:firstColumn="0" w:lastColumn="0" w:oddVBand="0" w:evenVBand="0" w:oddHBand="0" w:evenHBand="0" w:firstRowFirstColumn="0" w:firstRowLastColumn="0" w:lastRowFirstColumn="0" w:lastRowLastColumn="0"/>
              <w:rPr>
                <w:sz w:val="40"/>
                <w:szCs w:val="40"/>
              </w:rPr>
            </w:pPr>
            <w:r w:rsidRPr="001F3860">
              <w:rPr>
                <w:sz w:val="40"/>
                <w:szCs w:val="40"/>
              </w:rPr>
              <w:t xml:space="preserve">Cristian </w:t>
            </w:r>
            <w:proofErr w:type="spellStart"/>
            <w:r w:rsidRPr="001F3860">
              <w:rPr>
                <w:sz w:val="40"/>
                <w:szCs w:val="40"/>
              </w:rPr>
              <w:t>Rotari</w:t>
            </w:r>
            <w:proofErr w:type="spellEnd"/>
          </w:p>
        </w:tc>
      </w:tr>
      <w:tr w:rsidR="00262951" w:rsidRPr="001F3860" w14:paraId="70C60F89" w14:textId="77777777" w:rsidTr="001F38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5" w:type="dxa"/>
          </w:tcPr>
          <w:p w14:paraId="3A89C9C6" w14:textId="38B099EF" w:rsidR="00444A84" w:rsidRPr="001F3860" w:rsidRDefault="00444A84">
            <w:pPr>
              <w:rPr>
                <w:sz w:val="40"/>
                <w:szCs w:val="40"/>
              </w:rPr>
            </w:pPr>
            <w:r w:rsidRPr="001F3860">
              <w:rPr>
                <w:sz w:val="40"/>
                <w:szCs w:val="40"/>
              </w:rPr>
              <w:t>Student ID:</w:t>
            </w:r>
          </w:p>
        </w:tc>
        <w:tc>
          <w:tcPr>
            <w:tcW w:w="5225" w:type="dxa"/>
          </w:tcPr>
          <w:p w14:paraId="530E9063" w14:textId="519DEEE0" w:rsidR="00444A84" w:rsidRPr="001F3860" w:rsidRDefault="00D96760">
            <w:pPr>
              <w:cnfStyle w:val="000000100000" w:firstRow="0" w:lastRow="0" w:firstColumn="0" w:lastColumn="0" w:oddVBand="0" w:evenVBand="0" w:oddHBand="1" w:evenHBand="0" w:firstRowFirstColumn="0" w:firstRowLastColumn="0" w:lastRowFirstColumn="0" w:lastRowLastColumn="0"/>
              <w:rPr>
                <w:sz w:val="40"/>
                <w:szCs w:val="40"/>
              </w:rPr>
            </w:pPr>
            <w:r w:rsidRPr="001F3860">
              <w:rPr>
                <w:sz w:val="40"/>
                <w:szCs w:val="40"/>
              </w:rPr>
              <w:t>1909888</w:t>
            </w:r>
          </w:p>
        </w:tc>
      </w:tr>
      <w:tr w:rsidR="00262951" w:rsidRPr="001F3860" w14:paraId="6D47F547" w14:textId="77777777" w:rsidTr="001F3860">
        <w:tc>
          <w:tcPr>
            <w:cnfStyle w:val="001000000000" w:firstRow="0" w:lastRow="0" w:firstColumn="1" w:lastColumn="0" w:oddVBand="0" w:evenVBand="0" w:oddHBand="0" w:evenHBand="0" w:firstRowFirstColumn="0" w:firstRowLastColumn="0" w:lastRowFirstColumn="0" w:lastRowLastColumn="0"/>
            <w:tcW w:w="5225" w:type="dxa"/>
          </w:tcPr>
          <w:p w14:paraId="794EF859" w14:textId="3CE509CE" w:rsidR="00444A84" w:rsidRPr="001F3860" w:rsidRDefault="00245350">
            <w:pPr>
              <w:rPr>
                <w:sz w:val="40"/>
                <w:szCs w:val="40"/>
              </w:rPr>
            </w:pPr>
            <w:r w:rsidRPr="001F3860">
              <w:rPr>
                <w:sz w:val="40"/>
                <w:szCs w:val="40"/>
              </w:rPr>
              <w:t>Module code:</w:t>
            </w:r>
          </w:p>
        </w:tc>
        <w:tc>
          <w:tcPr>
            <w:tcW w:w="5225" w:type="dxa"/>
          </w:tcPr>
          <w:p w14:paraId="659A58A7" w14:textId="487DFA3D" w:rsidR="00444A84" w:rsidRPr="001F3860" w:rsidRDefault="00D96760">
            <w:pPr>
              <w:cnfStyle w:val="000000000000" w:firstRow="0" w:lastRow="0" w:firstColumn="0" w:lastColumn="0" w:oddVBand="0" w:evenVBand="0" w:oddHBand="0" w:evenHBand="0" w:firstRowFirstColumn="0" w:firstRowLastColumn="0" w:lastRowFirstColumn="0" w:lastRowLastColumn="0"/>
              <w:rPr>
                <w:sz w:val="40"/>
                <w:szCs w:val="40"/>
              </w:rPr>
            </w:pPr>
            <w:r w:rsidRPr="001F3860">
              <w:rPr>
                <w:sz w:val="40"/>
                <w:szCs w:val="40"/>
              </w:rPr>
              <w:t>BMSW</w:t>
            </w:r>
            <w:r w:rsidR="007F5BF6" w:rsidRPr="001F3860">
              <w:rPr>
                <w:sz w:val="40"/>
                <w:szCs w:val="40"/>
              </w:rPr>
              <w:t>5102_LON</w:t>
            </w:r>
          </w:p>
        </w:tc>
      </w:tr>
      <w:tr w:rsidR="00262951" w:rsidRPr="001F3860" w14:paraId="175E13D2" w14:textId="77777777" w:rsidTr="001F38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225" w:type="dxa"/>
          </w:tcPr>
          <w:p w14:paraId="7C99933C" w14:textId="6114BD04" w:rsidR="00444A84" w:rsidRPr="001F3860" w:rsidRDefault="00C11E18">
            <w:pPr>
              <w:rPr>
                <w:sz w:val="40"/>
                <w:szCs w:val="40"/>
              </w:rPr>
            </w:pPr>
            <w:r w:rsidRPr="001F3860">
              <w:rPr>
                <w:sz w:val="40"/>
                <w:szCs w:val="40"/>
              </w:rPr>
              <w:t>Module Na</w:t>
            </w:r>
            <w:r w:rsidR="002D74DE" w:rsidRPr="001F3860">
              <w:rPr>
                <w:sz w:val="40"/>
                <w:szCs w:val="40"/>
              </w:rPr>
              <w:t>m</w:t>
            </w:r>
            <w:r w:rsidRPr="001F3860">
              <w:rPr>
                <w:sz w:val="40"/>
                <w:szCs w:val="40"/>
              </w:rPr>
              <w:t>e:</w:t>
            </w:r>
          </w:p>
        </w:tc>
        <w:tc>
          <w:tcPr>
            <w:tcW w:w="5225" w:type="dxa"/>
          </w:tcPr>
          <w:p w14:paraId="2AB25B1C" w14:textId="20063351" w:rsidR="00444A84" w:rsidRPr="001F3860" w:rsidRDefault="005266FA">
            <w:pPr>
              <w:cnfStyle w:val="000000100000" w:firstRow="0" w:lastRow="0" w:firstColumn="0" w:lastColumn="0" w:oddVBand="0" w:evenVBand="0" w:oddHBand="1" w:evenHBand="0" w:firstRowFirstColumn="0" w:firstRowLastColumn="0" w:lastRowFirstColumn="0" w:lastRowLastColumn="0"/>
              <w:rPr>
                <w:sz w:val="40"/>
                <w:szCs w:val="40"/>
              </w:rPr>
            </w:pPr>
            <w:r w:rsidRPr="001F3860">
              <w:rPr>
                <w:sz w:val="40"/>
                <w:szCs w:val="40"/>
              </w:rPr>
              <w:t xml:space="preserve">Developing </w:t>
            </w:r>
            <w:r w:rsidR="00676F45" w:rsidRPr="001F3860">
              <w:rPr>
                <w:sz w:val="40"/>
                <w:szCs w:val="40"/>
              </w:rPr>
              <w:t>R</w:t>
            </w:r>
            <w:r w:rsidRPr="001F3860">
              <w:rPr>
                <w:sz w:val="40"/>
                <w:szCs w:val="40"/>
              </w:rPr>
              <w:t xml:space="preserve">elationships and </w:t>
            </w:r>
            <w:r w:rsidR="00676F45" w:rsidRPr="001F3860">
              <w:rPr>
                <w:sz w:val="40"/>
                <w:szCs w:val="40"/>
              </w:rPr>
              <w:t>W</w:t>
            </w:r>
            <w:r w:rsidRPr="001F3860">
              <w:rPr>
                <w:sz w:val="40"/>
                <w:szCs w:val="40"/>
              </w:rPr>
              <w:t>or</w:t>
            </w:r>
            <w:r w:rsidR="00676F45" w:rsidRPr="001F3860">
              <w:rPr>
                <w:sz w:val="40"/>
                <w:szCs w:val="40"/>
              </w:rPr>
              <w:t>k</w:t>
            </w:r>
            <w:r w:rsidRPr="001F3860">
              <w:rPr>
                <w:sz w:val="40"/>
                <w:szCs w:val="40"/>
              </w:rPr>
              <w:t xml:space="preserve">place </w:t>
            </w:r>
            <w:r w:rsidR="00676F45" w:rsidRPr="001F3860">
              <w:rPr>
                <w:sz w:val="40"/>
                <w:szCs w:val="40"/>
              </w:rPr>
              <w:t xml:space="preserve">Achievement </w:t>
            </w:r>
          </w:p>
        </w:tc>
      </w:tr>
      <w:tr w:rsidR="00262951" w:rsidRPr="001F3860" w14:paraId="7AF90731" w14:textId="77777777" w:rsidTr="001F3860">
        <w:tc>
          <w:tcPr>
            <w:cnfStyle w:val="001000000000" w:firstRow="0" w:lastRow="0" w:firstColumn="1" w:lastColumn="0" w:oddVBand="0" w:evenVBand="0" w:oddHBand="0" w:evenHBand="0" w:firstRowFirstColumn="0" w:firstRowLastColumn="0" w:lastRowFirstColumn="0" w:lastRowLastColumn="0"/>
            <w:tcW w:w="5225" w:type="dxa"/>
          </w:tcPr>
          <w:p w14:paraId="0F2B202E" w14:textId="5E93686E" w:rsidR="00444A84" w:rsidRPr="001F3860" w:rsidRDefault="003E79C4">
            <w:pPr>
              <w:rPr>
                <w:sz w:val="40"/>
                <w:szCs w:val="40"/>
              </w:rPr>
            </w:pPr>
            <w:r w:rsidRPr="001F3860">
              <w:rPr>
                <w:sz w:val="40"/>
                <w:szCs w:val="40"/>
              </w:rPr>
              <w:t>Lecture Name:</w:t>
            </w:r>
          </w:p>
        </w:tc>
        <w:tc>
          <w:tcPr>
            <w:tcW w:w="5225" w:type="dxa"/>
          </w:tcPr>
          <w:p w14:paraId="047E43BB" w14:textId="38C1BB4B" w:rsidR="00444A84" w:rsidRPr="001F3860" w:rsidRDefault="00892F26">
            <w:pPr>
              <w:cnfStyle w:val="000000000000" w:firstRow="0" w:lastRow="0" w:firstColumn="0" w:lastColumn="0" w:oddVBand="0" w:evenVBand="0" w:oddHBand="0" w:evenHBand="0" w:firstRowFirstColumn="0" w:firstRowLastColumn="0" w:lastRowFirstColumn="0" w:lastRowLastColumn="0"/>
              <w:rPr>
                <w:sz w:val="40"/>
                <w:szCs w:val="40"/>
              </w:rPr>
            </w:pPr>
            <w:proofErr w:type="spellStart"/>
            <w:r w:rsidRPr="001F3860">
              <w:rPr>
                <w:sz w:val="40"/>
                <w:szCs w:val="40"/>
              </w:rPr>
              <w:t>Nandish</w:t>
            </w:r>
            <w:proofErr w:type="spellEnd"/>
            <w:r w:rsidRPr="001F3860">
              <w:rPr>
                <w:sz w:val="40"/>
                <w:szCs w:val="40"/>
              </w:rPr>
              <w:t xml:space="preserve"> Patel</w:t>
            </w:r>
          </w:p>
        </w:tc>
      </w:tr>
    </w:tbl>
    <w:p w14:paraId="3A933E20" w14:textId="0172E321" w:rsidR="00C16317" w:rsidRDefault="00C16317"/>
    <w:p w14:paraId="2F80248F" w14:textId="620744EF" w:rsidR="001F3860" w:rsidRDefault="001F3860"/>
    <w:p w14:paraId="4BEC7900" w14:textId="49EAD402" w:rsidR="001F3860" w:rsidRDefault="001F3860"/>
    <w:p w14:paraId="50D436DA" w14:textId="78493923" w:rsidR="001F3860" w:rsidRDefault="001F3860"/>
    <w:p w14:paraId="3E80EA0C" w14:textId="729F9B02" w:rsidR="001F3860" w:rsidRDefault="001F3860"/>
    <w:p w14:paraId="4717314E" w14:textId="55596422" w:rsidR="001F3860" w:rsidRDefault="001F3860"/>
    <w:sdt>
      <w:sdtPr>
        <w:rPr>
          <w:rFonts w:ascii="Times New Roman" w:eastAsiaTheme="minorHAnsi" w:hAnsi="Times New Roman" w:cs="Times New Roman"/>
          <w:b w:val="0"/>
          <w:bCs w:val="0"/>
          <w:color w:val="auto"/>
          <w:sz w:val="24"/>
          <w:szCs w:val="24"/>
          <w:lang w:val="en-GB"/>
        </w:rPr>
        <w:id w:val="919370830"/>
        <w:docPartObj>
          <w:docPartGallery w:val="Table of Contents"/>
          <w:docPartUnique/>
        </w:docPartObj>
      </w:sdtPr>
      <w:sdtEndPr>
        <w:rPr>
          <w:noProof/>
        </w:rPr>
      </w:sdtEndPr>
      <w:sdtContent>
        <w:p w14:paraId="328BFA8B" w14:textId="430113ED" w:rsidR="008D27BA" w:rsidRDefault="008D27BA">
          <w:pPr>
            <w:pStyle w:val="TOCHeading"/>
          </w:pPr>
          <w:r>
            <w:t>Table of Contents</w:t>
          </w:r>
        </w:p>
        <w:p w14:paraId="2EF3B175" w14:textId="4F24E747" w:rsidR="00614FDB" w:rsidRDefault="008D27BA">
          <w:pPr>
            <w:pStyle w:val="TOC1"/>
            <w:tabs>
              <w:tab w:val="right" w:leader="dot" w:pos="1045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67862986" w:history="1">
            <w:r w:rsidR="00614FDB" w:rsidRPr="003D280C">
              <w:rPr>
                <w:rStyle w:val="Hyperlink"/>
                <w:rFonts w:ascii="Times" w:hAnsi="Times"/>
                <w:noProof/>
              </w:rPr>
              <w:t>Introduction.</w:t>
            </w:r>
            <w:r w:rsidR="00614FDB">
              <w:rPr>
                <w:noProof/>
                <w:webHidden/>
              </w:rPr>
              <w:tab/>
            </w:r>
            <w:r w:rsidR="00614FDB">
              <w:rPr>
                <w:noProof/>
                <w:webHidden/>
              </w:rPr>
              <w:fldChar w:fldCharType="begin"/>
            </w:r>
            <w:r w:rsidR="00614FDB">
              <w:rPr>
                <w:noProof/>
                <w:webHidden/>
              </w:rPr>
              <w:instrText xml:space="preserve"> PAGEREF _Toc67862986 \h </w:instrText>
            </w:r>
            <w:r w:rsidR="00614FDB">
              <w:rPr>
                <w:noProof/>
                <w:webHidden/>
              </w:rPr>
            </w:r>
            <w:r w:rsidR="00614FDB">
              <w:rPr>
                <w:noProof/>
                <w:webHidden/>
              </w:rPr>
              <w:fldChar w:fldCharType="separate"/>
            </w:r>
            <w:r w:rsidR="00614FDB">
              <w:rPr>
                <w:noProof/>
                <w:webHidden/>
              </w:rPr>
              <w:t>3</w:t>
            </w:r>
            <w:r w:rsidR="00614FDB">
              <w:rPr>
                <w:noProof/>
                <w:webHidden/>
              </w:rPr>
              <w:fldChar w:fldCharType="end"/>
            </w:r>
          </w:hyperlink>
        </w:p>
        <w:p w14:paraId="55EB9006" w14:textId="0701EC74" w:rsidR="00614FDB" w:rsidRDefault="00614FDB">
          <w:pPr>
            <w:pStyle w:val="TOC1"/>
            <w:tabs>
              <w:tab w:val="right" w:leader="dot" w:pos="10450"/>
            </w:tabs>
            <w:rPr>
              <w:rFonts w:eastAsiaTheme="minorEastAsia" w:cstheme="minorBidi"/>
              <w:b w:val="0"/>
              <w:bCs w:val="0"/>
              <w:i w:val="0"/>
              <w:iCs w:val="0"/>
              <w:noProof/>
              <w:lang w:eastAsia="en-GB"/>
            </w:rPr>
          </w:pPr>
          <w:hyperlink w:anchor="_Toc67862987" w:history="1">
            <w:r w:rsidRPr="003D280C">
              <w:rPr>
                <w:rStyle w:val="Hyperlink"/>
                <w:rFonts w:ascii="Times" w:hAnsi="Times"/>
                <w:noProof/>
              </w:rPr>
              <w:t>REFERENCES</w:t>
            </w:r>
            <w:r>
              <w:rPr>
                <w:noProof/>
                <w:webHidden/>
              </w:rPr>
              <w:tab/>
            </w:r>
            <w:r>
              <w:rPr>
                <w:noProof/>
                <w:webHidden/>
              </w:rPr>
              <w:fldChar w:fldCharType="begin"/>
            </w:r>
            <w:r>
              <w:rPr>
                <w:noProof/>
                <w:webHidden/>
              </w:rPr>
              <w:instrText xml:space="preserve"> PAGEREF _Toc67862987 \h </w:instrText>
            </w:r>
            <w:r>
              <w:rPr>
                <w:noProof/>
                <w:webHidden/>
              </w:rPr>
            </w:r>
            <w:r>
              <w:rPr>
                <w:noProof/>
                <w:webHidden/>
              </w:rPr>
              <w:fldChar w:fldCharType="separate"/>
            </w:r>
            <w:r>
              <w:rPr>
                <w:noProof/>
                <w:webHidden/>
              </w:rPr>
              <w:t>4</w:t>
            </w:r>
            <w:r>
              <w:rPr>
                <w:noProof/>
                <w:webHidden/>
              </w:rPr>
              <w:fldChar w:fldCharType="end"/>
            </w:r>
          </w:hyperlink>
        </w:p>
        <w:p w14:paraId="3F1774CC" w14:textId="49010AB3" w:rsidR="008D27BA" w:rsidRDefault="008D27BA">
          <w:r>
            <w:rPr>
              <w:b/>
              <w:bCs/>
              <w:noProof/>
            </w:rPr>
            <w:fldChar w:fldCharType="end"/>
          </w:r>
        </w:p>
      </w:sdtContent>
    </w:sdt>
    <w:p w14:paraId="0A128BCD" w14:textId="0AB05651" w:rsidR="001F3860" w:rsidRDefault="001F3860"/>
    <w:p w14:paraId="29EC2144" w14:textId="62C4FE40" w:rsidR="008D27BA" w:rsidRDefault="008D27BA"/>
    <w:p w14:paraId="3A5AC134" w14:textId="46B2CD91" w:rsidR="008D27BA" w:rsidRDefault="008D27BA"/>
    <w:p w14:paraId="5485202C" w14:textId="1230126D" w:rsidR="008D27BA" w:rsidRDefault="008D27BA"/>
    <w:p w14:paraId="593F9C4A" w14:textId="785BA1AA" w:rsidR="008D27BA" w:rsidRDefault="008D27BA"/>
    <w:p w14:paraId="6E55EE57" w14:textId="71A57BE9" w:rsidR="008D27BA" w:rsidRDefault="008D27BA"/>
    <w:p w14:paraId="748F80AB" w14:textId="40481708" w:rsidR="008D27BA" w:rsidRDefault="008D27BA"/>
    <w:p w14:paraId="28A871F0" w14:textId="6127CA78" w:rsidR="008D27BA" w:rsidRDefault="008D27BA"/>
    <w:p w14:paraId="4E8F45F8" w14:textId="697C15E8" w:rsidR="008D27BA" w:rsidRDefault="008D27BA"/>
    <w:p w14:paraId="586144D0" w14:textId="2699D01B" w:rsidR="008D27BA" w:rsidRDefault="008D27BA"/>
    <w:p w14:paraId="75D16EE7" w14:textId="7E987E9D" w:rsidR="008D27BA" w:rsidRDefault="008D27BA"/>
    <w:p w14:paraId="3B3E400D" w14:textId="5E2C05AB" w:rsidR="008D27BA" w:rsidRDefault="008D27BA"/>
    <w:p w14:paraId="59E24DE2" w14:textId="59D2ABFE" w:rsidR="008D27BA" w:rsidRDefault="008D27BA"/>
    <w:p w14:paraId="021D27C3" w14:textId="338B1A50" w:rsidR="008D27BA" w:rsidRDefault="008D27BA"/>
    <w:p w14:paraId="7A7D4AEC" w14:textId="33B04B1A" w:rsidR="008D27BA" w:rsidRDefault="008D27BA"/>
    <w:p w14:paraId="0D3DF898" w14:textId="1D769206" w:rsidR="008D27BA" w:rsidRDefault="008D27BA"/>
    <w:p w14:paraId="68CCA97F" w14:textId="0E8F6B9E" w:rsidR="008D27BA" w:rsidRDefault="008D27BA"/>
    <w:p w14:paraId="2F205741" w14:textId="06C01DB3" w:rsidR="008D27BA" w:rsidRDefault="008D27BA"/>
    <w:p w14:paraId="134021A4" w14:textId="1E573A3E" w:rsidR="008D27BA" w:rsidRDefault="008D27BA"/>
    <w:p w14:paraId="13620FB4" w14:textId="34012231" w:rsidR="008D27BA" w:rsidRDefault="008D27BA"/>
    <w:p w14:paraId="2A897550" w14:textId="76664AC9" w:rsidR="008D27BA" w:rsidRDefault="008D27BA"/>
    <w:p w14:paraId="4D500139" w14:textId="114BB975" w:rsidR="008D27BA" w:rsidRDefault="008D27BA"/>
    <w:p w14:paraId="21167780" w14:textId="75F3339A" w:rsidR="008D27BA" w:rsidRDefault="008D27BA"/>
    <w:p w14:paraId="0E0F8D70" w14:textId="05B1CA26" w:rsidR="008D27BA" w:rsidRDefault="008D27BA"/>
    <w:p w14:paraId="10A4B9B9" w14:textId="1A759E3D" w:rsidR="008D27BA" w:rsidRDefault="008D27BA"/>
    <w:p w14:paraId="2D444E32" w14:textId="3078AB4F" w:rsidR="008D27BA" w:rsidRDefault="008D27BA"/>
    <w:p w14:paraId="2050B2B1" w14:textId="52E40498" w:rsidR="008D27BA" w:rsidRDefault="008D27BA"/>
    <w:p w14:paraId="10912253" w14:textId="2ADE7B3B" w:rsidR="008D27BA" w:rsidRDefault="008D27BA"/>
    <w:p w14:paraId="342A5F4D" w14:textId="5896D0C8" w:rsidR="008D27BA" w:rsidRDefault="008D27BA"/>
    <w:p w14:paraId="2CD47142" w14:textId="6D09BA54" w:rsidR="008D27BA" w:rsidRDefault="008D27BA"/>
    <w:p w14:paraId="3E854CD1" w14:textId="78933369" w:rsidR="008D27BA" w:rsidRDefault="008D27BA"/>
    <w:p w14:paraId="42283A48" w14:textId="1C50AECE" w:rsidR="008D27BA" w:rsidRDefault="008D27BA"/>
    <w:p w14:paraId="5E4ED5B9" w14:textId="1169FF97" w:rsidR="008D27BA" w:rsidRDefault="008D27BA"/>
    <w:p w14:paraId="4557F3B5" w14:textId="6A5A5BDA" w:rsidR="008D27BA" w:rsidRDefault="00C6027E" w:rsidP="00C6027E">
      <w:pPr>
        <w:pStyle w:val="Heading1"/>
        <w:rPr>
          <w:rFonts w:ascii="Times" w:hAnsi="Times"/>
          <w:sz w:val="28"/>
          <w:szCs w:val="28"/>
        </w:rPr>
      </w:pPr>
      <w:bookmarkStart w:id="0" w:name="_Toc67862986"/>
      <w:r w:rsidRPr="00215EA3">
        <w:rPr>
          <w:rFonts w:ascii="Times" w:hAnsi="Times"/>
          <w:sz w:val="28"/>
          <w:szCs w:val="28"/>
        </w:rPr>
        <w:t>Introduction.</w:t>
      </w:r>
      <w:bookmarkEnd w:id="0"/>
      <w:r w:rsidRPr="00215EA3">
        <w:rPr>
          <w:rFonts w:ascii="Times" w:hAnsi="Times"/>
          <w:sz w:val="28"/>
          <w:szCs w:val="28"/>
        </w:rPr>
        <w:t xml:space="preserve"> </w:t>
      </w:r>
    </w:p>
    <w:p w14:paraId="7B57779E" w14:textId="6FF7A4BB" w:rsidR="002E5106" w:rsidRDefault="00215EA3" w:rsidP="002E5106">
      <w:r>
        <w:t xml:space="preserve">GHR services strive to be versatile, provide feedback, and adapt to the needs of the customer. This method, combined with the openness to different approaches, yields repeatable work from our key clients. </w:t>
      </w:r>
      <w:r w:rsidR="00CB0DB8">
        <w:t xml:space="preserve"> </w:t>
      </w:r>
      <w:r>
        <w:t>working closely with clients is one of the fundamental business principles at GHR. The advantage of having a competent, expert in-staffed in-house project workforce includes being able to accomplish tasks on schedule, within budget, and with a high standard of work. Diverse array of skills helps the Minor Works team to excel with do-it-it-yourself and build-it projects</w:t>
      </w:r>
      <w:r w:rsidR="00176BD8">
        <w:t xml:space="preserve">. </w:t>
      </w:r>
      <w:sdt>
        <w:sdtPr>
          <w:id w:val="757341250"/>
          <w:citation/>
        </w:sdtPr>
        <w:sdtEndPr/>
        <w:sdtContent>
          <w:r w:rsidR="00176BD8">
            <w:fldChar w:fldCharType="begin"/>
          </w:r>
          <w:r w:rsidR="00176BD8">
            <w:instrText xml:space="preserve"> CITATION GHR20 \l 2057 </w:instrText>
          </w:r>
          <w:r w:rsidR="00176BD8">
            <w:fldChar w:fldCharType="separate"/>
          </w:r>
          <w:r w:rsidR="00176BD8" w:rsidRPr="00176BD8">
            <w:rPr>
              <w:noProof/>
            </w:rPr>
            <w:t>(GHR, 2020)</w:t>
          </w:r>
          <w:r w:rsidR="00176BD8">
            <w:fldChar w:fldCharType="end"/>
          </w:r>
        </w:sdtContent>
      </w:sdt>
    </w:p>
    <w:p w14:paraId="1C6730CC" w14:textId="77777777" w:rsidR="002E5106" w:rsidRDefault="002E5106" w:rsidP="002E5106"/>
    <w:p w14:paraId="4E97F50A" w14:textId="30699EFF" w:rsidR="002E5106" w:rsidRDefault="002E5106" w:rsidP="002E5106">
      <w:r>
        <w:t xml:space="preserve">Education is offered to Project Managers, Site Managers, and Quantity Surveyors, all as well as employees, and it's also given to operators. Many of their managers have been there for many years and have worked their way up to become true leaders.  In capital city of London, as well as in the South East of England, </w:t>
      </w:r>
      <w:r w:rsidR="001533F5">
        <w:t xml:space="preserve">GHR </w:t>
      </w:r>
      <w:r>
        <w:t>have career development opportunities for people who are inspired and committed</w:t>
      </w:r>
      <w:r w:rsidR="00F7581B">
        <w:t xml:space="preserve"> </w:t>
      </w:r>
      <w:sdt>
        <w:sdtPr>
          <w:id w:val="-1060625306"/>
          <w:citation/>
        </w:sdtPr>
        <w:sdtEndPr/>
        <w:sdtContent>
          <w:r w:rsidR="002E4ED0">
            <w:fldChar w:fldCharType="begin"/>
          </w:r>
          <w:r w:rsidR="002E4ED0">
            <w:instrText xml:space="preserve"> CITATION GHR20 \l 2057 </w:instrText>
          </w:r>
          <w:r w:rsidR="002E4ED0">
            <w:fldChar w:fldCharType="separate"/>
          </w:r>
          <w:r w:rsidR="002E4ED0">
            <w:rPr>
              <w:noProof/>
            </w:rPr>
            <w:t xml:space="preserve"> </w:t>
          </w:r>
          <w:r w:rsidR="002E4ED0" w:rsidRPr="002E4ED0">
            <w:rPr>
              <w:noProof/>
            </w:rPr>
            <w:t>(GHR, 2020)</w:t>
          </w:r>
          <w:r w:rsidR="002E4ED0">
            <w:fldChar w:fldCharType="end"/>
          </w:r>
        </w:sdtContent>
      </w:sdt>
      <w:r w:rsidR="002E4ED0">
        <w:t>.</w:t>
      </w:r>
    </w:p>
    <w:p w14:paraId="2782A69E" w14:textId="36A06BC8" w:rsidR="00215EA3" w:rsidRDefault="00215EA3" w:rsidP="00215EA3"/>
    <w:p w14:paraId="32A21F61" w14:textId="15EF607C" w:rsidR="002A2799" w:rsidRDefault="002A2799" w:rsidP="00215EA3"/>
    <w:p w14:paraId="1B552F0B" w14:textId="5D5CD5CB" w:rsidR="002A2799" w:rsidRDefault="002A2799" w:rsidP="00215EA3">
      <w:r>
        <w:t xml:space="preserve">In </w:t>
      </w:r>
      <w:r w:rsidR="005101EE">
        <w:t>r</w:t>
      </w:r>
      <w:r>
        <w:t xml:space="preserve">elation with University guideline </w:t>
      </w:r>
      <w:r w:rsidR="005101EE">
        <w:t xml:space="preserve">this report comes to help and identify specific </w:t>
      </w:r>
      <w:r w:rsidR="00A47F38">
        <w:t>vehicles, in</w:t>
      </w:r>
      <w:r w:rsidR="00F30A6B">
        <w:t xml:space="preserve"> realisation </w:t>
      </w:r>
      <w:r w:rsidR="001072CC">
        <w:t xml:space="preserve">of individual development needs, </w:t>
      </w:r>
      <w:r w:rsidR="00F90796">
        <w:t xml:space="preserve">specific projects will be analysed in this report also </w:t>
      </w:r>
      <w:r w:rsidR="001373C4">
        <w:t xml:space="preserve">in cooperation with </w:t>
      </w:r>
      <w:r w:rsidR="00E7552E">
        <w:t>explicit</w:t>
      </w:r>
      <w:r w:rsidR="001373C4">
        <w:t xml:space="preserve"> HR theories</w:t>
      </w:r>
      <w:r w:rsidR="002720D5">
        <w:t xml:space="preserve"> and tools like </w:t>
      </w:r>
      <w:r w:rsidR="009D0D46">
        <w:t>‘The people capability model” and</w:t>
      </w:r>
      <w:r w:rsidR="00D9013C">
        <w:t xml:space="preserve"> “</w:t>
      </w:r>
      <w:r w:rsidR="009D0D46">
        <w:t xml:space="preserve">The matching model of </w:t>
      </w:r>
      <w:r w:rsidR="00D9013C">
        <w:t xml:space="preserve">HRM” </w:t>
      </w:r>
      <w:r w:rsidR="001B5F0A">
        <w:t>also theories resp</w:t>
      </w:r>
      <w:r w:rsidR="008B4EB1">
        <w:t>onding to</w:t>
      </w:r>
      <w:r w:rsidR="00AB4BB3">
        <w:t xml:space="preserve"> </w:t>
      </w:r>
      <w:r w:rsidR="008B4EB1">
        <w:t xml:space="preserve">poor </w:t>
      </w:r>
      <w:r w:rsidR="00A21C66">
        <w:t>performance, “Causal Attribution Theory</w:t>
      </w:r>
      <w:r w:rsidR="00691774">
        <w:t xml:space="preserve">” and Fundamental attribution </w:t>
      </w:r>
      <w:r w:rsidR="005A031E">
        <w:t>Error” related</w:t>
      </w:r>
      <w:r w:rsidR="001373C4">
        <w:t xml:space="preserve"> in class activities. </w:t>
      </w:r>
    </w:p>
    <w:p w14:paraId="4D82A769" w14:textId="285D38BE" w:rsidR="000E0C2A" w:rsidRDefault="000E0C2A" w:rsidP="00215EA3"/>
    <w:p w14:paraId="1B56A372" w14:textId="6EEB09AB" w:rsidR="000E0C2A" w:rsidRDefault="00802C27" w:rsidP="00215EA3">
      <w:r>
        <w:t>This report will be mainly based on co</w:t>
      </w:r>
      <w:r w:rsidR="00336F9C">
        <w:t>a</w:t>
      </w:r>
      <w:r>
        <w:t xml:space="preserve">ching </w:t>
      </w:r>
      <w:r w:rsidR="00336F9C">
        <w:t xml:space="preserve">analysis and how HR could be improved in this specific </w:t>
      </w:r>
      <w:r w:rsidR="003B4526">
        <w:t xml:space="preserve">construction </w:t>
      </w:r>
      <w:r w:rsidR="00336F9C">
        <w:t>organisation</w:t>
      </w:r>
      <w:r w:rsidR="003B4526">
        <w:t xml:space="preserve">, </w:t>
      </w:r>
      <w:r w:rsidR="000F4EFD">
        <w:t>nowadays</w:t>
      </w:r>
      <w:r w:rsidR="003B4526">
        <w:t xml:space="preserve"> contraction is everywhere, people are born to build a house </w:t>
      </w:r>
      <w:r w:rsidR="00C34FFF">
        <w:t xml:space="preserve">and rebuild every </w:t>
      </w:r>
      <w:r w:rsidR="000F4EFD">
        <w:t>time</w:t>
      </w:r>
      <w:r w:rsidR="00D14043">
        <w:t xml:space="preserve"> when it is necessary. </w:t>
      </w:r>
      <w:r w:rsidR="002C3C2A">
        <w:t xml:space="preserve">In the last </w:t>
      </w:r>
      <w:r w:rsidR="00680483">
        <w:t>one-year</w:t>
      </w:r>
      <w:r w:rsidR="002C3C2A">
        <w:t xml:space="preserve"> humanity are in a continuing war with </w:t>
      </w:r>
      <w:r w:rsidR="00E607AB">
        <w:t>an</w:t>
      </w:r>
      <w:r w:rsidR="002C3C2A">
        <w:t xml:space="preserve"> unstoppable disease</w:t>
      </w:r>
      <w:r w:rsidR="002341D1">
        <w:t xml:space="preserve">, </w:t>
      </w:r>
      <w:r w:rsidR="00C85C0D">
        <w:t>some people didn’t leaved their houses for one year</w:t>
      </w:r>
      <w:r w:rsidR="00435981">
        <w:t>:</w:t>
      </w:r>
      <w:r w:rsidR="00C85C0D">
        <w:t xml:space="preserve"> a h</w:t>
      </w:r>
      <w:r w:rsidR="0058051A">
        <w:t>uge</w:t>
      </w:r>
      <w:r w:rsidR="00C85C0D">
        <w:t xml:space="preserve"> amount of time to consider.</w:t>
      </w:r>
      <w:r w:rsidR="005463AB">
        <w:t xml:space="preserve"> </w:t>
      </w:r>
      <w:r w:rsidR="00AE66BC">
        <w:t xml:space="preserve">Socialisation </w:t>
      </w:r>
      <w:r w:rsidR="00F70CF8">
        <w:t>is a tool for individuals to perform in different kind of ways</w:t>
      </w:r>
      <w:r w:rsidR="00AD0399">
        <w:t xml:space="preserve"> - </w:t>
      </w:r>
      <w:r w:rsidR="00F70CF8">
        <w:t>some positive</w:t>
      </w:r>
      <w:r w:rsidR="00AD0399">
        <w:t>,</w:t>
      </w:r>
      <w:r w:rsidR="00F70CF8">
        <w:t xml:space="preserve"> some negatively, </w:t>
      </w:r>
      <w:r w:rsidR="00020C71">
        <w:t xml:space="preserve">pandemic situation stole this opportunity from </w:t>
      </w:r>
      <w:r w:rsidR="00E607AB">
        <w:t>humanity and</w:t>
      </w:r>
      <w:r w:rsidR="00020C71">
        <w:t xml:space="preserve"> its turns in </w:t>
      </w:r>
      <w:r w:rsidR="00E607AB">
        <w:t>an</w:t>
      </w:r>
      <w:r w:rsidR="00020C71">
        <w:t xml:space="preserve"> </w:t>
      </w:r>
      <w:r w:rsidR="0020021E">
        <w:t xml:space="preserve">unreadable condition, </w:t>
      </w:r>
      <w:r w:rsidR="00A836AC">
        <w:t xml:space="preserve">now </w:t>
      </w:r>
      <w:r w:rsidR="001D77FB">
        <w:t xml:space="preserve">all kind of </w:t>
      </w:r>
      <w:r w:rsidR="00A120E0">
        <w:t xml:space="preserve">individuals </w:t>
      </w:r>
      <w:r w:rsidR="001D77FB">
        <w:t xml:space="preserve"> wants </w:t>
      </w:r>
      <w:r w:rsidR="00AD0399">
        <w:t xml:space="preserve">a conversation </w:t>
      </w:r>
      <w:r w:rsidR="001D77FB">
        <w:t xml:space="preserve">with someone and this is </w:t>
      </w:r>
      <w:r w:rsidR="00614FDB">
        <w:t xml:space="preserve">a </w:t>
      </w:r>
      <w:r w:rsidR="001D77FB">
        <w:t xml:space="preserve">new </w:t>
      </w:r>
      <w:r w:rsidR="00E607AB">
        <w:t>start for</w:t>
      </w:r>
      <w:r w:rsidR="001D77FB">
        <w:t xml:space="preserve"> </w:t>
      </w:r>
      <w:r w:rsidR="00E607AB">
        <w:t xml:space="preserve">HR in </w:t>
      </w:r>
      <w:r w:rsidR="001D77FB">
        <w:t xml:space="preserve">organisations. </w:t>
      </w:r>
    </w:p>
    <w:p w14:paraId="18EBB696" w14:textId="77777777" w:rsidR="00A120E0" w:rsidRDefault="00A120E0" w:rsidP="00215EA3"/>
    <w:p w14:paraId="04D8A30B" w14:textId="229130A8" w:rsidR="00E607AB" w:rsidRDefault="00E607AB" w:rsidP="00215EA3"/>
    <w:p w14:paraId="07EE09EA" w14:textId="51FF0450" w:rsidR="00691774" w:rsidRDefault="00691774" w:rsidP="00215EA3"/>
    <w:p w14:paraId="3F5554A4" w14:textId="77777777" w:rsidR="00691774" w:rsidRDefault="00691774" w:rsidP="00215EA3"/>
    <w:p w14:paraId="6CCB64C7" w14:textId="77777777" w:rsidR="0050081E" w:rsidRDefault="0050081E" w:rsidP="00215EA3"/>
    <w:p w14:paraId="460759F3" w14:textId="77777777" w:rsidR="00323017" w:rsidRDefault="00323017" w:rsidP="00215EA3"/>
    <w:p w14:paraId="77B4B60B" w14:textId="77777777" w:rsidR="00C7706D" w:rsidRPr="00215EA3" w:rsidRDefault="00C7706D" w:rsidP="00215EA3"/>
    <w:p w14:paraId="158A0123" w14:textId="77777777" w:rsidR="00215EA3" w:rsidRPr="00215EA3" w:rsidRDefault="00215EA3" w:rsidP="00215EA3"/>
    <w:p w14:paraId="52120620" w14:textId="1881DCD5" w:rsidR="000C7F0D" w:rsidRDefault="000C7F0D" w:rsidP="000C7F0D"/>
    <w:p w14:paraId="49019DBD" w14:textId="77777777" w:rsidR="000C7F0D" w:rsidRPr="000C7F0D" w:rsidRDefault="000C7F0D" w:rsidP="000C7F0D"/>
    <w:bookmarkStart w:id="1" w:name="_Toc67862987" w:displacedByCustomXml="next"/>
    <w:sdt>
      <w:sdtPr>
        <w:rPr>
          <w:rFonts w:ascii="Times New Roman" w:eastAsiaTheme="minorHAnsi" w:hAnsi="Times New Roman" w:cs="Times New Roman"/>
          <w:color w:val="auto"/>
          <w:sz w:val="24"/>
          <w:szCs w:val="24"/>
        </w:rPr>
        <w:id w:val="-2113282743"/>
        <w:docPartObj>
          <w:docPartGallery w:val="Bibliographies"/>
          <w:docPartUnique/>
        </w:docPartObj>
      </w:sdtPr>
      <w:sdtEndPr/>
      <w:sdtContent>
        <w:p w14:paraId="046A0DA0" w14:textId="73526A80" w:rsidR="00176BD8" w:rsidRPr="00A120E0" w:rsidRDefault="00F7581B">
          <w:pPr>
            <w:pStyle w:val="Heading1"/>
            <w:rPr>
              <w:sz w:val="28"/>
              <w:szCs w:val="28"/>
            </w:rPr>
          </w:pPr>
          <w:r w:rsidRPr="00A120E0">
            <w:rPr>
              <w:rFonts w:ascii="Times" w:hAnsi="Times"/>
              <w:sz w:val="28"/>
              <w:szCs w:val="28"/>
            </w:rPr>
            <w:t>REFERENCES</w:t>
          </w:r>
          <w:bookmarkEnd w:id="1"/>
          <w:r w:rsidRPr="00A120E0">
            <w:rPr>
              <w:sz w:val="28"/>
              <w:szCs w:val="28"/>
            </w:rPr>
            <w:t xml:space="preserve"> </w:t>
          </w:r>
        </w:p>
        <w:sdt>
          <w:sdtPr>
            <w:id w:val="111145805"/>
            <w:bibliography/>
          </w:sdtPr>
          <w:sdtEndPr/>
          <w:sdtContent>
            <w:p w14:paraId="47E535A4" w14:textId="7B29417D" w:rsidR="00176BD8" w:rsidRDefault="00176BD8" w:rsidP="00176BD8">
              <w:pPr>
                <w:pStyle w:val="Bibliography"/>
                <w:rPr>
                  <w:noProof/>
                </w:rPr>
              </w:pPr>
              <w:r>
                <w:fldChar w:fldCharType="begin"/>
              </w:r>
              <w:r>
                <w:instrText xml:space="preserve"> BIBLIOGRAPHY </w:instrText>
              </w:r>
              <w:r>
                <w:fldChar w:fldCharType="separate"/>
              </w:r>
              <w:r>
                <w:rPr>
                  <w:noProof/>
                </w:rPr>
                <w:t>Construction,G.,2021.</w:t>
              </w:r>
              <w:r>
                <w:rPr>
                  <w:i/>
                  <w:iCs/>
                  <w:noProof/>
                </w:rPr>
                <w:t>GHR.</w:t>
              </w:r>
              <w:r>
                <w:rPr>
                  <w:noProof/>
                </w:rPr>
                <w:t xml:space="preserve">[Online] </w:t>
              </w:r>
              <w:r>
                <w:rPr>
                  <w:noProof/>
                </w:rPr>
                <w:br/>
                <w:t xml:space="preserve">Available at: </w:t>
              </w:r>
              <w:r>
                <w:rPr>
                  <w:noProof/>
                  <w:u w:val="single"/>
                </w:rPr>
                <w:t>https://ghr.construction/contact/</w:t>
              </w:r>
            </w:p>
            <w:p w14:paraId="73995E35" w14:textId="5D1FFC76" w:rsidR="00176BD8" w:rsidRDefault="00176BD8" w:rsidP="00176BD8">
              <w:r>
                <w:rPr>
                  <w:b/>
                  <w:bCs/>
                  <w:noProof/>
                </w:rPr>
                <w:fldChar w:fldCharType="end"/>
              </w:r>
            </w:p>
          </w:sdtContent>
        </w:sdt>
      </w:sdtContent>
    </w:sdt>
    <w:p w14:paraId="37D0B2F6" w14:textId="77777777" w:rsidR="00C6027E" w:rsidRPr="00C6027E" w:rsidRDefault="00C6027E" w:rsidP="00C6027E"/>
    <w:sectPr w:rsidR="00C6027E" w:rsidRPr="00C6027E" w:rsidSect="00F6212A">
      <w:footerReference w:type="even" r:id="rId9"/>
      <w:footerReference w:type="default" r:id="rId10"/>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5578E1" w14:textId="77777777" w:rsidR="00401153" w:rsidRDefault="00401153" w:rsidP="00C16317">
      <w:pPr>
        <w:spacing w:line="240" w:lineRule="auto"/>
      </w:pPr>
      <w:r>
        <w:separator/>
      </w:r>
    </w:p>
  </w:endnote>
  <w:endnote w:type="continuationSeparator" w:id="0">
    <w:p w14:paraId="29F2F13A" w14:textId="77777777" w:rsidR="00401153" w:rsidRDefault="00401153" w:rsidP="00C163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w:altName w:val="Times"/>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34102952"/>
      <w:docPartObj>
        <w:docPartGallery w:val="Page Numbers (Bottom of Page)"/>
        <w:docPartUnique/>
      </w:docPartObj>
    </w:sdtPr>
    <w:sdtEndPr>
      <w:rPr>
        <w:rStyle w:val="PageNumber"/>
      </w:rPr>
    </w:sdtEndPr>
    <w:sdtContent>
      <w:p w14:paraId="1A629F19" w14:textId="0D6B6BFD" w:rsidR="00C16317" w:rsidRDefault="00C16317" w:rsidP="00984D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0985E6" w14:textId="77777777" w:rsidR="00C16317" w:rsidRDefault="00C163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8647750"/>
      <w:docPartObj>
        <w:docPartGallery w:val="Page Numbers (Bottom of Page)"/>
        <w:docPartUnique/>
      </w:docPartObj>
    </w:sdtPr>
    <w:sdtEndPr>
      <w:rPr>
        <w:rStyle w:val="PageNumber"/>
      </w:rPr>
    </w:sdtEndPr>
    <w:sdtContent>
      <w:p w14:paraId="5B395BF7" w14:textId="7334AFF3" w:rsidR="00C16317" w:rsidRDefault="00C16317" w:rsidP="00984D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51CD30" w14:textId="77777777" w:rsidR="00C16317" w:rsidRDefault="00C16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1EF1FF" w14:textId="77777777" w:rsidR="00401153" w:rsidRDefault="00401153" w:rsidP="00C16317">
      <w:pPr>
        <w:spacing w:line="240" w:lineRule="auto"/>
      </w:pPr>
      <w:r>
        <w:separator/>
      </w:r>
    </w:p>
  </w:footnote>
  <w:footnote w:type="continuationSeparator" w:id="0">
    <w:p w14:paraId="680AD116" w14:textId="77777777" w:rsidR="00401153" w:rsidRDefault="00401153" w:rsidP="00C1631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4F7"/>
    <w:rsid w:val="0000188E"/>
    <w:rsid w:val="00020C71"/>
    <w:rsid w:val="00020E65"/>
    <w:rsid w:val="00025497"/>
    <w:rsid w:val="000C7F0D"/>
    <w:rsid w:val="000E0C2A"/>
    <w:rsid w:val="000F4EFD"/>
    <w:rsid w:val="001072CC"/>
    <w:rsid w:val="001373C4"/>
    <w:rsid w:val="001533F5"/>
    <w:rsid w:val="0017124F"/>
    <w:rsid w:val="00176BD8"/>
    <w:rsid w:val="001B2678"/>
    <w:rsid w:val="001B5F0A"/>
    <w:rsid w:val="001D77FB"/>
    <w:rsid w:val="001F18A9"/>
    <w:rsid w:val="001F3860"/>
    <w:rsid w:val="0020021E"/>
    <w:rsid w:val="00215EA3"/>
    <w:rsid w:val="002341D1"/>
    <w:rsid w:val="00245350"/>
    <w:rsid w:val="00262951"/>
    <w:rsid w:val="002720D5"/>
    <w:rsid w:val="00272CB6"/>
    <w:rsid w:val="002A2799"/>
    <w:rsid w:val="002C3C2A"/>
    <w:rsid w:val="002D74DE"/>
    <w:rsid w:val="002E4ED0"/>
    <w:rsid w:val="002E5106"/>
    <w:rsid w:val="00310A7D"/>
    <w:rsid w:val="00323017"/>
    <w:rsid w:val="00336F9C"/>
    <w:rsid w:val="00354030"/>
    <w:rsid w:val="003B4526"/>
    <w:rsid w:val="003E79C4"/>
    <w:rsid w:val="003F35F8"/>
    <w:rsid w:val="00401153"/>
    <w:rsid w:val="00435981"/>
    <w:rsid w:val="00444A84"/>
    <w:rsid w:val="00497989"/>
    <w:rsid w:val="0050081E"/>
    <w:rsid w:val="005101EE"/>
    <w:rsid w:val="005266FA"/>
    <w:rsid w:val="005463AB"/>
    <w:rsid w:val="00566663"/>
    <w:rsid w:val="0058051A"/>
    <w:rsid w:val="005A031E"/>
    <w:rsid w:val="00614CFF"/>
    <w:rsid w:val="00614FDB"/>
    <w:rsid w:val="00676F45"/>
    <w:rsid w:val="00680483"/>
    <w:rsid w:val="00691774"/>
    <w:rsid w:val="007F01EF"/>
    <w:rsid w:val="007F5BF6"/>
    <w:rsid w:val="00802C27"/>
    <w:rsid w:val="00892F26"/>
    <w:rsid w:val="008B4EB1"/>
    <w:rsid w:val="008D27BA"/>
    <w:rsid w:val="00917B21"/>
    <w:rsid w:val="009D0D46"/>
    <w:rsid w:val="00A07815"/>
    <w:rsid w:val="00A120E0"/>
    <w:rsid w:val="00A1710A"/>
    <w:rsid w:val="00A21C66"/>
    <w:rsid w:val="00A47F38"/>
    <w:rsid w:val="00A836AC"/>
    <w:rsid w:val="00A977E4"/>
    <w:rsid w:val="00AB4BB3"/>
    <w:rsid w:val="00AD0399"/>
    <w:rsid w:val="00AE66BC"/>
    <w:rsid w:val="00B250B7"/>
    <w:rsid w:val="00B332CC"/>
    <w:rsid w:val="00B72DF5"/>
    <w:rsid w:val="00C11E18"/>
    <w:rsid w:val="00C16317"/>
    <w:rsid w:val="00C274F7"/>
    <w:rsid w:val="00C34FFF"/>
    <w:rsid w:val="00C6027E"/>
    <w:rsid w:val="00C7706D"/>
    <w:rsid w:val="00C85C0D"/>
    <w:rsid w:val="00CB0DB8"/>
    <w:rsid w:val="00CF047B"/>
    <w:rsid w:val="00D06989"/>
    <w:rsid w:val="00D14043"/>
    <w:rsid w:val="00D9013C"/>
    <w:rsid w:val="00D96760"/>
    <w:rsid w:val="00E607AB"/>
    <w:rsid w:val="00E7552E"/>
    <w:rsid w:val="00E76DC0"/>
    <w:rsid w:val="00F30A6B"/>
    <w:rsid w:val="00F6212A"/>
    <w:rsid w:val="00F70CF8"/>
    <w:rsid w:val="00F7581B"/>
    <w:rsid w:val="00F90796"/>
    <w:rsid w:val="00FE2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20562"/>
  <w15:chartTrackingRefBased/>
  <w15:docId w15:val="{410868A4-C973-9547-B2DF-E39A9A598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631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6DC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16317"/>
    <w:pPr>
      <w:tabs>
        <w:tab w:val="center" w:pos="4680"/>
        <w:tab w:val="right" w:pos="9360"/>
      </w:tabs>
      <w:spacing w:line="240" w:lineRule="auto"/>
    </w:pPr>
  </w:style>
  <w:style w:type="character" w:customStyle="1" w:styleId="FooterChar">
    <w:name w:val="Footer Char"/>
    <w:basedOn w:val="DefaultParagraphFont"/>
    <w:link w:val="Footer"/>
    <w:uiPriority w:val="99"/>
    <w:rsid w:val="00C16317"/>
  </w:style>
  <w:style w:type="character" w:styleId="PageNumber">
    <w:name w:val="page number"/>
    <w:basedOn w:val="DefaultParagraphFont"/>
    <w:uiPriority w:val="99"/>
    <w:semiHidden/>
    <w:unhideWhenUsed/>
    <w:rsid w:val="00C16317"/>
  </w:style>
  <w:style w:type="character" w:customStyle="1" w:styleId="Heading1Char">
    <w:name w:val="Heading 1 Char"/>
    <w:basedOn w:val="DefaultParagraphFont"/>
    <w:link w:val="Heading1"/>
    <w:uiPriority w:val="9"/>
    <w:rsid w:val="00C1631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16317"/>
    <w:pPr>
      <w:spacing w:before="480" w:line="276" w:lineRule="auto"/>
      <w:jc w:val="left"/>
      <w:outlineLvl w:val="9"/>
    </w:pPr>
    <w:rPr>
      <w:b/>
      <w:bCs/>
      <w:sz w:val="28"/>
      <w:szCs w:val="28"/>
      <w:lang w:val="en-US"/>
    </w:rPr>
  </w:style>
  <w:style w:type="paragraph" w:styleId="TOC1">
    <w:name w:val="toc 1"/>
    <w:basedOn w:val="Normal"/>
    <w:next w:val="Normal"/>
    <w:autoRedefine/>
    <w:uiPriority w:val="39"/>
    <w:unhideWhenUsed/>
    <w:rsid w:val="00C16317"/>
    <w:pPr>
      <w:spacing w:before="120"/>
      <w:jc w:val="left"/>
    </w:pPr>
    <w:rPr>
      <w:rFonts w:asciiTheme="minorHAnsi" w:hAnsiTheme="minorHAnsi"/>
      <w:b/>
      <w:bCs/>
      <w:i/>
      <w:iCs/>
    </w:rPr>
  </w:style>
  <w:style w:type="paragraph" w:styleId="TOC2">
    <w:name w:val="toc 2"/>
    <w:basedOn w:val="Normal"/>
    <w:next w:val="Normal"/>
    <w:autoRedefine/>
    <w:uiPriority w:val="39"/>
    <w:semiHidden/>
    <w:unhideWhenUsed/>
    <w:rsid w:val="00C16317"/>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C16317"/>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C16317"/>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C16317"/>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C16317"/>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C16317"/>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C16317"/>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C16317"/>
    <w:pPr>
      <w:ind w:left="1920"/>
      <w:jc w:val="left"/>
    </w:pPr>
    <w:rPr>
      <w:rFonts w:asciiTheme="minorHAnsi" w:hAnsiTheme="minorHAnsi"/>
      <w:sz w:val="20"/>
      <w:szCs w:val="20"/>
    </w:rPr>
  </w:style>
  <w:style w:type="table" w:styleId="GridTable3">
    <w:name w:val="Grid Table 3"/>
    <w:basedOn w:val="TableNormal"/>
    <w:uiPriority w:val="48"/>
    <w:rsid w:val="001B2678"/>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1B2678"/>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1B2678"/>
    <w:pPr>
      <w:spacing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2">
    <w:name w:val="Grid Table 2 Accent 2"/>
    <w:basedOn w:val="TableNormal"/>
    <w:uiPriority w:val="47"/>
    <w:rsid w:val="001B2678"/>
    <w:pPr>
      <w:spacing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1B2678"/>
    <w:pPr>
      <w:spacing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1B2678"/>
    <w:pPr>
      <w:spacing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1B2678"/>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6">
    <w:name w:val="Grid Table 2 Accent 6"/>
    <w:basedOn w:val="TableNormal"/>
    <w:uiPriority w:val="47"/>
    <w:rsid w:val="001B2678"/>
    <w:pPr>
      <w:spacing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Accent1">
    <w:name w:val="Grid Table 3 Accent 1"/>
    <w:basedOn w:val="TableNormal"/>
    <w:uiPriority w:val="48"/>
    <w:rsid w:val="001B2678"/>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3-Accent2">
    <w:name w:val="Grid Table 3 Accent 2"/>
    <w:basedOn w:val="TableNormal"/>
    <w:uiPriority w:val="48"/>
    <w:rsid w:val="001B2678"/>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1B2678"/>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1B2678"/>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1B267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6">
    <w:name w:val="Grid Table 3 Accent 6"/>
    <w:basedOn w:val="TableNormal"/>
    <w:uiPriority w:val="48"/>
    <w:rsid w:val="001B2678"/>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1B2678"/>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1B2678"/>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2">
    <w:name w:val="Grid Table 4 Accent 2"/>
    <w:basedOn w:val="TableNormal"/>
    <w:uiPriority w:val="49"/>
    <w:rsid w:val="001B2678"/>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1B2678"/>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1B2678"/>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1B2678"/>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
    <w:name w:val="Grid Table 5 Dark"/>
    <w:basedOn w:val="TableNormal"/>
    <w:uiPriority w:val="50"/>
    <w:rsid w:val="001B267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6">
    <w:name w:val="Grid Table 4 Accent 6"/>
    <w:basedOn w:val="TableNormal"/>
    <w:uiPriority w:val="49"/>
    <w:rsid w:val="001B2678"/>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1">
    <w:name w:val="Grid Table 5 Dark Accent 1"/>
    <w:basedOn w:val="TableNormal"/>
    <w:uiPriority w:val="50"/>
    <w:rsid w:val="001B267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2">
    <w:name w:val="Grid Table 5 Dark Accent 2"/>
    <w:basedOn w:val="TableNormal"/>
    <w:uiPriority w:val="50"/>
    <w:rsid w:val="001B267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1B267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1B267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1B267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1B2678"/>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7Colourful">
    <w:name w:val="Grid Table 7 Colorful"/>
    <w:basedOn w:val="TableNormal"/>
    <w:uiPriority w:val="52"/>
    <w:rsid w:val="001B2678"/>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urful">
    <w:name w:val="Grid Table 6 Colorful"/>
    <w:basedOn w:val="TableNormal"/>
    <w:uiPriority w:val="51"/>
    <w:rsid w:val="001B2678"/>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urfulAccent1">
    <w:name w:val="Grid Table 7 Colorful Accent 1"/>
    <w:basedOn w:val="TableNormal"/>
    <w:uiPriority w:val="52"/>
    <w:rsid w:val="00262951"/>
    <w:pPr>
      <w:spacing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7ColourfulAccent2">
    <w:name w:val="Grid Table 7 Colorful Accent 2"/>
    <w:basedOn w:val="TableNormal"/>
    <w:uiPriority w:val="52"/>
    <w:rsid w:val="00262951"/>
    <w:pPr>
      <w:spacing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urfulAccent3">
    <w:name w:val="Grid Table 7 Colorful Accent 3"/>
    <w:basedOn w:val="TableNormal"/>
    <w:uiPriority w:val="52"/>
    <w:rsid w:val="00262951"/>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urfulAccent5">
    <w:name w:val="Grid Table 7 Colorful Accent 5"/>
    <w:basedOn w:val="TableNormal"/>
    <w:uiPriority w:val="52"/>
    <w:rsid w:val="00262951"/>
    <w:pPr>
      <w:spacing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2">
    <w:name w:val="List Table 2"/>
    <w:basedOn w:val="TableNormal"/>
    <w:uiPriority w:val="47"/>
    <w:rsid w:val="00262951"/>
    <w:pPr>
      <w:spacing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3">
    <w:name w:val="List Table 1 Light Accent 3"/>
    <w:basedOn w:val="TableNormal"/>
    <w:uiPriority w:val="46"/>
    <w:rsid w:val="00262951"/>
    <w:pPr>
      <w:spacing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2">
    <w:name w:val="List Table 1 Light Accent 2"/>
    <w:basedOn w:val="TableNormal"/>
    <w:uiPriority w:val="46"/>
    <w:rsid w:val="00262951"/>
    <w:pPr>
      <w:spacing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1">
    <w:name w:val="List Table 1 Light Accent 1"/>
    <w:basedOn w:val="TableNormal"/>
    <w:uiPriority w:val="46"/>
    <w:rsid w:val="00262951"/>
    <w:pPr>
      <w:spacing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1Light">
    <w:name w:val="List Table 1 Light"/>
    <w:basedOn w:val="TableNormal"/>
    <w:uiPriority w:val="46"/>
    <w:rsid w:val="00262951"/>
    <w:pPr>
      <w:spacing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3">
    <w:name w:val="List Table 2 Accent 3"/>
    <w:basedOn w:val="TableNormal"/>
    <w:uiPriority w:val="47"/>
    <w:rsid w:val="00262951"/>
    <w:pPr>
      <w:spacing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5">
    <w:name w:val="List Table 2 Accent 5"/>
    <w:basedOn w:val="TableNormal"/>
    <w:uiPriority w:val="47"/>
    <w:rsid w:val="00262951"/>
    <w:pPr>
      <w:spacing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3-Accent3">
    <w:name w:val="List Table 3 Accent 3"/>
    <w:basedOn w:val="TableNormal"/>
    <w:uiPriority w:val="48"/>
    <w:rsid w:val="00262951"/>
    <w:pPr>
      <w:spacing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
    <w:name w:val="List Table 3"/>
    <w:basedOn w:val="TableNormal"/>
    <w:uiPriority w:val="48"/>
    <w:rsid w:val="00262951"/>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2">
    <w:name w:val="List Table 3 Accent 2"/>
    <w:basedOn w:val="TableNormal"/>
    <w:uiPriority w:val="48"/>
    <w:rsid w:val="00262951"/>
    <w:pPr>
      <w:spacing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4">
    <w:name w:val="List Table 3 Accent 4"/>
    <w:basedOn w:val="TableNormal"/>
    <w:uiPriority w:val="48"/>
    <w:rsid w:val="00262951"/>
    <w:pPr>
      <w:spacing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4">
    <w:name w:val="List Table 4"/>
    <w:basedOn w:val="TableNormal"/>
    <w:uiPriority w:val="49"/>
    <w:rsid w:val="0026295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3">
    <w:name w:val="List Table 4 Accent 3"/>
    <w:basedOn w:val="TableNormal"/>
    <w:uiPriority w:val="49"/>
    <w:rsid w:val="00262951"/>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5Dark">
    <w:name w:val="List Table 5 Dark"/>
    <w:basedOn w:val="TableNormal"/>
    <w:uiPriority w:val="50"/>
    <w:rsid w:val="00262951"/>
    <w:pPr>
      <w:spacing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62951"/>
    <w:pPr>
      <w:spacing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62951"/>
    <w:pPr>
      <w:spacing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62951"/>
    <w:pPr>
      <w:spacing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262951"/>
    <w:pPr>
      <w:spacing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1">
    <w:name w:val="List Table 6 Colorful Accent 1"/>
    <w:basedOn w:val="TableNormal"/>
    <w:uiPriority w:val="51"/>
    <w:rsid w:val="001F3860"/>
    <w:pPr>
      <w:spacing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7Colourful">
    <w:name w:val="List Table 7 Colorful"/>
    <w:basedOn w:val="TableNormal"/>
    <w:uiPriority w:val="52"/>
    <w:rsid w:val="001F3860"/>
    <w:pPr>
      <w:spacing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1F3860"/>
    <w:pPr>
      <w:spacing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urfulAccent3">
    <w:name w:val="List Table 6 Colorful Accent 3"/>
    <w:basedOn w:val="TableNormal"/>
    <w:uiPriority w:val="51"/>
    <w:rsid w:val="001F3860"/>
    <w:pPr>
      <w:spacing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Hyperlink">
    <w:name w:val="Hyperlink"/>
    <w:basedOn w:val="DefaultParagraphFont"/>
    <w:uiPriority w:val="99"/>
    <w:unhideWhenUsed/>
    <w:rsid w:val="00C6027E"/>
    <w:rPr>
      <w:color w:val="0563C1" w:themeColor="hyperlink"/>
      <w:u w:val="single"/>
    </w:rPr>
  </w:style>
  <w:style w:type="paragraph" w:styleId="Bibliography">
    <w:name w:val="Bibliography"/>
    <w:basedOn w:val="Normal"/>
    <w:next w:val="Normal"/>
    <w:uiPriority w:val="37"/>
    <w:unhideWhenUsed/>
    <w:rsid w:val="00FE25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595159">
      <w:bodyDiv w:val="1"/>
      <w:marLeft w:val="0"/>
      <w:marRight w:val="0"/>
      <w:marTop w:val="0"/>
      <w:marBottom w:val="0"/>
      <w:divBdr>
        <w:top w:val="none" w:sz="0" w:space="0" w:color="auto"/>
        <w:left w:val="none" w:sz="0" w:space="0" w:color="auto"/>
        <w:bottom w:val="none" w:sz="0" w:space="0" w:color="auto"/>
        <w:right w:val="none" w:sz="0" w:space="0" w:color="auto"/>
      </w:divBdr>
    </w:div>
    <w:div w:id="149559013">
      <w:bodyDiv w:val="1"/>
      <w:marLeft w:val="0"/>
      <w:marRight w:val="0"/>
      <w:marTop w:val="0"/>
      <w:marBottom w:val="0"/>
      <w:divBdr>
        <w:top w:val="none" w:sz="0" w:space="0" w:color="auto"/>
        <w:left w:val="none" w:sz="0" w:space="0" w:color="auto"/>
        <w:bottom w:val="none" w:sz="0" w:space="0" w:color="auto"/>
        <w:right w:val="none" w:sz="0" w:space="0" w:color="auto"/>
      </w:divBdr>
    </w:div>
    <w:div w:id="501094341">
      <w:bodyDiv w:val="1"/>
      <w:marLeft w:val="0"/>
      <w:marRight w:val="0"/>
      <w:marTop w:val="0"/>
      <w:marBottom w:val="0"/>
      <w:divBdr>
        <w:top w:val="none" w:sz="0" w:space="0" w:color="auto"/>
        <w:left w:val="none" w:sz="0" w:space="0" w:color="auto"/>
        <w:bottom w:val="none" w:sz="0" w:space="0" w:color="auto"/>
        <w:right w:val="none" w:sz="0" w:space="0" w:color="auto"/>
      </w:divBdr>
    </w:div>
    <w:div w:id="1146241937">
      <w:bodyDiv w:val="1"/>
      <w:marLeft w:val="0"/>
      <w:marRight w:val="0"/>
      <w:marTop w:val="0"/>
      <w:marBottom w:val="0"/>
      <w:divBdr>
        <w:top w:val="none" w:sz="0" w:space="0" w:color="auto"/>
        <w:left w:val="none" w:sz="0" w:space="0" w:color="auto"/>
        <w:bottom w:val="none" w:sz="0" w:space="0" w:color="auto"/>
        <w:right w:val="none" w:sz="0" w:space="0" w:color="auto"/>
      </w:divBdr>
    </w:div>
    <w:div w:id="1186988659">
      <w:bodyDiv w:val="1"/>
      <w:marLeft w:val="0"/>
      <w:marRight w:val="0"/>
      <w:marTop w:val="0"/>
      <w:marBottom w:val="0"/>
      <w:divBdr>
        <w:top w:val="none" w:sz="0" w:space="0" w:color="auto"/>
        <w:left w:val="none" w:sz="0" w:space="0" w:color="auto"/>
        <w:bottom w:val="none" w:sz="0" w:space="0" w:color="auto"/>
        <w:right w:val="none" w:sz="0" w:space="0" w:color="auto"/>
      </w:divBdr>
    </w:div>
    <w:div w:id="1214927275">
      <w:bodyDiv w:val="1"/>
      <w:marLeft w:val="0"/>
      <w:marRight w:val="0"/>
      <w:marTop w:val="0"/>
      <w:marBottom w:val="0"/>
      <w:divBdr>
        <w:top w:val="none" w:sz="0" w:space="0" w:color="auto"/>
        <w:left w:val="none" w:sz="0" w:space="0" w:color="auto"/>
        <w:bottom w:val="none" w:sz="0" w:space="0" w:color="auto"/>
        <w:right w:val="none" w:sz="0" w:space="0" w:color="auto"/>
      </w:divBdr>
    </w:div>
    <w:div w:id="1572809246">
      <w:bodyDiv w:val="1"/>
      <w:marLeft w:val="0"/>
      <w:marRight w:val="0"/>
      <w:marTop w:val="0"/>
      <w:marBottom w:val="0"/>
      <w:divBdr>
        <w:top w:val="none" w:sz="0" w:space="0" w:color="auto"/>
        <w:left w:val="none" w:sz="0" w:space="0" w:color="auto"/>
        <w:bottom w:val="none" w:sz="0" w:space="0" w:color="auto"/>
        <w:right w:val="none" w:sz="0" w:space="0" w:color="auto"/>
      </w:divBdr>
    </w:div>
    <w:div w:id="1844735662">
      <w:bodyDiv w:val="1"/>
      <w:marLeft w:val="0"/>
      <w:marRight w:val="0"/>
      <w:marTop w:val="0"/>
      <w:marBottom w:val="0"/>
      <w:divBdr>
        <w:top w:val="none" w:sz="0" w:space="0" w:color="auto"/>
        <w:left w:val="none" w:sz="0" w:space="0" w:color="auto"/>
        <w:bottom w:val="none" w:sz="0" w:space="0" w:color="auto"/>
        <w:right w:val="none" w:sz="0" w:space="0" w:color="auto"/>
      </w:divBdr>
    </w:div>
    <w:div w:id="1860309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GHR21</b:Tag>
    <b:SourceType>InternetSite</b:SourceType>
    <b:Guid>{1DB30CE1-D6BE-A842-90AF-6A1D359675DC}</b:Guid>
    <b:Author>
      <b:Author>
        <b:NameList>
          <b:Person>
            <b:Last>Construction</b:Last>
            <b:First>GHR</b:First>
          </b:Person>
        </b:NameList>
      </b:Author>
    </b:Author>
    <b:Title>GHR</b:Title>
    <b:URL>https://ghr.construction/contact/</b:URL>
    <b:Year>2021</b:Year>
    <b:Month>03</b:Month>
    <b:Day>16</b:Day>
    <b:RefOrder>2</b:RefOrder>
  </b:Source>
  <b:Source>
    <b:Tag>GHR20</b:Tag>
    <b:SourceType>InternetSite</b:SourceType>
    <b:Guid>{42E5FADE-DFB8-5747-A127-9EA7E3B9D7FD}</b:Guid>
    <b:Author>
      <b:Author>
        <b:NameList>
          <b:Person>
            <b:Last>GHR</b:Last>
          </b:Person>
        </b:NameList>
      </b:Author>
    </b:Author>
    <b:URL>https://ghr.construction/contact/</b:URL>
    <b:Year>2020</b:Year>
    <b:YearAccessed>2021</b:YearAccessed>
    <b:MonthAccessed>03</b:MonthAccessed>
    <b:DayAccessed>20</b:DayAccessed>
    <b:RefOrder>1</b:RefOrder>
  </b:Source>
</b:Sources>
</file>

<file path=customXml/itemProps1.xml><?xml version="1.0" encoding="utf-8"?>
<ds:datastoreItem xmlns:ds="http://schemas.openxmlformats.org/officeDocument/2006/customXml" ds:itemID="{0863D830-17F3-794A-AC4A-228B31775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423</Words>
  <Characters>2417</Characters>
  <Application>Microsoft Office Word</Application>
  <DocSecurity>0</DocSecurity>
  <Lines>20</Lines>
  <Paragraphs>5</Paragraphs>
  <ScaleCrop>false</ScaleCrop>
  <Company/>
  <LinksUpToDate>false</LinksUpToDate>
  <CharactersWithSpaces>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Rotari (1909888)</dc:creator>
  <cp:keywords/>
  <dc:description/>
  <cp:lastModifiedBy>Cristian Rotari (1909888)</cp:lastModifiedBy>
  <cp:revision>4</cp:revision>
  <dcterms:created xsi:type="dcterms:W3CDTF">2021-03-28T00:42:00Z</dcterms:created>
  <dcterms:modified xsi:type="dcterms:W3CDTF">2021-03-28T21:31:00Z</dcterms:modified>
</cp:coreProperties>
</file>