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DD075C" w:rsidRPr="00B45B53" w:rsidRDefault="00DD075C" w:rsidP="00252C6E">
      <w:pPr>
        <w:spacing w:line="360" w:lineRule="auto"/>
        <w:rPr>
          <w:rFonts w:ascii="Times New Roman" w:eastAsia="Times New Roman" w:hAnsi="Times New Roman" w:cs="Times New Roman"/>
          <w:b/>
          <w:sz w:val="24"/>
          <w:szCs w:val="24"/>
          <w:lang w:val="en-GB"/>
        </w:rPr>
      </w:pPr>
    </w:p>
    <w:p w14:paraId="00000002" w14:textId="77777777" w:rsidR="00DD075C" w:rsidRPr="00B45B53" w:rsidRDefault="00DD075C" w:rsidP="00B45B53">
      <w:pPr>
        <w:spacing w:line="360" w:lineRule="auto"/>
        <w:jc w:val="center"/>
        <w:rPr>
          <w:rFonts w:ascii="Times New Roman" w:eastAsia="Times New Roman" w:hAnsi="Times New Roman" w:cs="Times New Roman"/>
          <w:b/>
          <w:sz w:val="24"/>
          <w:szCs w:val="24"/>
          <w:lang w:val="en-GB"/>
        </w:rPr>
      </w:pPr>
    </w:p>
    <w:p w14:paraId="00000003" w14:textId="77777777" w:rsidR="00DD075C" w:rsidRPr="00B45B53" w:rsidRDefault="00DD075C" w:rsidP="00B45B53">
      <w:pPr>
        <w:spacing w:line="360" w:lineRule="auto"/>
        <w:jc w:val="center"/>
        <w:rPr>
          <w:rFonts w:ascii="Times New Roman" w:eastAsia="Times New Roman" w:hAnsi="Times New Roman" w:cs="Times New Roman"/>
          <w:b/>
          <w:sz w:val="24"/>
          <w:szCs w:val="24"/>
          <w:lang w:val="en-GB"/>
        </w:rPr>
      </w:pPr>
    </w:p>
    <w:p w14:paraId="00000004" w14:textId="18E02361" w:rsidR="00DD075C" w:rsidRPr="00252C6E" w:rsidRDefault="00252C6E" w:rsidP="00252C6E">
      <w:pPr>
        <w:spacing w:line="360" w:lineRule="auto"/>
        <w:rPr>
          <w:rFonts w:eastAsia="Times New Roman"/>
          <w:b/>
          <w:sz w:val="24"/>
          <w:szCs w:val="24"/>
          <w:lang w:val="en-GB"/>
        </w:rPr>
      </w:pPr>
      <w:r>
        <w:rPr>
          <w:rFonts w:eastAsia="Times New Roman"/>
          <w:b/>
          <w:noProof/>
          <w:sz w:val="24"/>
          <w:szCs w:val="24"/>
          <w:lang w:val="en-GB"/>
        </w:rPr>
        <w:drawing>
          <wp:inline distT="0" distB="0" distL="0" distR="0" wp14:anchorId="69BA06D2" wp14:editId="154009B8">
            <wp:extent cx="2886075" cy="1422400"/>
            <wp:effectExtent l="0" t="0" r="9525" b="635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SD-London-logo_large.jpg"/>
                    <pic:cNvPicPr/>
                  </pic:nvPicPr>
                  <pic:blipFill>
                    <a:blip r:embed="rId7">
                      <a:extLst>
                        <a:ext uri="{28A0092B-C50C-407E-A947-70E740481C1C}">
                          <a14:useLocalDpi xmlns:a14="http://schemas.microsoft.com/office/drawing/2010/main" val="0"/>
                        </a:ext>
                      </a:extLst>
                    </a:blip>
                    <a:stretch>
                      <a:fillRect/>
                    </a:stretch>
                  </pic:blipFill>
                  <pic:spPr>
                    <a:xfrm>
                      <a:off x="0" y="0"/>
                      <a:ext cx="2886577" cy="1422647"/>
                    </a:xfrm>
                    <a:prstGeom prst="rect">
                      <a:avLst/>
                    </a:prstGeom>
                  </pic:spPr>
                </pic:pic>
              </a:graphicData>
            </a:graphic>
          </wp:inline>
        </w:drawing>
      </w:r>
    </w:p>
    <w:p w14:paraId="00000005" w14:textId="77777777" w:rsidR="00DD075C" w:rsidRPr="00B45B53" w:rsidRDefault="00DD075C" w:rsidP="00B45B53">
      <w:pPr>
        <w:spacing w:line="360" w:lineRule="auto"/>
        <w:jc w:val="center"/>
        <w:rPr>
          <w:rFonts w:ascii="Times New Roman" w:eastAsia="Times New Roman" w:hAnsi="Times New Roman" w:cs="Times New Roman"/>
          <w:b/>
          <w:sz w:val="24"/>
          <w:szCs w:val="24"/>
          <w:lang w:val="en-GB"/>
        </w:rPr>
      </w:pPr>
    </w:p>
    <w:p w14:paraId="00000006" w14:textId="77777777" w:rsidR="00DD075C" w:rsidRDefault="00DD075C" w:rsidP="003D4250">
      <w:pPr>
        <w:spacing w:line="360" w:lineRule="auto"/>
        <w:jc w:val="both"/>
        <w:rPr>
          <w:rFonts w:ascii="Times New Roman" w:eastAsia="Times New Roman" w:hAnsi="Times New Roman" w:cs="Times New Roman"/>
          <w:b/>
          <w:sz w:val="24"/>
          <w:szCs w:val="24"/>
          <w:lang w:val="en-GB"/>
        </w:rPr>
      </w:pPr>
    </w:p>
    <w:p w14:paraId="0150E14A" w14:textId="77777777" w:rsidR="00DA4D22" w:rsidRPr="00B45B53" w:rsidRDefault="00DA4D22" w:rsidP="00B45B53">
      <w:pPr>
        <w:spacing w:line="360" w:lineRule="auto"/>
        <w:jc w:val="center"/>
        <w:rPr>
          <w:rFonts w:ascii="Times New Roman" w:eastAsia="Times New Roman" w:hAnsi="Times New Roman" w:cs="Times New Roman"/>
          <w:b/>
          <w:sz w:val="24"/>
          <w:szCs w:val="24"/>
          <w:lang w:val="en-GB"/>
        </w:rPr>
      </w:pPr>
    </w:p>
    <w:p w14:paraId="00000007" w14:textId="77777777" w:rsidR="00DD075C" w:rsidRPr="00B45B53" w:rsidRDefault="00DD075C" w:rsidP="00B45B53">
      <w:pPr>
        <w:spacing w:line="360" w:lineRule="auto"/>
        <w:jc w:val="center"/>
        <w:rPr>
          <w:rFonts w:ascii="Times New Roman" w:eastAsia="Times New Roman" w:hAnsi="Times New Roman" w:cs="Times New Roman"/>
          <w:b/>
          <w:sz w:val="24"/>
          <w:szCs w:val="24"/>
          <w:lang w:val="en-GB"/>
        </w:rPr>
      </w:pPr>
    </w:p>
    <w:p w14:paraId="00000008" w14:textId="77777777" w:rsidR="00DD075C" w:rsidRPr="00DA4D22" w:rsidRDefault="00DD075C" w:rsidP="00B45B53">
      <w:pPr>
        <w:spacing w:line="360" w:lineRule="auto"/>
        <w:jc w:val="center"/>
        <w:rPr>
          <w:rFonts w:ascii="Times New Roman" w:eastAsia="Times New Roman" w:hAnsi="Times New Roman" w:cs="Times New Roman"/>
          <w:b/>
          <w:sz w:val="36"/>
          <w:szCs w:val="36"/>
          <w:lang w:val="en-GB"/>
        </w:rPr>
      </w:pPr>
    </w:p>
    <w:p w14:paraId="5F820E06" w14:textId="77777777" w:rsidR="00252C6E" w:rsidRPr="003D4250" w:rsidRDefault="00106745" w:rsidP="00B45B53">
      <w:pPr>
        <w:spacing w:line="360" w:lineRule="auto"/>
        <w:jc w:val="center"/>
        <w:rPr>
          <w:rFonts w:eastAsia="Times New Roman"/>
          <w:b/>
          <w:sz w:val="36"/>
          <w:szCs w:val="36"/>
          <w:lang w:val="en-GB"/>
        </w:rPr>
      </w:pPr>
      <w:r w:rsidRPr="003D4250">
        <w:rPr>
          <w:rFonts w:eastAsia="Times New Roman"/>
          <w:b/>
          <w:sz w:val="36"/>
          <w:szCs w:val="36"/>
          <w:lang w:val="en-GB"/>
        </w:rPr>
        <w:t>Management and Organisational Behaviour</w:t>
      </w:r>
    </w:p>
    <w:p w14:paraId="6E74FEAC" w14:textId="77777777" w:rsidR="00252C6E" w:rsidRDefault="00252C6E" w:rsidP="00B45B53">
      <w:pPr>
        <w:spacing w:line="360" w:lineRule="auto"/>
        <w:jc w:val="center"/>
        <w:rPr>
          <w:rFonts w:ascii="Times New Roman" w:eastAsia="Times New Roman" w:hAnsi="Times New Roman" w:cs="Times New Roman"/>
          <w:b/>
          <w:sz w:val="36"/>
          <w:szCs w:val="36"/>
          <w:lang w:val="en-GB"/>
        </w:rPr>
      </w:pPr>
    </w:p>
    <w:p w14:paraId="55250C22" w14:textId="77777777" w:rsidR="00252C6E" w:rsidRDefault="00252C6E" w:rsidP="00B45B53">
      <w:pPr>
        <w:spacing w:line="360" w:lineRule="auto"/>
        <w:jc w:val="center"/>
        <w:rPr>
          <w:rFonts w:ascii="Times New Roman" w:eastAsia="Times New Roman" w:hAnsi="Times New Roman" w:cs="Times New Roman"/>
          <w:b/>
          <w:sz w:val="36"/>
          <w:szCs w:val="36"/>
          <w:lang w:val="en-GB"/>
        </w:rPr>
      </w:pPr>
    </w:p>
    <w:p w14:paraId="41C8275D" w14:textId="1BC603FC" w:rsidR="00252C6E" w:rsidRDefault="00252C6E" w:rsidP="00B45B53">
      <w:pPr>
        <w:spacing w:line="360" w:lineRule="auto"/>
        <w:jc w:val="center"/>
        <w:rPr>
          <w:rFonts w:ascii="Times New Roman" w:eastAsia="Times New Roman" w:hAnsi="Times New Roman" w:cs="Times New Roman"/>
          <w:b/>
          <w:sz w:val="36"/>
          <w:szCs w:val="36"/>
          <w:lang w:val="en-GB"/>
        </w:rPr>
      </w:pPr>
    </w:p>
    <w:p w14:paraId="16939A50" w14:textId="3793B8A5" w:rsidR="00252C6E" w:rsidRDefault="00252C6E" w:rsidP="00B45B53">
      <w:pPr>
        <w:spacing w:line="360" w:lineRule="auto"/>
        <w:jc w:val="center"/>
        <w:rPr>
          <w:rFonts w:ascii="Times New Roman" w:eastAsia="Times New Roman" w:hAnsi="Times New Roman" w:cs="Times New Roman"/>
          <w:b/>
          <w:sz w:val="36"/>
          <w:szCs w:val="36"/>
          <w:lang w:val="en-GB"/>
        </w:rPr>
      </w:pPr>
    </w:p>
    <w:p w14:paraId="391F53A7" w14:textId="01D912FA" w:rsidR="00252C6E" w:rsidRDefault="00252C6E" w:rsidP="00B45B53">
      <w:pPr>
        <w:spacing w:line="360" w:lineRule="auto"/>
        <w:jc w:val="center"/>
        <w:rPr>
          <w:rFonts w:ascii="Times New Roman" w:eastAsia="Times New Roman" w:hAnsi="Times New Roman" w:cs="Times New Roman"/>
          <w:b/>
          <w:sz w:val="36"/>
          <w:szCs w:val="36"/>
          <w:lang w:val="en-GB"/>
        </w:rPr>
      </w:pPr>
    </w:p>
    <w:p w14:paraId="7FB9A41C" w14:textId="77777777" w:rsidR="00252C6E" w:rsidRPr="00252C6E" w:rsidRDefault="00252C6E" w:rsidP="00B45B53">
      <w:pPr>
        <w:spacing w:line="360" w:lineRule="auto"/>
        <w:jc w:val="center"/>
        <w:rPr>
          <w:rFonts w:eastAsia="Times New Roman"/>
          <w:b/>
          <w:lang w:val="en-GB"/>
        </w:rPr>
      </w:pPr>
    </w:p>
    <w:p w14:paraId="1B457758" w14:textId="77777777" w:rsidR="00252C6E" w:rsidRPr="00252C6E" w:rsidRDefault="00252C6E" w:rsidP="00B45B53">
      <w:pPr>
        <w:spacing w:line="360" w:lineRule="auto"/>
        <w:jc w:val="center"/>
        <w:rPr>
          <w:rFonts w:eastAsia="Times New Roman"/>
          <w:b/>
          <w:lang w:val="en-GB"/>
        </w:rPr>
      </w:pPr>
      <w:r w:rsidRPr="00252C6E">
        <w:rPr>
          <w:rFonts w:eastAsia="Times New Roman"/>
          <w:b/>
          <w:lang w:val="en-GB"/>
        </w:rPr>
        <w:t>STUDENT ID:1904383</w:t>
      </w:r>
    </w:p>
    <w:p w14:paraId="3AC46884" w14:textId="034DE6C3" w:rsidR="00252C6E" w:rsidRPr="00252C6E" w:rsidRDefault="00252C6E" w:rsidP="00B45B53">
      <w:pPr>
        <w:spacing w:line="360" w:lineRule="auto"/>
        <w:jc w:val="center"/>
        <w:rPr>
          <w:rFonts w:eastAsia="Times New Roman"/>
          <w:b/>
          <w:lang w:val="en-GB"/>
        </w:rPr>
      </w:pPr>
      <w:r w:rsidRPr="00252C6E">
        <w:rPr>
          <w:rFonts w:eastAsia="Times New Roman"/>
          <w:b/>
          <w:lang w:val="en-GB"/>
        </w:rPr>
        <w:t xml:space="preserve">                          </w:t>
      </w:r>
      <w:r w:rsidR="00562E1B">
        <w:rPr>
          <w:rFonts w:eastAsia="Times New Roman"/>
          <w:b/>
          <w:lang w:val="en-GB"/>
        </w:rPr>
        <w:t xml:space="preserve"> </w:t>
      </w:r>
      <w:r w:rsidRPr="00252C6E">
        <w:rPr>
          <w:rFonts w:eastAsia="Times New Roman"/>
          <w:b/>
          <w:lang w:val="en-GB"/>
        </w:rPr>
        <w:t>STUDENT NAME: LIVIU M COCOSILA</w:t>
      </w:r>
    </w:p>
    <w:p w14:paraId="4A350A4B" w14:textId="72247161" w:rsidR="00252C6E" w:rsidRPr="00252C6E" w:rsidRDefault="00252C6E" w:rsidP="00252C6E">
      <w:pPr>
        <w:spacing w:line="360" w:lineRule="auto"/>
        <w:rPr>
          <w:rFonts w:eastAsia="Times New Roman"/>
          <w:b/>
          <w:lang w:val="en-GB"/>
        </w:rPr>
      </w:pPr>
      <w:r w:rsidRPr="00252C6E">
        <w:rPr>
          <w:rFonts w:eastAsia="Times New Roman"/>
          <w:b/>
          <w:lang w:val="en-GB"/>
        </w:rPr>
        <w:t xml:space="preserve">                                                  </w:t>
      </w:r>
      <w:r>
        <w:rPr>
          <w:rFonts w:eastAsia="Times New Roman"/>
          <w:b/>
          <w:lang w:val="en-GB"/>
        </w:rPr>
        <w:t xml:space="preserve">      </w:t>
      </w:r>
      <w:r w:rsidRPr="00252C6E">
        <w:rPr>
          <w:rFonts w:eastAsia="Times New Roman"/>
          <w:b/>
          <w:lang w:val="en-GB"/>
        </w:rPr>
        <w:t xml:space="preserve">LECTURER: </w:t>
      </w:r>
      <w:r w:rsidR="003A6B65">
        <w:rPr>
          <w:rFonts w:eastAsia="Times New Roman"/>
          <w:b/>
          <w:lang w:val="en-GB"/>
        </w:rPr>
        <w:t>DR JANET GREEN</w:t>
      </w:r>
    </w:p>
    <w:p w14:paraId="6EF8D9AE" w14:textId="303B59B9" w:rsidR="00252C6E" w:rsidRPr="00252C6E" w:rsidRDefault="00252C6E" w:rsidP="00252C6E">
      <w:pPr>
        <w:spacing w:line="360" w:lineRule="auto"/>
        <w:rPr>
          <w:rFonts w:eastAsia="Times New Roman"/>
          <w:b/>
          <w:lang w:val="en-GB"/>
        </w:rPr>
      </w:pPr>
      <w:r w:rsidRPr="00252C6E">
        <w:rPr>
          <w:rFonts w:eastAsia="Times New Roman"/>
          <w:b/>
          <w:lang w:val="en-GB"/>
        </w:rPr>
        <w:t xml:space="preserve">                                                  </w:t>
      </w:r>
      <w:r>
        <w:rPr>
          <w:rFonts w:eastAsia="Times New Roman"/>
          <w:b/>
          <w:lang w:val="en-GB"/>
        </w:rPr>
        <w:t xml:space="preserve">      </w:t>
      </w:r>
      <w:r w:rsidRPr="00252C6E">
        <w:rPr>
          <w:rFonts w:eastAsia="Times New Roman"/>
          <w:b/>
          <w:lang w:val="en-GB"/>
        </w:rPr>
        <w:t>MODULE CODE:</w:t>
      </w:r>
      <w:r w:rsidR="003A6B65">
        <w:rPr>
          <w:rFonts w:eastAsia="Times New Roman"/>
          <w:b/>
          <w:lang w:val="en-GB"/>
        </w:rPr>
        <w:t xml:space="preserve"> M5X01924</w:t>
      </w:r>
    </w:p>
    <w:p w14:paraId="00000009" w14:textId="343727EC" w:rsidR="00DD075C" w:rsidRPr="00252C6E" w:rsidRDefault="00252C6E" w:rsidP="00B45B53">
      <w:pPr>
        <w:spacing w:line="360" w:lineRule="auto"/>
        <w:jc w:val="center"/>
        <w:rPr>
          <w:rFonts w:ascii="Times New Roman" w:eastAsia="Times New Roman" w:hAnsi="Times New Roman" w:cs="Times New Roman"/>
          <w:b/>
          <w:sz w:val="24"/>
          <w:szCs w:val="24"/>
          <w:lang w:val="en-GB"/>
        </w:rPr>
      </w:pPr>
      <w:r w:rsidRPr="00252C6E">
        <w:rPr>
          <w:rFonts w:eastAsia="Times New Roman"/>
          <w:bCs/>
          <w:lang w:val="en-GB"/>
        </w:rPr>
        <w:t xml:space="preserve"> </w:t>
      </w:r>
      <w:r w:rsidR="003A6B65">
        <w:rPr>
          <w:rFonts w:eastAsia="Times New Roman"/>
          <w:bCs/>
          <w:lang w:val="en-GB"/>
        </w:rPr>
        <w:t xml:space="preserve">                           </w:t>
      </w:r>
      <w:r w:rsidRPr="00252C6E">
        <w:rPr>
          <w:rFonts w:eastAsia="Times New Roman"/>
          <w:b/>
          <w:lang w:val="en-GB"/>
        </w:rPr>
        <w:t>INTERNAL VERIFIER:</w:t>
      </w:r>
      <w:r w:rsidR="003A6B65">
        <w:rPr>
          <w:rFonts w:eastAsia="Times New Roman"/>
          <w:b/>
          <w:lang w:val="en-GB"/>
        </w:rPr>
        <w:t xml:space="preserve"> DALE CLARKE</w:t>
      </w:r>
      <w:r w:rsidR="00106745" w:rsidRPr="00252C6E">
        <w:rPr>
          <w:rFonts w:ascii="Times New Roman" w:hAnsi="Times New Roman" w:cs="Times New Roman"/>
          <w:b/>
          <w:sz w:val="24"/>
          <w:szCs w:val="24"/>
          <w:lang w:val="en-GB"/>
        </w:rPr>
        <w:br w:type="page"/>
      </w:r>
    </w:p>
    <w:sdt>
      <w:sdtPr>
        <w:rPr>
          <w:rFonts w:ascii="Times New Roman" w:eastAsia="Arial" w:hAnsi="Times New Roman" w:cs="Times New Roman"/>
          <w:color w:val="auto"/>
          <w:sz w:val="24"/>
          <w:szCs w:val="24"/>
        </w:rPr>
        <w:id w:val="312768982"/>
        <w:docPartObj>
          <w:docPartGallery w:val="Table of Contents"/>
          <w:docPartUnique/>
        </w:docPartObj>
      </w:sdtPr>
      <w:sdtEndPr>
        <w:rPr>
          <w:b/>
          <w:bCs/>
          <w:noProof/>
        </w:rPr>
      </w:sdtEndPr>
      <w:sdtContent>
        <w:p w14:paraId="15F8E88F" w14:textId="2BD2CBFF" w:rsidR="002B5425" w:rsidRDefault="002B5425" w:rsidP="00B45B53">
          <w:pPr>
            <w:pStyle w:val="TOCHeading"/>
            <w:spacing w:line="360" w:lineRule="auto"/>
            <w:jc w:val="center"/>
            <w:rPr>
              <w:rFonts w:ascii="Arial" w:hAnsi="Arial" w:cs="Arial"/>
              <w:b/>
              <w:color w:val="auto"/>
            </w:rPr>
          </w:pPr>
          <w:r w:rsidRPr="00562E1B">
            <w:rPr>
              <w:rFonts w:ascii="Arial" w:hAnsi="Arial" w:cs="Arial"/>
              <w:b/>
              <w:color w:val="auto"/>
            </w:rPr>
            <w:t>Table of Contents</w:t>
          </w:r>
        </w:p>
        <w:p w14:paraId="50E8C776" w14:textId="2569F111" w:rsidR="00562E1B" w:rsidRDefault="00562E1B" w:rsidP="00562E1B"/>
        <w:p w14:paraId="6C51F03D" w14:textId="77777777" w:rsidR="00562E1B" w:rsidRPr="00562E1B" w:rsidRDefault="00562E1B" w:rsidP="00562E1B"/>
        <w:p w14:paraId="113E1407" w14:textId="77777777" w:rsidR="002B5425" w:rsidRPr="00562E1B" w:rsidRDefault="002B5425" w:rsidP="00B45B53">
          <w:pPr>
            <w:pStyle w:val="TOC1"/>
            <w:tabs>
              <w:tab w:val="right" w:leader="dot" w:pos="9019"/>
            </w:tabs>
            <w:spacing w:line="360" w:lineRule="auto"/>
            <w:rPr>
              <w:noProof/>
              <w:sz w:val="24"/>
              <w:szCs w:val="24"/>
            </w:rPr>
          </w:pPr>
          <w:r w:rsidRPr="00562E1B">
            <w:rPr>
              <w:sz w:val="24"/>
              <w:szCs w:val="24"/>
            </w:rPr>
            <w:fldChar w:fldCharType="begin"/>
          </w:r>
          <w:r w:rsidRPr="00562E1B">
            <w:rPr>
              <w:sz w:val="24"/>
              <w:szCs w:val="24"/>
            </w:rPr>
            <w:instrText xml:space="preserve"> TOC \o "1-3" \h \z \u </w:instrText>
          </w:r>
          <w:r w:rsidRPr="00562E1B">
            <w:rPr>
              <w:sz w:val="24"/>
              <w:szCs w:val="24"/>
            </w:rPr>
            <w:fldChar w:fldCharType="separate"/>
          </w:r>
          <w:hyperlink w:anchor="_Toc48761618" w:history="1">
            <w:r w:rsidRPr="00562E1B">
              <w:rPr>
                <w:rStyle w:val="Hyperlink"/>
                <w:noProof/>
                <w:sz w:val="24"/>
                <w:szCs w:val="24"/>
                <w:lang w:val="en-GB"/>
              </w:rPr>
              <w:t>Introduction</w:t>
            </w:r>
            <w:r w:rsidRPr="00562E1B">
              <w:rPr>
                <w:noProof/>
                <w:webHidden/>
                <w:sz w:val="24"/>
                <w:szCs w:val="24"/>
              </w:rPr>
              <w:tab/>
            </w:r>
            <w:r w:rsidRPr="00562E1B">
              <w:rPr>
                <w:noProof/>
                <w:webHidden/>
                <w:sz w:val="24"/>
                <w:szCs w:val="24"/>
              </w:rPr>
              <w:fldChar w:fldCharType="begin"/>
            </w:r>
            <w:r w:rsidRPr="00562E1B">
              <w:rPr>
                <w:noProof/>
                <w:webHidden/>
                <w:sz w:val="24"/>
                <w:szCs w:val="24"/>
              </w:rPr>
              <w:instrText xml:space="preserve"> PAGEREF _Toc48761618 \h </w:instrText>
            </w:r>
            <w:r w:rsidRPr="00562E1B">
              <w:rPr>
                <w:noProof/>
                <w:webHidden/>
                <w:sz w:val="24"/>
                <w:szCs w:val="24"/>
              </w:rPr>
            </w:r>
            <w:r w:rsidRPr="00562E1B">
              <w:rPr>
                <w:noProof/>
                <w:webHidden/>
                <w:sz w:val="24"/>
                <w:szCs w:val="24"/>
              </w:rPr>
              <w:fldChar w:fldCharType="separate"/>
            </w:r>
            <w:r w:rsidRPr="00562E1B">
              <w:rPr>
                <w:noProof/>
                <w:webHidden/>
                <w:sz w:val="24"/>
                <w:szCs w:val="24"/>
              </w:rPr>
              <w:t>3</w:t>
            </w:r>
            <w:r w:rsidRPr="00562E1B">
              <w:rPr>
                <w:noProof/>
                <w:webHidden/>
                <w:sz w:val="24"/>
                <w:szCs w:val="24"/>
              </w:rPr>
              <w:fldChar w:fldCharType="end"/>
            </w:r>
          </w:hyperlink>
        </w:p>
        <w:p w14:paraId="15930A04" w14:textId="77777777" w:rsidR="002B5425" w:rsidRPr="00562E1B" w:rsidRDefault="001863A6" w:rsidP="00B45B53">
          <w:pPr>
            <w:pStyle w:val="TOC1"/>
            <w:tabs>
              <w:tab w:val="right" w:leader="dot" w:pos="9019"/>
            </w:tabs>
            <w:spacing w:line="360" w:lineRule="auto"/>
            <w:rPr>
              <w:noProof/>
              <w:sz w:val="24"/>
              <w:szCs w:val="24"/>
            </w:rPr>
          </w:pPr>
          <w:hyperlink w:anchor="_Toc48761619" w:history="1">
            <w:r w:rsidR="002B5425" w:rsidRPr="00562E1B">
              <w:rPr>
                <w:rStyle w:val="Hyperlink"/>
                <w:noProof/>
                <w:sz w:val="24"/>
                <w:szCs w:val="24"/>
                <w:lang w:val="en-GB"/>
              </w:rPr>
              <w:t>Case Scenario</w:t>
            </w:r>
            <w:r w:rsidR="002B5425" w:rsidRPr="00562E1B">
              <w:rPr>
                <w:noProof/>
                <w:webHidden/>
                <w:sz w:val="24"/>
                <w:szCs w:val="24"/>
              </w:rPr>
              <w:tab/>
            </w:r>
            <w:r w:rsidR="002B5425" w:rsidRPr="00562E1B">
              <w:rPr>
                <w:noProof/>
                <w:webHidden/>
                <w:sz w:val="24"/>
                <w:szCs w:val="24"/>
              </w:rPr>
              <w:fldChar w:fldCharType="begin"/>
            </w:r>
            <w:r w:rsidR="002B5425" w:rsidRPr="00562E1B">
              <w:rPr>
                <w:noProof/>
                <w:webHidden/>
                <w:sz w:val="24"/>
                <w:szCs w:val="24"/>
              </w:rPr>
              <w:instrText xml:space="preserve"> PAGEREF _Toc48761619 \h </w:instrText>
            </w:r>
            <w:r w:rsidR="002B5425" w:rsidRPr="00562E1B">
              <w:rPr>
                <w:noProof/>
                <w:webHidden/>
                <w:sz w:val="24"/>
                <w:szCs w:val="24"/>
              </w:rPr>
            </w:r>
            <w:r w:rsidR="002B5425" w:rsidRPr="00562E1B">
              <w:rPr>
                <w:noProof/>
                <w:webHidden/>
                <w:sz w:val="24"/>
                <w:szCs w:val="24"/>
              </w:rPr>
              <w:fldChar w:fldCharType="separate"/>
            </w:r>
            <w:r w:rsidR="002B5425" w:rsidRPr="00562E1B">
              <w:rPr>
                <w:noProof/>
                <w:webHidden/>
                <w:sz w:val="24"/>
                <w:szCs w:val="24"/>
              </w:rPr>
              <w:t>3</w:t>
            </w:r>
            <w:r w:rsidR="002B5425" w:rsidRPr="00562E1B">
              <w:rPr>
                <w:noProof/>
                <w:webHidden/>
                <w:sz w:val="24"/>
                <w:szCs w:val="24"/>
              </w:rPr>
              <w:fldChar w:fldCharType="end"/>
            </w:r>
          </w:hyperlink>
        </w:p>
        <w:p w14:paraId="44F3FB24" w14:textId="77777777" w:rsidR="002B5425" w:rsidRPr="00562E1B" w:rsidRDefault="001863A6" w:rsidP="00562E1B">
          <w:pPr>
            <w:pStyle w:val="TOC2"/>
            <w:tabs>
              <w:tab w:val="right" w:leader="dot" w:pos="9019"/>
            </w:tabs>
            <w:spacing w:line="360" w:lineRule="auto"/>
            <w:ind w:left="0"/>
            <w:rPr>
              <w:noProof/>
              <w:sz w:val="24"/>
              <w:szCs w:val="24"/>
            </w:rPr>
          </w:pPr>
          <w:hyperlink w:anchor="_Toc48761620" w:history="1">
            <w:r w:rsidR="002B5425" w:rsidRPr="00562E1B">
              <w:rPr>
                <w:rStyle w:val="Hyperlink"/>
                <w:noProof/>
                <w:sz w:val="24"/>
                <w:szCs w:val="24"/>
                <w:lang w:val="en-GB"/>
              </w:rPr>
              <w:t>“Organisation Structure, Culture and Employees and Its Relationship with the Organisation’s Performance”</w:t>
            </w:r>
            <w:r w:rsidR="002B5425" w:rsidRPr="00562E1B">
              <w:rPr>
                <w:noProof/>
                <w:webHidden/>
                <w:sz w:val="24"/>
                <w:szCs w:val="24"/>
              </w:rPr>
              <w:tab/>
            </w:r>
            <w:r w:rsidR="002B5425" w:rsidRPr="00562E1B">
              <w:rPr>
                <w:noProof/>
                <w:webHidden/>
                <w:sz w:val="24"/>
                <w:szCs w:val="24"/>
              </w:rPr>
              <w:fldChar w:fldCharType="begin"/>
            </w:r>
            <w:r w:rsidR="002B5425" w:rsidRPr="00562E1B">
              <w:rPr>
                <w:noProof/>
                <w:webHidden/>
                <w:sz w:val="24"/>
                <w:szCs w:val="24"/>
              </w:rPr>
              <w:instrText xml:space="preserve"> PAGEREF _Toc48761620 \h </w:instrText>
            </w:r>
            <w:r w:rsidR="002B5425" w:rsidRPr="00562E1B">
              <w:rPr>
                <w:noProof/>
                <w:webHidden/>
                <w:sz w:val="24"/>
                <w:szCs w:val="24"/>
              </w:rPr>
            </w:r>
            <w:r w:rsidR="002B5425" w:rsidRPr="00562E1B">
              <w:rPr>
                <w:noProof/>
                <w:webHidden/>
                <w:sz w:val="24"/>
                <w:szCs w:val="24"/>
              </w:rPr>
              <w:fldChar w:fldCharType="separate"/>
            </w:r>
            <w:r w:rsidR="002B5425" w:rsidRPr="00562E1B">
              <w:rPr>
                <w:noProof/>
                <w:webHidden/>
                <w:sz w:val="24"/>
                <w:szCs w:val="24"/>
              </w:rPr>
              <w:t>3</w:t>
            </w:r>
            <w:r w:rsidR="002B5425" w:rsidRPr="00562E1B">
              <w:rPr>
                <w:noProof/>
                <w:webHidden/>
                <w:sz w:val="24"/>
                <w:szCs w:val="24"/>
              </w:rPr>
              <w:fldChar w:fldCharType="end"/>
            </w:r>
          </w:hyperlink>
        </w:p>
        <w:p w14:paraId="5EF67D0D" w14:textId="7C0D2707" w:rsidR="002B5425" w:rsidRPr="00562E1B" w:rsidRDefault="001863A6" w:rsidP="00562E1B">
          <w:pPr>
            <w:pStyle w:val="TOC2"/>
            <w:tabs>
              <w:tab w:val="right" w:leader="dot" w:pos="9019"/>
            </w:tabs>
            <w:spacing w:line="360" w:lineRule="auto"/>
            <w:ind w:left="0"/>
            <w:rPr>
              <w:noProof/>
              <w:sz w:val="24"/>
              <w:szCs w:val="24"/>
            </w:rPr>
          </w:pPr>
          <w:hyperlink w:anchor="_Toc48761621" w:history="1">
            <w:r w:rsidR="002B5425" w:rsidRPr="00562E1B">
              <w:rPr>
                <w:rStyle w:val="Hyperlink"/>
                <w:noProof/>
                <w:sz w:val="24"/>
                <w:szCs w:val="24"/>
                <w:lang w:val="en-GB"/>
              </w:rPr>
              <w:t>“Leadership Role in Business Organisation and nature of Managerial Work”</w:t>
            </w:r>
            <w:r w:rsidR="002B5425" w:rsidRPr="00562E1B">
              <w:rPr>
                <w:noProof/>
                <w:webHidden/>
                <w:sz w:val="24"/>
                <w:szCs w:val="24"/>
              </w:rPr>
              <w:tab/>
            </w:r>
            <w:r w:rsidR="002B5425" w:rsidRPr="00562E1B">
              <w:rPr>
                <w:noProof/>
                <w:webHidden/>
                <w:sz w:val="24"/>
                <w:szCs w:val="24"/>
              </w:rPr>
              <w:fldChar w:fldCharType="begin"/>
            </w:r>
            <w:r w:rsidR="002B5425" w:rsidRPr="00562E1B">
              <w:rPr>
                <w:noProof/>
                <w:webHidden/>
                <w:sz w:val="24"/>
                <w:szCs w:val="24"/>
              </w:rPr>
              <w:instrText xml:space="preserve"> PAGEREF _Toc48761621 \h </w:instrText>
            </w:r>
            <w:r w:rsidR="002B5425" w:rsidRPr="00562E1B">
              <w:rPr>
                <w:noProof/>
                <w:webHidden/>
                <w:sz w:val="24"/>
                <w:szCs w:val="24"/>
              </w:rPr>
            </w:r>
            <w:r w:rsidR="002B5425" w:rsidRPr="00562E1B">
              <w:rPr>
                <w:noProof/>
                <w:webHidden/>
                <w:sz w:val="24"/>
                <w:szCs w:val="24"/>
              </w:rPr>
              <w:fldChar w:fldCharType="separate"/>
            </w:r>
            <w:r w:rsidR="002B5425" w:rsidRPr="00562E1B">
              <w:rPr>
                <w:noProof/>
                <w:webHidden/>
                <w:sz w:val="24"/>
                <w:szCs w:val="24"/>
              </w:rPr>
              <w:t>5</w:t>
            </w:r>
            <w:r w:rsidR="002B5425" w:rsidRPr="00562E1B">
              <w:rPr>
                <w:noProof/>
                <w:webHidden/>
                <w:sz w:val="24"/>
                <w:szCs w:val="24"/>
              </w:rPr>
              <w:fldChar w:fldCharType="end"/>
            </w:r>
          </w:hyperlink>
        </w:p>
        <w:p w14:paraId="312847EC" w14:textId="77777777" w:rsidR="002B5425" w:rsidRPr="00562E1B" w:rsidRDefault="001863A6" w:rsidP="00562E1B">
          <w:pPr>
            <w:pStyle w:val="TOC2"/>
            <w:tabs>
              <w:tab w:val="right" w:leader="dot" w:pos="9019"/>
            </w:tabs>
            <w:spacing w:line="360" w:lineRule="auto"/>
            <w:ind w:left="0"/>
            <w:rPr>
              <w:noProof/>
              <w:sz w:val="24"/>
              <w:szCs w:val="24"/>
            </w:rPr>
          </w:pPr>
          <w:hyperlink w:anchor="_Toc48761622" w:history="1">
            <w:r w:rsidR="002B5425" w:rsidRPr="00562E1B">
              <w:rPr>
                <w:rStyle w:val="Hyperlink"/>
                <w:noProof/>
                <w:sz w:val="24"/>
                <w:szCs w:val="24"/>
                <w:lang w:val="en-GB"/>
              </w:rPr>
              <w:t>Management’s Behavioral Approaches</w:t>
            </w:r>
            <w:r w:rsidR="002B5425" w:rsidRPr="00562E1B">
              <w:rPr>
                <w:noProof/>
                <w:webHidden/>
                <w:sz w:val="24"/>
                <w:szCs w:val="24"/>
              </w:rPr>
              <w:tab/>
            </w:r>
            <w:r w:rsidR="002B5425" w:rsidRPr="00562E1B">
              <w:rPr>
                <w:noProof/>
                <w:webHidden/>
                <w:sz w:val="24"/>
                <w:szCs w:val="24"/>
              </w:rPr>
              <w:fldChar w:fldCharType="begin"/>
            </w:r>
            <w:r w:rsidR="002B5425" w:rsidRPr="00562E1B">
              <w:rPr>
                <w:noProof/>
                <w:webHidden/>
                <w:sz w:val="24"/>
                <w:szCs w:val="24"/>
              </w:rPr>
              <w:instrText xml:space="preserve"> PAGEREF _Toc48761622 \h </w:instrText>
            </w:r>
            <w:r w:rsidR="002B5425" w:rsidRPr="00562E1B">
              <w:rPr>
                <w:noProof/>
                <w:webHidden/>
                <w:sz w:val="24"/>
                <w:szCs w:val="24"/>
              </w:rPr>
            </w:r>
            <w:r w:rsidR="002B5425" w:rsidRPr="00562E1B">
              <w:rPr>
                <w:noProof/>
                <w:webHidden/>
                <w:sz w:val="24"/>
                <w:szCs w:val="24"/>
              </w:rPr>
              <w:fldChar w:fldCharType="separate"/>
            </w:r>
            <w:r w:rsidR="002B5425" w:rsidRPr="00562E1B">
              <w:rPr>
                <w:noProof/>
                <w:webHidden/>
                <w:sz w:val="24"/>
                <w:szCs w:val="24"/>
              </w:rPr>
              <w:t>7</w:t>
            </w:r>
            <w:r w:rsidR="002B5425" w:rsidRPr="00562E1B">
              <w:rPr>
                <w:noProof/>
                <w:webHidden/>
                <w:sz w:val="24"/>
                <w:szCs w:val="24"/>
              </w:rPr>
              <w:fldChar w:fldCharType="end"/>
            </w:r>
          </w:hyperlink>
        </w:p>
        <w:p w14:paraId="715BE74C" w14:textId="77777777" w:rsidR="002B5425" w:rsidRPr="00562E1B" w:rsidRDefault="001863A6" w:rsidP="00562E1B">
          <w:pPr>
            <w:pStyle w:val="TOC2"/>
            <w:tabs>
              <w:tab w:val="right" w:leader="dot" w:pos="9019"/>
            </w:tabs>
            <w:spacing w:line="360" w:lineRule="auto"/>
            <w:ind w:left="0"/>
            <w:rPr>
              <w:noProof/>
              <w:sz w:val="24"/>
              <w:szCs w:val="24"/>
            </w:rPr>
          </w:pPr>
          <w:hyperlink w:anchor="_Toc48761623" w:history="1">
            <w:r w:rsidR="002B5425" w:rsidRPr="00562E1B">
              <w:rPr>
                <w:rStyle w:val="Hyperlink"/>
                <w:noProof/>
                <w:sz w:val="24"/>
                <w:szCs w:val="24"/>
                <w:lang w:val="en-GB"/>
              </w:rPr>
              <w:t>Factors Affecting Behaviours of the Individual</w:t>
            </w:r>
            <w:r w:rsidR="002B5425" w:rsidRPr="00562E1B">
              <w:rPr>
                <w:noProof/>
                <w:webHidden/>
                <w:sz w:val="24"/>
                <w:szCs w:val="24"/>
              </w:rPr>
              <w:tab/>
            </w:r>
            <w:r w:rsidR="002B5425" w:rsidRPr="00562E1B">
              <w:rPr>
                <w:noProof/>
                <w:webHidden/>
                <w:sz w:val="24"/>
                <w:szCs w:val="24"/>
              </w:rPr>
              <w:fldChar w:fldCharType="begin"/>
            </w:r>
            <w:r w:rsidR="002B5425" w:rsidRPr="00562E1B">
              <w:rPr>
                <w:noProof/>
                <w:webHidden/>
                <w:sz w:val="24"/>
                <w:szCs w:val="24"/>
              </w:rPr>
              <w:instrText xml:space="preserve"> PAGEREF _Toc48761623 \h </w:instrText>
            </w:r>
            <w:r w:rsidR="002B5425" w:rsidRPr="00562E1B">
              <w:rPr>
                <w:noProof/>
                <w:webHidden/>
                <w:sz w:val="24"/>
                <w:szCs w:val="24"/>
              </w:rPr>
            </w:r>
            <w:r w:rsidR="002B5425" w:rsidRPr="00562E1B">
              <w:rPr>
                <w:noProof/>
                <w:webHidden/>
                <w:sz w:val="24"/>
                <w:szCs w:val="24"/>
              </w:rPr>
              <w:fldChar w:fldCharType="separate"/>
            </w:r>
            <w:r w:rsidR="002B5425" w:rsidRPr="00562E1B">
              <w:rPr>
                <w:noProof/>
                <w:webHidden/>
                <w:sz w:val="24"/>
                <w:szCs w:val="24"/>
              </w:rPr>
              <w:t>7</w:t>
            </w:r>
            <w:r w:rsidR="002B5425" w:rsidRPr="00562E1B">
              <w:rPr>
                <w:noProof/>
                <w:webHidden/>
                <w:sz w:val="24"/>
                <w:szCs w:val="24"/>
              </w:rPr>
              <w:fldChar w:fldCharType="end"/>
            </w:r>
          </w:hyperlink>
        </w:p>
        <w:p w14:paraId="6DC54225" w14:textId="77777777" w:rsidR="002B5425" w:rsidRPr="00562E1B" w:rsidRDefault="001863A6" w:rsidP="00B45B53">
          <w:pPr>
            <w:pStyle w:val="TOC1"/>
            <w:tabs>
              <w:tab w:val="right" w:leader="dot" w:pos="9019"/>
            </w:tabs>
            <w:spacing w:line="360" w:lineRule="auto"/>
            <w:rPr>
              <w:noProof/>
              <w:sz w:val="24"/>
              <w:szCs w:val="24"/>
            </w:rPr>
          </w:pPr>
          <w:hyperlink w:anchor="_Toc48761624" w:history="1">
            <w:r w:rsidR="002B5425" w:rsidRPr="00562E1B">
              <w:rPr>
                <w:rStyle w:val="Hyperlink"/>
                <w:noProof/>
                <w:sz w:val="24"/>
                <w:szCs w:val="24"/>
                <w:lang w:val="en-GB"/>
              </w:rPr>
              <w:t>Conclusion</w:t>
            </w:r>
            <w:r w:rsidR="002B5425" w:rsidRPr="00562E1B">
              <w:rPr>
                <w:noProof/>
                <w:webHidden/>
                <w:sz w:val="24"/>
                <w:szCs w:val="24"/>
              </w:rPr>
              <w:tab/>
            </w:r>
            <w:r w:rsidR="002B5425" w:rsidRPr="00562E1B">
              <w:rPr>
                <w:noProof/>
                <w:webHidden/>
                <w:sz w:val="24"/>
                <w:szCs w:val="24"/>
              </w:rPr>
              <w:fldChar w:fldCharType="begin"/>
            </w:r>
            <w:r w:rsidR="002B5425" w:rsidRPr="00562E1B">
              <w:rPr>
                <w:noProof/>
                <w:webHidden/>
                <w:sz w:val="24"/>
                <w:szCs w:val="24"/>
              </w:rPr>
              <w:instrText xml:space="preserve"> PAGEREF _Toc48761624 \h </w:instrText>
            </w:r>
            <w:r w:rsidR="002B5425" w:rsidRPr="00562E1B">
              <w:rPr>
                <w:noProof/>
                <w:webHidden/>
                <w:sz w:val="24"/>
                <w:szCs w:val="24"/>
              </w:rPr>
            </w:r>
            <w:r w:rsidR="002B5425" w:rsidRPr="00562E1B">
              <w:rPr>
                <w:noProof/>
                <w:webHidden/>
                <w:sz w:val="24"/>
                <w:szCs w:val="24"/>
              </w:rPr>
              <w:fldChar w:fldCharType="separate"/>
            </w:r>
            <w:r w:rsidR="002B5425" w:rsidRPr="00562E1B">
              <w:rPr>
                <w:noProof/>
                <w:webHidden/>
                <w:sz w:val="24"/>
                <w:szCs w:val="24"/>
              </w:rPr>
              <w:t>8</w:t>
            </w:r>
            <w:r w:rsidR="002B5425" w:rsidRPr="00562E1B">
              <w:rPr>
                <w:noProof/>
                <w:webHidden/>
                <w:sz w:val="24"/>
                <w:szCs w:val="24"/>
              </w:rPr>
              <w:fldChar w:fldCharType="end"/>
            </w:r>
          </w:hyperlink>
        </w:p>
        <w:p w14:paraId="4387893E" w14:textId="77777777" w:rsidR="002B5425" w:rsidRPr="00562E1B" w:rsidRDefault="001863A6" w:rsidP="00B45B53">
          <w:pPr>
            <w:pStyle w:val="TOC1"/>
            <w:tabs>
              <w:tab w:val="right" w:leader="dot" w:pos="9019"/>
            </w:tabs>
            <w:spacing w:line="360" w:lineRule="auto"/>
            <w:rPr>
              <w:noProof/>
              <w:sz w:val="24"/>
              <w:szCs w:val="24"/>
            </w:rPr>
          </w:pPr>
          <w:hyperlink w:anchor="_Toc48761625" w:history="1">
            <w:r w:rsidR="002B5425" w:rsidRPr="00562E1B">
              <w:rPr>
                <w:rStyle w:val="Hyperlink"/>
                <w:noProof/>
                <w:sz w:val="24"/>
                <w:szCs w:val="24"/>
                <w:lang w:val="en-GB"/>
              </w:rPr>
              <w:t>Recommendation</w:t>
            </w:r>
            <w:r w:rsidR="002B5425" w:rsidRPr="00562E1B">
              <w:rPr>
                <w:noProof/>
                <w:webHidden/>
                <w:sz w:val="24"/>
                <w:szCs w:val="24"/>
              </w:rPr>
              <w:tab/>
            </w:r>
            <w:r w:rsidR="002B5425" w:rsidRPr="00562E1B">
              <w:rPr>
                <w:noProof/>
                <w:webHidden/>
                <w:sz w:val="24"/>
                <w:szCs w:val="24"/>
              </w:rPr>
              <w:fldChar w:fldCharType="begin"/>
            </w:r>
            <w:r w:rsidR="002B5425" w:rsidRPr="00562E1B">
              <w:rPr>
                <w:noProof/>
                <w:webHidden/>
                <w:sz w:val="24"/>
                <w:szCs w:val="24"/>
              </w:rPr>
              <w:instrText xml:space="preserve"> PAGEREF _Toc48761625 \h </w:instrText>
            </w:r>
            <w:r w:rsidR="002B5425" w:rsidRPr="00562E1B">
              <w:rPr>
                <w:noProof/>
                <w:webHidden/>
                <w:sz w:val="24"/>
                <w:szCs w:val="24"/>
              </w:rPr>
            </w:r>
            <w:r w:rsidR="002B5425" w:rsidRPr="00562E1B">
              <w:rPr>
                <w:noProof/>
                <w:webHidden/>
                <w:sz w:val="24"/>
                <w:szCs w:val="24"/>
              </w:rPr>
              <w:fldChar w:fldCharType="separate"/>
            </w:r>
            <w:r w:rsidR="002B5425" w:rsidRPr="00562E1B">
              <w:rPr>
                <w:noProof/>
                <w:webHidden/>
                <w:sz w:val="24"/>
                <w:szCs w:val="24"/>
              </w:rPr>
              <w:t>8</w:t>
            </w:r>
            <w:r w:rsidR="002B5425" w:rsidRPr="00562E1B">
              <w:rPr>
                <w:noProof/>
                <w:webHidden/>
                <w:sz w:val="24"/>
                <w:szCs w:val="24"/>
              </w:rPr>
              <w:fldChar w:fldCharType="end"/>
            </w:r>
          </w:hyperlink>
        </w:p>
        <w:p w14:paraId="41A8D67B" w14:textId="77777777" w:rsidR="002B5425" w:rsidRPr="00562E1B" w:rsidRDefault="001863A6" w:rsidP="00B45B53">
          <w:pPr>
            <w:pStyle w:val="TOC1"/>
            <w:tabs>
              <w:tab w:val="right" w:leader="dot" w:pos="9019"/>
            </w:tabs>
            <w:spacing w:line="360" w:lineRule="auto"/>
            <w:rPr>
              <w:noProof/>
              <w:sz w:val="24"/>
              <w:szCs w:val="24"/>
            </w:rPr>
          </w:pPr>
          <w:hyperlink w:anchor="_Toc48761626" w:history="1">
            <w:r w:rsidR="002B5425" w:rsidRPr="00562E1B">
              <w:rPr>
                <w:rStyle w:val="Hyperlink"/>
                <w:noProof/>
                <w:sz w:val="24"/>
                <w:szCs w:val="24"/>
                <w:lang w:val="en-GB"/>
              </w:rPr>
              <w:t>References</w:t>
            </w:r>
            <w:r w:rsidR="002B5425" w:rsidRPr="00562E1B">
              <w:rPr>
                <w:noProof/>
                <w:webHidden/>
                <w:sz w:val="24"/>
                <w:szCs w:val="24"/>
              </w:rPr>
              <w:tab/>
            </w:r>
            <w:r w:rsidR="002B5425" w:rsidRPr="00562E1B">
              <w:rPr>
                <w:noProof/>
                <w:webHidden/>
                <w:sz w:val="24"/>
                <w:szCs w:val="24"/>
              </w:rPr>
              <w:fldChar w:fldCharType="begin"/>
            </w:r>
            <w:r w:rsidR="002B5425" w:rsidRPr="00562E1B">
              <w:rPr>
                <w:noProof/>
                <w:webHidden/>
                <w:sz w:val="24"/>
                <w:szCs w:val="24"/>
              </w:rPr>
              <w:instrText xml:space="preserve"> PAGEREF _Toc48761626 \h </w:instrText>
            </w:r>
            <w:r w:rsidR="002B5425" w:rsidRPr="00562E1B">
              <w:rPr>
                <w:noProof/>
                <w:webHidden/>
                <w:sz w:val="24"/>
                <w:szCs w:val="24"/>
              </w:rPr>
            </w:r>
            <w:r w:rsidR="002B5425" w:rsidRPr="00562E1B">
              <w:rPr>
                <w:noProof/>
                <w:webHidden/>
                <w:sz w:val="24"/>
                <w:szCs w:val="24"/>
              </w:rPr>
              <w:fldChar w:fldCharType="separate"/>
            </w:r>
            <w:r w:rsidR="002B5425" w:rsidRPr="00562E1B">
              <w:rPr>
                <w:noProof/>
                <w:webHidden/>
                <w:sz w:val="24"/>
                <w:szCs w:val="24"/>
              </w:rPr>
              <w:t>10</w:t>
            </w:r>
            <w:r w:rsidR="002B5425" w:rsidRPr="00562E1B">
              <w:rPr>
                <w:noProof/>
                <w:webHidden/>
                <w:sz w:val="24"/>
                <w:szCs w:val="24"/>
              </w:rPr>
              <w:fldChar w:fldCharType="end"/>
            </w:r>
          </w:hyperlink>
        </w:p>
        <w:p w14:paraId="08FE6349" w14:textId="0539070D" w:rsidR="002B5425" w:rsidRPr="00B45B53" w:rsidRDefault="002B5425" w:rsidP="00B45B53">
          <w:pPr>
            <w:spacing w:line="360" w:lineRule="auto"/>
            <w:rPr>
              <w:rFonts w:ascii="Times New Roman" w:hAnsi="Times New Roman" w:cs="Times New Roman"/>
              <w:sz w:val="24"/>
              <w:szCs w:val="24"/>
            </w:rPr>
          </w:pPr>
          <w:r w:rsidRPr="00562E1B">
            <w:rPr>
              <w:b/>
              <w:bCs/>
              <w:noProof/>
              <w:sz w:val="24"/>
              <w:szCs w:val="24"/>
            </w:rPr>
            <w:fldChar w:fldCharType="end"/>
          </w:r>
        </w:p>
      </w:sdtContent>
    </w:sdt>
    <w:p w14:paraId="00000018" w14:textId="77777777" w:rsidR="00DD075C" w:rsidRPr="00B45B53" w:rsidRDefault="00DD075C" w:rsidP="00B45B53">
      <w:pPr>
        <w:spacing w:line="360" w:lineRule="auto"/>
        <w:rPr>
          <w:rFonts w:ascii="Times New Roman" w:eastAsia="Times New Roman" w:hAnsi="Times New Roman" w:cs="Times New Roman"/>
          <w:sz w:val="24"/>
          <w:szCs w:val="24"/>
          <w:lang w:val="en-GB"/>
        </w:rPr>
      </w:pPr>
    </w:p>
    <w:p w14:paraId="00000019" w14:textId="77777777" w:rsidR="00DD075C" w:rsidRPr="00B45B53" w:rsidRDefault="00DD075C" w:rsidP="00B45B53">
      <w:pPr>
        <w:spacing w:line="360" w:lineRule="auto"/>
        <w:jc w:val="center"/>
        <w:rPr>
          <w:rFonts w:ascii="Times New Roman" w:eastAsia="Times New Roman" w:hAnsi="Times New Roman" w:cs="Times New Roman"/>
          <w:b/>
          <w:sz w:val="24"/>
          <w:szCs w:val="24"/>
          <w:lang w:val="en-GB"/>
        </w:rPr>
      </w:pPr>
    </w:p>
    <w:p w14:paraId="0000001A" w14:textId="77777777" w:rsidR="00DD075C" w:rsidRPr="00B45B53" w:rsidRDefault="00106745" w:rsidP="00B45B53">
      <w:pPr>
        <w:spacing w:line="360" w:lineRule="auto"/>
        <w:rPr>
          <w:rFonts w:ascii="Times New Roman" w:eastAsia="Times New Roman" w:hAnsi="Times New Roman" w:cs="Times New Roman"/>
          <w:b/>
          <w:sz w:val="24"/>
          <w:szCs w:val="24"/>
          <w:lang w:val="en-GB"/>
        </w:rPr>
      </w:pPr>
      <w:r w:rsidRPr="00B45B53">
        <w:rPr>
          <w:rFonts w:ascii="Times New Roman" w:hAnsi="Times New Roman" w:cs="Times New Roman"/>
          <w:sz w:val="24"/>
          <w:szCs w:val="24"/>
          <w:lang w:val="en-GB"/>
        </w:rPr>
        <w:br w:type="page"/>
      </w:r>
    </w:p>
    <w:p w14:paraId="0000001B" w14:textId="77777777" w:rsidR="00DD075C" w:rsidRPr="00562E1B" w:rsidRDefault="00106745" w:rsidP="00B45B53">
      <w:pPr>
        <w:pStyle w:val="Heading1"/>
        <w:rPr>
          <w:rFonts w:ascii="Arial" w:hAnsi="Arial" w:cs="Arial"/>
          <w:lang w:val="en-GB"/>
        </w:rPr>
      </w:pPr>
      <w:bookmarkStart w:id="0" w:name="_l5debdfutizj" w:colFirst="0" w:colLast="0"/>
      <w:bookmarkStart w:id="1" w:name="_Toc48761618"/>
      <w:bookmarkEnd w:id="0"/>
      <w:r w:rsidRPr="00562E1B">
        <w:rPr>
          <w:rFonts w:ascii="Arial" w:hAnsi="Arial" w:cs="Arial"/>
          <w:lang w:val="en-GB"/>
        </w:rPr>
        <w:lastRenderedPageBreak/>
        <w:t>Introduction</w:t>
      </w:r>
      <w:bookmarkEnd w:id="1"/>
    </w:p>
    <w:p w14:paraId="0000001C" w14:textId="676A66AA" w:rsidR="00DD075C" w:rsidRPr="00562E1B" w:rsidRDefault="00106745" w:rsidP="003D4250">
      <w:pPr>
        <w:spacing w:line="360" w:lineRule="auto"/>
        <w:jc w:val="both"/>
        <w:rPr>
          <w:rFonts w:eastAsia="Times New Roman"/>
          <w:sz w:val="24"/>
          <w:szCs w:val="24"/>
          <w:lang w:val="en-GB"/>
        </w:rPr>
      </w:pPr>
      <w:r w:rsidRPr="00562E1B">
        <w:rPr>
          <w:rFonts w:eastAsia="Times New Roman"/>
          <w:sz w:val="24"/>
          <w:szCs w:val="24"/>
          <w:lang w:val="en-GB"/>
        </w:rPr>
        <w:t>Operational Behavior is an aspect of the research that provides a look at individual actions in an organizational setting. It comprises the interaction between moral behavio</w:t>
      </w:r>
      <w:r w:rsidR="001E5E78" w:rsidRPr="00562E1B">
        <w:rPr>
          <w:rFonts w:eastAsia="Times New Roman"/>
          <w:sz w:val="24"/>
          <w:szCs w:val="24"/>
          <w:lang w:val="en-GB"/>
        </w:rPr>
        <w:t>u</w:t>
      </w:r>
      <w:r w:rsidRPr="00562E1B">
        <w:rPr>
          <w:rFonts w:eastAsia="Times New Roman"/>
          <w:sz w:val="24"/>
          <w:szCs w:val="24"/>
          <w:lang w:val="en-GB"/>
        </w:rPr>
        <w:t>rs and the related company itself. In simplistic language, there are lots of analyses on the success of the individual, the success of the team and the extreme activities of company business, to have an impact on the staff of the business. The components of the formative or corporate actions which are no longer useful to define the fundamental internal area</w:t>
      </w:r>
      <w:r w:rsidR="003D4250">
        <w:rPr>
          <w:rFonts w:eastAsia="Times New Roman"/>
          <w:sz w:val="24"/>
          <w:szCs w:val="24"/>
          <w:lang w:val="en-GB"/>
        </w:rPr>
        <w:t xml:space="preserve">, </w:t>
      </w:r>
      <w:r w:rsidRPr="00562E1B">
        <w:rPr>
          <w:rFonts w:eastAsia="Times New Roman"/>
          <w:sz w:val="24"/>
          <w:szCs w:val="24"/>
          <w:lang w:val="en-GB"/>
        </w:rPr>
        <w:t>are often linked to the conduct of the individual employees that work outside the company.</w:t>
      </w:r>
    </w:p>
    <w:p w14:paraId="0000001D" w14:textId="77777777" w:rsidR="00DD075C" w:rsidRPr="00562E1B" w:rsidRDefault="00106745" w:rsidP="00562E1B">
      <w:pPr>
        <w:pStyle w:val="Heading1"/>
        <w:jc w:val="both"/>
        <w:rPr>
          <w:rFonts w:ascii="Arial" w:hAnsi="Arial" w:cs="Arial"/>
          <w:lang w:val="en-GB"/>
        </w:rPr>
      </w:pPr>
      <w:bookmarkStart w:id="2" w:name="_pmexo6o3dtwv" w:colFirst="0" w:colLast="0"/>
      <w:bookmarkStart w:id="3" w:name="_Toc48761619"/>
      <w:bookmarkEnd w:id="2"/>
      <w:r w:rsidRPr="00562E1B">
        <w:rPr>
          <w:rFonts w:ascii="Arial" w:hAnsi="Arial" w:cs="Arial"/>
          <w:lang w:val="en-GB"/>
        </w:rPr>
        <w:t>Case Scenario</w:t>
      </w:r>
      <w:bookmarkEnd w:id="3"/>
      <w:r w:rsidRPr="00562E1B">
        <w:rPr>
          <w:rFonts w:ascii="Arial" w:hAnsi="Arial" w:cs="Arial"/>
          <w:lang w:val="en-GB"/>
        </w:rPr>
        <w:t xml:space="preserve"> </w:t>
      </w:r>
    </w:p>
    <w:p w14:paraId="0000001F" w14:textId="4303572F" w:rsidR="00DD075C" w:rsidRPr="00562E1B" w:rsidRDefault="00106745" w:rsidP="003D4250">
      <w:pPr>
        <w:spacing w:line="360" w:lineRule="auto"/>
        <w:jc w:val="both"/>
        <w:rPr>
          <w:rFonts w:eastAsia="Times New Roman"/>
          <w:b/>
          <w:sz w:val="24"/>
          <w:szCs w:val="24"/>
          <w:lang w:val="en-GB"/>
        </w:rPr>
      </w:pPr>
      <w:r w:rsidRPr="00562E1B">
        <w:rPr>
          <w:rFonts w:eastAsia="Times New Roman"/>
          <w:sz w:val="24"/>
          <w:szCs w:val="24"/>
          <w:lang w:val="en-GB"/>
        </w:rPr>
        <w:t>Observing in a corporate sense through examining "</w:t>
      </w:r>
      <w:proofErr w:type="spellStart"/>
      <w:r w:rsidRPr="00562E1B">
        <w:rPr>
          <w:rFonts w:eastAsia="Times New Roman"/>
          <w:sz w:val="24"/>
          <w:szCs w:val="24"/>
          <w:lang w:val="en-GB"/>
        </w:rPr>
        <w:t>Cafepods</w:t>
      </w:r>
      <w:proofErr w:type="spellEnd"/>
      <w:r w:rsidRPr="00562E1B">
        <w:rPr>
          <w:rFonts w:eastAsia="Times New Roman"/>
          <w:sz w:val="24"/>
          <w:szCs w:val="24"/>
          <w:lang w:val="en-GB"/>
        </w:rPr>
        <w:t xml:space="preserve"> Coffee Co", the firm is headquartered in London and was c</w:t>
      </w:r>
      <w:r w:rsidR="003D4250">
        <w:rPr>
          <w:rFonts w:eastAsia="Times New Roman"/>
          <w:sz w:val="24"/>
          <w:szCs w:val="24"/>
          <w:lang w:val="en-GB"/>
        </w:rPr>
        <w:t>reated</w:t>
      </w:r>
      <w:r w:rsidRPr="00562E1B">
        <w:rPr>
          <w:rFonts w:eastAsia="Times New Roman"/>
          <w:sz w:val="24"/>
          <w:szCs w:val="24"/>
          <w:lang w:val="en-GB"/>
        </w:rPr>
        <w:t xml:space="preserve"> back in 2011. "</w:t>
      </w:r>
      <w:proofErr w:type="spellStart"/>
      <w:r w:rsidRPr="00562E1B">
        <w:rPr>
          <w:rFonts w:eastAsia="Times New Roman"/>
          <w:sz w:val="24"/>
          <w:szCs w:val="24"/>
          <w:lang w:val="en-GB"/>
        </w:rPr>
        <w:t>Cafepod</w:t>
      </w:r>
      <w:proofErr w:type="spellEnd"/>
      <w:r w:rsidRPr="00562E1B">
        <w:rPr>
          <w:rFonts w:eastAsia="Times New Roman"/>
          <w:sz w:val="24"/>
          <w:szCs w:val="24"/>
          <w:lang w:val="en-GB"/>
        </w:rPr>
        <w:t xml:space="preserve"> Coffee Co." is a coffee maker organization specialized in offering "Nespresso-compatible coffee packets" to consumers. One such London-based company seeks to revitalize the province's coffee-making pattern and options at residence by introducing a selection of options in the portfolio of popular coffee items. They do not have a larger number of workers to contend with, around 85,</w:t>
      </w:r>
      <w:r w:rsidR="003D4250">
        <w:rPr>
          <w:rFonts w:eastAsia="Times New Roman"/>
          <w:sz w:val="24"/>
          <w:szCs w:val="24"/>
          <w:lang w:val="en-GB"/>
        </w:rPr>
        <w:t xml:space="preserve"> </w:t>
      </w:r>
      <w:r w:rsidR="001E5E78" w:rsidRPr="00562E1B">
        <w:rPr>
          <w:rFonts w:eastAsia="Times New Roman"/>
          <w:sz w:val="24"/>
          <w:szCs w:val="24"/>
          <w:lang w:val="en-GB"/>
        </w:rPr>
        <w:t>therefore</w:t>
      </w:r>
      <w:r w:rsidR="003D4250">
        <w:rPr>
          <w:rFonts w:eastAsia="Times New Roman"/>
          <w:sz w:val="24"/>
          <w:szCs w:val="24"/>
          <w:lang w:val="en-GB"/>
        </w:rPr>
        <w:t xml:space="preserve"> the company</w:t>
      </w:r>
      <w:r w:rsidRPr="00562E1B">
        <w:rPr>
          <w:rFonts w:eastAsia="Times New Roman"/>
          <w:sz w:val="24"/>
          <w:szCs w:val="24"/>
          <w:lang w:val="en-GB"/>
        </w:rPr>
        <w:t xml:space="preserve"> includ</w:t>
      </w:r>
      <w:r w:rsidR="003D4250">
        <w:rPr>
          <w:rFonts w:eastAsia="Times New Roman"/>
          <w:sz w:val="24"/>
          <w:szCs w:val="24"/>
          <w:lang w:val="en-GB"/>
        </w:rPr>
        <w:t>e</w:t>
      </w:r>
      <w:r w:rsidRPr="00562E1B">
        <w:rPr>
          <w:rFonts w:eastAsia="Times New Roman"/>
          <w:sz w:val="24"/>
          <w:szCs w:val="24"/>
          <w:lang w:val="en-GB"/>
        </w:rPr>
        <w:t xml:space="preserve"> them in the maximum possible working atmosphere of minimum distractions of some sort (CAFEPOD Coffee Co., 2020). Since researching the coffee</w:t>
      </w:r>
      <w:r w:rsidR="001E5E78" w:rsidRPr="00562E1B">
        <w:rPr>
          <w:rFonts w:eastAsia="Times New Roman"/>
          <w:sz w:val="24"/>
          <w:szCs w:val="24"/>
          <w:lang w:val="en-GB"/>
        </w:rPr>
        <w:t>-</w:t>
      </w:r>
      <w:r w:rsidRPr="00562E1B">
        <w:rPr>
          <w:rFonts w:eastAsia="Times New Roman"/>
          <w:sz w:val="24"/>
          <w:szCs w:val="24"/>
          <w:lang w:val="en-GB"/>
        </w:rPr>
        <w:t>producing firm "</w:t>
      </w:r>
      <w:proofErr w:type="spellStart"/>
      <w:r w:rsidRPr="00562E1B">
        <w:rPr>
          <w:rFonts w:eastAsia="Times New Roman"/>
          <w:sz w:val="24"/>
          <w:szCs w:val="24"/>
          <w:lang w:val="en-GB"/>
        </w:rPr>
        <w:t>Cafepod</w:t>
      </w:r>
      <w:proofErr w:type="spellEnd"/>
      <w:r w:rsidRPr="00562E1B">
        <w:rPr>
          <w:rFonts w:eastAsia="Times New Roman"/>
          <w:sz w:val="24"/>
          <w:szCs w:val="24"/>
          <w:lang w:val="en-GB"/>
        </w:rPr>
        <w:t xml:space="preserve"> Coffee Co." located in London and evaluating its operational behavio</w:t>
      </w:r>
      <w:r w:rsidR="001E5E78" w:rsidRPr="00562E1B">
        <w:rPr>
          <w:rFonts w:eastAsia="Times New Roman"/>
          <w:sz w:val="24"/>
          <w:szCs w:val="24"/>
          <w:lang w:val="en-GB"/>
        </w:rPr>
        <w:t>u</w:t>
      </w:r>
      <w:r w:rsidRPr="00562E1B">
        <w:rPr>
          <w:rFonts w:eastAsia="Times New Roman"/>
          <w:sz w:val="24"/>
          <w:szCs w:val="24"/>
          <w:lang w:val="en-GB"/>
        </w:rPr>
        <w:t xml:space="preserve">r </w:t>
      </w:r>
      <w:r w:rsidR="001E5E78" w:rsidRPr="00562E1B">
        <w:rPr>
          <w:rFonts w:eastAsia="Times New Roman"/>
          <w:sz w:val="24"/>
          <w:szCs w:val="24"/>
          <w:lang w:val="en-GB"/>
        </w:rPr>
        <w:t>based on</w:t>
      </w:r>
      <w:r w:rsidRPr="00562E1B">
        <w:rPr>
          <w:rFonts w:eastAsia="Times New Roman"/>
          <w:sz w:val="24"/>
          <w:szCs w:val="24"/>
          <w:lang w:val="en-GB"/>
        </w:rPr>
        <w:t xml:space="preserve"> all criteria, it was observed that the general complexity of the company's market was too limited to be greatly influenced by such variables</w:t>
      </w:r>
      <w:r w:rsidR="003D4250">
        <w:rPr>
          <w:rFonts w:eastAsia="Times New Roman"/>
          <w:sz w:val="24"/>
          <w:szCs w:val="24"/>
          <w:lang w:val="en-GB"/>
        </w:rPr>
        <w:t xml:space="preserve">, moreover </w:t>
      </w:r>
      <w:r w:rsidRPr="00562E1B">
        <w:rPr>
          <w:rFonts w:eastAsia="Times New Roman"/>
          <w:sz w:val="24"/>
          <w:szCs w:val="24"/>
          <w:lang w:val="en-GB"/>
        </w:rPr>
        <w:t>they need to recruit new employees to escalate productivity and ensure a solid footprint in the marketplace of the UK</w:t>
      </w:r>
      <w:r w:rsidR="005947AE">
        <w:rPr>
          <w:rFonts w:eastAsia="Times New Roman"/>
          <w:sz w:val="24"/>
          <w:szCs w:val="24"/>
          <w:lang w:val="en-GB"/>
        </w:rPr>
        <w:t xml:space="preserve"> </w:t>
      </w:r>
      <w:r w:rsidR="003D4250">
        <w:rPr>
          <w:rFonts w:eastAsia="Times New Roman"/>
          <w:sz w:val="24"/>
          <w:szCs w:val="24"/>
          <w:lang w:val="en-GB"/>
        </w:rPr>
        <w:t xml:space="preserve"> however </w:t>
      </w:r>
      <w:r w:rsidRPr="00562E1B">
        <w:rPr>
          <w:rFonts w:eastAsia="Times New Roman"/>
          <w:sz w:val="24"/>
          <w:szCs w:val="24"/>
          <w:lang w:val="en-GB"/>
        </w:rPr>
        <w:t xml:space="preserve">they should strive to keep their uniqueness and offer high importance to a vibrant and stimulating work environment. </w:t>
      </w:r>
    </w:p>
    <w:p w14:paraId="00000020" w14:textId="3DE685BB" w:rsidR="00DD075C" w:rsidRPr="00562E1B" w:rsidRDefault="00106745" w:rsidP="003D4250">
      <w:pPr>
        <w:pStyle w:val="Heading2"/>
        <w:jc w:val="both"/>
        <w:rPr>
          <w:rFonts w:ascii="Arial" w:hAnsi="Arial" w:cs="Arial"/>
          <w:sz w:val="28"/>
          <w:szCs w:val="28"/>
          <w:lang w:val="en-GB"/>
        </w:rPr>
      </w:pPr>
      <w:bookmarkStart w:id="4" w:name="_35u46dxa1m94" w:colFirst="0" w:colLast="0"/>
      <w:bookmarkStart w:id="5" w:name="_Toc48761620"/>
      <w:bookmarkEnd w:id="4"/>
      <w:r w:rsidRPr="00562E1B">
        <w:rPr>
          <w:rFonts w:ascii="Arial" w:hAnsi="Arial" w:cs="Arial"/>
          <w:sz w:val="28"/>
          <w:szCs w:val="28"/>
          <w:lang w:val="en-GB"/>
        </w:rPr>
        <w:t xml:space="preserve">“Organisation Structure, Culture and Employees and Its Relationship with </w:t>
      </w:r>
      <w:r w:rsidR="001E5E78" w:rsidRPr="00562E1B">
        <w:rPr>
          <w:rFonts w:ascii="Arial" w:hAnsi="Arial" w:cs="Arial"/>
          <w:sz w:val="28"/>
          <w:szCs w:val="28"/>
          <w:lang w:val="en-GB"/>
        </w:rPr>
        <w:t xml:space="preserve">the </w:t>
      </w:r>
      <w:r w:rsidRPr="00562E1B">
        <w:rPr>
          <w:rFonts w:ascii="Arial" w:hAnsi="Arial" w:cs="Arial"/>
          <w:sz w:val="28"/>
          <w:szCs w:val="28"/>
          <w:lang w:val="en-GB"/>
        </w:rPr>
        <w:t>Organisation’s Performance”</w:t>
      </w:r>
      <w:bookmarkEnd w:id="5"/>
    </w:p>
    <w:p w14:paraId="7E5DCB27" w14:textId="6F478EAD" w:rsidR="00562E1B" w:rsidRPr="00562E1B" w:rsidRDefault="001E5E78" w:rsidP="003D4250">
      <w:pPr>
        <w:spacing w:line="360" w:lineRule="auto"/>
        <w:jc w:val="both"/>
        <w:rPr>
          <w:rFonts w:eastAsia="Times New Roman"/>
          <w:b/>
          <w:sz w:val="28"/>
          <w:szCs w:val="28"/>
          <w:lang w:val="en-GB"/>
        </w:rPr>
      </w:pPr>
      <w:r w:rsidRPr="00562E1B">
        <w:rPr>
          <w:rFonts w:eastAsia="Times New Roman"/>
          <w:b/>
          <w:sz w:val="28"/>
          <w:szCs w:val="28"/>
          <w:lang w:val="en-GB"/>
        </w:rPr>
        <w:t>Structure of an organisation</w:t>
      </w:r>
      <w:r w:rsidR="00562E1B">
        <w:rPr>
          <w:rFonts w:eastAsia="Times New Roman"/>
          <w:b/>
          <w:sz w:val="28"/>
          <w:szCs w:val="28"/>
          <w:lang w:val="en-GB"/>
        </w:rPr>
        <w:t>:</w:t>
      </w:r>
    </w:p>
    <w:p w14:paraId="00000022" w14:textId="1F9F8BBF" w:rsidR="00DD075C" w:rsidRPr="00562E1B" w:rsidRDefault="00106745" w:rsidP="003D4250">
      <w:pPr>
        <w:spacing w:line="360" w:lineRule="auto"/>
        <w:jc w:val="both"/>
        <w:rPr>
          <w:rFonts w:eastAsia="Times New Roman"/>
          <w:sz w:val="24"/>
          <w:szCs w:val="24"/>
          <w:lang w:val="en-GB"/>
        </w:rPr>
      </w:pPr>
      <w:r w:rsidRPr="00562E1B">
        <w:rPr>
          <w:rFonts w:eastAsia="Times New Roman"/>
          <w:sz w:val="24"/>
          <w:szCs w:val="24"/>
          <w:lang w:val="en-GB"/>
        </w:rPr>
        <w:t xml:space="preserve"> Keeping in mind the modern business trend, some of the common forms of business structure are “matrix”, “structural”, “hierarchical” and “divisional”</w:t>
      </w:r>
      <w:r w:rsidR="005947AE">
        <w:rPr>
          <w:rFonts w:eastAsia="Times New Roman"/>
          <w:sz w:val="24"/>
          <w:szCs w:val="24"/>
          <w:lang w:val="en-GB"/>
        </w:rPr>
        <w:t>,</w:t>
      </w:r>
      <w:r w:rsidRPr="00562E1B">
        <w:rPr>
          <w:rFonts w:eastAsia="Times New Roman"/>
          <w:sz w:val="24"/>
          <w:szCs w:val="24"/>
          <w:lang w:val="en-GB"/>
        </w:rPr>
        <w:t xml:space="preserve"> According to (</w:t>
      </w:r>
      <w:proofErr w:type="spellStart"/>
      <w:r w:rsidRPr="00562E1B">
        <w:rPr>
          <w:rFonts w:eastAsia="Times New Roman"/>
          <w:sz w:val="24"/>
          <w:szCs w:val="24"/>
          <w:lang w:val="en-GB"/>
        </w:rPr>
        <w:t>Shafie</w:t>
      </w:r>
      <w:proofErr w:type="spellEnd"/>
      <w:r w:rsidRPr="00562E1B">
        <w:rPr>
          <w:rFonts w:eastAsia="Times New Roman"/>
          <w:sz w:val="24"/>
          <w:szCs w:val="24"/>
          <w:lang w:val="en-GB"/>
        </w:rPr>
        <w:t xml:space="preserve"> </w:t>
      </w:r>
      <w:r w:rsidRPr="00562E1B">
        <w:rPr>
          <w:rFonts w:eastAsia="Times New Roman"/>
          <w:i/>
          <w:sz w:val="24"/>
          <w:szCs w:val="24"/>
          <w:lang w:val="en-GB"/>
        </w:rPr>
        <w:lastRenderedPageBreak/>
        <w:t>et al</w:t>
      </w:r>
      <w:r w:rsidRPr="00562E1B">
        <w:rPr>
          <w:rFonts w:eastAsia="Times New Roman"/>
          <w:sz w:val="24"/>
          <w:szCs w:val="24"/>
          <w:lang w:val="en-GB"/>
        </w:rPr>
        <w:t xml:space="preserve">., 2018), the concept of </w:t>
      </w:r>
      <w:r w:rsidR="001E5E78" w:rsidRPr="00562E1B">
        <w:rPr>
          <w:rFonts w:eastAsia="Times New Roman"/>
          <w:sz w:val="24"/>
          <w:szCs w:val="24"/>
          <w:lang w:val="en-GB"/>
        </w:rPr>
        <w:t xml:space="preserve">the </w:t>
      </w:r>
      <w:r w:rsidRPr="00562E1B">
        <w:rPr>
          <w:rFonts w:eastAsia="Times New Roman"/>
          <w:sz w:val="24"/>
          <w:szCs w:val="24"/>
          <w:lang w:val="en-GB"/>
        </w:rPr>
        <w:t xml:space="preserve">organisation structure of the corporation could be defined as the corporate structure. The right management arrangement relies on the client as well as its workers. There is no perfect way to contribute to assured market results. This would also focus on the priorities of the company. If a company wants to be successful, it should have a </w:t>
      </w:r>
      <w:r w:rsidR="001E5E78" w:rsidRPr="00562E1B">
        <w:rPr>
          <w:rFonts w:eastAsia="Times New Roman"/>
          <w:sz w:val="24"/>
          <w:szCs w:val="24"/>
          <w:lang w:val="en-GB"/>
        </w:rPr>
        <w:t>well</w:t>
      </w:r>
      <w:r w:rsidRPr="00562E1B">
        <w:rPr>
          <w:rFonts w:eastAsia="Times New Roman"/>
          <w:sz w:val="24"/>
          <w:szCs w:val="24"/>
          <w:lang w:val="en-GB"/>
        </w:rPr>
        <w:t xml:space="preserve"> operational structure and pattern of their work. Here </w:t>
      </w:r>
      <w:r w:rsidR="001E5E78" w:rsidRPr="00562E1B">
        <w:rPr>
          <w:rFonts w:eastAsia="Times New Roman"/>
          <w:sz w:val="24"/>
          <w:szCs w:val="24"/>
          <w:lang w:val="en-GB"/>
        </w:rPr>
        <w:t>is</w:t>
      </w:r>
      <w:r w:rsidRPr="00562E1B">
        <w:rPr>
          <w:rFonts w:eastAsia="Times New Roman"/>
          <w:sz w:val="24"/>
          <w:szCs w:val="24"/>
          <w:lang w:val="en-GB"/>
        </w:rPr>
        <w:t xml:space="preserve"> </w:t>
      </w:r>
      <w:r w:rsidR="001E5E78" w:rsidRPr="00562E1B">
        <w:rPr>
          <w:rFonts w:eastAsia="Times New Roman"/>
          <w:sz w:val="24"/>
          <w:szCs w:val="24"/>
          <w:lang w:val="en-GB"/>
        </w:rPr>
        <w:t xml:space="preserve">a </w:t>
      </w:r>
      <w:r w:rsidRPr="00562E1B">
        <w:rPr>
          <w:rFonts w:eastAsia="Times New Roman"/>
          <w:sz w:val="24"/>
          <w:szCs w:val="24"/>
          <w:lang w:val="en-GB"/>
        </w:rPr>
        <w:t>brief overview of all the four basic structural forms of organisation:</w:t>
      </w:r>
    </w:p>
    <w:p w14:paraId="00000023" w14:textId="2182F64D" w:rsidR="00DD075C" w:rsidRPr="00562E1B" w:rsidRDefault="00106745" w:rsidP="003D4250">
      <w:pPr>
        <w:pStyle w:val="ListParagraph"/>
        <w:numPr>
          <w:ilvl w:val="0"/>
          <w:numId w:val="2"/>
        </w:numPr>
        <w:spacing w:line="360" w:lineRule="auto"/>
        <w:jc w:val="both"/>
        <w:rPr>
          <w:rFonts w:eastAsia="Times New Roman"/>
          <w:sz w:val="24"/>
          <w:szCs w:val="24"/>
          <w:lang w:val="en-GB"/>
        </w:rPr>
      </w:pPr>
      <w:r w:rsidRPr="00562E1B">
        <w:rPr>
          <w:rFonts w:eastAsia="Times New Roman"/>
          <w:sz w:val="24"/>
          <w:szCs w:val="24"/>
          <w:lang w:val="en-GB"/>
        </w:rPr>
        <w:t xml:space="preserve">Structural - In a program module, functions are specified </w:t>
      </w:r>
      <w:r w:rsidR="001E5E78" w:rsidRPr="00562E1B">
        <w:rPr>
          <w:rFonts w:eastAsia="Times New Roman"/>
          <w:sz w:val="24"/>
          <w:szCs w:val="24"/>
          <w:lang w:val="en-GB"/>
        </w:rPr>
        <w:t>based on</w:t>
      </w:r>
      <w:r w:rsidRPr="00562E1B">
        <w:rPr>
          <w:rFonts w:eastAsia="Times New Roman"/>
          <w:sz w:val="24"/>
          <w:szCs w:val="24"/>
          <w:lang w:val="en-GB"/>
        </w:rPr>
        <w:t xml:space="preserve"> the obligations of the employee. The one with more responsibilities and expertise is usually at the top of the hierarchy.  "</w:t>
      </w:r>
      <w:proofErr w:type="spellStart"/>
      <w:r w:rsidRPr="00562E1B">
        <w:rPr>
          <w:rFonts w:eastAsia="Times New Roman"/>
          <w:sz w:val="24"/>
          <w:szCs w:val="24"/>
          <w:lang w:val="en-GB"/>
        </w:rPr>
        <w:t>Caffepod</w:t>
      </w:r>
      <w:proofErr w:type="spellEnd"/>
      <w:r w:rsidRPr="00562E1B">
        <w:rPr>
          <w:rFonts w:eastAsia="Times New Roman"/>
          <w:sz w:val="24"/>
          <w:szCs w:val="24"/>
          <w:lang w:val="en-GB"/>
        </w:rPr>
        <w:t>" does not have a strict hierarchical framework since the company is still evolving.</w:t>
      </w:r>
    </w:p>
    <w:p w14:paraId="00000024" w14:textId="40FA343D" w:rsidR="00DD075C" w:rsidRPr="00562E1B" w:rsidRDefault="00106745" w:rsidP="003D4250">
      <w:pPr>
        <w:pStyle w:val="ListParagraph"/>
        <w:numPr>
          <w:ilvl w:val="0"/>
          <w:numId w:val="2"/>
        </w:numPr>
        <w:spacing w:line="360" w:lineRule="auto"/>
        <w:jc w:val="both"/>
        <w:rPr>
          <w:rFonts w:eastAsia="Times New Roman"/>
          <w:sz w:val="24"/>
          <w:szCs w:val="24"/>
          <w:lang w:val="en-GB"/>
        </w:rPr>
      </w:pPr>
      <w:r w:rsidRPr="00562E1B">
        <w:rPr>
          <w:rFonts w:eastAsia="Times New Roman"/>
          <w:sz w:val="24"/>
          <w:szCs w:val="24"/>
          <w:lang w:val="en-GB"/>
        </w:rPr>
        <w:t>Hierarchical - In this structure, the administrative roles are split into various hierarchical options which are governed and led by a single individual or a governing board (</w:t>
      </w:r>
      <w:proofErr w:type="spellStart"/>
      <w:r w:rsidRPr="00562E1B">
        <w:rPr>
          <w:rFonts w:eastAsia="Times New Roman"/>
          <w:sz w:val="24"/>
          <w:szCs w:val="24"/>
          <w:lang w:val="en-GB"/>
        </w:rPr>
        <w:t>Stalph</w:t>
      </w:r>
      <w:proofErr w:type="spellEnd"/>
      <w:r w:rsidRPr="00562E1B">
        <w:rPr>
          <w:rFonts w:eastAsia="Times New Roman"/>
          <w:sz w:val="24"/>
          <w:szCs w:val="24"/>
          <w:lang w:val="en-GB"/>
        </w:rPr>
        <w:t xml:space="preserve">, 2020). The top-down decision-making method is </w:t>
      </w:r>
      <w:r w:rsidR="00BE7D13" w:rsidRPr="00562E1B">
        <w:rPr>
          <w:rFonts w:eastAsia="Times New Roman"/>
          <w:sz w:val="24"/>
          <w:szCs w:val="24"/>
          <w:lang w:val="en-GB"/>
        </w:rPr>
        <w:t>practiced</w:t>
      </w:r>
      <w:r w:rsidRPr="00562E1B">
        <w:rPr>
          <w:rFonts w:eastAsia="Times New Roman"/>
          <w:sz w:val="24"/>
          <w:szCs w:val="24"/>
          <w:lang w:val="en-GB"/>
        </w:rPr>
        <w:t xml:space="preserve"> where actions are made by the higher authoritative personnel and </w:t>
      </w:r>
      <w:r w:rsidR="001E5E78" w:rsidRPr="00562E1B">
        <w:rPr>
          <w:rFonts w:eastAsia="Times New Roman"/>
          <w:sz w:val="24"/>
          <w:szCs w:val="24"/>
          <w:lang w:val="en-GB"/>
        </w:rPr>
        <w:t>are</w:t>
      </w:r>
      <w:r w:rsidRPr="00562E1B">
        <w:rPr>
          <w:rFonts w:eastAsia="Times New Roman"/>
          <w:sz w:val="24"/>
          <w:szCs w:val="24"/>
          <w:lang w:val="en-GB"/>
        </w:rPr>
        <w:t xml:space="preserve"> submitted to the supervisors for execution.</w:t>
      </w:r>
    </w:p>
    <w:p w14:paraId="00000025" w14:textId="77777777" w:rsidR="00DD075C" w:rsidRPr="00562E1B" w:rsidRDefault="00106745" w:rsidP="003D4250">
      <w:pPr>
        <w:pStyle w:val="ListParagraph"/>
        <w:numPr>
          <w:ilvl w:val="0"/>
          <w:numId w:val="2"/>
        </w:numPr>
        <w:spacing w:line="360" w:lineRule="auto"/>
        <w:jc w:val="both"/>
        <w:rPr>
          <w:rFonts w:eastAsia="Times New Roman"/>
          <w:sz w:val="24"/>
          <w:szCs w:val="24"/>
          <w:lang w:val="en-GB"/>
        </w:rPr>
      </w:pPr>
      <w:r w:rsidRPr="00562E1B">
        <w:rPr>
          <w:rFonts w:eastAsia="Times New Roman"/>
          <w:sz w:val="24"/>
          <w:szCs w:val="24"/>
          <w:lang w:val="en-GB"/>
        </w:rPr>
        <w:t>Matrix - The layout of the framework depicts that workers of the firm will function under separate divisions. The "</w:t>
      </w:r>
      <w:proofErr w:type="spellStart"/>
      <w:r w:rsidRPr="00562E1B">
        <w:rPr>
          <w:rFonts w:eastAsia="Times New Roman"/>
          <w:sz w:val="24"/>
          <w:szCs w:val="24"/>
          <w:lang w:val="en-GB"/>
        </w:rPr>
        <w:t>Cafepod</w:t>
      </w:r>
      <w:proofErr w:type="spellEnd"/>
      <w:r w:rsidRPr="00562E1B">
        <w:rPr>
          <w:rFonts w:eastAsia="Times New Roman"/>
          <w:sz w:val="24"/>
          <w:szCs w:val="24"/>
          <w:lang w:val="en-GB"/>
        </w:rPr>
        <w:t>" coffee producing business makes use of its workers by hiring them in diverse ventures with various bosses or team leaders.</w:t>
      </w:r>
    </w:p>
    <w:p w14:paraId="00000027" w14:textId="144B48BC" w:rsidR="00DD075C" w:rsidRPr="00562E1B" w:rsidRDefault="00106745" w:rsidP="003D4250">
      <w:pPr>
        <w:pStyle w:val="ListParagraph"/>
        <w:numPr>
          <w:ilvl w:val="0"/>
          <w:numId w:val="2"/>
        </w:numPr>
        <w:spacing w:line="360" w:lineRule="auto"/>
        <w:jc w:val="both"/>
        <w:rPr>
          <w:rFonts w:eastAsia="Times New Roman"/>
          <w:sz w:val="24"/>
          <w:szCs w:val="24"/>
          <w:lang w:val="en-GB"/>
        </w:rPr>
      </w:pPr>
      <w:r w:rsidRPr="00562E1B">
        <w:rPr>
          <w:rFonts w:eastAsia="Times New Roman"/>
          <w:sz w:val="24"/>
          <w:szCs w:val="24"/>
          <w:lang w:val="en-GB"/>
        </w:rPr>
        <w:t>Divisional - Under this system, the company is split into various departments such as revenue, accounting, activities and "HRM"</w:t>
      </w:r>
      <w:r w:rsidR="005A20D8">
        <w:rPr>
          <w:rFonts w:eastAsia="Times New Roman"/>
          <w:sz w:val="24"/>
          <w:szCs w:val="24"/>
          <w:lang w:val="en-GB"/>
        </w:rPr>
        <w:t>.</w:t>
      </w:r>
      <w:r w:rsidRPr="00562E1B">
        <w:rPr>
          <w:rFonts w:eastAsia="Times New Roman"/>
          <w:sz w:val="24"/>
          <w:szCs w:val="24"/>
          <w:lang w:val="en-GB"/>
        </w:rPr>
        <w:t xml:space="preserve"> </w:t>
      </w:r>
      <w:r w:rsidR="005A20D8">
        <w:rPr>
          <w:rFonts w:eastAsia="Times New Roman"/>
          <w:sz w:val="24"/>
          <w:szCs w:val="24"/>
          <w:lang w:val="en-GB"/>
        </w:rPr>
        <w:t>M</w:t>
      </w:r>
      <w:r w:rsidRPr="00562E1B">
        <w:rPr>
          <w:rFonts w:eastAsia="Times New Roman"/>
          <w:sz w:val="24"/>
          <w:szCs w:val="24"/>
          <w:lang w:val="en-GB"/>
        </w:rPr>
        <w:t>ajor corporations follow the divisional method because it can handle the whole sector effectively (Managers, 2020).</w:t>
      </w:r>
    </w:p>
    <w:p w14:paraId="77A4A941" w14:textId="77777777" w:rsidR="001E5E78" w:rsidRPr="00B45B53" w:rsidRDefault="001E5E78" w:rsidP="003D4250">
      <w:pPr>
        <w:spacing w:line="360" w:lineRule="auto"/>
        <w:jc w:val="both"/>
        <w:rPr>
          <w:rFonts w:ascii="Times New Roman" w:eastAsia="Times New Roman" w:hAnsi="Times New Roman" w:cs="Times New Roman"/>
          <w:sz w:val="24"/>
          <w:szCs w:val="24"/>
          <w:lang w:val="en-GB"/>
        </w:rPr>
      </w:pPr>
      <w:bookmarkStart w:id="6" w:name="_GoBack"/>
      <w:bookmarkEnd w:id="6"/>
    </w:p>
    <w:p w14:paraId="00000029" w14:textId="77777777" w:rsidR="00DD075C" w:rsidRPr="00B45B53" w:rsidRDefault="00DD075C" w:rsidP="003D4250">
      <w:pPr>
        <w:spacing w:line="360" w:lineRule="auto"/>
        <w:jc w:val="both"/>
        <w:rPr>
          <w:rFonts w:ascii="Times New Roman" w:eastAsia="Times New Roman" w:hAnsi="Times New Roman" w:cs="Times New Roman"/>
          <w:sz w:val="24"/>
          <w:szCs w:val="24"/>
          <w:lang w:val="en-GB"/>
        </w:rPr>
      </w:pPr>
    </w:p>
    <w:p w14:paraId="0000002A" w14:textId="00F789D4" w:rsidR="00DD075C" w:rsidRPr="00562E1B" w:rsidRDefault="001E5E78" w:rsidP="003D4250">
      <w:pPr>
        <w:spacing w:line="360" w:lineRule="auto"/>
        <w:jc w:val="both"/>
        <w:rPr>
          <w:rFonts w:eastAsia="Times New Roman"/>
          <w:b/>
          <w:sz w:val="28"/>
          <w:szCs w:val="28"/>
          <w:lang w:val="en-GB"/>
        </w:rPr>
      </w:pPr>
      <w:r w:rsidRPr="00562E1B">
        <w:rPr>
          <w:rFonts w:eastAsia="Times New Roman"/>
          <w:b/>
          <w:sz w:val="28"/>
          <w:szCs w:val="28"/>
          <w:lang w:val="en-GB"/>
        </w:rPr>
        <w:t>‘Organisational culture</w:t>
      </w:r>
      <w:r w:rsidR="00106745" w:rsidRPr="00562E1B">
        <w:rPr>
          <w:rFonts w:eastAsia="Times New Roman"/>
          <w:b/>
          <w:sz w:val="28"/>
          <w:szCs w:val="28"/>
          <w:lang w:val="en-GB"/>
        </w:rPr>
        <w:t>:</w:t>
      </w:r>
    </w:p>
    <w:p w14:paraId="0000002C" w14:textId="02FE0CB7" w:rsidR="00DD075C" w:rsidRPr="00562E1B" w:rsidRDefault="00106745" w:rsidP="003D4250">
      <w:pPr>
        <w:spacing w:line="360" w:lineRule="auto"/>
        <w:jc w:val="both"/>
        <w:rPr>
          <w:rFonts w:eastAsia="Times New Roman"/>
          <w:sz w:val="24"/>
          <w:szCs w:val="24"/>
          <w:lang w:val="en-GB"/>
        </w:rPr>
      </w:pPr>
      <w:r w:rsidRPr="00562E1B">
        <w:rPr>
          <w:rFonts w:eastAsia="Times New Roman"/>
          <w:sz w:val="24"/>
          <w:szCs w:val="24"/>
          <w:lang w:val="en-GB"/>
        </w:rPr>
        <w:t xml:space="preserve">Culture in the sense of an enterprise has been interpreted in several various forms by philosophers, perhaps one of the most frequent concepts of culture as it is one of the quality experiences of an entity as well as a community of individuals that separates the person or group of individuals from another category of people or individuals. Cultural defining features involve principles, standards, and attitudes which are widely observed by the civilization that </w:t>
      </w:r>
      <w:r w:rsidR="001E5E78" w:rsidRPr="00562E1B">
        <w:rPr>
          <w:rFonts w:eastAsia="Times New Roman"/>
          <w:sz w:val="24"/>
          <w:szCs w:val="24"/>
          <w:lang w:val="en-GB"/>
        </w:rPr>
        <w:t>is</w:t>
      </w:r>
      <w:r w:rsidRPr="00562E1B">
        <w:rPr>
          <w:rFonts w:eastAsia="Times New Roman"/>
          <w:sz w:val="24"/>
          <w:szCs w:val="24"/>
          <w:lang w:val="en-GB"/>
        </w:rPr>
        <w:t xml:space="preserve"> extracted from social science (Bail, 2017).</w:t>
      </w:r>
    </w:p>
    <w:p w14:paraId="0000002D" w14:textId="46C0EA97" w:rsidR="00DD075C" w:rsidRPr="00562E1B" w:rsidRDefault="001E5E78" w:rsidP="003D4250">
      <w:pPr>
        <w:spacing w:line="360" w:lineRule="auto"/>
        <w:jc w:val="both"/>
        <w:rPr>
          <w:rFonts w:eastAsia="Times New Roman"/>
          <w:sz w:val="24"/>
          <w:szCs w:val="24"/>
          <w:lang w:val="en-GB"/>
        </w:rPr>
      </w:pPr>
      <w:r w:rsidRPr="00562E1B">
        <w:rPr>
          <w:rFonts w:eastAsia="Times New Roman"/>
          <w:sz w:val="24"/>
          <w:szCs w:val="24"/>
          <w:lang w:val="en-GB"/>
        </w:rPr>
        <w:lastRenderedPageBreak/>
        <w:t>Once a business is started</w:t>
      </w:r>
      <w:r w:rsidR="00106745" w:rsidRPr="00562E1B">
        <w:rPr>
          <w:rFonts w:eastAsia="Times New Roman"/>
          <w:sz w:val="24"/>
          <w:szCs w:val="24"/>
          <w:lang w:val="en-GB"/>
        </w:rPr>
        <w:t>, its internal environment initiates slowly over time, as its productivity adventure begins with small steps. The London-based business "</w:t>
      </w:r>
      <w:r w:rsidRPr="00562E1B">
        <w:rPr>
          <w:rFonts w:eastAsia="Times New Roman"/>
          <w:sz w:val="24"/>
          <w:szCs w:val="24"/>
          <w:lang w:val="en-GB"/>
        </w:rPr>
        <w:t>Café pod</w:t>
      </w:r>
      <w:r w:rsidR="00106745" w:rsidRPr="00562E1B">
        <w:rPr>
          <w:rFonts w:eastAsia="Times New Roman"/>
          <w:sz w:val="24"/>
          <w:szCs w:val="24"/>
          <w:lang w:val="en-GB"/>
        </w:rPr>
        <w:t xml:space="preserve">" seeks to revitalize the </w:t>
      </w:r>
      <w:r w:rsidR="005947AE" w:rsidRPr="00562E1B">
        <w:rPr>
          <w:rFonts w:eastAsia="Times New Roman"/>
          <w:sz w:val="24"/>
          <w:szCs w:val="24"/>
          <w:lang w:val="en-GB"/>
        </w:rPr>
        <w:t>area's</w:t>
      </w:r>
      <w:r w:rsidR="00106745" w:rsidRPr="00562E1B">
        <w:rPr>
          <w:rFonts w:eastAsia="Times New Roman"/>
          <w:sz w:val="24"/>
          <w:szCs w:val="24"/>
          <w:lang w:val="en-GB"/>
        </w:rPr>
        <w:t xml:space="preserve"> coffee-making pattern and options at residence by offering a selection of options in its collection of popular coffee items. Generally, the work atmosphere of "</w:t>
      </w:r>
      <w:proofErr w:type="spellStart"/>
      <w:r w:rsidR="00106745" w:rsidRPr="00562E1B">
        <w:rPr>
          <w:rFonts w:eastAsia="Times New Roman"/>
          <w:sz w:val="24"/>
          <w:szCs w:val="24"/>
          <w:lang w:val="en-GB"/>
        </w:rPr>
        <w:t>Cafepod</w:t>
      </w:r>
      <w:proofErr w:type="spellEnd"/>
      <w:r w:rsidR="00106745" w:rsidRPr="00562E1B">
        <w:rPr>
          <w:rFonts w:eastAsia="Times New Roman"/>
          <w:sz w:val="24"/>
          <w:szCs w:val="24"/>
          <w:lang w:val="en-GB"/>
        </w:rPr>
        <w:t>" is quite friendly and exciting to be a cocoa beans company. They do not have a larger number of workers to contend with</w:t>
      </w:r>
      <w:r w:rsidR="005947AE">
        <w:rPr>
          <w:rFonts w:eastAsia="Times New Roman"/>
          <w:sz w:val="24"/>
          <w:szCs w:val="24"/>
          <w:lang w:val="en-GB"/>
        </w:rPr>
        <w:t xml:space="preserve"> </w:t>
      </w:r>
      <w:r w:rsidR="00106745" w:rsidRPr="00562E1B">
        <w:rPr>
          <w:rFonts w:eastAsia="Times New Roman"/>
          <w:sz w:val="24"/>
          <w:szCs w:val="24"/>
          <w:lang w:val="en-GB"/>
        </w:rPr>
        <w:t>only 85</w:t>
      </w:r>
      <w:r w:rsidR="005947AE">
        <w:rPr>
          <w:rFonts w:eastAsia="Times New Roman"/>
          <w:sz w:val="24"/>
          <w:szCs w:val="24"/>
          <w:lang w:val="en-GB"/>
        </w:rPr>
        <w:t xml:space="preserve"> employees, </w:t>
      </w:r>
      <w:r w:rsidR="00106745" w:rsidRPr="00562E1B">
        <w:rPr>
          <w:rFonts w:eastAsia="Times New Roman"/>
          <w:sz w:val="24"/>
          <w:szCs w:val="24"/>
          <w:lang w:val="en-GB"/>
        </w:rPr>
        <w:t>therefore include them in the greatest work experience imaginable with minimum distractions of some sort (</w:t>
      </w:r>
      <w:proofErr w:type="spellStart"/>
      <w:r w:rsidR="00106745" w:rsidRPr="00562E1B">
        <w:rPr>
          <w:rFonts w:eastAsia="Times New Roman"/>
          <w:sz w:val="24"/>
          <w:szCs w:val="24"/>
          <w:lang w:val="en-GB"/>
        </w:rPr>
        <w:t>Melse</w:t>
      </w:r>
      <w:proofErr w:type="spellEnd"/>
      <w:r w:rsidR="00106745" w:rsidRPr="00562E1B">
        <w:rPr>
          <w:rFonts w:eastAsia="Times New Roman"/>
          <w:sz w:val="24"/>
          <w:szCs w:val="24"/>
          <w:lang w:val="en-GB"/>
        </w:rPr>
        <w:t xml:space="preserve">, 2016).  </w:t>
      </w:r>
    </w:p>
    <w:p w14:paraId="0000002F" w14:textId="346E3EEE" w:rsidR="00DD075C" w:rsidRPr="00562E1B" w:rsidRDefault="00106745" w:rsidP="003D4250">
      <w:pPr>
        <w:pStyle w:val="Heading2"/>
        <w:jc w:val="both"/>
        <w:rPr>
          <w:rFonts w:ascii="Arial" w:hAnsi="Arial" w:cs="Arial"/>
          <w:sz w:val="28"/>
          <w:szCs w:val="28"/>
          <w:lang w:val="en-GB"/>
        </w:rPr>
      </w:pPr>
      <w:bookmarkStart w:id="7" w:name="_lhphh04x2lzq" w:colFirst="0" w:colLast="0"/>
      <w:bookmarkStart w:id="8" w:name="_Toc48761621"/>
      <w:bookmarkEnd w:id="7"/>
      <w:r w:rsidRPr="00562E1B">
        <w:rPr>
          <w:rFonts w:ascii="Arial" w:hAnsi="Arial" w:cs="Arial"/>
          <w:sz w:val="28"/>
          <w:szCs w:val="28"/>
          <w:lang w:val="en-GB"/>
        </w:rPr>
        <w:t>“Leadership Role in Business Organisation and nature of Managerial Work”</w:t>
      </w:r>
      <w:bookmarkEnd w:id="8"/>
      <w:r w:rsidRPr="00562E1B">
        <w:rPr>
          <w:rFonts w:ascii="Arial" w:hAnsi="Arial" w:cs="Arial"/>
          <w:sz w:val="28"/>
          <w:szCs w:val="28"/>
          <w:lang w:val="en-GB"/>
        </w:rPr>
        <w:t xml:space="preserve"> Nature of Managerial Work:</w:t>
      </w:r>
    </w:p>
    <w:p w14:paraId="00000030" w14:textId="49EE5DBB" w:rsidR="00DD075C" w:rsidRPr="00562E1B" w:rsidRDefault="00106745" w:rsidP="003D4250">
      <w:pPr>
        <w:spacing w:line="360" w:lineRule="auto"/>
        <w:jc w:val="both"/>
        <w:rPr>
          <w:rFonts w:eastAsia="Times New Roman"/>
          <w:sz w:val="24"/>
          <w:szCs w:val="24"/>
          <w:lang w:val="en-GB"/>
        </w:rPr>
      </w:pPr>
      <w:r w:rsidRPr="00562E1B">
        <w:rPr>
          <w:rFonts w:eastAsia="Times New Roman"/>
          <w:sz w:val="24"/>
          <w:szCs w:val="24"/>
          <w:lang w:val="en-GB"/>
        </w:rPr>
        <w:t xml:space="preserve">Research about </w:t>
      </w:r>
      <w:r w:rsidR="00944679" w:rsidRPr="00562E1B">
        <w:rPr>
          <w:rFonts w:eastAsia="Times New Roman"/>
          <w:sz w:val="24"/>
          <w:szCs w:val="24"/>
          <w:lang w:val="en-GB"/>
        </w:rPr>
        <w:t xml:space="preserve">organizational leadership suggests that the analysis associated with the overall </w:t>
      </w:r>
      <w:r w:rsidRPr="00562E1B">
        <w:rPr>
          <w:rFonts w:eastAsia="Times New Roman"/>
          <w:sz w:val="24"/>
          <w:szCs w:val="24"/>
          <w:lang w:val="en-GB"/>
        </w:rPr>
        <w:t xml:space="preserve">administration </w:t>
      </w:r>
      <w:r w:rsidR="00944679" w:rsidRPr="00562E1B">
        <w:rPr>
          <w:rFonts w:eastAsia="Times New Roman"/>
          <w:sz w:val="24"/>
          <w:szCs w:val="24"/>
          <w:lang w:val="en-GB"/>
        </w:rPr>
        <w:t>is help</w:t>
      </w:r>
      <w:r w:rsidR="00BE7D13" w:rsidRPr="00562E1B">
        <w:rPr>
          <w:rFonts w:eastAsia="Times New Roman"/>
          <w:sz w:val="24"/>
          <w:szCs w:val="24"/>
          <w:lang w:val="en-GB"/>
        </w:rPr>
        <w:t>ing</w:t>
      </w:r>
      <w:r w:rsidR="00944679" w:rsidRPr="00562E1B">
        <w:rPr>
          <w:rFonts w:eastAsia="Times New Roman"/>
          <w:sz w:val="24"/>
          <w:szCs w:val="24"/>
          <w:lang w:val="en-GB"/>
        </w:rPr>
        <w:t xml:space="preserve"> to improve the performance of the firm and at the same time </w:t>
      </w:r>
      <w:r w:rsidR="0026260B">
        <w:rPr>
          <w:rFonts w:eastAsia="Times New Roman"/>
          <w:sz w:val="24"/>
          <w:szCs w:val="24"/>
          <w:lang w:val="en-GB"/>
        </w:rPr>
        <w:t>it addresses</w:t>
      </w:r>
      <w:r w:rsidR="00944679" w:rsidRPr="00562E1B">
        <w:rPr>
          <w:rFonts w:eastAsia="Times New Roman"/>
          <w:sz w:val="24"/>
          <w:szCs w:val="24"/>
          <w:lang w:val="en-GB"/>
        </w:rPr>
        <w:t xml:space="preserve"> the possible challenges that the company is facing.</w:t>
      </w:r>
      <w:r w:rsidRPr="00562E1B">
        <w:rPr>
          <w:rFonts w:eastAsia="Times New Roman"/>
          <w:sz w:val="24"/>
          <w:szCs w:val="24"/>
          <w:lang w:val="en-GB"/>
        </w:rPr>
        <w:t xml:space="preserve"> These functions may be described as the structured collection of behaviours associated with the job (</w:t>
      </w:r>
      <w:proofErr w:type="spellStart"/>
      <w:r w:rsidRPr="00562E1B">
        <w:rPr>
          <w:rFonts w:eastAsia="Times New Roman"/>
          <w:sz w:val="24"/>
          <w:szCs w:val="24"/>
          <w:lang w:val="en-GB"/>
        </w:rPr>
        <w:t>Funminiyi</w:t>
      </w:r>
      <w:proofErr w:type="spellEnd"/>
      <w:r w:rsidRPr="00562E1B">
        <w:rPr>
          <w:rFonts w:eastAsia="Times New Roman"/>
          <w:sz w:val="24"/>
          <w:szCs w:val="24"/>
          <w:lang w:val="en-GB"/>
        </w:rPr>
        <w:t>, 2018). Such positions also grew from Henry Mintzberg during the late 1960s, following a closer glance at the managers at job roles. Both these positions in one way or another tackle people and their interpersonal relationships. Such</w:t>
      </w:r>
      <w:r w:rsidR="0026260B">
        <w:rPr>
          <w:rFonts w:eastAsia="Times New Roman"/>
          <w:sz w:val="24"/>
          <w:szCs w:val="24"/>
          <w:lang w:val="en-GB"/>
        </w:rPr>
        <w:t xml:space="preserve"> as</w:t>
      </w:r>
      <w:r w:rsidRPr="00562E1B">
        <w:rPr>
          <w:rFonts w:eastAsia="Times New Roman"/>
          <w:sz w:val="24"/>
          <w:szCs w:val="24"/>
          <w:lang w:val="en-GB"/>
        </w:rPr>
        <w:t xml:space="preserve"> management positions are split into three groups (Mintzberg, 2020). </w:t>
      </w:r>
    </w:p>
    <w:p w14:paraId="00000032" w14:textId="5FE28608" w:rsidR="00DD075C" w:rsidRPr="00562E1B" w:rsidRDefault="00944679" w:rsidP="003D4250">
      <w:pPr>
        <w:spacing w:line="360" w:lineRule="auto"/>
        <w:jc w:val="both"/>
        <w:rPr>
          <w:rFonts w:eastAsia="Times New Roman"/>
          <w:sz w:val="24"/>
          <w:szCs w:val="24"/>
          <w:lang w:val="en-GB"/>
        </w:rPr>
      </w:pPr>
      <w:r w:rsidRPr="00562E1B">
        <w:rPr>
          <w:rFonts w:eastAsia="Times New Roman"/>
          <w:sz w:val="24"/>
          <w:szCs w:val="24"/>
          <w:lang w:val="en-GB"/>
        </w:rPr>
        <w:t>"Interpersonal R</w:t>
      </w:r>
      <w:r w:rsidR="00106745" w:rsidRPr="00562E1B">
        <w:rPr>
          <w:rFonts w:eastAsia="Times New Roman"/>
          <w:sz w:val="24"/>
          <w:szCs w:val="24"/>
          <w:lang w:val="en-GB"/>
        </w:rPr>
        <w:t>oles"</w:t>
      </w:r>
      <w:r w:rsidRPr="00562E1B">
        <w:rPr>
          <w:rFonts w:eastAsia="Times New Roman"/>
          <w:sz w:val="24"/>
          <w:szCs w:val="24"/>
          <w:lang w:val="en-GB"/>
        </w:rPr>
        <w:t xml:space="preserve">: </w:t>
      </w:r>
      <w:r w:rsidR="00106745" w:rsidRPr="00562E1B">
        <w:rPr>
          <w:rFonts w:eastAsia="Times New Roman"/>
          <w:sz w:val="24"/>
          <w:szCs w:val="24"/>
          <w:lang w:val="en-GB"/>
        </w:rPr>
        <w:t>A “Figurehead” of an organisation like “</w:t>
      </w:r>
      <w:proofErr w:type="spellStart"/>
      <w:r w:rsidR="00106745" w:rsidRPr="00562E1B">
        <w:rPr>
          <w:rFonts w:eastAsia="Times New Roman"/>
          <w:sz w:val="24"/>
          <w:szCs w:val="24"/>
          <w:lang w:val="en-GB"/>
        </w:rPr>
        <w:t>Cafepod</w:t>
      </w:r>
      <w:proofErr w:type="spellEnd"/>
      <w:r w:rsidR="00106745" w:rsidRPr="00562E1B">
        <w:rPr>
          <w:rFonts w:eastAsia="Times New Roman"/>
          <w:sz w:val="24"/>
          <w:szCs w:val="24"/>
          <w:lang w:val="en-GB"/>
        </w:rPr>
        <w:t xml:space="preserve"> Coffee Co.” is the person or personality whose abstract duties are those of criminal or societal types. A “Leader” is a person of an organisation like “</w:t>
      </w:r>
      <w:proofErr w:type="spellStart"/>
      <w:r w:rsidR="00106745" w:rsidRPr="00562E1B">
        <w:rPr>
          <w:rFonts w:eastAsia="Times New Roman"/>
          <w:sz w:val="24"/>
          <w:szCs w:val="24"/>
          <w:lang w:val="en-GB"/>
        </w:rPr>
        <w:t>Cafepod</w:t>
      </w:r>
      <w:proofErr w:type="spellEnd"/>
      <w:r w:rsidR="00106745" w:rsidRPr="00562E1B">
        <w:rPr>
          <w:rFonts w:eastAsia="Times New Roman"/>
          <w:sz w:val="24"/>
          <w:szCs w:val="24"/>
          <w:lang w:val="en-GB"/>
        </w:rPr>
        <w:t>”</w:t>
      </w:r>
      <w:r w:rsidR="001E5E78" w:rsidRPr="00562E1B">
        <w:rPr>
          <w:rFonts w:eastAsia="Times New Roman"/>
          <w:sz w:val="24"/>
          <w:szCs w:val="24"/>
          <w:lang w:val="en-GB"/>
        </w:rPr>
        <w:t xml:space="preserve"> </w:t>
      </w:r>
      <w:r w:rsidR="00106745" w:rsidRPr="00562E1B">
        <w:rPr>
          <w:rFonts w:eastAsia="Times New Roman"/>
          <w:sz w:val="24"/>
          <w:szCs w:val="24"/>
          <w:lang w:val="en-GB"/>
        </w:rPr>
        <w:t>with all the elements of becoming a great person. It includes creating a squad, training leaders, empowering them, and establishing positive partnerships. Also, a “Liaison” consists of the development and maintenance of a network outside the organisation for stats and provision (</w:t>
      </w:r>
      <w:proofErr w:type="spellStart"/>
      <w:r w:rsidR="00106745" w:rsidRPr="00562E1B">
        <w:rPr>
          <w:rFonts w:eastAsia="Times New Roman"/>
          <w:sz w:val="24"/>
          <w:szCs w:val="24"/>
          <w:lang w:val="en-GB"/>
        </w:rPr>
        <w:t>Altamony</w:t>
      </w:r>
      <w:proofErr w:type="spellEnd"/>
      <w:r w:rsidR="00106745" w:rsidRPr="00562E1B">
        <w:rPr>
          <w:rFonts w:eastAsia="Times New Roman"/>
          <w:sz w:val="24"/>
          <w:szCs w:val="24"/>
          <w:lang w:val="en-GB"/>
        </w:rPr>
        <w:t>, 2017).</w:t>
      </w:r>
    </w:p>
    <w:p w14:paraId="00000038" w14:textId="338048AB" w:rsidR="00DD075C" w:rsidRDefault="00106745" w:rsidP="005A20D8">
      <w:pPr>
        <w:spacing w:line="360" w:lineRule="auto"/>
        <w:jc w:val="both"/>
        <w:rPr>
          <w:rFonts w:eastAsia="Times New Roman"/>
          <w:sz w:val="24"/>
          <w:szCs w:val="24"/>
          <w:lang w:val="en-GB"/>
        </w:rPr>
      </w:pPr>
      <w:r w:rsidRPr="00562E1B">
        <w:rPr>
          <w:rFonts w:eastAsia="Times New Roman"/>
          <w:sz w:val="24"/>
          <w:szCs w:val="24"/>
          <w:lang w:val="en-GB"/>
        </w:rPr>
        <w:t>Information Functions:</w:t>
      </w:r>
      <w:r w:rsidR="00944679" w:rsidRPr="00562E1B">
        <w:rPr>
          <w:rFonts w:eastAsia="Times New Roman"/>
          <w:sz w:val="24"/>
          <w:szCs w:val="24"/>
          <w:lang w:val="en-GB"/>
        </w:rPr>
        <w:t xml:space="preserve"> </w:t>
      </w:r>
      <w:r w:rsidRPr="00562E1B">
        <w:rPr>
          <w:rFonts w:eastAsia="Times New Roman"/>
          <w:sz w:val="24"/>
          <w:szCs w:val="24"/>
          <w:lang w:val="en-GB"/>
        </w:rPr>
        <w:t>A “Monitor” of a company like “</w:t>
      </w:r>
      <w:proofErr w:type="spellStart"/>
      <w:r w:rsidRPr="00562E1B">
        <w:rPr>
          <w:rFonts w:eastAsia="Times New Roman"/>
          <w:sz w:val="24"/>
          <w:szCs w:val="24"/>
          <w:lang w:val="en-GB"/>
        </w:rPr>
        <w:t>Cafepod</w:t>
      </w:r>
      <w:proofErr w:type="spellEnd"/>
      <w:r w:rsidRPr="00562E1B">
        <w:rPr>
          <w:rFonts w:eastAsia="Times New Roman"/>
          <w:sz w:val="24"/>
          <w:szCs w:val="24"/>
          <w:lang w:val="en-GB"/>
        </w:rPr>
        <w:t xml:space="preserve"> Coffee Co.” is the individual responsible for the hunt for knowledge about the issues that concern the company which often includes internal data as well as external data. </w:t>
      </w:r>
    </w:p>
    <w:p w14:paraId="38106C86" w14:textId="77777777" w:rsidR="002329CD" w:rsidRPr="00562E1B" w:rsidRDefault="002329CD" w:rsidP="003D4250">
      <w:pPr>
        <w:spacing w:line="360" w:lineRule="auto"/>
        <w:jc w:val="both"/>
        <w:rPr>
          <w:rFonts w:eastAsia="Times New Roman"/>
          <w:sz w:val="24"/>
          <w:szCs w:val="24"/>
          <w:lang w:val="en-GB"/>
        </w:rPr>
      </w:pPr>
    </w:p>
    <w:p w14:paraId="00000039" w14:textId="444EF525" w:rsidR="00DD075C" w:rsidRPr="00562E1B" w:rsidRDefault="00106745" w:rsidP="003D4250">
      <w:pPr>
        <w:spacing w:line="360" w:lineRule="auto"/>
        <w:jc w:val="both"/>
        <w:rPr>
          <w:rFonts w:eastAsia="Times New Roman"/>
          <w:b/>
          <w:sz w:val="28"/>
          <w:szCs w:val="28"/>
          <w:lang w:val="en-GB"/>
        </w:rPr>
      </w:pPr>
      <w:r w:rsidRPr="00562E1B">
        <w:rPr>
          <w:rFonts w:eastAsia="Times New Roman"/>
          <w:b/>
          <w:sz w:val="28"/>
          <w:szCs w:val="28"/>
          <w:lang w:val="en-GB"/>
        </w:rPr>
        <w:t xml:space="preserve">Role </w:t>
      </w:r>
      <w:r w:rsidR="001E5E78" w:rsidRPr="00562E1B">
        <w:rPr>
          <w:rFonts w:eastAsia="Times New Roman"/>
          <w:b/>
          <w:sz w:val="28"/>
          <w:szCs w:val="28"/>
          <w:lang w:val="en-GB"/>
        </w:rPr>
        <w:t>of</w:t>
      </w:r>
      <w:r w:rsidRPr="00562E1B">
        <w:rPr>
          <w:rFonts w:eastAsia="Times New Roman"/>
          <w:b/>
          <w:sz w:val="28"/>
          <w:szCs w:val="28"/>
          <w:lang w:val="en-GB"/>
        </w:rPr>
        <w:t xml:space="preserve"> Leadership:</w:t>
      </w:r>
    </w:p>
    <w:p w14:paraId="1140556B" w14:textId="77777777" w:rsidR="00944679" w:rsidRPr="00562E1B" w:rsidRDefault="00106745" w:rsidP="003D4250">
      <w:pPr>
        <w:spacing w:line="360" w:lineRule="auto"/>
        <w:jc w:val="both"/>
        <w:rPr>
          <w:rFonts w:eastAsia="Times New Roman"/>
          <w:sz w:val="24"/>
          <w:szCs w:val="24"/>
          <w:lang w:val="en-GB"/>
        </w:rPr>
      </w:pPr>
      <w:r w:rsidRPr="00562E1B">
        <w:rPr>
          <w:rFonts w:eastAsia="Times New Roman"/>
          <w:sz w:val="24"/>
          <w:szCs w:val="24"/>
          <w:lang w:val="en-GB"/>
        </w:rPr>
        <w:t xml:space="preserve">Leadership no longer has a standard definition, but it may be viewed from a broad variety of viewpoints. There are exemplary rulers, and every kind of supervisor has </w:t>
      </w:r>
      <w:r w:rsidRPr="00562E1B">
        <w:rPr>
          <w:rFonts w:eastAsia="Times New Roman"/>
          <w:sz w:val="24"/>
          <w:szCs w:val="24"/>
          <w:lang w:val="en-GB"/>
        </w:rPr>
        <w:lastRenderedPageBreak/>
        <w:t xml:space="preserve">unique capabilities. </w:t>
      </w:r>
      <w:r w:rsidR="00944679" w:rsidRPr="00562E1B">
        <w:rPr>
          <w:rFonts w:eastAsia="Times New Roman"/>
          <w:sz w:val="24"/>
          <w:szCs w:val="24"/>
          <w:lang w:val="en-GB"/>
        </w:rPr>
        <w:t xml:space="preserve">Leadership is helpful to motivate employees, acting in support of the development of the firm. </w:t>
      </w:r>
    </w:p>
    <w:p w14:paraId="0000003B" w14:textId="7180A189" w:rsidR="00DD075C" w:rsidRPr="00562E1B" w:rsidRDefault="00106745" w:rsidP="003D4250">
      <w:pPr>
        <w:spacing w:line="360" w:lineRule="auto"/>
        <w:jc w:val="both"/>
        <w:rPr>
          <w:rFonts w:eastAsia="Times New Roman"/>
          <w:sz w:val="24"/>
          <w:szCs w:val="24"/>
          <w:lang w:val="en-GB"/>
        </w:rPr>
      </w:pPr>
      <w:r w:rsidRPr="00562E1B">
        <w:rPr>
          <w:rFonts w:eastAsia="Times New Roman"/>
          <w:sz w:val="24"/>
          <w:szCs w:val="24"/>
          <w:lang w:val="en-GB"/>
        </w:rPr>
        <w:t xml:space="preserve">A strong suit of being a proper leader is being “The Motivator”. Motivation may vary from person to person. The inspiration </w:t>
      </w:r>
      <w:r w:rsidR="001E5E78" w:rsidRPr="00562E1B">
        <w:rPr>
          <w:rFonts w:eastAsia="Times New Roman"/>
          <w:sz w:val="24"/>
          <w:szCs w:val="24"/>
          <w:lang w:val="en-GB"/>
        </w:rPr>
        <w:t>influences</w:t>
      </w:r>
      <w:r w:rsidRPr="00562E1B">
        <w:rPr>
          <w:rFonts w:eastAsia="Times New Roman"/>
          <w:sz w:val="24"/>
          <w:szCs w:val="24"/>
          <w:lang w:val="en-GB"/>
        </w:rPr>
        <w:t xml:space="preserve"> the employees of “</w:t>
      </w:r>
      <w:proofErr w:type="spellStart"/>
      <w:r w:rsidRPr="00562E1B">
        <w:rPr>
          <w:rFonts w:eastAsia="Times New Roman"/>
          <w:sz w:val="24"/>
          <w:szCs w:val="24"/>
          <w:lang w:val="en-GB"/>
        </w:rPr>
        <w:t>Cafepod</w:t>
      </w:r>
      <w:proofErr w:type="spellEnd"/>
      <w:r w:rsidRPr="00562E1B">
        <w:rPr>
          <w:rFonts w:eastAsia="Times New Roman"/>
          <w:sz w:val="24"/>
          <w:szCs w:val="24"/>
          <w:lang w:val="en-GB"/>
        </w:rPr>
        <w:t xml:space="preserve"> Coffee Co.”  to behave </w:t>
      </w:r>
      <w:r w:rsidR="001E5E78" w:rsidRPr="00562E1B">
        <w:rPr>
          <w:rFonts w:eastAsia="Times New Roman"/>
          <w:sz w:val="24"/>
          <w:szCs w:val="24"/>
          <w:lang w:val="en-GB"/>
        </w:rPr>
        <w:t>considerabl</w:t>
      </w:r>
      <w:r w:rsidRPr="00562E1B">
        <w:rPr>
          <w:rFonts w:eastAsia="Times New Roman"/>
          <w:sz w:val="24"/>
          <w:szCs w:val="24"/>
          <w:lang w:val="en-GB"/>
        </w:rPr>
        <w:t>y. It would want to take form in prestige with a considerable deal of research. To be directed inside the correct route is crucial to progress, “The Mentor” helps the muse tutor to be effective. This kind of manager is the perfect advantage to have when at the same time reaching new heights in the business of “</w:t>
      </w:r>
      <w:proofErr w:type="spellStart"/>
      <w:r w:rsidRPr="00562E1B">
        <w:rPr>
          <w:rFonts w:eastAsia="Times New Roman"/>
          <w:sz w:val="24"/>
          <w:szCs w:val="24"/>
          <w:lang w:val="en-GB"/>
        </w:rPr>
        <w:t>Cafepod</w:t>
      </w:r>
      <w:proofErr w:type="spellEnd"/>
      <w:r w:rsidRPr="00562E1B">
        <w:rPr>
          <w:rFonts w:eastAsia="Times New Roman"/>
          <w:sz w:val="24"/>
          <w:szCs w:val="24"/>
          <w:lang w:val="en-GB"/>
        </w:rPr>
        <w:t xml:space="preserve"> Coffee Co.”. Nowadays, the goal for “The Apprentice” is still to be a better male or female than yesterday (</w:t>
      </w:r>
      <w:proofErr w:type="spellStart"/>
      <w:r w:rsidRPr="00562E1B">
        <w:rPr>
          <w:rFonts w:eastAsia="Times New Roman"/>
          <w:sz w:val="24"/>
          <w:szCs w:val="24"/>
          <w:lang w:val="en-GB"/>
        </w:rPr>
        <w:t>Reunanen</w:t>
      </w:r>
      <w:proofErr w:type="spellEnd"/>
      <w:r w:rsidRPr="00562E1B">
        <w:rPr>
          <w:rFonts w:eastAsia="Times New Roman"/>
          <w:sz w:val="24"/>
          <w:szCs w:val="24"/>
          <w:lang w:val="en-GB"/>
        </w:rPr>
        <w:t>, 2017). The learner is constantly improv</w:t>
      </w:r>
      <w:r w:rsidR="001E5E78" w:rsidRPr="00562E1B">
        <w:rPr>
          <w:rFonts w:eastAsia="Times New Roman"/>
          <w:sz w:val="24"/>
          <w:szCs w:val="24"/>
          <w:lang w:val="en-GB"/>
        </w:rPr>
        <w:t>ing</w:t>
      </w:r>
      <w:r w:rsidRPr="00562E1B">
        <w:rPr>
          <w:rFonts w:eastAsia="Times New Roman"/>
          <w:sz w:val="24"/>
          <w:szCs w:val="24"/>
          <w:lang w:val="en-GB"/>
        </w:rPr>
        <w:t xml:space="preserve"> his or her expertise, competences to assist the “</w:t>
      </w:r>
      <w:proofErr w:type="spellStart"/>
      <w:r w:rsidRPr="00562E1B">
        <w:rPr>
          <w:rFonts w:eastAsia="Times New Roman"/>
          <w:sz w:val="24"/>
          <w:szCs w:val="24"/>
          <w:lang w:val="en-GB"/>
        </w:rPr>
        <w:t>Cafepod</w:t>
      </w:r>
      <w:proofErr w:type="spellEnd"/>
      <w:r w:rsidRPr="00562E1B">
        <w:rPr>
          <w:rFonts w:eastAsia="Times New Roman"/>
          <w:sz w:val="24"/>
          <w:szCs w:val="24"/>
          <w:lang w:val="en-GB"/>
        </w:rPr>
        <w:t xml:space="preserve"> Coffee Co.” in achieving its strategic objectives. Lifelong learning is the key to survival. </w:t>
      </w:r>
    </w:p>
    <w:p w14:paraId="0000003C" w14:textId="3DF63802" w:rsidR="00DD075C" w:rsidRPr="00562E1B" w:rsidRDefault="00106745" w:rsidP="003D4250">
      <w:pPr>
        <w:pStyle w:val="Heading2"/>
        <w:jc w:val="both"/>
        <w:rPr>
          <w:rFonts w:ascii="Arial" w:hAnsi="Arial" w:cs="Arial"/>
          <w:sz w:val="28"/>
          <w:szCs w:val="28"/>
          <w:lang w:val="en-GB"/>
        </w:rPr>
      </w:pPr>
      <w:bookmarkStart w:id="9" w:name="_63qr57v8h6nt" w:colFirst="0" w:colLast="0"/>
      <w:bookmarkStart w:id="10" w:name="_Toc48761622"/>
      <w:bookmarkEnd w:id="9"/>
      <w:r w:rsidRPr="00562E1B">
        <w:rPr>
          <w:rFonts w:ascii="Arial" w:hAnsi="Arial" w:cs="Arial"/>
          <w:sz w:val="28"/>
          <w:szCs w:val="28"/>
          <w:lang w:val="en-GB"/>
        </w:rPr>
        <w:t xml:space="preserve">Management </w:t>
      </w:r>
      <w:r w:rsidR="00562E1B" w:rsidRPr="00562E1B">
        <w:rPr>
          <w:rFonts w:ascii="Arial" w:hAnsi="Arial" w:cs="Arial"/>
          <w:sz w:val="28"/>
          <w:szCs w:val="28"/>
          <w:lang w:val="en-GB"/>
        </w:rPr>
        <w:t>Behavioural</w:t>
      </w:r>
      <w:r w:rsidRPr="00562E1B">
        <w:rPr>
          <w:rFonts w:ascii="Arial" w:hAnsi="Arial" w:cs="Arial"/>
          <w:sz w:val="28"/>
          <w:szCs w:val="28"/>
          <w:lang w:val="en-GB"/>
        </w:rPr>
        <w:t xml:space="preserve"> Approaches</w:t>
      </w:r>
      <w:bookmarkEnd w:id="10"/>
      <w:r w:rsidR="00562E1B">
        <w:rPr>
          <w:rFonts w:ascii="Arial" w:hAnsi="Arial" w:cs="Arial"/>
          <w:sz w:val="28"/>
          <w:szCs w:val="28"/>
          <w:lang w:val="en-GB"/>
        </w:rPr>
        <w:t>:</w:t>
      </w:r>
      <w:r w:rsidRPr="00562E1B">
        <w:rPr>
          <w:rFonts w:ascii="Arial" w:hAnsi="Arial" w:cs="Arial"/>
          <w:sz w:val="28"/>
          <w:szCs w:val="28"/>
          <w:lang w:val="en-GB"/>
        </w:rPr>
        <w:t xml:space="preserve"> </w:t>
      </w:r>
    </w:p>
    <w:p w14:paraId="0000003D" w14:textId="53E59A35" w:rsidR="00DD075C" w:rsidRPr="00562E1B" w:rsidRDefault="00106745" w:rsidP="003D4250">
      <w:pPr>
        <w:spacing w:before="240" w:after="240" w:line="360" w:lineRule="auto"/>
        <w:jc w:val="both"/>
        <w:rPr>
          <w:rFonts w:eastAsia="Times New Roman"/>
          <w:b/>
          <w:sz w:val="24"/>
          <w:szCs w:val="24"/>
          <w:lang w:val="en-GB"/>
        </w:rPr>
      </w:pPr>
      <w:r w:rsidRPr="00562E1B">
        <w:rPr>
          <w:rFonts w:eastAsia="Times New Roman"/>
          <w:sz w:val="24"/>
          <w:szCs w:val="24"/>
          <w:lang w:val="en-GB"/>
        </w:rPr>
        <w:t xml:space="preserve">The </w:t>
      </w:r>
      <w:r w:rsidR="00562E1B" w:rsidRPr="00562E1B">
        <w:rPr>
          <w:rFonts w:eastAsia="Times New Roman"/>
          <w:sz w:val="24"/>
          <w:szCs w:val="24"/>
          <w:lang w:val="en-GB"/>
        </w:rPr>
        <w:t>Behavioural</w:t>
      </w:r>
      <w:r w:rsidRPr="00562E1B">
        <w:rPr>
          <w:rFonts w:eastAsia="Times New Roman"/>
          <w:sz w:val="24"/>
          <w:szCs w:val="24"/>
          <w:lang w:val="en-GB"/>
        </w:rPr>
        <w:t xml:space="preserve"> </w:t>
      </w:r>
      <w:r w:rsidR="00562E1B" w:rsidRPr="00562E1B">
        <w:rPr>
          <w:rFonts w:eastAsia="Times New Roman"/>
          <w:sz w:val="24"/>
          <w:szCs w:val="24"/>
          <w:lang w:val="en-GB"/>
        </w:rPr>
        <w:t>M</w:t>
      </w:r>
      <w:r w:rsidRPr="00562E1B">
        <w:rPr>
          <w:rFonts w:eastAsia="Times New Roman"/>
          <w:sz w:val="24"/>
          <w:szCs w:val="24"/>
          <w:lang w:val="en-GB"/>
        </w:rPr>
        <w:t>anagement approach has emerged largely as its working executives have found that following the principles of the traditional method has struggled to produce total productivity and unity in the workplace of “</w:t>
      </w:r>
      <w:proofErr w:type="spellStart"/>
      <w:r w:rsidRPr="00562E1B">
        <w:rPr>
          <w:rFonts w:eastAsia="Times New Roman"/>
          <w:sz w:val="24"/>
          <w:szCs w:val="24"/>
          <w:lang w:val="en-GB"/>
        </w:rPr>
        <w:t>Cafepod</w:t>
      </w:r>
      <w:proofErr w:type="spellEnd"/>
      <w:r w:rsidRPr="00562E1B">
        <w:rPr>
          <w:rFonts w:eastAsia="Times New Roman"/>
          <w:sz w:val="24"/>
          <w:szCs w:val="24"/>
          <w:lang w:val="en-GB"/>
        </w:rPr>
        <w:t xml:space="preserve">”. The cognitive management approach has illustrated what traditional proponents have ignored the emotional dimension. Classical theories looked at the enterprise from the viewpoint of production; therapeutic proponents approached it from the individual. The cognitive style of management emphasized human interactions and factors of production and recognized the value of </w:t>
      </w:r>
      <w:r w:rsidR="00562E1B" w:rsidRPr="00562E1B">
        <w:rPr>
          <w:rFonts w:eastAsia="Times New Roman"/>
          <w:sz w:val="24"/>
          <w:szCs w:val="24"/>
          <w:lang w:val="en-GB"/>
        </w:rPr>
        <w:t>behavioural</w:t>
      </w:r>
      <w:r w:rsidRPr="00562E1B">
        <w:rPr>
          <w:rFonts w:eastAsia="Times New Roman"/>
          <w:sz w:val="24"/>
          <w:szCs w:val="24"/>
          <w:lang w:val="en-GB"/>
        </w:rPr>
        <w:t xml:space="preserve"> systems at work. The Hawthorne experiments in the late 1920s and early 1930s began to add credibility to a clinical method (Muldoon, 2017). The therapeutic method has been split into two areas: the method to public relations and the approach to </w:t>
      </w:r>
      <w:r w:rsidR="00562E1B" w:rsidRPr="00562E1B">
        <w:rPr>
          <w:rFonts w:eastAsia="Times New Roman"/>
          <w:sz w:val="24"/>
          <w:szCs w:val="24"/>
          <w:lang w:val="en-GB"/>
        </w:rPr>
        <w:t>behavioural</w:t>
      </w:r>
      <w:r w:rsidRPr="00562E1B">
        <w:rPr>
          <w:rFonts w:eastAsia="Times New Roman"/>
          <w:sz w:val="24"/>
          <w:szCs w:val="24"/>
          <w:lang w:val="en-GB"/>
        </w:rPr>
        <w:t xml:space="preserve"> research. “Human Relation approach”, the phrase social interactions mean the way where only managers are connected to subordinates. In the case of “</w:t>
      </w:r>
      <w:proofErr w:type="spellStart"/>
      <w:r w:rsidRPr="00562E1B">
        <w:rPr>
          <w:rFonts w:eastAsia="Times New Roman"/>
          <w:sz w:val="24"/>
          <w:szCs w:val="24"/>
          <w:lang w:val="en-GB"/>
        </w:rPr>
        <w:t>Cafepod</w:t>
      </w:r>
      <w:proofErr w:type="spellEnd"/>
      <w:r w:rsidRPr="00562E1B">
        <w:rPr>
          <w:rFonts w:eastAsia="Times New Roman"/>
          <w:sz w:val="24"/>
          <w:szCs w:val="24"/>
          <w:lang w:val="en-GB"/>
        </w:rPr>
        <w:t xml:space="preserve">”, managers face a lot of difficulties because staff members usually do not stick to predetermined and balanced behaviour patterns </w:t>
      </w:r>
      <w:r w:rsidR="001E5E78" w:rsidRPr="00562E1B">
        <w:rPr>
          <w:rFonts w:eastAsia="Times New Roman"/>
          <w:sz w:val="24"/>
          <w:szCs w:val="24"/>
          <w:lang w:val="en-GB"/>
        </w:rPr>
        <w:t>regularly</w:t>
      </w:r>
      <w:r w:rsidRPr="00562E1B">
        <w:rPr>
          <w:rFonts w:eastAsia="Times New Roman"/>
          <w:sz w:val="24"/>
          <w:szCs w:val="24"/>
          <w:lang w:val="en-GB"/>
        </w:rPr>
        <w:t xml:space="preserve">. “Behavioural Science approach”, the cognitive psychology Approach is simply an application of the Human Relations Method. It has given value to the perceptions, productivity of individuals and groups inside of institutions like” </w:t>
      </w:r>
      <w:proofErr w:type="spellStart"/>
      <w:r w:rsidRPr="00562E1B">
        <w:rPr>
          <w:rFonts w:eastAsia="Times New Roman"/>
          <w:sz w:val="24"/>
          <w:szCs w:val="24"/>
          <w:lang w:val="en-GB"/>
        </w:rPr>
        <w:t>Cafepod</w:t>
      </w:r>
      <w:proofErr w:type="spellEnd"/>
      <w:r w:rsidRPr="00562E1B">
        <w:rPr>
          <w:rFonts w:eastAsia="Times New Roman"/>
          <w:sz w:val="24"/>
          <w:szCs w:val="24"/>
          <w:lang w:val="en-GB"/>
        </w:rPr>
        <w:t xml:space="preserve">”. The advocates of the </w:t>
      </w:r>
      <w:r w:rsidR="00252C6E" w:rsidRPr="00562E1B">
        <w:rPr>
          <w:rFonts w:eastAsia="Times New Roman"/>
          <w:sz w:val="24"/>
          <w:szCs w:val="24"/>
          <w:lang w:val="en-GB"/>
        </w:rPr>
        <w:t>behavioural</w:t>
      </w:r>
      <w:r w:rsidRPr="00562E1B">
        <w:rPr>
          <w:rFonts w:eastAsia="Times New Roman"/>
          <w:sz w:val="24"/>
          <w:szCs w:val="24"/>
          <w:lang w:val="en-GB"/>
        </w:rPr>
        <w:t xml:space="preserve"> economics method find that people are </w:t>
      </w:r>
      <w:r w:rsidRPr="00562E1B">
        <w:rPr>
          <w:rFonts w:eastAsia="Times New Roman"/>
          <w:sz w:val="24"/>
          <w:szCs w:val="24"/>
          <w:lang w:val="en-GB"/>
        </w:rPr>
        <w:lastRenderedPageBreak/>
        <w:t>far more complicated than the financial man's explanation of the traditional perspective and the social man's definition of interpersonal ties (</w:t>
      </w:r>
      <w:proofErr w:type="spellStart"/>
      <w:r w:rsidRPr="00562E1B">
        <w:rPr>
          <w:rFonts w:eastAsia="Times New Roman"/>
          <w:sz w:val="24"/>
          <w:szCs w:val="24"/>
          <w:lang w:val="en-GB"/>
        </w:rPr>
        <w:t>Alkhawaldeh</w:t>
      </w:r>
      <w:proofErr w:type="spellEnd"/>
      <w:r w:rsidRPr="00562E1B">
        <w:rPr>
          <w:rFonts w:eastAsia="Times New Roman"/>
          <w:sz w:val="24"/>
          <w:szCs w:val="24"/>
          <w:lang w:val="en-GB"/>
        </w:rPr>
        <w:t xml:space="preserve"> </w:t>
      </w:r>
      <w:r w:rsidRPr="00562E1B">
        <w:rPr>
          <w:rFonts w:eastAsia="Times New Roman"/>
          <w:i/>
          <w:sz w:val="24"/>
          <w:szCs w:val="24"/>
          <w:lang w:val="en-GB"/>
        </w:rPr>
        <w:t>et al</w:t>
      </w:r>
      <w:r w:rsidRPr="00562E1B">
        <w:rPr>
          <w:rFonts w:eastAsia="Times New Roman"/>
          <w:sz w:val="24"/>
          <w:szCs w:val="24"/>
          <w:lang w:val="en-GB"/>
        </w:rPr>
        <w:t>., 2017).</w:t>
      </w:r>
    </w:p>
    <w:p w14:paraId="0000003E" w14:textId="19E0478D" w:rsidR="00DD075C" w:rsidRPr="00562E1B" w:rsidRDefault="00106745" w:rsidP="003D4250">
      <w:pPr>
        <w:pStyle w:val="Heading2"/>
        <w:jc w:val="both"/>
        <w:rPr>
          <w:rFonts w:ascii="Arial" w:hAnsi="Arial" w:cs="Arial"/>
          <w:sz w:val="28"/>
          <w:szCs w:val="28"/>
          <w:lang w:val="en-GB"/>
        </w:rPr>
      </w:pPr>
      <w:bookmarkStart w:id="11" w:name="_5q6j7lmkp9oh" w:colFirst="0" w:colLast="0"/>
      <w:bookmarkStart w:id="12" w:name="_Toc48761623"/>
      <w:bookmarkEnd w:id="11"/>
      <w:r w:rsidRPr="00562E1B">
        <w:rPr>
          <w:rFonts w:ascii="Arial" w:hAnsi="Arial" w:cs="Arial"/>
          <w:sz w:val="28"/>
          <w:szCs w:val="28"/>
          <w:lang w:val="en-GB"/>
        </w:rPr>
        <w:t>Factors Affecting Behaviours of the Individual</w:t>
      </w:r>
      <w:bookmarkEnd w:id="12"/>
      <w:r w:rsidR="00562E1B">
        <w:rPr>
          <w:rFonts w:ascii="Arial" w:hAnsi="Arial" w:cs="Arial"/>
          <w:sz w:val="28"/>
          <w:szCs w:val="28"/>
          <w:lang w:val="en-GB"/>
        </w:rPr>
        <w:t>:</w:t>
      </w:r>
    </w:p>
    <w:p w14:paraId="0000003F" w14:textId="3B917959" w:rsidR="00DD075C" w:rsidRPr="00562E1B" w:rsidRDefault="00106745" w:rsidP="003D4250">
      <w:pPr>
        <w:spacing w:before="240" w:after="240" w:line="360" w:lineRule="auto"/>
        <w:jc w:val="both"/>
        <w:rPr>
          <w:rFonts w:eastAsia="Times New Roman"/>
          <w:sz w:val="24"/>
          <w:szCs w:val="24"/>
          <w:lang w:val="en-GB"/>
        </w:rPr>
      </w:pPr>
      <w:r w:rsidRPr="00562E1B">
        <w:rPr>
          <w:rFonts w:eastAsia="Times New Roman"/>
          <w:sz w:val="24"/>
          <w:szCs w:val="24"/>
          <w:lang w:val="en-GB"/>
        </w:rPr>
        <w:t>Each person is different from one another, as human nature is known to be the most complicated. There are different issues in an effective organization that could directly or indirectly affect the behaviour of employees (</w:t>
      </w:r>
      <w:proofErr w:type="spellStart"/>
      <w:r w:rsidRPr="00562E1B">
        <w:rPr>
          <w:rFonts w:eastAsia="Times New Roman"/>
          <w:sz w:val="24"/>
          <w:szCs w:val="24"/>
          <w:lang w:val="en-GB"/>
        </w:rPr>
        <w:t>Chandani</w:t>
      </w:r>
      <w:proofErr w:type="spellEnd"/>
      <w:r w:rsidRPr="00562E1B">
        <w:rPr>
          <w:rFonts w:eastAsia="Times New Roman"/>
          <w:sz w:val="24"/>
          <w:szCs w:val="24"/>
          <w:lang w:val="en-GB"/>
        </w:rPr>
        <w:t xml:space="preserve"> </w:t>
      </w:r>
      <w:r w:rsidRPr="00562E1B">
        <w:rPr>
          <w:rFonts w:eastAsia="Times New Roman"/>
          <w:i/>
          <w:sz w:val="24"/>
          <w:szCs w:val="24"/>
          <w:lang w:val="en-GB"/>
        </w:rPr>
        <w:t>et al</w:t>
      </w:r>
      <w:r w:rsidRPr="00562E1B">
        <w:rPr>
          <w:rFonts w:eastAsia="Times New Roman"/>
          <w:sz w:val="24"/>
          <w:szCs w:val="24"/>
          <w:lang w:val="en-GB"/>
        </w:rPr>
        <w:t xml:space="preserve">., 2018). </w:t>
      </w:r>
      <w:r w:rsidR="00944679" w:rsidRPr="00562E1B">
        <w:rPr>
          <w:rFonts w:eastAsia="Times New Roman"/>
          <w:sz w:val="24"/>
          <w:szCs w:val="24"/>
          <w:lang w:val="en-GB"/>
        </w:rPr>
        <w:t xml:space="preserve">There are different variables associated with the overall </w:t>
      </w:r>
      <w:r w:rsidR="00562E1B" w:rsidRPr="00562E1B">
        <w:rPr>
          <w:rFonts w:eastAsia="Times New Roman"/>
          <w:sz w:val="24"/>
          <w:szCs w:val="24"/>
          <w:lang w:val="en-GB"/>
        </w:rPr>
        <w:t>behavioural</w:t>
      </w:r>
      <w:r w:rsidR="00944679" w:rsidRPr="00562E1B">
        <w:rPr>
          <w:rFonts w:eastAsia="Times New Roman"/>
          <w:sz w:val="24"/>
          <w:szCs w:val="24"/>
          <w:lang w:val="en-GB"/>
        </w:rPr>
        <w:t xml:space="preserve"> approach of the individual that includes </w:t>
      </w:r>
    </w:p>
    <w:p w14:paraId="00000040" w14:textId="05F506AC" w:rsidR="00DD075C" w:rsidRPr="00562E1B" w:rsidRDefault="00106745" w:rsidP="003D4250">
      <w:pPr>
        <w:spacing w:before="240" w:after="240" w:line="360" w:lineRule="auto"/>
        <w:jc w:val="both"/>
        <w:rPr>
          <w:rFonts w:eastAsia="Times New Roman"/>
          <w:sz w:val="24"/>
          <w:szCs w:val="24"/>
          <w:lang w:val="en-GB"/>
        </w:rPr>
      </w:pPr>
      <w:r w:rsidRPr="00562E1B">
        <w:rPr>
          <w:rFonts w:eastAsia="Times New Roman"/>
          <w:sz w:val="24"/>
          <w:szCs w:val="24"/>
          <w:lang w:val="en-GB"/>
        </w:rPr>
        <w:t>Biographical Characteristics–Each individual has many features that are hereditary and genetic. Such features cannot be modified.</w:t>
      </w:r>
    </w:p>
    <w:p w14:paraId="00000041" w14:textId="7E73DFFE" w:rsidR="00DD075C" w:rsidRPr="00562E1B" w:rsidRDefault="00106745" w:rsidP="003D4250">
      <w:pPr>
        <w:spacing w:before="240" w:after="240" w:line="360" w:lineRule="auto"/>
        <w:jc w:val="both"/>
        <w:rPr>
          <w:rFonts w:eastAsia="Times New Roman"/>
          <w:sz w:val="24"/>
          <w:szCs w:val="24"/>
          <w:lang w:val="en-GB"/>
        </w:rPr>
      </w:pPr>
      <w:r w:rsidRPr="00562E1B">
        <w:rPr>
          <w:rFonts w:eastAsia="Times New Roman"/>
          <w:sz w:val="24"/>
          <w:szCs w:val="24"/>
          <w:lang w:val="en-GB"/>
        </w:rPr>
        <w:t>Physical Characteristics–This</w:t>
      </w:r>
      <w:r w:rsidR="002329CD">
        <w:rPr>
          <w:rFonts w:eastAsia="Times New Roman"/>
          <w:sz w:val="24"/>
          <w:szCs w:val="24"/>
          <w:lang w:val="en-GB"/>
        </w:rPr>
        <w:t xml:space="preserve"> </w:t>
      </w:r>
      <w:r w:rsidRPr="00562E1B">
        <w:rPr>
          <w:rFonts w:eastAsia="Times New Roman"/>
          <w:sz w:val="24"/>
          <w:szCs w:val="24"/>
          <w:lang w:val="en-GB"/>
        </w:rPr>
        <w:t>comprises</w:t>
      </w:r>
      <w:r w:rsidR="002329CD">
        <w:rPr>
          <w:rFonts w:eastAsia="Times New Roman"/>
          <w:sz w:val="24"/>
          <w:szCs w:val="24"/>
          <w:lang w:val="en-GB"/>
        </w:rPr>
        <w:t xml:space="preserve"> </w:t>
      </w:r>
      <w:r w:rsidRPr="00562E1B">
        <w:rPr>
          <w:rFonts w:eastAsia="Times New Roman"/>
          <w:sz w:val="24"/>
          <w:szCs w:val="24"/>
          <w:lang w:val="en-GB"/>
        </w:rPr>
        <w:t>primarily clothing, hearing, height, appearance and much more. It has an impact on the performance of individuals in the organisation of “</w:t>
      </w:r>
      <w:proofErr w:type="spellStart"/>
      <w:r w:rsidRPr="00562E1B">
        <w:rPr>
          <w:rFonts w:eastAsia="Times New Roman"/>
          <w:sz w:val="24"/>
          <w:szCs w:val="24"/>
          <w:lang w:val="en-GB"/>
        </w:rPr>
        <w:t>Cafepod</w:t>
      </w:r>
      <w:proofErr w:type="spellEnd"/>
      <w:r w:rsidRPr="00562E1B">
        <w:rPr>
          <w:rFonts w:eastAsia="Times New Roman"/>
          <w:sz w:val="24"/>
          <w:szCs w:val="24"/>
          <w:lang w:val="en-GB"/>
        </w:rPr>
        <w:t>”. Many models may include big, overweight, or thin (Al-</w:t>
      </w:r>
      <w:proofErr w:type="spellStart"/>
      <w:r w:rsidRPr="00562E1B">
        <w:rPr>
          <w:rFonts w:eastAsia="Times New Roman"/>
          <w:sz w:val="24"/>
          <w:szCs w:val="24"/>
          <w:lang w:val="en-GB"/>
        </w:rPr>
        <w:t>Maamari</w:t>
      </w:r>
      <w:proofErr w:type="spellEnd"/>
      <w:r w:rsidRPr="00562E1B">
        <w:rPr>
          <w:rFonts w:eastAsia="Times New Roman"/>
          <w:sz w:val="24"/>
          <w:szCs w:val="24"/>
          <w:lang w:val="en-GB"/>
        </w:rPr>
        <w:t xml:space="preserve"> </w:t>
      </w:r>
      <w:r w:rsidRPr="00562E1B">
        <w:rPr>
          <w:rFonts w:eastAsia="Times New Roman"/>
          <w:i/>
          <w:sz w:val="24"/>
          <w:szCs w:val="24"/>
          <w:lang w:val="en-GB"/>
        </w:rPr>
        <w:t>et al</w:t>
      </w:r>
      <w:r w:rsidRPr="00562E1B">
        <w:rPr>
          <w:rFonts w:eastAsia="Times New Roman"/>
          <w:sz w:val="24"/>
          <w:szCs w:val="24"/>
          <w:lang w:val="en-GB"/>
        </w:rPr>
        <w:t>., 2018)</w:t>
      </w:r>
    </w:p>
    <w:p w14:paraId="00000042" w14:textId="44DFF58E" w:rsidR="00DD075C" w:rsidRPr="00562E1B" w:rsidRDefault="00106745" w:rsidP="003D4250">
      <w:pPr>
        <w:spacing w:before="240" w:after="240" w:line="360" w:lineRule="auto"/>
        <w:jc w:val="both"/>
        <w:rPr>
          <w:rFonts w:eastAsia="Times New Roman"/>
          <w:sz w:val="24"/>
          <w:szCs w:val="24"/>
          <w:lang w:val="en-GB"/>
        </w:rPr>
      </w:pPr>
      <w:r w:rsidRPr="00562E1B">
        <w:rPr>
          <w:rFonts w:eastAsia="Times New Roman"/>
          <w:sz w:val="24"/>
          <w:szCs w:val="24"/>
          <w:lang w:val="en-GB"/>
        </w:rPr>
        <w:t xml:space="preserve">Employment Level–The economic opportunities accessible to its </w:t>
      </w:r>
      <w:proofErr w:type="gramStart"/>
      <w:r w:rsidRPr="00562E1B">
        <w:rPr>
          <w:rFonts w:eastAsia="Times New Roman"/>
          <w:sz w:val="24"/>
          <w:szCs w:val="24"/>
          <w:lang w:val="en-GB"/>
        </w:rPr>
        <w:t>particular person</w:t>
      </w:r>
      <w:proofErr w:type="gramEnd"/>
      <w:r w:rsidRPr="00562E1B">
        <w:rPr>
          <w:rFonts w:eastAsia="Times New Roman"/>
          <w:sz w:val="24"/>
          <w:szCs w:val="24"/>
          <w:lang w:val="en-GB"/>
        </w:rPr>
        <w:t xml:space="preserve"> could significantly affect the behaviour of the individual within the workplace of “</w:t>
      </w:r>
      <w:proofErr w:type="spellStart"/>
      <w:r w:rsidRPr="00562E1B">
        <w:rPr>
          <w:rFonts w:eastAsia="Times New Roman"/>
          <w:sz w:val="24"/>
          <w:szCs w:val="24"/>
          <w:lang w:val="en-GB"/>
        </w:rPr>
        <w:t>Cafepod</w:t>
      </w:r>
      <w:proofErr w:type="spellEnd"/>
      <w:r w:rsidRPr="00562E1B">
        <w:rPr>
          <w:rFonts w:eastAsia="Times New Roman"/>
          <w:sz w:val="24"/>
          <w:szCs w:val="24"/>
          <w:lang w:val="en-GB"/>
        </w:rPr>
        <w:t xml:space="preserve">”. </w:t>
      </w:r>
    </w:p>
    <w:p w14:paraId="00000043" w14:textId="3E861CBE" w:rsidR="00DD075C" w:rsidRPr="00562E1B" w:rsidRDefault="00106745" w:rsidP="003D4250">
      <w:pPr>
        <w:spacing w:before="240" w:after="240" w:line="360" w:lineRule="auto"/>
        <w:jc w:val="both"/>
        <w:rPr>
          <w:rFonts w:eastAsia="Times New Roman"/>
          <w:sz w:val="24"/>
          <w:szCs w:val="24"/>
          <w:lang w:val="en-GB"/>
        </w:rPr>
      </w:pPr>
      <w:r w:rsidRPr="00562E1B">
        <w:rPr>
          <w:rFonts w:eastAsia="Times New Roman"/>
          <w:sz w:val="24"/>
          <w:szCs w:val="24"/>
          <w:lang w:val="en-GB"/>
        </w:rPr>
        <w:t>Work Environment–In the office of “</w:t>
      </w:r>
      <w:proofErr w:type="spellStart"/>
      <w:r w:rsidRPr="00562E1B">
        <w:rPr>
          <w:rFonts w:eastAsia="Times New Roman"/>
          <w:sz w:val="24"/>
          <w:szCs w:val="24"/>
          <w:lang w:val="en-GB"/>
        </w:rPr>
        <w:t>Cafepod</w:t>
      </w:r>
      <w:proofErr w:type="spellEnd"/>
      <w:r w:rsidRPr="00562E1B">
        <w:rPr>
          <w:rFonts w:eastAsia="Times New Roman"/>
          <w:sz w:val="24"/>
          <w:szCs w:val="24"/>
          <w:lang w:val="en-GB"/>
        </w:rPr>
        <w:t xml:space="preserve">”, the social world is treated as a collection of individuals and good activities that may still </w:t>
      </w:r>
      <w:r w:rsidR="001E5E78" w:rsidRPr="00562E1B">
        <w:rPr>
          <w:rFonts w:eastAsia="Times New Roman"/>
          <w:sz w:val="24"/>
          <w:szCs w:val="24"/>
          <w:lang w:val="en-GB"/>
        </w:rPr>
        <w:t>affect</w:t>
      </w:r>
      <w:r w:rsidRPr="00562E1B">
        <w:rPr>
          <w:rFonts w:eastAsia="Times New Roman"/>
          <w:sz w:val="24"/>
          <w:szCs w:val="24"/>
          <w:lang w:val="en-GB"/>
        </w:rPr>
        <w:t xml:space="preserve"> certain individuals.</w:t>
      </w:r>
    </w:p>
    <w:p w14:paraId="00000044" w14:textId="7A67CACC" w:rsidR="00DD075C" w:rsidRPr="00562E1B" w:rsidRDefault="00106745" w:rsidP="003D4250">
      <w:pPr>
        <w:pStyle w:val="Heading1"/>
        <w:jc w:val="both"/>
        <w:rPr>
          <w:rFonts w:ascii="Arial" w:hAnsi="Arial" w:cs="Arial"/>
          <w:lang w:val="en-GB"/>
        </w:rPr>
      </w:pPr>
      <w:bookmarkStart w:id="13" w:name="_8rdt6q6j6g3h" w:colFirst="0" w:colLast="0"/>
      <w:bookmarkStart w:id="14" w:name="_Toc48761624"/>
      <w:bookmarkEnd w:id="13"/>
      <w:r w:rsidRPr="00562E1B">
        <w:rPr>
          <w:rFonts w:ascii="Arial" w:hAnsi="Arial" w:cs="Arial"/>
          <w:lang w:val="en-GB"/>
        </w:rPr>
        <w:t>Conclusion</w:t>
      </w:r>
      <w:bookmarkEnd w:id="14"/>
      <w:r w:rsidR="00562E1B">
        <w:rPr>
          <w:rFonts w:ascii="Arial" w:hAnsi="Arial" w:cs="Arial"/>
          <w:lang w:val="en-GB"/>
        </w:rPr>
        <w:t>:</w:t>
      </w:r>
    </w:p>
    <w:p w14:paraId="00000045" w14:textId="5D453B0B" w:rsidR="00DD075C" w:rsidRPr="00562E1B" w:rsidRDefault="00106745" w:rsidP="003D4250">
      <w:pPr>
        <w:spacing w:line="360" w:lineRule="auto"/>
        <w:jc w:val="both"/>
        <w:rPr>
          <w:rFonts w:eastAsia="Times New Roman"/>
          <w:sz w:val="24"/>
          <w:szCs w:val="24"/>
          <w:lang w:val="en-GB"/>
        </w:rPr>
      </w:pPr>
      <w:r w:rsidRPr="00562E1B">
        <w:rPr>
          <w:rFonts w:eastAsia="Times New Roman"/>
          <w:sz w:val="24"/>
          <w:szCs w:val="24"/>
          <w:lang w:val="en-GB"/>
        </w:rPr>
        <w:t>Since thoroughly researching and recognizing the idea of organizational activity in</w:t>
      </w:r>
      <w:r w:rsidR="001E5E78" w:rsidRPr="00562E1B">
        <w:rPr>
          <w:rFonts w:eastAsia="Times New Roman"/>
          <w:sz w:val="24"/>
          <w:szCs w:val="24"/>
          <w:lang w:val="en-GB"/>
        </w:rPr>
        <w:t>-</w:t>
      </w:r>
      <w:r w:rsidRPr="00562E1B">
        <w:rPr>
          <w:rFonts w:eastAsia="Times New Roman"/>
          <w:sz w:val="24"/>
          <w:szCs w:val="24"/>
          <w:lang w:val="en-GB"/>
        </w:rPr>
        <w:t>depth, it has become clear to many that it is an essential aspect of an enterprise because it determines the internal atmosphere of a business and essentially depends on the productivity of its workers. Influencing elements such as history,</w:t>
      </w:r>
      <w:r w:rsidR="001E5E78" w:rsidRPr="00562E1B">
        <w:rPr>
          <w:rFonts w:eastAsia="Times New Roman"/>
          <w:sz w:val="24"/>
          <w:szCs w:val="24"/>
          <w:lang w:val="en-GB"/>
        </w:rPr>
        <w:t xml:space="preserve"> </w:t>
      </w:r>
      <w:r w:rsidRPr="00562E1B">
        <w:rPr>
          <w:rFonts w:eastAsia="Times New Roman"/>
          <w:sz w:val="24"/>
          <w:szCs w:val="24"/>
          <w:lang w:val="en-GB"/>
        </w:rPr>
        <w:t>structure, workforce</w:t>
      </w:r>
      <w:r w:rsidR="001E5E78" w:rsidRPr="00562E1B">
        <w:rPr>
          <w:rFonts w:eastAsia="Times New Roman"/>
          <w:sz w:val="24"/>
          <w:szCs w:val="24"/>
          <w:lang w:val="en-GB"/>
        </w:rPr>
        <w:t>, authority</w:t>
      </w:r>
      <w:r w:rsidRPr="00562E1B">
        <w:rPr>
          <w:rFonts w:eastAsia="Times New Roman"/>
          <w:sz w:val="24"/>
          <w:szCs w:val="24"/>
          <w:lang w:val="en-GB"/>
        </w:rPr>
        <w:t xml:space="preserve"> and ideology have a vital function to play in shaping the general actions of an entity.  After researching the London-based business "</w:t>
      </w:r>
      <w:proofErr w:type="spellStart"/>
      <w:r w:rsidRPr="00562E1B">
        <w:rPr>
          <w:rFonts w:eastAsia="Times New Roman"/>
          <w:sz w:val="24"/>
          <w:szCs w:val="24"/>
          <w:lang w:val="en-GB"/>
        </w:rPr>
        <w:t>Cafepods</w:t>
      </w:r>
      <w:proofErr w:type="spellEnd"/>
      <w:r w:rsidRPr="00562E1B">
        <w:rPr>
          <w:rFonts w:eastAsia="Times New Roman"/>
          <w:sz w:val="24"/>
          <w:szCs w:val="24"/>
          <w:lang w:val="en-GB"/>
        </w:rPr>
        <w:t xml:space="preserve"> Coffee Co.", it was also observed that the influence of dynamics and authority in these small SMEs is marginal, yet they are quite rich in diversity as well as culture, although </w:t>
      </w:r>
      <w:r w:rsidRPr="00562E1B">
        <w:rPr>
          <w:rFonts w:eastAsia="Times New Roman"/>
          <w:sz w:val="24"/>
          <w:szCs w:val="24"/>
          <w:lang w:val="en-GB"/>
        </w:rPr>
        <w:lastRenderedPageBreak/>
        <w:t>strategic factors perform a</w:t>
      </w:r>
      <w:r w:rsidR="00530FC4">
        <w:rPr>
          <w:rFonts w:eastAsia="Times New Roman"/>
          <w:sz w:val="24"/>
          <w:szCs w:val="24"/>
          <w:lang w:val="en-GB"/>
        </w:rPr>
        <w:t>n</w:t>
      </w:r>
      <w:r w:rsidRPr="00562E1B">
        <w:rPr>
          <w:rFonts w:eastAsia="Times New Roman"/>
          <w:sz w:val="24"/>
          <w:szCs w:val="24"/>
          <w:lang w:val="en-GB"/>
        </w:rPr>
        <w:t xml:space="preserve"> </w:t>
      </w:r>
      <w:r w:rsidR="00530FC4" w:rsidRPr="00562E1B">
        <w:rPr>
          <w:rFonts w:eastAsia="Times New Roman"/>
          <w:sz w:val="24"/>
          <w:szCs w:val="24"/>
          <w:lang w:val="en-GB"/>
        </w:rPr>
        <w:t>essential</w:t>
      </w:r>
      <w:r w:rsidRPr="00562E1B">
        <w:rPr>
          <w:rFonts w:eastAsia="Times New Roman"/>
          <w:sz w:val="24"/>
          <w:szCs w:val="24"/>
          <w:lang w:val="en-GB"/>
        </w:rPr>
        <w:t xml:space="preserve"> role in the growth of the organisation and its members.</w:t>
      </w:r>
    </w:p>
    <w:p w14:paraId="00000046" w14:textId="77777777" w:rsidR="00DD075C" w:rsidRPr="00562E1B" w:rsidRDefault="00106745" w:rsidP="003D4250">
      <w:pPr>
        <w:pStyle w:val="Heading1"/>
        <w:jc w:val="both"/>
        <w:rPr>
          <w:rFonts w:ascii="Arial" w:hAnsi="Arial" w:cs="Arial"/>
          <w:lang w:val="en-GB"/>
        </w:rPr>
      </w:pPr>
      <w:bookmarkStart w:id="15" w:name="_llsdaj5cmp29" w:colFirst="0" w:colLast="0"/>
      <w:bookmarkStart w:id="16" w:name="_Toc48761625"/>
      <w:bookmarkEnd w:id="15"/>
      <w:r w:rsidRPr="00562E1B">
        <w:rPr>
          <w:rFonts w:ascii="Arial" w:hAnsi="Arial" w:cs="Arial"/>
          <w:lang w:val="en-GB"/>
        </w:rPr>
        <w:t>Recommendation</w:t>
      </w:r>
      <w:bookmarkEnd w:id="16"/>
      <w:r w:rsidRPr="00562E1B">
        <w:rPr>
          <w:rFonts w:ascii="Arial" w:hAnsi="Arial" w:cs="Arial"/>
          <w:lang w:val="en-GB"/>
        </w:rPr>
        <w:t xml:space="preserve"> </w:t>
      </w:r>
    </w:p>
    <w:p w14:paraId="00000047" w14:textId="77777777" w:rsidR="00DD075C" w:rsidRPr="00562E1B" w:rsidRDefault="00106745" w:rsidP="003D4250">
      <w:pPr>
        <w:spacing w:line="360" w:lineRule="auto"/>
        <w:jc w:val="both"/>
        <w:rPr>
          <w:rFonts w:eastAsia="Times New Roman"/>
          <w:sz w:val="24"/>
          <w:szCs w:val="24"/>
          <w:lang w:val="en-GB"/>
        </w:rPr>
      </w:pPr>
      <w:r w:rsidRPr="00562E1B">
        <w:rPr>
          <w:rFonts w:eastAsia="Times New Roman"/>
          <w:sz w:val="24"/>
          <w:szCs w:val="24"/>
          <w:lang w:val="en-GB"/>
        </w:rPr>
        <w:t xml:space="preserve">Taking into consideration the overall aspects it is evident that the organisation can implement some specific strategies which are important for addressing the changing business scenario. The recommendations are: </w:t>
      </w:r>
    </w:p>
    <w:p w14:paraId="00000049" w14:textId="77777777" w:rsidR="00DD075C" w:rsidRPr="00562E1B" w:rsidRDefault="00106745" w:rsidP="003D4250">
      <w:pPr>
        <w:numPr>
          <w:ilvl w:val="0"/>
          <w:numId w:val="1"/>
        </w:numPr>
        <w:spacing w:line="360" w:lineRule="auto"/>
        <w:jc w:val="both"/>
        <w:rPr>
          <w:rFonts w:eastAsia="Times New Roman"/>
          <w:sz w:val="24"/>
          <w:szCs w:val="24"/>
          <w:lang w:val="en-GB"/>
        </w:rPr>
      </w:pPr>
      <w:r w:rsidRPr="00562E1B">
        <w:rPr>
          <w:rFonts w:eastAsia="Times New Roman"/>
          <w:sz w:val="24"/>
          <w:szCs w:val="24"/>
          <w:lang w:val="en-GB"/>
        </w:rPr>
        <w:t>Workers will be equipped with effective workforce planning systems so that they may maintain faith in the cycle of transition.</w:t>
      </w:r>
    </w:p>
    <w:p w14:paraId="0000004A" w14:textId="518105A4" w:rsidR="00DD075C" w:rsidRPr="00562E1B" w:rsidRDefault="00106745" w:rsidP="003D4250">
      <w:pPr>
        <w:numPr>
          <w:ilvl w:val="0"/>
          <w:numId w:val="1"/>
        </w:numPr>
        <w:spacing w:line="360" w:lineRule="auto"/>
        <w:jc w:val="both"/>
        <w:rPr>
          <w:rFonts w:eastAsia="Times New Roman"/>
          <w:sz w:val="24"/>
          <w:szCs w:val="24"/>
          <w:lang w:val="en-GB"/>
        </w:rPr>
      </w:pPr>
      <w:r w:rsidRPr="00562E1B">
        <w:rPr>
          <w:rFonts w:eastAsia="Times New Roman"/>
          <w:sz w:val="24"/>
          <w:szCs w:val="24"/>
          <w:lang w:val="en-GB"/>
        </w:rPr>
        <w:t xml:space="preserve"> They might implement some creative selling strategies through the introduction of internet branding or offer certain </w:t>
      </w:r>
      <w:r w:rsidR="002329CD" w:rsidRPr="00562E1B">
        <w:rPr>
          <w:rFonts w:eastAsia="Times New Roman"/>
          <w:sz w:val="24"/>
          <w:szCs w:val="24"/>
          <w:lang w:val="en-GB"/>
        </w:rPr>
        <w:t>bonuses</w:t>
      </w:r>
      <w:r w:rsidRPr="00562E1B">
        <w:rPr>
          <w:rFonts w:eastAsia="Times New Roman"/>
          <w:sz w:val="24"/>
          <w:szCs w:val="24"/>
          <w:lang w:val="en-GB"/>
        </w:rPr>
        <w:t xml:space="preserve"> to their manpower.</w:t>
      </w:r>
    </w:p>
    <w:p w14:paraId="0000004B" w14:textId="77777777" w:rsidR="00DD075C" w:rsidRPr="00562E1B" w:rsidRDefault="00106745" w:rsidP="003D4250">
      <w:pPr>
        <w:numPr>
          <w:ilvl w:val="0"/>
          <w:numId w:val="1"/>
        </w:numPr>
        <w:spacing w:line="360" w:lineRule="auto"/>
        <w:jc w:val="both"/>
        <w:rPr>
          <w:rFonts w:eastAsia="Times New Roman"/>
          <w:sz w:val="24"/>
          <w:szCs w:val="24"/>
          <w:lang w:val="en-GB"/>
        </w:rPr>
      </w:pPr>
      <w:r w:rsidRPr="00562E1B">
        <w:rPr>
          <w:rFonts w:eastAsia="Times New Roman"/>
          <w:sz w:val="24"/>
          <w:szCs w:val="24"/>
          <w:lang w:val="en-GB"/>
        </w:rPr>
        <w:t>They would integrate an organizational hierarchy into their company so that they might profit from competitive development in their market.</w:t>
      </w:r>
    </w:p>
    <w:p w14:paraId="0000004C" w14:textId="77777777" w:rsidR="00DD075C" w:rsidRPr="00B45B53" w:rsidRDefault="00DD075C" w:rsidP="003D4250">
      <w:pPr>
        <w:spacing w:line="360" w:lineRule="auto"/>
        <w:jc w:val="both"/>
        <w:rPr>
          <w:rFonts w:ascii="Times New Roman" w:eastAsia="Times New Roman" w:hAnsi="Times New Roman" w:cs="Times New Roman"/>
          <w:b/>
          <w:sz w:val="24"/>
          <w:szCs w:val="24"/>
          <w:lang w:val="en-GB"/>
        </w:rPr>
      </w:pPr>
    </w:p>
    <w:p w14:paraId="0000004D" w14:textId="77777777" w:rsidR="00DD075C" w:rsidRPr="00B45B53" w:rsidRDefault="00106745" w:rsidP="003D4250">
      <w:pPr>
        <w:spacing w:line="360" w:lineRule="auto"/>
        <w:jc w:val="both"/>
        <w:rPr>
          <w:rFonts w:ascii="Times New Roman" w:eastAsia="Times New Roman" w:hAnsi="Times New Roman" w:cs="Times New Roman"/>
          <w:b/>
          <w:sz w:val="24"/>
          <w:szCs w:val="24"/>
          <w:lang w:val="en-GB"/>
        </w:rPr>
      </w:pPr>
      <w:r w:rsidRPr="00B45B53">
        <w:rPr>
          <w:rFonts w:ascii="Times New Roman" w:hAnsi="Times New Roman" w:cs="Times New Roman"/>
          <w:sz w:val="24"/>
          <w:szCs w:val="24"/>
          <w:lang w:val="en-GB"/>
        </w:rPr>
        <w:br w:type="page"/>
      </w:r>
    </w:p>
    <w:p w14:paraId="0000004E" w14:textId="6C7F1FB1" w:rsidR="00DD075C" w:rsidRPr="003D4250" w:rsidRDefault="00106745" w:rsidP="003D4250">
      <w:pPr>
        <w:pStyle w:val="Heading1"/>
        <w:jc w:val="both"/>
        <w:rPr>
          <w:rFonts w:ascii="Arial" w:hAnsi="Arial" w:cs="Arial"/>
          <w:lang w:val="en-GB"/>
        </w:rPr>
      </w:pPr>
      <w:bookmarkStart w:id="17" w:name="_tnaocfwkj3zu" w:colFirst="0" w:colLast="0"/>
      <w:bookmarkStart w:id="18" w:name="_Toc48761626"/>
      <w:bookmarkEnd w:id="17"/>
      <w:r w:rsidRPr="003D4250">
        <w:rPr>
          <w:rFonts w:ascii="Arial" w:hAnsi="Arial" w:cs="Arial"/>
          <w:lang w:val="en-GB"/>
        </w:rPr>
        <w:lastRenderedPageBreak/>
        <w:t>References</w:t>
      </w:r>
      <w:bookmarkEnd w:id="18"/>
      <w:r w:rsidR="003D4250">
        <w:rPr>
          <w:rFonts w:ascii="Arial" w:hAnsi="Arial" w:cs="Arial"/>
          <w:lang w:val="en-GB"/>
        </w:rPr>
        <w:t>:</w:t>
      </w:r>
      <w:r w:rsidRPr="003D4250">
        <w:rPr>
          <w:rFonts w:ascii="Arial" w:hAnsi="Arial" w:cs="Arial"/>
          <w:lang w:val="en-GB"/>
        </w:rPr>
        <w:t xml:space="preserve"> </w:t>
      </w:r>
    </w:p>
    <w:p w14:paraId="0000004F" w14:textId="77777777" w:rsidR="00DD075C" w:rsidRPr="003D4250" w:rsidRDefault="00106745" w:rsidP="003D4250">
      <w:pPr>
        <w:spacing w:line="360" w:lineRule="auto"/>
        <w:jc w:val="both"/>
        <w:rPr>
          <w:rFonts w:eastAsia="Times New Roman"/>
          <w:sz w:val="24"/>
          <w:szCs w:val="24"/>
          <w:lang w:val="en-GB"/>
        </w:rPr>
      </w:pPr>
      <w:proofErr w:type="spellStart"/>
      <w:r w:rsidRPr="003D4250">
        <w:rPr>
          <w:rFonts w:eastAsia="Times New Roman"/>
          <w:sz w:val="24"/>
          <w:szCs w:val="24"/>
          <w:lang w:val="en-GB"/>
        </w:rPr>
        <w:t>Alkhawaldeh</w:t>
      </w:r>
      <w:proofErr w:type="spellEnd"/>
      <w:r w:rsidRPr="003D4250">
        <w:rPr>
          <w:rFonts w:eastAsia="Times New Roman"/>
          <w:sz w:val="24"/>
          <w:szCs w:val="24"/>
          <w:lang w:val="en-GB"/>
        </w:rPr>
        <w:t xml:space="preserve">, A., </w:t>
      </w:r>
      <w:proofErr w:type="spellStart"/>
      <w:r w:rsidRPr="003D4250">
        <w:rPr>
          <w:rFonts w:eastAsia="Times New Roman"/>
          <w:sz w:val="24"/>
          <w:szCs w:val="24"/>
          <w:lang w:val="en-GB"/>
        </w:rPr>
        <w:t>Khatatbeh</w:t>
      </w:r>
      <w:proofErr w:type="spellEnd"/>
      <w:r w:rsidRPr="003D4250">
        <w:rPr>
          <w:rFonts w:eastAsia="Times New Roman"/>
          <w:sz w:val="24"/>
          <w:szCs w:val="24"/>
          <w:lang w:val="en-GB"/>
        </w:rPr>
        <w:t xml:space="preserve">, M., </w:t>
      </w:r>
      <w:proofErr w:type="spellStart"/>
      <w:r w:rsidRPr="003D4250">
        <w:rPr>
          <w:rFonts w:eastAsia="Times New Roman"/>
          <w:sz w:val="24"/>
          <w:szCs w:val="24"/>
          <w:lang w:val="en-GB"/>
        </w:rPr>
        <w:t>ALBashtawy</w:t>
      </w:r>
      <w:proofErr w:type="spellEnd"/>
      <w:r w:rsidRPr="003D4250">
        <w:rPr>
          <w:rFonts w:eastAsia="Times New Roman"/>
          <w:sz w:val="24"/>
          <w:szCs w:val="24"/>
          <w:lang w:val="en-GB"/>
        </w:rPr>
        <w:t>, M., Al-</w:t>
      </w:r>
      <w:proofErr w:type="spellStart"/>
      <w:r w:rsidRPr="003D4250">
        <w:rPr>
          <w:rFonts w:eastAsia="Times New Roman"/>
          <w:sz w:val="24"/>
          <w:szCs w:val="24"/>
          <w:lang w:val="en-GB"/>
        </w:rPr>
        <w:t>Awamreh</w:t>
      </w:r>
      <w:proofErr w:type="spellEnd"/>
      <w:r w:rsidRPr="003D4250">
        <w:rPr>
          <w:rFonts w:eastAsia="Times New Roman"/>
          <w:sz w:val="24"/>
          <w:szCs w:val="24"/>
          <w:lang w:val="en-GB"/>
        </w:rPr>
        <w:t xml:space="preserve">, K., Al </w:t>
      </w:r>
      <w:proofErr w:type="spellStart"/>
      <w:r w:rsidRPr="003D4250">
        <w:rPr>
          <w:rFonts w:eastAsia="Times New Roman"/>
          <w:sz w:val="24"/>
          <w:szCs w:val="24"/>
          <w:lang w:val="en-GB"/>
        </w:rPr>
        <w:t>Qadire</w:t>
      </w:r>
      <w:proofErr w:type="spellEnd"/>
      <w:r w:rsidRPr="003D4250">
        <w:rPr>
          <w:rFonts w:eastAsia="Times New Roman"/>
          <w:sz w:val="24"/>
          <w:szCs w:val="24"/>
          <w:lang w:val="en-GB"/>
        </w:rPr>
        <w:t xml:space="preserve">, M., </w:t>
      </w:r>
      <w:proofErr w:type="spellStart"/>
      <w:r w:rsidRPr="003D4250">
        <w:rPr>
          <w:rFonts w:eastAsia="Times New Roman"/>
          <w:sz w:val="24"/>
          <w:szCs w:val="24"/>
          <w:lang w:val="en-GB"/>
        </w:rPr>
        <w:t>ALOmari</w:t>
      </w:r>
      <w:proofErr w:type="spellEnd"/>
      <w:r w:rsidRPr="003D4250">
        <w:rPr>
          <w:rFonts w:eastAsia="Times New Roman"/>
          <w:sz w:val="24"/>
          <w:szCs w:val="24"/>
          <w:lang w:val="en-GB"/>
        </w:rPr>
        <w:t xml:space="preserve">, O., </w:t>
      </w:r>
      <w:proofErr w:type="spellStart"/>
      <w:r w:rsidRPr="003D4250">
        <w:rPr>
          <w:rFonts w:eastAsia="Times New Roman"/>
          <w:sz w:val="24"/>
          <w:szCs w:val="24"/>
          <w:lang w:val="en-GB"/>
        </w:rPr>
        <w:t>Khasawneh</w:t>
      </w:r>
      <w:proofErr w:type="spellEnd"/>
      <w:r w:rsidRPr="003D4250">
        <w:rPr>
          <w:rFonts w:eastAsia="Times New Roman"/>
          <w:sz w:val="24"/>
          <w:szCs w:val="24"/>
          <w:lang w:val="en-GB"/>
        </w:rPr>
        <w:t xml:space="preserve">, B., </w:t>
      </w:r>
      <w:proofErr w:type="spellStart"/>
      <w:r w:rsidRPr="003D4250">
        <w:rPr>
          <w:rFonts w:eastAsia="Times New Roman"/>
          <w:sz w:val="24"/>
          <w:szCs w:val="24"/>
          <w:lang w:val="en-GB"/>
        </w:rPr>
        <w:t>ALBashtawy</w:t>
      </w:r>
      <w:proofErr w:type="spellEnd"/>
      <w:r w:rsidRPr="003D4250">
        <w:rPr>
          <w:rFonts w:eastAsia="Times New Roman"/>
          <w:sz w:val="24"/>
          <w:szCs w:val="24"/>
          <w:lang w:val="en-GB"/>
        </w:rPr>
        <w:t xml:space="preserve">, B. and </w:t>
      </w:r>
      <w:proofErr w:type="spellStart"/>
      <w:r w:rsidRPr="003D4250">
        <w:rPr>
          <w:rFonts w:eastAsia="Times New Roman"/>
          <w:sz w:val="24"/>
          <w:szCs w:val="24"/>
          <w:lang w:val="en-GB"/>
        </w:rPr>
        <w:t>Alshakh</w:t>
      </w:r>
      <w:proofErr w:type="spellEnd"/>
      <w:r w:rsidRPr="003D4250">
        <w:rPr>
          <w:rFonts w:eastAsia="Times New Roman"/>
          <w:sz w:val="24"/>
          <w:szCs w:val="24"/>
          <w:lang w:val="en-GB"/>
        </w:rPr>
        <w:t xml:space="preserve">, H., 2017. Behavioural approaches to treating overweight and obesity in adolescents. </w:t>
      </w:r>
      <w:r w:rsidRPr="003D4250">
        <w:rPr>
          <w:rFonts w:eastAsia="Times New Roman"/>
          <w:i/>
          <w:sz w:val="24"/>
          <w:szCs w:val="24"/>
          <w:lang w:val="en-GB"/>
        </w:rPr>
        <w:t>Nursing children and young people</w:t>
      </w:r>
      <w:r w:rsidRPr="003D4250">
        <w:rPr>
          <w:rFonts w:eastAsia="Times New Roman"/>
          <w:sz w:val="24"/>
          <w:szCs w:val="24"/>
          <w:lang w:val="en-GB"/>
        </w:rPr>
        <w:t xml:space="preserve">, </w:t>
      </w:r>
      <w:r w:rsidRPr="003D4250">
        <w:rPr>
          <w:rFonts w:eastAsia="Times New Roman"/>
          <w:i/>
          <w:sz w:val="24"/>
          <w:szCs w:val="24"/>
          <w:lang w:val="en-GB"/>
        </w:rPr>
        <w:t>29</w:t>
      </w:r>
      <w:r w:rsidRPr="003D4250">
        <w:rPr>
          <w:rFonts w:eastAsia="Times New Roman"/>
          <w:sz w:val="24"/>
          <w:szCs w:val="24"/>
          <w:lang w:val="en-GB"/>
        </w:rPr>
        <w:t>(9), pp.44-6.</w:t>
      </w:r>
    </w:p>
    <w:p w14:paraId="00000050" w14:textId="77777777" w:rsidR="00DD075C" w:rsidRPr="003D4250" w:rsidRDefault="00DD075C" w:rsidP="003D4250">
      <w:pPr>
        <w:spacing w:line="360" w:lineRule="auto"/>
        <w:jc w:val="both"/>
        <w:rPr>
          <w:rFonts w:eastAsia="Times New Roman"/>
          <w:sz w:val="24"/>
          <w:szCs w:val="24"/>
          <w:lang w:val="en-GB"/>
        </w:rPr>
      </w:pPr>
    </w:p>
    <w:p w14:paraId="00000051" w14:textId="77777777" w:rsidR="00DD075C" w:rsidRPr="003D4250" w:rsidRDefault="00106745" w:rsidP="003D4250">
      <w:pPr>
        <w:spacing w:line="360" w:lineRule="auto"/>
        <w:jc w:val="both"/>
        <w:rPr>
          <w:rFonts w:eastAsia="Times New Roman"/>
          <w:sz w:val="24"/>
          <w:szCs w:val="24"/>
          <w:lang w:val="en-GB"/>
        </w:rPr>
      </w:pPr>
      <w:r w:rsidRPr="003D4250">
        <w:rPr>
          <w:rFonts w:eastAsia="Times New Roman"/>
          <w:sz w:val="24"/>
          <w:szCs w:val="24"/>
          <w:lang w:val="en-GB"/>
        </w:rPr>
        <w:t>Al-</w:t>
      </w:r>
      <w:proofErr w:type="spellStart"/>
      <w:r w:rsidRPr="003D4250">
        <w:rPr>
          <w:rFonts w:eastAsia="Times New Roman"/>
          <w:sz w:val="24"/>
          <w:szCs w:val="24"/>
          <w:lang w:val="en-GB"/>
        </w:rPr>
        <w:t>Maamari</w:t>
      </w:r>
      <w:proofErr w:type="spellEnd"/>
      <w:r w:rsidRPr="003D4250">
        <w:rPr>
          <w:rFonts w:eastAsia="Times New Roman"/>
          <w:sz w:val="24"/>
          <w:szCs w:val="24"/>
          <w:lang w:val="en-GB"/>
        </w:rPr>
        <w:t xml:space="preserve">, Q.A., </w:t>
      </w:r>
      <w:proofErr w:type="spellStart"/>
      <w:r w:rsidRPr="003D4250">
        <w:rPr>
          <w:rFonts w:eastAsia="Times New Roman"/>
          <w:sz w:val="24"/>
          <w:szCs w:val="24"/>
          <w:lang w:val="en-GB"/>
        </w:rPr>
        <w:t>Kassim</w:t>
      </w:r>
      <w:proofErr w:type="spellEnd"/>
      <w:r w:rsidRPr="003D4250">
        <w:rPr>
          <w:rFonts w:eastAsia="Times New Roman"/>
          <w:sz w:val="24"/>
          <w:szCs w:val="24"/>
          <w:lang w:val="en-GB"/>
        </w:rPr>
        <w:t>, R.N., Raju, V., Al-</w:t>
      </w:r>
      <w:proofErr w:type="spellStart"/>
      <w:r w:rsidRPr="003D4250">
        <w:rPr>
          <w:rFonts w:eastAsia="Times New Roman"/>
          <w:sz w:val="24"/>
          <w:szCs w:val="24"/>
          <w:lang w:val="en-GB"/>
        </w:rPr>
        <w:t>Tahitah</w:t>
      </w:r>
      <w:proofErr w:type="spellEnd"/>
      <w:r w:rsidRPr="003D4250">
        <w:rPr>
          <w:rFonts w:eastAsia="Times New Roman"/>
          <w:sz w:val="24"/>
          <w:szCs w:val="24"/>
          <w:lang w:val="en-GB"/>
        </w:rPr>
        <w:t xml:space="preserve">, A., Ameen, A., </w:t>
      </w:r>
      <w:proofErr w:type="spellStart"/>
      <w:r w:rsidRPr="003D4250">
        <w:rPr>
          <w:rFonts w:eastAsia="Times New Roman"/>
          <w:sz w:val="24"/>
          <w:szCs w:val="24"/>
          <w:lang w:val="en-GB"/>
        </w:rPr>
        <w:t>Abdulrab</w:t>
      </w:r>
      <w:proofErr w:type="spellEnd"/>
      <w:r w:rsidRPr="003D4250">
        <w:rPr>
          <w:rFonts w:eastAsia="Times New Roman"/>
          <w:sz w:val="24"/>
          <w:szCs w:val="24"/>
          <w:lang w:val="en-GB"/>
        </w:rPr>
        <w:t xml:space="preserve">, M. and </w:t>
      </w:r>
      <w:proofErr w:type="spellStart"/>
      <w:r w:rsidRPr="003D4250">
        <w:rPr>
          <w:rFonts w:eastAsia="Times New Roman"/>
          <w:sz w:val="24"/>
          <w:szCs w:val="24"/>
          <w:lang w:val="en-GB"/>
        </w:rPr>
        <w:t>Abdulrab</w:t>
      </w:r>
      <w:proofErr w:type="spellEnd"/>
      <w:r w:rsidRPr="003D4250">
        <w:rPr>
          <w:rFonts w:eastAsia="Times New Roman"/>
          <w:sz w:val="24"/>
          <w:szCs w:val="24"/>
          <w:lang w:val="en-GB"/>
        </w:rPr>
        <w:t xml:space="preserve">, M., 2018. Factors affecting individual readiness for change: A conceptual framework. </w:t>
      </w:r>
      <w:r w:rsidRPr="003D4250">
        <w:rPr>
          <w:rFonts w:eastAsia="Times New Roman"/>
          <w:i/>
          <w:sz w:val="24"/>
          <w:szCs w:val="24"/>
          <w:lang w:val="en-GB"/>
        </w:rPr>
        <w:t>International Journal of Management and Human Science, 2 (1)</w:t>
      </w:r>
      <w:r w:rsidRPr="003D4250">
        <w:rPr>
          <w:rFonts w:eastAsia="Times New Roman"/>
          <w:sz w:val="24"/>
          <w:szCs w:val="24"/>
          <w:lang w:val="en-GB"/>
        </w:rPr>
        <w:t>, pp.13-18.</w:t>
      </w:r>
    </w:p>
    <w:p w14:paraId="00000052" w14:textId="77777777" w:rsidR="00DD075C" w:rsidRPr="003D4250" w:rsidRDefault="00DD075C" w:rsidP="003D4250">
      <w:pPr>
        <w:spacing w:line="360" w:lineRule="auto"/>
        <w:jc w:val="both"/>
        <w:rPr>
          <w:rFonts w:eastAsia="Times New Roman"/>
          <w:sz w:val="24"/>
          <w:szCs w:val="24"/>
          <w:lang w:val="en-GB"/>
        </w:rPr>
      </w:pPr>
    </w:p>
    <w:p w14:paraId="00000053" w14:textId="77777777" w:rsidR="00DD075C" w:rsidRPr="003D4250" w:rsidRDefault="00106745" w:rsidP="003D4250">
      <w:pPr>
        <w:spacing w:line="360" w:lineRule="auto"/>
        <w:jc w:val="both"/>
        <w:rPr>
          <w:rFonts w:eastAsia="Times New Roman"/>
          <w:sz w:val="24"/>
          <w:szCs w:val="24"/>
          <w:lang w:val="en-GB"/>
        </w:rPr>
      </w:pPr>
      <w:proofErr w:type="spellStart"/>
      <w:r w:rsidRPr="003D4250">
        <w:rPr>
          <w:rFonts w:eastAsia="Times New Roman"/>
          <w:sz w:val="24"/>
          <w:szCs w:val="24"/>
          <w:lang w:val="en-GB"/>
        </w:rPr>
        <w:t>Altamony</w:t>
      </w:r>
      <w:proofErr w:type="spellEnd"/>
      <w:r w:rsidRPr="003D4250">
        <w:rPr>
          <w:rFonts w:eastAsia="Times New Roman"/>
          <w:sz w:val="24"/>
          <w:szCs w:val="24"/>
          <w:lang w:val="en-GB"/>
        </w:rPr>
        <w:t xml:space="preserve">, H. and </w:t>
      </w:r>
      <w:proofErr w:type="spellStart"/>
      <w:r w:rsidRPr="003D4250">
        <w:rPr>
          <w:rFonts w:eastAsia="Times New Roman"/>
          <w:sz w:val="24"/>
          <w:szCs w:val="24"/>
          <w:lang w:val="en-GB"/>
        </w:rPr>
        <w:t>Gharaibeh</w:t>
      </w:r>
      <w:proofErr w:type="spellEnd"/>
      <w:r w:rsidRPr="003D4250">
        <w:rPr>
          <w:rFonts w:eastAsia="Times New Roman"/>
          <w:sz w:val="24"/>
          <w:szCs w:val="24"/>
          <w:lang w:val="en-GB"/>
        </w:rPr>
        <w:t xml:space="preserve">, A., 2017. The role of academic researcher to Mintzberg’s managerial roles. </w:t>
      </w:r>
      <w:r w:rsidRPr="003D4250">
        <w:rPr>
          <w:rFonts w:eastAsia="Times New Roman"/>
          <w:i/>
          <w:sz w:val="24"/>
          <w:szCs w:val="24"/>
          <w:lang w:val="en-GB"/>
        </w:rPr>
        <w:t>International Journal of Business Management and Economic Research</w:t>
      </w:r>
      <w:r w:rsidRPr="003D4250">
        <w:rPr>
          <w:rFonts w:eastAsia="Times New Roman"/>
          <w:sz w:val="24"/>
          <w:szCs w:val="24"/>
          <w:lang w:val="en-GB"/>
        </w:rPr>
        <w:t xml:space="preserve">, </w:t>
      </w:r>
      <w:r w:rsidRPr="003D4250">
        <w:rPr>
          <w:rFonts w:eastAsia="Times New Roman"/>
          <w:i/>
          <w:sz w:val="24"/>
          <w:szCs w:val="24"/>
          <w:lang w:val="en-GB"/>
        </w:rPr>
        <w:t>8</w:t>
      </w:r>
      <w:r w:rsidRPr="003D4250">
        <w:rPr>
          <w:rFonts w:eastAsia="Times New Roman"/>
          <w:sz w:val="24"/>
          <w:szCs w:val="24"/>
          <w:lang w:val="en-GB"/>
        </w:rPr>
        <w:t>(2), pp.920-925.</w:t>
      </w:r>
    </w:p>
    <w:p w14:paraId="00000054" w14:textId="77777777" w:rsidR="00DD075C" w:rsidRPr="003D4250" w:rsidRDefault="00DD075C" w:rsidP="003D4250">
      <w:pPr>
        <w:spacing w:line="360" w:lineRule="auto"/>
        <w:jc w:val="both"/>
        <w:rPr>
          <w:rFonts w:eastAsia="Times New Roman"/>
          <w:sz w:val="24"/>
          <w:szCs w:val="24"/>
          <w:lang w:val="en-GB"/>
        </w:rPr>
      </w:pPr>
    </w:p>
    <w:p w14:paraId="00000055" w14:textId="77777777" w:rsidR="00DD075C" w:rsidRPr="003D4250" w:rsidRDefault="00106745" w:rsidP="003D4250">
      <w:pPr>
        <w:spacing w:after="200" w:line="360" w:lineRule="auto"/>
        <w:jc w:val="both"/>
        <w:rPr>
          <w:rFonts w:eastAsia="Times New Roman"/>
          <w:sz w:val="24"/>
          <w:szCs w:val="24"/>
          <w:lang w:val="en-GB"/>
        </w:rPr>
      </w:pPr>
      <w:r w:rsidRPr="003D4250">
        <w:rPr>
          <w:rFonts w:eastAsia="Times New Roman"/>
          <w:sz w:val="24"/>
          <w:szCs w:val="24"/>
          <w:lang w:val="en-GB"/>
        </w:rPr>
        <w:t xml:space="preserve">Bail, C.A., 2017. Taming big data: Using app technology to study organizational behaviour on social media. </w:t>
      </w:r>
      <w:r w:rsidRPr="003D4250">
        <w:rPr>
          <w:rFonts w:eastAsia="Times New Roman"/>
          <w:i/>
          <w:sz w:val="24"/>
          <w:szCs w:val="24"/>
          <w:lang w:val="en-GB"/>
        </w:rPr>
        <w:t>Sociological Methods &amp; Research</w:t>
      </w:r>
      <w:r w:rsidRPr="003D4250">
        <w:rPr>
          <w:rFonts w:eastAsia="Times New Roman"/>
          <w:sz w:val="24"/>
          <w:szCs w:val="24"/>
          <w:lang w:val="en-GB"/>
        </w:rPr>
        <w:t>, 46(2), pp.189-217.</w:t>
      </w:r>
    </w:p>
    <w:p w14:paraId="00000057" w14:textId="57DD5D5A" w:rsidR="00DD075C" w:rsidRPr="003D4250" w:rsidRDefault="00106745" w:rsidP="003D4250">
      <w:pPr>
        <w:spacing w:after="200" w:line="360" w:lineRule="auto"/>
        <w:jc w:val="both"/>
        <w:rPr>
          <w:rFonts w:eastAsia="Times New Roman"/>
          <w:sz w:val="24"/>
          <w:szCs w:val="24"/>
          <w:highlight w:val="white"/>
          <w:lang w:val="en-GB"/>
        </w:rPr>
      </w:pPr>
      <w:r w:rsidRPr="003D4250">
        <w:rPr>
          <w:rFonts w:eastAsia="Times New Roman"/>
          <w:sz w:val="24"/>
          <w:szCs w:val="24"/>
          <w:highlight w:val="white"/>
          <w:lang w:val="en-GB"/>
        </w:rPr>
        <w:t xml:space="preserve">Cafepod.com. 2020. </w:t>
      </w:r>
      <w:r w:rsidRPr="003D4250">
        <w:rPr>
          <w:rFonts w:eastAsia="Times New Roman"/>
          <w:i/>
          <w:sz w:val="24"/>
          <w:szCs w:val="24"/>
          <w:highlight w:val="white"/>
          <w:lang w:val="en-GB"/>
        </w:rPr>
        <w:t xml:space="preserve">Our Story | About | </w:t>
      </w:r>
      <w:proofErr w:type="spellStart"/>
      <w:r w:rsidRPr="003D4250">
        <w:rPr>
          <w:rFonts w:eastAsia="Times New Roman"/>
          <w:i/>
          <w:sz w:val="24"/>
          <w:szCs w:val="24"/>
          <w:highlight w:val="white"/>
          <w:lang w:val="en-GB"/>
        </w:rPr>
        <w:t>Cafepod</w:t>
      </w:r>
      <w:proofErr w:type="spellEnd"/>
      <w:r w:rsidRPr="003D4250">
        <w:rPr>
          <w:rFonts w:eastAsia="Times New Roman"/>
          <w:i/>
          <w:sz w:val="24"/>
          <w:szCs w:val="24"/>
          <w:highlight w:val="white"/>
          <w:lang w:val="en-GB"/>
        </w:rPr>
        <w:t xml:space="preserve"> Coffee Co - CAFEPOD Coffee </w:t>
      </w:r>
      <w:r w:rsidR="003D4250" w:rsidRPr="003D4250">
        <w:rPr>
          <w:rFonts w:eastAsia="Times New Roman"/>
          <w:i/>
          <w:sz w:val="24"/>
          <w:szCs w:val="24"/>
          <w:highlight w:val="white"/>
          <w:lang w:val="en-GB"/>
        </w:rPr>
        <w:t>Co.</w:t>
      </w:r>
      <w:r w:rsidRPr="003D4250">
        <w:rPr>
          <w:rFonts w:eastAsia="Times New Roman"/>
          <w:sz w:val="24"/>
          <w:szCs w:val="24"/>
          <w:highlight w:val="white"/>
          <w:lang w:val="en-GB"/>
        </w:rPr>
        <w:t xml:space="preserve"> [online] Available at: &lt;https://www.Cafepod.com/pages/our-story&gt; [Accessed 19th </w:t>
      </w:r>
      <w:r w:rsidR="003D4250" w:rsidRPr="003D4250">
        <w:rPr>
          <w:rFonts w:eastAsia="Times New Roman"/>
          <w:sz w:val="24"/>
          <w:szCs w:val="24"/>
          <w:highlight w:val="white"/>
          <w:lang w:val="en-GB"/>
        </w:rPr>
        <w:t>August</w:t>
      </w:r>
      <w:r w:rsidRPr="003D4250">
        <w:rPr>
          <w:rFonts w:eastAsia="Times New Roman"/>
          <w:sz w:val="24"/>
          <w:szCs w:val="24"/>
          <w:highlight w:val="white"/>
          <w:lang w:val="en-GB"/>
        </w:rPr>
        <w:t xml:space="preserve"> 2020].</w:t>
      </w:r>
    </w:p>
    <w:p w14:paraId="00000058" w14:textId="77777777" w:rsidR="00DD075C" w:rsidRPr="003D4250" w:rsidRDefault="00106745" w:rsidP="003D4250">
      <w:pPr>
        <w:spacing w:line="360" w:lineRule="auto"/>
        <w:jc w:val="both"/>
        <w:rPr>
          <w:rFonts w:eastAsia="Times New Roman"/>
          <w:sz w:val="24"/>
          <w:szCs w:val="24"/>
          <w:lang w:val="en-GB"/>
        </w:rPr>
      </w:pPr>
      <w:proofErr w:type="spellStart"/>
      <w:r w:rsidRPr="003D4250">
        <w:rPr>
          <w:rFonts w:eastAsia="Times New Roman"/>
          <w:sz w:val="24"/>
          <w:szCs w:val="24"/>
          <w:lang w:val="en-GB"/>
        </w:rPr>
        <w:t>Chandani</w:t>
      </w:r>
      <w:proofErr w:type="spellEnd"/>
      <w:r w:rsidRPr="003D4250">
        <w:rPr>
          <w:rFonts w:eastAsia="Times New Roman"/>
          <w:sz w:val="24"/>
          <w:szCs w:val="24"/>
          <w:lang w:val="en-GB"/>
        </w:rPr>
        <w:t xml:space="preserve">, A., Mehta, M., Mall, A. and Khokhar, V., 2016. Employee engagement: A review paper on factors affecting employee engagement. </w:t>
      </w:r>
      <w:r w:rsidRPr="003D4250">
        <w:rPr>
          <w:rFonts w:eastAsia="Times New Roman"/>
          <w:i/>
          <w:sz w:val="24"/>
          <w:szCs w:val="24"/>
          <w:lang w:val="en-GB"/>
        </w:rPr>
        <w:t>Indian Journal of Science and Technology</w:t>
      </w:r>
      <w:r w:rsidRPr="003D4250">
        <w:rPr>
          <w:rFonts w:eastAsia="Times New Roman"/>
          <w:sz w:val="24"/>
          <w:szCs w:val="24"/>
          <w:lang w:val="en-GB"/>
        </w:rPr>
        <w:t xml:space="preserve">, </w:t>
      </w:r>
      <w:r w:rsidRPr="003D4250">
        <w:rPr>
          <w:rFonts w:eastAsia="Times New Roman"/>
          <w:i/>
          <w:sz w:val="24"/>
          <w:szCs w:val="24"/>
          <w:lang w:val="en-GB"/>
        </w:rPr>
        <w:t>9</w:t>
      </w:r>
      <w:r w:rsidRPr="003D4250">
        <w:rPr>
          <w:rFonts w:eastAsia="Times New Roman"/>
          <w:sz w:val="24"/>
          <w:szCs w:val="24"/>
          <w:lang w:val="en-GB"/>
        </w:rPr>
        <w:t>(15), pp.1-7.</w:t>
      </w:r>
    </w:p>
    <w:p w14:paraId="0000005B" w14:textId="77777777" w:rsidR="00DD075C" w:rsidRPr="003D4250" w:rsidRDefault="00DD075C" w:rsidP="003D4250">
      <w:pPr>
        <w:spacing w:line="360" w:lineRule="auto"/>
        <w:jc w:val="both"/>
        <w:rPr>
          <w:rFonts w:eastAsia="Times New Roman"/>
          <w:sz w:val="24"/>
          <w:szCs w:val="24"/>
          <w:lang w:val="en-GB"/>
        </w:rPr>
      </w:pPr>
    </w:p>
    <w:p w14:paraId="0000005C" w14:textId="77777777" w:rsidR="00DD075C" w:rsidRPr="003D4250" w:rsidRDefault="00106745" w:rsidP="003D4250">
      <w:pPr>
        <w:spacing w:line="360" w:lineRule="auto"/>
        <w:jc w:val="both"/>
        <w:rPr>
          <w:rFonts w:eastAsia="Times New Roman"/>
          <w:sz w:val="24"/>
          <w:szCs w:val="24"/>
          <w:lang w:val="en-GB"/>
        </w:rPr>
      </w:pPr>
      <w:proofErr w:type="spellStart"/>
      <w:r w:rsidRPr="003D4250">
        <w:rPr>
          <w:rFonts w:eastAsia="Times New Roman"/>
          <w:sz w:val="24"/>
          <w:szCs w:val="24"/>
          <w:lang w:val="en-GB"/>
        </w:rPr>
        <w:t>Melse</w:t>
      </w:r>
      <w:proofErr w:type="spellEnd"/>
      <w:r w:rsidRPr="003D4250">
        <w:rPr>
          <w:rFonts w:eastAsia="Times New Roman"/>
          <w:sz w:val="24"/>
          <w:szCs w:val="24"/>
          <w:lang w:val="en-GB"/>
        </w:rPr>
        <w:t xml:space="preserve">, A.E., 2016. </w:t>
      </w:r>
      <w:r w:rsidRPr="003D4250">
        <w:rPr>
          <w:rFonts w:eastAsia="Times New Roman"/>
          <w:i/>
          <w:sz w:val="24"/>
          <w:szCs w:val="24"/>
          <w:lang w:val="en-GB"/>
        </w:rPr>
        <w:t>Get the ball rolling, supervisors! How the culture of an organisation influences the way in which its employees learn</w:t>
      </w:r>
      <w:r w:rsidRPr="003D4250">
        <w:rPr>
          <w:rFonts w:eastAsia="Times New Roman"/>
          <w:sz w:val="24"/>
          <w:szCs w:val="24"/>
          <w:lang w:val="en-GB"/>
        </w:rPr>
        <w:t xml:space="preserve"> (Master's thesis).</w:t>
      </w:r>
    </w:p>
    <w:p w14:paraId="0000005D" w14:textId="77777777" w:rsidR="00DD075C" w:rsidRPr="003D4250" w:rsidRDefault="00DD075C" w:rsidP="003D4250">
      <w:pPr>
        <w:spacing w:line="360" w:lineRule="auto"/>
        <w:jc w:val="both"/>
        <w:rPr>
          <w:rFonts w:eastAsia="Times New Roman"/>
          <w:sz w:val="24"/>
          <w:szCs w:val="24"/>
          <w:lang w:val="en-GB"/>
        </w:rPr>
      </w:pPr>
    </w:p>
    <w:p w14:paraId="0000005F" w14:textId="5E6F2FE9" w:rsidR="00DD075C" w:rsidRPr="003D4250" w:rsidRDefault="00106745" w:rsidP="003D4250">
      <w:pPr>
        <w:spacing w:line="360" w:lineRule="auto"/>
        <w:jc w:val="both"/>
        <w:rPr>
          <w:rFonts w:eastAsia="Times New Roman"/>
          <w:sz w:val="24"/>
          <w:szCs w:val="24"/>
          <w:lang w:val="en-GB"/>
        </w:rPr>
      </w:pPr>
      <w:r w:rsidRPr="003D4250">
        <w:rPr>
          <w:rFonts w:eastAsia="Times New Roman"/>
          <w:sz w:val="24"/>
          <w:szCs w:val="24"/>
          <w:lang w:val="en-GB"/>
        </w:rPr>
        <w:t>Mintzberg, H. and Laasch, O., 2020. Mintzberg on (</w:t>
      </w:r>
      <w:proofErr w:type="spellStart"/>
      <w:r w:rsidRPr="003D4250">
        <w:rPr>
          <w:rFonts w:eastAsia="Times New Roman"/>
          <w:sz w:val="24"/>
          <w:szCs w:val="24"/>
          <w:lang w:val="en-GB"/>
        </w:rPr>
        <w:t>ir</w:t>
      </w:r>
      <w:proofErr w:type="spellEnd"/>
      <w:r w:rsidRPr="003D4250">
        <w:rPr>
          <w:rFonts w:eastAsia="Times New Roman"/>
          <w:sz w:val="24"/>
          <w:szCs w:val="24"/>
          <w:lang w:val="en-GB"/>
        </w:rPr>
        <w:t xml:space="preserve">) responsible management. In </w:t>
      </w:r>
      <w:r w:rsidRPr="003D4250">
        <w:rPr>
          <w:rFonts w:eastAsia="Times New Roman"/>
          <w:i/>
          <w:sz w:val="24"/>
          <w:szCs w:val="24"/>
          <w:lang w:val="en-GB"/>
        </w:rPr>
        <w:t>Research Handbook of Responsible Management</w:t>
      </w:r>
      <w:r w:rsidRPr="003D4250">
        <w:rPr>
          <w:rFonts w:eastAsia="Times New Roman"/>
          <w:sz w:val="24"/>
          <w:szCs w:val="24"/>
          <w:lang w:val="en-GB"/>
        </w:rPr>
        <w:t>. Edward Elgar Publishing.</w:t>
      </w:r>
    </w:p>
    <w:p w14:paraId="00000060" w14:textId="77777777" w:rsidR="00DD075C" w:rsidRPr="003D4250" w:rsidRDefault="00106745" w:rsidP="003D4250">
      <w:pPr>
        <w:spacing w:line="360" w:lineRule="auto"/>
        <w:jc w:val="both"/>
        <w:rPr>
          <w:rFonts w:eastAsia="Times New Roman"/>
          <w:sz w:val="24"/>
          <w:szCs w:val="24"/>
          <w:lang w:val="en-GB"/>
        </w:rPr>
      </w:pPr>
      <w:r w:rsidRPr="003D4250">
        <w:rPr>
          <w:rFonts w:eastAsia="Times New Roman"/>
          <w:sz w:val="24"/>
          <w:szCs w:val="24"/>
          <w:lang w:val="en-GB"/>
        </w:rPr>
        <w:t xml:space="preserve">Muldoon, J., 2017. The Hawthorne studies: an analysis of critical perspectives, 1936-1958. </w:t>
      </w:r>
      <w:r w:rsidRPr="003D4250">
        <w:rPr>
          <w:rFonts w:eastAsia="Times New Roman"/>
          <w:i/>
          <w:sz w:val="24"/>
          <w:szCs w:val="24"/>
          <w:lang w:val="en-GB"/>
        </w:rPr>
        <w:t>Journal of Management History</w:t>
      </w:r>
      <w:r w:rsidRPr="003D4250">
        <w:rPr>
          <w:rFonts w:eastAsia="Times New Roman"/>
          <w:sz w:val="24"/>
          <w:szCs w:val="24"/>
          <w:lang w:val="en-GB"/>
        </w:rPr>
        <w:t>.</w:t>
      </w:r>
    </w:p>
    <w:p w14:paraId="00000061" w14:textId="77777777" w:rsidR="00DD075C" w:rsidRPr="003D4250" w:rsidRDefault="00DD075C" w:rsidP="003D4250">
      <w:pPr>
        <w:spacing w:line="360" w:lineRule="auto"/>
        <w:jc w:val="both"/>
        <w:rPr>
          <w:rFonts w:eastAsia="Times New Roman"/>
          <w:sz w:val="24"/>
          <w:szCs w:val="24"/>
          <w:lang w:val="en-GB"/>
        </w:rPr>
      </w:pPr>
    </w:p>
    <w:p w14:paraId="00000062" w14:textId="77777777" w:rsidR="00DD075C" w:rsidRPr="003D4250" w:rsidRDefault="00106745" w:rsidP="003D4250">
      <w:pPr>
        <w:spacing w:line="360" w:lineRule="auto"/>
        <w:jc w:val="both"/>
        <w:rPr>
          <w:rFonts w:eastAsia="Times New Roman"/>
          <w:sz w:val="24"/>
          <w:szCs w:val="24"/>
          <w:lang w:val="en-GB"/>
        </w:rPr>
      </w:pPr>
      <w:proofErr w:type="spellStart"/>
      <w:r w:rsidRPr="003D4250">
        <w:rPr>
          <w:rFonts w:eastAsia="Times New Roman"/>
          <w:sz w:val="24"/>
          <w:szCs w:val="24"/>
          <w:lang w:val="en-GB"/>
        </w:rPr>
        <w:lastRenderedPageBreak/>
        <w:t>Reunanen</w:t>
      </w:r>
      <w:proofErr w:type="spellEnd"/>
      <w:r w:rsidRPr="003D4250">
        <w:rPr>
          <w:rFonts w:eastAsia="Times New Roman"/>
          <w:sz w:val="24"/>
          <w:szCs w:val="24"/>
          <w:lang w:val="en-GB"/>
        </w:rPr>
        <w:t xml:space="preserve">, T. and </w:t>
      </w:r>
      <w:proofErr w:type="spellStart"/>
      <w:r w:rsidRPr="003D4250">
        <w:rPr>
          <w:rFonts w:eastAsia="Times New Roman"/>
          <w:sz w:val="24"/>
          <w:szCs w:val="24"/>
          <w:lang w:val="en-GB"/>
        </w:rPr>
        <w:t>Kaitonen</w:t>
      </w:r>
      <w:proofErr w:type="spellEnd"/>
      <w:r w:rsidRPr="003D4250">
        <w:rPr>
          <w:rFonts w:eastAsia="Times New Roman"/>
          <w:sz w:val="24"/>
          <w:szCs w:val="24"/>
          <w:lang w:val="en-GB"/>
        </w:rPr>
        <w:t xml:space="preserve">, J., 2017. Different roles in leadership styles in modern organization. In </w:t>
      </w:r>
      <w:r w:rsidRPr="003D4250">
        <w:rPr>
          <w:rFonts w:eastAsia="Times New Roman"/>
          <w:i/>
          <w:sz w:val="24"/>
          <w:szCs w:val="24"/>
          <w:lang w:val="en-GB"/>
        </w:rPr>
        <w:t>Advances in human factors, business management, training and education</w:t>
      </w:r>
      <w:r w:rsidRPr="003D4250">
        <w:rPr>
          <w:rFonts w:eastAsia="Times New Roman"/>
          <w:sz w:val="24"/>
          <w:szCs w:val="24"/>
          <w:lang w:val="en-GB"/>
        </w:rPr>
        <w:t xml:space="preserve"> (pp. 251-262). Springer, Cham.</w:t>
      </w:r>
    </w:p>
    <w:p w14:paraId="00000063" w14:textId="77777777" w:rsidR="00DD075C" w:rsidRPr="003D4250" w:rsidRDefault="00DD075C" w:rsidP="003D4250">
      <w:pPr>
        <w:spacing w:line="360" w:lineRule="auto"/>
        <w:jc w:val="both"/>
        <w:rPr>
          <w:rFonts w:eastAsia="Times New Roman"/>
          <w:sz w:val="24"/>
          <w:szCs w:val="24"/>
          <w:lang w:val="en-GB"/>
        </w:rPr>
      </w:pPr>
    </w:p>
    <w:p w14:paraId="00000065" w14:textId="67A1638C" w:rsidR="00DD075C" w:rsidRPr="003D4250" w:rsidRDefault="001E5E78" w:rsidP="003D4250">
      <w:pPr>
        <w:spacing w:after="200" w:line="360" w:lineRule="auto"/>
        <w:jc w:val="both"/>
        <w:rPr>
          <w:rFonts w:eastAsia="Times New Roman"/>
          <w:sz w:val="24"/>
          <w:szCs w:val="24"/>
          <w:lang w:val="en-GB"/>
        </w:rPr>
      </w:pPr>
      <w:r w:rsidRPr="003D4250">
        <w:rPr>
          <w:rFonts w:eastAsia="Times New Roman"/>
          <w:sz w:val="24"/>
          <w:szCs w:val="24"/>
          <w:lang w:val="en-GB"/>
        </w:rPr>
        <w:t xml:space="preserve">Shafie, N.A., Othman, M., Abd Halim, </w:t>
      </w:r>
      <w:proofErr w:type="spellStart"/>
      <w:r w:rsidRPr="003D4250">
        <w:rPr>
          <w:rFonts w:eastAsia="Times New Roman"/>
          <w:sz w:val="24"/>
          <w:szCs w:val="24"/>
          <w:lang w:val="en-GB"/>
        </w:rPr>
        <w:t>m.n.</w:t>
      </w:r>
      <w:proofErr w:type="spellEnd"/>
      <w:r w:rsidRPr="003D4250">
        <w:rPr>
          <w:rFonts w:eastAsia="Times New Roman"/>
          <w:sz w:val="24"/>
          <w:szCs w:val="24"/>
          <w:lang w:val="en-GB"/>
        </w:rPr>
        <w:t xml:space="preserve">, Sanusi, </w:t>
      </w:r>
      <w:proofErr w:type="spellStart"/>
      <w:r w:rsidRPr="003D4250">
        <w:rPr>
          <w:rFonts w:eastAsia="Times New Roman"/>
          <w:sz w:val="24"/>
          <w:szCs w:val="24"/>
          <w:lang w:val="en-GB"/>
        </w:rPr>
        <w:t>z.m</w:t>
      </w:r>
      <w:proofErr w:type="spellEnd"/>
      <w:r w:rsidRPr="003D4250">
        <w:rPr>
          <w:rFonts w:eastAsia="Times New Roman"/>
          <w:sz w:val="24"/>
          <w:szCs w:val="24"/>
          <w:lang w:val="en-GB"/>
        </w:rPr>
        <w:t xml:space="preserve">. and Johari, </w:t>
      </w:r>
      <w:proofErr w:type="spellStart"/>
      <w:r w:rsidRPr="003D4250">
        <w:rPr>
          <w:rFonts w:eastAsia="Times New Roman"/>
          <w:sz w:val="24"/>
          <w:szCs w:val="24"/>
          <w:lang w:val="en-GB"/>
        </w:rPr>
        <w:t>r.j.</w:t>
      </w:r>
      <w:proofErr w:type="spellEnd"/>
      <w:r w:rsidRPr="003D4250">
        <w:rPr>
          <w:rFonts w:eastAsia="Times New Roman"/>
          <w:sz w:val="24"/>
          <w:szCs w:val="24"/>
          <w:lang w:val="en-GB"/>
        </w:rPr>
        <w:t xml:space="preserve">, </w:t>
      </w:r>
      <w:r w:rsidR="00106745" w:rsidRPr="003D4250">
        <w:rPr>
          <w:rFonts w:eastAsia="Times New Roman"/>
          <w:sz w:val="24"/>
          <w:szCs w:val="24"/>
          <w:lang w:val="en-GB"/>
        </w:rPr>
        <w:t xml:space="preserve">2018. Do organisational culture and structure enhance internal control effectiveness? Evidence from 10 Malaysian social cooperatives. </w:t>
      </w:r>
      <w:r w:rsidR="00106745" w:rsidRPr="003D4250">
        <w:rPr>
          <w:rFonts w:eastAsia="Times New Roman"/>
          <w:i/>
          <w:sz w:val="24"/>
          <w:szCs w:val="24"/>
          <w:lang w:val="en-GB"/>
        </w:rPr>
        <w:t>International Journal of Economics, Finance and Business Management Studies</w:t>
      </w:r>
      <w:r w:rsidR="00106745" w:rsidRPr="003D4250">
        <w:rPr>
          <w:rFonts w:eastAsia="Times New Roman"/>
          <w:sz w:val="24"/>
          <w:szCs w:val="24"/>
          <w:lang w:val="en-GB"/>
        </w:rPr>
        <w:t>, p.36.</w:t>
      </w:r>
    </w:p>
    <w:p w14:paraId="00000067" w14:textId="3574D72A" w:rsidR="00DD075C" w:rsidRPr="003D4250" w:rsidRDefault="00106745" w:rsidP="003D4250">
      <w:pPr>
        <w:spacing w:after="200" w:line="360" w:lineRule="auto"/>
        <w:jc w:val="both"/>
        <w:rPr>
          <w:rFonts w:eastAsia="Times New Roman"/>
          <w:sz w:val="24"/>
          <w:szCs w:val="24"/>
          <w:highlight w:val="white"/>
          <w:lang w:val="en-GB"/>
        </w:rPr>
      </w:pPr>
      <w:proofErr w:type="spellStart"/>
      <w:r w:rsidRPr="003D4250">
        <w:rPr>
          <w:rFonts w:eastAsia="Times New Roman"/>
          <w:sz w:val="24"/>
          <w:szCs w:val="24"/>
          <w:highlight w:val="white"/>
          <w:lang w:val="en-GB"/>
        </w:rPr>
        <w:t>Stalph</w:t>
      </w:r>
      <w:proofErr w:type="spellEnd"/>
      <w:r w:rsidRPr="003D4250">
        <w:rPr>
          <w:rFonts w:eastAsia="Times New Roman"/>
          <w:sz w:val="24"/>
          <w:szCs w:val="24"/>
          <w:highlight w:val="white"/>
          <w:lang w:val="en-GB"/>
        </w:rPr>
        <w:t>, F., 2020. Evolving data teams: Tensions between organisational structure and professional subculture.</w:t>
      </w:r>
      <w:r w:rsidRPr="003D4250">
        <w:rPr>
          <w:rFonts w:eastAsia="Times New Roman"/>
          <w:i/>
          <w:sz w:val="24"/>
          <w:szCs w:val="24"/>
          <w:highlight w:val="white"/>
          <w:lang w:val="en-GB"/>
        </w:rPr>
        <w:t xml:space="preserve"> Big Data &amp;amp; Society, 7(</w:t>
      </w:r>
      <w:r w:rsidRPr="003D4250">
        <w:rPr>
          <w:rFonts w:eastAsia="Times New Roman"/>
          <w:sz w:val="24"/>
          <w:szCs w:val="24"/>
          <w:highlight w:val="white"/>
          <w:lang w:val="en-GB"/>
        </w:rPr>
        <w:t>1), p.2053951720919964.</w:t>
      </w:r>
    </w:p>
    <w:p w14:paraId="00000068" w14:textId="77777777" w:rsidR="00DD075C" w:rsidRPr="003D4250" w:rsidRDefault="00106745" w:rsidP="003D4250">
      <w:pPr>
        <w:spacing w:line="360" w:lineRule="auto"/>
        <w:jc w:val="both"/>
        <w:rPr>
          <w:rFonts w:eastAsia="Times New Roman"/>
          <w:sz w:val="24"/>
          <w:szCs w:val="24"/>
          <w:lang w:val="en-GB"/>
        </w:rPr>
      </w:pPr>
      <w:proofErr w:type="spellStart"/>
      <w:r w:rsidRPr="003D4250">
        <w:rPr>
          <w:rFonts w:eastAsia="Times New Roman"/>
          <w:sz w:val="24"/>
          <w:szCs w:val="24"/>
          <w:lang w:val="en-GB"/>
        </w:rPr>
        <w:t>Tovmasyan</w:t>
      </w:r>
      <w:proofErr w:type="spellEnd"/>
      <w:r w:rsidRPr="003D4250">
        <w:rPr>
          <w:rFonts w:eastAsia="Times New Roman"/>
          <w:sz w:val="24"/>
          <w:szCs w:val="24"/>
          <w:lang w:val="en-GB"/>
        </w:rPr>
        <w:t>, G., 2017. The Role of Managers in Organizations: Psychological Aspects.</w:t>
      </w:r>
    </w:p>
    <w:p w14:paraId="00000069" w14:textId="77777777" w:rsidR="00DD075C" w:rsidRPr="003D4250" w:rsidRDefault="00DD075C" w:rsidP="003D4250">
      <w:pPr>
        <w:widowControl w:val="0"/>
        <w:spacing w:line="360" w:lineRule="auto"/>
        <w:jc w:val="both"/>
        <w:rPr>
          <w:rFonts w:eastAsia="Times New Roman"/>
          <w:sz w:val="24"/>
          <w:szCs w:val="24"/>
          <w:lang w:val="en-GB"/>
        </w:rPr>
      </w:pPr>
    </w:p>
    <w:p w14:paraId="0000006A" w14:textId="725EE7DE" w:rsidR="00DD075C" w:rsidRPr="003D4250" w:rsidRDefault="00DD075C" w:rsidP="003D4250">
      <w:pPr>
        <w:spacing w:line="360" w:lineRule="auto"/>
        <w:jc w:val="both"/>
        <w:rPr>
          <w:rFonts w:eastAsia="Times New Roman"/>
          <w:b/>
          <w:sz w:val="24"/>
          <w:szCs w:val="24"/>
          <w:lang w:val="en-GB"/>
        </w:rPr>
      </w:pPr>
    </w:p>
    <w:sectPr w:rsidR="00DD075C" w:rsidRPr="003D4250">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D42B1E" w14:textId="77777777" w:rsidR="001863A6" w:rsidRDefault="001863A6" w:rsidP="002B5425">
      <w:pPr>
        <w:spacing w:line="240" w:lineRule="auto"/>
      </w:pPr>
      <w:r>
        <w:separator/>
      </w:r>
    </w:p>
  </w:endnote>
  <w:endnote w:type="continuationSeparator" w:id="0">
    <w:p w14:paraId="0C30EFF2" w14:textId="77777777" w:rsidR="001863A6" w:rsidRDefault="001863A6" w:rsidP="002B54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6831971"/>
      <w:docPartObj>
        <w:docPartGallery w:val="Page Numbers (Bottom of Page)"/>
        <w:docPartUnique/>
      </w:docPartObj>
    </w:sdtPr>
    <w:sdtEndPr>
      <w:rPr>
        <w:noProof/>
      </w:rPr>
    </w:sdtEndPr>
    <w:sdtContent>
      <w:p w14:paraId="4DAC2A17" w14:textId="4B624436" w:rsidR="002B5425" w:rsidRDefault="002B5425">
        <w:pPr>
          <w:pStyle w:val="Footer"/>
          <w:jc w:val="right"/>
        </w:pPr>
        <w:r>
          <w:fldChar w:fldCharType="begin"/>
        </w:r>
        <w:r>
          <w:instrText xml:space="preserve"> PAGE   \* MERGEFORMAT </w:instrText>
        </w:r>
        <w:r>
          <w:fldChar w:fldCharType="separate"/>
        </w:r>
        <w:r w:rsidR="00DA4D22">
          <w:rPr>
            <w:noProof/>
          </w:rPr>
          <w:t>11</w:t>
        </w:r>
        <w:r>
          <w:rPr>
            <w:noProof/>
          </w:rPr>
          <w:fldChar w:fldCharType="end"/>
        </w:r>
      </w:p>
    </w:sdtContent>
  </w:sdt>
  <w:p w14:paraId="39A50BF8" w14:textId="77777777" w:rsidR="002B5425" w:rsidRDefault="002B54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1203B0" w14:textId="77777777" w:rsidR="001863A6" w:rsidRDefault="001863A6" w:rsidP="002B5425">
      <w:pPr>
        <w:spacing w:line="240" w:lineRule="auto"/>
      </w:pPr>
      <w:r>
        <w:separator/>
      </w:r>
    </w:p>
  </w:footnote>
  <w:footnote w:type="continuationSeparator" w:id="0">
    <w:p w14:paraId="7F8C5BDA" w14:textId="77777777" w:rsidR="001863A6" w:rsidRDefault="001863A6" w:rsidP="002B54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985823"/>
    <w:multiLevelType w:val="multilevel"/>
    <w:tmpl w:val="F6500D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4AE2D88"/>
    <w:multiLevelType w:val="hybridMultilevel"/>
    <w:tmpl w:val="C6ECE64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I2MrQ0tjSwMLE0NjRS0lEKTi0uzszPAykwrAUAHN09XywAAAA="/>
  </w:docVars>
  <w:rsids>
    <w:rsidRoot w:val="00DD075C"/>
    <w:rsid w:val="00106745"/>
    <w:rsid w:val="001863A6"/>
    <w:rsid w:val="001E5E78"/>
    <w:rsid w:val="002329CD"/>
    <w:rsid w:val="00252C6E"/>
    <w:rsid w:val="0026260B"/>
    <w:rsid w:val="002B5425"/>
    <w:rsid w:val="003A6B65"/>
    <w:rsid w:val="003D4250"/>
    <w:rsid w:val="00497506"/>
    <w:rsid w:val="00530FC4"/>
    <w:rsid w:val="00562E1B"/>
    <w:rsid w:val="005947AE"/>
    <w:rsid w:val="005A20D8"/>
    <w:rsid w:val="00944679"/>
    <w:rsid w:val="00B45B53"/>
    <w:rsid w:val="00BE7D13"/>
    <w:rsid w:val="00DA4D22"/>
    <w:rsid w:val="00DD07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18F97"/>
  <w15:docId w15:val="{9C593576-B362-4535-A03E-D43F1321F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line="360" w:lineRule="auto"/>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line="360" w:lineRule="auto"/>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1E5E78"/>
    <w:pPr>
      <w:ind w:left="720"/>
      <w:contextualSpacing/>
    </w:pPr>
  </w:style>
  <w:style w:type="paragraph" w:styleId="TOCHeading">
    <w:name w:val="TOC Heading"/>
    <w:basedOn w:val="Heading1"/>
    <w:next w:val="Normal"/>
    <w:uiPriority w:val="39"/>
    <w:unhideWhenUsed/>
    <w:qFormat/>
    <w:rsid w:val="002B5425"/>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2B5425"/>
    <w:pPr>
      <w:spacing w:after="100"/>
    </w:pPr>
  </w:style>
  <w:style w:type="paragraph" w:styleId="TOC2">
    <w:name w:val="toc 2"/>
    <w:basedOn w:val="Normal"/>
    <w:next w:val="Normal"/>
    <w:autoRedefine/>
    <w:uiPriority w:val="39"/>
    <w:unhideWhenUsed/>
    <w:rsid w:val="002B5425"/>
    <w:pPr>
      <w:spacing w:after="100"/>
      <w:ind w:left="220"/>
    </w:pPr>
  </w:style>
  <w:style w:type="character" w:styleId="Hyperlink">
    <w:name w:val="Hyperlink"/>
    <w:basedOn w:val="DefaultParagraphFont"/>
    <w:uiPriority w:val="99"/>
    <w:unhideWhenUsed/>
    <w:rsid w:val="002B5425"/>
    <w:rPr>
      <w:color w:val="0000FF" w:themeColor="hyperlink"/>
      <w:u w:val="single"/>
    </w:rPr>
  </w:style>
  <w:style w:type="paragraph" w:styleId="Header">
    <w:name w:val="header"/>
    <w:basedOn w:val="Normal"/>
    <w:link w:val="HeaderChar"/>
    <w:uiPriority w:val="99"/>
    <w:unhideWhenUsed/>
    <w:rsid w:val="002B5425"/>
    <w:pPr>
      <w:tabs>
        <w:tab w:val="center" w:pos="4680"/>
        <w:tab w:val="right" w:pos="9360"/>
      </w:tabs>
      <w:spacing w:line="240" w:lineRule="auto"/>
    </w:pPr>
  </w:style>
  <w:style w:type="character" w:customStyle="1" w:styleId="HeaderChar">
    <w:name w:val="Header Char"/>
    <w:basedOn w:val="DefaultParagraphFont"/>
    <w:link w:val="Header"/>
    <w:uiPriority w:val="99"/>
    <w:rsid w:val="002B5425"/>
  </w:style>
  <w:style w:type="paragraph" w:styleId="Footer">
    <w:name w:val="footer"/>
    <w:basedOn w:val="Normal"/>
    <w:link w:val="FooterChar"/>
    <w:uiPriority w:val="99"/>
    <w:unhideWhenUsed/>
    <w:rsid w:val="002B5425"/>
    <w:pPr>
      <w:tabs>
        <w:tab w:val="center" w:pos="4680"/>
        <w:tab w:val="right" w:pos="9360"/>
      </w:tabs>
      <w:spacing w:line="240" w:lineRule="auto"/>
    </w:pPr>
  </w:style>
  <w:style w:type="character" w:customStyle="1" w:styleId="FooterChar">
    <w:name w:val="Footer Char"/>
    <w:basedOn w:val="DefaultParagraphFont"/>
    <w:link w:val="Footer"/>
    <w:uiPriority w:val="99"/>
    <w:rsid w:val="002B54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2330</Words>
  <Characters>13281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Mohua</dc:creator>
  <cp:lastModifiedBy>Aurora-Georgiana Stefanica (Student)</cp:lastModifiedBy>
  <cp:revision>2</cp:revision>
  <dcterms:created xsi:type="dcterms:W3CDTF">2020-08-27T18:06:00Z</dcterms:created>
  <dcterms:modified xsi:type="dcterms:W3CDTF">2020-08-27T18:06:00Z</dcterms:modified>
</cp:coreProperties>
</file>