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1202" w:rsidRDefault="00C4319C" w:rsidP="00C4319C">
      <w:pPr>
        <w:jc w:val="center"/>
        <w:rPr>
          <w:b/>
          <w:sz w:val="44"/>
          <w:u w:val="single"/>
        </w:rPr>
      </w:pPr>
      <w:r w:rsidRPr="00C4319C">
        <w:rPr>
          <w:b/>
          <w:sz w:val="44"/>
          <w:u w:val="single"/>
        </w:rPr>
        <w:t>Homelessness</w:t>
      </w:r>
      <w:r>
        <w:rPr>
          <w:b/>
          <w:sz w:val="44"/>
          <w:u w:val="single"/>
        </w:rPr>
        <w:t xml:space="preserve"> </w:t>
      </w:r>
      <w:r w:rsidR="00E82316">
        <w:rPr>
          <w:b/>
          <w:sz w:val="44"/>
          <w:u w:val="single"/>
        </w:rPr>
        <w:t>Report</w:t>
      </w:r>
    </w:p>
    <w:p w:rsidR="00C4319C" w:rsidRDefault="00C4319C" w:rsidP="00C4319C">
      <w:pPr>
        <w:jc w:val="center"/>
        <w:rPr>
          <w:b/>
          <w:sz w:val="44"/>
          <w:u w:val="single"/>
        </w:rPr>
      </w:pPr>
    </w:p>
    <w:p w:rsidR="00C4319C" w:rsidRPr="00C4319C" w:rsidRDefault="00C4319C" w:rsidP="00C4319C">
      <w:pPr>
        <w:jc w:val="center"/>
        <w:rPr>
          <w:sz w:val="44"/>
        </w:rPr>
      </w:pPr>
      <w:r w:rsidRPr="00C4319C">
        <w:rPr>
          <w:sz w:val="44"/>
        </w:rPr>
        <w:t>By: Alexa Domagas</w:t>
      </w:r>
    </w:p>
    <w:p w:rsidR="009C3314" w:rsidRDefault="00C4319C" w:rsidP="00983723">
      <w:pPr>
        <w:jc w:val="center"/>
        <w:rPr>
          <w:b/>
          <w:sz w:val="44"/>
          <w:u w:val="single"/>
        </w:rPr>
      </w:pPr>
      <w:r w:rsidRPr="00C4319C">
        <w:drawing>
          <wp:anchor distT="0" distB="0" distL="114300" distR="114300" simplePos="0" relativeHeight="251658240" behindDoc="0" locked="0" layoutInCell="1" allowOverlap="1" wp14:anchorId="1AAEFB8A">
            <wp:simplePos x="0" y="0"/>
            <wp:positionH relativeFrom="margin">
              <wp:posOffset>-228600</wp:posOffset>
            </wp:positionH>
            <wp:positionV relativeFrom="paragraph">
              <wp:posOffset>532765</wp:posOffset>
            </wp:positionV>
            <wp:extent cx="6343650" cy="43243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6343650" cy="4324350"/>
                    </a:xfrm>
                    <a:prstGeom prst="rect">
                      <a:avLst/>
                    </a:prstGeom>
                  </pic:spPr>
                </pic:pic>
              </a:graphicData>
            </a:graphic>
            <wp14:sizeRelH relativeFrom="page">
              <wp14:pctWidth>0</wp14:pctWidth>
            </wp14:sizeRelH>
            <wp14:sizeRelV relativeFrom="page">
              <wp14:pctHeight>0</wp14:pctHeight>
            </wp14:sizeRelV>
          </wp:anchor>
        </w:drawing>
      </w:r>
    </w:p>
    <w:p w:rsidR="00983723" w:rsidRPr="00983723" w:rsidRDefault="00983723" w:rsidP="00983723">
      <w:r w:rsidRPr="00983723">
        <w:t>(homeless animation, 2019)</w:t>
      </w:r>
    </w:p>
    <w:p w:rsidR="009C3314" w:rsidRPr="009C3314" w:rsidRDefault="009C3314" w:rsidP="009C3314"/>
    <w:p w:rsidR="00C4319C" w:rsidRDefault="00C4319C" w:rsidP="00C4319C">
      <w:pPr>
        <w:rPr>
          <w:sz w:val="36"/>
        </w:rPr>
      </w:pPr>
    </w:p>
    <w:p w:rsidR="00C4319C" w:rsidRDefault="00C4319C" w:rsidP="00C4319C">
      <w:pPr>
        <w:rPr>
          <w:sz w:val="36"/>
        </w:rPr>
      </w:pPr>
    </w:p>
    <w:p w:rsidR="00C4319C" w:rsidRDefault="00C4319C" w:rsidP="00C4319C">
      <w:pPr>
        <w:rPr>
          <w:sz w:val="36"/>
        </w:rPr>
      </w:pPr>
    </w:p>
    <w:p w:rsidR="00C4319C" w:rsidRDefault="00C4319C" w:rsidP="00C4319C">
      <w:pPr>
        <w:rPr>
          <w:sz w:val="36"/>
        </w:rPr>
      </w:pPr>
    </w:p>
    <w:p w:rsidR="00C4319C" w:rsidRDefault="00C4319C" w:rsidP="00C4319C">
      <w:pPr>
        <w:rPr>
          <w:sz w:val="36"/>
        </w:rPr>
      </w:pPr>
    </w:p>
    <w:p w:rsidR="00FF786A" w:rsidRPr="00125846" w:rsidRDefault="00FF786A" w:rsidP="00C4319C">
      <w:pPr>
        <w:rPr>
          <w:sz w:val="32"/>
        </w:rPr>
      </w:pPr>
      <w:r w:rsidRPr="00125846">
        <w:rPr>
          <w:sz w:val="32"/>
        </w:rPr>
        <w:lastRenderedPageBreak/>
        <w:t>Contents Page:</w:t>
      </w:r>
    </w:p>
    <w:p w:rsidR="00FF786A" w:rsidRPr="00125846" w:rsidRDefault="00FF786A" w:rsidP="00C4319C">
      <w:pPr>
        <w:rPr>
          <w:sz w:val="32"/>
        </w:rPr>
      </w:pPr>
      <w:r w:rsidRPr="00125846">
        <w:rPr>
          <w:sz w:val="32"/>
        </w:rPr>
        <w:t>Page 3 – introduction</w:t>
      </w:r>
    </w:p>
    <w:p w:rsidR="00FF786A" w:rsidRPr="00125846" w:rsidRDefault="00FF786A" w:rsidP="00C4319C">
      <w:pPr>
        <w:rPr>
          <w:sz w:val="32"/>
        </w:rPr>
      </w:pPr>
      <w:r w:rsidRPr="00125846">
        <w:rPr>
          <w:sz w:val="32"/>
        </w:rPr>
        <w:t>Page 4</w:t>
      </w:r>
      <w:r w:rsidR="00125846" w:rsidRPr="00125846">
        <w:rPr>
          <w:sz w:val="32"/>
        </w:rPr>
        <w:t xml:space="preserve"> &amp; 5</w:t>
      </w:r>
      <w:r w:rsidRPr="00125846">
        <w:rPr>
          <w:sz w:val="32"/>
        </w:rPr>
        <w:t xml:space="preserve"> – Main Body </w:t>
      </w:r>
    </w:p>
    <w:p w:rsidR="00125846" w:rsidRPr="00125846" w:rsidRDefault="00125846" w:rsidP="00C4319C">
      <w:pPr>
        <w:rPr>
          <w:sz w:val="32"/>
        </w:rPr>
      </w:pPr>
      <w:r w:rsidRPr="00125846">
        <w:rPr>
          <w:sz w:val="32"/>
        </w:rPr>
        <w:t xml:space="preserve">Page 6 – </w:t>
      </w:r>
      <w:r w:rsidRPr="00125846">
        <w:rPr>
          <w:sz w:val="32"/>
        </w:rPr>
        <w:t>Initiative 1 - Rough Sleepers Initiative (UK)</w:t>
      </w:r>
    </w:p>
    <w:p w:rsidR="00125846" w:rsidRPr="00125846" w:rsidRDefault="00125846" w:rsidP="00C4319C">
      <w:pPr>
        <w:rPr>
          <w:sz w:val="32"/>
        </w:rPr>
      </w:pPr>
      <w:r w:rsidRPr="00125846">
        <w:rPr>
          <w:sz w:val="32"/>
        </w:rPr>
        <w:t xml:space="preserve">Page 7 – Initiative 2 – Housing First </w:t>
      </w:r>
    </w:p>
    <w:p w:rsidR="00125846" w:rsidRPr="00125846" w:rsidRDefault="00125846" w:rsidP="00C4319C">
      <w:pPr>
        <w:rPr>
          <w:sz w:val="32"/>
        </w:rPr>
      </w:pPr>
      <w:r w:rsidRPr="00125846">
        <w:rPr>
          <w:sz w:val="32"/>
        </w:rPr>
        <w:t xml:space="preserve">Page 8 – Initiative 3 - </w:t>
      </w:r>
      <w:r w:rsidRPr="00125846">
        <w:rPr>
          <w:sz w:val="32"/>
        </w:rPr>
        <w:t>Faith in Affordable Housing Initiative</w:t>
      </w:r>
      <w:r w:rsidRPr="00125846">
        <w:rPr>
          <w:sz w:val="32"/>
        </w:rPr>
        <w:t xml:space="preserve"> </w:t>
      </w:r>
    </w:p>
    <w:p w:rsidR="00125846" w:rsidRPr="00125846" w:rsidRDefault="00125846" w:rsidP="00C4319C">
      <w:pPr>
        <w:rPr>
          <w:sz w:val="32"/>
        </w:rPr>
      </w:pPr>
      <w:r w:rsidRPr="00125846">
        <w:rPr>
          <w:sz w:val="32"/>
        </w:rPr>
        <w:t xml:space="preserve">Page 9 – Conclusion and Recommendations </w:t>
      </w:r>
    </w:p>
    <w:p w:rsidR="00125846" w:rsidRPr="00125846" w:rsidRDefault="00125846" w:rsidP="00C4319C">
      <w:pPr>
        <w:rPr>
          <w:sz w:val="32"/>
        </w:rPr>
      </w:pPr>
      <w:r w:rsidRPr="00125846">
        <w:rPr>
          <w:sz w:val="32"/>
        </w:rPr>
        <w:t>Page 10</w:t>
      </w:r>
      <w:r w:rsidR="00566CD8">
        <w:rPr>
          <w:sz w:val="32"/>
        </w:rPr>
        <w:t>, 11 &amp; 12</w:t>
      </w:r>
      <w:r w:rsidRPr="00125846">
        <w:rPr>
          <w:sz w:val="32"/>
        </w:rPr>
        <w:t xml:space="preserve"> – Reference list </w:t>
      </w:r>
    </w:p>
    <w:p w:rsidR="00125846" w:rsidRDefault="00125846" w:rsidP="00C4319C">
      <w:pPr>
        <w:rPr>
          <w:sz w:val="36"/>
        </w:rPr>
      </w:pPr>
    </w:p>
    <w:p w:rsidR="00FF786A" w:rsidRDefault="00FF786A" w:rsidP="00C4319C">
      <w:pPr>
        <w:rPr>
          <w:sz w:val="36"/>
        </w:rPr>
      </w:pPr>
    </w:p>
    <w:p w:rsidR="00FF786A" w:rsidRDefault="00FF786A" w:rsidP="00C4319C">
      <w:pPr>
        <w:rPr>
          <w:sz w:val="36"/>
        </w:rPr>
      </w:pPr>
    </w:p>
    <w:p w:rsidR="00FF786A" w:rsidRDefault="00FF786A" w:rsidP="00C4319C">
      <w:pPr>
        <w:rPr>
          <w:sz w:val="36"/>
        </w:rPr>
      </w:pPr>
    </w:p>
    <w:p w:rsidR="00FF786A" w:rsidRDefault="00FF786A" w:rsidP="00C4319C">
      <w:pPr>
        <w:rPr>
          <w:sz w:val="36"/>
        </w:rPr>
      </w:pPr>
    </w:p>
    <w:p w:rsidR="00FF786A" w:rsidRDefault="00FF786A" w:rsidP="00C4319C">
      <w:pPr>
        <w:rPr>
          <w:sz w:val="36"/>
        </w:rPr>
      </w:pPr>
    </w:p>
    <w:p w:rsidR="00FF786A" w:rsidRDefault="00FF786A" w:rsidP="00C4319C">
      <w:pPr>
        <w:rPr>
          <w:sz w:val="36"/>
        </w:rPr>
      </w:pPr>
    </w:p>
    <w:p w:rsidR="00FF786A" w:rsidRDefault="00FF786A" w:rsidP="00C4319C">
      <w:pPr>
        <w:rPr>
          <w:sz w:val="36"/>
        </w:rPr>
      </w:pPr>
    </w:p>
    <w:p w:rsidR="00FF786A" w:rsidRDefault="00FF786A" w:rsidP="00C4319C">
      <w:pPr>
        <w:rPr>
          <w:sz w:val="36"/>
        </w:rPr>
      </w:pPr>
    </w:p>
    <w:p w:rsidR="00FF786A" w:rsidRDefault="00FF786A" w:rsidP="00C4319C">
      <w:pPr>
        <w:rPr>
          <w:sz w:val="36"/>
        </w:rPr>
      </w:pPr>
    </w:p>
    <w:p w:rsidR="00FF786A" w:rsidRDefault="00FF786A" w:rsidP="00C4319C">
      <w:pPr>
        <w:rPr>
          <w:sz w:val="36"/>
        </w:rPr>
      </w:pPr>
    </w:p>
    <w:p w:rsidR="00FF786A" w:rsidRDefault="00FF786A" w:rsidP="00C4319C">
      <w:pPr>
        <w:rPr>
          <w:sz w:val="36"/>
        </w:rPr>
      </w:pPr>
    </w:p>
    <w:p w:rsidR="00FF786A" w:rsidRDefault="00FF786A" w:rsidP="00C4319C">
      <w:pPr>
        <w:rPr>
          <w:sz w:val="36"/>
        </w:rPr>
      </w:pPr>
    </w:p>
    <w:p w:rsidR="00125846" w:rsidRDefault="00125846" w:rsidP="00C4319C">
      <w:pPr>
        <w:rPr>
          <w:sz w:val="36"/>
        </w:rPr>
      </w:pPr>
    </w:p>
    <w:p w:rsidR="00125846" w:rsidRDefault="00125846" w:rsidP="00C4319C">
      <w:pPr>
        <w:rPr>
          <w:sz w:val="36"/>
        </w:rPr>
      </w:pPr>
    </w:p>
    <w:p w:rsidR="00125846" w:rsidRPr="00125846" w:rsidRDefault="00125846" w:rsidP="00C4319C">
      <w:pPr>
        <w:rPr>
          <w:sz w:val="32"/>
        </w:rPr>
      </w:pPr>
    </w:p>
    <w:p w:rsidR="00C4319C" w:rsidRPr="00C4319C" w:rsidRDefault="00C4319C" w:rsidP="00C4319C">
      <w:pPr>
        <w:rPr>
          <w:b/>
        </w:rPr>
      </w:pPr>
      <w:r w:rsidRPr="00C4319C">
        <w:rPr>
          <w:b/>
        </w:rPr>
        <w:lastRenderedPageBreak/>
        <w:t>Introduction</w:t>
      </w:r>
    </w:p>
    <w:p w:rsidR="00C4319C" w:rsidRDefault="00C4319C" w:rsidP="00C4319C">
      <w:r w:rsidRPr="00C4319C">
        <w:t xml:space="preserve">Homelessness is a major healthcare issue that affects many people in the contemporary word. Homelessness is considered a major issue of contention due to the higher health risks that are attributed to its increase. Although various entities have dismissed homelessness a being just a problem related to housing, evidence links homelessness to major health problems and this makes it a major public health issue worth considering (Donovan and Shinseki, 2013). For instance, research has revealed that homeless patients are less likely to survive while in hospitals.  Specifically, a report on patients with drug related complications in Glasgow held that the homeless patients were seven times more likely to die as compare to the patients who were properly housed (Hewett and Halligan, 2010). Throughout history, efforts have been put in place to control homelessness in order to reduce its impacts on public health. </w:t>
      </w:r>
      <w:r w:rsidR="00B044F8" w:rsidRPr="00C4319C">
        <w:t>Especially</w:t>
      </w:r>
      <w:r w:rsidRPr="00C4319C">
        <w:t>, the government and other</w:t>
      </w:r>
      <w:r w:rsidR="00B044F8">
        <w:t xml:space="preserve"> actors</w:t>
      </w:r>
      <w:r w:rsidRPr="00C4319C">
        <w:t xml:space="preserve"> have put a lot of efforts in order to reduce homelessness by embracing various approaches recommended by experts. However, while some of these approaches have been somehow effective in solving the problem, homelessness continues to rise especially in the United States with over 500,000 people known to be homeless (Daly, 2013). This issue is attributed to such conditions as mental illness and affordability issues although the latter is the major cause. This study gives insights into the strategies that have been set up to deal with homelessness and their effectiveness in solving the problem.</w:t>
      </w:r>
    </w:p>
    <w:p w:rsidR="00C4319C" w:rsidRDefault="00C4319C"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125846" w:rsidRDefault="00125846" w:rsidP="00C4319C"/>
    <w:p w:rsidR="00125846" w:rsidRDefault="00125846" w:rsidP="00C4319C"/>
    <w:p w:rsidR="00125846" w:rsidRDefault="00125846" w:rsidP="00C4319C"/>
    <w:p w:rsidR="00125846" w:rsidRDefault="00125846" w:rsidP="00C4319C"/>
    <w:p w:rsidR="00125846" w:rsidRDefault="00125846" w:rsidP="00C4319C"/>
    <w:p w:rsidR="00125846" w:rsidRDefault="00125846" w:rsidP="00C4319C"/>
    <w:p w:rsidR="00C4319C" w:rsidRDefault="00C4319C" w:rsidP="00C4319C">
      <w:pPr>
        <w:rPr>
          <w:b/>
        </w:rPr>
      </w:pPr>
      <w:r>
        <w:rPr>
          <w:b/>
        </w:rPr>
        <w:lastRenderedPageBreak/>
        <w:t xml:space="preserve">Main Body - </w:t>
      </w:r>
    </w:p>
    <w:p w:rsidR="00C4319C" w:rsidRDefault="00C4319C" w:rsidP="00C4319C">
      <w:r>
        <w:t>In the UK, homelessness has been a serious issue for over 50 years when it was identified as an issue of public concern. Some of the issues attributed to homelessness included injury, eviction and unemployment. In 1965, about 1300 people were considered homeless. This number continued to rise years later (</w:t>
      </w:r>
      <w:proofErr w:type="spellStart"/>
      <w:r>
        <w:t>Bowpitt</w:t>
      </w:r>
      <w:proofErr w:type="spellEnd"/>
      <w:r>
        <w:t xml:space="preserve">, 2016).  </w:t>
      </w:r>
      <w:r w:rsidR="00B044F8">
        <w:t>However</w:t>
      </w:r>
      <w:r>
        <w:t xml:space="preserve">, previous years had still experienced numerous cases of homelessness especially during the times preceding the 20th century. For instance, there were cases of homeless people during the 14th century whereby most blacks were the main victims of homelessness (Gethoused.co.uk, 2019). During the 20th century, there were great changes in the legal aspects to help in reducing the issue of homelessness which was apparently a persistent problem that was spreading. </w:t>
      </w:r>
    </w:p>
    <w:p w:rsidR="00C4319C" w:rsidRDefault="00C4319C" w:rsidP="00C4319C">
      <w:r>
        <w:t>Poverty had been cited as the</w:t>
      </w:r>
      <w:r w:rsidR="00B044F8">
        <w:t xml:space="preserve"> </w:t>
      </w:r>
      <w:r>
        <w:t>key issue that led to homelessness in the UK and this had been a result of population increase that is estimated to grow from about two million in the late 15th century to 2.8 million by early 1500s (</w:t>
      </w:r>
      <w:proofErr w:type="spellStart"/>
      <w:r>
        <w:t>Patriquin</w:t>
      </w:r>
      <w:proofErr w:type="spellEnd"/>
      <w:r>
        <w:t xml:space="preserve">, 2005). The population growth was faster that the economic stability and this made it difficult to sustain the increasing population.  Homelessness has been linked with rapid population growth while maintaining that strategies for the homeless may not have been effective in addressing the menace (Institute of Medicine Committee on Health Care for Homeless People, 1988). </w:t>
      </w:r>
    </w:p>
    <w:p w:rsidR="00C4319C" w:rsidRDefault="00C4319C" w:rsidP="00C4319C">
      <w:r>
        <w:t xml:space="preserve">Ideally, the crisis of homelessness continues to affect people especially in the UK where temporary accommodation is on the rise. For instance, Rich (2018) expressed concerns over the high number of households now living in temporary accommodation.  This number has increased by nearly 44% since 2006. By 2018, over 56 000 were documented as homeless although recent efforts following the introduction of the Homelessness Reduction Act have seen a decline in the figures. Some of the issues of concern include the increasing number of older and younger people who lack the energy to sustain their lives. About 2500 people above 60 years were considered homeless, a figure that has risen by nearly 40% within the last 5 years. </w:t>
      </w:r>
    </w:p>
    <w:p w:rsidR="00C4319C" w:rsidRDefault="00C4319C" w:rsidP="00C4319C">
      <w:r>
        <w:t>Homelessness can be divided into various categories.</w:t>
      </w:r>
      <w:r w:rsidR="007651B6">
        <w:t xml:space="preserve"> T</w:t>
      </w:r>
      <w:r>
        <w:t xml:space="preserve">he time one spends without a decent home differs significantly and this is the key factors that are used to distinguish the various categories. </w:t>
      </w:r>
      <w:r w:rsidR="005A3893">
        <w:t>H</w:t>
      </w:r>
      <w:r>
        <w:t xml:space="preserve">omelessness has been classified as transient, episodic and chronic. Transient homelessness is characterized by a short period of homelessness, normally a single brief stay. Episodic homelessness is characterized by brief repeated stays while chronic homelessness is where most of the users spent most of their nights in the shelters due to lack of own shelter (National Academies of Sciences, Engineering, and Medicine, 2018). Researchers have revealed that chronic homelessness leads to health complications or even worsens health situations already existing among the homeless. </w:t>
      </w:r>
    </w:p>
    <w:p w:rsidR="005A3893" w:rsidRDefault="00C4319C" w:rsidP="00C4319C">
      <w:r>
        <w:t xml:space="preserve">According to Fitzpatrick et al. (2017), the homeless crisis has been a major issue of concern for a long time in Wales. A 2017 report noted that the latest homeless strategies are very promising especially because they have given more emphasis on outcomes rather than processes. Between 2016 and 2017, over 60% of identified 9210 households that had been categorised as threatened with homelessness had </w:t>
      </w:r>
      <w:r>
        <w:lastRenderedPageBreak/>
        <w:t xml:space="preserve">their status change successfully to safe populations that was no longer threatened with homelessness. </w:t>
      </w:r>
      <w:r w:rsidR="005A3893">
        <w:t>O</w:t>
      </w:r>
      <w:r>
        <w:t xml:space="preserve">ver 4,500 people out of 10,884 had their housing needs catered for. This translates to 41 per cent of the total population and this is considered a major step towards solving the issues affecting the homeless people in the society (Fitzpatrick et al., 2017). </w:t>
      </w:r>
      <w:r w:rsidR="005A3893">
        <w:t>T</w:t>
      </w:r>
      <w:r>
        <w:t xml:space="preserve">he total number of priorities needs of households who receive help under the newly established initiative to secure accommodation for the homeless were activated following the failure of the previously established strategies. Burt (2004) believes that homelessness requires new commitments and approaches as most of the strategies either fail to work or are not given the necessary support they require to make them successful. </w:t>
      </w:r>
    </w:p>
    <w:p w:rsidR="00C4319C" w:rsidRDefault="005A3893" w:rsidP="00C4319C">
      <w:r>
        <w:t>T</w:t>
      </w:r>
      <w:r w:rsidR="00C4319C">
        <w:t xml:space="preserve">he decline in the temporary accommodation over the last decade demonstrated a positive trend that would leave a huge impact. Despite this fact, these new approaches have not been effective completely even in the face of the newly established model of inclusivity under the Welsh statutory model. There have been a considerable number of people who still reside in the streets largely due to the processes established to handle the homeless issues. It is worth noting that any fault in processes can greatly affect the outcome of the strategies established to address homelessness. For </w:t>
      </w:r>
      <w:r>
        <w:t>example</w:t>
      </w:r>
      <w:r w:rsidR="00C4319C">
        <w:t xml:space="preserve">, people who fall in the categories that are deemed non-priority will probably fail to secure support from the support groups and authorities. </w:t>
      </w:r>
      <w:r>
        <w:t>S</w:t>
      </w:r>
      <w:r w:rsidR="00C4319C">
        <w:t>ome people may end up not having their issues addressed and this affects the general outcomes of the homeless settlement plans (Fitzpatrick et al., 2017). For instanc</w:t>
      </w:r>
      <w:r>
        <w:t xml:space="preserve">e, </w:t>
      </w:r>
      <w:r w:rsidR="00C4319C">
        <w:t xml:space="preserve">the number of non-priority people was over 1200 between 2016 and 2017. </w:t>
      </w:r>
    </w:p>
    <w:p w:rsidR="00FF786A" w:rsidRDefault="00C4319C" w:rsidP="00C4319C">
      <w:r>
        <w:t xml:space="preserve">A key issue of concern that has also been attributed to lack of intervention in the homeless is failure of the homeless to cooperate with the authorities. Some of the victims of homelessness may neglect the efforts that are in place to meet their needs and end up staying homeless. It is notable that settling homeless people follow a given procedure and this has to be followed by both the authorities and the homeless. This means that the homeless are also tasked to undergo the rigorous process that may be tiresome and for some, this may limit their chances of being housed. </w:t>
      </w:r>
    </w:p>
    <w:p w:rsidR="00C4319C" w:rsidRDefault="00C4319C" w:rsidP="00C4319C">
      <w:r>
        <w:t>The recent years have recorded very high rates of rough sleeping in Wales with analysts considering it</w:t>
      </w:r>
      <w:r w:rsidR="005A3893">
        <w:t xml:space="preserve"> </w:t>
      </w:r>
      <w:r>
        <w:t xml:space="preserve">nearly 30% increase from the previous two years. As the UK government takes on the initiatives to address the current and future need of the homeless, Wales has experienced a huge impact from the various strategies that have been identified to manage the problems being faced by the homeless people. It is worth noting that these reforms can have greater impacts on Wales due to the fact that it has suffered from the long terms industrial decline (Fitzpatrick et al., 2017). </w:t>
      </w:r>
    </w:p>
    <w:p w:rsidR="00C4319C" w:rsidRDefault="00C4319C" w:rsidP="00C4319C"/>
    <w:p w:rsidR="00FF786A" w:rsidRDefault="00FF786A" w:rsidP="00C4319C"/>
    <w:p w:rsidR="00FF786A" w:rsidRDefault="00FF786A" w:rsidP="00C4319C"/>
    <w:p w:rsidR="00FF786A" w:rsidRDefault="00FF786A" w:rsidP="00C4319C"/>
    <w:p w:rsidR="00125846" w:rsidRDefault="00125846" w:rsidP="00C4319C"/>
    <w:p w:rsidR="00C4319C" w:rsidRPr="00C4319C" w:rsidRDefault="006D5301" w:rsidP="00C4319C">
      <w:pPr>
        <w:rPr>
          <w:b/>
        </w:rPr>
      </w:pPr>
      <w:r>
        <w:rPr>
          <w:b/>
        </w:rPr>
        <w:lastRenderedPageBreak/>
        <w:t xml:space="preserve">Initiative 1 - </w:t>
      </w:r>
      <w:r w:rsidR="00C4319C" w:rsidRPr="00C4319C">
        <w:rPr>
          <w:b/>
        </w:rPr>
        <w:t>Rough Sleepers Initiative (UK)</w:t>
      </w:r>
    </w:p>
    <w:p w:rsidR="00C4319C" w:rsidRDefault="00C4319C" w:rsidP="00C4319C">
      <w:r>
        <w:t xml:space="preserve">The Rough Sleepers Initiative (RSI) is an initiative set up by the UK government whose impact was greatly felt as early as 1990 (Wilson, 2015). Although this initiative was meant to tackle rough sleeping on a short-term basis, it has since gained popularity with later advancements seeing it as a favourable strategy to solve homelessness. Previously scheduled to end in 1993, the program ran for 9 years covering both the conservative and labour governments. </w:t>
      </w:r>
      <w:r w:rsidR="005A3893">
        <w:t xml:space="preserve">The </w:t>
      </w:r>
      <w:r>
        <w:t xml:space="preserve">main aim was to make it unwarranted for the people to sleep rough across the various streets in London. The first phase between 1990 and 1993 saw the government offer over £96 million to address rough sleeping in London (Wilson, 2015). Through this initiative, the number of people rough sleeping in London reduced by over half from the previous figures where more than 1000 people slept rough in London. As such, experts believed that a follow up program was necessary to achieve this objective. Later efforts saw more funds being injected into the program coupled with classification of the various needs (Wilson, 2015). Through this, it was easy to identify the level of need among the various categories of people. For instance, in 1998, the homeless aged between 16 and 17 were considered as the vulnerable group and this changed the way resources were allocated. In 1999, The Department of Environment, Transport and Regions initiated a research to explore the effectives of the initiative. Between 1990 and 1999, the initiative had helped to house over 5500 homeless most of who were young people (Wilson, 2015).  An evaluation of this program revealed that there was lack of clarity in some sections as stated in the objectives whereby some outreach workers focused on supporting the rough sleepers within the street rather than focusing on their accommodation. </w:t>
      </w:r>
    </w:p>
    <w:p w:rsidR="00C4319C" w:rsidRDefault="00C4319C" w:rsidP="00C4319C">
      <w:r>
        <w:t xml:space="preserve">A new rough sleeping strategy was set up in 2018 with the key aim being to end rough sleeping by 2027. In this strategy, £100 million are set to be used to settle the homeless with the aim being to completely eradicate homelessness (Gov.uk, 2018). This plan has allocated £30 million to mental health interventions for the rough sleepers as this is identified as the key underlying issue surrounding their condition. This strategy has also allocated £50 million for resettling the homeless who would like to move from the refuges of hostels. This strategy will potentially house over 5000 former rough sleepers together with those people who are shall be tasked to maintain their tenancies (Gov.uk, 2018). An effective approach to this is helping them to secure employment opportunities so as to enable them sustain their lives. </w:t>
      </w:r>
    </w:p>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C4319C" w:rsidRPr="00C4319C" w:rsidRDefault="006D5301" w:rsidP="00C4319C">
      <w:pPr>
        <w:rPr>
          <w:b/>
        </w:rPr>
      </w:pPr>
      <w:r>
        <w:rPr>
          <w:b/>
        </w:rPr>
        <w:lastRenderedPageBreak/>
        <w:t xml:space="preserve">Initiative 2 - </w:t>
      </w:r>
      <w:r w:rsidR="00C4319C" w:rsidRPr="00C4319C">
        <w:rPr>
          <w:b/>
        </w:rPr>
        <w:t>Housing First</w:t>
      </w:r>
    </w:p>
    <w:p w:rsidR="00C4319C" w:rsidRDefault="00C4319C" w:rsidP="00C4319C">
      <w:r>
        <w:t xml:space="preserve">This is a major incentive behind the Housing First (FI) initiative that is currently being considered for tackling homelessness. Although it was initially formulated in the US in 1990s, this concept has been popular in different countries in the world such as Finland and most recently Wales (Blood et al., 2018). Wales considers this initiative as a promising tool to tackle the real challenges of homelessness where the coordinating key workers are tasked to support the homeless. This plan entails supporting tenancy and offering life skills, proper arrangements to identify the most suitable accommodation for the homeless while regularly carrying out evaluations to determine the effectiveness of the program. Involving different players to handle issues related to housing problems has been </w:t>
      </w:r>
      <w:r w:rsidR="00243E2D">
        <w:t>important</w:t>
      </w:r>
      <w:r>
        <w:t xml:space="preserve"> in developing this strategy that seeks to secure continuous and sustainable support in housing (Blood et al., 2018). This plan is expected to promote local housing and in turn reduce homelessness significantly. </w:t>
      </w:r>
    </w:p>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C4319C" w:rsidRPr="00C4319C" w:rsidRDefault="006D5301" w:rsidP="00C4319C">
      <w:pPr>
        <w:rPr>
          <w:b/>
        </w:rPr>
      </w:pPr>
      <w:r>
        <w:rPr>
          <w:b/>
        </w:rPr>
        <w:lastRenderedPageBreak/>
        <w:t xml:space="preserve">Initiative 3 - </w:t>
      </w:r>
      <w:r w:rsidR="00C4319C" w:rsidRPr="00C4319C">
        <w:rPr>
          <w:b/>
        </w:rPr>
        <w:t xml:space="preserve">Faith in Affordable Housing Initiative </w:t>
      </w:r>
    </w:p>
    <w:p w:rsidR="00C4319C" w:rsidRDefault="00C4319C" w:rsidP="00C4319C">
      <w:r>
        <w:t xml:space="preserve">The Housing Justine organisation of the UK has an established project where they work with other facilitators such as churches from all denominations in England and Wales to offer better housing to the homeless. The main aim of this organisation is to establish affordable housing units to accommodate and sustain the people who are threatened with homelessness (Housingjustice.org.uk, n.d.). The organisation believes that the church can be part of the solution to the homeless needs and in turn, they help the churches to access improved facilities by working with the developers and designers. </w:t>
      </w:r>
    </w:p>
    <w:p w:rsidR="00C4319C" w:rsidRDefault="00C4319C" w:rsidP="00C4319C">
      <w:r>
        <w:t xml:space="preserve">Between 2014 and 2017, there were over 30 affordable homes offered by the charity groups to the homeless in England and Wales. Besides housing the homeless, the organisation has also been instrumental in educating and supporting many churches and other authorities that help in offering shelter to the homeless (Churchinwales.org.uk, 2017). It also collects useful data from various organisations to help in characterising the problem of homelessness. Data is necessary for understanding the problem and thereafter coming up with adequate solutions to manage the problem. Between 2015 and 2016, over 20 churches offered their premises for shelter to about 135 guests volunteering to help the homeless (Churchinwales.org.uk, 2017). </w:t>
      </w:r>
    </w:p>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FF786A" w:rsidRDefault="00FF786A" w:rsidP="00C4319C"/>
    <w:p w:rsidR="00C4319C" w:rsidRPr="00C4319C" w:rsidRDefault="00C4319C" w:rsidP="00C4319C">
      <w:pPr>
        <w:rPr>
          <w:b/>
        </w:rPr>
      </w:pPr>
      <w:r w:rsidRPr="00C4319C">
        <w:rPr>
          <w:b/>
        </w:rPr>
        <w:lastRenderedPageBreak/>
        <w:t>Conclusion and Recommendations</w:t>
      </w:r>
    </w:p>
    <w:p w:rsidR="00C4319C" w:rsidRDefault="00C4319C" w:rsidP="00C4319C">
      <w:r>
        <w:t>Based on the findings above, it is apparent that homelessness is a major problem in the world. Both the local and national governments have set up strategies throughout history to respond to the problem. Despite the efforts, homelessness continues to be a major issue affecting many people across the world. In addressing homelessness, there are some key things that have to be considered. First</w:t>
      </w:r>
      <w:r w:rsidR="00C97A52">
        <w:t>ly</w:t>
      </w:r>
      <w:r>
        <w:t xml:space="preserve">, ending harmlessness should be tackled by placing strategies to prevent further increase in homelessness. A community plan to end homelessness can be more effective especially when it has measurable and time bound objectives. The governments must strive to prioritise low cost housing as a way to settle the people and also prevent further increase in homelessness. More importantly, they must strive to offer sustainable solutions since the homeless often find themselves in the same </w:t>
      </w:r>
      <w:r w:rsidR="00C97A52">
        <w:t xml:space="preserve">problem </w:t>
      </w:r>
      <w:r>
        <w:t xml:space="preserve">years later. To solve this, it is important to empower the homeless with opportunities to meet their financial obligations in their new lives. </w:t>
      </w:r>
    </w:p>
    <w:p w:rsidR="00C4319C" w:rsidRDefault="00C4319C" w:rsidP="00C4319C">
      <w:r>
        <w:t xml:space="preserve">Another key consideration is offering political support to the homeless. Being able to incorporate the political spirit into the strategies aimed at developing proper and affordable housing to the homeless is critical in addressing homelessness unlike the current situation where critics fault political players for lack of goodwill. In other places, the approach to homelessness has been a major issue. For instance, criminalising homelessness is a negative approach that needs to be changed. Although homelessness remains a key challenge, stronger measures may help to reduce the problem. </w:t>
      </w:r>
    </w:p>
    <w:p w:rsidR="00C4319C" w:rsidRDefault="00C4319C" w:rsidP="00C4319C"/>
    <w:p w:rsidR="00125846" w:rsidRDefault="00125846" w:rsidP="00C4319C"/>
    <w:p w:rsidR="00125846" w:rsidRDefault="00125846" w:rsidP="00C4319C"/>
    <w:p w:rsidR="00125846" w:rsidRDefault="00125846" w:rsidP="00C4319C"/>
    <w:p w:rsidR="00125846" w:rsidRDefault="00125846" w:rsidP="00C4319C"/>
    <w:p w:rsidR="00125846" w:rsidRDefault="00125846" w:rsidP="00C4319C"/>
    <w:p w:rsidR="00125846" w:rsidRDefault="00125846" w:rsidP="00C4319C"/>
    <w:p w:rsidR="00125846" w:rsidRDefault="00125846" w:rsidP="00C4319C"/>
    <w:p w:rsidR="00125846" w:rsidRDefault="00125846" w:rsidP="00C4319C"/>
    <w:p w:rsidR="00125846" w:rsidRDefault="00125846" w:rsidP="00C4319C"/>
    <w:p w:rsidR="00125846" w:rsidRDefault="00125846" w:rsidP="00C4319C"/>
    <w:p w:rsidR="00125846" w:rsidRDefault="00125846" w:rsidP="00C4319C"/>
    <w:p w:rsidR="00125846" w:rsidRDefault="00125846" w:rsidP="00C4319C"/>
    <w:p w:rsidR="00125846" w:rsidRDefault="00125846" w:rsidP="00C4319C"/>
    <w:p w:rsidR="00125846" w:rsidRDefault="00125846" w:rsidP="00C4319C"/>
    <w:p w:rsidR="00125846" w:rsidRDefault="00125846" w:rsidP="00C4319C">
      <w:pPr>
        <w:rPr>
          <w:b/>
        </w:rPr>
      </w:pPr>
      <w:r w:rsidRPr="00125846">
        <w:rPr>
          <w:b/>
        </w:rPr>
        <w:lastRenderedPageBreak/>
        <w:t>Reference list</w:t>
      </w:r>
    </w:p>
    <w:p w:rsidR="00566CD8" w:rsidRPr="00125846" w:rsidRDefault="00566CD8" w:rsidP="00C4319C">
      <w:pPr>
        <w:rPr>
          <w:b/>
        </w:rPr>
      </w:pPr>
      <w:bookmarkStart w:id="0" w:name="_GoBack"/>
      <w:bookmarkEnd w:id="0"/>
    </w:p>
    <w:p w:rsidR="00566CD8" w:rsidRPr="00125846" w:rsidRDefault="00566CD8" w:rsidP="00125846">
      <w:pPr>
        <w:spacing w:after="0" w:line="360" w:lineRule="auto"/>
        <w:ind w:left="720" w:hanging="720"/>
        <w:rPr>
          <w:rFonts w:eastAsia="Calibri" w:cs="Arial"/>
          <w:szCs w:val="24"/>
          <w:shd w:val="clear" w:color="auto" w:fill="FFFFFF"/>
          <w:lang w:val="en-US"/>
        </w:rPr>
      </w:pPr>
      <w:r w:rsidRPr="00125846">
        <w:rPr>
          <w:rFonts w:eastAsia="Calibri" w:cs="Arial"/>
          <w:szCs w:val="24"/>
          <w:shd w:val="clear" w:color="auto" w:fill="FFFFFF"/>
          <w:lang w:val="en-US"/>
        </w:rPr>
        <w:t>Bernard, G.W., 2011. The dissolution of the monasteries. </w:t>
      </w:r>
      <w:r w:rsidRPr="00125846">
        <w:rPr>
          <w:rFonts w:eastAsia="Calibri" w:cs="Arial"/>
          <w:i/>
          <w:iCs/>
          <w:szCs w:val="24"/>
          <w:shd w:val="clear" w:color="auto" w:fill="FFFFFF"/>
          <w:lang w:val="en-US"/>
        </w:rPr>
        <w:t>History</w:t>
      </w:r>
      <w:r w:rsidRPr="00125846">
        <w:rPr>
          <w:rFonts w:eastAsia="Calibri" w:cs="Arial"/>
          <w:szCs w:val="24"/>
          <w:shd w:val="clear" w:color="auto" w:fill="FFFFFF"/>
          <w:lang w:val="en-US"/>
        </w:rPr>
        <w:t>, </w:t>
      </w:r>
      <w:r w:rsidRPr="00125846">
        <w:rPr>
          <w:rFonts w:eastAsia="Calibri" w:cs="Arial"/>
          <w:i/>
          <w:iCs/>
          <w:szCs w:val="24"/>
          <w:shd w:val="clear" w:color="auto" w:fill="FFFFFF"/>
          <w:lang w:val="en-US"/>
        </w:rPr>
        <w:t>96</w:t>
      </w:r>
      <w:r w:rsidRPr="00125846">
        <w:rPr>
          <w:rFonts w:eastAsia="Calibri" w:cs="Arial"/>
          <w:szCs w:val="24"/>
          <w:shd w:val="clear" w:color="auto" w:fill="FFFFFF"/>
          <w:lang w:val="en-US"/>
        </w:rPr>
        <w:t>(324), pp.390-409.</w:t>
      </w:r>
    </w:p>
    <w:p w:rsidR="00566CD8" w:rsidRPr="00125846" w:rsidRDefault="00566CD8" w:rsidP="00125846">
      <w:pPr>
        <w:spacing w:after="0" w:line="360" w:lineRule="auto"/>
        <w:ind w:left="720" w:hanging="720"/>
        <w:rPr>
          <w:rFonts w:eastAsia="Calibri" w:cs="Arial"/>
          <w:szCs w:val="24"/>
          <w:lang w:val="en-US"/>
        </w:rPr>
      </w:pPr>
      <w:r w:rsidRPr="00125846">
        <w:rPr>
          <w:rFonts w:eastAsia="Calibri" w:cs="Arial"/>
          <w:szCs w:val="24"/>
          <w:shd w:val="clear" w:color="auto" w:fill="FFFFFF"/>
          <w:lang w:val="en-US"/>
        </w:rPr>
        <w:t xml:space="preserve">Blood, I., </w:t>
      </w:r>
      <w:proofErr w:type="spellStart"/>
      <w:r w:rsidRPr="00125846">
        <w:rPr>
          <w:rFonts w:eastAsia="Calibri" w:cs="Arial"/>
          <w:szCs w:val="24"/>
          <w:shd w:val="clear" w:color="auto" w:fill="FFFFFF"/>
          <w:lang w:val="en-US"/>
        </w:rPr>
        <w:t>Goldup</w:t>
      </w:r>
      <w:proofErr w:type="spellEnd"/>
      <w:r w:rsidRPr="00125846">
        <w:rPr>
          <w:rFonts w:eastAsia="Calibri" w:cs="Arial"/>
          <w:szCs w:val="24"/>
          <w:shd w:val="clear" w:color="auto" w:fill="FFFFFF"/>
          <w:lang w:val="en-US"/>
        </w:rPr>
        <w:t xml:space="preserve">, M., Peters, L. and </w:t>
      </w:r>
      <w:proofErr w:type="spellStart"/>
      <w:r w:rsidRPr="00125846">
        <w:rPr>
          <w:rFonts w:eastAsia="Calibri" w:cs="Arial"/>
          <w:szCs w:val="24"/>
          <w:shd w:val="clear" w:color="auto" w:fill="FFFFFF"/>
          <w:lang w:val="en-US"/>
        </w:rPr>
        <w:t>Dulson</w:t>
      </w:r>
      <w:proofErr w:type="spellEnd"/>
      <w:r w:rsidRPr="00125846">
        <w:rPr>
          <w:rFonts w:eastAsia="Calibri" w:cs="Arial"/>
          <w:szCs w:val="24"/>
          <w:shd w:val="clear" w:color="auto" w:fill="FFFFFF"/>
          <w:lang w:val="en-US"/>
        </w:rPr>
        <w:t>, S., 2018. Implementing Housing First across England, Scotland and Wales.</w:t>
      </w:r>
    </w:p>
    <w:p w:rsidR="00566CD8" w:rsidRPr="00125846" w:rsidRDefault="00566CD8" w:rsidP="00125846">
      <w:pPr>
        <w:spacing w:after="0" w:line="360" w:lineRule="auto"/>
        <w:ind w:left="720" w:hanging="720"/>
        <w:rPr>
          <w:rFonts w:eastAsia="Times New Roman" w:cs="Arial"/>
          <w:szCs w:val="24"/>
          <w:lang w:val="en-US"/>
        </w:rPr>
      </w:pPr>
      <w:proofErr w:type="spellStart"/>
      <w:r w:rsidRPr="00125846">
        <w:rPr>
          <w:rFonts w:eastAsia="Times New Roman" w:cs="Arial"/>
          <w:szCs w:val="24"/>
          <w:lang w:val="en-US"/>
        </w:rPr>
        <w:t>Bowpitt</w:t>
      </w:r>
      <w:proofErr w:type="spellEnd"/>
      <w:r w:rsidRPr="00125846">
        <w:rPr>
          <w:rFonts w:eastAsia="Times New Roman" w:cs="Arial"/>
          <w:szCs w:val="24"/>
          <w:lang w:val="en-US"/>
        </w:rPr>
        <w:t>, G. (2016). </w:t>
      </w:r>
      <w:r w:rsidRPr="00125846">
        <w:rPr>
          <w:rFonts w:eastAsia="Times New Roman" w:cs="Arial"/>
          <w:i/>
          <w:iCs/>
          <w:szCs w:val="24"/>
          <w:lang w:val="en-US"/>
        </w:rPr>
        <w:t>Half a century of homelessness in the UK – here's what has changed</w:t>
      </w:r>
      <w:r w:rsidRPr="00125846">
        <w:rPr>
          <w:rFonts w:eastAsia="Times New Roman" w:cs="Arial"/>
          <w:szCs w:val="24"/>
          <w:lang w:val="en-US"/>
        </w:rPr>
        <w:t xml:space="preserve">. [online] The Conversation. Available at: https://theconversation.com/half-a-century-of-homelessness-in-the-uk-heres-what-has-changed-70243 [Accessed </w:t>
      </w:r>
      <w:r>
        <w:rPr>
          <w:rFonts w:eastAsia="Times New Roman" w:cs="Arial"/>
          <w:szCs w:val="24"/>
          <w:lang w:val="en-US"/>
        </w:rPr>
        <w:t>1st</w:t>
      </w:r>
      <w:r w:rsidRPr="00125846">
        <w:rPr>
          <w:rFonts w:eastAsia="Times New Roman" w:cs="Arial"/>
          <w:szCs w:val="24"/>
          <w:lang w:val="en-US"/>
        </w:rPr>
        <w:t xml:space="preserve"> Jan</w:t>
      </w:r>
      <w:r>
        <w:rPr>
          <w:rFonts w:eastAsia="Times New Roman" w:cs="Arial"/>
          <w:szCs w:val="24"/>
          <w:lang w:val="en-US"/>
        </w:rPr>
        <w:t>uary</w:t>
      </w:r>
      <w:r w:rsidRPr="00125846">
        <w:rPr>
          <w:rFonts w:eastAsia="Times New Roman" w:cs="Arial"/>
          <w:szCs w:val="24"/>
          <w:lang w:val="en-US"/>
        </w:rPr>
        <w:t xml:space="preserve"> 2019].</w:t>
      </w:r>
    </w:p>
    <w:p w:rsidR="00566CD8" w:rsidRPr="00125846" w:rsidRDefault="00566CD8" w:rsidP="00125846">
      <w:pPr>
        <w:spacing w:after="0" w:line="360" w:lineRule="auto"/>
        <w:ind w:left="720" w:hanging="720"/>
        <w:rPr>
          <w:rFonts w:eastAsia="Calibri" w:cs="Arial"/>
          <w:szCs w:val="24"/>
          <w:shd w:val="clear" w:color="auto" w:fill="FFFFFF"/>
          <w:lang w:val="en-US"/>
        </w:rPr>
      </w:pPr>
      <w:r w:rsidRPr="00125846">
        <w:rPr>
          <w:rFonts w:eastAsia="Calibri" w:cs="Arial"/>
          <w:szCs w:val="24"/>
          <w:shd w:val="clear" w:color="auto" w:fill="FFFFFF"/>
          <w:lang w:val="en-US"/>
        </w:rPr>
        <w:t>Burt, M.R., 2004. </w:t>
      </w:r>
      <w:r w:rsidRPr="00125846">
        <w:rPr>
          <w:rFonts w:eastAsia="Calibri" w:cs="Arial"/>
          <w:i/>
          <w:iCs/>
          <w:szCs w:val="24"/>
          <w:shd w:val="clear" w:color="auto" w:fill="FFFFFF"/>
          <w:lang w:val="en-US"/>
        </w:rPr>
        <w:t>Strategies for reducing chronic street homelessness</w:t>
      </w:r>
      <w:r w:rsidRPr="00125846">
        <w:rPr>
          <w:rFonts w:eastAsia="Calibri" w:cs="Arial"/>
          <w:szCs w:val="24"/>
          <w:shd w:val="clear" w:color="auto" w:fill="FFFFFF"/>
          <w:lang w:val="en-US"/>
        </w:rPr>
        <w:t>. DIANE Publishing.</w:t>
      </w:r>
    </w:p>
    <w:p w:rsidR="00566CD8" w:rsidRPr="00125846" w:rsidRDefault="00566CD8" w:rsidP="00125846">
      <w:pPr>
        <w:spacing w:after="0" w:line="360" w:lineRule="auto"/>
        <w:ind w:left="720" w:hanging="720"/>
        <w:rPr>
          <w:rFonts w:eastAsia="Times New Roman" w:cs="Arial"/>
          <w:szCs w:val="24"/>
          <w:lang w:val="en-US"/>
        </w:rPr>
      </w:pPr>
      <w:r w:rsidRPr="00125846">
        <w:rPr>
          <w:rFonts w:eastAsia="Times New Roman" w:cs="Arial"/>
          <w:szCs w:val="24"/>
          <w:lang w:val="en-US"/>
        </w:rPr>
        <w:t>Butler, P. (2018). </w:t>
      </w:r>
      <w:r w:rsidRPr="00125846">
        <w:rPr>
          <w:rFonts w:eastAsia="Times New Roman" w:cs="Arial"/>
          <w:i/>
          <w:iCs/>
          <w:szCs w:val="24"/>
          <w:lang w:val="en-US"/>
        </w:rPr>
        <w:t>New homelessness act fails to address root causes, charities say</w:t>
      </w:r>
      <w:r w:rsidRPr="00125846">
        <w:rPr>
          <w:rFonts w:eastAsia="Times New Roman" w:cs="Arial"/>
          <w:szCs w:val="24"/>
          <w:lang w:val="en-US"/>
        </w:rPr>
        <w:t xml:space="preserve">. [online] the Guardian. Available at: https://www.theguardian.com/society/2018/apr/03/homelessness-act-england-councils-legal-duty-fails-address-root-causes-charities-say [Accessed </w:t>
      </w:r>
      <w:r>
        <w:rPr>
          <w:rFonts w:eastAsia="Times New Roman" w:cs="Arial"/>
          <w:szCs w:val="24"/>
          <w:lang w:val="en-US"/>
        </w:rPr>
        <w:t>1st</w:t>
      </w:r>
      <w:r w:rsidRPr="00125846">
        <w:rPr>
          <w:rFonts w:eastAsia="Times New Roman" w:cs="Arial"/>
          <w:szCs w:val="24"/>
          <w:lang w:val="en-US"/>
        </w:rPr>
        <w:t xml:space="preserve"> Jan</w:t>
      </w:r>
      <w:r>
        <w:rPr>
          <w:rFonts w:eastAsia="Times New Roman" w:cs="Arial"/>
          <w:szCs w:val="24"/>
          <w:lang w:val="en-US"/>
        </w:rPr>
        <w:t>uary</w:t>
      </w:r>
      <w:r w:rsidRPr="00125846">
        <w:rPr>
          <w:rFonts w:eastAsia="Times New Roman" w:cs="Arial"/>
          <w:szCs w:val="24"/>
          <w:lang w:val="en-US"/>
        </w:rPr>
        <w:t xml:space="preserve"> 2019].</w:t>
      </w:r>
    </w:p>
    <w:p w:rsidR="00566CD8" w:rsidRPr="00125846" w:rsidRDefault="00566CD8" w:rsidP="00125846">
      <w:pPr>
        <w:spacing w:after="0" w:line="360" w:lineRule="auto"/>
        <w:ind w:left="720" w:hanging="720"/>
        <w:rPr>
          <w:rFonts w:eastAsia="Times New Roman" w:cs="Arial"/>
          <w:szCs w:val="24"/>
          <w:lang w:val="en-US"/>
        </w:rPr>
      </w:pPr>
      <w:r w:rsidRPr="00125846">
        <w:rPr>
          <w:rFonts w:eastAsia="Times New Roman" w:cs="Arial"/>
          <w:szCs w:val="24"/>
          <w:lang w:val="en-US"/>
        </w:rPr>
        <w:t>Churchinwales.org.uk. (2017). </w:t>
      </w:r>
      <w:r w:rsidRPr="00125846">
        <w:rPr>
          <w:rFonts w:eastAsia="Times New Roman" w:cs="Arial"/>
          <w:i/>
          <w:iCs/>
          <w:szCs w:val="24"/>
          <w:lang w:val="en-US"/>
        </w:rPr>
        <w:t>Churches get together to tackle homelessness - The Church in Wales</w:t>
      </w:r>
      <w:r w:rsidRPr="00125846">
        <w:rPr>
          <w:rFonts w:eastAsia="Times New Roman" w:cs="Arial"/>
          <w:szCs w:val="24"/>
          <w:lang w:val="en-US"/>
        </w:rPr>
        <w:t>. [online] Available at:</w:t>
      </w:r>
      <w:r>
        <w:rPr>
          <w:rFonts w:eastAsia="Times New Roman" w:cs="Arial"/>
          <w:szCs w:val="24"/>
          <w:lang w:val="en-US"/>
        </w:rPr>
        <w:t xml:space="preserve"> </w:t>
      </w:r>
      <w:r w:rsidRPr="00125846">
        <w:rPr>
          <w:rFonts w:eastAsia="Times New Roman" w:cs="Arial"/>
          <w:szCs w:val="24"/>
          <w:lang w:val="en-US"/>
        </w:rPr>
        <w:t xml:space="preserve">https://www.churchinwales.org.uk/news/2017/04/churches-get-together-to-tackle-homelessness/ [Accessed </w:t>
      </w:r>
      <w:r>
        <w:rPr>
          <w:rFonts w:eastAsia="Times New Roman" w:cs="Arial"/>
          <w:szCs w:val="24"/>
          <w:lang w:val="en-US"/>
        </w:rPr>
        <w:t>1st</w:t>
      </w:r>
      <w:r w:rsidRPr="00125846">
        <w:rPr>
          <w:rFonts w:eastAsia="Times New Roman" w:cs="Arial"/>
          <w:szCs w:val="24"/>
          <w:lang w:val="en-US"/>
        </w:rPr>
        <w:t xml:space="preserve"> Jan</w:t>
      </w:r>
      <w:r>
        <w:rPr>
          <w:rFonts w:eastAsia="Times New Roman" w:cs="Arial"/>
          <w:szCs w:val="24"/>
          <w:lang w:val="en-US"/>
        </w:rPr>
        <w:t>uary</w:t>
      </w:r>
      <w:r w:rsidRPr="00125846">
        <w:rPr>
          <w:rFonts w:eastAsia="Times New Roman" w:cs="Arial"/>
          <w:szCs w:val="24"/>
          <w:lang w:val="en-US"/>
        </w:rPr>
        <w:t xml:space="preserve"> 2019].</w:t>
      </w:r>
    </w:p>
    <w:p w:rsidR="00566CD8" w:rsidRPr="00125846" w:rsidRDefault="00566CD8" w:rsidP="00125846">
      <w:pPr>
        <w:spacing w:after="0" w:line="360" w:lineRule="auto"/>
        <w:ind w:left="720" w:hanging="720"/>
        <w:rPr>
          <w:rFonts w:eastAsia="Times New Roman" w:cs="Arial"/>
          <w:szCs w:val="24"/>
          <w:shd w:val="clear" w:color="auto" w:fill="FFFFFF"/>
          <w:lang w:val="en-US"/>
        </w:rPr>
      </w:pPr>
      <w:r w:rsidRPr="00125846">
        <w:rPr>
          <w:rFonts w:eastAsia="Times New Roman" w:cs="Arial"/>
          <w:szCs w:val="24"/>
          <w:shd w:val="clear" w:color="auto" w:fill="FFFFFF"/>
          <w:lang w:val="en-US"/>
        </w:rPr>
        <w:t>Daly, G., 2013. </w:t>
      </w:r>
      <w:r w:rsidRPr="00125846">
        <w:rPr>
          <w:rFonts w:eastAsia="Times New Roman" w:cs="Arial"/>
          <w:i/>
          <w:iCs/>
          <w:szCs w:val="24"/>
          <w:shd w:val="clear" w:color="auto" w:fill="FFFFFF"/>
          <w:lang w:val="en-US"/>
        </w:rPr>
        <w:t>Homeless: Policies, strategies and lives on the streets</w:t>
      </w:r>
      <w:r w:rsidRPr="00125846">
        <w:rPr>
          <w:rFonts w:eastAsia="Times New Roman" w:cs="Arial"/>
          <w:szCs w:val="24"/>
          <w:shd w:val="clear" w:color="auto" w:fill="FFFFFF"/>
          <w:lang w:val="en-US"/>
        </w:rPr>
        <w:t>. Routledge.</w:t>
      </w:r>
    </w:p>
    <w:p w:rsidR="00566CD8" w:rsidRPr="00125846" w:rsidRDefault="00566CD8" w:rsidP="00125846">
      <w:pPr>
        <w:spacing w:after="0" w:line="360" w:lineRule="auto"/>
        <w:ind w:left="720" w:hanging="720"/>
        <w:rPr>
          <w:rFonts w:eastAsia="Calibri" w:cs="Arial"/>
          <w:szCs w:val="24"/>
          <w:shd w:val="clear" w:color="auto" w:fill="FFFFFF"/>
          <w:lang w:val="en-US"/>
        </w:rPr>
      </w:pPr>
      <w:r w:rsidRPr="00125846">
        <w:rPr>
          <w:rFonts w:eastAsia="Calibri" w:cs="Arial"/>
          <w:szCs w:val="24"/>
          <w:shd w:val="clear" w:color="auto" w:fill="FFFFFF"/>
          <w:lang w:val="en-US"/>
        </w:rPr>
        <w:t>Donovan, S. and Shinseki, E.K., 2013. Homelessness is a public health issue. </w:t>
      </w:r>
      <w:r w:rsidRPr="00125846">
        <w:rPr>
          <w:rFonts w:eastAsia="Calibri" w:cs="Arial"/>
          <w:i/>
          <w:iCs/>
          <w:szCs w:val="24"/>
          <w:shd w:val="clear" w:color="auto" w:fill="FFFFFF"/>
          <w:lang w:val="en-US"/>
        </w:rPr>
        <w:t>American journal of public health</w:t>
      </w:r>
      <w:r w:rsidRPr="00125846">
        <w:rPr>
          <w:rFonts w:eastAsia="Calibri" w:cs="Arial"/>
          <w:szCs w:val="24"/>
          <w:shd w:val="clear" w:color="auto" w:fill="FFFFFF"/>
          <w:lang w:val="en-US"/>
        </w:rPr>
        <w:t>, </w:t>
      </w:r>
      <w:r w:rsidRPr="00125846">
        <w:rPr>
          <w:rFonts w:eastAsia="Calibri" w:cs="Arial"/>
          <w:i/>
          <w:iCs/>
          <w:szCs w:val="24"/>
          <w:shd w:val="clear" w:color="auto" w:fill="FFFFFF"/>
          <w:lang w:val="en-US"/>
        </w:rPr>
        <w:t>103</w:t>
      </w:r>
      <w:r w:rsidRPr="00125846">
        <w:rPr>
          <w:rFonts w:eastAsia="Calibri" w:cs="Arial"/>
          <w:szCs w:val="24"/>
          <w:shd w:val="clear" w:color="auto" w:fill="FFFFFF"/>
          <w:lang w:val="en-US"/>
        </w:rPr>
        <w:t xml:space="preserve">(Suppl 2), </w:t>
      </w:r>
      <w:proofErr w:type="gramStart"/>
      <w:r w:rsidRPr="00125846">
        <w:rPr>
          <w:rFonts w:eastAsia="Calibri" w:cs="Arial"/>
          <w:szCs w:val="24"/>
          <w:shd w:val="clear" w:color="auto" w:fill="FFFFFF"/>
          <w:lang w:val="en-US"/>
        </w:rPr>
        <w:t>p.S</w:t>
      </w:r>
      <w:proofErr w:type="gramEnd"/>
      <w:r w:rsidRPr="00125846">
        <w:rPr>
          <w:rFonts w:eastAsia="Calibri" w:cs="Arial"/>
          <w:szCs w:val="24"/>
          <w:shd w:val="clear" w:color="auto" w:fill="FFFFFF"/>
          <w:lang w:val="en-US"/>
        </w:rPr>
        <w:t>180.</w:t>
      </w:r>
    </w:p>
    <w:p w:rsidR="00566CD8" w:rsidRPr="00125846" w:rsidRDefault="00566CD8" w:rsidP="00125846">
      <w:pPr>
        <w:spacing w:after="0" w:line="360" w:lineRule="auto"/>
        <w:ind w:left="720" w:hanging="720"/>
        <w:rPr>
          <w:rFonts w:eastAsia="Calibri" w:cs="Arial"/>
          <w:szCs w:val="24"/>
          <w:shd w:val="clear" w:color="auto" w:fill="FFFFFF"/>
          <w:lang w:val="en-US"/>
        </w:rPr>
      </w:pPr>
      <w:r w:rsidRPr="00125846">
        <w:rPr>
          <w:rFonts w:eastAsia="Calibri" w:cs="Arial"/>
          <w:szCs w:val="24"/>
          <w:shd w:val="clear" w:color="auto" w:fill="FFFFFF"/>
          <w:lang w:val="en-US"/>
        </w:rPr>
        <w:t xml:space="preserve">Fitzpatrick, S., Pawson, H., </w:t>
      </w:r>
      <w:proofErr w:type="spellStart"/>
      <w:r w:rsidRPr="00125846">
        <w:rPr>
          <w:rFonts w:eastAsia="Calibri" w:cs="Arial"/>
          <w:szCs w:val="24"/>
          <w:shd w:val="clear" w:color="auto" w:fill="FFFFFF"/>
          <w:lang w:val="en-US"/>
        </w:rPr>
        <w:t>Bramley</w:t>
      </w:r>
      <w:proofErr w:type="spellEnd"/>
      <w:r w:rsidRPr="00125846">
        <w:rPr>
          <w:rFonts w:eastAsia="Calibri" w:cs="Arial"/>
          <w:szCs w:val="24"/>
          <w:shd w:val="clear" w:color="auto" w:fill="FFFFFF"/>
          <w:lang w:val="en-US"/>
        </w:rPr>
        <w:t xml:space="preserve">, G., Wilcox, S., Watts, B. and Wood, J. (2017) </w:t>
      </w:r>
      <w:r w:rsidRPr="00125846">
        <w:rPr>
          <w:rFonts w:eastAsia="Calibri" w:cs="Arial"/>
          <w:i/>
          <w:szCs w:val="24"/>
          <w:shd w:val="clear" w:color="auto" w:fill="FFFFFF"/>
          <w:lang w:val="en-US"/>
        </w:rPr>
        <w:t>The Homelessness Monitor</w:t>
      </w:r>
      <w:r w:rsidRPr="00125846">
        <w:rPr>
          <w:rFonts w:eastAsia="Calibri" w:cs="Arial"/>
          <w:szCs w:val="24"/>
          <w:shd w:val="clear" w:color="auto" w:fill="FFFFFF"/>
          <w:lang w:val="en-US"/>
        </w:rPr>
        <w:t>: Wales 2017. London: Crisis</w:t>
      </w:r>
    </w:p>
    <w:p w:rsidR="00566CD8" w:rsidRPr="00125846" w:rsidRDefault="00566CD8" w:rsidP="00125846">
      <w:pPr>
        <w:spacing w:after="0" w:line="360" w:lineRule="auto"/>
        <w:ind w:left="720" w:hanging="720"/>
        <w:rPr>
          <w:rFonts w:eastAsia="Times New Roman" w:cs="Arial"/>
          <w:szCs w:val="24"/>
          <w:lang w:val="en-US"/>
        </w:rPr>
      </w:pPr>
      <w:r w:rsidRPr="00125846">
        <w:rPr>
          <w:rFonts w:eastAsia="Times New Roman" w:cs="Arial"/>
          <w:szCs w:val="24"/>
          <w:lang w:val="en-US"/>
        </w:rPr>
        <w:t>Foley, K. (2018). </w:t>
      </w:r>
      <w:r w:rsidRPr="00125846">
        <w:rPr>
          <w:rFonts w:eastAsia="Times New Roman" w:cs="Arial"/>
          <w:i/>
          <w:iCs/>
          <w:szCs w:val="24"/>
          <w:lang w:val="en-US"/>
        </w:rPr>
        <w:t>The Federal Strategic Plan to Prevent and End Homelessness</w:t>
      </w:r>
      <w:r w:rsidRPr="00125846">
        <w:rPr>
          <w:rFonts w:eastAsia="Times New Roman" w:cs="Arial"/>
          <w:szCs w:val="24"/>
          <w:lang w:val="en-US"/>
        </w:rPr>
        <w:t xml:space="preserve">. [online] Monarch Housing. Available at: https://monarchhousing.org/2018/08/24/homelessness-plan/ [Accessed </w:t>
      </w:r>
      <w:r>
        <w:rPr>
          <w:rFonts w:eastAsia="Times New Roman" w:cs="Arial"/>
          <w:szCs w:val="24"/>
          <w:lang w:val="en-US"/>
        </w:rPr>
        <w:t>1st</w:t>
      </w:r>
      <w:r w:rsidRPr="00125846">
        <w:rPr>
          <w:rFonts w:eastAsia="Times New Roman" w:cs="Arial"/>
          <w:szCs w:val="24"/>
          <w:lang w:val="en-US"/>
        </w:rPr>
        <w:t xml:space="preserve"> Jan</w:t>
      </w:r>
      <w:r>
        <w:rPr>
          <w:rFonts w:eastAsia="Times New Roman" w:cs="Arial"/>
          <w:szCs w:val="24"/>
          <w:lang w:val="en-US"/>
        </w:rPr>
        <w:t>uary</w:t>
      </w:r>
      <w:r w:rsidRPr="00125846">
        <w:rPr>
          <w:rFonts w:eastAsia="Times New Roman" w:cs="Arial"/>
          <w:szCs w:val="24"/>
          <w:lang w:val="en-US"/>
        </w:rPr>
        <w:t xml:space="preserve"> 2019].</w:t>
      </w:r>
    </w:p>
    <w:p w:rsidR="00566CD8" w:rsidRPr="00125846" w:rsidRDefault="00566CD8" w:rsidP="00125846">
      <w:pPr>
        <w:spacing w:after="0" w:line="360" w:lineRule="auto"/>
        <w:ind w:left="720" w:hanging="720"/>
        <w:rPr>
          <w:rFonts w:eastAsia="Times New Roman" w:cs="Arial"/>
          <w:szCs w:val="24"/>
          <w:lang w:val="en-US"/>
        </w:rPr>
      </w:pPr>
      <w:r w:rsidRPr="00125846">
        <w:rPr>
          <w:rFonts w:eastAsia="Times New Roman" w:cs="Arial"/>
          <w:szCs w:val="24"/>
          <w:lang w:val="en-US"/>
        </w:rPr>
        <w:t>Gethoused.co.uk. (2019). </w:t>
      </w:r>
      <w:r w:rsidRPr="00125846">
        <w:rPr>
          <w:rFonts w:eastAsia="Times New Roman" w:cs="Arial"/>
          <w:i/>
          <w:iCs/>
          <w:szCs w:val="24"/>
          <w:lang w:val="en-US"/>
        </w:rPr>
        <w:t>History of Homeless Law</w:t>
      </w:r>
      <w:r w:rsidRPr="00125846">
        <w:rPr>
          <w:rFonts w:eastAsia="Times New Roman" w:cs="Arial"/>
          <w:szCs w:val="24"/>
          <w:lang w:val="en-US"/>
        </w:rPr>
        <w:t xml:space="preserve">. [online] Available at: http://www.gethoused.co.uk/history/ [Accessed </w:t>
      </w:r>
      <w:r>
        <w:rPr>
          <w:rFonts w:eastAsia="Times New Roman" w:cs="Arial"/>
          <w:szCs w:val="24"/>
          <w:lang w:val="en-US"/>
        </w:rPr>
        <w:t>1st</w:t>
      </w:r>
      <w:r w:rsidRPr="00125846">
        <w:rPr>
          <w:rFonts w:eastAsia="Times New Roman" w:cs="Arial"/>
          <w:szCs w:val="24"/>
          <w:lang w:val="en-US"/>
        </w:rPr>
        <w:t xml:space="preserve"> Jan</w:t>
      </w:r>
      <w:r>
        <w:rPr>
          <w:rFonts w:eastAsia="Times New Roman" w:cs="Arial"/>
          <w:szCs w:val="24"/>
          <w:lang w:val="en-US"/>
        </w:rPr>
        <w:t>uary</w:t>
      </w:r>
      <w:r w:rsidRPr="00125846">
        <w:rPr>
          <w:rFonts w:eastAsia="Times New Roman" w:cs="Arial"/>
          <w:szCs w:val="24"/>
          <w:lang w:val="en-US"/>
        </w:rPr>
        <w:t xml:space="preserve"> 2019].</w:t>
      </w:r>
    </w:p>
    <w:p w:rsidR="00566CD8" w:rsidRPr="00125846" w:rsidRDefault="00566CD8" w:rsidP="00125846">
      <w:pPr>
        <w:spacing w:after="0" w:line="360" w:lineRule="auto"/>
        <w:ind w:left="720" w:hanging="720"/>
        <w:rPr>
          <w:rFonts w:eastAsia="Times New Roman" w:cs="Arial"/>
          <w:szCs w:val="24"/>
          <w:lang w:val="en-US"/>
        </w:rPr>
      </w:pPr>
      <w:r w:rsidRPr="00125846">
        <w:rPr>
          <w:rFonts w:eastAsia="Times New Roman" w:cs="Arial"/>
          <w:szCs w:val="24"/>
          <w:lang w:val="en-US"/>
        </w:rPr>
        <w:lastRenderedPageBreak/>
        <w:t>Gov.uk. (2018). </w:t>
      </w:r>
      <w:r w:rsidRPr="00125846">
        <w:rPr>
          <w:rFonts w:eastAsia="Times New Roman" w:cs="Arial"/>
          <w:i/>
          <w:iCs/>
          <w:szCs w:val="24"/>
          <w:lang w:val="en-US"/>
        </w:rPr>
        <w:t>Government announces £100 million plan to end rough sleeping by 2027</w:t>
      </w:r>
      <w:r w:rsidRPr="00125846">
        <w:rPr>
          <w:rFonts w:eastAsia="Times New Roman" w:cs="Arial"/>
          <w:szCs w:val="24"/>
          <w:lang w:val="en-US"/>
        </w:rPr>
        <w:t xml:space="preserve">. [online] Available at: https://www.gov.uk/government/news/government-announces-100-million-plan-to-end-rough-sleeping-by-2027 [Accessed </w:t>
      </w:r>
      <w:r>
        <w:rPr>
          <w:rFonts w:eastAsia="Times New Roman" w:cs="Arial"/>
          <w:szCs w:val="24"/>
          <w:lang w:val="en-US"/>
        </w:rPr>
        <w:t>1st</w:t>
      </w:r>
      <w:r w:rsidRPr="00125846">
        <w:rPr>
          <w:rFonts w:eastAsia="Times New Roman" w:cs="Arial"/>
          <w:szCs w:val="24"/>
          <w:lang w:val="en-US"/>
        </w:rPr>
        <w:t xml:space="preserve"> Jan</w:t>
      </w:r>
      <w:r>
        <w:rPr>
          <w:rFonts w:eastAsia="Times New Roman" w:cs="Arial"/>
          <w:szCs w:val="24"/>
          <w:lang w:val="en-US"/>
        </w:rPr>
        <w:t>uary</w:t>
      </w:r>
      <w:r w:rsidRPr="00125846">
        <w:rPr>
          <w:rFonts w:eastAsia="Times New Roman" w:cs="Arial"/>
          <w:szCs w:val="24"/>
          <w:lang w:val="en-US"/>
        </w:rPr>
        <w:t xml:space="preserve"> 2019].</w:t>
      </w:r>
    </w:p>
    <w:p w:rsidR="00566CD8" w:rsidRPr="00125846" w:rsidRDefault="00566CD8" w:rsidP="00125846">
      <w:pPr>
        <w:spacing w:after="0" w:line="360" w:lineRule="auto"/>
        <w:ind w:left="720" w:hanging="720"/>
        <w:rPr>
          <w:rFonts w:eastAsia="Calibri" w:cs="Arial"/>
          <w:szCs w:val="24"/>
          <w:shd w:val="clear" w:color="auto" w:fill="FFFFFF"/>
          <w:lang w:val="en-US"/>
        </w:rPr>
      </w:pPr>
      <w:r w:rsidRPr="00125846">
        <w:rPr>
          <w:rFonts w:eastAsia="Calibri" w:cs="Arial"/>
          <w:szCs w:val="24"/>
          <w:shd w:val="clear" w:color="auto" w:fill="FFFFFF"/>
          <w:lang w:val="en-US"/>
        </w:rPr>
        <w:t>Hewett, N. and Halligan, A., 2010. Homelessness is a healthcare issue.</w:t>
      </w:r>
    </w:p>
    <w:p w:rsidR="00566CD8" w:rsidRPr="00125846" w:rsidRDefault="00566CD8" w:rsidP="00125846">
      <w:pPr>
        <w:spacing w:after="0" w:line="360" w:lineRule="auto"/>
        <w:ind w:left="720" w:hanging="720"/>
        <w:rPr>
          <w:rFonts w:eastAsia="Times New Roman" w:cs="Arial"/>
          <w:szCs w:val="24"/>
          <w:lang w:val="en-US"/>
        </w:rPr>
      </w:pPr>
      <w:r w:rsidRPr="00125846">
        <w:rPr>
          <w:rFonts w:eastAsia="Times New Roman" w:cs="Arial"/>
          <w:szCs w:val="24"/>
          <w:lang w:val="en-US"/>
        </w:rPr>
        <w:t>Historyextra.com. (2018). </w:t>
      </w:r>
      <w:r w:rsidRPr="00125846">
        <w:rPr>
          <w:rFonts w:eastAsia="Times New Roman" w:cs="Arial"/>
          <w:i/>
          <w:iCs/>
          <w:szCs w:val="24"/>
          <w:lang w:val="en-US"/>
        </w:rPr>
        <w:t>A history of homelessness</w:t>
      </w:r>
      <w:r w:rsidRPr="00125846">
        <w:rPr>
          <w:rFonts w:eastAsia="Times New Roman" w:cs="Arial"/>
          <w:szCs w:val="24"/>
          <w:lang w:val="en-US"/>
        </w:rPr>
        <w:t xml:space="preserve">. [online] Available at: https://www.historyextra.com/period/victorian/history-homelessness-postwar-blitz-can-it-be-solved-vagrancy-treatment/ [Accessed </w:t>
      </w:r>
      <w:r>
        <w:rPr>
          <w:rFonts w:eastAsia="Times New Roman" w:cs="Arial"/>
          <w:szCs w:val="24"/>
          <w:lang w:val="en-US"/>
        </w:rPr>
        <w:t>1st</w:t>
      </w:r>
      <w:r w:rsidRPr="00125846">
        <w:rPr>
          <w:rFonts w:eastAsia="Times New Roman" w:cs="Arial"/>
          <w:szCs w:val="24"/>
          <w:lang w:val="en-US"/>
        </w:rPr>
        <w:t xml:space="preserve"> Ja</w:t>
      </w:r>
      <w:r>
        <w:rPr>
          <w:rFonts w:eastAsia="Times New Roman" w:cs="Arial"/>
          <w:szCs w:val="24"/>
          <w:lang w:val="en-US"/>
        </w:rPr>
        <w:t>nuary</w:t>
      </w:r>
      <w:r w:rsidRPr="00125846">
        <w:rPr>
          <w:rFonts w:eastAsia="Times New Roman" w:cs="Arial"/>
          <w:szCs w:val="24"/>
          <w:lang w:val="en-US"/>
        </w:rPr>
        <w:t xml:space="preserve"> 2019].</w:t>
      </w:r>
    </w:p>
    <w:p w:rsidR="00566CD8" w:rsidRPr="00C4319C" w:rsidRDefault="00566CD8" w:rsidP="00C4319C">
      <w:r>
        <w:t>H</w:t>
      </w:r>
      <w:r w:rsidRPr="00983723">
        <w:t xml:space="preserve">omeless animation. (2019). [image] Available at: https://madison.com/wsj/opinion/cartoon/hands-on-wisconsin-homelessness-is-complicated/article_1c957fc3-424b-5942-a9b3-3bbc6c668112.html [Accessed </w:t>
      </w:r>
      <w:r>
        <w:t>1st</w:t>
      </w:r>
      <w:r w:rsidRPr="00983723">
        <w:t xml:space="preserve"> Jan</w:t>
      </w:r>
      <w:r>
        <w:t>uary</w:t>
      </w:r>
      <w:r w:rsidRPr="00983723">
        <w:t xml:space="preserve"> 2019].</w:t>
      </w:r>
    </w:p>
    <w:p w:rsidR="00566CD8" w:rsidRPr="00125846" w:rsidRDefault="00566CD8" w:rsidP="00125846">
      <w:pPr>
        <w:spacing w:after="0" w:line="360" w:lineRule="auto"/>
        <w:ind w:left="720" w:hanging="720"/>
        <w:rPr>
          <w:rFonts w:eastAsia="Times New Roman" w:cs="Arial"/>
          <w:szCs w:val="24"/>
          <w:lang w:val="en-US"/>
        </w:rPr>
      </w:pPr>
      <w:r w:rsidRPr="00125846">
        <w:rPr>
          <w:rFonts w:eastAsia="Times New Roman" w:cs="Arial"/>
          <w:szCs w:val="24"/>
          <w:lang w:val="en-US"/>
        </w:rPr>
        <w:t>Housingjustice.org.uk. (n.d.). </w:t>
      </w:r>
      <w:r w:rsidRPr="00125846">
        <w:rPr>
          <w:rFonts w:eastAsia="Times New Roman" w:cs="Arial"/>
          <w:i/>
          <w:iCs/>
          <w:szCs w:val="24"/>
          <w:lang w:val="en-US"/>
        </w:rPr>
        <w:t>Faith in Affordable Housing England</w:t>
      </w:r>
      <w:r w:rsidRPr="00125846">
        <w:rPr>
          <w:rFonts w:eastAsia="Times New Roman" w:cs="Arial"/>
          <w:szCs w:val="24"/>
          <w:lang w:val="en-US"/>
        </w:rPr>
        <w:t xml:space="preserve">. [online] Available at: https://www.housingjustice.org.uk/pages/category/faith-in-affordable-housing-england [Accessed </w:t>
      </w:r>
      <w:r>
        <w:rPr>
          <w:rFonts w:eastAsia="Times New Roman" w:cs="Arial"/>
          <w:szCs w:val="24"/>
          <w:lang w:val="en-US"/>
        </w:rPr>
        <w:t>1st</w:t>
      </w:r>
      <w:r w:rsidRPr="00125846">
        <w:rPr>
          <w:rFonts w:eastAsia="Times New Roman" w:cs="Arial"/>
          <w:szCs w:val="24"/>
          <w:lang w:val="en-US"/>
        </w:rPr>
        <w:t xml:space="preserve"> Jan</w:t>
      </w:r>
      <w:r>
        <w:rPr>
          <w:rFonts w:eastAsia="Times New Roman" w:cs="Arial"/>
          <w:szCs w:val="24"/>
          <w:lang w:val="en-US"/>
        </w:rPr>
        <w:t>uary</w:t>
      </w:r>
      <w:r w:rsidRPr="00125846">
        <w:rPr>
          <w:rFonts w:eastAsia="Times New Roman" w:cs="Arial"/>
          <w:szCs w:val="24"/>
          <w:lang w:val="en-US"/>
        </w:rPr>
        <w:t xml:space="preserve"> 2019].</w:t>
      </w:r>
    </w:p>
    <w:p w:rsidR="00566CD8" w:rsidRPr="00125846" w:rsidRDefault="00566CD8" w:rsidP="00125846">
      <w:pPr>
        <w:spacing w:after="0" w:line="360" w:lineRule="auto"/>
        <w:ind w:left="720" w:hanging="720"/>
        <w:rPr>
          <w:rFonts w:eastAsia="Calibri" w:cs="Arial"/>
          <w:szCs w:val="24"/>
          <w:shd w:val="clear" w:color="auto" w:fill="FFFFFF"/>
          <w:lang w:val="en-US"/>
        </w:rPr>
      </w:pPr>
      <w:r w:rsidRPr="00125846">
        <w:rPr>
          <w:rFonts w:eastAsia="Calibri" w:cs="Arial"/>
          <w:szCs w:val="24"/>
          <w:shd w:val="clear" w:color="auto" w:fill="FFFFFF"/>
          <w:lang w:val="en-US"/>
        </w:rPr>
        <w:t>Hoyle, R.W., 1995. The Origins of the Dissolution of the Monasteries. </w:t>
      </w:r>
      <w:r w:rsidRPr="00125846">
        <w:rPr>
          <w:rFonts w:eastAsia="Calibri" w:cs="Arial"/>
          <w:i/>
          <w:iCs/>
          <w:szCs w:val="24"/>
          <w:shd w:val="clear" w:color="auto" w:fill="FFFFFF"/>
          <w:lang w:val="en-US"/>
        </w:rPr>
        <w:t>The Historical Journal</w:t>
      </w:r>
      <w:r w:rsidRPr="00125846">
        <w:rPr>
          <w:rFonts w:eastAsia="Calibri" w:cs="Arial"/>
          <w:szCs w:val="24"/>
          <w:shd w:val="clear" w:color="auto" w:fill="FFFFFF"/>
          <w:lang w:val="en-US"/>
        </w:rPr>
        <w:t>, </w:t>
      </w:r>
      <w:r w:rsidRPr="00125846">
        <w:rPr>
          <w:rFonts w:eastAsia="Calibri" w:cs="Arial"/>
          <w:i/>
          <w:iCs/>
          <w:szCs w:val="24"/>
          <w:shd w:val="clear" w:color="auto" w:fill="FFFFFF"/>
          <w:lang w:val="en-US"/>
        </w:rPr>
        <w:t>38</w:t>
      </w:r>
      <w:r w:rsidRPr="00125846">
        <w:rPr>
          <w:rFonts w:eastAsia="Calibri" w:cs="Arial"/>
          <w:szCs w:val="24"/>
          <w:shd w:val="clear" w:color="auto" w:fill="FFFFFF"/>
          <w:lang w:val="en-US"/>
        </w:rPr>
        <w:t>(2), pp.275-305.</w:t>
      </w:r>
    </w:p>
    <w:p w:rsidR="00566CD8" w:rsidRPr="00125846" w:rsidRDefault="00566CD8" w:rsidP="00125846">
      <w:pPr>
        <w:spacing w:after="0" w:line="360" w:lineRule="auto"/>
        <w:ind w:left="720" w:hanging="720"/>
        <w:rPr>
          <w:rFonts w:eastAsia="Calibri" w:cs="Arial"/>
          <w:szCs w:val="24"/>
          <w:shd w:val="clear" w:color="auto" w:fill="FFFFFF"/>
          <w:lang w:val="en-US"/>
        </w:rPr>
      </w:pPr>
      <w:r w:rsidRPr="00125846">
        <w:rPr>
          <w:rFonts w:eastAsia="Calibri" w:cs="Arial"/>
          <w:szCs w:val="24"/>
          <w:shd w:val="clear" w:color="auto" w:fill="FFFFFF"/>
          <w:lang w:val="en-US"/>
        </w:rPr>
        <w:t>Institute of Medicine Committee on Health Care for Homeless People, 1988. </w:t>
      </w:r>
      <w:r w:rsidRPr="00125846">
        <w:rPr>
          <w:rFonts w:eastAsia="Calibri" w:cs="Arial"/>
          <w:i/>
          <w:iCs/>
          <w:szCs w:val="24"/>
          <w:shd w:val="clear" w:color="auto" w:fill="FFFFFF"/>
          <w:lang w:val="en-US"/>
        </w:rPr>
        <w:t>Homelessness, health, and human needs</w:t>
      </w:r>
      <w:r w:rsidRPr="00125846">
        <w:rPr>
          <w:rFonts w:eastAsia="Calibri" w:cs="Arial"/>
          <w:szCs w:val="24"/>
          <w:shd w:val="clear" w:color="auto" w:fill="FFFFFF"/>
          <w:lang w:val="en-US"/>
        </w:rPr>
        <w:t>. National Academies.</w:t>
      </w:r>
    </w:p>
    <w:p w:rsidR="00566CD8" w:rsidRPr="00125846" w:rsidRDefault="00566CD8" w:rsidP="00125846">
      <w:pPr>
        <w:spacing w:after="0" w:line="360" w:lineRule="auto"/>
        <w:ind w:left="720" w:hanging="720"/>
        <w:rPr>
          <w:rFonts w:eastAsia="Calibri" w:cs="Arial"/>
          <w:szCs w:val="24"/>
          <w:shd w:val="clear" w:color="auto" w:fill="FFFFFF"/>
          <w:lang w:val="en-US"/>
        </w:rPr>
      </w:pPr>
      <w:r w:rsidRPr="00125846">
        <w:rPr>
          <w:rFonts w:eastAsia="Calibri" w:cs="Arial"/>
          <w:szCs w:val="24"/>
          <w:shd w:val="clear" w:color="auto" w:fill="FFFFFF"/>
          <w:lang w:val="en-US"/>
        </w:rPr>
        <w:t>National Academies of Sciences, Engineering, and Medicine, 2018. </w:t>
      </w:r>
      <w:r w:rsidRPr="00125846">
        <w:rPr>
          <w:rFonts w:eastAsia="Calibri" w:cs="Arial"/>
          <w:i/>
          <w:iCs/>
          <w:szCs w:val="24"/>
          <w:shd w:val="clear" w:color="auto" w:fill="FFFFFF"/>
          <w:lang w:val="en-US"/>
        </w:rPr>
        <w:t>Permanent supportive housing: evaluating the evidence for improving health outcomes among people experiencing chronic homelessness</w:t>
      </w:r>
      <w:r w:rsidRPr="00125846">
        <w:rPr>
          <w:rFonts w:eastAsia="Calibri" w:cs="Arial"/>
          <w:szCs w:val="24"/>
          <w:shd w:val="clear" w:color="auto" w:fill="FFFFFF"/>
          <w:lang w:val="en-US"/>
        </w:rPr>
        <w:t>. National Academies Press.</w:t>
      </w:r>
    </w:p>
    <w:p w:rsidR="00566CD8" w:rsidRPr="00125846" w:rsidRDefault="00566CD8" w:rsidP="00125846">
      <w:pPr>
        <w:spacing w:after="0" w:line="360" w:lineRule="auto"/>
        <w:ind w:left="720" w:hanging="720"/>
        <w:rPr>
          <w:rFonts w:eastAsia="Times New Roman" w:cs="Arial"/>
          <w:szCs w:val="24"/>
          <w:lang w:val="en-US"/>
        </w:rPr>
      </w:pPr>
      <w:proofErr w:type="spellStart"/>
      <w:r w:rsidRPr="00125846">
        <w:rPr>
          <w:rFonts w:eastAsia="Times New Roman" w:cs="Arial"/>
          <w:szCs w:val="24"/>
          <w:shd w:val="clear" w:color="auto" w:fill="FFFFFF"/>
          <w:lang w:val="en-US"/>
        </w:rPr>
        <w:t>Patriquin</w:t>
      </w:r>
      <w:proofErr w:type="spellEnd"/>
      <w:r w:rsidRPr="00125846">
        <w:rPr>
          <w:rFonts w:eastAsia="Times New Roman" w:cs="Arial"/>
          <w:szCs w:val="24"/>
          <w:shd w:val="clear" w:color="auto" w:fill="FFFFFF"/>
          <w:lang w:val="en-US"/>
        </w:rPr>
        <w:t>, L., 2005. Agrarian Capitalism and Poor Relief in England, c. 1500–1790: Rethinking the Origins of the Welfare State. In </w:t>
      </w:r>
      <w:proofErr w:type="gramStart"/>
      <w:r w:rsidRPr="00125846">
        <w:rPr>
          <w:rFonts w:eastAsia="Times New Roman" w:cs="Arial"/>
          <w:i/>
          <w:iCs/>
          <w:szCs w:val="24"/>
          <w:shd w:val="clear" w:color="auto" w:fill="FFFFFF"/>
          <w:lang w:val="en-US"/>
        </w:rPr>
        <w:t>The</w:t>
      </w:r>
      <w:proofErr w:type="gramEnd"/>
      <w:r w:rsidRPr="00125846">
        <w:rPr>
          <w:rFonts w:eastAsia="Times New Roman" w:cs="Arial"/>
          <w:i/>
          <w:iCs/>
          <w:szCs w:val="24"/>
          <w:shd w:val="clear" w:color="auto" w:fill="FFFFFF"/>
          <w:lang w:val="en-US"/>
        </w:rPr>
        <w:t xml:space="preserve"> Capitalist State and Its Economy: Democracy in Socialism</w:t>
      </w:r>
      <w:r w:rsidRPr="00125846">
        <w:rPr>
          <w:rFonts w:eastAsia="Times New Roman" w:cs="Arial"/>
          <w:szCs w:val="24"/>
          <w:shd w:val="clear" w:color="auto" w:fill="FFFFFF"/>
          <w:lang w:val="en-US"/>
        </w:rPr>
        <w:t> (pp. 3-50). Emerald Group Publishing Limited.</w:t>
      </w:r>
    </w:p>
    <w:p w:rsidR="00566CD8" w:rsidRPr="00125846" w:rsidRDefault="00566CD8" w:rsidP="00125846">
      <w:pPr>
        <w:spacing w:after="0" w:line="360" w:lineRule="auto"/>
        <w:ind w:left="720" w:hanging="720"/>
        <w:rPr>
          <w:rFonts w:eastAsia="Times New Roman" w:cs="Arial"/>
          <w:szCs w:val="24"/>
          <w:lang w:val="en-US"/>
        </w:rPr>
      </w:pPr>
      <w:r w:rsidRPr="00125846">
        <w:rPr>
          <w:rFonts w:eastAsia="Times New Roman" w:cs="Arial"/>
          <w:szCs w:val="24"/>
          <w:lang w:val="en-US"/>
        </w:rPr>
        <w:t>Rich, H. (2018). </w:t>
      </w:r>
      <w:r w:rsidRPr="00125846">
        <w:rPr>
          <w:rFonts w:eastAsia="Times New Roman" w:cs="Arial"/>
          <w:i/>
          <w:iCs/>
          <w:szCs w:val="24"/>
          <w:lang w:val="en-US"/>
        </w:rPr>
        <w:t>The full extent of the homelessness crisis | Shelter</w:t>
      </w:r>
      <w:r w:rsidRPr="00125846">
        <w:rPr>
          <w:rFonts w:eastAsia="Times New Roman" w:cs="Arial"/>
          <w:szCs w:val="24"/>
          <w:lang w:val="en-US"/>
        </w:rPr>
        <w:t xml:space="preserve">. [online] Shelter. Available at: https://blog.shelter.org.uk/2018/07/the-full-extent-of-the-homelessness-crisis/ [Accessed </w:t>
      </w:r>
      <w:r>
        <w:rPr>
          <w:rFonts w:eastAsia="Times New Roman" w:cs="Arial"/>
          <w:szCs w:val="24"/>
          <w:lang w:val="en-US"/>
        </w:rPr>
        <w:t>1st</w:t>
      </w:r>
      <w:r w:rsidRPr="00125846">
        <w:rPr>
          <w:rFonts w:eastAsia="Times New Roman" w:cs="Arial"/>
          <w:szCs w:val="24"/>
          <w:lang w:val="en-US"/>
        </w:rPr>
        <w:t xml:space="preserve"> Jan</w:t>
      </w:r>
      <w:r>
        <w:rPr>
          <w:rFonts w:eastAsia="Times New Roman" w:cs="Arial"/>
          <w:szCs w:val="24"/>
          <w:lang w:val="en-US"/>
        </w:rPr>
        <w:t>uary</w:t>
      </w:r>
      <w:r w:rsidRPr="00125846">
        <w:rPr>
          <w:rFonts w:eastAsia="Times New Roman" w:cs="Arial"/>
          <w:szCs w:val="24"/>
          <w:lang w:val="en-US"/>
        </w:rPr>
        <w:t xml:space="preserve"> 2019].</w:t>
      </w:r>
    </w:p>
    <w:p w:rsidR="00566CD8" w:rsidRPr="00125846" w:rsidRDefault="00566CD8" w:rsidP="00125846">
      <w:pPr>
        <w:spacing w:after="0" w:line="360" w:lineRule="auto"/>
        <w:ind w:left="720" w:hanging="720"/>
        <w:rPr>
          <w:rFonts w:eastAsia="Times New Roman" w:cs="Arial"/>
          <w:szCs w:val="24"/>
          <w:lang w:val="en-US"/>
        </w:rPr>
      </w:pPr>
      <w:r w:rsidRPr="00125846">
        <w:rPr>
          <w:rFonts w:eastAsia="Times New Roman" w:cs="Arial"/>
          <w:szCs w:val="24"/>
          <w:lang w:val="en-US"/>
        </w:rPr>
        <w:t>Simon, E. (2017). </w:t>
      </w:r>
      <w:r w:rsidRPr="00125846">
        <w:rPr>
          <w:rFonts w:eastAsia="Times New Roman" w:cs="Arial"/>
          <w:i/>
          <w:iCs/>
          <w:szCs w:val="24"/>
          <w:lang w:val="en-US"/>
        </w:rPr>
        <w:t>What Cities Are Doing to the Homeless Right Now Is Not a Solution</w:t>
      </w:r>
      <w:r w:rsidRPr="00125846">
        <w:rPr>
          <w:rFonts w:eastAsia="Times New Roman" w:cs="Arial"/>
          <w:szCs w:val="24"/>
          <w:lang w:val="en-US"/>
        </w:rPr>
        <w:t xml:space="preserve">. [online] </w:t>
      </w:r>
      <w:proofErr w:type="gramStart"/>
      <w:r w:rsidRPr="00125846">
        <w:rPr>
          <w:rFonts w:eastAsia="Times New Roman" w:cs="Arial"/>
          <w:szCs w:val="24"/>
          <w:lang w:val="en-US"/>
        </w:rPr>
        <w:t>ATTN:.</w:t>
      </w:r>
      <w:proofErr w:type="gramEnd"/>
      <w:r w:rsidRPr="00125846">
        <w:rPr>
          <w:rFonts w:eastAsia="Times New Roman" w:cs="Arial"/>
          <w:szCs w:val="24"/>
          <w:lang w:val="en-US"/>
        </w:rPr>
        <w:t xml:space="preserve"> Available at: https://archive.attn.com/stories/16012/how-cities-across-country-are-criminalizing-homeless [Accessed </w:t>
      </w:r>
      <w:r>
        <w:rPr>
          <w:rFonts w:eastAsia="Times New Roman" w:cs="Arial"/>
          <w:szCs w:val="24"/>
          <w:lang w:val="en-US"/>
        </w:rPr>
        <w:t>1st</w:t>
      </w:r>
      <w:r w:rsidRPr="00125846">
        <w:rPr>
          <w:rFonts w:eastAsia="Times New Roman" w:cs="Arial"/>
          <w:szCs w:val="24"/>
          <w:lang w:val="en-US"/>
        </w:rPr>
        <w:t xml:space="preserve"> Jan</w:t>
      </w:r>
      <w:r>
        <w:rPr>
          <w:rFonts w:eastAsia="Times New Roman" w:cs="Arial"/>
          <w:szCs w:val="24"/>
          <w:lang w:val="en-US"/>
        </w:rPr>
        <w:t>uary</w:t>
      </w:r>
      <w:r w:rsidRPr="00125846">
        <w:rPr>
          <w:rFonts w:eastAsia="Times New Roman" w:cs="Arial"/>
          <w:szCs w:val="24"/>
          <w:lang w:val="en-US"/>
        </w:rPr>
        <w:t xml:space="preserve"> 2019].</w:t>
      </w:r>
    </w:p>
    <w:p w:rsidR="00566CD8" w:rsidRPr="00125846" w:rsidRDefault="00566CD8" w:rsidP="00125846">
      <w:pPr>
        <w:spacing w:after="0" w:line="360" w:lineRule="auto"/>
        <w:ind w:left="720" w:hanging="720"/>
        <w:rPr>
          <w:rFonts w:eastAsia="Calibri" w:cs="Arial"/>
          <w:szCs w:val="24"/>
          <w:lang w:val="en-US"/>
        </w:rPr>
      </w:pPr>
      <w:r w:rsidRPr="00125846">
        <w:rPr>
          <w:rFonts w:eastAsia="Calibri" w:cs="Arial"/>
          <w:szCs w:val="24"/>
          <w:shd w:val="clear" w:color="auto" w:fill="FFFFFF"/>
          <w:lang w:val="en-US"/>
        </w:rPr>
        <w:lastRenderedPageBreak/>
        <w:t>Timms, P., 1996. Homelessness and mental illness: a brief history. </w:t>
      </w:r>
      <w:r w:rsidRPr="00125846">
        <w:rPr>
          <w:rFonts w:eastAsia="Calibri" w:cs="Arial"/>
          <w:i/>
          <w:iCs/>
          <w:szCs w:val="24"/>
          <w:shd w:val="clear" w:color="auto" w:fill="FFFFFF"/>
          <w:lang w:val="en-US"/>
        </w:rPr>
        <w:t>Homelessness and mental health</w:t>
      </w:r>
      <w:r w:rsidRPr="00125846">
        <w:rPr>
          <w:rFonts w:eastAsia="Calibri" w:cs="Arial"/>
          <w:szCs w:val="24"/>
          <w:shd w:val="clear" w:color="auto" w:fill="FFFFFF"/>
          <w:lang w:val="en-US"/>
        </w:rPr>
        <w:t>, </w:t>
      </w:r>
      <w:r w:rsidRPr="00125846">
        <w:rPr>
          <w:rFonts w:eastAsia="Calibri" w:cs="Arial"/>
          <w:i/>
          <w:iCs/>
          <w:szCs w:val="24"/>
          <w:shd w:val="clear" w:color="auto" w:fill="FFFFFF"/>
          <w:lang w:val="en-US"/>
        </w:rPr>
        <w:t>11</w:t>
      </w:r>
      <w:r w:rsidRPr="00125846">
        <w:rPr>
          <w:rFonts w:eastAsia="Calibri" w:cs="Arial"/>
          <w:szCs w:val="24"/>
          <w:shd w:val="clear" w:color="auto" w:fill="FFFFFF"/>
          <w:lang w:val="en-US"/>
        </w:rPr>
        <w:t>, p.25.</w:t>
      </w:r>
    </w:p>
    <w:p w:rsidR="00566CD8" w:rsidRPr="00125846" w:rsidRDefault="00566CD8" w:rsidP="00125846">
      <w:pPr>
        <w:spacing w:after="0" w:line="360" w:lineRule="auto"/>
        <w:ind w:left="720" w:hanging="720"/>
        <w:rPr>
          <w:rFonts w:eastAsia="Times New Roman" w:cs="Arial"/>
          <w:szCs w:val="24"/>
          <w:lang w:val="en-US"/>
        </w:rPr>
      </w:pPr>
      <w:r w:rsidRPr="00125846">
        <w:rPr>
          <w:rFonts w:eastAsia="Times New Roman" w:cs="Arial"/>
          <w:szCs w:val="24"/>
          <w:lang w:val="en-US"/>
        </w:rPr>
        <w:t>Wilson, W. (2015). </w:t>
      </w:r>
      <w:r w:rsidRPr="00125846">
        <w:rPr>
          <w:rFonts w:eastAsia="Times New Roman" w:cs="Arial"/>
          <w:i/>
          <w:iCs/>
          <w:szCs w:val="24"/>
          <w:lang w:val="en-US"/>
        </w:rPr>
        <w:t>The Rough Sleepers Initiative (RSI) 1990-99</w:t>
      </w:r>
      <w:r w:rsidRPr="00125846">
        <w:rPr>
          <w:rFonts w:eastAsia="Times New Roman" w:cs="Arial"/>
          <w:szCs w:val="24"/>
          <w:lang w:val="en-US"/>
        </w:rPr>
        <w:t xml:space="preserve">. [online] Researchbriefings.parliament.uk. Available at: https://researchbriefings.parliament.uk/ResearchBriefing/Summary/SN07121 [Accessed </w:t>
      </w:r>
      <w:r>
        <w:rPr>
          <w:rFonts w:eastAsia="Times New Roman" w:cs="Arial"/>
          <w:szCs w:val="24"/>
          <w:lang w:val="en-US"/>
        </w:rPr>
        <w:t xml:space="preserve">1st </w:t>
      </w:r>
      <w:r w:rsidRPr="00125846">
        <w:rPr>
          <w:rFonts w:eastAsia="Times New Roman" w:cs="Arial"/>
          <w:szCs w:val="24"/>
          <w:lang w:val="en-US"/>
        </w:rPr>
        <w:t>Jan</w:t>
      </w:r>
      <w:r>
        <w:rPr>
          <w:rFonts w:eastAsia="Times New Roman" w:cs="Arial"/>
          <w:szCs w:val="24"/>
          <w:lang w:val="en-US"/>
        </w:rPr>
        <w:t>uary</w:t>
      </w:r>
      <w:r w:rsidRPr="00125846">
        <w:rPr>
          <w:rFonts w:eastAsia="Times New Roman" w:cs="Arial"/>
          <w:szCs w:val="24"/>
          <w:lang w:val="en-US"/>
        </w:rPr>
        <w:t xml:space="preserve"> 2019].</w:t>
      </w:r>
    </w:p>
    <w:sectPr w:rsidR="00566CD8" w:rsidRPr="0012584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F04F8" w:rsidRDefault="00DF04F8" w:rsidP="00C4319C">
      <w:pPr>
        <w:spacing w:after="0" w:line="240" w:lineRule="auto"/>
      </w:pPr>
      <w:r>
        <w:separator/>
      </w:r>
    </w:p>
  </w:endnote>
  <w:endnote w:type="continuationSeparator" w:id="0">
    <w:p w:rsidR="00DF04F8" w:rsidRDefault="00DF04F8" w:rsidP="00C431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3703041"/>
      <w:docPartObj>
        <w:docPartGallery w:val="Page Numbers (Bottom of Page)"/>
        <w:docPartUnique/>
      </w:docPartObj>
    </w:sdtPr>
    <w:sdtEndPr>
      <w:rPr>
        <w:noProof/>
      </w:rPr>
    </w:sdtEndPr>
    <w:sdtContent>
      <w:p w:rsidR="00125846" w:rsidRDefault="00125846">
        <w:pPr>
          <w:pStyle w:val="Footer"/>
        </w:pPr>
        <w:r>
          <w:fldChar w:fldCharType="begin"/>
        </w:r>
        <w:r>
          <w:instrText xml:space="preserve"> PAGE   \* MERGEFORMAT </w:instrText>
        </w:r>
        <w:r>
          <w:fldChar w:fldCharType="separate"/>
        </w:r>
        <w:r>
          <w:rPr>
            <w:noProof/>
          </w:rPr>
          <w:t>2</w:t>
        </w:r>
        <w:r>
          <w:rPr>
            <w:noProof/>
          </w:rPr>
          <w:fldChar w:fldCharType="end"/>
        </w:r>
      </w:p>
    </w:sdtContent>
  </w:sdt>
  <w:p w:rsidR="00125846" w:rsidRDefault="001258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F04F8" w:rsidRDefault="00DF04F8" w:rsidP="00C4319C">
      <w:pPr>
        <w:spacing w:after="0" w:line="240" w:lineRule="auto"/>
      </w:pPr>
      <w:r>
        <w:separator/>
      </w:r>
    </w:p>
  </w:footnote>
  <w:footnote w:type="continuationSeparator" w:id="0">
    <w:p w:rsidR="00DF04F8" w:rsidRDefault="00DF04F8" w:rsidP="00C431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C1202" w:rsidRDefault="00DC1202">
    <w:pPr>
      <w:pStyle w:val="Header"/>
    </w:pPr>
    <w:r>
      <w:t xml:space="preserve">Alexa Domagas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19C"/>
    <w:rsid w:val="00125846"/>
    <w:rsid w:val="00243E2D"/>
    <w:rsid w:val="00566CD8"/>
    <w:rsid w:val="005A3893"/>
    <w:rsid w:val="006D5301"/>
    <w:rsid w:val="007651B6"/>
    <w:rsid w:val="00983723"/>
    <w:rsid w:val="009B6733"/>
    <w:rsid w:val="009C3314"/>
    <w:rsid w:val="00B044F8"/>
    <w:rsid w:val="00B22F22"/>
    <w:rsid w:val="00BF0E0A"/>
    <w:rsid w:val="00C4319C"/>
    <w:rsid w:val="00C97A52"/>
    <w:rsid w:val="00D42D9F"/>
    <w:rsid w:val="00DC1202"/>
    <w:rsid w:val="00DF04F8"/>
    <w:rsid w:val="00E82316"/>
    <w:rsid w:val="00FF7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D4698"/>
  <w15:chartTrackingRefBased/>
  <w15:docId w15:val="{F4AAC85D-9986-4AD6-A223-894D17D27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31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19C"/>
  </w:style>
  <w:style w:type="paragraph" w:styleId="Footer">
    <w:name w:val="footer"/>
    <w:basedOn w:val="Normal"/>
    <w:link w:val="FooterChar"/>
    <w:uiPriority w:val="99"/>
    <w:unhideWhenUsed/>
    <w:rsid w:val="00C431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1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TotalTime>
  <Pages>12</Pages>
  <Words>2885</Words>
  <Characters>16449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 domagas</dc:creator>
  <cp:keywords/>
  <dc:description/>
  <cp:lastModifiedBy>alexa domagas</cp:lastModifiedBy>
  <cp:revision>1</cp:revision>
  <dcterms:created xsi:type="dcterms:W3CDTF">2019-01-10T21:39:00Z</dcterms:created>
  <dcterms:modified xsi:type="dcterms:W3CDTF">2019-01-11T00:27:00Z</dcterms:modified>
</cp:coreProperties>
</file>