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03D28" w14:textId="46B73D54" w:rsidR="06C8FFA3" w:rsidRDefault="06C8FFA3" w:rsidP="052541BC">
      <w:pPr>
        <w:jc w:val="center"/>
      </w:pPr>
      <w:r>
        <w:rPr>
          <w:noProof/>
        </w:rPr>
        <w:drawing>
          <wp:inline distT="0" distB="0" distL="0" distR="0" wp14:anchorId="2D68BE65" wp14:editId="2DDCABE5">
            <wp:extent cx="2752725" cy="1543050"/>
            <wp:effectExtent l="0" t="0" r="0" b="0"/>
            <wp:docPr id="219376009" name="Picture 219376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752725" cy="1543050"/>
                    </a:xfrm>
                    <a:prstGeom prst="rect">
                      <a:avLst/>
                    </a:prstGeom>
                  </pic:spPr>
                </pic:pic>
              </a:graphicData>
            </a:graphic>
          </wp:inline>
        </w:drawing>
      </w:r>
    </w:p>
    <w:p w14:paraId="67F15B95" w14:textId="0662B5B7" w:rsidR="052541BC" w:rsidRDefault="052541BC" w:rsidP="052541BC">
      <w:pPr>
        <w:jc w:val="center"/>
        <w:rPr>
          <w:rFonts w:ascii="Arial Nova" w:eastAsia="Arial Nova" w:hAnsi="Arial Nova" w:cs="Arial Nova"/>
          <w:b/>
          <w:bCs/>
          <w:sz w:val="32"/>
          <w:szCs w:val="32"/>
        </w:rPr>
      </w:pPr>
    </w:p>
    <w:p w14:paraId="653DBE73" w14:textId="0812F9A2" w:rsidR="052541BC" w:rsidRDefault="052541BC" w:rsidP="052541BC">
      <w:pPr>
        <w:jc w:val="center"/>
        <w:rPr>
          <w:rFonts w:ascii="Arial Nova" w:eastAsia="Arial Nova" w:hAnsi="Arial Nova" w:cs="Arial Nova"/>
          <w:b/>
          <w:bCs/>
          <w:sz w:val="32"/>
          <w:szCs w:val="32"/>
        </w:rPr>
      </w:pPr>
    </w:p>
    <w:p w14:paraId="06A84D3F" w14:textId="2DF33E4D" w:rsidR="0C76D88B" w:rsidRPr="00AB10B1" w:rsidRDefault="0C76D88B" w:rsidP="052541BC">
      <w:pPr>
        <w:jc w:val="center"/>
        <w:rPr>
          <w:rFonts w:ascii="Arial Nova" w:eastAsia="Arial Nova" w:hAnsi="Arial Nova" w:cs="Arial Nova"/>
          <w:b/>
          <w:bCs/>
          <w:sz w:val="36"/>
          <w:szCs w:val="36"/>
        </w:rPr>
      </w:pPr>
      <w:r w:rsidRPr="00AB10B1">
        <w:rPr>
          <w:rFonts w:ascii="Arial Nova" w:eastAsia="Arial Nova" w:hAnsi="Arial Nova" w:cs="Arial Nova"/>
          <w:b/>
          <w:bCs/>
          <w:sz w:val="36"/>
          <w:szCs w:val="36"/>
        </w:rPr>
        <w:t>Component 2</w:t>
      </w:r>
    </w:p>
    <w:p w14:paraId="4C2C12A0" w14:textId="58FCAB89" w:rsidR="0C76D88B" w:rsidRPr="00AB10B1" w:rsidRDefault="0C76D88B" w:rsidP="052541BC">
      <w:pPr>
        <w:jc w:val="center"/>
        <w:rPr>
          <w:rFonts w:ascii="Arial Nova" w:eastAsia="Arial Nova" w:hAnsi="Arial Nova" w:cs="Arial Nova"/>
          <w:b/>
          <w:bCs/>
          <w:sz w:val="36"/>
          <w:szCs w:val="36"/>
        </w:rPr>
      </w:pPr>
      <w:r w:rsidRPr="00AB10B1">
        <w:rPr>
          <w:rFonts w:ascii="Arial Nova" w:eastAsia="Arial Nova" w:hAnsi="Arial Nova" w:cs="Arial Nova"/>
          <w:b/>
          <w:bCs/>
          <w:sz w:val="36"/>
          <w:szCs w:val="36"/>
        </w:rPr>
        <w:t xml:space="preserve">Individual Report </w:t>
      </w:r>
    </w:p>
    <w:p w14:paraId="158D70A0" w14:textId="562CFDB0" w:rsidR="052541BC" w:rsidRDefault="052541BC" w:rsidP="052541BC">
      <w:pPr>
        <w:jc w:val="center"/>
        <w:rPr>
          <w:rFonts w:ascii="Arial Nova" w:eastAsia="Arial Nova" w:hAnsi="Arial Nova" w:cs="Arial Nova"/>
          <w:b/>
          <w:bCs/>
          <w:sz w:val="32"/>
          <w:szCs w:val="32"/>
        </w:rPr>
      </w:pPr>
    </w:p>
    <w:p w14:paraId="65815103" w14:textId="4B5C3BFB" w:rsidR="052541BC" w:rsidRDefault="052541BC" w:rsidP="052541BC">
      <w:pPr>
        <w:jc w:val="center"/>
        <w:rPr>
          <w:rFonts w:ascii="Arial Nova" w:eastAsia="Arial Nova" w:hAnsi="Arial Nova" w:cs="Arial Nova"/>
          <w:b/>
          <w:bCs/>
          <w:sz w:val="32"/>
          <w:szCs w:val="32"/>
        </w:rPr>
      </w:pPr>
    </w:p>
    <w:p w14:paraId="7185303C" w14:textId="70604DCF" w:rsidR="052541BC" w:rsidRDefault="052541BC" w:rsidP="052541BC">
      <w:pPr>
        <w:jc w:val="center"/>
        <w:rPr>
          <w:rFonts w:ascii="Arial Nova" w:eastAsia="Arial Nova" w:hAnsi="Arial Nova" w:cs="Arial Nova"/>
          <w:b/>
          <w:bCs/>
          <w:sz w:val="32"/>
          <w:szCs w:val="32"/>
        </w:rPr>
      </w:pPr>
    </w:p>
    <w:p w14:paraId="52CA9A18" w14:textId="2F522A66" w:rsidR="052541BC" w:rsidRDefault="052541BC" w:rsidP="052541BC">
      <w:pPr>
        <w:jc w:val="center"/>
        <w:rPr>
          <w:rFonts w:ascii="Arial Nova" w:eastAsia="Arial Nova" w:hAnsi="Arial Nova" w:cs="Arial Nova"/>
          <w:b/>
          <w:bCs/>
          <w:sz w:val="32"/>
          <w:szCs w:val="32"/>
        </w:rPr>
      </w:pPr>
    </w:p>
    <w:p w14:paraId="7E862AF3" w14:textId="7D0AD656" w:rsidR="3071F91A" w:rsidRDefault="3071F91A" w:rsidP="052541BC">
      <w:pPr>
        <w:jc w:val="center"/>
        <w:rPr>
          <w:rFonts w:ascii="Arial Nova" w:eastAsia="Arial Nova" w:hAnsi="Arial Nova" w:cs="Arial Nova"/>
          <w:b/>
          <w:bCs/>
          <w:sz w:val="32"/>
          <w:szCs w:val="32"/>
        </w:rPr>
      </w:pPr>
      <w:r w:rsidRPr="052541BC">
        <w:rPr>
          <w:rFonts w:ascii="Arial Nova" w:eastAsia="Arial Nova" w:hAnsi="Arial Nova" w:cs="Arial Nova"/>
          <w:b/>
          <w:bCs/>
          <w:sz w:val="32"/>
          <w:szCs w:val="32"/>
        </w:rPr>
        <w:t xml:space="preserve">Marin Karakolev </w:t>
      </w:r>
    </w:p>
    <w:p w14:paraId="2DA36F0E" w14:textId="04FAB1CA" w:rsidR="3071F91A" w:rsidRDefault="3071F91A" w:rsidP="052541BC">
      <w:pPr>
        <w:jc w:val="center"/>
      </w:pPr>
      <w:r w:rsidRPr="052541BC">
        <w:rPr>
          <w:rFonts w:ascii="Arial Nova" w:eastAsia="Arial Nova" w:hAnsi="Arial Nova" w:cs="Arial Nova"/>
          <w:b/>
          <w:bCs/>
          <w:sz w:val="32"/>
          <w:szCs w:val="32"/>
        </w:rPr>
        <w:t>Student number: 2029731</w:t>
      </w:r>
    </w:p>
    <w:p w14:paraId="05E95E0C" w14:textId="498297A8" w:rsidR="3071F91A" w:rsidRDefault="3071F91A" w:rsidP="052541BC">
      <w:pPr>
        <w:jc w:val="center"/>
      </w:pPr>
      <w:r w:rsidRPr="052541BC">
        <w:rPr>
          <w:rFonts w:ascii="Arial Nova" w:eastAsia="Arial Nova" w:hAnsi="Arial Nova" w:cs="Arial Nova"/>
          <w:b/>
          <w:bCs/>
          <w:sz w:val="32"/>
          <w:szCs w:val="32"/>
        </w:rPr>
        <w:t>Managing People (LCBB5004_BIRM)</w:t>
      </w:r>
    </w:p>
    <w:p w14:paraId="60B78F27" w14:textId="616E8B7A" w:rsidR="3071F91A" w:rsidRDefault="3071F91A" w:rsidP="052541BC">
      <w:pPr>
        <w:jc w:val="center"/>
      </w:pPr>
      <w:r w:rsidRPr="052541BC">
        <w:rPr>
          <w:rFonts w:ascii="Arial Nova" w:eastAsia="Arial Nova" w:hAnsi="Arial Nova" w:cs="Arial Nova"/>
          <w:b/>
          <w:bCs/>
          <w:sz w:val="32"/>
          <w:szCs w:val="32"/>
        </w:rPr>
        <w:t>Samuel Ofori</w:t>
      </w:r>
    </w:p>
    <w:p w14:paraId="5CE0199C" w14:textId="463C1106" w:rsidR="052541BC" w:rsidRDefault="052541BC" w:rsidP="052541BC">
      <w:pPr>
        <w:jc w:val="center"/>
        <w:rPr>
          <w:rFonts w:ascii="Arial Nova" w:eastAsia="Arial Nova" w:hAnsi="Arial Nova" w:cs="Arial Nova"/>
          <w:b/>
          <w:bCs/>
          <w:sz w:val="32"/>
          <w:szCs w:val="32"/>
        </w:rPr>
      </w:pPr>
    </w:p>
    <w:p w14:paraId="768C2618" w14:textId="524095D9" w:rsidR="052541BC" w:rsidRDefault="052541BC" w:rsidP="052541BC">
      <w:pPr>
        <w:jc w:val="center"/>
        <w:rPr>
          <w:rFonts w:ascii="Arial Nova" w:eastAsia="Arial Nova" w:hAnsi="Arial Nova" w:cs="Arial Nova"/>
          <w:b/>
          <w:bCs/>
          <w:sz w:val="32"/>
          <w:szCs w:val="32"/>
        </w:rPr>
      </w:pPr>
    </w:p>
    <w:p w14:paraId="32CACE7C" w14:textId="2A15EF8A" w:rsidR="052541BC" w:rsidRDefault="052541BC" w:rsidP="052541BC">
      <w:pPr>
        <w:jc w:val="center"/>
        <w:rPr>
          <w:rFonts w:ascii="Arial Nova" w:eastAsia="Arial Nova" w:hAnsi="Arial Nova" w:cs="Arial Nova"/>
          <w:b/>
          <w:bCs/>
          <w:sz w:val="32"/>
          <w:szCs w:val="32"/>
        </w:rPr>
      </w:pPr>
    </w:p>
    <w:p w14:paraId="650E6BEA" w14:textId="2C64C2EB" w:rsidR="052541BC" w:rsidRDefault="052541BC" w:rsidP="052541BC">
      <w:pPr>
        <w:jc w:val="center"/>
        <w:rPr>
          <w:rFonts w:ascii="Arial Nova" w:eastAsia="Arial Nova" w:hAnsi="Arial Nova" w:cs="Arial Nova"/>
          <w:b/>
          <w:bCs/>
          <w:sz w:val="32"/>
          <w:szCs w:val="32"/>
        </w:rPr>
      </w:pPr>
    </w:p>
    <w:p w14:paraId="7DB6C7AD" w14:textId="7AB8F1DA" w:rsidR="052541BC" w:rsidRDefault="052541BC" w:rsidP="052541BC">
      <w:pPr>
        <w:jc w:val="center"/>
        <w:rPr>
          <w:rFonts w:ascii="Arial Nova" w:eastAsia="Arial Nova" w:hAnsi="Arial Nova" w:cs="Arial Nova"/>
          <w:b/>
          <w:bCs/>
          <w:sz w:val="32"/>
          <w:szCs w:val="32"/>
        </w:rPr>
      </w:pPr>
    </w:p>
    <w:p w14:paraId="3D50B9D2" w14:textId="22047FCC" w:rsidR="052541BC" w:rsidRDefault="052541BC" w:rsidP="052541BC">
      <w:pPr>
        <w:jc w:val="center"/>
        <w:rPr>
          <w:rFonts w:ascii="Arial Nova" w:eastAsia="Arial Nova" w:hAnsi="Arial Nova" w:cs="Arial Nova"/>
          <w:b/>
          <w:bCs/>
          <w:sz w:val="32"/>
          <w:szCs w:val="32"/>
        </w:rPr>
      </w:pPr>
    </w:p>
    <w:p w14:paraId="54CB6D9E" w14:textId="2437AD52" w:rsidR="052541BC" w:rsidRDefault="052541BC" w:rsidP="052541BC">
      <w:pPr>
        <w:jc w:val="center"/>
        <w:rPr>
          <w:rFonts w:ascii="Arial Nova" w:eastAsia="Arial Nova" w:hAnsi="Arial Nova" w:cs="Arial Nova"/>
          <w:b/>
          <w:bCs/>
          <w:sz w:val="32"/>
          <w:szCs w:val="32"/>
        </w:rPr>
      </w:pPr>
    </w:p>
    <w:p w14:paraId="7A933EED" w14:textId="06450708" w:rsidR="052541BC" w:rsidRDefault="052541BC" w:rsidP="052541BC">
      <w:pPr>
        <w:jc w:val="center"/>
        <w:rPr>
          <w:rFonts w:ascii="Arial Nova" w:eastAsia="Arial Nova" w:hAnsi="Arial Nova" w:cs="Arial Nova"/>
          <w:b/>
          <w:bCs/>
          <w:sz w:val="32"/>
          <w:szCs w:val="32"/>
        </w:rPr>
      </w:pPr>
    </w:p>
    <w:p w14:paraId="49AFD1D2" w14:textId="41004C5D" w:rsidR="052541BC" w:rsidRDefault="052541BC" w:rsidP="052541BC">
      <w:pPr>
        <w:jc w:val="center"/>
        <w:rPr>
          <w:rFonts w:ascii="Arial Nova" w:eastAsia="Arial Nova" w:hAnsi="Arial Nova" w:cs="Arial Nova"/>
          <w:b/>
          <w:bCs/>
          <w:sz w:val="32"/>
          <w:szCs w:val="32"/>
        </w:rPr>
      </w:pPr>
    </w:p>
    <w:p w14:paraId="59D2D6AA" w14:textId="3EF266F8" w:rsidR="052541BC" w:rsidRDefault="052541BC" w:rsidP="052541BC">
      <w:pPr>
        <w:jc w:val="center"/>
        <w:rPr>
          <w:rFonts w:ascii="Arial Nova" w:eastAsia="Arial Nova" w:hAnsi="Arial Nova" w:cs="Arial Nova"/>
          <w:b/>
          <w:bCs/>
          <w:sz w:val="32"/>
          <w:szCs w:val="32"/>
        </w:rPr>
      </w:pPr>
    </w:p>
    <w:p w14:paraId="430602A3" w14:textId="189F9DA2" w:rsidR="052541BC" w:rsidRDefault="052541BC" w:rsidP="052541BC">
      <w:pPr>
        <w:jc w:val="center"/>
        <w:rPr>
          <w:rFonts w:ascii="Arial Nova" w:eastAsia="Arial Nova" w:hAnsi="Arial Nova" w:cs="Arial Nova"/>
          <w:b/>
          <w:bCs/>
          <w:sz w:val="32"/>
          <w:szCs w:val="32"/>
        </w:rPr>
      </w:pPr>
    </w:p>
    <w:p w14:paraId="6D2BF5FB" w14:textId="5E85326F" w:rsidR="4D543E5F" w:rsidRDefault="4D543E5F" w:rsidP="56FADA0C">
      <w:pPr>
        <w:jc w:val="center"/>
        <w:rPr>
          <w:rFonts w:ascii="Arial Nova" w:eastAsia="Arial Nova" w:hAnsi="Arial Nova" w:cs="Arial Nova"/>
          <w:b/>
          <w:bCs/>
          <w:sz w:val="32"/>
          <w:szCs w:val="32"/>
        </w:rPr>
      </w:pPr>
      <w:r w:rsidRPr="56FADA0C">
        <w:rPr>
          <w:rFonts w:ascii="Arial Nova" w:eastAsia="Arial Nova" w:hAnsi="Arial Nova" w:cs="Arial Nova"/>
          <w:b/>
          <w:bCs/>
          <w:sz w:val="32"/>
          <w:szCs w:val="32"/>
        </w:rPr>
        <w:t>Introduction</w:t>
      </w:r>
    </w:p>
    <w:p w14:paraId="2F4DCC6D" w14:textId="7241A44E" w:rsidR="56FADA0C" w:rsidRDefault="56FADA0C" w:rsidP="56FADA0C">
      <w:pPr>
        <w:rPr>
          <w:rFonts w:ascii="Arial Nova" w:eastAsia="Arial Nova" w:hAnsi="Arial Nova" w:cs="Arial Nova"/>
        </w:rPr>
      </w:pPr>
    </w:p>
    <w:p w14:paraId="1EAF400F" w14:textId="1FBA3204" w:rsidR="56FADA0C" w:rsidRDefault="56FADA0C" w:rsidP="56FADA0C">
      <w:pPr>
        <w:rPr>
          <w:rFonts w:ascii="Arial Nova" w:eastAsia="Arial Nova" w:hAnsi="Arial Nova" w:cs="Arial Nova"/>
        </w:rPr>
      </w:pPr>
    </w:p>
    <w:p w14:paraId="64CDE0A2" w14:textId="0F2BF325" w:rsidR="00476148" w:rsidRDefault="3FF9AA7C" w:rsidP="56FADA0C">
      <w:pPr>
        <w:rPr>
          <w:rFonts w:ascii="Arial Nova" w:eastAsia="Arial Nova" w:hAnsi="Arial Nova" w:cs="Arial Nova"/>
        </w:rPr>
      </w:pPr>
      <w:r w:rsidRPr="56FADA0C">
        <w:rPr>
          <w:rFonts w:ascii="Arial Nova" w:eastAsia="Arial Nova" w:hAnsi="Arial Nova" w:cs="Arial Nova"/>
        </w:rPr>
        <w:t xml:space="preserve">In modern business, the role of HR management is a set of various actions related to the management of the relationship between organizations and their employees. These employees are often skilled workers hired to help the organization achieve its </w:t>
      </w:r>
      <w:r w:rsidR="6B9377DA" w:rsidRPr="56FADA0C">
        <w:rPr>
          <w:rFonts w:ascii="Arial Nova" w:eastAsia="Arial Nova" w:hAnsi="Arial Nova" w:cs="Arial Nova"/>
        </w:rPr>
        <w:t>goals (Torrington, 2020).</w:t>
      </w:r>
    </w:p>
    <w:p w14:paraId="127E6F6E" w14:textId="1A567A55" w:rsidR="00476148" w:rsidRDefault="274BA304" w:rsidP="56FADA0C">
      <w:pPr>
        <w:rPr>
          <w:rFonts w:ascii="Arial Nova" w:eastAsia="Arial Nova" w:hAnsi="Arial Nova" w:cs="Arial Nova"/>
        </w:rPr>
      </w:pPr>
      <w:r w:rsidRPr="56FADA0C">
        <w:rPr>
          <w:rFonts w:ascii="Arial Nova" w:eastAsia="Arial Nova" w:hAnsi="Arial Nova" w:cs="Arial Nova"/>
        </w:rPr>
        <w:t xml:space="preserve">Organizations know the importance of their employees and their role in achieving competitive advantage and the importance of attracting capable people. The main priority of HR management is talent management, which consists of employee development and retention. </w:t>
      </w:r>
      <w:r w:rsidR="6829BC0E" w:rsidRPr="56FADA0C">
        <w:rPr>
          <w:rFonts w:ascii="Arial Nova" w:eastAsia="Arial Nova" w:hAnsi="Arial Nova" w:cs="Arial Nova"/>
        </w:rPr>
        <w:t>To</w:t>
      </w:r>
      <w:r w:rsidRPr="56FADA0C">
        <w:rPr>
          <w:rFonts w:ascii="Arial Nova" w:eastAsia="Arial Nova" w:hAnsi="Arial Nova" w:cs="Arial Nova"/>
        </w:rPr>
        <w:t xml:space="preserve"> achieve its strategic goals, the organization must employ people who possess appropriate skills and competencies (Foot, &amp; Hook,</w:t>
      </w:r>
      <w:r w:rsidR="00897BE5">
        <w:rPr>
          <w:rFonts w:ascii="Arial Nova" w:eastAsia="Arial Nova" w:hAnsi="Arial Nova" w:cs="Arial Nova"/>
        </w:rPr>
        <w:t xml:space="preserve"> </w:t>
      </w:r>
      <w:r w:rsidRPr="56FADA0C">
        <w:rPr>
          <w:rFonts w:ascii="Arial Nova" w:eastAsia="Arial Nova" w:hAnsi="Arial Nova" w:cs="Arial Nova"/>
        </w:rPr>
        <w:t>2011).</w:t>
      </w:r>
    </w:p>
    <w:p w14:paraId="4BF70C40" w14:textId="66F11C3A" w:rsidR="00476148" w:rsidRDefault="70886EC2" w:rsidP="56FADA0C">
      <w:pPr>
        <w:rPr>
          <w:rFonts w:ascii="Arial Nova" w:eastAsia="Arial Nova" w:hAnsi="Arial Nova" w:cs="Arial Nova"/>
        </w:rPr>
      </w:pPr>
      <w:r w:rsidRPr="56FADA0C">
        <w:rPr>
          <w:rFonts w:ascii="Arial Nova" w:eastAsia="Arial Nova" w:hAnsi="Arial Nova" w:cs="Arial Nova"/>
        </w:rPr>
        <w:t xml:space="preserve">After securing the necessary staff, another important task of the HR manager is to achieve the best performance of the staff in terms of productivity and quality. The goal of performance management is to extract the best performance from the individual and, as a result, achieve the best performance </w:t>
      </w:r>
      <w:r w:rsidR="000C32F6">
        <w:rPr>
          <w:rFonts w:ascii="Arial Nova" w:eastAsia="Arial Nova" w:hAnsi="Arial Nova" w:cs="Arial Nova"/>
        </w:rPr>
        <w:t>for</w:t>
      </w:r>
      <w:r w:rsidRPr="56FADA0C">
        <w:rPr>
          <w:rFonts w:ascii="Arial Nova" w:eastAsia="Arial Nova" w:hAnsi="Arial Nova" w:cs="Arial Nova"/>
        </w:rPr>
        <w:t xml:space="preserve"> the team and the organization.</w:t>
      </w:r>
      <w:r w:rsidR="35A6D1B7" w:rsidRPr="56FADA0C">
        <w:rPr>
          <w:rFonts w:ascii="Arial Nova" w:eastAsia="Arial Nova" w:hAnsi="Arial Nova" w:cs="Arial Nova"/>
        </w:rPr>
        <w:t xml:space="preserve"> (Foot, &amp; Hook, 2011).</w:t>
      </w:r>
    </w:p>
    <w:p w14:paraId="11CD39E0" w14:textId="7EE2D2BE" w:rsidR="00476148" w:rsidRDefault="13173D3B" w:rsidP="56FADA0C">
      <w:pPr>
        <w:rPr>
          <w:rFonts w:ascii="Arial Nova" w:eastAsia="Arial Nova" w:hAnsi="Arial Nova" w:cs="Arial Nova"/>
        </w:rPr>
      </w:pPr>
      <w:r w:rsidRPr="56FADA0C">
        <w:rPr>
          <w:rFonts w:ascii="Arial Nova" w:eastAsia="Arial Nova" w:hAnsi="Arial Nova" w:cs="Arial Nova"/>
        </w:rPr>
        <w:t>Another no less important task of human resource management is employee engagement. It is also a vital issue for managers to think about. Because employee engagement leads to team engagement and better business results.</w:t>
      </w:r>
    </w:p>
    <w:p w14:paraId="377D3B21" w14:textId="119CFA21" w:rsidR="00476148" w:rsidRDefault="13173D3B" w:rsidP="56FADA0C">
      <w:pPr>
        <w:rPr>
          <w:rFonts w:ascii="Arial Nova" w:eastAsia="Arial Nova" w:hAnsi="Arial Nova" w:cs="Arial Nova"/>
        </w:rPr>
      </w:pPr>
      <w:r w:rsidRPr="56FADA0C">
        <w:rPr>
          <w:rFonts w:ascii="Arial Nova" w:eastAsia="Arial Nova" w:hAnsi="Arial Nova" w:cs="Arial Nova"/>
        </w:rPr>
        <w:t xml:space="preserve">The purpose of this report is to identify and </w:t>
      </w:r>
      <w:r w:rsidR="000C32F6">
        <w:rPr>
          <w:rFonts w:ascii="Arial Nova" w:eastAsia="Arial Nova" w:hAnsi="Arial Nova" w:cs="Arial Nova"/>
        </w:rPr>
        <w:t>analyse</w:t>
      </w:r>
      <w:r w:rsidRPr="56FADA0C">
        <w:rPr>
          <w:rFonts w:ascii="Arial Nova" w:eastAsia="Arial Nova" w:hAnsi="Arial Nova" w:cs="Arial Nova"/>
        </w:rPr>
        <w:t xml:space="preserve"> the issues, challenges and approaches to recruitment and selection, successful employee engagement</w:t>
      </w:r>
      <w:r w:rsidR="000C32F6">
        <w:rPr>
          <w:rFonts w:ascii="Arial Nova" w:eastAsia="Arial Nova" w:hAnsi="Arial Nova" w:cs="Arial Nova"/>
        </w:rPr>
        <w:t>,</w:t>
      </w:r>
      <w:r w:rsidRPr="56FADA0C">
        <w:rPr>
          <w:rFonts w:ascii="Arial Nova" w:eastAsia="Arial Nova" w:hAnsi="Arial Nova" w:cs="Arial Nova"/>
        </w:rPr>
        <w:t xml:space="preserve"> and performance management. What are the most successful practices and strategies for achieving them</w:t>
      </w:r>
      <w:r w:rsidR="000C32F6">
        <w:rPr>
          <w:rFonts w:ascii="Arial Nova" w:eastAsia="Arial Nova" w:hAnsi="Arial Nova" w:cs="Arial Nova"/>
        </w:rPr>
        <w:t>?</w:t>
      </w:r>
    </w:p>
    <w:p w14:paraId="2A9F9314" w14:textId="5BC6C0E7" w:rsidR="00476148" w:rsidRDefault="00476148" w:rsidP="56FADA0C">
      <w:pPr>
        <w:rPr>
          <w:rFonts w:ascii="Arial Nova" w:eastAsia="Arial Nova" w:hAnsi="Arial Nova" w:cs="Arial Nova"/>
        </w:rPr>
      </w:pPr>
    </w:p>
    <w:p w14:paraId="68E1676F" w14:textId="0822318C" w:rsidR="052541BC" w:rsidRDefault="052541BC" w:rsidP="052541BC">
      <w:pPr>
        <w:jc w:val="center"/>
        <w:rPr>
          <w:rFonts w:ascii="Arial Nova" w:eastAsia="Arial Nova" w:hAnsi="Arial Nova" w:cs="Arial Nova"/>
          <w:b/>
          <w:bCs/>
          <w:sz w:val="32"/>
          <w:szCs w:val="32"/>
        </w:rPr>
      </w:pPr>
    </w:p>
    <w:p w14:paraId="61AB2794" w14:textId="6EC2DF2C" w:rsidR="052541BC" w:rsidRDefault="052541BC" w:rsidP="052541BC">
      <w:pPr>
        <w:jc w:val="center"/>
        <w:rPr>
          <w:rFonts w:ascii="Arial Nova" w:eastAsia="Arial Nova" w:hAnsi="Arial Nova" w:cs="Arial Nova"/>
          <w:b/>
          <w:bCs/>
          <w:sz w:val="32"/>
          <w:szCs w:val="32"/>
        </w:rPr>
      </w:pPr>
    </w:p>
    <w:p w14:paraId="3612873E" w14:textId="263649EE" w:rsidR="052541BC" w:rsidRDefault="052541BC" w:rsidP="052541BC">
      <w:pPr>
        <w:jc w:val="center"/>
        <w:rPr>
          <w:rFonts w:ascii="Arial Nova" w:eastAsia="Arial Nova" w:hAnsi="Arial Nova" w:cs="Arial Nova"/>
          <w:b/>
          <w:bCs/>
          <w:sz w:val="32"/>
          <w:szCs w:val="32"/>
        </w:rPr>
      </w:pPr>
    </w:p>
    <w:p w14:paraId="7EAE65DA" w14:textId="39484FEC" w:rsidR="052541BC" w:rsidRDefault="052541BC" w:rsidP="052541BC">
      <w:pPr>
        <w:jc w:val="center"/>
        <w:rPr>
          <w:rFonts w:ascii="Arial Nova" w:eastAsia="Arial Nova" w:hAnsi="Arial Nova" w:cs="Arial Nova"/>
          <w:b/>
          <w:bCs/>
          <w:sz w:val="32"/>
          <w:szCs w:val="32"/>
        </w:rPr>
      </w:pPr>
    </w:p>
    <w:p w14:paraId="179CFEFF" w14:textId="6567D4EA" w:rsidR="052541BC" w:rsidRDefault="052541BC" w:rsidP="052541BC">
      <w:pPr>
        <w:jc w:val="center"/>
        <w:rPr>
          <w:rFonts w:ascii="Arial Nova" w:eastAsia="Arial Nova" w:hAnsi="Arial Nova" w:cs="Arial Nova"/>
          <w:b/>
          <w:bCs/>
          <w:sz w:val="32"/>
          <w:szCs w:val="32"/>
        </w:rPr>
      </w:pPr>
    </w:p>
    <w:p w14:paraId="68BFD4F7" w14:textId="1CAE2DB6" w:rsidR="052541BC" w:rsidRDefault="052541BC" w:rsidP="052541BC">
      <w:pPr>
        <w:jc w:val="center"/>
        <w:rPr>
          <w:rFonts w:ascii="Arial Nova" w:eastAsia="Arial Nova" w:hAnsi="Arial Nova" w:cs="Arial Nova"/>
          <w:b/>
          <w:bCs/>
          <w:sz w:val="32"/>
          <w:szCs w:val="32"/>
        </w:rPr>
      </w:pPr>
    </w:p>
    <w:p w14:paraId="1550AAE6" w14:textId="728E29E9" w:rsidR="00476148" w:rsidRDefault="355BB9D6" w:rsidP="00AB10B1">
      <w:pPr>
        <w:jc w:val="center"/>
        <w:rPr>
          <w:rFonts w:ascii="Arial Nova" w:eastAsia="Arial Nova" w:hAnsi="Arial Nova" w:cs="Arial Nova"/>
          <w:b/>
          <w:bCs/>
          <w:sz w:val="32"/>
          <w:szCs w:val="32"/>
        </w:rPr>
      </w:pPr>
      <w:r w:rsidRPr="56FADA0C">
        <w:rPr>
          <w:rFonts w:ascii="Arial Nova" w:eastAsia="Arial Nova" w:hAnsi="Arial Nova" w:cs="Arial Nova"/>
          <w:b/>
          <w:bCs/>
          <w:sz w:val="32"/>
          <w:szCs w:val="32"/>
        </w:rPr>
        <w:lastRenderedPageBreak/>
        <w:t>Main Body</w:t>
      </w:r>
    </w:p>
    <w:p w14:paraId="30B76242" w14:textId="0979A3E4" w:rsidR="00476148" w:rsidRDefault="00476148" w:rsidP="56FADA0C">
      <w:pPr>
        <w:rPr>
          <w:rFonts w:ascii="Arial Nova" w:eastAsia="Arial Nova" w:hAnsi="Arial Nova" w:cs="Arial Nova"/>
        </w:rPr>
      </w:pPr>
    </w:p>
    <w:p w14:paraId="3630D8B0" w14:textId="09C16014" w:rsidR="220A178F" w:rsidRDefault="220A178F" w:rsidP="052541BC">
      <w:pPr>
        <w:rPr>
          <w:rFonts w:ascii="Arial Nova" w:eastAsia="Arial Nova" w:hAnsi="Arial Nova" w:cs="Arial Nova"/>
          <w:b/>
          <w:bCs/>
        </w:rPr>
      </w:pPr>
      <w:r w:rsidRPr="052541BC">
        <w:rPr>
          <w:rFonts w:ascii="Arial Nova" w:eastAsia="Arial Nova" w:hAnsi="Arial Nova" w:cs="Arial Nova"/>
          <w:b/>
          <w:bCs/>
        </w:rPr>
        <w:t>Recruitment and selection</w:t>
      </w:r>
    </w:p>
    <w:p w14:paraId="575D1C7A" w14:textId="29257FC2" w:rsidR="00476148" w:rsidRDefault="641C4A99" w:rsidP="56FADA0C">
      <w:pPr>
        <w:rPr>
          <w:rFonts w:ascii="Arial Nova" w:eastAsia="Arial Nova" w:hAnsi="Arial Nova" w:cs="Arial Nova"/>
        </w:rPr>
      </w:pPr>
      <w:r w:rsidRPr="56FADA0C">
        <w:rPr>
          <w:rFonts w:ascii="Arial Nova" w:eastAsia="Arial Nova" w:hAnsi="Arial Nova" w:cs="Arial Nova"/>
        </w:rPr>
        <w:t>Recruitment is the activity of finding the right people an organization needs and engaging them. Selection relates to choosing the right candidates to be assigned to a job</w:t>
      </w:r>
      <w:r w:rsidR="6BFA459C" w:rsidRPr="56FADA0C">
        <w:rPr>
          <w:rFonts w:ascii="Arial Nova" w:eastAsia="Arial Nova" w:hAnsi="Arial Nova" w:cs="Arial Nova"/>
        </w:rPr>
        <w:t xml:space="preserve"> (Armstrong,</w:t>
      </w:r>
      <w:r w:rsidR="00294A13">
        <w:rPr>
          <w:rFonts w:ascii="Arial Nova" w:eastAsia="Arial Nova" w:hAnsi="Arial Nova" w:cs="Arial Nova"/>
        </w:rPr>
        <w:t xml:space="preserve"> </w:t>
      </w:r>
      <w:r w:rsidR="6BFA459C" w:rsidRPr="56FADA0C">
        <w:rPr>
          <w:rFonts w:ascii="Arial Nova" w:eastAsia="Arial Nova" w:hAnsi="Arial Nova" w:cs="Arial Nova"/>
        </w:rPr>
        <w:t>2020).</w:t>
      </w:r>
    </w:p>
    <w:p w14:paraId="4FFA896A" w14:textId="0EB168B1" w:rsidR="00476148" w:rsidRDefault="5020BE66" w:rsidP="56FADA0C">
      <w:pPr>
        <w:rPr>
          <w:rFonts w:ascii="Arial Nova" w:eastAsia="Arial Nova" w:hAnsi="Arial Nova" w:cs="Arial Nova"/>
        </w:rPr>
      </w:pPr>
      <w:r w:rsidRPr="56FADA0C">
        <w:rPr>
          <w:rFonts w:ascii="Arial Nova" w:eastAsia="Arial Nova" w:hAnsi="Arial Nova" w:cs="Arial Nova"/>
        </w:rPr>
        <w:t>Recruitment and selection activities are interrelated.</w:t>
      </w:r>
    </w:p>
    <w:p w14:paraId="37D8627C" w14:textId="3B334897" w:rsidR="00476148" w:rsidRDefault="5020BE66" w:rsidP="56FADA0C">
      <w:r w:rsidRPr="56FADA0C">
        <w:rPr>
          <w:rFonts w:ascii="Arial Nova" w:eastAsia="Arial Nova" w:hAnsi="Arial Nova" w:cs="Arial Nova"/>
        </w:rPr>
        <w:t>They are concerned with finding employees with certain competencies, and recruitment itself lays the foundation for staff selection, providing selectors with a pool of candidates to choose from. To the extent that the two activities are related, each of them requires separate skills to be performed. Sometimes the recruitment activity can be outsourced to an agency to provide suitable candidates from which managers can choose the right ones. The two activities can be considered separately.</w:t>
      </w:r>
    </w:p>
    <w:p w14:paraId="595B5ED7" w14:textId="298CD8A3" w:rsidR="00476148" w:rsidRDefault="267354EB" w:rsidP="56FADA0C">
      <w:pPr>
        <w:rPr>
          <w:rFonts w:ascii="Arial Nova" w:eastAsia="Arial Nova" w:hAnsi="Arial Nova" w:cs="Arial Nova"/>
        </w:rPr>
      </w:pPr>
      <w:r w:rsidRPr="56FADA0C">
        <w:rPr>
          <w:rFonts w:ascii="Arial Nova" w:eastAsia="Arial Nova" w:hAnsi="Arial Nova" w:cs="Arial Nova"/>
        </w:rPr>
        <w:t>“Recruitment is commonly referred to as the attraction phase (</w:t>
      </w:r>
      <w:r w:rsidR="08D21736" w:rsidRPr="56FADA0C">
        <w:rPr>
          <w:rFonts w:ascii="Arial Nova" w:eastAsia="Arial Nova" w:hAnsi="Arial Nova" w:cs="Arial Nova"/>
        </w:rPr>
        <w:t>e.g.,</w:t>
      </w:r>
      <w:r w:rsidRPr="56FADA0C">
        <w:rPr>
          <w:rFonts w:ascii="Arial Nova" w:eastAsia="Arial Nova" w:hAnsi="Arial Nova" w:cs="Arial Nova"/>
        </w:rPr>
        <w:t xml:space="preserve"> Murphy, 2008b) and can be further defined as ● all activities directed towards locating potential employees ● stimulating the interest of potential applicants ● attracting applications from suitable candidates” (Foot, &amp; Hook, 2011).</w:t>
      </w:r>
    </w:p>
    <w:p w14:paraId="2306AEAA" w14:textId="48EAE16C" w:rsidR="00476148" w:rsidRDefault="404025FE" w:rsidP="56FADA0C">
      <w:pPr>
        <w:rPr>
          <w:rFonts w:ascii="Arial Nova" w:eastAsia="Arial Nova" w:hAnsi="Arial Nova" w:cs="Arial Nova"/>
        </w:rPr>
      </w:pPr>
      <w:r w:rsidRPr="56FADA0C">
        <w:rPr>
          <w:rFonts w:ascii="Arial Nova" w:eastAsia="Arial Nova" w:hAnsi="Arial Nova" w:cs="Arial Nova"/>
        </w:rPr>
        <w:t xml:space="preserve">No organization works in a vacuum and the recruitment process is about direct contact between the organization and the outside world. Other factors that influence recruitment are legislation that imposes a certain framework and the fact that organizations do not want to spend money on unnecessary activities. The objectives of recruitment </w:t>
      </w:r>
      <w:r w:rsidR="113BDB90" w:rsidRPr="56FADA0C">
        <w:rPr>
          <w:rFonts w:ascii="Arial Nova" w:eastAsia="Arial Nova" w:hAnsi="Arial Nova" w:cs="Arial Nova"/>
        </w:rPr>
        <w:t>are</w:t>
      </w:r>
      <w:r w:rsidRPr="56FADA0C">
        <w:rPr>
          <w:rFonts w:ascii="Arial Nova" w:eastAsia="Arial Nova" w:hAnsi="Arial Nova" w:cs="Arial Nova"/>
        </w:rPr>
        <w:t xml:space="preserve"> to provide suitable candidates for relevant positions, to ensure a fair process, </w:t>
      </w:r>
      <w:r w:rsidR="000C32F6">
        <w:rPr>
          <w:rFonts w:ascii="Arial Nova" w:eastAsia="Arial Nova" w:hAnsi="Arial Nova" w:cs="Arial Nova"/>
        </w:rPr>
        <w:t xml:space="preserve">and </w:t>
      </w:r>
      <w:r w:rsidRPr="56FADA0C">
        <w:rPr>
          <w:rFonts w:ascii="Arial Nova" w:eastAsia="Arial Nova" w:hAnsi="Arial Nova" w:cs="Arial Nova"/>
        </w:rPr>
        <w:t>to ensure that recruitment activities contribute to the achievement of the organization's objectives and the organization's image (Foot, &amp; Hook,</w:t>
      </w:r>
      <w:r w:rsidR="00EA37B3">
        <w:rPr>
          <w:rFonts w:ascii="Arial Nova" w:eastAsia="Arial Nova" w:hAnsi="Arial Nova" w:cs="Arial Nova"/>
        </w:rPr>
        <w:t xml:space="preserve"> </w:t>
      </w:r>
      <w:r w:rsidRPr="56FADA0C">
        <w:rPr>
          <w:rFonts w:ascii="Arial Nova" w:eastAsia="Arial Nova" w:hAnsi="Arial Nova" w:cs="Arial Nova"/>
        </w:rPr>
        <w:t>2011).</w:t>
      </w:r>
    </w:p>
    <w:p w14:paraId="4B76B078" w14:textId="4012F3B2" w:rsidR="00476148" w:rsidRDefault="345573EE" w:rsidP="56FADA0C">
      <w:pPr>
        <w:rPr>
          <w:rFonts w:ascii="Arial Nova" w:eastAsia="Arial Nova" w:hAnsi="Arial Nova" w:cs="Arial Nova"/>
        </w:rPr>
      </w:pPr>
      <w:r w:rsidRPr="052541BC">
        <w:rPr>
          <w:rFonts w:ascii="Arial Nova" w:eastAsia="Arial Nova" w:hAnsi="Arial Nova" w:cs="Arial Nova"/>
        </w:rPr>
        <w:t xml:space="preserve">Effective planning of human resources and their selection is one of the conditions for the functioning of an organization and it is </w:t>
      </w:r>
      <w:r w:rsidR="3FE0E0A6" w:rsidRPr="052541BC">
        <w:rPr>
          <w:rFonts w:ascii="Arial Nova" w:eastAsia="Arial Nova" w:hAnsi="Arial Nova" w:cs="Arial Nova"/>
        </w:rPr>
        <w:t>especially important</w:t>
      </w:r>
      <w:r w:rsidRPr="052541BC">
        <w:rPr>
          <w:rFonts w:ascii="Arial Nova" w:eastAsia="Arial Nova" w:hAnsi="Arial Nova" w:cs="Arial Nova"/>
        </w:rPr>
        <w:t xml:space="preserve"> that it becomes the right way. Inappropriate selection decisions lead to low organizational effectiveness, invalidate staff motivation strategies</w:t>
      </w:r>
      <w:r w:rsidR="000C32F6">
        <w:rPr>
          <w:rFonts w:ascii="Arial Nova" w:eastAsia="Arial Nova" w:hAnsi="Arial Nova" w:cs="Arial Nova"/>
        </w:rPr>
        <w:t>,</w:t>
      </w:r>
      <w:r w:rsidRPr="052541BC">
        <w:rPr>
          <w:rFonts w:ascii="Arial Nova" w:eastAsia="Arial Nova" w:hAnsi="Arial Nova" w:cs="Arial Nova"/>
        </w:rPr>
        <w:t xml:space="preserve"> and are sometimes unfair to individual employees.</w:t>
      </w:r>
      <w:r w:rsidR="7C2D56EC" w:rsidRPr="052541BC">
        <w:rPr>
          <w:rFonts w:ascii="Arial Nova" w:eastAsia="Arial Nova" w:hAnsi="Arial Nova" w:cs="Arial Nova"/>
        </w:rPr>
        <w:t xml:space="preserve"> </w:t>
      </w:r>
      <w:r w:rsidR="000C32F6">
        <w:rPr>
          <w:rFonts w:ascii="Arial Nova" w:eastAsia="Arial Nova" w:hAnsi="Arial Nova" w:cs="Arial Nova"/>
        </w:rPr>
        <w:t>Well-thought-out</w:t>
      </w:r>
      <w:r w:rsidR="7C2D56EC" w:rsidRPr="052541BC">
        <w:rPr>
          <w:rFonts w:ascii="Arial Nova" w:eastAsia="Arial Nova" w:hAnsi="Arial Nova" w:cs="Arial Nova"/>
        </w:rPr>
        <w:t>, communicated, and agreed policies and procedures on recruitment and selection lead to good organizational performance, good relations with the staff</w:t>
      </w:r>
      <w:r w:rsidR="000C32F6">
        <w:rPr>
          <w:rFonts w:ascii="Arial Nova" w:eastAsia="Arial Nova" w:hAnsi="Arial Nova" w:cs="Arial Nova"/>
        </w:rPr>
        <w:t>,</w:t>
      </w:r>
      <w:r w:rsidR="7C2D56EC" w:rsidRPr="052541BC">
        <w:rPr>
          <w:rFonts w:ascii="Arial Nova" w:eastAsia="Arial Nova" w:hAnsi="Arial Nova" w:cs="Arial Nova"/>
        </w:rPr>
        <w:t xml:space="preserve"> and a positive company image. Ineffective recruitment and selection are associated with poor employee performance, internal conflicts, job dissatisfaction, low morale, and staff turnover</w:t>
      </w:r>
      <w:r w:rsidR="736B32FD" w:rsidRPr="052541BC">
        <w:rPr>
          <w:rFonts w:ascii="Arial Nova" w:eastAsia="Arial Nova" w:hAnsi="Arial Nova" w:cs="Arial Nova"/>
        </w:rPr>
        <w:t xml:space="preserve">. Proper recruitment is not only about filling job vacancies, </w:t>
      </w:r>
      <w:r w:rsidR="3D554757" w:rsidRPr="052541BC">
        <w:rPr>
          <w:rFonts w:ascii="Arial Nova" w:eastAsia="Arial Nova" w:hAnsi="Arial Nova" w:cs="Arial Nova"/>
        </w:rPr>
        <w:t>but also</w:t>
      </w:r>
      <w:r w:rsidR="736B32FD" w:rsidRPr="052541BC">
        <w:rPr>
          <w:rFonts w:ascii="Arial Nova" w:eastAsia="Arial Nova" w:hAnsi="Arial Nova" w:cs="Arial Nova"/>
        </w:rPr>
        <w:t xml:space="preserve"> about ensuring that the recruitment and selection activity is aimed at the right people, in the right place, at the right time with the right skills to achieve the wishes of the organization</w:t>
      </w:r>
      <w:r w:rsidR="781F2F73" w:rsidRPr="052541BC">
        <w:rPr>
          <w:rFonts w:ascii="Arial Nova" w:eastAsia="Arial Nova" w:hAnsi="Arial Nova" w:cs="Arial Nova"/>
        </w:rPr>
        <w:t xml:space="preserve"> </w:t>
      </w:r>
      <w:r w:rsidR="7501E971" w:rsidRPr="052541BC">
        <w:rPr>
          <w:rFonts w:ascii="Arial Nova" w:eastAsia="Arial Nova" w:hAnsi="Arial Nova" w:cs="Arial Nova"/>
        </w:rPr>
        <w:t>(Pilbeam</w:t>
      </w:r>
      <w:r w:rsidR="781F2F73" w:rsidRPr="052541BC">
        <w:rPr>
          <w:rFonts w:ascii="Arial Nova" w:eastAsia="Arial Nova" w:hAnsi="Arial Nova" w:cs="Arial Nova"/>
        </w:rPr>
        <w:t>, 2010).</w:t>
      </w:r>
    </w:p>
    <w:p w14:paraId="2AAA6DBC" w14:textId="3002AD84" w:rsidR="27892D90" w:rsidRDefault="27892D90" w:rsidP="052541BC">
      <w:pPr>
        <w:rPr>
          <w:rFonts w:ascii="Arial Nova" w:eastAsia="Arial Nova" w:hAnsi="Arial Nova" w:cs="Arial Nova"/>
        </w:rPr>
      </w:pPr>
      <w:r w:rsidRPr="052541BC">
        <w:rPr>
          <w:rFonts w:ascii="Arial Nova" w:eastAsia="Arial Nova" w:hAnsi="Arial Nova" w:cs="Arial Nova"/>
        </w:rPr>
        <w:t>Many companies face several recruitment and selection issues that make the hiring process difficult.</w:t>
      </w:r>
    </w:p>
    <w:p w14:paraId="4710853F" w14:textId="7240615C" w:rsidR="00476148" w:rsidRDefault="63CBFC5D" w:rsidP="052541BC">
      <w:pPr>
        <w:rPr>
          <w:rFonts w:ascii="Arial Nova" w:eastAsia="Arial Nova" w:hAnsi="Arial Nova" w:cs="Arial Nova"/>
        </w:rPr>
      </w:pPr>
      <w:r w:rsidRPr="052541BC">
        <w:rPr>
          <w:rFonts w:ascii="Arial Nova" w:eastAsia="Arial Nova" w:hAnsi="Arial Nova" w:cs="Arial Nova"/>
        </w:rPr>
        <w:t>Attracting the right candidates</w:t>
      </w:r>
    </w:p>
    <w:p w14:paraId="31D61C69" w14:textId="50D059B1" w:rsidR="00476148" w:rsidRDefault="63CBFC5D" w:rsidP="56FADA0C">
      <w:r w:rsidRPr="052541BC">
        <w:rPr>
          <w:rFonts w:ascii="Arial Nova" w:eastAsia="Arial Nova" w:hAnsi="Arial Nova" w:cs="Arial Nova"/>
        </w:rPr>
        <w:t xml:space="preserve">Finding the right candidates is not easy. </w:t>
      </w:r>
      <w:r w:rsidR="6FAC20D5" w:rsidRPr="052541BC">
        <w:rPr>
          <w:rFonts w:ascii="Arial Nova" w:eastAsia="Arial Nova" w:hAnsi="Arial Nova" w:cs="Arial Nova"/>
        </w:rPr>
        <w:t>A substantial number</w:t>
      </w:r>
      <w:r w:rsidRPr="052541BC">
        <w:rPr>
          <w:rFonts w:ascii="Arial Nova" w:eastAsia="Arial Nova" w:hAnsi="Arial Nova" w:cs="Arial Nova"/>
        </w:rPr>
        <w:t xml:space="preserve"> of people apply for each advertised position. Going through everyone's applications is a </w:t>
      </w:r>
      <w:r w:rsidR="000C32F6">
        <w:rPr>
          <w:rFonts w:ascii="Arial Nova" w:eastAsia="Arial Nova" w:hAnsi="Arial Nova" w:cs="Arial Nova"/>
        </w:rPr>
        <w:t>time-consuming</w:t>
      </w:r>
      <w:r w:rsidRPr="052541BC">
        <w:rPr>
          <w:rFonts w:ascii="Arial Nova" w:eastAsia="Arial Nova" w:hAnsi="Arial Nova" w:cs="Arial Nova"/>
        </w:rPr>
        <w:t xml:space="preserve"> and stressful process, the goal is to select the most suitable candidate. Here comes the question of how to attract suitable candidates. The recruitment and selection process should be streamlined. </w:t>
      </w:r>
      <w:r w:rsidRPr="052541BC">
        <w:rPr>
          <w:rFonts w:ascii="Arial Nova" w:eastAsia="Arial Nova" w:hAnsi="Arial Nova" w:cs="Arial Nova"/>
        </w:rPr>
        <w:lastRenderedPageBreak/>
        <w:t xml:space="preserve">This can be done by clearly defining the job description, what the job requirements are, </w:t>
      </w:r>
      <w:r w:rsidR="5CFC8FCB" w:rsidRPr="052541BC">
        <w:rPr>
          <w:rFonts w:ascii="Arial Nova" w:eastAsia="Arial Nova" w:hAnsi="Arial Nova" w:cs="Arial Nova"/>
        </w:rPr>
        <w:t>and</w:t>
      </w:r>
      <w:r w:rsidRPr="052541BC">
        <w:rPr>
          <w:rFonts w:ascii="Arial Nova" w:eastAsia="Arial Nova" w:hAnsi="Arial Nova" w:cs="Arial Nova"/>
        </w:rPr>
        <w:t xml:space="preserve"> adding a questionnaire with "eliminating questions". This is how candidates can be screened</w:t>
      </w:r>
      <w:r w:rsidR="6043B70D" w:rsidRPr="052541BC">
        <w:rPr>
          <w:rFonts w:ascii="Arial Nova" w:eastAsia="Arial Nova" w:hAnsi="Arial Nova" w:cs="Arial Nova"/>
        </w:rPr>
        <w:t xml:space="preserve"> (De La Pena, 2022).</w:t>
      </w:r>
    </w:p>
    <w:p w14:paraId="1593ED9E" w14:textId="266F636D" w:rsidR="00476148" w:rsidRDefault="49C4C337" w:rsidP="052541BC">
      <w:pPr>
        <w:rPr>
          <w:rFonts w:ascii="Arial Nova" w:eastAsia="Arial Nova" w:hAnsi="Arial Nova" w:cs="Arial Nova"/>
        </w:rPr>
      </w:pPr>
      <w:r w:rsidRPr="052541BC">
        <w:rPr>
          <w:rFonts w:ascii="Arial Nova" w:eastAsia="Arial Nova" w:hAnsi="Arial Nova" w:cs="Arial Nova"/>
        </w:rPr>
        <w:t>For example, at Amazon, recruiters scrutinize applicants' resumes for technical requirements, experience, and education to identify potential candidates.</w:t>
      </w:r>
      <w:r w:rsidR="493C882B" w:rsidRPr="052541BC">
        <w:rPr>
          <w:rFonts w:ascii="Arial Nova" w:eastAsia="Arial Nova" w:hAnsi="Arial Nova" w:cs="Arial Nova"/>
        </w:rPr>
        <w:t xml:space="preserve"> The procedure for hiring candidates at Amazon is quite lengthy. First</w:t>
      </w:r>
      <w:r w:rsidR="000C32F6">
        <w:rPr>
          <w:rFonts w:ascii="Arial Nova" w:eastAsia="Arial Nova" w:hAnsi="Arial Nova" w:cs="Arial Nova"/>
        </w:rPr>
        <w:t>,</w:t>
      </w:r>
      <w:r w:rsidR="493C882B" w:rsidRPr="052541BC">
        <w:rPr>
          <w:rFonts w:ascii="Arial Nova" w:eastAsia="Arial Nova" w:hAnsi="Arial Nova" w:cs="Arial Nova"/>
        </w:rPr>
        <w:t xml:space="preserve"> shortlisted candidates after CV selection are given a screening call which they must pass. The purpose of this interview is to assess the applicant's communication skills, </w:t>
      </w:r>
      <w:bookmarkStart w:id="0" w:name="_Int_8YiAg2cq"/>
      <w:r w:rsidR="4AD9D885" w:rsidRPr="052541BC">
        <w:rPr>
          <w:rFonts w:ascii="Arial Nova" w:eastAsia="Arial Nova" w:hAnsi="Arial Nova" w:cs="Arial Nova"/>
        </w:rPr>
        <w:t>motivation,</w:t>
      </w:r>
      <w:bookmarkEnd w:id="0"/>
      <w:r w:rsidR="493C882B" w:rsidRPr="052541BC">
        <w:rPr>
          <w:rFonts w:ascii="Arial Nova" w:eastAsia="Arial Nova" w:hAnsi="Arial Nova" w:cs="Arial Nova"/>
        </w:rPr>
        <w:t xml:space="preserve"> and work attitude. </w:t>
      </w:r>
      <w:r w:rsidR="7531DC52" w:rsidRPr="052541BC">
        <w:rPr>
          <w:rFonts w:ascii="Arial Nova" w:eastAsia="Arial Nova" w:hAnsi="Arial Nova" w:cs="Arial Nova"/>
        </w:rPr>
        <w:t xml:space="preserve">After that applicants pass the Amazon online </w:t>
      </w:r>
      <w:r w:rsidR="7C9B89D9" w:rsidRPr="052541BC">
        <w:rPr>
          <w:rFonts w:ascii="Arial Nova" w:eastAsia="Arial Nova" w:hAnsi="Arial Nova" w:cs="Arial Nova"/>
        </w:rPr>
        <w:t>assessment</w:t>
      </w:r>
      <w:r w:rsidR="7531DC52" w:rsidRPr="052541BC">
        <w:rPr>
          <w:rFonts w:ascii="Arial Nova" w:eastAsia="Arial Nova" w:hAnsi="Arial Nova" w:cs="Arial Nova"/>
        </w:rPr>
        <w:t xml:space="preserve">, </w:t>
      </w:r>
      <w:r w:rsidR="000C32F6">
        <w:rPr>
          <w:rFonts w:ascii="Arial Nova" w:eastAsia="Arial Nova" w:hAnsi="Arial Nova" w:cs="Arial Nova"/>
        </w:rPr>
        <w:t>followed</w:t>
      </w:r>
      <w:r w:rsidR="7531DC52" w:rsidRPr="052541BC">
        <w:rPr>
          <w:rFonts w:ascii="Arial Nova" w:eastAsia="Arial Nova" w:hAnsi="Arial Nova" w:cs="Arial Nova"/>
        </w:rPr>
        <w:t xml:space="preserve"> </w:t>
      </w:r>
      <w:r w:rsidR="33D6C184" w:rsidRPr="052541BC">
        <w:rPr>
          <w:rFonts w:ascii="Arial Nova" w:eastAsia="Arial Nova" w:hAnsi="Arial Nova" w:cs="Arial Nova"/>
        </w:rPr>
        <w:t xml:space="preserve">by </w:t>
      </w:r>
      <w:r w:rsidR="000C32F6">
        <w:rPr>
          <w:rFonts w:ascii="Arial Nova" w:eastAsia="Arial Nova" w:hAnsi="Arial Nova" w:cs="Arial Nova"/>
        </w:rPr>
        <w:t xml:space="preserve">a </w:t>
      </w:r>
      <w:r w:rsidR="33D6C184" w:rsidRPr="052541BC">
        <w:rPr>
          <w:rFonts w:ascii="Arial Nova" w:eastAsia="Arial Nova" w:hAnsi="Arial Nova" w:cs="Arial Nova"/>
        </w:rPr>
        <w:t>video interview</w:t>
      </w:r>
      <w:r w:rsidR="1D491741" w:rsidRPr="052541BC">
        <w:rPr>
          <w:rFonts w:ascii="Arial Nova" w:eastAsia="Arial Nova" w:hAnsi="Arial Nova" w:cs="Arial Nova"/>
        </w:rPr>
        <w:t>,</w:t>
      </w:r>
      <w:r w:rsidR="33D6C184" w:rsidRPr="052541BC">
        <w:rPr>
          <w:rFonts w:ascii="Arial Nova" w:eastAsia="Arial Nova" w:hAnsi="Arial Nova" w:cs="Arial Nova"/>
        </w:rPr>
        <w:t xml:space="preserve"> writing test</w:t>
      </w:r>
      <w:r w:rsidR="6EF561A2" w:rsidRPr="052541BC">
        <w:rPr>
          <w:rFonts w:ascii="Arial Nova" w:eastAsia="Arial Nova" w:hAnsi="Arial Nova" w:cs="Arial Nova"/>
        </w:rPr>
        <w:t>,</w:t>
      </w:r>
      <w:r w:rsidR="33D6C184" w:rsidRPr="052541BC">
        <w:rPr>
          <w:rFonts w:ascii="Arial Nova" w:eastAsia="Arial Nova" w:hAnsi="Arial Nova" w:cs="Arial Nova"/>
        </w:rPr>
        <w:t xml:space="preserve"> </w:t>
      </w:r>
      <w:r w:rsidR="7702E820" w:rsidRPr="052541BC">
        <w:rPr>
          <w:rFonts w:ascii="Arial Nova" w:eastAsia="Arial Nova" w:hAnsi="Arial Nova" w:cs="Arial Nova"/>
        </w:rPr>
        <w:t>and</w:t>
      </w:r>
      <w:r w:rsidR="1750431C" w:rsidRPr="052541BC">
        <w:rPr>
          <w:rFonts w:ascii="Arial Nova" w:eastAsia="Arial Nova" w:hAnsi="Arial Nova" w:cs="Arial Nova"/>
        </w:rPr>
        <w:t xml:space="preserve"> on-site interview</w:t>
      </w:r>
      <w:r w:rsidR="41EFF233" w:rsidRPr="052541BC">
        <w:rPr>
          <w:rFonts w:ascii="Arial Nova" w:eastAsia="Arial Nova" w:hAnsi="Arial Nova" w:cs="Arial Nova"/>
        </w:rPr>
        <w:t>. All the interviews are then brought together in one room and a hiring committee is formed and they decide whether the candidate is hired or not</w:t>
      </w:r>
      <w:r w:rsidR="6FB7F154" w:rsidRPr="052541BC">
        <w:rPr>
          <w:rFonts w:ascii="Arial Nova" w:eastAsia="Arial Nova" w:hAnsi="Arial Nova" w:cs="Arial Nova"/>
        </w:rPr>
        <w:t xml:space="preserve"> (MCP, 2022)</w:t>
      </w:r>
      <w:bookmarkStart w:id="1" w:name="_Int_rI03T4DG"/>
      <w:bookmarkStart w:id="2" w:name="_Int_mMOImzO8"/>
      <w:bookmarkStart w:id="3" w:name="_Int_QJgbdBpZ"/>
      <w:r w:rsidR="2D38363D" w:rsidRPr="052541BC">
        <w:rPr>
          <w:rFonts w:ascii="Arial Nova" w:eastAsia="Arial Nova" w:hAnsi="Arial Nova" w:cs="Arial Nova"/>
        </w:rPr>
        <w:t xml:space="preserve">. </w:t>
      </w:r>
      <w:bookmarkEnd w:id="1"/>
      <w:bookmarkEnd w:id="2"/>
      <w:bookmarkEnd w:id="3"/>
      <w:r w:rsidR="1C82A42D" w:rsidRPr="052541BC">
        <w:rPr>
          <w:rFonts w:ascii="Arial Nova" w:eastAsia="Arial Nova" w:hAnsi="Arial Nova" w:cs="Arial Nova"/>
        </w:rPr>
        <w:t xml:space="preserve">                        </w:t>
      </w:r>
      <w:r w:rsidR="191755B5" w:rsidRPr="052541BC">
        <w:rPr>
          <w:rFonts w:ascii="Arial Nova" w:eastAsia="Arial Nova" w:hAnsi="Arial Nova" w:cs="Arial Nova"/>
          <w:color w:val="292929"/>
        </w:rPr>
        <w:t xml:space="preserve">Amazon's growth has been driven by its excellent recruiting skills. </w:t>
      </w:r>
    </w:p>
    <w:p w14:paraId="7CA56A26" w14:textId="1A6804FA" w:rsidR="00476148" w:rsidRDefault="1C82A42D" w:rsidP="052541BC">
      <w:pPr>
        <w:rPr>
          <w:rFonts w:ascii="Arial Nova" w:eastAsia="Arial Nova" w:hAnsi="Arial Nova" w:cs="Arial Nova"/>
        </w:rPr>
      </w:pPr>
      <w:r w:rsidRPr="052541BC">
        <w:rPr>
          <w:rFonts w:ascii="Arial Nova" w:eastAsia="Arial Nova" w:hAnsi="Arial Nova" w:cs="Arial Nova"/>
          <w:color w:val="292929"/>
        </w:rPr>
        <w:t>“Amazon recruiting is in a class by themselves because they relentlessly hire when others cry for applicants”</w:t>
      </w:r>
      <w:r w:rsidR="50CDFB2A" w:rsidRPr="052541BC">
        <w:rPr>
          <w:rFonts w:ascii="Arial Nova" w:eastAsia="Arial Nova" w:hAnsi="Arial Nova" w:cs="Arial Nova"/>
          <w:color w:val="292929"/>
        </w:rPr>
        <w:t xml:space="preserve"> </w:t>
      </w:r>
      <w:r w:rsidR="06539F6A" w:rsidRPr="052541BC">
        <w:rPr>
          <w:rFonts w:ascii="Arial Nova" w:eastAsia="Arial Nova" w:hAnsi="Arial Nova" w:cs="Arial Nova"/>
        </w:rPr>
        <w:t>(Backaitis).</w:t>
      </w:r>
    </w:p>
    <w:p w14:paraId="7E1192EC" w14:textId="5104C2F6" w:rsidR="00476148" w:rsidRDefault="00476148" w:rsidP="052541BC">
      <w:pPr>
        <w:rPr>
          <w:rFonts w:ascii="Arial Nova" w:eastAsia="Arial Nova" w:hAnsi="Arial Nova" w:cs="Arial Nova"/>
        </w:rPr>
      </w:pPr>
    </w:p>
    <w:p w14:paraId="1B6DC7D5" w14:textId="0D1EA660" w:rsidR="00476148" w:rsidRDefault="00476148" w:rsidP="052541BC">
      <w:pPr>
        <w:rPr>
          <w:rFonts w:ascii="Arial Nova" w:eastAsia="Arial Nova" w:hAnsi="Arial Nova" w:cs="Arial Nova"/>
        </w:rPr>
      </w:pPr>
    </w:p>
    <w:p w14:paraId="478AAAB5" w14:textId="46D80CE2" w:rsidR="00476148" w:rsidRDefault="48C26CBB" w:rsidP="052541BC">
      <w:pPr>
        <w:rPr>
          <w:rFonts w:ascii="Arial Nova" w:eastAsia="Arial Nova" w:hAnsi="Arial Nova" w:cs="Arial Nova"/>
        </w:rPr>
      </w:pPr>
      <w:r w:rsidRPr="052541BC">
        <w:rPr>
          <w:rFonts w:ascii="Arial Nova" w:eastAsia="Arial Nova" w:hAnsi="Arial Nova" w:cs="Arial Nova"/>
        </w:rPr>
        <w:t>Engaging your qualified candidates</w:t>
      </w:r>
    </w:p>
    <w:p w14:paraId="00F235E0" w14:textId="03BC7D7E" w:rsidR="00476148" w:rsidRDefault="48C26CBB" w:rsidP="052541BC">
      <w:pPr>
        <w:rPr>
          <w:rFonts w:ascii="Arial Nova" w:eastAsia="Arial Nova" w:hAnsi="Arial Nova" w:cs="Arial Nova"/>
        </w:rPr>
      </w:pPr>
      <w:r w:rsidRPr="052541BC">
        <w:rPr>
          <w:rFonts w:ascii="Arial Nova" w:eastAsia="Arial Nova" w:hAnsi="Arial Nova" w:cs="Arial Nova"/>
        </w:rPr>
        <w:t xml:space="preserve">After finding the right candidates, they need to be convinced to join the company. Really suitable candidates are regularly sought after by other recruiters. A huge effort should be made to engage the candidate and choose the company over the competition. Qualified candidates should be researched, </w:t>
      </w:r>
      <w:r w:rsidR="000C32F6">
        <w:rPr>
          <w:rFonts w:ascii="Arial Nova" w:eastAsia="Arial Nova" w:hAnsi="Arial Nova" w:cs="Arial Nova"/>
        </w:rPr>
        <w:t xml:space="preserve">on </w:t>
      </w:r>
      <w:r w:rsidRPr="052541BC">
        <w:rPr>
          <w:rFonts w:ascii="Arial Nova" w:eastAsia="Arial Nova" w:hAnsi="Arial Nova" w:cs="Arial Nova"/>
        </w:rPr>
        <w:t>what motivates them and makes them happy at work. On this basis, a suitable job offer can be made that appeals to these candidates</w:t>
      </w:r>
      <w:r w:rsidR="6775AEB1" w:rsidRPr="052541BC">
        <w:rPr>
          <w:rFonts w:ascii="Arial Nova" w:eastAsia="Arial Nova" w:hAnsi="Arial Nova" w:cs="Arial Nova"/>
        </w:rPr>
        <w:t xml:space="preserve"> (De La Pena, 2022).</w:t>
      </w:r>
    </w:p>
    <w:p w14:paraId="592D16A3" w14:textId="0DABFBBB" w:rsidR="00476148" w:rsidRDefault="71C308FE" w:rsidP="052541BC">
      <w:pPr>
        <w:rPr>
          <w:rFonts w:ascii="Arial Nova" w:eastAsia="Arial Nova" w:hAnsi="Arial Nova" w:cs="Arial Nova"/>
        </w:rPr>
      </w:pPr>
      <w:r w:rsidRPr="052541BC">
        <w:rPr>
          <w:rFonts w:ascii="Arial Nova" w:eastAsia="Arial Nova" w:hAnsi="Arial Nova" w:cs="Arial Nova"/>
        </w:rPr>
        <w:t>Rapid hiring</w:t>
      </w:r>
    </w:p>
    <w:p w14:paraId="241C2DF6" w14:textId="59655119" w:rsidR="00476148" w:rsidRDefault="71C308FE" w:rsidP="052541BC">
      <w:pPr>
        <w:rPr>
          <w:rFonts w:ascii="Arial Nova" w:eastAsia="Arial Nova" w:hAnsi="Arial Nova" w:cs="Arial Nova"/>
        </w:rPr>
      </w:pPr>
      <w:r w:rsidRPr="052541BC">
        <w:rPr>
          <w:rFonts w:ascii="Arial Nova" w:eastAsia="Arial Nova" w:hAnsi="Arial Nova" w:cs="Arial Nova"/>
        </w:rPr>
        <w:t>HR teams want the hiring process to be as fast as possible. No company wants to hold open positions for a long time because it slows down business operations and results in wasted money. One of the reasons for the slow process is the lack of talent.</w:t>
      </w:r>
      <w:r w:rsidR="3004AE12" w:rsidRPr="052541BC">
        <w:rPr>
          <w:rFonts w:ascii="Arial Nova" w:eastAsia="Arial Nova" w:hAnsi="Arial Nova" w:cs="Arial Nova"/>
        </w:rPr>
        <w:t xml:space="preserve"> </w:t>
      </w:r>
      <w:bookmarkStart w:id="4" w:name="_Int_YcYGJQ3Z"/>
      <w:r w:rsidR="151FBD8F" w:rsidRPr="052541BC">
        <w:rPr>
          <w:rFonts w:ascii="Arial Nova" w:eastAsia="Arial Nova" w:hAnsi="Arial Nova" w:cs="Arial Nova"/>
        </w:rPr>
        <w:t>To</w:t>
      </w:r>
      <w:bookmarkEnd w:id="4"/>
      <w:r w:rsidR="3004AE12" w:rsidRPr="052541BC">
        <w:rPr>
          <w:rFonts w:ascii="Arial Nova" w:eastAsia="Arial Nova" w:hAnsi="Arial Nova" w:cs="Arial Nova"/>
        </w:rPr>
        <w:t xml:space="preserve"> solve the problem of slow hiring, it is necessary to discuss whether there is a real need for all stages of recruitment, another question is whether talent is being sought in the right places and how fast communication with them is (De La Pena, 2022).</w:t>
      </w:r>
    </w:p>
    <w:p w14:paraId="1232F941" w14:textId="2E44FC26" w:rsidR="00476148" w:rsidRDefault="6EA99343" w:rsidP="052541BC">
      <w:pPr>
        <w:rPr>
          <w:rFonts w:ascii="Arial Nova" w:eastAsia="Arial Nova" w:hAnsi="Arial Nova" w:cs="Arial Nova"/>
        </w:rPr>
      </w:pPr>
      <w:r w:rsidRPr="052541BC">
        <w:rPr>
          <w:rFonts w:ascii="Arial Nova" w:eastAsia="Arial Nova" w:hAnsi="Arial Nova" w:cs="Arial Nova"/>
        </w:rPr>
        <w:t>Employ data-driven methods</w:t>
      </w:r>
    </w:p>
    <w:p w14:paraId="6F503FDA" w14:textId="2DDF1764" w:rsidR="00476148" w:rsidRDefault="60D086E8" w:rsidP="052541BC">
      <w:pPr>
        <w:rPr>
          <w:rFonts w:ascii="Arial Nova" w:eastAsia="Arial Nova" w:hAnsi="Arial Nova" w:cs="Arial Nova"/>
        </w:rPr>
      </w:pPr>
      <w:r w:rsidRPr="052541BC">
        <w:rPr>
          <w:rFonts w:ascii="Arial Nova" w:eastAsia="Arial Nova" w:hAnsi="Arial Nova" w:cs="Arial Nova"/>
        </w:rPr>
        <w:t>To improve the recruitment and selection process, it is good to use data-driven methods. When a recruiter has access to data, they can make the right informed decisions.</w:t>
      </w:r>
    </w:p>
    <w:p w14:paraId="106E2302" w14:textId="4FF3479E" w:rsidR="00476148" w:rsidRDefault="1BC50B53" w:rsidP="052541BC">
      <w:pPr>
        <w:rPr>
          <w:rFonts w:ascii="Arial Nova" w:eastAsia="Arial Nova" w:hAnsi="Arial Nova" w:cs="Arial Nova"/>
        </w:rPr>
      </w:pPr>
      <w:r w:rsidRPr="052541BC">
        <w:rPr>
          <w:rFonts w:ascii="Arial Nova" w:eastAsia="Arial Nova" w:hAnsi="Arial Nova" w:cs="Arial Nova"/>
        </w:rPr>
        <w:t>Build a good employer brand</w:t>
      </w:r>
    </w:p>
    <w:p w14:paraId="16DFF086" w14:textId="22CF45B9" w:rsidR="00476148" w:rsidRDefault="23535DB1" w:rsidP="052541BC">
      <w:pPr>
        <w:rPr>
          <w:rFonts w:ascii="Arial Nova" w:eastAsia="Arial Nova" w:hAnsi="Arial Nova" w:cs="Arial Nova"/>
        </w:rPr>
      </w:pPr>
      <w:r w:rsidRPr="052541BC">
        <w:rPr>
          <w:rFonts w:ascii="Arial Nova" w:eastAsia="Arial Nova" w:hAnsi="Arial Nova" w:cs="Arial Nova"/>
        </w:rPr>
        <w:t>Practice shows that it is easier to attract candidates from companies that invest more in the employer brand.</w:t>
      </w:r>
    </w:p>
    <w:p w14:paraId="7FC42FAB" w14:textId="3C567482" w:rsidR="00476148" w:rsidRDefault="69E6731C" w:rsidP="052541BC">
      <w:pPr>
        <w:rPr>
          <w:rFonts w:ascii="Arial Nova" w:eastAsia="Arial Nova" w:hAnsi="Arial Nova" w:cs="Arial Nova"/>
        </w:rPr>
      </w:pPr>
      <w:r w:rsidRPr="052541BC">
        <w:rPr>
          <w:rFonts w:ascii="Arial Nova" w:eastAsia="Arial Nova" w:hAnsi="Arial Nova" w:cs="Arial Nova"/>
        </w:rPr>
        <w:t>“An employer brand is the image presented by an organization as a good employer – a great place to work”</w:t>
      </w:r>
      <w:r w:rsidR="278A6005" w:rsidRPr="052541BC">
        <w:rPr>
          <w:rFonts w:ascii="Arial Nova" w:eastAsia="Arial Nova" w:hAnsi="Arial Nova" w:cs="Arial Nova"/>
        </w:rPr>
        <w:t xml:space="preserve"> (Armstrong, 2020).</w:t>
      </w:r>
    </w:p>
    <w:p w14:paraId="39D5B922" w14:textId="726CF4FA" w:rsidR="00476148" w:rsidRDefault="553CCE0C" w:rsidP="052541BC">
      <w:pPr>
        <w:rPr>
          <w:rFonts w:ascii="Arial Nova" w:eastAsia="Arial Nova" w:hAnsi="Arial Nova" w:cs="Arial Nova"/>
        </w:rPr>
      </w:pPr>
      <w:r w:rsidRPr="052541BC">
        <w:rPr>
          <w:rFonts w:ascii="Arial Nova" w:eastAsia="Arial Nova" w:hAnsi="Arial Nova" w:cs="Arial Nova"/>
        </w:rPr>
        <w:t xml:space="preserve">If the organization has a positive brand, it will contribute to the company becoming a preferred employer and it will attract more good candidates for the business vacancies. The </w:t>
      </w:r>
      <w:r w:rsidRPr="052541BC">
        <w:rPr>
          <w:rFonts w:ascii="Arial Nova" w:eastAsia="Arial Nova" w:hAnsi="Arial Nova" w:cs="Arial Nova"/>
        </w:rPr>
        <w:lastRenderedPageBreak/>
        <w:t xml:space="preserve">brand is defined by the employer's reputation - how people are treated, work-life balance, </w:t>
      </w:r>
      <w:r w:rsidR="00A14A2C">
        <w:rPr>
          <w:rFonts w:ascii="Arial Nova" w:eastAsia="Arial Nova" w:hAnsi="Arial Nova" w:cs="Arial Nova"/>
        </w:rPr>
        <w:t xml:space="preserve">the </w:t>
      </w:r>
      <w:r w:rsidRPr="052541BC">
        <w:rPr>
          <w:rFonts w:ascii="Arial Nova" w:eastAsia="Arial Nova" w:hAnsi="Arial Nova" w:cs="Arial Nova"/>
        </w:rPr>
        <w:t>opportunity for growth, engagement with colleagues</w:t>
      </w:r>
      <w:r w:rsidR="00A14A2C">
        <w:rPr>
          <w:rFonts w:ascii="Arial Nova" w:eastAsia="Arial Nova" w:hAnsi="Arial Nova" w:cs="Arial Nova"/>
        </w:rPr>
        <w:t>,</w:t>
      </w:r>
      <w:r w:rsidRPr="052541BC">
        <w:rPr>
          <w:rFonts w:ascii="Arial Nova" w:eastAsia="Arial Nova" w:hAnsi="Arial Nova" w:cs="Arial Nova"/>
        </w:rPr>
        <w:t xml:space="preserve"> and quality of management (Armstrong, 2020).</w:t>
      </w:r>
    </w:p>
    <w:p w14:paraId="22628C37" w14:textId="016991EE" w:rsidR="00476148" w:rsidRDefault="508084A6" w:rsidP="052541BC">
      <w:pPr>
        <w:rPr>
          <w:rFonts w:ascii="Arial Nova" w:eastAsia="Arial Nova" w:hAnsi="Arial Nova" w:cs="Arial Nova"/>
        </w:rPr>
      </w:pPr>
      <w:r w:rsidRPr="052541BC">
        <w:rPr>
          <w:rFonts w:ascii="Arial Nova" w:eastAsia="Arial Nova" w:hAnsi="Arial Nova" w:cs="Arial Nova"/>
        </w:rPr>
        <w:t xml:space="preserve">An example for </w:t>
      </w:r>
      <w:r w:rsidR="000C32F6">
        <w:rPr>
          <w:rFonts w:ascii="Arial Nova" w:eastAsia="Arial Nova" w:hAnsi="Arial Nova" w:cs="Arial Nova"/>
        </w:rPr>
        <w:t xml:space="preserve">a </w:t>
      </w:r>
      <w:r w:rsidR="170B5FCD" w:rsidRPr="052541BC">
        <w:rPr>
          <w:rFonts w:ascii="Arial Nova" w:eastAsia="Arial Nova" w:hAnsi="Arial Nova" w:cs="Arial Nova"/>
        </w:rPr>
        <w:t xml:space="preserve">good employer brand is Amazon. </w:t>
      </w:r>
      <w:r w:rsidR="1632B85B" w:rsidRPr="052541BC">
        <w:rPr>
          <w:rFonts w:ascii="Arial Nova" w:eastAsia="Arial Nova" w:hAnsi="Arial Nova" w:cs="Arial Nova"/>
        </w:rPr>
        <w:t>The company is the largest e-commerce marketplace in the world. Amazon uses extremely appropriate strategies to achieve the brand reputation of one of the best employers</w:t>
      </w:r>
      <w:r w:rsidR="6B0189F8" w:rsidRPr="052541BC">
        <w:rPr>
          <w:rFonts w:ascii="Arial Nova" w:eastAsia="Arial Nova" w:hAnsi="Arial Nova" w:cs="Arial Nova"/>
        </w:rPr>
        <w:t xml:space="preserve"> (TIEN, 2022).</w:t>
      </w:r>
    </w:p>
    <w:p w14:paraId="25DB5F6B" w14:textId="11F95FED" w:rsidR="00476148" w:rsidRDefault="00476148" w:rsidP="052541BC">
      <w:pPr>
        <w:rPr>
          <w:rFonts w:ascii="Arial Nova" w:eastAsia="Arial Nova" w:hAnsi="Arial Nova" w:cs="Arial Nova"/>
        </w:rPr>
      </w:pPr>
    </w:p>
    <w:p w14:paraId="47EF11E9" w14:textId="430138AC" w:rsidR="00476148" w:rsidRDefault="42B7A4F6" w:rsidP="052541BC">
      <w:pPr>
        <w:rPr>
          <w:rFonts w:ascii="Arial Nova" w:eastAsia="Arial Nova" w:hAnsi="Arial Nova" w:cs="Arial Nova"/>
          <w:b/>
          <w:bCs/>
        </w:rPr>
      </w:pPr>
      <w:r w:rsidRPr="052541BC">
        <w:rPr>
          <w:rFonts w:ascii="Arial Nova" w:eastAsia="Arial Nova" w:hAnsi="Arial Nova" w:cs="Arial Nova"/>
          <w:b/>
          <w:bCs/>
        </w:rPr>
        <w:t>Performance Management</w:t>
      </w:r>
    </w:p>
    <w:p w14:paraId="0FC306B3" w14:textId="03F89AA8" w:rsidR="00476148" w:rsidRDefault="42B7A4F6" w:rsidP="052541BC">
      <w:pPr>
        <w:rPr>
          <w:rFonts w:ascii="Arial Nova" w:eastAsia="Arial Nova" w:hAnsi="Arial Nova" w:cs="Arial Nova"/>
        </w:rPr>
      </w:pPr>
      <w:r w:rsidRPr="052541BC">
        <w:rPr>
          <w:rFonts w:ascii="Arial Nova" w:eastAsia="Arial Nova" w:hAnsi="Arial Nova" w:cs="Arial Nova"/>
        </w:rPr>
        <w:t xml:space="preserve">Performance management is concerned with improving performance and is </w:t>
      </w:r>
      <w:bookmarkStart w:id="5" w:name="_Int_FNqKpjUS"/>
      <w:r w:rsidR="424A6E34" w:rsidRPr="052541BC">
        <w:rPr>
          <w:rFonts w:ascii="Arial Nova" w:eastAsia="Arial Nova" w:hAnsi="Arial Nova" w:cs="Arial Nova"/>
        </w:rPr>
        <w:t>a</w:t>
      </w:r>
      <w:bookmarkEnd w:id="5"/>
      <w:r w:rsidRPr="052541BC">
        <w:rPr>
          <w:rFonts w:ascii="Arial Nova" w:eastAsia="Arial Nova" w:hAnsi="Arial Nova" w:cs="Arial Nova"/>
        </w:rPr>
        <w:t xml:space="preserve"> set of management activities to make performance more manageable.</w:t>
      </w:r>
      <w:r w:rsidR="254238D2" w:rsidRPr="052541BC">
        <w:rPr>
          <w:rFonts w:ascii="Arial Nova" w:eastAsia="Arial Nova" w:hAnsi="Arial Nova" w:cs="Arial Nova"/>
        </w:rPr>
        <w:t xml:space="preserve"> One of the tasks of HR managers is to improve performance through people management. It is an integrated process where HR engages with staff by setting expectations, </w:t>
      </w:r>
      <w:bookmarkStart w:id="6" w:name="_Int_clgjlcMz"/>
      <w:r w:rsidR="0B653F5F" w:rsidRPr="052541BC">
        <w:rPr>
          <w:rFonts w:ascii="Arial Nova" w:eastAsia="Arial Nova" w:hAnsi="Arial Nova" w:cs="Arial Nova"/>
        </w:rPr>
        <w:t>reviewing,</w:t>
      </w:r>
      <w:bookmarkEnd w:id="6"/>
      <w:r w:rsidR="254238D2" w:rsidRPr="052541BC">
        <w:rPr>
          <w:rFonts w:ascii="Arial Nova" w:eastAsia="Arial Nova" w:hAnsi="Arial Nova" w:cs="Arial Nova"/>
        </w:rPr>
        <w:t xml:space="preserve"> and measuring results, presenting plans for improvement</w:t>
      </w:r>
      <w:r w:rsidR="00A14A2C">
        <w:rPr>
          <w:rFonts w:ascii="Arial Nova" w:eastAsia="Arial Nova" w:hAnsi="Arial Nova" w:cs="Arial Nova"/>
        </w:rPr>
        <w:t>,</w:t>
      </w:r>
      <w:r w:rsidR="254238D2" w:rsidRPr="052541BC">
        <w:rPr>
          <w:rFonts w:ascii="Arial Nova" w:eastAsia="Arial Nova" w:hAnsi="Arial Nova" w:cs="Arial Nova"/>
        </w:rPr>
        <w:t xml:space="preserve"> and can reward performance</w:t>
      </w:r>
      <w:r w:rsidR="71D8B0DC" w:rsidRPr="052541BC">
        <w:rPr>
          <w:rFonts w:ascii="Arial Nova" w:eastAsia="Arial Nova" w:hAnsi="Arial Nova" w:cs="Arial Nova"/>
        </w:rPr>
        <w:t xml:space="preserve"> </w:t>
      </w:r>
      <w:r w:rsidR="5F291FD2" w:rsidRPr="052541BC">
        <w:rPr>
          <w:rFonts w:ascii="Arial Nova" w:eastAsia="Arial Nova" w:hAnsi="Arial Nova" w:cs="Arial Nova"/>
        </w:rPr>
        <w:t>(Hutchinson,</w:t>
      </w:r>
      <w:r w:rsidR="71D8B0DC" w:rsidRPr="052541BC">
        <w:rPr>
          <w:rFonts w:ascii="Arial Nova" w:eastAsia="Arial Nova" w:hAnsi="Arial Nova" w:cs="Arial Nova"/>
        </w:rPr>
        <w:t xml:space="preserve"> 2013).</w:t>
      </w:r>
    </w:p>
    <w:p w14:paraId="2C78A496" w14:textId="25FA0759" w:rsidR="00476148" w:rsidRDefault="0D5730ED" w:rsidP="052541BC">
      <w:pPr>
        <w:rPr>
          <w:rFonts w:ascii="Arial Nova" w:eastAsia="Arial Nova" w:hAnsi="Arial Nova" w:cs="Arial Nova"/>
        </w:rPr>
      </w:pPr>
      <w:bookmarkStart w:id="7" w:name="_Int_TwJeRe8U"/>
      <w:r w:rsidRPr="052541BC">
        <w:rPr>
          <w:rFonts w:ascii="Arial Nova" w:eastAsia="Arial Nova" w:hAnsi="Arial Nova" w:cs="Arial Nova"/>
        </w:rPr>
        <w:t xml:space="preserve">“A continuous process of identifying, measuring and developing the performance of individuals and teams and aligning performance with the strategic goals of the </w:t>
      </w:r>
      <w:r w:rsidR="00A14A2C">
        <w:rPr>
          <w:rFonts w:ascii="Arial Nova" w:eastAsia="Arial Nova" w:hAnsi="Arial Nova" w:cs="Arial Nova"/>
        </w:rPr>
        <w:t>organization</w:t>
      </w:r>
      <w:r w:rsidRPr="052541BC">
        <w:rPr>
          <w:rFonts w:ascii="Arial Nova" w:eastAsia="Arial Nova" w:hAnsi="Arial Nova" w:cs="Arial Nova"/>
        </w:rPr>
        <w:t>” (Aguinis</w:t>
      </w:r>
      <w:r w:rsidR="68D1304F" w:rsidRPr="052541BC">
        <w:rPr>
          <w:rFonts w:ascii="Arial Nova" w:eastAsia="Arial Nova" w:hAnsi="Arial Nova" w:cs="Arial Nova"/>
        </w:rPr>
        <w:t xml:space="preserve">, </w:t>
      </w:r>
      <w:bookmarkEnd w:id="7"/>
      <w:r w:rsidRPr="052541BC">
        <w:rPr>
          <w:rFonts w:ascii="Arial Nova" w:eastAsia="Arial Nova" w:hAnsi="Arial Nova" w:cs="Arial Nova"/>
        </w:rPr>
        <w:t>2009).</w:t>
      </w:r>
    </w:p>
    <w:p w14:paraId="529F296B" w14:textId="5F195999" w:rsidR="00476148" w:rsidRDefault="484354BD" w:rsidP="052541BC">
      <w:pPr>
        <w:rPr>
          <w:rFonts w:ascii="Arial Nova" w:eastAsia="Arial Nova" w:hAnsi="Arial Nova" w:cs="Arial Nova"/>
        </w:rPr>
      </w:pPr>
      <w:r w:rsidRPr="052541BC">
        <w:rPr>
          <w:rFonts w:ascii="Arial Nova" w:eastAsia="Arial Nova" w:hAnsi="Arial Nova" w:cs="Arial Nova"/>
        </w:rPr>
        <w:t xml:space="preserve">Performance management contributes to the improvement of organizational performance and helps to achieve cultural change. When management focuses on performance, it can bring real positives to the company. Performance management is </w:t>
      </w:r>
      <w:r w:rsidR="4D574883" w:rsidRPr="052541BC">
        <w:rPr>
          <w:rFonts w:ascii="Arial Nova" w:eastAsia="Arial Nova" w:hAnsi="Arial Nova" w:cs="Arial Nova"/>
        </w:rPr>
        <w:t>the</w:t>
      </w:r>
      <w:r w:rsidRPr="052541BC">
        <w:rPr>
          <w:rFonts w:ascii="Arial Nova" w:eastAsia="Arial Nova" w:hAnsi="Arial Nova" w:cs="Arial Nova"/>
        </w:rPr>
        <w:t xml:space="preserve"> dialogue mechanism in the company. An organization's choice of how to lead performance can determine its future and culture.</w:t>
      </w:r>
      <w:r w:rsidR="0C6CD9A9" w:rsidRPr="052541BC">
        <w:rPr>
          <w:rFonts w:ascii="Arial Nova" w:eastAsia="Arial Nova" w:hAnsi="Arial Nova" w:cs="Arial Nova"/>
        </w:rPr>
        <w:t xml:space="preserve"> Performance management is often called the "Achilles heel" of HR management. In the modern world, all organizations face the challenge of what is the most successful way to manage performance. That is, organizations are tasked with finding the most accurate methods of setting goals, evaluating performance, and bestowing rewards so that this leads to improved performance </w:t>
      </w:r>
      <w:r w:rsidR="3A7EAD59" w:rsidRPr="052541BC">
        <w:rPr>
          <w:rFonts w:ascii="Arial Nova" w:eastAsia="Arial Nova" w:hAnsi="Arial Nova" w:cs="Arial Nova"/>
        </w:rPr>
        <w:t>(Armstrong, 2009).</w:t>
      </w:r>
    </w:p>
    <w:p w14:paraId="7D541CD1" w14:textId="2479C283" w:rsidR="00476148" w:rsidRDefault="0488B33D" w:rsidP="052541BC">
      <w:pPr>
        <w:rPr>
          <w:rFonts w:ascii="Arial Nova" w:eastAsia="Arial Nova" w:hAnsi="Arial Nova" w:cs="Arial Nova"/>
        </w:rPr>
      </w:pPr>
      <w:r w:rsidRPr="052541BC">
        <w:rPr>
          <w:rFonts w:ascii="Arial Nova" w:eastAsia="Arial Nova" w:hAnsi="Arial Nova" w:cs="Arial Nova"/>
        </w:rPr>
        <w:t xml:space="preserve">One of the processes supporting performance management is performance measurement, this is achieved by assessing progress </w:t>
      </w:r>
      <w:r w:rsidR="0026019F">
        <w:rPr>
          <w:rFonts w:ascii="Arial Nova" w:eastAsia="Arial Nova" w:hAnsi="Arial Nova" w:cs="Arial Nova"/>
        </w:rPr>
        <w:t>toward</w:t>
      </w:r>
      <w:r w:rsidRPr="052541BC">
        <w:rPr>
          <w:rFonts w:ascii="Arial Nova" w:eastAsia="Arial Nova" w:hAnsi="Arial Nova" w:cs="Arial Nova"/>
        </w:rPr>
        <w:t xml:space="preserve"> achieving pre-set objectives. Performance management itself is based on this assessment, adding appropriate action and communication on progress towards these pre-set goals.</w:t>
      </w:r>
      <w:r w:rsidR="28331C89" w:rsidRPr="052541BC">
        <w:rPr>
          <w:rFonts w:ascii="Arial Nova" w:eastAsia="Arial Nova" w:hAnsi="Arial Nova" w:cs="Arial Nova"/>
        </w:rPr>
        <w:t xml:space="preserve"> Performance can be seen as a comparison between the actual results achieved and the desired results. If the actual is less than desired, there is a need to improve the performance.</w:t>
      </w:r>
      <w:r w:rsidR="4BBC655C" w:rsidRPr="052541BC">
        <w:rPr>
          <w:rFonts w:ascii="Arial Nova" w:eastAsia="Arial Nova" w:hAnsi="Arial Nova" w:cs="Arial Nova"/>
        </w:rPr>
        <w:t xml:space="preserve"> </w:t>
      </w:r>
      <w:r w:rsidR="20E8AC3E" w:rsidRPr="052541BC">
        <w:rPr>
          <w:rFonts w:ascii="Arial Nova" w:eastAsia="Arial Nova" w:hAnsi="Arial Nova" w:cs="Arial Nova"/>
        </w:rPr>
        <w:t xml:space="preserve">Any effort aimed at closing the gap between desired and actual results can lead to </w:t>
      </w:r>
      <w:r w:rsidR="0026019F">
        <w:rPr>
          <w:rFonts w:ascii="Arial Nova" w:eastAsia="Arial Nova" w:hAnsi="Arial Nova" w:cs="Arial Nova"/>
        </w:rPr>
        <w:t>improving</w:t>
      </w:r>
      <w:r w:rsidR="20E8AC3E" w:rsidRPr="052541BC">
        <w:rPr>
          <w:rFonts w:ascii="Arial Nova" w:eastAsia="Arial Nova" w:hAnsi="Arial Nova" w:cs="Arial Nova"/>
        </w:rPr>
        <w:t xml:space="preserve"> performance. </w:t>
      </w:r>
      <w:r w:rsidR="669673C9" w:rsidRPr="052541BC">
        <w:rPr>
          <w:rFonts w:ascii="Arial Nova" w:eastAsia="Arial Nova" w:hAnsi="Arial Nova" w:cs="Arial Nova"/>
        </w:rPr>
        <w:t xml:space="preserve">This is exactly what performance management deals with. </w:t>
      </w:r>
      <w:r w:rsidR="0026019F">
        <w:rPr>
          <w:rFonts w:ascii="Arial Nova" w:eastAsia="Arial Nova" w:hAnsi="Arial Nova" w:cs="Arial Nova"/>
        </w:rPr>
        <w:t>Performance</w:t>
      </w:r>
      <w:r w:rsidR="669673C9" w:rsidRPr="052541BC">
        <w:rPr>
          <w:rFonts w:ascii="Arial Nova" w:eastAsia="Arial Nova" w:hAnsi="Arial Nova" w:cs="Arial Nova"/>
        </w:rPr>
        <w:t xml:space="preserve"> management represents a process including:</w:t>
      </w:r>
    </w:p>
    <w:p w14:paraId="31CA3204" w14:textId="66E91CBC" w:rsidR="00476148" w:rsidRDefault="669673C9" w:rsidP="052541BC">
      <w:r w:rsidRPr="052541BC">
        <w:rPr>
          <w:rFonts w:ascii="Arial Nova" w:eastAsia="Arial Nova" w:hAnsi="Arial Nova" w:cs="Arial Nova"/>
        </w:rPr>
        <w:t>1. Performance planning by setting certain goals and tasks.</w:t>
      </w:r>
    </w:p>
    <w:p w14:paraId="2C9BF957" w14:textId="0028737D" w:rsidR="00476148" w:rsidRDefault="669673C9" w:rsidP="052541BC">
      <w:r w:rsidRPr="052541BC">
        <w:rPr>
          <w:rFonts w:ascii="Arial Nova" w:eastAsia="Arial Nova" w:hAnsi="Arial Nova" w:cs="Arial Nova"/>
        </w:rPr>
        <w:t xml:space="preserve">2. Performance coaching, where the manager gives feedback and </w:t>
      </w:r>
      <w:bookmarkStart w:id="8" w:name="_Int_h2VtgzU5"/>
      <w:r w:rsidRPr="052541BC">
        <w:rPr>
          <w:rFonts w:ascii="Arial Nova" w:eastAsia="Arial Nova" w:hAnsi="Arial Nova" w:cs="Arial Nova"/>
        </w:rPr>
        <w:t>takes appropriate measures</w:t>
      </w:r>
      <w:bookmarkEnd w:id="8"/>
      <w:r w:rsidRPr="052541BC">
        <w:rPr>
          <w:rFonts w:ascii="Arial Nova" w:eastAsia="Arial Nova" w:hAnsi="Arial Nova" w:cs="Arial Nova"/>
        </w:rPr>
        <w:t xml:space="preserve"> to correct performance.</w:t>
      </w:r>
    </w:p>
    <w:p w14:paraId="584633CE" w14:textId="163A616D" w:rsidR="00476148" w:rsidRDefault="669673C9" w:rsidP="052541BC">
      <w:r w:rsidRPr="052541BC">
        <w:rPr>
          <w:rFonts w:ascii="Arial Nova" w:eastAsia="Arial Nova" w:hAnsi="Arial Nova" w:cs="Arial Nova"/>
        </w:rPr>
        <w:t>3. Performance appraisal, is the process of documenting individual performance and giving feedback</w:t>
      </w:r>
      <w:r w:rsidR="4254D0AB" w:rsidRPr="052541BC">
        <w:rPr>
          <w:rFonts w:ascii="Arial Nova" w:eastAsia="Arial Nova" w:hAnsi="Arial Nova" w:cs="Arial Nova"/>
        </w:rPr>
        <w:t xml:space="preserve"> (Mitchell, 2007).</w:t>
      </w:r>
    </w:p>
    <w:p w14:paraId="11AB2F3F" w14:textId="64D19429" w:rsidR="00476148" w:rsidRDefault="7A75B1D2" w:rsidP="052541BC">
      <w:pPr>
        <w:rPr>
          <w:rFonts w:ascii="Arial Nova" w:eastAsia="Arial Nova" w:hAnsi="Arial Nova" w:cs="Arial Nova"/>
        </w:rPr>
      </w:pPr>
      <w:r w:rsidRPr="052541BC">
        <w:rPr>
          <w:rFonts w:ascii="Arial Nova" w:eastAsia="Arial Nova" w:hAnsi="Arial Nova" w:cs="Arial Nova"/>
        </w:rPr>
        <w:t>“</w:t>
      </w:r>
      <w:r w:rsidR="59C8246B" w:rsidRPr="052541BC">
        <w:rPr>
          <w:rFonts w:ascii="Arial Nova" w:eastAsia="Arial Nova" w:hAnsi="Arial Nova" w:cs="Arial Nova"/>
        </w:rPr>
        <w:t>Setting goals or objectives (the terms are interchangeable) is the most important activity during the performance planning and agreement stages of performance management</w:t>
      </w:r>
      <w:r w:rsidR="1A54C01E" w:rsidRPr="052541BC">
        <w:rPr>
          <w:rFonts w:ascii="Arial Nova" w:eastAsia="Arial Nova" w:hAnsi="Arial Nova" w:cs="Arial Nova"/>
        </w:rPr>
        <w:t>”</w:t>
      </w:r>
      <w:r w:rsidR="59C8246B" w:rsidRPr="052541BC">
        <w:rPr>
          <w:rFonts w:ascii="Arial Nova" w:eastAsia="Arial Nova" w:hAnsi="Arial Nova" w:cs="Arial Nova"/>
        </w:rPr>
        <w:t xml:space="preserve"> (Armstrong, 2009)</w:t>
      </w:r>
      <w:r w:rsidR="47C5FE25" w:rsidRPr="052541BC">
        <w:rPr>
          <w:rFonts w:ascii="Arial Nova" w:eastAsia="Arial Nova" w:hAnsi="Arial Nova" w:cs="Arial Nova"/>
        </w:rPr>
        <w:t>.</w:t>
      </w:r>
    </w:p>
    <w:p w14:paraId="3F59DF60" w14:textId="715CA052" w:rsidR="00476148" w:rsidRDefault="47C5FE25" w:rsidP="052541BC">
      <w:pPr>
        <w:rPr>
          <w:rFonts w:ascii="Arial Nova" w:eastAsia="Arial Nova" w:hAnsi="Arial Nova" w:cs="Arial Nova"/>
        </w:rPr>
      </w:pPr>
      <w:r w:rsidRPr="052541BC">
        <w:rPr>
          <w:rFonts w:ascii="Arial Nova" w:eastAsia="Arial Nova" w:hAnsi="Arial Nova" w:cs="Arial Nova"/>
        </w:rPr>
        <w:lastRenderedPageBreak/>
        <w:t xml:space="preserve">Latham and Locke (1979) created Goal theory, according to which people perform better if they have specific and challenging but achievable goals. People accept goals when they see them as reasonable and fair and trust their managers when the manager does not use goals to threaten employees but explains what is expected of them and when employees are given all the necessary resources to achieve the goals. Achieving goals is perceived as </w:t>
      </w:r>
      <w:r w:rsidR="00A14A2C">
        <w:rPr>
          <w:rFonts w:ascii="Arial Nova" w:eastAsia="Arial Nova" w:hAnsi="Arial Nova" w:cs="Arial Nova"/>
        </w:rPr>
        <w:t xml:space="preserve">a </w:t>
      </w:r>
      <w:r w:rsidRPr="052541BC">
        <w:rPr>
          <w:rFonts w:ascii="Arial Nova" w:eastAsia="Arial Nova" w:hAnsi="Arial Nova" w:cs="Arial Nova"/>
        </w:rPr>
        <w:t>success for the employee and motivates them to adopt future goals.</w:t>
      </w:r>
      <w:r w:rsidR="6DDFF6C6" w:rsidRPr="052541BC">
        <w:rPr>
          <w:rFonts w:ascii="Arial Nova" w:eastAsia="Arial Nova" w:hAnsi="Arial Nova" w:cs="Arial Nova"/>
        </w:rPr>
        <w:t xml:space="preserve"> Objectives are set by creating an agreed role profile that defines the area of key results</w:t>
      </w:r>
      <w:r w:rsidR="2C3EC10F" w:rsidRPr="052541BC">
        <w:rPr>
          <w:rFonts w:ascii="Arial Nova" w:eastAsia="Arial Nova" w:hAnsi="Arial Nova" w:cs="Arial Nova"/>
        </w:rPr>
        <w:t xml:space="preserve"> (Armstrong, 2009).</w:t>
      </w:r>
    </w:p>
    <w:p w14:paraId="184C61CF" w14:textId="14767756" w:rsidR="00476148" w:rsidRDefault="689C4020" w:rsidP="052541BC">
      <w:pPr>
        <w:rPr>
          <w:rFonts w:ascii="Arial Nova" w:eastAsia="Arial Nova" w:hAnsi="Arial Nova" w:cs="Arial Nova"/>
        </w:rPr>
      </w:pPr>
      <w:r w:rsidRPr="052541BC">
        <w:rPr>
          <w:rFonts w:ascii="Arial Nova" w:eastAsia="Arial Nova" w:hAnsi="Arial Nova" w:cs="Arial Nova"/>
        </w:rPr>
        <w:t xml:space="preserve">Coaching can lead to motivation and effective feedback if managers have the necessary skills. They must believe that people can succeed and that they can help people as their coaches rethink how to develop their skills. Managers should look for the best in people and build on it, not focus on their weaknesses. To make it so that people can help themselves. </w:t>
      </w:r>
      <w:r w:rsidR="36405595" w:rsidRPr="052541BC">
        <w:rPr>
          <w:rFonts w:ascii="Arial Nova" w:eastAsia="Arial Nova" w:hAnsi="Arial Nova" w:cs="Arial Nova"/>
        </w:rPr>
        <w:t xml:space="preserve">Feedback on how people are doing is one of the most important performance management processes. Performance conversations should be a two-way exchange, so the employee better understands what is good and what is bad, and why </w:t>
      </w:r>
      <w:bookmarkStart w:id="9" w:name="_Int_23JPG5FW"/>
      <w:r w:rsidR="36405595" w:rsidRPr="052541BC">
        <w:rPr>
          <w:rFonts w:ascii="Arial Nova" w:eastAsia="Arial Nova" w:hAnsi="Arial Nova" w:cs="Arial Nova"/>
        </w:rPr>
        <w:t>good performance</w:t>
      </w:r>
      <w:bookmarkEnd w:id="9"/>
      <w:r w:rsidR="36405595" w:rsidRPr="052541BC">
        <w:rPr>
          <w:rFonts w:ascii="Arial Nova" w:eastAsia="Arial Nova" w:hAnsi="Arial Nova" w:cs="Arial Nova"/>
        </w:rPr>
        <w:t xml:space="preserve"> is good and </w:t>
      </w:r>
      <w:bookmarkStart w:id="10" w:name="_Int_XgtZVuoW"/>
      <w:r w:rsidR="36405595" w:rsidRPr="052541BC">
        <w:rPr>
          <w:rFonts w:ascii="Arial Nova" w:eastAsia="Arial Nova" w:hAnsi="Arial Nova" w:cs="Arial Nova"/>
        </w:rPr>
        <w:t>bad performance</w:t>
      </w:r>
      <w:bookmarkEnd w:id="10"/>
      <w:r w:rsidR="36405595" w:rsidRPr="052541BC">
        <w:rPr>
          <w:rFonts w:ascii="Arial Nova" w:eastAsia="Arial Nova" w:hAnsi="Arial Nova" w:cs="Arial Nova"/>
        </w:rPr>
        <w:t xml:space="preserve"> is bad. When performance is described in precise detail, the employee can better assess how his past actions have affected performance and what efforts on his part will help future performance (Armstrong, 2009).</w:t>
      </w:r>
    </w:p>
    <w:p w14:paraId="0E1FD41A" w14:textId="6C952301" w:rsidR="00476148" w:rsidRDefault="15B87C72" w:rsidP="052541BC">
      <w:pPr>
        <w:rPr>
          <w:rFonts w:ascii="Arial Nova" w:eastAsia="Arial Nova" w:hAnsi="Arial Nova" w:cs="Arial Nova"/>
        </w:rPr>
      </w:pPr>
      <w:r w:rsidRPr="052541BC">
        <w:rPr>
          <w:rFonts w:ascii="Arial Nova" w:eastAsia="Arial Nova" w:hAnsi="Arial Nova" w:cs="Arial Nova"/>
        </w:rPr>
        <w:t>An important part of performance management is performance appraisal. This process includes reviewing employee performance, setting new goals, recording review information, and discussing the review orally face-to-face. Performance appraisals are useful in the initial period of employment and when changing the job duties of the employee. Typically, these evaluations are done every three and six months, so the employee learns the expectations of the company and the job</w:t>
      </w:r>
      <w:r w:rsidR="3371F24B" w:rsidRPr="052541BC">
        <w:rPr>
          <w:rFonts w:ascii="Arial Nova" w:eastAsia="Arial Nova" w:hAnsi="Arial Nova" w:cs="Arial Nova"/>
        </w:rPr>
        <w:t xml:space="preserve"> (Mitchell, 2007).</w:t>
      </w:r>
    </w:p>
    <w:p w14:paraId="7C67D6B1" w14:textId="73D8C61C" w:rsidR="00476148" w:rsidRDefault="019F9C2B" w:rsidP="052541BC">
      <w:pPr>
        <w:rPr>
          <w:rFonts w:ascii="Arial Nova" w:eastAsia="Arial Nova" w:hAnsi="Arial Nova" w:cs="Arial Nova"/>
        </w:rPr>
      </w:pPr>
      <w:r w:rsidRPr="052541BC">
        <w:rPr>
          <w:rFonts w:ascii="Arial Nova" w:eastAsia="Arial Nova" w:hAnsi="Arial Nova" w:cs="Arial Nova"/>
        </w:rPr>
        <w:t xml:space="preserve">Performance improvement is a concept of change where managers introduce a program to measure performance and as a result create ideas for changing organizational </w:t>
      </w:r>
      <w:r w:rsidR="0026019F">
        <w:rPr>
          <w:rFonts w:ascii="Arial Nova" w:eastAsia="Arial Nova" w:hAnsi="Arial Nova" w:cs="Arial Nova"/>
        </w:rPr>
        <w:t>behavior</w:t>
      </w:r>
      <w:r w:rsidRPr="052541BC">
        <w:rPr>
          <w:rFonts w:ascii="Arial Nova" w:eastAsia="Arial Nova" w:hAnsi="Arial Nova" w:cs="Arial Nova"/>
        </w:rPr>
        <w:t xml:space="preserve"> leading to an improvement in the level of output (Mitchell, 2007).</w:t>
      </w:r>
    </w:p>
    <w:p w14:paraId="49C970A9" w14:textId="507C63A1" w:rsidR="00476148" w:rsidRDefault="2F21CF29" w:rsidP="052541BC">
      <w:pPr>
        <w:rPr>
          <w:rFonts w:ascii="Arial Nova" w:eastAsia="Arial Nova" w:hAnsi="Arial Nova" w:cs="Arial Nova"/>
        </w:rPr>
      </w:pPr>
      <w:r w:rsidRPr="052541BC">
        <w:rPr>
          <w:rFonts w:ascii="Arial Nova" w:eastAsia="Arial Nova" w:hAnsi="Arial Nova" w:cs="Arial Nova"/>
        </w:rPr>
        <w:t xml:space="preserve">One example of </w:t>
      </w:r>
      <w:bookmarkStart w:id="11" w:name="_Int_qLQgwAiL"/>
      <w:r w:rsidRPr="052541BC">
        <w:rPr>
          <w:rFonts w:ascii="Arial Nova" w:eastAsia="Arial Nova" w:hAnsi="Arial Nova" w:cs="Arial Nova"/>
        </w:rPr>
        <w:t>good performance</w:t>
      </w:r>
      <w:bookmarkEnd w:id="11"/>
      <w:r w:rsidRPr="052541BC">
        <w:rPr>
          <w:rFonts w:ascii="Arial Nova" w:eastAsia="Arial Nova" w:hAnsi="Arial Nova" w:cs="Arial Nova"/>
        </w:rPr>
        <w:t xml:space="preserve"> management is Tesco's performance management system, which ensures that business objectives are achieved by employees. Performance management for Tesco encompasses the company's strategic objective and employee performance objective.</w:t>
      </w:r>
    </w:p>
    <w:p w14:paraId="7996F132" w14:textId="1EB699F4" w:rsidR="00476148" w:rsidRDefault="2F21CF29" w:rsidP="052541BC">
      <w:r w:rsidRPr="052541BC">
        <w:rPr>
          <w:rFonts w:ascii="Arial Nova" w:eastAsia="Arial Nova" w:hAnsi="Arial Nova" w:cs="Arial Nova"/>
        </w:rPr>
        <w:t>Tesco's performance management system consists of several components:</w:t>
      </w:r>
    </w:p>
    <w:p w14:paraId="52538D59" w14:textId="5E3421CB" w:rsidR="00476148" w:rsidRDefault="2F21CF29" w:rsidP="052541BC">
      <w:r w:rsidRPr="052541BC">
        <w:rPr>
          <w:rFonts w:ascii="Arial Nova" w:eastAsia="Arial Nova" w:hAnsi="Arial Nova" w:cs="Arial Nova"/>
        </w:rPr>
        <w:t>Performance Planning Component</w:t>
      </w:r>
    </w:p>
    <w:p w14:paraId="6E0FFA59" w14:textId="66E36ADD" w:rsidR="00476148" w:rsidRDefault="2F21CF29" w:rsidP="052541BC">
      <w:r w:rsidRPr="052541BC">
        <w:rPr>
          <w:rFonts w:ascii="Arial Nova" w:eastAsia="Arial Nova" w:hAnsi="Arial Nova" w:cs="Arial Nova"/>
        </w:rPr>
        <w:t>Performance evaluation</w:t>
      </w:r>
    </w:p>
    <w:p w14:paraId="2005C139" w14:textId="3D4D5C55" w:rsidR="00476148" w:rsidRDefault="2F21CF29" w:rsidP="052541BC">
      <w:r w:rsidRPr="052541BC">
        <w:rPr>
          <w:rFonts w:ascii="Arial Nova" w:eastAsia="Arial Nova" w:hAnsi="Arial Nova" w:cs="Arial Nova"/>
        </w:rPr>
        <w:t>Employee performance feedback mechanism.</w:t>
      </w:r>
    </w:p>
    <w:p w14:paraId="3550CC5C" w14:textId="0F5FD0A9" w:rsidR="00476148" w:rsidRDefault="2F21CF29" w:rsidP="052541BC">
      <w:r w:rsidRPr="052541BC">
        <w:rPr>
          <w:rFonts w:ascii="Arial Nova" w:eastAsia="Arial Nova" w:hAnsi="Arial Nova" w:cs="Arial Nova"/>
        </w:rPr>
        <w:t>ay and reward system.</w:t>
      </w:r>
    </w:p>
    <w:p w14:paraId="14F18C4B" w14:textId="5A054038" w:rsidR="00476148" w:rsidRDefault="2F21CF29" w:rsidP="052541BC">
      <w:r w:rsidRPr="052541BC">
        <w:rPr>
          <w:rFonts w:ascii="Arial Nova" w:eastAsia="Arial Nova" w:hAnsi="Arial Nova" w:cs="Arial Nova"/>
        </w:rPr>
        <w:t>Improving employee performance through training and coaching.</w:t>
      </w:r>
    </w:p>
    <w:p w14:paraId="7BC2CB4F" w14:textId="39884EA7" w:rsidR="00476148" w:rsidRDefault="2F21CF29" w:rsidP="052541BC">
      <w:r w:rsidRPr="052541BC">
        <w:rPr>
          <w:rFonts w:ascii="Arial Nova" w:eastAsia="Arial Nova" w:hAnsi="Arial Nova" w:cs="Arial Nova"/>
        </w:rPr>
        <w:t>Future performance evaluation including employee growth plans</w:t>
      </w:r>
      <w:r w:rsidR="5A24E1DA" w:rsidRPr="052541BC">
        <w:rPr>
          <w:rFonts w:ascii="Arial Nova" w:eastAsia="Arial Nova" w:hAnsi="Arial Nova" w:cs="Arial Nova"/>
        </w:rPr>
        <w:t xml:space="preserve"> (</w:t>
      </w:r>
      <w:r w:rsidR="5A24E1DA" w:rsidRPr="052541BC">
        <w:rPr>
          <w:rFonts w:ascii="Arial Nova" w:eastAsia="Arial Nova" w:hAnsi="Arial Nova" w:cs="Arial Nova"/>
          <w:i/>
          <w:iCs/>
        </w:rPr>
        <w:t>Tesco Performance Management: Assignment help UK</w:t>
      </w:r>
      <w:r w:rsidR="5A24E1DA" w:rsidRPr="052541BC">
        <w:rPr>
          <w:rFonts w:ascii="Arial Nova" w:eastAsia="Arial Nova" w:hAnsi="Arial Nova" w:cs="Arial Nova"/>
        </w:rPr>
        <w:t xml:space="preserve"> 2019).</w:t>
      </w:r>
    </w:p>
    <w:p w14:paraId="6AFF137B" w14:textId="0032935B" w:rsidR="00476148" w:rsidRDefault="7CB55B72" w:rsidP="052541BC">
      <w:pPr>
        <w:rPr>
          <w:rFonts w:ascii="Arial Nova" w:eastAsia="Arial Nova" w:hAnsi="Arial Nova" w:cs="Arial Nova"/>
          <w:b/>
          <w:bCs/>
        </w:rPr>
      </w:pPr>
      <w:r w:rsidRPr="052541BC">
        <w:rPr>
          <w:rFonts w:ascii="Arial Nova" w:eastAsia="Arial Nova" w:hAnsi="Arial Nova" w:cs="Arial Nova"/>
          <w:b/>
          <w:bCs/>
        </w:rPr>
        <w:t>Employee engagement</w:t>
      </w:r>
    </w:p>
    <w:p w14:paraId="2EFD5210" w14:textId="7884C0AE" w:rsidR="00476148" w:rsidRDefault="7CB55B72" w:rsidP="052541BC">
      <w:pPr>
        <w:rPr>
          <w:rFonts w:ascii="Arial Nova" w:eastAsia="Arial Nova" w:hAnsi="Arial Nova" w:cs="Arial Nova"/>
        </w:rPr>
      </w:pPr>
      <w:r w:rsidRPr="052541BC">
        <w:rPr>
          <w:rFonts w:ascii="Arial Nova" w:eastAsia="Arial Nova" w:hAnsi="Arial Nova" w:cs="Arial Nova"/>
        </w:rPr>
        <w:t xml:space="preserve">Employee engagement is the extent to which employees invest their </w:t>
      </w:r>
      <w:r w:rsidR="00A14A2C">
        <w:rPr>
          <w:rFonts w:ascii="Arial Nova" w:eastAsia="Arial Nova" w:hAnsi="Arial Nova" w:cs="Arial Nova"/>
        </w:rPr>
        <w:t>behavioural</w:t>
      </w:r>
      <w:r w:rsidRPr="052541BC">
        <w:rPr>
          <w:rFonts w:ascii="Arial Nova" w:eastAsia="Arial Nova" w:hAnsi="Arial Nova" w:cs="Arial Nova"/>
        </w:rPr>
        <w:t xml:space="preserve"> and emotional energy to achieve positive results for the company. </w:t>
      </w:r>
      <w:r w:rsidR="00A14A2C">
        <w:rPr>
          <w:rFonts w:ascii="Arial Nova" w:eastAsia="Arial Nova" w:hAnsi="Arial Nova" w:cs="Arial Nova"/>
        </w:rPr>
        <w:t>Committed</w:t>
      </w:r>
      <w:r w:rsidRPr="052541BC">
        <w:rPr>
          <w:rFonts w:ascii="Arial Nova" w:eastAsia="Arial Nova" w:hAnsi="Arial Nova" w:cs="Arial Nova"/>
        </w:rPr>
        <w:t xml:space="preserve"> employee is </w:t>
      </w:r>
      <w:r w:rsidRPr="052541BC">
        <w:rPr>
          <w:rFonts w:ascii="Arial Nova" w:eastAsia="Arial Nova" w:hAnsi="Arial Nova" w:cs="Arial Nova"/>
        </w:rPr>
        <w:lastRenderedPageBreak/>
        <w:t>enthusiastic about what they do and is absorbed in their work. They find meaning in what they do.</w:t>
      </w:r>
      <w:r w:rsidR="23894FFE" w:rsidRPr="052541BC">
        <w:rPr>
          <w:rFonts w:ascii="Arial Nova" w:eastAsia="Arial Nova" w:hAnsi="Arial Nova" w:cs="Arial Nova"/>
        </w:rPr>
        <w:t xml:space="preserve"> There is a strong connection between their role and their strengths, they look for opportunities to learn and grow</w:t>
      </w:r>
      <w:r w:rsidR="2AE95836" w:rsidRPr="052541BC">
        <w:rPr>
          <w:rFonts w:ascii="Arial Nova" w:eastAsia="Arial Nova" w:hAnsi="Arial Nova" w:cs="Arial Nova"/>
        </w:rPr>
        <w:t xml:space="preserve"> (Kitto, 2019).</w:t>
      </w:r>
    </w:p>
    <w:p w14:paraId="66862A08" w14:textId="7A883B4E" w:rsidR="00476148" w:rsidRDefault="784C923C" w:rsidP="052541BC">
      <w:pPr>
        <w:rPr>
          <w:rFonts w:ascii="Arial Nova" w:eastAsia="Arial Nova" w:hAnsi="Arial Nova" w:cs="Arial Nova"/>
        </w:rPr>
      </w:pPr>
      <w:r w:rsidRPr="052541BC">
        <w:rPr>
          <w:rFonts w:ascii="Arial Nova" w:eastAsia="Arial Nova" w:hAnsi="Arial Nova" w:cs="Arial Nova"/>
        </w:rPr>
        <w:t xml:space="preserve">Engagement consists of three overlapping components: engagement, motivation, and citizenship </w:t>
      </w:r>
      <w:r w:rsidR="00A14A2C">
        <w:rPr>
          <w:rFonts w:ascii="Arial Nova" w:eastAsia="Arial Nova" w:hAnsi="Arial Nova" w:cs="Arial Nova"/>
        </w:rPr>
        <w:t>behaviour</w:t>
      </w:r>
      <w:r w:rsidRPr="052541BC">
        <w:rPr>
          <w:rFonts w:ascii="Arial Nova" w:eastAsia="Arial Nova" w:hAnsi="Arial Nova" w:cs="Arial Nova"/>
        </w:rPr>
        <w:t>.</w:t>
      </w:r>
      <w:r w:rsidR="72389DD0" w:rsidRPr="052541BC">
        <w:rPr>
          <w:rFonts w:ascii="Arial Nova" w:eastAsia="Arial Nova" w:hAnsi="Arial Nova" w:cs="Arial Nova"/>
        </w:rPr>
        <w:t xml:space="preserve"> </w:t>
      </w:r>
    </w:p>
    <w:p w14:paraId="67AD969B" w14:textId="26DA061B" w:rsidR="00476148" w:rsidRDefault="72389DD0" w:rsidP="052541BC">
      <w:pPr>
        <w:rPr>
          <w:rFonts w:ascii="Arial Nova" w:eastAsia="Arial Nova" w:hAnsi="Arial Nova" w:cs="Arial Nova"/>
        </w:rPr>
      </w:pPr>
      <w:r w:rsidRPr="052541BC">
        <w:rPr>
          <w:rFonts w:ascii="Arial Nova" w:eastAsia="Arial Nova" w:hAnsi="Arial Nova" w:cs="Arial Nova"/>
        </w:rPr>
        <w:t xml:space="preserve">Commitment is the bond between experienced employees and their organization. </w:t>
      </w:r>
      <w:bookmarkStart w:id="12" w:name="_Int_TkVAN5Yv"/>
      <w:r w:rsidRPr="052541BC">
        <w:rPr>
          <w:rFonts w:ascii="Arial Nova" w:eastAsia="Arial Nova" w:hAnsi="Arial Nova" w:cs="Arial Nova"/>
        </w:rPr>
        <w:t xml:space="preserve">Employees who are committed to their organization and feel a deep connection to their organization, feel they fit in, and understand the organization's </w:t>
      </w:r>
      <w:r w:rsidR="27761581" w:rsidRPr="052541BC">
        <w:rPr>
          <w:rFonts w:ascii="Arial Nova" w:eastAsia="Arial Nova" w:hAnsi="Arial Nova" w:cs="Arial Nova"/>
        </w:rPr>
        <w:t>goals (</w:t>
      </w:r>
      <w:bookmarkEnd w:id="12"/>
      <w:r w:rsidR="74C0D923" w:rsidRPr="052541BC">
        <w:rPr>
          <w:rFonts w:ascii="Arial Nova" w:eastAsia="Arial Nova" w:hAnsi="Arial Nova" w:cs="Arial Nova"/>
        </w:rPr>
        <w:t>“HR Guide: Increasing Organizational Commitment - Factorial”)</w:t>
      </w:r>
      <w:r w:rsidR="79C69B18" w:rsidRPr="052541BC">
        <w:rPr>
          <w:rFonts w:ascii="Arial Nova" w:eastAsia="Arial Nova" w:hAnsi="Arial Nova" w:cs="Arial Nova"/>
        </w:rPr>
        <w:t>.</w:t>
      </w:r>
    </w:p>
    <w:p w14:paraId="58D6FF95" w14:textId="3D0A4C41" w:rsidR="00476148" w:rsidRDefault="1AFC9B17" w:rsidP="052541BC">
      <w:pPr>
        <w:rPr>
          <w:rFonts w:ascii="Arial Nova" w:eastAsia="Arial Nova" w:hAnsi="Arial Nova" w:cs="Arial Nova"/>
        </w:rPr>
      </w:pPr>
      <w:r w:rsidRPr="052541BC">
        <w:rPr>
          <w:rFonts w:ascii="Arial Nova" w:eastAsia="Arial Nova" w:hAnsi="Arial Nova" w:cs="Arial Nova"/>
        </w:rPr>
        <w:t>Motivation is closely related to engagement. A highly motivated employee is willing to work hard for the organization and feels strongly connected and committed to it.</w:t>
      </w:r>
    </w:p>
    <w:p w14:paraId="2C4C9E13" w14:textId="6CD4678C" w:rsidR="00476148" w:rsidRDefault="6423BBBF" w:rsidP="052541BC">
      <w:pPr>
        <w:rPr>
          <w:rFonts w:ascii="Arial Nova" w:eastAsia="Arial Nova" w:hAnsi="Arial Nova" w:cs="Arial Nova"/>
        </w:rPr>
      </w:pPr>
      <w:r w:rsidRPr="052541BC">
        <w:rPr>
          <w:rFonts w:ascii="Arial Nova" w:eastAsia="Arial Nova" w:hAnsi="Arial Nova" w:cs="Arial Nova"/>
        </w:rPr>
        <w:t>Organizational citizenship behaviour is an employee's behaviour that goes beyond his duties and brings benefits to the organization's effectiveness. This behaviour is associated with respect for colleagues and a desire to help colleagues, to put in a lot of effort, and to achieve more.</w:t>
      </w:r>
    </w:p>
    <w:p w14:paraId="26045901" w14:textId="33CA628A" w:rsidR="00476148" w:rsidRDefault="21056620" w:rsidP="052541BC">
      <w:pPr>
        <w:rPr>
          <w:rFonts w:ascii="Arial Nova" w:eastAsia="Arial Nova" w:hAnsi="Arial Nova" w:cs="Arial Nova"/>
        </w:rPr>
      </w:pPr>
      <w:r w:rsidRPr="052541BC">
        <w:rPr>
          <w:rFonts w:ascii="Arial Nova" w:eastAsia="Arial Nova" w:hAnsi="Arial Nova" w:cs="Arial Nova"/>
        </w:rPr>
        <w:t xml:space="preserve">Job satisfaction is a prerequisite for employee engagement. </w:t>
      </w:r>
      <w:bookmarkStart w:id="13" w:name="_Int_WAG6lAgC"/>
      <w:r w:rsidRPr="052541BC">
        <w:rPr>
          <w:rFonts w:ascii="Arial Nova" w:eastAsia="Arial Nova" w:hAnsi="Arial Nova" w:cs="Arial Nova"/>
        </w:rPr>
        <w:t xml:space="preserve">“Job satisfaction was defined by Locke (1976: 1304) as a pleasurable or positive emotional state resulting from the appraisal of one’s job and job </w:t>
      </w:r>
      <w:r w:rsidR="002D38CE" w:rsidRPr="052541BC">
        <w:rPr>
          <w:rFonts w:ascii="Arial Nova" w:eastAsia="Arial Nova" w:hAnsi="Arial Nova" w:cs="Arial Nova"/>
        </w:rPr>
        <w:t>experiences” (</w:t>
      </w:r>
      <w:r w:rsidR="037B717C" w:rsidRPr="052541BC">
        <w:rPr>
          <w:rFonts w:ascii="Arial Nova" w:eastAsia="Arial Nova" w:hAnsi="Arial Nova" w:cs="Arial Nova"/>
        </w:rPr>
        <w:t>Armstrong, 2020).</w:t>
      </w:r>
      <w:bookmarkEnd w:id="13"/>
    </w:p>
    <w:p w14:paraId="624B977F" w14:textId="7031347C" w:rsidR="00476148" w:rsidRDefault="4B998D85" w:rsidP="052541BC">
      <w:pPr>
        <w:rPr>
          <w:rFonts w:ascii="Arial Nova" w:eastAsia="Arial Nova" w:hAnsi="Arial Nova" w:cs="Arial Nova"/>
        </w:rPr>
      </w:pPr>
      <w:bookmarkStart w:id="14" w:name="_Int_8wsotU5q"/>
      <w:r w:rsidRPr="052541BC">
        <w:rPr>
          <w:rFonts w:ascii="Arial Nova" w:eastAsia="Arial Nova" w:hAnsi="Arial Nova" w:cs="Arial Nova"/>
        </w:rPr>
        <w:t>To</w:t>
      </w:r>
      <w:bookmarkEnd w:id="14"/>
      <w:r w:rsidR="09BA8AD9" w:rsidRPr="052541BC">
        <w:rPr>
          <w:rFonts w:ascii="Arial Nova" w:eastAsia="Arial Nova" w:hAnsi="Arial Nova" w:cs="Arial Nova"/>
        </w:rPr>
        <w:t xml:space="preserve"> work better with engagement, it is important to know the factors that influence it:</w:t>
      </w:r>
    </w:p>
    <w:p w14:paraId="542EDBD1" w14:textId="62068A29" w:rsidR="00476148" w:rsidRDefault="09296AA7" w:rsidP="052541BC">
      <w:pPr>
        <w:rPr>
          <w:rFonts w:ascii="Arial Nova" w:eastAsia="Arial Nova" w:hAnsi="Arial Nova" w:cs="Arial Nova"/>
        </w:rPr>
      </w:pPr>
      <w:r w:rsidRPr="052541BC">
        <w:rPr>
          <w:rFonts w:ascii="Arial Nova" w:eastAsia="Arial Nova" w:hAnsi="Arial Nova" w:cs="Arial Nova"/>
        </w:rPr>
        <w:t>Job challenge - when the responsibility of the job is great and there is a heavy workload. A worker engages because he sees potential for personal growth.</w:t>
      </w:r>
    </w:p>
    <w:p w14:paraId="71852A5F" w14:textId="709D14C9" w:rsidR="00476148" w:rsidRDefault="797EC6D7" w:rsidP="052541BC">
      <w:pPr>
        <w:rPr>
          <w:rFonts w:ascii="Arial Nova" w:eastAsia="Arial Nova" w:hAnsi="Arial Nova" w:cs="Arial Nova"/>
        </w:rPr>
      </w:pPr>
      <w:r w:rsidRPr="052541BC">
        <w:rPr>
          <w:rFonts w:ascii="Arial Nova" w:eastAsia="Arial Nova" w:hAnsi="Arial Nova" w:cs="Arial Nova"/>
        </w:rPr>
        <w:t>Autonomy - gives freedom and independence to the worker in his work, he feels that he has control over the results of the work.</w:t>
      </w:r>
    </w:p>
    <w:p w14:paraId="241F1FB0" w14:textId="4932CDFB" w:rsidR="00476148" w:rsidRDefault="797EC6D7" w:rsidP="052541BC">
      <w:r w:rsidRPr="052541BC">
        <w:rPr>
          <w:rFonts w:ascii="Arial Nova" w:eastAsia="Arial Nova" w:hAnsi="Arial Nova" w:cs="Arial Nova"/>
        </w:rPr>
        <w:t xml:space="preserve">Diversity - to create workplaces where the employee </w:t>
      </w:r>
      <w:r w:rsidR="0F43B78B" w:rsidRPr="052541BC">
        <w:rPr>
          <w:rFonts w:ascii="Arial Nova" w:eastAsia="Arial Nova" w:hAnsi="Arial Nova" w:cs="Arial Nova"/>
        </w:rPr>
        <w:t>can</w:t>
      </w:r>
      <w:r w:rsidRPr="052541BC">
        <w:rPr>
          <w:rFonts w:ascii="Arial Nova" w:eastAsia="Arial Nova" w:hAnsi="Arial Nova" w:cs="Arial Nova"/>
        </w:rPr>
        <w:t xml:space="preserve"> perform different activities and use different skills.</w:t>
      </w:r>
    </w:p>
    <w:p w14:paraId="6FF700D7" w14:textId="16095DE9" w:rsidR="00476148" w:rsidRDefault="4AD6BC67" w:rsidP="052541BC">
      <w:pPr>
        <w:rPr>
          <w:rFonts w:ascii="Arial Nova" w:eastAsia="Arial Nova" w:hAnsi="Arial Nova" w:cs="Arial Nova"/>
        </w:rPr>
      </w:pPr>
      <w:r w:rsidRPr="052541BC">
        <w:rPr>
          <w:rFonts w:ascii="Arial Nova" w:eastAsia="Arial Nova" w:hAnsi="Arial Nova" w:cs="Arial Nova"/>
        </w:rPr>
        <w:t>Feedback - to give a clear assessment of the worker's performance.</w:t>
      </w:r>
    </w:p>
    <w:p w14:paraId="4D868722" w14:textId="7EEDDC79" w:rsidR="00476148" w:rsidRDefault="4AD6BC67" w:rsidP="052541BC">
      <w:r w:rsidRPr="052541BC">
        <w:rPr>
          <w:rFonts w:ascii="Arial Nova" w:eastAsia="Arial Nova" w:hAnsi="Arial Nova" w:cs="Arial Nova"/>
        </w:rPr>
        <w:t>Fit - to create such a working environment that the worker feels in his right place.</w:t>
      </w:r>
    </w:p>
    <w:p w14:paraId="7EFADF21" w14:textId="062A7B5E" w:rsidR="00476148" w:rsidRDefault="026A1A6C" w:rsidP="052541BC">
      <w:pPr>
        <w:rPr>
          <w:rFonts w:ascii="Arial Nova" w:eastAsia="Arial Nova" w:hAnsi="Arial Nova" w:cs="Arial Nova"/>
        </w:rPr>
      </w:pPr>
      <w:r w:rsidRPr="052541BC">
        <w:rPr>
          <w:rFonts w:ascii="Arial Nova" w:eastAsia="Arial Nova" w:hAnsi="Arial Nova" w:cs="Arial Nova"/>
        </w:rPr>
        <w:t>Opportunities for development - seeing opportunities for growth and realization, the employee is motivated to work better and feels engaged.</w:t>
      </w:r>
    </w:p>
    <w:p w14:paraId="0F8A3408" w14:textId="5FCCE8A2" w:rsidR="00476148" w:rsidRDefault="026A1A6C" w:rsidP="052541BC">
      <w:r w:rsidRPr="052541BC">
        <w:rPr>
          <w:rFonts w:ascii="Arial Nova" w:eastAsia="Arial Nova" w:hAnsi="Arial Nova" w:cs="Arial Nova"/>
        </w:rPr>
        <w:t>Rewards and recognition - they are compensation for the personal investment of time in the performance of work duties.</w:t>
      </w:r>
    </w:p>
    <w:p w14:paraId="7CDD910F" w14:textId="07E5C794" w:rsidR="00476148" w:rsidRDefault="55245634" w:rsidP="052541BC">
      <w:pPr>
        <w:rPr>
          <w:rFonts w:ascii="Arial Nova" w:eastAsia="Arial Nova" w:hAnsi="Arial Nova" w:cs="Arial Nova"/>
        </w:rPr>
      </w:pPr>
      <w:r w:rsidRPr="052541BC">
        <w:rPr>
          <w:rFonts w:ascii="Arial Nova" w:eastAsia="Arial Nova" w:hAnsi="Arial Nova" w:cs="Arial Nova"/>
        </w:rPr>
        <w:t xml:space="preserve">The quality of leadership is also an important driver of engagement. Line managers have a key role in improving engagement. They must set clear and achievable goals, appreciate the efforts of employees, treat people with respect, </w:t>
      </w:r>
      <w:r w:rsidR="002D38CE">
        <w:rPr>
          <w:rFonts w:ascii="Arial Nova" w:eastAsia="Arial Nova" w:hAnsi="Arial Nova" w:cs="Arial Nova"/>
        </w:rPr>
        <w:t xml:space="preserve">and </w:t>
      </w:r>
      <w:r w:rsidRPr="052541BC">
        <w:rPr>
          <w:rFonts w:ascii="Arial Nova" w:eastAsia="Arial Nova" w:hAnsi="Arial Nova" w:cs="Arial Nova"/>
        </w:rPr>
        <w:t>organize work so that people feel valued and supported (Armstrong, 2020).</w:t>
      </w:r>
    </w:p>
    <w:p w14:paraId="62F7753E" w14:textId="62850C42" w:rsidR="00476148" w:rsidRDefault="19AB9FA8" w:rsidP="052541BC">
      <w:pPr>
        <w:rPr>
          <w:rFonts w:ascii="Arial Nova" w:eastAsia="Arial Nova" w:hAnsi="Arial Nova" w:cs="Arial Nova"/>
        </w:rPr>
      </w:pPr>
      <w:r w:rsidRPr="052541BC">
        <w:rPr>
          <w:rFonts w:ascii="Arial Nova" w:eastAsia="Arial Nova" w:hAnsi="Arial Nova" w:cs="Arial Nova"/>
        </w:rPr>
        <w:t>“Engagement requires a work environment that does not just demand more but promotes information sharing, provides learning opportunities</w:t>
      </w:r>
      <w:r w:rsidR="002D38CE">
        <w:rPr>
          <w:rFonts w:ascii="Arial Nova" w:eastAsia="Arial Nova" w:hAnsi="Arial Nova" w:cs="Arial Nova"/>
        </w:rPr>
        <w:t>,</w:t>
      </w:r>
      <w:r w:rsidRPr="052541BC">
        <w:rPr>
          <w:rFonts w:ascii="Arial Nova" w:eastAsia="Arial Nova" w:hAnsi="Arial Nova" w:cs="Arial Nova"/>
        </w:rPr>
        <w:t xml:space="preserve"> and fosters a balance in people’s lives, thereby creating the bases for sustained energy and personal initiative” (Armstrong, 2020).</w:t>
      </w:r>
    </w:p>
    <w:p w14:paraId="134DE00E" w14:textId="220DE257" w:rsidR="00476148" w:rsidRDefault="6E6223B5" w:rsidP="052541BC">
      <w:pPr>
        <w:rPr>
          <w:rFonts w:ascii="Arial Nova" w:eastAsia="Arial Nova" w:hAnsi="Arial Nova" w:cs="Arial Nova"/>
        </w:rPr>
      </w:pPr>
      <w:r w:rsidRPr="052541BC">
        <w:rPr>
          <w:rFonts w:ascii="Arial Nova" w:eastAsia="Arial Nova" w:hAnsi="Arial Nova" w:cs="Arial Nova"/>
        </w:rPr>
        <w:lastRenderedPageBreak/>
        <w:t xml:space="preserve">Organizations face the challenge of creating a work environment, an appropriate culture, as well as appropriate work roles and relationships that contribute to employee engagement. For today's generations, </w:t>
      </w:r>
      <w:bookmarkStart w:id="15" w:name="_Int_AL0r2czG"/>
      <w:r w:rsidR="1A257F7E" w:rsidRPr="052541BC">
        <w:rPr>
          <w:rFonts w:ascii="Arial Nova" w:eastAsia="Arial Nova" w:hAnsi="Arial Nova" w:cs="Arial Nova"/>
        </w:rPr>
        <w:t>crucial factors</w:t>
      </w:r>
      <w:bookmarkEnd w:id="15"/>
      <w:r w:rsidRPr="052541BC">
        <w:rPr>
          <w:rFonts w:ascii="Arial Nova" w:eastAsia="Arial Nova" w:hAnsi="Arial Nova" w:cs="Arial Nova"/>
        </w:rPr>
        <w:t xml:space="preserve"> in working life are training and career opportunities, freedom to make decisions, as well as work-life balance.</w:t>
      </w:r>
    </w:p>
    <w:p w14:paraId="5A09470C" w14:textId="32ED1D2A" w:rsidR="00476148" w:rsidRDefault="6780A375" w:rsidP="052541BC">
      <w:pPr>
        <w:rPr>
          <w:rFonts w:ascii="Arial Nova" w:eastAsia="Arial Nova" w:hAnsi="Arial Nova" w:cs="Arial Nova"/>
        </w:rPr>
      </w:pPr>
      <w:r w:rsidRPr="052541BC">
        <w:rPr>
          <w:rFonts w:ascii="Arial Nova" w:eastAsia="Arial Nova" w:hAnsi="Arial Nova" w:cs="Arial Nova"/>
        </w:rPr>
        <w:t xml:space="preserve">Honest, </w:t>
      </w:r>
      <w:bookmarkStart w:id="16" w:name="_Int_Jtjehcfv"/>
      <w:r w:rsidR="642F57DB" w:rsidRPr="052541BC">
        <w:rPr>
          <w:rFonts w:ascii="Arial Nova" w:eastAsia="Arial Nova" w:hAnsi="Arial Nova" w:cs="Arial Nova"/>
        </w:rPr>
        <w:t>consistent,</w:t>
      </w:r>
      <w:bookmarkEnd w:id="16"/>
      <w:r w:rsidRPr="052541BC">
        <w:rPr>
          <w:rFonts w:ascii="Arial Nova" w:eastAsia="Arial Nova" w:hAnsi="Arial Nova" w:cs="Arial Nova"/>
        </w:rPr>
        <w:t xml:space="preserve"> and clear communication is a key tool used by management to promote employee engagement. Communication strategies using open dialogue and continuous and strategic communication build trust in management and encourage employee engagement.</w:t>
      </w:r>
      <w:r w:rsidR="4381A488" w:rsidRPr="052541BC">
        <w:rPr>
          <w:rFonts w:ascii="Arial Nova" w:eastAsia="Arial Nova" w:hAnsi="Arial Nova" w:cs="Arial Nova"/>
        </w:rPr>
        <w:t xml:space="preserve"> </w:t>
      </w:r>
    </w:p>
    <w:p w14:paraId="482626A8" w14:textId="152FD1DF" w:rsidR="00476148" w:rsidRDefault="4381A488" w:rsidP="052541BC">
      <w:pPr>
        <w:rPr>
          <w:rFonts w:ascii="Arial Nova" w:eastAsia="Arial Nova" w:hAnsi="Arial Nova" w:cs="Arial Nova"/>
        </w:rPr>
      </w:pPr>
      <w:r w:rsidRPr="052541BC">
        <w:rPr>
          <w:rFonts w:ascii="Arial Nova" w:eastAsia="Arial Nova" w:hAnsi="Arial Nova" w:cs="Arial Nova"/>
        </w:rPr>
        <w:t>A study by BlessingWhite (2013) identified the relationship between management and employees as the main factor affecting the level of employee engagement. It depends on the manager whether and how strong the relationship between the employee and the organization will be.</w:t>
      </w:r>
      <w:r w:rsidR="6485F48E" w:rsidRPr="052541BC">
        <w:rPr>
          <w:rFonts w:ascii="Arial Nova" w:eastAsia="Arial Nova" w:hAnsi="Arial Nova" w:cs="Arial Nova"/>
        </w:rPr>
        <w:t xml:space="preserve"> Employees who trust their managers are more likely to take pride in the organization and believe they are using their own talents for both personal and the organization's success</w:t>
      </w:r>
      <w:r w:rsidR="7E8AB172" w:rsidRPr="052541BC">
        <w:rPr>
          <w:rFonts w:ascii="Arial Nova" w:eastAsia="Arial Nova" w:hAnsi="Arial Nova" w:cs="Arial Nova"/>
        </w:rPr>
        <w:t xml:space="preserve"> (Beardwell &amp; Thompson, 2017).</w:t>
      </w:r>
    </w:p>
    <w:p w14:paraId="25587A70" w14:textId="284F5CED" w:rsidR="00476148" w:rsidRDefault="3D2F96A4" w:rsidP="052541BC">
      <w:pPr>
        <w:rPr>
          <w:rFonts w:ascii="Arial Nova" w:eastAsia="Arial Nova" w:hAnsi="Arial Nova" w:cs="Arial Nova"/>
        </w:rPr>
      </w:pPr>
      <w:r w:rsidRPr="052541BC">
        <w:rPr>
          <w:rFonts w:ascii="Arial Nova" w:eastAsia="Arial Nova" w:hAnsi="Arial Nova" w:cs="Arial Nova"/>
        </w:rPr>
        <w:t>Employee engagement depends on the work environment. If employees see the support of others in the performance of their tasks, when they feel teamwork and that they can freely express themselves, then they will be more engaged</w:t>
      </w:r>
      <w:r w:rsidR="7C209D05" w:rsidRPr="052541BC">
        <w:rPr>
          <w:rFonts w:ascii="Arial Nova" w:eastAsia="Arial Nova" w:hAnsi="Arial Nova" w:cs="Arial Nova"/>
        </w:rPr>
        <w:t xml:space="preserve"> (Beardwell &amp; Thompson, 2017).</w:t>
      </w:r>
    </w:p>
    <w:p w14:paraId="692AA784" w14:textId="433FA82C" w:rsidR="00476148" w:rsidRDefault="4F03A80C" w:rsidP="052541BC">
      <w:pPr>
        <w:rPr>
          <w:rFonts w:ascii="Arial Nova" w:eastAsia="Arial Nova" w:hAnsi="Arial Nova" w:cs="Arial Nova"/>
        </w:rPr>
      </w:pPr>
      <w:r w:rsidRPr="052541BC">
        <w:rPr>
          <w:rFonts w:ascii="Arial Nova" w:eastAsia="Arial Nova" w:hAnsi="Arial Nova" w:cs="Arial Nova"/>
        </w:rPr>
        <w:t xml:space="preserve">For a company like Amazon </w:t>
      </w:r>
      <w:r w:rsidR="00DB78F7">
        <w:rPr>
          <w:rFonts w:ascii="Arial Nova" w:eastAsia="Arial Nova" w:hAnsi="Arial Nova" w:cs="Arial Nova"/>
        </w:rPr>
        <w:t>which</w:t>
      </w:r>
      <w:r w:rsidRPr="052541BC">
        <w:rPr>
          <w:rFonts w:ascii="Arial Nova" w:eastAsia="Arial Nova" w:hAnsi="Arial Nova" w:cs="Arial Nova"/>
        </w:rPr>
        <w:t xml:space="preserve"> has more than 1.6 million employees, employee engagement is key to the company's success. They say that the goal of the management is to listen to all their employees. They use a variety of engagement, </w:t>
      </w:r>
      <w:bookmarkStart w:id="17" w:name="_Int_IThePEoD"/>
      <w:r w:rsidR="091F6C16" w:rsidRPr="052541BC">
        <w:rPr>
          <w:rFonts w:ascii="Arial Nova" w:eastAsia="Arial Nova" w:hAnsi="Arial Nova" w:cs="Arial Nova"/>
        </w:rPr>
        <w:t>feedback,</w:t>
      </w:r>
      <w:bookmarkEnd w:id="17"/>
      <w:r w:rsidRPr="052541BC">
        <w:rPr>
          <w:rFonts w:ascii="Arial Nova" w:eastAsia="Arial Nova" w:hAnsi="Arial Nova" w:cs="Arial Nova"/>
        </w:rPr>
        <w:t xml:space="preserve"> and remediation mechanisms to continuously improve the workplace experience.</w:t>
      </w:r>
      <w:r w:rsidR="7B7BF746" w:rsidRPr="052541BC">
        <w:rPr>
          <w:rFonts w:ascii="Arial Nova" w:eastAsia="Arial Nova" w:hAnsi="Arial Nova" w:cs="Arial Nova"/>
        </w:rPr>
        <w:t xml:space="preserve"> The company constantly encourages employees to give feedback, they can regularly raise questions and make suggestions for changes and improvements in the workplace. Associate roundtable meetings are held regularly, where leaders hear directly from their employees who can ask questions and share their impressions of their work and give innovative ideas</w:t>
      </w:r>
      <w:r w:rsidR="147BFBE7" w:rsidRPr="052541BC">
        <w:rPr>
          <w:rFonts w:ascii="Arial Nova" w:eastAsia="Arial Nova" w:hAnsi="Arial Nova" w:cs="Arial Nova"/>
        </w:rPr>
        <w:t>.</w:t>
      </w:r>
    </w:p>
    <w:p w14:paraId="01ED73CD" w14:textId="2199DFF7" w:rsidR="00476148" w:rsidRDefault="00476148" w:rsidP="052541BC">
      <w:pPr>
        <w:rPr>
          <w:rFonts w:ascii="Arial Nova" w:eastAsia="Arial Nova" w:hAnsi="Arial Nova" w:cs="Arial Nova"/>
        </w:rPr>
      </w:pPr>
    </w:p>
    <w:p w14:paraId="017B22E3" w14:textId="3240ACA6" w:rsidR="00476148" w:rsidRDefault="00476148" w:rsidP="052541BC">
      <w:pPr>
        <w:jc w:val="center"/>
        <w:rPr>
          <w:rFonts w:ascii="Arial Nova" w:eastAsia="Arial Nova" w:hAnsi="Arial Nova" w:cs="Arial Nova"/>
          <w:b/>
          <w:bCs/>
          <w:sz w:val="32"/>
          <w:szCs w:val="32"/>
        </w:rPr>
      </w:pPr>
    </w:p>
    <w:p w14:paraId="3F7BD67F" w14:textId="33E925EC" w:rsidR="00476148" w:rsidRDefault="00476148" w:rsidP="052541BC">
      <w:pPr>
        <w:jc w:val="center"/>
        <w:rPr>
          <w:rFonts w:ascii="Arial Nova" w:eastAsia="Arial Nova" w:hAnsi="Arial Nova" w:cs="Arial Nova"/>
          <w:b/>
          <w:bCs/>
          <w:sz w:val="32"/>
          <w:szCs w:val="32"/>
        </w:rPr>
      </w:pPr>
    </w:p>
    <w:p w14:paraId="4DD8D7A3" w14:textId="16908012" w:rsidR="00476148" w:rsidRDefault="00476148" w:rsidP="052541BC">
      <w:pPr>
        <w:jc w:val="center"/>
        <w:rPr>
          <w:rFonts w:ascii="Arial Nova" w:eastAsia="Arial Nova" w:hAnsi="Arial Nova" w:cs="Arial Nova"/>
          <w:b/>
          <w:bCs/>
          <w:sz w:val="32"/>
          <w:szCs w:val="32"/>
        </w:rPr>
      </w:pPr>
    </w:p>
    <w:p w14:paraId="799F83A3" w14:textId="5E500A2F" w:rsidR="00476148" w:rsidRDefault="00476148" w:rsidP="052541BC">
      <w:pPr>
        <w:jc w:val="center"/>
        <w:rPr>
          <w:rFonts w:ascii="Arial Nova" w:eastAsia="Arial Nova" w:hAnsi="Arial Nova" w:cs="Arial Nova"/>
          <w:b/>
          <w:bCs/>
          <w:sz w:val="32"/>
          <w:szCs w:val="32"/>
        </w:rPr>
      </w:pPr>
    </w:p>
    <w:p w14:paraId="19102CF2" w14:textId="20ECB0D5" w:rsidR="00476148" w:rsidRDefault="00476148" w:rsidP="052541BC">
      <w:pPr>
        <w:jc w:val="center"/>
        <w:rPr>
          <w:rFonts w:ascii="Arial Nova" w:eastAsia="Arial Nova" w:hAnsi="Arial Nova" w:cs="Arial Nova"/>
          <w:b/>
          <w:bCs/>
          <w:sz w:val="32"/>
          <w:szCs w:val="32"/>
        </w:rPr>
      </w:pPr>
    </w:p>
    <w:p w14:paraId="04A062A2" w14:textId="267FE3F7" w:rsidR="00476148" w:rsidRDefault="00476148" w:rsidP="052541BC">
      <w:pPr>
        <w:jc w:val="center"/>
        <w:rPr>
          <w:rFonts w:ascii="Arial Nova" w:eastAsia="Arial Nova" w:hAnsi="Arial Nova" w:cs="Arial Nova"/>
          <w:b/>
          <w:bCs/>
          <w:sz w:val="32"/>
          <w:szCs w:val="32"/>
        </w:rPr>
      </w:pPr>
    </w:p>
    <w:p w14:paraId="72E14708" w14:textId="77777777" w:rsidR="00AB10B1" w:rsidRDefault="00AB10B1" w:rsidP="052541BC">
      <w:pPr>
        <w:jc w:val="center"/>
        <w:rPr>
          <w:rFonts w:ascii="Arial Nova" w:eastAsia="Arial Nova" w:hAnsi="Arial Nova" w:cs="Arial Nova"/>
          <w:b/>
          <w:bCs/>
          <w:sz w:val="32"/>
          <w:szCs w:val="32"/>
        </w:rPr>
      </w:pPr>
    </w:p>
    <w:p w14:paraId="06FD9699" w14:textId="77777777" w:rsidR="00AB10B1" w:rsidRDefault="00AB10B1" w:rsidP="052541BC">
      <w:pPr>
        <w:jc w:val="center"/>
        <w:rPr>
          <w:rFonts w:ascii="Arial Nova" w:eastAsia="Arial Nova" w:hAnsi="Arial Nova" w:cs="Arial Nova"/>
          <w:b/>
          <w:bCs/>
          <w:sz w:val="32"/>
          <w:szCs w:val="32"/>
        </w:rPr>
      </w:pPr>
    </w:p>
    <w:p w14:paraId="5E01C82A" w14:textId="77777777" w:rsidR="00AB10B1" w:rsidRDefault="00AB10B1" w:rsidP="052541BC">
      <w:pPr>
        <w:jc w:val="center"/>
        <w:rPr>
          <w:rFonts w:ascii="Arial Nova" w:eastAsia="Arial Nova" w:hAnsi="Arial Nova" w:cs="Arial Nova"/>
          <w:b/>
          <w:bCs/>
          <w:sz w:val="32"/>
          <w:szCs w:val="32"/>
        </w:rPr>
      </w:pPr>
    </w:p>
    <w:p w14:paraId="58027A82" w14:textId="77777777" w:rsidR="001F39E4" w:rsidRDefault="001F39E4" w:rsidP="052541BC">
      <w:pPr>
        <w:jc w:val="center"/>
        <w:rPr>
          <w:rFonts w:ascii="Arial Nova" w:eastAsia="Arial Nova" w:hAnsi="Arial Nova" w:cs="Arial Nova"/>
          <w:b/>
          <w:bCs/>
          <w:sz w:val="32"/>
          <w:szCs w:val="32"/>
        </w:rPr>
      </w:pPr>
    </w:p>
    <w:p w14:paraId="2485ADF3" w14:textId="17FCCAF3" w:rsidR="00476148" w:rsidRDefault="74B4AB2E" w:rsidP="052541BC">
      <w:pPr>
        <w:jc w:val="center"/>
        <w:rPr>
          <w:rFonts w:ascii="Arial Nova" w:eastAsia="Arial Nova" w:hAnsi="Arial Nova" w:cs="Arial Nova"/>
          <w:b/>
          <w:bCs/>
          <w:sz w:val="32"/>
          <w:szCs w:val="32"/>
        </w:rPr>
      </w:pPr>
      <w:r w:rsidRPr="052541BC">
        <w:rPr>
          <w:rFonts w:ascii="Arial Nova" w:eastAsia="Arial Nova" w:hAnsi="Arial Nova" w:cs="Arial Nova"/>
          <w:b/>
          <w:bCs/>
          <w:sz w:val="32"/>
          <w:szCs w:val="32"/>
        </w:rPr>
        <w:lastRenderedPageBreak/>
        <w:t>Conclusion</w:t>
      </w:r>
    </w:p>
    <w:p w14:paraId="18AC219A" w14:textId="1430780E" w:rsidR="00476148" w:rsidRDefault="00476148" w:rsidP="052541BC">
      <w:pPr>
        <w:jc w:val="center"/>
        <w:rPr>
          <w:rFonts w:ascii="Arial Nova" w:eastAsia="Arial Nova" w:hAnsi="Arial Nova" w:cs="Arial Nova"/>
          <w:b/>
          <w:bCs/>
          <w:sz w:val="32"/>
          <w:szCs w:val="32"/>
        </w:rPr>
      </w:pPr>
    </w:p>
    <w:p w14:paraId="3424CFBA" w14:textId="0F753701" w:rsidR="00476148" w:rsidRDefault="66B6AED1" w:rsidP="052541BC">
      <w:pPr>
        <w:rPr>
          <w:rFonts w:ascii="Arial Nova" w:eastAsia="Arial Nova" w:hAnsi="Arial Nova" w:cs="Arial Nova"/>
        </w:rPr>
      </w:pPr>
      <w:r w:rsidRPr="052541BC">
        <w:rPr>
          <w:rFonts w:ascii="Arial Nova" w:eastAsia="Arial Nova" w:hAnsi="Arial Nova" w:cs="Arial Nova"/>
          <w:color w:val="000000" w:themeColor="text1"/>
        </w:rPr>
        <w:t>From the report presented, it can be concluded that employee engagement and retention have become a crucial part of the success of any small business. It is expensive to hire new employees, the changing work environment makes it normal for professionals to jump from one job to another. Hiring an employee should be seen as an investment.</w:t>
      </w:r>
      <w:r w:rsidR="2589AFB4" w:rsidRPr="052541BC">
        <w:rPr>
          <w:rFonts w:ascii="Arial Nova" w:eastAsia="Arial Nova" w:hAnsi="Arial Nova" w:cs="Arial Nova"/>
          <w:color w:val="000000" w:themeColor="text1"/>
        </w:rPr>
        <w:t xml:space="preserve"> Lack of engagement is a nightmare for business owners. When employees are not engaged, productivity declines and businesses can spend more time searching for the right people than focusing on the employees they already have.</w:t>
      </w:r>
      <w:r w:rsidR="6EAF0799" w:rsidRPr="052541BC">
        <w:rPr>
          <w:rFonts w:ascii="Arial Nova" w:eastAsia="Arial Nova" w:hAnsi="Arial Nova" w:cs="Arial Nova"/>
          <w:color w:val="000000" w:themeColor="text1"/>
        </w:rPr>
        <w:t xml:space="preserve"> For the business to cope with all these challenges, management must implement appropriate strategies to retain and engage employees and improve their performance. Only in this way the organization can survive and be prosperous and competitive in the global market.</w:t>
      </w:r>
    </w:p>
    <w:p w14:paraId="39461AD9" w14:textId="4B565E38" w:rsidR="00476148" w:rsidRDefault="00476148" w:rsidP="052541BC">
      <w:pPr>
        <w:rPr>
          <w:rFonts w:ascii="Arial Nova" w:eastAsia="Arial Nova" w:hAnsi="Arial Nova" w:cs="Arial Nova"/>
          <w:color w:val="000000" w:themeColor="text1"/>
        </w:rPr>
      </w:pPr>
    </w:p>
    <w:p w14:paraId="5FFD2AB0" w14:textId="50E9B28B" w:rsidR="00476148" w:rsidRDefault="00476148" w:rsidP="052541BC">
      <w:pPr>
        <w:rPr>
          <w:rFonts w:ascii="Arial Nova" w:eastAsia="Arial Nova" w:hAnsi="Arial Nova" w:cs="Arial Nova"/>
          <w:b/>
          <w:bCs/>
          <w:color w:val="000000" w:themeColor="text1"/>
          <w:sz w:val="32"/>
          <w:szCs w:val="32"/>
        </w:rPr>
      </w:pPr>
    </w:p>
    <w:p w14:paraId="1D918585" w14:textId="06F6E89E" w:rsidR="00476148" w:rsidRDefault="00476148" w:rsidP="052541BC">
      <w:pPr>
        <w:rPr>
          <w:rFonts w:ascii="Arial Nova" w:eastAsia="Arial Nova" w:hAnsi="Arial Nova" w:cs="Arial Nova"/>
          <w:b/>
          <w:bCs/>
          <w:color w:val="000000" w:themeColor="text1"/>
          <w:sz w:val="32"/>
          <w:szCs w:val="32"/>
        </w:rPr>
      </w:pPr>
    </w:p>
    <w:p w14:paraId="1BBF2C11" w14:textId="1BF30413" w:rsidR="00476148" w:rsidRDefault="00476148" w:rsidP="052541BC">
      <w:pPr>
        <w:rPr>
          <w:rFonts w:ascii="Arial Nova" w:eastAsia="Arial Nova" w:hAnsi="Arial Nova" w:cs="Arial Nova"/>
          <w:b/>
          <w:bCs/>
          <w:color w:val="000000" w:themeColor="text1"/>
          <w:sz w:val="32"/>
          <w:szCs w:val="32"/>
        </w:rPr>
      </w:pPr>
    </w:p>
    <w:p w14:paraId="5CFF5F19" w14:textId="6FE6622E" w:rsidR="00476148" w:rsidRDefault="00476148" w:rsidP="052541BC">
      <w:pPr>
        <w:rPr>
          <w:rFonts w:ascii="Arial Nova" w:eastAsia="Arial Nova" w:hAnsi="Arial Nova" w:cs="Arial Nova"/>
          <w:b/>
          <w:bCs/>
          <w:color w:val="000000" w:themeColor="text1"/>
          <w:sz w:val="32"/>
          <w:szCs w:val="32"/>
        </w:rPr>
      </w:pPr>
    </w:p>
    <w:p w14:paraId="423823ED" w14:textId="457A3835" w:rsidR="00476148" w:rsidRDefault="00476148" w:rsidP="052541BC">
      <w:pPr>
        <w:rPr>
          <w:rFonts w:ascii="Arial Nova" w:eastAsia="Arial Nova" w:hAnsi="Arial Nova" w:cs="Arial Nova"/>
          <w:b/>
          <w:bCs/>
          <w:color w:val="000000" w:themeColor="text1"/>
          <w:sz w:val="32"/>
          <w:szCs w:val="32"/>
        </w:rPr>
      </w:pPr>
    </w:p>
    <w:p w14:paraId="150C2F15" w14:textId="3E2DA2A4" w:rsidR="00476148" w:rsidRDefault="00476148" w:rsidP="052541BC">
      <w:pPr>
        <w:rPr>
          <w:rFonts w:ascii="Arial Nova" w:eastAsia="Arial Nova" w:hAnsi="Arial Nova" w:cs="Arial Nova"/>
          <w:b/>
          <w:bCs/>
          <w:color w:val="000000" w:themeColor="text1"/>
          <w:sz w:val="32"/>
          <w:szCs w:val="32"/>
        </w:rPr>
      </w:pPr>
    </w:p>
    <w:p w14:paraId="2CD69096" w14:textId="7F34CC4F" w:rsidR="00476148" w:rsidRDefault="00476148" w:rsidP="052541BC">
      <w:pPr>
        <w:rPr>
          <w:rFonts w:ascii="Arial Nova" w:eastAsia="Arial Nova" w:hAnsi="Arial Nova" w:cs="Arial Nova"/>
          <w:b/>
          <w:bCs/>
          <w:color w:val="000000" w:themeColor="text1"/>
          <w:sz w:val="32"/>
          <w:szCs w:val="32"/>
        </w:rPr>
      </w:pPr>
    </w:p>
    <w:p w14:paraId="06D66039" w14:textId="17D2E680" w:rsidR="00476148" w:rsidRDefault="00476148" w:rsidP="052541BC">
      <w:pPr>
        <w:rPr>
          <w:rFonts w:ascii="Arial Nova" w:eastAsia="Arial Nova" w:hAnsi="Arial Nova" w:cs="Arial Nova"/>
          <w:b/>
          <w:bCs/>
          <w:color w:val="000000" w:themeColor="text1"/>
          <w:sz w:val="32"/>
          <w:szCs w:val="32"/>
        </w:rPr>
      </w:pPr>
    </w:p>
    <w:p w14:paraId="6D82ADF6" w14:textId="75F736A4" w:rsidR="00476148" w:rsidRDefault="00476148" w:rsidP="052541BC">
      <w:pPr>
        <w:rPr>
          <w:rFonts w:ascii="Arial Nova" w:eastAsia="Arial Nova" w:hAnsi="Arial Nova" w:cs="Arial Nova"/>
          <w:b/>
          <w:bCs/>
          <w:color w:val="000000" w:themeColor="text1"/>
          <w:sz w:val="32"/>
          <w:szCs w:val="32"/>
        </w:rPr>
      </w:pPr>
    </w:p>
    <w:p w14:paraId="71F2B206" w14:textId="103FA54A" w:rsidR="00476148" w:rsidRDefault="00476148" w:rsidP="052541BC">
      <w:pPr>
        <w:rPr>
          <w:rFonts w:ascii="Arial Nova" w:eastAsia="Arial Nova" w:hAnsi="Arial Nova" w:cs="Arial Nova"/>
          <w:b/>
          <w:bCs/>
          <w:color w:val="000000" w:themeColor="text1"/>
          <w:sz w:val="32"/>
          <w:szCs w:val="32"/>
        </w:rPr>
      </w:pPr>
    </w:p>
    <w:p w14:paraId="1EB2C403" w14:textId="4887B677" w:rsidR="00476148" w:rsidRDefault="00476148" w:rsidP="052541BC">
      <w:pPr>
        <w:rPr>
          <w:rFonts w:ascii="Arial Nova" w:eastAsia="Arial Nova" w:hAnsi="Arial Nova" w:cs="Arial Nova"/>
          <w:b/>
          <w:bCs/>
          <w:color w:val="000000" w:themeColor="text1"/>
          <w:sz w:val="32"/>
          <w:szCs w:val="32"/>
        </w:rPr>
      </w:pPr>
    </w:p>
    <w:p w14:paraId="3F393173" w14:textId="7930C229" w:rsidR="00476148" w:rsidRDefault="00476148" w:rsidP="052541BC">
      <w:pPr>
        <w:rPr>
          <w:rFonts w:ascii="Arial Nova" w:eastAsia="Arial Nova" w:hAnsi="Arial Nova" w:cs="Arial Nova"/>
          <w:b/>
          <w:bCs/>
          <w:color w:val="000000" w:themeColor="text1"/>
          <w:sz w:val="32"/>
          <w:szCs w:val="32"/>
        </w:rPr>
      </w:pPr>
    </w:p>
    <w:p w14:paraId="1490BD83" w14:textId="020E5234" w:rsidR="00476148" w:rsidRDefault="00476148" w:rsidP="052541BC">
      <w:pPr>
        <w:rPr>
          <w:rFonts w:ascii="Arial Nova" w:eastAsia="Arial Nova" w:hAnsi="Arial Nova" w:cs="Arial Nova"/>
          <w:b/>
          <w:bCs/>
          <w:color w:val="000000" w:themeColor="text1"/>
          <w:sz w:val="32"/>
          <w:szCs w:val="32"/>
        </w:rPr>
      </w:pPr>
    </w:p>
    <w:p w14:paraId="7012DBC1" w14:textId="4D9EDDCF" w:rsidR="00476148" w:rsidRDefault="00476148" w:rsidP="052541BC">
      <w:pPr>
        <w:rPr>
          <w:rFonts w:ascii="Arial Nova" w:eastAsia="Arial Nova" w:hAnsi="Arial Nova" w:cs="Arial Nova"/>
          <w:b/>
          <w:bCs/>
          <w:color w:val="000000" w:themeColor="text1"/>
          <w:sz w:val="32"/>
          <w:szCs w:val="32"/>
        </w:rPr>
      </w:pPr>
    </w:p>
    <w:p w14:paraId="13AC1D00" w14:textId="1514BA69" w:rsidR="00476148" w:rsidRDefault="00476148" w:rsidP="052541BC">
      <w:pPr>
        <w:rPr>
          <w:rFonts w:ascii="Arial Nova" w:eastAsia="Arial Nova" w:hAnsi="Arial Nova" w:cs="Arial Nova"/>
          <w:b/>
          <w:bCs/>
          <w:color w:val="000000" w:themeColor="text1"/>
          <w:sz w:val="32"/>
          <w:szCs w:val="32"/>
        </w:rPr>
      </w:pPr>
    </w:p>
    <w:p w14:paraId="611B7B4C" w14:textId="113BC76F" w:rsidR="00476148" w:rsidRDefault="00476148" w:rsidP="052541BC">
      <w:pPr>
        <w:rPr>
          <w:rFonts w:ascii="Arial Nova" w:eastAsia="Arial Nova" w:hAnsi="Arial Nova" w:cs="Arial Nova"/>
          <w:b/>
          <w:bCs/>
          <w:color w:val="000000" w:themeColor="text1"/>
          <w:sz w:val="32"/>
          <w:szCs w:val="32"/>
        </w:rPr>
      </w:pPr>
    </w:p>
    <w:p w14:paraId="6DEB831A" w14:textId="7F118124" w:rsidR="00D12FED" w:rsidRDefault="74A431ED" w:rsidP="052541BC">
      <w:pPr>
        <w:rPr>
          <w:rFonts w:ascii="Arial Nova" w:eastAsia="Arial Nova" w:hAnsi="Arial Nova" w:cs="Arial Nova"/>
          <w:b/>
          <w:bCs/>
          <w:color w:val="000000" w:themeColor="text1"/>
          <w:sz w:val="32"/>
          <w:szCs w:val="32"/>
        </w:rPr>
      </w:pPr>
      <w:r w:rsidRPr="052541BC">
        <w:rPr>
          <w:rFonts w:ascii="Arial Nova" w:eastAsia="Arial Nova" w:hAnsi="Arial Nova" w:cs="Arial Nova"/>
          <w:b/>
          <w:bCs/>
          <w:color w:val="000000" w:themeColor="text1"/>
          <w:sz w:val="32"/>
          <w:szCs w:val="32"/>
        </w:rPr>
        <w:lastRenderedPageBreak/>
        <w:t>References</w:t>
      </w:r>
    </w:p>
    <w:p w14:paraId="624059FB" w14:textId="0EABBFD8" w:rsidR="00476148" w:rsidRPr="00D12FED" w:rsidRDefault="15BC22A9" w:rsidP="052541BC">
      <w:pPr>
        <w:rPr>
          <w:rFonts w:ascii="Arial Nova" w:eastAsia="Arial Nova" w:hAnsi="Arial Nova" w:cs="Arial Nova"/>
          <w:b/>
          <w:bCs/>
          <w:color w:val="000000" w:themeColor="text1"/>
          <w:sz w:val="32"/>
          <w:szCs w:val="32"/>
        </w:rPr>
      </w:pPr>
      <w:r w:rsidRPr="052541BC">
        <w:rPr>
          <w:rFonts w:ascii="Arial Nova" w:eastAsia="Arial Nova" w:hAnsi="Arial Nova" w:cs="Arial Nova"/>
        </w:rPr>
        <w:t xml:space="preserve">1. </w:t>
      </w:r>
      <w:r w:rsidR="2AABF048" w:rsidRPr="052541BC">
        <w:rPr>
          <w:rFonts w:ascii="Arial Nova" w:eastAsia="Arial Nova" w:hAnsi="Arial Nova" w:cs="Arial Nova"/>
        </w:rPr>
        <w:t>Aguinis. (2009). Performance management (2nd ed.). Pearson/Prentice Hall.</w:t>
      </w:r>
    </w:p>
    <w:p w14:paraId="5A4F0F40" w14:textId="77777777" w:rsidR="005977E4" w:rsidRDefault="00875BDC" w:rsidP="052541BC">
      <w:pPr>
        <w:ind w:left="567" w:hanging="567"/>
        <w:rPr>
          <w:rStyle w:val="eop"/>
          <w:rFonts w:ascii="Arial Nova" w:hAnsi="Arial Nova"/>
          <w:color w:val="000000"/>
          <w:shd w:val="clear" w:color="auto" w:fill="FFFFFF"/>
        </w:rPr>
      </w:pPr>
      <w:r>
        <w:rPr>
          <w:rStyle w:val="normaltextrun"/>
          <w:rFonts w:ascii="Arial Nova" w:hAnsi="Arial Nova"/>
          <w:color w:val="000000"/>
          <w:shd w:val="clear" w:color="auto" w:fill="FFFFFF"/>
        </w:rPr>
        <w:t xml:space="preserve">2. Armstrong and Taylor (2020) in </w:t>
      </w:r>
      <w:r>
        <w:rPr>
          <w:rStyle w:val="normaltextrun"/>
          <w:rFonts w:ascii="Arial Nova" w:hAnsi="Arial Nova"/>
          <w:i/>
          <w:iCs/>
          <w:color w:val="000000"/>
          <w:shd w:val="clear" w:color="auto" w:fill="FFFFFF"/>
        </w:rPr>
        <w:t>Armstrong's Handbook of Human Resource Management Practice</w:t>
      </w:r>
      <w:r>
        <w:rPr>
          <w:rStyle w:val="normaltextrun"/>
          <w:rFonts w:ascii="Arial Nova" w:hAnsi="Arial Nova"/>
          <w:color w:val="000000"/>
          <w:shd w:val="clear" w:color="auto" w:fill="FFFFFF"/>
        </w:rPr>
        <w:t>. London: Kogan Page.</w:t>
      </w:r>
      <w:r>
        <w:rPr>
          <w:rStyle w:val="eop"/>
          <w:rFonts w:ascii="Arial Nova" w:hAnsi="Arial Nova"/>
          <w:color w:val="000000"/>
          <w:shd w:val="clear" w:color="auto" w:fill="FFFFFF"/>
        </w:rPr>
        <w:t> </w:t>
      </w:r>
    </w:p>
    <w:p w14:paraId="6C67844A" w14:textId="3542AF62" w:rsidR="00476148" w:rsidRDefault="0BA55BC0" w:rsidP="052541BC">
      <w:pPr>
        <w:ind w:left="567" w:hanging="567"/>
      </w:pPr>
      <w:r w:rsidRPr="052541BC">
        <w:rPr>
          <w:rFonts w:ascii="Arial Nova" w:eastAsia="Arial Nova" w:hAnsi="Arial Nova" w:cs="Arial Nova"/>
        </w:rPr>
        <w:t xml:space="preserve">3. </w:t>
      </w:r>
      <w:r w:rsidR="2AABF048" w:rsidRPr="052541BC">
        <w:rPr>
          <w:rFonts w:ascii="Arial Nova" w:eastAsia="Arial Nova" w:hAnsi="Arial Nova" w:cs="Arial Nova"/>
        </w:rPr>
        <w:t xml:space="preserve">Armstrong, M. (2009) </w:t>
      </w:r>
      <w:r w:rsidR="2AABF048" w:rsidRPr="052541BC">
        <w:rPr>
          <w:rFonts w:ascii="Arial Nova" w:eastAsia="Arial Nova" w:hAnsi="Arial Nova" w:cs="Arial Nova"/>
          <w:i/>
          <w:iCs/>
        </w:rPr>
        <w:t>Armstrong's Handbook of Performance Management: An Evidence-based guide to delivering high performance</w:t>
      </w:r>
      <w:r w:rsidR="2AABF048" w:rsidRPr="052541BC">
        <w:rPr>
          <w:rFonts w:ascii="Arial Nova" w:eastAsia="Arial Nova" w:hAnsi="Arial Nova" w:cs="Arial Nova"/>
        </w:rPr>
        <w:t>. London: Kogan Page Ltd.</w:t>
      </w:r>
    </w:p>
    <w:p w14:paraId="66C2E289" w14:textId="48B300BA" w:rsidR="00476148" w:rsidRPr="00EB2BED" w:rsidRDefault="1C22B90D" w:rsidP="052541BC">
      <w:pPr>
        <w:ind w:left="567" w:hanging="567"/>
        <w:rPr>
          <w:color w:val="000000" w:themeColor="text1"/>
        </w:rPr>
      </w:pPr>
      <w:r w:rsidRPr="052541BC">
        <w:rPr>
          <w:rFonts w:ascii="Arial Nova" w:eastAsia="Arial Nova" w:hAnsi="Arial Nova" w:cs="Arial Nova"/>
        </w:rPr>
        <w:t xml:space="preserve">4. </w:t>
      </w:r>
      <w:r w:rsidR="2AABF048" w:rsidRPr="00EB2BED">
        <w:rPr>
          <w:rFonts w:ascii="Arial Nova" w:eastAsia="Arial Nova" w:hAnsi="Arial Nova" w:cs="Arial Nova"/>
          <w:color w:val="000000" w:themeColor="text1"/>
        </w:rPr>
        <w:t xml:space="preserve">Backaitis, V. (no date) </w:t>
      </w:r>
      <w:r w:rsidR="2AABF048" w:rsidRPr="00EB2BED">
        <w:rPr>
          <w:rFonts w:ascii="Arial Nova" w:eastAsia="Arial Nova" w:hAnsi="Arial Nova" w:cs="Arial Nova"/>
          <w:i/>
          <w:iCs/>
          <w:color w:val="000000" w:themeColor="text1"/>
        </w:rPr>
        <w:t>Why Amazon is so good at recruiting | by Virginia Backaitis ...</w:t>
      </w:r>
      <w:r w:rsidR="2AABF048" w:rsidRPr="00EB2BED">
        <w:rPr>
          <w:rFonts w:ascii="Arial Nova" w:eastAsia="Arial Nova" w:hAnsi="Arial Nova" w:cs="Arial Nova"/>
          <w:color w:val="000000" w:themeColor="text1"/>
        </w:rPr>
        <w:t xml:space="preserve">, </w:t>
      </w:r>
      <w:r w:rsidR="2AABF048" w:rsidRPr="00EB2BED">
        <w:rPr>
          <w:rFonts w:ascii="Arial Nova" w:eastAsia="Arial Nova" w:hAnsi="Arial Nova" w:cs="Arial Nova"/>
          <w:i/>
          <w:iCs/>
          <w:color w:val="000000" w:themeColor="text1"/>
        </w:rPr>
        <w:t>digitizingpolaris.com</w:t>
      </w:r>
      <w:r w:rsidR="2AABF048" w:rsidRPr="00EB2BED">
        <w:rPr>
          <w:rFonts w:ascii="Arial Nova" w:eastAsia="Arial Nova" w:hAnsi="Arial Nova" w:cs="Arial Nova"/>
          <w:color w:val="000000" w:themeColor="text1"/>
        </w:rPr>
        <w:t xml:space="preserve">. Digitizing Polaris. Available at: </w:t>
      </w:r>
      <w:hyperlink r:id="rId7">
        <w:r w:rsidR="2AABF048" w:rsidRPr="00EB2BED">
          <w:rPr>
            <w:rStyle w:val="Hyperlink"/>
            <w:rFonts w:ascii="Arial Nova" w:eastAsia="Arial Nova" w:hAnsi="Arial Nova" w:cs="Arial Nova"/>
            <w:color w:val="000000" w:themeColor="text1"/>
          </w:rPr>
          <w:t>https://digitizingpolaris.com/why-amazon-is-so-good-at-recruiting-69c430b9e6c</w:t>
        </w:r>
      </w:hyperlink>
      <w:r w:rsidR="2AABF048" w:rsidRPr="00EB2BED">
        <w:rPr>
          <w:rFonts w:ascii="Arial Nova" w:eastAsia="Arial Nova" w:hAnsi="Arial Nova" w:cs="Arial Nova"/>
          <w:color w:val="000000" w:themeColor="text1"/>
        </w:rPr>
        <w:t xml:space="preserve"> (Accessed: November 6, 2022).</w:t>
      </w:r>
    </w:p>
    <w:p w14:paraId="4A0C55DC" w14:textId="649F65E0" w:rsidR="00476148" w:rsidRPr="00EB2BED" w:rsidRDefault="00CDFC83" w:rsidP="052541BC">
      <w:pPr>
        <w:rPr>
          <w:rFonts w:ascii="Arial Nova" w:eastAsia="Arial Nova" w:hAnsi="Arial Nova" w:cs="Arial Nova"/>
          <w:color w:val="000000" w:themeColor="text1"/>
        </w:rPr>
      </w:pPr>
      <w:r w:rsidRPr="00EB2BED">
        <w:rPr>
          <w:rFonts w:ascii="Arial Nova" w:eastAsia="Arial Nova" w:hAnsi="Arial Nova" w:cs="Arial Nova"/>
          <w:color w:val="000000" w:themeColor="text1"/>
        </w:rPr>
        <w:t xml:space="preserve">5. </w:t>
      </w:r>
      <w:r w:rsidR="5B8557F2" w:rsidRPr="00EB2BED">
        <w:rPr>
          <w:rFonts w:ascii="Arial Nova" w:eastAsia="Arial Nova" w:hAnsi="Arial Nova" w:cs="Arial Nova"/>
          <w:color w:val="000000" w:themeColor="text1"/>
        </w:rPr>
        <w:t xml:space="preserve">Beardwell, J. and Thompson, A. (2017) </w:t>
      </w:r>
      <w:r w:rsidR="5B8557F2" w:rsidRPr="00EB2BED">
        <w:rPr>
          <w:rFonts w:ascii="Arial Nova" w:eastAsia="Arial Nova" w:hAnsi="Arial Nova" w:cs="Arial Nova"/>
          <w:i/>
          <w:iCs/>
          <w:color w:val="000000" w:themeColor="text1"/>
        </w:rPr>
        <w:t>Human Resource Management: A contemporary approach</w:t>
      </w:r>
      <w:r w:rsidR="5B8557F2" w:rsidRPr="00EB2BED">
        <w:rPr>
          <w:rFonts w:ascii="Arial Nova" w:eastAsia="Arial Nova" w:hAnsi="Arial Nova" w:cs="Arial Nova"/>
          <w:color w:val="000000" w:themeColor="text1"/>
        </w:rPr>
        <w:t>. Harlow, United Kingdom: Pearson Education.</w:t>
      </w:r>
    </w:p>
    <w:p w14:paraId="2AD973D4" w14:textId="2A6431C9" w:rsidR="00476148" w:rsidRPr="00EB2BED" w:rsidRDefault="3251C4A6" w:rsidP="56FADA0C">
      <w:pPr>
        <w:ind w:left="567" w:hanging="567"/>
        <w:rPr>
          <w:color w:val="000000" w:themeColor="text1"/>
        </w:rPr>
      </w:pPr>
      <w:r w:rsidRPr="00EB2BED">
        <w:rPr>
          <w:rFonts w:ascii="Arial Nova" w:eastAsia="Arial Nova" w:hAnsi="Arial Nova" w:cs="Arial Nova"/>
          <w:color w:val="000000" w:themeColor="text1"/>
        </w:rPr>
        <w:t xml:space="preserve">6. </w:t>
      </w:r>
      <w:r w:rsidR="2DD81EED" w:rsidRPr="00EB2BED">
        <w:rPr>
          <w:rFonts w:ascii="Arial Nova" w:eastAsia="Arial Nova" w:hAnsi="Arial Nova" w:cs="Arial Nova"/>
          <w:color w:val="000000" w:themeColor="text1"/>
        </w:rPr>
        <w:t xml:space="preserve">De La Pena, M. (2022) </w:t>
      </w:r>
      <w:r w:rsidR="2DD81EED" w:rsidRPr="00EB2BED">
        <w:rPr>
          <w:rFonts w:ascii="Arial Nova" w:eastAsia="Arial Nova" w:hAnsi="Arial Nova" w:cs="Arial Nova"/>
          <w:i/>
          <w:iCs/>
          <w:color w:val="000000" w:themeColor="text1"/>
        </w:rPr>
        <w:t>Top 6 problems in hiring in the recruitment and selection process</w:t>
      </w:r>
      <w:r w:rsidR="2DD81EED" w:rsidRPr="00EB2BED">
        <w:rPr>
          <w:rFonts w:ascii="Arial Nova" w:eastAsia="Arial Nova" w:hAnsi="Arial Nova" w:cs="Arial Nova"/>
          <w:color w:val="000000" w:themeColor="text1"/>
        </w:rPr>
        <w:t xml:space="preserve">, </w:t>
      </w:r>
      <w:r w:rsidR="2DD81EED" w:rsidRPr="00EB2BED">
        <w:rPr>
          <w:rFonts w:ascii="Arial Nova" w:eastAsia="Arial Nova" w:hAnsi="Arial Nova" w:cs="Arial Nova"/>
          <w:i/>
          <w:iCs/>
          <w:color w:val="000000" w:themeColor="text1"/>
        </w:rPr>
        <w:t>Adaface</w:t>
      </w:r>
      <w:r w:rsidR="2DD81EED" w:rsidRPr="00EB2BED">
        <w:rPr>
          <w:rFonts w:ascii="Arial Nova" w:eastAsia="Arial Nova" w:hAnsi="Arial Nova" w:cs="Arial Nova"/>
          <w:color w:val="000000" w:themeColor="text1"/>
        </w:rPr>
        <w:t xml:space="preserve">. Available at: </w:t>
      </w:r>
      <w:hyperlink r:id="rId8">
        <w:r w:rsidR="2DD81EED" w:rsidRPr="00EB2BED">
          <w:rPr>
            <w:rStyle w:val="Hyperlink"/>
            <w:rFonts w:ascii="Arial Nova" w:eastAsia="Arial Nova" w:hAnsi="Arial Nova" w:cs="Arial Nova"/>
            <w:color w:val="000000" w:themeColor="text1"/>
          </w:rPr>
          <w:t>https://www.adaface.com/blog/problems-in-recruitment-and-selection-process/</w:t>
        </w:r>
      </w:hyperlink>
      <w:r w:rsidR="2DD81EED" w:rsidRPr="00EB2BED">
        <w:rPr>
          <w:rFonts w:ascii="Arial Nova" w:eastAsia="Arial Nova" w:hAnsi="Arial Nova" w:cs="Arial Nova"/>
          <w:color w:val="000000" w:themeColor="text1"/>
        </w:rPr>
        <w:t xml:space="preserve"> (Accessed: November 6, 2022)</w:t>
      </w:r>
      <w:bookmarkStart w:id="18" w:name="_Int_7AEm0BNL"/>
      <w:r w:rsidR="145C2B06" w:rsidRPr="00EB2BED">
        <w:rPr>
          <w:rFonts w:ascii="Arial Nova" w:eastAsia="Arial Nova" w:hAnsi="Arial Nova" w:cs="Arial Nova"/>
          <w:color w:val="000000" w:themeColor="text1"/>
        </w:rPr>
        <w:t xml:space="preserve">. </w:t>
      </w:r>
      <w:bookmarkEnd w:id="18"/>
      <w:r w:rsidR="2DD81EED" w:rsidRPr="00EB2BED">
        <w:rPr>
          <w:rFonts w:ascii="Arial Nova" w:eastAsia="Arial Nova" w:hAnsi="Arial Nova" w:cs="Arial Nova"/>
          <w:color w:val="000000" w:themeColor="text1"/>
        </w:rPr>
        <w:t xml:space="preserve"> (De La Pena, 2022)</w:t>
      </w:r>
    </w:p>
    <w:p w14:paraId="7D9827DE" w14:textId="686ECB59" w:rsidR="00476148" w:rsidRPr="00EB2BED" w:rsidRDefault="546107DA" w:rsidP="052541BC">
      <w:pPr>
        <w:rPr>
          <w:rFonts w:ascii="Arial Nova" w:eastAsia="Arial Nova" w:hAnsi="Arial Nova" w:cs="Arial Nova"/>
          <w:color w:val="000000" w:themeColor="text1"/>
        </w:rPr>
      </w:pPr>
      <w:r w:rsidRPr="00EB2BED">
        <w:rPr>
          <w:rFonts w:ascii="Arial Nova" w:eastAsia="Arial Nova" w:hAnsi="Arial Nova" w:cs="Arial Nova"/>
          <w:i/>
          <w:iCs/>
          <w:color w:val="000000" w:themeColor="text1"/>
        </w:rPr>
        <w:t xml:space="preserve">7. </w:t>
      </w:r>
      <w:r w:rsidR="5320E118" w:rsidRPr="00EB2BED">
        <w:rPr>
          <w:rFonts w:ascii="Arial Nova" w:eastAsia="Arial Nova" w:hAnsi="Arial Nova" w:cs="Arial Nova"/>
          <w:i/>
          <w:iCs/>
          <w:color w:val="000000" w:themeColor="text1"/>
        </w:rPr>
        <w:t>Employee engagement</w:t>
      </w:r>
      <w:r w:rsidR="5320E118" w:rsidRPr="00EB2BED">
        <w:rPr>
          <w:rFonts w:ascii="Arial Nova" w:eastAsia="Arial Nova" w:hAnsi="Arial Nova" w:cs="Arial Nova"/>
          <w:color w:val="000000" w:themeColor="text1"/>
        </w:rPr>
        <w:t xml:space="preserve"> (no date) </w:t>
      </w:r>
      <w:r w:rsidR="5320E118" w:rsidRPr="00EB2BED">
        <w:rPr>
          <w:rFonts w:ascii="Arial Nova" w:eastAsia="Arial Nova" w:hAnsi="Arial Nova" w:cs="Arial Nova"/>
          <w:i/>
          <w:iCs/>
          <w:color w:val="000000" w:themeColor="text1"/>
        </w:rPr>
        <w:t>Sustainability (UK)</w:t>
      </w:r>
      <w:r w:rsidR="5320E118" w:rsidRPr="00EB2BED">
        <w:rPr>
          <w:rFonts w:ascii="Arial Nova" w:eastAsia="Arial Nova" w:hAnsi="Arial Nova" w:cs="Arial Nova"/>
          <w:color w:val="000000" w:themeColor="text1"/>
        </w:rPr>
        <w:t xml:space="preserve">. Available at: </w:t>
      </w:r>
      <w:hyperlink r:id="rId9">
        <w:r w:rsidR="5320E118" w:rsidRPr="00EB2BED">
          <w:rPr>
            <w:rStyle w:val="Hyperlink"/>
            <w:rFonts w:ascii="Arial Nova" w:eastAsia="Arial Nova" w:hAnsi="Arial Nova" w:cs="Arial Nova"/>
            <w:color w:val="000000" w:themeColor="text1"/>
          </w:rPr>
          <w:t>https://sustainability.aboutamazon.co.uk/society/employees/engagement</w:t>
        </w:r>
      </w:hyperlink>
      <w:r w:rsidR="5320E118" w:rsidRPr="00EB2BED">
        <w:rPr>
          <w:rFonts w:ascii="Arial Nova" w:eastAsia="Arial Nova" w:hAnsi="Arial Nova" w:cs="Arial Nova"/>
          <w:color w:val="000000" w:themeColor="text1"/>
        </w:rPr>
        <w:t xml:space="preserve"> (Accessed: November 18, 2022).</w:t>
      </w:r>
    </w:p>
    <w:p w14:paraId="196FF981" w14:textId="72A5328A" w:rsidR="00476148" w:rsidRPr="00EB2BED" w:rsidRDefault="5AD7E17B" w:rsidP="052541BC">
      <w:pPr>
        <w:ind w:left="567" w:hanging="567"/>
        <w:rPr>
          <w:rFonts w:ascii="Arial Nova" w:eastAsia="Arial Nova" w:hAnsi="Arial Nova" w:cs="Arial Nova"/>
          <w:color w:val="000000" w:themeColor="text1"/>
        </w:rPr>
      </w:pPr>
      <w:r w:rsidRPr="00EB2BED">
        <w:rPr>
          <w:rFonts w:ascii="Arial Nova" w:eastAsia="Arial Nova" w:hAnsi="Arial Nova" w:cs="Arial Nova"/>
          <w:color w:val="000000" w:themeColor="text1"/>
        </w:rPr>
        <w:t xml:space="preserve">8. </w:t>
      </w:r>
      <w:r w:rsidR="27F5BAAB" w:rsidRPr="00EB2BED">
        <w:rPr>
          <w:rFonts w:ascii="Arial Nova" w:eastAsia="Arial Nova" w:hAnsi="Arial Nova" w:cs="Arial Nova"/>
          <w:color w:val="000000" w:themeColor="text1"/>
        </w:rPr>
        <w:t>Foot, &amp; Hook, C. (2011). Introducing human resource management (6th ed.). Financial Times Prentice Hall.</w:t>
      </w:r>
    </w:p>
    <w:p w14:paraId="2FBC8506" w14:textId="05D56382" w:rsidR="00476148" w:rsidRPr="00EB2BED" w:rsidRDefault="43414FF3" w:rsidP="052541BC">
      <w:pPr>
        <w:rPr>
          <w:color w:val="000000" w:themeColor="text1"/>
        </w:rPr>
      </w:pPr>
      <w:r w:rsidRPr="00EB2BED">
        <w:rPr>
          <w:rFonts w:ascii="Arial Nova" w:eastAsia="Arial Nova" w:hAnsi="Arial Nova" w:cs="Arial Nova"/>
          <w:color w:val="000000" w:themeColor="text1"/>
        </w:rPr>
        <w:t xml:space="preserve">9. </w:t>
      </w:r>
      <w:r w:rsidR="27F5BAAB" w:rsidRPr="00EB2BED">
        <w:rPr>
          <w:rFonts w:ascii="Arial Nova" w:eastAsia="Arial Nova" w:hAnsi="Arial Nova" w:cs="Arial Nova"/>
          <w:color w:val="000000" w:themeColor="text1"/>
        </w:rPr>
        <w:t>Hutchinson. (2013). Performance Management. Chartered Institute of Personnel and Development.</w:t>
      </w:r>
    </w:p>
    <w:p w14:paraId="7EBD27EB" w14:textId="73B8847B" w:rsidR="00476148" w:rsidRPr="00EB2BED" w:rsidRDefault="2D3993E0" w:rsidP="052541BC">
      <w:pPr>
        <w:ind w:left="567" w:hanging="567"/>
        <w:rPr>
          <w:rFonts w:ascii="Arial Nova" w:eastAsia="Arial Nova" w:hAnsi="Arial Nova" w:cs="Arial Nova"/>
          <w:color w:val="000000" w:themeColor="text1"/>
        </w:rPr>
      </w:pPr>
      <w:r w:rsidRPr="00EB2BED">
        <w:rPr>
          <w:rFonts w:ascii="Arial Nova" w:eastAsia="Arial Nova" w:hAnsi="Arial Nova" w:cs="Arial Nova"/>
          <w:color w:val="000000" w:themeColor="text1"/>
        </w:rPr>
        <w:t xml:space="preserve">10. </w:t>
      </w:r>
      <w:r w:rsidR="2AE95836" w:rsidRPr="00EB2BED">
        <w:rPr>
          <w:rFonts w:ascii="Arial Nova" w:eastAsia="Arial Nova" w:hAnsi="Arial Nova" w:cs="Arial Nova"/>
          <w:color w:val="000000" w:themeColor="text1"/>
        </w:rPr>
        <w:t xml:space="preserve">Kitto, K. (2019) </w:t>
      </w:r>
      <w:r w:rsidR="2AE95836" w:rsidRPr="00EB2BED">
        <w:rPr>
          <w:rFonts w:ascii="Arial Nova" w:eastAsia="Arial Nova" w:hAnsi="Arial Nova" w:cs="Arial Nova"/>
          <w:i/>
          <w:iCs/>
          <w:color w:val="000000" w:themeColor="text1"/>
        </w:rPr>
        <w:t xml:space="preserve">What's a simple definition of employee </w:t>
      </w:r>
      <w:r w:rsidR="529CDC97" w:rsidRPr="00EB2BED">
        <w:rPr>
          <w:rFonts w:ascii="Arial Nova" w:eastAsia="Arial Nova" w:hAnsi="Arial Nova" w:cs="Arial Nova"/>
          <w:i/>
          <w:iCs/>
          <w:color w:val="000000" w:themeColor="text1"/>
        </w:rPr>
        <w:t>engagement?</w:t>
      </w:r>
      <w:r w:rsidR="2AE95836" w:rsidRPr="00EB2BED">
        <w:rPr>
          <w:rFonts w:ascii="Arial Nova" w:eastAsia="Arial Nova" w:hAnsi="Arial Nova" w:cs="Arial Nova"/>
          <w:color w:val="000000" w:themeColor="text1"/>
        </w:rPr>
        <w:t xml:space="preserve"> </w:t>
      </w:r>
      <w:r w:rsidR="2AE95836" w:rsidRPr="00EB2BED">
        <w:rPr>
          <w:rFonts w:ascii="Arial Nova" w:eastAsia="Arial Nova" w:hAnsi="Arial Nova" w:cs="Arial Nova"/>
          <w:i/>
          <w:iCs/>
          <w:color w:val="000000" w:themeColor="text1"/>
        </w:rPr>
        <w:t>Glint</w:t>
      </w:r>
      <w:r w:rsidR="2AE95836" w:rsidRPr="00EB2BED">
        <w:rPr>
          <w:rFonts w:ascii="Arial Nova" w:eastAsia="Arial Nova" w:hAnsi="Arial Nova" w:cs="Arial Nova"/>
          <w:color w:val="000000" w:themeColor="text1"/>
        </w:rPr>
        <w:t xml:space="preserve">. Available at: </w:t>
      </w:r>
      <w:hyperlink r:id="rId10">
        <w:r w:rsidR="2AE95836" w:rsidRPr="00EB2BED">
          <w:rPr>
            <w:rStyle w:val="Hyperlink"/>
            <w:rFonts w:ascii="Arial Nova" w:eastAsia="Arial Nova" w:hAnsi="Arial Nova" w:cs="Arial Nova"/>
            <w:color w:val="000000" w:themeColor="text1"/>
          </w:rPr>
          <w:t>https://www.glintinc.com/blog/what-is-employee-engagement/</w:t>
        </w:r>
      </w:hyperlink>
      <w:r w:rsidR="2AE95836" w:rsidRPr="00EB2BED">
        <w:rPr>
          <w:rFonts w:ascii="Arial Nova" w:eastAsia="Arial Nova" w:hAnsi="Arial Nova" w:cs="Arial Nova"/>
          <w:color w:val="000000" w:themeColor="text1"/>
        </w:rPr>
        <w:t xml:space="preserve"> (Accessed: November 17, 2022).</w:t>
      </w:r>
    </w:p>
    <w:p w14:paraId="5DDCA37D" w14:textId="31F22106" w:rsidR="00476148" w:rsidRPr="00EB2BED" w:rsidRDefault="2A574024" w:rsidP="052541BC">
      <w:pPr>
        <w:rPr>
          <w:rFonts w:ascii="Arial Nova" w:eastAsia="Arial Nova" w:hAnsi="Arial Nova" w:cs="Arial Nova"/>
          <w:color w:val="000000" w:themeColor="text1"/>
        </w:rPr>
      </w:pPr>
      <w:r w:rsidRPr="00EB2BED">
        <w:rPr>
          <w:rFonts w:ascii="Arial Nova" w:eastAsia="Arial Nova" w:hAnsi="Arial Nova" w:cs="Arial Nova"/>
          <w:color w:val="000000" w:themeColor="text1"/>
        </w:rPr>
        <w:t xml:space="preserve">11. </w:t>
      </w:r>
      <w:r w:rsidR="1ED8EEAA" w:rsidRPr="00EB2BED">
        <w:rPr>
          <w:rFonts w:ascii="Arial Nova" w:eastAsia="Arial Nova" w:hAnsi="Arial Nova" w:cs="Arial Nova"/>
          <w:color w:val="000000" w:themeColor="text1"/>
        </w:rPr>
        <w:t>Mitchell. (2007). Performance Management. Global Media Publications.</w:t>
      </w:r>
    </w:p>
    <w:p w14:paraId="35A6A6F9" w14:textId="74438B23" w:rsidR="00476148" w:rsidRPr="00EB2BED" w:rsidRDefault="2C6CEDC1" w:rsidP="052541BC">
      <w:pPr>
        <w:ind w:left="567" w:hanging="567"/>
        <w:rPr>
          <w:color w:val="000000" w:themeColor="text1"/>
        </w:rPr>
      </w:pPr>
      <w:r w:rsidRPr="00EB2BED">
        <w:rPr>
          <w:rFonts w:ascii="Arial Nova" w:eastAsia="Arial Nova" w:hAnsi="Arial Nova" w:cs="Arial Nova"/>
          <w:color w:val="000000" w:themeColor="text1"/>
        </w:rPr>
        <w:t xml:space="preserve">12. </w:t>
      </w:r>
      <w:r w:rsidR="1ED8EEAA" w:rsidRPr="00EB2BED">
        <w:rPr>
          <w:rFonts w:ascii="Arial Nova" w:eastAsia="Arial Nova" w:hAnsi="Arial Nova" w:cs="Arial Nova"/>
          <w:color w:val="000000" w:themeColor="text1"/>
        </w:rPr>
        <w:t xml:space="preserve">MCP, A. (2022) </w:t>
      </w:r>
      <w:r w:rsidR="1ED8EEAA" w:rsidRPr="00EB2BED">
        <w:rPr>
          <w:rFonts w:ascii="Arial Nova" w:eastAsia="Arial Nova" w:hAnsi="Arial Nova" w:cs="Arial Nova"/>
          <w:i/>
          <w:iCs/>
          <w:color w:val="000000" w:themeColor="text1"/>
        </w:rPr>
        <w:t>Amazon Interview Process &amp; Questions: Mconsulting prep</w:t>
      </w:r>
      <w:r w:rsidR="1ED8EEAA" w:rsidRPr="00EB2BED">
        <w:rPr>
          <w:rFonts w:ascii="Arial Nova" w:eastAsia="Arial Nova" w:hAnsi="Arial Nova" w:cs="Arial Nova"/>
          <w:color w:val="000000" w:themeColor="text1"/>
        </w:rPr>
        <w:t xml:space="preserve">, </w:t>
      </w:r>
      <w:r w:rsidR="1ED8EEAA" w:rsidRPr="00EB2BED">
        <w:rPr>
          <w:rFonts w:ascii="Arial Nova" w:eastAsia="Arial Nova" w:hAnsi="Arial Nova" w:cs="Arial Nova"/>
          <w:i/>
          <w:iCs/>
          <w:color w:val="000000" w:themeColor="text1"/>
        </w:rPr>
        <w:t>MConsultingPrep</w:t>
      </w:r>
      <w:r w:rsidR="1ED8EEAA" w:rsidRPr="00EB2BED">
        <w:rPr>
          <w:rFonts w:ascii="Arial Nova" w:eastAsia="Arial Nova" w:hAnsi="Arial Nova" w:cs="Arial Nova"/>
          <w:color w:val="000000" w:themeColor="text1"/>
        </w:rPr>
        <w:t xml:space="preserve">. Available at: </w:t>
      </w:r>
      <w:hyperlink r:id="rId11" w:anchor=":~:text=Amazon%27s%20recruitment%20process%20consists%20of,(4-5%20rounds">
        <w:r w:rsidR="1ED8EEAA" w:rsidRPr="00EB2BED">
          <w:rPr>
            <w:rStyle w:val="Hyperlink"/>
            <w:rFonts w:ascii="Arial Nova" w:eastAsia="Arial Nova" w:hAnsi="Arial Nova" w:cs="Arial Nova"/>
            <w:color w:val="000000" w:themeColor="text1"/>
          </w:rPr>
          <w:t>https://mconsultingprep.com/amazon-interview-process/#:~:text=Amazon%27s%20recruitment%20process%20consists%20of,(4-5%20rounds</w:t>
        </w:r>
      </w:hyperlink>
      <w:r w:rsidR="1ED8EEAA" w:rsidRPr="00EB2BED">
        <w:rPr>
          <w:rFonts w:ascii="Arial Nova" w:eastAsia="Arial Nova" w:hAnsi="Arial Nova" w:cs="Arial Nova"/>
          <w:color w:val="000000" w:themeColor="text1"/>
        </w:rPr>
        <w:t>). (Accessed: November 6, 2022).</w:t>
      </w:r>
    </w:p>
    <w:p w14:paraId="65EFD03F" w14:textId="22D18C57" w:rsidR="00476148" w:rsidRPr="00EB2BED" w:rsidRDefault="33B37A73" w:rsidP="052541BC">
      <w:pPr>
        <w:rPr>
          <w:rFonts w:ascii="Arial Nova" w:eastAsia="Arial Nova" w:hAnsi="Arial Nova" w:cs="Arial Nova"/>
          <w:color w:val="000000" w:themeColor="text1"/>
        </w:rPr>
      </w:pPr>
      <w:r w:rsidRPr="00EB2BED">
        <w:rPr>
          <w:rFonts w:ascii="Arial Nova" w:eastAsia="Arial Nova" w:hAnsi="Arial Nova" w:cs="Arial Nova"/>
          <w:color w:val="000000" w:themeColor="text1"/>
        </w:rPr>
        <w:t xml:space="preserve">13. </w:t>
      </w:r>
      <w:r w:rsidR="1E2DFC73" w:rsidRPr="00EB2BED">
        <w:rPr>
          <w:rFonts w:ascii="Arial Nova" w:eastAsia="Arial Nova" w:hAnsi="Arial Nova" w:cs="Arial Nova"/>
          <w:color w:val="000000" w:themeColor="text1"/>
        </w:rPr>
        <w:t xml:space="preserve">Pilbeam, S. (2010) People resourcing and talent </w:t>
      </w:r>
      <w:r w:rsidR="19EF71D6" w:rsidRPr="00EB2BED">
        <w:rPr>
          <w:rFonts w:ascii="Arial Nova" w:eastAsia="Arial Nova" w:hAnsi="Arial Nova" w:cs="Arial Nova"/>
          <w:color w:val="000000" w:themeColor="text1"/>
        </w:rPr>
        <w:t>planning:</w:t>
      </w:r>
      <w:r w:rsidR="1E2DFC73" w:rsidRPr="00EB2BED">
        <w:rPr>
          <w:rFonts w:ascii="Arial Nova" w:eastAsia="Arial Nova" w:hAnsi="Arial Nova" w:cs="Arial Nova"/>
          <w:color w:val="000000" w:themeColor="text1"/>
        </w:rPr>
        <w:t xml:space="preserve"> HRM in </w:t>
      </w:r>
      <w:r w:rsidR="50DE4C4F" w:rsidRPr="00EB2BED">
        <w:rPr>
          <w:rFonts w:ascii="Arial Nova" w:eastAsia="Arial Nova" w:hAnsi="Arial Nova" w:cs="Arial Nova"/>
          <w:color w:val="000000" w:themeColor="text1"/>
        </w:rPr>
        <w:t>practice.</w:t>
      </w:r>
      <w:r w:rsidR="1E2DFC73" w:rsidRPr="00EB2BED">
        <w:rPr>
          <w:rFonts w:ascii="Arial Nova" w:eastAsia="Arial Nova" w:hAnsi="Arial Nova" w:cs="Arial Nova"/>
          <w:color w:val="000000" w:themeColor="text1"/>
        </w:rPr>
        <w:t xml:space="preserve"> Fourth edition. Harlow, </w:t>
      </w:r>
      <w:r w:rsidR="46E19462" w:rsidRPr="00EB2BED">
        <w:rPr>
          <w:rFonts w:ascii="Arial Nova" w:eastAsia="Arial Nova" w:hAnsi="Arial Nova" w:cs="Arial Nova"/>
          <w:color w:val="000000" w:themeColor="text1"/>
        </w:rPr>
        <w:t>England:</w:t>
      </w:r>
      <w:r w:rsidR="1E2DFC73" w:rsidRPr="00EB2BED">
        <w:rPr>
          <w:rFonts w:ascii="Arial Nova" w:eastAsia="Arial Nova" w:hAnsi="Arial Nova" w:cs="Arial Nova"/>
          <w:color w:val="000000" w:themeColor="text1"/>
        </w:rPr>
        <w:t xml:space="preserve"> Pearson Education Limited.</w:t>
      </w:r>
    </w:p>
    <w:p w14:paraId="48C92071" w14:textId="526E7572" w:rsidR="00476148" w:rsidRPr="00EB2BED" w:rsidRDefault="1D5AC273" w:rsidP="052541BC">
      <w:pPr>
        <w:rPr>
          <w:rFonts w:ascii="Arial Nova" w:eastAsia="Arial Nova" w:hAnsi="Arial Nova" w:cs="Arial Nova"/>
          <w:i/>
          <w:iCs/>
          <w:color w:val="000000" w:themeColor="text1"/>
        </w:rPr>
      </w:pPr>
      <w:r w:rsidRPr="00EB2BED">
        <w:rPr>
          <w:rFonts w:ascii="Arial Nova" w:eastAsia="Arial Nova" w:hAnsi="Arial Nova" w:cs="Arial Nova"/>
          <w:i/>
          <w:iCs/>
          <w:color w:val="000000" w:themeColor="text1"/>
        </w:rPr>
        <w:t xml:space="preserve">14. </w:t>
      </w:r>
      <w:r w:rsidR="3888409B" w:rsidRPr="00EB2BED">
        <w:rPr>
          <w:rFonts w:ascii="Arial Nova" w:eastAsia="Arial Nova" w:hAnsi="Arial Nova" w:cs="Arial Nova"/>
          <w:i/>
          <w:iCs/>
          <w:color w:val="000000" w:themeColor="text1"/>
        </w:rPr>
        <w:t>Tesco Performance Management: Assignment help UK</w:t>
      </w:r>
      <w:r w:rsidR="3888409B" w:rsidRPr="00EB2BED">
        <w:rPr>
          <w:rFonts w:ascii="Arial Nova" w:eastAsia="Arial Nova" w:hAnsi="Arial Nova" w:cs="Arial Nova"/>
          <w:color w:val="000000" w:themeColor="text1"/>
        </w:rPr>
        <w:t xml:space="preserve"> (2019) </w:t>
      </w:r>
      <w:bookmarkStart w:id="19" w:name="_Int_hO8mwmPG"/>
      <w:r w:rsidR="3888409B" w:rsidRPr="00EB2BED">
        <w:rPr>
          <w:rFonts w:ascii="Arial Nova" w:eastAsia="Arial Nova" w:hAnsi="Arial Nova" w:cs="Arial Nova"/>
          <w:i/>
          <w:iCs/>
          <w:color w:val="000000" w:themeColor="text1"/>
        </w:rPr>
        <w:t>HND</w:t>
      </w:r>
      <w:bookmarkEnd w:id="19"/>
      <w:r w:rsidR="3888409B" w:rsidRPr="00EB2BED">
        <w:rPr>
          <w:rFonts w:ascii="Arial Nova" w:eastAsia="Arial Nova" w:hAnsi="Arial Nova" w:cs="Arial Nova"/>
          <w:i/>
          <w:iCs/>
          <w:color w:val="000000" w:themeColor="text1"/>
        </w:rPr>
        <w:t xml:space="preserve"> Assignment</w:t>
      </w:r>
      <w:r w:rsidR="3888409B" w:rsidRPr="00EB2BED">
        <w:rPr>
          <w:rFonts w:ascii="Arial Nova" w:eastAsia="Arial Nova" w:hAnsi="Arial Nova" w:cs="Arial Nova"/>
          <w:color w:val="000000" w:themeColor="text1"/>
        </w:rPr>
        <w:t xml:space="preserve">. Available at: </w:t>
      </w:r>
      <w:hyperlink r:id="rId12">
        <w:r w:rsidR="3888409B" w:rsidRPr="00EB2BED">
          <w:rPr>
            <w:rStyle w:val="Hyperlink"/>
            <w:rFonts w:ascii="Arial Nova" w:eastAsia="Arial Nova" w:hAnsi="Arial Nova" w:cs="Arial Nova"/>
            <w:color w:val="000000" w:themeColor="text1"/>
          </w:rPr>
          <w:t>https://www.hndassignmenthelp.com/tesco-performance-management/</w:t>
        </w:r>
      </w:hyperlink>
      <w:r w:rsidR="3888409B" w:rsidRPr="00EB2BED">
        <w:rPr>
          <w:rFonts w:ascii="Arial Nova" w:eastAsia="Arial Nova" w:hAnsi="Arial Nova" w:cs="Arial Nova"/>
          <w:color w:val="000000" w:themeColor="text1"/>
        </w:rPr>
        <w:t xml:space="preserve"> (Accessed: November 14, 2022).</w:t>
      </w:r>
    </w:p>
    <w:p w14:paraId="5C27E2F0" w14:textId="0F3D7E9C" w:rsidR="00476148" w:rsidRPr="00EB2BED" w:rsidRDefault="1F0F4A0D" w:rsidP="052541BC">
      <w:pPr>
        <w:ind w:left="567" w:hanging="567"/>
        <w:rPr>
          <w:color w:val="000000" w:themeColor="text1"/>
        </w:rPr>
      </w:pPr>
      <w:r w:rsidRPr="00EB2BED">
        <w:rPr>
          <w:rFonts w:ascii="Arial Nova" w:eastAsia="Arial Nova" w:hAnsi="Arial Nova" w:cs="Arial Nova"/>
          <w:color w:val="000000" w:themeColor="text1"/>
        </w:rPr>
        <w:t xml:space="preserve">15. </w:t>
      </w:r>
      <w:r w:rsidR="664C3DFE" w:rsidRPr="00EB2BED">
        <w:rPr>
          <w:rFonts w:ascii="Arial Nova" w:eastAsia="Arial Nova" w:hAnsi="Arial Nova" w:cs="Arial Nova"/>
          <w:color w:val="000000" w:themeColor="text1"/>
        </w:rPr>
        <w:t xml:space="preserve">TIEN, N.H. (2022) </w:t>
      </w:r>
      <w:r w:rsidR="664C3DFE" w:rsidRPr="00EB2BED">
        <w:rPr>
          <w:rFonts w:ascii="Arial Nova" w:eastAsia="Arial Nova" w:hAnsi="Arial Nova" w:cs="Arial Nova"/>
          <w:i/>
          <w:iCs/>
          <w:color w:val="000000" w:themeColor="text1"/>
        </w:rPr>
        <w:t>Employer branding strategy of Amazon and experiences for vietnam high tech corporations</w:t>
      </w:r>
      <w:r w:rsidR="664C3DFE" w:rsidRPr="00EB2BED">
        <w:rPr>
          <w:rFonts w:ascii="Arial Nova" w:eastAsia="Arial Nova" w:hAnsi="Arial Nova" w:cs="Arial Nova"/>
          <w:color w:val="000000" w:themeColor="text1"/>
        </w:rPr>
        <w:t xml:space="preserve">, </w:t>
      </w:r>
      <w:r w:rsidR="664C3DFE" w:rsidRPr="00EB2BED">
        <w:rPr>
          <w:rFonts w:ascii="Arial Nova" w:eastAsia="Arial Nova" w:hAnsi="Arial Nova" w:cs="Arial Nova"/>
          <w:i/>
          <w:iCs/>
          <w:color w:val="000000" w:themeColor="text1"/>
        </w:rPr>
        <w:t>International Journal of All Multidisciplinary Research Studies</w:t>
      </w:r>
      <w:r w:rsidR="664C3DFE" w:rsidRPr="00EB2BED">
        <w:rPr>
          <w:rFonts w:ascii="Arial Nova" w:eastAsia="Arial Nova" w:hAnsi="Arial Nova" w:cs="Arial Nova"/>
          <w:color w:val="000000" w:themeColor="text1"/>
        </w:rPr>
        <w:t xml:space="preserve">. Available at: </w:t>
      </w:r>
      <w:hyperlink r:id="rId13">
        <w:r w:rsidR="664C3DFE" w:rsidRPr="00EB2BED">
          <w:rPr>
            <w:rStyle w:val="Hyperlink"/>
            <w:rFonts w:ascii="Arial Nova" w:eastAsia="Arial Nova" w:hAnsi="Arial Nova" w:cs="Arial Nova"/>
            <w:color w:val="000000" w:themeColor="text1"/>
          </w:rPr>
          <w:t>https://www.academia.edu/77462168/Employer_branding_strategy_of_Amazon_and_experiences_for_Vietnam_high_tech_corporations</w:t>
        </w:r>
      </w:hyperlink>
      <w:r w:rsidR="664C3DFE" w:rsidRPr="00EB2BED">
        <w:rPr>
          <w:rFonts w:ascii="Arial Nova" w:eastAsia="Arial Nova" w:hAnsi="Arial Nova" w:cs="Arial Nova"/>
          <w:color w:val="000000" w:themeColor="text1"/>
        </w:rPr>
        <w:t xml:space="preserve"> (Accessed: November 7, 2022).</w:t>
      </w:r>
    </w:p>
    <w:p w14:paraId="0D0ADA28" w14:textId="001FADB1" w:rsidR="00476148" w:rsidRPr="00EB2BED" w:rsidRDefault="6436672B" w:rsidP="052541BC">
      <w:pPr>
        <w:rPr>
          <w:rFonts w:ascii="Arial Nova" w:eastAsia="Arial Nova" w:hAnsi="Arial Nova" w:cs="Arial Nova"/>
          <w:color w:val="000000" w:themeColor="text1"/>
        </w:rPr>
      </w:pPr>
      <w:r w:rsidRPr="00EB2BED">
        <w:rPr>
          <w:rFonts w:ascii="Arial Nova" w:eastAsia="Arial Nova" w:hAnsi="Arial Nova" w:cs="Arial Nova"/>
          <w:color w:val="000000" w:themeColor="text1"/>
        </w:rPr>
        <w:lastRenderedPageBreak/>
        <w:t xml:space="preserve">16. </w:t>
      </w:r>
      <w:r w:rsidR="6360381D" w:rsidRPr="00EB2BED">
        <w:rPr>
          <w:rFonts w:ascii="Arial Nova" w:eastAsia="Arial Nova" w:hAnsi="Arial Nova" w:cs="Arial Nova"/>
          <w:color w:val="000000" w:themeColor="text1"/>
        </w:rPr>
        <w:t>Torrington, D. (2020) Human resource management. 11th edition. Harlow: Pearson Education Limited.</w:t>
      </w:r>
    </w:p>
    <w:p w14:paraId="04D9BB71" w14:textId="378C998B" w:rsidR="00476148" w:rsidRPr="00EB2BED" w:rsidRDefault="00476148" w:rsidP="052541BC">
      <w:pPr>
        <w:ind w:left="567" w:hanging="567"/>
        <w:rPr>
          <w:rFonts w:ascii="Arial Nova" w:eastAsia="Arial Nova" w:hAnsi="Arial Nova" w:cs="Arial Nova"/>
          <w:color w:val="000000" w:themeColor="text1"/>
        </w:rPr>
      </w:pPr>
    </w:p>
    <w:p w14:paraId="77F17510" w14:textId="7CCDA4EB" w:rsidR="00476148" w:rsidRPr="00EB2BED" w:rsidRDefault="00476148" w:rsidP="052541BC">
      <w:pPr>
        <w:ind w:left="567" w:hanging="567"/>
        <w:rPr>
          <w:rFonts w:ascii="Arial Nova" w:eastAsia="Arial Nova" w:hAnsi="Arial Nova" w:cs="Arial Nova"/>
          <w:color w:val="000000" w:themeColor="text1"/>
        </w:rPr>
      </w:pPr>
    </w:p>
    <w:p w14:paraId="6505A374" w14:textId="3C671EED" w:rsidR="00476148" w:rsidRDefault="00476148" w:rsidP="052541BC">
      <w:pPr>
        <w:ind w:left="567" w:hanging="567"/>
        <w:rPr>
          <w:rFonts w:ascii="Arial Nova" w:eastAsia="Arial Nova" w:hAnsi="Arial Nova" w:cs="Arial Nova"/>
        </w:rPr>
      </w:pPr>
    </w:p>
    <w:p w14:paraId="2D208DB8" w14:textId="5F6ED4FE" w:rsidR="00476148" w:rsidRDefault="00476148" w:rsidP="052541BC">
      <w:pPr>
        <w:ind w:left="567" w:hanging="567"/>
        <w:rPr>
          <w:rFonts w:ascii="Arial Nova" w:eastAsia="Arial Nova" w:hAnsi="Arial Nova" w:cs="Arial Nova"/>
        </w:rPr>
      </w:pPr>
    </w:p>
    <w:p w14:paraId="28AC061F" w14:textId="6C2108E2" w:rsidR="00476148" w:rsidRDefault="00476148" w:rsidP="052541BC">
      <w:pPr>
        <w:ind w:left="567" w:hanging="567"/>
        <w:rPr>
          <w:rFonts w:ascii="Arial Nova" w:eastAsia="Arial Nova" w:hAnsi="Arial Nova" w:cs="Arial Nova"/>
        </w:rPr>
      </w:pPr>
    </w:p>
    <w:p w14:paraId="62315C56" w14:textId="45BA96DF" w:rsidR="00476148" w:rsidRDefault="00476148" w:rsidP="56FADA0C">
      <w:pPr>
        <w:ind w:left="567" w:hanging="567"/>
        <w:rPr>
          <w:rFonts w:ascii="Arial Nova" w:eastAsia="Arial Nova" w:hAnsi="Arial Nova" w:cs="Arial Nova"/>
        </w:rPr>
      </w:pPr>
    </w:p>
    <w:p w14:paraId="5B168906" w14:textId="0EA1118E" w:rsidR="00476148" w:rsidRDefault="00000000" w:rsidP="56FADA0C">
      <w:pPr>
        <w:rPr>
          <w:rFonts w:ascii="Arial Nova" w:eastAsia="Arial Nova" w:hAnsi="Arial Nova" w:cs="Arial Nova"/>
        </w:rPr>
      </w:pPr>
      <w:r w:rsidRPr="7EF89DAB">
        <w:rPr>
          <w:rStyle w:val="EndnoteReference"/>
        </w:rPr>
        <w:endnoteReference w:id="1"/>
      </w:r>
    </w:p>
    <w:sectPr w:rsidR="00476148">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8F2FB" w14:textId="77777777" w:rsidR="00F45218" w:rsidRDefault="00F45218">
      <w:pPr>
        <w:spacing w:after="0" w:line="240" w:lineRule="auto"/>
      </w:pPr>
      <w:r>
        <w:separator/>
      </w:r>
    </w:p>
  </w:endnote>
  <w:endnote w:type="continuationSeparator" w:id="0">
    <w:p w14:paraId="63BF2894" w14:textId="77777777" w:rsidR="00F45218" w:rsidRDefault="00F45218">
      <w:pPr>
        <w:spacing w:after="0" w:line="240" w:lineRule="auto"/>
      </w:pPr>
      <w:r>
        <w:continuationSeparator/>
      </w:r>
    </w:p>
  </w:endnote>
  <w:endnote w:id="1">
    <w:p w14:paraId="62D08906" w14:textId="337D4B39" w:rsidR="7EF89DAB" w:rsidRDefault="7EF89DAB" w:rsidP="7EF89DAB">
      <w:pPr>
        <w:pStyle w:val="EndnoteText"/>
      </w:pPr>
      <w:r w:rsidRPr="7EF89DAB">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097752"/>
      <w:docPartObj>
        <w:docPartGallery w:val="Page Numbers (Bottom of Page)"/>
        <w:docPartUnique/>
      </w:docPartObj>
    </w:sdtPr>
    <w:sdtEndPr>
      <w:rPr>
        <w:noProof/>
      </w:rPr>
    </w:sdtEndPr>
    <w:sdtContent>
      <w:p w14:paraId="774AC8D3" w14:textId="2F22494F" w:rsidR="00EB2BED" w:rsidRDefault="00EB2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E29C2" w14:textId="77777777" w:rsidR="00EB2BED" w:rsidRDefault="00EB2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8D388" w14:textId="77777777" w:rsidR="00F45218" w:rsidRDefault="00F45218">
      <w:pPr>
        <w:spacing w:after="0" w:line="240" w:lineRule="auto"/>
      </w:pPr>
      <w:r>
        <w:separator/>
      </w:r>
    </w:p>
  </w:footnote>
  <w:footnote w:type="continuationSeparator" w:id="0">
    <w:p w14:paraId="23793725" w14:textId="77777777" w:rsidR="00F45218" w:rsidRDefault="00F4521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ChZNbRiKdQLlU" int2:id="yqJevHu1">
      <int2:state int2:value="Rejected" int2:type="LegacyProofing"/>
    </int2:textHash>
    <int2:textHash int2:hashCode="R2R9qqCj0CvI9B" int2:id="x7KDtoEY">
      <int2:state int2:value="Rejected" int2:type="LegacyProofing"/>
    </int2:textHash>
    <int2:textHash int2:hashCode="WW7v7Q+mub81Jb" int2:id="t5m4rcWo">
      <int2:state int2:value="Rejected" int2:type="LegacyProofing"/>
    </int2:textHash>
    <int2:textHash int2:hashCode="9aV9FaQR23kXjf" int2:id="pTZJOuXJ">
      <int2:state int2:value="Rejected" int2:type="LegacyProofing"/>
    </int2:textHash>
    <int2:textHash int2:hashCode="rYBcH3dx0Dv+X2" int2:id="lO3zWvts">
      <int2:state int2:value="Rejected" int2:type="LegacyProofing"/>
    </int2:textHash>
    <int2:textHash int2:hashCode="PPADd0WWJ8//Gt" int2:id="GRNkg6FW">
      <int2:state int2:value="Rejected" int2:type="LegacyProofing"/>
    </int2:textHash>
    <int2:textHash int2:hashCode="THo2R/IC2HB35Y" int2:id="sb5orpRV">
      <int2:state int2:value="Rejected" int2:type="LegacyProofing"/>
    </int2:textHash>
    <int2:textHash int2:hashCode="XWDIdAIrrlMM6D" int2:id="EAdrAQSi">
      <int2:state int2:value="Rejected" int2:type="LegacyProofing"/>
    </int2:textHash>
    <int2:bookmark int2:bookmarkName="_Int_WAG6lAgC" int2:invalidationBookmarkName="" int2:hashCode="pxMc1GBVqHDCF3" int2:id="Wjg5qj6g">
      <int2:state int2:value="Reviewed" int2:type="AugLoop_Similarity_SimilarityAnnotation"/>
    </int2:bookmark>
    <int2:bookmark int2:bookmarkName="_Int_TkVAN5Yv" int2:invalidationBookmarkName="" int2:hashCode="ogrKRSL+8vDybl" int2:id="P6lDmUFC">
      <int2:state int2:value="Reviewed" int2:type="AugLoop_Similarity_SimilarityAnnotation"/>
    </int2:bookmark>
    <int2:bookmark int2:bookmarkName="_Int_TwJeRe8U" int2:invalidationBookmarkName="" int2:hashCode="9XJWriZcBNfyEl" int2:id="STvMCYZy">
      <int2:extLst>
        <oel:ext uri="426473B9-03D8-482F-96C9-C2C85392BACA">
          <int2:similarityCritique int2:version="1" int2:context="“A continuous process of identifying, measuring and developing the performance of individuals and teams and aligning performance with the strategic goals of the organisation” (Aguinis.">
            <int2:source int2:sourceType="Online" int2:sourceTitle="Evaluating the Effectiveness of Performance Management" int2:sourceUrl="https://www.apa.org/pubs/journals/features/apl-apl0000368.pdf" int2:sourceSnippet="of PM (defined as “a continuous process of identifying, measuring, and developing the performance of individuals and teams and aligning performance with the strategic goals of the organization,” Aguinis, 2013, p. 2) has given rise to recent debates about whether or not formal PM is even necessary (e.g., Adler et al., 2016; Pulakos">
              <int2:suggestions int2:citationType="Inline">
                <int2:suggestion int2:citationStyle="Mla" int2:isIdentical="0">
                  <int2:citationText>(“Evaluating the Effectiveness of Performance Management”)</int2:citationText>
                </int2:suggestion>
                <int2:suggestion int2:citationStyle="Apa" int2:isIdentical="0">
                  <int2:citationText>(“Evaluating the Effectiveness of Performance Management”)</int2:citationText>
                </int2:suggestion>
                <int2:suggestion int2:citationStyle="Chicago" int2:isIdentical="0">
                  <int2:citationText>(“Evaluating the Effectiveness of Performance Management”)</int2:citationText>
                </int2:suggestion>
              </int2:suggestions>
              <int2:suggestions int2:citationType="Full">
                <int2:suggestion int2:citationStyle="Mla" int2:isIdentical="0">
                  <int2:citationText>&lt;i&gt;Evaluating the Effectiveness of Performance Management&lt;/i&gt;, https://www.apa.org/pubs/journals/features/apl-apl0000368.pdf.</int2:citationText>
                </int2:suggestion>
                <int2:suggestion int2:citationStyle="Apa" int2:isIdentical="0">
                  <int2:citationText>&lt;i&gt;Evaluating the Effectiveness of Performance Management&lt;/i&gt;. (n.d.). Retrieved from https://www.apa.org/pubs/journals/features/apl-apl0000368.pdf</int2:citationText>
                </int2:suggestion>
                <int2:suggestion int2:citationStyle="Chicago" int2:isIdentical="0">
                  <int2:citationText>“Evaluating the Effectiveness of Performance Management” n.d., https://www.apa.org/pubs/journals/features/apl-apl0000368.pdf.</int2:citationText>
                </int2:suggestion>
              </int2:suggestions>
            </int2:source>
            <int2:source int2:sourceType="Online" int2:sourceTitle="Why we hate performance management—And why we should love it" int2:sourceUrl="https://www.sciencedirect.com/science/article/pii/S0007681311000887" int2:sourceSnippet="Performance management is “a continuous process of identifying, measuring, and developing the performance of individuals and teams and aligning performance with the strategic goals of the organization” (Aguinis, 2009b, p. 2).">
              <int2:suggestions int2:citationType="Inline">
                <int2:suggestion int2:citationStyle="Mla" int2:isIdentical="0">
                  <int2:citationText>(“Why we hate performance management—And why we should love it”)</int2:citationText>
                </int2:suggestion>
                <int2:suggestion int2:citationStyle="Apa" int2:isIdentical="0">
                  <int2:citationText>(“Why we hate performance management—And why we should love it”)</int2:citationText>
                </int2:suggestion>
                <int2:suggestion int2:citationStyle="Chicago" int2:isIdentical="0">
                  <int2:citationText>(“Why we hate performance management—And why we should love it”)</int2:citationText>
                </int2:suggestion>
              </int2:suggestions>
              <int2:suggestions int2:citationType="Full">
                <int2:suggestion int2:citationStyle="Mla" int2:isIdentical="0">
                  <int2:citationText>&lt;i&gt;Why we hate performance management—And why we should love it&lt;/i&gt;, https://www.sciencedirect.com/science/article/pii/S0007681311000887.</int2:citationText>
                </int2:suggestion>
                <int2:suggestion int2:citationStyle="Apa" int2:isIdentical="0">
                  <int2:citationText>&lt;i&gt;Why we hate performance management—And why we should love it&lt;/i&gt;. (n.d.). Retrieved from https://www.sciencedirect.com/science/article/pii/S0007681311000887</int2:citationText>
                </int2:suggestion>
                <int2:suggestion int2:citationStyle="Chicago" int2:isIdentical="0">
                  <int2:citationText>“Why we hate performance management—And why we should love it” n.d., https://www.sciencedirect.com/science/article/pii/S0007681311000887.</int2:citationText>
                </int2:suggestion>
              </int2:suggestions>
            </int2:source>
            <int2:source int2:sourceType="Online" int2:sourceTitle="AN EXPANDED VIEW OF PERFORMANCE MANAGEMENT COPYRIGHTED MATERIAL" int2:sourceUrl="https://catalogimages.wiley.com/images/db/pdf/9780470192320.excerpt.pdf" int2:sourceSnippet="Before designing a performance management system, there needs to be a clear deﬁ nition of performance management. Per-formance management is a “ continuous process of identifying, measuring, and developing the performance of individuals and teams and aligning performance with the strategic goals of the organization ” (Aguinis, 2009 , p. 3).">
              <int2:suggestions int2:citationType="Inline">
                <int2:suggestion int2:citationStyle="Mla" int2:isIdentical="0">
                  <int2:citationText>(“AN EXPANDED VIEW OF PERFORMANCE MANAGEMENT COPYRIGHTED MATERIAL”)</int2:citationText>
                </int2:suggestion>
                <int2:suggestion int2:citationStyle="Apa" int2:isIdentical="0">
                  <int2:citationText>(“AN EXPANDED VIEW OF PERFORMANCE MANAGEMENT COPYRIGHTED MATERIAL”)</int2:citationText>
                </int2:suggestion>
                <int2:suggestion int2:citationStyle="Chicago" int2:isIdentical="0">
                  <int2:citationText>(“AN EXPANDED VIEW OF PERFORMANCE MANAGEMENT COPYRIGHTED MATERIAL”)</int2:citationText>
                </int2:suggestion>
              </int2:suggestions>
              <int2:suggestions int2:citationType="Full">
                <int2:suggestion int2:citationStyle="Mla" int2:isIdentical="0">
                  <int2:citationText>&lt;i&gt;AN EXPANDED VIEW OF PERFORMANCE MANAGEMENT COPYRIGHTED MATERIAL&lt;/i&gt;, https://catalogimages.wiley.com/images/db/pdf/9780470192320.excerpt.pdf.</int2:citationText>
                </int2:suggestion>
                <int2:suggestion int2:citationStyle="Apa" int2:isIdentical="0">
                  <int2:citationText>&lt;i&gt;AN EXPANDED VIEW OF PERFORMANCE MANAGEMENT COPYRIGHTED MATERIAL&lt;/i&gt;. (n.d.). Retrieved from https://catalogimages.wiley.com/images/db/pdf/9780470192320.excerpt.pdf</int2:citationText>
                </int2:suggestion>
                <int2:suggestion int2:citationStyle="Chicago" int2:isIdentical="0">
                  <int2:citationText>“AN EXPANDED VIEW OF PERFORMANCE MANAGEMENT COPYRIGHTED MATERIAL” n.d., https://catalogimages.wiley.com/images/db/pdf/9780470192320.excerpt.pdf.</int2:citationText>
                </int2:suggestion>
              </int2:suggestions>
            </int2:source>
          </int2:similarityCritique>
        </oel:ext>
      </int2:extLst>
    </int2:bookmark>
    <int2:bookmark int2:bookmarkName="_Int_AL0r2czG" int2:invalidationBookmarkName="" int2:hashCode="8iOfVEtWrjFX30" int2:id="04aqv0MI"/>
    <int2:bookmark int2:bookmarkName="_Int_qLQgwAiL" int2:invalidationBookmarkName="" int2:hashCode="8EpKyRRTK+MUOJ" int2:id="nOZKTnU0">
      <int2:state int2:value="Rejected" int2:type="AugLoop_Text_Critique"/>
    </int2:bookmark>
    <int2:bookmark int2:bookmarkName="_Int_23JPG5FW" int2:invalidationBookmarkName="" int2:hashCode="8EpKyRRTK+MUOJ" int2:id="vqfbEw8x">
      <int2:state int2:value="Rejected" int2:type="AugLoop_Text_Critique"/>
    </int2:bookmark>
    <int2:bookmark int2:bookmarkName="_Int_XgtZVuoW" int2:invalidationBookmarkName="" int2:hashCode="i6LO/5xy+AkNgs" int2:id="oTqJ0YrM">
      <int2:state int2:value="Rejected" int2:type="AugLoop_Text_Critique"/>
    </int2:bookmark>
    <int2:bookmark int2:bookmarkName="_Int_QJgbdBpZ" int2:invalidationBookmarkName="" int2:hashCode="RoHRJMxsS3O6q/" int2:id="qrCh2a1J"/>
    <int2:bookmark int2:bookmarkName="_Int_mMOImzO8" int2:invalidationBookmarkName="" int2:hashCode="RoHRJMxsS3O6q/" int2:id="jw2KKhve"/>
    <int2:bookmark int2:bookmarkName="_Int_8YiAg2cq" int2:invalidationBookmarkName="" int2:hashCode="XxkRNN3m9x9255" int2:id="8IpYV3rM"/>
    <int2:bookmark int2:bookmarkName="_Int_7AEm0BNL" int2:invalidationBookmarkName="" int2:hashCode="RoHRJMxsS3O6q/" int2:id="RNoxcTd4"/>
    <int2:bookmark int2:bookmarkName="_Int_IThePEoD" int2:invalidationBookmarkName="" int2:hashCode="7xX0jJZUuFeEo9" int2:id="EjohKW5F"/>
    <int2:bookmark int2:bookmarkName="_Int_Jtjehcfv" int2:invalidationBookmarkName="" int2:hashCode="jDBaB8b4+oBsvw" int2:id="ns5mEHwg"/>
    <int2:bookmark int2:bookmarkName="_Int_clgjlcMz" int2:invalidationBookmarkName="" int2:hashCode="fNQ0Hi16SJnmq+" int2:id="X8b72VZd"/>
    <int2:bookmark int2:bookmarkName="_Int_rI03T4DG" int2:invalidationBookmarkName="" int2:hashCode="RoHRJMxsS3O6q/" int2:id="K01fYBaI"/>
    <int2:bookmark int2:bookmarkName="_Int_YcYGJQ3Z" int2:invalidationBookmarkName="" int2:hashCode="3KKjJeR/dxf+gy" int2:id="OmwWC0Pk"/>
    <int2:bookmark int2:bookmarkName="_Int_FNqKpjUS" int2:invalidationBookmarkName="" int2:hashCode="q6myO24NUWxCiP" int2:id="vatCD1G0"/>
    <int2:bookmark int2:bookmarkName="_Int_8wsotU5q" int2:invalidationBookmarkName="" int2:hashCode="3KKjJeR/dxf+gy" int2:id="2fyTb39a"/>
    <int2:bookmark int2:bookmarkName="_Int_hO8mwmPG" int2:invalidationBookmarkName="" int2:hashCode="IzT1pjy3RXaITk" int2:id="WjaQYtGW">
      <int2:state int2:value="Rejected" int2:type="AugLoop_Acronyms_AcronymsCritique"/>
    </int2:bookmark>
    <int2:bookmark int2:bookmarkName="_Int_LDNGcSOw" int2:invalidationBookmarkName="" int2:hashCode="1nsUdLHG5yVzn7" int2:id="soNEAV9T">
      <int2:state int2:value="Rejected" int2:type="LegacyProofing"/>
    </int2:bookmark>
    <int2:bookmark int2:bookmarkName="_Int_1ECLyxcQ" int2:invalidationBookmarkName="" int2:hashCode="5GSnwfj/zGKpvG" int2:id="DEIGzHBa">
      <int2:state int2:value="Rejected" int2:type="LegacyProofing"/>
    </int2:bookmark>
    <int2:bookmark int2:bookmarkName="_Int_dnaeBPC9" int2:invalidationBookmarkName="" int2:hashCode="FOzQcUYugnN3vi" int2:id="Ukj49U2A">
      <int2:state int2:value="Rejected" int2:type="LegacyProofing"/>
    </int2:bookmark>
    <int2:bookmark int2:bookmarkName="_Int_U6dVkAL5" int2:invalidationBookmarkName="" int2:hashCode="1nsUdLHG5yVzn7" int2:id="9VQl7vJa">
      <int2:state int2:value="Rejected" int2:type="LegacyProofing"/>
    </int2:bookmark>
    <int2:bookmark int2:bookmarkName="_Int_h2VtgzU5" int2:invalidationBookmarkName="" int2:hashCode="Vu1ujterycY131" int2:id="t0ouSO11">
      <int2:state int2:value="Rejected" int2:type="AugLoop_Text_Critique"/>
    </int2:bookmark>
    <int2:entireDocument int2:id="zQ952Hmc">
      <int2:extLst>
        <oel:ext uri="E302BA01-7950-474C-9AD3-286E660C40A8">
          <int2:similaritySummary int2:version="1" int2:runId="1668780120401" int2:tilesCheckedInThisRun="98" int2:totalNumOfTiles="98" int2:similarityAnnotationCount="3" int2:numWords="3162" int2:numFlaggedWords="77"/>
        </oel:ext>
      </int2:extLst>
    </int2:entireDocument>
  </int2:observations>
  <int2:intelligenceSettings/>
  <int2:onDemandWorkflows>
    <int2:onDemandWorkflow int2:type="SimilarityCheck" int2:paragraphVersions="23603D28-46B73D54 67F15B95-0662B5B7 653DBE73-0812F9A2 06A84D3F-2DF33E4D 4C2C12A0-58FCAB89 158D70A0-562CFDB0 65815103-4B5C3BFB 7185303C-70604DCF 52CA9A18-2F522A66 7E862AF3-7D0AD656 2DA36F0E-04FAB1CA 05E95E0C-498297A8 60B78F27-616E8B7A 5CE0199C-463C1106 768C2618-524095D9 32CACE7C-2A15EF8A 650E6BEA-2C64C2EB 7DB6C7AD-7AB8F1DA 3D50B9D2-22047FCC 54CB6D9E-2437AD52 7A933EED-06450708 49AFD1D2-41004C5D 59D2D6AA-3EF266F8 430602A3-189F9DA2 6D2BF5FB-5E85326F 2F4DCC6D-7241A44E 1EAF400F-1FBA3204 64CDE0A2-33737E9E 127E6F6E-1651A6BF 4BF70C40-75543303 11CD39E0-7EE2D2BE 377D3B21-5DB2B952 2A9F9314-5BC6C0E7 68E1676F-0822318C 61AB2794-6EC2DF2C 3612873E-263649EE 7EAE65DA-39484FEC 179CFEFF-6567D4EA 68BFD4F7-1CAE2DB6 32D839F1-3BA3ECFF 2E42A405-21C6E699 3E217FC4-651F6B34 29120AE3-3B7866E7 1550AAE6-728E29E9 30B76242-0979A3E4 3630D8B0-09C16014 575D1C7A-25136A61 4FFA896A-0EB168B1 37D8627C-3B334897 595B5ED7-76EC945A 2306AEAA-3D739155 4B76B078-4818C5C6 2AAA6DBC-3002AD84 4710853F-7240615C 31D61C69-42B6F6FF 1593ED9E-4B702C6A 7CA56A26-1A6804FA 7E1192EC-5104C2F6 1B6DC7D5-0D1EA660 478AAAB5-46D80CE2 00F235E0-3110CA9E 592D16A3-0DABFBBB 241C2DF6-59655119 1232F941-2E44FC26 6F503FDA-2DDF1764 106E2302-4FF3479E 16DFF086-22CF45B9 7FC42FAB-55454E96 39D5B922-2B038F85 22628C37-32E70327 25DB5F6B-11F95FED 47EF11E9-430138AC 0FC306B3-793CE1E0 2C78A496-5DE4DFF1 529F296B-5F195999 7D541CD1-26B7254D 31CA3204-66E91CBC 2C9BF957-0028737D 584633CE-221BDF0A 11AB2F3F-388F283C 3F59DF60-049A5439 184C61CF-1AD60F84 0E1FD41A-6C952301 7C67D6B1-1E723FD7 49C970A9-507C63A1 7996F132-1EB699F4 52538D59-5E3421CB 6E0FFA59-66E36ADD 2005C139-3D4D5C55 3550CC5C-0F5FD0A9 14F18C4B-5A054038 7BC2CB4F-39884EA7 6AFF137B-0032935B 2EFD5210-43107EC1 66862A08-3BEB751B 67AD969B-56984E7D 58D6FF95-3D0A4C41 2C4C9E13-6CD4678C 26045901-7DAA8278 624B977F-7031347C 542EDBD1-62068A29 71852A5F-709D14C9 241F1FB0-4932CDFB 6FF700D7-16095DE9 4D868722-7EEDDC79 7EFADF21-062A7B5E 0F8A3408-5FCCE8A2 7CDD910F-552D31E2 62F7753E-7BB9AD90 134DE00E-220DE257 5A09470C-32ED1D2A 482626A8-152FD1DF 25587A70-284F5CED 692AA784-48C2796E 01ED73CD-2199DFF7 017B22E3-3240ACA6 3F7BD67F-33E925EC 4DD8D7A3-16908012 799F83A3-5E500A2F 19102CF2-20ECB0D5 04A062A2-267FE3F7 2485ADF3-552690A3 18AC219A-1430780E 3424CFBA-496B769B 39461AD9-4B565E38 5FFD2AB0-50E9B28B 1D918585-06F6E89E 1BBF2C11-1BF30413 5CFF5F19-6FE6622E 423823ED-457A3835 150C2F15-3E2DA2A4 2CD69096-7F34CC4F 06D66039-17D2E680 6D82ADF6-75F736A4 71F2B206-103FA54A 1EB2C403-4887B677 3F393173-7930C229 1490BD83-020E5234 7012DBC1-4D9EDDCF 13AC1D00-1514BA69 611B7B4C-113BC76F 4004EE2D-333833E0 624059FB-74920542 79170102-30ECB20B 6C67844A-53CF6C59 66C2E289-48B300BA 4A0C55DC-649F65E0 2AD973D4-2A6431C9 7D9827DE-686ECB59 196FF981-72A5328A 2FBC8506-05D56382 7EBD27EB-73B8847B 5DDCA37D-31F22106 55DFC6F2-20D33592 35A6A6F9-74438B23 65EFD03F-22D18C57 48C92071-526E7572 5C27E2F0-0F3D7E9C 0D0ADA28-001FADB1 04D9BB71-378C998B 77F17510-7CCDA4EB 6505A374-3C671EED 2D208DB8-5F6ED4FE 28AC061F-6C2108E2 62315C56-45BA96DF 5B168906-0EA1118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11FE8B"/>
    <w:rsid w:val="000C32F6"/>
    <w:rsid w:val="001F39E4"/>
    <w:rsid w:val="0026019F"/>
    <w:rsid w:val="00294A13"/>
    <w:rsid w:val="002B7A89"/>
    <w:rsid w:val="002D38CE"/>
    <w:rsid w:val="00476148"/>
    <w:rsid w:val="005977E4"/>
    <w:rsid w:val="00875BDC"/>
    <w:rsid w:val="00897BE5"/>
    <w:rsid w:val="00A14A2C"/>
    <w:rsid w:val="00AB10B1"/>
    <w:rsid w:val="00CD7A23"/>
    <w:rsid w:val="00CDFC83"/>
    <w:rsid w:val="00D12FED"/>
    <w:rsid w:val="00DB78F7"/>
    <w:rsid w:val="00EA37B3"/>
    <w:rsid w:val="00EB2BED"/>
    <w:rsid w:val="00F45218"/>
    <w:rsid w:val="011BBEE3"/>
    <w:rsid w:val="018E8AA4"/>
    <w:rsid w:val="019F9C2B"/>
    <w:rsid w:val="01A89E3A"/>
    <w:rsid w:val="0218EA0E"/>
    <w:rsid w:val="026A1A6C"/>
    <w:rsid w:val="02A22E4B"/>
    <w:rsid w:val="02A9B759"/>
    <w:rsid w:val="034D7E56"/>
    <w:rsid w:val="037B717C"/>
    <w:rsid w:val="042A11CC"/>
    <w:rsid w:val="0488B33D"/>
    <w:rsid w:val="052541BC"/>
    <w:rsid w:val="05F3FAA8"/>
    <w:rsid w:val="06539F6A"/>
    <w:rsid w:val="06851F18"/>
    <w:rsid w:val="06BECF7D"/>
    <w:rsid w:val="06C8EDAE"/>
    <w:rsid w:val="06C8FFA3"/>
    <w:rsid w:val="0711FE8B"/>
    <w:rsid w:val="0780F7AF"/>
    <w:rsid w:val="0893C822"/>
    <w:rsid w:val="08D21736"/>
    <w:rsid w:val="091F6C16"/>
    <w:rsid w:val="09296AA7"/>
    <w:rsid w:val="09BA8AD9"/>
    <w:rsid w:val="0A663F26"/>
    <w:rsid w:val="0AB4C93E"/>
    <w:rsid w:val="0AB96CC9"/>
    <w:rsid w:val="0B653F5F"/>
    <w:rsid w:val="0BA55BC0"/>
    <w:rsid w:val="0BCF1C53"/>
    <w:rsid w:val="0C50999F"/>
    <w:rsid w:val="0C6CD9A9"/>
    <w:rsid w:val="0C76D88B"/>
    <w:rsid w:val="0D048CDC"/>
    <w:rsid w:val="0D384127"/>
    <w:rsid w:val="0D445C92"/>
    <w:rsid w:val="0D5730ED"/>
    <w:rsid w:val="0DDF13D4"/>
    <w:rsid w:val="0E95F454"/>
    <w:rsid w:val="0ED41188"/>
    <w:rsid w:val="0F273BEA"/>
    <w:rsid w:val="0F43B78B"/>
    <w:rsid w:val="0F883A61"/>
    <w:rsid w:val="0FA2B6B8"/>
    <w:rsid w:val="0FBAF826"/>
    <w:rsid w:val="101EE117"/>
    <w:rsid w:val="113BDB90"/>
    <w:rsid w:val="120BB24A"/>
    <w:rsid w:val="1216BAE5"/>
    <w:rsid w:val="127E78E2"/>
    <w:rsid w:val="12BFDB23"/>
    <w:rsid w:val="13173D3B"/>
    <w:rsid w:val="131E8C8C"/>
    <w:rsid w:val="13A782AB"/>
    <w:rsid w:val="141E56BE"/>
    <w:rsid w:val="145C2B06"/>
    <w:rsid w:val="147BFBE7"/>
    <w:rsid w:val="147C31CD"/>
    <w:rsid w:val="14C083AF"/>
    <w:rsid w:val="151FBD8F"/>
    <w:rsid w:val="15976917"/>
    <w:rsid w:val="15B87C72"/>
    <w:rsid w:val="15BC22A9"/>
    <w:rsid w:val="1632B85B"/>
    <w:rsid w:val="16BAE4F9"/>
    <w:rsid w:val="16D51C60"/>
    <w:rsid w:val="170B5FCD"/>
    <w:rsid w:val="1750431C"/>
    <w:rsid w:val="176CCDBD"/>
    <w:rsid w:val="17F0895F"/>
    <w:rsid w:val="191755B5"/>
    <w:rsid w:val="19375648"/>
    <w:rsid w:val="198C59C0"/>
    <w:rsid w:val="19AB9FA8"/>
    <w:rsid w:val="19EF71D6"/>
    <w:rsid w:val="1A257F7E"/>
    <w:rsid w:val="1A54C01E"/>
    <w:rsid w:val="1AE2924B"/>
    <w:rsid w:val="1AFC9B17"/>
    <w:rsid w:val="1BC50B53"/>
    <w:rsid w:val="1BD9AD19"/>
    <w:rsid w:val="1C22B90D"/>
    <w:rsid w:val="1C82A42D"/>
    <w:rsid w:val="1C89E4D4"/>
    <w:rsid w:val="1CF86E36"/>
    <w:rsid w:val="1D491741"/>
    <w:rsid w:val="1D5AC273"/>
    <w:rsid w:val="1DE35078"/>
    <w:rsid w:val="1DE51EFC"/>
    <w:rsid w:val="1E2DFC73"/>
    <w:rsid w:val="1ED8EEAA"/>
    <w:rsid w:val="1EDD2860"/>
    <w:rsid w:val="1F0F4A0D"/>
    <w:rsid w:val="20086548"/>
    <w:rsid w:val="2025342F"/>
    <w:rsid w:val="20E8AC3E"/>
    <w:rsid w:val="21056620"/>
    <w:rsid w:val="211751D9"/>
    <w:rsid w:val="220A178F"/>
    <w:rsid w:val="23042B5F"/>
    <w:rsid w:val="23535DB1"/>
    <w:rsid w:val="2360724E"/>
    <w:rsid w:val="23894FFE"/>
    <w:rsid w:val="23CFD072"/>
    <w:rsid w:val="244809CA"/>
    <w:rsid w:val="2489D80F"/>
    <w:rsid w:val="254238D2"/>
    <w:rsid w:val="254C2C94"/>
    <w:rsid w:val="25567BAC"/>
    <w:rsid w:val="2589AFB4"/>
    <w:rsid w:val="25F7430E"/>
    <w:rsid w:val="267354EB"/>
    <w:rsid w:val="274BA304"/>
    <w:rsid w:val="27761581"/>
    <w:rsid w:val="2778A2F0"/>
    <w:rsid w:val="27892D90"/>
    <w:rsid w:val="278A6005"/>
    <w:rsid w:val="27A6CD53"/>
    <w:rsid w:val="27F5BAAB"/>
    <w:rsid w:val="28331C89"/>
    <w:rsid w:val="294B5323"/>
    <w:rsid w:val="296BB22E"/>
    <w:rsid w:val="29BE064A"/>
    <w:rsid w:val="2A574024"/>
    <w:rsid w:val="2AABF048"/>
    <w:rsid w:val="2AE12C7F"/>
    <w:rsid w:val="2AE95836"/>
    <w:rsid w:val="2BECA3C8"/>
    <w:rsid w:val="2C3EC10F"/>
    <w:rsid w:val="2C6CEDC1"/>
    <w:rsid w:val="2C7CFCE0"/>
    <w:rsid w:val="2C809EE0"/>
    <w:rsid w:val="2CB17646"/>
    <w:rsid w:val="2CF6BABB"/>
    <w:rsid w:val="2D38363D"/>
    <w:rsid w:val="2D3993E0"/>
    <w:rsid w:val="2DD81EED"/>
    <w:rsid w:val="2E3F2351"/>
    <w:rsid w:val="2E4D46A7"/>
    <w:rsid w:val="2F21CF29"/>
    <w:rsid w:val="3004AE12"/>
    <w:rsid w:val="30099BA6"/>
    <w:rsid w:val="3071F91A"/>
    <w:rsid w:val="30BD7054"/>
    <w:rsid w:val="30FC9142"/>
    <w:rsid w:val="3176C413"/>
    <w:rsid w:val="3178429A"/>
    <w:rsid w:val="31B2A4A4"/>
    <w:rsid w:val="3232DA72"/>
    <w:rsid w:val="3251C4A6"/>
    <w:rsid w:val="32939A01"/>
    <w:rsid w:val="32DCA5D9"/>
    <w:rsid w:val="3371F24B"/>
    <w:rsid w:val="338C893D"/>
    <w:rsid w:val="33B37A73"/>
    <w:rsid w:val="33B62026"/>
    <w:rsid w:val="33D6C184"/>
    <w:rsid w:val="345573EE"/>
    <w:rsid w:val="355BB9D6"/>
    <w:rsid w:val="35A6D1B7"/>
    <w:rsid w:val="362CB4FC"/>
    <w:rsid w:val="36405595"/>
    <w:rsid w:val="36F51A5D"/>
    <w:rsid w:val="37064B95"/>
    <w:rsid w:val="37C8855D"/>
    <w:rsid w:val="381CEB3B"/>
    <w:rsid w:val="3888409B"/>
    <w:rsid w:val="39A391AC"/>
    <w:rsid w:val="3A4B2A3D"/>
    <w:rsid w:val="3A6078E0"/>
    <w:rsid w:val="3A7EAD59"/>
    <w:rsid w:val="3B583F6C"/>
    <w:rsid w:val="3C7A9378"/>
    <w:rsid w:val="3CE81D05"/>
    <w:rsid w:val="3D2F96A4"/>
    <w:rsid w:val="3D3F5B37"/>
    <w:rsid w:val="3D554757"/>
    <w:rsid w:val="3D6F0749"/>
    <w:rsid w:val="3D941150"/>
    <w:rsid w:val="3DD94B9D"/>
    <w:rsid w:val="3E83ED66"/>
    <w:rsid w:val="3F115D7A"/>
    <w:rsid w:val="3F441B3F"/>
    <w:rsid w:val="3F49899C"/>
    <w:rsid w:val="3FE0E0A6"/>
    <w:rsid w:val="3FF9AA7C"/>
    <w:rsid w:val="400ED4C3"/>
    <w:rsid w:val="404025FE"/>
    <w:rsid w:val="40B43A67"/>
    <w:rsid w:val="41D9DC80"/>
    <w:rsid w:val="41EFF233"/>
    <w:rsid w:val="423E254E"/>
    <w:rsid w:val="4248FE3C"/>
    <w:rsid w:val="424A6E34"/>
    <w:rsid w:val="4254D0AB"/>
    <w:rsid w:val="42B7A4F6"/>
    <w:rsid w:val="43414FF3"/>
    <w:rsid w:val="43472586"/>
    <w:rsid w:val="4375ACE1"/>
    <w:rsid w:val="4381A488"/>
    <w:rsid w:val="43A452D6"/>
    <w:rsid w:val="43E4CE9D"/>
    <w:rsid w:val="45391C1A"/>
    <w:rsid w:val="46E19462"/>
    <w:rsid w:val="47C5FE25"/>
    <w:rsid w:val="47E696AD"/>
    <w:rsid w:val="484354BD"/>
    <w:rsid w:val="48BDE39D"/>
    <w:rsid w:val="48C26CBB"/>
    <w:rsid w:val="48D6C3F7"/>
    <w:rsid w:val="493C882B"/>
    <w:rsid w:val="4982670E"/>
    <w:rsid w:val="49C4C337"/>
    <w:rsid w:val="4AD6BC67"/>
    <w:rsid w:val="4AD9D885"/>
    <w:rsid w:val="4B2DD378"/>
    <w:rsid w:val="4B5510FA"/>
    <w:rsid w:val="4B703DBF"/>
    <w:rsid w:val="4B7ECB5E"/>
    <w:rsid w:val="4B998D85"/>
    <w:rsid w:val="4BB86DFE"/>
    <w:rsid w:val="4BBC655C"/>
    <w:rsid w:val="4BD03255"/>
    <w:rsid w:val="4C56BFEE"/>
    <w:rsid w:val="4D143B7E"/>
    <w:rsid w:val="4D543E5F"/>
    <w:rsid w:val="4D574883"/>
    <w:rsid w:val="4EB00BDF"/>
    <w:rsid w:val="4F03A80C"/>
    <w:rsid w:val="4F86A513"/>
    <w:rsid w:val="5020BE66"/>
    <w:rsid w:val="502152C9"/>
    <w:rsid w:val="508084A6"/>
    <w:rsid w:val="50B57A6A"/>
    <w:rsid w:val="50CDFB2A"/>
    <w:rsid w:val="50DE4C4F"/>
    <w:rsid w:val="529CDC97"/>
    <w:rsid w:val="52BC917B"/>
    <w:rsid w:val="52CB3D4F"/>
    <w:rsid w:val="5320943F"/>
    <w:rsid w:val="5320E118"/>
    <w:rsid w:val="534C95A2"/>
    <w:rsid w:val="5358F38B"/>
    <w:rsid w:val="5399EE12"/>
    <w:rsid w:val="53CCAE0B"/>
    <w:rsid w:val="545861DC"/>
    <w:rsid w:val="546107DA"/>
    <w:rsid w:val="54D58CFD"/>
    <w:rsid w:val="54DFD574"/>
    <w:rsid w:val="54FF5685"/>
    <w:rsid w:val="55245634"/>
    <w:rsid w:val="553CCE0C"/>
    <w:rsid w:val="55687E6C"/>
    <w:rsid w:val="55CE30FA"/>
    <w:rsid w:val="55D21F86"/>
    <w:rsid w:val="55F4323D"/>
    <w:rsid w:val="561E6EE6"/>
    <w:rsid w:val="56242396"/>
    <w:rsid w:val="56FA04E8"/>
    <w:rsid w:val="56FADA0C"/>
    <w:rsid w:val="57044ECD"/>
    <w:rsid w:val="57383706"/>
    <w:rsid w:val="587B8668"/>
    <w:rsid w:val="588ECE2C"/>
    <w:rsid w:val="58D4763C"/>
    <w:rsid w:val="593DB951"/>
    <w:rsid w:val="5964D84C"/>
    <w:rsid w:val="598FD5C3"/>
    <w:rsid w:val="59C8246B"/>
    <w:rsid w:val="59F0DC1A"/>
    <w:rsid w:val="5A24E1DA"/>
    <w:rsid w:val="5A3A6D64"/>
    <w:rsid w:val="5AD7E17B"/>
    <w:rsid w:val="5B8557F2"/>
    <w:rsid w:val="5B8AE093"/>
    <w:rsid w:val="5BC66EEE"/>
    <w:rsid w:val="5CFC8FCB"/>
    <w:rsid w:val="5D160813"/>
    <w:rsid w:val="5E2A0C3D"/>
    <w:rsid w:val="5F291FD2"/>
    <w:rsid w:val="5F3E6B46"/>
    <w:rsid w:val="5FB3B56F"/>
    <w:rsid w:val="6043B70D"/>
    <w:rsid w:val="60884B2B"/>
    <w:rsid w:val="60D086E8"/>
    <w:rsid w:val="6272D9FD"/>
    <w:rsid w:val="6360381D"/>
    <w:rsid w:val="63CBB8A7"/>
    <w:rsid w:val="63CBFC5D"/>
    <w:rsid w:val="641C4A99"/>
    <w:rsid w:val="6423BBBF"/>
    <w:rsid w:val="642F57DB"/>
    <w:rsid w:val="6436672B"/>
    <w:rsid w:val="6485F48E"/>
    <w:rsid w:val="65067753"/>
    <w:rsid w:val="6519564E"/>
    <w:rsid w:val="6568853D"/>
    <w:rsid w:val="664C3DFE"/>
    <w:rsid w:val="669673C9"/>
    <w:rsid w:val="66A247B4"/>
    <w:rsid w:val="66B526AF"/>
    <w:rsid w:val="66B6AED1"/>
    <w:rsid w:val="6746B229"/>
    <w:rsid w:val="6775AEB1"/>
    <w:rsid w:val="6780A375"/>
    <w:rsid w:val="6829BC0E"/>
    <w:rsid w:val="689C4020"/>
    <w:rsid w:val="68CB7AA4"/>
    <w:rsid w:val="68D1304F"/>
    <w:rsid w:val="68F577C9"/>
    <w:rsid w:val="69E6731C"/>
    <w:rsid w:val="69FB0353"/>
    <w:rsid w:val="69FF61D5"/>
    <w:rsid w:val="6A183F34"/>
    <w:rsid w:val="6AC20F17"/>
    <w:rsid w:val="6B0189F8"/>
    <w:rsid w:val="6B65E4BB"/>
    <w:rsid w:val="6B9377DA"/>
    <w:rsid w:val="6BFA459C"/>
    <w:rsid w:val="6C50F4B4"/>
    <w:rsid w:val="6DDFF6C6"/>
    <w:rsid w:val="6E6223B5"/>
    <w:rsid w:val="6EA99343"/>
    <w:rsid w:val="6EAF0799"/>
    <w:rsid w:val="6EF561A2"/>
    <w:rsid w:val="6FAC20D5"/>
    <w:rsid w:val="6FB7F154"/>
    <w:rsid w:val="700E0463"/>
    <w:rsid w:val="707F422E"/>
    <w:rsid w:val="70886EC2"/>
    <w:rsid w:val="718E2EBF"/>
    <w:rsid w:val="71C308FE"/>
    <w:rsid w:val="71D8B0DC"/>
    <w:rsid w:val="72389DD0"/>
    <w:rsid w:val="72757BDC"/>
    <w:rsid w:val="72FF022F"/>
    <w:rsid w:val="73063F41"/>
    <w:rsid w:val="736B32FD"/>
    <w:rsid w:val="73734D90"/>
    <w:rsid w:val="73977E88"/>
    <w:rsid w:val="743D039D"/>
    <w:rsid w:val="746EF28F"/>
    <w:rsid w:val="74A20FA2"/>
    <w:rsid w:val="74A431ED"/>
    <w:rsid w:val="74B4AB2E"/>
    <w:rsid w:val="74C0D923"/>
    <w:rsid w:val="74C12C63"/>
    <w:rsid w:val="7501E971"/>
    <w:rsid w:val="750F1DF1"/>
    <w:rsid w:val="7531DC52"/>
    <w:rsid w:val="7607856A"/>
    <w:rsid w:val="7609E0B6"/>
    <w:rsid w:val="764E30C7"/>
    <w:rsid w:val="767F4D36"/>
    <w:rsid w:val="76B2A907"/>
    <w:rsid w:val="7702E820"/>
    <w:rsid w:val="7755EC3D"/>
    <w:rsid w:val="77B6BA06"/>
    <w:rsid w:val="781F2F73"/>
    <w:rsid w:val="784266D6"/>
    <w:rsid w:val="784C923C"/>
    <w:rsid w:val="797EC6D7"/>
    <w:rsid w:val="79C69B18"/>
    <w:rsid w:val="7A75B1D2"/>
    <w:rsid w:val="7B7BF746"/>
    <w:rsid w:val="7C209D05"/>
    <w:rsid w:val="7C2D56EC"/>
    <w:rsid w:val="7C528B61"/>
    <w:rsid w:val="7C9B89D9"/>
    <w:rsid w:val="7CB55B72"/>
    <w:rsid w:val="7CD33F70"/>
    <w:rsid w:val="7D0396F1"/>
    <w:rsid w:val="7D5CF025"/>
    <w:rsid w:val="7E8AB172"/>
    <w:rsid w:val="7EF89DAB"/>
    <w:rsid w:val="7FADCB7C"/>
    <w:rsid w:val="7FB7E85B"/>
    <w:rsid w:val="7FBDFD28"/>
    <w:rsid w:val="7FCF2D37"/>
    <w:rsid w:val="7FEBF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1FE8B"/>
  <w15:chartTrackingRefBased/>
  <w15:docId w15:val="{93A167D1-BDE4-4438-B4CF-BBC3D21BF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B2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BED"/>
  </w:style>
  <w:style w:type="paragraph" w:styleId="Footer">
    <w:name w:val="footer"/>
    <w:basedOn w:val="Normal"/>
    <w:link w:val="FooterChar"/>
    <w:uiPriority w:val="99"/>
    <w:unhideWhenUsed/>
    <w:rsid w:val="00EB2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BED"/>
  </w:style>
  <w:style w:type="character" w:customStyle="1" w:styleId="normaltextrun">
    <w:name w:val="normaltextrun"/>
    <w:basedOn w:val="DefaultParagraphFont"/>
    <w:rsid w:val="00875BDC"/>
  </w:style>
  <w:style w:type="character" w:customStyle="1" w:styleId="eop">
    <w:name w:val="eop"/>
    <w:basedOn w:val="DefaultParagraphFont"/>
    <w:rsid w:val="00875B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aface.com/blog/problems-in-recruitment-and-selection-process/" TargetMode="External"/><Relationship Id="rId13" Type="http://schemas.openxmlformats.org/officeDocument/2006/relationships/hyperlink" Target="https://www.academia.edu/77462168/Employer_branding_strategy_of_Amazon_and_experiences_for_Vietnam_high_tech_corporations" TargetMode="External"/><Relationship Id="rId3" Type="http://schemas.openxmlformats.org/officeDocument/2006/relationships/webSettings" Target="webSettings.xml"/><Relationship Id="rId7" Type="http://schemas.openxmlformats.org/officeDocument/2006/relationships/hyperlink" Target="https://digitizingpolaris.com/why-amazon-is-so-good-at-recruiting-69c430b9e6c" TargetMode="External"/><Relationship Id="rId12" Type="http://schemas.openxmlformats.org/officeDocument/2006/relationships/hyperlink" Target="https://www.hndassignmenthelp.com/tesco-performance-management/"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consultingprep.com/amazon-interview-proces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lintinc.com/blog/what-is-employee-engagement/" TargetMode="External"/><Relationship Id="rId4" Type="http://schemas.openxmlformats.org/officeDocument/2006/relationships/footnotes" Target="footnotes.xml"/><Relationship Id="rId9" Type="http://schemas.openxmlformats.org/officeDocument/2006/relationships/hyperlink" Target="https://sustainability.aboutamazon.co.uk/society/employees/engage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3380</Words>
  <Characters>19268</Characters>
  <Application>Microsoft Office Word</Application>
  <DocSecurity>0</DocSecurity>
  <Lines>160</Lines>
  <Paragraphs>45</Paragraphs>
  <ScaleCrop>false</ScaleCrop>
  <Company/>
  <LinksUpToDate>false</LinksUpToDate>
  <CharactersWithSpaces>22603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18</cp:revision>
  <dcterms:created xsi:type="dcterms:W3CDTF">2022-10-31T19:39:00Z</dcterms:created>
  <dcterms:modified xsi:type="dcterms:W3CDTF">2022-11-20T16:35:00Z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ef7995bec7630ac7dce0f8bd6c718e218417bd5c10c097a70fa12b721c4b8a47</vt:lpwstr>
  </property>
</Properties>
</file>