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Pr>
          <w:rFonts w:ascii="Arial" w:cs="Arial" w:eastAsia="Arial" w:hAnsi="Arial"/>
        </w:rPr>
      </w:pPr>
      <w:r w:rsidR="00000000" w:rsidDel="00000000" w:rsidRPr="00000000">
        <w:rPr>
          <w:rtl w:val="0"/>
        </w:rPr>
      </w:r>
    </w:p>
    <w:p w:rsidR="00000000" w:rsidDel="00000000" w:rsidRDefault="00000000" w14:paraId="00000002" w:rsidP="00000000" w:rsidRPr="00000000">
      <w:pPr>
        <w:rPr>
          <w:rFonts w:ascii="Arial" w:cs="Arial" w:eastAsia="Arial" w:hAnsi="Arial"/>
        </w:rPr>
      </w:pPr>
      <w:r w:rsidR="00000000" w:rsidDel="00000000" w:rsidRPr="00000000">
        <w:rPr>
          <w:rtl w:val="0"/>
        </w:rPr>
      </w:r>
    </w:p>
    <w:p w:rsidR="00000000" w:rsidDel="00000000" w:rsidRDefault="00000000" w14:paraId="00000003" w:rsidP="00000000" w:rsidRPr="00000000">
      <w:pPr>
        <w:rPr>
          <w:rFonts w:ascii="Arial" w:cs="Arial" w:eastAsia="Arial" w:hAnsi="Arial"/>
        </w:rPr>
      </w:pPr>
      <w:r w:rsidR="00000000" w:rsidDel="00000000" w:rsidRPr="00000000">
        <w:rPr>
          <w:rtl w:val="0"/>
        </w:rPr>
      </w:r>
    </w:p>
    <w:p w:rsidR="00000000" w:rsidDel="00000000" w:rsidRDefault="00000000" w14:paraId="00000004" w:rsidP="00000000" w:rsidRPr="00000000">
      <w:pPr>
        <w:rPr>
          <w:rFonts w:ascii="Arial" w:cs="Arial" w:eastAsia="Arial" w:hAnsi="Arial"/>
        </w:rPr>
      </w:pPr>
      <w:r w:rsidR="00000000" w:rsidDel="00000000" w:rsidRPr="00000000">
        <w:rPr>
          <w:rtl w:val="0"/>
        </w:rPr>
      </w:r>
    </w:p>
    <w:p w:rsidR="00000000" w:rsidDel="00000000" w:rsidRDefault="00000000" w14:paraId="00000005" w:rsidP="00000000" w:rsidRPr="00000000">
      <w:pPr>
        <w:rPr>
          <w:rFonts w:ascii="Arial" w:cs="Arial" w:eastAsia="Arial" w:hAnsi="Arial"/>
        </w:rPr>
      </w:pPr>
      <w:r w:rsidR="00000000" w:rsidDel="00000000" w:rsidRPr="00000000">
        <w:rPr>
          <w:rtl w:val="0"/>
        </w:rPr>
      </w:r>
    </w:p>
    <w:p w:rsidR="00000000" w:rsidDel="00000000" w:rsidRDefault="00000000" w14:paraId="00000006" w:rsidP="00000000" w:rsidRPr="00000000">
      <w:pPr>
        <w:rPr>
          <w:rFonts w:ascii="Arial" w:cs="Arial" w:eastAsia="Arial" w:hAnsi="Arial"/>
        </w:rPr>
      </w:pPr>
      <w:r w:rsidR="00000000" w:rsidDel="00000000" w:rsidRPr="00000000">
        <w:rPr>
          <w:rtl w:val="0"/>
        </w:rPr>
      </w:r>
    </w:p>
    <w:p w:rsidR="00000000" w:rsidDel="00000000" w:rsidRDefault="00000000" w14:paraId="00000007" w:rsidP="00000000" w:rsidRPr="00000000">
      <w:pPr>
        <w:rPr>
          <w:rFonts w:ascii="Arial" w:cs="Arial" w:eastAsia="Arial" w:hAnsi="Arial"/>
        </w:rPr>
      </w:pPr>
      <w:r w:rsidR="00000000" w:rsidDel="00000000" w:rsidRPr="00000000">
        <w:rPr>
          <w:rtl w:val="0"/>
        </w:rPr>
      </w:r>
    </w:p>
    <w:p w:rsidR="00000000" w:rsidDel="00000000" w:rsidRDefault="00000000" w14:paraId="00000008" w:rsidP="00000000" w:rsidRPr="00000000">
      <w:pPr>
        <w:jc w:val="center"/>
        <w:rPr>
          <w:rFonts w:ascii="Arial" w:cs="Arial" w:eastAsia="Arial" w:hAnsi="Arial"/>
          <w:sz w:val="40"/>
          <w:szCs w:val="40"/>
        </w:rPr>
      </w:pPr>
      <w:r w:rsidR="00000000" w:rsidDel="00000000" w:rsidRPr="00000000">
        <w:rPr>
          <w:rtl w:val="0"/>
        </w:rPr>
      </w:r>
    </w:p>
    <w:p w:rsidR="00000000" w:rsidDel="00000000" w:rsidRDefault="00000000" w14:paraId="00000009" w:rsidP="00000000" w:rsidRPr="00000000">
      <w:pPr>
        <w:jc w:val="center"/>
        <w:rPr>
          <w:rFonts w:ascii="Arial" w:cs="Arial" w:eastAsia="Arial" w:hAnsi="Arial"/>
          <w:sz w:val="40"/>
          <w:szCs w:val="40"/>
        </w:rPr>
      </w:pPr>
      <w:r w:rsidR="00000000" w:rsidDel="00000000" w:rsidRPr="00000000">
        <w:rPr>
          <w:rtl w:val="0"/>
        </w:rPr>
      </w:r>
    </w:p>
    <w:p w:rsidR="00000000" w:rsidDel="00000000" w:rsidRDefault="00000000" w14:paraId="0000000A" w:rsidP="00000000" w:rsidRPr="00000000">
      <w:pPr>
        <w:jc w:val="center"/>
        <w:rPr>
          <w:rFonts w:ascii="Lexend" w:cs="Lexend" w:eastAsia="Lexend" w:hAnsi="Lexend"/>
          <w:sz w:val="40"/>
          <w:szCs w:val="40"/>
        </w:rPr>
      </w:pPr>
      <w:r w:rsidR="00000000" w:rsidDel="00000000" w:rsidRPr="00000000">
        <w:rPr>
          <w:rtl w:val="0"/>
          <w:rFonts w:ascii="Lexend" w:cs="Lexend" w:eastAsia="Lexend" w:hAnsi="Lexend"/>
          <w:sz w:val="40"/>
          <w:szCs w:val="40"/>
        </w:rPr>
        <w:t>Personal Development Plan</w:t>
      </w:r>
    </w:p>
    <w:p w:rsidR="00000000" w:rsidDel="00000000" w:rsidRDefault="00000000" w14:paraId="0000000B" w:rsidP="00000000" w:rsidRPr="00000000">
      <w:pPr>
        <w:rPr>
          <w:rFonts w:ascii="Arial" w:cs="Arial" w:eastAsia="Arial" w:hAnsi="Arial"/>
        </w:rPr>
      </w:pPr>
      <w:r w:rsidR="00000000" w:rsidDel="00000000" w:rsidRPr="00000000">
        <w:rPr>
          <w:rtl w:val="0"/>
        </w:rPr>
      </w:r>
    </w:p>
    <w:p w:rsidR="00000000" w:rsidDel="00000000" w:rsidRDefault="00000000" w14:paraId="0000000C" w:rsidP="00000000" w:rsidRPr="00000000">
      <w:pPr>
        <w:rPr>
          <w:rFonts w:ascii="Arial" w:cs="Arial" w:eastAsia="Arial" w:hAnsi="Arial"/>
        </w:rPr>
      </w:pPr>
      <w:r w:rsidR="00000000" w:rsidDel="00000000" w:rsidRPr="00000000">
        <w:rPr>
          <w:rtl w:val="0"/>
        </w:rPr>
      </w:r>
    </w:p>
    <w:p w:rsidR="00000000" w:rsidDel="00000000" w:rsidRDefault="00000000" w14:paraId="0000000D" w:rsidP="00000000" w:rsidRPr="00000000">
      <w:pPr>
        <w:rPr>
          <w:rFonts w:ascii="Arial" w:cs="Arial" w:eastAsia="Arial" w:hAnsi="Arial"/>
        </w:rPr>
      </w:pPr>
      <w:r w:rsidR="00000000" w:rsidDel="00000000" w:rsidRPr="00000000">
        <w:rPr>
          <w:rtl w:val="0"/>
        </w:rPr>
      </w:r>
    </w:p>
    <w:p w:rsidR="00000000" w:rsidDel="00000000" w:rsidRDefault="00000000" w14:paraId="0000000E" w:rsidP="00000000" w:rsidRPr="00000000">
      <w:pPr>
        <w:rPr>
          <w:rFonts w:ascii="Arial" w:cs="Arial" w:eastAsia="Arial" w:hAnsi="Arial"/>
        </w:rPr>
      </w:pPr>
      <w:r w:rsidR="00000000" w:rsidDel="00000000" w:rsidRPr="00000000">
        <w:rPr>
          <w:rtl w:val="0"/>
        </w:rPr>
      </w:r>
    </w:p>
    <w:p w:rsidR="00000000" w:rsidDel="00000000" w:rsidRDefault="00000000" w14:paraId="0000000F" w:rsidP="00000000" w:rsidRPr="00000000">
      <w:pPr>
        <w:rPr>
          <w:rFonts w:ascii="Arial" w:cs="Arial" w:eastAsia="Arial" w:hAnsi="Arial"/>
        </w:rPr>
      </w:pPr>
      <w:r w:rsidR="00000000" w:rsidDel="00000000" w:rsidRPr="00000000">
        <w:rPr>
          <w:rtl w:val="0"/>
        </w:rPr>
      </w:r>
    </w:p>
    <w:p w:rsidR="00000000" w:rsidDel="00000000" w:rsidRDefault="00000000" w14:paraId="00000010" w:rsidP="00000000" w:rsidRPr="00000000">
      <w:pPr>
        <w:rPr>
          <w:rFonts w:ascii="Arial" w:cs="Arial" w:eastAsia="Arial" w:hAnsi="Arial"/>
        </w:rPr>
      </w:pPr>
      <w:r w:rsidR="00000000" w:rsidDel="00000000" w:rsidRPr="00000000">
        <w:rPr>
          <w:rtl w:val="0"/>
        </w:rPr>
      </w:r>
    </w:p>
    <w:p w:rsidR="00000000" w:rsidDel="00000000" w:rsidRDefault="00000000" w14:paraId="00000011" w:rsidP="00000000" w:rsidRPr="00000000">
      <w:pPr>
        <w:rPr>
          <w:rFonts w:ascii="Arial" w:cs="Arial" w:eastAsia="Arial" w:hAnsi="Arial"/>
        </w:rPr>
      </w:pPr>
      <w:r w:rsidR="00000000" w:rsidDel="00000000" w:rsidRPr="00000000">
        <w:rPr>
          <w:rtl w:val="0"/>
        </w:rPr>
      </w:r>
    </w:p>
    <w:p w:rsidR="00000000" w:rsidDel="00000000" w:rsidRDefault="00000000" w14:paraId="00000012" w:rsidP="00000000" w:rsidRPr="00000000">
      <w:pPr>
        <w:rPr>
          <w:rFonts w:ascii="Arial" w:cs="Arial" w:eastAsia="Arial" w:hAnsi="Arial"/>
        </w:rPr>
      </w:pPr>
      <w:r w:rsidR="00000000" w:rsidDel="00000000" w:rsidRPr="00000000">
        <w:rPr>
          <w:rtl w:val="0"/>
        </w:rPr>
      </w:r>
    </w:p>
    <w:p w:rsidR="00000000" w:rsidDel="00000000" w:rsidRDefault="00000000" w14:paraId="00000013" w:rsidP="00000000" w:rsidRPr="00000000">
      <w:pPr>
        <w:rPr>
          <w:rFonts w:ascii="Arial" w:cs="Arial" w:eastAsia="Arial" w:hAnsi="Arial"/>
        </w:rPr>
      </w:pPr>
      <w:r w:rsidR="00000000" w:rsidDel="00000000" w:rsidRPr="00000000">
        <w:rPr>
          <w:rtl w:val="0"/>
        </w:rPr>
      </w:r>
    </w:p>
    <w:p w:rsidR="00000000" w:rsidDel="00000000" w:rsidRDefault="00000000" w14:paraId="00000014" w:rsidP="00000000" w:rsidRPr="00000000">
      <w:pPr>
        <w:rPr>
          <w:rFonts w:ascii="Arial" w:cs="Arial" w:eastAsia="Arial" w:hAnsi="Arial"/>
        </w:rPr>
      </w:pPr>
      <w:r w:rsidR="00000000" w:rsidDel="00000000" w:rsidRPr="00000000">
        <w:rPr>
          <w:rtl w:val="0"/>
        </w:rPr>
      </w:r>
    </w:p>
    <w:p w:rsidR="00000000" w:rsidDel="00000000" w:rsidRDefault="00000000" w14:paraId="00000015" w:rsidP="00000000" w:rsidRPr="00000000">
      <w:pPr>
        <w:rPr>
          <w:rFonts w:ascii="Arial" w:cs="Arial" w:eastAsia="Arial" w:hAnsi="Arial"/>
        </w:rPr>
      </w:pPr>
      <w:r w:rsidR="00000000" w:rsidDel="00000000" w:rsidRPr="00000000">
        <w:rPr>
          <w:rtl w:val="0"/>
        </w:rPr>
      </w:r>
    </w:p>
    <w:p w:rsidR="00000000" w:rsidDel="00000000" w:rsidRDefault="00000000" w14:paraId="00000016" w:rsidP="00000000" w:rsidRPr="00000000">
      <w:pPr>
        <w:rPr>
          <w:rFonts w:ascii="Arial" w:cs="Arial" w:eastAsia="Arial" w:hAnsi="Arial"/>
        </w:rPr>
      </w:pPr>
      <w:r w:rsidR="00000000" w:rsidDel="00000000" w:rsidRPr="00000000">
        <w:rPr>
          <w:rtl w:val="0"/>
        </w:rPr>
      </w:r>
    </w:p>
    <w:p w:rsidR="00000000" w:rsidDel="00000000" w:rsidRDefault="00000000" w14:paraId="00000017" w:rsidP="00000000" w:rsidRPr="00000000">
      <w:pPr>
        <w:rPr>
          <w:rFonts w:ascii="Arial" w:cs="Arial" w:eastAsia="Arial" w:hAnsi="Arial"/>
        </w:rPr>
      </w:pPr>
      <w:r w:rsidR="00000000" w:rsidDel="00000000" w:rsidRPr="00000000">
        <w:rPr>
          <w:rtl w:val="0"/>
        </w:rPr>
      </w:r>
    </w:p>
    <w:p w:rsidR="00000000" w:rsidDel="00000000" w:rsidRDefault="00000000" w14:paraId="00000018" w:rsidP="00000000" w:rsidRPr="00000000">
      <w:pPr>
        <w:rPr>
          <w:rFonts w:ascii="Arial" w:cs="Arial" w:eastAsia="Arial" w:hAnsi="Arial"/>
        </w:rPr>
      </w:pPr>
      <w:r w:rsidR="00000000" w:rsidDel="00000000" w:rsidRPr="00000000">
        <w:rPr>
          <w:rtl w:val="0"/>
        </w:rPr>
      </w:r>
    </w:p>
    <w:p w:rsidR="00000000" w:rsidDel="00000000" w:rsidRDefault="00000000" w14:paraId="00000019" w:rsidP="00000000" w:rsidRPr="00000000">
      <w:pPr>
        <w:rPr>
          <w:rFonts w:ascii="Arial" w:cs="Arial" w:eastAsia="Arial" w:hAnsi="Arial"/>
        </w:rPr>
      </w:pPr>
      <w:r w:rsidR="00000000" w:rsidDel="00000000" w:rsidRPr="00000000">
        <w:rPr>
          <w:rtl w:val="0"/>
        </w:rPr>
      </w:r>
    </w:p>
    <w:p w:rsidR="00000000" w:rsidDel="00000000" w:rsidRDefault="00000000" w14:paraId="0000001A" w:rsidP="00000000" w:rsidRPr="00000000">
      <w:pPr>
        <w:rPr>
          <w:rFonts w:ascii="Arial" w:cs="Arial" w:eastAsia="Arial" w:hAnsi="Arial"/>
        </w:rPr>
      </w:pPr>
      <w:r w:rsidR="00000000" w:rsidDel="00000000" w:rsidRPr="00000000">
        <w:rPr>
          <w:rtl w:val="0"/>
        </w:rPr>
      </w:r>
    </w:p>
    <w:p w:rsidR="00000000" w:rsidDel="00000000" w:rsidRDefault="00000000" w14:paraId="0000001B" w:rsidP="00000000" w:rsidRPr="00000000">
      <w:pPr>
        <w:rPr>
          <w:rFonts w:ascii="Arial" w:cs="Arial" w:eastAsia="Arial" w:hAnsi="Arial"/>
        </w:rPr>
      </w:pPr>
      <w:r w:rsidR="00000000" w:rsidDel="00000000" w:rsidRPr="00000000">
        <w:rPr>
          <w:rtl w:val="0"/>
        </w:rPr>
      </w:r>
    </w:p>
    <w:p w:rsidR="00000000" w:rsidDel="00000000" w:rsidRDefault="00000000" w14:paraId="0000001C" w:rsidP="00000000" w:rsidRPr="00000000">
      <w:pPr>
        <w:rPr>
          <w:rFonts w:ascii="Arial" w:cs="Arial" w:eastAsia="Arial" w:hAnsi="Arial"/>
        </w:rPr>
      </w:pPr>
      <w:r w:rsidR="00000000" w:rsidDel="00000000" w:rsidRPr="00000000">
        <w:rPr>
          <w:rtl w:val="0"/>
        </w:rPr>
      </w:r>
    </w:p>
    <w:p w:rsidR="00000000" w:rsidDel="00000000" w:rsidRDefault="00000000" w14:paraId="0000001D" w:rsidP="00000000" w:rsidRPr="00000000">
      <w:pPr>
        <w:rPr>
          <w:rFonts w:ascii="Arial" w:cs="Arial" w:eastAsia="Arial" w:hAnsi="Arial"/>
        </w:rPr>
      </w:pPr>
      <w:r w:rsidR="00000000" w:rsidDel="00000000" w:rsidRPr="00000000">
        <w:rPr>
          <w:rtl w:val="0"/>
        </w:rPr>
      </w:r>
    </w:p>
    <w:p w:rsidR="00000000" w:rsidDel="00000000" w:rsidRDefault="00000000" w14:paraId="0000001E" w:rsidP="00000000" w:rsidRPr="00000000">
      <w:pPr>
        <w:rPr>
          <w:rFonts w:ascii="Arial" w:cs="Arial" w:eastAsia="Arial" w:hAnsi="Arial"/>
        </w:rPr>
      </w:pPr>
      <w:r w:rsidR="00000000" w:rsidDel="00000000" w:rsidRPr="00000000">
        <w:rPr>
          <w:rtl w:val="0"/>
        </w:rPr>
      </w:r>
    </w:p>
    <w:p w:rsidR="00000000" w:rsidDel="00000000" w:rsidRDefault="00000000" w14:paraId="0000001F" w:rsidP="00000000" w:rsidRPr="00000000">
      <w:pPr>
        <w:rPr>
          <w:rFonts w:ascii="Arial" w:cs="Arial" w:eastAsia="Arial" w:hAnsi="Arial"/>
        </w:rPr>
      </w:pPr>
      <w:r w:rsidR="00000000" w:rsidDel="00000000" w:rsidRPr="00000000">
        <w:rPr>
          <w:rtl w:val="0"/>
        </w:rPr>
      </w:r>
    </w:p>
    <w:p w:rsidR="00000000" w:rsidDel="00000000" w:rsidRDefault="00000000" w14:paraId="00000020"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1" w:rsidP="00000000" w:rsidRPr="00000000">
      <w:pPr>
        <w:spacing w:before="240" w:after="240"/>
        <w:rPr>
          <w:rFonts w:ascii="Arial" w:cs="Arial" w:eastAsia="Arial" w:hAnsi="Arial"/>
        </w:rPr>
      </w:pPr>
      <w:r w:rsidR="00000000" w:rsidDel="00000000" w:rsidRPr="00000000">
        <w:rPr>
          <w:rtl w:val="0"/>
          <w:rFonts w:ascii="Arial" w:cs="Arial" w:eastAsia="Arial" w:hAnsi="Arial"/>
        </w:rPr>
        <w:t>Contents</w:t>
      </w:r>
    </w:p>
    <w:p w:rsidR="00000000" w:rsidDel="00000000" w:rsidRDefault="00000000" w14:paraId="00000022" w:rsidP="00000000" w:rsidRPr="00000000">
      <w:pPr>
        <w:spacing w:before="240" w:after="240"/>
        <w:rPr>
          <w:rFonts w:ascii="Arial" w:cs="Arial" w:eastAsia="Arial" w:hAnsi="Arial"/>
        </w:rPr>
      </w:pPr>
      <w:r w:rsidR="00000000" w:rsidDel="00000000" w:rsidRPr="00000000">
        <w:rPr>
          <w:rtl w:val="0"/>
          <w:rFonts w:ascii="Arial" w:cs="Arial" w:eastAsia="Arial" w:hAnsi="Arial"/>
        </w:rPr>
        <w:t>Page 3: introduction</w:t>
      </w:r>
    </w:p>
    <w:p w:rsidR="00000000" w:rsidDel="00000000" w:rsidRDefault="00000000" w14:paraId="00000023" w:rsidP="00000000" w:rsidRPr="00000000">
      <w:pPr>
        <w:spacing w:before="240" w:after="240"/>
        <w:rPr>
          <w:rFonts w:ascii="Arial" w:cs="Arial" w:eastAsia="Arial" w:hAnsi="Arial"/>
        </w:rPr>
      </w:pPr>
      <w:r w:rsidR="00000000" w:rsidDel="00000000" w:rsidRPr="00000000">
        <w:rPr>
          <w:rtl w:val="0"/>
          <w:rFonts w:ascii="Arial" w:cs="Arial" w:eastAsia="Arial" w:hAnsi="Arial"/>
        </w:rPr>
        <w:t>Page 4 &amp; 5: Personal development plan</w:t>
      </w:r>
    </w:p>
    <w:p w:rsidR="00000000" w:rsidDel="00000000" w:rsidRDefault="00000000" w14:paraId="00000024" w:rsidP="00000000" w:rsidRPr="00000000">
      <w:pPr>
        <w:spacing w:before="240" w:after="240"/>
        <w:rPr>
          <w:rFonts w:ascii="Arial" w:cs="Arial" w:eastAsia="Arial" w:hAnsi="Arial"/>
        </w:rPr>
      </w:pPr>
      <w:r w:rsidR="00000000" w:rsidDel="00000000" w:rsidRPr="00000000">
        <w:rPr>
          <w:rtl w:val="0"/>
          <w:rFonts w:ascii="Arial" w:cs="Arial" w:eastAsia="Arial" w:hAnsi="Arial"/>
        </w:rPr>
        <w:t>Page 6: Video link</w:t>
      </w:r>
    </w:p>
    <w:p w:rsidR="00000000" w:rsidDel="00000000" w:rsidRDefault="00000000" w14:paraId="00000025" w:rsidP="00000000" w:rsidRPr="00000000">
      <w:pPr>
        <w:spacing w:before="240" w:after="240"/>
        <w:rPr>
          <w:rFonts w:ascii="Arial" w:cs="Arial" w:eastAsia="Arial" w:hAnsi="Arial"/>
        </w:rPr>
      </w:pPr>
      <w:r w:rsidR="00000000" w:rsidDel="00000000" w:rsidRPr="00000000">
        <w:rPr>
          <w:rtl w:val="0"/>
          <w:rFonts w:ascii="Arial" w:cs="Arial" w:eastAsia="Arial" w:hAnsi="Arial"/>
        </w:rPr>
        <w:t>Page 7 &amp; 8: Reference List</w:t>
      </w:r>
    </w:p>
    <w:p w:rsidR="00000000" w:rsidDel="00000000" w:rsidRDefault="00000000" w14:paraId="00000026"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7"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8"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9"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A"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B"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C"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D"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E"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2F"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0"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1"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2"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3"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4"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5"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6"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7"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38" w:rsidP="00000000" w:rsidRPr="00000000">
      <w:pPr>
        <w:spacing w:line="240" w:lineRule="auto"/>
        <w:rPr>
          <w:rFonts w:ascii="Arial" w:cs="Arial" w:eastAsia="Arial" w:hAnsi="Arial"/>
        </w:rPr>
      </w:pPr>
      <w:r w:rsidR="00000000" w:rsidDel="00000000" w:rsidRPr="00000000">
        <w:rPr>
          <w:rtl w:val="0"/>
        </w:rPr>
      </w:r>
    </w:p>
    <w:p>
      <w:pPr>
        <w:spacing w:line="240" w:lineRule="auto"/>
      </w:pPr>
      <w:r>
        <w:rPr>
          <w:i/>
          <w:color w:val="434343"/>
          <w:rFonts w:ascii="Arial"/>
          <w:sz w:val="28"/>
        </w:rPr>
      </w:r>
    </w:p>
    <w:p w:rsidR="00000000" w:rsidDel="00000000" w:rsidRDefault="00000000" w14:paraId="00000039" w:rsidP="00000000" w:rsidRPr="00000000">
      <w:pPr>
        <w:spacing w:line="240" w:lineRule="auto"/>
        <w:rPr>
          <w:rFonts w:ascii="Arial" w:cs="Arial" w:eastAsia="Arial" w:hAnsi="Arial"/>
        </w:rPr>
      </w:pPr>
      <w:r>
        <w:rPr>
          <w:i/>
          <w:color w:val="434343"/>
          <w:rFonts w:ascii="Arial"/>
          <w:sz w:val="28"/>
        </w:rPr>
        <w:t xml:space="preserve">Introduction </w:t>
      </w:r>
    </w:p>
    <w:p w:rsidR="00000000" w:rsidDel="00000000" w:rsidRDefault="00000000" w14:paraId="00000040" w:rsidP="00000000" w:rsidRPr="00000000">
      <w:pPr>
        <w:spacing w:line="240" w:lineRule="auto"/>
        <w:rPr>
          <w:i/>
          <w:color w:val="434343"/>
          <w:rFonts w:ascii="Arial" w:cs="Arial" w:eastAsia="Arial" w:hAnsi="Arial"/>
          <w:sz w:val="28"/>
          <w:szCs w:val="28"/>
        </w:rPr>
      </w:pPr>
      <w:r w:rsidR="00000000" w:rsidDel="00000000" w:rsidRPr="00000000">
        <w:rPr>
          <w:rtl w:val="0"/>
        </w:rPr>
      </w:r>
    </w:p>
    <w:p w:rsidR="00000000" w:rsidDel="00000000" w:rsidRDefault="00000000" w14:paraId="00000041"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42" w:rsidP="00000000" w:rsidRPr="00000000">
      <w:pPr>
        <w:spacing w:line="240" w:lineRule="auto"/>
        <w:rPr>
          <w:rFonts w:ascii="Arial" w:cs="Arial" w:eastAsia="Arial" w:hAnsi="Arial"/>
          <w:shd w:fill="EDEBE9" w:val="clear"/>
        </w:rPr>
      </w:pPr>
      <w:r w:rsidR="00000000" w:rsidDel="00000000" w:rsidRPr="00000000">
        <w:rPr>
          <w:rtl w:val="0"/>
          <w:rFonts w:ascii="Arial" w:cs="Arial" w:eastAsia="Arial" w:hAnsi="Arial"/>
        </w:rPr>
        <w:t xml:space="preserve">I have created a personal development plan to highlight the key skills required for learning, with the intention to monitor the improvements I make throughout the year. This will help me to keep track of any skills that need refining and enable me to work on them efficiently and effectively. </w:t>
      </w:r>
      <w:r w:rsidR="00000000" w:rsidDel="00000000" w:rsidRPr="00000000">
        <w:rPr>
          <w:rtl w:val="0"/>
          <w:rFonts w:ascii="Arial" w:cs="Arial" w:eastAsia="Arial" w:hAnsi="Arial"/>
          <w:shd w:fill="EDEBE9" w:val="clear"/>
        </w:rPr>
        <w:t xml:space="preserve"> </w:t>
      </w:r>
    </w:p>
    <w:p>
      <w:pPr>
        <w:spacing w:line="240" w:lineRule="auto"/>
      </w:pPr>
      <w:r>
        <w:rPr>
          <w:rFonts w:ascii="Arial"/>
          <w:shd w:fill="EDEBE9"/>
        </w:rPr>
      </w:r>
    </w:p>
    <w:p w:rsidR="00000000" w:rsidDel="00000000" w:rsidRDefault="00000000" w14:paraId="00000044" w:rsidP="00000000" w:rsidRPr="00000000">
      <w:pPr>
        <w:spacing w:line="240" w:lineRule="auto"/>
        <w:rPr>
          <w:rFonts w:ascii="Arial" w:cs="Arial" w:eastAsia="Arial" w:hAnsi="Arial"/>
        </w:rPr>
      </w:pPr>
      <w:r w:rsidR="00000000" w:rsidDel="00000000" w:rsidRPr="00000000">
        <w:rPr>
          <w:rtl w:val="0"/>
          <w:rFonts w:ascii="Arial" w:cs="Arial" w:eastAsia="Arial" w:hAnsi="Arial"/>
        </w:rPr>
        <w:t xml:space="preserve">It is essential for me to improve upon these skills as they'll not only prove to be most effective in my studying, but they will also be crucial to furthering my career path. </w:t>
      </w:r>
    </w:p>
    <w:p w:rsidR="00000000" w:rsidDel="00000000" w:rsidRDefault="00000000" w14:paraId="00000045"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47" w:rsidP="00000000" w:rsidRPr="00000000">
      <w:pPr>
        <w:widowControl w:val="0"/>
        <w:rPr>
          <w:rFonts w:ascii="Arial" w:cs="Arial" w:eastAsia="Arial" w:hAnsi="Arial"/>
        </w:rPr>
      </w:pPr>
      <w:r w:rsidR="00000000" w:rsidDel="00000000" w:rsidRPr="00000000">
        <w:rPr>
          <w:rtl w:val="0"/>
        </w:rPr>
      </w:r>
    </w:p>
    <w:p w:rsidR="00000000" w:rsidDel="00000000" w:rsidRDefault="00000000" w14:paraId="00000048" w:rsidP="00000000" w:rsidRPr="00000000">
      <w:pPr>
        <w:widowControl w:val="0"/>
        <w:rPr>
          <w:rFonts w:ascii="Arial" w:cs="Arial" w:eastAsia="Arial" w:hAnsi="Arial"/>
        </w:rPr>
      </w:pPr>
      <w:r w:rsidR="00000000" w:rsidDel="00000000" w:rsidRPr="00000000">
        <w:rPr>
          <w:rtl w:val="0"/>
          <w:rFonts w:ascii="Arial" w:cs="Arial" w:eastAsia="Arial" w:hAnsi="Arial"/>
        </w:rPr>
        <w:t>In creating the personal development plan I followed the model SMART as it’s a useful and effective tool in creating achievable and realistic goals.</w:t>
      </w:r>
    </w:p>
    <w:p w:rsidR="00000000" w:rsidDel="00000000" w:rsidRDefault="00000000" w14:paraId="00000049"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4A" w:rsidP="00000000" w:rsidRPr="00000000">
      <w:pPr>
        <w:spacing w:line="240" w:lineRule="auto"/>
        <w:rPr>
          <w:rFonts w:ascii="Arial" w:cs="Arial" w:eastAsia="Arial" w:hAnsi="Arial"/>
        </w:rPr>
      </w:pPr>
      <w:r w:rsidR="00000000" w:rsidDel="00000000" w:rsidRPr="00000000">
        <w:rPr>
          <w:rtl w:val="0"/>
        </w:rPr>
      </w:r>
    </w:p>
    <w:p w:rsidR="00000000" w:rsidDel="00000000" w:rsidRDefault="00000000" w14:paraId="0000004B" w:rsidP="00000000" w:rsidRPr="00000000">
      <w:pPr>
        <w:ind w:left="0"/>
        <w:ind w:firstLine="720"/>
        <w:spacing w:line="240" w:lineRule="auto"/>
        <w:rPr>
          <w:b/>
          <w:i/>
          <w:u w:val="single"/>
          <w:rFonts w:ascii="Arial" w:cs="Arial" w:eastAsia="Arial" w:hAnsi="Arial"/>
          <w:sz w:val="28"/>
          <w:szCs w:val="28"/>
        </w:rPr>
      </w:pPr>
      <w:r w:rsidR="00000000" w:rsidDel="00000000" w:rsidRPr="00000000">
        <w:rPr>
          <w:rtl w:val="0"/>
          <w:b/>
          <w:i/>
          <w:u w:val="single"/>
          <w:rFonts w:ascii="Arial" w:cs="Arial" w:eastAsia="Arial" w:hAnsi="Arial"/>
          <w:sz w:val="28"/>
          <w:szCs w:val="28"/>
        </w:rPr>
        <w:t>SMART</w:t>
      </w:r>
    </w:p>
    <w:p w:rsidR="00000000" w:rsidDel="00000000" w:rsidRDefault="00000000" w14:paraId="0000004C" w:rsidP="00000000" w:rsidRPr="00000000">
      <w:pPr>
        <w:shd w:fill="FFFFFF" w:val="clear"/>
        <w:numPr>
          <w:ilvl w:val="0"/>
          <w:numId w:val="1"/>
        </w:numPr>
        <w:ind w:left="720"/>
        <w:ind w:hanging="360"/>
        <w:spacing w:before="480" w:after="0" w:afterAutospacing="0" w:line="443" w:lineRule="auto"/>
        <w:rPr>
          <w:u w:val="none"/>
          <w:rFonts w:ascii="Roboto" w:cs="Roboto" w:eastAsia="Roboto" w:hAnsi="Roboto"/>
          <w:sz w:val="26"/>
          <w:szCs w:val="26"/>
        </w:rPr>
      </w:pPr>
      <w:r w:rsidR="00000000" w:rsidDel="00000000" w:rsidRPr="00000000">
        <w:rPr>
          <w:rtl w:val="0"/>
          <w:b/>
          <w:rFonts w:ascii="Roboto" w:cs="Roboto" w:eastAsia="Roboto" w:hAnsi="Roboto"/>
          <w:sz w:val="26"/>
          <w:szCs w:val="26"/>
        </w:rPr>
        <w:t>S</w:t>
      </w:r>
      <w:r w:rsidR="00000000" w:rsidDel="00000000" w:rsidRPr="00000000">
        <w:rPr>
          <w:rtl w:val="0"/>
          <w:rFonts w:ascii="Roboto" w:cs="Roboto" w:eastAsia="Roboto" w:hAnsi="Roboto"/>
          <w:sz w:val="26"/>
          <w:szCs w:val="26"/>
        </w:rPr>
        <w:t>pecific (simple, sensible, significant).</w:t>
      </w:r>
    </w:p>
    <w:p w:rsidR="00000000" w:rsidDel="00000000" w:rsidRDefault="00000000" w14:paraId="0000004D" w:rsidP="00000000" w:rsidRPr="00000000">
      <w:pPr>
        <w:shd w:fill="FFFFFF" w:val="clear"/>
        <w:numPr>
          <w:ilvl w:val="0"/>
          <w:numId w:val="1"/>
        </w:numPr>
        <w:ind w:left="720"/>
        <w:ind w:hanging="360"/>
        <w:spacing w:before="0" w:beforeAutospacing="0" w:after="0" w:afterAutospacing="0" w:line="443" w:lineRule="auto"/>
        <w:rPr>
          <w:u w:val="none"/>
          <w:rFonts w:ascii="Roboto" w:cs="Roboto" w:eastAsia="Roboto" w:hAnsi="Roboto"/>
          <w:sz w:val="26"/>
          <w:szCs w:val="26"/>
        </w:rPr>
      </w:pPr>
      <w:r w:rsidR="00000000" w:rsidDel="00000000" w:rsidRPr="00000000">
        <w:rPr>
          <w:rtl w:val="0"/>
          <w:b/>
          <w:rFonts w:ascii="Roboto" w:cs="Roboto" w:eastAsia="Roboto" w:hAnsi="Roboto"/>
          <w:sz w:val="26"/>
          <w:szCs w:val="26"/>
        </w:rPr>
        <w:t>M</w:t>
      </w:r>
      <w:r w:rsidR="00000000" w:rsidDel="00000000" w:rsidRPr="00000000">
        <w:rPr>
          <w:rtl w:val="0"/>
          <w:rFonts w:ascii="Roboto" w:cs="Roboto" w:eastAsia="Roboto" w:hAnsi="Roboto"/>
          <w:sz w:val="26"/>
          <w:szCs w:val="26"/>
        </w:rPr>
        <w:t>easurable (meaningful, motivating).</w:t>
      </w:r>
    </w:p>
    <w:p w:rsidR="00000000" w:rsidDel="00000000" w:rsidRDefault="00000000" w14:paraId="0000004E" w:rsidP="00000000" w:rsidRPr="00000000">
      <w:pPr>
        <w:shd w:fill="FFFFFF" w:val="clear"/>
        <w:numPr>
          <w:ilvl w:val="0"/>
          <w:numId w:val="1"/>
        </w:numPr>
        <w:ind w:left="720"/>
        <w:ind w:hanging="360"/>
        <w:spacing w:before="0" w:beforeAutospacing="0" w:after="0" w:afterAutospacing="0" w:line="443" w:lineRule="auto"/>
        <w:rPr>
          <w:u w:val="none"/>
          <w:rFonts w:ascii="Roboto" w:cs="Roboto" w:eastAsia="Roboto" w:hAnsi="Roboto"/>
          <w:sz w:val="26"/>
          <w:szCs w:val="26"/>
        </w:rPr>
      </w:pPr>
      <w:r w:rsidR="00000000" w:rsidDel="00000000" w:rsidRPr="00000000">
        <w:rPr>
          <w:rtl w:val="0"/>
          <w:b/>
          <w:rFonts w:ascii="Roboto" w:cs="Roboto" w:eastAsia="Roboto" w:hAnsi="Roboto"/>
          <w:sz w:val="26"/>
          <w:szCs w:val="26"/>
        </w:rPr>
        <w:t>A</w:t>
      </w:r>
      <w:r w:rsidR="00000000" w:rsidDel="00000000" w:rsidRPr="00000000">
        <w:rPr>
          <w:rtl w:val="0"/>
          <w:rFonts w:ascii="Roboto" w:cs="Roboto" w:eastAsia="Roboto" w:hAnsi="Roboto"/>
          <w:sz w:val="26"/>
          <w:szCs w:val="26"/>
        </w:rPr>
        <w:t>chievable (agreed, attainable).</w:t>
      </w:r>
    </w:p>
    <w:p w:rsidR="00000000" w:rsidDel="00000000" w:rsidRDefault="00000000" w14:paraId="0000004F" w:rsidP="00000000" w:rsidRPr="00000000">
      <w:pPr>
        <w:shd w:fill="FFFFFF" w:val="clear"/>
        <w:numPr>
          <w:ilvl w:val="0"/>
          <w:numId w:val="1"/>
        </w:numPr>
        <w:ind w:left="720"/>
        <w:ind w:hanging="360"/>
        <w:spacing w:before="0" w:beforeAutospacing="0" w:after="0" w:afterAutospacing="0" w:line="443" w:lineRule="auto"/>
        <w:rPr>
          <w:u w:val="none"/>
          <w:rFonts w:ascii="Roboto" w:cs="Roboto" w:eastAsia="Roboto" w:hAnsi="Roboto"/>
          <w:sz w:val="26"/>
          <w:szCs w:val="26"/>
        </w:rPr>
      </w:pPr>
      <w:r w:rsidR="00000000" w:rsidDel="00000000" w:rsidRPr="00000000">
        <w:rPr>
          <w:rtl w:val="0"/>
          <w:b/>
          <w:rFonts w:ascii="Roboto" w:cs="Roboto" w:eastAsia="Roboto" w:hAnsi="Roboto"/>
          <w:sz w:val="26"/>
          <w:szCs w:val="26"/>
        </w:rPr>
        <w:t>R</w:t>
      </w:r>
      <w:r w:rsidR="00000000" w:rsidDel="00000000" w:rsidRPr="00000000">
        <w:rPr>
          <w:rtl w:val="0"/>
          <w:rFonts w:ascii="Roboto" w:cs="Roboto" w:eastAsia="Roboto" w:hAnsi="Roboto"/>
          <w:sz w:val="26"/>
          <w:szCs w:val="26"/>
        </w:rPr>
        <w:t>elevant (reasonable, realistic and resourced, results-based).</w:t>
      </w:r>
    </w:p>
    <w:p w:rsidR="00000000" w:rsidDel="00000000" w:rsidRDefault="00000000" w14:paraId="00000050" w:rsidP="00000000" w:rsidRPr="00000000">
      <w:pPr>
        <w:shd w:fill="FFFFFF" w:val="clear"/>
        <w:numPr>
          <w:ilvl w:val="0"/>
          <w:numId w:val="1"/>
        </w:numPr>
        <w:ind w:left="720"/>
        <w:ind w:hanging="360"/>
        <w:spacing w:before="0" w:beforeAutospacing="0" w:after="480" w:line="443" w:lineRule="auto"/>
        <w:rPr>
          <w:u w:val="none"/>
          <w:rFonts w:ascii="Roboto" w:cs="Roboto" w:eastAsia="Roboto" w:hAnsi="Roboto"/>
          <w:sz w:val="26"/>
          <w:szCs w:val="26"/>
        </w:rPr>
      </w:pPr>
      <w:r w:rsidR="00000000" w:rsidDel="00000000" w:rsidRPr="00000000">
        <w:rPr>
          <w:rtl w:val="0"/>
          <w:b/>
          <w:rFonts w:ascii="Roboto" w:cs="Roboto" w:eastAsia="Roboto" w:hAnsi="Roboto"/>
          <w:sz w:val="26"/>
          <w:szCs w:val="26"/>
        </w:rPr>
        <w:t>T</w:t>
      </w:r>
      <w:r w:rsidR="00000000" w:rsidDel="00000000" w:rsidRPr="00000000">
        <w:rPr>
          <w:rtl w:val="0"/>
          <w:rFonts w:ascii="Roboto" w:cs="Roboto" w:eastAsia="Roboto" w:hAnsi="Roboto"/>
          <w:sz w:val="26"/>
          <w:szCs w:val="26"/>
        </w:rPr>
        <w:t>ime bound (time-based, time limited, time/cost limited, timely, time-sensitive).</w:t>
      </w:r>
      <w:r w:rsidR="00000000" w:rsidDel="00000000" w:rsidRPr="00000000">
        <w:rPr>
          <w:rtl w:val="0"/>
        </w:rPr>
      </w:r>
    </w:p>
    <w:p w:rsidR="00000000" w:rsidDel="00000000" w:rsidRDefault="00000000" w14:paraId="00000051" w:rsidP="00000000" w:rsidRPr="00000000">
      <w:pPr>
        <w:spacing w:line="240" w:lineRule="auto"/>
        <w:rPr>
          <w:rFonts w:ascii="Arial" w:cs="Arial" w:eastAsia="Arial" w:hAnsi="Arial"/>
          <w:sz w:val="22"/>
          <w:szCs w:val="22"/>
        </w:rPr>
      </w:pPr>
      <w:r w:rsidR="00000000" w:rsidDel="00000000" w:rsidRPr="00000000">
        <w:rPr>
          <w:rtl w:val="0"/>
          <w:rFonts w:ascii="Arial" w:cs="Arial" w:eastAsia="Arial" w:hAnsi="Arial"/>
        </w:rPr>
        <w:t>The presentation I have linked below will be taking a look at some of the essential skills I possess that could be improved. I will be going through what those skills are and the methods I have put in place to help strengthen them. I have also provided dates where I intend to return and monitor my progress.</w:t>
      </w:r>
      <w:r/>
    </w:p>
    <w:tbl>
      <w:tblPr>
        <w:tblW w:w="14884.0" w:type="dxa"/>
        <w:tblLayout w:type="fixed"/>
        <w:tblBorders>
          <w:top w:val="single" w:sz="4" w:color="000000" w:space="0"/>
          <w:bottom w:val="single" w:sz="4" w:color="000000" w:space="0"/>
          <w:left w:val="single" w:sz="4" w:color="000000" w:space="0"/>
          <w:right w:val="single" w:sz="4" w:color="000000" w:space="0"/>
          <w:insideH w:val="nil" w:sz="0" w:color="000000" w:space="0"/>
          <w:insideV w:val="nil" w:sz="0" w:color="000000" w:space="0"/>
        </w:tblBorders>
        <w:jc w:val="left"/>
        <w:tblInd w:w="-149" w:type="dxa"/>
        <w:tblStyle w:val="Table1"/>
        <w:tblLook w:val="0"/>
      </w:tblPr>
      <w:tblGrid>
        <w:gridCol w:w="14884"/>
      </w:tblGrid>
      <w:tblGridChange w:id="0">
        <w:tblGrid>
          <w:gridCol w:w="14884"/>
        </w:tblGrid>
      </w:tblGridChange>
      <w:tr>
        <w:trPr>
          <w:cantSplit w:val="0"/>
          <w:tblHeader w:val="0"/>
          <w:trHeight w:val="1018" w:hRule="atLeast"/>
        </w:trPr>
        <w:tc>
          <w:tcPr>
            <w:shd w:fill="000000" w:val="clear"/>
            <w:vAlign w:val="top"/>
          </w:tcPr>
          <w:p w:rsidR="00000000" w:rsidDel="00000000" w:rsidRDefault="00000000" w14:paraId="00000054" w:rsidP="00000000" w:rsidRPr="00000000">
            <w:pPr/>
            <w:r w:rsidR="00000000" w:rsidDel="00000000" w:rsidRPr="00000000">
              <w:rPr>
                <w:rtl w:val="0"/>
              </w:rPr>
            </w:r>
          </w:p>
          <w:p w:rsidR="00000000" w:rsidDel="00000000" w:rsidRDefault="00000000" w14:paraId="00000055" w:rsidP="00000000" w:rsidRPr="00000000">
            <w:pPr/>
            <w:r w:rsidR="00000000" w:rsidDel="00000000" w:rsidRPr="00000000">
              <w:rPr>
                <w:rtl w:val="0"/>
              </w:rPr>
            </w:r>
          </w:p>
          <w:p w:rsidR="00000000" w:rsidDel="00000000" w:rsidRDefault="00000000" w14:paraId="00000056" w:rsidP="00000000" w:rsidRPr="00000000">
            <w:pPr>
              <w:pStyle w:val="Heading1"/>
            </w:pPr>
            <w:r w:rsidR="00000000" w:rsidDel="00000000" w:rsidRPr="00000000">
              <w:rPr>
                <w:rtl w:val="0"/>
                <w:color w:val="FFFFFF"/>
              </w:rPr>
              <w:t>Development Plan</w:t>
            </w:r>
            <w:r w:rsidR="00000000" w:rsidDel="00000000" w:rsidRPr="00000000">
              <w:rPr>
                <w:rtl w:val="0"/>
              </w:rPr>
            </w:r>
          </w:p>
          <w:p w:rsidR="00000000" w:rsidDel="00000000" w:rsidRDefault="00000000" w14:paraId="00000057" w:rsidP="00000000" w:rsidRPr="00000000">
            <w:pPr/>
            <w:r w:rsidR="00000000" w:rsidDel="00000000" w:rsidRPr="00000000">
              <w:rPr>
                <w:rtl w:val="0"/>
              </w:rPr>
            </w:r>
          </w:p>
        </w:tc>
      </w:tr>
    </w:tbl>
    <w:p w:rsidR="00000000" w:rsidDel="00000000" w:rsidRDefault="00000000" w14:paraId="00000058" w:rsidP="00000000" w:rsidRPr="00000000">
      <w:pPr/>
      <w:r w:rsidR="00000000" w:rsidDel="00000000" w:rsidRPr="00000000">
        <w:rPr>
          <w:rtl w:val="0"/>
        </w:rPr>
      </w:r>
    </w:p>
    <w:p w:rsidR="00000000" w:rsidDel="00000000" w:rsidRDefault="00000000" w14:paraId="00000059" w:rsidP="00000000" w:rsidRPr="00000000">
      <w:pPr/>
      <w:r w:rsidR="00000000" w:rsidDel="00000000" w:rsidRPr="00000000">
        <w:rPr>
          <w:rtl w:val="0"/>
        </w:rPr>
      </w:r>
    </w:p>
    <w:p w:rsidR="00000000" w:rsidDel="00000000" w:rsidRDefault="00000000" w14:paraId="0000005A" w:rsidP="00000000" w:rsidRPr="00000000">
      <w:pPr/>
      <w:r w:rsidR="00000000" w:rsidDel="00000000" w:rsidRPr="00000000">
        <w:rPr>
          <w:rtl w:val="0"/>
        </w:rPr>
      </w:r>
    </w:p>
    <w:tbl>
      <w:tblPr>
        <w:tblW w:w="14850.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115" w:type="dxa"/>
        <w:tblStyle w:val="Table2"/>
        <w:tblLook w:val="0"/>
      </w:tblPr>
      <w:tblGrid>
        <w:gridCol w:w="1951"/>
        <w:gridCol w:w="5528"/>
        <w:gridCol w:w="1843"/>
        <w:gridCol w:w="5528"/>
      </w:tblGrid>
      <w:tblGridChange w:id="0">
        <w:tblGrid>
          <w:gridCol w:w="1951"/>
          <w:gridCol w:w="5528"/>
          <w:gridCol w:w="1843"/>
          <w:gridCol w:w="5528"/>
        </w:tblGrid>
      </w:tblGridChange>
      <w:tr>
        <w:trPr>
          <w:cantSplit w:val="0"/>
          <w:tblHeader w:val="0"/>
        </w:trPr>
        <w:tc>
          <w:tcPr>
            <w:vAlign w:val="top"/>
          </w:tcPr>
          <w:p w:rsidR="00000000" w:rsidDel="00000000" w:rsidRDefault="00000000" w14:paraId="0000005B" w:rsidP="00000000" w:rsidRPr="00000000">
            <w:pPr/>
            <w:r w:rsidR="00000000" w:rsidDel="00000000" w:rsidRPr="00000000">
              <w:rPr>
                <w:rtl w:val="0"/>
                <w:b/>
                <w:rFonts w:ascii="Arial" w:cs="Arial" w:eastAsia="Arial" w:hAnsi="Arial"/>
                <w:sz w:val="20"/>
                <w:szCs w:val="20"/>
              </w:rPr>
              <w:t>NAME:</w:t>
            </w:r>
            <w:r w:rsidR="00000000" w:rsidDel="00000000" w:rsidRPr="00000000">
              <w:rPr>
                <w:rtl w:val="0"/>
              </w:rPr>
            </w:r>
          </w:p>
        </w:tc>
        <w:tc>
          <w:tcPr>
            <w:vAlign w:val="top"/>
          </w:tcPr>
          <w:p w:rsidR="00000000" w:rsidDel="00000000" w:rsidRDefault="00000000" w14:paraId="0000005C" w:rsidP="00000000" w:rsidRPr="00000000">
            <w:pPr/>
            <w:r w:rsidR="00000000" w:rsidDel="00000000" w:rsidRPr="00000000">
              <w:rPr>
                <w:rtl w:val="0"/>
              </w:rPr>
              <w:t>Shannan Condon</w:t>
            </w:r>
          </w:p>
        </w:tc>
        <w:tc>
          <w:tcPr>
            <w:vAlign w:val="top"/>
          </w:tcPr>
          <w:p w:rsidR="00000000" w:rsidDel="00000000" w:rsidRDefault="00000000" w14:paraId="0000005D" w:rsidP="00000000" w:rsidRPr="00000000">
            <w:pPr/>
            <w:r w:rsidR="00000000" w:rsidDel="00000000" w:rsidRPr="00000000">
              <w:rPr>
                <w:rtl w:val="0"/>
                <w:b/>
                <w:rFonts w:ascii="Arial" w:cs="Arial" w:eastAsia="Arial" w:hAnsi="Arial"/>
                <w:sz w:val="20"/>
                <w:szCs w:val="20"/>
              </w:rPr>
              <w:t xml:space="preserve">STUDENT NUMBER:       </w:t>
            </w:r>
            <w:r w:rsidR="00000000" w:rsidDel="00000000" w:rsidRPr="00000000">
              <w:rPr>
                <w:rtl w:val="0"/>
              </w:rPr>
            </w:r>
          </w:p>
        </w:tc>
        <w:tc>
          <w:tcPr>
            <w:vAlign w:val="top"/>
          </w:tcPr>
          <w:p w:rsidR="00000000" w:rsidDel="00000000" w:rsidRDefault="00000000" w14:paraId="0000005E" w:rsidP="00000000" w:rsidRPr="00000000">
            <w:pPr/>
            <w:r w:rsidR="00000000" w:rsidDel="00000000" w:rsidRPr="00000000">
              <w:rPr>
                <w:rtl w:val="0"/>
              </w:rPr>
              <w:t>2224210</w:t>
            </w:r>
          </w:p>
        </w:tc>
      </w:tr>
      <w:tr>
        <w:trPr>
          <w:cantSplit w:val="0"/>
          <w:tblHeader w:val="0"/>
        </w:trPr>
        <w:tc>
          <w:tcPr>
            <w:vAlign w:val="top"/>
          </w:tcPr>
          <w:p w:rsidR="00000000" w:rsidDel="00000000" w:rsidRDefault="00000000" w14:paraId="0000005F" w:rsidP="00000000" w:rsidRPr="00000000">
            <w:pPr/>
            <w:r w:rsidR="00000000" w:rsidDel="00000000" w:rsidRPr="00000000">
              <w:rPr>
                <w:rtl w:val="0"/>
                <w:rFonts w:ascii="Arial" w:cs="Arial" w:eastAsia="Arial" w:hAnsi="Arial"/>
                <w:sz w:val="20"/>
                <w:szCs w:val="20"/>
              </w:rPr>
              <w:t>COVERING THE PERIOD FROM:</w:t>
            </w:r>
            <w:r w:rsidR="00000000" w:rsidDel="00000000" w:rsidRPr="00000000">
              <w:rPr>
                <w:rtl w:val="0"/>
              </w:rPr>
            </w:r>
          </w:p>
        </w:tc>
        <w:tc>
          <w:tcPr>
            <w:vAlign w:val="top"/>
          </w:tcPr>
          <w:p w:rsidR="00000000" w:rsidDel="00000000" w:rsidRDefault="00000000" w14:paraId="00000060" w:rsidP="00000000" w:rsidRPr="00000000">
            <w:pPr/>
            <w:r w:rsidR="00000000" w:rsidDel="00000000" w:rsidRPr="00000000">
              <w:rPr>
                <w:rtl w:val="0"/>
              </w:rPr>
              <w:t>September 2022</w:t>
            </w:r>
          </w:p>
        </w:tc>
        <w:tc>
          <w:tcPr>
            <w:vAlign w:val="top"/>
          </w:tcPr>
          <w:p w:rsidR="00000000" w:rsidDel="00000000" w:rsidRDefault="00000000" w14:paraId="00000061" w:rsidP="00000000" w:rsidRPr="00000000">
            <w:pPr/>
            <w:r w:rsidR="00000000" w:rsidDel="00000000" w:rsidRPr="00000000">
              <w:rPr>
                <w:rtl w:val="0"/>
                <w:rFonts w:ascii="Arial" w:cs="Arial" w:eastAsia="Arial" w:hAnsi="Arial"/>
                <w:sz w:val="20"/>
                <w:szCs w:val="20"/>
              </w:rPr>
              <w:t>TO:</w:t>
            </w:r>
            <w:r w:rsidR="00000000" w:rsidDel="00000000" w:rsidRPr="00000000">
              <w:rPr>
                <w:rtl w:val="0"/>
              </w:rPr>
            </w:r>
          </w:p>
        </w:tc>
        <w:tc>
          <w:tcPr>
            <w:vAlign w:val="top"/>
          </w:tcPr>
          <w:p w:rsidR="00000000" w:rsidDel="00000000" w:rsidRDefault="00000000" w14:paraId="00000062" w:rsidP="00000000" w:rsidRPr="00000000">
            <w:pPr/>
            <w:r w:rsidR="00000000" w:rsidDel="00000000" w:rsidRPr="00000000">
              <w:rPr>
                <w:rtl w:val="0"/>
              </w:rPr>
              <w:t>September 2023</w:t>
            </w:r>
          </w:p>
        </w:tc>
      </w:tr>
    </w:tbl>
    <w:p w:rsidR="00000000" w:rsidDel="00000000" w:rsidRDefault="00000000" w14:paraId="00000063" w:rsidP="00000000" w:rsidRPr="00000000">
      <w:pPr>
        <w:rPr>
          <w:rFonts w:ascii="Arial" w:cs="Arial" w:eastAsia="Arial" w:hAnsi="Arial"/>
        </w:rPr>
      </w:pPr>
      <w:r w:rsidR="00000000" w:rsidDel="00000000" w:rsidRPr="00000000">
        <w:rPr>
          <w:rtl w:val="0"/>
        </w:rPr>
      </w:r>
    </w:p>
    <w:p w:rsidR="00000000" w:rsidDel="00000000" w:rsidRDefault="00000000" w14:paraId="00000064" w:rsidP="00000000" w:rsidRPr="00000000">
      <w:pPr/>
      <w:r w:rsidR="00000000" w:rsidDel="00000000" w:rsidRPr="00000000">
        <w:rPr>
          <w:rtl w:val="0"/>
          <w:i/>
          <w:rFonts w:ascii="Arial" w:cs="Arial" w:eastAsia="Arial" w:hAnsi="Arial"/>
          <w:sz w:val="20"/>
          <w:szCs w:val="20"/>
        </w:rPr>
        <w:t>This record sheet is for your guidance only – you may present your development plan in any other format.</w:t>
      </w:r>
      <w:r w:rsidR="00000000" w:rsidDel="00000000" w:rsidRPr="00000000">
        <w:rPr>
          <w:rtl w:val="0"/>
        </w:rPr>
      </w:r>
    </w:p>
    <w:p w:rsidR="00000000" w:rsidDel="00000000" w:rsidRDefault="00000000" w14:paraId="00000065" w:rsidP="00000000" w:rsidRPr="00000000">
      <w:pPr>
        <w:pStyle w:val="Heading2"/>
        <w:rPr>
          <w:rFonts w:ascii="IPD Logo" w:cs="IPD Logo" w:eastAsia="IPD Logo" w:hAnsi="IPD Logo"/>
        </w:rPr>
      </w:pPr>
      <w:r w:rsidR="00000000" w:rsidDel="00000000" w:rsidRPr="00000000">
        <w:rPr>
          <w:rtl w:val="0"/>
        </w:rPr>
      </w:r>
    </w:p>
    <w:p w:rsidR="00000000" w:rsidDel="00000000" w:rsidRDefault="00000000" w14:paraId="00000066" w:rsidP="00000000" w:rsidRPr="00000000">
      <w:pPr>
        <w:pStyle w:val="Heading2"/>
      </w:pPr>
      <w:r w:rsidR="00000000" w:rsidDel="00000000" w:rsidRPr="00000000">
        <w:rPr>
          <w:rtl w:val="0"/>
        </w:rPr>
        <w:t>Planned outcome</w:t>
      </w:r>
    </w:p>
    <w:p w:rsidR="00000000" w:rsidDel="00000000" w:rsidRDefault="00000000" w14:paraId="00000067"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68" w:rsidP="00000000" w:rsidRPr="00000000">
      <w:pPr>
        <w:rPr>
          <w:rFonts w:ascii="Arial" w:cs="Arial" w:eastAsia="Arial" w:hAnsi="Arial"/>
        </w:rPr>
      </w:pPr>
      <w:r w:rsidR="00000000" w:rsidDel="00000000" w:rsidRPr="00000000">
        <w:rPr>
          <w:rtl w:val="0"/>
          <w:rFonts w:ascii="Arial" w:cs="Arial" w:eastAsia="Arial" w:hAnsi="Arial"/>
          <w:sz w:val="20"/>
          <w:szCs w:val="20"/>
        </w:rPr>
        <w:t>Where do I want to be by the end of this period? What do I want to be doing? (This may be evolutionary or “more of the same”.)</w:t>
      </w:r>
      <w:r w:rsidR="00000000" w:rsidDel="00000000" w:rsidRPr="00000000">
        <w:rPr>
          <w:rtl w:val="0"/>
        </w:rPr>
      </w:r>
    </w:p>
    <w:p w:rsidR="00000000" w:rsidDel="00000000" w:rsidRDefault="00000000" w14:paraId="0000006A" w:rsidP="00000000" w:rsidRPr="00000000">
      <w:pPr>
        <w:rPr>
          <w:rFonts w:ascii="Arial" w:cs="Arial" w:eastAsia="Arial" w:hAnsi="Arial"/>
        </w:rPr>
      </w:pPr>
      <w:r w:rsidR="00000000" w:rsidDel="00000000" w:rsidRPr="00000000">
        <w:rPr>
          <w:rtl w:val="0"/>
        </w:rPr>
      </w:r>
    </w:p>
    <w:tbl>
      <w:tblPr>
        <w:tblW w:w="14850.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115" w:type="dxa"/>
        <w:tblStyle w:val="Table3"/>
        <w:tblLook w:val="0"/>
      </w:tblPr>
      <w:tblGrid>
        <w:gridCol w:w="2970"/>
        <w:gridCol w:w="2970"/>
        <w:gridCol w:w="2970"/>
        <w:gridCol w:w="2970"/>
        <w:gridCol w:w="2970"/>
      </w:tblGrid>
      <w:tblGridChange w:id="0">
        <w:tblGrid>
          <w:gridCol w:w="2970"/>
          <w:gridCol w:w="2970"/>
          <w:gridCol w:w="2970"/>
          <w:gridCol w:w="2970"/>
          <w:gridCol w:w="2970"/>
        </w:tblGrid>
      </w:tblGridChange>
      <w:tr>
        <w:trPr>
          <w:cantSplit w:val="0"/>
          <w:tblHeader w:val="0"/>
          <w:trHeight w:val="1050" w:hRule="atLeast"/>
        </w:trPr>
        <w:tc>
          <w:tcPr>
            <w:shd w:fill="000000" w:val="clear"/>
            <w:vAlign w:val="top"/>
          </w:tcPr>
          <w:p w:rsidR="00000000" w:rsidDel="00000000" w:rsidRDefault="00000000" w14:paraId="0000006B" w:rsidP="00000000" w:rsidRPr="00000000">
            <w:pPr>
              <w:jc w:val="center"/>
              <w:rPr>
                <w:color w:val="FFFFFF"/>
              </w:rPr>
            </w:pPr>
            <w:r w:rsidR="00000000" w:rsidDel="00000000" w:rsidRPr="00000000">
              <w:rPr>
                <w:rtl w:val="0"/>
                <w:b/>
                <w:color w:val="FFFFFF"/>
                <w:rFonts w:ascii="Arial" w:cs="Arial" w:eastAsia="Arial" w:hAnsi="Arial"/>
                <w:sz w:val="20"/>
                <w:szCs w:val="20"/>
              </w:rPr>
              <w:t>What do I want/need to learn?</w:t>
            </w:r>
            <w:r w:rsidR="00000000" w:rsidDel="00000000" w:rsidRPr="00000000">
              <w:rPr>
                <w:rtl w:val="0"/>
              </w:rPr>
            </w:r>
          </w:p>
          <w:p w:rsidR="00000000" w:rsidDel="00000000" w:rsidRDefault="00000000" w14:paraId="0000006C"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6D" w:rsidP="00000000" w:rsidRPr="00000000">
            <w:pPr>
              <w:jc w:val="center"/>
              <w:rPr>
                <w:color w:val="FFFFFF"/>
              </w:rPr>
            </w:pPr>
            <w:r w:rsidR="00000000" w:rsidDel="00000000" w:rsidRPr="00000000">
              <w:rPr>
                <w:rtl w:val="0"/>
                <w:b/>
                <w:color w:val="FFFFFF"/>
                <w:rFonts w:ascii="Arial" w:cs="Arial" w:eastAsia="Arial" w:hAnsi="Arial"/>
                <w:sz w:val="20"/>
                <w:szCs w:val="20"/>
              </w:rPr>
              <w:t>(Specific &amp; Relevant)</w:t>
            </w:r>
            <w:r w:rsidR="00000000" w:rsidDel="00000000" w:rsidRPr="00000000">
              <w:rPr>
                <w:rtl w:val="0"/>
              </w:rPr>
            </w:r>
          </w:p>
        </w:tc>
        <w:tc>
          <w:tcPr>
            <w:shd w:fill="000000" w:val="clear"/>
            <w:vAlign w:val="top"/>
          </w:tcPr>
          <w:p w:rsidR="00000000" w:rsidDel="00000000" w:rsidRDefault="00000000" w14:paraId="0000006E" w:rsidP="00000000" w:rsidRPr="00000000">
            <w:pPr>
              <w:jc w:val="center"/>
              <w:rPr>
                <w:color w:val="FFFFFF"/>
              </w:rPr>
            </w:pPr>
            <w:r w:rsidR="00000000" w:rsidDel="00000000" w:rsidRPr="00000000">
              <w:rPr>
                <w:rtl w:val="0"/>
                <w:b/>
                <w:color w:val="FFFFFF"/>
                <w:rFonts w:ascii="Arial" w:cs="Arial" w:eastAsia="Arial" w:hAnsi="Arial"/>
                <w:sz w:val="20"/>
                <w:szCs w:val="20"/>
              </w:rPr>
              <w:t>What will I do to achieve this?</w:t>
            </w:r>
            <w:r w:rsidR="00000000" w:rsidDel="00000000" w:rsidRPr="00000000">
              <w:rPr>
                <w:rtl w:val="0"/>
              </w:rPr>
            </w:r>
          </w:p>
          <w:p w:rsidR="00000000" w:rsidDel="00000000" w:rsidRDefault="00000000" w14:paraId="0000006F"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70" w:rsidP="00000000" w:rsidRPr="00000000">
            <w:pPr>
              <w:jc w:val="center"/>
              <w:rPr>
                <w:color w:val="FFFFFF"/>
              </w:rPr>
            </w:pPr>
            <w:r w:rsidR="00000000" w:rsidDel="00000000" w:rsidRPr="00000000">
              <w:rPr>
                <w:rtl w:val="0"/>
                <w:b/>
                <w:color w:val="FFFFFF"/>
                <w:rFonts w:ascii="Arial" w:cs="Arial" w:eastAsia="Arial" w:hAnsi="Arial"/>
                <w:sz w:val="20"/>
                <w:szCs w:val="20"/>
              </w:rPr>
              <w:t>(Specific)</w:t>
            </w:r>
            <w:r w:rsidR="00000000" w:rsidDel="00000000" w:rsidRPr="00000000">
              <w:rPr>
                <w:rtl w:val="0"/>
              </w:rPr>
            </w:r>
          </w:p>
        </w:tc>
        <w:tc>
          <w:tcPr>
            <w:shd w:fill="000000" w:val="clear"/>
            <w:vAlign w:val="top"/>
          </w:tcPr>
          <w:p w:rsidR="00000000" w:rsidDel="00000000" w:rsidRDefault="00000000" w14:paraId="00000071" w:rsidP="00000000" w:rsidRPr="00000000">
            <w:pPr>
              <w:jc w:val="center"/>
              <w:rPr>
                <w:color w:val="FFFFFF"/>
              </w:rPr>
            </w:pPr>
            <w:r w:rsidR="00000000" w:rsidDel="00000000" w:rsidRPr="00000000">
              <w:rPr>
                <w:rtl w:val="0"/>
                <w:b/>
                <w:color w:val="FFFFFF"/>
                <w:rFonts w:ascii="Arial" w:cs="Arial" w:eastAsia="Arial" w:hAnsi="Arial"/>
                <w:sz w:val="20"/>
                <w:szCs w:val="20"/>
              </w:rPr>
              <w:t>What resources or support will I need?</w:t>
            </w:r>
            <w:r w:rsidR="00000000" w:rsidDel="00000000" w:rsidRPr="00000000">
              <w:rPr>
                <w:rtl w:val="0"/>
              </w:rPr>
            </w:r>
          </w:p>
          <w:p w:rsidR="00000000" w:rsidDel="00000000" w:rsidRDefault="00000000" w14:paraId="00000072"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73" w:rsidP="00000000" w:rsidRPr="00000000">
            <w:pPr>
              <w:jc w:val="center"/>
              <w:rPr>
                <w:color w:val="FFFFFF"/>
              </w:rPr>
            </w:pPr>
            <w:r w:rsidR="00000000" w:rsidDel="00000000" w:rsidRPr="00000000">
              <w:rPr>
                <w:rtl w:val="0"/>
                <w:b/>
                <w:color w:val="FFFFFF"/>
                <w:rFonts w:ascii="Arial" w:cs="Arial" w:eastAsia="Arial" w:hAnsi="Arial"/>
                <w:sz w:val="20"/>
                <w:szCs w:val="20"/>
              </w:rPr>
              <w:t>(Achievable)</w:t>
            </w:r>
            <w:r w:rsidR="00000000" w:rsidDel="00000000" w:rsidRPr="00000000">
              <w:rPr>
                <w:rtl w:val="0"/>
              </w:rPr>
            </w:r>
          </w:p>
        </w:tc>
        <w:tc>
          <w:tcPr>
            <w:shd w:fill="000000" w:val="clear"/>
            <w:vAlign w:val="top"/>
          </w:tcPr>
          <w:p w:rsidR="00000000" w:rsidDel="00000000" w:rsidRDefault="00000000" w14:paraId="00000074" w:rsidP="00000000" w:rsidRPr="00000000">
            <w:pPr>
              <w:jc w:val="center"/>
              <w:rPr>
                <w:color w:val="FFFFFF"/>
              </w:rPr>
            </w:pPr>
            <w:r w:rsidR="00000000" w:rsidDel="00000000" w:rsidRPr="00000000">
              <w:rPr>
                <w:rtl w:val="0"/>
                <w:b/>
                <w:color w:val="FFFFFF"/>
                <w:rFonts w:ascii="Arial" w:cs="Arial" w:eastAsia="Arial" w:hAnsi="Arial"/>
                <w:sz w:val="20"/>
                <w:szCs w:val="20"/>
              </w:rPr>
              <w:t>What will my success criteria be?</w:t>
            </w:r>
            <w:r w:rsidR="00000000" w:rsidDel="00000000" w:rsidRPr="00000000">
              <w:rPr>
                <w:rtl w:val="0"/>
              </w:rPr>
            </w:r>
          </w:p>
          <w:p w:rsidR="00000000" w:rsidDel="00000000" w:rsidRDefault="00000000" w14:paraId="00000075"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76" w:rsidP="00000000" w:rsidRPr="00000000">
            <w:pPr>
              <w:jc w:val="center"/>
              <w:rPr>
                <w:color w:val="FFFFFF"/>
              </w:rPr>
            </w:pPr>
            <w:r w:rsidR="00000000" w:rsidDel="00000000" w:rsidRPr="00000000">
              <w:rPr>
                <w:rtl w:val="0"/>
                <w:b/>
                <w:color w:val="FFFFFF"/>
                <w:rFonts w:ascii="Arial" w:cs="Arial" w:eastAsia="Arial" w:hAnsi="Arial"/>
                <w:sz w:val="20"/>
                <w:szCs w:val="20"/>
              </w:rPr>
              <w:t>(Measurable)</w:t>
            </w:r>
            <w:r w:rsidR="00000000" w:rsidDel="00000000" w:rsidRPr="00000000">
              <w:rPr>
                <w:rtl w:val="0"/>
              </w:rPr>
            </w:r>
          </w:p>
        </w:tc>
        <w:tc>
          <w:tcPr>
            <w:shd w:fill="000000" w:val="clear"/>
            <w:vAlign w:val="top"/>
          </w:tcPr>
          <w:p w:rsidR="00000000" w:rsidDel="00000000" w:rsidRDefault="00000000" w14:paraId="00000077" w:rsidP="00000000" w:rsidRPr="00000000">
            <w:pPr>
              <w:jc w:val="center"/>
              <w:rPr>
                <w:color w:val="FFFFFF"/>
              </w:rPr>
            </w:pPr>
            <w:r w:rsidR="00000000" w:rsidDel="00000000" w:rsidRPr="00000000">
              <w:rPr>
                <w:rtl w:val="0"/>
                <w:b/>
                <w:color w:val="FFFFFF"/>
                <w:rFonts w:ascii="Arial" w:cs="Arial" w:eastAsia="Arial" w:hAnsi="Arial"/>
                <w:sz w:val="20"/>
                <w:szCs w:val="20"/>
              </w:rPr>
              <w:t>Target dates for review and completion</w:t>
            </w:r>
            <w:r w:rsidR="00000000" w:rsidDel="00000000" w:rsidRPr="00000000">
              <w:rPr>
                <w:rtl w:val="0"/>
              </w:rPr>
            </w:r>
          </w:p>
          <w:p w:rsidR="00000000" w:rsidDel="00000000" w:rsidRDefault="00000000" w14:paraId="00000078"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79" w:rsidP="00000000" w:rsidRPr="00000000">
            <w:pPr>
              <w:jc w:val="center"/>
              <w:rPr>
                <w:color w:val="FFFFFF"/>
              </w:rPr>
            </w:pPr>
            <w:r w:rsidR="00000000" w:rsidDel="00000000" w:rsidRPr="00000000">
              <w:rPr>
                <w:rtl w:val="0"/>
                <w:b/>
                <w:color w:val="FFFFFF"/>
                <w:rFonts w:ascii="Arial" w:cs="Arial" w:eastAsia="Arial" w:hAnsi="Arial"/>
                <w:sz w:val="20"/>
                <w:szCs w:val="20"/>
              </w:rPr>
              <w:t>(Timebound)</w:t>
            </w:r>
            <w:r w:rsidR="00000000" w:rsidDel="00000000" w:rsidRPr="00000000">
              <w:rPr>
                <w:rtl w:val="0"/>
              </w:rPr>
            </w:r>
          </w:p>
        </w:tc>
      </w:tr>
      <w:tr>
        <w:trPr>
          <w:cantSplit w:val="0"/>
          <w:tblHeader w:val="0"/>
          <w:trHeight w:val="1655" w:hRule="atLeast"/>
        </w:trPr>
        <w:tc>
          <w:tcPr>
            <w:vAlign w:val="top"/>
          </w:tcPr>
          <w:p w:rsidR="00000000" w:rsidDel="00000000" w:rsidRDefault="00000000" w14:paraId="0000007A"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7B" w:rsidP="00000000" w:rsidRPr="00000000">
            <w:pPr>
              <w:rPr>
                <w:rFonts w:ascii="Arial" w:cs="Arial" w:eastAsia="Arial" w:hAnsi="Arial"/>
                <w:sz w:val="20"/>
                <w:szCs w:val="20"/>
              </w:rPr>
            </w:pPr>
            <w:r w:rsidR="00000000" w:rsidDel="00000000" w:rsidRPr="00000000">
              <w:rPr>
                <w:rtl w:val="0"/>
                <w:rFonts w:ascii="Arial" w:cs="Arial" w:eastAsia="Arial" w:hAnsi="Arial"/>
                <w:sz w:val="20"/>
                <w:szCs w:val="20"/>
              </w:rPr>
              <w:t xml:space="preserve">          </w:t>
            </w:r>
            <w:r w:rsidR="00000000" w:rsidDel="00000000" w:rsidRPr="00000000">
              <w:rPr>
                <w:rtl w:val="0"/>
                <w:b/>
                <w:rFonts w:ascii="Arial" w:cs="Arial" w:eastAsia="Arial" w:hAnsi="Arial"/>
                <w:sz w:val="20"/>
                <w:szCs w:val="20"/>
              </w:rPr>
              <w:t>Referencing skills</w:t>
            </w:r>
            <w:r w:rsidR="00000000" w:rsidDel="00000000" w:rsidRPr="00000000">
              <w:rPr>
                <w:rtl w:val="0"/>
              </w:rPr>
            </w:r>
          </w:p>
          <w:p w:rsidR="00000000" w:rsidDel="00000000" w:rsidRDefault="00000000" w14:paraId="0000007C"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7D"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7E" w:rsidP="00000000" w:rsidRPr="00000000">
            <w:pPr/>
            <w:r w:rsidR="00000000" w:rsidDel="00000000" w:rsidRPr="00000000">
              <w:rPr>
                <w:rtl w:val="0"/>
              </w:rPr>
            </w:r>
          </w:p>
        </w:tc>
        <w:tc>
          <w:tcPr>
            <w:vAlign w:val="top"/>
          </w:tcPr>
          <w:p w:rsidR="00000000" w:rsidDel="00000000" w:rsidRDefault="00000000" w14:paraId="0000007F" w:rsidP="00000000" w:rsidRPr="00000000">
            <w:pPr>
              <w:rPr>
                <w:sz w:val="22"/>
                <w:szCs w:val="22"/>
              </w:rPr>
            </w:pPr>
            <w:r w:rsidR="00000000" w:rsidDel="00000000" w:rsidRPr="00000000">
              <w:rPr>
                <w:rtl w:val="0"/>
                <w:sz w:val="22"/>
                <w:szCs w:val="22"/>
              </w:rPr>
              <w:t>Practise my referencing skills by studying the Referencing Handbook provided on Moodle. Visiting the APA website in an attempt to understand it more clearly.</w:t>
            </w:r>
            <w:r w:rsidR="00000000" w:rsidDel="00000000" w:rsidRPr="00000000">
              <w:rPr>
                <w:rtl w:val="0"/>
              </w:rPr>
            </w:r>
          </w:p>
        </w:tc>
        <w:tc>
          <w:tcPr>
            <w:vAlign w:val="top"/>
          </w:tcPr>
          <w:p w:rsidR="00000000" w:rsidDel="00000000" w:rsidRDefault="00000000" w14:paraId="00000080" w:rsidP="00000000" w:rsidRPr="00000000">
            <w:pPr>
              <w:rPr>
                <w:sz w:val="22"/>
                <w:szCs w:val="22"/>
              </w:rPr>
            </w:pPr>
            <w:r w:rsidR="00000000" w:rsidDel="00000000" w:rsidRPr="00000000">
              <w:rPr>
                <w:rtl w:val="0"/>
                <w:sz w:val="22"/>
                <w:szCs w:val="22"/>
              </w:rPr>
              <w:t>I will be utilising the UWTSD (2022) APA referencing guide and visiting the APA (2022) website for guidance.​</w:t>
            </w:r>
            <w:r w:rsidR="00000000" w:rsidDel="00000000" w:rsidRPr="00000000">
              <w:rPr>
                <w:rtl w:val="0"/>
              </w:rPr>
            </w:r>
          </w:p>
        </w:tc>
        <w:tc>
          <w:tcPr>
            <w:vAlign w:val="top"/>
          </w:tcPr>
          <w:p w:rsidR="00000000" w:rsidDel="00000000" w:rsidRDefault="00000000" w14:paraId="00000081" w:rsidP="00000000" w:rsidRPr="00000000">
            <w:pPr>
              <w:rPr>
                <w:sz w:val="22"/>
                <w:szCs w:val="22"/>
              </w:rPr>
            </w:pPr>
            <w:r w:rsidR="00000000" w:rsidDel="00000000" w:rsidRPr="00000000">
              <w:rPr>
                <w:rtl w:val="0"/>
                <w:sz w:val="22"/>
                <w:szCs w:val="22"/>
              </w:rPr>
              <w:t>By September 2023, my aim will be to be able to write my references fluently as this will give me more confidence with writing essays and reports.</w:t>
            </w:r>
            <w:r w:rsidR="00000000" w:rsidDel="00000000" w:rsidRPr="00000000">
              <w:rPr>
                <w:rtl w:val="0"/>
              </w:rPr>
            </w:r>
          </w:p>
        </w:tc>
        <w:tc>
          <w:tcPr>
            <w:vAlign w:val="top"/>
          </w:tcPr>
          <w:p w:rsidR="00000000" w:rsidDel="00000000" w:rsidRDefault="00000000" w14:paraId="00000082" w:rsidP="00000000" w:rsidRPr="00000000">
            <w:pPr>
              <w:rPr>
                <w:sz w:val="22"/>
                <w:szCs w:val="22"/>
              </w:rPr>
            </w:pPr>
            <w:r w:rsidR="00000000" w:rsidDel="00000000" w:rsidRPr="00000000">
              <w:rPr>
                <w:rtl w:val="0"/>
                <w:sz w:val="22"/>
                <w:szCs w:val="22"/>
              </w:rPr>
              <w:t>I intend to revisit my PDP before my second semester and then again in September 2023.</w:t>
            </w:r>
            <w:r w:rsidR="00000000" w:rsidDel="00000000" w:rsidRPr="00000000">
              <w:rPr>
                <w:rtl w:val="0"/>
              </w:rPr>
            </w:r>
          </w:p>
        </w:tc>
      </w:tr>
      <w:tr>
        <w:trPr>
          <w:cantSplit w:val="0"/>
          <w:tblHeader w:val="0"/>
          <w:trHeight w:val="1655" w:hRule="atLeast"/>
        </w:trPr>
        <w:tc>
          <w:tcPr>
            <w:vAlign w:val="top"/>
          </w:tcPr>
          <w:p w:rsidR="00000000" w:rsidDel="00000000" w:rsidRDefault="00000000" w14:paraId="00000083"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84" w:rsidP="00000000" w:rsidRPr="00000000">
            <w:pPr>
              <w:rPr>
                <w:b/>
                <w:rFonts w:ascii="Arial" w:cs="Arial" w:eastAsia="Arial" w:hAnsi="Arial"/>
                <w:sz w:val="20"/>
                <w:szCs w:val="20"/>
              </w:rPr>
            </w:pPr>
            <w:r w:rsidR="00000000" w:rsidDel="00000000" w:rsidRPr="00000000">
              <w:rPr>
                <w:rtl w:val="0"/>
                <w:b/>
                <w:rFonts w:ascii="Arial" w:cs="Arial" w:eastAsia="Arial" w:hAnsi="Arial"/>
                <w:sz w:val="20"/>
                <w:szCs w:val="20"/>
              </w:rPr>
              <w:t xml:space="preserve">     Time management skills </w:t>
            </w:r>
          </w:p>
          <w:p w:rsidR="00000000" w:rsidDel="00000000" w:rsidRDefault="00000000" w14:paraId="00000085"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86"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87"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88" w:rsidP="00000000" w:rsidRPr="00000000">
            <w:pPr/>
            <w:r w:rsidR="00000000" w:rsidDel="00000000" w:rsidRPr="00000000">
              <w:rPr>
                <w:rtl w:val="0"/>
              </w:rPr>
            </w:r>
          </w:p>
        </w:tc>
        <w:tc>
          <w:tcPr>
            <w:vAlign w:val="top"/>
          </w:tcPr>
          <w:p w:rsidR="00000000" w:rsidDel="00000000" w:rsidRDefault="00000000" w14:paraId="00000089" w:rsidP="00000000" w:rsidRPr="00000000">
            <w:pPr>
              <w:rPr>
                <w:sz w:val="22"/>
                <w:szCs w:val="22"/>
              </w:rPr>
            </w:pPr>
            <w:r w:rsidR="00000000" w:rsidDel="00000000" w:rsidRPr="00000000">
              <w:rPr>
                <w:rtl w:val="0"/>
                <w:sz w:val="22"/>
                <w:szCs w:val="22"/>
              </w:rPr>
              <w:t>Developing a Schedule in which certain days will be allocated specifically for essay writing, researching, watching lectures and more.</w:t>
            </w:r>
            <w:r w:rsidR="00000000" w:rsidDel="00000000" w:rsidRPr="00000000">
              <w:rPr>
                <w:rtl w:val="0"/>
              </w:rPr>
            </w:r>
          </w:p>
        </w:tc>
        <w:tc>
          <w:tcPr>
            <w:vAlign w:val="top"/>
          </w:tcPr>
          <w:p w:rsidR="00000000" w:rsidDel="00000000" w:rsidRDefault="00000000" w14:paraId="0000008A" w:rsidP="00000000" w:rsidRPr="00000000">
            <w:pPr>
              <w:rPr>
                <w:sz w:val="22"/>
                <w:szCs w:val="22"/>
              </w:rPr>
            </w:pPr>
            <w:r w:rsidR="00000000" w:rsidDel="00000000" w:rsidRPr="00000000">
              <w:rPr>
                <w:rtl w:val="0"/>
                <w:sz w:val="22"/>
                <w:szCs w:val="22"/>
              </w:rPr>
              <w:t>By using online websites such as Mindtools (2022) I will learn the intricacies to creating a manageable and effective schedule.</w:t>
            </w:r>
          </w:p>
        </w:tc>
        <w:tc>
          <w:tcPr>
            <w:vAlign w:val="top"/>
          </w:tcPr>
          <w:p w:rsidR="00000000" w:rsidDel="00000000" w:rsidRDefault="00000000" w14:paraId="0000008B" w:rsidP="00000000" w:rsidRPr="00000000">
            <w:pPr>
              <w:rPr>
                <w:sz w:val="22"/>
                <w:szCs w:val="22"/>
              </w:rPr>
            </w:pPr>
            <w:r w:rsidR="00000000" w:rsidDel="00000000" w:rsidRPr="00000000">
              <w:rPr>
                <w:rtl w:val="0"/>
                <w:sz w:val="22"/>
                <w:szCs w:val="22"/>
              </w:rPr>
              <w:t>By September 2023, my aim will be to have successfully stuck to the schedule I created and maintain the ability to create a schedule with ease.</w:t>
            </w:r>
          </w:p>
        </w:tc>
        <w:tc>
          <w:tcPr>
            <w:vAlign w:val="top"/>
          </w:tcPr>
          <w:p w:rsidR="00000000" w:rsidDel="00000000" w:rsidRDefault="00000000" w14:paraId="0000008C" w:rsidP="00000000" w:rsidRPr="00000000">
            <w:pPr>
              <w:rPr>
                <w:sz w:val="22"/>
                <w:szCs w:val="22"/>
              </w:rPr>
            </w:pPr>
            <w:r w:rsidR="00000000" w:rsidDel="00000000" w:rsidRPr="00000000">
              <w:rPr>
                <w:rtl w:val="0"/>
                <w:sz w:val="22"/>
                <w:szCs w:val="22"/>
              </w:rPr>
              <w:t>I plan on returning in my second semester to observe any progress I have made and again finally in September 2023.</w:t>
            </w:r>
            <w:r w:rsidR="00000000" w:rsidDel="00000000" w:rsidRPr="00000000">
              <w:rPr>
                <w:rtl w:val="0"/>
              </w:rPr>
            </w:r>
          </w:p>
        </w:tc>
      </w:tr>
      <w:tr>
        <w:trPr>
          <w:cantSplit w:val="0"/>
          <w:tblHeader w:val="0"/>
          <w:trHeight w:val="1685" w:hRule="atLeast"/>
        </w:trPr>
        <w:tc>
          <w:tcPr>
            <w:vAlign w:val="top"/>
          </w:tcPr>
          <w:p w:rsidR="00000000" w:rsidDel="00000000" w:rsidRDefault="00000000" w14:paraId="0000008D"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8E"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 xml:space="preserve">  Mental health management </w:t>
            </w:r>
          </w:p>
          <w:p w:rsidR="00000000" w:rsidDel="00000000" w:rsidRDefault="00000000" w14:paraId="0000008F" w:rsidP="00000000" w:rsidRPr="00000000">
            <w:pPr/>
            <w:r w:rsidR="00000000" w:rsidDel="00000000" w:rsidRPr="00000000">
              <w:rPr>
                <w:rtl w:val="0"/>
              </w:rPr>
            </w:r>
          </w:p>
          <w:p w:rsidR="00000000" w:rsidDel="00000000" w:rsidRDefault="00000000" w14:paraId="00000090" w:rsidP="00000000" w:rsidRPr="00000000">
            <w:pPr/>
            <w:r w:rsidR="00000000" w:rsidDel="00000000" w:rsidRPr="00000000">
              <w:rPr>
                <w:rtl w:val="0"/>
              </w:rPr>
            </w:r>
          </w:p>
          <w:p w:rsidR="00000000" w:rsidDel="00000000" w:rsidRDefault="00000000" w14:paraId="00000091"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92"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93" w:rsidP="00000000" w:rsidRPr="00000000">
            <w:pPr>
              <w:rPr>
                <w:rFonts w:ascii="Arial" w:cs="Arial" w:eastAsia="Arial" w:hAnsi="Arial"/>
                <w:sz w:val="20"/>
                <w:szCs w:val="20"/>
              </w:rPr>
            </w:pPr>
            <w:r w:rsidR="00000000" w:rsidDel="00000000" w:rsidRPr="00000000">
              <w:rPr>
                <w:rtl w:val="0"/>
              </w:rPr>
            </w:r>
          </w:p>
          <w:p w:rsidR="00000000" w:rsidDel="00000000" w:rsidRDefault="00000000" w14:paraId="00000094" w:rsidP="00000000" w:rsidRPr="00000000">
            <w:pPr/>
            <w:r w:rsidR="00000000" w:rsidDel="00000000" w:rsidRPr="00000000">
              <w:rPr>
                <w:rtl w:val="0"/>
              </w:rPr>
            </w:r>
          </w:p>
        </w:tc>
        <w:tc>
          <w:tcPr>
            <w:vAlign w:val="top"/>
          </w:tcPr>
          <w:p w:rsidR="00000000" w:rsidDel="00000000" w:rsidRDefault="00000000" w14:paraId="00000095" w:rsidP="00000000" w:rsidRPr="00000000">
            <w:pPr>
              <w:rPr>
                <w:sz w:val="22"/>
                <w:szCs w:val="22"/>
              </w:rPr>
            </w:pPr>
            <w:r w:rsidR="00000000" w:rsidDel="00000000" w:rsidRPr="00000000">
              <w:rPr>
                <w:rtl w:val="0"/>
                <w:sz w:val="22"/>
                <w:szCs w:val="22"/>
              </w:rPr>
              <w:t>I plan to decrease my usage of social media and increase the amount of time I spend outdoors and with family and friends. I will eat healthier and exercise more as well as keeping my workspace clean and tidy. I will also research tips on managing mental health for people with ASD.</w:t>
            </w:r>
            <w:r w:rsidR="00000000" w:rsidDel="00000000" w:rsidRPr="00000000">
              <w:rPr>
                <w:rtl w:val="0"/>
              </w:rPr>
            </w:r>
          </w:p>
        </w:tc>
        <w:tc>
          <w:tcPr>
            <w:vAlign w:val="top"/>
          </w:tcPr>
          <w:p w:rsidR="00000000" w:rsidDel="00000000" w:rsidRDefault="00000000" w14:paraId="00000096" w:rsidP="00000000" w:rsidRPr="00000000">
            <w:pPr>
              <w:rPr>
                <w:sz w:val="22"/>
                <w:szCs w:val="22"/>
              </w:rPr>
            </w:pPr>
            <w:r w:rsidR="00000000" w:rsidDel="00000000" w:rsidRPr="00000000">
              <w:rPr>
                <w:rtl w:val="0"/>
                <w:sz w:val="22"/>
                <w:szCs w:val="22"/>
              </w:rPr>
              <w:t xml:space="preserve">To improve my knowledge on the most beneficial foods to eat I will be using the Mental Health Foundation (2022). For more individualised advice I will be using the autistica website (2020). </w:t>
            </w:r>
          </w:p>
        </w:tc>
        <w:tc>
          <w:tcPr>
            <w:vAlign w:val="top"/>
          </w:tcPr>
          <w:p w:rsidR="00000000" w:rsidDel="00000000" w:rsidRDefault="00000000" w14:paraId="00000097" w:rsidP="00000000" w:rsidRPr="00000000">
            <w:pPr>
              <w:rPr>
                <w:sz w:val="22"/>
                <w:szCs w:val="22"/>
              </w:rPr>
            </w:pPr>
            <w:r w:rsidR="00000000" w:rsidDel="00000000" w:rsidRPr="00000000">
              <w:rPr>
                <w:rtl w:val="0"/>
                <w:sz w:val="22"/>
                <w:szCs w:val="22"/>
              </w:rPr>
              <w:t>To feel less stress and anxiety over assignments and to have improved wellbeing going into year five.</w:t>
            </w:r>
            <w:r w:rsidR="00000000" w:rsidDel="00000000" w:rsidRPr="00000000">
              <w:rPr>
                <w:rtl w:val="0"/>
              </w:rPr>
            </w:r>
          </w:p>
        </w:tc>
        <w:tc>
          <w:tcPr>
            <w:vAlign w:val="top"/>
          </w:tcPr>
          <w:p w:rsidR="00000000" w:rsidDel="00000000" w:rsidRDefault="00000000" w14:paraId="00000098" w:rsidP="00000000" w:rsidRPr="00000000">
            <w:pPr>
              <w:rPr>
                <w:sz w:val="22"/>
                <w:szCs w:val="22"/>
              </w:rPr>
            </w:pPr>
            <w:r w:rsidR="00000000" w:rsidDel="00000000" w:rsidRPr="00000000">
              <w:rPr>
                <w:rtl w:val="0"/>
                <w:sz w:val="22"/>
                <w:szCs w:val="22"/>
              </w:rPr>
              <w:t>I will reflect on my progress before semester two and again at the beginning of year five.</w:t>
            </w:r>
            <w:r w:rsidR="00000000" w:rsidDel="00000000" w:rsidRPr="00000000">
              <w:rPr>
                <w:rtl w:val="0"/>
              </w:rPr>
            </w:r>
          </w:p>
        </w:tc>
      </w:tr>
      <w:tr>
        <w:trPr>
          <w:cantSplit w:val="0"/>
          <w:tblHeader w:val="0"/>
          <w:trHeight w:val="1065" w:hRule="atLeast"/>
        </w:trPr>
        <w:tc>
          <w:tcPr>
            <w:shd w:fill="000000" w:val="clear"/>
            <w:vAlign w:val="top"/>
          </w:tcPr>
          <w:p w:rsidR="00000000" w:rsidDel="00000000" w:rsidRDefault="00000000" w14:paraId="00000099" w:rsidP="00000000" w:rsidRPr="00000000">
            <w:pPr>
              <w:jc w:val="center"/>
              <w:rPr>
                <w:color w:val="FFFFFF"/>
              </w:rPr>
            </w:pPr>
            <w:r w:rsidR="00000000" w:rsidDel="00000000" w:rsidRPr="00000000">
              <w:rPr>
                <w:rtl w:val="0"/>
                <w:b/>
                <w:color w:val="FFFFFF"/>
                <w:rFonts w:ascii="Arial" w:cs="Arial" w:eastAsia="Arial" w:hAnsi="Arial"/>
                <w:sz w:val="20"/>
                <w:szCs w:val="20"/>
              </w:rPr>
              <w:t>What do I want/need to learn?</w:t>
            </w:r>
            <w:r w:rsidR="00000000" w:rsidDel="00000000" w:rsidRPr="00000000">
              <w:rPr>
                <w:rtl w:val="0"/>
              </w:rPr>
            </w:r>
          </w:p>
          <w:p w:rsidR="00000000" w:rsidDel="00000000" w:rsidRDefault="00000000" w14:paraId="0000009A"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9B" w:rsidP="00000000" w:rsidRPr="00000000">
            <w:pPr>
              <w:jc w:val="center"/>
              <w:rPr>
                <w:color w:val="FFFFFF"/>
              </w:rPr>
            </w:pPr>
            <w:r w:rsidR="00000000" w:rsidDel="00000000" w:rsidRPr="00000000">
              <w:rPr>
                <w:rtl w:val="0"/>
                <w:b/>
                <w:color w:val="FFFFFF"/>
                <w:rFonts w:ascii="Arial" w:cs="Arial" w:eastAsia="Arial" w:hAnsi="Arial"/>
                <w:sz w:val="20"/>
                <w:szCs w:val="20"/>
              </w:rPr>
              <w:t>(Specific &amp; Relevant)</w:t>
            </w:r>
            <w:r w:rsidR="00000000" w:rsidDel="00000000" w:rsidRPr="00000000">
              <w:rPr>
                <w:rtl w:val="0"/>
              </w:rPr>
            </w:r>
          </w:p>
        </w:tc>
        <w:tc>
          <w:tcPr>
            <w:shd w:fill="000000" w:val="clear"/>
            <w:vAlign w:val="top"/>
          </w:tcPr>
          <w:p w:rsidR="00000000" w:rsidDel="00000000" w:rsidRDefault="00000000" w14:paraId="0000009C" w:rsidP="00000000" w:rsidRPr="00000000">
            <w:pPr>
              <w:jc w:val="center"/>
              <w:rPr>
                <w:color w:val="FFFFFF"/>
              </w:rPr>
            </w:pPr>
            <w:r w:rsidR="00000000" w:rsidDel="00000000" w:rsidRPr="00000000">
              <w:rPr>
                <w:rtl w:val="0"/>
                <w:b/>
                <w:color w:val="FFFFFF"/>
                <w:rFonts w:ascii="Arial" w:cs="Arial" w:eastAsia="Arial" w:hAnsi="Arial"/>
                <w:sz w:val="20"/>
                <w:szCs w:val="20"/>
              </w:rPr>
              <w:t>What will I do to achieve this?</w:t>
            </w:r>
            <w:r w:rsidR="00000000" w:rsidDel="00000000" w:rsidRPr="00000000">
              <w:rPr>
                <w:rtl w:val="0"/>
              </w:rPr>
            </w:r>
          </w:p>
          <w:p w:rsidR="00000000" w:rsidDel="00000000" w:rsidRDefault="00000000" w14:paraId="0000009D"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9E" w:rsidP="00000000" w:rsidRPr="00000000">
            <w:pPr>
              <w:jc w:val="center"/>
              <w:rPr>
                <w:color w:val="FFFFFF"/>
              </w:rPr>
            </w:pPr>
            <w:r w:rsidR="00000000" w:rsidDel="00000000" w:rsidRPr="00000000">
              <w:rPr>
                <w:rtl w:val="0"/>
                <w:b/>
                <w:color w:val="FFFFFF"/>
                <w:rFonts w:ascii="Arial" w:cs="Arial" w:eastAsia="Arial" w:hAnsi="Arial"/>
                <w:sz w:val="20"/>
                <w:szCs w:val="20"/>
              </w:rPr>
              <w:t>(Specific)</w:t>
            </w:r>
            <w:r w:rsidR="00000000" w:rsidDel="00000000" w:rsidRPr="00000000">
              <w:rPr>
                <w:rtl w:val="0"/>
              </w:rPr>
            </w:r>
          </w:p>
        </w:tc>
        <w:tc>
          <w:tcPr>
            <w:shd w:fill="000000" w:val="clear"/>
            <w:vAlign w:val="top"/>
          </w:tcPr>
          <w:p w:rsidR="00000000" w:rsidDel="00000000" w:rsidRDefault="00000000" w14:paraId="0000009F" w:rsidP="00000000" w:rsidRPr="00000000">
            <w:pPr>
              <w:jc w:val="center"/>
              <w:rPr>
                <w:color w:val="FFFFFF"/>
              </w:rPr>
            </w:pPr>
            <w:r w:rsidR="00000000" w:rsidDel="00000000" w:rsidRPr="00000000">
              <w:rPr>
                <w:rtl w:val="0"/>
                <w:b/>
                <w:color w:val="FFFFFF"/>
                <w:rFonts w:ascii="Arial" w:cs="Arial" w:eastAsia="Arial" w:hAnsi="Arial"/>
                <w:sz w:val="20"/>
                <w:szCs w:val="20"/>
              </w:rPr>
              <w:t>What resources or support will I need?</w:t>
            </w:r>
            <w:r w:rsidR="00000000" w:rsidDel="00000000" w:rsidRPr="00000000">
              <w:rPr>
                <w:rtl w:val="0"/>
              </w:rPr>
            </w:r>
          </w:p>
          <w:p w:rsidR="00000000" w:rsidDel="00000000" w:rsidRDefault="00000000" w14:paraId="000000A0"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1" w:rsidP="00000000" w:rsidRPr="00000000">
            <w:pPr>
              <w:jc w:val="center"/>
              <w:rPr>
                <w:color w:val="FFFFFF"/>
              </w:rPr>
            </w:pPr>
            <w:r w:rsidR="00000000" w:rsidDel="00000000" w:rsidRPr="00000000">
              <w:rPr>
                <w:rtl w:val="0"/>
                <w:b/>
                <w:color w:val="FFFFFF"/>
                <w:rFonts w:ascii="Arial" w:cs="Arial" w:eastAsia="Arial" w:hAnsi="Arial"/>
                <w:sz w:val="20"/>
                <w:szCs w:val="20"/>
              </w:rPr>
              <w:t>(Achievable)</w:t>
            </w:r>
            <w:r w:rsidR="00000000" w:rsidDel="00000000" w:rsidRPr="00000000">
              <w:rPr>
                <w:rtl w:val="0"/>
              </w:rPr>
            </w:r>
          </w:p>
        </w:tc>
        <w:tc>
          <w:tcPr>
            <w:shd w:fill="000000" w:val="clear"/>
            <w:vAlign w:val="top"/>
          </w:tcPr>
          <w:p w:rsidR="00000000" w:rsidDel="00000000" w:rsidRDefault="00000000" w14:paraId="000000A2" w:rsidP="00000000" w:rsidRPr="00000000">
            <w:pPr>
              <w:jc w:val="center"/>
              <w:rPr>
                <w:color w:val="FFFFFF"/>
              </w:rPr>
            </w:pPr>
            <w:r w:rsidR="00000000" w:rsidDel="00000000" w:rsidRPr="00000000">
              <w:rPr>
                <w:rtl w:val="0"/>
                <w:b/>
                <w:color w:val="FFFFFF"/>
                <w:rFonts w:ascii="Arial" w:cs="Arial" w:eastAsia="Arial" w:hAnsi="Arial"/>
                <w:sz w:val="20"/>
                <w:szCs w:val="20"/>
              </w:rPr>
              <w:t>What will my success criteria be?</w:t>
            </w:r>
            <w:r w:rsidR="00000000" w:rsidDel="00000000" w:rsidRPr="00000000">
              <w:rPr>
                <w:rtl w:val="0"/>
              </w:rPr>
            </w:r>
          </w:p>
          <w:p w:rsidR="00000000" w:rsidDel="00000000" w:rsidRDefault="00000000" w14:paraId="000000A3"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4" w:rsidP="00000000" w:rsidRPr="00000000">
            <w:pPr>
              <w:jc w:val="center"/>
              <w:rPr>
                <w:color w:val="FFFFFF"/>
              </w:rPr>
            </w:pPr>
            <w:r w:rsidR="00000000" w:rsidDel="00000000" w:rsidRPr="00000000">
              <w:rPr>
                <w:rtl w:val="0"/>
                <w:b/>
                <w:color w:val="FFFFFF"/>
                <w:rFonts w:ascii="Arial" w:cs="Arial" w:eastAsia="Arial" w:hAnsi="Arial"/>
                <w:sz w:val="20"/>
                <w:szCs w:val="20"/>
              </w:rPr>
              <w:t>(Measurable)</w:t>
            </w:r>
            <w:r w:rsidR="00000000" w:rsidDel="00000000" w:rsidRPr="00000000">
              <w:rPr>
                <w:rtl w:val="0"/>
              </w:rPr>
            </w:r>
          </w:p>
        </w:tc>
        <w:tc>
          <w:tcPr>
            <w:shd w:fill="000000" w:val="clear"/>
            <w:vAlign w:val="top"/>
          </w:tcPr>
          <w:p w:rsidR="00000000" w:rsidDel="00000000" w:rsidRDefault="00000000" w14:paraId="000000A5" w:rsidP="00000000" w:rsidRPr="00000000">
            <w:pPr>
              <w:jc w:val="center"/>
              <w:rPr>
                <w:color w:val="FFFFFF"/>
              </w:rPr>
            </w:pPr>
            <w:r w:rsidR="00000000" w:rsidDel="00000000" w:rsidRPr="00000000">
              <w:rPr>
                <w:rtl w:val="0"/>
                <w:b/>
                <w:color w:val="FFFFFF"/>
                <w:rFonts w:ascii="Arial" w:cs="Arial" w:eastAsia="Arial" w:hAnsi="Arial"/>
                <w:sz w:val="20"/>
                <w:szCs w:val="20"/>
              </w:rPr>
              <w:t>Target dates for review and completion</w:t>
            </w:r>
            <w:r w:rsidR="00000000" w:rsidDel="00000000" w:rsidRPr="00000000">
              <w:rPr>
                <w:rtl w:val="0"/>
              </w:rPr>
            </w:r>
          </w:p>
          <w:p w:rsidR="00000000" w:rsidDel="00000000" w:rsidRDefault="00000000" w14:paraId="000000A6"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7" w:rsidP="00000000" w:rsidRPr="00000000">
            <w:pPr>
              <w:jc w:val="center"/>
              <w:rPr>
                <w:color w:val="FFFFFF"/>
              </w:rPr>
            </w:pPr>
            <w:r w:rsidR="00000000" w:rsidDel="00000000" w:rsidRPr="00000000">
              <w:rPr>
                <w:rtl w:val="0"/>
                <w:b/>
                <w:color w:val="FFFFFF"/>
                <w:rFonts w:ascii="Arial" w:cs="Arial" w:eastAsia="Arial" w:hAnsi="Arial"/>
                <w:sz w:val="20"/>
                <w:szCs w:val="20"/>
              </w:rPr>
              <w:t>(Timebound)</w:t>
            </w:r>
            <w:r w:rsidR="00000000" w:rsidDel="00000000" w:rsidRPr="00000000">
              <w:rPr>
                <w:rtl w:val="0"/>
              </w:rPr>
            </w:r>
          </w:p>
        </w:tc>
      </w:tr>
      <w:tr>
        <w:trPr>
          <w:cantSplit w:val="0"/>
          <w:tblHeader w:val="0"/>
          <w:trHeight w:val="1655" w:hRule="atLeast"/>
        </w:trPr>
        <w:tc>
          <w:tcPr>
            <w:vAlign w:val="top"/>
          </w:tcPr>
          <w:p w:rsidR="00000000" w:rsidDel="00000000" w:rsidRDefault="00000000" w14:paraId="000000A8"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9"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 xml:space="preserve">Sleep management </w:t>
            </w:r>
          </w:p>
          <w:p w:rsidR="00000000" w:rsidDel="00000000" w:rsidRDefault="00000000" w14:paraId="000000AA"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B"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AC" w:rsidP="00000000" w:rsidRPr="00000000">
            <w:pPr>
              <w:jc w:val="center"/>
            </w:pPr>
            <w:r w:rsidR="00000000" w:rsidDel="00000000" w:rsidRPr="00000000">
              <w:rPr>
                <w:rtl w:val="0"/>
              </w:rPr>
            </w:r>
          </w:p>
        </w:tc>
        <w:tc>
          <w:tcPr>
            <w:vAlign w:val="top"/>
          </w:tcPr>
          <w:p w:rsidR="00000000" w:rsidDel="00000000" w:rsidRDefault="00000000" w14:paraId="000000AD" w:rsidP="00000000" w:rsidRPr="00000000">
            <w:pPr>
              <w:jc w:val="left"/>
              <w:rPr>
                <w:sz w:val="22"/>
                <w:szCs w:val="22"/>
              </w:rPr>
            </w:pPr>
            <w:r w:rsidR="00000000" w:rsidDel="00000000" w:rsidRPr="00000000">
              <w:rPr>
                <w:rtl w:val="0"/>
                <w:sz w:val="22"/>
                <w:szCs w:val="22"/>
              </w:rPr>
              <w:t>I will avoid the habit of consuming sugary drinks and eating  any foods past a certain time. Instead of aimlessly scrolling on my phone late at night I will alternatively choose to read a book.</w:t>
            </w:r>
          </w:p>
        </w:tc>
        <w:tc>
          <w:tcPr>
            <w:vAlign w:val="top"/>
          </w:tcPr>
          <w:p w:rsidR="00000000" w:rsidDel="00000000" w:rsidRDefault="00000000" w14:paraId="000000AE" w:rsidP="00000000" w:rsidRPr="00000000">
            <w:pPr>
              <w:jc w:val="left"/>
              <w:rPr>
                <w:sz w:val="22"/>
                <w:szCs w:val="22"/>
              </w:rPr>
            </w:pPr>
            <w:r w:rsidR="00000000" w:rsidDel="00000000" w:rsidRPr="00000000">
              <w:rPr>
                <w:rtl w:val="0"/>
                <w:sz w:val="22"/>
                <w:szCs w:val="22"/>
              </w:rPr>
              <w:t>To understand thoroughly how I can improve my quality of sleep I will be reading ‘The Sleep Book:How to Sleep Well Every Night’ (Meadow G, 2014).</w:t>
            </w:r>
          </w:p>
        </w:tc>
        <w:tc>
          <w:tcPr>
            <w:vAlign w:val="top"/>
          </w:tcPr>
          <w:p w:rsidR="00000000" w:rsidDel="00000000" w:rsidRDefault="00000000" w14:paraId="000000AF" w:rsidP="00000000" w:rsidRPr="00000000">
            <w:pPr>
              <w:jc w:val="left"/>
              <w:rPr>
                <w:sz w:val="22"/>
                <w:szCs w:val="22"/>
              </w:rPr>
            </w:pPr>
            <w:r w:rsidR="00000000" w:rsidDel="00000000" w:rsidRPr="00000000">
              <w:rPr>
                <w:rtl w:val="0"/>
                <w:sz w:val="22"/>
                <w:szCs w:val="22"/>
              </w:rPr>
              <w:t>To have healthier sleep and a consistent sleep pattern going into year five.</w:t>
            </w:r>
            <w:r w:rsidR="00000000" w:rsidDel="00000000" w:rsidRPr="00000000">
              <w:rPr>
                <w:rtl w:val="0"/>
              </w:rPr>
            </w:r>
          </w:p>
        </w:tc>
        <w:tc>
          <w:tcPr>
            <w:vAlign w:val="top"/>
          </w:tcPr>
          <w:p w:rsidR="00000000" w:rsidDel="00000000" w:rsidRDefault="00000000" w14:paraId="000000B0" w:rsidP="00000000" w:rsidRPr="00000000">
            <w:pPr>
              <w:jc w:val="left"/>
              <w:rPr>
                <w:sz w:val="22"/>
                <w:szCs w:val="22"/>
              </w:rPr>
            </w:pPr>
            <w:r w:rsidR="00000000" w:rsidDel="00000000" w:rsidRPr="00000000">
              <w:rPr>
                <w:rtl w:val="0"/>
                <w:sz w:val="22"/>
                <w:szCs w:val="22"/>
              </w:rPr>
              <w:t>I will review my progress at the beginning of semester two and revisit in September 2023.</w:t>
            </w:r>
            <w:r w:rsidR="00000000" w:rsidDel="00000000" w:rsidRPr="00000000">
              <w:rPr>
                <w:rtl w:val="0"/>
              </w:rPr>
            </w:r>
          </w:p>
        </w:tc>
      </w:tr>
      <w:tr>
        <w:trPr>
          <w:cantSplit w:val="0"/>
          <w:tblHeader w:val="0"/>
          <w:trHeight w:val="1655" w:hRule="atLeast"/>
        </w:trPr>
        <w:tc>
          <w:tcPr>
            <w:vAlign w:val="top"/>
          </w:tcPr>
          <w:p w:rsidR="00000000" w:rsidDel="00000000" w:rsidRDefault="00000000" w14:paraId="000000B1"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B2" w:rsidP="00000000" w:rsidRPr="00000000">
            <w:pPr>
              <w:jc w:val="center"/>
              <w:rPr>
                <w:b/>
                <w:rFonts w:ascii="Arial" w:cs="Arial" w:eastAsia="Arial" w:hAnsi="Arial"/>
                <w:sz w:val="20"/>
                <w:szCs w:val="20"/>
              </w:rPr>
            </w:pPr>
            <w:r w:rsidR="00000000" w:rsidDel="00000000" w:rsidRPr="00000000">
              <w:rPr>
                <w:rtl w:val="0"/>
                <w:b/>
                <w:rFonts w:ascii="Arial" w:cs="Arial" w:eastAsia="Arial" w:hAnsi="Arial"/>
                <w:sz w:val="20"/>
                <w:szCs w:val="20"/>
              </w:rPr>
              <w:t>Avoid procrastination</w:t>
            </w:r>
          </w:p>
          <w:p w:rsidR="00000000" w:rsidDel="00000000" w:rsidRDefault="00000000" w14:paraId="000000B3"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B4" w:rsidP="00000000" w:rsidRPr="00000000">
            <w:pPr>
              <w:jc w:val="center"/>
              <w:rPr>
                <w:b/>
                <w:rFonts w:ascii="Arial" w:cs="Arial" w:eastAsia="Arial" w:hAnsi="Arial"/>
                <w:sz w:val="20"/>
                <w:szCs w:val="20"/>
              </w:rPr>
            </w:pPr>
            <w:r w:rsidR="00000000" w:rsidDel="00000000" w:rsidRPr="00000000">
              <w:rPr>
                <w:rtl w:val="0"/>
              </w:rPr>
            </w:r>
          </w:p>
          <w:p w:rsidR="00000000" w:rsidDel="00000000" w:rsidRDefault="00000000" w14:paraId="000000B5" w:rsidP="00000000" w:rsidRPr="00000000">
            <w:pPr>
              <w:jc w:val="center"/>
            </w:pPr>
            <w:r w:rsidR="00000000" w:rsidDel="00000000" w:rsidRPr="00000000">
              <w:rPr>
                <w:rtl w:val="0"/>
              </w:rPr>
            </w:r>
          </w:p>
        </w:tc>
        <w:tc>
          <w:tcPr>
            <w:vAlign w:val="top"/>
          </w:tcPr>
          <w:p w:rsidR="00000000" w:rsidDel="00000000" w:rsidRDefault="00000000" w14:paraId="000000B6" w:rsidP="00000000" w:rsidRPr="00000000">
            <w:pPr>
              <w:jc w:val="left"/>
              <w:rPr>
                <w:sz w:val="22"/>
                <w:szCs w:val="22"/>
              </w:rPr>
            </w:pPr>
            <w:r w:rsidR="00000000" w:rsidDel="00000000" w:rsidRPr="00000000">
              <w:rPr>
                <w:rtl w:val="0"/>
                <w:sz w:val="22"/>
                <w:szCs w:val="22"/>
              </w:rPr>
              <w:t>My objective will be to keep my work organised and create a manageable schedule to follow. I will also be switching off my phone to prevent myself from becoming distracted.</w:t>
            </w:r>
            <w:r w:rsidR="00000000" w:rsidDel="00000000" w:rsidRPr="00000000">
              <w:rPr>
                <w:rtl w:val="0"/>
              </w:rPr>
            </w:r>
          </w:p>
        </w:tc>
        <w:tc>
          <w:tcPr>
            <w:vAlign w:val="top"/>
          </w:tcPr>
          <w:p w:rsidR="00000000" w:rsidDel="00000000" w:rsidRDefault="00000000" w14:paraId="000000B7" w:rsidP="00000000" w:rsidRPr="00000000">
            <w:pPr>
              <w:jc w:val="left"/>
              <w:rPr>
                <w:sz w:val="22"/>
                <w:szCs w:val="22"/>
              </w:rPr>
            </w:pPr>
            <w:r w:rsidR="00000000" w:rsidDel="00000000" w:rsidRPr="00000000">
              <w:rPr>
                <w:rtl w:val="0"/>
                <w:sz w:val="22"/>
                <w:szCs w:val="22"/>
              </w:rPr>
              <w:t>To learn how to avoid procrastinating and to be more productive I will be reading the book 'Getting Things Done' by (Allen, D. 2015).</w:t>
            </w:r>
            <w:r w:rsidR="00000000" w:rsidDel="00000000" w:rsidRPr="00000000">
              <w:rPr>
                <w:rtl w:val="0"/>
              </w:rPr>
            </w:r>
          </w:p>
        </w:tc>
        <w:tc>
          <w:tcPr>
            <w:vAlign w:val="top"/>
          </w:tcPr>
          <w:p w:rsidR="00000000" w:rsidDel="00000000" w:rsidRDefault="00000000" w14:paraId="000000B8" w:rsidP="00000000" w:rsidRPr="00000000">
            <w:pPr>
              <w:jc w:val="left"/>
              <w:rPr>
                <w:sz w:val="22"/>
                <w:szCs w:val="22"/>
              </w:rPr>
            </w:pPr>
            <w:r w:rsidR="00000000" w:rsidDel="00000000" w:rsidRPr="00000000">
              <w:rPr>
                <w:rtl w:val="0"/>
                <w:sz w:val="22"/>
                <w:szCs w:val="22"/>
              </w:rPr>
              <w:t>To gain the ability to be more productive and efficient with the allocated time given to complete work.</w:t>
            </w:r>
            <w:r w:rsidR="00000000" w:rsidDel="00000000" w:rsidRPr="00000000">
              <w:rPr>
                <w:rtl w:val="0"/>
              </w:rPr>
            </w:r>
          </w:p>
        </w:tc>
        <w:tc>
          <w:tcPr>
            <w:vAlign w:val="top"/>
          </w:tcPr>
          <w:p w:rsidR="00000000" w:rsidDel="00000000" w:rsidRDefault="00000000" w14:paraId="000000B9" w:rsidP="00000000" w:rsidRPr="00000000">
            <w:pPr>
              <w:jc w:val="left"/>
              <w:rPr>
                <w:sz w:val="22"/>
                <w:szCs w:val="22"/>
              </w:rPr>
            </w:pPr>
            <w:r w:rsidR="00000000" w:rsidDel="00000000" w:rsidRPr="00000000">
              <w:rPr>
                <w:rtl w:val="0"/>
                <w:sz w:val="22"/>
                <w:szCs w:val="22"/>
              </w:rPr>
              <w:t>I will be reviewing my progress in semester two and again for the final time in September 2023.</w:t>
            </w:r>
            <w:r w:rsidR="00000000" w:rsidDel="00000000" w:rsidRPr="00000000">
              <w:rPr>
                <w:rtl w:val="0"/>
              </w:rPr>
            </w:r>
          </w:p>
        </w:tc>
      </w:tr>
    </w:tbl>
    <w:p w:rsidR="00000000" w:rsidDel="00000000" w:rsidRDefault="00000000" w14:paraId="000000BA" w:rsidP="00000000" w:rsidRPr="00000000">
      <w:pPr/>
      <w:r w:rsidR="00000000" w:rsidDel="00000000" w:rsidRPr="00000000">
        <w:rPr>
          <w:rtl w:val="0"/>
        </w:rPr>
      </w:r>
    </w:p>
    <w:p w:rsidR="00000000" w:rsidDel="00000000" w:rsidRDefault="00000000" w14:paraId="000000BB" w:rsidP="00000000" w:rsidRPr="00000000">
      <w:pPr/>
      <w:r w:rsidR="00000000" w:rsidDel="00000000" w:rsidRPr="00000000">
        <w:rPr>
          <w:rtl w:val="0"/>
        </w:rPr>
      </w:r>
    </w:p>
    <w:p w:rsidR="00000000" w:rsidDel="00000000" w:rsidRDefault="00000000" w14:paraId="000000BC" w:rsidP="00000000" w:rsidRPr="00000000">
      <w:pPr/>
      <w:r w:rsidR="00000000" w:rsidDel="00000000" w:rsidRPr="00000000">
        <w:rPr>
          <w:rtl w:val="0"/>
        </w:rPr>
      </w:r>
    </w:p>
    <w:p>
      <w:r/>
    </w:p>
    <w:p>
      <w:r/>
    </w:p>
    <w:p>
      <w:r/>
    </w:p>
    <w:p>
      <w:r/>
    </w:p>
    <w:p>
      <w:r>
        <w:t>Video Link:</w:t>
      </w:r>
    </w:p>
    <w:p w:rsidR="00000000" w:rsidDel="00000000" w:rsidRDefault="00000000" w14:paraId="000000BE" w:rsidP="00000000" w:rsidRPr="00000000">
      <w:pPr/>
      <w:r w:rsidR="00000000" w:rsidDel="00000000" w:rsidRPr="00000000">
        <w:rPr>
          <w:rtl w:val="0"/>
        </w:rPr>
      </w:r>
    </w:p>
    <w:p w:rsidR="00000000" w:rsidDel="00000000" w:rsidRDefault="00000000" w14:paraId="000000BF" w:rsidP="00000000" w:rsidRPr="00000000">
      <w:pPr/>
      <w:r w:rsidR="00000000" w:rsidDel="00000000" w:rsidRPr="00000000">
        <w:rPr>
          <w:rtl w:val="0"/>
        </w:rPr>
      </w:r>
    </w:p>
    <w:p w:rsidR="00000000" w:rsidDel="00000000" w:rsidRDefault="00000000" w14:paraId="000000C0" w:rsidP="00000000" w:rsidRPr="00000000">
      <w:pPr/>
      <w:r w:rsidR="00000000" w:rsidDel="00000000" w:rsidRPr="00000000">
        <w:rPr>
          <w:rtl w:val="0"/>
        </w:rPr>
      </w:r>
    </w:p>
    <w:p w:rsidR="00000000" w:rsidDel="00000000" w:rsidRDefault="00000000" w14:paraId="000000C1" w:rsidP="00000000" w:rsidRPr="00000000">
      <w:pPr/>
      <w:r w:rsidR="00000000" w:rsidDel="00000000" w:rsidRPr="00000000">
        <w:rPr>
          <w:rtl w:val="0"/>
        </w:rPr>
      </w:r>
    </w:p>
    <w:p w:rsidR="00000000" w:rsidDel="00000000" w:rsidRDefault="00000000" w14:paraId="000000C2" w:rsidP="00000000" w:rsidRPr="00000000">
      <w:pPr/>
      <w:r w:rsidR="00000000" w:rsidDel="00000000" w:rsidRPr="00000000">
        <w:rPr>
          <w:rtl w:val="0"/>
        </w:rPr>
      </w:r>
    </w:p>
    <w:p w:rsidR="00000000" w:rsidDel="00000000" w:rsidRDefault="00000000" w14:paraId="000000C3" w:rsidP="00000000" w:rsidRPr="00000000">
      <w:pPr/>
      <w:r w:rsidR="00000000" w:rsidDel="00000000" w:rsidRPr="00000000">
        <w:rPr>
          <w:rtl w:val="0"/>
        </w:rPr>
      </w:r>
    </w:p>
    <w:p w:rsidR="00000000" w:rsidDel="00000000" w:rsidRDefault="00000000" w14:paraId="000000C4" w:rsidP="00000000" w:rsidRPr="00000000">
      <w:pPr/>
      <w:r w:rsidR="00000000" w:rsidDel="00000000" w:rsidRPr="00000000">
        <w:rPr>
          <w:rtl w:val="0"/>
        </w:rPr>
      </w:r>
    </w:p>
    <w:p w:rsidR="00000000" w:rsidDel="00000000" w:rsidRDefault="00000000" w14:paraId="000000C5" w:rsidP="00000000" w:rsidRPr="00000000">
      <w:pPr/>
      <w:r w:rsidR="00000000" w:rsidDel="00000000" w:rsidRPr="00000000">
        <w:rPr>
          <w:rtl w:val="0"/>
        </w:rPr>
      </w:r>
    </w:p>
    <w:p w:rsidR="00000000" w:rsidDel="00000000" w:rsidRDefault="00000000" w14:paraId="000000C6" w:rsidP="00000000" w:rsidRPr="00000000">
      <w:pPr/>
      <w:r w:rsidR="00000000" w:rsidDel="00000000" w:rsidRPr="00000000">
        <w:rPr>
          <w:rtl w:val="0"/>
        </w:rPr>
      </w:r>
    </w:p>
    <w:p w:rsidR="00000000" w:rsidDel="00000000" w:rsidRDefault="00000000" w14:paraId="000000C7" w:rsidP="00000000" w:rsidRPr="00000000">
      <w:pPr/>
      <w:r w:rsidR="00000000" w:rsidDel="00000000" w:rsidRPr="00000000">
        <w:rPr>
          <w:rtl w:val="0"/>
        </w:rPr>
      </w:r>
    </w:p>
    <w:p w:rsidR="00000000" w:rsidDel="00000000" w:rsidRDefault="00000000" w14:paraId="000000C8" w:rsidP="00000000" w:rsidRPr="00000000">
      <w:pPr/>
      <w:r w:rsidR="00000000" w:rsidDel="00000000" w:rsidRPr="00000000">
        <w:rPr>
          <w:rtl w:val="0"/>
        </w:rPr>
      </w:r>
    </w:p>
    <w:p w:rsidR="00000000" w:rsidDel="00000000" w:rsidRDefault="00000000" w14:paraId="000000C9" w:rsidP="00000000" w:rsidRPr="00000000">
      <w:pPr/>
      <w:r w:rsidR="00000000" w:rsidDel="00000000" w:rsidRPr="00000000">
        <w:rPr>
          <w:rtl w:val="0"/>
        </w:rPr>
      </w:r>
    </w:p>
    <w:p w:rsidR="00000000" w:rsidDel="00000000" w:rsidRDefault="00000000" w14:paraId="000000CA" w:rsidP="00000000" w:rsidRPr="00000000">
      <w:pPr/>
      <w:r w:rsidR="00000000" w:rsidDel="00000000" w:rsidRPr="00000000">
        <w:rPr>
          <w:rtl w:val="0"/>
        </w:rPr>
      </w:r>
    </w:p>
    <w:p w:rsidR="00000000" w:rsidDel="00000000" w:rsidRDefault="00000000" w14:paraId="000000CB" w:rsidP="00000000" w:rsidRPr="00000000">
      <w:pPr/>
      <w:r w:rsidR="00000000" w:rsidDel="00000000" w:rsidRPr="00000000">
        <w:rPr>
          <w:rtl w:val="0"/>
        </w:rPr>
      </w:r>
    </w:p>
    <w:p w:rsidR="00000000" w:rsidDel="00000000" w:rsidRDefault="00000000" w14:paraId="000000CC" w:rsidP="00000000" w:rsidRPr="00000000">
      <w:pPr/>
      <w:r w:rsidR="00000000" w:rsidDel="00000000" w:rsidRPr="00000000">
        <w:rPr>
          <w:rtl w:val="0"/>
        </w:rPr>
      </w:r>
    </w:p>
    <w:p w:rsidR="00000000" w:rsidDel="00000000" w:rsidRDefault="00000000" w14:paraId="000000CD" w:rsidP="00000000" w:rsidRPr="00000000">
      <w:pPr/>
      <w:r w:rsidR="00000000" w:rsidDel="00000000" w:rsidRPr="00000000">
        <w:rPr>
          <w:rtl w:val="0"/>
        </w:rPr>
      </w:r>
    </w:p>
    <w:p w:rsidR="00000000" w:rsidDel="00000000" w:rsidRDefault="00000000" w14:paraId="000000CE" w:rsidP="00000000" w:rsidRPr="00000000">
      <w:pPr/>
      <w:r w:rsidR="00000000" w:rsidDel="00000000" w:rsidRPr="00000000">
        <w:rPr>
          <w:rtl w:val="0"/>
        </w:rPr>
      </w:r>
    </w:p>
    <w:p w:rsidR="00000000" w:rsidDel="00000000" w:rsidRDefault="00000000" w14:paraId="000000CF" w:rsidP="00000000" w:rsidRPr="00000000">
      <w:pPr/>
      <w:r w:rsidR="00000000" w:rsidDel="00000000" w:rsidRPr="00000000">
        <w:rPr>
          <w:rtl w:val="0"/>
        </w:rPr>
      </w:r>
    </w:p>
    <w:p w:rsidR="00000000" w:rsidDel="00000000" w:rsidRDefault="00000000" w14:paraId="000000D0" w:rsidP="00000000" w:rsidRPr="00000000">
      <w:pPr/>
      <w:r w:rsidR="00000000" w:rsidDel="00000000" w:rsidRPr="00000000">
        <w:rPr>
          <w:rtl w:val="0"/>
        </w:rPr>
      </w:r>
    </w:p>
    <w:p w:rsidR="00000000" w:rsidDel="00000000" w:rsidRDefault="00000000" w14:paraId="000000D1" w:rsidP="00000000" w:rsidRPr="00000000">
      <w:pPr/>
      <w:r w:rsidR="00000000" w:rsidDel="00000000" w:rsidRPr="00000000">
        <w:rPr>
          <w:rtl w:val="0"/>
        </w:rPr>
      </w:r>
    </w:p>
    <w:p w:rsidR="00000000" w:rsidDel="00000000" w:rsidRDefault="00000000" w14:paraId="000000D2" w:rsidP="00000000" w:rsidRPr="00000000">
      <w:pPr/>
      <w:r w:rsidR="00000000" w:rsidDel="00000000" w:rsidRPr="00000000">
        <w:rPr>
          <w:rtl w:val="0"/>
        </w:rPr>
      </w:r>
    </w:p>
    <w:p w:rsidR="00000000" w:rsidDel="00000000" w:rsidRDefault="00000000" w14:paraId="000000D3" w:rsidP="00000000" w:rsidRPr="00000000">
      <w:pPr/>
      <w:r w:rsidR="00000000" w:rsidDel="00000000" w:rsidRPr="00000000">
        <w:rPr>
          <w:rtl w:val="0"/>
        </w:rPr>
      </w:r>
    </w:p>
    <w:p w:rsidR="00000000" w:rsidDel="00000000" w:rsidRDefault="00000000" w14:paraId="000000D4" w:rsidP="00000000" w:rsidRPr="00000000">
      <w:pPr/>
      <w:r w:rsidR="00000000" w:rsidDel="00000000" w:rsidRPr="00000000">
        <w:rPr>
          <w:rtl w:val="0"/>
        </w:rPr>
      </w:r>
    </w:p>
    <w:p w:rsidR="00000000" w:rsidDel="00000000" w:rsidRDefault="00000000" w14:paraId="000000D5" w:rsidP="00000000" w:rsidRPr="00000000">
      <w:pPr/>
      <w:r w:rsidR="00000000" w:rsidDel="00000000" w:rsidRPr="00000000">
        <w:rPr>
          <w:rtl w:val="0"/>
        </w:rPr>
      </w:r>
    </w:p>
    <w:p w:rsidR="00000000" w:rsidDel="00000000" w:rsidRDefault="00000000" w14:paraId="000000D6" w:rsidP="00000000" w:rsidRPr="00000000">
      <w:pPr/>
      <w:r w:rsidR="00000000" w:rsidDel="00000000" w:rsidRPr="00000000">
        <w:rPr>
          <w:rtl w:val="0"/>
        </w:rPr>
      </w:r>
    </w:p>
    <w:p w:rsidR="00000000" w:rsidDel="00000000" w:rsidRDefault="00000000" w14:paraId="000000D7" w:rsidP="00000000" w:rsidRPr="00000000">
      <w:pPr/>
      <w:r w:rsidR="00000000" w:rsidDel="00000000" w:rsidRPr="00000000">
        <w:rPr>
          <w:rtl w:val="0"/>
        </w:rPr>
      </w:r>
    </w:p>
    <w:p w:rsidR="00000000" w:rsidDel="00000000" w:rsidRDefault="00000000" w14:paraId="000000D8" w:rsidP="00000000" w:rsidRPr="00000000">
      <w:pPr/>
      <w:r w:rsidR="00000000" w:rsidDel="00000000" w:rsidRPr="00000000">
        <w:rPr>
          <w:rtl w:val="0"/>
        </w:rPr>
      </w:r>
    </w:p>
    <w:p w:rsidR="00000000" w:rsidDel="00000000" w:rsidRDefault="00000000" w14:paraId="000000D9" w:rsidP="00000000" w:rsidRPr="00000000">
      <w:pPr>
        <w:rPr>
          <w:b/>
          <w:u w:val="single"/>
        </w:rPr>
      </w:pPr>
      <w:r w:rsidR="00000000" w:rsidDel="00000000" w:rsidRPr="00000000">
        <w:rPr>
          <w:rtl w:val="0"/>
        </w:rPr>
      </w:r>
    </w:p>
    <w:p w:rsidR="00000000" w:rsidDel="00000000" w:rsidRDefault="00000000" w14:paraId="000000DA" w:rsidP="00000000" w:rsidRPr="00000000">
      <w:pPr>
        <w:rPr>
          <w:b/>
          <w:u w:val="single"/>
        </w:rPr>
      </w:pPr>
      <w:r w:rsidR="00000000" w:rsidDel="00000000" w:rsidRPr="00000000">
        <w:rPr>
          <w:rtl w:val="0"/>
        </w:rPr>
      </w:r>
    </w:p>
    <w:p w:rsidR="00000000" w:rsidDel="00000000" w:rsidRDefault="00000000" w14:paraId="000000DB" w:rsidP="00000000" w:rsidRPr="00000000">
      <w:pPr>
        <w:rPr>
          <w:b/>
          <w:u w:val="single"/>
        </w:rPr>
      </w:pPr>
      <w:r w:rsidR="00000000" w:rsidDel="00000000" w:rsidRPr="00000000">
        <w:rPr>
          <w:rtl w:val="0"/>
        </w:rPr>
      </w:r>
    </w:p>
    <w:p w:rsidR="00000000" w:rsidDel="00000000" w:rsidRDefault="00000000" w14:paraId="000000DC" w:rsidP="00000000" w:rsidRPr="00000000">
      <w:pPr>
        <w:rPr>
          <w:b/>
          <w:u w:val="single"/>
        </w:rPr>
      </w:pPr>
      <w:r w:rsidR="00000000" w:rsidDel="00000000" w:rsidRPr="00000000">
        <w:rPr>
          <w:rtl w:val="0"/>
        </w:rPr>
      </w:r>
    </w:p>
    <w:p w:rsidR="00000000" w:rsidDel="00000000" w:rsidRDefault="00000000" w14:paraId="000000DD" w:rsidP="00000000" w:rsidRPr="00000000">
      <w:pPr>
        <w:rPr>
          <w:b/>
          <w:u w:val="single"/>
        </w:rPr>
      </w:pPr>
      <w:r w:rsidR="00000000" w:rsidDel="00000000" w:rsidRPr="00000000">
        <w:rPr>
          <w:rtl w:val="0"/>
        </w:rPr>
      </w:r>
    </w:p>
    <w:p w:rsidR="00000000" w:rsidDel="00000000" w:rsidRDefault="00000000" w14:paraId="000000DE" w:rsidP="00000000" w:rsidRPr="00000000">
      <w:pPr>
        <w:rPr>
          <w:b/>
          <w:u w:val="single"/>
        </w:rPr>
      </w:pPr>
      <w:r w:rsidR="00000000" w:rsidDel="00000000" w:rsidRPr="00000000">
        <w:rPr>
          <w:rtl w:val="0"/>
          <w:b/>
          <w:u w:val="single"/>
        </w:rPr>
        <w:t xml:space="preserve">References  </w:t>
      </w:r>
    </w:p>
    <w:p w:rsidR="00000000" w:rsidDel="00000000" w:rsidRDefault="00000000" w14:paraId="000000DF" w:rsidP="00000000" w:rsidRPr="00000000">
      <w:pPr>
        <w:spacing w:line="240" w:lineRule="auto"/>
        <w:rPr>
          <w:b/>
          <w:u w:val="single"/>
        </w:rPr>
      </w:pPr>
      <w:r w:rsidR="00000000" w:rsidDel="00000000" w:rsidRPr="00000000">
        <w:rPr>
          <w:rtl w:val="0"/>
        </w:rPr>
      </w:r>
    </w:p>
    <w:p w:rsidR="00000000" w:rsidDel="00000000" w:rsidRDefault="00000000" w14:paraId="000000E0" w:rsidP="00000000" w:rsidRPr="00000000">
      <w:pPr>
        <w:spacing w:line="240" w:lineRule="auto"/>
      </w:pPr>
      <w:r w:rsidR="00000000" w:rsidDel="00000000" w:rsidRPr="00000000">
        <w:rPr>
          <w:rtl w:val="0"/>
        </w:rPr>
      </w:r>
    </w:p>
    <w:p w:rsidR="00000000" w:rsidDel="00000000" w:rsidRDefault="00000000" w14:paraId="000000E1" w:rsidP="00000000" w:rsidRPr="00000000">
      <w:pPr>
        <w:spacing w:line="240" w:lineRule="auto"/>
      </w:pPr>
      <w:r w:rsidR="00000000" w:rsidDel="00000000" w:rsidRPr="00000000">
        <w:rPr>
          <w:rtl w:val="0"/>
        </w:rPr>
        <w:t>Allen, D. (2015) Getting Things Done: The Art of Stress-free Productivity.</w:t>
      </w:r>
    </w:p>
    <w:p w:rsidR="00000000" w:rsidDel="00000000" w:rsidRDefault="00000000" w14:paraId="000000E2" w:rsidP="00000000" w:rsidRPr="00000000">
      <w:pPr>
        <w:ind w:left="720"/>
        <w:ind w:firstLine="720"/>
        <w:spacing w:line="240" w:lineRule="auto"/>
      </w:pPr>
      <w:r w:rsidR="00000000" w:rsidDel="00000000" w:rsidRPr="00000000">
        <w:rPr>
          <w:rtl w:val="0"/>
        </w:rPr>
        <w:t xml:space="preserve">                       </w:t>
      </w:r>
    </w:p>
    <w:p w:rsidR="00000000" w:rsidDel="00000000" w:rsidRDefault="00000000" w14:paraId="000000E3" w:rsidP="00000000" w:rsidRPr="00000000">
      <w:pPr>
        <w:ind w:left="720"/>
        <w:ind w:firstLine="0"/>
        <w:spacing w:line="240" w:lineRule="auto"/>
      </w:pPr>
      <w:hyperlink r:id="rId8">
        <w:r w:rsidR="00000000" w:rsidDel="00000000" w:rsidRPr="00000000">
          <w:rPr>
            <w:rtl w:val="0"/>
            <w:u w:val="single"/>
            <w:color w:val="1155CC"/>
          </w:rPr>
          <w:t>https://www.amazon.co.uk/Getting-Things-Done-Stress-free-Productivity/dp/0349408947/ref=asc_df_0349408947/?tag=googshopuk-21&amp;linkCode=df0&amp;hvadid=310831412334&amp;hvpos=&amp;hvnetw=g&amp;hvrand=8105431534175207855&amp;hvpone=&amp;hvptwo=&amp;hvqmt=&amp;hvdev=c&amp;hvdvcmdl=&amp;hvlocint=&amp;hvlocphy=9045404&amp;hvtargid=pla-453688112802&amp;psc=1</w:t>
        </w:r>
      </w:hyperlink>
      <w:r w:rsidR="00000000" w:rsidDel="00000000" w:rsidRPr="00000000">
        <w:rPr>
          <w:rtl w:val="0"/>
        </w:rPr>
      </w:r>
    </w:p>
    <w:p w:rsidR="00000000" w:rsidDel="00000000" w:rsidRDefault="00000000" w14:paraId="000000E4" w:rsidP="00000000" w:rsidRPr="00000000">
      <w:pPr>
        <w:ind w:left="720"/>
        <w:ind w:firstLine="0"/>
        <w:spacing w:line="240" w:lineRule="auto"/>
      </w:pPr>
      <w:r w:rsidR="00000000" w:rsidDel="00000000" w:rsidRPr="00000000">
        <w:rPr>
          <w:rtl w:val="0"/>
        </w:rPr>
      </w:r>
    </w:p>
    <w:p w:rsidR="00000000" w:rsidDel="00000000" w:rsidRDefault="00000000" w14:paraId="000000E5" w:rsidP="00000000" w:rsidRPr="00000000">
      <w:pPr>
        <w:spacing w:line="240" w:lineRule="auto"/>
      </w:pPr>
      <w:r w:rsidR="00000000" w:rsidDel="00000000" w:rsidRPr="00000000">
        <w:rPr>
          <w:rtl w:val="0"/>
        </w:rPr>
      </w:r>
    </w:p>
    <w:p w:rsidR="00000000" w:rsidDel="00000000" w:rsidRDefault="00000000" w14:paraId="000000E6" w:rsidP="00000000" w:rsidRPr="00000000">
      <w:pPr>
        <w:spacing w:line="240" w:lineRule="auto"/>
      </w:pPr>
      <w:r w:rsidR="00000000" w:rsidDel="00000000" w:rsidRPr="00000000">
        <w:rPr>
          <w:rtl w:val="0"/>
        </w:rPr>
        <w:t>Autistica. (2020). Tips for managing health during Coronavirus.</w:t>
      </w:r>
    </w:p>
    <w:p w:rsidR="00000000" w:rsidDel="00000000" w:rsidRDefault="00000000" w14:paraId="000000E7" w:rsidP="00000000" w:rsidRPr="00000000">
      <w:pPr>
        <w:spacing w:line="240" w:lineRule="auto"/>
      </w:pPr>
      <w:r w:rsidR="00000000" w:rsidDel="00000000" w:rsidRPr="00000000">
        <w:rPr>
          <w:rtl w:val="0"/>
        </w:rPr>
      </w:r>
    </w:p>
    <w:p w:rsidR="00000000" w:rsidDel="00000000" w:rsidRDefault="00000000" w14:paraId="000000E8" w:rsidP="00000000" w:rsidRPr="00000000">
      <w:pPr>
        <w:spacing w:line="240" w:lineRule="auto"/>
      </w:pPr>
      <w:r w:rsidR="00000000" w:rsidDel="00000000" w:rsidRPr="00000000">
        <w:rPr>
          <w:rtl w:val="0"/>
        </w:rPr>
        <w:tab/>
      </w:r>
      <w:hyperlink r:id="rId9">
        <w:r w:rsidR="00000000" w:rsidDel="00000000" w:rsidRPr="00000000">
          <w:rPr>
            <w:rtl w:val="0"/>
            <w:u w:val="single"/>
            <w:color w:val="1155CC"/>
          </w:rPr>
          <w:t>https://www.autistica.org.uk/what-is-autism/coronavirus/tips-for-managing-mental-health-coronavirus%E2%80%8B</w:t>
        </w:r>
      </w:hyperlink>
      <w:r w:rsidR="00000000" w:rsidDel="00000000" w:rsidRPr="00000000">
        <w:rPr>
          <w:rtl w:val="0"/>
        </w:rPr>
      </w:r>
    </w:p>
    <w:p w:rsidR="00000000" w:rsidDel="00000000" w:rsidRDefault="00000000" w14:paraId="000000E9" w:rsidP="00000000" w:rsidRPr="00000000">
      <w:pPr>
        <w:spacing w:line="240" w:lineRule="auto"/>
      </w:pPr>
      <w:r w:rsidR="00000000" w:rsidDel="00000000" w:rsidRPr="00000000">
        <w:rPr>
          <w:rtl w:val="0"/>
        </w:rPr>
      </w:r>
    </w:p>
    <w:p w:rsidR="00000000" w:rsidDel="00000000" w:rsidRDefault="00000000" w14:paraId="000000EA" w:rsidP="00000000" w:rsidRPr="00000000">
      <w:pPr>
        <w:spacing w:line="240" w:lineRule="auto"/>
      </w:pPr>
      <w:r w:rsidR="00000000" w:rsidDel="00000000" w:rsidRPr="00000000">
        <w:rPr>
          <w:rtl w:val="0"/>
        </w:rPr>
      </w:r>
    </w:p>
    <w:p w:rsidR="00000000" w:rsidDel="00000000" w:rsidRDefault="00000000" w14:paraId="000000EB" w:rsidP="00000000" w:rsidRPr="00000000">
      <w:pPr>
        <w:spacing w:line="240" w:lineRule="auto"/>
      </w:pPr>
      <w:r w:rsidR="00000000" w:rsidDel="00000000" w:rsidRPr="00000000">
        <w:rPr>
          <w:rtl w:val="0"/>
        </w:rPr>
        <w:t>Meadows, G (2014) The sleep Book: How to Sleep Well Every Night</w:t>
      </w:r>
    </w:p>
    <w:p w:rsidR="00000000" w:rsidDel="00000000" w:rsidRDefault="00000000" w14:paraId="000000EC" w:rsidP="00000000" w:rsidRPr="00000000">
      <w:pPr>
        <w:ind w:left="720"/>
        <w:ind w:firstLine="720"/>
        <w:spacing w:line="240" w:lineRule="auto"/>
      </w:pPr>
      <w:r>
        <w:rPr/>
        <w:tab/>
      </w:r>
      <w:r>
        <w:rPr/>
        <w:tab/>
      </w:r>
      <w:hyperlink r:id="rId10">
        <w:r w:rsidR="00000000" w:rsidDel="00000000" w:rsidRPr="00000000">
          <w:rPr>
            <w:rtl w:val="0"/>
            <w:u w:val="single"/>
            <w:color w:val="1155CC"/>
          </w:rPr>
          <w:t>https://www.amazon.co.uk/Sleep-Book-Well-Every-Night/dp/140915761X/ref=asc_df_140915761X/?tag=googshopuk-21&amp;linkCode=df0&amp;hvadid=310831936698&amp;hvpos=&amp;hvnetw=g&amp;hvrand=8481516389588335345&amp;hvpone=&amp;hvptwo=&amp;hvqmt=&amp;hvdev=c&amp;hvdvcmdl=&amp;hvlocint=&amp;hvlocphy=9045404&amp;hvtargid=pla-452845388150&amp;psc=1&amp;th=1&amp;psc=1%E2%80%8B</w:t>
        </w:r>
      </w:hyperlink>
      <w:r w:rsidR="00000000" w:rsidDel="00000000" w:rsidRPr="00000000">
        <w:rPr>
          <w:rtl w:val="0"/>
        </w:rPr>
      </w:r>
    </w:p>
    <w:p w:rsidR="00000000" w:rsidDel="00000000" w:rsidRDefault="00000000" w14:paraId="000000ED" w:rsidP="00000000" w:rsidRPr="00000000">
      <w:pPr>
        <w:ind w:left="720"/>
        <w:ind w:firstLine="720"/>
        <w:spacing w:line="240" w:lineRule="auto"/>
      </w:pPr>
      <w:r w:rsidR="00000000" w:rsidDel="00000000" w:rsidRPr="00000000">
        <w:rPr>
          <w:rtl w:val="0"/>
        </w:rPr>
      </w:r>
    </w:p>
    <w:p w:rsidR="00000000" w:rsidDel="00000000" w:rsidRDefault="00000000" w14:paraId="000000EE" w:rsidP="00000000" w:rsidRPr="00000000">
      <w:pPr>
        <w:ind w:left="0"/>
        <w:ind w:firstLine="0"/>
        <w:spacing w:line="240" w:lineRule="auto"/>
      </w:pPr>
      <w:r w:rsidR="00000000" w:rsidDel="00000000" w:rsidRPr="00000000">
        <w:rPr>
          <w:rtl w:val="0"/>
        </w:rPr>
      </w:r>
    </w:p>
    <w:p w:rsidR="00000000" w:rsidDel="00000000" w:rsidRDefault="00000000" w14:paraId="000000EF" w:rsidP="00000000" w:rsidRPr="00000000">
      <w:pPr>
        <w:ind w:left="0"/>
        <w:ind w:firstLine="0"/>
        <w:spacing w:line="240" w:lineRule="auto"/>
      </w:pPr>
      <w:r w:rsidR="00000000" w:rsidDel="00000000" w:rsidRPr="00000000">
        <w:rPr>
          <w:rtl w:val="0"/>
        </w:rPr>
        <w:t>Mental Health Foundation. (2022). Diet and Mental Health.</w:t>
      </w:r>
    </w:p>
    <w:p w:rsidR="00000000" w:rsidDel="00000000" w:rsidRDefault="00000000" w14:paraId="000000F0" w:rsidP="00000000" w:rsidRPr="00000000">
      <w:pPr>
        <w:ind w:left="720"/>
        <w:ind w:firstLine="720"/>
        <w:spacing w:line="240" w:lineRule="auto"/>
      </w:pPr>
      <w:r>
        <w:rPr/>
        <w:tab/>
      </w:r>
      <w:r>
        <w:rPr/>
        <w:tab/>
      </w:r>
      <w:hyperlink r:id="rId11">
        <w:r w:rsidR="00000000" w:rsidDel="00000000" w:rsidRPr="00000000">
          <w:rPr>
            <w:rtl w:val="0"/>
            <w:u w:val="single"/>
            <w:color w:val="1155CC"/>
          </w:rPr>
          <w:t>https://www.mentalhealth.org.uk/explore-mental-health/a-z-topics/diet-and-mental-health#:~:text=Include%20more%20whole%20grains%2C%20fruits,to%20help%20regulate%20your%20mood</w:t>
        </w:r>
      </w:hyperlink>
      <w:r w:rsidR="00000000" w:rsidDel="00000000" w:rsidRPr="00000000">
        <w:rPr>
          <w:rtl w:val="0"/>
        </w:rPr>
        <w:t>.</w:t>
      </w:r>
    </w:p>
    <w:p w:rsidR="00000000" w:rsidDel="00000000" w:rsidRDefault="00000000" w14:paraId="000000F1" w:rsidP="00000000" w:rsidRPr="00000000">
      <w:pPr>
        <w:ind w:left="0"/>
        <w:ind w:firstLine="0"/>
        <w:spacing w:line="240" w:lineRule="auto"/>
      </w:pPr>
      <w:r w:rsidR="00000000" w:rsidDel="00000000" w:rsidRPr="00000000">
        <w:rPr>
          <w:rtl w:val="0"/>
        </w:rPr>
      </w:r>
    </w:p>
    <w:p w:rsidR="00000000" w:rsidDel="00000000" w:rsidRDefault="00000000" w14:paraId="000000F2" w:rsidP="00000000" w:rsidRPr="00000000">
      <w:pPr>
        <w:ind w:left="0"/>
        <w:ind w:firstLine="0"/>
        <w:spacing w:line="240" w:lineRule="auto"/>
      </w:pPr>
      <w:r w:rsidR="00000000" w:rsidDel="00000000" w:rsidRPr="00000000">
        <w:rPr>
          <w:rtl w:val="0"/>
        </w:rPr>
      </w:r>
    </w:p>
    <w:p w:rsidR="00000000" w:rsidDel="00000000" w:rsidRDefault="00000000" w14:paraId="000000F3" w:rsidP="00000000" w:rsidRPr="00000000">
      <w:pPr>
        <w:ind w:left="0"/>
        <w:ind w:firstLine="0"/>
        <w:spacing w:line="240" w:lineRule="auto"/>
      </w:pPr>
      <w:r w:rsidR="00000000" w:rsidDel="00000000" w:rsidRPr="00000000">
        <w:rPr>
          <w:rtl w:val="0"/>
        </w:rPr>
        <w:t>MindTools. (2022). Effective Scheduling.</w:t>
      </w:r>
    </w:p>
    <w:p w:rsidR="00000000" w:rsidDel="00000000" w:rsidRDefault="00000000" w14:paraId="000000F4" w:rsidP="00000000" w:rsidRPr="00000000">
      <w:pPr>
        <w:ind w:left="0"/>
        <w:ind w:firstLine="0"/>
        <w:spacing w:line="240" w:lineRule="auto"/>
      </w:pPr>
      <w:r w:rsidR="00000000" w:rsidDel="00000000" w:rsidRPr="00000000">
        <w:rPr>
          <w:rtl w:val="0"/>
        </w:rPr>
      </w:r>
    </w:p>
    <w:p w:rsidR="00000000" w:rsidDel="00000000" w:rsidRDefault="00000000" w14:paraId="000000F5" w:rsidP="00000000" w:rsidRPr="00000000">
      <w:pPr>
        <w:ind w:left="0"/>
        <w:ind w:firstLine="0"/>
        <w:spacing w:line="240" w:lineRule="auto"/>
        <w:rPr>
          <w:sz w:val="26"/>
          <w:szCs w:val="26"/>
        </w:rPr>
      </w:pPr>
      <w:r w:rsidR="00000000" w:rsidDel="00000000" w:rsidRPr="00000000">
        <w:rPr>
          <w:rtl w:val="0"/>
        </w:rPr>
        <w:tab/>
      </w:r>
      <w:hyperlink r:id="rId12">
        <w:r w:rsidR="00000000" w:rsidDel="00000000" w:rsidRPr="00000000">
          <w:rPr>
            <w:rtl w:val="0"/>
            <w:u w:val="single"/>
            <w:color w:val="0563C1"/>
            <w:sz w:val="26"/>
            <w:szCs w:val="26"/>
          </w:rPr>
          <w:t>https://www.mindtools.com/ak2ljl6/effective-scheduling</w:t>
        </w:r>
      </w:hyperlink>
      <w:r w:rsidR="00000000" w:rsidDel="00000000" w:rsidRPr="00000000">
        <w:rPr>
          <w:rtl w:val="0"/>
          <w:sz w:val="26"/>
          <w:szCs w:val="26"/>
        </w:rPr>
        <w:t>​</w:t>
      </w:r>
    </w:p>
    <w:p w:rsidR="00000000" w:rsidDel="00000000" w:rsidRDefault="00000000" w14:paraId="000000F6" w:rsidP="00000000" w:rsidRPr="00000000">
      <w:pPr>
        <w:ind w:left="0"/>
        <w:ind w:firstLine="0"/>
        <w:spacing w:line="240" w:lineRule="auto"/>
        <w:rPr>
          <w:sz w:val="26"/>
          <w:szCs w:val="26"/>
        </w:rPr>
      </w:pPr>
      <w:r w:rsidR="00000000" w:rsidDel="00000000" w:rsidRPr="00000000">
        <w:rPr>
          <w:rtl w:val="0"/>
        </w:rPr>
      </w:r>
    </w:p>
    <w:p w:rsidR="00000000" w:rsidDel="00000000" w:rsidRDefault="00000000" w14:paraId="000000F7" w:rsidP="00000000" w:rsidRPr="00000000">
      <w:pPr>
        <w:ind w:left="0"/>
        <w:ind w:firstLine="0"/>
        <w:spacing w:line="240" w:lineRule="auto"/>
        <w:rPr>
          <w:sz w:val="26"/>
          <w:szCs w:val="26"/>
        </w:rPr>
      </w:pPr>
      <w:r w:rsidR="00000000" w:rsidDel="00000000" w:rsidRPr="00000000">
        <w:rPr>
          <w:rtl w:val="0"/>
        </w:rPr>
      </w:r>
    </w:p>
    <w:p w:rsidR="00000000" w:rsidDel="00000000" w:rsidRDefault="00000000" w14:paraId="000000F8" w:rsidP="00000000" w:rsidRPr="00000000">
      <w:pPr>
        <w:ind w:left="0"/>
        <w:ind w:firstLine="0"/>
        <w:spacing w:line="240" w:lineRule="auto"/>
        <w:rPr>
          <w:rFonts w:ascii="Arial" w:cs="Arial" w:eastAsia="Arial" w:hAnsi="Arial"/>
          <w:sz w:val="26"/>
          <w:szCs w:val="26"/>
        </w:rPr>
      </w:pPr>
      <w:r w:rsidR="00000000" w:rsidDel="00000000" w:rsidRPr="00000000">
        <w:rPr>
          <w:rtl w:val="0"/>
        </w:rPr>
      </w:r>
    </w:p>
    <w:p w:rsidR="00000000" w:rsidDel="00000000" w:rsidRDefault="00000000" w14:paraId="000000F9" w:rsidP="00000000" w:rsidRPr="00000000">
      <w:pPr>
        <w:ind w:left="0"/>
        <w:ind w:firstLine="0"/>
        <w:spacing w:line="240" w:lineRule="auto"/>
      </w:pPr>
      <w:r w:rsidR="00000000" w:rsidDel="00000000" w:rsidRPr="00000000">
        <w:rPr>
          <w:rtl w:val="0"/>
        </w:rPr>
        <w:t>UWTSD. (2021). Referencing Handbook: APA.</w:t>
      </w:r>
    </w:p>
    <w:p w:rsidR="00000000" w:rsidDel="00000000" w:rsidRDefault="00000000" w14:paraId="000000FA" w:rsidP="00000000" w:rsidRPr="00000000">
      <w:pPr>
        <w:ind w:left="0"/>
        <w:ind w:firstLine="0"/>
        <w:spacing w:line="240" w:lineRule="auto"/>
      </w:pPr>
      <w:r w:rsidR="00000000" w:rsidDel="00000000" w:rsidRPr="00000000">
        <w:rPr>
          <w:rtl w:val="0"/>
        </w:rPr>
      </w:r>
    </w:p>
    <w:p w:rsidR="00000000" w:rsidDel="00000000" w:rsidRDefault="00000000" w14:paraId="000000FB" w:rsidP="00000000" w:rsidRPr="00000000">
      <w:pPr>
        <w:ind w:left="0"/>
        <w:ind w:firstLine="0"/>
        <w:spacing w:line="240" w:lineRule="auto"/>
        <w:rPr>
          <w:rFonts w:ascii="Arial" w:cs="Arial" w:eastAsia="Arial" w:hAnsi="Arial"/>
        </w:rPr>
      </w:pPr>
      <w:r w:rsidR="00000000" w:rsidDel="00000000" w:rsidRPr="00000000">
        <w:rPr>
          <w:rtl w:val="0"/>
        </w:rPr>
        <w:tab/>
      </w:r>
      <w:hyperlink r:id="rId13">
        <w:r w:rsidR="00000000" w:rsidDel="00000000" w:rsidRPr="00000000">
          <w:rPr>
            <w:rtl w:val="0"/>
            <w:u w:val="single"/>
            <w:color w:val="0563C1"/>
          </w:rPr>
          <w:t>https://moodle.uwtsd.ac.uk/pluginfile.php/644870/mod_resource/content</w:t>
        </w:r>
      </w:hyperlink>
      <w:hyperlink r:id="rId14">
        <w:r w:rsidR="00000000" w:rsidDel="00000000" w:rsidRPr="00000000">
          <w:rPr>
            <w:rtl w:val="0"/>
            <w:u w:val="single"/>
            <w:color w:val="0563C1"/>
            <w:rFonts w:ascii="Arial" w:cs="Arial" w:eastAsia="Arial" w:hAnsi="Arial"/>
            <w:sz w:val="26"/>
            <w:szCs w:val="26"/>
          </w:rPr>
          <w:t>/0/apa-eng_v.1.3.pdf?redirect=1</w:t>
        </w:r>
      </w:hyperlink>
      <w:r w:rsidR="00000000" w:rsidDel="00000000" w:rsidRPr="00000000">
        <w:rPr>
          <w:rtl w:val="0"/>
        </w:rPr>
      </w:r>
    </w:p>
    <w:sectPr>
      <w:pgNumType w:start="1"/>
      <w:pgSz w:w="16840" w:h="11907" w:orient="landscape"/>
      <w:pgMar w:left="1440" w:right="1440" w:top="1134" w:bottom="1134" w:header="360" w:footer="36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PD Logo"/>
  <w:font w:name="Lexend">
    <w:embedRegular w:fontKey="{00000000-0000-0000-0000-000000000000}" r:id="rId5" w:subsetted="0"/>
    <w:embedBold w:fontKey="{00000000-0000-0000-0000-000000000000}" r:id="rId6" w:subsetted="0"/>
  </w:font>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jc w:val="center"/>
    </w:pPr>
    <w:rPr>
      <w:rFonts w:ascii="Arial" w:cs="Arial" w:eastAsia="Arial" w:hAnsi="Arial"/>
      <w:b w:val="1"/>
      <w:sz w:val="44"/>
      <w:szCs w:val="44"/>
    </w:rPr>
  </w:style>
  <w:style w:type="paragraph" w:styleId="Heading2">
    <w:name w:val="heading 2"/>
    <w:basedOn w:val="Normal"/>
    <w:next w:val="Normal"/>
    <w:pPr/>
    <w:rPr>
      <w:rFonts w:ascii="Arial" w:cs="Arial" w:eastAsia="Arial" w:hAnsi="Arial"/>
      <w:b w:val="1"/>
      <w:sz w:val="20"/>
      <w:szCs w:val="2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mentalhealth.org.uk/explore-mental-health/a-z-topics/diet-and-mental-health#:~:text=Include%20more%20whole%20grains%2C%20fruits,to%20help%20regulate%20your%20mood" TargetMode="External"/><Relationship Id="rId10" Type="http://schemas.openxmlformats.org/officeDocument/2006/relationships/hyperlink" Target="https://www.amazon.co.uk/Sleep-Book-Well-Every-Night/dp/140915761X/ref=asc_df_140915761X/?tag=googshopuk-21&amp;linkCode=df0&amp;hvadid=310831936698&amp;hvpos=&amp;hvnetw=g&amp;hvrand=8481516389588335345&amp;hvpone=&amp;hvptwo=&amp;hvqmt=&amp;hvdev=c&amp;hvdvcmdl=&amp;hvlocint=&amp;hvlocphy=9045404&amp;hvtargid=pla-452845388150&amp;psc=1&amp;th=1&amp;psc=1%E2%80%8B" TargetMode="External"/><Relationship Id="rId13" Type="http://schemas.openxmlformats.org/officeDocument/2006/relationships/hyperlink" Target="https://moodle.uwtsd.ac.uk/pluginfile.php/644870/mod_resource/content/0/apa-eng_v.1.3.pdf?redirect=1" TargetMode="External"/><Relationship Id="rId12" Type="http://schemas.openxmlformats.org/officeDocument/2006/relationships/hyperlink" Target="https://www.mindtools.com/ak2ljl6/effective-schedul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utistica.org.uk/what-is-autism/coronavirus/tips-for-managing-mental-health-coronavirus%E2%80%8B" TargetMode="External"/><Relationship Id="rId14" Type="http://schemas.openxmlformats.org/officeDocument/2006/relationships/hyperlink" Target="https://moodle.uwtsd.ac.uk/pluginfile.php/644870/mod_resource/content/0/apa-eng_v.1.3.pdf?redirect=1"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amazon.co.uk/Getting-Things-Done-Stress-free-Productivity/dp/0349408947/ref=asc_df_0349408947/?tag=googshopuk-21&amp;linkCode=df0&amp;hvadid=310831412334&amp;hvpos=&amp;hvnetw=g&amp;hvrand=8105431534175207855&amp;hvpone=&amp;hvptwo=&amp;hvqmt=&amp;hvdev=c&amp;hvdvcmdl=&amp;hvlocint=&amp;hvlocphy=9045404&amp;hvtargid=pla-453688112802&amp;psc=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exend-regular.ttf"/><Relationship Id="rId6"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