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CURRENT CHALLENGES FACING HOTELS IN MANAGING EMPLOYEE TURNOVER</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Name</w:t>
      </w:r>
      <w:r w:rsidDel="00000000" w:rsidR="00000000" w:rsidRPr="00000000">
        <w:rPr>
          <w:rFonts w:ascii="Arial" w:cs="Arial" w:eastAsia="Arial" w:hAnsi="Arial"/>
          <w:sz w:val="24"/>
          <w:szCs w:val="24"/>
          <w:rtl w:val="0"/>
        </w:rPr>
        <w:t xml:space="preserve">: Anamaria Dumitriu </w:t>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Course: BMIH5005</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Date: 31/05/2022</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Current Challenges Facing Hotels In Managing Employee Turnover</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 early as the mid-18 century, inns were already being established to cater for the hospitality needs for richer members of the society. These inns would later be the background of the hotel industry which currently contributes to 3-5% of the total economic output (Izadi, Foroudi and Nazarian 2021). According to De Smet et al. (2021) the major recent challenge of the pandemic has left the sector deep in crisis with recovery projected to occur sometimes later in 2023. The industry has over 3.2 million people in employment who work to provide the much-valued personalised care. There however exist several other challenges that have impacted performance of the UK hotel industry and thereby causing industry players to rethink strategic management approaches with regards to employee recruitment and retention. This paper therefore aims to review and analyse how these challenges impact employee turnover, benefits of retaining staff and how to remain resilient in the future amidst these challenges.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Current Challenges</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Technology has been used for reasons ranging from improving customer experiences, improving communication between the guest and the hotel to reduction of labour costs. Smart key rooms, digital receptions, on tap entertainment, digital conference facilities and smart check-ins/out are some of the many ways technology is increasingly being used in the industry (Shin, Perdue and Kang 2019). Although technology is considered a revolutionary aspect in the industry it is the threat that accompanies technology that poses a challenge. Technology is expensive and true to Shin, Perdue and Kang (2019) hotels risk investing in these expensive ventures and risk obsolescence. Despite the high cost of technology, these improvements may be rendered useless in a short amount of time. Even so customers’ needs of using the most recent technology must be met least they choose the next available technologically advanced option.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There has been a surge in alternative accommodation especially in the UK with the traditional hotels required to offer extra amenities to meet this recent competition. Airbnb’s among other alternative accommodations have provided customers with cheaper and convenient stays. According to Cheng and Jin (2019) Airbnb’s are increasingly being preferred because or location, other amenities and host. These three factors have proven that aside from cost most hotel uses would want for instance their pets allowed, proximity to social amenities, extra space, flexibility in extended stay days and convenience while travelling as a family or group. Aside from alternative accommodation other players like food delivery companies Deliveroo, Just Eat or Uber Eats and media companies like Trivago equally pose as competition in the hotel industry as they offer complimentary services traditionally considered hotel business</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(Chai and Yat 2019).</w:t>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talk on sustainability has been a top discussion at most board meetings in hotels. It is essential to protect and conserve resources used in hospitality industry as it is in any other sector. According to a report by Utility Bidder it is reported that around 300kWh of gas and 100kWh of electricity is used annually for every square meter of one bedroom in the small hotels (Salem et al. 2019). It is also reported that there is a 75% chance that most food waste from hotels result from avoidable causes and that 12% of the total waste from the hospitality industry is yet to be recycled (Filimonau and Delysia 2019). The recent call has been to reduce utility and energy usage but with this comes the cost of going-green, structural changes and renewed commitment to the global climate change call. Moliner et al. (2019) suggest that despite the cost of environmental sustainability, customer perception may be influenced by the choices that a business makes to in order to conserve the environment.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It is reported that there exists an acute labour shortfall in the UK due to the pandemic and Brexit</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(Pizzinelli and Shibata 2022)</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 current challenge therefore is one of the mismatches of workforce and opportunity. The pandemic for instance left hotels unable to operate with travel bans, lockdowns and increased hospitalizations which meant people did not travel rather spent a lot on healthcare. Brexit on the other hand introduced new immigration rules and therefore the cheaper workforce was no longer available while the available skilled workforce considered quite expensive (French 2018).  </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Reasons for Exit</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There are several reasons why most hospitality employees are leaving work even post-pandemic. These reasons vary from working hours, pay, unmet job expectations, lack of further training and motivation to work and safety environment. Life after the pandemic has surely put pressure on the remaining workforce who did not find jobs elsewhere therefore most persons work over 8hours a day to ensure shifts are covered. Burnout in this industry is a silent killer of even the best customer care attendants since physical downtime defines output therefore the longer the working hours the lesser the quality of output</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(Gebbels, Pantelidis and Goss-Turner 2019)</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Most hotels in their managerial capacities either put undue pressure on their staff or do not clearly define job expectations. It is these unmet expectations that due to frustration push out employees or exceeds the pressure limits by management therefore even skilled staff prefer to work at other non-career related jobs to unwind and balance career and life.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Like many other professions, on job training serves to renew one’s knowledge in the field and attaches a sense of employer commitment to one’s undertaking. Most hotel staff have reportedly left because they did not feel motivated by way of training to enable them perform better at their roles (Gebbels, Pantelidis and Goss-Turner 2019). Work and safety concerns have also been cited as other factors that have led to the constant turnover in the industry with most employees clearly stating that their safety came first. For instance, due to the prevailing economic conditions the management decides that food served to guests and not eaten will be recooked and served. There is the concern of food poisoning which a trained chef is well aware of and will not contravene. It is highly probable that the chef may seek to leave because of such reasons or the management may find difficulty recruiting a type of staff that will endure working for instance in a kitchen without an emergency kit.  </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Impact of Sector Challenges on Employee Lifecycle</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Technically the hotel industry could be described as in attrition. Attrition here is described as the period of high turnover, low retention and increased talent search. While a 10% turnover rate generally is considered normal, hotels in the UK have reported a 130% turnover in 2020 unlike 78.9% in 2019</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(Yang et al. 2019)</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 impact lies deep in productivity, recruitment costs, lost sales, decline in competitive advantage and public access to company information.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new age of technology was presumed to wipe out human labor even though the truth is that technology has been applied to ease the burden of human labor through complementary substitution. New technology such as fully automated receptions have proven to cut down on the number of staff thereby through technology and specifically AI, there’s likely to be a group rendered jobless. It is however hard to fully automate and substitute the entire workforce since this is a service industry and just as Baek, Choe</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and Ok (2020) propose the secret weapon of service is customer care; customer care here defined as human personalised care.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Alternative housing has the net impact of reducing occupancy in the traditional hotel setting. Between 2015 to 2019 occupancy had been close to 90% but in 2022 the industry has only registered a 70% occupancy</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(Tan and Despotis 2021)</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Part of this decline can be attributed to the rise and popularity of such alternatives which true to their effect has forced hotel workforce to involuntarily find work elsewhere as sustainability is not guaranteed.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challenge of sustainability has indeed been crucial to most businesses with preservation, conservation, minimal usage and protection of renewable sources of energy top on the list. Most hotels have partnered for activities such as food recycling, green energy use and advanced IT. These partnerships in response to sustainability are costly and therefore most hotel managements have had to reduce staff to commit funds in such courses</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(Bas and Sivaprasad 2021)</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Payroll costs are indeed most businesses highest costs. Aside from other high running costs hotels specifically have to employ quite a range of staff such that when customers request there is always a staff readily available. The acute labor shortage as reported caused by the pandemic and Brexit have left the sector grappling with only skilled highly paid workforce. Since the cheaper workers had exited the existing workforce due to skill put pressure on staff costs which many businesses are struggling to meet. The minimum wage discussion is also one factor that has impacted employee lifecycle</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(Walmsley et al. 2018)</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This is so because if an employer is unable to meet the minimum wage requirement most employees would voluntarily leave for other employment opportunity. Overall all these challenges impact productivity by the effect of the ratio of turnover and loss of competitive advantage due to the exit and transfer of business secrets. Most employees however prefer that in all these challenges the respective hotel management operate in transparency, consultation, equity and a futuristic view to their future and what they can do to help the hotel brand remain know years to come.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Staff Retention</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According to Yam, Raybould and Gordon (2018) it is important that businesses are able to keep their workforce due to benefits of a time-tested workforce. It is reported that there is a 30% turnover cost for each front office desk person spent in recruiting and training new staff. Retaining a work force means there are no costs or recruitment, that there will always be the same person offering services to the customers therefore loyalty through workforce, that the company strategic plans are safe in the confines of the business since no one is leaving to introduce them elsewhere and that this highly motivated workforce will always find creative ways of keeping the business afloat since to them there is no greener pasture than where they are. </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There exist several staff retention methods ranging from managerial to financial. The managerial methods require top management to establish clear communication lines, speak clearly, communicate expectations, reward top talent, recognize effort and i and instill most importantly a culture that defines staff as important players in the business. Financially, performance-appraisals based salary increments, fair remuneration, training and rewards are some of the essential ways retention may be achieved</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(Mouton and Bussin 2019)</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Rewards such as bonuses, lunch programs and discounts have proven to deal breakers in retaining valuable talent. Overall employees are happier where there is inclusion in the business process and where their future is discussed and guaranteed.  </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Conclusion</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conclusion, the UK hotel industry is most definitely faced with many challenges. These challenges however define and differentiate businesses as what one business considers a challenge is the strength of the other. It is evident that the industry is facing a massive workforce shortfall a fact that has indeed called for a lot of changes by most management. There however exist numerous benefits of taming the rising turnover with experts pointing to targeted recruiting as such talent or skill that fits the role and retention of the top achievers. The future however belongs to those that recognize the changing trends and deliberately plan for these changes. Financial and human resource management for most hotels is recognised as the change matrices to this equation. </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Baek, J., Choe, Y. and Ok, C.M., 2020. Determinants of hotel guests’ service experiences: an examination of differences between lifestyle and traditional hotels. Journal of Hospitality Marketing &amp; Management, 29(1), pp.88-105.</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Arial" w:cs="Arial" w:eastAsia="Arial" w:hAnsi="Arial"/>
          <w:b w:val="0"/>
          <w:i w:val="0"/>
          <w:smallCaps w:val="0"/>
          <w:strike w:val="0"/>
          <w:color w:val="222222"/>
          <w:sz w:val="24"/>
          <w:szCs w:val="24"/>
          <w:highlight w:val="white"/>
          <w:u w:val="non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Bas, T. and Sivaprasad, S., 2021. COVID-19 and Implications for Future Trends in the UK Travel and Tourism Sector.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Available at SSRN 3623404</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Arial" w:cs="Arial" w:eastAsia="Arial" w:hAnsi="Arial"/>
          <w:b w:val="0"/>
          <w:i w:val="0"/>
          <w:smallCaps w:val="0"/>
          <w:strike w:val="0"/>
          <w:color w:val="222222"/>
          <w:sz w:val="24"/>
          <w:szCs w:val="24"/>
          <w:highlight w:val="white"/>
          <w:u w:val="non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Chai, L.T. and Yat, D.N.C., 2019. Online food delivery services: Making food delivery the new normal.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Journal of Marketing advances and Practices</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1</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(1), pp.62-77.</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Cheng, M. and Jin, X., 2019. What do Airbnb users care about? An analysis of online review comments.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International Journal of Hospitality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76</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pp.58-70. https://e-tarjome.com/storage/panel/fileuploads/2019-04-15/1555313770_E10906-e-tarjome.pdf</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 Smet, A., Dowling, B., Mugayar-Baldocchi, M. and Schaninger, B., 2021. ‘Great attrition’or ‘great attraction’? The choice is yours.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The McKinsey Quarterly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Filimonau, V. and Delysia, A., 2019. Food waste management in hospitality operations: A critical review.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Tourism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71</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pp.234-245.</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French, S., 2018. Between globalisation and Brexit: Migration, pay and the road to modern slavery in the UK hospitality industry.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Research in Hospitality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8</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pp.23-31.</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Gebbels, M., Pantelidis, I.S. and Goss-Turner, S., 2019. Conceptualising patterns of career commitment: the leaving process in hospitality.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International Journal of Contemporary Hospitality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Arial" w:cs="Arial" w:eastAsia="Arial" w:hAnsi="Arial"/>
          <w:b w:val="0"/>
          <w:i w:val="0"/>
          <w:smallCaps w:val="0"/>
          <w:strike w:val="0"/>
          <w:color w:val="222222"/>
          <w:sz w:val="24"/>
          <w:szCs w:val="24"/>
          <w:highlight w:val="white"/>
          <w:u w:val="non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Gebbels, M., Pantelidis, I.S. and Goss-Turner, S., 2019. Conceptualising patterns of career commitment: the leaving process in hospitality.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International Journal of Contemporary Hospitality Management</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Izadi, J., Foroudi, P. and Nazarian, A., 2021. Into the unknown: Impact of Coronavirus on UK hotel stock performance.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European Journal of International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Moliner, M.Á., Monferrer, D., Estrada, M. and Rodríguez, R.M., 2019. Environmental sustainability and the hospitality customer experience: A study in tourist accommodation.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Sustainability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11</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(19), p.5279.</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Mouton, H. and Bussin, M., 2019. Effectiveness of employer branding on staff retention and compensation expectations.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South African Journal of Economic and Management Sciences</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22</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(1), pp.1-8.</w:t>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Arial" w:cs="Arial" w:eastAsia="Arial" w:hAnsi="Arial"/>
          <w:b w:val="0"/>
          <w:i w:val="0"/>
          <w:smallCaps w:val="0"/>
          <w:strike w:val="0"/>
          <w:color w:val="222222"/>
          <w:sz w:val="24"/>
          <w:szCs w:val="24"/>
          <w:highlight w:val="white"/>
          <w:u w:val="non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Pizzinelli, C. and Shibata, M.I., 2022.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Has COVID-19 Induced Labor Market Mismatch? Evidence from the US and the UK</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International Monetary Fund.</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Salem, R., Bahadori-Jahromi, A., Mylona, A., Godfrey, P. and Cook, D., 2019. Investigating the potential impact of energy-efficient measures for retrofitting existing UK hotels to reach the nearly zero energy building (nZEB) standard.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Energy Efficiency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12</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 pp.1577-1594.</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Shin, H., Perdue, R.R. and Kang, J., 2019. Front desk technology innovation in hotels: A managerial perspective.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Tourism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74</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pp.310-318.</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Arial" w:cs="Arial" w:eastAsia="Arial" w:hAnsi="Arial"/>
          <w:b w:val="0"/>
          <w:i w:val="0"/>
          <w:smallCaps w:val="0"/>
          <w:strike w:val="0"/>
          <w:color w:val="222222"/>
          <w:sz w:val="24"/>
          <w:szCs w:val="24"/>
          <w:highlight w:val="white"/>
          <w:u w:val="non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Tan, Y. and Despotis, D., 2021. Investigation of efficiency in the UK hotel industry: A network data envelopment analysis approach.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International Journal of Contemporary Hospitality Management</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Arial" w:cs="Arial" w:eastAsia="Arial" w:hAnsi="Arial"/>
          <w:b w:val="0"/>
          <w:i w:val="0"/>
          <w:smallCaps w:val="0"/>
          <w:strike w:val="0"/>
          <w:color w:val="222222"/>
          <w:sz w:val="24"/>
          <w:szCs w:val="24"/>
          <w:highlight w:val="white"/>
          <w:u w:val="non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Walmsley, A., Partington, S., Armstrong, R. and Goodwin, H., 2018. Reactions to the national living wage in hospitality.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Employee Relations</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Yam, L., Raybould, M. and Gordon, R., 2018. Employment stability and retention in the hospitality industry: Exploring the role of job embeddedness.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Journal of Human Resources in Hospitality &amp; Tourism</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17</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 pp.445-464.</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Arial" w:cs="Arial" w:eastAsia="Arial" w:hAnsi="Arial"/>
          <w:b w:val="0"/>
          <w:i w:val="0"/>
          <w:smallCaps w:val="0"/>
          <w:strike w:val="0"/>
          <w:color w:val="222222"/>
          <w:sz w:val="24"/>
          <w:szCs w:val="24"/>
          <w:highlight w:val="white"/>
          <w:u w:val="non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Yang, C., Guo, N., Wang, Y. and Li, C., 2019. The effects of mentoring on hotel staff turnover: Organizational and occupational embeddedness as mediators.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International Journal of Contemporary Hospitality Management</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222222"/>
          <w:sz w:val="24"/>
          <w:szCs w:val="24"/>
          <w:highlight w:val="white"/>
          <w:u w:val="none"/>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sectPr>
      <w:headerReference r:id="rId6" w:type="default"/>
      <w:headerReference r:id="rId7" w:type="first"/>
      <w:pgSz w:h="15840" w:w="12240" w:orient="portrait"/>
      <w:pgMar w:bottom="1440" w:top="1440" w:left="1440" w:right="1440" w:header="720"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56"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Staff Turnover </w:t>
    </w: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56"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Staff Turnover </w:t>
    </w: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2.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