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CB751B" w:rsidP="002D5B3F">
      <w:pPr>
        <w:pStyle w:val="Header"/>
        <w:tabs>
          <w:tab w:val="clear" w:pos="4153"/>
          <w:tab w:val="clear" w:pos="8306"/>
        </w:tabs>
      </w:pPr>
      <w:r w:rsidRPr="00CB751B">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251657728"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23610C">
                    <w:rPr>
                      <w:noProof/>
                      <w:lang w:eastAsia="en-GB"/>
                    </w:rPr>
                    <w:drawing>
                      <wp:inline distT="0" distB="0" distL="0" distR="0">
                        <wp:extent cx="636270" cy="4318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6270" cy="431800"/>
                                </a:xfrm>
                                <a:prstGeom prst="rect">
                                  <a:avLst/>
                                </a:prstGeom>
                                <a:noFill/>
                                <a:ln w="9525">
                                  <a:noFill/>
                                  <a:miter lim="800000"/>
                                  <a:headEnd/>
                                  <a:tailEnd/>
                                </a:ln>
                              </pic:spPr>
                            </pic:pic>
                          </a:graphicData>
                        </a:graphic>
                      </wp:inline>
                    </w:drawing>
                  </w:r>
                </w:p>
              </w:txbxContent>
            </v:textbox>
          </v:shape>
        </w:pict>
      </w:r>
      <w:r w:rsidR="0023610C">
        <w:rPr>
          <w:noProof/>
        </w:rPr>
        <w:drawing>
          <wp:inline distT="0" distB="0" distL="0" distR="0">
            <wp:extent cx="4959985" cy="694690"/>
            <wp:effectExtent l="19050" t="0" r="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59985" cy="694690"/>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CB751B"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5F3DF5" w:rsidP="00E51AAC">
            <w:pPr>
              <w:spacing w:before="120" w:after="120"/>
              <w:jc w:val="both"/>
              <w:rPr>
                <w:rFonts w:ascii="Calibri" w:hAnsi="Calibri" w:cs="Arial"/>
                <w:b/>
                <w:sz w:val="22"/>
                <w:szCs w:val="22"/>
                <w:u w:val="single"/>
              </w:rPr>
            </w:pPr>
            <w:r>
              <w:t xml:space="preserve">B.Sc </w:t>
            </w:r>
            <w:r w:rsidR="00727533">
              <w:t>Built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727533" w:rsidP="00E51AAC">
            <w:pPr>
              <w:spacing w:before="120" w:after="120"/>
              <w:jc w:val="both"/>
              <w:rPr>
                <w:rFonts w:ascii="Calibri" w:hAnsi="Calibri" w:cs="Arial"/>
                <w:b/>
                <w:sz w:val="22"/>
                <w:szCs w:val="22"/>
              </w:rPr>
            </w:pPr>
            <w:r>
              <w:rPr>
                <w:b/>
                <w:sz w:val="22"/>
                <w:szCs w:val="22"/>
              </w:rPr>
              <w:t>Sustainable Development</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B14B5E"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311DCB" w:rsidP="00E51AAC">
            <w:pPr>
              <w:spacing w:before="120" w:after="120"/>
              <w:jc w:val="both"/>
              <w:rPr>
                <w:rFonts w:ascii="Calibri" w:hAnsi="Calibri" w:cs="Arial"/>
                <w:b/>
                <w:sz w:val="22"/>
                <w:szCs w:val="22"/>
              </w:rPr>
            </w:pPr>
            <w:r>
              <w:t>M</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5F3DF5" w:rsidP="00E51AAC">
            <w:pPr>
              <w:spacing w:before="120" w:after="120"/>
              <w:jc w:val="both"/>
              <w:rPr>
                <w:rFonts w:ascii="Calibri" w:hAnsi="Calibri" w:cs="Arial"/>
                <w:b/>
                <w:sz w:val="22"/>
                <w:szCs w:val="22"/>
              </w:rPr>
            </w:pPr>
            <w:r>
              <w:rPr>
                <w:rFonts w:ascii="Calibri" w:hAnsi="Calibri" w:cs="Arial"/>
                <w:b/>
                <w:sz w:val="22"/>
                <w:szCs w:val="22"/>
              </w:rPr>
              <w:t>50</w:t>
            </w:r>
            <w:r w:rsidR="00311DCB">
              <w:rPr>
                <w:rFonts w:ascii="Calibri" w:hAnsi="Calibri" w:cs="Arial"/>
                <w:b/>
                <w:sz w:val="22"/>
                <w:szCs w:val="22"/>
              </w:rPr>
              <w:t>%</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8954D3" w:rsidP="00E51AAC">
            <w:pPr>
              <w:spacing w:before="120" w:after="120"/>
              <w:jc w:val="both"/>
              <w:rPr>
                <w:rFonts w:ascii="Calibri" w:hAnsi="Calibri" w:cs="Arial"/>
                <w:b/>
                <w:sz w:val="22"/>
                <w:szCs w:val="22"/>
              </w:rPr>
            </w:pPr>
            <w:r>
              <w:rPr>
                <w:rFonts w:ascii="Calibri" w:hAnsi="Calibri" w:cs="Arial"/>
                <w:b/>
                <w:sz w:val="22"/>
                <w:szCs w:val="22"/>
              </w:rPr>
              <w:t>Linda Rudd</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727533" w:rsidP="00E51AAC">
            <w:pPr>
              <w:spacing w:before="120" w:after="120"/>
              <w:jc w:val="both"/>
              <w:rPr>
                <w:rFonts w:ascii="Calibri" w:hAnsi="Calibri" w:cs="Arial"/>
                <w:b/>
                <w:sz w:val="22"/>
                <w:szCs w:val="22"/>
              </w:rPr>
            </w:pPr>
            <w:r>
              <w:rPr>
                <w:rFonts w:ascii="Calibri" w:hAnsi="Calibri" w:cs="Arial"/>
                <w:b/>
                <w:sz w:val="22"/>
                <w:szCs w:val="22"/>
              </w:rPr>
              <w:t>Mike Cullis</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DB116D" w:rsidP="00E51AAC">
            <w:pPr>
              <w:spacing w:before="120" w:after="120"/>
              <w:jc w:val="both"/>
              <w:rPr>
                <w:rFonts w:ascii="Calibri" w:hAnsi="Calibri" w:cs="Arial"/>
                <w:b/>
                <w:sz w:val="22"/>
                <w:szCs w:val="22"/>
              </w:rPr>
            </w:pP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311DCB" w:rsidP="00E51AAC">
            <w:pPr>
              <w:spacing w:before="120" w:after="120"/>
              <w:jc w:val="both"/>
              <w:rPr>
                <w:rFonts w:ascii="Calibri" w:hAnsi="Calibri" w:cs="Arial"/>
                <w:b/>
                <w:sz w:val="22"/>
                <w:szCs w:val="22"/>
              </w:rPr>
            </w:pPr>
            <w:r>
              <w:rPr>
                <w:rFonts w:ascii="Calibri" w:hAnsi="Calibri" w:cs="Arial"/>
                <w:b/>
                <w:sz w:val="22"/>
                <w:szCs w:val="22"/>
              </w:rPr>
              <w:t>1 of 1</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311DCB" w:rsidP="00E51AAC">
            <w:pPr>
              <w:spacing w:before="120" w:after="120"/>
              <w:jc w:val="both"/>
              <w:rPr>
                <w:rFonts w:ascii="Calibri" w:hAnsi="Calibri" w:cs="Arial"/>
                <w:b/>
                <w:sz w:val="22"/>
                <w:szCs w:val="22"/>
              </w:rPr>
            </w:pPr>
            <w:r>
              <w:rPr>
                <w:b/>
                <w:sz w:val="22"/>
                <w:szCs w:val="22"/>
              </w:rPr>
              <w:t>2012</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311DCB" w:rsidP="00E51AAC">
            <w:pPr>
              <w:spacing w:before="120" w:after="120"/>
              <w:jc w:val="both"/>
              <w:rPr>
                <w:rFonts w:ascii="Calibri" w:hAnsi="Calibri" w:cs="Arial"/>
                <w:b/>
                <w:sz w:val="22"/>
                <w:szCs w:val="22"/>
              </w:rPr>
            </w:pPr>
            <w:r>
              <w:rPr>
                <w:b/>
                <w:sz w:val="22"/>
                <w:szCs w:val="22"/>
              </w:rPr>
              <w:t>201</w:t>
            </w:r>
            <w:r w:rsidR="005F3DF5">
              <w:rPr>
                <w:b/>
                <w:sz w:val="22"/>
                <w:szCs w:val="22"/>
              </w:rPr>
              <w:t>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B14B5E" w:rsidP="00311DCB">
            <w:pPr>
              <w:rPr>
                <w:rFonts w:ascii="Calibri" w:hAnsi="Calibri"/>
                <w:sz w:val="22"/>
                <w:szCs w:val="22"/>
              </w:rPr>
            </w:pPr>
            <w:r>
              <w:rPr>
                <w:rFonts w:ascii="Calibri" w:hAnsi="Calibri"/>
                <w:sz w:val="22"/>
                <w:szCs w:val="22"/>
              </w:rPr>
              <w:t>Evaluate Factors influencing sustainable development policies.</w:t>
            </w:r>
          </w:p>
        </w:tc>
        <w:tc>
          <w:tcPr>
            <w:tcW w:w="5274" w:type="dxa"/>
          </w:tcPr>
          <w:p w:rsidR="003A3CE5" w:rsidRDefault="00B14B5E" w:rsidP="00C87B18">
            <w:pPr>
              <w:numPr>
                <w:ilvl w:val="0"/>
                <w:numId w:val="2"/>
              </w:numPr>
            </w:pPr>
            <w:r>
              <w:t>Investigate key factors influencing SD.</w:t>
            </w:r>
          </w:p>
          <w:p w:rsidR="00B14B5E" w:rsidRPr="00311DCB" w:rsidRDefault="00B14B5E" w:rsidP="00C87B18">
            <w:pPr>
              <w:numPr>
                <w:ilvl w:val="0"/>
                <w:numId w:val="2"/>
              </w:numPr>
            </w:pPr>
            <w:r>
              <w:t>Review management and policy making issues relevant to SD.</w:t>
            </w:r>
          </w:p>
        </w:tc>
      </w:tr>
      <w:tr w:rsidR="003A3CE5" w:rsidRPr="00C1361B">
        <w:tc>
          <w:tcPr>
            <w:tcW w:w="5274" w:type="dxa"/>
          </w:tcPr>
          <w:p w:rsidR="003A3CE5" w:rsidRPr="00C1361B" w:rsidRDefault="00B14B5E" w:rsidP="00E3051F">
            <w:pPr>
              <w:rPr>
                <w:rFonts w:ascii="Calibri" w:hAnsi="Calibri"/>
                <w:sz w:val="22"/>
                <w:szCs w:val="22"/>
              </w:rPr>
            </w:pPr>
            <w:r>
              <w:rPr>
                <w:rFonts w:ascii="Calibri" w:hAnsi="Calibri"/>
                <w:sz w:val="22"/>
                <w:szCs w:val="22"/>
              </w:rPr>
              <w:t>Recognise and communicate the different urban and rural SD issues.</w:t>
            </w:r>
          </w:p>
        </w:tc>
        <w:tc>
          <w:tcPr>
            <w:tcW w:w="5274" w:type="dxa"/>
          </w:tcPr>
          <w:p w:rsidR="003A3CE5" w:rsidRDefault="00B14B5E" w:rsidP="00273FEE">
            <w:pPr>
              <w:numPr>
                <w:ilvl w:val="0"/>
                <w:numId w:val="2"/>
              </w:numPr>
              <w:rPr>
                <w:rFonts w:ascii="Calibri" w:hAnsi="Calibri"/>
                <w:sz w:val="22"/>
                <w:szCs w:val="22"/>
              </w:rPr>
            </w:pPr>
            <w:r>
              <w:rPr>
                <w:rFonts w:ascii="Calibri" w:hAnsi="Calibri"/>
                <w:sz w:val="22"/>
                <w:szCs w:val="22"/>
              </w:rPr>
              <w:t>Demonstrate an evaluative awareness of the principle differences and considerations of rural and urban SD.</w:t>
            </w:r>
          </w:p>
          <w:p w:rsidR="00B14B5E" w:rsidRPr="00C1361B" w:rsidRDefault="00B14B5E" w:rsidP="00B14B5E">
            <w:pPr>
              <w:ind w:left="360"/>
              <w:rPr>
                <w:rFonts w:ascii="Calibri" w:hAnsi="Calibri"/>
                <w:sz w:val="22"/>
                <w:szCs w:val="22"/>
              </w:rPr>
            </w:pPr>
            <w:r>
              <w:rPr>
                <w:rFonts w:ascii="Calibri" w:hAnsi="Calibri"/>
                <w:sz w:val="22"/>
                <w:szCs w:val="22"/>
              </w:rPr>
              <w:t>Examine a series of case studies that apply to SD.</w:t>
            </w:r>
          </w:p>
        </w:tc>
      </w:tr>
      <w:tr w:rsidR="003A3CE5" w:rsidRPr="00C1361B">
        <w:tc>
          <w:tcPr>
            <w:tcW w:w="5274" w:type="dxa"/>
          </w:tcPr>
          <w:p w:rsidR="003A3CE5" w:rsidRPr="00C1361B" w:rsidRDefault="005F3DF5" w:rsidP="00273FEE">
            <w:pPr>
              <w:rPr>
                <w:rFonts w:ascii="Calibri" w:hAnsi="Calibri"/>
                <w:sz w:val="22"/>
                <w:szCs w:val="22"/>
              </w:rPr>
            </w:pPr>
            <w:r>
              <w:rPr>
                <w:rFonts w:ascii="Calibri" w:hAnsi="Calibri"/>
                <w:sz w:val="22"/>
                <w:szCs w:val="22"/>
              </w:rPr>
              <w:t>.</w:t>
            </w:r>
          </w:p>
        </w:tc>
        <w:tc>
          <w:tcPr>
            <w:tcW w:w="5274" w:type="dxa"/>
          </w:tcPr>
          <w:p w:rsidR="003A3CE5" w:rsidRPr="00C1361B" w:rsidRDefault="003A3CE5" w:rsidP="00E3051F">
            <w:pPr>
              <w:numPr>
                <w:ilvl w:val="0"/>
                <w:numId w:val="2"/>
              </w:num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tbl>
      <w:tblPr>
        <w:tblW w:w="10670" w:type="dxa"/>
        <w:tblLayout w:type="fixed"/>
        <w:tblLook w:val="0000"/>
      </w:tblPr>
      <w:tblGrid>
        <w:gridCol w:w="10632"/>
        <w:gridCol w:w="38"/>
      </w:tblGrid>
      <w:tr w:rsidR="00311DCB" w:rsidRPr="00311DCB" w:rsidTr="00A04C5A">
        <w:trPr>
          <w:gridAfter w:val="1"/>
          <w:wAfter w:w="38" w:type="dxa"/>
        </w:trPr>
        <w:tc>
          <w:tcPr>
            <w:tcW w:w="10632" w:type="dxa"/>
          </w:tcPr>
          <w:p w:rsidR="00311DCB" w:rsidRDefault="00311DCB" w:rsidP="00B5296B">
            <w:pPr>
              <w:jc w:val="both"/>
              <w:rPr>
                <w:b/>
                <w:sz w:val="24"/>
                <w:szCs w:val="24"/>
              </w:rPr>
            </w:pPr>
            <w:r w:rsidRPr="00311DCB">
              <w:rPr>
                <w:b/>
                <w:sz w:val="24"/>
                <w:szCs w:val="24"/>
              </w:rPr>
              <w:t>Aims and Objectives</w:t>
            </w:r>
          </w:p>
          <w:p w:rsidR="00B14B5E" w:rsidRDefault="00B14B5E" w:rsidP="00B5296B">
            <w:pPr>
              <w:jc w:val="both"/>
              <w:rPr>
                <w:b/>
                <w:sz w:val="24"/>
                <w:szCs w:val="24"/>
              </w:rPr>
            </w:pPr>
          </w:p>
          <w:p w:rsidR="00B14B5E" w:rsidRDefault="00B14B5E" w:rsidP="00B5296B">
            <w:pPr>
              <w:jc w:val="both"/>
              <w:rPr>
                <w:sz w:val="24"/>
                <w:szCs w:val="24"/>
              </w:rPr>
            </w:pPr>
            <w:r w:rsidRPr="00B14B5E">
              <w:rPr>
                <w:sz w:val="24"/>
                <w:szCs w:val="24"/>
              </w:rPr>
              <w:t xml:space="preserve">Sustainable development </w:t>
            </w:r>
            <w:r>
              <w:rPr>
                <w:sz w:val="24"/>
                <w:szCs w:val="24"/>
              </w:rPr>
              <w:t>was intended to assist the human race to move towards a world that provided an equitable society, offered careful management of finite resources, a buoyant economy and reliance on renewable resources without compromising the needs of future generations.</w:t>
            </w:r>
          </w:p>
          <w:p w:rsidR="00B14B5E" w:rsidRDefault="00B14B5E" w:rsidP="00B5296B">
            <w:pPr>
              <w:jc w:val="both"/>
              <w:rPr>
                <w:sz w:val="24"/>
                <w:szCs w:val="24"/>
              </w:rPr>
            </w:pPr>
          </w:p>
          <w:p w:rsidR="00B14B5E" w:rsidRDefault="00B14B5E" w:rsidP="00B5296B">
            <w:pPr>
              <w:jc w:val="both"/>
              <w:rPr>
                <w:sz w:val="24"/>
                <w:szCs w:val="24"/>
              </w:rPr>
            </w:pPr>
            <w:r>
              <w:rPr>
                <w:sz w:val="24"/>
                <w:szCs w:val="24"/>
              </w:rPr>
              <w:t>The current global and national financial situation has seen cut backs to many programmes and projects that had been developed to</w:t>
            </w:r>
            <w:r w:rsidR="00B5296B">
              <w:rPr>
                <w:sz w:val="24"/>
                <w:szCs w:val="24"/>
              </w:rPr>
              <w:t xml:space="preserve"> increase the equality within society.</w:t>
            </w:r>
            <w:r>
              <w:rPr>
                <w:sz w:val="24"/>
                <w:szCs w:val="24"/>
              </w:rPr>
              <w:t xml:space="preserve"> </w:t>
            </w:r>
          </w:p>
          <w:p w:rsidR="00B14B5E" w:rsidRDefault="00B5296B" w:rsidP="00B5296B">
            <w:pPr>
              <w:jc w:val="both"/>
              <w:rPr>
                <w:sz w:val="24"/>
                <w:szCs w:val="24"/>
              </w:rPr>
            </w:pPr>
            <w:r>
              <w:rPr>
                <w:sz w:val="24"/>
                <w:szCs w:val="24"/>
              </w:rPr>
              <w:t xml:space="preserve"> </w:t>
            </w:r>
          </w:p>
          <w:p w:rsidR="00B5296B" w:rsidRPr="00B14B5E" w:rsidRDefault="00B5296B" w:rsidP="00B5296B">
            <w:pPr>
              <w:jc w:val="both"/>
              <w:rPr>
                <w:sz w:val="24"/>
                <w:szCs w:val="24"/>
              </w:rPr>
            </w:pPr>
            <w:r>
              <w:rPr>
                <w:sz w:val="24"/>
                <w:szCs w:val="24"/>
              </w:rPr>
              <w:t xml:space="preserve">Identify two development’s, one urban and one rural, which were intended to address aspects of social equity, simultaneously offering reductions in environmental impacts, while also offering economic incentives to developers. </w:t>
            </w:r>
          </w:p>
        </w:tc>
      </w:tr>
      <w:tr w:rsidR="00311DCB" w:rsidRPr="00311DCB" w:rsidTr="00A04C5A">
        <w:trPr>
          <w:gridAfter w:val="1"/>
          <w:wAfter w:w="38" w:type="dxa"/>
        </w:trPr>
        <w:tc>
          <w:tcPr>
            <w:tcW w:w="10632" w:type="dxa"/>
          </w:tcPr>
          <w:p w:rsidR="00E3051F" w:rsidRPr="00311DCB" w:rsidRDefault="00E3051F" w:rsidP="00B5296B">
            <w:pPr>
              <w:jc w:val="both"/>
              <w:rPr>
                <w:sz w:val="24"/>
                <w:szCs w:val="24"/>
              </w:rPr>
            </w:pPr>
          </w:p>
        </w:tc>
      </w:tr>
      <w:tr w:rsidR="00311DCB" w:rsidRPr="00311DCB" w:rsidTr="00A04C5A">
        <w:trPr>
          <w:gridAfter w:val="1"/>
          <w:wAfter w:w="38" w:type="dxa"/>
        </w:trPr>
        <w:tc>
          <w:tcPr>
            <w:tcW w:w="10632" w:type="dxa"/>
          </w:tcPr>
          <w:p w:rsidR="00311DCB" w:rsidRPr="00B5296B" w:rsidRDefault="00B5296B" w:rsidP="00311DCB">
            <w:pPr>
              <w:rPr>
                <w:sz w:val="24"/>
                <w:szCs w:val="24"/>
              </w:rPr>
            </w:pPr>
            <w:r w:rsidRPr="00B5296B">
              <w:rPr>
                <w:sz w:val="24"/>
                <w:szCs w:val="24"/>
              </w:rPr>
              <w:t>It is important that you identify any strategy or legislation which supports the developments you are investigating.</w:t>
            </w:r>
          </w:p>
        </w:tc>
      </w:tr>
      <w:tr w:rsidR="00311DCB" w:rsidRPr="00311DCB" w:rsidTr="00A04C5A">
        <w:trPr>
          <w:gridAfter w:val="1"/>
          <w:wAfter w:w="38" w:type="dxa"/>
        </w:trPr>
        <w:tc>
          <w:tcPr>
            <w:tcW w:w="10632" w:type="dxa"/>
          </w:tcPr>
          <w:p w:rsidR="00311DCB" w:rsidRPr="00311DCB" w:rsidRDefault="00311DCB" w:rsidP="006627B2">
            <w:pPr>
              <w:pStyle w:val="BodyText2"/>
              <w:rPr>
                <w:sz w:val="24"/>
                <w:szCs w:val="24"/>
              </w:rPr>
            </w:pPr>
          </w:p>
        </w:tc>
      </w:tr>
      <w:tr w:rsidR="00EE6F25" w:rsidRPr="00100396" w:rsidTr="00A04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Ex>
        <w:trPr>
          <w:trHeight w:val="414"/>
        </w:trPr>
        <w:tc>
          <w:tcPr>
            <w:tcW w:w="10670" w:type="dxa"/>
            <w:gridSpan w:val="2"/>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311DCB" w:rsidRDefault="00311DCB"/>
    <w:tbl>
      <w:tblPr>
        <w:tblW w:w="0" w:type="auto"/>
        <w:tblLayout w:type="fixed"/>
        <w:tblLook w:val="0000"/>
      </w:tblPr>
      <w:tblGrid>
        <w:gridCol w:w="10598"/>
      </w:tblGrid>
      <w:tr w:rsidR="00311DCB" w:rsidRPr="00311DCB" w:rsidTr="006627B2">
        <w:tc>
          <w:tcPr>
            <w:tcW w:w="10598" w:type="dxa"/>
          </w:tcPr>
          <w:p w:rsidR="00311DCB" w:rsidRPr="00311DCB" w:rsidRDefault="00311DCB" w:rsidP="006627B2">
            <w:pPr>
              <w:rPr>
                <w:b/>
                <w:sz w:val="24"/>
                <w:szCs w:val="24"/>
              </w:rPr>
            </w:pPr>
            <w:r w:rsidRPr="00311DCB">
              <w:rPr>
                <w:b/>
                <w:sz w:val="24"/>
                <w:szCs w:val="24"/>
              </w:rPr>
              <w:t>Requirements</w:t>
            </w:r>
          </w:p>
        </w:tc>
      </w:tr>
      <w:tr w:rsidR="00311DCB" w:rsidRPr="00311DCB" w:rsidTr="006627B2">
        <w:tc>
          <w:tcPr>
            <w:tcW w:w="10598" w:type="dxa"/>
          </w:tcPr>
          <w:p w:rsidR="00311DCB" w:rsidRPr="00311DCB" w:rsidRDefault="00311DCB" w:rsidP="006627B2">
            <w:pPr>
              <w:jc w:val="both"/>
              <w:rPr>
                <w:sz w:val="24"/>
                <w:szCs w:val="24"/>
              </w:rPr>
            </w:pPr>
          </w:p>
          <w:p w:rsidR="00197441" w:rsidRDefault="00311DCB" w:rsidP="00197441">
            <w:pPr>
              <w:pStyle w:val="ListParagraph"/>
              <w:numPr>
                <w:ilvl w:val="0"/>
                <w:numId w:val="8"/>
              </w:numPr>
              <w:jc w:val="both"/>
              <w:rPr>
                <w:sz w:val="24"/>
                <w:szCs w:val="24"/>
              </w:rPr>
            </w:pPr>
            <w:r w:rsidRPr="00311DCB">
              <w:rPr>
                <w:sz w:val="24"/>
                <w:szCs w:val="24"/>
              </w:rPr>
              <w:t>You are required to pres</w:t>
            </w:r>
            <w:r w:rsidR="009443B3">
              <w:rPr>
                <w:sz w:val="24"/>
                <w:szCs w:val="24"/>
              </w:rPr>
              <w:t>ent a printed</w:t>
            </w:r>
            <w:r w:rsidR="00B14B5E">
              <w:rPr>
                <w:sz w:val="24"/>
                <w:szCs w:val="24"/>
              </w:rPr>
              <w:t xml:space="preserve"> 20</w:t>
            </w:r>
            <w:r w:rsidR="00686C2A">
              <w:rPr>
                <w:sz w:val="24"/>
                <w:szCs w:val="24"/>
              </w:rPr>
              <w:t>00 word</w:t>
            </w:r>
            <w:r w:rsidR="009443B3">
              <w:rPr>
                <w:sz w:val="24"/>
                <w:szCs w:val="24"/>
              </w:rPr>
              <w:t xml:space="preserve"> formal </w:t>
            </w:r>
            <w:r w:rsidR="00197441">
              <w:rPr>
                <w:sz w:val="24"/>
                <w:szCs w:val="24"/>
              </w:rPr>
              <w:t>report.</w:t>
            </w:r>
          </w:p>
          <w:p w:rsidR="00C87B18" w:rsidRDefault="00B14B5E" w:rsidP="00197441">
            <w:pPr>
              <w:pStyle w:val="ListParagraph"/>
              <w:numPr>
                <w:ilvl w:val="0"/>
                <w:numId w:val="8"/>
              </w:numPr>
              <w:jc w:val="both"/>
              <w:rPr>
                <w:sz w:val="24"/>
                <w:szCs w:val="24"/>
              </w:rPr>
            </w:pPr>
            <w:r>
              <w:rPr>
                <w:sz w:val="24"/>
                <w:szCs w:val="24"/>
              </w:rPr>
              <w:t>You must evaluate key factors influencing Sustainable development.</w:t>
            </w:r>
          </w:p>
          <w:p w:rsidR="00311DCB" w:rsidRDefault="00B14B5E" w:rsidP="00197441">
            <w:pPr>
              <w:pStyle w:val="ListParagraph"/>
              <w:numPr>
                <w:ilvl w:val="0"/>
                <w:numId w:val="8"/>
              </w:numPr>
              <w:jc w:val="both"/>
              <w:rPr>
                <w:sz w:val="24"/>
                <w:szCs w:val="24"/>
              </w:rPr>
            </w:pPr>
            <w:r>
              <w:rPr>
                <w:sz w:val="24"/>
                <w:szCs w:val="24"/>
              </w:rPr>
              <w:t>You must analyse the differences between urban and rural sustainable development.</w:t>
            </w:r>
          </w:p>
          <w:p w:rsidR="00B14B5E" w:rsidRPr="00311DCB" w:rsidRDefault="00C87B18" w:rsidP="00B14B5E">
            <w:pPr>
              <w:pStyle w:val="ListParagraph"/>
              <w:numPr>
                <w:ilvl w:val="0"/>
                <w:numId w:val="8"/>
              </w:numPr>
              <w:jc w:val="both"/>
              <w:rPr>
                <w:sz w:val="24"/>
                <w:szCs w:val="24"/>
              </w:rPr>
            </w:pPr>
            <w:r>
              <w:rPr>
                <w:sz w:val="24"/>
                <w:szCs w:val="24"/>
              </w:rPr>
              <w:t>You sh</w:t>
            </w:r>
            <w:r w:rsidR="00B14B5E">
              <w:rPr>
                <w:sz w:val="24"/>
                <w:szCs w:val="24"/>
              </w:rPr>
              <w:t>ould provide relevant case studies in support of your analysis.</w:t>
            </w:r>
          </w:p>
          <w:p w:rsidR="00C87B18" w:rsidRDefault="00B5296B" w:rsidP="00197441">
            <w:pPr>
              <w:pStyle w:val="ListParagraph"/>
              <w:numPr>
                <w:ilvl w:val="0"/>
                <w:numId w:val="8"/>
              </w:numPr>
              <w:jc w:val="both"/>
              <w:rPr>
                <w:sz w:val="24"/>
                <w:szCs w:val="24"/>
              </w:rPr>
            </w:pPr>
            <w:r>
              <w:rPr>
                <w:sz w:val="24"/>
                <w:szCs w:val="24"/>
              </w:rPr>
              <w:t>You must identify relevant policies which support such developments.</w:t>
            </w:r>
          </w:p>
          <w:p w:rsidR="00B5296B" w:rsidRPr="00311DCB" w:rsidRDefault="00B5296B" w:rsidP="00197441">
            <w:pPr>
              <w:pStyle w:val="ListParagraph"/>
              <w:numPr>
                <w:ilvl w:val="0"/>
                <w:numId w:val="8"/>
              </w:numPr>
              <w:jc w:val="both"/>
              <w:rPr>
                <w:sz w:val="24"/>
                <w:szCs w:val="24"/>
              </w:rPr>
            </w:pPr>
            <w:r>
              <w:rPr>
                <w:sz w:val="24"/>
                <w:szCs w:val="24"/>
              </w:rPr>
              <w:t>Extrapolate the future of such developments, with consideration of the current financial climate.</w:t>
            </w:r>
          </w:p>
        </w:tc>
      </w:tr>
    </w:tbl>
    <w:p w:rsidR="006C3A0C" w:rsidRDefault="006C3A0C">
      <w:pPr>
        <w:rPr>
          <w:sz w:val="24"/>
          <w:szCs w:val="24"/>
        </w:rPr>
      </w:pPr>
      <w:r w:rsidRPr="00A04C5A">
        <w:rPr>
          <w:sz w:val="24"/>
          <w:szCs w:val="24"/>
        </w:rPr>
        <w:t>You will be assessed against the five common assessment criteria as follows:</w:t>
      </w:r>
    </w:p>
    <w:p w:rsidR="00A04C5A" w:rsidRPr="00A04C5A" w:rsidRDefault="00A04C5A">
      <w:pPr>
        <w:rPr>
          <w:sz w:val="24"/>
          <w:szCs w:val="24"/>
        </w:rPr>
      </w:pPr>
    </w:p>
    <w:p w:rsidR="00D36204" w:rsidRPr="00CC5025" w:rsidRDefault="00D36204">
      <w:pPr>
        <w:rPr>
          <w:b/>
          <w:sz w:val="24"/>
          <w:szCs w:val="24"/>
        </w:rPr>
      </w:pPr>
      <w:r w:rsidRPr="00CC5025">
        <w:rPr>
          <w:b/>
          <w:sz w:val="24"/>
          <w:szCs w:val="24"/>
        </w:rPr>
        <w:t>1. Research Informed Literature</w:t>
      </w:r>
    </w:p>
    <w:p w:rsidR="00D36204" w:rsidRPr="00A04C5A" w:rsidRDefault="00F77D46" w:rsidP="00A04C5A">
      <w:pPr>
        <w:pStyle w:val="ListParagraph"/>
        <w:numPr>
          <w:ilvl w:val="0"/>
          <w:numId w:val="6"/>
        </w:numPr>
        <w:rPr>
          <w:sz w:val="24"/>
          <w:szCs w:val="24"/>
        </w:rPr>
      </w:pPr>
      <w:r>
        <w:rPr>
          <w:sz w:val="24"/>
          <w:szCs w:val="24"/>
        </w:rPr>
        <w:t>This will be assessed via the quality of</w:t>
      </w:r>
      <w:r w:rsidR="00D36204" w:rsidRPr="00A04C5A">
        <w:rPr>
          <w:sz w:val="24"/>
          <w:szCs w:val="24"/>
        </w:rPr>
        <w:t xml:space="preserve"> your literature review.</w:t>
      </w:r>
      <w:r w:rsidR="00A04C5A" w:rsidRPr="00A04C5A">
        <w:rPr>
          <w:sz w:val="24"/>
          <w:szCs w:val="24"/>
        </w:rPr>
        <w:t xml:space="preserve"> </w:t>
      </w:r>
    </w:p>
    <w:p w:rsidR="00D36204" w:rsidRPr="00CC5025" w:rsidRDefault="00D36204">
      <w:pPr>
        <w:rPr>
          <w:b/>
          <w:sz w:val="24"/>
          <w:szCs w:val="24"/>
        </w:rPr>
      </w:pPr>
      <w:r w:rsidRPr="00CC5025">
        <w:rPr>
          <w:b/>
          <w:sz w:val="24"/>
          <w:szCs w:val="24"/>
        </w:rPr>
        <w:t>2. Knowledge and Understanding of subject</w:t>
      </w:r>
    </w:p>
    <w:p w:rsidR="00A04C5A" w:rsidRPr="00A04C5A" w:rsidRDefault="00686C2A" w:rsidP="00A04C5A">
      <w:pPr>
        <w:pStyle w:val="ListParagraph"/>
        <w:numPr>
          <w:ilvl w:val="0"/>
          <w:numId w:val="6"/>
        </w:numPr>
        <w:rPr>
          <w:sz w:val="24"/>
          <w:szCs w:val="24"/>
        </w:rPr>
      </w:pPr>
      <w:r>
        <w:rPr>
          <w:sz w:val="24"/>
          <w:szCs w:val="24"/>
        </w:rPr>
        <w:t>This will be assessed on</w:t>
      </w:r>
      <w:r w:rsidR="00C87B18">
        <w:rPr>
          <w:sz w:val="24"/>
          <w:szCs w:val="24"/>
        </w:rPr>
        <w:t xml:space="preserve"> your analysis of the cost/benefits of aforestation.</w:t>
      </w:r>
    </w:p>
    <w:p w:rsidR="00D36204" w:rsidRPr="00CC5025" w:rsidRDefault="00D36204">
      <w:pPr>
        <w:rPr>
          <w:b/>
          <w:sz w:val="24"/>
          <w:szCs w:val="24"/>
        </w:rPr>
      </w:pPr>
      <w:r w:rsidRPr="00CC5025">
        <w:rPr>
          <w:b/>
          <w:sz w:val="24"/>
          <w:szCs w:val="24"/>
        </w:rPr>
        <w:t>3. Analysis</w:t>
      </w:r>
    </w:p>
    <w:p w:rsidR="00A04C5A" w:rsidRPr="00A04C5A" w:rsidRDefault="00A04C5A" w:rsidP="00A04C5A">
      <w:pPr>
        <w:pStyle w:val="ListParagraph"/>
        <w:numPr>
          <w:ilvl w:val="0"/>
          <w:numId w:val="6"/>
        </w:numPr>
        <w:rPr>
          <w:sz w:val="24"/>
          <w:szCs w:val="24"/>
        </w:rPr>
      </w:pPr>
      <w:r w:rsidRPr="00A04C5A">
        <w:rPr>
          <w:sz w:val="24"/>
          <w:szCs w:val="24"/>
        </w:rPr>
        <w:t>This will be assessed by the quality of your comments and conclusions</w:t>
      </w:r>
      <w:r>
        <w:rPr>
          <w:sz w:val="24"/>
          <w:szCs w:val="24"/>
        </w:rPr>
        <w:t>, throughout the report.</w:t>
      </w:r>
    </w:p>
    <w:p w:rsidR="00D36204" w:rsidRPr="00CC5025" w:rsidRDefault="00D36204">
      <w:pPr>
        <w:rPr>
          <w:b/>
          <w:sz w:val="24"/>
          <w:szCs w:val="24"/>
        </w:rPr>
      </w:pPr>
      <w:r w:rsidRPr="00CC5025">
        <w:rPr>
          <w:b/>
          <w:sz w:val="24"/>
          <w:szCs w:val="24"/>
        </w:rPr>
        <w:t>4. Practical Application and Deployment</w:t>
      </w:r>
    </w:p>
    <w:p w:rsidR="00A04C5A" w:rsidRPr="00A04C5A" w:rsidRDefault="0071214A" w:rsidP="00A04C5A">
      <w:pPr>
        <w:pStyle w:val="ListParagraph"/>
        <w:numPr>
          <w:ilvl w:val="0"/>
          <w:numId w:val="6"/>
        </w:numPr>
        <w:rPr>
          <w:sz w:val="24"/>
          <w:szCs w:val="24"/>
        </w:rPr>
      </w:pPr>
      <w:r>
        <w:rPr>
          <w:sz w:val="24"/>
          <w:szCs w:val="24"/>
        </w:rPr>
        <w:t xml:space="preserve">This will be assessed via </w:t>
      </w:r>
      <w:r w:rsidR="00A04C5A" w:rsidRPr="00A04C5A">
        <w:rPr>
          <w:sz w:val="24"/>
          <w:szCs w:val="24"/>
        </w:rPr>
        <w:t xml:space="preserve">the </w:t>
      </w:r>
      <w:r w:rsidR="00686C2A">
        <w:rPr>
          <w:sz w:val="24"/>
          <w:szCs w:val="24"/>
        </w:rPr>
        <w:t>discussion of any present or proposed management strategy.</w:t>
      </w:r>
    </w:p>
    <w:p w:rsidR="00D36204" w:rsidRPr="00CC5025" w:rsidRDefault="00D36204">
      <w:pPr>
        <w:rPr>
          <w:b/>
          <w:sz w:val="24"/>
          <w:szCs w:val="24"/>
        </w:rPr>
      </w:pPr>
      <w:r w:rsidRPr="00CC5025">
        <w:rPr>
          <w:b/>
          <w:sz w:val="24"/>
          <w:szCs w:val="24"/>
        </w:rPr>
        <w:t>5. Skills for Professional Practice</w:t>
      </w:r>
    </w:p>
    <w:p w:rsidR="00A04C5A" w:rsidRPr="00A04C5A" w:rsidRDefault="00A04C5A" w:rsidP="00A04C5A">
      <w:pPr>
        <w:pStyle w:val="ListParagraph"/>
        <w:numPr>
          <w:ilvl w:val="0"/>
          <w:numId w:val="6"/>
        </w:numPr>
        <w:rPr>
          <w:sz w:val="24"/>
          <w:szCs w:val="24"/>
        </w:rPr>
      </w:pPr>
      <w:r w:rsidRPr="00A04C5A">
        <w:rPr>
          <w:sz w:val="24"/>
          <w:szCs w:val="24"/>
        </w:rPr>
        <w:t xml:space="preserve">This will be assessed via the </w:t>
      </w:r>
      <w:r w:rsidR="00303AEF">
        <w:rPr>
          <w:sz w:val="24"/>
          <w:szCs w:val="24"/>
        </w:rPr>
        <w:t xml:space="preserve">written and presentational </w:t>
      </w:r>
      <w:r w:rsidRPr="00A04C5A">
        <w:rPr>
          <w:sz w:val="24"/>
          <w:szCs w:val="24"/>
        </w:rPr>
        <w:t>quality of your report</w:t>
      </w:r>
    </w:p>
    <w:p w:rsidR="003223E0" w:rsidRDefault="003223E0">
      <w:r>
        <w:br w:type="page"/>
      </w:r>
    </w:p>
    <w:p w:rsidR="006C3A0C" w:rsidRDefault="006C3A0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36204"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0005AC"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0005AC"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0005AC" w:rsidP="00F61A20">
            <w:pPr>
              <w:jc w:val="center"/>
              <w:rPr>
                <w:rFonts w:ascii="Calibri" w:hAnsi="Calibri"/>
                <w:sz w:val="32"/>
              </w:rPr>
            </w:pPr>
            <w:r>
              <w:rPr>
                <w:rFonts w:ascii="Calibri" w:hAnsi="Calibri"/>
                <w:sz w:val="32"/>
              </w:rPr>
              <w:t>3</w:t>
            </w:r>
            <w:r w:rsidR="006C3A0C">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36204"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686C2A" w:rsidP="00B81AD3">
            <w:pPr>
              <w:spacing w:before="120" w:after="120"/>
              <w:jc w:val="both"/>
              <w:rPr>
                <w:rFonts w:ascii="Calibri" w:hAnsi="Calibri" w:cs="Calibri"/>
                <w:b/>
              </w:rPr>
            </w:pPr>
            <w:r>
              <w:rPr>
                <w:rFonts w:ascii="Calibri" w:hAnsi="Calibri" w:cs="Calibri"/>
                <w:b/>
              </w:rPr>
              <w:t>B.Sc Environmental Conservation</w:t>
            </w: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686C2A" w:rsidP="00B81AD3">
            <w:pPr>
              <w:spacing w:before="120" w:after="120"/>
              <w:jc w:val="both"/>
              <w:rPr>
                <w:rFonts w:ascii="Calibri" w:hAnsi="Calibri" w:cs="Calibri"/>
                <w:b/>
              </w:rPr>
            </w:pPr>
            <w:r>
              <w:rPr>
                <w:rFonts w:ascii="Calibri" w:hAnsi="Calibri" w:cs="Calibri"/>
                <w:b/>
              </w:rPr>
              <w:t>Year 1</w:t>
            </w: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686C2A" w:rsidP="00B81AD3">
            <w:r>
              <w:t>Alien Species</w:t>
            </w:r>
          </w:p>
        </w:tc>
      </w:tr>
    </w:tbl>
    <w:p w:rsidR="00F31C04" w:rsidRDefault="00F31C04" w:rsidP="00F31C04">
      <w:pPr>
        <w:pStyle w:val="BODYTEXT"/>
        <w:tabs>
          <w:tab w:val="clear" w:pos="720"/>
          <w:tab w:val="clear" w:pos="1440"/>
        </w:tabs>
        <w:jc w:val="both"/>
        <w:rPr>
          <w:rFonts w:ascii="Calibri" w:hAnsi="Calibri"/>
          <w:sz w:val="20"/>
        </w:rPr>
      </w:pPr>
    </w:p>
    <w:p w:rsidR="009D3EA4" w:rsidRPr="00FA68F8" w:rsidRDefault="00F31C04" w:rsidP="009D3EA4">
      <w:pPr>
        <w:pStyle w:val="BODYTEXT"/>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0"/>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542D" w:rsidRDefault="0020542D">
      <w:r>
        <w:separator/>
      </w:r>
    </w:p>
  </w:endnote>
  <w:endnote w:type="continuationSeparator" w:id="1">
    <w:p w:rsidR="0020542D" w:rsidRDefault="002054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F4E" w:rsidRDefault="00EA0F4E">
    <w:pPr>
      <w:pStyle w:val="Footer"/>
      <w:jc w:val="center"/>
    </w:pPr>
    <w:r>
      <w:t xml:space="preserve">Page </w:t>
    </w:r>
    <w:r w:rsidR="00CB751B">
      <w:rPr>
        <w:b/>
        <w:sz w:val="24"/>
        <w:szCs w:val="24"/>
      </w:rPr>
      <w:fldChar w:fldCharType="begin"/>
    </w:r>
    <w:r>
      <w:rPr>
        <w:b/>
      </w:rPr>
      <w:instrText xml:space="preserve"> PAGE </w:instrText>
    </w:r>
    <w:r w:rsidR="00CB751B">
      <w:rPr>
        <w:b/>
        <w:sz w:val="24"/>
        <w:szCs w:val="24"/>
      </w:rPr>
      <w:fldChar w:fldCharType="separate"/>
    </w:r>
    <w:r w:rsidR="00E85217">
      <w:rPr>
        <w:b/>
        <w:noProof/>
      </w:rPr>
      <w:t>1</w:t>
    </w:r>
    <w:r w:rsidR="00CB751B">
      <w:rPr>
        <w:b/>
        <w:sz w:val="24"/>
        <w:szCs w:val="24"/>
      </w:rPr>
      <w:fldChar w:fldCharType="end"/>
    </w:r>
    <w:r>
      <w:t xml:space="preserve"> of </w:t>
    </w:r>
    <w:r w:rsidR="00CB751B">
      <w:rPr>
        <w:b/>
        <w:sz w:val="24"/>
        <w:szCs w:val="24"/>
      </w:rPr>
      <w:fldChar w:fldCharType="begin"/>
    </w:r>
    <w:r>
      <w:rPr>
        <w:b/>
      </w:rPr>
      <w:instrText xml:space="preserve"> NUMPAGES  </w:instrText>
    </w:r>
    <w:r w:rsidR="00CB751B">
      <w:rPr>
        <w:b/>
        <w:sz w:val="24"/>
        <w:szCs w:val="24"/>
      </w:rPr>
      <w:fldChar w:fldCharType="separate"/>
    </w:r>
    <w:r w:rsidR="00E85217">
      <w:rPr>
        <w:b/>
        <w:noProof/>
      </w:rPr>
      <w:t>5</w:t>
    </w:r>
    <w:r w:rsidR="00CB751B">
      <w:rPr>
        <w:b/>
        <w:sz w:val="24"/>
        <w:szCs w:val="24"/>
      </w:rPr>
      <w:fldChar w:fldCharType="end"/>
    </w:r>
  </w:p>
  <w:p w:rsidR="002D5B3F" w:rsidRDefault="002D5B3F">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C04" w:rsidRDefault="00F31C04">
    <w:pPr>
      <w:pStyle w:val="Footer"/>
      <w:jc w:val="center"/>
    </w:pPr>
    <w:r>
      <w:t xml:space="preserve">Page </w:t>
    </w:r>
    <w:r w:rsidR="00CB751B">
      <w:rPr>
        <w:b/>
        <w:sz w:val="24"/>
        <w:szCs w:val="24"/>
      </w:rPr>
      <w:fldChar w:fldCharType="begin"/>
    </w:r>
    <w:r>
      <w:rPr>
        <w:b/>
      </w:rPr>
      <w:instrText xml:space="preserve"> PAGE </w:instrText>
    </w:r>
    <w:r w:rsidR="00CB751B">
      <w:rPr>
        <w:b/>
        <w:sz w:val="24"/>
        <w:szCs w:val="24"/>
      </w:rPr>
      <w:fldChar w:fldCharType="separate"/>
    </w:r>
    <w:r w:rsidR="00E85217">
      <w:rPr>
        <w:b/>
        <w:noProof/>
      </w:rPr>
      <w:t>5</w:t>
    </w:r>
    <w:r w:rsidR="00CB751B">
      <w:rPr>
        <w:b/>
        <w:sz w:val="24"/>
        <w:szCs w:val="24"/>
      </w:rPr>
      <w:fldChar w:fldCharType="end"/>
    </w:r>
    <w:r>
      <w:t xml:space="preserve"> of </w:t>
    </w:r>
    <w:r w:rsidR="00CB751B">
      <w:rPr>
        <w:b/>
        <w:sz w:val="24"/>
        <w:szCs w:val="24"/>
      </w:rPr>
      <w:fldChar w:fldCharType="begin"/>
    </w:r>
    <w:r>
      <w:rPr>
        <w:b/>
      </w:rPr>
      <w:instrText xml:space="preserve"> NUMPAGES  </w:instrText>
    </w:r>
    <w:r w:rsidR="00CB751B">
      <w:rPr>
        <w:b/>
        <w:sz w:val="24"/>
        <w:szCs w:val="24"/>
      </w:rPr>
      <w:fldChar w:fldCharType="separate"/>
    </w:r>
    <w:r w:rsidR="00E85217">
      <w:rPr>
        <w:b/>
        <w:noProof/>
      </w:rPr>
      <w:t>5</w:t>
    </w:r>
    <w:r w:rsidR="00CB751B">
      <w:rPr>
        <w:b/>
        <w:sz w:val="24"/>
        <w:szCs w:val="24"/>
      </w:rPr>
      <w:fldChar w:fldCharType="end"/>
    </w:r>
  </w:p>
  <w:p w:rsidR="00F31C04" w:rsidRDefault="00F31C04">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D9A" w:rsidRDefault="00C36D9A">
    <w:pPr>
      <w:pStyle w:val="Footer"/>
      <w:jc w:val="center"/>
    </w:pPr>
    <w:r>
      <w:t xml:space="preserve">Page </w:t>
    </w:r>
    <w:r w:rsidR="00CB751B">
      <w:rPr>
        <w:b/>
        <w:sz w:val="24"/>
        <w:szCs w:val="24"/>
      </w:rPr>
      <w:fldChar w:fldCharType="begin"/>
    </w:r>
    <w:r>
      <w:rPr>
        <w:b/>
      </w:rPr>
      <w:instrText xml:space="preserve"> PAGE </w:instrText>
    </w:r>
    <w:r w:rsidR="00CB751B">
      <w:rPr>
        <w:b/>
        <w:sz w:val="24"/>
        <w:szCs w:val="24"/>
      </w:rPr>
      <w:fldChar w:fldCharType="separate"/>
    </w:r>
    <w:r w:rsidR="00FA68F8">
      <w:rPr>
        <w:b/>
        <w:noProof/>
      </w:rPr>
      <w:t>6</w:t>
    </w:r>
    <w:r w:rsidR="00CB751B">
      <w:rPr>
        <w:b/>
        <w:sz w:val="24"/>
        <w:szCs w:val="24"/>
      </w:rPr>
      <w:fldChar w:fldCharType="end"/>
    </w:r>
    <w:r>
      <w:t xml:space="preserve"> of </w:t>
    </w:r>
    <w:r w:rsidR="00CB751B">
      <w:rPr>
        <w:b/>
        <w:sz w:val="24"/>
        <w:szCs w:val="24"/>
      </w:rPr>
      <w:fldChar w:fldCharType="begin"/>
    </w:r>
    <w:r>
      <w:rPr>
        <w:b/>
      </w:rPr>
      <w:instrText xml:space="preserve"> NUMPAGES  </w:instrText>
    </w:r>
    <w:r w:rsidR="00CB751B">
      <w:rPr>
        <w:b/>
        <w:sz w:val="24"/>
        <w:szCs w:val="24"/>
      </w:rPr>
      <w:fldChar w:fldCharType="separate"/>
    </w:r>
    <w:r w:rsidR="006C3A0C">
      <w:rPr>
        <w:b/>
        <w:noProof/>
      </w:rPr>
      <w:t>5</w:t>
    </w:r>
    <w:r w:rsidR="00CB751B">
      <w:rPr>
        <w:b/>
        <w:sz w:val="24"/>
        <w:szCs w:val="24"/>
      </w:rPr>
      <w:fldChar w:fldCharType="end"/>
    </w:r>
  </w:p>
  <w:p w:rsidR="00C36D9A" w:rsidRDefault="00C36D9A">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542D" w:rsidRDefault="0020542D">
      <w:r>
        <w:separator/>
      </w:r>
    </w:p>
  </w:footnote>
  <w:footnote w:type="continuationSeparator" w:id="1">
    <w:p w:rsidR="0020542D" w:rsidRDefault="002054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7"/>
  </w:num>
  <w:num w:numId="4">
    <w:abstractNumId w:val="4"/>
  </w:num>
  <w:num w:numId="5">
    <w:abstractNumId w:val="2"/>
  </w:num>
  <w:num w:numId="6">
    <w:abstractNumId w:val="0"/>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005AC"/>
    <w:rsid w:val="0005311A"/>
    <w:rsid w:val="000971FC"/>
    <w:rsid w:val="000A2A3A"/>
    <w:rsid w:val="000A492A"/>
    <w:rsid w:val="000E413A"/>
    <w:rsid w:val="000F5AA3"/>
    <w:rsid w:val="00100396"/>
    <w:rsid w:val="00100B5C"/>
    <w:rsid w:val="001106E9"/>
    <w:rsid w:val="00134F77"/>
    <w:rsid w:val="00154487"/>
    <w:rsid w:val="00197441"/>
    <w:rsid w:val="001B5F45"/>
    <w:rsid w:val="001E1050"/>
    <w:rsid w:val="001E1E1F"/>
    <w:rsid w:val="001E57C1"/>
    <w:rsid w:val="001F07EF"/>
    <w:rsid w:val="001F6D7A"/>
    <w:rsid w:val="0020542D"/>
    <w:rsid w:val="00235F71"/>
    <w:rsid w:val="0023610C"/>
    <w:rsid w:val="002444CA"/>
    <w:rsid w:val="00260DE6"/>
    <w:rsid w:val="00273FEE"/>
    <w:rsid w:val="0028204E"/>
    <w:rsid w:val="0028591B"/>
    <w:rsid w:val="00291841"/>
    <w:rsid w:val="002C449B"/>
    <w:rsid w:val="002C6040"/>
    <w:rsid w:val="002D5B3F"/>
    <w:rsid w:val="002E272E"/>
    <w:rsid w:val="002F5778"/>
    <w:rsid w:val="00303AEF"/>
    <w:rsid w:val="00311DCB"/>
    <w:rsid w:val="003223E0"/>
    <w:rsid w:val="00352C4A"/>
    <w:rsid w:val="00362560"/>
    <w:rsid w:val="003732FD"/>
    <w:rsid w:val="003753B2"/>
    <w:rsid w:val="00376559"/>
    <w:rsid w:val="00384D73"/>
    <w:rsid w:val="00393EB6"/>
    <w:rsid w:val="003A3CE5"/>
    <w:rsid w:val="003B366F"/>
    <w:rsid w:val="003B3F9D"/>
    <w:rsid w:val="00404C50"/>
    <w:rsid w:val="00423934"/>
    <w:rsid w:val="00426244"/>
    <w:rsid w:val="00455B9F"/>
    <w:rsid w:val="004874DE"/>
    <w:rsid w:val="004B5334"/>
    <w:rsid w:val="004B6C14"/>
    <w:rsid w:val="004D0F13"/>
    <w:rsid w:val="004E32D2"/>
    <w:rsid w:val="0050249F"/>
    <w:rsid w:val="00524566"/>
    <w:rsid w:val="00530BEF"/>
    <w:rsid w:val="00561F00"/>
    <w:rsid w:val="00562DEC"/>
    <w:rsid w:val="00576AB4"/>
    <w:rsid w:val="00577917"/>
    <w:rsid w:val="00590667"/>
    <w:rsid w:val="005969E2"/>
    <w:rsid w:val="005B61CD"/>
    <w:rsid w:val="005D1D58"/>
    <w:rsid w:val="005D432C"/>
    <w:rsid w:val="005E285E"/>
    <w:rsid w:val="005E72F8"/>
    <w:rsid w:val="005F3DF5"/>
    <w:rsid w:val="00610E08"/>
    <w:rsid w:val="006140BF"/>
    <w:rsid w:val="00632434"/>
    <w:rsid w:val="00644256"/>
    <w:rsid w:val="00661D6F"/>
    <w:rsid w:val="0066725E"/>
    <w:rsid w:val="006716C7"/>
    <w:rsid w:val="00681208"/>
    <w:rsid w:val="00686C2A"/>
    <w:rsid w:val="006934D4"/>
    <w:rsid w:val="006A6DC3"/>
    <w:rsid w:val="006C3A0C"/>
    <w:rsid w:val="006D49ED"/>
    <w:rsid w:val="006D55CE"/>
    <w:rsid w:val="006D637A"/>
    <w:rsid w:val="006F45BF"/>
    <w:rsid w:val="006F60E0"/>
    <w:rsid w:val="00702F71"/>
    <w:rsid w:val="00707A01"/>
    <w:rsid w:val="0071214A"/>
    <w:rsid w:val="00727533"/>
    <w:rsid w:val="007366DF"/>
    <w:rsid w:val="00757839"/>
    <w:rsid w:val="00770C81"/>
    <w:rsid w:val="007C682C"/>
    <w:rsid w:val="007D2385"/>
    <w:rsid w:val="007F2A5C"/>
    <w:rsid w:val="00800069"/>
    <w:rsid w:val="008310A0"/>
    <w:rsid w:val="00842E7F"/>
    <w:rsid w:val="00852933"/>
    <w:rsid w:val="00865B46"/>
    <w:rsid w:val="008954D3"/>
    <w:rsid w:val="00896134"/>
    <w:rsid w:val="008A62BC"/>
    <w:rsid w:val="008A7EE1"/>
    <w:rsid w:val="008B43E7"/>
    <w:rsid w:val="008D763F"/>
    <w:rsid w:val="008F036F"/>
    <w:rsid w:val="008F78C2"/>
    <w:rsid w:val="009011BB"/>
    <w:rsid w:val="00911394"/>
    <w:rsid w:val="00923EF2"/>
    <w:rsid w:val="00926D25"/>
    <w:rsid w:val="00926E9D"/>
    <w:rsid w:val="00932C6E"/>
    <w:rsid w:val="00933F10"/>
    <w:rsid w:val="009433C5"/>
    <w:rsid w:val="009436EF"/>
    <w:rsid w:val="009443B3"/>
    <w:rsid w:val="00965881"/>
    <w:rsid w:val="009871FF"/>
    <w:rsid w:val="009D3EA4"/>
    <w:rsid w:val="009E4BC1"/>
    <w:rsid w:val="00A03BB8"/>
    <w:rsid w:val="00A04C5A"/>
    <w:rsid w:val="00A4036F"/>
    <w:rsid w:val="00A4641C"/>
    <w:rsid w:val="00A55876"/>
    <w:rsid w:val="00A75B5E"/>
    <w:rsid w:val="00AB6FE7"/>
    <w:rsid w:val="00AB7AD7"/>
    <w:rsid w:val="00AD2430"/>
    <w:rsid w:val="00AF0E34"/>
    <w:rsid w:val="00AF271D"/>
    <w:rsid w:val="00AF56C2"/>
    <w:rsid w:val="00B004E6"/>
    <w:rsid w:val="00B0744D"/>
    <w:rsid w:val="00B14B5E"/>
    <w:rsid w:val="00B5296B"/>
    <w:rsid w:val="00B81AD3"/>
    <w:rsid w:val="00B829D8"/>
    <w:rsid w:val="00B843F0"/>
    <w:rsid w:val="00B84B5B"/>
    <w:rsid w:val="00BA1176"/>
    <w:rsid w:val="00BE0B01"/>
    <w:rsid w:val="00BE79C7"/>
    <w:rsid w:val="00BF3CB5"/>
    <w:rsid w:val="00C1285B"/>
    <w:rsid w:val="00C1361B"/>
    <w:rsid w:val="00C36D9A"/>
    <w:rsid w:val="00C44A72"/>
    <w:rsid w:val="00C505C0"/>
    <w:rsid w:val="00C80F0F"/>
    <w:rsid w:val="00C87B18"/>
    <w:rsid w:val="00C93BCB"/>
    <w:rsid w:val="00CB751B"/>
    <w:rsid w:val="00CC241A"/>
    <w:rsid w:val="00CC5025"/>
    <w:rsid w:val="00CE65AB"/>
    <w:rsid w:val="00CF4266"/>
    <w:rsid w:val="00D05764"/>
    <w:rsid w:val="00D241F1"/>
    <w:rsid w:val="00D275CB"/>
    <w:rsid w:val="00D36204"/>
    <w:rsid w:val="00DB116D"/>
    <w:rsid w:val="00DD17CC"/>
    <w:rsid w:val="00DE7686"/>
    <w:rsid w:val="00E230E0"/>
    <w:rsid w:val="00E3051F"/>
    <w:rsid w:val="00E51AAC"/>
    <w:rsid w:val="00E6112B"/>
    <w:rsid w:val="00E66CC0"/>
    <w:rsid w:val="00E728A9"/>
    <w:rsid w:val="00E85217"/>
    <w:rsid w:val="00EA0F4E"/>
    <w:rsid w:val="00EA295B"/>
    <w:rsid w:val="00EB4F96"/>
    <w:rsid w:val="00EE3132"/>
    <w:rsid w:val="00EE3D9D"/>
    <w:rsid w:val="00EE5A09"/>
    <w:rsid w:val="00EE6F25"/>
    <w:rsid w:val="00F02126"/>
    <w:rsid w:val="00F03D85"/>
    <w:rsid w:val="00F249F1"/>
    <w:rsid w:val="00F25B9D"/>
    <w:rsid w:val="00F2664E"/>
    <w:rsid w:val="00F31163"/>
    <w:rsid w:val="00F31C04"/>
    <w:rsid w:val="00F61A20"/>
    <w:rsid w:val="00F77D46"/>
    <w:rsid w:val="00F8381F"/>
    <w:rsid w:val="00FA04CD"/>
    <w:rsid w:val="00FA68F8"/>
    <w:rsid w:val="00FB1DC0"/>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7EE1"/>
  </w:style>
  <w:style w:type="paragraph" w:styleId="Heading1">
    <w:name w:val="heading 1"/>
    <w:basedOn w:val="Normal"/>
    <w:next w:val="Normal"/>
    <w:qFormat/>
    <w:rsid w:val="008A7EE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A7EE1"/>
    <w:pPr>
      <w:keepNext/>
      <w:jc w:val="both"/>
      <w:outlineLvl w:val="1"/>
    </w:pPr>
    <w:rPr>
      <w:b/>
      <w:sz w:val="24"/>
    </w:rPr>
  </w:style>
  <w:style w:type="paragraph" w:styleId="Heading3">
    <w:name w:val="heading 3"/>
    <w:basedOn w:val="Normal"/>
    <w:next w:val="Normal"/>
    <w:qFormat/>
    <w:rsid w:val="008A7EE1"/>
    <w:pPr>
      <w:keepNext/>
      <w:jc w:val="center"/>
      <w:outlineLvl w:val="2"/>
    </w:pPr>
    <w:rPr>
      <w:b/>
      <w:sz w:val="24"/>
    </w:rPr>
  </w:style>
  <w:style w:type="paragraph" w:styleId="Heading4">
    <w:name w:val="heading 4"/>
    <w:basedOn w:val="Normal"/>
    <w:next w:val="Normal"/>
    <w:qFormat/>
    <w:rsid w:val="008A7EE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A7EE1"/>
    <w:pPr>
      <w:tabs>
        <w:tab w:val="center" w:pos="4153"/>
        <w:tab w:val="right" w:pos="8306"/>
      </w:tabs>
    </w:pPr>
  </w:style>
  <w:style w:type="paragraph" w:styleId="Footer">
    <w:name w:val="footer"/>
    <w:basedOn w:val="Normal"/>
    <w:link w:val="FooterChar"/>
    <w:uiPriority w:val="99"/>
    <w:rsid w:val="008A7EE1"/>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311DCB"/>
    <w:pPr>
      <w:ind w:left="720"/>
    </w:pPr>
    <w:rPr>
      <w:lang w:eastAsia="en-US"/>
    </w:rPr>
  </w:style>
  <w:style w:type="paragraph" w:customStyle="1" w:styleId="Mybullet1">
    <w:name w:val="My bullet1"/>
    <w:basedOn w:val="Normal"/>
    <w:rsid w:val="00311DCB"/>
    <w:pPr>
      <w:numPr>
        <w:numId w:val="7"/>
      </w:numPr>
    </w:pPr>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5</Pages>
  <Words>2342</Words>
  <Characters>13355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bus-lr</cp:lastModifiedBy>
  <cp:revision>2</cp:revision>
  <cp:lastPrinted>2012-07-08T18:41:00Z</cp:lastPrinted>
  <dcterms:created xsi:type="dcterms:W3CDTF">2012-09-27T16:43:00Z</dcterms:created>
  <dcterms:modified xsi:type="dcterms:W3CDTF">2012-09-27T16:43:00Z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