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6F77D" w14:textId="77777777" w:rsidR="004B418E" w:rsidRPr="001431D1" w:rsidRDefault="00EF3483" w:rsidP="00A778A4">
      <w:pPr>
        <w:jc w:val="center"/>
        <w:rPr>
          <w:b/>
          <w:bCs/>
          <w:sz w:val="32"/>
          <w:szCs w:val="32"/>
        </w:rPr>
      </w:pPr>
      <w:r w:rsidRPr="001431D1">
        <w:rPr>
          <w:b/>
          <w:bCs/>
          <w:sz w:val="32"/>
          <w:szCs w:val="32"/>
        </w:rPr>
        <w:t xml:space="preserve">University of Wales Trinity </w:t>
      </w:r>
      <w:r w:rsidR="00E9231F" w:rsidRPr="001431D1">
        <w:rPr>
          <w:b/>
          <w:bCs/>
          <w:sz w:val="32"/>
          <w:szCs w:val="32"/>
        </w:rPr>
        <w:t>Saint David</w:t>
      </w:r>
    </w:p>
    <w:p w14:paraId="06F12C96" w14:textId="77777777" w:rsidR="00E9231F" w:rsidRDefault="00E9231F" w:rsidP="00A778A4">
      <w:pPr>
        <w:jc w:val="center"/>
      </w:pPr>
    </w:p>
    <w:p w14:paraId="6D48367A" w14:textId="77777777" w:rsidR="00E9231F" w:rsidRDefault="00E9231F" w:rsidP="00A778A4">
      <w:pPr>
        <w:jc w:val="center"/>
        <w:rPr>
          <w:b/>
          <w:bCs/>
          <w:sz w:val="24"/>
          <w:szCs w:val="24"/>
        </w:rPr>
      </w:pPr>
      <w:r w:rsidRPr="00E9231F">
        <w:rPr>
          <w:b/>
          <w:bCs/>
          <w:sz w:val="24"/>
          <w:szCs w:val="24"/>
        </w:rPr>
        <w:t>Wales Institute of Science and Art</w:t>
      </w:r>
    </w:p>
    <w:p w14:paraId="065EEB2C" w14:textId="77777777" w:rsidR="00F60C7E" w:rsidRPr="00E95D1B" w:rsidRDefault="00E95D1B" w:rsidP="00956C6E">
      <w:pPr>
        <w:pStyle w:val="Heading1"/>
        <w:ind w:left="720"/>
        <w:rPr>
          <w:color w:val="FFFFFF" w:themeColor="background1"/>
          <w:sz w:val="10"/>
          <w:szCs w:val="10"/>
        </w:rPr>
      </w:pPr>
      <w:bookmarkStart w:id="0" w:name="_Toc183977534"/>
      <w:r w:rsidRPr="00E95D1B">
        <w:rPr>
          <w:color w:val="FFFFFF" w:themeColor="background1"/>
          <w:sz w:val="10"/>
          <w:szCs w:val="10"/>
        </w:rPr>
        <w:t>Title Page</w:t>
      </w:r>
      <w:bookmarkEnd w:id="0"/>
    </w:p>
    <w:p w14:paraId="0270AC6A" w14:textId="77777777" w:rsidR="00F60C7E" w:rsidRDefault="00F60C7E" w:rsidP="00A778A4">
      <w:pPr>
        <w:jc w:val="center"/>
        <w:rPr>
          <w:b/>
          <w:bCs/>
          <w:sz w:val="24"/>
          <w:szCs w:val="24"/>
        </w:rPr>
      </w:pPr>
    </w:p>
    <w:p w14:paraId="3792FF2D" w14:textId="77777777" w:rsidR="00F60C7E" w:rsidRDefault="001431D1" w:rsidP="00A778A4">
      <w:pPr>
        <w:jc w:val="center"/>
        <w:rPr>
          <w:b/>
          <w:bCs/>
          <w:sz w:val="24"/>
          <w:szCs w:val="24"/>
        </w:rPr>
      </w:pPr>
      <w:r>
        <w:rPr>
          <w:b/>
          <w:bCs/>
          <w:noProof/>
          <w:sz w:val="24"/>
          <w:szCs w:val="24"/>
        </w:rPr>
        <w:drawing>
          <wp:anchor distT="0" distB="0" distL="114300" distR="114300" simplePos="0" relativeHeight="251659776" behindDoc="1" locked="0" layoutInCell="1" allowOverlap="1" wp14:anchorId="3668BF09" wp14:editId="6B758AB8">
            <wp:simplePos x="0" y="0"/>
            <wp:positionH relativeFrom="margin">
              <wp:align>center</wp:align>
            </wp:positionH>
            <wp:positionV relativeFrom="paragraph">
              <wp:posOffset>228600</wp:posOffset>
            </wp:positionV>
            <wp:extent cx="5143500" cy="2292350"/>
            <wp:effectExtent l="0" t="0" r="0" b="0"/>
            <wp:wrapTight wrapText="bothSides">
              <wp:wrapPolygon edited="0">
                <wp:start x="0" y="0"/>
                <wp:lineTo x="0" y="21361"/>
                <wp:lineTo x="21520" y="21361"/>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3500" cy="2292350"/>
                    </a:xfrm>
                    <a:prstGeom prst="rect">
                      <a:avLst/>
                    </a:prstGeom>
                    <a:noFill/>
                  </pic:spPr>
                </pic:pic>
              </a:graphicData>
            </a:graphic>
            <wp14:sizeRelH relativeFrom="page">
              <wp14:pctWidth>0</wp14:pctWidth>
            </wp14:sizeRelH>
            <wp14:sizeRelV relativeFrom="page">
              <wp14:pctHeight>0</wp14:pctHeight>
            </wp14:sizeRelV>
          </wp:anchor>
        </w:drawing>
      </w:r>
    </w:p>
    <w:p w14:paraId="1D5442AF" w14:textId="77777777" w:rsidR="00F60C7E" w:rsidRDefault="00F60C7E" w:rsidP="00A778A4">
      <w:pPr>
        <w:jc w:val="center"/>
        <w:rPr>
          <w:b/>
          <w:bCs/>
          <w:sz w:val="24"/>
          <w:szCs w:val="24"/>
        </w:rPr>
      </w:pPr>
    </w:p>
    <w:p w14:paraId="448EFC2E" w14:textId="77777777" w:rsidR="00265CC6" w:rsidRDefault="00265CC6" w:rsidP="00A778A4">
      <w:pPr>
        <w:jc w:val="center"/>
        <w:rPr>
          <w:b/>
          <w:bCs/>
          <w:sz w:val="24"/>
          <w:szCs w:val="24"/>
        </w:rPr>
      </w:pPr>
    </w:p>
    <w:p w14:paraId="3C6D4AED" w14:textId="77777777" w:rsidR="0050160B" w:rsidRDefault="0050160B" w:rsidP="00A778A4">
      <w:pPr>
        <w:spacing w:line="360" w:lineRule="auto"/>
        <w:jc w:val="center"/>
        <w:rPr>
          <w:b/>
          <w:bCs/>
          <w:sz w:val="40"/>
          <w:szCs w:val="40"/>
        </w:rPr>
      </w:pPr>
    </w:p>
    <w:p w14:paraId="47E0343F" w14:textId="77777777" w:rsidR="00265CC6" w:rsidRDefault="00646B88" w:rsidP="00A778A4">
      <w:pPr>
        <w:spacing w:line="360" w:lineRule="auto"/>
        <w:jc w:val="center"/>
        <w:rPr>
          <w:b/>
          <w:bCs/>
          <w:sz w:val="40"/>
          <w:szCs w:val="40"/>
        </w:rPr>
      </w:pPr>
      <w:r>
        <w:rPr>
          <w:b/>
          <w:bCs/>
          <w:sz w:val="40"/>
          <w:szCs w:val="40"/>
        </w:rPr>
        <w:t>Kinetic Energy Recovery</w:t>
      </w:r>
    </w:p>
    <w:p w14:paraId="7F414008" w14:textId="77777777" w:rsidR="00206B14" w:rsidRDefault="00206B14" w:rsidP="00A778A4">
      <w:pPr>
        <w:jc w:val="center"/>
        <w:rPr>
          <w:b/>
          <w:bCs/>
          <w:sz w:val="40"/>
          <w:szCs w:val="40"/>
        </w:rPr>
      </w:pPr>
    </w:p>
    <w:p w14:paraId="0542695F" w14:textId="77777777" w:rsidR="00206B14" w:rsidRDefault="00646B88" w:rsidP="00A778A4">
      <w:pPr>
        <w:jc w:val="center"/>
        <w:rPr>
          <w:b/>
          <w:bCs/>
          <w:sz w:val="36"/>
          <w:szCs w:val="36"/>
        </w:rPr>
      </w:pPr>
      <w:r>
        <w:rPr>
          <w:b/>
          <w:bCs/>
          <w:sz w:val="36"/>
          <w:szCs w:val="36"/>
        </w:rPr>
        <w:t>Alternative Propulsion Systems</w:t>
      </w:r>
      <w:r w:rsidR="0050160B">
        <w:rPr>
          <w:b/>
          <w:bCs/>
          <w:sz w:val="36"/>
          <w:szCs w:val="36"/>
        </w:rPr>
        <w:t xml:space="preserve"> (</w:t>
      </w:r>
      <w:r w:rsidR="002C6DDE">
        <w:rPr>
          <w:b/>
          <w:bCs/>
          <w:sz w:val="36"/>
          <w:szCs w:val="36"/>
        </w:rPr>
        <w:t>ACHA501</w:t>
      </w:r>
      <w:r>
        <w:rPr>
          <w:b/>
          <w:bCs/>
          <w:sz w:val="36"/>
          <w:szCs w:val="36"/>
        </w:rPr>
        <w:t>0</w:t>
      </w:r>
      <w:r w:rsidR="0050160B">
        <w:rPr>
          <w:b/>
          <w:bCs/>
          <w:sz w:val="36"/>
          <w:szCs w:val="36"/>
        </w:rPr>
        <w:t>)</w:t>
      </w:r>
    </w:p>
    <w:p w14:paraId="5FD11BBB" w14:textId="77777777" w:rsidR="00552541" w:rsidRDefault="00552541" w:rsidP="00A778A4">
      <w:pPr>
        <w:jc w:val="center"/>
        <w:rPr>
          <w:b/>
          <w:bCs/>
          <w:sz w:val="36"/>
          <w:szCs w:val="36"/>
        </w:rPr>
      </w:pPr>
    </w:p>
    <w:p w14:paraId="7421B3F1" w14:textId="77777777" w:rsidR="00552541" w:rsidRPr="001431D1" w:rsidRDefault="00552541" w:rsidP="0050160B">
      <w:pPr>
        <w:jc w:val="center"/>
        <w:rPr>
          <w:sz w:val="24"/>
          <w:szCs w:val="24"/>
        </w:rPr>
      </w:pPr>
      <w:r w:rsidRPr="001431D1">
        <w:rPr>
          <w:sz w:val="24"/>
          <w:szCs w:val="24"/>
        </w:rPr>
        <w:t>Oska Robertson</w:t>
      </w:r>
    </w:p>
    <w:p w14:paraId="4C010AAD" w14:textId="77777777" w:rsidR="00552541" w:rsidRPr="001431D1" w:rsidRDefault="00552541" w:rsidP="00A778A4">
      <w:pPr>
        <w:jc w:val="center"/>
        <w:rPr>
          <w:sz w:val="24"/>
          <w:szCs w:val="24"/>
        </w:rPr>
      </w:pPr>
      <w:r w:rsidRPr="001431D1">
        <w:rPr>
          <w:sz w:val="24"/>
          <w:szCs w:val="24"/>
        </w:rPr>
        <w:t>2301207</w:t>
      </w:r>
    </w:p>
    <w:p w14:paraId="5F037EDD" w14:textId="77777777" w:rsidR="00B900D7" w:rsidRPr="0050160B" w:rsidRDefault="00646B88" w:rsidP="0050160B">
      <w:pPr>
        <w:jc w:val="center"/>
        <w:rPr>
          <w:sz w:val="24"/>
          <w:szCs w:val="24"/>
        </w:rPr>
      </w:pPr>
      <w:r>
        <w:rPr>
          <w:sz w:val="24"/>
          <w:szCs w:val="24"/>
        </w:rPr>
        <w:t>28/11/2024</w:t>
      </w:r>
    </w:p>
    <w:sdt>
      <w:sdtPr>
        <w:rPr>
          <w:rFonts w:asciiTheme="minorHAnsi" w:eastAsiaTheme="minorEastAsia" w:hAnsiTheme="minorHAnsi" w:cstheme="minorBidi"/>
          <w:color w:val="auto"/>
          <w:sz w:val="21"/>
          <w:szCs w:val="21"/>
        </w:rPr>
        <w:id w:val="658735113"/>
        <w:docPartObj>
          <w:docPartGallery w:val="Table of Contents"/>
          <w:docPartUnique/>
        </w:docPartObj>
      </w:sdtPr>
      <w:sdtEndPr>
        <w:rPr>
          <w:b/>
          <w:bCs/>
        </w:rPr>
      </w:sdtEndPr>
      <w:sdtContent>
        <w:p w14:paraId="2426D355" w14:textId="77777777" w:rsidR="0050160B" w:rsidRDefault="0050160B" w:rsidP="00E95D1B">
          <w:pPr>
            <w:pStyle w:val="TOCHeading"/>
          </w:pPr>
          <w:r>
            <w:t>Contents</w:t>
          </w:r>
        </w:p>
        <w:p w14:paraId="5A181A41" w14:textId="2D6E53B7" w:rsidR="0004597A" w:rsidRDefault="0050160B">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83977534" w:history="1">
            <w:r w:rsidR="0004597A" w:rsidRPr="00D400A4">
              <w:rPr>
                <w:rStyle w:val="Hyperlink"/>
                <w:noProof/>
              </w:rPr>
              <w:t>Title Page</w:t>
            </w:r>
            <w:r w:rsidR="0004597A">
              <w:rPr>
                <w:noProof/>
                <w:webHidden/>
              </w:rPr>
              <w:tab/>
            </w:r>
            <w:r w:rsidR="0004597A">
              <w:rPr>
                <w:noProof/>
                <w:webHidden/>
              </w:rPr>
              <w:fldChar w:fldCharType="begin"/>
            </w:r>
            <w:r w:rsidR="0004597A">
              <w:rPr>
                <w:noProof/>
                <w:webHidden/>
              </w:rPr>
              <w:instrText xml:space="preserve"> PAGEREF _Toc183977534 \h </w:instrText>
            </w:r>
            <w:r w:rsidR="0004597A">
              <w:rPr>
                <w:noProof/>
                <w:webHidden/>
              </w:rPr>
            </w:r>
            <w:r w:rsidR="0004597A">
              <w:rPr>
                <w:noProof/>
                <w:webHidden/>
              </w:rPr>
              <w:fldChar w:fldCharType="separate"/>
            </w:r>
            <w:r w:rsidR="0004597A">
              <w:rPr>
                <w:noProof/>
                <w:webHidden/>
              </w:rPr>
              <w:t>1</w:t>
            </w:r>
            <w:r w:rsidR="0004597A">
              <w:rPr>
                <w:noProof/>
                <w:webHidden/>
              </w:rPr>
              <w:fldChar w:fldCharType="end"/>
            </w:r>
          </w:hyperlink>
        </w:p>
        <w:p w14:paraId="69B419EF" w14:textId="0AB4DD47" w:rsidR="0004597A" w:rsidRDefault="0004597A">
          <w:pPr>
            <w:pStyle w:val="TOC1"/>
            <w:tabs>
              <w:tab w:val="left" w:pos="440"/>
              <w:tab w:val="right" w:leader="dot" w:pos="9016"/>
            </w:tabs>
            <w:rPr>
              <w:rFonts w:cstheme="minorBidi"/>
              <w:noProof/>
              <w:kern w:val="2"/>
              <w:sz w:val="24"/>
              <w:szCs w:val="24"/>
              <w14:ligatures w14:val="standardContextual"/>
            </w:rPr>
          </w:pPr>
          <w:hyperlink w:anchor="_Toc183977535" w:history="1">
            <w:r w:rsidRPr="00D400A4">
              <w:rPr>
                <w:rStyle w:val="Hyperlink"/>
                <w:noProof/>
              </w:rPr>
              <w:t>1.</w:t>
            </w:r>
            <w:r>
              <w:rPr>
                <w:rFonts w:cstheme="minorBidi"/>
                <w:noProof/>
                <w:kern w:val="2"/>
                <w:sz w:val="24"/>
                <w:szCs w:val="24"/>
                <w14:ligatures w14:val="standardContextual"/>
              </w:rPr>
              <w:tab/>
            </w:r>
            <w:r w:rsidRPr="00D400A4">
              <w:rPr>
                <w:rStyle w:val="Hyperlink"/>
                <w:noProof/>
              </w:rPr>
              <w:t>Contents</w:t>
            </w:r>
            <w:r>
              <w:rPr>
                <w:noProof/>
                <w:webHidden/>
              </w:rPr>
              <w:tab/>
            </w:r>
            <w:r>
              <w:rPr>
                <w:noProof/>
                <w:webHidden/>
              </w:rPr>
              <w:fldChar w:fldCharType="begin"/>
            </w:r>
            <w:r>
              <w:rPr>
                <w:noProof/>
                <w:webHidden/>
              </w:rPr>
              <w:instrText xml:space="preserve"> PAGEREF _Toc183977535 \h </w:instrText>
            </w:r>
            <w:r>
              <w:rPr>
                <w:noProof/>
                <w:webHidden/>
              </w:rPr>
            </w:r>
            <w:r>
              <w:rPr>
                <w:noProof/>
                <w:webHidden/>
              </w:rPr>
              <w:fldChar w:fldCharType="separate"/>
            </w:r>
            <w:r>
              <w:rPr>
                <w:noProof/>
                <w:webHidden/>
              </w:rPr>
              <w:t>2</w:t>
            </w:r>
            <w:r>
              <w:rPr>
                <w:noProof/>
                <w:webHidden/>
              </w:rPr>
              <w:fldChar w:fldCharType="end"/>
            </w:r>
          </w:hyperlink>
        </w:p>
        <w:p w14:paraId="3D53DC5C" w14:textId="4DC2257D" w:rsidR="0004597A" w:rsidRDefault="0004597A">
          <w:pPr>
            <w:pStyle w:val="TOC1"/>
            <w:tabs>
              <w:tab w:val="left" w:pos="440"/>
              <w:tab w:val="right" w:leader="dot" w:pos="9016"/>
            </w:tabs>
            <w:rPr>
              <w:rFonts w:cstheme="minorBidi"/>
              <w:noProof/>
              <w:kern w:val="2"/>
              <w:sz w:val="24"/>
              <w:szCs w:val="24"/>
              <w14:ligatures w14:val="standardContextual"/>
            </w:rPr>
          </w:pPr>
          <w:hyperlink w:anchor="_Toc183977536" w:history="1">
            <w:r w:rsidRPr="00D400A4">
              <w:rPr>
                <w:rStyle w:val="Hyperlink"/>
                <w:noProof/>
              </w:rPr>
              <w:t>1.</w:t>
            </w:r>
            <w:r>
              <w:rPr>
                <w:rFonts w:cstheme="minorBidi"/>
                <w:noProof/>
                <w:kern w:val="2"/>
                <w:sz w:val="24"/>
                <w:szCs w:val="24"/>
                <w14:ligatures w14:val="standardContextual"/>
              </w:rPr>
              <w:tab/>
            </w:r>
            <w:r w:rsidRPr="00D400A4">
              <w:rPr>
                <w:rStyle w:val="Hyperlink"/>
                <w:noProof/>
              </w:rPr>
              <w:t>Project Introduction</w:t>
            </w:r>
            <w:r>
              <w:rPr>
                <w:noProof/>
                <w:webHidden/>
              </w:rPr>
              <w:tab/>
            </w:r>
            <w:r>
              <w:rPr>
                <w:noProof/>
                <w:webHidden/>
              </w:rPr>
              <w:fldChar w:fldCharType="begin"/>
            </w:r>
            <w:r>
              <w:rPr>
                <w:noProof/>
                <w:webHidden/>
              </w:rPr>
              <w:instrText xml:space="preserve"> PAGEREF _Toc183977536 \h </w:instrText>
            </w:r>
            <w:r>
              <w:rPr>
                <w:noProof/>
                <w:webHidden/>
              </w:rPr>
            </w:r>
            <w:r>
              <w:rPr>
                <w:noProof/>
                <w:webHidden/>
              </w:rPr>
              <w:fldChar w:fldCharType="separate"/>
            </w:r>
            <w:r>
              <w:rPr>
                <w:noProof/>
                <w:webHidden/>
              </w:rPr>
              <w:t>3</w:t>
            </w:r>
            <w:r>
              <w:rPr>
                <w:noProof/>
                <w:webHidden/>
              </w:rPr>
              <w:fldChar w:fldCharType="end"/>
            </w:r>
          </w:hyperlink>
        </w:p>
        <w:p w14:paraId="55399CE6" w14:textId="3425AF45" w:rsidR="0004597A" w:rsidRDefault="0004597A">
          <w:pPr>
            <w:pStyle w:val="TOC1"/>
            <w:tabs>
              <w:tab w:val="left" w:pos="440"/>
              <w:tab w:val="right" w:leader="dot" w:pos="9016"/>
            </w:tabs>
            <w:rPr>
              <w:rFonts w:cstheme="minorBidi"/>
              <w:noProof/>
              <w:kern w:val="2"/>
              <w:sz w:val="24"/>
              <w:szCs w:val="24"/>
              <w14:ligatures w14:val="standardContextual"/>
            </w:rPr>
          </w:pPr>
          <w:hyperlink w:anchor="_Toc183977537" w:history="1">
            <w:r w:rsidRPr="00D400A4">
              <w:rPr>
                <w:rStyle w:val="Hyperlink"/>
                <w:noProof/>
              </w:rPr>
              <w:t>2.</w:t>
            </w:r>
            <w:r>
              <w:rPr>
                <w:rFonts w:cstheme="minorBidi"/>
                <w:noProof/>
                <w:kern w:val="2"/>
                <w:sz w:val="24"/>
                <w:szCs w:val="24"/>
                <w14:ligatures w14:val="standardContextual"/>
              </w:rPr>
              <w:tab/>
            </w:r>
            <w:r w:rsidRPr="00D400A4">
              <w:rPr>
                <w:rStyle w:val="Hyperlink"/>
                <w:noProof/>
              </w:rPr>
              <w:t>Characteristics of Vehicle</w:t>
            </w:r>
            <w:r>
              <w:rPr>
                <w:noProof/>
                <w:webHidden/>
              </w:rPr>
              <w:tab/>
            </w:r>
            <w:r>
              <w:rPr>
                <w:noProof/>
                <w:webHidden/>
              </w:rPr>
              <w:fldChar w:fldCharType="begin"/>
            </w:r>
            <w:r>
              <w:rPr>
                <w:noProof/>
                <w:webHidden/>
              </w:rPr>
              <w:instrText xml:space="preserve"> PAGEREF _Toc183977537 \h </w:instrText>
            </w:r>
            <w:r>
              <w:rPr>
                <w:noProof/>
                <w:webHidden/>
              </w:rPr>
            </w:r>
            <w:r>
              <w:rPr>
                <w:noProof/>
                <w:webHidden/>
              </w:rPr>
              <w:fldChar w:fldCharType="separate"/>
            </w:r>
            <w:r>
              <w:rPr>
                <w:noProof/>
                <w:webHidden/>
              </w:rPr>
              <w:t>3</w:t>
            </w:r>
            <w:r>
              <w:rPr>
                <w:noProof/>
                <w:webHidden/>
              </w:rPr>
              <w:fldChar w:fldCharType="end"/>
            </w:r>
          </w:hyperlink>
        </w:p>
        <w:p w14:paraId="1E44F77A" w14:textId="6DA5A3B0" w:rsidR="0004597A" w:rsidRDefault="0004597A">
          <w:pPr>
            <w:pStyle w:val="TOC1"/>
            <w:tabs>
              <w:tab w:val="left" w:pos="440"/>
              <w:tab w:val="right" w:leader="dot" w:pos="9016"/>
            </w:tabs>
            <w:rPr>
              <w:rFonts w:cstheme="minorBidi"/>
              <w:noProof/>
              <w:kern w:val="2"/>
              <w:sz w:val="24"/>
              <w:szCs w:val="24"/>
              <w14:ligatures w14:val="standardContextual"/>
            </w:rPr>
          </w:pPr>
          <w:hyperlink w:anchor="_Toc183977538" w:history="1">
            <w:r w:rsidRPr="00D400A4">
              <w:rPr>
                <w:rStyle w:val="Hyperlink"/>
                <w:noProof/>
              </w:rPr>
              <w:t>3.</w:t>
            </w:r>
            <w:r>
              <w:rPr>
                <w:rFonts w:cstheme="minorBidi"/>
                <w:noProof/>
                <w:kern w:val="2"/>
                <w:sz w:val="24"/>
                <w:szCs w:val="24"/>
                <w14:ligatures w14:val="standardContextual"/>
              </w:rPr>
              <w:tab/>
            </w:r>
            <w:r w:rsidRPr="00D400A4">
              <w:rPr>
                <w:rStyle w:val="Hyperlink"/>
                <w:noProof/>
              </w:rPr>
              <w:t>WLTP Class Selection</w:t>
            </w:r>
            <w:r>
              <w:rPr>
                <w:noProof/>
                <w:webHidden/>
              </w:rPr>
              <w:tab/>
            </w:r>
            <w:r>
              <w:rPr>
                <w:noProof/>
                <w:webHidden/>
              </w:rPr>
              <w:fldChar w:fldCharType="begin"/>
            </w:r>
            <w:r>
              <w:rPr>
                <w:noProof/>
                <w:webHidden/>
              </w:rPr>
              <w:instrText xml:space="preserve"> PAGEREF _Toc183977538 \h </w:instrText>
            </w:r>
            <w:r>
              <w:rPr>
                <w:noProof/>
                <w:webHidden/>
              </w:rPr>
            </w:r>
            <w:r>
              <w:rPr>
                <w:noProof/>
                <w:webHidden/>
              </w:rPr>
              <w:fldChar w:fldCharType="separate"/>
            </w:r>
            <w:r>
              <w:rPr>
                <w:noProof/>
                <w:webHidden/>
              </w:rPr>
              <w:t>4</w:t>
            </w:r>
            <w:r>
              <w:rPr>
                <w:noProof/>
                <w:webHidden/>
              </w:rPr>
              <w:fldChar w:fldCharType="end"/>
            </w:r>
          </w:hyperlink>
        </w:p>
        <w:p w14:paraId="56D6C794" w14:textId="277D9B1A" w:rsidR="0004597A" w:rsidRDefault="0004597A">
          <w:pPr>
            <w:pStyle w:val="TOC1"/>
            <w:tabs>
              <w:tab w:val="left" w:pos="440"/>
              <w:tab w:val="right" w:leader="dot" w:pos="9016"/>
            </w:tabs>
            <w:rPr>
              <w:rFonts w:cstheme="minorBidi"/>
              <w:noProof/>
              <w:kern w:val="2"/>
              <w:sz w:val="24"/>
              <w:szCs w:val="24"/>
              <w14:ligatures w14:val="standardContextual"/>
            </w:rPr>
          </w:pPr>
          <w:hyperlink w:anchor="_Toc183977539" w:history="1">
            <w:r w:rsidRPr="00D400A4">
              <w:rPr>
                <w:rStyle w:val="Hyperlink"/>
                <w:noProof/>
              </w:rPr>
              <w:t>4.</w:t>
            </w:r>
            <w:r>
              <w:rPr>
                <w:rFonts w:cstheme="minorBidi"/>
                <w:noProof/>
                <w:kern w:val="2"/>
                <w:sz w:val="24"/>
                <w:szCs w:val="24"/>
                <w14:ligatures w14:val="standardContextual"/>
              </w:rPr>
              <w:tab/>
            </w:r>
            <w:r w:rsidRPr="00D400A4">
              <w:rPr>
                <w:rStyle w:val="Hyperlink"/>
                <w:noProof/>
              </w:rPr>
              <w:t>Spreadsheet</w:t>
            </w:r>
            <w:r>
              <w:rPr>
                <w:noProof/>
                <w:webHidden/>
              </w:rPr>
              <w:tab/>
            </w:r>
            <w:r>
              <w:rPr>
                <w:noProof/>
                <w:webHidden/>
              </w:rPr>
              <w:fldChar w:fldCharType="begin"/>
            </w:r>
            <w:r>
              <w:rPr>
                <w:noProof/>
                <w:webHidden/>
              </w:rPr>
              <w:instrText xml:space="preserve"> PAGEREF _Toc183977539 \h </w:instrText>
            </w:r>
            <w:r>
              <w:rPr>
                <w:noProof/>
                <w:webHidden/>
              </w:rPr>
            </w:r>
            <w:r>
              <w:rPr>
                <w:noProof/>
                <w:webHidden/>
              </w:rPr>
              <w:fldChar w:fldCharType="separate"/>
            </w:r>
            <w:r>
              <w:rPr>
                <w:noProof/>
                <w:webHidden/>
              </w:rPr>
              <w:t>4</w:t>
            </w:r>
            <w:r>
              <w:rPr>
                <w:noProof/>
                <w:webHidden/>
              </w:rPr>
              <w:fldChar w:fldCharType="end"/>
            </w:r>
          </w:hyperlink>
        </w:p>
        <w:p w14:paraId="08B364D1" w14:textId="4F287858" w:rsidR="0004597A" w:rsidRDefault="0004597A">
          <w:pPr>
            <w:pStyle w:val="TOC1"/>
            <w:tabs>
              <w:tab w:val="left" w:pos="440"/>
              <w:tab w:val="right" w:leader="dot" w:pos="9016"/>
            </w:tabs>
            <w:rPr>
              <w:rFonts w:cstheme="minorBidi"/>
              <w:noProof/>
              <w:kern w:val="2"/>
              <w:sz w:val="24"/>
              <w:szCs w:val="24"/>
              <w14:ligatures w14:val="standardContextual"/>
            </w:rPr>
          </w:pPr>
          <w:hyperlink w:anchor="_Toc183977540" w:history="1">
            <w:r w:rsidRPr="00D400A4">
              <w:rPr>
                <w:rStyle w:val="Hyperlink"/>
                <w:noProof/>
              </w:rPr>
              <w:t>5.</w:t>
            </w:r>
            <w:r>
              <w:rPr>
                <w:rFonts w:cstheme="minorBidi"/>
                <w:noProof/>
                <w:kern w:val="2"/>
                <w:sz w:val="24"/>
                <w:szCs w:val="24"/>
                <w14:ligatures w14:val="standardContextual"/>
              </w:rPr>
              <w:tab/>
            </w:r>
            <w:r w:rsidRPr="00D400A4">
              <w:rPr>
                <w:rStyle w:val="Hyperlink"/>
                <w:noProof/>
              </w:rPr>
              <w:t>KERS Power input</w:t>
            </w:r>
            <w:r>
              <w:rPr>
                <w:noProof/>
                <w:webHidden/>
              </w:rPr>
              <w:tab/>
            </w:r>
            <w:r>
              <w:rPr>
                <w:noProof/>
                <w:webHidden/>
              </w:rPr>
              <w:fldChar w:fldCharType="begin"/>
            </w:r>
            <w:r>
              <w:rPr>
                <w:noProof/>
                <w:webHidden/>
              </w:rPr>
              <w:instrText xml:space="preserve"> PAGEREF _Toc183977540 \h </w:instrText>
            </w:r>
            <w:r>
              <w:rPr>
                <w:noProof/>
                <w:webHidden/>
              </w:rPr>
            </w:r>
            <w:r>
              <w:rPr>
                <w:noProof/>
                <w:webHidden/>
              </w:rPr>
              <w:fldChar w:fldCharType="separate"/>
            </w:r>
            <w:r>
              <w:rPr>
                <w:noProof/>
                <w:webHidden/>
              </w:rPr>
              <w:t>4</w:t>
            </w:r>
            <w:r>
              <w:rPr>
                <w:noProof/>
                <w:webHidden/>
              </w:rPr>
              <w:fldChar w:fldCharType="end"/>
            </w:r>
          </w:hyperlink>
        </w:p>
        <w:p w14:paraId="652F568D" w14:textId="5C6A2221" w:rsidR="0004597A" w:rsidRDefault="0004597A">
          <w:pPr>
            <w:pStyle w:val="TOC1"/>
            <w:tabs>
              <w:tab w:val="left" w:pos="440"/>
              <w:tab w:val="right" w:leader="dot" w:pos="9016"/>
            </w:tabs>
            <w:rPr>
              <w:rFonts w:cstheme="minorBidi"/>
              <w:noProof/>
              <w:kern w:val="2"/>
              <w:sz w:val="24"/>
              <w:szCs w:val="24"/>
              <w14:ligatures w14:val="standardContextual"/>
            </w:rPr>
          </w:pPr>
          <w:hyperlink w:anchor="_Toc183977541" w:history="1">
            <w:r w:rsidRPr="00D400A4">
              <w:rPr>
                <w:rStyle w:val="Hyperlink"/>
                <w:noProof/>
              </w:rPr>
              <w:t>6.</w:t>
            </w:r>
            <w:r>
              <w:rPr>
                <w:rFonts w:cstheme="minorBidi"/>
                <w:noProof/>
                <w:kern w:val="2"/>
                <w:sz w:val="24"/>
                <w:szCs w:val="24"/>
                <w14:ligatures w14:val="standardContextual"/>
              </w:rPr>
              <w:tab/>
            </w:r>
            <w:r w:rsidRPr="00D400A4">
              <w:rPr>
                <w:rStyle w:val="Hyperlink"/>
                <w:noProof/>
              </w:rPr>
              <w:t>Designing KERS System</w:t>
            </w:r>
            <w:r>
              <w:rPr>
                <w:noProof/>
                <w:webHidden/>
              </w:rPr>
              <w:tab/>
            </w:r>
            <w:r>
              <w:rPr>
                <w:noProof/>
                <w:webHidden/>
              </w:rPr>
              <w:fldChar w:fldCharType="begin"/>
            </w:r>
            <w:r>
              <w:rPr>
                <w:noProof/>
                <w:webHidden/>
              </w:rPr>
              <w:instrText xml:space="preserve"> PAGEREF _Toc183977541 \h </w:instrText>
            </w:r>
            <w:r>
              <w:rPr>
                <w:noProof/>
                <w:webHidden/>
              </w:rPr>
            </w:r>
            <w:r>
              <w:rPr>
                <w:noProof/>
                <w:webHidden/>
              </w:rPr>
              <w:fldChar w:fldCharType="separate"/>
            </w:r>
            <w:r>
              <w:rPr>
                <w:noProof/>
                <w:webHidden/>
              </w:rPr>
              <w:t>4</w:t>
            </w:r>
            <w:r>
              <w:rPr>
                <w:noProof/>
                <w:webHidden/>
              </w:rPr>
              <w:fldChar w:fldCharType="end"/>
            </w:r>
          </w:hyperlink>
        </w:p>
        <w:p w14:paraId="64185B01" w14:textId="7CB2C91A" w:rsidR="0004597A" w:rsidRDefault="0004597A">
          <w:pPr>
            <w:pStyle w:val="TOC1"/>
            <w:tabs>
              <w:tab w:val="left" w:pos="440"/>
              <w:tab w:val="right" w:leader="dot" w:pos="9016"/>
            </w:tabs>
            <w:rPr>
              <w:rFonts w:cstheme="minorBidi"/>
              <w:noProof/>
              <w:kern w:val="2"/>
              <w:sz w:val="24"/>
              <w:szCs w:val="24"/>
              <w14:ligatures w14:val="standardContextual"/>
            </w:rPr>
          </w:pPr>
          <w:hyperlink w:anchor="_Toc183977542" w:history="1">
            <w:r w:rsidRPr="00D400A4">
              <w:rPr>
                <w:rStyle w:val="Hyperlink"/>
                <w:noProof/>
              </w:rPr>
              <w:t>7.</w:t>
            </w:r>
            <w:r>
              <w:rPr>
                <w:rFonts w:cstheme="minorBidi"/>
                <w:noProof/>
                <w:kern w:val="2"/>
                <w:sz w:val="24"/>
                <w:szCs w:val="24"/>
                <w14:ligatures w14:val="standardContextual"/>
              </w:rPr>
              <w:tab/>
            </w:r>
            <w:r w:rsidRPr="00D400A4">
              <w:rPr>
                <w:rStyle w:val="Hyperlink"/>
                <w:noProof/>
              </w:rPr>
              <w:t>Function</w:t>
            </w:r>
            <w:r>
              <w:rPr>
                <w:noProof/>
                <w:webHidden/>
              </w:rPr>
              <w:tab/>
            </w:r>
            <w:r>
              <w:rPr>
                <w:noProof/>
                <w:webHidden/>
              </w:rPr>
              <w:fldChar w:fldCharType="begin"/>
            </w:r>
            <w:r>
              <w:rPr>
                <w:noProof/>
                <w:webHidden/>
              </w:rPr>
              <w:instrText xml:space="preserve"> PAGEREF _Toc183977542 \h </w:instrText>
            </w:r>
            <w:r>
              <w:rPr>
                <w:noProof/>
                <w:webHidden/>
              </w:rPr>
            </w:r>
            <w:r>
              <w:rPr>
                <w:noProof/>
                <w:webHidden/>
              </w:rPr>
              <w:fldChar w:fldCharType="separate"/>
            </w:r>
            <w:r>
              <w:rPr>
                <w:noProof/>
                <w:webHidden/>
              </w:rPr>
              <w:t>5</w:t>
            </w:r>
            <w:r>
              <w:rPr>
                <w:noProof/>
                <w:webHidden/>
              </w:rPr>
              <w:fldChar w:fldCharType="end"/>
            </w:r>
          </w:hyperlink>
        </w:p>
        <w:p w14:paraId="156811E7" w14:textId="38C438C3" w:rsidR="0004597A" w:rsidRDefault="0004597A">
          <w:pPr>
            <w:pStyle w:val="TOC1"/>
            <w:tabs>
              <w:tab w:val="left" w:pos="440"/>
              <w:tab w:val="right" w:leader="dot" w:pos="9016"/>
            </w:tabs>
            <w:rPr>
              <w:rFonts w:cstheme="minorBidi"/>
              <w:noProof/>
              <w:kern w:val="2"/>
              <w:sz w:val="24"/>
              <w:szCs w:val="24"/>
              <w14:ligatures w14:val="standardContextual"/>
            </w:rPr>
          </w:pPr>
          <w:hyperlink w:anchor="_Toc183977543" w:history="1">
            <w:r w:rsidRPr="00D400A4">
              <w:rPr>
                <w:rStyle w:val="Hyperlink"/>
                <w:noProof/>
              </w:rPr>
              <w:t>8.</w:t>
            </w:r>
            <w:r>
              <w:rPr>
                <w:rFonts w:cstheme="minorBidi"/>
                <w:noProof/>
                <w:kern w:val="2"/>
                <w:sz w:val="24"/>
                <w:szCs w:val="24"/>
                <w14:ligatures w14:val="standardContextual"/>
              </w:rPr>
              <w:tab/>
            </w:r>
            <w:r w:rsidRPr="00D400A4">
              <w:rPr>
                <w:rStyle w:val="Hyperlink"/>
                <w:noProof/>
              </w:rPr>
              <w:t>References</w:t>
            </w:r>
            <w:r>
              <w:rPr>
                <w:noProof/>
                <w:webHidden/>
              </w:rPr>
              <w:tab/>
            </w:r>
            <w:r>
              <w:rPr>
                <w:noProof/>
                <w:webHidden/>
              </w:rPr>
              <w:fldChar w:fldCharType="begin"/>
            </w:r>
            <w:r>
              <w:rPr>
                <w:noProof/>
                <w:webHidden/>
              </w:rPr>
              <w:instrText xml:space="preserve"> PAGEREF _Toc183977543 \h </w:instrText>
            </w:r>
            <w:r>
              <w:rPr>
                <w:noProof/>
                <w:webHidden/>
              </w:rPr>
            </w:r>
            <w:r>
              <w:rPr>
                <w:noProof/>
                <w:webHidden/>
              </w:rPr>
              <w:fldChar w:fldCharType="separate"/>
            </w:r>
            <w:r>
              <w:rPr>
                <w:noProof/>
                <w:webHidden/>
              </w:rPr>
              <w:t>6</w:t>
            </w:r>
            <w:r>
              <w:rPr>
                <w:noProof/>
                <w:webHidden/>
              </w:rPr>
              <w:fldChar w:fldCharType="end"/>
            </w:r>
          </w:hyperlink>
        </w:p>
        <w:p w14:paraId="2A615655" w14:textId="54838AE8" w:rsidR="0050160B" w:rsidRDefault="0050160B" w:rsidP="0050160B">
          <w:r>
            <w:rPr>
              <w:b/>
              <w:bCs/>
            </w:rPr>
            <w:fldChar w:fldCharType="end"/>
          </w:r>
        </w:p>
      </w:sdtContent>
    </w:sdt>
    <w:p w14:paraId="7339B76B" w14:textId="77777777" w:rsidR="00B900D7" w:rsidRDefault="00B900D7"/>
    <w:p w14:paraId="083E7B16" w14:textId="77777777" w:rsidR="002362B6" w:rsidRPr="00E95D1B" w:rsidRDefault="00E95D1B" w:rsidP="00E95D1B">
      <w:pPr>
        <w:pStyle w:val="Heading1"/>
        <w:numPr>
          <w:ilvl w:val="0"/>
          <w:numId w:val="4"/>
        </w:numPr>
        <w:rPr>
          <w:sz w:val="2"/>
          <w:szCs w:val="2"/>
        </w:rPr>
      </w:pPr>
      <w:bookmarkStart w:id="1" w:name="_Toc183977535"/>
      <w:r w:rsidRPr="00E95D1B">
        <w:rPr>
          <w:color w:val="FFFFFF" w:themeColor="background1"/>
          <w:sz w:val="2"/>
          <w:szCs w:val="2"/>
        </w:rPr>
        <w:t>Contents</w:t>
      </w:r>
      <w:bookmarkEnd w:id="1"/>
      <w:r w:rsidR="002362B6" w:rsidRPr="00E95D1B">
        <w:rPr>
          <w:sz w:val="2"/>
          <w:szCs w:val="2"/>
        </w:rPr>
        <w:br w:type="page"/>
      </w:r>
    </w:p>
    <w:p w14:paraId="6004AE2B" w14:textId="77777777" w:rsidR="00B900D7" w:rsidRDefault="002362B6" w:rsidP="00E95D1B">
      <w:pPr>
        <w:pStyle w:val="Heading1"/>
        <w:numPr>
          <w:ilvl w:val="0"/>
          <w:numId w:val="5"/>
        </w:numPr>
      </w:pPr>
      <w:bookmarkStart w:id="2" w:name="_Toc183977536"/>
      <w:r w:rsidRPr="002362B6">
        <w:lastRenderedPageBreak/>
        <w:t>Project Introduction</w:t>
      </w:r>
      <w:bookmarkEnd w:id="2"/>
    </w:p>
    <w:p w14:paraId="2E9A83C9" w14:textId="77777777" w:rsidR="00B933A2" w:rsidRDefault="00B933A2" w:rsidP="00B933A2"/>
    <w:p w14:paraId="78BE7987" w14:textId="77777777" w:rsidR="00B933A2" w:rsidRDefault="00B933A2" w:rsidP="00B933A2">
      <w:r>
        <w:t>The aim of this paper is to analyse and develop the characteristics of a Kinetic Energy Recovery System (KERS) and apply them to a vehicle of my choice. For this project I will be using a Kawasaki Ninja 400, as I personally appreciate this motorcycle, as well as data being readily available due to its popularity.</w:t>
      </w:r>
    </w:p>
    <w:p w14:paraId="3E492322" w14:textId="77777777" w:rsidR="00874F46" w:rsidRDefault="00874F46" w:rsidP="00B933A2"/>
    <w:p w14:paraId="16D5A932" w14:textId="77777777" w:rsidR="00874F46" w:rsidRDefault="00874F46" w:rsidP="00B933A2">
      <w:r>
        <w:t>Kinetic Energy Recovery systems utilize braking force from the vehicle, that would usually be wasted, to convert the kinetic energy into electrical energy.  This electrical energy can then be stored in a battery which can be used with a motor to propel the vehicle, which saves on fuel as this recovered electrical energy can be used instead of the chemical energy from the fuel.</w:t>
      </w:r>
    </w:p>
    <w:p w14:paraId="1DC88E7A" w14:textId="77777777" w:rsidR="00874F46" w:rsidRDefault="00874F46" w:rsidP="00B933A2"/>
    <w:p w14:paraId="320E9159" w14:textId="77777777" w:rsidR="00874F46" w:rsidRDefault="00874F46" w:rsidP="00B933A2">
      <w:r>
        <w:t>The use of a Kinetic Energy Recovery System is useful for road use as it will save fuel and money for the driver. As well as this, KERS is also beneficial for the environment, as lowering the amount of fuel used will lower carbon emissions from the vehicle.</w:t>
      </w:r>
    </w:p>
    <w:p w14:paraId="73EAD18E" w14:textId="77777777" w:rsidR="00874F46" w:rsidRDefault="00874F46" w:rsidP="00B933A2"/>
    <w:p w14:paraId="127626B4" w14:textId="77777777" w:rsidR="00874F46" w:rsidRDefault="00874F46" w:rsidP="00874F46">
      <w:pPr>
        <w:pStyle w:val="Heading1"/>
        <w:numPr>
          <w:ilvl w:val="0"/>
          <w:numId w:val="5"/>
        </w:numPr>
      </w:pPr>
      <w:bookmarkStart w:id="3" w:name="_Toc183977537"/>
      <w:r>
        <w:t>Characteristics of Vehicle</w:t>
      </w:r>
      <w:bookmarkEnd w:id="3"/>
    </w:p>
    <w:p w14:paraId="59B79371" w14:textId="77777777" w:rsidR="00A31D0D" w:rsidRDefault="00A31D0D" w:rsidP="00E3199F"/>
    <w:p w14:paraId="72A03DE6" w14:textId="77777777" w:rsidR="00E3199F" w:rsidRDefault="00E3199F" w:rsidP="00E3199F">
      <w:r>
        <w:t>The first characteristic of the Ninja 400 that I will need to acquire is the test mass of the vehicle. I need to be careful when acquiring the data for this section as test mass is not the same as the kerb mass or the gross vehicle weight.</w:t>
      </w:r>
      <w:r w:rsidR="00363884">
        <w:t xml:space="preserve"> Test mass is defined as the combination of kerb mass and the weight of </w:t>
      </w:r>
      <w:r w:rsidR="00A31D0D">
        <w:t>passengers</w:t>
      </w:r>
      <w:r w:rsidR="00363884">
        <w:t xml:space="preserve"> and luggage or test equipment. For a motorcycle these additional elements are typically calculated as 70 Kg for the rider and 5 Kg for testing equipment.</w:t>
      </w:r>
      <w:r w:rsidR="00A31D0D">
        <w:t xml:space="preserve"> The kerb weight of the 2023 Ninja 400 is 168 Kg</w:t>
      </w:r>
      <w:r w:rsidR="003149AB">
        <w:t xml:space="preserve"> </w:t>
      </w:r>
      <w:r w:rsidR="003149AB">
        <w:rPr>
          <w:vertAlign w:val="superscript"/>
        </w:rPr>
        <w:t>1</w:t>
      </w:r>
      <w:r w:rsidR="00A31D0D">
        <w:t xml:space="preserve"> which when combined with rider weight and test equipment will give a 243Kg test mass. When testing for a motorcycle in WLTP it is assumed there will be no passengers or luggage.</w:t>
      </w:r>
    </w:p>
    <w:p w14:paraId="58859903" w14:textId="77777777" w:rsidR="00E95D05" w:rsidRDefault="00E95D05" w:rsidP="00E3199F"/>
    <w:p w14:paraId="490B3CE1" w14:textId="039315E2" w:rsidR="00E81BFA" w:rsidRDefault="00E95D05" w:rsidP="00E81BFA">
      <w:r>
        <w:t>I will also need to know the frontal area of the vehicle for my calculations. I will be calculating this with the assumption that the rider is sat up and not tucked in, which would mean the vehicle would have a shape factor</w:t>
      </w:r>
      <w:r w:rsidR="00E81BFA">
        <w:t xml:space="preserve"> (k)</w:t>
      </w:r>
      <w:r>
        <w:t xml:space="preserve"> </w:t>
      </w:r>
      <w:r>
        <w:rPr>
          <w:vertAlign w:val="superscript"/>
        </w:rPr>
        <w:t>2</w:t>
      </w:r>
      <w:r>
        <w:t xml:space="preserve"> of 0.85.</w:t>
      </w:r>
      <w:r>
        <w:rPr>
          <w:vertAlign w:val="superscript"/>
        </w:rPr>
        <w:t xml:space="preserve"> </w:t>
      </w:r>
      <w:r>
        <w:t xml:space="preserve"> </w:t>
      </w:r>
      <w:r w:rsidR="00E81BFA">
        <w:t>The Ninja 400 has a height of 1.12 meters and a width of 0.71 meters.</w:t>
      </w:r>
      <w:r w:rsidR="00E81BFA">
        <w:rPr>
          <w:vertAlign w:val="superscript"/>
        </w:rPr>
        <w:t xml:space="preserve">1 </w:t>
      </w:r>
      <w:r w:rsidR="00E81BFA">
        <w:t xml:space="preserve">All of these numbers can be put into the frontal area formula, </w:t>
      </w:r>
      <w:proofErr w:type="spellStart"/>
      <w:r w:rsidR="00E81BFA" w:rsidRPr="00E81BFA">
        <w:t>A≈k</w:t>
      </w:r>
      <w:proofErr w:type="spellEnd"/>
      <w:r w:rsidR="00E81BFA" w:rsidRPr="00E81BFA">
        <w:rPr>
          <w:rFonts w:ascii="Cambria Math" w:hAnsi="Cambria Math" w:cs="Cambria Math"/>
        </w:rPr>
        <w:t>⋅</w:t>
      </w:r>
      <w:r w:rsidR="00E81BFA" w:rsidRPr="00E81BFA">
        <w:t>(</w:t>
      </w:r>
      <w:proofErr w:type="spellStart"/>
      <w:r w:rsidR="00E81BFA" w:rsidRPr="00E81BFA">
        <w:t>h</w:t>
      </w:r>
      <w:r w:rsidR="00E81BFA" w:rsidRPr="00E81BFA">
        <w:rPr>
          <w:rFonts w:ascii="Cambria Math" w:hAnsi="Cambria Math" w:cs="Cambria Math"/>
        </w:rPr>
        <w:t>⋅</w:t>
      </w:r>
      <w:r w:rsidR="00E81BFA" w:rsidRPr="00E81BFA">
        <w:t>w</w:t>
      </w:r>
      <w:proofErr w:type="spellEnd"/>
      <w:r w:rsidR="00E81BFA" w:rsidRPr="00E81BFA">
        <w:t>)</w:t>
      </w:r>
      <w:r w:rsidR="00E81BFA">
        <w:t xml:space="preserve"> , to give the frontal area. This will be </w:t>
      </w:r>
      <w:r w:rsidR="00E81BFA" w:rsidRPr="00E81BFA">
        <w:t>A=0.85</w:t>
      </w:r>
      <w:r w:rsidR="00E81BFA" w:rsidRPr="00E81BFA">
        <w:rPr>
          <w:rFonts w:ascii="Cambria Math" w:hAnsi="Cambria Math" w:cs="Cambria Math"/>
        </w:rPr>
        <w:t>⋅</w:t>
      </w:r>
      <w:r w:rsidR="00E81BFA" w:rsidRPr="00E81BFA">
        <w:t>(1.12</w:t>
      </w:r>
      <w:r w:rsidR="00E81BFA" w:rsidRPr="00E81BFA">
        <w:rPr>
          <w:rFonts w:ascii="Cambria Math" w:hAnsi="Cambria Math" w:cs="Cambria Math"/>
        </w:rPr>
        <w:t>⋅</w:t>
      </w:r>
      <w:r w:rsidR="00E81BFA" w:rsidRPr="00E81BFA">
        <w:t>0.71)=0.6761m</w:t>
      </w:r>
      <w:r w:rsidR="00E81BFA">
        <w:rPr>
          <w:vertAlign w:val="superscript"/>
        </w:rPr>
        <w:t>2</w:t>
      </w:r>
      <w:r w:rsidR="00E81BFA">
        <w:t>.</w:t>
      </w:r>
    </w:p>
    <w:p w14:paraId="6A20CA90" w14:textId="77777777" w:rsidR="00E81BFA" w:rsidRDefault="00E81BFA" w:rsidP="00E81BFA"/>
    <w:p w14:paraId="55AEACF6" w14:textId="22BBEF24" w:rsidR="00E81BFA" w:rsidRDefault="00E81BFA" w:rsidP="00E81BFA">
      <w:r>
        <w:t xml:space="preserve">I will also need to know the rolling resistance of the vehicle, which calculates the resistance the vehicle faces from the wheels. This can be calculated using the formula of </w:t>
      </w:r>
      <w:proofErr w:type="spellStart"/>
      <w:r w:rsidRPr="00E81BFA">
        <w:t>Frr</w:t>
      </w:r>
      <w:proofErr w:type="spellEnd"/>
      <w:r w:rsidRPr="00E81BFA">
        <w:t>​=</w:t>
      </w:r>
      <w:proofErr w:type="spellStart"/>
      <w:r w:rsidRPr="00E81BFA">
        <w:t>Crr</w:t>
      </w:r>
      <w:proofErr w:type="spellEnd"/>
      <w:r w:rsidRPr="00E81BFA">
        <w:t>​</w:t>
      </w:r>
      <w:r w:rsidRPr="00E81BFA">
        <w:rPr>
          <w:rFonts w:ascii="Cambria Math" w:hAnsi="Cambria Math" w:cs="Cambria Math"/>
        </w:rPr>
        <w:t>⋅</w:t>
      </w:r>
      <w:r w:rsidRPr="00E81BFA">
        <w:t>W</w:t>
      </w:r>
      <w:r>
        <w:t>. The rolling resistance coefficient (</w:t>
      </w:r>
      <w:proofErr w:type="spellStart"/>
      <w:r>
        <w:t>Crr</w:t>
      </w:r>
      <w:proofErr w:type="spellEnd"/>
      <w:r>
        <w:t xml:space="preserve">) </w:t>
      </w:r>
      <w:r>
        <w:rPr>
          <w:vertAlign w:val="superscript"/>
        </w:rPr>
        <w:t>3</w:t>
      </w:r>
      <w:r>
        <w:t xml:space="preserve"> for street tyres on asphalt is usually about 0.01. The weight of the vehicle was calculated earlier and is 243Kg.</w:t>
      </w:r>
      <w:r w:rsidR="00417579">
        <w:t xml:space="preserve"> This will give a rolling resistance of  </w:t>
      </w:r>
      <w:proofErr w:type="spellStart"/>
      <w:r w:rsidR="00417579" w:rsidRPr="00417579">
        <w:t>Frr</w:t>
      </w:r>
      <w:proofErr w:type="spellEnd"/>
      <w:r w:rsidR="00417579" w:rsidRPr="00417579">
        <w:t>​=0.01</w:t>
      </w:r>
      <w:r w:rsidR="00417579" w:rsidRPr="00417579">
        <w:rPr>
          <w:rFonts w:ascii="Cambria Math" w:hAnsi="Cambria Math" w:cs="Cambria Math"/>
        </w:rPr>
        <w:t>⋅</w:t>
      </w:r>
      <w:r w:rsidR="00417579" w:rsidRPr="00417579">
        <w:t>2383.83=23.84N</w:t>
      </w:r>
      <w:r w:rsidR="00417579">
        <w:t>.</w:t>
      </w:r>
    </w:p>
    <w:p w14:paraId="7AD583C0" w14:textId="6C105382" w:rsidR="00417579" w:rsidRDefault="00417579" w:rsidP="00E81BFA">
      <w:pPr>
        <w:rPr>
          <w:vertAlign w:val="superscript"/>
        </w:rPr>
      </w:pPr>
      <w:r>
        <w:lastRenderedPageBreak/>
        <w:t xml:space="preserve">Finally, I will need the coefficient of aerodynamic drag. Typically, a semi-faired sport bike such as this will have a coefficient of aerodynamic drag of 0.5. </w:t>
      </w:r>
      <w:r>
        <w:rPr>
          <w:vertAlign w:val="superscript"/>
        </w:rPr>
        <w:t>4</w:t>
      </w:r>
      <w:r w:rsidR="005E4930">
        <w:rPr>
          <w:vertAlign w:val="superscript"/>
        </w:rPr>
        <w:t xml:space="preserve"> </w:t>
      </w:r>
    </w:p>
    <w:p w14:paraId="1A16555D" w14:textId="77777777" w:rsidR="005E4930" w:rsidRDefault="005E4930" w:rsidP="00E81BFA"/>
    <w:p w14:paraId="4EE0463D" w14:textId="158DD163" w:rsidR="005E4930" w:rsidRDefault="005E4930" w:rsidP="005E4930">
      <w:pPr>
        <w:pStyle w:val="Heading1"/>
        <w:numPr>
          <w:ilvl w:val="0"/>
          <w:numId w:val="5"/>
        </w:numPr>
      </w:pPr>
      <w:bookmarkStart w:id="4" w:name="_Toc183977538"/>
      <w:r>
        <w:t>WLTP Class Selection</w:t>
      </w:r>
      <w:bookmarkEnd w:id="4"/>
    </w:p>
    <w:p w14:paraId="17C1AE3F" w14:textId="77777777" w:rsidR="005E4930" w:rsidRDefault="005E4930" w:rsidP="005E4930"/>
    <w:p w14:paraId="3158FB38" w14:textId="377E37D9" w:rsidR="005E4930" w:rsidRPr="005E4930" w:rsidRDefault="005E4930" w:rsidP="005E4930">
      <w:r>
        <w:t xml:space="preserve">For most light vehicles, The Worldwide Harmonised Test Procedure will be sufficient to use with the correct class. However, as this is a motorcycle I will instead need to use the World Motorcycle Test Cycle (WMTC) </w:t>
      </w:r>
      <w:r>
        <w:rPr>
          <w:vertAlign w:val="superscript"/>
        </w:rPr>
        <w:t>5</w:t>
      </w:r>
      <w:r>
        <w:t xml:space="preserve"> The Ninja 400 will use a class 3 WMTC cycle as it is capable of speeds exceeding 120 Km/h.</w:t>
      </w:r>
    </w:p>
    <w:p w14:paraId="33608B0A" w14:textId="4F2B6418" w:rsidR="00E95D05" w:rsidRPr="00E81BFA" w:rsidRDefault="00E95D05" w:rsidP="00E3199F"/>
    <w:p w14:paraId="5580D484" w14:textId="2B24EF31" w:rsidR="00574358" w:rsidRDefault="005470AA" w:rsidP="005470AA">
      <w:pPr>
        <w:pStyle w:val="Heading1"/>
        <w:numPr>
          <w:ilvl w:val="0"/>
          <w:numId w:val="5"/>
        </w:numPr>
      </w:pPr>
      <w:bookmarkStart w:id="5" w:name="_Toc183977539"/>
      <w:r>
        <w:t>Spreadsheet</w:t>
      </w:r>
      <w:bookmarkEnd w:id="5"/>
    </w:p>
    <w:p w14:paraId="6242E6A4" w14:textId="77777777" w:rsidR="005470AA" w:rsidRDefault="005470AA" w:rsidP="005470AA"/>
    <w:p w14:paraId="4FEDBD4B" w14:textId="771DF1A4" w:rsidR="005470AA" w:rsidRPr="0022394F" w:rsidRDefault="005470AA" w:rsidP="005470AA">
      <w:r>
        <w:t xml:space="preserve">To acquire my data I will be using the spreadsheet format provided by the United Nations for the WLTP Test cycle. </w:t>
      </w:r>
      <w:r>
        <w:rPr>
          <w:vertAlign w:val="superscript"/>
        </w:rPr>
        <w:t>6</w:t>
      </w:r>
      <w:r w:rsidR="0022394F">
        <w:t xml:space="preserve"> after the data is processed, I can create a new excel document to chart the Cumulative Tractive Effort and Cumulative Braking Effort.</w:t>
      </w:r>
    </w:p>
    <w:p w14:paraId="4A65C0D7" w14:textId="77777777" w:rsidR="00A31D0D" w:rsidRDefault="00A31D0D" w:rsidP="002362B6"/>
    <w:p w14:paraId="4B81EEC1" w14:textId="024CDC72" w:rsidR="00160F3C" w:rsidRDefault="00160F3C" w:rsidP="00160F3C">
      <w:pPr>
        <w:pStyle w:val="Heading1"/>
        <w:numPr>
          <w:ilvl w:val="0"/>
          <w:numId w:val="5"/>
        </w:numPr>
      </w:pPr>
      <w:bookmarkStart w:id="6" w:name="_Toc183977540"/>
      <w:r>
        <w:t>KERS Power input</w:t>
      </w:r>
      <w:bookmarkEnd w:id="6"/>
    </w:p>
    <w:p w14:paraId="0453A5B3" w14:textId="77777777" w:rsidR="00834C66" w:rsidRDefault="00834C66" w:rsidP="004F6DF8"/>
    <w:p w14:paraId="3AE717CC" w14:textId="13B79173" w:rsidR="004F6DF8" w:rsidRDefault="004F6DF8" w:rsidP="004F6DF8">
      <w:r>
        <w:t>The greatest deceleration experiences during the WMTC for this vehicle occurs between 1782 and 1793 seconds, during the final phase of deceleration before the end of the test. During this time, the speed of the vehicle falls from 59.4 to 0 Km/h.</w:t>
      </w:r>
      <w:r w:rsidR="00B245B8">
        <w:t xml:space="preserve"> The energy available for recovery during this time can be calculated as </w:t>
      </w:r>
      <w:r w:rsidR="00B245B8" w:rsidRPr="00B245B8">
        <w:t>Ek​=</w:t>
      </w:r>
      <w:r w:rsidR="00B245B8">
        <w:t xml:space="preserve">0.5 * </w:t>
      </w:r>
      <w:r w:rsidR="00B245B8" w:rsidRPr="00B245B8">
        <w:t>​mv</w:t>
      </w:r>
      <w:r w:rsidR="00B245B8" w:rsidRPr="00B245B8">
        <w:rPr>
          <w:vertAlign w:val="superscript"/>
        </w:rPr>
        <w:t>2</w:t>
      </w:r>
      <w:r w:rsidR="00B245B8">
        <w:t>, which when the correct values are inputted will give 0.5 * 243 *59.4</w:t>
      </w:r>
      <w:r w:rsidR="00B245B8">
        <w:rPr>
          <w:vertAlign w:val="superscript"/>
        </w:rPr>
        <w:t>2</w:t>
      </w:r>
      <w:r w:rsidR="00B245B8">
        <w:t xml:space="preserve"> = </w:t>
      </w:r>
      <w:r w:rsidR="00B245B8" w:rsidRPr="00B245B8">
        <w:t>7219.53</w:t>
      </w:r>
      <w:r w:rsidR="00B245B8">
        <w:t xml:space="preserve"> J. As I will be suing a mechanical KERS system, I will assume 70% efficiency for recovery. Due to this, The maximum input will be </w:t>
      </w:r>
      <w:r w:rsidR="00B245B8" w:rsidRPr="00B245B8">
        <w:t>7219.53</w:t>
      </w:r>
      <w:r w:rsidR="00B245B8">
        <w:t xml:space="preserve"> * 0.7 = </w:t>
      </w:r>
      <w:r w:rsidR="00B245B8" w:rsidRPr="00B245B8">
        <w:t>5053.671</w:t>
      </w:r>
      <w:r w:rsidR="00B245B8">
        <w:t xml:space="preserve"> J.</w:t>
      </w:r>
    </w:p>
    <w:p w14:paraId="1D23F221" w14:textId="77777777" w:rsidR="00CF01B2" w:rsidRDefault="00CF01B2" w:rsidP="004F6DF8"/>
    <w:p w14:paraId="0B18F52D" w14:textId="55204293" w:rsidR="00CF01B2" w:rsidRDefault="00CF01B2" w:rsidP="00CF01B2">
      <w:pPr>
        <w:pStyle w:val="Heading1"/>
        <w:numPr>
          <w:ilvl w:val="0"/>
          <w:numId w:val="5"/>
        </w:numPr>
      </w:pPr>
      <w:bookmarkStart w:id="7" w:name="_Toc183977541"/>
      <w:r>
        <w:t>Designing KERS System</w:t>
      </w:r>
      <w:bookmarkEnd w:id="7"/>
    </w:p>
    <w:p w14:paraId="07E55A55" w14:textId="77777777" w:rsidR="00CF01B2" w:rsidRDefault="00CF01B2" w:rsidP="00CF01B2"/>
    <w:p w14:paraId="63F14C16" w14:textId="611F2D28" w:rsidR="00CF01B2" w:rsidRDefault="00CF01B2" w:rsidP="00CF01B2">
      <w:r>
        <w:t>As a motorcycle is inherently a light vehicle</w:t>
      </w:r>
      <w:r w:rsidR="00834C66">
        <w:t xml:space="preserve">, I will be using a carbon-composite flywheel for my KERS to be able to make it more compact by  allowing it to spin faster without risk of failure. </w:t>
      </w:r>
      <w:r w:rsidR="00A13539">
        <w:t>This material can be spun up to 50,000, but I will be aiming for 30,000 RPM for safety and reliability.</w:t>
      </w:r>
      <w:r w:rsidR="005D2D65">
        <w:t xml:space="preserve"> To calculate the size of the flywheel, I will need the moment of inertia. This can be found with  </w:t>
      </w:r>
      <w:r w:rsidR="005D2D65" w:rsidRPr="005D2D65">
        <w:t>I=</w:t>
      </w:r>
      <w:r w:rsidR="005D2D65">
        <w:t xml:space="preserve"> 2Ef / </w:t>
      </w:r>
      <w:r w:rsidR="005D2D65" w:rsidRPr="005D2D65">
        <w:t>ω2</w:t>
      </w:r>
      <w:r w:rsidR="005D2D65">
        <w:t xml:space="preserve">. This will give an I value of </w:t>
      </w:r>
      <w:r w:rsidR="005D2D65" w:rsidRPr="005D2D65">
        <w:t>0.001024kg</w:t>
      </w:r>
      <w:r w:rsidR="005D2D65" w:rsidRPr="005D2D65">
        <w:rPr>
          <w:rFonts w:ascii="Cambria Math" w:hAnsi="Cambria Math" w:cs="Cambria Math"/>
        </w:rPr>
        <w:t>⋅</w:t>
      </w:r>
      <w:r w:rsidR="005D2D65" w:rsidRPr="005D2D65">
        <w:t>m2</w:t>
      </w:r>
      <w:r w:rsidR="005D2D65">
        <w:t>.</w:t>
      </w:r>
      <w:r w:rsidR="0004597A">
        <w:t xml:space="preserve"> With a weight of 5kg, the size of the flywheel can be found with </w:t>
      </w:r>
      <w:r w:rsidR="0004597A" w:rsidRPr="0004597A">
        <w:t>r</w:t>
      </w:r>
      <w:r w:rsidR="0004597A">
        <w:t xml:space="preserve"> = </w:t>
      </w:r>
      <w:r w:rsidR="0004597A" w:rsidRPr="0004597A">
        <w:t>√</w:t>
      </w:r>
      <w:r w:rsidR="0004597A">
        <w:t>2I/m. This will give a flywheel size of 2cm.</w:t>
      </w:r>
    </w:p>
    <w:p w14:paraId="18B93887" w14:textId="76610068" w:rsidR="0004597A" w:rsidRDefault="0004597A" w:rsidP="0004597A">
      <w:pPr>
        <w:pStyle w:val="Heading1"/>
        <w:numPr>
          <w:ilvl w:val="0"/>
          <w:numId w:val="5"/>
        </w:numPr>
      </w:pPr>
      <w:bookmarkStart w:id="8" w:name="_Toc183977542"/>
      <w:r>
        <w:lastRenderedPageBreak/>
        <w:t>Function</w:t>
      </w:r>
      <w:bookmarkEnd w:id="8"/>
    </w:p>
    <w:p w14:paraId="435FC4E9" w14:textId="3D136B47" w:rsidR="0004597A" w:rsidRDefault="0004597A" w:rsidP="0004597A">
      <w:r w:rsidRPr="0004597A">
        <w:t>Kinetic Energy Recovery Systems (KERS) improve vehicle efficiency by capturing and storing energy during braking that would otherwise be lost as heat in traditional friction brakes. This energy is stored in a medium such as a flywheel, and can later be used to assist in acceleration. In contrast to conventional Internal Combustion Engine (ICE) vehicles, KERS-equipped vehicles offer smoother, more gradual braking, while regenerative braking helps reduce wear on brake components. Drivers may notice an instant power boost during acceleration when the stored energy is used, creating a more dynamic driving experience. However, the system can lead to changes in braking feel, particularly during the transition between regenerative and friction braking, and may require adjustments to seamlessly integrate with the vehicle’s overall powertrain.</w:t>
      </w:r>
    </w:p>
    <w:p w14:paraId="1FB9FC5E" w14:textId="101771E7" w:rsidR="0004597A" w:rsidRPr="0004597A" w:rsidRDefault="0004597A" w:rsidP="0004597A">
      <w:r>
        <w:br w:type="page"/>
      </w:r>
    </w:p>
    <w:p w14:paraId="3CA3DFBB" w14:textId="77777777" w:rsidR="00315D01" w:rsidRDefault="00DC0758" w:rsidP="00E95D1B">
      <w:pPr>
        <w:pStyle w:val="Heading1"/>
        <w:numPr>
          <w:ilvl w:val="0"/>
          <w:numId w:val="5"/>
        </w:numPr>
      </w:pPr>
      <w:bookmarkStart w:id="9" w:name="_Toc183977543"/>
      <w:r>
        <w:lastRenderedPageBreak/>
        <w:t>References</w:t>
      </w:r>
      <w:bookmarkEnd w:id="9"/>
    </w:p>
    <w:p w14:paraId="75CAEAC9" w14:textId="77777777" w:rsidR="003149AB" w:rsidRPr="003149AB" w:rsidRDefault="003149AB" w:rsidP="003149AB">
      <w:r>
        <w:t xml:space="preserve">1 - </w:t>
      </w:r>
      <w:r w:rsidRPr="003149AB">
        <w:t>Kawasaki.co.uk. (2023). </w:t>
      </w:r>
      <w:r w:rsidRPr="003149AB">
        <w:rPr>
          <w:i/>
          <w:iCs/>
        </w:rPr>
        <w:t>Ninja 400 MY 2023 - Kawasaki United Kingdom</w:t>
      </w:r>
      <w:r w:rsidRPr="003149AB">
        <w:t xml:space="preserve">. [online] Available at: </w:t>
      </w:r>
      <w:hyperlink r:id="rId12" w:history="1">
        <w:r w:rsidRPr="00BA5E73">
          <w:rPr>
            <w:rStyle w:val="Hyperlink"/>
          </w:rPr>
          <w:t>https://www.kawasaki.co.uk/en/products/Supersport/2023/Ninja_400/specifications?Uid=08E6DFsKXFkMXVoMWFsOXA5ZXwpcUQlZC1sLXAlQCVxdUQw</w:t>
        </w:r>
      </w:hyperlink>
      <w:r>
        <w:t xml:space="preserve"> </w:t>
      </w:r>
      <w:r w:rsidRPr="003149AB">
        <w:t xml:space="preserve"> [Accessed 28 Nov. 2024].</w:t>
      </w:r>
    </w:p>
    <w:p w14:paraId="049E29C5" w14:textId="77777777" w:rsidR="003149AB" w:rsidRPr="003149AB" w:rsidRDefault="003149AB" w:rsidP="003149AB">
      <w:r w:rsidRPr="003149AB">
        <w:t>‌</w:t>
      </w:r>
    </w:p>
    <w:p w14:paraId="73B151B8" w14:textId="7D6772D8" w:rsidR="00E95D05" w:rsidRPr="00E95D05" w:rsidRDefault="003149AB" w:rsidP="00E95D05">
      <w:r>
        <w:t xml:space="preserve"> </w:t>
      </w:r>
      <w:r w:rsidR="00E95D05">
        <w:t xml:space="preserve">2 - </w:t>
      </w:r>
      <w:r w:rsidR="00E95D05" w:rsidRPr="00E95D05">
        <w:t>NASA (n.d.). </w:t>
      </w:r>
      <w:r w:rsidR="00E95D05" w:rsidRPr="00E95D05">
        <w:rPr>
          <w:i/>
          <w:iCs/>
        </w:rPr>
        <w:t>Shape Effects on Drag</w:t>
      </w:r>
      <w:r w:rsidR="00E95D05" w:rsidRPr="00E95D05">
        <w:t xml:space="preserve">. [online] www.grc.nasa.gov. Available at: </w:t>
      </w:r>
      <w:hyperlink r:id="rId13" w:history="1">
        <w:r w:rsidR="00E95D05" w:rsidRPr="003A6519">
          <w:rPr>
            <w:rStyle w:val="Hyperlink"/>
          </w:rPr>
          <w:t>https://www.grc.nasa.gov/www/k-12/VirtualAero/BottleRocket/airplane/shaped3.html</w:t>
        </w:r>
      </w:hyperlink>
      <w:r w:rsidR="00E95D05" w:rsidRPr="00E95D05">
        <w:t>.</w:t>
      </w:r>
      <w:r w:rsidR="00E95D05">
        <w:t xml:space="preserve"> </w:t>
      </w:r>
    </w:p>
    <w:p w14:paraId="7498F960" w14:textId="77777777" w:rsidR="00E95D05" w:rsidRPr="00E95D05" w:rsidRDefault="00E95D05" w:rsidP="00E95D05">
      <w:r w:rsidRPr="00E95D05">
        <w:t>‌</w:t>
      </w:r>
    </w:p>
    <w:p w14:paraId="747E1952" w14:textId="3872967E" w:rsidR="00E81BFA" w:rsidRDefault="00E81BFA" w:rsidP="00E81BFA">
      <w:r>
        <w:t xml:space="preserve">3 - </w:t>
      </w:r>
      <w:r w:rsidRPr="00E81BFA">
        <w:t xml:space="preserve">Engineering </w:t>
      </w:r>
      <w:proofErr w:type="spellStart"/>
      <w:r w:rsidRPr="00E81BFA">
        <w:t>ToolBox</w:t>
      </w:r>
      <w:proofErr w:type="spellEnd"/>
      <w:r w:rsidRPr="00E81BFA">
        <w:t xml:space="preserve"> (2008). </w:t>
      </w:r>
      <w:r w:rsidRPr="00E81BFA">
        <w:rPr>
          <w:i/>
          <w:iCs/>
        </w:rPr>
        <w:t>Rolling Resistance</w:t>
      </w:r>
      <w:r w:rsidRPr="00E81BFA">
        <w:t>. [online] Engineeringtoolbox.com. Available at:</w:t>
      </w:r>
      <w:r>
        <w:t xml:space="preserve"> </w:t>
      </w:r>
      <w:r w:rsidRPr="00E81BFA">
        <w:t xml:space="preserve"> </w:t>
      </w:r>
      <w:hyperlink r:id="rId14" w:history="1">
        <w:r w:rsidRPr="003A6519">
          <w:rPr>
            <w:rStyle w:val="Hyperlink"/>
          </w:rPr>
          <w:t>https://www.engineeringtoolbox.com/rolling-friction-resistance-d_1303.html</w:t>
        </w:r>
      </w:hyperlink>
      <w:r w:rsidRPr="00E81BFA">
        <w:t>.</w:t>
      </w:r>
      <w:r>
        <w:t xml:space="preserve"> </w:t>
      </w:r>
    </w:p>
    <w:p w14:paraId="4C6B2EBA" w14:textId="66968262" w:rsidR="00417579" w:rsidRPr="00417579" w:rsidRDefault="00417579" w:rsidP="00417579">
      <w:r>
        <w:t xml:space="preserve">4 - </w:t>
      </w:r>
      <w:r w:rsidRPr="00417579">
        <w:t>Cycle World. (2023). </w:t>
      </w:r>
      <w:r w:rsidRPr="00417579">
        <w:rPr>
          <w:i/>
          <w:iCs/>
        </w:rPr>
        <w:t>Aero Drag on Motorcycles</w:t>
      </w:r>
      <w:r w:rsidRPr="00417579">
        <w:t xml:space="preserve">. [online] Available at: </w:t>
      </w:r>
      <w:hyperlink r:id="rId15" w:history="1">
        <w:r w:rsidRPr="003A6519">
          <w:rPr>
            <w:rStyle w:val="Hyperlink"/>
          </w:rPr>
          <w:t>https://www.cycleworld.com/blogs/ask-kevin/aero-drag-on-motogp-motorcycles-explained/</w:t>
        </w:r>
      </w:hyperlink>
      <w:r w:rsidRPr="00417579">
        <w:t>.</w:t>
      </w:r>
      <w:r>
        <w:t xml:space="preserve"> </w:t>
      </w:r>
    </w:p>
    <w:p w14:paraId="54A54704" w14:textId="28092CEF" w:rsidR="005E4930" w:rsidRDefault="00417579" w:rsidP="005E4930">
      <w:r w:rsidRPr="00417579">
        <w:t>‌</w:t>
      </w:r>
      <w:r w:rsidR="005E4930">
        <w:t xml:space="preserve">5 - </w:t>
      </w:r>
      <w:r w:rsidR="005E4930" w:rsidRPr="005E4930">
        <w:t>Wu, C.-H. and Xu, Y.-X. (2019). The Optimal Control of Fuel Consumption for a Heavy-Duty Motorcycle with Three Power Sources Using Hardware-in-the-Loop Simulation. </w:t>
      </w:r>
      <w:r w:rsidR="005E4930" w:rsidRPr="005E4930">
        <w:rPr>
          <w:i/>
          <w:iCs/>
        </w:rPr>
        <w:t>Energies</w:t>
      </w:r>
      <w:r w:rsidR="005E4930" w:rsidRPr="005E4930">
        <w:t xml:space="preserve">, 13(1), p.22. </w:t>
      </w:r>
      <w:proofErr w:type="spellStart"/>
      <w:r w:rsidR="005E4930" w:rsidRPr="005E4930">
        <w:t>doi:https</w:t>
      </w:r>
      <w:proofErr w:type="spellEnd"/>
      <w:r w:rsidR="005E4930" w:rsidRPr="005E4930">
        <w:t>://doi.org/10.3390/en13010022.</w:t>
      </w:r>
      <w:r w:rsidR="005E4930">
        <w:t xml:space="preserve"> </w:t>
      </w:r>
    </w:p>
    <w:p w14:paraId="6FA73194" w14:textId="77777777" w:rsidR="005470AA" w:rsidRPr="005470AA" w:rsidRDefault="005470AA" w:rsidP="005470AA">
      <w:r>
        <w:t xml:space="preserve">6 -  </w:t>
      </w:r>
      <w:r w:rsidRPr="005470AA">
        <w:t>Unece.org. (2024). </w:t>
      </w:r>
      <w:r w:rsidRPr="005470AA">
        <w:rPr>
          <w:i/>
          <w:iCs/>
        </w:rPr>
        <w:t>WMTC documents and files - Transport - Vehicle Regulations - UNECE Wiki</w:t>
      </w:r>
      <w:r w:rsidRPr="005470AA">
        <w:t>. [online] Available at: https://wiki.unece.org/display/trans/WMTC+documents+and+files [Accessed 1 Dec. 2024].</w:t>
      </w:r>
    </w:p>
    <w:p w14:paraId="7C25FE90" w14:textId="77777777" w:rsidR="005470AA" w:rsidRPr="005470AA" w:rsidRDefault="005470AA" w:rsidP="005470AA">
      <w:r w:rsidRPr="005470AA">
        <w:t>‌</w:t>
      </w:r>
    </w:p>
    <w:p w14:paraId="159D57A4" w14:textId="58A3C7A2" w:rsidR="005470AA" w:rsidRPr="005E4930" w:rsidRDefault="005470AA" w:rsidP="005E4930"/>
    <w:p w14:paraId="63A2597D" w14:textId="19E74E43" w:rsidR="005E4930" w:rsidRPr="005E4930" w:rsidRDefault="005E4930" w:rsidP="005E4930">
      <w:r w:rsidRPr="005E4930">
        <w:t>‌</w:t>
      </w:r>
      <w:r w:rsidR="005470AA">
        <w:t xml:space="preserve"> </w:t>
      </w:r>
    </w:p>
    <w:p w14:paraId="42B50AB6" w14:textId="46A44C1F" w:rsidR="00DC0758" w:rsidRPr="00DC0758" w:rsidRDefault="005E4930" w:rsidP="00DC0758">
      <w:r>
        <w:t xml:space="preserve"> </w:t>
      </w:r>
    </w:p>
    <w:sectPr w:rsidR="00DC0758" w:rsidRPr="00DC0758" w:rsidSect="006D4030">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859D55" w14:textId="77777777" w:rsidR="00842E20" w:rsidRDefault="00842E20" w:rsidP="006D4030">
      <w:pPr>
        <w:spacing w:after="0" w:line="240" w:lineRule="auto"/>
      </w:pPr>
      <w:r>
        <w:separator/>
      </w:r>
    </w:p>
  </w:endnote>
  <w:endnote w:type="continuationSeparator" w:id="0">
    <w:p w14:paraId="06B72573" w14:textId="77777777" w:rsidR="00842E20" w:rsidRDefault="00842E20" w:rsidP="006D4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3503796"/>
      <w:docPartObj>
        <w:docPartGallery w:val="Page Numbers (Bottom of Page)"/>
        <w:docPartUnique/>
      </w:docPartObj>
    </w:sdtPr>
    <w:sdtContent>
      <w:p w14:paraId="78C716A2" w14:textId="77777777" w:rsidR="00785DCF" w:rsidRDefault="00785DCF">
        <w:pPr>
          <w:pStyle w:val="Footer"/>
          <w:jc w:val="center"/>
        </w:pPr>
        <w:r>
          <w:fldChar w:fldCharType="begin"/>
        </w:r>
        <w:r>
          <w:instrText>PAGE   \* MERGEFORMAT</w:instrText>
        </w:r>
        <w:r>
          <w:fldChar w:fldCharType="separate"/>
        </w:r>
        <w:r>
          <w:t>2</w:t>
        </w:r>
        <w:r>
          <w:fldChar w:fldCharType="end"/>
        </w:r>
      </w:p>
    </w:sdtContent>
  </w:sdt>
  <w:p w14:paraId="08BC346C" w14:textId="77777777" w:rsidR="006D4030" w:rsidRDefault="006D4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98EEC" w14:textId="77777777" w:rsidR="00842E20" w:rsidRDefault="00842E20" w:rsidP="006D4030">
      <w:pPr>
        <w:spacing w:after="0" w:line="240" w:lineRule="auto"/>
      </w:pPr>
      <w:r>
        <w:separator/>
      </w:r>
    </w:p>
  </w:footnote>
  <w:footnote w:type="continuationSeparator" w:id="0">
    <w:p w14:paraId="083E2148" w14:textId="77777777" w:rsidR="00842E20" w:rsidRDefault="00842E20" w:rsidP="006D40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B72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4C14A3"/>
    <w:multiLevelType w:val="multilevel"/>
    <w:tmpl w:val="C0ECB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F90B55"/>
    <w:multiLevelType w:val="hybridMultilevel"/>
    <w:tmpl w:val="9F004F3E"/>
    <w:lvl w:ilvl="0" w:tplc="6D5607E6">
      <w:start w:val="1"/>
      <w:numFmt w:val="decimal"/>
      <w:lvlText w:val="%1."/>
      <w:lvlJc w:val="left"/>
      <w:pPr>
        <w:ind w:left="720" w:hanging="360"/>
      </w:pPr>
      <w:rPr>
        <w:rFonts w:asciiTheme="majorHAnsi" w:eastAsiaTheme="majorEastAsia" w:hAnsiTheme="majorHAns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4F1ECB"/>
    <w:multiLevelType w:val="hybridMultilevel"/>
    <w:tmpl w:val="89C86982"/>
    <w:lvl w:ilvl="0" w:tplc="0A605F96">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334E32"/>
    <w:multiLevelType w:val="hybridMultilevel"/>
    <w:tmpl w:val="7576A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EF22D6"/>
    <w:multiLevelType w:val="multilevel"/>
    <w:tmpl w:val="AC8E49B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83297030">
    <w:abstractNumId w:val="0"/>
  </w:num>
  <w:num w:numId="2" w16cid:durableId="2129811908">
    <w:abstractNumId w:val="5"/>
  </w:num>
  <w:num w:numId="3" w16cid:durableId="1200819140">
    <w:abstractNumId w:val="3"/>
  </w:num>
  <w:num w:numId="4" w16cid:durableId="865366799">
    <w:abstractNumId w:val="2"/>
  </w:num>
  <w:num w:numId="5" w16cid:durableId="1568413131">
    <w:abstractNumId w:val="4"/>
  </w:num>
  <w:num w:numId="6" w16cid:durableId="2951382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D05"/>
    <w:rsid w:val="00012BC2"/>
    <w:rsid w:val="00041624"/>
    <w:rsid w:val="0004597A"/>
    <w:rsid w:val="000517B3"/>
    <w:rsid w:val="000B040B"/>
    <w:rsid w:val="000B5C87"/>
    <w:rsid w:val="000D40C1"/>
    <w:rsid w:val="001239A8"/>
    <w:rsid w:val="001431D1"/>
    <w:rsid w:val="00160F3C"/>
    <w:rsid w:val="001810E5"/>
    <w:rsid w:val="001B34A3"/>
    <w:rsid w:val="001C27D1"/>
    <w:rsid w:val="00206B14"/>
    <w:rsid w:val="0021211C"/>
    <w:rsid w:val="0022394F"/>
    <w:rsid w:val="00226F1D"/>
    <w:rsid w:val="002362B6"/>
    <w:rsid w:val="00265CC6"/>
    <w:rsid w:val="00287C2B"/>
    <w:rsid w:val="002B0330"/>
    <w:rsid w:val="002C6DDE"/>
    <w:rsid w:val="002F39C8"/>
    <w:rsid w:val="003149AB"/>
    <w:rsid w:val="00315D01"/>
    <w:rsid w:val="00363884"/>
    <w:rsid w:val="003755AD"/>
    <w:rsid w:val="003904C4"/>
    <w:rsid w:val="003B35F1"/>
    <w:rsid w:val="003B4E33"/>
    <w:rsid w:val="00417579"/>
    <w:rsid w:val="004340FB"/>
    <w:rsid w:val="00484C25"/>
    <w:rsid w:val="00484F7F"/>
    <w:rsid w:val="004B418E"/>
    <w:rsid w:val="004D4912"/>
    <w:rsid w:val="004F6DF8"/>
    <w:rsid w:val="0050160B"/>
    <w:rsid w:val="005470AA"/>
    <w:rsid w:val="00552541"/>
    <w:rsid w:val="00574358"/>
    <w:rsid w:val="005778E0"/>
    <w:rsid w:val="005D2D65"/>
    <w:rsid w:val="005E4930"/>
    <w:rsid w:val="00646B88"/>
    <w:rsid w:val="006840E8"/>
    <w:rsid w:val="006D4030"/>
    <w:rsid w:val="00726802"/>
    <w:rsid w:val="00785DCF"/>
    <w:rsid w:val="007C2BC7"/>
    <w:rsid w:val="008301FD"/>
    <w:rsid w:val="00834C66"/>
    <w:rsid w:val="00842E20"/>
    <w:rsid w:val="0084723B"/>
    <w:rsid w:val="00874F46"/>
    <w:rsid w:val="008C314A"/>
    <w:rsid w:val="00956C6E"/>
    <w:rsid w:val="009D350A"/>
    <w:rsid w:val="00A13539"/>
    <w:rsid w:val="00A31D0D"/>
    <w:rsid w:val="00A5442B"/>
    <w:rsid w:val="00A778A4"/>
    <w:rsid w:val="00AA25DA"/>
    <w:rsid w:val="00AB01C6"/>
    <w:rsid w:val="00B06C43"/>
    <w:rsid w:val="00B245B8"/>
    <w:rsid w:val="00B900D7"/>
    <w:rsid w:val="00B902A7"/>
    <w:rsid w:val="00B933A2"/>
    <w:rsid w:val="00BE4B7D"/>
    <w:rsid w:val="00C314AA"/>
    <w:rsid w:val="00C96218"/>
    <w:rsid w:val="00CD4C79"/>
    <w:rsid w:val="00CD7BA2"/>
    <w:rsid w:val="00CF01B2"/>
    <w:rsid w:val="00D50D2B"/>
    <w:rsid w:val="00DC0758"/>
    <w:rsid w:val="00DC65B6"/>
    <w:rsid w:val="00DE1590"/>
    <w:rsid w:val="00E124E0"/>
    <w:rsid w:val="00E22533"/>
    <w:rsid w:val="00E3199F"/>
    <w:rsid w:val="00E81BFA"/>
    <w:rsid w:val="00E9231F"/>
    <w:rsid w:val="00E95D05"/>
    <w:rsid w:val="00E95D1B"/>
    <w:rsid w:val="00EF28ED"/>
    <w:rsid w:val="00EF3483"/>
    <w:rsid w:val="00F60C7E"/>
    <w:rsid w:val="00F74EDE"/>
    <w:rsid w:val="00FF3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DD6A"/>
  <w15:chartTrackingRefBased/>
  <w15:docId w15:val="{AAE4D530-B643-479C-AB74-D565DD71D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60B"/>
  </w:style>
  <w:style w:type="paragraph" w:styleId="Heading1">
    <w:name w:val="heading 1"/>
    <w:basedOn w:val="Normal"/>
    <w:next w:val="Normal"/>
    <w:link w:val="Heading1Char"/>
    <w:uiPriority w:val="9"/>
    <w:qFormat/>
    <w:rsid w:val="0050160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50160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50160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50160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50160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50160B"/>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50160B"/>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50160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50160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60B"/>
    <w:rPr>
      <w:rFonts w:asciiTheme="majorHAnsi" w:eastAsiaTheme="majorEastAsia" w:hAnsiTheme="majorHAnsi" w:cstheme="majorBidi"/>
      <w:color w:val="538135" w:themeColor="accent6" w:themeShade="BF"/>
      <w:sz w:val="40"/>
      <w:szCs w:val="40"/>
    </w:rPr>
  </w:style>
  <w:style w:type="paragraph" w:styleId="ListParagraph">
    <w:name w:val="List Paragraph"/>
    <w:basedOn w:val="Normal"/>
    <w:uiPriority w:val="34"/>
    <w:qFormat/>
    <w:rsid w:val="001B34A3"/>
    <w:pPr>
      <w:ind w:left="720"/>
      <w:contextualSpacing/>
    </w:pPr>
  </w:style>
  <w:style w:type="paragraph" w:styleId="Header">
    <w:name w:val="header"/>
    <w:basedOn w:val="Normal"/>
    <w:link w:val="HeaderChar"/>
    <w:uiPriority w:val="99"/>
    <w:unhideWhenUsed/>
    <w:rsid w:val="006D4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30"/>
  </w:style>
  <w:style w:type="paragraph" w:styleId="Footer">
    <w:name w:val="footer"/>
    <w:basedOn w:val="Normal"/>
    <w:link w:val="FooterChar"/>
    <w:uiPriority w:val="99"/>
    <w:unhideWhenUsed/>
    <w:rsid w:val="006D4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30"/>
  </w:style>
  <w:style w:type="paragraph" w:styleId="TOCHeading">
    <w:name w:val="TOC Heading"/>
    <w:basedOn w:val="Heading1"/>
    <w:next w:val="Normal"/>
    <w:uiPriority w:val="39"/>
    <w:unhideWhenUsed/>
    <w:qFormat/>
    <w:rsid w:val="0050160B"/>
    <w:pPr>
      <w:outlineLvl w:val="9"/>
    </w:pPr>
  </w:style>
  <w:style w:type="paragraph" w:styleId="TOC2">
    <w:name w:val="toc 2"/>
    <w:basedOn w:val="Normal"/>
    <w:next w:val="Normal"/>
    <w:autoRedefine/>
    <w:uiPriority w:val="39"/>
    <w:unhideWhenUsed/>
    <w:rsid w:val="00CD4C79"/>
    <w:pPr>
      <w:spacing w:after="100"/>
      <w:ind w:left="220"/>
    </w:pPr>
    <w:rPr>
      <w:rFonts w:cs="Times New Roman"/>
      <w:lang w:eastAsia="en-GB"/>
    </w:rPr>
  </w:style>
  <w:style w:type="paragraph" w:styleId="TOC1">
    <w:name w:val="toc 1"/>
    <w:basedOn w:val="Normal"/>
    <w:next w:val="Normal"/>
    <w:autoRedefine/>
    <w:uiPriority w:val="39"/>
    <w:unhideWhenUsed/>
    <w:rsid w:val="00CD4C79"/>
    <w:pPr>
      <w:spacing w:after="100"/>
    </w:pPr>
    <w:rPr>
      <w:rFonts w:cs="Times New Roman"/>
      <w:lang w:eastAsia="en-GB"/>
    </w:rPr>
  </w:style>
  <w:style w:type="paragraph" w:styleId="TOC3">
    <w:name w:val="toc 3"/>
    <w:basedOn w:val="Normal"/>
    <w:next w:val="Normal"/>
    <w:autoRedefine/>
    <w:uiPriority w:val="39"/>
    <w:unhideWhenUsed/>
    <w:rsid w:val="00CD4C79"/>
    <w:pPr>
      <w:spacing w:after="100"/>
      <w:ind w:left="440"/>
    </w:pPr>
    <w:rPr>
      <w:rFonts w:cs="Times New Roman"/>
      <w:lang w:eastAsia="en-GB"/>
    </w:rPr>
  </w:style>
  <w:style w:type="character" w:styleId="Hyperlink">
    <w:name w:val="Hyperlink"/>
    <w:basedOn w:val="DefaultParagraphFont"/>
    <w:uiPriority w:val="99"/>
    <w:unhideWhenUsed/>
    <w:rsid w:val="00DC65B6"/>
    <w:rPr>
      <w:color w:val="0563C1" w:themeColor="hyperlink"/>
      <w:u w:val="single"/>
    </w:rPr>
  </w:style>
  <w:style w:type="character" w:styleId="UnresolvedMention">
    <w:name w:val="Unresolved Mention"/>
    <w:basedOn w:val="DefaultParagraphFont"/>
    <w:uiPriority w:val="99"/>
    <w:semiHidden/>
    <w:unhideWhenUsed/>
    <w:rsid w:val="00DC65B6"/>
    <w:rPr>
      <w:color w:val="605E5C"/>
      <w:shd w:val="clear" w:color="auto" w:fill="E1DFDD"/>
    </w:rPr>
  </w:style>
  <w:style w:type="character" w:customStyle="1" w:styleId="Heading2Char">
    <w:name w:val="Heading 2 Char"/>
    <w:basedOn w:val="DefaultParagraphFont"/>
    <w:link w:val="Heading2"/>
    <w:uiPriority w:val="9"/>
    <w:semiHidden/>
    <w:rsid w:val="0050160B"/>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50160B"/>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50160B"/>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50160B"/>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50160B"/>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50160B"/>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50160B"/>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50160B"/>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50160B"/>
    <w:pPr>
      <w:spacing w:line="240" w:lineRule="auto"/>
    </w:pPr>
    <w:rPr>
      <w:b/>
      <w:bCs/>
      <w:smallCaps/>
      <w:color w:val="595959" w:themeColor="text1" w:themeTint="A6"/>
    </w:rPr>
  </w:style>
  <w:style w:type="paragraph" w:styleId="Title">
    <w:name w:val="Title"/>
    <w:basedOn w:val="Normal"/>
    <w:next w:val="Normal"/>
    <w:link w:val="TitleChar"/>
    <w:uiPriority w:val="10"/>
    <w:qFormat/>
    <w:rsid w:val="0050160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50160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50160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50160B"/>
    <w:rPr>
      <w:rFonts w:asciiTheme="majorHAnsi" w:eastAsiaTheme="majorEastAsia" w:hAnsiTheme="majorHAnsi" w:cstheme="majorBidi"/>
      <w:sz w:val="30"/>
      <w:szCs w:val="30"/>
    </w:rPr>
  </w:style>
  <w:style w:type="character" w:styleId="Strong">
    <w:name w:val="Strong"/>
    <w:basedOn w:val="DefaultParagraphFont"/>
    <w:uiPriority w:val="22"/>
    <w:qFormat/>
    <w:rsid w:val="0050160B"/>
    <w:rPr>
      <w:b/>
      <w:bCs/>
    </w:rPr>
  </w:style>
  <w:style w:type="character" w:styleId="Emphasis">
    <w:name w:val="Emphasis"/>
    <w:basedOn w:val="DefaultParagraphFont"/>
    <w:uiPriority w:val="20"/>
    <w:qFormat/>
    <w:rsid w:val="0050160B"/>
    <w:rPr>
      <w:i/>
      <w:iCs/>
      <w:color w:val="70AD47" w:themeColor="accent6"/>
    </w:rPr>
  </w:style>
  <w:style w:type="paragraph" w:styleId="NoSpacing">
    <w:name w:val="No Spacing"/>
    <w:uiPriority w:val="1"/>
    <w:qFormat/>
    <w:rsid w:val="0050160B"/>
    <w:pPr>
      <w:spacing w:after="0" w:line="240" w:lineRule="auto"/>
    </w:pPr>
  </w:style>
  <w:style w:type="paragraph" w:styleId="Quote">
    <w:name w:val="Quote"/>
    <w:basedOn w:val="Normal"/>
    <w:next w:val="Normal"/>
    <w:link w:val="QuoteChar"/>
    <w:uiPriority w:val="29"/>
    <w:qFormat/>
    <w:rsid w:val="0050160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50160B"/>
    <w:rPr>
      <w:i/>
      <w:iCs/>
      <w:color w:val="262626" w:themeColor="text1" w:themeTint="D9"/>
    </w:rPr>
  </w:style>
  <w:style w:type="paragraph" w:styleId="IntenseQuote">
    <w:name w:val="Intense Quote"/>
    <w:basedOn w:val="Normal"/>
    <w:next w:val="Normal"/>
    <w:link w:val="IntenseQuoteChar"/>
    <w:uiPriority w:val="30"/>
    <w:qFormat/>
    <w:rsid w:val="0050160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50160B"/>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50160B"/>
    <w:rPr>
      <w:i/>
      <w:iCs/>
    </w:rPr>
  </w:style>
  <w:style w:type="character" w:styleId="IntenseEmphasis">
    <w:name w:val="Intense Emphasis"/>
    <w:basedOn w:val="DefaultParagraphFont"/>
    <w:uiPriority w:val="21"/>
    <w:qFormat/>
    <w:rsid w:val="0050160B"/>
    <w:rPr>
      <w:b/>
      <w:bCs/>
      <w:i/>
      <w:iCs/>
    </w:rPr>
  </w:style>
  <w:style w:type="character" w:styleId="SubtleReference">
    <w:name w:val="Subtle Reference"/>
    <w:basedOn w:val="DefaultParagraphFont"/>
    <w:uiPriority w:val="31"/>
    <w:qFormat/>
    <w:rsid w:val="0050160B"/>
    <w:rPr>
      <w:smallCaps/>
      <w:color w:val="595959" w:themeColor="text1" w:themeTint="A6"/>
    </w:rPr>
  </w:style>
  <w:style w:type="character" w:styleId="IntenseReference">
    <w:name w:val="Intense Reference"/>
    <w:basedOn w:val="DefaultParagraphFont"/>
    <w:uiPriority w:val="32"/>
    <w:qFormat/>
    <w:rsid w:val="0050160B"/>
    <w:rPr>
      <w:b/>
      <w:bCs/>
      <w:smallCaps/>
      <w:color w:val="70AD47" w:themeColor="accent6"/>
    </w:rPr>
  </w:style>
  <w:style w:type="character" w:styleId="BookTitle">
    <w:name w:val="Book Title"/>
    <w:basedOn w:val="DefaultParagraphFont"/>
    <w:uiPriority w:val="33"/>
    <w:qFormat/>
    <w:rsid w:val="0050160B"/>
    <w:rPr>
      <w:b/>
      <w:bCs/>
      <w:caps w:val="0"/>
      <w:smallCaps/>
      <w:spacing w:val="7"/>
      <w:sz w:val="21"/>
      <w:szCs w:val="21"/>
    </w:rPr>
  </w:style>
  <w:style w:type="paragraph" w:styleId="NormalWeb">
    <w:name w:val="Normal (Web)"/>
    <w:basedOn w:val="Normal"/>
    <w:uiPriority w:val="99"/>
    <w:semiHidden/>
    <w:unhideWhenUsed/>
    <w:rsid w:val="003149A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449693">
      <w:bodyDiv w:val="1"/>
      <w:marLeft w:val="0"/>
      <w:marRight w:val="0"/>
      <w:marTop w:val="0"/>
      <w:marBottom w:val="0"/>
      <w:divBdr>
        <w:top w:val="none" w:sz="0" w:space="0" w:color="auto"/>
        <w:left w:val="none" w:sz="0" w:space="0" w:color="auto"/>
        <w:bottom w:val="none" w:sz="0" w:space="0" w:color="auto"/>
        <w:right w:val="none" w:sz="0" w:space="0" w:color="auto"/>
      </w:divBdr>
    </w:div>
    <w:div w:id="147291331">
      <w:bodyDiv w:val="1"/>
      <w:marLeft w:val="0"/>
      <w:marRight w:val="0"/>
      <w:marTop w:val="0"/>
      <w:marBottom w:val="0"/>
      <w:divBdr>
        <w:top w:val="none" w:sz="0" w:space="0" w:color="auto"/>
        <w:left w:val="none" w:sz="0" w:space="0" w:color="auto"/>
        <w:bottom w:val="none" w:sz="0" w:space="0" w:color="auto"/>
        <w:right w:val="none" w:sz="0" w:space="0" w:color="auto"/>
      </w:divBdr>
    </w:div>
    <w:div w:id="288316234">
      <w:bodyDiv w:val="1"/>
      <w:marLeft w:val="0"/>
      <w:marRight w:val="0"/>
      <w:marTop w:val="0"/>
      <w:marBottom w:val="0"/>
      <w:divBdr>
        <w:top w:val="none" w:sz="0" w:space="0" w:color="auto"/>
        <w:left w:val="none" w:sz="0" w:space="0" w:color="auto"/>
        <w:bottom w:val="none" w:sz="0" w:space="0" w:color="auto"/>
        <w:right w:val="none" w:sz="0" w:space="0" w:color="auto"/>
      </w:divBdr>
    </w:div>
    <w:div w:id="736591864">
      <w:bodyDiv w:val="1"/>
      <w:marLeft w:val="0"/>
      <w:marRight w:val="0"/>
      <w:marTop w:val="0"/>
      <w:marBottom w:val="0"/>
      <w:divBdr>
        <w:top w:val="none" w:sz="0" w:space="0" w:color="auto"/>
        <w:left w:val="none" w:sz="0" w:space="0" w:color="auto"/>
        <w:bottom w:val="none" w:sz="0" w:space="0" w:color="auto"/>
        <w:right w:val="none" w:sz="0" w:space="0" w:color="auto"/>
      </w:divBdr>
    </w:div>
    <w:div w:id="775949236">
      <w:bodyDiv w:val="1"/>
      <w:marLeft w:val="0"/>
      <w:marRight w:val="0"/>
      <w:marTop w:val="0"/>
      <w:marBottom w:val="0"/>
      <w:divBdr>
        <w:top w:val="none" w:sz="0" w:space="0" w:color="auto"/>
        <w:left w:val="none" w:sz="0" w:space="0" w:color="auto"/>
        <w:bottom w:val="none" w:sz="0" w:space="0" w:color="auto"/>
        <w:right w:val="none" w:sz="0" w:space="0" w:color="auto"/>
      </w:divBdr>
    </w:div>
    <w:div w:id="864447602">
      <w:bodyDiv w:val="1"/>
      <w:marLeft w:val="0"/>
      <w:marRight w:val="0"/>
      <w:marTop w:val="0"/>
      <w:marBottom w:val="0"/>
      <w:divBdr>
        <w:top w:val="none" w:sz="0" w:space="0" w:color="auto"/>
        <w:left w:val="none" w:sz="0" w:space="0" w:color="auto"/>
        <w:bottom w:val="none" w:sz="0" w:space="0" w:color="auto"/>
        <w:right w:val="none" w:sz="0" w:space="0" w:color="auto"/>
      </w:divBdr>
    </w:div>
    <w:div w:id="876742464">
      <w:bodyDiv w:val="1"/>
      <w:marLeft w:val="0"/>
      <w:marRight w:val="0"/>
      <w:marTop w:val="0"/>
      <w:marBottom w:val="0"/>
      <w:divBdr>
        <w:top w:val="none" w:sz="0" w:space="0" w:color="auto"/>
        <w:left w:val="none" w:sz="0" w:space="0" w:color="auto"/>
        <w:bottom w:val="none" w:sz="0" w:space="0" w:color="auto"/>
        <w:right w:val="none" w:sz="0" w:space="0" w:color="auto"/>
      </w:divBdr>
    </w:div>
    <w:div w:id="942692038">
      <w:bodyDiv w:val="1"/>
      <w:marLeft w:val="0"/>
      <w:marRight w:val="0"/>
      <w:marTop w:val="0"/>
      <w:marBottom w:val="0"/>
      <w:divBdr>
        <w:top w:val="none" w:sz="0" w:space="0" w:color="auto"/>
        <w:left w:val="none" w:sz="0" w:space="0" w:color="auto"/>
        <w:bottom w:val="none" w:sz="0" w:space="0" w:color="auto"/>
        <w:right w:val="none" w:sz="0" w:space="0" w:color="auto"/>
      </w:divBdr>
    </w:div>
    <w:div w:id="1022366759">
      <w:bodyDiv w:val="1"/>
      <w:marLeft w:val="0"/>
      <w:marRight w:val="0"/>
      <w:marTop w:val="0"/>
      <w:marBottom w:val="0"/>
      <w:divBdr>
        <w:top w:val="none" w:sz="0" w:space="0" w:color="auto"/>
        <w:left w:val="none" w:sz="0" w:space="0" w:color="auto"/>
        <w:bottom w:val="none" w:sz="0" w:space="0" w:color="auto"/>
        <w:right w:val="none" w:sz="0" w:space="0" w:color="auto"/>
      </w:divBdr>
    </w:div>
    <w:div w:id="1042166519">
      <w:bodyDiv w:val="1"/>
      <w:marLeft w:val="0"/>
      <w:marRight w:val="0"/>
      <w:marTop w:val="0"/>
      <w:marBottom w:val="0"/>
      <w:divBdr>
        <w:top w:val="none" w:sz="0" w:space="0" w:color="auto"/>
        <w:left w:val="none" w:sz="0" w:space="0" w:color="auto"/>
        <w:bottom w:val="none" w:sz="0" w:space="0" w:color="auto"/>
        <w:right w:val="none" w:sz="0" w:space="0" w:color="auto"/>
      </w:divBdr>
    </w:div>
    <w:div w:id="1128664084">
      <w:bodyDiv w:val="1"/>
      <w:marLeft w:val="0"/>
      <w:marRight w:val="0"/>
      <w:marTop w:val="0"/>
      <w:marBottom w:val="0"/>
      <w:divBdr>
        <w:top w:val="none" w:sz="0" w:space="0" w:color="auto"/>
        <w:left w:val="none" w:sz="0" w:space="0" w:color="auto"/>
        <w:bottom w:val="none" w:sz="0" w:space="0" w:color="auto"/>
        <w:right w:val="none" w:sz="0" w:space="0" w:color="auto"/>
      </w:divBdr>
    </w:div>
    <w:div w:id="1188834877">
      <w:bodyDiv w:val="1"/>
      <w:marLeft w:val="0"/>
      <w:marRight w:val="0"/>
      <w:marTop w:val="0"/>
      <w:marBottom w:val="0"/>
      <w:divBdr>
        <w:top w:val="none" w:sz="0" w:space="0" w:color="auto"/>
        <w:left w:val="none" w:sz="0" w:space="0" w:color="auto"/>
        <w:bottom w:val="none" w:sz="0" w:space="0" w:color="auto"/>
        <w:right w:val="none" w:sz="0" w:space="0" w:color="auto"/>
      </w:divBdr>
    </w:div>
    <w:div w:id="1393382946">
      <w:bodyDiv w:val="1"/>
      <w:marLeft w:val="0"/>
      <w:marRight w:val="0"/>
      <w:marTop w:val="0"/>
      <w:marBottom w:val="0"/>
      <w:divBdr>
        <w:top w:val="none" w:sz="0" w:space="0" w:color="auto"/>
        <w:left w:val="none" w:sz="0" w:space="0" w:color="auto"/>
        <w:bottom w:val="none" w:sz="0" w:space="0" w:color="auto"/>
        <w:right w:val="none" w:sz="0" w:space="0" w:color="auto"/>
      </w:divBdr>
    </w:div>
    <w:div w:id="155176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rc.nasa.gov/www/k-12/VirtualAero/BottleRocket/airplane/shaped3.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awasaki.co.uk/en/products/Supersport/2023/Ninja_400/specifications?Uid=08E6DFsKXFkMXVoMWFsOXA5ZXwpcUQlZC1sLXAlQCVxdUQw"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ycleworld.com/blogs/ask-kevin/aero-drag-on-motogp-motorcycles-explaine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gineeringtoolbox.com/rolling-friction-resistance-d_1303.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i\Alt%20Propoltion\KERS%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8DDBC-BDB7-4D72-B2BC-1E6810F3F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1AF814-9FA8-4CCD-B9EB-078E93C2635F}">
  <ds:schemaRefs>
    <ds:schemaRef ds:uri="http://schemas.microsoft.com/sharepoint/v3/contenttype/forms"/>
  </ds:schemaRefs>
</ds:datastoreItem>
</file>

<file path=customXml/itemProps3.xml><?xml version="1.0" encoding="utf-8"?>
<ds:datastoreItem xmlns:ds="http://schemas.openxmlformats.org/officeDocument/2006/customXml" ds:itemID="{DB771E0A-64B8-43CC-9E93-876D0F93EA1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A8A363-E715-4ABF-91EE-57D990C9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KERS paper</Template>
  <TotalTime>0</TotalTime>
  <Pages>6</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 Robertson</dc:creator>
  <cp:keywords/>
  <dc:description/>
  <cp:lastModifiedBy>Oska Robertson (2301207)</cp:lastModifiedBy>
  <cp:revision>4</cp:revision>
  <dcterms:created xsi:type="dcterms:W3CDTF">2024-12-01T13:06:00Z</dcterms:created>
  <dcterms:modified xsi:type="dcterms:W3CDTF">2024-12-01T20:32:00Z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