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A2738A9" w14:textId="77777777" w:rsidR="00C32897" w:rsidRPr="002C67FE" w:rsidRDefault="00C32897" w:rsidP="00583F3B">
      <w:pPr>
        <w:spacing w:after="120"/>
        <w:rPr>
          <w:rFonts w:ascii="Arial" w:hAnsi="Arial" w:cs="Arial"/>
          <w:sz w:val="72"/>
        </w:rPr>
      </w:pPr>
    </w:p>
    <w:p w14:paraId="40B9B91F" w14:textId="3BBCBC2B" w:rsidR="00C32897" w:rsidRPr="00B16B8B" w:rsidRDefault="00C32897" w:rsidP="00C32897">
      <w:pPr>
        <w:jc w:val="center"/>
        <w:rPr>
          <w:rFonts w:ascii="Arial" w:hAnsi="Arial" w:cs="Arial"/>
          <w:b/>
          <w:bCs/>
          <w:sz w:val="48"/>
          <w:szCs w:val="48"/>
        </w:rPr>
      </w:pPr>
      <w:r w:rsidRPr="00B16B8B">
        <w:rPr>
          <w:rFonts w:ascii="Arial" w:hAnsi="Arial" w:cs="Arial"/>
          <w:sz w:val="48"/>
          <w:szCs w:val="48"/>
          <w:lang w:val="en-US"/>
        </w:rPr>
        <w:t>Module Title: - Enterprise and Entrepreneurship</w:t>
      </w:r>
    </w:p>
    <w:p w14:paraId="26837740" w14:textId="2FFFB5D4" w:rsidR="00C32897" w:rsidRPr="00B16B8B" w:rsidRDefault="00C32897" w:rsidP="00C32897">
      <w:pPr>
        <w:jc w:val="center"/>
        <w:rPr>
          <w:rFonts w:ascii="Arial" w:hAnsi="Arial" w:cs="Arial"/>
          <w:sz w:val="48"/>
          <w:szCs w:val="48"/>
          <w:lang w:val="en-US"/>
        </w:rPr>
      </w:pPr>
    </w:p>
    <w:p w14:paraId="1C829AA2" w14:textId="77777777" w:rsidR="00C32897" w:rsidRPr="00B16B8B" w:rsidRDefault="00C32897" w:rsidP="00C32897">
      <w:pPr>
        <w:spacing w:line="276" w:lineRule="auto"/>
        <w:jc w:val="center"/>
        <w:rPr>
          <w:rFonts w:ascii="Arial" w:hAnsi="Arial" w:cs="Arial"/>
          <w:sz w:val="48"/>
          <w:szCs w:val="48"/>
          <w:lang w:val="en-US"/>
        </w:rPr>
      </w:pPr>
    </w:p>
    <w:p w14:paraId="5972FE29" w14:textId="047ABD58" w:rsidR="00C32897" w:rsidRPr="00B16B8B" w:rsidRDefault="00C32897" w:rsidP="00C32897">
      <w:pPr>
        <w:spacing w:line="276" w:lineRule="auto"/>
        <w:jc w:val="center"/>
        <w:rPr>
          <w:rFonts w:ascii="Arial" w:hAnsi="Arial" w:cs="Arial"/>
          <w:sz w:val="48"/>
          <w:szCs w:val="48"/>
          <w:lang w:val="en-US"/>
        </w:rPr>
      </w:pPr>
      <w:r w:rsidRPr="00B16B8B">
        <w:rPr>
          <w:rFonts w:ascii="Arial" w:hAnsi="Arial" w:cs="Arial"/>
          <w:sz w:val="48"/>
          <w:szCs w:val="48"/>
          <w:lang w:val="en-US"/>
        </w:rPr>
        <w:t>Module Code: - LCLM4006</w:t>
      </w:r>
    </w:p>
    <w:p w14:paraId="2B8D4569" w14:textId="77777777" w:rsidR="00C32897" w:rsidRPr="00B16B8B" w:rsidRDefault="00C32897" w:rsidP="00C32897">
      <w:pPr>
        <w:spacing w:line="276" w:lineRule="auto"/>
        <w:jc w:val="center"/>
        <w:rPr>
          <w:rFonts w:ascii="Arial" w:hAnsi="Arial" w:cs="Arial"/>
          <w:sz w:val="48"/>
          <w:szCs w:val="48"/>
          <w:lang w:val="en-US"/>
        </w:rPr>
      </w:pPr>
      <w:r w:rsidRPr="00B16B8B">
        <w:rPr>
          <w:rFonts w:ascii="Arial" w:hAnsi="Arial" w:cs="Arial"/>
          <w:sz w:val="48"/>
          <w:szCs w:val="48"/>
          <w:lang w:val="en-US"/>
        </w:rPr>
        <w:t>Assignment</w:t>
      </w:r>
    </w:p>
    <w:p w14:paraId="65AC90CE" w14:textId="77777777" w:rsidR="00C32897" w:rsidRPr="00B16B8B" w:rsidRDefault="00C32897" w:rsidP="00C32897">
      <w:pPr>
        <w:spacing w:line="276" w:lineRule="auto"/>
        <w:jc w:val="center"/>
        <w:rPr>
          <w:rFonts w:ascii="Arial" w:hAnsi="Arial" w:cs="Arial"/>
          <w:sz w:val="48"/>
          <w:szCs w:val="48"/>
          <w:lang w:val="en-US"/>
        </w:rPr>
      </w:pPr>
    </w:p>
    <w:p w14:paraId="283C0980" w14:textId="77777777" w:rsidR="00C32897" w:rsidRPr="00B16B8B" w:rsidRDefault="00C32897" w:rsidP="00C32897">
      <w:pPr>
        <w:spacing w:line="276" w:lineRule="auto"/>
        <w:jc w:val="center"/>
        <w:rPr>
          <w:rFonts w:ascii="Arial" w:hAnsi="Arial" w:cs="Arial"/>
          <w:sz w:val="48"/>
          <w:szCs w:val="48"/>
          <w:lang w:val="en-US"/>
        </w:rPr>
      </w:pPr>
      <w:r w:rsidRPr="00B16B8B">
        <w:rPr>
          <w:rFonts w:ascii="Arial" w:hAnsi="Arial" w:cs="Arial"/>
          <w:sz w:val="48"/>
          <w:szCs w:val="48"/>
          <w:lang w:val="en-US"/>
        </w:rPr>
        <w:t>Student Name: - Camelia Boicu</w:t>
      </w:r>
    </w:p>
    <w:p w14:paraId="22454519" w14:textId="77777777" w:rsidR="00C32897" w:rsidRPr="00B16B8B" w:rsidRDefault="00C32897" w:rsidP="00C32897">
      <w:pPr>
        <w:spacing w:line="276" w:lineRule="auto"/>
        <w:jc w:val="center"/>
        <w:rPr>
          <w:rFonts w:ascii="Arial" w:hAnsi="Arial" w:cs="Arial"/>
          <w:sz w:val="48"/>
          <w:szCs w:val="48"/>
          <w:lang w:val="en-US"/>
        </w:rPr>
      </w:pPr>
    </w:p>
    <w:p w14:paraId="5678A281" w14:textId="77777777" w:rsidR="00C32897" w:rsidRPr="00B16B8B" w:rsidRDefault="00C32897" w:rsidP="00C32897">
      <w:pPr>
        <w:spacing w:line="276" w:lineRule="auto"/>
        <w:jc w:val="center"/>
        <w:rPr>
          <w:rFonts w:ascii="Arial" w:hAnsi="Arial" w:cs="Arial"/>
          <w:sz w:val="48"/>
          <w:szCs w:val="48"/>
          <w:lang w:val="en-US"/>
        </w:rPr>
      </w:pPr>
      <w:r w:rsidRPr="00B16B8B">
        <w:rPr>
          <w:rFonts w:ascii="Arial" w:hAnsi="Arial" w:cs="Arial"/>
          <w:sz w:val="48"/>
          <w:szCs w:val="48"/>
          <w:lang w:val="en-US"/>
        </w:rPr>
        <w:t>Student Number: - 2414470</w:t>
      </w:r>
    </w:p>
    <w:p w14:paraId="6CFF0135" w14:textId="77777777" w:rsidR="00C32897" w:rsidRPr="00B16B8B" w:rsidRDefault="00C32897" w:rsidP="00C32897">
      <w:pPr>
        <w:spacing w:line="276" w:lineRule="auto"/>
        <w:jc w:val="center"/>
        <w:rPr>
          <w:rFonts w:ascii="Arial" w:hAnsi="Arial" w:cs="Arial"/>
          <w:sz w:val="48"/>
          <w:szCs w:val="48"/>
          <w:lang w:val="en-US"/>
        </w:rPr>
      </w:pPr>
    </w:p>
    <w:p w14:paraId="0DDE4000" w14:textId="4DDB02CB" w:rsidR="00C32897" w:rsidRPr="00B16B8B" w:rsidRDefault="00C32897" w:rsidP="00C32897">
      <w:pPr>
        <w:spacing w:line="276" w:lineRule="auto"/>
        <w:jc w:val="center"/>
        <w:rPr>
          <w:rFonts w:ascii="Arial" w:hAnsi="Arial" w:cs="Arial"/>
          <w:color w:val="1D2125"/>
          <w:sz w:val="48"/>
          <w:szCs w:val="48"/>
          <w:shd w:val="clear" w:color="auto" w:fill="FFFFFF"/>
        </w:rPr>
      </w:pPr>
      <w:r w:rsidRPr="00B16B8B">
        <w:rPr>
          <w:rFonts w:ascii="Arial" w:hAnsi="Arial" w:cs="Arial"/>
          <w:sz w:val="48"/>
          <w:szCs w:val="48"/>
          <w:lang w:val="en-US"/>
        </w:rPr>
        <w:t xml:space="preserve">Lecturer’s Name: - Ejike </w:t>
      </w:r>
      <w:proofErr w:type="spellStart"/>
      <w:r w:rsidRPr="00B16B8B">
        <w:rPr>
          <w:rFonts w:ascii="Arial" w:hAnsi="Arial" w:cs="Arial"/>
          <w:sz w:val="48"/>
          <w:szCs w:val="48"/>
          <w:lang w:val="en-US"/>
        </w:rPr>
        <w:t>Udeogu</w:t>
      </w:r>
      <w:proofErr w:type="spellEnd"/>
    </w:p>
    <w:p w14:paraId="6674CF99" w14:textId="2A07C5B1" w:rsidR="00C32897" w:rsidRPr="00E60C41" w:rsidRDefault="00C32897" w:rsidP="00583F3B">
      <w:pPr>
        <w:spacing w:after="120"/>
        <w:rPr>
          <w:rFonts w:ascii="Arial" w:hAnsi="Arial" w:cs="Arial"/>
        </w:rPr>
      </w:pPr>
    </w:p>
    <w:p w14:paraId="313CBC51" w14:textId="39264B66" w:rsidR="00EF1A28" w:rsidRPr="00E60C41" w:rsidRDefault="00C844FD" w:rsidP="00583F3B">
      <w:pPr>
        <w:spacing w:after="120"/>
        <w:rPr>
          <w:rFonts w:ascii="Arial" w:hAnsi="Arial" w:cs="Arial"/>
        </w:rPr>
      </w:pPr>
      <w:r w:rsidRPr="00E60C41">
        <w:rPr>
          <w:rFonts w:ascii="Arial" w:hAnsi="Arial" w:cs="Arial"/>
        </w:rPr>
        <w:pict w14:anchorId="059476D3">
          <v:shape id="_x0000_i1026" type="#_x0000_t75" style="width:464.25pt;height:266.5pt;mso-left-percent:-10001;mso-top-percent:-10001;mso-position-horizontal:absolute;mso-position-horizontal-relative:char;mso-position-vertical:absolute;mso-position-vertical-relative:line;mso-left-percent:-10001;mso-top-percent:-10001">
            <v:imagedata r:id="rId8" o:title=""/>
          </v:shape>
        </w:pict>
      </w:r>
    </w:p>
    <w:p w14:paraId="6965EDEB" w14:textId="4E664CEB" w:rsidR="00C32897" w:rsidRPr="00E60C41" w:rsidRDefault="00C32897" w:rsidP="00EF1A28">
      <w:pPr>
        <w:rPr>
          <w:rFonts w:ascii="Arial" w:hAnsi="Arial" w:cs="Arial"/>
        </w:rPr>
      </w:pPr>
    </w:p>
    <w:p w14:paraId="739819B3" w14:textId="4AF4EFD0" w:rsidR="00C32897" w:rsidRPr="00E60C41" w:rsidRDefault="00C32897" w:rsidP="00583F3B">
      <w:pPr>
        <w:spacing w:after="120"/>
        <w:rPr>
          <w:rFonts w:ascii="Arial" w:hAnsi="Arial" w:cs="Arial"/>
        </w:rPr>
      </w:pPr>
    </w:p>
    <w:p w14:paraId="5CA3DD4B" w14:textId="77777777" w:rsidR="00125F7C" w:rsidRDefault="00125F7C">
      <w:pPr>
        <w:pStyle w:val="TOCHeading"/>
        <w:rPr>
          <w:rFonts w:ascii="Arial" w:hAnsi="Arial" w:cs="Arial"/>
          <w:sz w:val="24"/>
          <w:szCs w:val="24"/>
        </w:rPr>
      </w:pPr>
    </w:p>
    <w:p w14:paraId="23AF53C4" w14:textId="77777777" w:rsidR="00125F7C" w:rsidRDefault="00125F7C">
      <w:pPr>
        <w:pStyle w:val="TOCHeading"/>
        <w:rPr>
          <w:rFonts w:ascii="Arial" w:hAnsi="Arial" w:cs="Arial"/>
          <w:sz w:val="24"/>
          <w:szCs w:val="24"/>
        </w:rPr>
      </w:pPr>
    </w:p>
    <w:p w14:paraId="1B18CDBB" w14:textId="77777777" w:rsidR="00125F7C" w:rsidRDefault="00125F7C">
      <w:pPr>
        <w:pStyle w:val="TOCHeading"/>
        <w:rPr>
          <w:rFonts w:ascii="Arial" w:hAnsi="Arial" w:cs="Arial"/>
          <w:sz w:val="24"/>
          <w:szCs w:val="24"/>
        </w:rPr>
      </w:pPr>
    </w:p>
    <w:p w14:paraId="0C8EBF10" w14:textId="77777777" w:rsidR="00125F7C" w:rsidRDefault="00125F7C">
      <w:pPr>
        <w:pStyle w:val="TOCHeading"/>
        <w:rPr>
          <w:rFonts w:ascii="Arial" w:hAnsi="Arial" w:cs="Arial"/>
          <w:sz w:val="24"/>
          <w:szCs w:val="24"/>
        </w:rPr>
      </w:pPr>
    </w:p>
    <w:p w14:paraId="6D66B44B" w14:textId="77777777" w:rsidR="00125F7C" w:rsidRDefault="00125F7C">
      <w:pPr>
        <w:pStyle w:val="TOCHeading"/>
        <w:rPr>
          <w:rFonts w:ascii="Arial" w:hAnsi="Arial" w:cs="Arial"/>
          <w:sz w:val="24"/>
          <w:szCs w:val="24"/>
        </w:rPr>
      </w:pPr>
    </w:p>
    <w:p w14:paraId="0F341987" w14:textId="77777777" w:rsidR="00125F7C" w:rsidRDefault="00125F7C">
      <w:pPr>
        <w:pStyle w:val="TOCHeading"/>
        <w:rPr>
          <w:rFonts w:ascii="Arial" w:hAnsi="Arial" w:cs="Arial"/>
          <w:sz w:val="24"/>
          <w:szCs w:val="24"/>
        </w:rPr>
      </w:pPr>
    </w:p>
    <w:p w14:paraId="6A684D37" w14:textId="77777777" w:rsidR="00125F7C" w:rsidRDefault="00125F7C">
      <w:pPr>
        <w:pStyle w:val="TOCHeading"/>
        <w:rPr>
          <w:rFonts w:ascii="Arial" w:hAnsi="Arial" w:cs="Arial"/>
          <w:sz w:val="24"/>
          <w:szCs w:val="24"/>
        </w:rPr>
      </w:pPr>
    </w:p>
    <w:p w14:paraId="738AD0DC" w14:textId="5CC41BB8" w:rsidR="00E339C5" w:rsidRPr="00E60C41" w:rsidRDefault="00E339C5">
      <w:pPr>
        <w:pStyle w:val="TOCHeading"/>
        <w:rPr>
          <w:rFonts w:ascii="Arial" w:hAnsi="Arial" w:cs="Arial"/>
          <w:sz w:val="24"/>
          <w:szCs w:val="24"/>
        </w:rPr>
      </w:pPr>
      <w:r w:rsidRPr="00E60C41">
        <w:rPr>
          <w:rFonts w:ascii="Arial" w:hAnsi="Arial" w:cs="Arial"/>
          <w:sz w:val="24"/>
          <w:szCs w:val="24"/>
        </w:rPr>
        <w:t>Contents</w:t>
      </w:r>
    </w:p>
    <w:p w14:paraId="2F7B70BF" w14:textId="32B13E06" w:rsidR="00E339C5" w:rsidRPr="00E60C41" w:rsidRDefault="00E339C5" w:rsidP="002C67FE">
      <w:pPr>
        <w:pStyle w:val="TOC1"/>
        <w:tabs>
          <w:tab w:val="right" w:leader="dot" w:pos="10189"/>
        </w:tabs>
        <w:rPr>
          <w:rFonts w:ascii="Arial" w:hAnsi="Arial" w:cs="Arial"/>
          <w:noProof/>
          <w:kern w:val="2"/>
        </w:rPr>
      </w:pPr>
    </w:p>
    <w:p w14:paraId="46159148" w14:textId="77777777" w:rsidR="002C67FE" w:rsidRPr="00E60C41" w:rsidRDefault="002C67FE">
      <w:pPr>
        <w:pStyle w:val="TOCHeading"/>
        <w:rPr>
          <w:rFonts w:ascii="Arial" w:hAnsi="Arial" w:cs="Arial"/>
          <w:sz w:val="24"/>
          <w:szCs w:val="24"/>
        </w:rPr>
      </w:pPr>
      <w:r w:rsidRPr="00E60C41">
        <w:rPr>
          <w:rFonts w:ascii="Arial" w:hAnsi="Arial" w:cs="Arial"/>
          <w:sz w:val="24"/>
          <w:szCs w:val="24"/>
        </w:rPr>
        <w:t>Table of Contents</w:t>
      </w:r>
    </w:p>
    <w:p w14:paraId="3B9DBB89" w14:textId="7D266917" w:rsidR="004818E4" w:rsidRPr="00E60C41" w:rsidRDefault="002C67FE">
      <w:pPr>
        <w:pStyle w:val="TOC1"/>
        <w:tabs>
          <w:tab w:val="right" w:leader="dot" w:pos="10189"/>
        </w:tabs>
        <w:rPr>
          <w:rFonts w:ascii="Arial" w:eastAsiaTheme="minorEastAsia" w:hAnsi="Arial" w:cs="Arial"/>
          <w:noProof/>
          <w:kern w:val="2"/>
          <w14:ligatures w14:val="standardContextual"/>
        </w:rPr>
      </w:pPr>
      <w:r w:rsidRPr="00E60C41">
        <w:rPr>
          <w:rFonts w:ascii="Arial" w:hAnsi="Arial" w:cs="Arial"/>
        </w:rPr>
        <w:fldChar w:fldCharType="begin"/>
      </w:r>
      <w:r w:rsidRPr="00E60C41">
        <w:rPr>
          <w:rFonts w:ascii="Arial" w:hAnsi="Arial" w:cs="Arial"/>
        </w:rPr>
        <w:instrText xml:space="preserve"> TOC \o "1-3" \h \z \u </w:instrText>
      </w:r>
      <w:r w:rsidRPr="00E60C41">
        <w:rPr>
          <w:rFonts w:ascii="Arial" w:hAnsi="Arial" w:cs="Arial"/>
        </w:rPr>
        <w:fldChar w:fldCharType="separate"/>
      </w:r>
      <w:hyperlink w:anchor="_Toc212452389" w:history="1">
        <w:r w:rsidR="004818E4" w:rsidRPr="00E60C41">
          <w:rPr>
            <w:rStyle w:val="Hyperlink"/>
            <w:rFonts w:ascii="Arial" w:hAnsi="Arial" w:cs="Arial"/>
            <w:noProof/>
          </w:rPr>
          <w:t>Executive Summary</w:t>
        </w:r>
        <w:r w:rsidR="004818E4" w:rsidRPr="00E60C41">
          <w:rPr>
            <w:rFonts w:ascii="Arial" w:hAnsi="Arial" w:cs="Arial"/>
            <w:noProof/>
            <w:webHidden/>
          </w:rPr>
          <w:tab/>
        </w:r>
        <w:r w:rsidR="004818E4" w:rsidRPr="00E60C41">
          <w:rPr>
            <w:rFonts w:ascii="Arial" w:hAnsi="Arial" w:cs="Arial"/>
            <w:noProof/>
            <w:webHidden/>
          </w:rPr>
          <w:fldChar w:fldCharType="begin"/>
        </w:r>
        <w:r w:rsidR="004818E4" w:rsidRPr="00E60C41">
          <w:rPr>
            <w:rFonts w:ascii="Arial" w:hAnsi="Arial" w:cs="Arial"/>
            <w:noProof/>
            <w:webHidden/>
          </w:rPr>
          <w:instrText xml:space="preserve"> PAGEREF _Toc212452389 \h </w:instrText>
        </w:r>
        <w:r w:rsidR="004818E4" w:rsidRPr="00E60C41">
          <w:rPr>
            <w:rFonts w:ascii="Arial" w:hAnsi="Arial" w:cs="Arial"/>
            <w:noProof/>
            <w:webHidden/>
          </w:rPr>
        </w:r>
        <w:r w:rsidR="004818E4" w:rsidRPr="00E60C41">
          <w:rPr>
            <w:rFonts w:ascii="Arial" w:hAnsi="Arial" w:cs="Arial"/>
            <w:noProof/>
            <w:webHidden/>
          </w:rPr>
          <w:fldChar w:fldCharType="separate"/>
        </w:r>
        <w:r w:rsidR="00C30A21">
          <w:rPr>
            <w:rFonts w:ascii="Arial" w:hAnsi="Arial" w:cs="Arial"/>
            <w:noProof/>
            <w:webHidden/>
          </w:rPr>
          <w:t>3</w:t>
        </w:r>
        <w:r w:rsidR="004818E4" w:rsidRPr="00E60C41">
          <w:rPr>
            <w:rFonts w:ascii="Arial" w:hAnsi="Arial" w:cs="Arial"/>
            <w:noProof/>
            <w:webHidden/>
          </w:rPr>
          <w:fldChar w:fldCharType="end"/>
        </w:r>
      </w:hyperlink>
    </w:p>
    <w:p w14:paraId="2D305003" w14:textId="53DDDB7D" w:rsidR="004818E4" w:rsidRPr="00E60C41" w:rsidRDefault="004818E4">
      <w:pPr>
        <w:pStyle w:val="TOC1"/>
        <w:tabs>
          <w:tab w:val="right" w:leader="dot" w:pos="10189"/>
        </w:tabs>
        <w:rPr>
          <w:rFonts w:ascii="Arial" w:eastAsiaTheme="minorEastAsia" w:hAnsi="Arial" w:cs="Arial"/>
          <w:noProof/>
          <w:kern w:val="2"/>
          <w14:ligatures w14:val="standardContextual"/>
        </w:rPr>
      </w:pPr>
      <w:hyperlink w:anchor="_Toc212452390" w:history="1">
        <w:r w:rsidRPr="00E60C41">
          <w:rPr>
            <w:rStyle w:val="Hyperlink"/>
            <w:rFonts w:ascii="Arial" w:hAnsi="Arial" w:cs="Arial"/>
            <w:noProof/>
          </w:rPr>
          <w:t>Legal Format of the Startup Company</w:t>
        </w:r>
        <w:r w:rsidRPr="00E60C41">
          <w:rPr>
            <w:rFonts w:ascii="Arial" w:hAnsi="Arial" w:cs="Arial"/>
            <w:noProof/>
            <w:webHidden/>
          </w:rPr>
          <w:tab/>
        </w:r>
        <w:r w:rsidRPr="00E60C41">
          <w:rPr>
            <w:rFonts w:ascii="Arial" w:hAnsi="Arial" w:cs="Arial"/>
            <w:noProof/>
            <w:webHidden/>
          </w:rPr>
          <w:fldChar w:fldCharType="begin"/>
        </w:r>
        <w:r w:rsidRPr="00E60C41">
          <w:rPr>
            <w:rFonts w:ascii="Arial" w:hAnsi="Arial" w:cs="Arial"/>
            <w:noProof/>
            <w:webHidden/>
          </w:rPr>
          <w:instrText xml:space="preserve"> PAGEREF _Toc212452390 \h </w:instrText>
        </w:r>
        <w:r w:rsidRPr="00E60C41">
          <w:rPr>
            <w:rFonts w:ascii="Arial" w:hAnsi="Arial" w:cs="Arial"/>
            <w:noProof/>
            <w:webHidden/>
          </w:rPr>
        </w:r>
        <w:r w:rsidRPr="00E60C41">
          <w:rPr>
            <w:rFonts w:ascii="Arial" w:hAnsi="Arial" w:cs="Arial"/>
            <w:noProof/>
            <w:webHidden/>
          </w:rPr>
          <w:fldChar w:fldCharType="separate"/>
        </w:r>
        <w:r w:rsidR="00C30A21">
          <w:rPr>
            <w:rFonts w:ascii="Arial" w:hAnsi="Arial" w:cs="Arial"/>
            <w:noProof/>
            <w:webHidden/>
          </w:rPr>
          <w:t>4</w:t>
        </w:r>
        <w:r w:rsidRPr="00E60C41">
          <w:rPr>
            <w:rFonts w:ascii="Arial" w:hAnsi="Arial" w:cs="Arial"/>
            <w:noProof/>
            <w:webHidden/>
          </w:rPr>
          <w:fldChar w:fldCharType="end"/>
        </w:r>
      </w:hyperlink>
    </w:p>
    <w:p w14:paraId="3A77B43C" w14:textId="319879E0" w:rsidR="004818E4" w:rsidRPr="00E60C41" w:rsidRDefault="004818E4">
      <w:pPr>
        <w:pStyle w:val="TOC1"/>
        <w:tabs>
          <w:tab w:val="right" w:leader="dot" w:pos="10189"/>
        </w:tabs>
        <w:rPr>
          <w:rFonts w:ascii="Arial" w:eastAsiaTheme="minorEastAsia" w:hAnsi="Arial" w:cs="Arial"/>
          <w:noProof/>
          <w:kern w:val="2"/>
          <w14:ligatures w14:val="standardContextual"/>
        </w:rPr>
      </w:pPr>
      <w:hyperlink w:anchor="_Toc212452392" w:history="1">
        <w:r w:rsidRPr="00E60C41">
          <w:rPr>
            <w:rStyle w:val="Hyperlink"/>
            <w:rFonts w:ascii="Arial" w:hAnsi="Arial" w:cs="Arial"/>
            <w:noProof/>
            <w:kern w:val="32"/>
          </w:rPr>
          <w:t>Marketing Plan</w:t>
        </w:r>
        <w:r w:rsidRPr="00E60C41">
          <w:rPr>
            <w:rFonts w:ascii="Arial" w:hAnsi="Arial" w:cs="Arial"/>
            <w:noProof/>
            <w:webHidden/>
          </w:rPr>
          <w:tab/>
        </w:r>
        <w:r w:rsidRPr="00E60C41">
          <w:rPr>
            <w:rFonts w:ascii="Arial" w:hAnsi="Arial" w:cs="Arial"/>
            <w:noProof/>
            <w:webHidden/>
          </w:rPr>
          <w:fldChar w:fldCharType="begin"/>
        </w:r>
        <w:r w:rsidRPr="00E60C41">
          <w:rPr>
            <w:rFonts w:ascii="Arial" w:hAnsi="Arial" w:cs="Arial"/>
            <w:noProof/>
            <w:webHidden/>
          </w:rPr>
          <w:instrText xml:space="preserve"> PAGEREF _Toc212452392 \h </w:instrText>
        </w:r>
        <w:r w:rsidRPr="00E60C41">
          <w:rPr>
            <w:rFonts w:ascii="Arial" w:hAnsi="Arial" w:cs="Arial"/>
            <w:noProof/>
            <w:webHidden/>
          </w:rPr>
        </w:r>
        <w:r w:rsidRPr="00E60C41">
          <w:rPr>
            <w:rFonts w:ascii="Arial" w:hAnsi="Arial" w:cs="Arial"/>
            <w:noProof/>
            <w:webHidden/>
          </w:rPr>
          <w:fldChar w:fldCharType="separate"/>
        </w:r>
        <w:r w:rsidR="00C30A21">
          <w:rPr>
            <w:rFonts w:ascii="Arial" w:hAnsi="Arial" w:cs="Arial"/>
            <w:noProof/>
            <w:webHidden/>
          </w:rPr>
          <w:t>5</w:t>
        </w:r>
        <w:r w:rsidRPr="00E60C41">
          <w:rPr>
            <w:rFonts w:ascii="Arial" w:hAnsi="Arial" w:cs="Arial"/>
            <w:noProof/>
            <w:webHidden/>
          </w:rPr>
          <w:fldChar w:fldCharType="end"/>
        </w:r>
      </w:hyperlink>
    </w:p>
    <w:p w14:paraId="1D4A2D07" w14:textId="272AE34E" w:rsidR="004818E4" w:rsidRPr="00E60C41" w:rsidRDefault="004818E4">
      <w:pPr>
        <w:pStyle w:val="TOC1"/>
        <w:tabs>
          <w:tab w:val="right" w:leader="dot" w:pos="10189"/>
        </w:tabs>
        <w:rPr>
          <w:rFonts w:ascii="Arial" w:eastAsiaTheme="minorEastAsia" w:hAnsi="Arial" w:cs="Arial"/>
          <w:noProof/>
          <w:kern w:val="2"/>
          <w14:ligatures w14:val="standardContextual"/>
        </w:rPr>
      </w:pPr>
      <w:hyperlink w:anchor="_Toc212452393" w:history="1">
        <w:r w:rsidRPr="00E60C41">
          <w:rPr>
            <w:rStyle w:val="Hyperlink"/>
            <w:rFonts w:ascii="Arial" w:hAnsi="Arial" w:cs="Arial"/>
            <w:noProof/>
          </w:rPr>
          <w:t>PASTEL Analysis</w:t>
        </w:r>
        <w:r w:rsidRPr="00E60C41">
          <w:rPr>
            <w:rFonts w:ascii="Arial" w:hAnsi="Arial" w:cs="Arial"/>
            <w:noProof/>
            <w:webHidden/>
          </w:rPr>
          <w:tab/>
        </w:r>
        <w:r w:rsidRPr="00E60C41">
          <w:rPr>
            <w:rFonts w:ascii="Arial" w:hAnsi="Arial" w:cs="Arial"/>
            <w:noProof/>
            <w:webHidden/>
          </w:rPr>
          <w:fldChar w:fldCharType="begin"/>
        </w:r>
        <w:r w:rsidRPr="00E60C41">
          <w:rPr>
            <w:rFonts w:ascii="Arial" w:hAnsi="Arial" w:cs="Arial"/>
            <w:noProof/>
            <w:webHidden/>
          </w:rPr>
          <w:instrText xml:space="preserve"> PAGEREF _Toc212452393 \h </w:instrText>
        </w:r>
        <w:r w:rsidRPr="00E60C41">
          <w:rPr>
            <w:rFonts w:ascii="Arial" w:hAnsi="Arial" w:cs="Arial"/>
            <w:noProof/>
            <w:webHidden/>
          </w:rPr>
        </w:r>
        <w:r w:rsidRPr="00E60C41">
          <w:rPr>
            <w:rFonts w:ascii="Arial" w:hAnsi="Arial" w:cs="Arial"/>
            <w:noProof/>
            <w:webHidden/>
          </w:rPr>
          <w:fldChar w:fldCharType="separate"/>
        </w:r>
        <w:r w:rsidR="00C30A21">
          <w:rPr>
            <w:rFonts w:ascii="Arial" w:hAnsi="Arial" w:cs="Arial"/>
            <w:noProof/>
            <w:webHidden/>
          </w:rPr>
          <w:t>6</w:t>
        </w:r>
        <w:r w:rsidRPr="00E60C41">
          <w:rPr>
            <w:rFonts w:ascii="Arial" w:hAnsi="Arial" w:cs="Arial"/>
            <w:noProof/>
            <w:webHidden/>
          </w:rPr>
          <w:fldChar w:fldCharType="end"/>
        </w:r>
      </w:hyperlink>
    </w:p>
    <w:p w14:paraId="41AE271B" w14:textId="59C9460D" w:rsidR="004818E4" w:rsidRPr="00E60C41" w:rsidRDefault="004818E4">
      <w:pPr>
        <w:pStyle w:val="TOC1"/>
        <w:tabs>
          <w:tab w:val="right" w:leader="dot" w:pos="10189"/>
        </w:tabs>
        <w:rPr>
          <w:rFonts w:ascii="Arial" w:eastAsiaTheme="minorEastAsia" w:hAnsi="Arial" w:cs="Arial"/>
          <w:noProof/>
          <w:kern w:val="2"/>
          <w14:ligatures w14:val="standardContextual"/>
        </w:rPr>
      </w:pPr>
      <w:hyperlink w:anchor="_Toc212452394" w:history="1">
        <w:r w:rsidRPr="00E60C41">
          <w:rPr>
            <w:rStyle w:val="Hyperlink"/>
            <w:rFonts w:ascii="Arial" w:hAnsi="Arial" w:cs="Arial"/>
            <w:noProof/>
          </w:rPr>
          <w:t>Funding</w:t>
        </w:r>
        <w:r w:rsidRPr="00E60C41">
          <w:rPr>
            <w:rFonts w:ascii="Arial" w:hAnsi="Arial" w:cs="Arial"/>
            <w:noProof/>
            <w:webHidden/>
          </w:rPr>
          <w:tab/>
        </w:r>
        <w:r w:rsidRPr="00E60C41">
          <w:rPr>
            <w:rFonts w:ascii="Arial" w:hAnsi="Arial" w:cs="Arial"/>
            <w:noProof/>
            <w:webHidden/>
          </w:rPr>
          <w:fldChar w:fldCharType="begin"/>
        </w:r>
        <w:r w:rsidRPr="00E60C41">
          <w:rPr>
            <w:rFonts w:ascii="Arial" w:hAnsi="Arial" w:cs="Arial"/>
            <w:noProof/>
            <w:webHidden/>
          </w:rPr>
          <w:instrText xml:space="preserve"> PAGEREF _Toc212452394 \h </w:instrText>
        </w:r>
        <w:r w:rsidRPr="00E60C41">
          <w:rPr>
            <w:rFonts w:ascii="Arial" w:hAnsi="Arial" w:cs="Arial"/>
            <w:noProof/>
            <w:webHidden/>
          </w:rPr>
        </w:r>
        <w:r w:rsidRPr="00E60C41">
          <w:rPr>
            <w:rFonts w:ascii="Arial" w:hAnsi="Arial" w:cs="Arial"/>
            <w:noProof/>
            <w:webHidden/>
          </w:rPr>
          <w:fldChar w:fldCharType="separate"/>
        </w:r>
        <w:r w:rsidR="00C30A21">
          <w:rPr>
            <w:rFonts w:ascii="Arial" w:hAnsi="Arial" w:cs="Arial"/>
            <w:noProof/>
            <w:webHidden/>
          </w:rPr>
          <w:t>7</w:t>
        </w:r>
        <w:r w:rsidRPr="00E60C41">
          <w:rPr>
            <w:rFonts w:ascii="Arial" w:hAnsi="Arial" w:cs="Arial"/>
            <w:noProof/>
            <w:webHidden/>
          </w:rPr>
          <w:fldChar w:fldCharType="end"/>
        </w:r>
      </w:hyperlink>
    </w:p>
    <w:p w14:paraId="511F0E2D" w14:textId="7594400E" w:rsidR="004818E4" w:rsidRPr="00E60C41" w:rsidRDefault="004818E4">
      <w:pPr>
        <w:pStyle w:val="TOC1"/>
        <w:tabs>
          <w:tab w:val="right" w:leader="dot" w:pos="10189"/>
        </w:tabs>
        <w:rPr>
          <w:rFonts w:ascii="Arial" w:eastAsiaTheme="minorEastAsia" w:hAnsi="Arial" w:cs="Arial"/>
          <w:noProof/>
          <w:kern w:val="2"/>
          <w14:ligatures w14:val="standardContextual"/>
        </w:rPr>
      </w:pPr>
      <w:hyperlink w:anchor="_Toc212452395" w:history="1">
        <w:r w:rsidRPr="00E60C41">
          <w:rPr>
            <w:rStyle w:val="Hyperlink"/>
            <w:rFonts w:ascii="Arial" w:hAnsi="Arial" w:cs="Arial"/>
            <w:noProof/>
          </w:rPr>
          <w:t>References</w:t>
        </w:r>
        <w:r w:rsidRPr="00E60C41">
          <w:rPr>
            <w:rFonts w:ascii="Arial" w:hAnsi="Arial" w:cs="Arial"/>
            <w:noProof/>
            <w:webHidden/>
          </w:rPr>
          <w:tab/>
        </w:r>
        <w:r w:rsidRPr="00E60C41">
          <w:rPr>
            <w:rFonts w:ascii="Arial" w:hAnsi="Arial" w:cs="Arial"/>
            <w:noProof/>
            <w:webHidden/>
          </w:rPr>
          <w:fldChar w:fldCharType="begin"/>
        </w:r>
        <w:r w:rsidRPr="00E60C41">
          <w:rPr>
            <w:rFonts w:ascii="Arial" w:hAnsi="Arial" w:cs="Arial"/>
            <w:noProof/>
            <w:webHidden/>
          </w:rPr>
          <w:instrText xml:space="preserve"> PAGEREF _Toc212452395 \h </w:instrText>
        </w:r>
        <w:r w:rsidRPr="00E60C41">
          <w:rPr>
            <w:rFonts w:ascii="Arial" w:hAnsi="Arial" w:cs="Arial"/>
            <w:noProof/>
            <w:webHidden/>
          </w:rPr>
        </w:r>
        <w:r w:rsidRPr="00E60C41">
          <w:rPr>
            <w:rFonts w:ascii="Arial" w:hAnsi="Arial" w:cs="Arial"/>
            <w:noProof/>
            <w:webHidden/>
          </w:rPr>
          <w:fldChar w:fldCharType="separate"/>
        </w:r>
        <w:r w:rsidR="00C30A21">
          <w:rPr>
            <w:rFonts w:ascii="Arial" w:hAnsi="Arial" w:cs="Arial"/>
            <w:noProof/>
            <w:webHidden/>
          </w:rPr>
          <w:t>8</w:t>
        </w:r>
        <w:r w:rsidRPr="00E60C41">
          <w:rPr>
            <w:rFonts w:ascii="Arial" w:hAnsi="Arial" w:cs="Arial"/>
            <w:noProof/>
            <w:webHidden/>
          </w:rPr>
          <w:fldChar w:fldCharType="end"/>
        </w:r>
      </w:hyperlink>
    </w:p>
    <w:p w14:paraId="44734DB3" w14:textId="2F6FA63F" w:rsidR="002C67FE" w:rsidRPr="00E60C41" w:rsidRDefault="002C67FE">
      <w:pPr>
        <w:rPr>
          <w:rFonts w:ascii="Arial" w:hAnsi="Arial" w:cs="Arial"/>
        </w:rPr>
      </w:pPr>
      <w:r w:rsidRPr="00E60C41">
        <w:rPr>
          <w:rFonts w:ascii="Arial" w:hAnsi="Arial" w:cs="Arial"/>
          <w:b/>
          <w:bCs/>
        </w:rPr>
        <w:fldChar w:fldCharType="end"/>
      </w:r>
    </w:p>
    <w:p w14:paraId="5902A553" w14:textId="77FF3418" w:rsidR="00583F3B" w:rsidRPr="00E60C41" w:rsidRDefault="00583F3B" w:rsidP="00583F3B">
      <w:pPr>
        <w:spacing w:after="120"/>
        <w:rPr>
          <w:rFonts w:ascii="Arial" w:hAnsi="Arial" w:cs="Arial"/>
        </w:rPr>
      </w:pPr>
    </w:p>
    <w:p w14:paraId="50078409" w14:textId="77777777" w:rsidR="00944112" w:rsidRPr="00E60C41" w:rsidRDefault="00944112" w:rsidP="00583F3B">
      <w:pPr>
        <w:spacing w:after="120"/>
        <w:rPr>
          <w:rFonts w:ascii="Arial" w:hAnsi="Arial" w:cs="Arial"/>
        </w:rPr>
      </w:pPr>
    </w:p>
    <w:p w14:paraId="6900D086" w14:textId="77777777" w:rsidR="00944112" w:rsidRPr="00E60C41" w:rsidRDefault="00944112" w:rsidP="00583F3B">
      <w:pPr>
        <w:spacing w:after="120"/>
        <w:rPr>
          <w:rFonts w:ascii="Arial" w:hAnsi="Arial" w:cs="Arial"/>
        </w:rPr>
      </w:pPr>
    </w:p>
    <w:p w14:paraId="16D4CC84" w14:textId="77777777" w:rsidR="00944112" w:rsidRPr="00E60C41" w:rsidRDefault="00944112" w:rsidP="00583F3B">
      <w:pPr>
        <w:spacing w:after="120"/>
        <w:rPr>
          <w:rFonts w:ascii="Arial" w:hAnsi="Arial" w:cs="Arial"/>
        </w:rPr>
      </w:pPr>
    </w:p>
    <w:p w14:paraId="390E2110" w14:textId="77777777" w:rsidR="002C67FE" w:rsidRPr="00E60C41" w:rsidRDefault="002C67FE" w:rsidP="00583F3B">
      <w:pPr>
        <w:spacing w:after="120"/>
        <w:rPr>
          <w:rFonts w:ascii="Arial" w:hAnsi="Arial" w:cs="Arial"/>
        </w:rPr>
      </w:pPr>
    </w:p>
    <w:p w14:paraId="12CE0C0F" w14:textId="77777777" w:rsidR="002C67FE" w:rsidRPr="00E60C41" w:rsidRDefault="002C67FE" w:rsidP="00583F3B">
      <w:pPr>
        <w:spacing w:after="120"/>
        <w:rPr>
          <w:rFonts w:ascii="Arial" w:hAnsi="Arial" w:cs="Arial"/>
        </w:rPr>
      </w:pPr>
    </w:p>
    <w:p w14:paraId="3B89C5C4" w14:textId="77777777" w:rsidR="009F559B" w:rsidRPr="00E60C41" w:rsidRDefault="009F559B" w:rsidP="00583F3B">
      <w:pPr>
        <w:spacing w:after="120"/>
        <w:rPr>
          <w:rFonts w:ascii="Arial" w:hAnsi="Arial" w:cs="Arial"/>
        </w:rPr>
      </w:pPr>
    </w:p>
    <w:p w14:paraId="2EA017DC" w14:textId="77777777" w:rsidR="009F559B" w:rsidRPr="00E60C41" w:rsidRDefault="009F559B" w:rsidP="00583F3B">
      <w:pPr>
        <w:spacing w:after="120"/>
        <w:rPr>
          <w:rFonts w:ascii="Arial" w:hAnsi="Arial" w:cs="Arial"/>
        </w:rPr>
      </w:pPr>
    </w:p>
    <w:p w14:paraId="51D9B2B4" w14:textId="77777777" w:rsidR="009F559B" w:rsidRPr="00E60C41" w:rsidRDefault="009F559B" w:rsidP="00583F3B">
      <w:pPr>
        <w:spacing w:after="120"/>
        <w:rPr>
          <w:rFonts w:ascii="Arial" w:hAnsi="Arial" w:cs="Arial"/>
        </w:rPr>
      </w:pPr>
    </w:p>
    <w:p w14:paraId="35116D2B" w14:textId="77777777" w:rsidR="009F559B" w:rsidRPr="00E60C41" w:rsidRDefault="009F559B" w:rsidP="00583F3B">
      <w:pPr>
        <w:spacing w:after="120"/>
        <w:rPr>
          <w:rFonts w:ascii="Arial" w:hAnsi="Arial" w:cs="Arial"/>
        </w:rPr>
      </w:pPr>
    </w:p>
    <w:p w14:paraId="2820145B" w14:textId="77777777" w:rsidR="009F559B" w:rsidRDefault="009F559B" w:rsidP="00583F3B">
      <w:pPr>
        <w:spacing w:after="120"/>
        <w:rPr>
          <w:rFonts w:ascii="Arial" w:hAnsi="Arial" w:cs="Arial"/>
        </w:rPr>
      </w:pPr>
    </w:p>
    <w:p w14:paraId="14A966B2" w14:textId="77777777" w:rsidR="00125F7C" w:rsidRDefault="00125F7C" w:rsidP="00583F3B">
      <w:pPr>
        <w:spacing w:after="120"/>
        <w:rPr>
          <w:rFonts w:ascii="Arial" w:hAnsi="Arial" w:cs="Arial"/>
        </w:rPr>
      </w:pPr>
    </w:p>
    <w:p w14:paraId="33D54DEA" w14:textId="77777777" w:rsidR="00125F7C" w:rsidRDefault="00125F7C" w:rsidP="00583F3B">
      <w:pPr>
        <w:spacing w:after="120"/>
        <w:rPr>
          <w:rFonts w:ascii="Arial" w:hAnsi="Arial" w:cs="Arial"/>
        </w:rPr>
      </w:pPr>
    </w:p>
    <w:p w14:paraId="27FEC446" w14:textId="77777777" w:rsidR="00125F7C" w:rsidRDefault="00125F7C" w:rsidP="00583F3B">
      <w:pPr>
        <w:spacing w:after="120"/>
        <w:rPr>
          <w:rFonts w:ascii="Arial" w:hAnsi="Arial" w:cs="Arial"/>
        </w:rPr>
      </w:pPr>
    </w:p>
    <w:p w14:paraId="31A3A37E" w14:textId="77777777" w:rsidR="00125F7C" w:rsidRDefault="00125F7C" w:rsidP="00583F3B">
      <w:pPr>
        <w:spacing w:after="120"/>
        <w:rPr>
          <w:rFonts w:ascii="Arial" w:hAnsi="Arial" w:cs="Arial"/>
        </w:rPr>
      </w:pPr>
    </w:p>
    <w:p w14:paraId="66223C33" w14:textId="77777777" w:rsidR="00125F7C" w:rsidRDefault="00125F7C" w:rsidP="00583F3B">
      <w:pPr>
        <w:spacing w:after="120"/>
        <w:rPr>
          <w:rFonts w:ascii="Arial" w:hAnsi="Arial" w:cs="Arial"/>
        </w:rPr>
      </w:pPr>
    </w:p>
    <w:p w14:paraId="42A621BC" w14:textId="77777777" w:rsidR="00125F7C" w:rsidRDefault="00125F7C" w:rsidP="00583F3B">
      <w:pPr>
        <w:spacing w:after="120"/>
        <w:rPr>
          <w:rFonts w:ascii="Arial" w:hAnsi="Arial" w:cs="Arial"/>
        </w:rPr>
      </w:pPr>
    </w:p>
    <w:p w14:paraId="47BA1F2E" w14:textId="77777777" w:rsidR="00125F7C" w:rsidRDefault="00125F7C" w:rsidP="00583F3B">
      <w:pPr>
        <w:spacing w:after="120"/>
        <w:rPr>
          <w:rFonts w:ascii="Arial" w:hAnsi="Arial" w:cs="Arial"/>
        </w:rPr>
      </w:pPr>
    </w:p>
    <w:p w14:paraId="0901065B" w14:textId="77777777" w:rsidR="00125F7C" w:rsidRDefault="00125F7C" w:rsidP="00583F3B">
      <w:pPr>
        <w:spacing w:after="120"/>
        <w:rPr>
          <w:rFonts w:ascii="Arial" w:hAnsi="Arial" w:cs="Arial"/>
        </w:rPr>
      </w:pPr>
    </w:p>
    <w:p w14:paraId="5F4651CC" w14:textId="77777777" w:rsidR="00125F7C" w:rsidRPr="00E60C41" w:rsidRDefault="00125F7C" w:rsidP="00583F3B">
      <w:pPr>
        <w:spacing w:after="120"/>
        <w:rPr>
          <w:rFonts w:ascii="Arial" w:hAnsi="Arial" w:cs="Arial"/>
        </w:rPr>
      </w:pPr>
    </w:p>
    <w:p w14:paraId="558D4FE5" w14:textId="3A9B01E0" w:rsidR="00583F3B" w:rsidRPr="00E60C41" w:rsidRDefault="00583F3B" w:rsidP="002C67FE">
      <w:pPr>
        <w:pStyle w:val="Heading1"/>
        <w:rPr>
          <w:rFonts w:ascii="Arial" w:hAnsi="Arial" w:cs="Arial"/>
          <w:b w:val="0"/>
          <w:sz w:val="24"/>
          <w:szCs w:val="24"/>
        </w:rPr>
      </w:pPr>
      <w:bookmarkStart w:id="0" w:name="_Toc212121162"/>
      <w:bookmarkStart w:id="1" w:name="_Toc212452389"/>
      <w:r w:rsidRPr="00E60C41">
        <w:rPr>
          <w:rFonts w:ascii="Arial" w:hAnsi="Arial" w:cs="Arial"/>
          <w:b w:val="0"/>
          <w:sz w:val="24"/>
          <w:szCs w:val="24"/>
        </w:rPr>
        <w:lastRenderedPageBreak/>
        <w:t xml:space="preserve">Executive </w:t>
      </w:r>
      <w:r w:rsidR="000C2AEF" w:rsidRPr="00E60C41">
        <w:rPr>
          <w:rFonts w:ascii="Arial" w:hAnsi="Arial" w:cs="Arial"/>
          <w:b w:val="0"/>
          <w:sz w:val="24"/>
          <w:szCs w:val="24"/>
        </w:rPr>
        <w:t>S</w:t>
      </w:r>
      <w:r w:rsidRPr="00E60C41">
        <w:rPr>
          <w:rFonts w:ascii="Arial" w:hAnsi="Arial" w:cs="Arial"/>
          <w:b w:val="0"/>
          <w:sz w:val="24"/>
          <w:szCs w:val="24"/>
        </w:rPr>
        <w:t>ummary</w:t>
      </w:r>
      <w:bookmarkEnd w:id="0"/>
      <w:bookmarkEnd w:id="1"/>
    </w:p>
    <w:p w14:paraId="293EEFDD" w14:textId="77777777" w:rsidR="00583F3B" w:rsidRPr="00E60C41" w:rsidRDefault="00583F3B">
      <w:pPr>
        <w:rPr>
          <w:rFonts w:ascii="Arial" w:hAnsi="Arial" w:cs="Arial"/>
          <w:b/>
          <w:color w:val="CC0029"/>
          <w:u w:val="single"/>
        </w:rPr>
      </w:pP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p>
    <w:p w14:paraId="3498E2A4" w14:textId="77777777" w:rsidR="007B5C39" w:rsidRPr="00E60C41" w:rsidRDefault="007B5C39" w:rsidP="00435C63">
      <w:pPr>
        <w:spacing w:after="120"/>
        <w:ind w:firstLine="720"/>
        <w:rPr>
          <w:rFonts w:ascii="Arial" w:hAnsi="Arial" w:cs="Arial"/>
        </w:rPr>
      </w:pPr>
    </w:p>
    <w:p w14:paraId="4D8D93A4" w14:textId="77777777" w:rsidR="007B5C39" w:rsidRPr="00E60C41" w:rsidRDefault="007B5C39" w:rsidP="00435C63">
      <w:pPr>
        <w:spacing w:after="120"/>
        <w:ind w:firstLine="720"/>
        <w:rPr>
          <w:rFonts w:ascii="Arial" w:hAnsi="Arial" w:cs="Arial"/>
        </w:rPr>
      </w:pPr>
    </w:p>
    <w:p w14:paraId="5C790602" w14:textId="683B7F3F" w:rsidR="00D56B59" w:rsidRPr="00E60C41" w:rsidRDefault="00D56B59" w:rsidP="00435C63">
      <w:pPr>
        <w:spacing w:after="120"/>
        <w:ind w:firstLine="720"/>
        <w:rPr>
          <w:rFonts w:ascii="Arial" w:hAnsi="Arial" w:cs="Arial"/>
        </w:rPr>
      </w:pPr>
      <w:r w:rsidRPr="00E60C41">
        <w:rPr>
          <w:rFonts w:ascii="Arial" w:hAnsi="Arial" w:cs="Arial"/>
        </w:rPr>
        <w:t>Pet Haven will be a contemporary pet shop based in Birmingham, offering a curated range of pet products and services tailored to the needs of urban pet owners. The shop will provide premium pet food, grooming essentials, accessories, and small pet supplies, alongside personalized services such as pet nutrition consultations and local delivery. It will cater to dogs, cats, birds, and small mammals, with a strong emphasis on ethical sourcing and sustainability.</w:t>
      </w:r>
    </w:p>
    <w:p w14:paraId="29E86919" w14:textId="77777777" w:rsidR="00D56B59" w:rsidRPr="00E60C41" w:rsidRDefault="00D56B59" w:rsidP="00D56B59">
      <w:pPr>
        <w:spacing w:after="120"/>
        <w:rPr>
          <w:rFonts w:ascii="Arial" w:hAnsi="Arial" w:cs="Arial"/>
        </w:rPr>
      </w:pPr>
      <w:r w:rsidRPr="00E60C41">
        <w:rPr>
          <w:rFonts w:ascii="Arial" w:hAnsi="Arial" w:cs="Arial"/>
        </w:rPr>
        <w:t>The store will feature:</w:t>
      </w:r>
    </w:p>
    <w:p w14:paraId="5414ACE9" w14:textId="5163BC27" w:rsidR="00D56B59" w:rsidRPr="00E60C41" w:rsidRDefault="00D56B59" w:rsidP="00435C63">
      <w:pPr>
        <w:numPr>
          <w:ilvl w:val="0"/>
          <w:numId w:val="13"/>
        </w:numPr>
        <w:spacing w:after="120"/>
        <w:rPr>
          <w:rFonts w:ascii="Arial" w:hAnsi="Arial" w:cs="Arial"/>
        </w:rPr>
      </w:pPr>
      <w:r w:rsidRPr="00E60C41">
        <w:rPr>
          <w:rFonts w:ascii="Arial" w:hAnsi="Arial" w:cs="Arial"/>
        </w:rPr>
        <w:t>A welcoming retail space with expert staff</w:t>
      </w:r>
    </w:p>
    <w:p w14:paraId="383A55C4" w14:textId="754D5595" w:rsidR="00D56B59" w:rsidRPr="00E60C41" w:rsidRDefault="00D56B59" w:rsidP="00435C63">
      <w:pPr>
        <w:numPr>
          <w:ilvl w:val="0"/>
          <w:numId w:val="13"/>
        </w:numPr>
        <w:spacing w:after="120"/>
        <w:rPr>
          <w:rFonts w:ascii="Arial" w:hAnsi="Arial" w:cs="Arial"/>
        </w:rPr>
      </w:pPr>
      <w:r w:rsidRPr="00E60C41">
        <w:rPr>
          <w:rFonts w:ascii="Arial" w:hAnsi="Arial" w:cs="Arial"/>
        </w:rPr>
        <w:t>A small grooming station for walk-in appointments</w:t>
      </w:r>
    </w:p>
    <w:p w14:paraId="48C3C0EB" w14:textId="6A90B72A" w:rsidR="00435C63" w:rsidRPr="00E60C41" w:rsidRDefault="00D56B59" w:rsidP="00435C63">
      <w:pPr>
        <w:numPr>
          <w:ilvl w:val="0"/>
          <w:numId w:val="13"/>
        </w:numPr>
        <w:spacing w:after="120"/>
        <w:rPr>
          <w:rFonts w:ascii="Arial" w:hAnsi="Arial" w:cs="Arial"/>
        </w:rPr>
      </w:pPr>
      <w:r w:rsidRPr="00E60C41">
        <w:rPr>
          <w:rFonts w:ascii="Arial" w:hAnsi="Arial" w:cs="Arial"/>
        </w:rPr>
        <w:t>A loyalty program for repeat customers</w:t>
      </w:r>
    </w:p>
    <w:p w14:paraId="43AD9FD9" w14:textId="77777777" w:rsidR="007E371F" w:rsidRPr="00E60C41" w:rsidRDefault="007E371F" w:rsidP="007E371F">
      <w:pPr>
        <w:spacing w:after="120"/>
        <w:rPr>
          <w:rFonts w:ascii="Arial" w:hAnsi="Arial" w:cs="Arial"/>
        </w:rPr>
      </w:pPr>
    </w:p>
    <w:p w14:paraId="2B0DE0DB" w14:textId="77777777" w:rsidR="007E371F" w:rsidRPr="00E60C41" w:rsidRDefault="007E371F" w:rsidP="007E371F">
      <w:pPr>
        <w:spacing w:after="120"/>
        <w:rPr>
          <w:rFonts w:ascii="Arial" w:hAnsi="Arial" w:cs="Arial"/>
        </w:rPr>
      </w:pPr>
    </w:p>
    <w:p w14:paraId="1C355141" w14:textId="76DA2D6F" w:rsidR="007E371F" w:rsidRPr="00E60C41" w:rsidRDefault="007E371F" w:rsidP="007E371F">
      <w:pPr>
        <w:spacing w:after="120"/>
        <w:ind w:firstLine="360"/>
        <w:rPr>
          <w:rFonts w:ascii="Arial" w:hAnsi="Arial" w:cs="Arial"/>
        </w:rPr>
      </w:pPr>
      <w:r w:rsidRPr="00E60C41">
        <w:rPr>
          <w:rFonts w:ascii="Arial" w:hAnsi="Arial" w:cs="Arial"/>
        </w:rPr>
        <w:t>Pet Haven’s Unique Selling Point (USP) lies in its hybrid model—combining the warmth of in-store expertise with the convenience of digital services. Unlike chain stores, Pet Haven will emphasize:</w:t>
      </w:r>
    </w:p>
    <w:p w14:paraId="447AE3A2" w14:textId="4628CF94" w:rsidR="007E371F" w:rsidRPr="00E60C41" w:rsidRDefault="007E371F" w:rsidP="007E371F">
      <w:pPr>
        <w:numPr>
          <w:ilvl w:val="1"/>
          <w:numId w:val="15"/>
        </w:numPr>
        <w:spacing w:after="120"/>
        <w:rPr>
          <w:rFonts w:ascii="Arial" w:hAnsi="Arial" w:cs="Arial"/>
        </w:rPr>
      </w:pPr>
      <w:r w:rsidRPr="00E60C41">
        <w:rPr>
          <w:rFonts w:ascii="Arial" w:hAnsi="Arial" w:cs="Arial"/>
        </w:rPr>
        <w:t>Locally sourced and eco-friendly products</w:t>
      </w:r>
    </w:p>
    <w:p w14:paraId="397BA075" w14:textId="106FD03B" w:rsidR="007E371F" w:rsidRPr="00E60C41" w:rsidRDefault="007E371F" w:rsidP="007E371F">
      <w:pPr>
        <w:numPr>
          <w:ilvl w:val="1"/>
          <w:numId w:val="15"/>
        </w:numPr>
        <w:spacing w:after="120"/>
        <w:rPr>
          <w:rFonts w:ascii="Arial" w:hAnsi="Arial" w:cs="Arial"/>
        </w:rPr>
      </w:pPr>
      <w:r w:rsidRPr="00E60C41">
        <w:rPr>
          <w:rFonts w:ascii="Arial" w:hAnsi="Arial" w:cs="Arial"/>
        </w:rPr>
        <w:t>Personalized pet care advice</w:t>
      </w:r>
    </w:p>
    <w:p w14:paraId="56C783D7" w14:textId="3C540664" w:rsidR="007E371F" w:rsidRPr="00E60C41" w:rsidRDefault="007E371F" w:rsidP="007E371F">
      <w:pPr>
        <w:numPr>
          <w:ilvl w:val="1"/>
          <w:numId w:val="15"/>
        </w:numPr>
        <w:spacing w:after="120"/>
        <w:rPr>
          <w:rFonts w:ascii="Arial" w:hAnsi="Arial" w:cs="Arial"/>
        </w:rPr>
      </w:pPr>
      <w:r w:rsidRPr="00E60C41">
        <w:rPr>
          <w:rFonts w:ascii="Arial" w:hAnsi="Arial" w:cs="Arial"/>
        </w:rPr>
        <w:t>Community engagement through pet events and workshops</w:t>
      </w:r>
    </w:p>
    <w:p w14:paraId="2EA6CE62" w14:textId="77777777" w:rsidR="007B5C39" w:rsidRPr="00E60C41" w:rsidRDefault="007B5C39" w:rsidP="007E371F">
      <w:pPr>
        <w:spacing w:after="120"/>
        <w:rPr>
          <w:rFonts w:ascii="Arial" w:hAnsi="Arial" w:cs="Arial"/>
        </w:rPr>
      </w:pPr>
    </w:p>
    <w:p w14:paraId="56C75386" w14:textId="417B34D6" w:rsidR="00435C63" w:rsidRPr="00E60C41" w:rsidRDefault="007E371F" w:rsidP="00E9667A">
      <w:pPr>
        <w:spacing w:after="120"/>
        <w:ind w:firstLine="360"/>
        <w:rPr>
          <w:rFonts w:ascii="Arial" w:hAnsi="Arial" w:cs="Arial"/>
        </w:rPr>
      </w:pPr>
      <w:r w:rsidRPr="00E60C41">
        <w:rPr>
          <w:rFonts w:ascii="Arial" w:hAnsi="Arial" w:cs="Arial"/>
        </w:rPr>
        <w:t>This approach aligns with the emotional value pet owners place on their animals, treating them as family members. The business taps into a resilient and growing market, supported by strong consumer loyalty and increasing demand for ethical and tailored pet services.</w:t>
      </w:r>
    </w:p>
    <w:p w14:paraId="12638418" w14:textId="77777777" w:rsidR="007E371F" w:rsidRPr="00E60C41" w:rsidRDefault="007E371F" w:rsidP="007E371F">
      <w:pPr>
        <w:spacing w:after="120"/>
        <w:rPr>
          <w:rFonts w:ascii="Arial" w:hAnsi="Arial" w:cs="Arial"/>
        </w:rPr>
      </w:pPr>
    </w:p>
    <w:p w14:paraId="050AEFC4" w14:textId="30677FEC" w:rsidR="00A7526A" w:rsidRPr="00E60C41" w:rsidRDefault="00D4627B" w:rsidP="002C67FE">
      <w:pPr>
        <w:pStyle w:val="Heading1"/>
        <w:spacing w:line="360" w:lineRule="auto"/>
        <w:rPr>
          <w:rFonts w:ascii="Arial" w:hAnsi="Arial" w:cs="Arial"/>
          <w:b w:val="0"/>
          <w:bCs w:val="0"/>
          <w:sz w:val="24"/>
          <w:szCs w:val="24"/>
        </w:rPr>
      </w:pPr>
      <w:r w:rsidRPr="00E60C41">
        <w:rPr>
          <w:rFonts w:ascii="Arial" w:hAnsi="Arial" w:cs="Arial"/>
          <w:sz w:val="24"/>
          <w:szCs w:val="24"/>
        </w:rPr>
        <w:br w:type="page"/>
      </w:r>
      <w:bookmarkStart w:id="2" w:name="_Toc212121163"/>
      <w:bookmarkStart w:id="3" w:name="_Hlk212123546"/>
      <w:bookmarkStart w:id="4" w:name="_Toc212452390"/>
      <w:r w:rsidR="007B5C39" w:rsidRPr="00E60C41">
        <w:rPr>
          <w:rFonts w:ascii="Arial" w:hAnsi="Arial" w:cs="Arial"/>
          <w:b w:val="0"/>
          <w:bCs w:val="0"/>
          <w:sz w:val="24"/>
          <w:szCs w:val="24"/>
        </w:rPr>
        <w:lastRenderedPageBreak/>
        <w:t xml:space="preserve">Legal </w:t>
      </w:r>
      <w:r w:rsidR="00FF02F0" w:rsidRPr="00E60C41">
        <w:rPr>
          <w:rFonts w:ascii="Arial" w:hAnsi="Arial" w:cs="Arial"/>
          <w:b w:val="0"/>
          <w:bCs w:val="0"/>
          <w:sz w:val="24"/>
          <w:szCs w:val="24"/>
        </w:rPr>
        <w:t>F</w:t>
      </w:r>
      <w:r w:rsidR="007B5C39" w:rsidRPr="00E60C41">
        <w:rPr>
          <w:rFonts w:ascii="Arial" w:hAnsi="Arial" w:cs="Arial"/>
          <w:b w:val="0"/>
          <w:bCs w:val="0"/>
          <w:sz w:val="24"/>
          <w:szCs w:val="24"/>
        </w:rPr>
        <w:t xml:space="preserve">ormat </w:t>
      </w:r>
      <w:r w:rsidR="00FF02F0" w:rsidRPr="00E60C41">
        <w:rPr>
          <w:rFonts w:ascii="Arial" w:hAnsi="Arial" w:cs="Arial"/>
          <w:b w:val="0"/>
          <w:bCs w:val="0"/>
          <w:sz w:val="24"/>
          <w:szCs w:val="24"/>
        </w:rPr>
        <w:t>o</w:t>
      </w:r>
      <w:r w:rsidR="007B5C39" w:rsidRPr="00E60C41">
        <w:rPr>
          <w:rFonts w:ascii="Arial" w:hAnsi="Arial" w:cs="Arial"/>
          <w:b w:val="0"/>
          <w:bCs w:val="0"/>
          <w:sz w:val="24"/>
          <w:szCs w:val="24"/>
        </w:rPr>
        <w:t xml:space="preserve">f the </w:t>
      </w:r>
      <w:r w:rsidR="00FF02F0" w:rsidRPr="00E60C41">
        <w:rPr>
          <w:rFonts w:ascii="Arial" w:hAnsi="Arial" w:cs="Arial"/>
          <w:b w:val="0"/>
          <w:bCs w:val="0"/>
          <w:sz w:val="24"/>
          <w:szCs w:val="24"/>
        </w:rPr>
        <w:t>S</w:t>
      </w:r>
      <w:r w:rsidR="007B5C39" w:rsidRPr="00E60C41">
        <w:rPr>
          <w:rFonts w:ascii="Arial" w:hAnsi="Arial" w:cs="Arial"/>
          <w:b w:val="0"/>
          <w:bCs w:val="0"/>
          <w:sz w:val="24"/>
          <w:szCs w:val="24"/>
        </w:rPr>
        <w:t xml:space="preserve">tartup </w:t>
      </w:r>
      <w:r w:rsidR="00FF02F0" w:rsidRPr="00E60C41">
        <w:rPr>
          <w:rFonts w:ascii="Arial" w:hAnsi="Arial" w:cs="Arial"/>
          <w:b w:val="0"/>
          <w:bCs w:val="0"/>
          <w:sz w:val="24"/>
          <w:szCs w:val="24"/>
        </w:rPr>
        <w:t>C</w:t>
      </w:r>
      <w:r w:rsidR="007B5C39" w:rsidRPr="00E60C41">
        <w:rPr>
          <w:rFonts w:ascii="Arial" w:hAnsi="Arial" w:cs="Arial"/>
          <w:b w:val="0"/>
          <w:bCs w:val="0"/>
          <w:sz w:val="24"/>
          <w:szCs w:val="24"/>
        </w:rPr>
        <w:t>ompany</w:t>
      </w:r>
      <w:bookmarkEnd w:id="2"/>
      <w:bookmarkEnd w:id="4"/>
    </w:p>
    <w:p w14:paraId="0F9CE502" w14:textId="46769D94" w:rsidR="00A7526A" w:rsidRPr="00E60C41" w:rsidRDefault="00A7526A" w:rsidP="00A7526A">
      <w:pPr>
        <w:rPr>
          <w:rFonts w:ascii="Arial" w:hAnsi="Arial" w:cs="Arial"/>
          <w:b/>
          <w:color w:val="CC0029"/>
          <w:u w:val="single"/>
        </w:rPr>
      </w:pPr>
      <w:r w:rsidRPr="00E60C41">
        <w:rPr>
          <w:rFonts w:ascii="Arial" w:hAnsi="Arial" w:cs="Arial"/>
          <w:b/>
          <w:color w:val="CC0029"/>
          <w:u w:val="single"/>
        </w:rPr>
        <w:tab/>
      </w:r>
      <w:r w:rsidRPr="00E60C41">
        <w:rPr>
          <w:rFonts w:ascii="Arial" w:hAnsi="Arial" w:cs="Arial"/>
          <w:b/>
          <w:color w:val="CC0029"/>
          <w:u w:val="single"/>
        </w:rPr>
        <w:tab/>
      </w:r>
      <w:r w:rsidR="002C67FE" w:rsidRPr="00E60C41">
        <w:rPr>
          <w:rFonts w:ascii="Arial" w:hAnsi="Arial" w:cs="Arial"/>
          <w:b/>
          <w:color w:val="CC0029"/>
          <w:u w:val="single"/>
        </w:rPr>
        <w:tab/>
      </w:r>
      <w:r w:rsidR="002C67FE" w:rsidRPr="00E60C41">
        <w:rPr>
          <w:rFonts w:ascii="Arial" w:hAnsi="Arial" w:cs="Arial"/>
          <w:b/>
          <w:color w:val="CC0029"/>
          <w:u w:val="single"/>
        </w:rPr>
        <w:tab/>
      </w:r>
      <w:r w:rsidR="002C67FE" w:rsidRPr="00E60C41">
        <w:rPr>
          <w:rFonts w:ascii="Arial" w:hAnsi="Arial" w:cs="Arial"/>
          <w:b/>
          <w:color w:val="CC0029"/>
          <w:u w:val="single"/>
        </w:rPr>
        <w:tab/>
      </w:r>
      <w:r w:rsidR="002C67FE" w:rsidRPr="00E60C41">
        <w:rPr>
          <w:rFonts w:ascii="Arial" w:hAnsi="Arial" w:cs="Arial"/>
          <w:b/>
          <w:color w:val="CC0029"/>
          <w:u w:val="single"/>
        </w:rPr>
        <w:tab/>
      </w:r>
      <w:r w:rsidR="002C67FE" w:rsidRPr="00E60C41">
        <w:rPr>
          <w:rFonts w:ascii="Arial" w:hAnsi="Arial" w:cs="Arial"/>
          <w:b/>
          <w:color w:val="CC0029"/>
          <w:u w:val="single"/>
        </w:rPr>
        <w:tab/>
      </w:r>
      <w:r w:rsidR="002C67FE" w:rsidRPr="00E60C41">
        <w:rPr>
          <w:rFonts w:ascii="Arial" w:hAnsi="Arial" w:cs="Arial"/>
          <w:b/>
          <w:color w:val="CC0029"/>
          <w:u w:val="single"/>
        </w:rPr>
        <w:tab/>
      </w:r>
      <w:r w:rsidR="002C67FE" w:rsidRPr="00E60C41">
        <w:rPr>
          <w:rFonts w:ascii="Arial" w:hAnsi="Arial" w:cs="Arial"/>
          <w:b/>
          <w:color w:val="CC0029"/>
          <w:u w:val="single"/>
        </w:rPr>
        <w:tab/>
      </w:r>
      <w:r w:rsidR="002C67FE"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p>
    <w:bookmarkEnd w:id="3"/>
    <w:p w14:paraId="6DE0F4B7" w14:textId="77777777" w:rsidR="006E6350" w:rsidRPr="00E60C41" w:rsidRDefault="006E6350" w:rsidP="006E6350">
      <w:pPr>
        <w:spacing w:after="120"/>
        <w:ind w:firstLine="360"/>
        <w:rPr>
          <w:rFonts w:ascii="Arial" w:hAnsi="Arial" w:cs="Arial"/>
        </w:rPr>
      </w:pPr>
    </w:p>
    <w:p w14:paraId="6CAAACD4" w14:textId="7321AC6E" w:rsidR="001C1432" w:rsidRPr="00E60C41" w:rsidRDefault="00CB7C0B" w:rsidP="006E6350">
      <w:pPr>
        <w:spacing w:after="120"/>
        <w:ind w:firstLine="360"/>
        <w:rPr>
          <w:rFonts w:ascii="Arial" w:hAnsi="Arial" w:cs="Arial"/>
          <w:bCs/>
        </w:rPr>
      </w:pPr>
      <w:r w:rsidRPr="00E60C41">
        <w:rPr>
          <w:rFonts w:ascii="Arial" w:hAnsi="Arial" w:cs="Arial"/>
          <w:bCs/>
        </w:rPr>
        <w:t>Pet Haven will be registered as a Private Limited Company (Ltd). This means the business will be owned by shareholders, but the shares won’t be sold to the public. One of the key benefits is limited liability—owners are only responsible for business debts up to the amount they’ve invested, so their personal assets are protected (Laing, 2024).</w:t>
      </w:r>
    </w:p>
    <w:p w14:paraId="624CAC25" w14:textId="77777777" w:rsidR="006E6350" w:rsidRPr="00E60C41" w:rsidRDefault="006E6350" w:rsidP="006E6350">
      <w:pPr>
        <w:spacing w:after="120"/>
        <w:ind w:firstLine="360"/>
        <w:rPr>
          <w:rFonts w:ascii="Arial" w:hAnsi="Arial" w:cs="Arial"/>
          <w:bCs/>
          <w:color w:val="000000"/>
        </w:rPr>
      </w:pPr>
    </w:p>
    <w:p w14:paraId="5584FB66" w14:textId="12F1D387" w:rsidR="00E300D1" w:rsidRPr="00E60C41" w:rsidRDefault="00E300D1" w:rsidP="006E6350">
      <w:pPr>
        <w:spacing w:after="120"/>
        <w:ind w:firstLine="360"/>
        <w:rPr>
          <w:rFonts w:ascii="Arial" w:hAnsi="Arial" w:cs="Arial"/>
          <w:bCs/>
          <w:color w:val="000000"/>
        </w:rPr>
      </w:pPr>
      <w:r w:rsidRPr="00E60C41">
        <w:rPr>
          <w:rFonts w:ascii="Arial" w:hAnsi="Arial" w:cs="Arial"/>
          <w:bCs/>
          <w:color w:val="000000"/>
        </w:rPr>
        <w:t>This format is ideal for my pet shop because:</w:t>
      </w:r>
    </w:p>
    <w:p w14:paraId="1A754955" w14:textId="77777777" w:rsidR="006E6350" w:rsidRPr="00E60C41" w:rsidRDefault="006E6350" w:rsidP="00E300D1">
      <w:pPr>
        <w:spacing w:after="120"/>
        <w:ind w:firstLine="720"/>
        <w:rPr>
          <w:rFonts w:ascii="Arial" w:hAnsi="Arial" w:cs="Arial"/>
          <w:bCs/>
          <w:color w:val="000000"/>
        </w:rPr>
      </w:pPr>
    </w:p>
    <w:p w14:paraId="0900EEE8" w14:textId="7CA9472F" w:rsidR="00E300D1" w:rsidRPr="00E60C41" w:rsidRDefault="00E300D1" w:rsidP="00650674">
      <w:pPr>
        <w:numPr>
          <w:ilvl w:val="1"/>
          <w:numId w:val="16"/>
        </w:numPr>
        <w:spacing w:after="120"/>
        <w:rPr>
          <w:rFonts w:ascii="Arial" w:hAnsi="Arial" w:cs="Arial"/>
          <w:bCs/>
          <w:color w:val="000000"/>
        </w:rPr>
      </w:pPr>
      <w:r w:rsidRPr="00E60C41">
        <w:rPr>
          <w:rFonts w:ascii="Arial" w:hAnsi="Arial" w:cs="Arial"/>
          <w:bCs/>
          <w:color w:val="000000"/>
        </w:rPr>
        <w:t>It builds trust with customers and suppliers by showing professionalism (Moore, 2024).</w:t>
      </w:r>
    </w:p>
    <w:p w14:paraId="58CE10CE" w14:textId="5180DA73" w:rsidR="00E300D1" w:rsidRPr="00E60C41" w:rsidRDefault="00E300D1" w:rsidP="00650674">
      <w:pPr>
        <w:numPr>
          <w:ilvl w:val="1"/>
          <w:numId w:val="16"/>
        </w:numPr>
        <w:spacing w:after="120"/>
        <w:rPr>
          <w:rFonts w:ascii="Arial" w:hAnsi="Arial" w:cs="Arial"/>
          <w:bCs/>
          <w:color w:val="000000"/>
        </w:rPr>
      </w:pPr>
      <w:r w:rsidRPr="00E60C41">
        <w:rPr>
          <w:rFonts w:ascii="Arial" w:hAnsi="Arial" w:cs="Arial"/>
          <w:bCs/>
          <w:color w:val="000000"/>
        </w:rPr>
        <w:t>It allows for better tax planning, as profits are taxed under corporation tax rather than personal income tax (Solo, 2025).</w:t>
      </w:r>
    </w:p>
    <w:p w14:paraId="0AA0E293" w14:textId="0A15D616" w:rsidR="00CB7C0B" w:rsidRPr="00E60C41" w:rsidRDefault="00E300D1" w:rsidP="00E300D1">
      <w:pPr>
        <w:numPr>
          <w:ilvl w:val="1"/>
          <w:numId w:val="16"/>
        </w:numPr>
        <w:spacing w:after="120"/>
        <w:rPr>
          <w:rFonts w:ascii="Arial" w:hAnsi="Arial" w:cs="Arial"/>
          <w:bCs/>
          <w:color w:val="000000"/>
        </w:rPr>
      </w:pPr>
      <w:r w:rsidRPr="00E60C41">
        <w:rPr>
          <w:rFonts w:ascii="Arial" w:hAnsi="Arial" w:cs="Arial"/>
          <w:bCs/>
          <w:color w:val="000000"/>
        </w:rPr>
        <w:t>It makes it easier to raise money in the future by offering shares privately.</w:t>
      </w:r>
    </w:p>
    <w:p w14:paraId="65073423" w14:textId="020CE3CB" w:rsidR="00E300D1" w:rsidRPr="00E60C41" w:rsidRDefault="001C1432" w:rsidP="001C1432">
      <w:pPr>
        <w:rPr>
          <w:rFonts w:ascii="Arial" w:hAnsi="Arial" w:cs="Arial"/>
          <w:bCs/>
          <w:color w:val="000000"/>
        </w:rPr>
      </w:pPr>
      <w:r w:rsidRPr="00E60C41">
        <w:rPr>
          <w:rFonts w:ascii="Arial" w:hAnsi="Arial" w:cs="Arial"/>
          <w:bCs/>
          <w:color w:val="000000"/>
        </w:rPr>
        <w:fldChar w:fldCharType="begin">
          <w:ffData>
            <w:name w:val="Text12"/>
            <w:enabled/>
            <w:calcOnExit w:val="0"/>
            <w:textInput/>
          </w:ffData>
        </w:fldChar>
      </w:r>
      <w:r w:rsidRPr="00E60C41">
        <w:rPr>
          <w:rFonts w:ascii="Arial" w:hAnsi="Arial" w:cs="Arial"/>
          <w:bCs/>
          <w:color w:val="000000"/>
        </w:rPr>
        <w:instrText xml:space="preserve"> FORMTEXT </w:instrText>
      </w:r>
      <w:r w:rsidRPr="00E60C41">
        <w:rPr>
          <w:rFonts w:ascii="Arial" w:hAnsi="Arial" w:cs="Arial"/>
          <w:bCs/>
          <w:color w:val="000000"/>
        </w:rPr>
      </w:r>
      <w:r w:rsidRPr="00E60C41">
        <w:rPr>
          <w:rFonts w:ascii="Arial" w:hAnsi="Arial" w:cs="Arial"/>
          <w:bCs/>
          <w:color w:val="000000"/>
        </w:rPr>
        <w:fldChar w:fldCharType="separate"/>
      </w:r>
      <w:r w:rsidRPr="00E60C41">
        <w:rPr>
          <w:rFonts w:ascii="Arial" w:hAnsi="Arial" w:cs="Arial"/>
          <w:bCs/>
          <w:noProof/>
          <w:color w:val="000000"/>
        </w:rPr>
        <w:t> </w:t>
      </w:r>
      <w:r w:rsidRPr="00E60C41">
        <w:rPr>
          <w:rFonts w:ascii="Arial" w:hAnsi="Arial" w:cs="Arial"/>
          <w:bCs/>
          <w:noProof/>
          <w:color w:val="000000"/>
        </w:rPr>
        <w:t> </w:t>
      </w:r>
      <w:r w:rsidRPr="00E60C41">
        <w:rPr>
          <w:rFonts w:ascii="Arial" w:hAnsi="Arial" w:cs="Arial"/>
          <w:bCs/>
          <w:noProof/>
          <w:color w:val="000000"/>
        </w:rPr>
        <w:t> </w:t>
      </w:r>
      <w:r w:rsidRPr="00E60C41">
        <w:rPr>
          <w:rFonts w:ascii="Arial" w:hAnsi="Arial" w:cs="Arial"/>
          <w:bCs/>
          <w:noProof/>
          <w:color w:val="000000"/>
        </w:rPr>
        <w:t> </w:t>
      </w:r>
      <w:r w:rsidRPr="00E60C41">
        <w:rPr>
          <w:rFonts w:ascii="Arial" w:hAnsi="Arial" w:cs="Arial"/>
          <w:bCs/>
          <w:noProof/>
          <w:color w:val="000000"/>
        </w:rPr>
        <w:t> </w:t>
      </w:r>
      <w:r w:rsidRPr="00E60C41">
        <w:rPr>
          <w:rFonts w:ascii="Arial" w:hAnsi="Arial" w:cs="Arial"/>
          <w:bCs/>
          <w:color w:val="000000"/>
        </w:rPr>
        <w:fldChar w:fldCharType="end"/>
      </w:r>
    </w:p>
    <w:p w14:paraId="5C3D03D2" w14:textId="62D676FF" w:rsidR="00E300D1" w:rsidRPr="00E60C41" w:rsidRDefault="00107D5B" w:rsidP="00107D5B">
      <w:pPr>
        <w:ind w:firstLine="720"/>
        <w:rPr>
          <w:rFonts w:ascii="Arial" w:hAnsi="Arial" w:cs="Arial"/>
          <w:bCs/>
          <w:color w:val="000000"/>
        </w:rPr>
      </w:pPr>
      <w:r w:rsidRPr="00E60C41">
        <w:rPr>
          <w:rFonts w:ascii="Arial" w:hAnsi="Arial" w:cs="Arial"/>
          <w:bCs/>
          <w:color w:val="000000"/>
        </w:rPr>
        <w:t>Since Pet Haven will be selling products and offering services to the public, this format gives it a strong legal and financial foundation.</w:t>
      </w:r>
    </w:p>
    <w:p w14:paraId="1337E626" w14:textId="6370F431" w:rsidR="00E9667A" w:rsidRPr="00E60C41" w:rsidRDefault="00E9667A" w:rsidP="00583F3B">
      <w:pPr>
        <w:spacing w:after="120"/>
        <w:rPr>
          <w:rFonts w:ascii="Arial" w:hAnsi="Arial" w:cs="Arial"/>
          <w:bCs/>
          <w:color w:val="000000"/>
        </w:rPr>
      </w:pPr>
    </w:p>
    <w:bookmarkStart w:id="5" w:name="_Toc212123614"/>
    <w:bookmarkStart w:id="6" w:name="_Toc212125357"/>
    <w:bookmarkStart w:id="7" w:name="_Toc210922862"/>
    <w:bookmarkStart w:id="8" w:name="_Toc212121164"/>
    <w:bookmarkStart w:id="9" w:name="_Toc212121201"/>
    <w:bookmarkEnd w:id="5"/>
    <w:bookmarkEnd w:id="6"/>
    <w:bookmarkStart w:id="10" w:name="_Toc212452391"/>
    <w:bookmarkEnd w:id="10"/>
    <w:p w14:paraId="023B0031" w14:textId="6D52487C" w:rsidR="006F29D4" w:rsidRPr="00E60C41" w:rsidRDefault="00C844FD" w:rsidP="00B34558">
      <w:pPr>
        <w:pStyle w:val="Heading1"/>
        <w:rPr>
          <w:rFonts w:ascii="Arial" w:hAnsi="Arial" w:cs="Arial"/>
          <w:b w:val="0"/>
          <w:color w:val="000000"/>
          <w:sz w:val="24"/>
          <w:szCs w:val="24"/>
        </w:rPr>
      </w:pPr>
      <w:r w:rsidRPr="00E60C41">
        <w:rPr>
          <w:rFonts w:ascii="Arial" w:hAnsi="Arial" w:cs="Arial"/>
          <w:b w:val="0"/>
          <w:color w:val="000000"/>
          <w:sz w:val="24"/>
          <w:szCs w:val="24"/>
        </w:rPr>
      </w:r>
      <w:r w:rsidRPr="00E60C41">
        <w:rPr>
          <w:rFonts w:ascii="Arial" w:hAnsi="Arial" w:cs="Arial"/>
          <w:b w:val="0"/>
          <w:color w:val="000000"/>
          <w:sz w:val="24"/>
          <w:szCs w:val="24"/>
        </w:rPr>
        <w:pict w14:anchorId="4BAE3C6D">
          <v:group id="_x0000_s1028" editas="orgchart" style="width:480.6pt;height:255.25pt;mso-position-horizontal-relative:char;mso-position-vertical-relative:line" coordorigin="1638,6654" coordsize="7200,1800">
            <o:lock v:ext="edit" aspectratio="t"/>
            <o:diagram v:ext="edit" dgmstyle="6" dgmscalex="87491" dgmscaley="185868" dgmfontsize="16" constrainbounds="0,0,0,0" autoformat="t">
              <o:relationtable v:ext="edit">
                <o:rel v:ext="edit" idsrc="#_s1029" iddest="#_s1029"/>
                <o:rel v:ext="edit" idsrc="#_s1030" iddest="#_s1029" idcntr="#_s1033"/>
                <o:rel v:ext="edit" idsrc="#_s1031" iddest="#_s1029" idcntr="#_s1034"/>
                <o:rel v:ext="edit" idsrc="#_s1032" iddest="#_s1029" idcntr="#_s1035"/>
              </o:relationtable>
            </o:diagram>
            <v:shape id="_x0000_s1027" type="#_x0000_t75" style="position:absolute;left:1638;top:6654;width:7200;height:1800" o:preferrelative="f">
              <v:fill o:detectmouseclick="t"/>
              <v:path o:extrusionok="t" o:connecttype="none"/>
              <o:lock v:ext="edit" text="t"/>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_s1035" o:spid="_x0000_s1035" type="#_x0000_t34" style="position:absolute;left:6318;top:6294;width:360;height:2520;rotation:270;flip:x" o:connectortype="elbow" adj="4500,89643,-212625" strokecolor="#540000" strokeweight="2.25pt"/>
            <v:shapetype id="_x0000_t32" coordsize="21600,21600" o:spt="32" o:oned="t" path="m,l21600,21600e" filled="f">
              <v:path arrowok="t" fillok="f" o:connecttype="none"/>
              <o:lock v:ext="edit" shapetype="t"/>
            </v:shapetype>
            <v:shape id="_s1034" o:spid="_x0000_s1034" type="#_x0000_t32" style="position:absolute;left:5059;top:7553;width:360;height:1;rotation:270" o:connectortype="elbow" adj="-137025,-1,-137025" strokecolor="#540000" strokeweight="2.25pt"/>
            <v:shape id="_s1033" o:spid="_x0000_s1033" type="#_x0000_t34" style="position:absolute;left:3798;top:6294;width:360;height:2520;rotation:270" o:connectortype="elbow" adj="4500,-89643,-61425" strokecolor="#540000" strokeweight="2.25pt"/>
            <v:roundrect id="_s1029" o:spid="_x0000_s1029" style="position:absolute;left:4158;top:6654;width:2160;height:720;v-text-anchor:middle" arcsize="10923f" o:dgmlayout="0" o:dgmnodekind="1" fillcolor="#f9f67f" strokecolor="maroon">
              <v:fill color2="#fc0" rotate="t" focus="100%" type="gradient"/>
              <v:textbox style="mso-next-textbox:#_s1029" inset="0,0,0,0">
                <w:txbxContent>
                  <w:p w14:paraId="5EEBDE55" w14:textId="77777777" w:rsidR="00A955FE" w:rsidRPr="001B330B" w:rsidRDefault="00A955FE" w:rsidP="00A955FE">
                    <w:pPr>
                      <w:jc w:val="center"/>
                      <w:rPr>
                        <w:sz w:val="32"/>
                      </w:rPr>
                    </w:pPr>
                  </w:p>
                  <w:p w14:paraId="6656ECB2" w14:textId="0C31F914" w:rsidR="001B330B" w:rsidRPr="001B330B" w:rsidRDefault="00DE5AB8" w:rsidP="00A955FE">
                    <w:pPr>
                      <w:jc w:val="center"/>
                      <w:rPr>
                        <w:sz w:val="32"/>
                      </w:rPr>
                    </w:pPr>
                    <w:r>
                      <w:rPr>
                        <w:sz w:val="32"/>
                      </w:rPr>
                      <w:t>Camelia</w:t>
                    </w:r>
                  </w:p>
                  <w:p w14:paraId="73258626" w14:textId="6716290A" w:rsidR="001B330B" w:rsidRPr="001B330B" w:rsidRDefault="001B330B" w:rsidP="00A955FE">
                    <w:pPr>
                      <w:jc w:val="center"/>
                      <w:rPr>
                        <w:sz w:val="32"/>
                      </w:rPr>
                    </w:pPr>
                    <w:r w:rsidRPr="001B330B">
                      <w:rPr>
                        <w:sz w:val="27"/>
                      </w:rPr>
                      <w:t xml:space="preserve"> Founder &amp; Managing Director</w:t>
                    </w:r>
                  </w:p>
                </w:txbxContent>
              </v:textbox>
            </v:roundrect>
            <v:roundrect id="_s1030" o:spid="_x0000_s1030" style="position:absolute;left:1638;top:7734;width:2160;height:720;v-text-anchor:middle" arcsize="10923f" o:dgmlayout="0" o:dgmnodekind="0" fillcolor="#f93" strokecolor="maroon">
              <v:fill color2="#f60" rotate="t" focus="100%" type="gradient"/>
              <v:textbox style="mso-next-textbox:#_s1030" inset="0,0,0,0">
                <w:txbxContent>
                  <w:p w14:paraId="219529BB" w14:textId="77777777" w:rsidR="00A955FE" w:rsidRDefault="00A955FE" w:rsidP="00A955FE">
                    <w:pPr>
                      <w:jc w:val="center"/>
                      <w:rPr>
                        <w:sz w:val="32"/>
                      </w:rPr>
                    </w:pPr>
                  </w:p>
                  <w:p w14:paraId="35D8FE54" w14:textId="77777777" w:rsidR="00C5536D" w:rsidRDefault="00C5536D" w:rsidP="00C5536D">
                    <w:pPr>
                      <w:rPr>
                        <w:sz w:val="32"/>
                      </w:rPr>
                    </w:pPr>
                  </w:p>
                  <w:p w14:paraId="191031B7" w14:textId="7B2E2F49" w:rsidR="00B62C38" w:rsidRPr="001B330B" w:rsidRDefault="00C5536D" w:rsidP="00C5536D">
                    <w:pPr>
                      <w:rPr>
                        <w:sz w:val="32"/>
                      </w:rPr>
                    </w:pPr>
                    <w:r>
                      <w:rPr>
                        <w:sz w:val="32"/>
                      </w:rPr>
                      <w:t>Operation Manager</w:t>
                    </w:r>
                  </w:p>
                </w:txbxContent>
              </v:textbox>
            </v:roundrect>
            <v:roundrect id="_s1031" o:spid="_x0000_s1031" style="position:absolute;left:4158;top:7734;width:2160;height:720;v-text-anchor:middle" arcsize="10923f" o:dgmlayout="0" o:dgmnodekind="0" fillcolor="#f93" strokecolor="maroon">
              <v:fill color2="#f60" rotate="t" focus="100%" type="gradient"/>
              <v:textbox style="mso-next-textbox:#_s1031" inset="0,0,0,0">
                <w:txbxContent>
                  <w:p w14:paraId="5F1B1BB0" w14:textId="77777777" w:rsidR="00A955FE" w:rsidRDefault="00A955FE" w:rsidP="00A955FE">
                    <w:pPr>
                      <w:jc w:val="center"/>
                      <w:rPr>
                        <w:sz w:val="32"/>
                      </w:rPr>
                    </w:pPr>
                  </w:p>
                  <w:p w14:paraId="38AF855E" w14:textId="33974408" w:rsidR="00C5536D" w:rsidRPr="001B330B" w:rsidRDefault="00C5536D" w:rsidP="00DE5AB8">
                    <w:pPr>
                      <w:jc w:val="center"/>
                      <w:rPr>
                        <w:sz w:val="32"/>
                      </w:rPr>
                    </w:pPr>
                    <w:r>
                      <w:rPr>
                        <w:sz w:val="32"/>
                      </w:rPr>
                      <w:t xml:space="preserve">Marketing &amp; Community </w:t>
                    </w:r>
                    <w:r w:rsidR="00DE5AB8">
                      <w:rPr>
                        <w:sz w:val="32"/>
                      </w:rPr>
                      <w:t>Engagement</w:t>
                    </w:r>
                    <w:r>
                      <w:rPr>
                        <w:sz w:val="32"/>
                      </w:rPr>
                      <w:t xml:space="preserve"> Lead</w:t>
                    </w:r>
                  </w:p>
                </w:txbxContent>
              </v:textbox>
            </v:roundrect>
            <v:roundrect id="_s1032" o:spid="_x0000_s1032" style="position:absolute;left:6678;top:7734;width:2160;height:720;v-text-anchor:middle" arcsize="10923f" o:dgmlayout="0" o:dgmnodekind="0" fillcolor="#f93" strokecolor="maroon">
              <v:fill color2="#f60" rotate="t" focus="100%" type="gradient"/>
              <v:textbox style="mso-next-textbox:#_s1032" inset="0,0,0,0">
                <w:txbxContent>
                  <w:p w14:paraId="1DC16071" w14:textId="77777777" w:rsidR="00DE5AB8" w:rsidRDefault="00DE5AB8" w:rsidP="00DE5AB8">
                    <w:pPr>
                      <w:jc w:val="center"/>
                      <w:rPr>
                        <w:sz w:val="32"/>
                      </w:rPr>
                    </w:pPr>
                  </w:p>
                  <w:p w14:paraId="1DBBEEAA" w14:textId="77777777" w:rsidR="00DE5AB8" w:rsidRDefault="00DE5AB8" w:rsidP="00DE5AB8">
                    <w:pPr>
                      <w:jc w:val="center"/>
                      <w:rPr>
                        <w:sz w:val="32"/>
                      </w:rPr>
                    </w:pPr>
                  </w:p>
                  <w:p w14:paraId="485C2137" w14:textId="1E9D9077" w:rsidR="00A955FE" w:rsidRPr="001B330B" w:rsidRDefault="00DE5AB8" w:rsidP="00DE5AB8">
                    <w:pPr>
                      <w:jc w:val="center"/>
                      <w:rPr>
                        <w:sz w:val="32"/>
                      </w:rPr>
                    </w:pPr>
                    <w:r>
                      <w:rPr>
                        <w:sz w:val="32"/>
                      </w:rPr>
                      <w:t>Pet Care Specialist</w:t>
                    </w:r>
                  </w:p>
                </w:txbxContent>
              </v:textbox>
            </v:roundrect>
            <w10:anchorlock/>
          </v:group>
        </w:pict>
      </w:r>
      <w:bookmarkEnd w:id="7"/>
      <w:bookmarkEnd w:id="8"/>
      <w:bookmarkEnd w:id="9"/>
    </w:p>
    <w:p w14:paraId="719E3B83" w14:textId="77777777" w:rsidR="00B34558" w:rsidRPr="00E60C41" w:rsidRDefault="00B34558" w:rsidP="00D405C9">
      <w:pPr>
        <w:spacing w:after="120"/>
        <w:rPr>
          <w:rFonts w:ascii="Arial" w:hAnsi="Arial" w:cs="Arial"/>
          <w:bCs/>
          <w:color w:val="000000"/>
          <w:u w:val="single"/>
        </w:rPr>
      </w:pPr>
    </w:p>
    <w:p w14:paraId="5513E2FA" w14:textId="77777777" w:rsidR="00B34558" w:rsidRPr="00E60C41" w:rsidRDefault="00B34558" w:rsidP="00D405C9">
      <w:pPr>
        <w:spacing w:after="120"/>
        <w:rPr>
          <w:rFonts w:ascii="Arial" w:hAnsi="Arial" w:cs="Arial"/>
          <w:bCs/>
          <w:color w:val="000000"/>
          <w:u w:val="single"/>
        </w:rPr>
      </w:pPr>
    </w:p>
    <w:p w14:paraId="10E2979B" w14:textId="77777777" w:rsidR="00B34558" w:rsidRPr="00E60C41" w:rsidRDefault="00B34558" w:rsidP="00D405C9">
      <w:pPr>
        <w:spacing w:after="120"/>
        <w:rPr>
          <w:rFonts w:ascii="Arial" w:hAnsi="Arial" w:cs="Arial"/>
          <w:bCs/>
          <w:color w:val="000000"/>
          <w:u w:val="single"/>
        </w:rPr>
      </w:pPr>
    </w:p>
    <w:p w14:paraId="1C27472C" w14:textId="77777777" w:rsidR="00C90220" w:rsidRDefault="00C90220" w:rsidP="00D405C9">
      <w:pPr>
        <w:spacing w:after="120"/>
        <w:rPr>
          <w:rFonts w:ascii="Arial" w:hAnsi="Arial" w:cs="Arial"/>
          <w:bCs/>
          <w:color w:val="000000"/>
          <w:u w:val="single"/>
        </w:rPr>
      </w:pPr>
    </w:p>
    <w:p w14:paraId="36A22F4F" w14:textId="77777777" w:rsidR="00125F7C" w:rsidRDefault="00125F7C" w:rsidP="00D405C9">
      <w:pPr>
        <w:spacing w:after="120"/>
        <w:rPr>
          <w:rFonts w:ascii="Arial" w:hAnsi="Arial" w:cs="Arial"/>
          <w:bCs/>
          <w:color w:val="000000"/>
          <w:u w:val="single"/>
        </w:rPr>
      </w:pPr>
    </w:p>
    <w:p w14:paraId="504356CE" w14:textId="77777777" w:rsidR="00125F7C" w:rsidRPr="00E60C41" w:rsidRDefault="00125F7C" w:rsidP="00D405C9">
      <w:pPr>
        <w:spacing w:after="120"/>
        <w:rPr>
          <w:rFonts w:ascii="Arial" w:hAnsi="Arial" w:cs="Arial"/>
          <w:bCs/>
          <w:color w:val="000000"/>
          <w:u w:val="single"/>
        </w:rPr>
      </w:pPr>
    </w:p>
    <w:p w14:paraId="040B3331" w14:textId="77777777" w:rsidR="00B34558" w:rsidRPr="00E60C41" w:rsidRDefault="00B34558" w:rsidP="00D405C9">
      <w:pPr>
        <w:spacing w:after="120"/>
        <w:rPr>
          <w:rFonts w:ascii="Arial" w:hAnsi="Arial" w:cs="Arial"/>
          <w:bCs/>
          <w:color w:val="000000"/>
          <w:u w:val="single"/>
        </w:rPr>
      </w:pPr>
    </w:p>
    <w:p w14:paraId="15861CDB" w14:textId="3AB712E2" w:rsidR="00B34558" w:rsidRPr="00E60C41" w:rsidRDefault="00B34558" w:rsidP="00B34558">
      <w:pPr>
        <w:keepNext/>
        <w:spacing w:before="240" w:after="60" w:line="360" w:lineRule="auto"/>
        <w:outlineLvl w:val="0"/>
        <w:rPr>
          <w:rFonts w:ascii="Arial" w:hAnsi="Arial" w:cs="Arial"/>
          <w:kern w:val="32"/>
        </w:rPr>
      </w:pPr>
      <w:r w:rsidRPr="00E60C41">
        <w:rPr>
          <w:rFonts w:ascii="Arial" w:hAnsi="Arial" w:cs="Arial"/>
          <w:kern w:val="32"/>
        </w:rPr>
        <w:lastRenderedPageBreak/>
        <w:t xml:space="preserve"> </w:t>
      </w:r>
      <w:bookmarkStart w:id="11" w:name="_Toc212452392"/>
      <w:r w:rsidRPr="00E60C41">
        <w:rPr>
          <w:rFonts w:ascii="Arial" w:hAnsi="Arial" w:cs="Arial"/>
          <w:kern w:val="32"/>
        </w:rPr>
        <w:t xml:space="preserve">Marketing </w:t>
      </w:r>
      <w:r w:rsidR="00721D52" w:rsidRPr="00E60C41">
        <w:rPr>
          <w:rFonts w:ascii="Arial" w:hAnsi="Arial" w:cs="Arial"/>
          <w:kern w:val="32"/>
        </w:rPr>
        <w:t>Plan</w:t>
      </w:r>
      <w:bookmarkEnd w:id="11"/>
    </w:p>
    <w:p w14:paraId="550DB1EF" w14:textId="77777777" w:rsidR="00B34558" w:rsidRPr="00E60C41" w:rsidRDefault="00B34558" w:rsidP="00B34558">
      <w:pPr>
        <w:rPr>
          <w:rFonts w:ascii="Arial" w:hAnsi="Arial" w:cs="Arial"/>
          <w:b/>
          <w:color w:val="CC0029"/>
          <w:u w:val="single"/>
        </w:rPr>
      </w:pPr>
      <w:bookmarkStart w:id="12" w:name="_Hlk212125083"/>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p>
    <w:bookmarkEnd w:id="12"/>
    <w:p w14:paraId="68820A53" w14:textId="77777777" w:rsidR="00B34558" w:rsidRPr="00E60C41" w:rsidRDefault="00B34558" w:rsidP="00D405C9">
      <w:pPr>
        <w:spacing w:after="120"/>
        <w:rPr>
          <w:rFonts w:ascii="Arial" w:hAnsi="Arial" w:cs="Arial"/>
          <w:bCs/>
          <w:color w:val="000000"/>
          <w:u w:val="single"/>
        </w:rPr>
      </w:pPr>
    </w:p>
    <w:p w14:paraId="5C84186E" w14:textId="77777777" w:rsidR="00B34558" w:rsidRPr="00E60C41" w:rsidRDefault="00B34558" w:rsidP="00D405C9">
      <w:pPr>
        <w:spacing w:after="120"/>
        <w:rPr>
          <w:rFonts w:ascii="Arial" w:hAnsi="Arial" w:cs="Arial"/>
          <w:bCs/>
          <w:color w:val="000000"/>
          <w:u w:val="single"/>
        </w:rPr>
      </w:pPr>
    </w:p>
    <w:p w14:paraId="55E7FD22" w14:textId="5FD312CD" w:rsidR="00D867ED" w:rsidRPr="00E60C41" w:rsidRDefault="00D405C9" w:rsidP="00D405C9">
      <w:pPr>
        <w:spacing w:after="120"/>
        <w:rPr>
          <w:rFonts w:ascii="Arial" w:hAnsi="Arial" w:cs="Arial"/>
          <w:bCs/>
          <w:color w:val="000000"/>
          <w:u w:val="single"/>
        </w:rPr>
      </w:pPr>
      <w:r w:rsidRPr="00E60C41">
        <w:rPr>
          <w:rFonts w:ascii="Arial" w:hAnsi="Arial" w:cs="Arial"/>
          <w:bCs/>
          <w:color w:val="000000"/>
          <w:u w:val="single"/>
        </w:rPr>
        <w:t>Demographics:</w:t>
      </w:r>
    </w:p>
    <w:p w14:paraId="7163F1CD" w14:textId="768D4FFF" w:rsidR="00D405C9" w:rsidRPr="00E60C41" w:rsidRDefault="00D405C9" w:rsidP="00D405C9">
      <w:pPr>
        <w:spacing w:after="120"/>
        <w:rPr>
          <w:rFonts w:ascii="Arial" w:hAnsi="Arial" w:cs="Arial"/>
          <w:bCs/>
          <w:color w:val="000000"/>
        </w:rPr>
      </w:pPr>
      <w:r w:rsidRPr="00E60C41">
        <w:rPr>
          <w:rFonts w:ascii="Arial" w:hAnsi="Arial" w:cs="Arial"/>
          <w:bCs/>
          <w:color w:val="000000"/>
        </w:rPr>
        <w:t xml:space="preserve">Age: </w:t>
      </w:r>
      <w:r w:rsidR="00F841D4" w:rsidRPr="00E60C41">
        <w:rPr>
          <w:rFonts w:ascii="Arial" w:hAnsi="Arial" w:cs="Arial"/>
          <w:bCs/>
          <w:color w:val="000000"/>
        </w:rPr>
        <w:t>18-80</w:t>
      </w:r>
    </w:p>
    <w:p w14:paraId="22404B12" w14:textId="2933F825" w:rsidR="00D405C9" w:rsidRPr="00E60C41" w:rsidRDefault="00D405C9" w:rsidP="00D405C9">
      <w:pPr>
        <w:spacing w:after="120"/>
        <w:rPr>
          <w:rFonts w:ascii="Arial" w:hAnsi="Arial" w:cs="Arial"/>
          <w:bCs/>
          <w:color w:val="000000"/>
        </w:rPr>
      </w:pPr>
      <w:r w:rsidRPr="00E60C41">
        <w:rPr>
          <w:rFonts w:ascii="Arial" w:hAnsi="Arial" w:cs="Arial"/>
          <w:bCs/>
          <w:color w:val="000000"/>
        </w:rPr>
        <w:t xml:space="preserve">Gender: </w:t>
      </w:r>
      <w:r w:rsidR="00B80CC6" w:rsidRPr="00E60C41">
        <w:rPr>
          <w:rFonts w:ascii="Arial" w:hAnsi="Arial" w:cs="Arial"/>
          <w:bCs/>
          <w:color w:val="000000"/>
        </w:rPr>
        <w:t>N</w:t>
      </w:r>
      <w:r w:rsidR="00F841D4" w:rsidRPr="00E60C41">
        <w:rPr>
          <w:rFonts w:ascii="Arial" w:hAnsi="Arial" w:cs="Arial"/>
          <w:bCs/>
          <w:color w:val="000000"/>
        </w:rPr>
        <w:t>/A</w:t>
      </w:r>
    </w:p>
    <w:p w14:paraId="178CC649" w14:textId="0EE6617C" w:rsidR="00D405C9" w:rsidRPr="00E60C41" w:rsidRDefault="00D405C9" w:rsidP="00D405C9">
      <w:pPr>
        <w:spacing w:after="120"/>
        <w:rPr>
          <w:rFonts w:ascii="Arial" w:hAnsi="Arial" w:cs="Arial"/>
          <w:bCs/>
          <w:color w:val="000000"/>
        </w:rPr>
      </w:pPr>
      <w:r w:rsidRPr="00E60C41">
        <w:rPr>
          <w:rFonts w:ascii="Arial" w:hAnsi="Arial" w:cs="Arial"/>
          <w:bCs/>
          <w:color w:val="000000"/>
        </w:rPr>
        <w:t xml:space="preserve">Location: </w:t>
      </w:r>
      <w:r w:rsidR="00B80CC6" w:rsidRPr="00E60C41">
        <w:rPr>
          <w:rFonts w:ascii="Arial" w:hAnsi="Arial" w:cs="Arial"/>
          <w:bCs/>
          <w:color w:val="000000"/>
        </w:rPr>
        <w:t>Birmingham</w:t>
      </w:r>
    </w:p>
    <w:p w14:paraId="0E9FA2B5" w14:textId="5FCBB2D8" w:rsidR="00D405C9" w:rsidRPr="00E60C41" w:rsidRDefault="00D405C9" w:rsidP="00D405C9">
      <w:pPr>
        <w:spacing w:after="120"/>
        <w:rPr>
          <w:rFonts w:ascii="Arial" w:hAnsi="Arial" w:cs="Arial"/>
          <w:bCs/>
          <w:color w:val="000000"/>
        </w:rPr>
      </w:pPr>
      <w:r w:rsidRPr="00E60C41">
        <w:rPr>
          <w:rFonts w:ascii="Arial" w:hAnsi="Arial" w:cs="Arial"/>
          <w:bCs/>
          <w:color w:val="000000"/>
        </w:rPr>
        <w:t xml:space="preserve">Occupation: </w:t>
      </w:r>
      <w:r w:rsidR="00B80CC6" w:rsidRPr="00E60C41">
        <w:rPr>
          <w:rFonts w:ascii="Arial" w:hAnsi="Arial" w:cs="Arial"/>
          <w:bCs/>
          <w:color w:val="000000"/>
        </w:rPr>
        <w:t>N/A</w:t>
      </w:r>
    </w:p>
    <w:p w14:paraId="1D31B879" w14:textId="047DB641" w:rsidR="00D405C9" w:rsidRPr="00E60C41" w:rsidRDefault="00D405C9" w:rsidP="00D405C9">
      <w:pPr>
        <w:spacing w:after="120"/>
        <w:rPr>
          <w:rFonts w:ascii="Arial" w:hAnsi="Arial" w:cs="Arial"/>
          <w:bCs/>
          <w:color w:val="000000"/>
        </w:rPr>
      </w:pPr>
      <w:r w:rsidRPr="00E60C41">
        <w:rPr>
          <w:rFonts w:ascii="Arial" w:hAnsi="Arial" w:cs="Arial"/>
          <w:bCs/>
          <w:color w:val="000000"/>
        </w:rPr>
        <w:t xml:space="preserve">Income: </w:t>
      </w:r>
      <w:r w:rsidR="00B80CC6" w:rsidRPr="00E60C41">
        <w:rPr>
          <w:rFonts w:ascii="Arial" w:hAnsi="Arial" w:cs="Arial"/>
          <w:bCs/>
          <w:color w:val="000000"/>
        </w:rPr>
        <w:t>N/A</w:t>
      </w:r>
    </w:p>
    <w:p w14:paraId="1CE4DEF1" w14:textId="01538517" w:rsidR="008D3EAB" w:rsidRPr="00E60C41" w:rsidRDefault="00D405C9" w:rsidP="00D405C9">
      <w:pPr>
        <w:spacing w:after="120"/>
        <w:rPr>
          <w:rFonts w:ascii="Arial" w:hAnsi="Arial" w:cs="Arial"/>
          <w:bCs/>
          <w:color w:val="000000"/>
        </w:rPr>
      </w:pPr>
      <w:r w:rsidRPr="00E60C41">
        <w:rPr>
          <w:rFonts w:ascii="Arial" w:hAnsi="Arial" w:cs="Arial"/>
          <w:bCs/>
          <w:color w:val="000000"/>
        </w:rPr>
        <w:t xml:space="preserve">Education: </w:t>
      </w:r>
      <w:r w:rsidR="00D867ED" w:rsidRPr="00E60C41">
        <w:rPr>
          <w:rFonts w:ascii="Arial" w:hAnsi="Arial" w:cs="Arial"/>
          <w:bCs/>
          <w:color w:val="000000"/>
        </w:rPr>
        <w:t>N/A</w:t>
      </w:r>
    </w:p>
    <w:p w14:paraId="6D938B8F" w14:textId="77777777" w:rsidR="00F841D4" w:rsidRPr="00E60C41" w:rsidRDefault="00F841D4" w:rsidP="00D405C9">
      <w:pPr>
        <w:spacing w:after="120"/>
        <w:rPr>
          <w:rFonts w:ascii="Arial" w:hAnsi="Arial" w:cs="Arial"/>
          <w:bCs/>
          <w:color w:val="000000"/>
        </w:rPr>
      </w:pPr>
    </w:p>
    <w:p w14:paraId="22BE547B" w14:textId="77777777" w:rsidR="00887BE0" w:rsidRPr="00E60C41" w:rsidRDefault="00887BE0" w:rsidP="00887BE0">
      <w:pPr>
        <w:spacing w:after="120"/>
        <w:rPr>
          <w:rFonts w:ascii="Arial" w:hAnsi="Arial" w:cs="Arial"/>
          <w:color w:val="000000"/>
        </w:rPr>
      </w:pPr>
      <w:r w:rsidRPr="00E60C41">
        <w:rPr>
          <w:rFonts w:ascii="Arial" w:hAnsi="Arial" w:cs="Arial"/>
          <w:color w:val="000000"/>
          <w:u w:val="single"/>
        </w:rPr>
        <w:t>Psychographics:</w:t>
      </w:r>
    </w:p>
    <w:p w14:paraId="7ABBB943" w14:textId="4A3219D7" w:rsidR="00887BE0" w:rsidRPr="00E60C41" w:rsidRDefault="00887BE0" w:rsidP="00887BE0">
      <w:pPr>
        <w:spacing w:after="120"/>
        <w:rPr>
          <w:rFonts w:ascii="Arial" w:hAnsi="Arial" w:cs="Arial"/>
          <w:color w:val="000000"/>
        </w:rPr>
      </w:pPr>
      <w:r w:rsidRPr="00E60C41">
        <w:rPr>
          <w:rFonts w:ascii="Arial" w:hAnsi="Arial" w:cs="Arial"/>
          <w:color w:val="000000"/>
        </w:rPr>
        <w:t xml:space="preserve">Values: </w:t>
      </w:r>
      <w:r w:rsidR="00715CC5" w:rsidRPr="00E60C41">
        <w:rPr>
          <w:rFonts w:ascii="Arial" w:hAnsi="Arial" w:cs="Arial"/>
          <w:color w:val="000000"/>
        </w:rPr>
        <w:t>S</w:t>
      </w:r>
      <w:r w:rsidRPr="00E60C41">
        <w:rPr>
          <w:rFonts w:ascii="Arial" w:hAnsi="Arial" w:cs="Arial"/>
          <w:color w:val="000000"/>
        </w:rPr>
        <w:t>ustainability, convenience</w:t>
      </w:r>
      <w:r w:rsidR="00F363A3" w:rsidRPr="00E60C41">
        <w:rPr>
          <w:rFonts w:ascii="Arial" w:hAnsi="Arial" w:cs="Arial"/>
          <w:color w:val="000000"/>
        </w:rPr>
        <w:t xml:space="preserve">, pet </w:t>
      </w:r>
      <w:r w:rsidR="004827BF" w:rsidRPr="00E60C41">
        <w:rPr>
          <w:rFonts w:ascii="Arial" w:hAnsi="Arial" w:cs="Arial"/>
          <w:color w:val="000000"/>
        </w:rPr>
        <w:t>enthusiast</w:t>
      </w:r>
    </w:p>
    <w:p w14:paraId="0EBF4397" w14:textId="43021C95" w:rsidR="00887BE0" w:rsidRPr="00E60C41" w:rsidRDefault="00887BE0" w:rsidP="00887BE0">
      <w:pPr>
        <w:spacing w:after="120"/>
        <w:rPr>
          <w:rFonts w:ascii="Arial" w:hAnsi="Arial" w:cs="Arial"/>
          <w:color w:val="000000"/>
        </w:rPr>
      </w:pPr>
      <w:r w:rsidRPr="00E60C41">
        <w:rPr>
          <w:rFonts w:ascii="Arial" w:hAnsi="Arial" w:cs="Arial"/>
          <w:color w:val="000000"/>
        </w:rPr>
        <w:t>L</w:t>
      </w:r>
      <w:r w:rsidR="005E5800" w:rsidRPr="00E60C41">
        <w:rPr>
          <w:rFonts w:ascii="Arial" w:hAnsi="Arial" w:cs="Arial"/>
          <w:color w:val="000000"/>
        </w:rPr>
        <w:t>i</w:t>
      </w:r>
      <w:r w:rsidRPr="00E60C41">
        <w:rPr>
          <w:rFonts w:ascii="Arial" w:hAnsi="Arial" w:cs="Arial"/>
          <w:color w:val="000000"/>
        </w:rPr>
        <w:t xml:space="preserve">festyle: Busy urban lifestyle, commutes daily, </w:t>
      </w:r>
      <w:r w:rsidR="00F363A3" w:rsidRPr="00E60C41">
        <w:rPr>
          <w:rFonts w:ascii="Arial" w:hAnsi="Arial" w:cs="Arial"/>
          <w:color w:val="000000"/>
        </w:rPr>
        <w:t>not enough time d</w:t>
      </w:r>
      <w:r w:rsidR="00BF4355" w:rsidRPr="00E60C41">
        <w:rPr>
          <w:rFonts w:ascii="Arial" w:hAnsi="Arial" w:cs="Arial"/>
          <w:color w:val="000000"/>
        </w:rPr>
        <w:t>ue</w:t>
      </w:r>
      <w:r w:rsidR="00F363A3" w:rsidRPr="00E60C41">
        <w:rPr>
          <w:rFonts w:ascii="Arial" w:hAnsi="Arial" w:cs="Arial"/>
          <w:color w:val="000000"/>
        </w:rPr>
        <w:t xml:space="preserve"> to family life</w:t>
      </w:r>
    </w:p>
    <w:p w14:paraId="5A90C242" w14:textId="58E74F67" w:rsidR="00887BE0" w:rsidRPr="00E60C41" w:rsidRDefault="00887BE0" w:rsidP="00887BE0">
      <w:pPr>
        <w:spacing w:after="120"/>
        <w:rPr>
          <w:rFonts w:ascii="Arial" w:hAnsi="Arial" w:cs="Arial"/>
          <w:color w:val="000000"/>
        </w:rPr>
      </w:pPr>
      <w:r w:rsidRPr="00E60C41">
        <w:rPr>
          <w:rFonts w:ascii="Arial" w:hAnsi="Arial" w:cs="Arial"/>
          <w:color w:val="000000"/>
        </w:rPr>
        <w:t xml:space="preserve">Personality: Workaholic, </w:t>
      </w:r>
      <w:r w:rsidR="004827BF" w:rsidRPr="00E60C41">
        <w:rPr>
          <w:rFonts w:ascii="Arial" w:hAnsi="Arial" w:cs="Arial"/>
          <w:color w:val="000000"/>
        </w:rPr>
        <w:t>Kind</w:t>
      </w:r>
      <w:r w:rsidR="008B711A" w:rsidRPr="00E60C41">
        <w:rPr>
          <w:rFonts w:ascii="Arial" w:hAnsi="Arial" w:cs="Arial"/>
          <w:color w:val="000000"/>
        </w:rPr>
        <w:t>, Sensible</w:t>
      </w:r>
    </w:p>
    <w:p w14:paraId="5B7E8563" w14:textId="77777777" w:rsidR="00887BE0" w:rsidRPr="00E60C41" w:rsidRDefault="00887BE0" w:rsidP="00887BE0">
      <w:pPr>
        <w:spacing w:after="120"/>
        <w:rPr>
          <w:rFonts w:ascii="Arial" w:hAnsi="Arial" w:cs="Arial"/>
          <w:color w:val="000000"/>
          <w:u w:val="single"/>
        </w:rPr>
      </w:pPr>
    </w:p>
    <w:p w14:paraId="7E7945F9" w14:textId="52F35130" w:rsidR="00887BE0" w:rsidRPr="00E60C41" w:rsidRDefault="00887BE0" w:rsidP="00887BE0">
      <w:pPr>
        <w:spacing w:after="120"/>
        <w:rPr>
          <w:rFonts w:ascii="Arial" w:hAnsi="Arial" w:cs="Arial"/>
          <w:color w:val="000000"/>
        </w:rPr>
      </w:pPr>
      <w:r w:rsidRPr="00E60C41">
        <w:rPr>
          <w:rFonts w:ascii="Arial" w:hAnsi="Arial" w:cs="Arial"/>
          <w:color w:val="000000"/>
          <w:u w:val="single"/>
        </w:rPr>
        <w:t>Behaviour:</w:t>
      </w:r>
    </w:p>
    <w:p w14:paraId="0D7E6629" w14:textId="6636EE9E" w:rsidR="00887BE0" w:rsidRPr="00E60C41" w:rsidRDefault="005E5800" w:rsidP="008B711A">
      <w:pPr>
        <w:spacing w:after="120"/>
        <w:rPr>
          <w:rFonts w:ascii="Arial" w:hAnsi="Arial" w:cs="Arial"/>
          <w:color w:val="000000"/>
        </w:rPr>
      </w:pPr>
      <w:r w:rsidRPr="00E60C41">
        <w:rPr>
          <w:rFonts w:ascii="Arial" w:hAnsi="Arial" w:cs="Arial"/>
          <w:color w:val="000000"/>
        </w:rPr>
        <w:t>Patient with their pets and understanding</w:t>
      </w:r>
    </w:p>
    <w:p w14:paraId="4521DA62" w14:textId="3BBD2212" w:rsidR="00887BE0" w:rsidRPr="00E60C41" w:rsidRDefault="008B711A" w:rsidP="008B711A">
      <w:pPr>
        <w:spacing w:after="120"/>
        <w:rPr>
          <w:rFonts w:ascii="Arial" w:hAnsi="Arial" w:cs="Arial"/>
          <w:color w:val="000000"/>
        </w:rPr>
      </w:pPr>
      <w:r w:rsidRPr="00E60C41">
        <w:rPr>
          <w:rFonts w:ascii="Arial" w:hAnsi="Arial" w:cs="Arial"/>
          <w:color w:val="000000"/>
        </w:rPr>
        <w:t>Owns pets and has experience with them</w:t>
      </w:r>
    </w:p>
    <w:p w14:paraId="3EC3B0E0" w14:textId="3CDE19A1" w:rsidR="00887BE0" w:rsidRPr="00E60C41" w:rsidRDefault="00887BE0" w:rsidP="008B711A">
      <w:pPr>
        <w:spacing w:after="120"/>
        <w:rPr>
          <w:rFonts w:ascii="Arial" w:hAnsi="Arial" w:cs="Arial"/>
          <w:color w:val="000000"/>
        </w:rPr>
      </w:pPr>
      <w:r w:rsidRPr="00E60C41">
        <w:rPr>
          <w:rFonts w:ascii="Arial" w:hAnsi="Arial" w:cs="Arial"/>
          <w:color w:val="000000"/>
        </w:rPr>
        <w:t xml:space="preserve">Reads reviews </w:t>
      </w:r>
    </w:p>
    <w:p w14:paraId="3E79A1AD" w14:textId="77777777" w:rsidR="00F841D4" w:rsidRPr="00E60C41" w:rsidRDefault="00F841D4" w:rsidP="00D405C9">
      <w:pPr>
        <w:spacing w:after="120"/>
        <w:rPr>
          <w:rFonts w:ascii="Arial" w:hAnsi="Arial" w:cs="Arial"/>
          <w:bCs/>
          <w:color w:val="C00000"/>
        </w:rPr>
      </w:pPr>
    </w:p>
    <w:p w14:paraId="5A088640" w14:textId="77777777" w:rsidR="00370275" w:rsidRPr="00E60C41" w:rsidRDefault="00370275" w:rsidP="00370275">
      <w:pPr>
        <w:spacing w:after="120"/>
        <w:rPr>
          <w:rFonts w:ascii="Arial" w:hAnsi="Arial" w:cs="Arial"/>
          <w:color w:val="000000"/>
        </w:rPr>
      </w:pPr>
      <w:r w:rsidRPr="00E60C41">
        <w:rPr>
          <w:rFonts w:ascii="Arial" w:hAnsi="Arial" w:cs="Arial"/>
          <w:color w:val="000000"/>
          <w:u w:val="single"/>
        </w:rPr>
        <w:t>Market Gap:</w:t>
      </w:r>
    </w:p>
    <w:p w14:paraId="1413345F" w14:textId="201DD361" w:rsidR="00370275" w:rsidRPr="00E60C41" w:rsidRDefault="00370275" w:rsidP="007A62CF">
      <w:pPr>
        <w:spacing w:after="120"/>
        <w:rPr>
          <w:rFonts w:ascii="Arial" w:hAnsi="Arial" w:cs="Arial"/>
          <w:color w:val="000000"/>
        </w:rPr>
      </w:pPr>
      <w:r w:rsidRPr="00E60C41">
        <w:rPr>
          <w:rFonts w:ascii="Arial" w:hAnsi="Arial" w:cs="Arial"/>
          <w:color w:val="000000"/>
        </w:rPr>
        <w:t>Struggles to find h</w:t>
      </w:r>
      <w:r w:rsidR="007A62CF" w:rsidRPr="00E60C41">
        <w:rPr>
          <w:rFonts w:ascii="Arial" w:hAnsi="Arial" w:cs="Arial"/>
          <w:color w:val="000000"/>
        </w:rPr>
        <w:t>elp with pets</w:t>
      </w:r>
    </w:p>
    <w:p w14:paraId="3FCCE24D" w14:textId="7DEDACD5" w:rsidR="00370275" w:rsidRPr="00E60C41" w:rsidRDefault="00370275" w:rsidP="007A62CF">
      <w:pPr>
        <w:spacing w:after="120"/>
        <w:rPr>
          <w:rFonts w:ascii="Arial" w:hAnsi="Arial" w:cs="Arial"/>
          <w:color w:val="000000"/>
        </w:rPr>
      </w:pPr>
      <w:r w:rsidRPr="00E60C41">
        <w:rPr>
          <w:rFonts w:ascii="Arial" w:hAnsi="Arial" w:cs="Arial"/>
          <w:color w:val="000000"/>
        </w:rPr>
        <w:t xml:space="preserve">Doesn’t have time </w:t>
      </w:r>
      <w:r w:rsidR="00F34A81" w:rsidRPr="00E60C41">
        <w:rPr>
          <w:rFonts w:ascii="Arial" w:hAnsi="Arial" w:cs="Arial"/>
          <w:color w:val="000000"/>
        </w:rPr>
        <w:t xml:space="preserve">or possibilities to take care of their pets </w:t>
      </w:r>
      <w:r w:rsidR="00AF0E9C" w:rsidRPr="00E60C41">
        <w:rPr>
          <w:rFonts w:ascii="Arial" w:hAnsi="Arial" w:cs="Arial"/>
          <w:color w:val="000000"/>
        </w:rPr>
        <w:t xml:space="preserve">for </w:t>
      </w:r>
      <w:proofErr w:type="gramStart"/>
      <w:r w:rsidR="00A0394B" w:rsidRPr="00E60C41">
        <w:rPr>
          <w:rFonts w:ascii="Arial" w:hAnsi="Arial" w:cs="Arial"/>
          <w:color w:val="000000"/>
        </w:rPr>
        <w:t>a period of time</w:t>
      </w:r>
      <w:proofErr w:type="gramEnd"/>
    </w:p>
    <w:p w14:paraId="28613F59" w14:textId="77777777" w:rsidR="00370275" w:rsidRPr="00E60C41" w:rsidRDefault="00370275" w:rsidP="00370275">
      <w:pPr>
        <w:spacing w:after="120"/>
        <w:ind w:left="720"/>
        <w:rPr>
          <w:rFonts w:ascii="Arial" w:hAnsi="Arial" w:cs="Arial"/>
          <w:color w:val="000000"/>
        </w:rPr>
      </w:pPr>
    </w:p>
    <w:p w14:paraId="0774C8A4" w14:textId="77777777" w:rsidR="00370275" w:rsidRPr="00E60C41" w:rsidRDefault="00370275" w:rsidP="00370275">
      <w:pPr>
        <w:spacing w:after="120"/>
        <w:rPr>
          <w:rFonts w:ascii="Arial" w:hAnsi="Arial" w:cs="Arial"/>
          <w:color w:val="000000"/>
        </w:rPr>
      </w:pPr>
      <w:r w:rsidRPr="00E60C41">
        <w:rPr>
          <w:rFonts w:ascii="Arial" w:hAnsi="Arial" w:cs="Arial"/>
          <w:color w:val="000000"/>
          <w:u w:val="single"/>
        </w:rPr>
        <w:t>Customer Goals &amp; Needs:</w:t>
      </w:r>
    </w:p>
    <w:p w14:paraId="2641DE46" w14:textId="57D8766C" w:rsidR="00370275" w:rsidRPr="00E60C41" w:rsidRDefault="00370275" w:rsidP="007A62CF">
      <w:pPr>
        <w:spacing w:after="120"/>
        <w:rPr>
          <w:rFonts w:ascii="Arial" w:hAnsi="Arial" w:cs="Arial"/>
          <w:color w:val="000000"/>
        </w:rPr>
      </w:pPr>
      <w:r w:rsidRPr="00E60C41">
        <w:rPr>
          <w:rFonts w:ascii="Arial" w:hAnsi="Arial" w:cs="Arial"/>
          <w:color w:val="000000"/>
        </w:rPr>
        <w:t xml:space="preserve">Wants </w:t>
      </w:r>
      <w:r w:rsidR="00A0394B" w:rsidRPr="00E60C41">
        <w:rPr>
          <w:rFonts w:ascii="Arial" w:hAnsi="Arial" w:cs="Arial"/>
          <w:color w:val="000000"/>
        </w:rPr>
        <w:t>hel</w:t>
      </w:r>
      <w:r w:rsidR="0086704C" w:rsidRPr="00E60C41">
        <w:rPr>
          <w:rFonts w:ascii="Arial" w:hAnsi="Arial" w:cs="Arial"/>
          <w:color w:val="000000"/>
        </w:rPr>
        <w:t>p with their pets</w:t>
      </w:r>
    </w:p>
    <w:p w14:paraId="47F8DABA" w14:textId="59AAB0CC" w:rsidR="00370275" w:rsidRPr="00E60C41" w:rsidRDefault="00370275" w:rsidP="007A62CF">
      <w:pPr>
        <w:spacing w:after="120"/>
        <w:rPr>
          <w:rFonts w:ascii="Arial" w:hAnsi="Arial" w:cs="Arial"/>
          <w:color w:val="000000"/>
        </w:rPr>
      </w:pPr>
      <w:r w:rsidRPr="00E60C41">
        <w:rPr>
          <w:rFonts w:ascii="Arial" w:hAnsi="Arial" w:cs="Arial"/>
          <w:color w:val="000000"/>
        </w:rPr>
        <w:t xml:space="preserve">Prefers </w:t>
      </w:r>
      <w:r w:rsidR="0086704C" w:rsidRPr="00E60C41">
        <w:rPr>
          <w:rFonts w:ascii="Arial" w:hAnsi="Arial" w:cs="Arial"/>
          <w:color w:val="000000"/>
        </w:rPr>
        <w:t>to make sure their pet is really taken care of</w:t>
      </w:r>
    </w:p>
    <w:p w14:paraId="55B39099" w14:textId="77777777" w:rsidR="00370275" w:rsidRPr="00E60C41" w:rsidRDefault="00370275" w:rsidP="00D405C9">
      <w:pPr>
        <w:spacing w:after="120"/>
        <w:rPr>
          <w:rFonts w:ascii="Arial" w:hAnsi="Arial" w:cs="Arial"/>
          <w:bCs/>
          <w:color w:val="C00000"/>
        </w:rPr>
      </w:pPr>
    </w:p>
    <w:p w14:paraId="0EC2C9DC" w14:textId="537012D1" w:rsidR="00142423" w:rsidRPr="00E60C41" w:rsidRDefault="00142423" w:rsidP="00D405C9">
      <w:pPr>
        <w:spacing w:after="120"/>
        <w:rPr>
          <w:rFonts w:ascii="Arial" w:hAnsi="Arial" w:cs="Arial"/>
          <w:bCs/>
          <w:color w:val="000000"/>
          <w:u w:val="single"/>
        </w:rPr>
      </w:pPr>
      <w:r w:rsidRPr="00E60C41">
        <w:rPr>
          <w:rFonts w:ascii="Arial" w:hAnsi="Arial" w:cs="Arial"/>
          <w:bCs/>
          <w:color w:val="000000"/>
          <w:u w:val="single"/>
        </w:rPr>
        <w:t>Marketing strategy</w:t>
      </w:r>
    </w:p>
    <w:p w14:paraId="096F558A" w14:textId="29BF1ECA" w:rsidR="00CB6BE4" w:rsidRPr="00E60C41" w:rsidRDefault="00CB6BE4" w:rsidP="00CB6BE4">
      <w:pPr>
        <w:spacing w:after="120"/>
        <w:rPr>
          <w:rFonts w:ascii="Arial" w:hAnsi="Arial" w:cs="Arial"/>
          <w:bCs/>
          <w:color w:val="000000"/>
        </w:rPr>
      </w:pPr>
      <w:r w:rsidRPr="00E60C41">
        <w:rPr>
          <w:rFonts w:ascii="Arial" w:hAnsi="Arial" w:cs="Arial"/>
          <w:bCs/>
          <w:color w:val="000000"/>
        </w:rPr>
        <w:t>Pet Haven will attract customers using online marketing:</w:t>
      </w:r>
    </w:p>
    <w:p w14:paraId="0F31532C" w14:textId="6ED87BD0" w:rsidR="00CB6BE4" w:rsidRPr="00E60C41" w:rsidRDefault="00CB6BE4" w:rsidP="00CB6BE4">
      <w:pPr>
        <w:spacing w:after="120"/>
        <w:rPr>
          <w:rFonts w:ascii="Arial" w:hAnsi="Arial" w:cs="Arial"/>
          <w:bCs/>
          <w:color w:val="000000"/>
        </w:rPr>
      </w:pPr>
      <w:r w:rsidRPr="00E60C41">
        <w:rPr>
          <w:rFonts w:ascii="Arial" w:hAnsi="Arial" w:cs="Arial"/>
          <w:bCs/>
          <w:color w:val="000000"/>
        </w:rPr>
        <w:t xml:space="preserve">• </w:t>
      </w:r>
      <w:r w:rsidRPr="00E60C41">
        <w:rPr>
          <w:rFonts w:ascii="Arial" w:hAnsi="Arial" w:cs="Arial"/>
          <w:bCs/>
          <w:color w:val="000000"/>
        </w:rPr>
        <w:tab/>
        <w:t>Social media: Use Instagram, Facebook, and TikTok to share pet tips, promote products, and connect with pet owners.</w:t>
      </w:r>
    </w:p>
    <w:p w14:paraId="1452DACA" w14:textId="7BCE5127" w:rsidR="00583F3B" w:rsidRPr="00E60C41" w:rsidRDefault="006F6F0C" w:rsidP="0099425D">
      <w:pPr>
        <w:pStyle w:val="Heading1"/>
        <w:rPr>
          <w:rFonts w:ascii="Arial" w:hAnsi="Arial" w:cs="Arial"/>
          <w:sz w:val="24"/>
          <w:szCs w:val="24"/>
        </w:rPr>
      </w:pPr>
      <w:r w:rsidRPr="00E60C41">
        <w:rPr>
          <w:rFonts w:ascii="Arial" w:hAnsi="Arial" w:cs="Arial"/>
          <w:sz w:val="24"/>
          <w:szCs w:val="24"/>
        </w:rPr>
        <w:br w:type="page"/>
      </w:r>
      <w:bookmarkStart w:id="13" w:name="_Toc212121165"/>
      <w:bookmarkStart w:id="14" w:name="_Hlk212125336"/>
      <w:bookmarkStart w:id="15" w:name="_Toc212452393"/>
      <w:r w:rsidR="00046F9F" w:rsidRPr="00E60C41">
        <w:rPr>
          <w:rFonts w:ascii="Arial" w:hAnsi="Arial" w:cs="Arial"/>
          <w:b w:val="0"/>
          <w:bCs w:val="0"/>
          <w:sz w:val="24"/>
          <w:szCs w:val="24"/>
        </w:rPr>
        <w:lastRenderedPageBreak/>
        <w:t>PASTEL Analysis</w:t>
      </w:r>
      <w:bookmarkEnd w:id="13"/>
      <w:bookmarkEnd w:id="15"/>
    </w:p>
    <w:p w14:paraId="6DB8289C" w14:textId="77777777" w:rsidR="0095355F" w:rsidRPr="00E60C41" w:rsidRDefault="0095355F" w:rsidP="0095355F">
      <w:pPr>
        <w:rPr>
          <w:rFonts w:ascii="Arial" w:hAnsi="Arial" w:cs="Arial"/>
          <w:b/>
          <w:color w:val="CC0029"/>
          <w:u w:val="single"/>
        </w:rPr>
      </w:pP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p>
    <w:bookmarkEnd w:id="14"/>
    <w:p w14:paraId="4D41BB38" w14:textId="77777777" w:rsidR="0095355F" w:rsidRPr="00E60C41" w:rsidRDefault="0095355F" w:rsidP="009F559B">
      <w:pPr>
        <w:spacing w:after="120"/>
        <w:rPr>
          <w:rFonts w:ascii="Arial" w:hAnsi="Arial" w:cs="Arial"/>
          <w:bCs/>
          <w:color w:val="000000"/>
        </w:rPr>
      </w:pPr>
    </w:p>
    <w:p w14:paraId="06CF517F" w14:textId="77777777" w:rsidR="00046F9F" w:rsidRPr="00E60C41" w:rsidRDefault="00046F9F" w:rsidP="00BD36E3">
      <w:pPr>
        <w:spacing w:after="120"/>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1550"/>
        <w:gridCol w:w="1467"/>
        <w:gridCol w:w="1697"/>
        <w:gridCol w:w="1751"/>
        <w:gridCol w:w="2413"/>
      </w:tblGrid>
      <w:tr w:rsidR="00F96606" w:rsidRPr="00E60C41" w14:paraId="4336B080" w14:textId="77777777">
        <w:trPr>
          <w:trHeight w:val="586"/>
        </w:trPr>
        <w:tc>
          <w:tcPr>
            <w:tcW w:w="1470" w:type="dxa"/>
          </w:tcPr>
          <w:p w14:paraId="1B9B1397" w14:textId="20098B81" w:rsidR="00AE68A8" w:rsidRPr="00E60C41" w:rsidRDefault="00AE68A8">
            <w:pPr>
              <w:spacing w:after="120"/>
              <w:jc w:val="center"/>
              <w:rPr>
                <w:rFonts w:ascii="Arial" w:hAnsi="Arial" w:cs="Arial"/>
              </w:rPr>
            </w:pPr>
            <w:r w:rsidRPr="00E60C41">
              <w:rPr>
                <w:rFonts w:ascii="Arial" w:hAnsi="Arial" w:cs="Arial"/>
              </w:rPr>
              <w:t>Political</w:t>
            </w:r>
          </w:p>
        </w:tc>
        <w:tc>
          <w:tcPr>
            <w:tcW w:w="1482" w:type="dxa"/>
          </w:tcPr>
          <w:p w14:paraId="274B4C57" w14:textId="6E9B9C00" w:rsidR="00AE68A8" w:rsidRPr="00E60C41" w:rsidRDefault="00AE68A8">
            <w:pPr>
              <w:spacing w:after="120"/>
              <w:jc w:val="center"/>
              <w:rPr>
                <w:rFonts w:ascii="Arial" w:hAnsi="Arial" w:cs="Arial"/>
              </w:rPr>
            </w:pPr>
            <w:r w:rsidRPr="00E60C41">
              <w:rPr>
                <w:rFonts w:ascii="Arial" w:hAnsi="Arial" w:cs="Arial"/>
              </w:rPr>
              <w:t>Economic</w:t>
            </w:r>
          </w:p>
        </w:tc>
        <w:tc>
          <w:tcPr>
            <w:tcW w:w="1469" w:type="dxa"/>
          </w:tcPr>
          <w:p w14:paraId="0EBC8032" w14:textId="63F5E931" w:rsidR="00AE68A8" w:rsidRPr="00E60C41" w:rsidRDefault="00AE68A8">
            <w:pPr>
              <w:spacing w:after="120"/>
              <w:jc w:val="center"/>
              <w:rPr>
                <w:rFonts w:ascii="Arial" w:hAnsi="Arial" w:cs="Arial"/>
              </w:rPr>
            </w:pPr>
            <w:r w:rsidRPr="00E60C41">
              <w:rPr>
                <w:rFonts w:ascii="Arial" w:hAnsi="Arial" w:cs="Arial"/>
              </w:rPr>
              <w:t>Socio-cultural</w:t>
            </w:r>
          </w:p>
        </w:tc>
        <w:tc>
          <w:tcPr>
            <w:tcW w:w="1574" w:type="dxa"/>
          </w:tcPr>
          <w:p w14:paraId="708EC8CA" w14:textId="1C10A91F" w:rsidR="00AE68A8" w:rsidRPr="00E60C41" w:rsidRDefault="00AE68A8">
            <w:pPr>
              <w:spacing w:after="120"/>
              <w:jc w:val="center"/>
              <w:rPr>
                <w:rFonts w:ascii="Arial" w:hAnsi="Arial" w:cs="Arial"/>
              </w:rPr>
            </w:pPr>
            <w:r w:rsidRPr="00E60C41">
              <w:rPr>
                <w:rFonts w:ascii="Arial" w:hAnsi="Arial" w:cs="Arial"/>
              </w:rPr>
              <w:t>Technological</w:t>
            </w:r>
          </w:p>
        </w:tc>
        <w:tc>
          <w:tcPr>
            <w:tcW w:w="1619" w:type="dxa"/>
          </w:tcPr>
          <w:p w14:paraId="30B9EA4A" w14:textId="4A79CBE6" w:rsidR="00AE68A8" w:rsidRPr="00E60C41" w:rsidRDefault="00AE68A8">
            <w:pPr>
              <w:spacing w:after="120"/>
              <w:jc w:val="center"/>
              <w:rPr>
                <w:rFonts w:ascii="Arial" w:hAnsi="Arial" w:cs="Arial"/>
              </w:rPr>
            </w:pPr>
            <w:r w:rsidRPr="00E60C41">
              <w:rPr>
                <w:rFonts w:ascii="Arial" w:hAnsi="Arial" w:cs="Arial"/>
              </w:rPr>
              <w:t>Environmental</w:t>
            </w:r>
          </w:p>
        </w:tc>
        <w:tc>
          <w:tcPr>
            <w:tcW w:w="2499" w:type="dxa"/>
          </w:tcPr>
          <w:p w14:paraId="675DEAED" w14:textId="69A2E9B9" w:rsidR="00AE68A8" w:rsidRPr="00E60C41" w:rsidRDefault="00AE68A8">
            <w:pPr>
              <w:spacing w:after="120"/>
              <w:jc w:val="center"/>
              <w:rPr>
                <w:rFonts w:ascii="Arial" w:hAnsi="Arial" w:cs="Arial"/>
              </w:rPr>
            </w:pPr>
            <w:r w:rsidRPr="00E60C41">
              <w:rPr>
                <w:rFonts w:ascii="Arial" w:hAnsi="Arial" w:cs="Arial"/>
              </w:rPr>
              <w:t>Legal</w:t>
            </w:r>
          </w:p>
        </w:tc>
      </w:tr>
      <w:tr w:rsidR="00F96606" w:rsidRPr="00E60C41" w14:paraId="5F8D4B13" w14:textId="77777777">
        <w:trPr>
          <w:trHeight w:val="362"/>
        </w:trPr>
        <w:tc>
          <w:tcPr>
            <w:tcW w:w="1470" w:type="dxa"/>
          </w:tcPr>
          <w:p w14:paraId="241DEC21" w14:textId="26CCBAF6" w:rsidR="00AE68A8" w:rsidRPr="00E60C41" w:rsidRDefault="00480ACB">
            <w:pPr>
              <w:spacing w:after="120"/>
              <w:rPr>
                <w:rFonts w:ascii="Arial" w:hAnsi="Arial" w:cs="Arial"/>
              </w:rPr>
            </w:pPr>
            <w:r w:rsidRPr="00E60C41">
              <w:rPr>
                <w:rFonts w:ascii="Arial" w:hAnsi="Arial" w:cs="Arial"/>
              </w:rPr>
              <w:t>UK laws like the Animal Welfare Act 2006 require pet shops to treat animals ethically</w:t>
            </w:r>
          </w:p>
        </w:tc>
        <w:tc>
          <w:tcPr>
            <w:tcW w:w="1482" w:type="dxa"/>
          </w:tcPr>
          <w:p w14:paraId="2AF8685C" w14:textId="1BC09F62" w:rsidR="00AE68A8" w:rsidRPr="00E60C41" w:rsidRDefault="0089489F">
            <w:pPr>
              <w:spacing w:after="120"/>
              <w:rPr>
                <w:rFonts w:ascii="Arial" w:hAnsi="Arial" w:cs="Arial"/>
              </w:rPr>
            </w:pPr>
            <w:r w:rsidRPr="00E60C41">
              <w:rPr>
                <w:rFonts w:ascii="Arial" w:hAnsi="Arial" w:cs="Arial"/>
              </w:rPr>
              <w:t>Even with rising living costs, people still spend on pet essentials like food and grooming</w:t>
            </w:r>
          </w:p>
        </w:tc>
        <w:tc>
          <w:tcPr>
            <w:tcW w:w="1469" w:type="dxa"/>
          </w:tcPr>
          <w:p w14:paraId="16C85802" w14:textId="382B80C6" w:rsidR="00AE68A8" w:rsidRPr="00E60C41" w:rsidRDefault="00A71BE1">
            <w:pPr>
              <w:spacing w:after="120"/>
              <w:rPr>
                <w:rFonts w:ascii="Arial" w:hAnsi="Arial" w:cs="Arial"/>
              </w:rPr>
            </w:pPr>
            <w:r w:rsidRPr="00E60C41">
              <w:rPr>
                <w:rFonts w:ascii="Arial" w:hAnsi="Arial" w:cs="Arial"/>
              </w:rPr>
              <w:t>Around 60% of UK households own pets, showing strong demand (Statista, 2025)</w:t>
            </w:r>
          </w:p>
        </w:tc>
        <w:tc>
          <w:tcPr>
            <w:tcW w:w="1574" w:type="dxa"/>
          </w:tcPr>
          <w:p w14:paraId="1EE4FC40" w14:textId="17117C8E" w:rsidR="00AE68A8" w:rsidRPr="00E60C41" w:rsidRDefault="00287715">
            <w:pPr>
              <w:spacing w:after="120"/>
              <w:rPr>
                <w:rFonts w:ascii="Arial" w:hAnsi="Arial" w:cs="Arial"/>
              </w:rPr>
            </w:pPr>
            <w:r w:rsidRPr="00E60C41">
              <w:rPr>
                <w:rFonts w:ascii="Arial" w:hAnsi="Arial" w:cs="Arial"/>
              </w:rPr>
              <w:t>Pet owners use social media and mobile apps to shop and learn about pet care</w:t>
            </w:r>
          </w:p>
        </w:tc>
        <w:tc>
          <w:tcPr>
            <w:tcW w:w="1619" w:type="dxa"/>
          </w:tcPr>
          <w:p w14:paraId="51ADED94" w14:textId="2D37F6DD" w:rsidR="00AE68A8" w:rsidRPr="00E60C41" w:rsidRDefault="00B505A0">
            <w:pPr>
              <w:spacing w:after="120"/>
              <w:rPr>
                <w:rFonts w:ascii="Arial" w:hAnsi="Arial" w:cs="Arial"/>
              </w:rPr>
            </w:pPr>
            <w:r w:rsidRPr="00E60C41">
              <w:rPr>
                <w:rFonts w:ascii="Arial" w:hAnsi="Arial" w:cs="Arial"/>
              </w:rPr>
              <w:t>More customers want eco-friendly products and packaging</w:t>
            </w:r>
          </w:p>
        </w:tc>
        <w:tc>
          <w:tcPr>
            <w:tcW w:w="2499" w:type="dxa"/>
          </w:tcPr>
          <w:p w14:paraId="188027CD" w14:textId="74BF124C" w:rsidR="00AE68A8" w:rsidRPr="00E60C41" w:rsidRDefault="003A3BB3">
            <w:pPr>
              <w:spacing w:after="120"/>
              <w:rPr>
                <w:rFonts w:ascii="Arial" w:hAnsi="Arial" w:cs="Arial"/>
              </w:rPr>
            </w:pPr>
            <w:r w:rsidRPr="00E60C41">
              <w:rPr>
                <w:rFonts w:ascii="Arial" w:hAnsi="Arial" w:cs="Arial"/>
              </w:rPr>
              <w:t>Pet Haven must follow rules for selling animals and offering grooming.</w:t>
            </w:r>
          </w:p>
        </w:tc>
      </w:tr>
      <w:tr w:rsidR="00F96606" w:rsidRPr="00E60C41" w14:paraId="646D2C00" w14:textId="77777777">
        <w:trPr>
          <w:trHeight w:val="345"/>
        </w:trPr>
        <w:tc>
          <w:tcPr>
            <w:tcW w:w="1470" w:type="dxa"/>
          </w:tcPr>
          <w:p w14:paraId="4A860A18" w14:textId="51EED15E" w:rsidR="00AE68A8" w:rsidRPr="00E60C41" w:rsidRDefault="00480ACB">
            <w:pPr>
              <w:spacing w:after="120"/>
              <w:rPr>
                <w:rFonts w:ascii="Arial" w:hAnsi="Arial" w:cs="Arial"/>
              </w:rPr>
            </w:pPr>
            <w:r w:rsidRPr="00E60C41">
              <w:rPr>
                <w:rFonts w:ascii="Arial" w:hAnsi="Arial" w:cs="Arial"/>
              </w:rPr>
              <w:t>Government support for small businesses includes grants and tax relief</w:t>
            </w:r>
          </w:p>
        </w:tc>
        <w:tc>
          <w:tcPr>
            <w:tcW w:w="1482" w:type="dxa"/>
          </w:tcPr>
          <w:p w14:paraId="133E0DAB" w14:textId="3081F188" w:rsidR="00AE68A8" w:rsidRPr="00E60C41" w:rsidRDefault="0089489F">
            <w:pPr>
              <w:spacing w:after="120"/>
              <w:rPr>
                <w:rFonts w:ascii="Arial" w:hAnsi="Arial" w:cs="Arial"/>
              </w:rPr>
            </w:pPr>
            <w:r w:rsidRPr="00E60C41">
              <w:rPr>
                <w:rFonts w:ascii="Arial" w:hAnsi="Arial" w:cs="Arial"/>
              </w:rPr>
              <w:t>Growth in pet spending: UK pet owners are spending more on premium products like organic food, grooming, and accessories. This trend supports Pet Haven’s focus on quality and ethical products (Mintel, 2025)</w:t>
            </w:r>
          </w:p>
        </w:tc>
        <w:tc>
          <w:tcPr>
            <w:tcW w:w="1469" w:type="dxa"/>
          </w:tcPr>
          <w:p w14:paraId="4E9F0F85" w14:textId="01E97EC3" w:rsidR="00AE68A8" w:rsidRPr="00E60C41" w:rsidRDefault="00A71BE1">
            <w:pPr>
              <w:spacing w:after="120"/>
              <w:rPr>
                <w:rFonts w:ascii="Arial" w:hAnsi="Arial" w:cs="Arial"/>
              </w:rPr>
            </w:pPr>
            <w:r w:rsidRPr="00E60C41">
              <w:rPr>
                <w:rFonts w:ascii="Arial" w:hAnsi="Arial" w:cs="Arial"/>
              </w:rPr>
              <w:t>Pets are treated like family, so people want high-quality products and services</w:t>
            </w:r>
          </w:p>
        </w:tc>
        <w:tc>
          <w:tcPr>
            <w:tcW w:w="1574" w:type="dxa"/>
          </w:tcPr>
          <w:p w14:paraId="47233636" w14:textId="5386484A" w:rsidR="00AE68A8" w:rsidRPr="00E60C41" w:rsidRDefault="00B53698">
            <w:pPr>
              <w:spacing w:after="120"/>
              <w:rPr>
                <w:rFonts w:ascii="Arial" w:hAnsi="Arial" w:cs="Arial"/>
              </w:rPr>
            </w:pPr>
            <w:r w:rsidRPr="00E60C41">
              <w:rPr>
                <w:rFonts w:ascii="Arial" w:hAnsi="Arial" w:cs="Arial"/>
              </w:rPr>
              <w:t>Pet Haven will use Instagram, TikTok, and a mobile-friendly website to attract customers</w:t>
            </w:r>
          </w:p>
        </w:tc>
        <w:tc>
          <w:tcPr>
            <w:tcW w:w="1619" w:type="dxa"/>
          </w:tcPr>
          <w:p w14:paraId="2CE387BD" w14:textId="322FF225" w:rsidR="00AE68A8" w:rsidRPr="00E60C41" w:rsidRDefault="00287715">
            <w:pPr>
              <w:spacing w:after="120"/>
              <w:rPr>
                <w:rFonts w:ascii="Arial" w:hAnsi="Arial" w:cs="Arial"/>
              </w:rPr>
            </w:pPr>
            <w:r w:rsidRPr="00E60C41">
              <w:rPr>
                <w:rFonts w:ascii="Arial" w:hAnsi="Arial" w:cs="Arial"/>
              </w:rPr>
              <w:t>Pet Haven can stand out by offering sustainable brands and reducing plastic use</w:t>
            </w:r>
          </w:p>
        </w:tc>
        <w:tc>
          <w:tcPr>
            <w:tcW w:w="2499" w:type="dxa"/>
          </w:tcPr>
          <w:p w14:paraId="2FDB3A7F" w14:textId="18B5F8C0" w:rsidR="00AE68A8" w:rsidRPr="00E60C41" w:rsidRDefault="003A3BB3">
            <w:pPr>
              <w:spacing w:after="120"/>
              <w:rPr>
                <w:rFonts w:ascii="Arial" w:hAnsi="Arial" w:cs="Arial"/>
              </w:rPr>
            </w:pPr>
            <w:r w:rsidRPr="00E60C41">
              <w:rPr>
                <w:rFonts w:ascii="Arial" w:hAnsi="Arial" w:cs="Arial"/>
              </w:rPr>
              <w:t>It also needs to protect customer data online (GDPR compliance).</w:t>
            </w:r>
          </w:p>
        </w:tc>
      </w:tr>
    </w:tbl>
    <w:p w14:paraId="49A02F94" w14:textId="77777777" w:rsidR="00583F3B" w:rsidRPr="00E60C41" w:rsidRDefault="00583F3B">
      <w:pPr>
        <w:rPr>
          <w:rFonts w:ascii="Arial" w:hAnsi="Arial" w:cs="Arial"/>
        </w:rPr>
      </w:pPr>
    </w:p>
    <w:p w14:paraId="056BA266" w14:textId="77777777" w:rsidR="00046F9F" w:rsidRPr="00E60C41" w:rsidRDefault="00046F9F" w:rsidP="00BD36E3">
      <w:pPr>
        <w:spacing w:after="120"/>
        <w:rPr>
          <w:rFonts w:ascii="Arial" w:hAnsi="Arial" w:cs="Arial"/>
        </w:rPr>
      </w:pPr>
    </w:p>
    <w:p w14:paraId="0EDE7D1E" w14:textId="6203B97C" w:rsidR="00583F3B" w:rsidRPr="00E60C41" w:rsidRDefault="00583F3B" w:rsidP="002C67FE">
      <w:pPr>
        <w:spacing w:after="120"/>
        <w:rPr>
          <w:rFonts w:ascii="Arial" w:hAnsi="Arial" w:cs="Arial"/>
          <w:b/>
        </w:rPr>
      </w:pPr>
    </w:p>
    <w:p w14:paraId="06A39906" w14:textId="77777777" w:rsidR="0095355F" w:rsidRPr="00E60C41" w:rsidRDefault="0095355F" w:rsidP="002C67FE">
      <w:pPr>
        <w:spacing w:after="120"/>
        <w:rPr>
          <w:rFonts w:ascii="Arial" w:hAnsi="Arial" w:cs="Arial"/>
          <w:b/>
        </w:rPr>
      </w:pPr>
    </w:p>
    <w:p w14:paraId="19ECAC6E" w14:textId="77777777" w:rsidR="0095355F" w:rsidRPr="00E60C41" w:rsidRDefault="0095355F" w:rsidP="002C67FE">
      <w:pPr>
        <w:spacing w:after="120"/>
        <w:rPr>
          <w:rFonts w:ascii="Arial" w:hAnsi="Arial" w:cs="Arial"/>
          <w:b/>
        </w:rPr>
      </w:pPr>
    </w:p>
    <w:p w14:paraId="342771DC" w14:textId="77777777" w:rsidR="0095355F" w:rsidRPr="00E60C41" w:rsidRDefault="0095355F" w:rsidP="002C67FE">
      <w:pPr>
        <w:spacing w:after="120"/>
        <w:rPr>
          <w:rFonts w:ascii="Arial" w:hAnsi="Arial" w:cs="Arial"/>
          <w:b/>
        </w:rPr>
      </w:pPr>
    </w:p>
    <w:p w14:paraId="26D5408D" w14:textId="77777777" w:rsidR="0095355F" w:rsidRPr="00E60C41" w:rsidRDefault="0095355F" w:rsidP="002C67FE">
      <w:pPr>
        <w:spacing w:after="120"/>
        <w:rPr>
          <w:rFonts w:ascii="Arial" w:hAnsi="Arial" w:cs="Arial"/>
          <w:b/>
        </w:rPr>
      </w:pPr>
    </w:p>
    <w:p w14:paraId="2B5F1444" w14:textId="77777777" w:rsidR="0095355F" w:rsidRPr="00E60C41" w:rsidRDefault="0095355F" w:rsidP="002C67FE">
      <w:pPr>
        <w:spacing w:after="120"/>
        <w:rPr>
          <w:rFonts w:ascii="Arial" w:hAnsi="Arial" w:cs="Arial"/>
          <w:b/>
        </w:rPr>
      </w:pPr>
    </w:p>
    <w:p w14:paraId="097DFB23" w14:textId="77777777" w:rsidR="0095355F" w:rsidRPr="00E60C41" w:rsidRDefault="0095355F" w:rsidP="002C67FE">
      <w:pPr>
        <w:spacing w:after="120"/>
        <w:rPr>
          <w:rFonts w:ascii="Arial" w:hAnsi="Arial" w:cs="Arial"/>
          <w:b/>
        </w:rPr>
      </w:pPr>
    </w:p>
    <w:p w14:paraId="56819DAD" w14:textId="77777777" w:rsidR="0095355F" w:rsidRPr="00E60C41" w:rsidRDefault="0095355F" w:rsidP="002C67FE">
      <w:pPr>
        <w:spacing w:after="120"/>
        <w:rPr>
          <w:rFonts w:ascii="Arial" w:hAnsi="Arial" w:cs="Arial"/>
          <w:b/>
        </w:rPr>
      </w:pPr>
    </w:p>
    <w:p w14:paraId="7B6F0398" w14:textId="1AC678F2" w:rsidR="0099425D" w:rsidRPr="00E60C41" w:rsidRDefault="0099425D" w:rsidP="0099425D">
      <w:pPr>
        <w:pStyle w:val="Heading1"/>
        <w:rPr>
          <w:rFonts w:ascii="Arial" w:hAnsi="Arial" w:cs="Arial"/>
          <w:sz w:val="24"/>
          <w:szCs w:val="24"/>
        </w:rPr>
      </w:pPr>
      <w:bookmarkStart w:id="16" w:name="_Toc212452394"/>
      <w:r w:rsidRPr="00E60C41">
        <w:rPr>
          <w:rFonts w:ascii="Arial" w:hAnsi="Arial" w:cs="Arial"/>
          <w:b w:val="0"/>
          <w:bCs w:val="0"/>
          <w:sz w:val="24"/>
          <w:szCs w:val="24"/>
        </w:rPr>
        <w:t>Funding</w:t>
      </w:r>
      <w:bookmarkEnd w:id="16"/>
    </w:p>
    <w:p w14:paraId="6CE9DC65" w14:textId="77777777" w:rsidR="0099425D" w:rsidRPr="00E60C41" w:rsidRDefault="0099425D" w:rsidP="0099425D">
      <w:pPr>
        <w:rPr>
          <w:rFonts w:ascii="Arial" w:hAnsi="Arial" w:cs="Arial"/>
          <w:b/>
          <w:color w:val="CC0029"/>
          <w:u w:val="single"/>
        </w:rPr>
      </w:pP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p>
    <w:p w14:paraId="7D3C7758" w14:textId="77777777" w:rsidR="0095355F" w:rsidRPr="00E60C41" w:rsidRDefault="0095355F" w:rsidP="002C67FE">
      <w:pPr>
        <w:spacing w:after="120"/>
        <w:rPr>
          <w:rFonts w:ascii="Arial" w:hAnsi="Arial" w:cs="Arial"/>
          <w:b/>
        </w:rPr>
      </w:pPr>
    </w:p>
    <w:p w14:paraId="2FCB4A49" w14:textId="4ED1694A" w:rsidR="00AE279E" w:rsidRPr="00E60C41" w:rsidRDefault="00AE279E" w:rsidP="002C67FE">
      <w:pPr>
        <w:spacing w:after="120"/>
        <w:rPr>
          <w:rFonts w:ascii="Arial" w:hAnsi="Arial" w:cs="Arial"/>
          <w:b/>
        </w:rPr>
      </w:pPr>
      <w:r w:rsidRPr="00E60C41">
        <w:rPr>
          <w:rFonts w:ascii="Arial" w:hAnsi="Arial" w:cs="Arial"/>
          <w:b/>
        </w:rPr>
        <w:t>To launch Pet Haven, an estimated £25,000 in startup funding will be required. This amount will cover setup costs, initial inventory, marketing, and operational expenses for the first month.</w:t>
      </w:r>
    </w:p>
    <w:p w14:paraId="6E816DDD" w14:textId="658D4ECF" w:rsidR="00DA2E8E" w:rsidRPr="00E60C41" w:rsidRDefault="00DA2E8E" w:rsidP="00DA2E8E">
      <w:pPr>
        <w:spacing w:after="120"/>
        <w:rPr>
          <w:rFonts w:ascii="Arial" w:hAnsi="Arial" w:cs="Arial"/>
          <w:b/>
        </w:rPr>
      </w:pPr>
      <w:r w:rsidRPr="00E60C41">
        <w:rPr>
          <w:rFonts w:ascii="Arial" w:hAnsi="Arial" w:cs="Arial"/>
          <w:b/>
        </w:rPr>
        <w:t>As</w:t>
      </w:r>
      <w:r w:rsidRPr="00E60C41">
        <w:rPr>
          <w:rFonts w:ascii="Arial" w:hAnsi="Arial" w:cs="Arial"/>
          <w:b/>
        </w:rPr>
        <w:t xml:space="preserve"> the founder of Pet Haven, I’ve chosen to bootstrap the business. This means I’m using my own savings and contributions from trusted co-founders to fund the startup, rather than relying on loans or outside investors. I believe this approach gives me full control over the business and allows me to grow at a steady, manageable pace.</w:t>
      </w:r>
    </w:p>
    <w:p w14:paraId="76609C5C" w14:textId="3159BAF5" w:rsidR="00DA2E8E" w:rsidRPr="00E60C41" w:rsidRDefault="00DA2E8E" w:rsidP="00DA2E8E">
      <w:pPr>
        <w:numPr>
          <w:ilvl w:val="0"/>
          <w:numId w:val="22"/>
        </w:numPr>
        <w:spacing w:after="120"/>
        <w:rPr>
          <w:rFonts w:ascii="Arial" w:hAnsi="Arial" w:cs="Arial"/>
          <w:b/>
        </w:rPr>
      </w:pPr>
      <w:r w:rsidRPr="00E60C41">
        <w:rPr>
          <w:rFonts w:ascii="Arial" w:hAnsi="Arial" w:cs="Arial"/>
          <w:b/>
        </w:rPr>
        <w:t>Funding Plan</w:t>
      </w:r>
    </w:p>
    <w:p w14:paraId="735B76F8" w14:textId="77777777" w:rsidR="00DA2E8E" w:rsidRPr="00E60C41" w:rsidRDefault="00DA2E8E" w:rsidP="00DA2E8E">
      <w:pPr>
        <w:spacing w:after="120"/>
        <w:rPr>
          <w:rFonts w:ascii="Arial" w:hAnsi="Arial" w:cs="Arial"/>
          <w:b/>
        </w:rPr>
      </w:pPr>
      <w:r w:rsidRPr="00E60C41">
        <w:rPr>
          <w:rFonts w:ascii="Arial" w:hAnsi="Arial" w:cs="Arial"/>
          <w:b/>
        </w:rPr>
        <w:t>To launch Pet Haven, I’ve allocated a total of £17,000, made up of:</w:t>
      </w:r>
    </w:p>
    <w:p w14:paraId="16F00A8C" w14:textId="77777777" w:rsidR="00DA2E8E" w:rsidRPr="00E60C41" w:rsidRDefault="00DA2E8E" w:rsidP="00DA2E8E">
      <w:pPr>
        <w:spacing w:after="120"/>
        <w:rPr>
          <w:rFonts w:ascii="Arial" w:hAnsi="Arial" w:cs="Arial"/>
          <w:b/>
        </w:rPr>
      </w:pPr>
      <w:r w:rsidRPr="00E60C41">
        <w:rPr>
          <w:rFonts w:ascii="Arial" w:hAnsi="Arial" w:cs="Arial"/>
          <w:b/>
        </w:rPr>
        <w:t xml:space="preserve">• </w:t>
      </w:r>
      <w:r w:rsidRPr="00E60C41">
        <w:rPr>
          <w:rFonts w:ascii="Arial" w:hAnsi="Arial" w:cs="Arial"/>
          <w:b/>
        </w:rPr>
        <w:tab/>
        <w:t>£10,000 from my personal savings</w:t>
      </w:r>
    </w:p>
    <w:p w14:paraId="11D1597B" w14:textId="77777777" w:rsidR="00DA2E8E" w:rsidRPr="00E60C41" w:rsidRDefault="00DA2E8E" w:rsidP="00DA2E8E">
      <w:pPr>
        <w:spacing w:after="120"/>
        <w:rPr>
          <w:rFonts w:ascii="Arial" w:hAnsi="Arial" w:cs="Arial"/>
          <w:b/>
        </w:rPr>
      </w:pPr>
      <w:r w:rsidRPr="00E60C41">
        <w:rPr>
          <w:rFonts w:ascii="Arial" w:hAnsi="Arial" w:cs="Arial"/>
          <w:b/>
        </w:rPr>
        <w:t xml:space="preserve">• </w:t>
      </w:r>
      <w:r w:rsidRPr="00E60C41">
        <w:rPr>
          <w:rFonts w:ascii="Arial" w:hAnsi="Arial" w:cs="Arial"/>
          <w:b/>
        </w:rPr>
        <w:tab/>
        <w:t>£5,000 from co-founder contributions</w:t>
      </w:r>
    </w:p>
    <w:p w14:paraId="27627523" w14:textId="77777777" w:rsidR="00DA2E8E" w:rsidRPr="00E60C41" w:rsidRDefault="00DA2E8E" w:rsidP="00DA2E8E">
      <w:pPr>
        <w:spacing w:after="120"/>
        <w:rPr>
          <w:rFonts w:ascii="Arial" w:hAnsi="Arial" w:cs="Arial"/>
          <w:b/>
        </w:rPr>
      </w:pPr>
      <w:r w:rsidRPr="00E60C41">
        <w:rPr>
          <w:rFonts w:ascii="Arial" w:hAnsi="Arial" w:cs="Arial"/>
          <w:b/>
        </w:rPr>
        <w:t xml:space="preserve">• </w:t>
      </w:r>
      <w:r w:rsidRPr="00E60C41">
        <w:rPr>
          <w:rFonts w:ascii="Arial" w:hAnsi="Arial" w:cs="Arial"/>
          <w:b/>
        </w:rPr>
        <w:tab/>
        <w:t>£2,000 expected from early product and grooming sales in the first month</w:t>
      </w:r>
    </w:p>
    <w:p w14:paraId="527FA1FE" w14:textId="07349510" w:rsidR="00AE279E" w:rsidRPr="00E60C41" w:rsidRDefault="00DA2E8E" w:rsidP="00DA2E8E">
      <w:pPr>
        <w:spacing w:after="120"/>
        <w:rPr>
          <w:rFonts w:ascii="Arial" w:hAnsi="Arial" w:cs="Arial"/>
          <w:b/>
        </w:rPr>
      </w:pPr>
      <w:r w:rsidRPr="00E60C41">
        <w:rPr>
          <w:rFonts w:ascii="Arial" w:hAnsi="Arial" w:cs="Arial"/>
          <w:b/>
        </w:rPr>
        <w:t>This funding will cover all essential startup costs and help us open with a strong foundation.</w:t>
      </w:r>
    </w:p>
    <w:p w14:paraId="17E54E12" w14:textId="52F0B4E5" w:rsidR="00D17368" w:rsidRPr="00E60C41" w:rsidRDefault="00D17368" w:rsidP="00DA2E8E">
      <w:pPr>
        <w:spacing w:after="120"/>
        <w:rPr>
          <w:rFonts w:ascii="Arial" w:hAnsi="Arial" w:cs="Arial"/>
          <w:b/>
        </w:rPr>
      </w:pPr>
      <w:r w:rsidRPr="00E60C41">
        <w:rPr>
          <w:rFonts w:ascii="Arial" w:hAnsi="Arial" w:cs="Arial"/>
          <w:b/>
        </w:rPr>
        <w:pict w14:anchorId="7758A368">
          <v:shape id="_x0000_i1030" type="#_x0000_t75" style="width:364.3pt;height:137.55pt">
            <v:imagedata r:id="rId9" o:title="1"/>
          </v:shape>
        </w:pict>
      </w:r>
    </w:p>
    <w:p w14:paraId="75BE4490" w14:textId="1F593DA7" w:rsidR="00D17368" w:rsidRPr="00E60C41" w:rsidRDefault="00D17368" w:rsidP="00DA2E8E">
      <w:pPr>
        <w:spacing w:after="120"/>
        <w:rPr>
          <w:rFonts w:ascii="Arial" w:hAnsi="Arial" w:cs="Arial"/>
          <w:b/>
        </w:rPr>
      </w:pPr>
      <w:r w:rsidRPr="00E60C41">
        <w:rPr>
          <w:rFonts w:ascii="Arial" w:hAnsi="Arial" w:cs="Arial"/>
          <w:b/>
        </w:rPr>
        <w:pict w14:anchorId="3D9EF487">
          <v:shape id="_x0000_i1031" type="#_x0000_t75" style="width:363.2pt;height:271.9pt">
            <v:imagedata r:id="rId10" o:title="2"/>
          </v:shape>
        </w:pict>
      </w:r>
    </w:p>
    <w:p w14:paraId="45AEF7A9" w14:textId="77777777" w:rsidR="00D17368" w:rsidRPr="00E60C41" w:rsidRDefault="00D17368" w:rsidP="00DA2E8E">
      <w:pPr>
        <w:spacing w:after="120"/>
        <w:rPr>
          <w:rFonts w:ascii="Arial" w:hAnsi="Arial" w:cs="Arial"/>
          <w:b/>
        </w:rPr>
      </w:pPr>
    </w:p>
    <w:p w14:paraId="052CEC58" w14:textId="36D17A99" w:rsidR="004818E4" w:rsidRPr="00E60C41" w:rsidRDefault="004818E4" w:rsidP="004818E4">
      <w:pPr>
        <w:pStyle w:val="Heading1"/>
        <w:rPr>
          <w:rFonts w:ascii="Arial" w:hAnsi="Arial" w:cs="Arial"/>
          <w:sz w:val="24"/>
          <w:szCs w:val="24"/>
        </w:rPr>
      </w:pPr>
      <w:bookmarkStart w:id="17" w:name="_Toc212452395"/>
      <w:r w:rsidRPr="00E60C41">
        <w:rPr>
          <w:rFonts w:ascii="Arial" w:hAnsi="Arial" w:cs="Arial"/>
          <w:b w:val="0"/>
          <w:bCs w:val="0"/>
          <w:sz w:val="24"/>
          <w:szCs w:val="24"/>
        </w:rPr>
        <w:t>References</w:t>
      </w:r>
      <w:bookmarkEnd w:id="17"/>
    </w:p>
    <w:p w14:paraId="2773A30B" w14:textId="77777777" w:rsidR="004818E4" w:rsidRPr="00E60C41" w:rsidRDefault="004818E4" w:rsidP="004818E4">
      <w:pPr>
        <w:rPr>
          <w:rFonts w:ascii="Arial" w:hAnsi="Arial" w:cs="Arial"/>
          <w:b/>
          <w:color w:val="CC0029"/>
          <w:u w:val="single"/>
        </w:rPr>
      </w:pP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r w:rsidRPr="00E60C41">
        <w:rPr>
          <w:rFonts w:ascii="Arial" w:hAnsi="Arial" w:cs="Arial"/>
          <w:b/>
          <w:color w:val="CC0029"/>
          <w:u w:val="single"/>
        </w:rPr>
        <w:tab/>
      </w:r>
    </w:p>
    <w:p w14:paraId="4F378DA4" w14:textId="77777777" w:rsidR="00D17368" w:rsidRPr="00C30A21" w:rsidRDefault="00D17368" w:rsidP="00DA2E8E">
      <w:pPr>
        <w:spacing w:after="120"/>
        <w:rPr>
          <w:rFonts w:ascii="Arial" w:hAnsi="Arial" w:cs="Arial"/>
          <w:bCs/>
        </w:rPr>
      </w:pPr>
    </w:p>
    <w:p w14:paraId="145F92BE" w14:textId="77777777" w:rsidR="00C30A21" w:rsidRPr="00C30A21" w:rsidRDefault="00C30A21" w:rsidP="00C30A21">
      <w:pPr>
        <w:spacing w:after="120"/>
        <w:rPr>
          <w:rFonts w:ascii="Arial" w:hAnsi="Arial" w:cs="Arial"/>
          <w:bCs/>
        </w:rPr>
      </w:pPr>
      <w:r w:rsidRPr="00C30A21">
        <w:rPr>
          <w:rFonts w:ascii="Arial" w:hAnsi="Arial" w:cs="Arial"/>
          <w:bCs/>
        </w:rPr>
        <w:t xml:space="preserve">• </w:t>
      </w:r>
      <w:r w:rsidRPr="00C30A21">
        <w:rPr>
          <w:rFonts w:ascii="Arial" w:hAnsi="Arial" w:cs="Arial"/>
          <w:bCs/>
        </w:rPr>
        <w:tab/>
        <w:t xml:space="preserve">Laing, G. (2024) What is a Private Limited </w:t>
      </w:r>
      <w:proofErr w:type="gramStart"/>
      <w:r w:rsidRPr="00C30A21">
        <w:rPr>
          <w:rFonts w:ascii="Arial" w:hAnsi="Arial" w:cs="Arial"/>
          <w:bCs/>
        </w:rPr>
        <w:t>Company?,</w:t>
      </w:r>
      <w:proofErr w:type="gramEnd"/>
      <w:r w:rsidRPr="00C30A21">
        <w:rPr>
          <w:rFonts w:ascii="Arial" w:hAnsi="Arial" w:cs="Arial"/>
          <w:bCs/>
        </w:rPr>
        <w:t xml:space="preserve"> </w:t>
      </w:r>
      <w:proofErr w:type="spellStart"/>
      <w:r w:rsidRPr="00C30A21">
        <w:rPr>
          <w:rFonts w:ascii="Arial" w:hAnsi="Arial" w:cs="Arial"/>
          <w:bCs/>
        </w:rPr>
        <w:t>Lawble</w:t>
      </w:r>
      <w:proofErr w:type="spellEnd"/>
      <w:r w:rsidRPr="00C30A21">
        <w:rPr>
          <w:rFonts w:ascii="Arial" w:hAnsi="Arial" w:cs="Arial"/>
          <w:bCs/>
        </w:rPr>
        <w:t>. Available at: https://www.lawble.co.uk/private-limited-company/ (Accessed: 27 October 2025).</w:t>
      </w:r>
    </w:p>
    <w:p w14:paraId="318D353A" w14:textId="77777777" w:rsidR="00C30A21" w:rsidRPr="00C30A21" w:rsidRDefault="00C30A21" w:rsidP="00C30A21">
      <w:pPr>
        <w:spacing w:after="120"/>
        <w:rPr>
          <w:rFonts w:ascii="Arial" w:hAnsi="Arial" w:cs="Arial"/>
          <w:bCs/>
        </w:rPr>
      </w:pPr>
      <w:r w:rsidRPr="00C30A21">
        <w:rPr>
          <w:rFonts w:ascii="Arial" w:hAnsi="Arial" w:cs="Arial"/>
          <w:bCs/>
        </w:rPr>
        <w:t xml:space="preserve">• </w:t>
      </w:r>
      <w:r w:rsidRPr="00C30A21">
        <w:rPr>
          <w:rFonts w:ascii="Arial" w:hAnsi="Arial" w:cs="Arial"/>
          <w:bCs/>
        </w:rPr>
        <w:tab/>
        <w:t>Moore, A. (2024) Advantages and disadvantages of private limited companies, Crunch. Available at: https://www.crunch.co.uk/knowledge/article/advantages-and-disadvantages-of-private-limited-companies (Accessed: 27 October 2025).</w:t>
      </w:r>
    </w:p>
    <w:p w14:paraId="113FC060" w14:textId="77777777" w:rsidR="00C30A21" w:rsidRPr="00C30A21" w:rsidRDefault="00C30A21" w:rsidP="00C30A21">
      <w:pPr>
        <w:spacing w:after="120"/>
        <w:rPr>
          <w:rFonts w:ascii="Arial" w:hAnsi="Arial" w:cs="Arial"/>
          <w:bCs/>
        </w:rPr>
      </w:pPr>
      <w:r w:rsidRPr="00C30A21">
        <w:rPr>
          <w:rFonts w:ascii="Arial" w:hAnsi="Arial" w:cs="Arial"/>
          <w:bCs/>
        </w:rPr>
        <w:t xml:space="preserve">• </w:t>
      </w:r>
      <w:r w:rsidRPr="00C30A21">
        <w:rPr>
          <w:rFonts w:ascii="Arial" w:hAnsi="Arial" w:cs="Arial"/>
          <w:bCs/>
        </w:rPr>
        <w:tab/>
        <w:t>Solo, A. (2025) What Is a Private Limited Company (Pvt Ltd</w:t>
      </w:r>
      <w:proofErr w:type="gramStart"/>
      <w:r w:rsidRPr="00C30A21">
        <w:rPr>
          <w:rFonts w:ascii="Arial" w:hAnsi="Arial" w:cs="Arial"/>
          <w:bCs/>
        </w:rPr>
        <w:t>)?,</w:t>
      </w:r>
      <w:proofErr w:type="gramEnd"/>
      <w:r w:rsidRPr="00C30A21">
        <w:rPr>
          <w:rFonts w:ascii="Arial" w:hAnsi="Arial" w:cs="Arial"/>
          <w:bCs/>
        </w:rPr>
        <w:t xml:space="preserve"> </w:t>
      </w:r>
      <w:proofErr w:type="spellStart"/>
      <w:r w:rsidRPr="00C30A21">
        <w:rPr>
          <w:rFonts w:ascii="Arial" w:hAnsi="Arial" w:cs="Arial"/>
          <w:bCs/>
        </w:rPr>
        <w:t>Sprintlaw</w:t>
      </w:r>
      <w:proofErr w:type="spellEnd"/>
      <w:r w:rsidRPr="00C30A21">
        <w:rPr>
          <w:rFonts w:ascii="Arial" w:hAnsi="Arial" w:cs="Arial"/>
          <w:bCs/>
        </w:rPr>
        <w:t xml:space="preserve"> UK. Available at: https://sprintlaw.co.uk/articles/what-is-a-private-limited-company-pvt-ltd-legal-definition-and-key-features/ (Accessed: 27 October 2025).</w:t>
      </w:r>
    </w:p>
    <w:p w14:paraId="55C3CF3B" w14:textId="77777777" w:rsidR="00C30A21" w:rsidRPr="00C30A21" w:rsidRDefault="00C30A21" w:rsidP="00C30A21">
      <w:pPr>
        <w:spacing w:after="120"/>
        <w:rPr>
          <w:rFonts w:ascii="Arial" w:hAnsi="Arial" w:cs="Arial"/>
          <w:bCs/>
        </w:rPr>
      </w:pPr>
      <w:r w:rsidRPr="00C30A21">
        <w:rPr>
          <w:rFonts w:ascii="Arial" w:hAnsi="Arial" w:cs="Arial"/>
          <w:bCs/>
        </w:rPr>
        <w:t xml:space="preserve">• </w:t>
      </w:r>
      <w:r w:rsidRPr="00C30A21">
        <w:rPr>
          <w:rFonts w:ascii="Arial" w:hAnsi="Arial" w:cs="Arial"/>
          <w:bCs/>
        </w:rPr>
        <w:tab/>
        <w:t>Statista (2024) Pet ownership in the United Kingdom (UK) - statistics &amp; facts. Available at: https://www.statista.com/topics/8321/pet-ownership-in-the-united-kingdom-uk/ (Accessed: 27 October 2025).</w:t>
      </w:r>
    </w:p>
    <w:p w14:paraId="53F1F8A7" w14:textId="77777777" w:rsidR="00C30A21" w:rsidRPr="00C30A21" w:rsidRDefault="00C30A21" w:rsidP="00C30A21">
      <w:pPr>
        <w:spacing w:after="120"/>
        <w:rPr>
          <w:rFonts w:ascii="Arial" w:hAnsi="Arial" w:cs="Arial"/>
          <w:bCs/>
        </w:rPr>
      </w:pPr>
      <w:r w:rsidRPr="00C30A21">
        <w:rPr>
          <w:rFonts w:ascii="Arial" w:hAnsi="Arial" w:cs="Arial"/>
          <w:bCs/>
        </w:rPr>
        <w:t xml:space="preserve">• </w:t>
      </w:r>
      <w:r w:rsidRPr="00C30A21">
        <w:rPr>
          <w:rFonts w:ascii="Arial" w:hAnsi="Arial" w:cs="Arial"/>
          <w:bCs/>
        </w:rPr>
        <w:tab/>
        <w:t>Mintel (2025) Pet Industry Trends: When Furry Friends Become Family. Available at: https://www.mintel.com/insights/household/pet-industry-trends/ (Accessed: 27 October 2025).</w:t>
      </w:r>
    </w:p>
    <w:p w14:paraId="04DCFFEE" w14:textId="77777777" w:rsidR="00C30A21" w:rsidRPr="00C30A21" w:rsidRDefault="00C30A21" w:rsidP="00C30A21">
      <w:pPr>
        <w:spacing w:after="120"/>
        <w:rPr>
          <w:rFonts w:ascii="Arial" w:hAnsi="Arial" w:cs="Arial"/>
          <w:bCs/>
        </w:rPr>
      </w:pPr>
      <w:r w:rsidRPr="00C30A21">
        <w:rPr>
          <w:rFonts w:ascii="Arial" w:hAnsi="Arial" w:cs="Arial"/>
          <w:bCs/>
        </w:rPr>
        <w:t xml:space="preserve">• </w:t>
      </w:r>
      <w:r w:rsidRPr="00C30A21">
        <w:rPr>
          <w:rFonts w:ascii="Arial" w:hAnsi="Arial" w:cs="Arial"/>
          <w:bCs/>
        </w:rPr>
        <w:tab/>
        <w:t>UK Government (2006) Animal Welfare Act 2006. Available at: https://www.legislation.gov.uk/ukpga/2006/45/contents (Accessed: 27 October 2025).</w:t>
      </w:r>
    </w:p>
    <w:p w14:paraId="2D52F819" w14:textId="77777777" w:rsidR="00C30A21" w:rsidRPr="00C30A21" w:rsidRDefault="00C30A21" w:rsidP="00C30A21">
      <w:pPr>
        <w:spacing w:after="120"/>
        <w:rPr>
          <w:rFonts w:ascii="Arial" w:hAnsi="Arial" w:cs="Arial"/>
          <w:bCs/>
        </w:rPr>
      </w:pPr>
      <w:r w:rsidRPr="00C30A21">
        <w:rPr>
          <w:rFonts w:ascii="Arial" w:hAnsi="Arial" w:cs="Arial"/>
          <w:bCs/>
        </w:rPr>
        <w:t xml:space="preserve">• </w:t>
      </w:r>
      <w:r w:rsidRPr="00C30A21">
        <w:rPr>
          <w:rFonts w:ascii="Arial" w:hAnsi="Arial" w:cs="Arial"/>
          <w:bCs/>
        </w:rPr>
        <w:tab/>
        <w:t>UK Government (2025) Support for small businesses. Available at: https://www.gov.uk/business-finance-support (Accessed: 27 October 2025).</w:t>
      </w:r>
    </w:p>
    <w:p w14:paraId="5ABC6727" w14:textId="6304981E" w:rsidR="00C30A21" w:rsidRPr="00C30A21" w:rsidRDefault="00C30A21" w:rsidP="00C30A21">
      <w:pPr>
        <w:spacing w:after="120"/>
        <w:rPr>
          <w:rFonts w:ascii="Arial" w:hAnsi="Arial" w:cs="Arial"/>
          <w:bCs/>
        </w:rPr>
      </w:pPr>
      <w:r w:rsidRPr="00C30A21">
        <w:rPr>
          <w:rFonts w:ascii="Arial" w:hAnsi="Arial" w:cs="Arial"/>
          <w:bCs/>
        </w:rPr>
        <w:t xml:space="preserve">• </w:t>
      </w:r>
      <w:r w:rsidRPr="00C30A21">
        <w:rPr>
          <w:rFonts w:ascii="Arial" w:hAnsi="Arial" w:cs="Arial"/>
          <w:bCs/>
        </w:rPr>
        <w:tab/>
        <w:t>ICO (2025) Guide to the UK General Data Protection Regulation (UK GDPR). Available at: https://ico.org.uk/for-organisations/uk-gdpr-guidance-and-resources/ (Accessed: 27 October 2025).</w:t>
      </w:r>
    </w:p>
    <w:sectPr w:rsidR="00C30A21" w:rsidRPr="00C30A21" w:rsidSect="003A6260">
      <w:footerReference w:type="default" r:id="rId11"/>
      <w:pgSz w:w="11900" w:h="16837"/>
      <w:pgMar w:top="567" w:right="567" w:bottom="567" w:left="567" w:header="720" w:footer="720" w:gutter="567"/>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C55F6" w14:textId="77777777" w:rsidR="00F60223" w:rsidRDefault="00F60223" w:rsidP="007B5C39">
      <w:r>
        <w:separator/>
      </w:r>
    </w:p>
  </w:endnote>
  <w:endnote w:type="continuationSeparator" w:id="0">
    <w:p w14:paraId="04922A94" w14:textId="77777777" w:rsidR="00F60223" w:rsidRDefault="00F60223" w:rsidP="007B5C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Lucida Sans Unicode">
    <w:panose1 w:val="020B0602030504020204"/>
    <w:charset w:val="00"/>
    <w:family w:val="swiss"/>
    <w:pitch w:val="variable"/>
    <w:sig w:usb0="80000AFF" w:usb1="0000396B" w:usb2="00000000" w:usb3="00000000" w:csb0="000000BF" w:csb1="00000000"/>
  </w:font>
  <w:font w:name="Tahoma">
    <w:altName w:val="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E1FB85" w14:textId="77777777" w:rsidR="007B5C39" w:rsidRDefault="007B5C39">
    <w:pPr>
      <w:pStyle w:val="Footer"/>
      <w:jc w:val="center"/>
    </w:pPr>
    <w:r>
      <w:fldChar w:fldCharType="begin"/>
    </w:r>
    <w:r>
      <w:instrText>PAGE   \* MERGEFORMAT</w:instrText>
    </w:r>
    <w:r>
      <w:fldChar w:fldCharType="separate"/>
    </w:r>
    <w:r>
      <w:t>2</w:t>
    </w:r>
    <w:r>
      <w:fldChar w:fldCharType="end"/>
    </w:r>
  </w:p>
  <w:p w14:paraId="1B6B2CCA" w14:textId="77777777" w:rsidR="007B5C39" w:rsidRDefault="007B5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D31263" w14:textId="77777777" w:rsidR="00F60223" w:rsidRDefault="00F60223" w:rsidP="007B5C39">
      <w:r>
        <w:separator/>
      </w:r>
    </w:p>
  </w:footnote>
  <w:footnote w:type="continuationSeparator" w:id="0">
    <w:p w14:paraId="27631D1A" w14:textId="77777777" w:rsidR="00F60223" w:rsidRDefault="00F60223" w:rsidP="007B5C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0.75pt;height:10.75pt" o:bullet="t">
        <v:imagedata r:id="rId1" o:title="msoC3FB"/>
      </v:shape>
    </w:pict>
  </w:numPicBullet>
  <w:abstractNum w:abstractNumId="0" w15:restartNumberingAfterBreak="0">
    <w:nsid w:val="FFFFFF1D"/>
    <w:multiLevelType w:val="multilevel"/>
    <w:tmpl w:val="0B8C7B06"/>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EC4E0BC0"/>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56A43B02"/>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1180A590"/>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D42E7A5A"/>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000C159A"/>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9B242428"/>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0E509136"/>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2A12488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8DC66C04"/>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3C560D7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AD6692E"/>
    <w:multiLevelType w:val="hybridMultilevel"/>
    <w:tmpl w:val="7B08802E"/>
    <w:lvl w:ilvl="0" w:tplc="D1B46078">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B5F67C5"/>
    <w:multiLevelType w:val="hybridMultilevel"/>
    <w:tmpl w:val="85B27FFC"/>
    <w:lvl w:ilvl="0" w:tplc="6D3CFC0C">
      <w:start w:val="1"/>
      <w:numFmt w:val="bullet"/>
      <w:lvlText w:val=""/>
      <w:lvlJc w:val="left"/>
      <w:pPr>
        <w:tabs>
          <w:tab w:val="num" w:pos="720"/>
        </w:tabs>
        <w:ind w:left="720" w:hanging="360"/>
      </w:pPr>
      <w:rPr>
        <w:rFonts w:ascii="Wingdings" w:hAnsi="Wingdings" w:hint="default"/>
      </w:rPr>
    </w:lvl>
    <w:lvl w:ilvl="1" w:tplc="0DD88660" w:tentative="1">
      <w:start w:val="1"/>
      <w:numFmt w:val="bullet"/>
      <w:lvlText w:val=""/>
      <w:lvlJc w:val="left"/>
      <w:pPr>
        <w:tabs>
          <w:tab w:val="num" w:pos="1440"/>
        </w:tabs>
        <w:ind w:left="1440" w:hanging="360"/>
      </w:pPr>
      <w:rPr>
        <w:rFonts w:ascii="Wingdings" w:hAnsi="Wingdings" w:hint="default"/>
      </w:rPr>
    </w:lvl>
    <w:lvl w:ilvl="2" w:tplc="B8A2BC10" w:tentative="1">
      <w:start w:val="1"/>
      <w:numFmt w:val="bullet"/>
      <w:lvlText w:val=""/>
      <w:lvlJc w:val="left"/>
      <w:pPr>
        <w:tabs>
          <w:tab w:val="num" w:pos="2160"/>
        </w:tabs>
        <w:ind w:left="2160" w:hanging="360"/>
      </w:pPr>
      <w:rPr>
        <w:rFonts w:ascii="Wingdings" w:hAnsi="Wingdings" w:hint="default"/>
      </w:rPr>
    </w:lvl>
    <w:lvl w:ilvl="3" w:tplc="3F40E6F6" w:tentative="1">
      <w:start w:val="1"/>
      <w:numFmt w:val="bullet"/>
      <w:lvlText w:val=""/>
      <w:lvlJc w:val="left"/>
      <w:pPr>
        <w:tabs>
          <w:tab w:val="num" w:pos="2880"/>
        </w:tabs>
        <w:ind w:left="2880" w:hanging="360"/>
      </w:pPr>
      <w:rPr>
        <w:rFonts w:ascii="Wingdings" w:hAnsi="Wingdings" w:hint="default"/>
      </w:rPr>
    </w:lvl>
    <w:lvl w:ilvl="4" w:tplc="2FFC1BF6" w:tentative="1">
      <w:start w:val="1"/>
      <w:numFmt w:val="bullet"/>
      <w:lvlText w:val=""/>
      <w:lvlJc w:val="left"/>
      <w:pPr>
        <w:tabs>
          <w:tab w:val="num" w:pos="3600"/>
        </w:tabs>
        <w:ind w:left="3600" w:hanging="360"/>
      </w:pPr>
      <w:rPr>
        <w:rFonts w:ascii="Wingdings" w:hAnsi="Wingdings" w:hint="default"/>
      </w:rPr>
    </w:lvl>
    <w:lvl w:ilvl="5" w:tplc="1EE0C4BA" w:tentative="1">
      <w:start w:val="1"/>
      <w:numFmt w:val="bullet"/>
      <w:lvlText w:val=""/>
      <w:lvlJc w:val="left"/>
      <w:pPr>
        <w:tabs>
          <w:tab w:val="num" w:pos="4320"/>
        </w:tabs>
        <w:ind w:left="4320" w:hanging="360"/>
      </w:pPr>
      <w:rPr>
        <w:rFonts w:ascii="Wingdings" w:hAnsi="Wingdings" w:hint="default"/>
      </w:rPr>
    </w:lvl>
    <w:lvl w:ilvl="6" w:tplc="AEDA8C42" w:tentative="1">
      <w:start w:val="1"/>
      <w:numFmt w:val="bullet"/>
      <w:lvlText w:val=""/>
      <w:lvlJc w:val="left"/>
      <w:pPr>
        <w:tabs>
          <w:tab w:val="num" w:pos="5040"/>
        </w:tabs>
        <w:ind w:left="5040" w:hanging="360"/>
      </w:pPr>
      <w:rPr>
        <w:rFonts w:ascii="Wingdings" w:hAnsi="Wingdings" w:hint="default"/>
      </w:rPr>
    </w:lvl>
    <w:lvl w:ilvl="7" w:tplc="422270CE" w:tentative="1">
      <w:start w:val="1"/>
      <w:numFmt w:val="bullet"/>
      <w:lvlText w:val=""/>
      <w:lvlJc w:val="left"/>
      <w:pPr>
        <w:tabs>
          <w:tab w:val="num" w:pos="5760"/>
        </w:tabs>
        <w:ind w:left="5760" w:hanging="360"/>
      </w:pPr>
      <w:rPr>
        <w:rFonts w:ascii="Wingdings" w:hAnsi="Wingdings" w:hint="default"/>
      </w:rPr>
    </w:lvl>
    <w:lvl w:ilvl="8" w:tplc="26087D08"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5DF1397"/>
    <w:multiLevelType w:val="hybridMultilevel"/>
    <w:tmpl w:val="006ECC16"/>
    <w:lvl w:ilvl="0" w:tplc="08090007">
      <w:start w:val="1"/>
      <w:numFmt w:val="bullet"/>
      <w:lvlText w:val=""/>
      <w:lvlPicBulletId w:val="0"/>
      <w:lvlJc w:val="left"/>
      <w:pPr>
        <w:ind w:left="1440" w:hanging="360"/>
      </w:pPr>
      <w:rPr>
        <w:rFonts w:ascii="Symbol" w:hAnsi="Symbol" w:hint="default"/>
      </w:rPr>
    </w:lvl>
    <w:lvl w:ilvl="1" w:tplc="08090007">
      <w:start w:val="1"/>
      <w:numFmt w:val="bullet"/>
      <w:lvlText w:val=""/>
      <w:lvlPicBulletId w:val="0"/>
      <w:lvlJc w:val="left"/>
      <w:pPr>
        <w:ind w:left="72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EE42F29"/>
    <w:multiLevelType w:val="hybridMultilevel"/>
    <w:tmpl w:val="CB3C4A22"/>
    <w:lvl w:ilvl="0" w:tplc="08090007">
      <w:start w:val="1"/>
      <w:numFmt w:val="bullet"/>
      <w:lvlText w:val=""/>
      <w:lvlPicBulletId w:val="0"/>
      <w:lvlJc w:val="left"/>
      <w:pPr>
        <w:ind w:left="720" w:hanging="360"/>
      </w:pPr>
      <w:rPr>
        <w:rFonts w:ascii="Symbol" w:hAnsi="Symbol" w:hint="default"/>
      </w:rPr>
    </w:lvl>
    <w:lvl w:ilvl="1" w:tplc="08090007">
      <w:start w:val="1"/>
      <w:numFmt w:val="bullet"/>
      <w:lvlText w:val=""/>
      <w:lvlPicBulletId w:val="0"/>
      <w:lvlJc w:val="left"/>
      <w:pPr>
        <w:ind w:left="72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0A1EC0"/>
    <w:multiLevelType w:val="multilevel"/>
    <w:tmpl w:val="D9785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8A00D5"/>
    <w:multiLevelType w:val="hybridMultilevel"/>
    <w:tmpl w:val="2850FD22"/>
    <w:lvl w:ilvl="0" w:tplc="9F7E4EF0">
      <w:start w:val="1"/>
      <w:numFmt w:val="bullet"/>
      <w:lvlText w:val=""/>
      <w:lvlJc w:val="left"/>
      <w:pPr>
        <w:tabs>
          <w:tab w:val="num" w:pos="720"/>
        </w:tabs>
        <w:ind w:left="720" w:hanging="360"/>
      </w:pPr>
      <w:rPr>
        <w:rFonts w:ascii="Wingdings" w:hAnsi="Wingdings" w:hint="default"/>
      </w:rPr>
    </w:lvl>
    <w:lvl w:ilvl="1" w:tplc="9EE67BA0" w:tentative="1">
      <w:start w:val="1"/>
      <w:numFmt w:val="bullet"/>
      <w:lvlText w:val=""/>
      <w:lvlJc w:val="left"/>
      <w:pPr>
        <w:tabs>
          <w:tab w:val="num" w:pos="1440"/>
        </w:tabs>
        <w:ind w:left="1440" w:hanging="360"/>
      </w:pPr>
      <w:rPr>
        <w:rFonts w:ascii="Wingdings" w:hAnsi="Wingdings" w:hint="default"/>
      </w:rPr>
    </w:lvl>
    <w:lvl w:ilvl="2" w:tplc="2A86CFC6" w:tentative="1">
      <w:start w:val="1"/>
      <w:numFmt w:val="bullet"/>
      <w:lvlText w:val=""/>
      <w:lvlJc w:val="left"/>
      <w:pPr>
        <w:tabs>
          <w:tab w:val="num" w:pos="2160"/>
        </w:tabs>
        <w:ind w:left="2160" w:hanging="360"/>
      </w:pPr>
      <w:rPr>
        <w:rFonts w:ascii="Wingdings" w:hAnsi="Wingdings" w:hint="default"/>
      </w:rPr>
    </w:lvl>
    <w:lvl w:ilvl="3" w:tplc="687E0C06" w:tentative="1">
      <w:start w:val="1"/>
      <w:numFmt w:val="bullet"/>
      <w:lvlText w:val=""/>
      <w:lvlJc w:val="left"/>
      <w:pPr>
        <w:tabs>
          <w:tab w:val="num" w:pos="2880"/>
        </w:tabs>
        <w:ind w:left="2880" w:hanging="360"/>
      </w:pPr>
      <w:rPr>
        <w:rFonts w:ascii="Wingdings" w:hAnsi="Wingdings" w:hint="default"/>
      </w:rPr>
    </w:lvl>
    <w:lvl w:ilvl="4" w:tplc="ACF6CF00" w:tentative="1">
      <w:start w:val="1"/>
      <w:numFmt w:val="bullet"/>
      <w:lvlText w:val=""/>
      <w:lvlJc w:val="left"/>
      <w:pPr>
        <w:tabs>
          <w:tab w:val="num" w:pos="3600"/>
        </w:tabs>
        <w:ind w:left="3600" w:hanging="360"/>
      </w:pPr>
      <w:rPr>
        <w:rFonts w:ascii="Wingdings" w:hAnsi="Wingdings" w:hint="default"/>
      </w:rPr>
    </w:lvl>
    <w:lvl w:ilvl="5" w:tplc="D6341480" w:tentative="1">
      <w:start w:val="1"/>
      <w:numFmt w:val="bullet"/>
      <w:lvlText w:val=""/>
      <w:lvlJc w:val="left"/>
      <w:pPr>
        <w:tabs>
          <w:tab w:val="num" w:pos="4320"/>
        </w:tabs>
        <w:ind w:left="4320" w:hanging="360"/>
      </w:pPr>
      <w:rPr>
        <w:rFonts w:ascii="Wingdings" w:hAnsi="Wingdings" w:hint="default"/>
      </w:rPr>
    </w:lvl>
    <w:lvl w:ilvl="6" w:tplc="D200D952" w:tentative="1">
      <w:start w:val="1"/>
      <w:numFmt w:val="bullet"/>
      <w:lvlText w:val=""/>
      <w:lvlJc w:val="left"/>
      <w:pPr>
        <w:tabs>
          <w:tab w:val="num" w:pos="5040"/>
        </w:tabs>
        <w:ind w:left="5040" w:hanging="360"/>
      </w:pPr>
      <w:rPr>
        <w:rFonts w:ascii="Wingdings" w:hAnsi="Wingdings" w:hint="default"/>
      </w:rPr>
    </w:lvl>
    <w:lvl w:ilvl="7" w:tplc="CC4C36FE" w:tentative="1">
      <w:start w:val="1"/>
      <w:numFmt w:val="bullet"/>
      <w:lvlText w:val=""/>
      <w:lvlJc w:val="left"/>
      <w:pPr>
        <w:tabs>
          <w:tab w:val="num" w:pos="5760"/>
        </w:tabs>
        <w:ind w:left="5760" w:hanging="360"/>
      </w:pPr>
      <w:rPr>
        <w:rFonts w:ascii="Wingdings" w:hAnsi="Wingdings" w:hint="default"/>
      </w:rPr>
    </w:lvl>
    <w:lvl w:ilvl="8" w:tplc="FEA482DC"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9190A18"/>
    <w:multiLevelType w:val="hybridMultilevel"/>
    <w:tmpl w:val="E3222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987743"/>
    <w:multiLevelType w:val="hybridMultilevel"/>
    <w:tmpl w:val="520C2A3C"/>
    <w:lvl w:ilvl="0" w:tplc="907ED2B8">
      <w:start w:val="1"/>
      <w:numFmt w:val="bullet"/>
      <w:lvlText w:val=""/>
      <w:lvlJc w:val="left"/>
      <w:pPr>
        <w:tabs>
          <w:tab w:val="num" w:pos="720"/>
        </w:tabs>
        <w:ind w:left="720" w:hanging="360"/>
      </w:pPr>
      <w:rPr>
        <w:rFonts w:ascii="Wingdings" w:hAnsi="Wingdings" w:hint="default"/>
      </w:rPr>
    </w:lvl>
    <w:lvl w:ilvl="1" w:tplc="63345F34" w:tentative="1">
      <w:start w:val="1"/>
      <w:numFmt w:val="bullet"/>
      <w:lvlText w:val=""/>
      <w:lvlJc w:val="left"/>
      <w:pPr>
        <w:tabs>
          <w:tab w:val="num" w:pos="1440"/>
        </w:tabs>
        <w:ind w:left="1440" w:hanging="360"/>
      </w:pPr>
      <w:rPr>
        <w:rFonts w:ascii="Wingdings" w:hAnsi="Wingdings" w:hint="default"/>
      </w:rPr>
    </w:lvl>
    <w:lvl w:ilvl="2" w:tplc="D1F09F68" w:tentative="1">
      <w:start w:val="1"/>
      <w:numFmt w:val="bullet"/>
      <w:lvlText w:val=""/>
      <w:lvlJc w:val="left"/>
      <w:pPr>
        <w:tabs>
          <w:tab w:val="num" w:pos="2160"/>
        </w:tabs>
        <w:ind w:left="2160" w:hanging="360"/>
      </w:pPr>
      <w:rPr>
        <w:rFonts w:ascii="Wingdings" w:hAnsi="Wingdings" w:hint="default"/>
      </w:rPr>
    </w:lvl>
    <w:lvl w:ilvl="3" w:tplc="DAAC9BCE" w:tentative="1">
      <w:start w:val="1"/>
      <w:numFmt w:val="bullet"/>
      <w:lvlText w:val=""/>
      <w:lvlJc w:val="left"/>
      <w:pPr>
        <w:tabs>
          <w:tab w:val="num" w:pos="2880"/>
        </w:tabs>
        <w:ind w:left="2880" w:hanging="360"/>
      </w:pPr>
      <w:rPr>
        <w:rFonts w:ascii="Wingdings" w:hAnsi="Wingdings" w:hint="default"/>
      </w:rPr>
    </w:lvl>
    <w:lvl w:ilvl="4" w:tplc="95D24854" w:tentative="1">
      <w:start w:val="1"/>
      <w:numFmt w:val="bullet"/>
      <w:lvlText w:val=""/>
      <w:lvlJc w:val="left"/>
      <w:pPr>
        <w:tabs>
          <w:tab w:val="num" w:pos="3600"/>
        </w:tabs>
        <w:ind w:left="3600" w:hanging="360"/>
      </w:pPr>
      <w:rPr>
        <w:rFonts w:ascii="Wingdings" w:hAnsi="Wingdings" w:hint="default"/>
      </w:rPr>
    </w:lvl>
    <w:lvl w:ilvl="5" w:tplc="143ECDBE" w:tentative="1">
      <w:start w:val="1"/>
      <w:numFmt w:val="bullet"/>
      <w:lvlText w:val=""/>
      <w:lvlJc w:val="left"/>
      <w:pPr>
        <w:tabs>
          <w:tab w:val="num" w:pos="4320"/>
        </w:tabs>
        <w:ind w:left="4320" w:hanging="360"/>
      </w:pPr>
      <w:rPr>
        <w:rFonts w:ascii="Wingdings" w:hAnsi="Wingdings" w:hint="default"/>
      </w:rPr>
    </w:lvl>
    <w:lvl w:ilvl="6" w:tplc="8E0C085A" w:tentative="1">
      <w:start w:val="1"/>
      <w:numFmt w:val="bullet"/>
      <w:lvlText w:val=""/>
      <w:lvlJc w:val="left"/>
      <w:pPr>
        <w:tabs>
          <w:tab w:val="num" w:pos="5040"/>
        </w:tabs>
        <w:ind w:left="5040" w:hanging="360"/>
      </w:pPr>
      <w:rPr>
        <w:rFonts w:ascii="Wingdings" w:hAnsi="Wingdings" w:hint="default"/>
      </w:rPr>
    </w:lvl>
    <w:lvl w:ilvl="7" w:tplc="AECEC45C" w:tentative="1">
      <w:start w:val="1"/>
      <w:numFmt w:val="bullet"/>
      <w:lvlText w:val=""/>
      <w:lvlJc w:val="left"/>
      <w:pPr>
        <w:tabs>
          <w:tab w:val="num" w:pos="5760"/>
        </w:tabs>
        <w:ind w:left="5760" w:hanging="360"/>
      </w:pPr>
      <w:rPr>
        <w:rFonts w:ascii="Wingdings" w:hAnsi="Wingdings" w:hint="default"/>
      </w:rPr>
    </w:lvl>
    <w:lvl w:ilvl="8" w:tplc="754C47E6"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FB03446"/>
    <w:multiLevelType w:val="hybridMultilevel"/>
    <w:tmpl w:val="340E6340"/>
    <w:lvl w:ilvl="0" w:tplc="08090007">
      <w:start w:val="1"/>
      <w:numFmt w:val="bullet"/>
      <w:lvlText w:val=""/>
      <w:lvlPicBulletId w:val="0"/>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0" w15:restartNumberingAfterBreak="0">
    <w:nsid w:val="66464737"/>
    <w:multiLevelType w:val="hybridMultilevel"/>
    <w:tmpl w:val="BD96C354"/>
    <w:lvl w:ilvl="0" w:tplc="ED64B1A8">
      <w:start w:val="1"/>
      <w:numFmt w:val="bullet"/>
      <w:lvlText w:val=""/>
      <w:lvlJc w:val="left"/>
      <w:pPr>
        <w:tabs>
          <w:tab w:val="num" w:pos="720"/>
        </w:tabs>
        <w:ind w:left="720" w:hanging="360"/>
      </w:pPr>
      <w:rPr>
        <w:rFonts w:ascii="Wingdings" w:hAnsi="Wingdings" w:hint="default"/>
      </w:rPr>
    </w:lvl>
    <w:lvl w:ilvl="1" w:tplc="18CEE888" w:tentative="1">
      <w:start w:val="1"/>
      <w:numFmt w:val="bullet"/>
      <w:lvlText w:val=""/>
      <w:lvlJc w:val="left"/>
      <w:pPr>
        <w:tabs>
          <w:tab w:val="num" w:pos="1440"/>
        </w:tabs>
        <w:ind w:left="1440" w:hanging="360"/>
      </w:pPr>
      <w:rPr>
        <w:rFonts w:ascii="Wingdings" w:hAnsi="Wingdings" w:hint="default"/>
      </w:rPr>
    </w:lvl>
    <w:lvl w:ilvl="2" w:tplc="47980FBC" w:tentative="1">
      <w:start w:val="1"/>
      <w:numFmt w:val="bullet"/>
      <w:lvlText w:val=""/>
      <w:lvlJc w:val="left"/>
      <w:pPr>
        <w:tabs>
          <w:tab w:val="num" w:pos="2160"/>
        </w:tabs>
        <w:ind w:left="2160" w:hanging="360"/>
      </w:pPr>
      <w:rPr>
        <w:rFonts w:ascii="Wingdings" w:hAnsi="Wingdings" w:hint="default"/>
      </w:rPr>
    </w:lvl>
    <w:lvl w:ilvl="3" w:tplc="01349BB0" w:tentative="1">
      <w:start w:val="1"/>
      <w:numFmt w:val="bullet"/>
      <w:lvlText w:val=""/>
      <w:lvlJc w:val="left"/>
      <w:pPr>
        <w:tabs>
          <w:tab w:val="num" w:pos="2880"/>
        </w:tabs>
        <w:ind w:left="2880" w:hanging="360"/>
      </w:pPr>
      <w:rPr>
        <w:rFonts w:ascii="Wingdings" w:hAnsi="Wingdings" w:hint="default"/>
      </w:rPr>
    </w:lvl>
    <w:lvl w:ilvl="4" w:tplc="1A4C3084" w:tentative="1">
      <w:start w:val="1"/>
      <w:numFmt w:val="bullet"/>
      <w:lvlText w:val=""/>
      <w:lvlJc w:val="left"/>
      <w:pPr>
        <w:tabs>
          <w:tab w:val="num" w:pos="3600"/>
        </w:tabs>
        <w:ind w:left="3600" w:hanging="360"/>
      </w:pPr>
      <w:rPr>
        <w:rFonts w:ascii="Wingdings" w:hAnsi="Wingdings" w:hint="default"/>
      </w:rPr>
    </w:lvl>
    <w:lvl w:ilvl="5" w:tplc="9BAA626C" w:tentative="1">
      <w:start w:val="1"/>
      <w:numFmt w:val="bullet"/>
      <w:lvlText w:val=""/>
      <w:lvlJc w:val="left"/>
      <w:pPr>
        <w:tabs>
          <w:tab w:val="num" w:pos="4320"/>
        </w:tabs>
        <w:ind w:left="4320" w:hanging="360"/>
      </w:pPr>
      <w:rPr>
        <w:rFonts w:ascii="Wingdings" w:hAnsi="Wingdings" w:hint="default"/>
      </w:rPr>
    </w:lvl>
    <w:lvl w:ilvl="6" w:tplc="4D029AFE" w:tentative="1">
      <w:start w:val="1"/>
      <w:numFmt w:val="bullet"/>
      <w:lvlText w:val=""/>
      <w:lvlJc w:val="left"/>
      <w:pPr>
        <w:tabs>
          <w:tab w:val="num" w:pos="5040"/>
        </w:tabs>
        <w:ind w:left="5040" w:hanging="360"/>
      </w:pPr>
      <w:rPr>
        <w:rFonts w:ascii="Wingdings" w:hAnsi="Wingdings" w:hint="default"/>
      </w:rPr>
    </w:lvl>
    <w:lvl w:ilvl="7" w:tplc="77009DE0" w:tentative="1">
      <w:start w:val="1"/>
      <w:numFmt w:val="bullet"/>
      <w:lvlText w:val=""/>
      <w:lvlJc w:val="left"/>
      <w:pPr>
        <w:tabs>
          <w:tab w:val="num" w:pos="5760"/>
        </w:tabs>
        <w:ind w:left="5760" w:hanging="360"/>
      </w:pPr>
      <w:rPr>
        <w:rFonts w:ascii="Wingdings" w:hAnsi="Wingdings" w:hint="default"/>
      </w:rPr>
    </w:lvl>
    <w:lvl w:ilvl="8" w:tplc="45A2AE6A"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B5D73FC"/>
    <w:multiLevelType w:val="hybridMultilevel"/>
    <w:tmpl w:val="A17EE5CE"/>
    <w:lvl w:ilvl="0" w:tplc="08090007">
      <w:start w:val="1"/>
      <w:numFmt w:val="bullet"/>
      <w:lvlText w:val=""/>
      <w:lvlPicBulletId w:val="0"/>
      <w:lvlJc w:val="left"/>
      <w:pPr>
        <w:ind w:left="720" w:hanging="360"/>
      </w:pPr>
      <w:rPr>
        <w:rFonts w:ascii="Symbol" w:hAnsi="Symbol" w:hint="default"/>
      </w:rPr>
    </w:lvl>
    <w:lvl w:ilvl="1" w:tplc="F6FA810C">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3750230">
    <w:abstractNumId w:val="0"/>
  </w:num>
  <w:num w:numId="2" w16cid:durableId="1205673775">
    <w:abstractNumId w:val="10"/>
  </w:num>
  <w:num w:numId="3" w16cid:durableId="277878100">
    <w:abstractNumId w:val="8"/>
  </w:num>
  <w:num w:numId="4" w16cid:durableId="2093624656">
    <w:abstractNumId w:val="7"/>
  </w:num>
  <w:num w:numId="5" w16cid:durableId="577515844">
    <w:abstractNumId w:val="6"/>
  </w:num>
  <w:num w:numId="6" w16cid:durableId="1245412343">
    <w:abstractNumId w:val="5"/>
  </w:num>
  <w:num w:numId="7" w16cid:durableId="206307986">
    <w:abstractNumId w:val="9"/>
  </w:num>
  <w:num w:numId="8" w16cid:durableId="1543589998">
    <w:abstractNumId w:val="4"/>
  </w:num>
  <w:num w:numId="9" w16cid:durableId="1074010901">
    <w:abstractNumId w:val="3"/>
  </w:num>
  <w:num w:numId="10" w16cid:durableId="444034729">
    <w:abstractNumId w:val="2"/>
  </w:num>
  <w:num w:numId="11" w16cid:durableId="717165877">
    <w:abstractNumId w:val="1"/>
  </w:num>
  <w:num w:numId="12" w16cid:durableId="786854801">
    <w:abstractNumId w:val="17"/>
  </w:num>
  <w:num w:numId="13" w16cid:durableId="1450585870">
    <w:abstractNumId w:val="21"/>
  </w:num>
  <w:num w:numId="14" w16cid:durableId="1629894278">
    <w:abstractNumId w:val="11"/>
  </w:num>
  <w:num w:numId="15" w16cid:durableId="1086077519">
    <w:abstractNumId w:val="14"/>
  </w:num>
  <w:num w:numId="16" w16cid:durableId="1171869344">
    <w:abstractNumId w:val="13"/>
  </w:num>
  <w:num w:numId="17" w16cid:durableId="1537351670">
    <w:abstractNumId w:val="15"/>
  </w:num>
  <w:num w:numId="18" w16cid:durableId="414010922">
    <w:abstractNumId w:val="12"/>
  </w:num>
  <w:num w:numId="19" w16cid:durableId="1371685751">
    <w:abstractNumId w:val="20"/>
  </w:num>
  <w:num w:numId="20" w16cid:durableId="1296375219">
    <w:abstractNumId w:val="18"/>
  </w:num>
  <w:num w:numId="21" w16cid:durableId="1580793886">
    <w:abstractNumId w:val="16"/>
  </w:num>
  <w:num w:numId="22" w16cid:durableId="120640964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footnotePr>
    <w:footnote w:id="-1"/>
    <w:footnote w:id="0"/>
  </w:footnotePr>
  <w:endnotePr>
    <w:endnote w:id="-1"/>
    <w:endnote w:id="0"/>
  </w:endnotePr>
  <w:compat>
    <w:spaceForUL/>
    <w:balanceSingleByteDoubleByteWidth/>
    <w:doNotLeaveBackslashAlone/>
    <w:ulTrailSpace/>
    <w:doNotExpandShiftReturn/>
    <w:adjustLineHeightInTable/>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2612E6"/>
    <w:rsid w:val="00017CF2"/>
    <w:rsid w:val="000317D1"/>
    <w:rsid w:val="00046F9F"/>
    <w:rsid w:val="00094CCE"/>
    <w:rsid w:val="000A4AC5"/>
    <w:rsid w:val="000C2AEF"/>
    <w:rsid w:val="000C7415"/>
    <w:rsid w:val="00107D5B"/>
    <w:rsid w:val="00114022"/>
    <w:rsid w:val="00125F7C"/>
    <w:rsid w:val="00140DF0"/>
    <w:rsid w:val="00142423"/>
    <w:rsid w:val="00162326"/>
    <w:rsid w:val="001624E7"/>
    <w:rsid w:val="001B330B"/>
    <w:rsid w:val="001C1432"/>
    <w:rsid w:val="002466FE"/>
    <w:rsid w:val="002612E6"/>
    <w:rsid w:val="00287715"/>
    <w:rsid w:val="002C1951"/>
    <w:rsid w:val="002C2CFD"/>
    <w:rsid w:val="002C67FE"/>
    <w:rsid w:val="00314D9A"/>
    <w:rsid w:val="00335F57"/>
    <w:rsid w:val="00343362"/>
    <w:rsid w:val="00370275"/>
    <w:rsid w:val="003702B2"/>
    <w:rsid w:val="003A3BB3"/>
    <w:rsid w:val="003A6260"/>
    <w:rsid w:val="00435C63"/>
    <w:rsid w:val="004771BD"/>
    <w:rsid w:val="00480ACB"/>
    <w:rsid w:val="004818E4"/>
    <w:rsid w:val="004827BF"/>
    <w:rsid w:val="004F3632"/>
    <w:rsid w:val="00583F3B"/>
    <w:rsid w:val="00594A72"/>
    <w:rsid w:val="005A3F2D"/>
    <w:rsid w:val="005A607B"/>
    <w:rsid w:val="005A6770"/>
    <w:rsid w:val="005C6993"/>
    <w:rsid w:val="005D15ED"/>
    <w:rsid w:val="005E1050"/>
    <w:rsid w:val="005E5800"/>
    <w:rsid w:val="006204E5"/>
    <w:rsid w:val="00650674"/>
    <w:rsid w:val="006706C2"/>
    <w:rsid w:val="006E2978"/>
    <w:rsid w:val="006E6350"/>
    <w:rsid w:val="006F29D4"/>
    <w:rsid w:val="006F6F0C"/>
    <w:rsid w:val="00714D03"/>
    <w:rsid w:val="00714E12"/>
    <w:rsid w:val="00715CC5"/>
    <w:rsid w:val="00721D52"/>
    <w:rsid w:val="00747984"/>
    <w:rsid w:val="00771213"/>
    <w:rsid w:val="0077351A"/>
    <w:rsid w:val="00773BDC"/>
    <w:rsid w:val="007A62CF"/>
    <w:rsid w:val="007B5C39"/>
    <w:rsid w:val="007D4538"/>
    <w:rsid w:val="007E371F"/>
    <w:rsid w:val="0082698A"/>
    <w:rsid w:val="008564AC"/>
    <w:rsid w:val="0086704C"/>
    <w:rsid w:val="00877970"/>
    <w:rsid w:val="00882597"/>
    <w:rsid w:val="00882B71"/>
    <w:rsid w:val="00884C6C"/>
    <w:rsid w:val="00887BE0"/>
    <w:rsid w:val="0089489F"/>
    <w:rsid w:val="008A58FC"/>
    <w:rsid w:val="008B711A"/>
    <w:rsid w:val="008D3EAB"/>
    <w:rsid w:val="008E48F4"/>
    <w:rsid w:val="00944112"/>
    <w:rsid w:val="0095355F"/>
    <w:rsid w:val="00980543"/>
    <w:rsid w:val="0099425D"/>
    <w:rsid w:val="009A53F3"/>
    <w:rsid w:val="009F559B"/>
    <w:rsid w:val="00A037EE"/>
    <w:rsid w:val="00A0394B"/>
    <w:rsid w:val="00A16315"/>
    <w:rsid w:val="00A24C83"/>
    <w:rsid w:val="00A61665"/>
    <w:rsid w:val="00A64CA9"/>
    <w:rsid w:val="00A71BE1"/>
    <w:rsid w:val="00A7526A"/>
    <w:rsid w:val="00A85144"/>
    <w:rsid w:val="00A90742"/>
    <w:rsid w:val="00A92609"/>
    <w:rsid w:val="00A955FE"/>
    <w:rsid w:val="00AB768B"/>
    <w:rsid w:val="00AC7B5B"/>
    <w:rsid w:val="00AE279E"/>
    <w:rsid w:val="00AE68A8"/>
    <w:rsid w:val="00AF0E9C"/>
    <w:rsid w:val="00B16B8B"/>
    <w:rsid w:val="00B34558"/>
    <w:rsid w:val="00B505A0"/>
    <w:rsid w:val="00B53698"/>
    <w:rsid w:val="00B62C38"/>
    <w:rsid w:val="00B80CC6"/>
    <w:rsid w:val="00BB0E15"/>
    <w:rsid w:val="00BD36E3"/>
    <w:rsid w:val="00BF2A5A"/>
    <w:rsid w:val="00BF4355"/>
    <w:rsid w:val="00C04B7A"/>
    <w:rsid w:val="00C1095F"/>
    <w:rsid w:val="00C1342F"/>
    <w:rsid w:val="00C30A21"/>
    <w:rsid w:val="00C32897"/>
    <w:rsid w:val="00C5504C"/>
    <w:rsid w:val="00C5536D"/>
    <w:rsid w:val="00C83B12"/>
    <w:rsid w:val="00C844FD"/>
    <w:rsid w:val="00C90220"/>
    <w:rsid w:val="00CB234C"/>
    <w:rsid w:val="00CB6BE4"/>
    <w:rsid w:val="00CB7C0B"/>
    <w:rsid w:val="00CF3479"/>
    <w:rsid w:val="00D17368"/>
    <w:rsid w:val="00D235F6"/>
    <w:rsid w:val="00D405C9"/>
    <w:rsid w:val="00D4627B"/>
    <w:rsid w:val="00D56B59"/>
    <w:rsid w:val="00D867ED"/>
    <w:rsid w:val="00DA2E8E"/>
    <w:rsid w:val="00DC1E68"/>
    <w:rsid w:val="00DD57EC"/>
    <w:rsid w:val="00DE5AB8"/>
    <w:rsid w:val="00DF5000"/>
    <w:rsid w:val="00E04C01"/>
    <w:rsid w:val="00E300D1"/>
    <w:rsid w:val="00E339C5"/>
    <w:rsid w:val="00E46D29"/>
    <w:rsid w:val="00E60C41"/>
    <w:rsid w:val="00E71EC6"/>
    <w:rsid w:val="00E93884"/>
    <w:rsid w:val="00E9667A"/>
    <w:rsid w:val="00EE2F9C"/>
    <w:rsid w:val="00EF1A28"/>
    <w:rsid w:val="00F34A81"/>
    <w:rsid w:val="00F363A3"/>
    <w:rsid w:val="00F60223"/>
    <w:rsid w:val="00F75913"/>
    <w:rsid w:val="00F841D4"/>
    <w:rsid w:val="00F86525"/>
    <w:rsid w:val="00F96606"/>
    <w:rsid w:val="00FD1D94"/>
    <w:rsid w:val="00FF0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rules v:ext="edit">
        <o:r id="V:Rule4" type="connector" idref="#_s1033">
          <o:proxy start="" idref="#_s1030" connectloc="0"/>
          <o:proxy end="" idref="#_s1029" connectloc="2"/>
        </o:r>
        <o:r id="V:Rule5" type="connector" idref="#_s1034">
          <o:proxy start="" idref="#_s1031" connectloc="0"/>
          <o:proxy end="" idref="#_s1029" connectloc="2"/>
        </o:r>
        <o:r id="V:Rule6" type="connector" idref="#_s1035">
          <o:proxy start="" idref="#_s1032" connectloc="0"/>
          <o:proxy end="" idref="#_s1029" connectloc="2"/>
        </o:r>
      </o:rules>
    </o:shapelayout>
  </w:shapeDefaults>
  <w:doNotEmbedSmartTags/>
  <w:decimalSymbol w:val="."/>
  <w:listSeparator w:val=","/>
  <w14:docId w14:val="21F97B0D"/>
  <w15:chartTrackingRefBased/>
  <w15:docId w15:val="{325B8C6C-4BC2-433C-A6ED-E10867595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558"/>
    <w:pPr>
      <w:widowControl w:val="0"/>
      <w:suppressAutoHyphens/>
    </w:pPr>
    <w:rPr>
      <w:sz w:val="24"/>
      <w:szCs w:val="24"/>
    </w:rPr>
  </w:style>
  <w:style w:type="paragraph" w:styleId="Heading1">
    <w:name w:val="heading 1"/>
    <w:basedOn w:val="Normal"/>
    <w:next w:val="Normal"/>
    <w:link w:val="Heading1Char"/>
    <w:uiPriority w:val="9"/>
    <w:qFormat/>
    <w:rsid w:val="00C32897"/>
    <w:pPr>
      <w:keepNext/>
      <w:spacing w:before="240" w:after="60"/>
      <w:outlineLvl w:val="0"/>
    </w:pPr>
    <w:rPr>
      <w:rFonts w:ascii="Aptos Display" w:hAnsi="Aptos Display"/>
      <w:b/>
      <w:bCs/>
      <w:kern w:val="32"/>
      <w:sz w:val="32"/>
      <w:szCs w:val="32"/>
    </w:rPr>
  </w:style>
  <w:style w:type="paragraph" w:styleId="Heading2">
    <w:name w:val="heading 2"/>
    <w:basedOn w:val="Normal"/>
    <w:next w:val="Normal"/>
    <w:link w:val="Heading2Char"/>
    <w:uiPriority w:val="9"/>
    <w:unhideWhenUsed/>
    <w:qFormat/>
    <w:rsid w:val="00EF1A28"/>
    <w:pPr>
      <w:keepNext/>
      <w:spacing w:before="240" w:after="60"/>
      <w:outlineLvl w:val="1"/>
    </w:pPr>
    <w:rPr>
      <w:rFonts w:ascii="Aptos Display" w:hAnsi="Aptos Display"/>
      <w:b/>
      <w:bCs/>
      <w:i/>
      <w:iCs/>
      <w:sz w:val="28"/>
      <w:szCs w:val="28"/>
    </w:rPr>
  </w:style>
  <w:style w:type="paragraph" w:styleId="Heading3">
    <w:name w:val="heading 3"/>
    <w:basedOn w:val="Normal"/>
    <w:next w:val="Normal"/>
    <w:link w:val="Heading3Char"/>
    <w:uiPriority w:val="9"/>
    <w:semiHidden/>
    <w:unhideWhenUsed/>
    <w:qFormat/>
    <w:rsid w:val="002C67FE"/>
    <w:pPr>
      <w:keepNext/>
      <w:spacing w:before="240" w:after="60"/>
      <w:outlineLvl w:val="2"/>
    </w:pPr>
    <w:rPr>
      <w:rFonts w:ascii="Aptos Display" w:hAnsi="Aptos Display"/>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Pr>
      <w:rFonts w:ascii="Symbol" w:hAnsi="Symbol"/>
    </w:rPr>
  </w:style>
  <w:style w:type="character" w:customStyle="1" w:styleId="WW8Num1z2">
    <w:name w:val="WW8Num1z2"/>
    <w:rPr>
      <w:rFonts w:ascii="Courier New" w:hAnsi="Courier New"/>
    </w:rPr>
  </w:style>
  <w:style w:type="character" w:customStyle="1" w:styleId="WW8Num1z3">
    <w:name w:val="WW8Num1z3"/>
    <w:rPr>
      <w:rFonts w:ascii="Wingdings" w:hAnsi="Wingdings"/>
    </w:rPr>
  </w:style>
  <w:style w:type="character" w:customStyle="1" w:styleId="WW8Num6z0">
    <w:name w:val="WW8Num6z0"/>
    <w:rPr>
      <w:rFonts w:ascii="Symbol" w:hAnsi="Symbol"/>
    </w:rPr>
  </w:style>
  <w:style w:type="character" w:customStyle="1" w:styleId="WW8Num7z0">
    <w:name w:val="WW8Num7z0"/>
    <w:rPr>
      <w:rFonts w:ascii="Symbol" w:hAnsi="Symbol"/>
    </w:rPr>
  </w:style>
  <w:style w:type="character" w:customStyle="1" w:styleId="WW8Num8z0">
    <w:name w:val="WW8Num8z0"/>
    <w:rPr>
      <w:rFonts w:ascii="Symbol" w:hAnsi="Symbol"/>
    </w:rPr>
  </w:style>
  <w:style w:type="character" w:customStyle="1" w:styleId="WW8Num9z0">
    <w:name w:val="WW8Num9z0"/>
    <w:rPr>
      <w:rFonts w:ascii="Symbol" w:hAnsi="Symbol"/>
    </w:rPr>
  </w:style>
  <w:style w:type="character" w:customStyle="1" w:styleId="WW8Num11z0">
    <w:name w:val="WW8Num11z0"/>
    <w:rPr>
      <w:rFonts w:ascii="Symbol" w:hAnsi="Symbol"/>
    </w:rPr>
  </w:style>
  <w:style w:type="paragraph" w:customStyle="1" w:styleId="Heading">
    <w:name w:val="Heading"/>
    <w:basedOn w:val="Normal"/>
    <w:next w:val="BodyText"/>
    <w:pPr>
      <w:keepNext/>
      <w:spacing w:before="240" w:after="120"/>
    </w:pPr>
    <w:rPr>
      <w:rFonts w:ascii="Arial" w:eastAsia="Lucida Sans Unicode" w:hAnsi="Arial" w:cs="Tahoma"/>
      <w:sz w:val="28"/>
      <w:szCs w:val="28"/>
    </w:rPr>
  </w:style>
  <w:style w:type="paragraph" w:styleId="BodyText">
    <w:name w:val="Body Text"/>
    <w:basedOn w:val="Normal"/>
    <w:pPr>
      <w:spacing w:after="120"/>
    </w:pPr>
  </w:style>
  <w:style w:type="paragraph" w:styleId="List">
    <w:name w:val="List"/>
    <w:basedOn w:val="BodyText"/>
    <w:rPr>
      <w:rFonts w:cs="Tahoma"/>
    </w:rPr>
  </w:style>
  <w:style w:type="paragraph" w:styleId="Caption">
    <w:name w:val="caption"/>
    <w:basedOn w:val="Normal"/>
    <w:qFormat/>
    <w:pPr>
      <w:suppressLineNumbers/>
      <w:spacing w:before="120" w:after="120"/>
    </w:pPr>
    <w:rPr>
      <w:rFonts w:cs="Tahoma"/>
      <w:i/>
      <w:iCs/>
    </w:rPr>
  </w:style>
  <w:style w:type="paragraph" w:customStyle="1" w:styleId="Index">
    <w:name w:val="Index"/>
    <w:basedOn w:val="Normal"/>
    <w:pPr>
      <w:suppressLineNumbers/>
    </w:pPr>
    <w:rPr>
      <w:rFonts w:cs="Tahoma"/>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Framecontents">
    <w:name w:val="Frame contents"/>
    <w:basedOn w:val="BodyText"/>
  </w:style>
  <w:style w:type="paragraph" w:styleId="BalloonText">
    <w:name w:val="Balloon Text"/>
    <w:basedOn w:val="Normal"/>
    <w:link w:val="BalloonTextChar"/>
    <w:uiPriority w:val="99"/>
    <w:semiHidden/>
    <w:unhideWhenUsed/>
    <w:rsid w:val="00D4627B"/>
    <w:rPr>
      <w:rFonts w:ascii="Tahoma" w:hAnsi="Tahoma" w:cs="Tahoma"/>
      <w:sz w:val="16"/>
      <w:szCs w:val="16"/>
    </w:rPr>
  </w:style>
  <w:style w:type="character" w:customStyle="1" w:styleId="BalloonTextChar">
    <w:name w:val="Balloon Text Char"/>
    <w:link w:val="BalloonText"/>
    <w:uiPriority w:val="99"/>
    <w:semiHidden/>
    <w:rsid w:val="00D4627B"/>
    <w:rPr>
      <w:rFonts w:ascii="Tahoma" w:hAnsi="Tahoma" w:cs="Tahoma"/>
      <w:sz w:val="16"/>
      <w:szCs w:val="16"/>
    </w:rPr>
  </w:style>
  <w:style w:type="character" w:customStyle="1" w:styleId="Heading1Char">
    <w:name w:val="Heading 1 Char"/>
    <w:link w:val="Heading1"/>
    <w:uiPriority w:val="9"/>
    <w:rsid w:val="00C32897"/>
    <w:rPr>
      <w:rFonts w:ascii="Aptos Display" w:eastAsia="Times New Roman" w:hAnsi="Aptos Display" w:cs="Times New Roman"/>
      <w:b/>
      <w:bCs/>
      <w:kern w:val="32"/>
      <w:sz w:val="32"/>
      <w:szCs w:val="32"/>
    </w:rPr>
  </w:style>
  <w:style w:type="character" w:customStyle="1" w:styleId="Heading2Char">
    <w:name w:val="Heading 2 Char"/>
    <w:link w:val="Heading2"/>
    <w:uiPriority w:val="9"/>
    <w:rsid w:val="00EF1A28"/>
    <w:rPr>
      <w:rFonts w:ascii="Aptos Display" w:eastAsia="Times New Roman" w:hAnsi="Aptos Display" w:cs="Times New Roman"/>
      <w:b/>
      <w:bCs/>
      <w:i/>
      <w:iCs/>
      <w:sz w:val="28"/>
      <w:szCs w:val="28"/>
    </w:rPr>
  </w:style>
  <w:style w:type="paragraph" w:styleId="TOCHeading">
    <w:name w:val="TOC Heading"/>
    <w:basedOn w:val="Heading1"/>
    <w:next w:val="Normal"/>
    <w:uiPriority w:val="39"/>
    <w:unhideWhenUsed/>
    <w:qFormat/>
    <w:rsid w:val="00E339C5"/>
    <w:pPr>
      <w:keepLines/>
      <w:widowControl/>
      <w:suppressAutoHyphens w:val="0"/>
      <w:spacing w:after="0" w:line="259" w:lineRule="auto"/>
      <w:outlineLvl w:val="9"/>
    </w:pPr>
    <w:rPr>
      <w:b w:val="0"/>
      <w:bCs w:val="0"/>
      <w:color w:val="0F4761"/>
      <w:kern w:val="0"/>
    </w:rPr>
  </w:style>
  <w:style w:type="paragraph" w:styleId="TOC1">
    <w:name w:val="toc 1"/>
    <w:basedOn w:val="Normal"/>
    <w:next w:val="Normal"/>
    <w:autoRedefine/>
    <w:uiPriority w:val="39"/>
    <w:unhideWhenUsed/>
    <w:rsid w:val="009A53F3"/>
  </w:style>
  <w:style w:type="character" w:styleId="Hyperlink">
    <w:name w:val="Hyperlink"/>
    <w:uiPriority w:val="99"/>
    <w:unhideWhenUsed/>
    <w:rsid w:val="009A53F3"/>
    <w:rPr>
      <w:color w:val="467886"/>
      <w:u w:val="single"/>
    </w:rPr>
  </w:style>
  <w:style w:type="paragraph" w:styleId="ListParagraph">
    <w:name w:val="List Paragraph"/>
    <w:basedOn w:val="Normal"/>
    <w:uiPriority w:val="34"/>
    <w:qFormat/>
    <w:rsid w:val="00E300D1"/>
    <w:pPr>
      <w:ind w:left="720"/>
    </w:pPr>
  </w:style>
  <w:style w:type="paragraph" w:styleId="Header">
    <w:name w:val="header"/>
    <w:basedOn w:val="Normal"/>
    <w:link w:val="HeaderChar"/>
    <w:uiPriority w:val="99"/>
    <w:unhideWhenUsed/>
    <w:rsid w:val="007B5C39"/>
    <w:pPr>
      <w:tabs>
        <w:tab w:val="center" w:pos="4513"/>
        <w:tab w:val="right" w:pos="9026"/>
      </w:tabs>
    </w:pPr>
  </w:style>
  <w:style w:type="character" w:customStyle="1" w:styleId="HeaderChar">
    <w:name w:val="Header Char"/>
    <w:link w:val="Header"/>
    <w:uiPriority w:val="99"/>
    <w:rsid w:val="007B5C39"/>
    <w:rPr>
      <w:sz w:val="24"/>
      <w:szCs w:val="24"/>
    </w:rPr>
  </w:style>
  <w:style w:type="paragraph" w:styleId="Footer">
    <w:name w:val="footer"/>
    <w:basedOn w:val="Normal"/>
    <w:link w:val="FooterChar"/>
    <w:uiPriority w:val="99"/>
    <w:unhideWhenUsed/>
    <w:rsid w:val="007B5C39"/>
    <w:pPr>
      <w:tabs>
        <w:tab w:val="center" w:pos="4513"/>
        <w:tab w:val="right" w:pos="9026"/>
      </w:tabs>
    </w:pPr>
  </w:style>
  <w:style w:type="character" w:customStyle="1" w:styleId="FooterChar">
    <w:name w:val="Footer Char"/>
    <w:link w:val="Footer"/>
    <w:uiPriority w:val="99"/>
    <w:rsid w:val="007B5C39"/>
    <w:rPr>
      <w:sz w:val="24"/>
      <w:szCs w:val="24"/>
    </w:rPr>
  </w:style>
  <w:style w:type="character" w:styleId="UnresolvedMention">
    <w:name w:val="Unresolved Mention"/>
    <w:uiPriority w:val="99"/>
    <w:semiHidden/>
    <w:unhideWhenUsed/>
    <w:rsid w:val="00DC1E68"/>
    <w:rPr>
      <w:color w:val="605E5C"/>
      <w:shd w:val="clear" w:color="auto" w:fill="E1DFDD"/>
    </w:rPr>
  </w:style>
  <w:style w:type="table" w:styleId="TableGrid">
    <w:name w:val="Table Grid"/>
    <w:basedOn w:val="TableNormal"/>
    <w:uiPriority w:val="59"/>
    <w:rsid w:val="006204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2C67FE"/>
    <w:rPr>
      <w:rFonts w:ascii="Aptos Display" w:eastAsia="Times New Roman" w:hAnsi="Aptos Display" w:cs="Times New Roman"/>
      <w:b/>
      <w:bCs/>
      <w:sz w:val="26"/>
      <w:szCs w:val="26"/>
    </w:rPr>
  </w:style>
  <w:style w:type="paragraph" w:styleId="TOC2">
    <w:name w:val="toc 2"/>
    <w:basedOn w:val="Normal"/>
    <w:next w:val="Normal"/>
    <w:autoRedefine/>
    <w:uiPriority w:val="39"/>
    <w:unhideWhenUsed/>
    <w:rsid w:val="002C67FE"/>
    <w:pPr>
      <w:ind w:left="240"/>
    </w:pPr>
  </w:style>
  <w:style w:type="paragraph" w:styleId="TOC3">
    <w:name w:val="toc 3"/>
    <w:basedOn w:val="Normal"/>
    <w:next w:val="Normal"/>
    <w:autoRedefine/>
    <w:uiPriority w:val="39"/>
    <w:unhideWhenUsed/>
    <w:rsid w:val="002C67FE"/>
    <w:pPr>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FE1FD2C-1AF9-443B-B5AA-F2E4EA54F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1096</Words>
  <Characters>6252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lpstr>
    </vt:vector>
  </TitlesOfParts>
  <Company>Appetite</Company>
  <LinksUpToDate>false</LinksUpToDate>
  <CharactersWithSpaces>7334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Office 2004 Test Drive User</dc:creator>
  <cp:keywords/>
  <cp:lastModifiedBy>Camelia Boicu</cp:lastModifiedBy>
  <cp:revision>2</cp:revision>
  <cp:lastPrinted>2013-09-23T11:04:00Z</cp:lastPrinted>
  <dcterms:created xsi:type="dcterms:W3CDTF">2025-10-27T10:27:00Z</dcterms:created>
  <dcterms:modified xsi:type="dcterms:W3CDTF">2025-10-27T10:27:00Z</dcterms:modified>
</cp:coreProperties>
</file>