
<file path=[Content_Types].xml><?xml version="1.0" encoding="utf-8"?>
<Types xmlns="http://schemas.openxmlformats.org/package/2006/content-types">
  <Default Extension="png" ContentType="image/png"/>
  <Default Extension="rels" ContentType="application/vnd.openxmlformats-package.relationships+xml"/>
  <Default Extension="tiff" ContentType="image/tiff"/>
  <Default Extension="wdp" ContentType="image/vnd.ms-photo"/>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A9446C1" w14:textId="285ED622" w:rsidR="00544636" w:rsidRPr="00C55E3E" w:rsidRDefault="00544636" w:rsidP="00544636">
      <w:pPr>
        <w:adjustRightInd w:val="0"/>
        <w:jc w:val="both"/>
        <w:rPr>
          <w:rFonts w:ascii="Times New Roman" w:hAnsi="Times New Roman"/>
          <w:b/>
          <w:bCs/>
        </w:rPr>
      </w:pPr>
      <w:r>
        <w:rPr>
          <w:rFonts w:ascii="Times New Roman" w:hAnsi="Times New Roman"/>
          <w:b/>
          <w:bCs/>
        </w:rPr>
        <w:t>Synopsis</w:t>
      </w:r>
      <w:r w:rsidR="00FB4027">
        <w:rPr>
          <w:rFonts w:ascii="Times New Roman" w:hAnsi="Times New Roman"/>
          <w:b/>
          <w:bCs/>
        </w:rPr>
        <w:t xml:space="preserve"> (Executive summary)</w:t>
      </w:r>
    </w:p>
    <w:p w14:paraId="2D065178" w14:textId="7768BC6E" w:rsidR="00544636" w:rsidRDefault="00544636" w:rsidP="00544636">
      <w:pPr>
        <w:adjustRightInd w:val="0"/>
        <w:jc w:val="both"/>
        <w:rPr>
          <w:rFonts w:ascii="Times New Roman" w:hAnsi="Times New Roman"/>
        </w:rPr>
      </w:pPr>
      <w:r w:rsidRPr="00C55E3E">
        <w:rPr>
          <w:rFonts w:ascii="Times New Roman" w:hAnsi="Times New Roman"/>
        </w:rPr>
        <w:t xml:space="preserve">This research </w:t>
      </w:r>
      <w:r w:rsidR="006D5C8C">
        <w:rPr>
          <w:rFonts w:ascii="Times New Roman" w:hAnsi="Times New Roman"/>
        </w:rPr>
        <w:t>will study</w:t>
      </w:r>
      <w:r w:rsidRPr="00C55E3E">
        <w:rPr>
          <w:rFonts w:ascii="Times New Roman" w:hAnsi="Times New Roman"/>
        </w:rPr>
        <w:t xml:space="preserve"> the </w:t>
      </w:r>
      <w:r w:rsidR="00327AC3">
        <w:rPr>
          <w:rFonts w:ascii="Times New Roman" w:hAnsi="Times New Roman"/>
        </w:rPr>
        <w:t>current management problem</w:t>
      </w:r>
      <w:r w:rsidRPr="00C55E3E">
        <w:rPr>
          <w:rFonts w:ascii="Times New Roman" w:hAnsi="Times New Roman"/>
        </w:rPr>
        <w:t xml:space="preserve"> </w:t>
      </w:r>
      <w:r w:rsidR="00C77AE8">
        <w:rPr>
          <w:rFonts w:ascii="Times New Roman" w:hAnsi="Times New Roman"/>
        </w:rPr>
        <w:t>in</w:t>
      </w:r>
      <w:r>
        <w:rPr>
          <w:rFonts w:ascii="Times New Roman" w:hAnsi="Times New Roman"/>
        </w:rPr>
        <w:t xml:space="preserve"> Bossini</w:t>
      </w:r>
      <w:r w:rsidR="00C77AE8">
        <w:rPr>
          <w:rFonts w:ascii="Times New Roman" w:hAnsi="Times New Roman"/>
        </w:rPr>
        <w:t xml:space="preserve"> as</w:t>
      </w:r>
      <w:r>
        <w:rPr>
          <w:rFonts w:ascii="Times New Roman" w:hAnsi="Times New Roman"/>
        </w:rPr>
        <w:t xml:space="preserve"> one of the Largest </w:t>
      </w:r>
      <w:r w:rsidR="00327AC3">
        <w:rPr>
          <w:rFonts w:ascii="Times New Roman" w:hAnsi="Times New Roman"/>
        </w:rPr>
        <w:t>Fashion</w:t>
      </w:r>
      <w:r w:rsidR="006D5C8C">
        <w:rPr>
          <w:rFonts w:ascii="Times New Roman" w:hAnsi="Times New Roman"/>
        </w:rPr>
        <w:t>able</w:t>
      </w:r>
      <w:r w:rsidR="00327AC3">
        <w:rPr>
          <w:rFonts w:ascii="Times New Roman" w:hAnsi="Times New Roman"/>
        </w:rPr>
        <w:t xml:space="preserve"> Retail</w:t>
      </w:r>
      <w:r w:rsidR="003B2C1E">
        <w:rPr>
          <w:rFonts w:ascii="Times New Roman" w:hAnsi="Times New Roman"/>
        </w:rPr>
        <w:t>ing</w:t>
      </w:r>
      <w:r>
        <w:rPr>
          <w:rFonts w:ascii="Times New Roman" w:hAnsi="Times New Roman"/>
        </w:rPr>
        <w:t xml:space="preserve"> Companies in Hong Kong, and </w:t>
      </w:r>
      <w:r w:rsidR="00002359">
        <w:rPr>
          <w:rFonts w:ascii="Times New Roman" w:hAnsi="Times New Roman"/>
        </w:rPr>
        <w:t>for</w:t>
      </w:r>
      <w:r w:rsidR="00A4437E">
        <w:rPr>
          <w:rFonts w:ascii="Times New Roman" w:hAnsi="Times New Roman"/>
        </w:rPr>
        <w:t xml:space="preserve"> the</w:t>
      </w:r>
      <w:r>
        <w:rPr>
          <w:rFonts w:ascii="Times New Roman" w:hAnsi="Times New Roman"/>
        </w:rPr>
        <w:t xml:space="preserve"> recommend strategies for </w:t>
      </w:r>
      <w:r w:rsidR="006D5C8C">
        <w:rPr>
          <w:rFonts w:ascii="Times New Roman" w:hAnsi="Times New Roman"/>
        </w:rPr>
        <w:t xml:space="preserve">making </w:t>
      </w:r>
      <w:r w:rsidR="00327AC3">
        <w:rPr>
          <w:rFonts w:ascii="Times New Roman" w:hAnsi="Times New Roman"/>
        </w:rPr>
        <w:t xml:space="preserve">business management </w:t>
      </w:r>
      <w:r w:rsidR="005F19C4">
        <w:rPr>
          <w:rFonts w:ascii="Times New Roman" w:hAnsi="Times New Roman"/>
        </w:rPr>
        <w:t xml:space="preserve">that </w:t>
      </w:r>
      <w:r w:rsidR="00327AC3">
        <w:rPr>
          <w:rFonts w:ascii="Times New Roman" w:hAnsi="Times New Roman"/>
        </w:rPr>
        <w:t>base upon current operation</w:t>
      </w:r>
      <w:r w:rsidR="00753427">
        <w:rPr>
          <w:rFonts w:ascii="Times New Roman" w:hAnsi="Times New Roman"/>
        </w:rPr>
        <w:t>al</w:t>
      </w:r>
      <w:r w:rsidR="00327AC3">
        <w:rPr>
          <w:rFonts w:ascii="Times New Roman" w:hAnsi="Times New Roman"/>
        </w:rPr>
        <w:t xml:space="preserve"> situation</w:t>
      </w:r>
      <w:r>
        <w:rPr>
          <w:rFonts w:ascii="Times New Roman" w:hAnsi="Times New Roman"/>
        </w:rPr>
        <w:t xml:space="preserve">. </w:t>
      </w:r>
      <w:r w:rsidR="00327AC3">
        <w:rPr>
          <w:rFonts w:ascii="Times New Roman" w:hAnsi="Times New Roman"/>
        </w:rPr>
        <w:t xml:space="preserve">We will focus on </w:t>
      </w:r>
      <w:r w:rsidR="00ED797C">
        <w:rPr>
          <w:rFonts w:ascii="Times New Roman" w:hAnsi="Times New Roman"/>
        </w:rPr>
        <w:t xml:space="preserve">current </w:t>
      </w:r>
      <w:r w:rsidR="00327AC3">
        <w:rPr>
          <w:rFonts w:ascii="Times New Roman" w:hAnsi="Times New Roman"/>
        </w:rPr>
        <w:t>business operat</w:t>
      </w:r>
      <w:r w:rsidR="004F15AF">
        <w:rPr>
          <w:rFonts w:ascii="Times New Roman" w:hAnsi="Times New Roman"/>
        </w:rPr>
        <w:t>ion</w:t>
      </w:r>
      <w:r w:rsidR="00753427">
        <w:rPr>
          <w:rFonts w:ascii="Times New Roman" w:hAnsi="Times New Roman"/>
        </w:rPr>
        <w:t>al</w:t>
      </w:r>
      <w:r w:rsidR="00327AC3">
        <w:rPr>
          <w:rFonts w:ascii="Times New Roman" w:hAnsi="Times New Roman"/>
        </w:rPr>
        <w:t xml:space="preserve"> situation and </w:t>
      </w:r>
      <w:r w:rsidR="00ED797C">
        <w:rPr>
          <w:rFonts w:ascii="Times New Roman" w:hAnsi="Times New Roman"/>
        </w:rPr>
        <w:t>study the</w:t>
      </w:r>
      <w:r w:rsidR="00327AC3">
        <w:rPr>
          <w:rFonts w:ascii="Times New Roman" w:hAnsi="Times New Roman"/>
        </w:rPr>
        <w:t xml:space="preserve"> impact </w:t>
      </w:r>
      <w:r w:rsidR="00ED797C">
        <w:rPr>
          <w:rFonts w:ascii="Times New Roman" w:hAnsi="Times New Roman"/>
        </w:rPr>
        <w:t>from</w:t>
      </w:r>
      <w:r w:rsidR="00327AC3">
        <w:rPr>
          <w:rFonts w:ascii="Times New Roman" w:hAnsi="Times New Roman"/>
        </w:rPr>
        <w:t xml:space="preserve"> environment.</w:t>
      </w:r>
    </w:p>
    <w:p w14:paraId="4EE52224" w14:textId="77777777" w:rsidR="00327AC3" w:rsidRPr="00753427" w:rsidRDefault="00327AC3" w:rsidP="00544636">
      <w:pPr>
        <w:adjustRightInd w:val="0"/>
        <w:jc w:val="both"/>
        <w:rPr>
          <w:rFonts w:ascii="Times New Roman" w:hAnsi="Times New Roman"/>
        </w:rPr>
      </w:pPr>
    </w:p>
    <w:p w14:paraId="29832CDF" w14:textId="58AFE330" w:rsidR="00544636" w:rsidRDefault="00544636" w:rsidP="00C57AC7">
      <w:pPr>
        <w:adjustRightInd w:val="0"/>
        <w:jc w:val="both"/>
        <w:rPr>
          <w:rFonts w:ascii="Times New Roman" w:hAnsi="Times New Roman"/>
          <w:color w:val="000000" w:themeColor="text1"/>
        </w:rPr>
      </w:pPr>
      <w:r w:rsidRPr="00E50896">
        <w:rPr>
          <w:rFonts w:ascii="Times New Roman" w:hAnsi="Times New Roman"/>
          <w:color w:val="000000" w:themeColor="text1"/>
        </w:rPr>
        <w:t xml:space="preserve">For the above situation we would like to do an academic research </w:t>
      </w:r>
      <w:r w:rsidR="00753427">
        <w:rPr>
          <w:rFonts w:ascii="Times New Roman" w:hAnsi="Times New Roman"/>
          <w:color w:val="000000" w:themeColor="text1"/>
        </w:rPr>
        <w:t>in order to</w:t>
      </w:r>
      <w:r w:rsidRPr="00E50896">
        <w:rPr>
          <w:rFonts w:ascii="Times New Roman" w:hAnsi="Times New Roman"/>
          <w:color w:val="000000" w:themeColor="text1"/>
        </w:rPr>
        <w:t xml:space="preserve"> understand the </w:t>
      </w:r>
      <w:r w:rsidR="006D5C8C">
        <w:rPr>
          <w:rFonts w:ascii="Times New Roman" w:hAnsi="Times New Roman"/>
          <w:color w:val="000000" w:themeColor="text1"/>
        </w:rPr>
        <w:t xml:space="preserve">relevant </w:t>
      </w:r>
      <w:r w:rsidR="00327AC3" w:rsidRPr="00E50896">
        <w:rPr>
          <w:rFonts w:ascii="Times New Roman" w:hAnsi="Times New Roman"/>
          <w:color w:val="000000" w:themeColor="text1"/>
        </w:rPr>
        <w:t>business operation</w:t>
      </w:r>
      <w:r w:rsidR="00A4437E">
        <w:rPr>
          <w:rFonts w:ascii="Times New Roman" w:hAnsi="Times New Roman"/>
          <w:color w:val="000000" w:themeColor="text1"/>
        </w:rPr>
        <w:t>al</w:t>
      </w:r>
      <w:r w:rsidR="00327AC3" w:rsidRPr="00E50896">
        <w:rPr>
          <w:rFonts w:ascii="Times New Roman" w:hAnsi="Times New Roman"/>
          <w:color w:val="000000" w:themeColor="text1"/>
        </w:rPr>
        <w:t xml:space="preserve"> situation </w:t>
      </w:r>
      <w:r w:rsidR="00753427">
        <w:rPr>
          <w:rFonts w:ascii="Times New Roman" w:hAnsi="Times New Roman"/>
          <w:color w:val="000000" w:themeColor="text1"/>
        </w:rPr>
        <w:t>with</w:t>
      </w:r>
      <w:r w:rsidR="00327AC3" w:rsidRPr="00E50896">
        <w:rPr>
          <w:rFonts w:ascii="Times New Roman" w:hAnsi="Times New Roman"/>
          <w:color w:val="000000" w:themeColor="text1"/>
        </w:rPr>
        <w:t xml:space="preserve"> the</w:t>
      </w:r>
      <w:r w:rsidR="00002359" w:rsidRPr="00E50896">
        <w:rPr>
          <w:rFonts w:ascii="Times New Roman" w:hAnsi="Times New Roman"/>
          <w:color w:val="000000" w:themeColor="text1"/>
        </w:rPr>
        <w:t xml:space="preserve"> </w:t>
      </w:r>
      <w:r w:rsidR="005F19C4">
        <w:rPr>
          <w:rFonts w:ascii="Times New Roman" w:hAnsi="Times New Roman"/>
          <w:color w:val="000000" w:themeColor="text1"/>
        </w:rPr>
        <w:t xml:space="preserve">relevant </w:t>
      </w:r>
      <w:r w:rsidR="00327AC3" w:rsidRPr="00E50896">
        <w:rPr>
          <w:rFonts w:ascii="Times New Roman" w:hAnsi="Times New Roman"/>
          <w:color w:val="000000" w:themeColor="text1"/>
        </w:rPr>
        <w:t>management problem. We will</w:t>
      </w:r>
      <w:r w:rsidR="00002359" w:rsidRPr="00E50896">
        <w:rPr>
          <w:rFonts w:ascii="Times New Roman" w:hAnsi="Times New Roman"/>
          <w:color w:val="000000" w:themeColor="text1"/>
        </w:rPr>
        <w:t xml:space="preserve"> also</w:t>
      </w:r>
      <w:r w:rsidR="00327AC3" w:rsidRPr="00E50896">
        <w:rPr>
          <w:rFonts w:ascii="Times New Roman" w:hAnsi="Times New Roman"/>
          <w:color w:val="000000" w:themeColor="text1"/>
        </w:rPr>
        <w:t xml:space="preserve"> provide a</w:t>
      </w:r>
      <w:r w:rsidRPr="00E50896">
        <w:rPr>
          <w:rFonts w:ascii="Times New Roman" w:hAnsi="Times New Roman"/>
          <w:color w:val="000000" w:themeColor="text1"/>
        </w:rPr>
        <w:t xml:space="preserve"> process</w:t>
      </w:r>
      <w:r w:rsidR="00327AC3" w:rsidRPr="00E50896">
        <w:rPr>
          <w:rFonts w:ascii="Times New Roman" w:hAnsi="Times New Roman"/>
          <w:color w:val="000000" w:themeColor="text1"/>
        </w:rPr>
        <w:t>ible</w:t>
      </w:r>
      <w:r w:rsidRPr="00E50896">
        <w:rPr>
          <w:rFonts w:ascii="Times New Roman" w:hAnsi="Times New Roman"/>
          <w:color w:val="000000" w:themeColor="text1"/>
        </w:rPr>
        <w:t xml:space="preserve"> </w:t>
      </w:r>
      <w:r w:rsidR="00327AC3" w:rsidRPr="00E50896">
        <w:rPr>
          <w:rFonts w:ascii="Times New Roman" w:hAnsi="Times New Roman"/>
          <w:color w:val="000000" w:themeColor="text1"/>
        </w:rPr>
        <w:t xml:space="preserve">solution </w:t>
      </w:r>
      <w:r w:rsidRPr="00E50896">
        <w:rPr>
          <w:rFonts w:ascii="Times New Roman" w:hAnsi="Times New Roman"/>
          <w:color w:val="000000" w:themeColor="text1"/>
        </w:rPr>
        <w:t xml:space="preserve">strategies for the company </w:t>
      </w:r>
      <w:r w:rsidR="005F19C4">
        <w:rPr>
          <w:rFonts w:ascii="Times New Roman" w:hAnsi="Times New Roman"/>
          <w:color w:val="000000" w:themeColor="text1"/>
        </w:rPr>
        <w:t>on operation</w:t>
      </w:r>
      <w:r w:rsidRPr="00E50896">
        <w:rPr>
          <w:rFonts w:ascii="Times New Roman" w:hAnsi="Times New Roman"/>
          <w:color w:val="000000" w:themeColor="text1"/>
        </w:rPr>
        <w:t>.</w:t>
      </w:r>
      <w:r w:rsidR="003102A3">
        <w:rPr>
          <w:rFonts w:ascii="Times New Roman" w:hAnsi="Times New Roman"/>
          <w:color w:val="000000" w:themeColor="text1"/>
        </w:rPr>
        <w:t xml:space="preserve"> </w:t>
      </w:r>
    </w:p>
    <w:p w14:paraId="51A7C7BE" w14:textId="2CA6A43C" w:rsidR="00822AFB" w:rsidRDefault="00822AFB" w:rsidP="00C57AC7">
      <w:pPr>
        <w:adjustRightInd w:val="0"/>
        <w:jc w:val="both"/>
        <w:rPr>
          <w:rFonts w:ascii="Times New Roman" w:hAnsi="Times New Roman"/>
          <w:color w:val="000000" w:themeColor="text1"/>
        </w:rPr>
      </w:pPr>
    </w:p>
    <w:p w14:paraId="0C6C071D" w14:textId="3C92B2C8" w:rsidR="00C57AC7" w:rsidRDefault="00C57AC7" w:rsidP="00C57AC7">
      <w:pPr>
        <w:adjustRightInd w:val="0"/>
        <w:jc w:val="both"/>
        <w:rPr>
          <w:rFonts w:ascii="Times New Roman" w:hAnsi="Times New Roman"/>
          <w:color w:val="000000" w:themeColor="text1"/>
        </w:rPr>
      </w:pPr>
    </w:p>
    <w:p w14:paraId="62E17AC5" w14:textId="7F2FC8C8" w:rsidR="00BA2C73" w:rsidRDefault="00BA2C73" w:rsidP="00C57AC7">
      <w:pPr>
        <w:adjustRightInd w:val="0"/>
        <w:jc w:val="both"/>
        <w:rPr>
          <w:rFonts w:ascii="Times New Roman" w:hAnsi="Times New Roman"/>
          <w:color w:val="000000" w:themeColor="text1"/>
        </w:rPr>
      </w:pPr>
    </w:p>
    <w:p w14:paraId="67368C1A" w14:textId="32A9AD91" w:rsidR="00BA2C73" w:rsidRDefault="00BA2C73" w:rsidP="00C57AC7">
      <w:pPr>
        <w:adjustRightInd w:val="0"/>
        <w:jc w:val="both"/>
        <w:rPr>
          <w:rFonts w:ascii="Times New Roman" w:hAnsi="Times New Roman"/>
          <w:color w:val="000000" w:themeColor="text1"/>
        </w:rPr>
      </w:pPr>
    </w:p>
    <w:p w14:paraId="327471A3" w14:textId="38384B83" w:rsidR="00BA2C73" w:rsidRDefault="00BA2C73" w:rsidP="00C57AC7">
      <w:pPr>
        <w:adjustRightInd w:val="0"/>
        <w:jc w:val="both"/>
        <w:rPr>
          <w:rFonts w:ascii="Times New Roman" w:hAnsi="Times New Roman"/>
          <w:color w:val="000000" w:themeColor="text1"/>
        </w:rPr>
      </w:pPr>
    </w:p>
    <w:p w14:paraId="62B5BD80" w14:textId="7133BA54" w:rsidR="00BA2C73" w:rsidRDefault="00BA2C73" w:rsidP="00C57AC7">
      <w:pPr>
        <w:adjustRightInd w:val="0"/>
        <w:jc w:val="both"/>
        <w:rPr>
          <w:rFonts w:ascii="Times New Roman" w:hAnsi="Times New Roman"/>
          <w:color w:val="000000" w:themeColor="text1"/>
        </w:rPr>
      </w:pPr>
    </w:p>
    <w:p w14:paraId="688018C2" w14:textId="1542A837" w:rsidR="00BA2C73" w:rsidRDefault="00BA2C73" w:rsidP="00C57AC7">
      <w:pPr>
        <w:adjustRightInd w:val="0"/>
        <w:jc w:val="both"/>
        <w:rPr>
          <w:rFonts w:ascii="Times New Roman" w:hAnsi="Times New Roman"/>
          <w:color w:val="000000" w:themeColor="text1"/>
        </w:rPr>
      </w:pPr>
    </w:p>
    <w:p w14:paraId="393C0260" w14:textId="4E33DFC9" w:rsidR="00BA2C73" w:rsidRDefault="00BA2C73" w:rsidP="00C57AC7">
      <w:pPr>
        <w:adjustRightInd w:val="0"/>
        <w:jc w:val="both"/>
        <w:rPr>
          <w:rFonts w:ascii="Times New Roman" w:hAnsi="Times New Roman"/>
          <w:color w:val="000000" w:themeColor="text1"/>
        </w:rPr>
      </w:pPr>
    </w:p>
    <w:p w14:paraId="371D03BA" w14:textId="6F24CB03" w:rsidR="00BA2C73" w:rsidRDefault="00BA2C73" w:rsidP="00C57AC7">
      <w:pPr>
        <w:adjustRightInd w:val="0"/>
        <w:jc w:val="both"/>
        <w:rPr>
          <w:rFonts w:ascii="Times New Roman" w:hAnsi="Times New Roman"/>
          <w:color w:val="000000" w:themeColor="text1"/>
        </w:rPr>
      </w:pPr>
    </w:p>
    <w:p w14:paraId="718D2720" w14:textId="4F22EC56" w:rsidR="00BA2C73" w:rsidRDefault="00BA2C73" w:rsidP="00C57AC7">
      <w:pPr>
        <w:adjustRightInd w:val="0"/>
        <w:jc w:val="both"/>
        <w:rPr>
          <w:rFonts w:ascii="Times New Roman" w:hAnsi="Times New Roman"/>
          <w:color w:val="000000" w:themeColor="text1"/>
        </w:rPr>
      </w:pPr>
    </w:p>
    <w:p w14:paraId="09D186DF" w14:textId="462FD481" w:rsidR="00BA2C73" w:rsidRDefault="00BA2C73" w:rsidP="00C57AC7">
      <w:pPr>
        <w:adjustRightInd w:val="0"/>
        <w:jc w:val="both"/>
        <w:rPr>
          <w:rFonts w:ascii="Times New Roman" w:hAnsi="Times New Roman"/>
          <w:color w:val="000000" w:themeColor="text1"/>
        </w:rPr>
      </w:pPr>
    </w:p>
    <w:p w14:paraId="33F83B3F" w14:textId="5505A651" w:rsidR="00BA2C73" w:rsidRDefault="00BA2C73" w:rsidP="00C57AC7">
      <w:pPr>
        <w:adjustRightInd w:val="0"/>
        <w:jc w:val="both"/>
        <w:rPr>
          <w:rFonts w:ascii="Times New Roman" w:hAnsi="Times New Roman"/>
          <w:color w:val="000000" w:themeColor="text1"/>
        </w:rPr>
      </w:pPr>
    </w:p>
    <w:p w14:paraId="54CA67BD" w14:textId="73FA903A" w:rsidR="00BA2C73" w:rsidRDefault="00BA2C73" w:rsidP="00C57AC7">
      <w:pPr>
        <w:adjustRightInd w:val="0"/>
        <w:jc w:val="both"/>
        <w:rPr>
          <w:rFonts w:ascii="Times New Roman" w:hAnsi="Times New Roman"/>
          <w:color w:val="000000" w:themeColor="text1"/>
        </w:rPr>
      </w:pPr>
    </w:p>
    <w:p w14:paraId="6E7C07B7" w14:textId="2740E10E" w:rsidR="00BA2C73" w:rsidRDefault="00BA2C73" w:rsidP="00C57AC7">
      <w:pPr>
        <w:adjustRightInd w:val="0"/>
        <w:jc w:val="both"/>
        <w:rPr>
          <w:rFonts w:ascii="Times New Roman" w:hAnsi="Times New Roman"/>
          <w:color w:val="000000" w:themeColor="text1"/>
        </w:rPr>
      </w:pPr>
    </w:p>
    <w:p w14:paraId="7F06AD60" w14:textId="3E362D2B" w:rsidR="00BA2C73" w:rsidRDefault="00BA2C73" w:rsidP="00C57AC7">
      <w:pPr>
        <w:adjustRightInd w:val="0"/>
        <w:jc w:val="both"/>
        <w:rPr>
          <w:rFonts w:ascii="Times New Roman" w:hAnsi="Times New Roman"/>
          <w:color w:val="000000" w:themeColor="text1"/>
        </w:rPr>
      </w:pPr>
    </w:p>
    <w:p w14:paraId="3F6F96AC" w14:textId="36F42C56" w:rsidR="00BA2C73" w:rsidRDefault="00BA2C73" w:rsidP="00C57AC7">
      <w:pPr>
        <w:adjustRightInd w:val="0"/>
        <w:jc w:val="both"/>
        <w:rPr>
          <w:rFonts w:ascii="Times New Roman" w:hAnsi="Times New Roman"/>
          <w:color w:val="000000" w:themeColor="text1"/>
        </w:rPr>
      </w:pPr>
    </w:p>
    <w:p w14:paraId="5055AFA4" w14:textId="023FFC9A" w:rsidR="00BA2C73" w:rsidRDefault="00BA2C73" w:rsidP="00C57AC7">
      <w:pPr>
        <w:adjustRightInd w:val="0"/>
        <w:jc w:val="both"/>
        <w:rPr>
          <w:rFonts w:ascii="Times New Roman" w:hAnsi="Times New Roman"/>
          <w:color w:val="000000" w:themeColor="text1"/>
        </w:rPr>
      </w:pPr>
    </w:p>
    <w:p w14:paraId="6BCA4123" w14:textId="4931C777" w:rsidR="00BA2C73" w:rsidRDefault="00BA2C73" w:rsidP="00C57AC7">
      <w:pPr>
        <w:adjustRightInd w:val="0"/>
        <w:jc w:val="both"/>
        <w:rPr>
          <w:rFonts w:ascii="Times New Roman" w:hAnsi="Times New Roman"/>
          <w:color w:val="000000" w:themeColor="text1"/>
        </w:rPr>
      </w:pPr>
    </w:p>
    <w:p w14:paraId="15BDF26E" w14:textId="330A2367" w:rsidR="00BA2C73" w:rsidRDefault="00BA2C73" w:rsidP="00C57AC7">
      <w:pPr>
        <w:adjustRightInd w:val="0"/>
        <w:jc w:val="both"/>
        <w:rPr>
          <w:rFonts w:ascii="Times New Roman" w:hAnsi="Times New Roman"/>
          <w:color w:val="000000" w:themeColor="text1"/>
        </w:rPr>
      </w:pPr>
    </w:p>
    <w:p w14:paraId="26FCFE29" w14:textId="52AF3945" w:rsidR="00BA2C73" w:rsidRDefault="00BA2C73" w:rsidP="00C57AC7">
      <w:pPr>
        <w:adjustRightInd w:val="0"/>
        <w:jc w:val="both"/>
        <w:rPr>
          <w:rFonts w:ascii="Times New Roman" w:hAnsi="Times New Roman"/>
          <w:color w:val="000000" w:themeColor="text1"/>
        </w:rPr>
      </w:pPr>
    </w:p>
    <w:p w14:paraId="2734E5C2" w14:textId="335F0736" w:rsidR="00BA2C73" w:rsidRDefault="00BA2C73" w:rsidP="00C57AC7">
      <w:pPr>
        <w:adjustRightInd w:val="0"/>
        <w:jc w:val="both"/>
        <w:rPr>
          <w:rFonts w:ascii="Times New Roman" w:hAnsi="Times New Roman"/>
          <w:color w:val="000000" w:themeColor="text1"/>
        </w:rPr>
      </w:pPr>
    </w:p>
    <w:p w14:paraId="5FA4843F" w14:textId="457258BA" w:rsidR="00BA2C73" w:rsidRDefault="00BA2C73" w:rsidP="00C57AC7">
      <w:pPr>
        <w:adjustRightInd w:val="0"/>
        <w:jc w:val="both"/>
        <w:rPr>
          <w:rFonts w:ascii="Times New Roman" w:hAnsi="Times New Roman"/>
          <w:color w:val="000000" w:themeColor="text1"/>
        </w:rPr>
      </w:pPr>
    </w:p>
    <w:p w14:paraId="4EC2AA5E" w14:textId="1D0EA6FA" w:rsidR="00BA2C73" w:rsidRDefault="00BA2C73" w:rsidP="00C57AC7">
      <w:pPr>
        <w:adjustRightInd w:val="0"/>
        <w:jc w:val="both"/>
        <w:rPr>
          <w:rFonts w:ascii="Times New Roman" w:hAnsi="Times New Roman"/>
          <w:color w:val="000000" w:themeColor="text1"/>
        </w:rPr>
      </w:pPr>
    </w:p>
    <w:p w14:paraId="56287B98" w14:textId="6A1A4797" w:rsidR="00BA2C73" w:rsidRDefault="00BA2C73" w:rsidP="00C57AC7">
      <w:pPr>
        <w:adjustRightInd w:val="0"/>
        <w:jc w:val="both"/>
        <w:rPr>
          <w:rFonts w:ascii="Times New Roman" w:hAnsi="Times New Roman"/>
          <w:color w:val="000000" w:themeColor="text1"/>
        </w:rPr>
      </w:pPr>
    </w:p>
    <w:p w14:paraId="0D394FBD" w14:textId="6AB4BE01" w:rsidR="00BA2C73" w:rsidRDefault="00BA2C73" w:rsidP="00C57AC7">
      <w:pPr>
        <w:adjustRightInd w:val="0"/>
        <w:jc w:val="both"/>
        <w:rPr>
          <w:rFonts w:ascii="Times New Roman" w:hAnsi="Times New Roman"/>
          <w:color w:val="000000" w:themeColor="text1"/>
        </w:rPr>
      </w:pPr>
    </w:p>
    <w:p w14:paraId="32EA1CFB" w14:textId="5A66A33F" w:rsidR="00BA2C73" w:rsidRDefault="00BA2C73" w:rsidP="00C57AC7">
      <w:pPr>
        <w:adjustRightInd w:val="0"/>
        <w:jc w:val="both"/>
        <w:rPr>
          <w:rFonts w:ascii="Times New Roman" w:hAnsi="Times New Roman"/>
          <w:color w:val="000000" w:themeColor="text1"/>
        </w:rPr>
      </w:pPr>
    </w:p>
    <w:p w14:paraId="2E918E77" w14:textId="21133842" w:rsidR="00BA2C73" w:rsidRDefault="00BA2C73" w:rsidP="00C57AC7">
      <w:pPr>
        <w:adjustRightInd w:val="0"/>
        <w:jc w:val="both"/>
        <w:rPr>
          <w:rFonts w:ascii="Times New Roman" w:hAnsi="Times New Roman"/>
          <w:color w:val="000000" w:themeColor="text1"/>
        </w:rPr>
      </w:pPr>
    </w:p>
    <w:p w14:paraId="79620B53" w14:textId="415956B4" w:rsidR="00BA2C73" w:rsidRDefault="00BA2C73" w:rsidP="00C57AC7">
      <w:pPr>
        <w:adjustRightInd w:val="0"/>
        <w:jc w:val="both"/>
        <w:rPr>
          <w:rFonts w:ascii="Times New Roman" w:hAnsi="Times New Roman"/>
          <w:color w:val="000000" w:themeColor="text1"/>
        </w:rPr>
      </w:pPr>
    </w:p>
    <w:p w14:paraId="1B60126E" w14:textId="77777777" w:rsidR="00BA2C73" w:rsidRPr="00C57AC7" w:rsidRDefault="00BA2C73" w:rsidP="00C57AC7">
      <w:pPr>
        <w:adjustRightInd w:val="0"/>
        <w:jc w:val="both"/>
        <w:rPr>
          <w:rFonts w:ascii="Times New Roman" w:hAnsi="Times New Roman"/>
          <w:color w:val="000000" w:themeColor="text1"/>
        </w:rPr>
      </w:pPr>
    </w:p>
    <w:p w14:paraId="50701FEE" w14:textId="2A538843" w:rsidR="00BA2C73" w:rsidRPr="000B7B90" w:rsidRDefault="0000571A" w:rsidP="009B447B">
      <w:pPr>
        <w:pStyle w:val="a3"/>
        <w:numPr>
          <w:ilvl w:val="0"/>
          <w:numId w:val="6"/>
        </w:numPr>
        <w:tabs>
          <w:tab w:val="left" w:pos="1390"/>
        </w:tabs>
        <w:snapToGrid w:val="0"/>
        <w:ind w:leftChars="0"/>
        <w:rPr>
          <w:rFonts w:ascii="Arial Unicode MS" w:eastAsia="Arial Unicode MS" w:hAnsi="Arial Unicode MS" w:cs="Arial Unicode MS"/>
          <w:b/>
          <w:bCs/>
          <w:sz w:val="21"/>
          <w:szCs w:val="21"/>
        </w:rPr>
      </w:pPr>
      <w:r w:rsidRPr="005630C1">
        <w:rPr>
          <w:rFonts w:ascii="Arial Unicode MS" w:eastAsia="Arial Unicode MS" w:hAnsi="Arial Unicode MS" w:cs="Arial Unicode MS" w:hint="eastAsia"/>
          <w:b/>
          <w:bCs/>
          <w:sz w:val="21"/>
          <w:szCs w:val="21"/>
        </w:rPr>
        <w:t>I</w:t>
      </w:r>
      <w:r w:rsidRPr="005630C1">
        <w:rPr>
          <w:rFonts w:ascii="Arial Unicode MS" w:eastAsia="Arial Unicode MS" w:hAnsi="Arial Unicode MS" w:cs="Arial Unicode MS"/>
          <w:b/>
          <w:bCs/>
          <w:sz w:val="21"/>
          <w:szCs w:val="21"/>
        </w:rPr>
        <w:t>ntroduction</w:t>
      </w:r>
    </w:p>
    <w:p w14:paraId="15C20FC7" w14:textId="65A9986C" w:rsidR="00E51154" w:rsidRDefault="00BA2C73" w:rsidP="00E51154">
      <w:pPr>
        <w:pStyle w:val="a3"/>
        <w:numPr>
          <w:ilvl w:val="1"/>
          <w:numId w:val="6"/>
        </w:numPr>
        <w:tabs>
          <w:tab w:val="left" w:pos="1390"/>
        </w:tabs>
        <w:snapToGrid w:val="0"/>
        <w:ind w:leftChars="0"/>
        <w:rPr>
          <w:rFonts w:ascii="Arial Unicode MS" w:eastAsia="Arial Unicode MS" w:hAnsi="Arial Unicode MS" w:cs="Arial Unicode MS"/>
          <w:b/>
          <w:bCs/>
          <w:sz w:val="21"/>
          <w:szCs w:val="21"/>
        </w:rPr>
      </w:pPr>
      <w:r w:rsidRPr="00E51154">
        <w:rPr>
          <w:rFonts w:ascii="Arial Unicode MS" w:eastAsia="Arial Unicode MS" w:hAnsi="Arial Unicode MS" w:cs="Arial Unicode MS" w:hint="eastAsia"/>
          <w:b/>
          <w:bCs/>
          <w:sz w:val="21"/>
          <w:szCs w:val="21"/>
        </w:rPr>
        <w:t>V</w:t>
      </w:r>
      <w:r w:rsidRPr="00E51154">
        <w:rPr>
          <w:rFonts w:ascii="Arial Unicode MS" w:eastAsia="Arial Unicode MS" w:hAnsi="Arial Unicode MS" w:cs="Arial Unicode MS"/>
          <w:b/>
          <w:bCs/>
          <w:sz w:val="21"/>
          <w:szCs w:val="21"/>
        </w:rPr>
        <w:t>ision, Mission and Values (VMV)</w:t>
      </w:r>
    </w:p>
    <w:p w14:paraId="36494AF7" w14:textId="59BBFDD7" w:rsidR="00E33C3E" w:rsidRDefault="00E33C3E" w:rsidP="00E51154">
      <w:pPr>
        <w:pStyle w:val="a3"/>
        <w:numPr>
          <w:ilvl w:val="1"/>
          <w:numId w:val="6"/>
        </w:numPr>
        <w:tabs>
          <w:tab w:val="left" w:pos="1390"/>
        </w:tabs>
        <w:snapToGrid w:val="0"/>
        <w:ind w:leftChars="0"/>
        <w:rPr>
          <w:rFonts w:ascii="Arial Unicode MS" w:eastAsia="Arial Unicode MS" w:hAnsi="Arial Unicode MS" w:cs="Arial Unicode MS"/>
          <w:b/>
          <w:bCs/>
          <w:sz w:val="21"/>
          <w:szCs w:val="21"/>
        </w:rPr>
      </w:pPr>
      <w:r>
        <w:rPr>
          <w:rFonts w:ascii="Arial Unicode MS" w:eastAsia="Arial Unicode MS" w:hAnsi="Arial Unicode MS" w:cs="Arial Unicode MS" w:hint="eastAsia"/>
          <w:b/>
          <w:bCs/>
          <w:sz w:val="21"/>
          <w:szCs w:val="21"/>
        </w:rPr>
        <w:t>R</w:t>
      </w:r>
      <w:r>
        <w:rPr>
          <w:rFonts w:ascii="Arial Unicode MS" w:eastAsia="Arial Unicode MS" w:hAnsi="Arial Unicode MS" w:cs="Arial Unicode MS"/>
          <w:b/>
          <w:bCs/>
          <w:sz w:val="21"/>
          <w:szCs w:val="21"/>
        </w:rPr>
        <w:t>esearch Motivation</w:t>
      </w:r>
    </w:p>
    <w:p w14:paraId="1C060F41" w14:textId="5A7DDD08" w:rsidR="00E33C3E" w:rsidRDefault="00E33C3E" w:rsidP="00E51154">
      <w:pPr>
        <w:pStyle w:val="a3"/>
        <w:numPr>
          <w:ilvl w:val="1"/>
          <w:numId w:val="6"/>
        </w:numPr>
        <w:tabs>
          <w:tab w:val="left" w:pos="1390"/>
        </w:tabs>
        <w:snapToGrid w:val="0"/>
        <w:ind w:leftChars="0"/>
        <w:rPr>
          <w:rFonts w:ascii="Arial Unicode MS" w:eastAsia="Arial Unicode MS" w:hAnsi="Arial Unicode MS" w:cs="Arial Unicode MS"/>
          <w:b/>
          <w:bCs/>
          <w:sz w:val="21"/>
          <w:szCs w:val="21"/>
        </w:rPr>
      </w:pPr>
      <w:r>
        <w:rPr>
          <w:rFonts w:ascii="Arial Unicode MS" w:eastAsia="Arial Unicode MS" w:hAnsi="Arial Unicode MS" w:cs="Arial Unicode MS" w:hint="eastAsia"/>
          <w:b/>
          <w:bCs/>
          <w:sz w:val="21"/>
          <w:szCs w:val="21"/>
        </w:rPr>
        <w:t>R</w:t>
      </w:r>
      <w:r>
        <w:rPr>
          <w:rFonts w:ascii="Arial Unicode MS" w:eastAsia="Arial Unicode MS" w:hAnsi="Arial Unicode MS" w:cs="Arial Unicode MS"/>
          <w:b/>
          <w:bCs/>
          <w:sz w:val="21"/>
          <w:szCs w:val="21"/>
        </w:rPr>
        <w:t>esearch Framework</w:t>
      </w:r>
    </w:p>
    <w:p w14:paraId="3FA1A19E" w14:textId="0DA53544" w:rsidR="000B7B90" w:rsidRDefault="000B7B90" w:rsidP="000B7B90">
      <w:pPr>
        <w:tabs>
          <w:tab w:val="left" w:pos="1390"/>
        </w:tabs>
        <w:snapToGrid w:val="0"/>
        <w:rPr>
          <w:rFonts w:ascii="Arial Unicode MS" w:eastAsia="Arial Unicode MS" w:hAnsi="Arial Unicode MS" w:cs="Arial Unicode MS"/>
          <w:b/>
          <w:bCs/>
          <w:sz w:val="21"/>
          <w:szCs w:val="21"/>
        </w:rPr>
      </w:pPr>
    </w:p>
    <w:p w14:paraId="7DD8EA27" w14:textId="7DBC07C2" w:rsidR="00E51154" w:rsidRPr="00E51154" w:rsidRDefault="000B7B90" w:rsidP="00E51154">
      <w:pPr>
        <w:pStyle w:val="a3"/>
        <w:numPr>
          <w:ilvl w:val="0"/>
          <w:numId w:val="6"/>
        </w:numPr>
        <w:tabs>
          <w:tab w:val="left" w:pos="1390"/>
        </w:tabs>
        <w:snapToGrid w:val="0"/>
        <w:ind w:leftChars="0"/>
        <w:rPr>
          <w:rFonts w:ascii="Arial Unicode MS" w:eastAsia="Arial Unicode MS" w:hAnsi="Arial Unicode MS" w:cs="Arial Unicode MS"/>
          <w:b/>
          <w:bCs/>
          <w:sz w:val="21"/>
          <w:szCs w:val="21"/>
        </w:rPr>
      </w:pPr>
      <w:r w:rsidRPr="00E51154">
        <w:rPr>
          <w:rFonts w:ascii="Arial Unicode MS" w:eastAsia="Arial Unicode MS" w:hAnsi="Arial Unicode MS" w:cs="Arial Unicode MS" w:hint="eastAsia"/>
          <w:b/>
          <w:bCs/>
          <w:sz w:val="21"/>
          <w:szCs w:val="21"/>
        </w:rPr>
        <w:t>C</w:t>
      </w:r>
      <w:r w:rsidRPr="00E51154">
        <w:rPr>
          <w:rFonts w:ascii="Arial Unicode MS" w:eastAsia="Arial Unicode MS" w:hAnsi="Arial Unicode MS" w:cs="Arial Unicode MS"/>
          <w:b/>
          <w:bCs/>
          <w:sz w:val="21"/>
          <w:szCs w:val="21"/>
        </w:rPr>
        <w:t xml:space="preserve">onduct Macro </w:t>
      </w:r>
      <w:r w:rsidR="00E51154" w:rsidRPr="00E51154">
        <w:rPr>
          <w:rFonts w:ascii="Arial Unicode MS" w:eastAsia="Arial Unicode MS" w:hAnsi="Arial Unicode MS" w:cs="Arial Unicode MS"/>
          <w:b/>
          <w:bCs/>
          <w:sz w:val="21"/>
          <w:szCs w:val="21"/>
        </w:rPr>
        <w:t xml:space="preserve">and Micro </w:t>
      </w:r>
      <w:r w:rsidRPr="00E51154">
        <w:rPr>
          <w:rFonts w:ascii="Arial Unicode MS" w:eastAsia="Arial Unicode MS" w:hAnsi="Arial Unicode MS" w:cs="Arial Unicode MS"/>
          <w:b/>
          <w:bCs/>
          <w:sz w:val="21"/>
          <w:szCs w:val="21"/>
        </w:rPr>
        <w:t>Environmental Analysi</w:t>
      </w:r>
      <w:r w:rsidR="00E51154">
        <w:rPr>
          <w:rFonts w:ascii="Arial Unicode MS" w:eastAsia="Arial Unicode MS" w:hAnsi="Arial Unicode MS" w:cs="Arial Unicode MS"/>
          <w:b/>
          <w:bCs/>
          <w:sz w:val="21"/>
          <w:szCs w:val="21"/>
        </w:rPr>
        <w:t>s</w:t>
      </w:r>
    </w:p>
    <w:p w14:paraId="5B0A30B2" w14:textId="1726FE17" w:rsidR="00E51154" w:rsidRDefault="00E51154" w:rsidP="00E51154">
      <w:pPr>
        <w:pStyle w:val="a3"/>
        <w:numPr>
          <w:ilvl w:val="1"/>
          <w:numId w:val="6"/>
        </w:numPr>
        <w:tabs>
          <w:tab w:val="left" w:pos="1390"/>
        </w:tabs>
        <w:snapToGrid w:val="0"/>
        <w:ind w:leftChars="0"/>
        <w:rPr>
          <w:rFonts w:ascii="Arial Unicode MS" w:eastAsia="Arial Unicode MS" w:hAnsi="Arial Unicode MS" w:cs="Arial Unicode MS"/>
          <w:b/>
          <w:bCs/>
          <w:sz w:val="21"/>
          <w:szCs w:val="21"/>
        </w:rPr>
      </w:pPr>
      <w:r>
        <w:rPr>
          <w:rFonts w:ascii="Arial Unicode MS" w:eastAsia="Arial Unicode MS" w:hAnsi="Arial Unicode MS" w:cs="Arial Unicode MS"/>
          <w:b/>
          <w:bCs/>
          <w:sz w:val="21"/>
          <w:szCs w:val="21"/>
        </w:rPr>
        <w:t xml:space="preserve">Conducting Macro Analysis for </w:t>
      </w:r>
      <w:r w:rsidR="000B7B90" w:rsidRPr="00E51154">
        <w:rPr>
          <w:rFonts w:ascii="Arial Unicode MS" w:eastAsia="Arial Unicode MS" w:hAnsi="Arial Unicode MS" w:cs="Arial Unicode MS"/>
          <w:b/>
          <w:bCs/>
          <w:sz w:val="21"/>
          <w:szCs w:val="21"/>
        </w:rPr>
        <w:t>HK Causal Wear Industry</w:t>
      </w:r>
    </w:p>
    <w:p w14:paraId="07FB2B47" w14:textId="35D784A3" w:rsidR="0073508E" w:rsidRDefault="00E51154" w:rsidP="0073508E">
      <w:pPr>
        <w:pStyle w:val="a3"/>
        <w:numPr>
          <w:ilvl w:val="1"/>
          <w:numId w:val="6"/>
        </w:numPr>
        <w:tabs>
          <w:tab w:val="left" w:pos="1390"/>
        </w:tabs>
        <w:snapToGrid w:val="0"/>
        <w:ind w:leftChars="0"/>
        <w:rPr>
          <w:rFonts w:ascii="Arial Unicode MS" w:eastAsia="Arial Unicode MS" w:hAnsi="Arial Unicode MS" w:cs="Arial Unicode MS"/>
          <w:b/>
          <w:bCs/>
          <w:sz w:val="21"/>
          <w:szCs w:val="21"/>
        </w:rPr>
      </w:pPr>
      <w:r>
        <w:rPr>
          <w:rFonts w:ascii="Arial Unicode MS" w:eastAsia="Arial Unicode MS" w:hAnsi="Arial Unicode MS" w:cs="Arial Unicode MS"/>
          <w:b/>
          <w:bCs/>
          <w:sz w:val="21"/>
          <w:szCs w:val="21"/>
        </w:rPr>
        <w:t xml:space="preserve">Conduct Micro Analysis for </w:t>
      </w:r>
      <w:r w:rsidRPr="00E51154">
        <w:rPr>
          <w:rFonts w:ascii="Arial Unicode MS" w:eastAsia="Arial Unicode MS" w:hAnsi="Arial Unicode MS" w:cs="Arial Unicode MS"/>
          <w:b/>
          <w:bCs/>
          <w:sz w:val="21"/>
          <w:szCs w:val="21"/>
        </w:rPr>
        <w:t>Revenue Structur</w:t>
      </w:r>
      <w:r w:rsidR="0073508E">
        <w:rPr>
          <w:rFonts w:ascii="Arial Unicode MS" w:eastAsia="Arial Unicode MS" w:hAnsi="Arial Unicode MS" w:cs="Arial Unicode MS"/>
          <w:b/>
          <w:bCs/>
          <w:sz w:val="21"/>
          <w:szCs w:val="21"/>
        </w:rPr>
        <w:t>e</w:t>
      </w:r>
    </w:p>
    <w:p w14:paraId="35ED9968" w14:textId="4D92043A" w:rsidR="0073508E" w:rsidRDefault="0073508E" w:rsidP="0073508E">
      <w:pPr>
        <w:pStyle w:val="a3"/>
        <w:numPr>
          <w:ilvl w:val="1"/>
          <w:numId w:val="6"/>
        </w:numPr>
        <w:tabs>
          <w:tab w:val="left" w:pos="1390"/>
        </w:tabs>
        <w:snapToGrid w:val="0"/>
        <w:ind w:leftChars="0"/>
        <w:rPr>
          <w:rFonts w:ascii="Arial Unicode MS" w:eastAsia="Arial Unicode MS" w:hAnsi="Arial Unicode MS" w:cs="Arial Unicode MS"/>
          <w:b/>
          <w:bCs/>
          <w:sz w:val="21"/>
          <w:szCs w:val="21"/>
        </w:rPr>
      </w:pPr>
      <w:r>
        <w:rPr>
          <w:rFonts w:ascii="Arial Unicode MS" w:eastAsia="Arial Unicode MS" w:hAnsi="Arial Unicode MS" w:cs="Arial Unicode MS" w:hint="eastAsia"/>
          <w:b/>
          <w:bCs/>
          <w:sz w:val="21"/>
          <w:szCs w:val="21"/>
        </w:rPr>
        <w:t>P</w:t>
      </w:r>
      <w:r>
        <w:rPr>
          <w:rFonts w:ascii="Arial Unicode MS" w:eastAsia="Arial Unicode MS" w:hAnsi="Arial Unicode MS" w:cs="Arial Unicode MS"/>
          <w:b/>
          <w:bCs/>
          <w:sz w:val="21"/>
          <w:szCs w:val="21"/>
        </w:rPr>
        <w:t>ossible company opportunities and threats</w:t>
      </w:r>
    </w:p>
    <w:p w14:paraId="55DB7985" w14:textId="77777777" w:rsidR="00E33C3E" w:rsidRPr="00E51154" w:rsidRDefault="00E33C3E" w:rsidP="00E33C3E">
      <w:pPr>
        <w:pStyle w:val="a3"/>
        <w:numPr>
          <w:ilvl w:val="1"/>
          <w:numId w:val="6"/>
        </w:numPr>
        <w:tabs>
          <w:tab w:val="left" w:pos="1390"/>
        </w:tabs>
        <w:snapToGrid w:val="0"/>
        <w:ind w:leftChars="0"/>
        <w:rPr>
          <w:rFonts w:ascii="Arial Unicode MS" w:eastAsia="Arial Unicode MS" w:hAnsi="Arial Unicode MS" w:cs="Arial Unicode MS"/>
          <w:b/>
          <w:bCs/>
          <w:sz w:val="21"/>
          <w:szCs w:val="21"/>
        </w:rPr>
      </w:pPr>
      <w:r w:rsidRPr="00E51154">
        <w:rPr>
          <w:rFonts w:ascii="Arial Unicode MS" w:eastAsia="Arial Unicode MS" w:hAnsi="Arial Unicode MS" w:cs="Arial Unicode MS"/>
          <w:b/>
          <w:bCs/>
          <w:sz w:val="21"/>
          <w:szCs w:val="21"/>
        </w:rPr>
        <w:t>Current Management Problem – Opportunities / Threats</w:t>
      </w:r>
    </w:p>
    <w:p w14:paraId="5FD1D787" w14:textId="77777777" w:rsidR="00E33C3E" w:rsidRDefault="00E33C3E" w:rsidP="00E33C3E">
      <w:pPr>
        <w:pStyle w:val="a3"/>
        <w:numPr>
          <w:ilvl w:val="1"/>
          <w:numId w:val="6"/>
        </w:numPr>
        <w:tabs>
          <w:tab w:val="left" w:pos="1390"/>
        </w:tabs>
        <w:snapToGrid w:val="0"/>
        <w:ind w:leftChars="0"/>
        <w:rPr>
          <w:rFonts w:ascii="Arial Unicode MS" w:eastAsia="Arial Unicode MS" w:hAnsi="Arial Unicode MS" w:cs="Arial Unicode MS"/>
          <w:b/>
          <w:bCs/>
          <w:sz w:val="21"/>
          <w:szCs w:val="21"/>
        </w:rPr>
      </w:pPr>
      <w:r>
        <w:rPr>
          <w:rFonts w:ascii="Arial Unicode MS" w:eastAsia="Arial Unicode MS" w:hAnsi="Arial Unicode MS" w:cs="Arial Unicode MS" w:hint="eastAsia"/>
          <w:b/>
          <w:bCs/>
          <w:sz w:val="21"/>
          <w:szCs w:val="21"/>
        </w:rPr>
        <w:t>C</w:t>
      </w:r>
      <w:r>
        <w:rPr>
          <w:rFonts w:ascii="Arial Unicode MS" w:eastAsia="Arial Unicode MS" w:hAnsi="Arial Unicode MS" w:cs="Arial Unicode MS"/>
          <w:b/>
          <w:bCs/>
          <w:sz w:val="21"/>
          <w:szCs w:val="21"/>
        </w:rPr>
        <w:t>urrent Business Possible Strategies</w:t>
      </w:r>
    </w:p>
    <w:p w14:paraId="75B90400" w14:textId="186CFDB9" w:rsidR="00E33C3E" w:rsidRPr="00E33C3E" w:rsidRDefault="00E33C3E" w:rsidP="00E33C3E">
      <w:pPr>
        <w:pStyle w:val="a3"/>
        <w:numPr>
          <w:ilvl w:val="1"/>
          <w:numId w:val="6"/>
        </w:numPr>
        <w:tabs>
          <w:tab w:val="left" w:pos="1390"/>
        </w:tabs>
        <w:snapToGrid w:val="0"/>
        <w:ind w:leftChars="0"/>
        <w:rPr>
          <w:rFonts w:ascii="Arial Unicode MS" w:eastAsia="Arial Unicode MS" w:hAnsi="Arial Unicode MS" w:cs="Arial Unicode MS"/>
          <w:b/>
          <w:bCs/>
          <w:sz w:val="21"/>
          <w:szCs w:val="21"/>
        </w:rPr>
      </w:pPr>
      <w:r>
        <w:rPr>
          <w:rFonts w:ascii="Arial Unicode MS" w:eastAsia="Arial Unicode MS" w:hAnsi="Arial Unicode MS" w:cs="Arial Unicode MS"/>
          <w:b/>
          <w:bCs/>
          <w:sz w:val="21"/>
          <w:szCs w:val="21"/>
        </w:rPr>
        <w:t xml:space="preserve">Current </w:t>
      </w:r>
      <w:r>
        <w:rPr>
          <w:rFonts w:ascii="Arial Unicode MS" w:eastAsia="Arial Unicode MS" w:hAnsi="Arial Unicode MS" w:cs="Arial Unicode MS" w:hint="eastAsia"/>
          <w:b/>
          <w:bCs/>
          <w:sz w:val="21"/>
          <w:szCs w:val="21"/>
        </w:rPr>
        <w:t>P</w:t>
      </w:r>
      <w:r>
        <w:rPr>
          <w:rFonts w:ascii="Arial Unicode MS" w:eastAsia="Arial Unicode MS" w:hAnsi="Arial Unicode MS" w:cs="Arial Unicode MS"/>
          <w:b/>
          <w:bCs/>
          <w:sz w:val="21"/>
          <w:szCs w:val="21"/>
        </w:rPr>
        <w:t>roduct Strategies</w:t>
      </w:r>
    </w:p>
    <w:p w14:paraId="43298E3F" w14:textId="58D22B1B" w:rsidR="0073508E" w:rsidRDefault="0073508E" w:rsidP="0073508E">
      <w:pPr>
        <w:tabs>
          <w:tab w:val="left" w:pos="1390"/>
        </w:tabs>
        <w:snapToGrid w:val="0"/>
        <w:rPr>
          <w:rFonts w:ascii="Arial Unicode MS" w:eastAsia="Arial Unicode MS" w:hAnsi="Arial Unicode MS" w:cs="Arial Unicode MS"/>
          <w:b/>
          <w:bCs/>
          <w:sz w:val="21"/>
          <w:szCs w:val="21"/>
        </w:rPr>
      </w:pPr>
    </w:p>
    <w:p w14:paraId="3BDFC3BD" w14:textId="2B890DEE" w:rsidR="0073508E" w:rsidRPr="0073508E" w:rsidRDefault="006926B2" w:rsidP="0073508E">
      <w:pPr>
        <w:pStyle w:val="a3"/>
        <w:numPr>
          <w:ilvl w:val="0"/>
          <w:numId w:val="6"/>
        </w:numPr>
        <w:tabs>
          <w:tab w:val="left" w:pos="1390"/>
        </w:tabs>
        <w:snapToGrid w:val="0"/>
        <w:ind w:leftChars="0"/>
        <w:rPr>
          <w:rFonts w:ascii="Arial Unicode MS" w:eastAsia="Arial Unicode MS" w:hAnsi="Arial Unicode MS" w:cs="Arial Unicode MS"/>
          <w:b/>
          <w:bCs/>
          <w:sz w:val="21"/>
          <w:szCs w:val="21"/>
        </w:rPr>
      </w:pPr>
      <w:r>
        <w:rPr>
          <w:rFonts w:ascii="Arial Unicode MS" w:eastAsia="Arial Unicode MS" w:hAnsi="Arial Unicode MS" w:cs="Arial Unicode MS"/>
          <w:b/>
          <w:bCs/>
          <w:sz w:val="21"/>
          <w:szCs w:val="21"/>
        </w:rPr>
        <w:t>Evaluate the Corporate Strategy and Business Strategy</w:t>
      </w:r>
    </w:p>
    <w:p w14:paraId="4138033B" w14:textId="22D76BA7" w:rsidR="006926B2" w:rsidRDefault="000B7B90" w:rsidP="0073508E">
      <w:pPr>
        <w:tabs>
          <w:tab w:val="left" w:pos="1390"/>
        </w:tabs>
        <w:snapToGrid w:val="0"/>
        <w:rPr>
          <w:rFonts w:ascii="Arial Unicode MS" w:eastAsia="Arial Unicode MS" w:hAnsi="Arial Unicode MS" w:cs="Arial Unicode MS"/>
          <w:b/>
          <w:bCs/>
          <w:sz w:val="21"/>
          <w:szCs w:val="21"/>
        </w:rPr>
      </w:pPr>
      <w:r w:rsidRPr="0073508E">
        <w:rPr>
          <w:rFonts w:ascii="Arial Unicode MS" w:eastAsia="Arial Unicode MS" w:hAnsi="Arial Unicode MS" w:cs="Arial Unicode MS" w:hint="eastAsia"/>
          <w:b/>
          <w:bCs/>
          <w:sz w:val="21"/>
          <w:szCs w:val="21"/>
        </w:rPr>
        <w:t>3</w:t>
      </w:r>
      <w:r w:rsidRPr="0073508E">
        <w:rPr>
          <w:rFonts w:ascii="Arial Unicode MS" w:eastAsia="Arial Unicode MS" w:hAnsi="Arial Unicode MS" w:cs="Arial Unicode MS"/>
          <w:b/>
          <w:bCs/>
          <w:sz w:val="21"/>
          <w:szCs w:val="21"/>
        </w:rPr>
        <w:t>.</w:t>
      </w:r>
      <w:r w:rsidR="006926B2">
        <w:rPr>
          <w:rFonts w:ascii="Arial Unicode MS" w:eastAsia="Arial Unicode MS" w:hAnsi="Arial Unicode MS" w:cs="Arial Unicode MS"/>
          <w:b/>
          <w:bCs/>
          <w:sz w:val="21"/>
          <w:szCs w:val="21"/>
        </w:rPr>
        <w:t>1</w:t>
      </w:r>
      <w:r w:rsidRPr="0073508E">
        <w:rPr>
          <w:rFonts w:ascii="Arial Unicode MS" w:eastAsia="Arial Unicode MS" w:hAnsi="Arial Unicode MS" w:cs="Arial Unicode MS"/>
          <w:b/>
          <w:bCs/>
          <w:sz w:val="21"/>
          <w:szCs w:val="21"/>
        </w:rPr>
        <w:t xml:space="preserve"> </w:t>
      </w:r>
      <w:r w:rsidR="006926B2">
        <w:rPr>
          <w:rFonts w:ascii="Arial Unicode MS" w:eastAsia="Arial Unicode MS" w:hAnsi="Arial Unicode MS" w:cs="Arial Unicode MS"/>
          <w:b/>
          <w:bCs/>
          <w:sz w:val="21"/>
          <w:szCs w:val="21"/>
        </w:rPr>
        <w:t>Evaluate the current corporate and business strategy</w:t>
      </w:r>
    </w:p>
    <w:p w14:paraId="3621E4C3" w14:textId="60108D15" w:rsidR="0073508E" w:rsidRDefault="006926B2" w:rsidP="0073508E">
      <w:pPr>
        <w:tabs>
          <w:tab w:val="left" w:pos="1390"/>
        </w:tabs>
        <w:snapToGrid w:val="0"/>
        <w:rPr>
          <w:rFonts w:ascii="Arial Unicode MS" w:eastAsia="Arial Unicode MS" w:hAnsi="Arial Unicode MS" w:cs="Arial Unicode MS"/>
          <w:b/>
          <w:bCs/>
          <w:sz w:val="21"/>
          <w:szCs w:val="21"/>
        </w:rPr>
      </w:pPr>
      <w:r>
        <w:rPr>
          <w:rFonts w:ascii="Arial Unicode MS" w:eastAsia="Arial Unicode MS" w:hAnsi="Arial Unicode MS" w:cs="Arial Unicode MS"/>
          <w:b/>
          <w:bCs/>
          <w:sz w:val="21"/>
          <w:szCs w:val="21"/>
        </w:rPr>
        <w:t xml:space="preserve">3.2 </w:t>
      </w:r>
      <w:r w:rsidR="0073508E" w:rsidRPr="0073508E">
        <w:rPr>
          <w:rFonts w:ascii="Arial Unicode MS" w:eastAsia="Arial Unicode MS" w:hAnsi="Arial Unicode MS" w:cs="Arial Unicode MS"/>
          <w:b/>
          <w:bCs/>
          <w:sz w:val="21"/>
          <w:szCs w:val="21"/>
        </w:rPr>
        <w:t>Discover the possible market group for Business expansion</w:t>
      </w:r>
    </w:p>
    <w:p w14:paraId="4A907E8B" w14:textId="294D34D8" w:rsidR="000B7B90" w:rsidRDefault="0073508E" w:rsidP="000B7B90">
      <w:pPr>
        <w:tabs>
          <w:tab w:val="left" w:pos="1390"/>
        </w:tabs>
        <w:snapToGrid w:val="0"/>
        <w:rPr>
          <w:rFonts w:ascii="Arial Unicode MS" w:eastAsia="Arial Unicode MS" w:hAnsi="Arial Unicode MS" w:cs="Arial Unicode MS"/>
          <w:b/>
          <w:bCs/>
          <w:sz w:val="21"/>
          <w:szCs w:val="21"/>
        </w:rPr>
      </w:pPr>
      <w:r>
        <w:rPr>
          <w:rFonts w:ascii="Arial Unicode MS" w:eastAsia="Arial Unicode MS" w:hAnsi="Arial Unicode MS" w:cs="Arial Unicode MS"/>
          <w:b/>
          <w:bCs/>
          <w:sz w:val="21"/>
          <w:szCs w:val="21"/>
        </w:rPr>
        <w:t>3.</w:t>
      </w:r>
      <w:r w:rsidR="006926B2">
        <w:rPr>
          <w:rFonts w:ascii="Arial Unicode MS" w:eastAsia="Arial Unicode MS" w:hAnsi="Arial Unicode MS" w:cs="Arial Unicode MS"/>
          <w:b/>
          <w:bCs/>
          <w:sz w:val="21"/>
          <w:szCs w:val="21"/>
        </w:rPr>
        <w:t>3</w:t>
      </w:r>
      <w:r>
        <w:rPr>
          <w:rFonts w:ascii="Arial Unicode MS" w:eastAsia="Arial Unicode MS" w:hAnsi="Arial Unicode MS" w:cs="Arial Unicode MS"/>
          <w:b/>
          <w:bCs/>
          <w:sz w:val="21"/>
          <w:szCs w:val="21"/>
        </w:rPr>
        <w:t xml:space="preserve"> </w:t>
      </w:r>
      <w:r w:rsidRPr="0073508E">
        <w:rPr>
          <w:rFonts w:ascii="Arial Unicode MS" w:eastAsia="Arial Unicode MS" w:hAnsi="Arial Unicode MS" w:cs="Arial Unicode MS" w:hint="eastAsia"/>
          <w:b/>
          <w:bCs/>
          <w:sz w:val="21"/>
          <w:szCs w:val="21"/>
        </w:rPr>
        <w:t>R</w:t>
      </w:r>
      <w:r w:rsidRPr="0073508E">
        <w:rPr>
          <w:rFonts w:ascii="Arial Unicode MS" w:eastAsia="Arial Unicode MS" w:hAnsi="Arial Unicode MS" w:cs="Arial Unicode MS"/>
          <w:b/>
          <w:bCs/>
          <w:sz w:val="21"/>
          <w:szCs w:val="21"/>
        </w:rPr>
        <w:t xml:space="preserve">eview the possible Business </w:t>
      </w:r>
      <w:r w:rsidR="006926B2">
        <w:rPr>
          <w:rFonts w:ascii="Arial Unicode MS" w:eastAsia="Arial Unicode MS" w:hAnsi="Arial Unicode MS" w:cs="Arial Unicode MS"/>
          <w:b/>
          <w:bCs/>
          <w:sz w:val="21"/>
          <w:szCs w:val="21"/>
        </w:rPr>
        <w:t>N</w:t>
      </w:r>
      <w:r w:rsidRPr="0073508E">
        <w:rPr>
          <w:rFonts w:ascii="Arial Unicode MS" w:eastAsia="Arial Unicode MS" w:hAnsi="Arial Unicode MS" w:cs="Arial Unicode MS"/>
          <w:b/>
          <w:bCs/>
          <w:sz w:val="21"/>
          <w:szCs w:val="21"/>
        </w:rPr>
        <w:t xml:space="preserve">etworking and </w:t>
      </w:r>
      <w:r w:rsidR="006926B2">
        <w:rPr>
          <w:rFonts w:ascii="Arial Unicode MS" w:eastAsia="Arial Unicode MS" w:hAnsi="Arial Unicode MS" w:cs="Arial Unicode MS"/>
          <w:b/>
          <w:bCs/>
          <w:sz w:val="21"/>
          <w:szCs w:val="21"/>
        </w:rPr>
        <w:t>G</w:t>
      </w:r>
      <w:r w:rsidRPr="0073508E">
        <w:rPr>
          <w:rFonts w:ascii="Arial Unicode MS" w:eastAsia="Arial Unicode MS" w:hAnsi="Arial Unicode MS" w:cs="Arial Unicode MS"/>
          <w:b/>
          <w:bCs/>
          <w:sz w:val="21"/>
          <w:szCs w:val="21"/>
        </w:rPr>
        <w:t xml:space="preserve">lobal </w:t>
      </w:r>
      <w:proofErr w:type="gramStart"/>
      <w:r w:rsidRPr="0073508E">
        <w:rPr>
          <w:rFonts w:ascii="Arial Unicode MS" w:eastAsia="Arial Unicode MS" w:hAnsi="Arial Unicode MS" w:cs="Arial Unicode MS"/>
          <w:b/>
          <w:bCs/>
          <w:sz w:val="21"/>
          <w:szCs w:val="21"/>
        </w:rPr>
        <w:t>stores</w:t>
      </w:r>
      <w:proofErr w:type="gramEnd"/>
      <w:r w:rsidRPr="0073508E">
        <w:rPr>
          <w:rFonts w:ascii="Arial Unicode MS" w:eastAsia="Arial Unicode MS" w:hAnsi="Arial Unicode MS" w:cs="Arial Unicode MS"/>
          <w:b/>
          <w:bCs/>
          <w:sz w:val="21"/>
          <w:szCs w:val="21"/>
        </w:rPr>
        <w:t xml:space="preserve"> location</w:t>
      </w:r>
    </w:p>
    <w:p w14:paraId="00AB007E" w14:textId="04006323" w:rsidR="006926B2" w:rsidRPr="00477F1C" w:rsidRDefault="006926B2" w:rsidP="00477F1C">
      <w:pPr>
        <w:pStyle w:val="a3"/>
        <w:numPr>
          <w:ilvl w:val="1"/>
          <w:numId w:val="14"/>
        </w:numPr>
        <w:tabs>
          <w:tab w:val="left" w:pos="1390"/>
        </w:tabs>
        <w:snapToGrid w:val="0"/>
        <w:ind w:leftChars="0"/>
        <w:rPr>
          <w:rFonts w:ascii="Arial Unicode MS" w:eastAsia="Arial Unicode MS" w:hAnsi="Arial Unicode MS" w:cs="Arial Unicode MS"/>
          <w:b/>
          <w:bCs/>
          <w:sz w:val="21"/>
          <w:szCs w:val="21"/>
        </w:rPr>
      </w:pPr>
      <w:r w:rsidRPr="00477F1C">
        <w:rPr>
          <w:rFonts w:ascii="Arial Unicode MS" w:eastAsia="Arial Unicode MS" w:hAnsi="Arial Unicode MS" w:cs="Arial Unicode MS"/>
          <w:b/>
          <w:bCs/>
          <w:sz w:val="21"/>
          <w:szCs w:val="21"/>
        </w:rPr>
        <w:t>Identify Potential Market Competitors market and business strategies</w:t>
      </w:r>
    </w:p>
    <w:p w14:paraId="2DFCD414" w14:textId="77777777" w:rsidR="00477F1C" w:rsidRDefault="006926B2" w:rsidP="00477F1C">
      <w:pPr>
        <w:pStyle w:val="a3"/>
        <w:numPr>
          <w:ilvl w:val="1"/>
          <w:numId w:val="17"/>
        </w:numPr>
        <w:tabs>
          <w:tab w:val="left" w:pos="1390"/>
        </w:tabs>
        <w:snapToGrid w:val="0"/>
        <w:ind w:leftChars="0"/>
        <w:rPr>
          <w:rFonts w:ascii="Arial Unicode MS" w:eastAsia="Arial Unicode MS" w:hAnsi="Arial Unicode MS" w:cs="Arial Unicode MS"/>
          <w:b/>
          <w:bCs/>
          <w:sz w:val="21"/>
          <w:szCs w:val="21"/>
        </w:rPr>
      </w:pPr>
      <w:r w:rsidRPr="00477F1C">
        <w:rPr>
          <w:rFonts w:ascii="Arial Unicode MS" w:eastAsia="Arial Unicode MS" w:hAnsi="Arial Unicode MS" w:cs="Arial Unicode MS"/>
          <w:b/>
          <w:bCs/>
          <w:sz w:val="21"/>
          <w:szCs w:val="21"/>
        </w:rPr>
        <w:t>Review new customer segment and the need of the segment</w:t>
      </w:r>
    </w:p>
    <w:p w14:paraId="717769E6" w14:textId="77777777" w:rsidR="00477F1C" w:rsidRPr="00477F1C" w:rsidRDefault="00477F1C" w:rsidP="00477F1C">
      <w:pPr>
        <w:tabs>
          <w:tab w:val="left" w:pos="1390"/>
        </w:tabs>
        <w:snapToGrid w:val="0"/>
        <w:rPr>
          <w:rFonts w:ascii="Arial Unicode MS" w:eastAsia="Arial Unicode MS" w:hAnsi="Arial Unicode MS" w:cs="Arial Unicode MS"/>
          <w:b/>
          <w:bCs/>
          <w:sz w:val="21"/>
          <w:szCs w:val="21"/>
        </w:rPr>
      </w:pPr>
    </w:p>
    <w:p w14:paraId="39905B2F" w14:textId="56AE8E45" w:rsidR="000B7B90" w:rsidRPr="00477F1C" w:rsidRDefault="000B7B90" w:rsidP="00477F1C">
      <w:pPr>
        <w:pStyle w:val="a3"/>
        <w:numPr>
          <w:ilvl w:val="0"/>
          <w:numId w:val="6"/>
        </w:numPr>
        <w:tabs>
          <w:tab w:val="left" w:pos="1390"/>
        </w:tabs>
        <w:snapToGrid w:val="0"/>
        <w:ind w:leftChars="0"/>
        <w:rPr>
          <w:rFonts w:ascii="Arial Unicode MS" w:eastAsia="Arial Unicode MS" w:hAnsi="Arial Unicode MS" w:cs="Arial Unicode MS"/>
          <w:b/>
          <w:bCs/>
          <w:sz w:val="21"/>
          <w:szCs w:val="21"/>
        </w:rPr>
      </w:pPr>
      <w:r w:rsidRPr="00477F1C">
        <w:rPr>
          <w:rFonts w:ascii="Arial Unicode MS" w:eastAsia="Arial Unicode MS" w:hAnsi="Arial Unicode MS" w:cs="Arial Unicode MS"/>
          <w:b/>
          <w:bCs/>
          <w:sz w:val="21"/>
          <w:szCs w:val="21"/>
        </w:rPr>
        <w:t xml:space="preserve">Evaluate the </w:t>
      </w:r>
      <w:r w:rsidR="00CA0B12" w:rsidRPr="00477F1C">
        <w:rPr>
          <w:rFonts w:ascii="Arial Unicode MS" w:eastAsia="Arial Unicode MS" w:hAnsi="Arial Unicode MS" w:cs="Arial Unicode MS"/>
          <w:b/>
          <w:bCs/>
          <w:sz w:val="21"/>
          <w:szCs w:val="21"/>
        </w:rPr>
        <w:t>Possible solution for the corporate solution</w:t>
      </w:r>
    </w:p>
    <w:p w14:paraId="7AF6FC09" w14:textId="708A11E8" w:rsidR="00590ECC" w:rsidRDefault="006926B2" w:rsidP="000B7B90">
      <w:pPr>
        <w:tabs>
          <w:tab w:val="left" w:pos="1390"/>
        </w:tabs>
        <w:snapToGrid w:val="0"/>
        <w:rPr>
          <w:rFonts w:ascii="Arial Unicode MS" w:eastAsia="Arial Unicode MS" w:hAnsi="Arial Unicode MS" w:cs="Arial Unicode MS"/>
          <w:b/>
          <w:bCs/>
          <w:sz w:val="21"/>
          <w:szCs w:val="21"/>
        </w:rPr>
      </w:pPr>
      <w:r>
        <w:rPr>
          <w:rFonts w:ascii="Arial Unicode MS" w:eastAsia="Arial Unicode MS" w:hAnsi="Arial Unicode MS" w:cs="Arial Unicode MS"/>
          <w:b/>
          <w:bCs/>
          <w:sz w:val="21"/>
          <w:szCs w:val="21"/>
        </w:rPr>
        <w:t xml:space="preserve">4.1 </w:t>
      </w:r>
      <w:r w:rsidR="003943B4">
        <w:rPr>
          <w:rFonts w:ascii="Arial Unicode MS" w:eastAsia="Arial Unicode MS" w:hAnsi="Arial Unicode MS" w:cs="Arial Unicode MS"/>
          <w:b/>
          <w:bCs/>
          <w:sz w:val="21"/>
          <w:szCs w:val="21"/>
        </w:rPr>
        <w:t>Evaluate with the possible solution for develop the possible market for Bossini</w:t>
      </w:r>
    </w:p>
    <w:p w14:paraId="51C5E4F8" w14:textId="01B31FEC" w:rsidR="003943B4" w:rsidRDefault="003943B4" w:rsidP="000B7B90">
      <w:pPr>
        <w:tabs>
          <w:tab w:val="left" w:pos="1390"/>
        </w:tabs>
        <w:snapToGrid w:val="0"/>
        <w:rPr>
          <w:rFonts w:ascii="Arial Unicode MS" w:eastAsia="Arial Unicode MS" w:hAnsi="Arial Unicode MS" w:cs="Arial Unicode MS"/>
          <w:b/>
          <w:bCs/>
          <w:sz w:val="21"/>
          <w:szCs w:val="21"/>
        </w:rPr>
      </w:pPr>
      <w:r>
        <w:rPr>
          <w:rFonts w:ascii="Arial Unicode MS" w:eastAsia="Arial Unicode MS" w:hAnsi="Arial Unicode MS" w:cs="Arial Unicode MS" w:hint="eastAsia"/>
          <w:b/>
          <w:bCs/>
          <w:sz w:val="21"/>
          <w:szCs w:val="21"/>
        </w:rPr>
        <w:t>4</w:t>
      </w:r>
      <w:r>
        <w:rPr>
          <w:rFonts w:ascii="Arial Unicode MS" w:eastAsia="Arial Unicode MS" w:hAnsi="Arial Unicode MS" w:cs="Arial Unicode MS"/>
          <w:b/>
          <w:bCs/>
          <w:sz w:val="21"/>
          <w:szCs w:val="21"/>
        </w:rPr>
        <w:t>.2 Discover the possible distribution of the business networking and global store location</w:t>
      </w:r>
    </w:p>
    <w:p w14:paraId="4FDC618C" w14:textId="0895712A" w:rsidR="003943B4" w:rsidRDefault="003943B4" w:rsidP="000B7B90">
      <w:pPr>
        <w:tabs>
          <w:tab w:val="left" w:pos="1390"/>
        </w:tabs>
        <w:snapToGrid w:val="0"/>
        <w:rPr>
          <w:rFonts w:ascii="Arial Unicode MS" w:eastAsia="Arial Unicode MS" w:hAnsi="Arial Unicode MS" w:cs="Arial Unicode MS"/>
          <w:b/>
          <w:bCs/>
          <w:sz w:val="21"/>
          <w:szCs w:val="21"/>
        </w:rPr>
      </w:pPr>
      <w:r>
        <w:rPr>
          <w:rFonts w:ascii="Arial Unicode MS" w:eastAsia="Arial Unicode MS" w:hAnsi="Arial Unicode MS" w:cs="Arial Unicode MS" w:hint="eastAsia"/>
          <w:b/>
          <w:bCs/>
          <w:sz w:val="21"/>
          <w:szCs w:val="21"/>
        </w:rPr>
        <w:t>4</w:t>
      </w:r>
      <w:r>
        <w:rPr>
          <w:rFonts w:ascii="Arial Unicode MS" w:eastAsia="Arial Unicode MS" w:hAnsi="Arial Unicode MS" w:cs="Arial Unicode MS"/>
          <w:b/>
          <w:bCs/>
          <w:sz w:val="21"/>
          <w:szCs w:val="21"/>
        </w:rPr>
        <w:t xml:space="preserve">.3 Identify the potential market </w:t>
      </w:r>
      <w:proofErr w:type="gramStart"/>
      <w:r>
        <w:rPr>
          <w:rFonts w:ascii="Arial Unicode MS" w:eastAsia="Arial Unicode MS" w:hAnsi="Arial Unicode MS" w:cs="Arial Unicode MS"/>
          <w:b/>
          <w:bCs/>
          <w:sz w:val="21"/>
          <w:szCs w:val="21"/>
        </w:rPr>
        <w:t>competitors</w:t>
      </w:r>
      <w:proofErr w:type="gramEnd"/>
      <w:r>
        <w:rPr>
          <w:rFonts w:ascii="Arial Unicode MS" w:eastAsia="Arial Unicode MS" w:hAnsi="Arial Unicode MS" w:cs="Arial Unicode MS"/>
          <w:b/>
          <w:bCs/>
          <w:sz w:val="21"/>
          <w:szCs w:val="21"/>
        </w:rPr>
        <w:t xml:space="preserve"> market and business strategies</w:t>
      </w:r>
    </w:p>
    <w:p w14:paraId="65F6D4A1" w14:textId="4948225E" w:rsidR="00477F1C" w:rsidRDefault="00477F1C" w:rsidP="000B7B90">
      <w:pPr>
        <w:tabs>
          <w:tab w:val="left" w:pos="1390"/>
        </w:tabs>
        <w:snapToGrid w:val="0"/>
        <w:rPr>
          <w:rFonts w:ascii="Arial Unicode MS" w:eastAsia="Arial Unicode MS" w:hAnsi="Arial Unicode MS" w:cs="Arial Unicode MS"/>
          <w:b/>
          <w:bCs/>
          <w:sz w:val="21"/>
          <w:szCs w:val="21"/>
        </w:rPr>
      </w:pPr>
    </w:p>
    <w:p w14:paraId="6F5B4FFB" w14:textId="7D6DFE08" w:rsidR="00477F1C" w:rsidRPr="00477F1C" w:rsidRDefault="00477F1C" w:rsidP="00477F1C">
      <w:pPr>
        <w:pStyle w:val="a3"/>
        <w:numPr>
          <w:ilvl w:val="0"/>
          <w:numId w:val="6"/>
        </w:numPr>
        <w:tabs>
          <w:tab w:val="left" w:pos="1390"/>
        </w:tabs>
        <w:snapToGrid w:val="0"/>
        <w:ind w:leftChars="0"/>
        <w:rPr>
          <w:rFonts w:ascii="Arial Unicode MS" w:eastAsia="Arial Unicode MS" w:hAnsi="Arial Unicode MS" w:cs="Arial Unicode MS"/>
          <w:b/>
          <w:bCs/>
          <w:sz w:val="21"/>
          <w:szCs w:val="21"/>
        </w:rPr>
      </w:pPr>
      <w:r>
        <w:rPr>
          <w:rFonts w:ascii="Arial Unicode MS" w:eastAsia="Arial Unicode MS" w:hAnsi="Arial Unicode MS" w:cs="Arial Unicode MS"/>
          <w:b/>
          <w:bCs/>
          <w:sz w:val="21"/>
          <w:szCs w:val="21"/>
        </w:rPr>
        <w:t>Conclusion</w:t>
      </w:r>
    </w:p>
    <w:p w14:paraId="7A68EEC5" w14:textId="7BDDD72C" w:rsidR="00590ECC" w:rsidRPr="00477F1C" w:rsidRDefault="00477F1C" w:rsidP="00477F1C">
      <w:pPr>
        <w:pStyle w:val="a3"/>
        <w:numPr>
          <w:ilvl w:val="1"/>
          <w:numId w:val="6"/>
        </w:numPr>
        <w:tabs>
          <w:tab w:val="left" w:pos="1390"/>
        </w:tabs>
        <w:snapToGrid w:val="0"/>
        <w:ind w:leftChars="0"/>
        <w:rPr>
          <w:rFonts w:ascii="Arial Unicode MS" w:eastAsia="Arial Unicode MS" w:hAnsi="Arial Unicode MS" w:cs="Arial Unicode MS"/>
          <w:b/>
          <w:bCs/>
          <w:sz w:val="21"/>
          <w:szCs w:val="21"/>
        </w:rPr>
      </w:pPr>
      <w:r w:rsidRPr="00477F1C">
        <w:rPr>
          <w:rFonts w:ascii="Arial Unicode MS" w:eastAsia="Arial Unicode MS" w:hAnsi="Arial Unicode MS" w:cs="Arial Unicode MS"/>
          <w:b/>
          <w:bCs/>
          <w:sz w:val="21"/>
          <w:szCs w:val="21"/>
        </w:rPr>
        <w:t xml:space="preserve">Possible </w:t>
      </w:r>
      <w:proofErr w:type="gramStart"/>
      <w:r w:rsidRPr="00477F1C">
        <w:rPr>
          <w:rFonts w:ascii="Arial Unicode MS" w:eastAsia="Arial Unicode MS" w:hAnsi="Arial Unicode MS" w:cs="Arial Unicode MS"/>
          <w:b/>
          <w:bCs/>
          <w:sz w:val="21"/>
          <w:szCs w:val="21"/>
        </w:rPr>
        <w:t>all round</w:t>
      </w:r>
      <w:proofErr w:type="gramEnd"/>
      <w:r w:rsidRPr="00477F1C">
        <w:rPr>
          <w:rFonts w:ascii="Arial Unicode MS" w:eastAsia="Arial Unicode MS" w:hAnsi="Arial Unicode MS" w:cs="Arial Unicode MS"/>
          <w:b/>
          <w:bCs/>
          <w:sz w:val="21"/>
          <w:szCs w:val="21"/>
        </w:rPr>
        <w:t xml:space="preserve"> solution of Bossini</w:t>
      </w:r>
    </w:p>
    <w:p w14:paraId="7A391B6B" w14:textId="22B0F01E" w:rsidR="00477F1C" w:rsidRDefault="00477F1C" w:rsidP="00477F1C">
      <w:pPr>
        <w:pStyle w:val="a3"/>
        <w:numPr>
          <w:ilvl w:val="1"/>
          <w:numId w:val="6"/>
        </w:numPr>
        <w:tabs>
          <w:tab w:val="left" w:pos="1390"/>
        </w:tabs>
        <w:snapToGrid w:val="0"/>
        <w:ind w:leftChars="0"/>
        <w:rPr>
          <w:rFonts w:ascii="Arial Unicode MS" w:eastAsia="Arial Unicode MS" w:hAnsi="Arial Unicode MS" w:cs="Arial Unicode MS"/>
          <w:b/>
          <w:bCs/>
          <w:sz w:val="21"/>
          <w:szCs w:val="21"/>
        </w:rPr>
      </w:pPr>
      <w:r>
        <w:rPr>
          <w:rFonts w:ascii="Arial Unicode MS" w:eastAsia="Arial Unicode MS" w:hAnsi="Arial Unicode MS" w:cs="Arial Unicode MS"/>
          <w:b/>
          <w:bCs/>
          <w:sz w:val="21"/>
          <w:szCs w:val="21"/>
        </w:rPr>
        <w:t xml:space="preserve">Recommendation for </w:t>
      </w:r>
      <w:r w:rsidR="00884671">
        <w:rPr>
          <w:rFonts w:ascii="Arial Unicode MS" w:eastAsia="Arial Unicode MS" w:hAnsi="Arial Unicode MS" w:cs="Arial Unicode MS"/>
          <w:b/>
          <w:bCs/>
          <w:sz w:val="21"/>
          <w:szCs w:val="21"/>
        </w:rPr>
        <w:t>Bossini</w:t>
      </w:r>
    </w:p>
    <w:p w14:paraId="78F876E7" w14:textId="77777777" w:rsidR="00884671" w:rsidRPr="00477F1C" w:rsidRDefault="00884671" w:rsidP="00884671">
      <w:pPr>
        <w:pStyle w:val="a3"/>
        <w:tabs>
          <w:tab w:val="left" w:pos="1390"/>
        </w:tabs>
        <w:snapToGrid w:val="0"/>
        <w:ind w:leftChars="0" w:left="360"/>
        <w:rPr>
          <w:rFonts w:ascii="Arial Unicode MS" w:eastAsia="Arial Unicode MS" w:hAnsi="Arial Unicode MS" w:cs="Arial Unicode MS"/>
          <w:b/>
          <w:bCs/>
          <w:sz w:val="21"/>
          <w:szCs w:val="21"/>
        </w:rPr>
      </w:pPr>
    </w:p>
    <w:p w14:paraId="02C4B8F2" w14:textId="4FF7CA85" w:rsidR="00AA60FB" w:rsidRDefault="00AA60FB" w:rsidP="000B7B90">
      <w:pPr>
        <w:tabs>
          <w:tab w:val="left" w:pos="1390"/>
        </w:tabs>
        <w:snapToGrid w:val="0"/>
        <w:rPr>
          <w:rFonts w:ascii="Arial Unicode MS" w:eastAsia="Arial Unicode MS" w:hAnsi="Arial Unicode MS" w:cs="Arial Unicode MS"/>
          <w:b/>
          <w:bCs/>
          <w:sz w:val="21"/>
          <w:szCs w:val="21"/>
        </w:rPr>
      </w:pPr>
    </w:p>
    <w:p w14:paraId="70212968" w14:textId="433E6A80" w:rsidR="00AA60FB" w:rsidRDefault="00AA60FB" w:rsidP="000B7B90">
      <w:pPr>
        <w:tabs>
          <w:tab w:val="left" w:pos="1390"/>
        </w:tabs>
        <w:snapToGrid w:val="0"/>
        <w:rPr>
          <w:rFonts w:ascii="Arial Unicode MS" w:eastAsia="Arial Unicode MS" w:hAnsi="Arial Unicode MS" w:cs="Arial Unicode MS"/>
          <w:b/>
          <w:bCs/>
          <w:sz w:val="21"/>
          <w:szCs w:val="21"/>
        </w:rPr>
      </w:pPr>
    </w:p>
    <w:p w14:paraId="4C8883BF" w14:textId="50E40368" w:rsidR="00AA60FB" w:rsidRDefault="00AA60FB" w:rsidP="000B7B90">
      <w:pPr>
        <w:tabs>
          <w:tab w:val="left" w:pos="1390"/>
        </w:tabs>
        <w:snapToGrid w:val="0"/>
        <w:rPr>
          <w:rFonts w:ascii="Arial Unicode MS" w:eastAsia="Arial Unicode MS" w:hAnsi="Arial Unicode MS" w:cs="Arial Unicode MS"/>
          <w:b/>
          <w:bCs/>
          <w:sz w:val="21"/>
          <w:szCs w:val="21"/>
        </w:rPr>
      </w:pPr>
    </w:p>
    <w:p w14:paraId="56639CDF" w14:textId="48DBC1CF" w:rsidR="00E51154" w:rsidRDefault="00E51154" w:rsidP="000B7B90">
      <w:pPr>
        <w:tabs>
          <w:tab w:val="left" w:pos="1390"/>
        </w:tabs>
        <w:snapToGrid w:val="0"/>
        <w:rPr>
          <w:rFonts w:ascii="Arial Unicode MS" w:eastAsia="Arial Unicode MS" w:hAnsi="Arial Unicode MS" w:cs="Arial Unicode MS"/>
          <w:b/>
          <w:bCs/>
          <w:sz w:val="21"/>
          <w:szCs w:val="21"/>
        </w:rPr>
      </w:pPr>
    </w:p>
    <w:p w14:paraId="31A70927" w14:textId="7016E6AC" w:rsidR="00E51154" w:rsidRDefault="00E51154" w:rsidP="000B7B90">
      <w:pPr>
        <w:tabs>
          <w:tab w:val="left" w:pos="1390"/>
        </w:tabs>
        <w:snapToGrid w:val="0"/>
        <w:rPr>
          <w:rFonts w:ascii="Arial Unicode MS" w:eastAsia="Arial Unicode MS" w:hAnsi="Arial Unicode MS" w:cs="Arial Unicode MS"/>
          <w:b/>
          <w:bCs/>
          <w:sz w:val="21"/>
          <w:szCs w:val="21"/>
        </w:rPr>
      </w:pPr>
    </w:p>
    <w:p w14:paraId="399C3598" w14:textId="38C0CB48" w:rsidR="00E51154" w:rsidRDefault="00E51154" w:rsidP="000B7B90">
      <w:pPr>
        <w:tabs>
          <w:tab w:val="left" w:pos="1390"/>
        </w:tabs>
        <w:snapToGrid w:val="0"/>
        <w:rPr>
          <w:rFonts w:ascii="Arial Unicode MS" w:eastAsia="Arial Unicode MS" w:hAnsi="Arial Unicode MS" w:cs="Arial Unicode MS"/>
          <w:b/>
          <w:bCs/>
          <w:sz w:val="21"/>
          <w:szCs w:val="21"/>
        </w:rPr>
      </w:pPr>
    </w:p>
    <w:p w14:paraId="09B2CD56" w14:textId="77777777" w:rsidR="00E51154" w:rsidRPr="00AA60FB" w:rsidRDefault="00E51154" w:rsidP="000B7B90">
      <w:pPr>
        <w:tabs>
          <w:tab w:val="left" w:pos="1390"/>
        </w:tabs>
        <w:snapToGrid w:val="0"/>
        <w:rPr>
          <w:rFonts w:ascii="Arial Unicode MS" w:eastAsia="Arial Unicode MS" w:hAnsi="Arial Unicode MS" w:cs="Arial Unicode MS"/>
          <w:b/>
          <w:bCs/>
          <w:sz w:val="21"/>
          <w:szCs w:val="21"/>
        </w:rPr>
      </w:pPr>
    </w:p>
    <w:p w14:paraId="3F89AFA9" w14:textId="5DA5E4AC" w:rsidR="00544636" w:rsidRPr="00590ECC" w:rsidRDefault="0000571A" w:rsidP="00590ECC">
      <w:pPr>
        <w:pStyle w:val="a3"/>
        <w:numPr>
          <w:ilvl w:val="0"/>
          <w:numId w:val="11"/>
        </w:numPr>
        <w:tabs>
          <w:tab w:val="left" w:pos="1390"/>
        </w:tabs>
        <w:snapToGrid w:val="0"/>
        <w:ind w:leftChars="0"/>
        <w:rPr>
          <w:rFonts w:ascii="Arial Unicode MS" w:eastAsia="Arial Unicode MS" w:hAnsi="Arial Unicode MS" w:cs="Arial Unicode MS"/>
          <w:b/>
          <w:bCs/>
          <w:sz w:val="21"/>
          <w:szCs w:val="21"/>
        </w:rPr>
      </w:pPr>
      <w:r w:rsidRPr="00590ECC">
        <w:rPr>
          <w:rFonts w:ascii="Arial Unicode MS" w:eastAsia="Arial Unicode MS" w:hAnsi="Arial Unicode MS" w:cs="Arial Unicode MS" w:hint="eastAsia"/>
          <w:b/>
          <w:bCs/>
          <w:sz w:val="21"/>
          <w:szCs w:val="21"/>
        </w:rPr>
        <w:lastRenderedPageBreak/>
        <w:t>A</w:t>
      </w:r>
      <w:r w:rsidRPr="00590ECC">
        <w:rPr>
          <w:rFonts w:ascii="Arial Unicode MS" w:eastAsia="Arial Unicode MS" w:hAnsi="Arial Unicode MS" w:cs="Arial Unicode MS"/>
          <w:b/>
          <w:bCs/>
          <w:sz w:val="21"/>
          <w:szCs w:val="21"/>
        </w:rPr>
        <w:t>IM – Business operational strategy</w:t>
      </w:r>
    </w:p>
    <w:p w14:paraId="5DD10B7E" w14:textId="0BAFB201" w:rsidR="00544636" w:rsidRDefault="0000571A" w:rsidP="00575ACC">
      <w:pPr>
        <w:tabs>
          <w:tab w:val="left" w:pos="1390"/>
        </w:tabs>
        <w:spacing w:line="276" w:lineRule="auto"/>
        <w:rPr>
          <w:rFonts w:ascii="Times New Roman" w:eastAsia="Arial Unicode MS" w:hAnsi="Times New Roman" w:cs="Times New Roman"/>
        </w:rPr>
      </w:pPr>
      <w:r w:rsidRPr="00745815">
        <w:rPr>
          <w:rFonts w:ascii="Times New Roman" w:eastAsia="Arial Unicode MS" w:hAnsi="Times New Roman" w:cs="Times New Roman"/>
        </w:rPr>
        <w:t>The aim of</w:t>
      </w:r>
      <w:r w:rsidR="001A0640">
        <w:rPr>
          <w:rFonts w:ascii="Times New Roman" w:eastAsia="Arial Unicode MS" w:hAnsi="Times New Roman" w:cs="Times New Roman"/>
        </w:rPr>
        <w:t xml:space="preserve"> th</w:t>
      </w:r>
      <w:r w:rsidR="00FF7DF7">
        <w:rPr>
          <w:rFonts w:ascii="Times New Roman" w:eastAsia="Arial Unicode MS" w:hAnsi="Times New Roman" w:cs="Times New Roman"/>
        </w:rPr>
        <w:t xml:space="preserve">e </w:t>
      </w:r>
      <w:r w:rsidR="00002359">
        <w:rPr>
          <w:rFonts w:ascii="Times New Roman" w:eastAsia="Arial Unicode MS" w:hAnsi="Times New Roman" w:cs="Times New Roman"/>
        </w:rPr>
        <w:t>project includ</w:t>
      </w:r>
      <w:r w:rsidR="006D7818">
        <w:rPr>
          <w:rFonts w:ascii="Times New Roman" w:eastAsia="Arial Unicode MS" w:hAnsi="Times New Roman" w:cs="Times New Roman"/>
        </w:rPr>
        <w:t>e</w:t>
      </w:r>
      <w:r w:rsidRPr="00745815">
        <w:rPr>
          <w:rFonts w:ascii="Times New Roman" w:eastAsia="Arial Unicode MS" w:hAnsi="Times New Roman" w:cs="Times New Roman"/>
        </w:rPr>
        <w:t xml:space="preserve"> fi</w:t>
      </w:r>
      <w:r w:rsidR="001A0640">
        <w:rPr>
          <w:rFonts w:ascii="Times New Roman" w:eastAsia="Arial Unicode MS" w:hAnsi="Times New Roman" w:cs="Times New Roman"/>
        </w:rPr>
        <w:t>gur</w:t>
      </w:r>
      <w:r w:rsidR="00575ACC">
        <w:rPr>
          <w:rFonts w:ascii="Times New Roman" w:eastAsia="Arial Unicode MS" w:hAnsi="Times New Roman" w:cs="Times New Roman"/>
        </w:rPr>
        <w:t>e</w:t>
      </w:r>
      <w:r w:rsidRPr="00745815">
        <w:rPr>
          <w:rFonts w:ascii="Times New Roman" w:eastAsia="Arial Unicode MS" w:hAnsi="Times New Roman" w:cs="Times New Roman"/>
        </w:rPr>
        <w:t xml:space="preserve"> out the possible strateg</w:t>
      </w:r>
      <w:r w:rsidR="007D2F93">
        <w:rPr>
          <w:rFonts w:ascii="Times New Roman" w:eastAsia="Arial Unicode MS" w:hAnsi="Times New Roman" w:cs="Times New Roman"/>
        </w:rPr>
        <w:t>ic</w:t>
      </w:r>
      <w:r w:rsidRPr="00745815">
        <w:rPr>
          <w:rFonts w:ascii="Times New Roman" w:eastAsia="Arial Unicode MS" w:hAnsi="Times New Roman" w:cs="Times New Roman"/>
        </w:rPr>
        <w:t xml:space="preserve"> </w:t>
      </w:r>
      <w:r w:rsidR="001A0640">
        <w:rPr>
          <w:rFonts w:ascii="Times New Roman" w:eastAsia="Arial Unicode MS" w:hAnsi="Times New Roman" w:cs="Times New Roman"/>
        </w:rPr>
        <w:t xml:space="preserve">/ management </w:t>
      </w:r>
      <w:r w:rsidR="007D2F93">
        <w:rPr>
          <w:rFonts w:ascii="Times New Roman" w:eastAsia="Arial Unicode MS" w:hAnsi="Times New Roman" w:cs="Times New Roman"/>
        </w:rPr>
        <w:t>problems for</w:t>
      </w:r>
      <w:r w:rsidRPr="00745815">
        <w:rPr>
          <w:rFonts w:ascii="Times New Roman" w:eastAsia="Arial Unicode MS" w:hAnsi="Times New Roman" w:cs="Times New Roman"/>
        </w:rPr>
        <w:t xml:space="preserve"> Bossini</w:t>
      </w:r>
      <w:r w:rsidR="004D1242" w:rsidRPr="00745815">
        <w:rPr>
          <w:rFonts w:ascii="Times New Roman" w:eastAsia="Arial Unicode MS" w:hAnsi="Times New Roman" w:cs="Times New Roman"/>
        </w:rPr>
        <w:t xml:space="preserve"> </w:t>
      </w:r>
      <w:r w:rsidR="007D2F93">
        <w:rPr>
          <w:rFonts w:ascii="Times New Roman" w:eastAsia="Arial Unicode MS" w:hAnsi="Times New Roman" w:cs="Times New Roman"/>
        </w:rPr>
        <w:t>under</w:t>
      </w:r>
      <w:r w:rsidR="004D1242" w:rsidRPr="00745815">
        <w:rPr>
          <w:rFonts w:ascii="Times New Roman" w:eastAsia="Arial Unicode MS" w:hAnsi="Times New Roman" w:cs="Times New Roman"/>
        </w:rPr>
        <w:t xml:space="preserve"> </w:t>
      </w:r>
      <w:r w:rsidRPr="00745815">
        <w:rPr>
          <w:rFonts w:ascii="Times New Roman" w:eastAsia="Arial Unicode MS" w:hAnsi="Times New Roman" w:cs="Times New Roman"/>
        </w:rPr>
        <w:t>operat</w:t>
      </w:r>
      <w:r w:rsidR="004D1242" w:rsidRPr="00745815">
        <w:rPr>
          <w:rFonts w:ascii="Times New Roman" w:eastAsia="Arial Unicode MS" w:hAnsi="Times New Roman" w:cs="Times New Roman"/>
        </w:rPr>
        <w:t>ion</w:t>
      </w:r>
      <w:r w:rsidRPr="00745815">
        <w:rPr>
          <w:rFonts w:ascii="Times New Roman" w:eastAsia="Arial Unicode MS" w:hAnsi="Times New Roman" w:cs="Times New Roman"/>
        </w:rPr>
        <w:t xml:space="preserve"> and </w:t>
      </w:r>
      <w:r w:rsidR="001A0640">
        <w:rPr>
          <w:rFonts w:ascii="Times New Roman" w:eastAsia="Arial Unicode MS" w:hAnsi="Times New Roman" w:cs="Times New Roman"/>
        </w:rPr>
        <w:t xml:space="preserve">direction </w:t>
      </w:r>
      <w:r w:rsidR="007D2F93">
        <w:rPr>
          <w:rFonts w:ascii="Times New Roman" w:eastAsia="Arial Unicode MS" w:hAnsi="Times New Roman" w:cs="Times New Roman"/>
        </w:rPr>
        <w:t xml:space="preserve">management, in order </w:t>
      </w:r>
      <w:r w:rsidR="001A0640">
        <w:rPr>
          <w:rFonts w:ascii="Times New Roman" w:eastAsia="Arial Unicode MS" w:hAnsi="Times New Roman" w:cs="Times New Roman"/>
        </w:rPr>
        <w:t>to</w:t>
      </w:r>
      <w:r w:rsidR="007D2F93">
        <w:rPr>
          <w:rFonts w:ascii="Times New Roman" w:eastAsia="Arial Unicode MS" w:hAnsi="Times New Roman" w:cs="Times New Roman"/>
        </w:rPr>
        <w:t xml:space="preserve"> </w:t>
      </w:r>
      <w:r w:rsidR="004D1242" w:rsidRPr="00745815">
        <w:rPr>
          <w:rFonts w:ascii="Times New Roman" w:eastAsia="Arial Unicode MS" w:hAnsi="Times New Roman" w:cs="Times New Roman"/>
        </w:rPr>
        <w:t xml:space="preserve">expand their business, as well as </w:t>
      </w:r>
      <w:r w:rsidR="00A319DD">
        <w:rPr>
          <w:rFonts w:ascii="Times New Roman" w:eastAsia="Arial Unicode MS" w:hAnsi="Times New Roman" w:cs="Times New Roman"/>
        </w:rPr>
        <w:t xml:space="preserve">to </w:t>
      </w:r>
      <w:r w:rsidR="004D1242" w:rsidRPr="00745815">
        <w:rPr>
          <w:rFonts w:ascii="Times New Roman" w:eastAsia="Arial Unicode MS" w:hAnsi="Times New Roman" w:cs="Times New Roman"/>
        </w:rPr>
        <w:t xml:space="preserve">raise </w:t>
      </w:r>
      <w:r w:rsidR="00575ACC">
        <w:rPr>
          <w:rFonts w:ascii="Times New Roman" w:eastAsia="Arial Unicode MS" w:hAnsi="Times New Roman" w:cs="Times New Roman"/>
        </w:rPr>
        <w:t xml:space="preserve">the </w:t>
      </w:r>
      <w:r w:rsidR="00E079C4">
        <w:rPr>
          <w:rFonts w:ascii="Times New Roman" w:eastAsia="Arial Unicode MS" w:hAnsi="Times New Roman" w:cs="Times New Roman"/>
        </w:rPr>
        <w:t xml:space="preserve">solution for company </w:t>
      </w:r>
      <w:r w:rsidR="007D2F93">
        <w:rPr>
          <w:rFonts w:ascii="Times New Roman" w:eastAsia="Arial Unicode MS" w:hAnsi="Times New Roman" w:cs="Times New Roman"/>
        </w:rPr>
        <w:t xml:space="preserve">under </w:t>
      </w:r>
      <w:r w:rsidR="004D1242" w:rsidRPr="00745815">
        <w:rPr>
          <w:rFonts w:ascii="Times New Roman" w:eastAsia="Arial Unicode MS" w:hAnsi="Times New Roman" w:cs="Times New Roman"/>
        </w:rPr>
        <w:t>operati</w:t>
      </w:r>
      <w:r w:rsidR="00327AC3" w:rsidRPr="00745815">
        <w:rPr>
          <w:rFonts w:ascii="Times New Roman" w:eastAsia="Arial Unicode MS" w:hAnsi="Times New Roman" w:cs="Times New Roman"/>
        </w:rPr>
        <w:t>on.</w:t>
      </w:r>
      <w:r w:rsidR="00FF7DF7">
        <w:rPr>
          <w:rFonts w:ascii="Times New Roman" w:eastAsia="Arial Unicode MS" w:hAnsi="Times New Roman" w:cs="Times New Roman"/>
        </w:rPr>
        <w:t xml:space="preserve"> </w:t>
      </w:r>
      <w:r w:rsidR="00D7003B">
        <w:rPr>
          <w:rFonts w:ascii="Times New Roman" w:eastAsia="Arial Unicode MS" w:hAnsi="Times New Roman" w:cs="Times New Roman"/>
        </w:rPr>
        <w:t>The above strateg</w:t>
      </w:r>
      <w:r w:rsidR="00A319DD">
        <w:rPr>
          <w:rFonts w:ascii="Times New Roman" w:eastAsia="Arial Unicode MS" w:hAnsi="Times New Roman" w:cs="Times New Roman"/>
        </w:rPr>
        <w:t>y</w:t>
      </w:r>
      <w:r w:rsidR="00D7003B">
        <w:rPr>
          <w:rFonts w:ascii="Times New Roman" w:eastAsia="Arial Unicode MS" w:hAnsi="Times New Roman" w:cs="Times New Roman"/>
        </w:rPr>
        <w:t xml:space="preserve"> will help on </w:t>
      </w:r>
      <w:r w:rsidR="00A319DD">
        <w:rPr>
          <w:rFonts w:ascii="Times New Roman" w:eastAsia="Arial Unicode MS" w:hAnsi="Times New Roman" w:cs="Times New Roman"/>
        </w:rPr>
        <w:t xml:space="preserve">making </w:t>
      </w:r>
      <w:r w:rsidR="00D7003B">
        <w:rPr>
          <w:rFonts w:ascii="Times New Roman" w:eastAsia="Arial Unicode MS" w:hAnsi="Times New Roman" w:cs="Times New Roman"/>
        </w:rPr>
        <w:t xml:space="preserve">adjustment of the </w:t>
      </w:r>
      <w:r w:rsidR="006E3FF6">
        <w:rPr>
          <w:rFonts w:ascii="Times New Roman" w:eastAsia="Arial Unicode MS" w:hAnsi="Times New Roman" w:cs="Times New Roman"/>
        </w:rPr>
        <w:t xml:space="preserve">management problem in Bossini and </w:t>
      </w:r>
      <w:r w:rsidR="002E7B88">
        <w:rPr>
          <w:rFonts w:ascii="Times New Roman" w:eastAsia="Arial Unicode MS" w:hAnsi="Times New Roman" w:cs="Times New Roman"/>
        </w:rPr>
        <w:t xml:space="preserve">possible </w:t>
      </w:r>
      <w:r w:rsidR="00A319DD">
        <w:rPr>
          <w:rFonts w:ascii="Times New Roman" w:eastAsia="Arial Unicode MS" w:hAnsi="Times New Roman" w:cs="Times New Roman"/>
        </w:rPr>
        <w:t xml:space="preserve">operational </w:t>
      </w:r>
      <w:r w:rsidR="002E7B88">
        <w:rPr>
          <w:rFonts w:ascii="Times New Roman" w:eastAsia="Arial Unicode MS" w:hAnsi="Times New Roman" w:cs="Times New Roman"/>
        </w:rPr>
        <w:t>strategy adjustment</w:t>
      </w:r>
      <w:r w:rsidR="005F19C4">
        <w:rPr>
          <w:rFonts w:ascii="Times New Roman" w:eastAsia="Arial Unicode MS" w:hAnsi="Times New Roman" w:cs="Times New Roman"/>
        </w:rPr>
        <w:t>.</w:t>
      </w:r>
    </w:p>
    <w:p w14:paraId="730BD2DC" w14:textId="27A52E7F" w:rsidR="00590ECC" w:rsidRDefault="00590ECC" w:rsidP="00575ACC">
      <w:pPr>
        <w:tabs>
          <w:tab w:val="left" w:pos="1390"/>
        </w:tabs>
        <w:spacing w:line="276" w:lineRule="auto"/>
        <w:rPr>
          <w:rFonts w:ascii="Times New Roman" w:eastAsia="Arial Unicode MS" w:hAnsi="Times New Roman" w:cs="Times New Roman"/>
        </w:rPr>
      </w:pPr>
    </w:p>
    <w:p w14:paraId="7A1B0991" w14:textId="12E6FDAF" w:rsidR="007114F7" w:rsidRDefault="00590ECC" w:rsidP="00575ACC">
      <w:pPr>
        <w:tabs>
          <w:tab w:val="left" w:pos="1390"/>
        </w:tabs>
        <w:spacing w:line="276" w:lineRule="auto"/>
        <w:rPr>
          <w:rFonts w:ascii="Times New Roman" w:eastAsia="Arial Unicode MS" w:hAnsi="Times New Roman" w:cs="Times New Roman"/>
          <w:b/>
          <w:bCs/>
        </w:rPr>
      </w:pPr>
      <w:r w:rsidRPr="00590ECC">
        <w:rPr>
          <w:rFonts w:ascii="Times New Roman" w:eastAsia="Arial Unicode MS" w:hAnsi="Times New Roman" w:cs="Times New Roman" w:hint="eastAsia"/>
          <w:b/>
          <w:bCs/>
        </w:rPr>
        <w:t>V</w:t>
      </w:r>
      <w:r w:rsidRPr="00590ECC">
        <w:rPr>
          <w:rFonts w:ascii="Times New Roman" w:eastAsia="Arial Unicode MS" w:hAnsi="Times New Roman" w:cs="Times New Roman"/>
          <w:b/>
          <w:bCs/>
        </w:rPr>
        <w:t>ision Mission and Value</w:t>
      </w:r>
    </w:p>
    <w:p w14:paraId="3CCB1D9A" w14:textId="573B634D" w:rsidR="00B8359A" w:rsidRDefault="007114F7" w:rsidP="00575ACC">
      <w:pPr>
        <w:tabs>
          <w:tab w:val="left" w:pos="1390"/>
        </w:tabs>
        <w:spacing w:line="276" w:lineRule="auto"/>
        <w:rPr>
          <w:rFonts w:ascii="Times New Roman" w:eastAsia="Arial Unicode MS" w:hAnsi="Times New Roman" w:cs="Times New Roman"/>
        </w:rPr>
      </w:pPr>
      <w:r w:rsidRPr="001403C6">
        <w:rPr>
          <w:rFonts w:ascii="Times New Roman" w:eastAsia="Arial Unicode MS" w:hAnsi="Times New Roman" w:cs="Times New Roman" w:hint="eastAsia"/>
        </w:rPr>
        <w:t>F</w:t>
      </w:r>
      <w:r w:rsidRPr="001403C6">
        <w:rPr>
          <w:rFonts w:ascii="Times New Roman" w:eastAsia="Arial Unicode MS" w:hAnsi="Times New Roman" w:cs="Times New Roman"/>
        </w:rPr>
        <w:t xml:space="preserve">or Vision, Mission and Values </w:t>
      </w:r>
      <w:r w:rsidR="001403C6" w:rsidRPr="001403C6">
        <w:rPr>
          <w:rFonts w:ascii="Times New Roman" w:eastAsia="Arial Unicode MS" w:hAnsi="Times New Roman" w:cs="Times New Roman"/>
        </w:rPr>
        <w:t xml:space="preserve">(VMV) </w:t>
      </w:r>
      <w:r w:rsidRPr="001403C6">
        <w:rPr>
          <w:rFonts w:ascii="Times New Roman" w:eastAsia="Arial Unicode MS" w:hAnsi="Times New Roman" w:cs="Times New Roman"/>
        </w:rPr>
        <w:t>are include as the three</w:t>
      </w:r>
      <w:r w:rsidR="005962D1" w:rsidRPr="001403C6">
        <w:rPr>
          <w:rFonts w:ascii="Times New Roman" w:eastAsia="Arial Unicode MS" w:hAnsi="Times New Roman" w:cs="Times New Roman"/>
        </w:rPr>
        <w:t xml:space="preserve"> dominant </w:t>
      </w:r>
      <w:r w:rsidRPr="001403C6">
        <w:rPr>
          <w:rFonts w:ascii="Times New Roman" w:eastAsia="Arial Unicode MS" w:hAnsi="Times New Roman" w:cs="Times New Roman"/>
        </w:rPr>
        <w:t>factors which affects the strategic direction for the company. While for Vision of the company will be the goal</w:t>
      </w:r>
      <w:r w:rsidR="005962D1" w:rsidRPr="001403C6">
        <w:rPr>
          <w:rFonts w:ascii="Times New Roman" w:eastAsia="Arial Unicode MS" w:hAnsi="Times New Roman" w:cs="Times New Roman"/>
        </w:rPr>
        <w:t>s</w:t>
      </w:r>
      <w:r w:rsidRPr="001403C6">
        <w:rPr>
          <w:rFonts w:ascii="Times New Roman" w:eastAsia="Arial Unicode MS" w:hAnsi="Times New Roman" w:cs="Times New Roman"/>
        </w:rPr>
        <w:t xml:space="preserve"> to achieve in long term for future development. Mission will be the purpose for</w:t>
      </w:r>
      <w:r w:rsidR="005962D1" w:rsidRPr="001403C6">
        <w:rPr>
          <w:rFonts w:ascii="Times New Roman" w:eastAsia="Arial Unicode MS" w:hAnsi="Times New Roman" w:cs="Times New Roman"/>
        </w:rPr>
        <w:t xml:space="preserve"> </w:t>
      </w:r>
      <w:r w:rsidRPr="001403C6">
        <w:rPr>
          <w:rFonts w:ascii="Times New Roman" w:eastAsia="Arial Unicode MS" w:hAnsi="Times New Roman" w:cs="Times New Roman"/>
        </w:rPr>
        <w:t xml:space="preserve">company </w:t>
      </w:r>
      <w:r w:rsidR="00B8359A">
        <w:rPr>
          <w:rFonts w:ascii="Times New Roman" w:eastAsia="Arial Unicode MS" w:hAnsi="Times New Roman" w:cs="Times New Roman"/>
        </w:rPr>
        <w:t>to</w:t>
      </w:r>
      <w:r w:rsidRPr="001403C6">
        <w:rPr>
          <w:rFonts w:ascii="Times New Roman" w:eastAsia="Arial Unicode MS" w:hAnsi="Times New Roman" w:cs="Times New Roman"/>
        </w:rPr>
        <w:t xml:space="preserve"> founding and existing </w:t>
      </w:r>
      <w:r w:rsidR="005962D1" w:rsidRPr="001403C6">
        <w:rPr>
          <w:rFonts w:ascii="Times New Roman" w:eastAsia="Arial Unicode MS" w:hAnsi="Times New Roman" w:cs="Times New Roman"/>
        </w:rPr>
        <w:t>within the industry. For the Values of the company will be the things that company care</w:t>
      </w:r>
      <w:r w:rsidR="00B8359A">
        <w:rPr>
          <w:rFonts w:ascii="Times New Roman" w:eastAsia="Arial Unicode MS" w:hAnsi="Times New Roman" w:cs="Times New Roman"/>
        </w:rPr>
        <w:t xml:space="preserve"> about</w:t>
      </w:r>
      <w:r w:rsidR="001403C6" w:rsidRPr="001403C6">
        <w:rPr>
          <w:rFonts w:ascii="Times New Roman" w:eastAsia="Arial Unicode MS" w:hAnsi="Times New Roman" w:cs="Times New Roman"/>
        </w:rPr>
        <w:t>.</w:t>
      </w:r>
    </w:p>
    <w:p w14:paraId="2BDC7A2D" w14:textId="153C13AA" w:rsidR="007114F7" w:rsidRPr="001403C6" w:rsidRDefault="001403C6" w:rsidP="00575ACC">
      <w:pPr>
        <w:tabs>
          <w:tab w:val="left" w:pos="1390"/>
        </w:tabs>
        <w:spacing w:line="276" w:lineRule="auto"/>
        <w:rPr>
          <w:rFonts w:ascii="Times New Roman" w:eastAsia="Arial Unicode MS" w:hAnsi="Times New Roman" w:cs="Times New Roman"/>
        </w:rPr>
      </w:pPr>
      <w:r w:rsidRPr="001403C6">
        <w:rPr>
          <w:rFonts w:ascii="Times New Roman" w:eastAsia="Arial Unicode MS" w:hAnsi="Times New Roman" w:cs="Times New Roman"/>
        </w:rPr>
        <w:t>(Course Materials, 2020)</w:t>
      </w:r>
    </w:p>
    <w:p w14:paraId="3DFFC54F" w14:textId="77777777" w:rsidR="007114F7" w:rsidRPr="00590ECC" w:rsidRDefault="007114F7" w:rsidP="00575ACC">
      <w:pPr>
        <w:tabs>
          <w:tab w:val="left" w:pos="1390"/>
        </w:tabs>
        <w:spacing w:line="276" w:lineRule="auto"/>
        <w:rPr>
          <w:rFonts w:ascii="Times New Roman" w:eastAsia="Arial Unicode MS" w:hAnsi="Times New Roman" w:cs="Times New Roman"/>
          <w:b/>
          <w:bCs/>
        </w:rPr>
      </w:pPr>
    </w:p>
    <w:p w14:paraId="5D2F9146" w14:textId="40617563" w:rsidR="007114F7" w:rsidRDefault="00590ECC" w:rsidP="00575ACC">
      <w:pPr>
        <w:tabs>
          <w:tab w:val="left" w:pos="1390"/>
        </w:tabs>
        <w:spacing w:line="276" w:lineRule="auto"/>
        <w:rPr>
          <w:rFonts w:ascii="Times New Roman" w:eastAsia="Arial Unicode MS" w:hAnsi="Times New Roman" w:cs="Times New Roman"/>
        </w:rPr>
      </w:pPr>
      <w:r>
        <w:rPr>
          <w:rFonts w:ascii="Times New Roman" w:eastAsia="Arial Unicode MS" w:hAnsi="Times New Roman" w:cs="Times New Roman" w:hint="eastAsia"/>
        </w:rPr>
        <w:t>F</w:t>
      </w:r>
      <w:r>
        <w:rPr>
          <w:rFonts w:ascii="Times New Roman" w:eastAsia="Arial Unicode MS" w:hAnsi="Times New Roman" w:cs="Times New Roman"/>
        </w:rPr>
        <w:t xml:space="preserve">or Vision </w:t>
      </w:r>
      <w:r w:rsidR="00B8359A">
        <w:rPr>
          <w:rFonts w:ascii="Times New Roman" w:eastAsia="Arial Unicode MS" w:hAnsi="Times New Roman" w:cs="Times New Roman"/>
        </w:rPr>
        <w:t>of Bossini</w:t>
      </w:r>
      <w:r>
        <w:rPr>
          <w:rFonts w:ascii="Times New Roman" w:eastAsia="Arial Unicode MS" w:hAnsi="Times New Roman" w:cs="Times New Roman"/>
        </w:rPr>
        <w:t xml:space="preserve"> company </w:t>
      </w:r>
      <w:r w:rsidR="0064036A">
        <w:rPr>
          <w:rFonts w:ascii="Times New Roman" w:eastAsia="Arial Unicode MS" w:hAnsi="Times New Roman" w:cs="Times New Roman"/>
        </w:rPr>
        <w:t>is “To be the most preferred everyday wear brand”</w:t>
      </w:r>
    </w:p>
    <w:p w14:paraId="399921C0" w14:textId="6C1E7817" w:rsidR="0064036A" w:rsidRPr="0064036A" w:rsidRDefault="0064036A" w:rsidP="00575ACC">
      <w:pPr>
        <w:tabs>
          <w:tab w:val="left" w:pos="1390"/>
        </w:tabs>
        <w:spacing w:line="276" w:lineRule="auto"/>
        <w:rPr>
          <w:rFonts w:ascii="Times New Roman" w:eastAsia="Arial Unicode MS" w:hAnsi="Times New Roman" w:cs="Times New Roman"/>
        </w:rPr>
      </w:pPr>
      <w:r>
        <w:rPr>
          <w:rFonts w:ascii="Times New Roman" w:eastAsia="Arial Unicode MS" w:hAnsi="Times New Roman" w:cs="Times New Roman"/>
        </w:rPr>
        <w:t>For the Mission of the company is “To create appealing, competitive and quality everyday wear for happy living”</w:t>
      </w:r>
      <w:r w:rsidR="001403C6">
        <w:rPr>
          <w:rFonts w:ascii="Times New Roman" w:eastAsia="Arial Unicode MS" w:hAnsi="Times New Roman" w:cs="Times New Roman" w:hint="eastAsia"/>
        </w:rPr>
        <w:t>.</w:t>
      </w:r>
      <w:r w:rsidR="001403C6">
        <w:rPr>
          <w:rFonts w:ascii="Times New Roman" w:eastAsia="Arial Unicode MS" w:hAnsi="Times New Roman" w:cs="Times New Roman"/>
        </w:rPr>
        <w:t xml:space="preserve"> </w:t>
      </w:r>
      <w:r>
        <w:rPr>
          <w:rFonts w:ascii="Times New Roman" w:eastAsia="Arial Unicode MS" w:hAnsi="Times New Roman" w:cs="Times New Roman" w:hint="eastAsia"/>
        </w:rPr>
        <w:t>W</w:t>
      </w:r>
      <w:r>
        <w:rPr>
          <w:rFonts w:ascii="Times New Roman" w:eastAsia="Arial Unicode MS" w:hAnsi="Times New Roman" w:cs="Times New Roman"/>
        </w:rPr>
        <w:t>hile for the core values of the company “Customer Oriented”, “Innovate to Excel”, “Execute for Success”, “Work with Passion”, “Live the 7 Habits”</w:t>
      </w:r>
      <w:r w:rsidR="00915DFE">
        <w:rPr>
          <w:rFonts w:ascii="Times New Roman" w:eastAsia="Arial Unicode MS" w:hAnsi="Times New Roman" w:cs="Times New Roman"/>
        </w:rPr>
        <w:t xml:space="preserve"> (Course Materials, 2020)</w:t>
      </w:r>
    </w:p>
    <w:p w14:paraId="4CA3C892" w14:textId="7BA3B1B3" w:rsidR="00590ECC" w:rsidRDefault="00590ECC" w:rsidP="00590ECC">
      <w:pPr>
        <w:tabs>
          <w:tab w:val="left" w:pos="1390"/>
        </w:tabs>
        <w:snapToGrid w:val="0"/>
        <w:rPr>
          <w:rFonts w:ascii="Arial Unicode MS" w:eastAsia="Arial Unicode MS" w:hAnsi="Arial Unicode MS" w:cs="Arial Unicode MS"/>
          <w:b/>
          <w:bCs/>
          <w:sz w:val="21"/>
          <w:szCs w:val="21"/>
        </w:rPr>
      </w:pPr>
    </w:p>
    <w:p w14:paraId="51E52879" w14:textId="794D1F12" w:rsidR="00722079" w:rsidRPr="002E7709" w:rsidRDefault="00722079" w:rsidP="002E7709">
      <w:pPr>
        <w:tabs>
          <w:tab w:val="left" w:pos="1390"/>
        </w:tabs>
        <w:snapToGrid w:val="0"/>
        <w:spacing w:line="276" w:lineRule="auto"/>
        <w:rPr>
          <w:rFonts w:ascii="Times New Roman" w:eastAsia="Arial Unicode MS" w:hAnsi="Times New Roman" w:cs="Times New Roman"/>
          <w:b/>
          <w:bCs/>
        </w:rPr>
      </w:pPr>
      <w:r w:rsidRPr="002E7709">
        <w:rPr>
          <w:rFonts w:ascii="Times New Roman" w:eastAsia="Arial Unicode MS" w:hAnsi="Times New Roman" w:cs="Times New Roman"/>
          <w:b/>
          <w:bCs/>
        </w:rPr>
        <w:t>Research Motivation</w:t>
      </w:r>
    </w:p>
    <w:p w14:paraId="1EADE722" w14:textId="67F1FE1E" w:rsidR="00722079" w:rsidRPr="002E7709" w:rsidRDefault="00722079" w:rsidP="003C4161">
      <w:pPr>
        <w:tabs>
          <w:tab w:val="left" w:pos="1390"/>
        </w:tabs>
        <w:snapToGrid w:val="0"/>
        <w:spacing w:line="360" w:lineRule="auto"/>
        <w:rPr>
          <w:rFonts w:ascii="Times New Roman" w:eastAsia="Arial Unicode MS" w:hAnsi="Times New Roman" w:cs="Times New Roman"/>
        </w:rPr>
      </w:pPr>
      <w:r w:rsidRPr="002E7709">
        <w:rPr>
          <w:rFonts w:ascii="Times New Roman" w:eastAsia="Arial Unicode MS" w:hAnsi="Times New Roman" w:cs="Times New Roman"/>
        </w:rPr>
        <w:t>The research motivation for the study is to find out most</w:t>
      </w:r>
      <w:r w:rsidR="008E5D4C">
        <w:rPr>
          <w:rFonts w:ascii="Times New Roman" w:eastAsia="Arial Unicode MS" w:hAnsi="Times New Roman" w:cs="Times New Roman"/>
        </w:rPr>
        <w:t xml:space="preserve"> of the</w:t>
      </w:r>
      <w:r w:rsidRPr="002E7709">
        <w:rPr>
          <w:rFonts w:ascii="Times New Roman" w:eastAsia="Arial Unicode MS" w:hAnsi="Times New Roman" w:cs="Times New Roman"/>
        </w:rPr>
        <w:t xml:space="preserve"> p</w:t>
      </w:r>
      <w:r w:rsidR="00772BB6" w:rsidRPr="002E7709">
        <w:rPr>
          <w:rFonts w:ascii="Times New Roman" w:eastAsia="Arial Unicode MS" w:hAnsi="Times New Roman" w:cs="Times New Roman"/>
        </w:rPr>
        <w:t>ossible</w:t>
      </w:r>
      <w:r w:rsidRPr="002E7709">
        <w:rPr>
          <w:rFonts w:ascii="Times New Roman" w:eastAsia="Arial Unicode MS" w:hAnsi="Times New Roman" w:cs="Times New Roman"/>
        </w:rPr>
        <w:t xml:space="preserve"> way for </w:t>
      </w:r>
      <w:r w:rsidR="006D4572" w:rsidRPr="002E7709">
        <w:rPr>
          <w:rFonts w:ascii="Times New Roman" w:eastAsia="Arial Unicode MS" w:hAnsi="Times New Roman" w:cs="Times New Roman"/>
        </w:rPr>
        <w:t xml:space="preserve">Bossini to resolve the </w:t>
      </w:r>
      <w:r w:rsidR="008E5D4C">
        <w:rPr>
          <w:rFonts w:ascii="Times New Roman" w:eastAsia="Arial Unicode MS" w:hAnsi="Times New Roman" w:cs="Times New Roman"/>
        </w:rPr>
        <w:t xml:space="preserve">current </w:t>
      </w:r>
      <w:r w:rsidR="006D4572" w:rsidRPr="002E7709">
        <w:rPr>
          <w:rFonts w:ascii="Times New Roman" w:eastAsia="Arial Unicode MS" w:hAnsi="Times New Roman" w:cs="Times New Roman"/>
        </w:rPr>
        <w:t>management problem</w:t>
      </w:r>
      <w:r w:rsidR="00772BB6" w:rsidRPr="002E7709">
        <w:rPr>
          <w:rFonts w:ascii="Times New Roman" w:eastAsia="Arial Unicode MS" w:hAnsi="Times New Roman" w:cs="Times New Roman"/>
        </w:rPr>
        <w:t>. With the possible motivation</w:t>
      </w:r>
      <w:r w:rsidR="008E5D4C">
        <w:rPr>
          <w:rFonts w:ascii="Times New Roman" w:eastAsia="Arial Unicode MS" w:hAnsi="Times New Roman" w:cs="Times New Roman"/>
        </w:rPr>
        <w:t>s</w:t>
      </w:r>
      <w:r w:rsidR="00772BB6" w:rsidRPr="002E7709">
        <w:rPr>
          <w:rFonts w:ascii="Times New Roman" w:eastAsia="Arial Unicode MS" w:hAnsi="Times New Roman" w:cs="Times New Roman"/>
        </w:rPr>
        <w:t xml:space="preserve"> for the research will </w:t>
      </w:r>
      <w:r w:rsidR="00721D86" w:rsidRPr="002E7709">
        <w:rPr>
          <w:rFonts w:ascii="Times New Roman" w:eastAsia="Arial Unicode MS" w:hAnsi="Times New Roman" w:cs="Times New Roman"/>
        </w:rPr>
        <w:t xml:space="preserve">be finding out the best methodology to raise the company revenue. </w:t>
      </w:r>
      <w:r w:rsidR="00EE4325" w:rsidRPr="002E7709">
        <w:rPr>
          <w:rFonts w:ascii="Times New Roman" w:eastAsia="Arial Unicode MS" w:hAnsi="Times New Roman" w:cs="Times New Roman"/>
        </w:rPr>
        <w:t xml:space="preserve">With the relevant possible market for Bossini can be </w:t>
      </w:r>
      <w:r w:rsidR="00362514" w:rsidRPr="002E7709">
        <w:rPr>
          <w:rFonts w:ascii="Times New Roman" w:eastAsia="Arial Unicode MS" w:hAnsi="Times New Roman" w:cs="Times New Roman"/>
        </w:rPr>
        <w:t xml:space="preserve">target on </w:t>
      </w:r>
      <w:r w:rsidR="00EE4325" w:rsidRPr="002E7709">
        <w:rPr>
          <w:rFonts w:ascii="Times New Roman" w:eastAsia="Arial Unicode MS" w:hAnsi="Times New Roman" w:cs="Times New Roman"/>
        </w:rPr>
        <w:t xml:space="preserve">the younger generation and as well </w:t>
      </w:r>
      <w:r w:rsidR="00F41C11" w:rsidRPr="002E7709">
        <w:rPr>
          <w:rFonts w:ascii="Times New Roman" w:eastAsia="Arial Unicode MS" w:hAnsi="Times New Roman" w:cs="Times New Roman"/>
        </w:rPr>
        <w:t xml:space="preserve">for the </w:t>
      </w:r>
      <w:r w:rsidR="00362514" w:rsidRPr="002E7709">
        <w:rPr>
          <w:rFonts w:ascii="Times New Roman" w:eastAsia="Arial Unicode MS" w:hAnsi="Times New Roman" w:cs="Times New Roman"/>
        </w:rPr>
        <w:t>general public on the market development.</w:t>
      </w:r>
      <w:r w:rsidR="006602B4">
        <w:rPr>
          <w:rFonts w:ascii="Times New Roman" w:eastAsia="Arial Unicode MS" w:hAnsi="Times New Roman" w:cs="Times New Roman"/>
        </w:rPr>
        <w:t xml:space="preserve"> </w:t>
      </w:r>
      <w:r w:rsidR="00915DFE">
        <w:rPr>
          <w:rFonts w:ascii="Times New Roman" w:eastAsia="Arial Unicode MS" w:hAnsi="Times New Roman" w:cs="Times New Roman"/>
        </w:rPr>
        <w:t>(</w:t>
      </w:r>
    </w:p>
    <w:p w14:paraId="5254F3F5" w14:textId="201FDD8A" w:rsidR="00722079" w:rsidRPr="002E7709" w:rsidRDefault="00722079" w:rsidP="003C4161">
      <w:pPr>
        <w:tabs>
          <w:tab w:val="left" w:pos="1390"/>
        </w:tabs>
        <w:snapToGrid w:val="0"/>
        <w:spacing w:line="360" w:lineRule="auto"/>
        <w:rPr>
          <w:rFonts w:ascii="Times New Roman" w:eastAsia="Arial Unicode MS" w:hAnsi="Times New Roman" w:cs="Times New Roman"/>
          <w:b/>
          <w:bCs/>
        </w:rPr>
      </w:pPr>
    </w:p>
    <w:p w14:paraId="0182C151" w14:textId="1A516A30" w:rsidR="00722079" w:rsidRPr="002E7709" w:rsidRDefault="00722079" w:rsidP="003C4161">
      <w:pPr>
        <w:tabs>
          <w:tab w:val="left" w:pos="1390"/>
        </w:tabs>
        <w:snapToGrid w:val="0"/>
        <w:spacing w:line="360" w:lineRule="auto"/>
        <w:rPr>
          <w:rFonts w:ascii="Times New Roman" w:eastAsia="Arial Unicode MS" w:hAnsi="Times New Roman" w:cs="Times New Roman"/>
          <w:b/>
          <w:bCs/>
        </w:rPr>
      </w:pPr>
      <w:r w:rsidRPr="002E7709">
        <w:rPr>
          <w:rFonts w:ascii="Times New Roman" w:eastAsia="Arial Unicode MS" w:hAnsi="Times New Roman" w:cs="Times New Roman"/>
          <w:b/>
          <w:bCs/>
        </w:rPr>
        <w:t>Research Framework</w:t>
      </w:r>
    </w:p>
    <w:p w14:paraId="60CFCA0A" w14:textId="3AFE4C3B" w:rsidR="00722079" w:rsidRDefault="00F41C11" w:rsidP="003C4161">
      <w:pPr>
        <w:tabs>
          <w:tab w:val="left" w:pos="1390"/>
        </w:tabs>
        <w:snapToGrid w:val="0"/>
        <w:spacing w:line="360" w:lineRule="auto"/>
        <w:rPr>
          <w:rFonts w:ascii="Times New Roman" w:eastAsia="Arial Unicode MS" w:hAnsi="Times New Roman" w:cs="Times New Roman"/>
        </w:rPr>
      </w:pPr>
      <w:r w:rsidRPr="002E7709">
        <w:rPr>
          <w:rFonts w:ascii="Times New Roman" w:eastAsia="Arial Unicode MS" w:hAnsi="Times New Roman" w:cs="Times New Roman"/>
        </w:rPr>
        <w:t>For the significant findings</w:t>
      </w:r>
      <w:r w:rsidR="00C66C0E" w:rsidRPr="002E7709">
        <w:rPr>
          <w:rFonts w:ascii="Times New Roman" w:eastAsia="Arial Unicode MS" w:hAnsi="Times New Roman" w:cs="Times New Roman"/>
        </w:rPr>
        <w:t xml:space="preserve"> will</w:t>
      </w:r>
      <w:r w:rsidRPr="002E7709">
        <w:rPr>
          <w:rFonts w:ascii="Times New Roman" w:eastAsia="Arial Unicode MS" w:hAnsi="Times New Roman" w:cs="Times New Roman"/>
        </w:rPr>
        <w:t xml:space="preserve"> include the company financial situation of the past 5 years and as well for the economic situation among Hong Kong in year of 2020, </w:t>
      </w:r>
      <w:r w:rsidR="00600CFD" w:rsidRPr="002E7709">
        <w:rPr>
          <w:rFonts w:ascii="Times New Roman" w:eastAsia="Arial Unicode MS" w:hAnsi="Times New Roman" w:cs="Times New Roman"/>
        </w:rPr>
        <w:t>and as well for the Economic situation for the consumer good company</w:t>
      </w:r>
      <w:r w:rsidR="008E5D4C">
        <w:rPr>
          <w:rFonts w:ascii="Times New Roman" w:eastAsia="Arial Unicode MS" w:hAnsi="Times New Roman" w:cs="Times New Roman"/>
        </w:rPr>
        <w:t xml:space="preserve"> to operate within Hong Kong</w:t>
      </w:r>
      <w:r w:rsidR="00CE178E">
        <w:rPr>
          <w:rFonts w:ascii="Times New Roman" w:eastAsia="Arial Unicode MS" w:hAnsi="Times New Roman" w:cs="Times New Roman"/>
        </w:rPr>
        <w:t xml:space="preserve"> (Bossini, 2020)</w:t>
      </w:r>
    </w:p>
    <w:p w14:paraId="64D25B67" w14:textId="77777777" w:rsidR="00C66C0E" w:rsidRPr="00FF2792" w:rsidRDefault="00C66C0E" w:rsidP="00590ECC">
      <w:pPr>
        <w:tabs>
          <w:tab w:val="left" w:pos="1390"/>
        </w:tabs>
        <w:snapToGrid w:val="0"/>
        <w:rPr>
          <w:rFonts w:ascii="Arial Unicode MS" w:eastAsia="Arial Unicode MS" w:hAnsi="Arial Unicode MS" w:cs="Arial Unicode MS"/>
          <w:b/>
          <w:bCs/>
          <w:sz w:val="21"/>
          <w:szCs w:val="21"/>
        </w:rPr>
      </w:pPr>
    </w:p>
    <w:p w14:paraId="478C75F0" w14:textId="38C94FBD" w:rsidR="009B5A9C" w:rsidRPr="00327AC3" w:rsidRDefault="009B5A9C" w:rsidP="00590ECC">
      <w:pPr>
        <w:pStyle w:val="a3"/>
        <w:numPr>
          <w:ilvl w:val="0"/>
          <w:numId w:val="11"/>
        </w:numPr>
        <w:tabs>
          <w:tab w:val="left" w:pos="1390"/>
        </w:tabs>
        <w:snapToGrid w:val="0"/>
        <w:ind w:leftChars="0"/>
        <w:rPr>
          <w:rFonts w:ascii="Arial Unicode MS" w:eastAsia="Arial Unicode MS" w:hAnsi="Arial Unicode MS" w:cs="Arial Unicode MS"/>
          <w:b/>
          <w:bCs/>
          <w:sz w:val="21"/>
          <w:szCs w:val="21"/>
        </w:rPr>
      </w:pPr>
      <w:r w:rsidRPr="00327AC3">
        <w:rPr>
          <w:rFonts w:ascii="Arial Unicode MS" w:eastAsia="Arial Unicode MS" w:hAnsi="Arial Unicode MS" w:cs="Arial Unicode MS" w:hint="eastAsia"/>
          <w:b/>
          <w:bCs/>
          <w:sz w:val="21"/>
          <w:szCs w:val="21"/>
        </w:rPr>
        <w:lastRenderedPageBreak/>
        <w:t>T</w:t>
      </w:r>
      <w:r w:rsidRPr="00327AC3">
        <w:rPr>
          <w:rFonts w:ascii="Arial Unicode MS" w:eastAsia="Arial Unicode MS" w:hAnsi="Arial Unicode MS" w:cs="Arial Unicode MS"/>
          <w:b/>
          <w:bCs/>
          <w:sz w:val="21"/>
          <w:szCs w:val="21"/>
        </w:rPr>
        <w:t>he</w:t>
      </w:r>
      <w:r>
        <w:rPr>
          <w:rFonts w:ascii="Arial Unicode MS" w:eastAsia="Arial Unicode MS" w:hAnsi="Arial Unicode MS" w:cs="Arial Unicode MS"/>
          <w:b/>
          <w:bCs/>
          <w:sz w:val="21"/>
          <w:szCs w:val="21"/>
        </w:rPr>
        <w:t xml:space="preserve"> </w:t>
      </w:r>
      <w:r w:rsidR="007E13B7">
        <w:rPr>
          <w:rFonts w:ascii="Arial Unicode MS" w:eastAsia="Arial Unicode MS" w:hAnsi="Arial Unicode MS" w:cs="Arial Unicode MS"/>
          <w:b/>
          <w:bCs/>
          <w:sz w:val="21"/>
          <w:szCs w:val="21"/>
        </w:rPr>
        <w:t>B</w:t>
      </w:r>
      <w:r>
        <w:rPr>
          <w:rFonts w:ascii="Arial Unicode MS" w:eastAsia="Arial Unicode MS" w:hAnsi="Arial Unicode MS" w:cs="Arial Unicode MS"/>
          <w:b/>
          <w:bCs/>
          <w:sz w:val="21"/>
          <w:szCs w:val="21"/>
        </w:rPr>
        <w:t>usiness</w:t>
      </w:r>
      <w:r w:rsidRPr="00327AC3">
        <w:rPr>
          <w:rFonts w:ascii="Arial Unicode MS" w:eastAsia="Arial Unicode MS" w:hAnsi="Arial Unicode MS" w:cs="Arial Unicode MS"/>
          <w:b/>
          <w:bCs/>
          <w:sz w:val="21"/>
          <w:szCs w:val="21"/>
        </w:rPr>
        <w:t xml:space="preserve"> </w:t>
      </w:r>
      <w:r w:rsidR="007E13B7">
        <w:rPr>
          <w:rFonts w:ascii="Arial Unicode MS" w:eastAsia="Arial Unicode MS" w:hAnsi="Arial Unicode MS" w:cs="Arial Unicode MS"/>
          <w:b/>
          <w:bCs/>
          <w:sz w:val="21"/>
          <w:szCs w:val="21"/>
        </w:rPr>
        <w:t>E</w:t>
      </w:r>
      <w:r w:rsidRPr="00327AC3">
        <w:rPr>
          <w:rFonts w:ascii="Arial Unicode MS" w:eastAsia="Arial Unicode MS" w:hAnsi="Arial Unicode MS" w:cs="Arial Unicode MS"/>
          <w:b/>
          <w:bCs/>
          <w:sz w:val="21"/>
          <w:szCs w:val="21"/>
        </w:rPr>
        <w:t>nvironment</w:t>
      </w:r>
    </w:p>
    <w:p w14:paraId="2BD4DC99" w14:textId="1E69F0B4" w:rsidR="000B5F56" w:rsidRDefault="00E511B4" w:rsidP="009B5A9C">
      <w:pPr>
        <w:tabs>
          <w:tab w:val="left" w:pos="1390"/>
        </w:tabs>
        <w:snapToGrid w:val="0"/>
        <w:rPr>
          <w:rFonts w:ascii="Arial Unicode MS" w:eastAsia="Arial Unicode MS" w:hAnsi="Arial Unicode MS" w:cs="Arial Unicode MS"/>
          <w:b/>
          <w:bCs/>
          <w:sz w:val="21"/>
          <w:szCs w:val="21"/>
        </w:rPr>
      </w:pPr>
      <w:r>
        <w:rPr>
          <w:rFonts w:ascii="Arial Unicode MS" w:eastAsia="Arial Unicode MS" w:hAnsi="Arial Unicode MS" w:cs="Arial Unicode MS" w:hint="eastAsia"/>
          <w:b/>
          <w:bCs/>
          <w:sz w:val="21"/>
          <w:szCs w:val="21"/>
        </w:rPr>
        <w:t>M</w:t>
      </w:r>
      <w:r>
        <w:rPr>
          <w:rFonts w:ascii="Arial Unicode MS" w:eastAsia="Arial Unicode MS" w:hAnsi="Arial Unicode MS" w:cs="Arial Unicode MS"/>
          <w:b/>
          <w:bCs/>
          <w:sz w:val="21"/>
          <w:szCs w:val="21"/>
        </w:rPr>
        <w:t>acro Environment</w:t>
      </w:r>
    </w:p>
    <w:p w14:paraId="53F2D90A" w14:textId="77777777" w:rsidR="00CE178E" w:rsidRDefault="00FA352A" w:rsidP="009B5A9C">
      <w:pPr>
        <w:tabs>
          <w:tab w:val="left" w:pos="1390"/>
        </w:tabs>
        <w:snapToGrid w:val="0"/>
        <w:rPr>
          <w:rFonts w:ascii="Arial Unicode MS" w:eastAsia="Arial Unicode MS" w:hAnsi="Arial Unicode MS" w:cs="Arial Unicode MS"/>
          <w:sz w:val="21"/>
          <w:szCs w:val="21"/>
        </w:rPr>
      </w:pPr>
      <w:r>
        <w:rPr>
          <w:rFonts w:ascii="Arial Unicode MS" w:eastAsia="Arial Unicode MS" w:hAnsi="Arial Unicode MS" w:cs="Arial Unicode MS"/>
          <w:sz w:val="21"/>
          <w:szCs w:val="21"/>
        </w:rPr>
        <w:t>With</w:t>
      </w:r>
      <w:r w:rsidR="00346C5C">
        <w:rPr>
          <w:rFonts w:ascii="Arial Unicode MS" w:eastAsia="Arial Unicode MS" w:hAnsi="Arial Unicode MS" w:cs="Arial Unicode MS"/>
          <w:sz w:val="21"/>
          <w:szCs w:val="21"/>
        </w:rPr>
        <w:t>in</w:t>
      </w:r>
      <w:r w:rsidR="0004079E">
        <w:rPr>
          <w:rFonts w:ascii="Arial Unicode MS" w:eastAsia="Arial Unicode MS" w:hAnsi="Arial Unicode MS" w:cs="Arial Unicode MS"/>
          <w:sz w:val="21"/>
          <w:szCs w:val="21"/>
        </w:rPr>
        <w:t xml:space="preserve"> </w:t>
      </w:r>
      <w:r w:rsidR="00346C5C">
        <w:rPr>
          <w:rFonts w:ascii="Arial Unicode MS" w:eastAsia="Arial Unicode MS" w:hAnsi="Arial Unicode MS" w:cs="Arial Unicode MS"/>
          <w:sz w:val="21"/>
          <w:szCs w:val="21"/>
        </w:rPr>
        <w:t>recent</w:t>
      </w:r>
      <w:r w:rsidR="0004079E">
        <w:rPr>
          <w:rFonts w:ascii="Arial Unicode MS" w:eastAsia="Arial Unicode MS" w:hAnsi="Arial Unicode MS" w:cs="Arial Unicode MS"/>
          <w:sz w:val="21"/>
          <w:szCs w:val="21"/>
        </w:rPr>
        <w:t xml:space="preserve"> year</w:t>
      </w:r>
      <w:r w:rsidR="00346C5C">
        <w:rPr>
          <w:rFonts w:ascii="Arial Unicode MS" w:eastAsia="Arial Unicode MS" w:hAnsi="Arial Unicode MS" w:cs="Arial Unicode MS"/>
          <w:sz w:val="21"/>
          <w:szCs w:val="21"/>
        </w:rPr>
        <w:t>s</w:t>
      </w:r>
      <w:r w:rsidR="0004079E">
        <w:rPr>
          <w:rFonts w:ascii="Arial Unicode MS" w:eastAsia="Arial Unicode MS" w:hAnsi="Arial Unicode MS" w:cs="Arial Unicode MS"/>
          <w:sz w:val="21"/>
          <w:szCs w:val="21"/>
        </w:rPr>
        <w:t xml:space="preserve"> of </w:t>
      </w:r>
      <w:r w:rsidR="003C4161">
        <w:rPr>
          <w:rFonts w:ascii="Arial Unicode MS" w:eastAsia="Arial Unicode MS" w:hAnsi="Arial Unicode MS" w:cs="Arial Unicode MS"/>
          <w:sz w:val="21"/>
          <w:szCs w:val="21"/>
        </w:rPr>
        <w:t xml:space="preserve">global challenges among environment, the development of fashionable markets has </w:t>
      </w:r>
      <w:proofErr w:type="gramStart"/>
      <w:r w:rsidR="003C4161">
        <w:rPr>
          <w:rFonts w:ascii="Arial Unicode MS" w:eastAsia="Arial Unicode MS" w:hAnsi="Arial Unicode MS" w:cs="Arial Unicode MS"/>
          <w:sz w:val="21"/>
          <w:szCs w:val="21"/>
        </w:rPr>
        <w:t>develop</w:t>
      </w:r>
      <w:proofErr w:type="gramEnd"/>
      <w:r w:rsidR="003C4161">
        <w:rPr>
          <w:rFonts w:ascii="Arial Unicode MS" w:eastAsia="Arial Unicode MS" w:hAnsi="Arial Unicode MS" w:cs="Arial Unicode MS"/>
          <w:sz w:val="21"/>
          <w:szCs w:val="21"/>
        </w:rPr>
        <w:t xml:space="preserve"> global changes </w:t>
      </w:r>
      <w:proofErr w:type="spellStart"/>
      <w:r w:rsidR="003C4161">
        <w:rPr>
          <w:rFonts w:ascii="Arial Unicode MS" w:eastAsia="Arial Unicode MS" w:hAnsi="Arial Unicode MS" w:cs="Arial Unicode MS"/>
          <w:sz w:val="21"/>
          <w:szCs w:val="21"/>
        </w:rPr>
        <w:t>base</w:t>
      </w:r>
      <w:proofErr w:type="spellEnd"/>
      <w:r w:rsidR="003C4161">
        <w:rPr>
          <w:rFonts w:ascii="Arial Unicode MS" w:eastAsia="Arial Unicode MS" w:hAnsi="Arial Unicode MS" w:cs="Arial Unicode MS"/>
          <w:sz w:val="21"/>
          <w:szCs w:val="21"/>
        </w:rPr>
        <w:t xml:space="preserve"> upon the pandemic of COVID-19. Due to the year of pandemic in 2020</w:t>
      </w:r>
      <w:r w:rsidR="00F7047B">
        <w:rPr>
          <w:rFonts w:ascii="Arial Unicode MS" w:eastAsia="Arial Unicode MS" w:hAnsi="Arial Unicode MS" w:cs="Arial Unicode MS"/>
          <w:sz w:val="21"/>
          <w:szCs w:val="21"/>
        </w:rPr>
        <w:t xml:space="preserve"> </w:t>
      </w:r>
      <w:r w:rsidR="0004079E">
        <w:rPr>
          <w:rFonts w:ascii="Arial Unicode MS" w:eastAsia="Arial Unicode MS" w:hAnsi="Arial Unicode MS" w:cs="Arial Unicode MS"/>
          <w:sz w:val="21"/>
          <w:szCs w:val="21"/>
        </w:rPr>
        <w:t xml:space="preserve">global </w:t>
      </w:r>
      <w:r w:rsidR="00084406">
        <w:rPr>
          <w:rFonts w:ascii="Arial Unicode MS" w:eastAsia="Arial Unicode MS" w:hAnsi="Arial Unicode MS" w:cs="Arial Unicode MS"/>
          <w:sz w:val="21"/>
          <w:szCs w:val="21"/>
        </w:rPr>
        <w:t xml:space="preserve">changing </w:t>
      </w:r>
      <w:r w:rsidR="0004079E">
        <w:rPr>
          <w:rFonts w:ascii="Arial Unicode MS" w:eastAsia="Arial Unicode MS" w:hAnsi="Arial Unicode MS" w:cs="Arial Unicode MS"/>
          <w:sz w:val="21"/>
          <w:szCs w:val="21"/>
        </w:rPr>
        <w:t>environment</w:t>
      </w:r>
      <w:r w:rsidR="00346C5C">
        <w:rPr>
          <w:rFonts w:ascii="Arial Unicode MS" w:eastAsia="Arial Unicode MS" w:hAnsi="Arial Unicode MS" w:cs="Arial Unicode MS"/>
          <w:sz w:val="21"/>
          <w:szCs w:val="21"/>
        </w:rPr>
        <w:t xml:space="preserve">, </w:t>
      </w:r>
      <w:r w:rsidR="00D7003B">
        <w:rPr>
          <w:rFonts w:ascii="Arial Unicode MS" w:eastAsia="Arial Unicode MS" w:hAnsi="Arial Unicode MS" w:cs="Arial Unicode MS"/>
          <w:sz w:val="21"/>
          <w:szCs w:val="21"/>
        </w:rPr>
        <w:t xml:space="preserve">developing </w:t>
      </w:r>
      <w:r w:rsidR="00346C5C">
        <w:rPr>
          <w:rFonts w:ascii="Arial Unicode MS" w:eastAsia="Arial Unicode MS" w:hAnsi="Arial Unicode MS" w:cs="Arial Unicode MS"/>
          <w:sz w:val="21"/>
          <w:szCs w:val="21"/>
        </w:rPr>
        <w:t>fashion</w:t>
      </w:r>
      <w:r w:rsidR="00084406">
        <w:rPr>
          <w:rFonts w:ascii="Arial Unicode MS" w:eastAsia="Arial Unicode MS" w:hAnsi="Arial Unicode MS" w:cs="Arial Unicode MS"/>
          <w:sz w:val="21"/>
          <w:szCs w:val="21"/>
        </w:rPr>
        <w:t>able</w:t>
      </w:r>
      <w:r w:rsidR="00D7003B">
        <w:rPr>
          <w:rFonts w:ascii="Arial Unicode MS" w:eastAsia="Arial Unicode MS" w:hAnsi="Arial Unicode MS" w:cs="Arial Unicode MS"/>
          <w:sz w:val="21"/>
          <w:szCs w:val="21"/>
        </w:rPr>
        <w:t xml:space="preserve"> market</w:t>
      </w:r>
      <w:r w:rsidR="00346C5C">
        <w:rPr>
          <w:rFonts w:ascii="Arial Unicode MS" w:eastAsia="Arial Unicode MS" w:hAnsi="Arial Unicode MS" w:cs="Arial Unicode MS"/>
          <w:sz w:val="21"/>
          <w:szCs w:val="21"/>
        </w:rPr>
        <w:t>s</w:t>
      </w:r>
      <w:r w:rsidR="00D7003B">
        <w:rPr>
          <w:rFonts w:ascii="Arial Unicode MS" w:eastAsia="Arial Unicode MS" w:hAnsi="Arial Unicode MS" w:cs="Arial Unicode MS"/>
          <w:sz w:val="21"/>
          <w:szCs w:val="21"/>
        </w:rPr>
        <w:t xml:space="preserve"> has changed due to the pandemic of COVID-19</w:t>
      </w:r>
      <w:r w:rsidR="00084406">
        <w:rPr>
          <w:rFonts w:ascii="Arial Unicode MS" w:eastAsia="Arial Unicode MS" w:hAnsi="Arial Unicode MS" w:cs="Arial Unicode MS"/>
          <w:sz w:val="21"/>
          <w:szCs w:val="21"/>
        </w:rPr>
        <w:t>.</w:t>
      </w:r>
      <w:r w:rsidR="00D7003B">
        <w:rPr>
          <w:rFonts w:ascii="Arial Unicode MS" w:eastAsia="Arial Unicode MS" w:hAnsi="Arial Unicode MS" w:cs="Arial Unicode MS"/>
          <w:sz w:val="21"/>
          <w:szCs w:val="21"/>
        </w:rPr>
        <w:t xml:space="preserve"> </w:t>
      </w:r>
      <w:r w:rsidR="00B719D1">
        <w:rPr>
          <w:rFonts w:ascii="Arial Unicode MS" w:eastAsia="Arial Unicode MS" w:hAnsi="Arial Unicode MS" w:cs="Arial Unicode MS"/>
          <w:sz w:val="21"/>
          <w:szCs w:val="21"/>
        </w:rPr>
        <w:t>In the past</w:t>
      </w:r>
      <w:r w:rsidR="00E230D0">
        <w:rPr>
          <w:rFonts w:ascii="Arial Unicode MS" w:eastAsia="Arial Unicode MS" w:hAnsi="Arial Unicode MS" w:cs="Arial Unicode MS"/>
          <w:sz w:val="21"/>
          <w:szCs w:val="21"/>
        </w:rPr>
        <w:t xml:space="preserve"> </w:t>
      </w:r>
      <w:r w:rsidR="00B719D1">
        <w:rPr>
          <w:rFonts w:ascii="Arial Unicode MS" w:eastAsia="Arial Unicode MS" w:hAnsi="Arial Unicode MS" w:cs="Arial Unicode MS"/>
          <w:sz w:val="21"/>
          <w:szCs w:val="21"/>
        </w:rPr>
        <w:t>year</w:t>
      </w:r>
      <w:r w:rsidR="00551ACB">
        <w:rPr>
          <w:rFonts w:ascii="Arial Unicode MS" w:eastAsia="Arial Unicode MS" w:hAnsi="Arial Unicode MS" w:cs="Arial Unicode MS"/>
          <w:sz w:val="21"/>
          <w:szCs w:val="21"/>
        </w:rPr>
        <w:t xml:space="preserve"> of</w:t>
      </w:r>
      <w:r w:rsidR="00E230D0">
        <w:rPr>
          <w:rFonts w:ascii="Arial Unicode MS" w:eastAsia="Arial Unicode MS" w:hAnsi="Arial Unicode MS" w:cs="Arial Unicode MS"/>
          <w:sz w:val="21"/>
          <w:szCs w:val="21"/>
        </w:rPr>
        <w:t xml:space="preserve"> 2020</w:t>
      </w:r>
      <w:r w:rsidR="00F574E5">
        <w:rPr>
          <w:rFonts w:ascii="Arial Unicode MS" w:eastAsia="Arial Unicode MS" w:hAnsi="Arial Unicode MS" w:cs="Arial Unicode MS"/>
          <w:sz w:val="21"/>
          <w:szCs w:val="21"/>
        </w:rPr>
        <w:t>,</w:t>
      </w:r>
      <w:r w:rsidR="00B719D1">
        <w:rPr>
          <w:rFonts w:ascii="Arial Unicode MS" w:eastAsia="Arial Unicode MS" w:hAnsi="Arial Unicode MS" w:cs="Arial Unicode MS"/>
          <w:sz w:val="21"/>
          <w:szCs w:val="21"/>
        </w:rPr>
        <w:t xml:space="preserve"> w</w:t>
      </w:r>
      <w:r w:rsidR="00084406">
        <w:rPr>
          <w:rFonts w:ascii="Arial Unicode MS" w:eastAsia="Arial Unicode MS" w:hAnsi="Arial Unicode MS" w:cs="Arial Unicode MS"/>
          <w:sz w:val="21"/>
          <w:szCs w:val="21"/>
        </w:rPr>
        <w:t>ith</w:t>
      </w:r>
      <w:r w:rsidR="00D7003B">
        <w:rPr>
          <w:rFonts w:ascii="Arial Unicode MS" w:eastAsia="Arial Unicode MS" w:hAnsi="Arial Unicode MS" w:cs="Arial Unicode MS"/>
          <w:sz w:val="21"/>
          <w:szCs w:val="21"/>
        </w:rPr>
        <w:t xml:space="preserve"> </w:t>
      </w:r>
      <w:r w:rsidR="0060712F">
        <w:rPr>
          <w:rFonts w:ascii="Arial Unicode MS" w:eastAsia="Arial Unicode MS" w:hAnsi="Arial Unicode MS" w:cs="Arial Unicode MS"/>
          <w:sz w:val="21"/>
          <w:szCs w:val="21"/>
        </w:rPr>
        <w:t xml:space="preserve">the </w:t>
      </w:r>
      <w:r w:rsidR="00D7003B">
        <w:rPr>
          <w:rFonts w:ascii="Arial Unicode MS" w:eastAsia="Arial Unicode MS" w:hAnsi="Arial Unicode MS" w:cs="Arial Unicode MS"/>
          <w:sz w:val="21"/>
          <w:szCs w:val="21"/>
        </w:rPr>
        <w:t>change</w:t>
      </w:r>
      <w:r>
        <w:rPr>
          <w:rFonts w:ascii="Arial Unicode MS" w:eastAsia="Arial Unicode MS" w:hAnsi="Arial Unicode MS" w:cs="Arial Unicode MS"/>
          <w:sz w:val="21"/>
          <w:szCs w:val="21"/>
        </w:rPr>
        <w:t xml:space="preserve"> of</w:t>
      </w:r>
      <w:r w:rsidR="00D7003B">
        <w:rPr>
          <w:rFonts w:ascii="Arial Unicode MS" w:eastAsia="Arial Unicode MS" w:hAnsi="Arial Unicode MS" w:cs="Arial Unicode MS"/>
          <w:sz w:val="21"/>
          <w:szCs w:val="21"/>
        </w:rPr>
        <w:t xml:space="preserve"> </w:t>
      </w:r>
      <w:r w:rsidR="00B719D1">
        <w:rPr>
          <w:rFonts w:ascii="Arial Unicode MS" w:eastAsia="Arial Unicode MS" w:hAnsi="Arial Unicode MS" w:cs="Arial Unicode MS"/>
          <w:sz w:val="21"/>
          <w:szCs w:val="21"/>
        </w:rPr>
        <w:t xml:space="preserve">consumer buying </w:t>
      </w:r>
      <w:r w:rsidR="00E230D0">
        <w:rPr>
          <w:rFonts w:ascii="Arial Unicode MS" w:eastAsia="Arial Unicode MS" w:hAnsi="Arial Unicode MS" w:cs="Arial Unicode MS"/>
          <w:sz w:val="21"/>
          <w:szCs w:val="21"/>
        </w:rPr>
        <w:t>behavior</w:t>
      </w:r>
      <w:r w:rsidR="00B719D1">
        <w:rPr>
          <w:rFonts w:ascii="Arial Unicode MS" w:eastAsia="Arial Unicode MS" w:hAnsi="Arial Unicode MS" w:cs="Arial Unicode MS"/>
          <w:sz w:val="21"/>
          <w:szCs w:val="21"/>
        </w:rPr>
        <w:t xml:space="preserve"> </w:t>
      </w:r>
      <w:r w:rsidR="00084406">
        <w:rPr>
          <w:rFonts w:ascii="Arial Unicode MS" w:eastAsia="Arial Unicode MS" w:hAnsi="Arial Unicode MS" w:cs="Arial Unicode MS"/>
          <w:sz w:val="21"/>
          <w:szCs w:val="21"/>
        </w:rPr>
        <w:t xml:space="preserve">habit </w:t>
      </w:r>
      <w:r w:rsidR="00551ACB">
        <w:rPr>
          <w:rFonts w:ascii="Arial Unicode MS" w:eastAsia="Arial Unicode MS" w:hAnsi="Arial Unicode MS" w:cs="Arial Unicode MS"/>
          <w:sz w:val="21"/>
          <w:szCs w:val="21"/>
        </w:rPr>
        <w:t xml:space="preserve">of </w:t>
      </w:r>
      <w:r w:rsidR="00E230D0">
        <w:rPr>
          <w:rFonts w:ascii="Arial Unicode MS" w:eastAsia="Arial Unicode MS" w:hAnsi="Arial Unicode MS" w:cs="Arial Unicode MS"/>
          <w:sz w:val="21"/>
          <w:szCs w:val="21"/>
        </w:rPr>
        <w:t>home staying</w:t>
      </w:r>
      <w:r w:rsidR="00551ACB">
        <w:rPr>
          <w:rFonts w:ascii="Arial Unicode MS" w:eastAsia="Arial Unicode MS" w:hAnsi="Arial Unicode MS" w:cs="Arial Unicode MS"/>
          <w:sz w:val="21"/>
          <w:szCs w:val="21"/>
        </w:rPr>
        <w:t>,</w:t>
      </w:r>
      <w:r w:rsidR="00E230D0">
        <w:rPr>
          <w:rFonts w:ascii="Arial Unicode MS" w:eastAsia="Arial Unicode MS" w:hAnsi="Arial Unicode MS" w:cs="Arial Unicode MS"/>
          <w:sz w:val="21"/>
          <w:szCs w:val="21"/>
        </w:rPr>
        <w:t xml:space="preserve"> </w:t>
      </w:r>
      <w:r w:rsidR="00551ACB">
        <w:rPr>
          <w:rFonts w:ascii="Arial Unicode MS" w:eastAsia="Arial Unicode MS" w:hAnsi="Arial Unicode MS" w:cs="Arial Unicode MS"/>
          <w:sz w:val="21"/>
          <w:szCs w:val="21"/>
        </w:rPr>
        <w:t xml:space="preserve">which </w:t>
      </w:r>
      <w:r w:rsidR="00E230D0">
        <w:rPr>
          <w:rFonts w:ascii="Arial Unicode MS" w:eastAsia="Arial Unicode MS" w:hAnsi="Arial Unicode MS" w:cs="Arial Unicode MS"/>
          <w:sz w:val="21"/>
          <w:szCs w:val="21"/>
        </w:rPr>
        <w:t>has cause</w:t>
      </w:r>
      <w:r w:rsidR="00A638BC">
        <w:rPr>
          <w:rFonts w:ascii="Arial Unicode MS" w:eastAsia="Arial Unicode MS" w:hAnsi="Arial Unicode MS" w:cs="Arial Unicode MS"/>
          <w:sz w:val="21"/>
          <w:szCs w:val="21"/>
        </w:rPr>
        <w:t>d</w:t>
      </w:r>
      <w:r w:rsidR="00E230D0">
        <w:rPr>
          <w:rFonts w:ascii="Arial Unicode MS" w:eastAsia="Arial Unicode MS" w:hAnsi="Arial Unicode MS" w:cs="Arial Unicode MS"/>
          <w:sz w:val="21"/>
          <w:szCs w:val="21"/>
        </w:rPr>
        <w:t xml:space="preserve"> change driver of the </w:t>
      </w:r>
      <w:r w:rsidR="00551ACB">
        <w:rPr>
          <w:rFonts w:ascii="Arial Unicode MS" w:eastAsia="Arial Unicode MS" w:hAnsi="Arial Unicode MS" w:cs="Arial Unicode MS"/>
          <w:sz w:val="21"/>
          <w:szCs w:val="21"/>
        </w:rPr>
        <w:t xml:space="preserve">fashionable </w:t>
      </w:r>
      <w:r w:rsidR="00E230D0">
        <w:rPr>
          <w:rFonts w:ascii="Arial Unicode MS" w:eastAsia="Arial Unicode MS" w:hAnsi="Arial Unicode MS" w:cs="Arial Unicode MS"/>
          <w:sz w:val="21"/>
          <w:szCs w:val="21"/>
        </w:rPr>
        <w:t>company for potential buying platform.</w:t>
      </w:r>
      <w:r w:rsidR="00CE178E">
        <w:rPr>
          <w:rFonts w:ascii="Arial Unicode MS" w:eastAsia="Arial Unicode MS" w:hAnsi="Arial Unicode MS" w:cs="Arial Unicode MS"/>
          <w:sz w:val="21"/>
          <w:szCs w:val="21"/>
        </w:rPr>
        <w:t xml:space="preserve"> </w:t>
      </w:r>
    </w:p>
    <w:p w14:paraId="2E5FAB57" w14:textId="5FBC4012" w:rsidR="00551ACB" w:rsidRDefault="00CE178E" w:rsidP="009B5A9C">
      <w:pPr>
        <w:tabs>
          <w:tab w:val="left" w:pos="1390"/>
        </w:tabs>
        <w:snapToGrid w:val="0"/>
        <w:rPr>
          <w:rFonts w:ascii="Arial Unicode MS" w:eastAsia="Arial Unicode MS" w:hAnsi="Arial Unicode MS" w:cs="Arial Unicode MS"/>
          <w:sz w:val="21"/>
          <w:szCs w:val="21"/>
        </w:rPr>
      </w:pPr>
      <w:r>
        <w:rPr>
          <w:rFonts w:ascii="Arial Unicode MS" w:eastAsia="Arial Unicode MS" w:hAnsi="Arial Unicode MS" w:cs="Arial Unicode MS"/>
          <w:sz w:val="21"/>
          <w:szCs w:val="21"/>
        </w:rPr>
        <w:t>(SCMP, 2020)</w:t>
      </w:r>
    </w:p>
    <w:p w14:paraId="78DECBF0" w14:textId="1642A469" w:rsidR="007613C6" w:rsidRDefault="007613C6" w:rsidP="009B5A9C">
      <w:pPr>
        <w:tabs>
          <w:tab w:val="left" w:pos="1390"/>
        </w:tabs>
        <w:snapToGrid w:val="0"/>
        <w:rPr>
          <w:rFonts w:ascii="Arial Unicode MS" w:eastAsia="Arial Unicode MS" w:hAnsi="Arial Unicode MS" w:cs="Arial Unicode MS"/>
          <w:sz w:val="21"/>
          <w:szCs w:val="21"/>
        </w:rPr>
      </w:pPr>
    </w:p>
    <w:p w14:paraId="799EE810" w14:textId="48EFB22D" w:rsidR="007613C6" w:rsidRPr="00993B42" w:rsidRDefault="007613C6" w:rsidP="007613C6">
      <w:pPr>
        <w:rPr>
          <w:rFonts w:ascii="Times New Roman" w:hAnsi="Times New Roman"/>
          <w:b/>
          <w:bCs/>
        </w:rPr>
      </w:pPr>
      <w:r w:rsidRPr="00993B42">
        <w:rPr>
          <w:rFonts w:ascii="Times New Roman" w:hAnsi="Times New Roman"/>
          <w:b/>
          <w:bCs/>
        </w:rPr>
        <w:t>Hong Kong GDP</w:t>
      </w:r>
      <w:r w:rsidR="00C2368F">
        <w:rPr>
          <w:rFonts w:ascii="Times New Roman" w:hAnsi="Times New Roman"/>
          <w:b/>
          <w:bCs/>
        </w:rPr>
        <w:t xml:space="preserve"> – In 2019 &amp; 2020</w:t>
      </w:r>
    </w:p>
    <w:p w14:paraId="6FB6B54A" w14:textId="2908A78D" w:rsidR="000464EA" w:rsidRPr="00EC13A9" w:rsidRDefault="00151E31" w:rsidP="007613C6">
      <w:pPr>
        <w:rPr>
          <w:rFonts w:ascii="Times New Roman" w:hAnsi="Times New Roman" w:hint="eastAsia"/>
        </w:rPr>
      </w:pPr>
      <w:r>
        <w:rPr>
          <w:rFonts w:ascii="Times New Roman" w:hAnsi="Times New Roman"/>
        </w:rPr>
        <w:t>D</w:t>
      </w:r>
      <w:r w:rsidR="007613C6" w:rsidRPr="00993B42">
        <w:rPr>
          <w:rFonts w:ascii="Times New Roman" w:hAnsi="Times New Roman"/>
        </w:rPr>
        <w:t xml:space="preserve">ue to the </w:t>
      </w:r>
      <w:r w:rsidR="002F53C8">
        <w:rPr>
          <w:rFonts w:ascii="Times New Roman" w:hAnsi="Times New Roman"/>
        </w:rPr>
        <w:t>pandemic</w:t>
      </w:r>
      <w:r w:rsidR="007613C6" w:rsidRPr="00993B42">
        <w:rPr>
          <w:rFonts w:ascii="Times New Roman" w:hAnsi="Times New Roman"/>
        </w:rPr>
        <w:t xml:space="preserve"> of COVID-19, </w:t>
      </w:r>
      <w:r>
        <w:rPr>
          <w:rFonts w:ascii="Times New Roman" w:hAnsi="Times New Roman"/>
        </w:rPr>
        <w:t xml:space="preserve">GDP </w:t>
      </w:r>
      <w:r w:rsidR="00545997">
        <w:rPr>
          <w:rFonts w:ascii="Times New Roman" w:hAnsi="Times New Roman"/>
        </w:rPr>
        <w:t xml:space="preserve">value </w:t>
      </w:r>
      <w:r>
        <w:rPr>
          <w:rFonts w:ascii="Times New Roman" w:hAnsi="Times New Roman"/>
        </w:rPr>
        <w:t xml:space="preserve">of Hong Kong has </w:t>
      </w:r>
      <w:r w:rsidR="001560B8">
        <w:rPr>
          <w:rFonts w:ascii="Times New Roman" w:hAnsi="Times New Roman"/>
        </w:rPr>
        <w:t xml:space="preserve">experienced </w:t>
      </w:r>
      <w:r w:rsidR="005E5EF3">
        <w:rPr>
          <w:rFonts w:ascii="Times New Roman" w:hAnsi="Times New Roman"/>
        </w:rPr>
        <w:t xml:space="preserve">a </w:t>
      </w:r>
      <w:r>
        <w:rPr>
          <w:rFonts w:ascii="Times New Roman" w:hAnsi="Times New Roman"/>
        </w:rPr>
        <w:t xml:space="preserve">great drop of 6.5% in </w:t>
      </w:r>
      <w:r w:rsidR="00544BAF">
        <w:rPr>
          <w:rFonts w:ascii="Times New Roman" w:hAnsi="Times New Roman"/>
        </w:rPr>
        <w:t xml:space="preserve">the </w:t>
      </w:r>
      <w:r>
        <w:rPr>
          <w:rFonts w:ascii="Times New Roman" w:hAnsi="Times New Roman"/>
        </w:rPr>
        <w:t xml:space="preserve">first quarter </w:t>
      </w:r>
      <w:r w:rsidR="001560B8">
        <w:rPr>
          <w:rFonts w:ascii="Times New Roman" w:hAnsi="Times New Roman"/>
        </w:rPr>
        <w:t>of</w:t>
      </w:r>
      <w:r>
        <w:rPr>
          <w:rFonts w:ascii="Times New Roman" w:hAnsi="Times New Roman"/>
        </w:rPr>
        <w:t xml:space="preserve"> 2020, while </w:t>
      </w:r>
      <w:r w:rsidR="00545997">
        <w:rPr>
          <w:rFonts w:ascii="Times New Roman" w:hAnsi="Times New Roman"/>
        </w:rPr>
        <w:t xml:space="preserve">the </w:t>
      </w:r>
      <w:r>
        <w:rPr>
          <w:rFonts w:ascii="Times New Roman" w:hAnsi="Times New Roman"/>
        </w:rPr>
        <w:t xml:space="preserve">second quarter </w:t>
      </w:r>
      <w:r w:rsidR="00545997">
        <w:rPr>
          <w:rFonts w:ascii="Times New Roman" w:hAnsi="Times New Roman"/>
        </w:rPr>
        <w:t xml:space="preserve">has </w:t>
      </w:r>
      <w:r w:rsidR="00544BAF">
        <w:rPr>
          <w:rFonts w:ascii="Times New Roman" w:hAnsi="Times New Roman"/>
        </w:rPr>
        <w:t>got</w:t>
      </w:r>
      <w:r w:rsidR="00EE73E5">
        <w:rPr>
          <w:rFonts w:ascii="Times New Roman" w:hAnsi="Times New Roman"/>
        </w:rPr>
        <w:t xml:space="preserve"> </w:t>
      </w:r>
      <w:r w:rsidR="007B1BE4">
        <w:rPr>
          <w:rFonts w:ascii="Times New Roman" w:hAnsi="Times New Roman"/>
        </w:rPr>
        <w:t>the</w:t>
      </w:r>
      <w:r w:rsidR="00545997">
        <w:rPr>
          <w:rFonts w:ascii="Times New Roman" w:hAnsi="Times New Roman"/>
        </w:rPr>
        <w:t xml:space="preserve"> greatest drop of </w:t>
      </w:r>
      <w:r>
        <w:rPr>
          <w:rFonts w:ascii="Times New Roman" w:hAnsi="Times New Roman"/>
        </w:rPr>
        <w:t>8.3%, with the third quarter narrow down to 2.9%</w:t>
      </w:r>
      <w:r w:rsidR="007B1BE4">
        <w:rPr>
          <w:rFonts w:ascii="Times New Roman" w:hAnsi="Times New Roman"/>
        </w:rPr>
        <w:t xml:space="preserve"> drop</w:t>
      </w:r>
      <w:r>
        <w:rPr>
          <w:rFonts w:ascii="Times New Roman" w:hAnsi="Times New Roman"/>
        </w:rPr>
        <w:t>. The fourth quarter further narrow down to 4.1%.</w:t>
      </w:r>
      <w:r w:rsidR="00544BAF">
        <w:rPr>
          <w:rFonts w:ascii="Times New Roman" w:hAnsi="Times New Roman" w:hint="eastAsia"/>
        </w:rPr>
        <w:t xml:space="preserve"> </w:t>
      </w:r>
      <w:r w:rsidR="007613C6" w:rsidRPr="00993B42">
        <w:rPr>
          <w:rFonts w:ascii="Times New Roman" w:hAnsi="Times New Roman"/>
        </w:rPr>
        <w:t>(HK Gov, 2020)</w:t>
      </w:r>
    </w:p>
    <w:tbl>
      <w:tblPr>
        <w:tblpPr w:leftFromText="180" w:rightFromText="180" w:vertAnchor="text" w:horzAnchor="margin" w:tblpY="12"/>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69"/>
        <w:gridCol w:w="1825"/>
        <w:gridCol w:w="1907"/>
        <w:gridCol w:w="1846"/>
        <w:gridCol w:w="1653"/>
      </w:tblGrid>
      <w:tr w:rsidR="007613C6" w:rsidRPr="00A55FDC" w14:paraId="54FF7FDF" w14:textId="77777777" w:rsidTr="000D5081">
        <w:trPr>
          <w:trHeight w:val="418"/>
        </w:trPr>
        <w:tc>
          <w:tcPr>
            <w:tcW w:w="1269" w:type="dxa"/>
            <w:shd w:val="clear" w:color="auto" w:fill="auto"/>
          </w:tcPr>
          <w:p w14:paraId="636E35D9" w14:textId="77777777" w:rsidR="007613C6" w:rsidRPr="00AD5C44" w:rsidRDefault="007613C6" w:rsidP="000D5081">
            <w:pPr>
              <w:rPr>
                <w:rFonts w:ascii="Times New Roman" w:hAnsi="Times New Roman"/>
                <w:sz w:val="22"/>
                <w:szCs w:val="21"/>
              </w:rPr>
            </w:pPr>
            <w:r w:rsidRPr="00AD5C44">
              <w:rPr>
                <w:rFonts w:ascii="Times New Roman" w:hAnsi="Times New Roman" w:hint="eastAsia"/>
                <w:sz w:val="22"/>
                <w:szCs w:val="21"/>
              </w:rPr>
              <w:t>T</w:t>
            </w:r>
            <w:r w:rsidRPr="00AD5C44">
              <w:rPr>
                <w:rFonts w:ascii="Times New Roman" w:hAnsi="Times New Roman"/>
                <w:sz w:val="22"/>
                <w:szCs w:val="21"/>
              </w:rPr>
              <w:t>ime Period</w:t>
            </w:r>
          </w:p>
        </w:tc>
        <w:tc>
          <w:tcPr>
            <w:tcW w:w="1825" w:type="dxa"/>
            <w:shd w:val="clear" w:color="auto" w:fill="auto"/>
          </w:tcPr>
          <w:p w14:paraId="1614A25F" w14:textId="77777777" w:rsidR="007613C6" w:rsidRPr="00AD5C44" w:rsidRDefault="007613C6" w:rsidP="000D5081">
            <w:pPr>
              <w:snapToGrid w:val="0"/>
              <w:rPr>
                <w:rFonts w:ascii="Times New Roman" w:hAnsi="Times New Roman"/>
                <w:sz w:val="22"/>
                <w:szCs w:val="21"/>
              </w:rPr>
            </w:pPr>
            <w:r w:rsidRPr="00AD5C44">
              <w:rPr>
                <w:rFonts w:ascii="Times New Roman" w:hAnsi="Times New Roman" w:hint="eastAsia"/>
                <w:sz w:val="22"/>
                <w:szCs w:val="21"/>
              </w:rPr>
              <w:t>2</w:t>
            </w:r>
            <w:r w:rsidRPr="00AD5C44">
              <w:rPr>
                <w:rFonts w:ascii="Times New Roman" w:hAnsi="Times New Roman"/>
                <w:sz w:val="22"/>
                <w:szCs w:val="21"/>
              </w:rPr>
              <w:t>020 GDP Value (</w:t>
            </w:r>
            <w:proofErr w:type="spellStart"/>
            <w:r w:rsidRPr="00AD5C44">
              <w:rPr>
                <w:rFonts w:ascii="Times New Roman" w:hAnsi="Times New Roman"/>
                <w:sz w:val="22"/>
                <w:szCs w:val="21"/>
              </w:rPr>
              <w:t>HK$million</w:t>
            </w:r>
            <w:proofErr w:type="spellEnd"/>
            <w:r w:rsidRPr="00AD5C44">
              <w:rPr>
                <w:rFonts w:ascii="Times New Roman" w:hAnsi="Times New Roman"/>
                <w:sz w:val="22"/>
                <w:szCs w:val="21"/>
              </w:rPr>
              <w:t>)</w:t>
            </w:r>
          </w:p>
        </w:tc>
        <w:tc>
          <w:tcPr>
            <w:tcW w:w="1907" w:type="dxa"/>
            <w:shd w:val="clear" w:color="auto" w:fill="auto"/>
          </w:tcPr>
          <w:p w14:paraId="30A5D680" w14:textId="77777777" w:rsidR="007613C6" w:rsidRPr="00AD5C44" w:rsidRDefault="007613C6" w:rsidP="000D5081">
            <w:pPr>
              <w:snapToGrid w:val="0"/>
              <w:rPr>
                <w:rFonts w:ascii="Times New Roman" w:hAnsi="Times New Roman"/>
                <w:sz w:val="22"/>
                <w:szCs w:val="21"/>
              </w:rPr>
            </w:pPr>
            <w:r w:rsidRPr="00AD5C44">
              <w:rPr>
                <w:rFonts w:ascii="Times New Roman" w:hAnsi="Times New Roman" w:hint="eastAsia"/>
                <w:sz w:val="22"/>
                <w:szCs w:val="21"/>
              </w:rPr>
              <w:t>2</w:t>
            </w:r>
            <w:r w:rsidRPr="00AD5C44">
              <w:rPr>
                <w:rFonts w:ascii="Times New Roman" w:hAnsi="Times New Roman"/>
                <w:sz w:val="22"/>
                <w:szCs w:val="21"/>
              </w:rPr>
              <w:t>019 GDP Value (</w:t>
            </w:r>
            <w:proofErr w:type="spellStart"/>
            <w:r w:rsidRPr="00AD5C44">
              <w:rPr>
                <w:rFonts w:ascii="Times New Roman" w:hAnsi="Times New Roman"/>
                <w:sz w:val="22"/>
                <w:szCs w:val="21"/>
              </w:rPr>
              <w:t>HK$million</w:t>
            </w:r>
            <w:proofErr w:type="spellEnd"/>
            <w:r w:rsidRPr="00AD5C44">
              <w:rPr>
                <w:rFonts w:ascii="Times New Roman" w:hAnsi="Times New Roman"/>
                <w:sz w:val="22"/>
                <w:szCs w:val="21"/>
              </w:rPr>
              <w:t>)</w:t>
            </w:r>
          </w:p>
        </w:tc>
        <w:tc>
          <w:tcPr>
            <w:tcW w:w="1846" w:type="dxa"/>
            <w:shd w:val="clear" w:color="auto" w:fill="auto"/>
          </w:tcPr>
          <w:p w14:paraId="6522CAFC" w14:textId="77777777" w:rsidR="007613C6" w:rsidRPr="00AD5C44" w:rsidRDefault="007613C6" w:rsidP="000D5081">
            <w:pPr>
              <w:snapToGrid w:val="0"/>
              <w:rPr>
                <w:rFonts w:ascii="Times New Roman" w:hAnsi="Times New Roman"/>
                <w:sz w:val="22"/>
                <w:szCs w:val="21"/>
              </w:rPr>
            </w:pPr>
            <w:r w:rsidRPr="00AD5C44">
              <w:rPr>
                <w:rFonts w:ascii="Times New Roman" w:hAnsi="Times New Roman"/>
                <w:sz w:val="22"/>
                <w:szCs w:val="21"/>
              </w:rPr>
              <w:t xml:space="preserve">GDP </w:t>
            </w:r>
            <w:r w:rsidRPr="00AD5C44">
              <w:rPr>
                <w:rFonts w:ascii="Times New Roman" w:hAnsi="Times New Roman" w:hint="eastAsia"/>
                <w:sz w:val="22"/>
                <w:szCs w:val="21"/>
              </w:rPr>
              <w:t>C</w:t>
            </w:r>
            <w:r w:rsidRPr="00AD5C44">
              <w:rPr>
                <w:rFonts w:ascii="Times New Roman" w:hAnsi="Times New Roman"/>
                <w:sz w:val="22"/>
                <w:szCs w:val="21"/>
              </w:rPr>
              <w:t>hange in Percentage</w:t>
            </w:r>
          </w:p>
          <w:p w14:paraId="02D20143" w14:textId="77777777" w:rsidR="007613C6" w:rsidRPr="00AD5C44" w:rsidRDefault="007613C6" w:rsidP="000D5081">
            <w:pPr>
              <w:snapToGrid w:val="0"/>
              <w:rPr>
                <w:rFonts w:ascii="Times New Roman" w:hAnsi="Times New Roman"/>
                <w:sz w:val="22"/>
                <w:szCs w:val="21"/>
              </w:rPr>
            </w:pPr>
            <w:r w:rsidRPr="00AD5C44">
              <w:rPr>
                <w:rFonts w:ascii="Times New Roman" w:hAnsi="Times New Roman" w:hint="eastAsia"/>
                <w:sz w:val="22"/>
                <w:szCs w:val="21"/>
              </w:rPr>
              <w:t>(</w:t>
            </w:r>
            <w:r w:rsidRPr="00AD5C44">
              <w:rPr>
                <w:rFonts w:ascii="Times New Roman" w:hAnsi="Times New Roman"/>
                <w:sz w:val="22"/>
                <w:szCs w:val="21"/>
              </w:rPr>
              <w:t>year on year % change)</w:t>
            </w:r>
          </w:p>
        </w:tc>
        <w:tc>
          <w:tcPr>
            <w:tcW w:w="1653" w:type="dxa"/>
            <w:shd w:val="clear" w:color="auto" w:fill="auto"/>
          </w:tcPr>
          <w:p w14:paraId="4D872767" w14:textId="77777777" w:rsidR="007613C6" w:rsidRPr="00AD5C44" w:rsidRDefault="007613C6" w:rsidP="000D5081">
            <w:pPr>
              <w:snapToGrid w:val="0"/>
              <w:rPr>
                <w:rFonts w:ascii="Times New Roman" w:hAnsi="Times New Roman"/>
                <w:sz w:val="22"/>
                <w:szCs w:val="21"/>
              </w:rPr>
            </w:pPr>
            <w:r w:rsidRPr="00AD5C44">
              <w:rPr>
                <w:rFonts w:ascii="Times New Roman" w:hAnsi="Times New Roman" w:hint="eastAsia"/>
                <w:sz w:val="22"/>
                <w:szCs w:val="21"/>
              </w:rPr>
              <w:t>P</w:t>
            </w:r>
            <w:r w:rsidRPr="00AD5C44">
              <w:rPr>
                <w:rFonts w:ascii="Times New Roman" w:hAnsi="Times New Roman"/>
                <w:sz w:val="22"/>
                <w:szCs w:val="21"/>
              </w:rPr>
              <w:t>rivate Consumption Expenditure (</w:t>
            </w:r>
            <w:proofErr w:type="spellStart"/>
            <w:r w:rsidRPr="00AD5C44">
              <w:rPr>
                <w:rFonts w:ascii="Times New Roman" w:hAnsi="Times New Roman"/>
                <w:sz w:val="22"/>
                <w:szCs w:val="21"/>
              </w:rPr>
              <w:t>yoy</w:t>
            </w:r>
            <w:proofErr w:type="spellEnd"/>
            <w:r w:rsidRPr="00AD5C44">
              <w:rPr>
                <w:rFonts w:ascii="Times New Roman" w:hAnsi="Times New Roman"/>
                <w:sz w:val="22"/>
                <w:szCs w:val="21"/>
              </w:rPr>
              <w:t xml:space="preserve"> % change)</w:t>
            </w:r>
          </w:p>
        </w:tc>
      </w:tr>
      <w:tr w:rsidR="007613C6" w:rsidRPr="00A55FDC" w14:paraId="3A446AB1" w14:textId="77777777" w:rsidTr="000D5081">
        <w:trPr>
          <w:trHeight w:val="274"/>
        </w:trPr>
        <w:tc>
          <w:tcPr>
            <w:tcW w:w="1269" w:type="dxa"/>
            <w:shd w:val="clear" w:color="auto" w:fill="auto"/>
          </w:tcPr>
          <w:p w14:paraId="68D97C9B" w14:textId="77777777" w:rsidR="007613C6" w:rsidRPr="00AD5C44" w:rsidRDefault="007613C6" w:rsidP="000D5081">
            <w:pPr>
              <w:rPr>
                <w:rFonts w:ascii="Times New Roman" w:hAnsi="Times New Roman"/>
                <w:sz w:val="22"/>
                <w:szCs w:val="21"/>
              </w:rPr>
            </w:pPr>
            <w:r w:rsidRPr="00AD5C44">
              <w:rPr>
                <w:rFonts w:ascii="Times New Roman" w:hAnsi="Times New Roman" w:hint="eastAsia"/>
                <w:sz w:val="22"/>
                <w:szCs w:val="21"/>
              </w:rPr>
              <w:t>Q</w:t>
            </w:r>
            <w:r w:rsidRPr="00AD5C44">
              <w:rPr>
                <w:rFonts w:ascii="Times New Roman" w:hAnsi="Times New Roman"/>
                <w:sz w:val="22"/>
                <w:szCs w:val="21"/>
              </w:rPr>
              <w:t xml:space="preserve">uarter 1 </w:t>
            </w:r>
          </w:p>
        </w:tc>
        <w:tc>
          <w:tcPr>
            <w:tcW w:w="1825" w:type="dxa"/>
            <w:shd w:val="clear" w:color="auto" w:fill="auto"/>
          </w:tcPr>
          <w:p w14:paraId="7A8E240A" w14:textId="48F8B90C" w:rsidR="007613C6" w:rsidRPr="00AD5C44" w:rsidRDefault="007613C6" w:rsidP="000D5081">
            <w:pPr>
              <w:rPr>
                <w:rFonts w:ascii="Times New Roman" w:hAnsi="Times New Roman"/>
                <w:sz w:val="22"/>
                <w:szCs w:val="21"/>
              </w:rPr>
            </w:pPr>
            <w:r w:rsidRPr="00AD5C44">
              <w:rPr>
                <w:rFonts w:ascii="Times New Roman" w:hAnsi="Times New Roman" w:hint="eastAsia"/>
                <w:sz w:val="22"/>
                <w:szCs w:val="21"/>
              </w:rPr>
              <w:t>6</w:t>
            </w:r>
            <w:r w:rsidRPr="00AD5C44">
              <w:rPr>
                <w:rFonts w:ascii="Times New Roman" w:hAnsi="Times New Roman"/>
                <w:sz w:val="22"/>
                <w:szCs w:val="21"/>
              </w:rPr>
              <w:t>61,5</w:t>
            </w:r>
            <w:r w:rsidR="00C2368F">
              <w:rPr>
                <w:rFonts w:ascii="Times New Roman" w:hAnsi="Times New Roman"/>
                <w:sz w:val="22"/>
                <w:szCs w:val="21"/>
              </w:rPr>
              <w:t>85</w:t>
            </w:r>
          </w:p>
        </w:tc>
        <w:tc>
          <w:tcPr>
            <w:tcW w:w="1907" w:type="dxa"/>
            <w:shd w:val="clear" w:color="auto" w:fill="auto"/>
          </w:tcPr>
          <w:p w14:paraId="3A099CC1" w14:textId="47C3778D" w:rsidR="007613C6" w:rsidRPr="00AD5C44" w:rsidRDefault="007613C6" w:rsidP="000D5081">
            <w:pPr>
              <w:rPr>
                <w:rFonts w:ascii="Times New Roman" w:hAnsi="Times New Roman"/>
                <w:sz w:val="22"/>
                <w:szCs w:val="21"/>
              </w:rPr>
            </w:pPr>
            <w:r w:rsidRPr="00AD5C44">
              <w:rPr>
                <w:rFonts w:ascii="Times New Roman" w:hAnsi="Times New Roman" w:hint="eastAsia"/>
                <w:sz w:val="22"/>
                <w:szCs w:val="21"/>
              </w:rPr>
              <w:t>7</w:t>
            </w:r>
            <w:r w:rsidRPr="00AD5C44">
              <w:rPr>
                <w:rFonts w:ascii="Times New Roman" w:hAnsi="Times New Roman"/>
                <w:sz w:val="22"/>
                <w:szCs w:val="21"/>
              </w:rPr>
              <w:t>07,</w:t>
            </w:r>
            <w:r w:rsidR="00ED21D3">
              <w:rPr>
                <w:rFonts w:ascii="Times New Roman" w:hAnsi="Times New Roman"/>
                <w:sz w:val="22"/>
                <w:szCs w:val="21"/>
              </w:rPr>
              <w:t>865</w:t>
            </w:r>
          </w:p>
        </w:tc>
        <w:tc>
          <w:tcPr>
            <w:tcW w:w="1846" w:type="dxa"/>
            <w:shd w:val="clear" w:color="auto" w:fill="auto"/>
          </w:tcPr>
          <w:p w14:paraId="1DCF5B2D" w14:textId="04410E22" w:rsidR="007613C6" w:rsidRPr="00AD5C44" w:rsidRDefault="007613C6" w:rsidP="000D5081">
            <w:pPr>
              <w:rPr>
                <w:rFonts w:ascii="Times New Roman" w:hAnsi="Times New Roman"/>
                <w:sz w:val="22"/>
                <w:szCs w:val="21"/>
              </w:rPr>
            </w:pPr>
            <w:r w:rsidRPr="00AD5C44">
              <w:rPr>
                <w:rFonts w:ascii="Times New Roman" w:hAnsi="Times New Roman" w:hint="eastAsia"/>
                <w:sz w:val="22"/>
                <w:szCs w:val="21"/>
              </w:rPr>
              <w:t>-</w:t>
            </w:r>
            <w:r w:rsidR="00ED21D3">
              <w:rPr>
                <w:rFonts w:ascii="Times New Roman" w:hAnsi="Times New Roman"/>
                <w:sz w:val="22"/>
                <w:szCs w:val="21"/>
              </w:rPr>
              <w:t>6.5</w:t>
            </w:r>
            <w:r w:rsidRPr="00AD5C44">
              <w:rPr>
                <w:rFonts w:ascii="Times New Roman" w:hAnsi="Times New Roman"/>
                <w:sz w:val="22"/>
                <w:szCs w:val="21"/>
              </w:rPr>
              <w:t>%</w:t>
            </w:r>
          </w:p>
        </w:tc>
        <w:tc>
          <w:tcPr>
            <w:tcW w:w="1653" w:type="dxa"/>
            <w:shd w:val="clear" w:color="auto" w:fill="auto"/>
          </w:tcPr>
          <w:p w14:paraId="36E996A1" w14:textId="77777777" w:rsidR="007613C6" w:rsidRPr="00AD5C44" w:rsidRDefault="007613C6" w:rsidP="000D5081">
            <w:pPr>
              <w:rPr>
                <w:rFonts w:ascii="Times New Roman" w:hAnsi="Times New Roman"/>
                <w:sz w:val="22"/>
                <w:szCs w:val="21"/>
              </w:rPr>
            </w:pPr>
            <w:r w:rsidRPr="00AD5C44">
              <w:rPr>
                <w:rFonts w:ascii="Times New Roman" w:hAnsi="Times New Roman" w:hint="eastAsia"/>
                <w:sz w:val="22"/>
                <w:szCs w:val="21"/>
              </w:rPr>
              <w:t>-</w:t>
            </w:r>
            <w:r w:rsidRPr="00AD5C44">
              <w:rPr>
                <w:rFonts w:ascii="Times New Roman" w:hAnsi="Times New Roman"/>
                <w:sz w:val="22"/>
                <w:szCs w:val="21"/>
              </w:rPr>
              <w:t>10.6%</w:t>
            </w:r>
          </w:p>
        </w:tc>
      </w:tr>
      <w:tr w:rsidR="007613C6" w:rsidRPr="00A55FDC" w14:paraId="7476BC8A" w14:textId="77777777" w:rsidTr="000D5081">
        <w:trPr>
          <w:trHeight w:val="262"/>
        </w:trPr>
        <w:tc>
          <w:tcPr>
            <w:tcW w:w="1269" w:type="dxa"/>
            <w:shd w:val="clear" w:color="auto" w:fill="auto"/>
          </w:tcPr>
          <w:p w14:paraId="6DBDD7B9" w14:textId="77777777" w:rsidR="007613C6" w:rsidRPr="00AD5C44" w:rsidRDefault="007613C6" w:rsidP="000D5081">
            <w:pPr>
              <w:rPr>
                <w:rFonts w:ascii="Times New Roman" w:hAnsi="Times New Roman"/>
                <w:sz w:val="22"/>
                <w:szCs w:val="21"/>
              </w:rPr>
            </w:pPr>
            <w:r w:rsidRPr="00AD5C44">
              <w:rPr>
                <w:rFonts w:ascii="Times New Roman" w:hAnsi="Times New Roman" w:hint="eastAsia"/>
                <w:sz w:val="22"/>
                <w:szCs w:val="21"/>
              </w:rPr>
              <w:t>Q</w:t>
            </w:r>
            <w:r w:rsidRPr="00AD5C44">
              <w:rPr>
                <w:rFonts w:ascii="Times New Roman" w:hAnsi="Times New Roman"/>
                <w:sz w:val="22"/>
                <w:szCs w:val="21"/>
              </w:rPr>
              <w:t>uarter 2</w:t>
            </w:r>
          </w:p>
        </w:tc>
        <w:tc>
          <w:tcPr>
            <w:tcW w:w="1825" w:type="dxa"/>
            <w:shd w:val="clear" w:color="auto" w:fill="auto"/>
          </w:tcPr>
          <w:p w14:paraId="2709C2BA" w14:textId="0632A1E4" w:rsidR="007613C6" w:rsidRPr="00AD5C44" w:rsidRDefault="007613C6" w:rsidP="000D5081">
            <w:pPr>
              <w:rPr>
                <w:rFonts w:ascii="Times New Roman" w:hAnsi="Times New Roman"/>
                <w:sz w:val="22"/>
                <w:szCs w:val="21"/>
              </w:rPr>
            </w:pPr>
            <w:r w:rsidRPr="00AD5C44">
              <w:rPr>
                <w:rFonts w:ascii="Times New Roman" w:hAnsi="Times New Roman" w:hint="eastAsia"/>
                <w:sz w:val="22"/>
                <w:szCs w:val="21"/>
              </w:rPr>
              <w:t>6</w:t>
            </w:r>
            <w:r w:rsidRPr="00AD5C44">
              <w:rPr>
                <w:rFonts w:ascii="Times New Roman" w:hAnsi="Times New Roman"/>
                <w:sz w:val="22"/>
                <w:szCs w:val="21"/>
              </w:rPr>
              <w:t>36,</w:t>
            </w:r>
            <w:r w:rsidR="00C2368F">
              <w:rPr>
                <w:rFonts w:ascii="Times New Roman" w:hAnsi="Times New Roman"/>
                <w:sz w:val="22"/>
                <w:szCs w:val="21"/>
              </w:rPr>
              <w:t>647</w:t>
            </w:r>
          </w:p>
        </w:tc>
        <w:tc>
          <w:tcPr>
            <w:tcW w:w="1907" w:type="dxa"/>
            <w:shd w:val="clear" w:color="auto" w:fill="auto"/>
          </w:tcPr>
          <w:p w14:paraId="3C80306A" w14:textId="05746727" w:rsidR="007613C6" w:rsidRPr="00AD5C44" w:rsidRDefault="007613C6" w:rsidP="000D5081">
            <w:pPr>
              <w:rPr>
                <w:rFonts w:ascii="Times New Roman" w:hAnsi="Times New Roman"/>
                <w:sz w:val="22"/>
                <w:szCs w:val="21"/>
              </w:rPr>
            </w:pPr>
            <w:r w:rsidRPr="00AD5C44">
              <w:rPr>
                <w:rFonts w:ascii="Times New Roman" w:hAnsi="Times New Roman" w:hint="eastAsia"/>
                <w:sz w:val="22"/>
                <w:szCs w:val="21"/>
              </w:rPr>
              <w:t>6</w:t>
            </w:r>
            <w:r w:rsidRPr="00AD5C44">
              <w:rPr>
                <w:rFonts w:ascii="Times New Roman" w:hAnsi="Times New Roman"/>
                <w:sz w:val="22"/>
                <w:szCs w:val="21"/>
              </w:rPr>
              <w:t>94,2</w:t>
            </w:r>
            <w:r w:rsidR="00ED21D3">
              <w:rPr>
                <w:rFonts w:ascii="Times New Roman" w:hAnsi="Times New Roman"/>
                <w:sz w:val="22"/>
                <w:szCs w:val="21"/>
              </w:rPr>
              <w:t>79</w:t>
            </w:r>
          </w:p>
        </w:tc>
        <w:tc>
          <w:tcPr>
            <w:tcW w:w="1846" w:type="dxa"/>
            <w:shd w:val="clear" w:color="auto" w:fill="auto"/>
          </w:tcPr>
          <w:p w14:paraId="1CCE19FE" w14:textId="27F9C4FB" w:rsidR="007613C6" w:rsidRPr="00AD5C44" w:rsidRDefault="007613C6" w:rsidP="000D5081">
            <w:pPr>
              <w:rPr>
                <w:rFonts w:ascii="Times New Roman" w:hAnsi="Times New Roman"/>
                <w:sz w:val="22"/>
                <w:szCs w:val="21"/>
              </w:rPr>
            </w:pPr>
            <w:r w:rsidRPr="00AD5C44">
              <w:rPr>
                <w:rFonts w:ascii="Times New Roman" w:hAnsi="Times New Roman" w:hint="eastAsia"/>
                <w:sz w:val="22"/>
                <w:szCs w:val="21"/>
              </w:rPr>
              <w:t>-</w:t>
            </w:r>
            <w:r w:rsidR="00ED21D3">
              <w:rPr>
                <w:rFonts w:ascii="Times New Roman" w:hAnsi="Times New Roman"/>
                <w:sz w:val="22"/>
                <w:szCs w:val="21"/>
              </w:rPr>
              <w:t>8.3</w:t>
            </w:r>
            <w:r w:rsidRPr="00AD5C44">
              <w:rPr>
                <w:rFonts w:ascii="Times New Roman" w:hAnsi="Times New Roman"/>
                <w:sz w:val="22"/>
                <w:szCs w:val="21"/>
              </w:rPr>
              <w:t>%</w:t>
            </w:r>
          </w:p>
        </w:tc>
        <w:tc>
          <w:tcPr>
            <w:tcW w:w="1653" w:type="dxa"/>
            <w:shd w:val="clear" w:color="auto" w:fill="auto"/>
          </w:tcPr>
          <w:p w14:paraId="29C7E3B1" w14:textId="77777777" w:rsidR="007613C6" w:rsidRPr="00AD5C44" w:rsidRDefault="007613C6" w:rsidP="000D5081">
            <w:pPr>
              <w:rPr>
                <w:rFonts w:ascii="Times New Roman" w:hAnsi="Times New Roman"/>
                <w:sz w:val="22"/>
                <w:szCs w:val="21"/>
              </w:rPr>
            </w:pPr>
            <w:r w:rsidRPr="00AD5C44">
              <w:rPr>
                <w:rFonts w:ascii="Times New Roman" w:hAnsi="Times New Roman" w:hint="eastAsia"/>
                <w:sz w:val="22"/>
                <w:szCs w:val="21"/>
              </w:rPr>
              <w:t>-</w:t>
            </w:r>
            <w:r w:rsidRPr="00AD5C44">
              <w:rPr>
                <w:rFonts w:ascii="Times New Roman" w:hAnsi="Times New Roman"/>
                <w:sz w:val="22"/>
                <w:szCs w:val="21"/>
              </w:rPr>
              <w:t>14.2%</w:t>
            </w:r>
          </w:p>
        </w:tc>
      </w:tr>
      <w:tr w:rsidR="007613C6" w:rsidRPr="00A55FDC" w14:paraId="68C9AB4C" w14:textId="77777777" w:rsidTr="000D5081">
        <w:trPr>
          <w:trHeight w:val="274"/>
        </w:trPr>
        <w:tc>
          <w:tcPr>
            <w:tcW w:w="1269" w:type="dxa"/>
            <w:shd w:val="clear" w:color="auto" w:fill="auto"/>
          </w:tcPr>
          <w:p w14:paraId="0A2BDFAA" w14:textId="77777777" w:rsidR="007613C6" w:rsidRPr="00AD5C44" w:rsidRDefault="007613C6" w:rsidP="000D5081">
            <w:pPr>
              <w:rPr>
                <w:rFonts w:ascii="Times New Roman" w:hAnsi="Times New Roman"/>
                <w:sz w:val="22"/>
                <w:szCs w:val="21"/>
              </w:rPr>
            </w:pPr>
            <w:r w:rsidRPr="00AD5C44">
              <w:rPr>
                <w:rFonts w:ascii="Times New Roman" w:hAnsi="Times New Roman" w:hint="eastAsia"/>
                <w:sz w:val="22"/>
                <w:szCs w:val="21"/>
              </w:rPr>
              <w:t>Q</w:t>
            </w:r>
            <w:r w:rsidRPr="00AD5C44">
              <w:rPr>
                <w:rFonts w:ascii="Times New Roman" w:hAnsi="Times New Roman"/>
                <w:sz w:val="22"/>
                <w:szCs w:val="21"/>
              </w:rPr>
              <w:t>uarter 3</w:t>
            </w:r>
          </w:p>
        </w:tc>
        <w:tc>
          <w:tcPr>
            <w:tcW w:w="1825" w:type="dxa"/>
            <w:shd w:val="clear" w:color="auto" w:fill="auto"/>
          </w:tcPr>
          <w:p w14:paraId="50303507" w14:textId="64407E26" w:rsidR="007613C6" w:rsidRPr="00AD5C44" w:rsidRDefault="007613C6" w:rsidP="000D5081">
            <w:pPr>
              <w:rPr>
                <w:rFonts w:ascii="Times New Roman" w:hAnsi="Times New Roman"/>
                <w:sz w:val="22"/>
                <w:szCs w:val="21"/>
              </w:rPr>
            </w:pPr>
            <w:r w:rsidRPr="00AD5C44">
              <w:rPr>
                <w:rFonts w:ascii="Times New Roman" w:hAnsi="Times New Roman" w:hint="eastAsia"/>
                <w:sz w:val="22"/>
                <w:szCs w:val="21"/>
              </w:rPr>
              <w:t>6</w:t>
            </w:r>
            <w:r w:rsidRPr="00AD5C44">
              <w:rPr>
                <w:rFonts w:ascii="Times New Roman" w:hAnsi="Times New Roman"/>
                <w:sz w:val="22"/>
                <w:szCs w:val="21"/>
              </w:rPr>
              <w:t>98,</w:t>
            </w:r>
            <w:r w:rsidR="00C2368F">
              <w:rPr>
                <w:rFonts w:ascii="Times New Roman" w:hAnsi="Times New Roman"/>
                <w:sz w:val="22"/>
                <w:szCs w:val="21"/>
              </w:rPr>
              <w:t>802</w:t>
            </w:r>
          </w:p>
        </w:tc>
        <w:tc>
          <w:tcPr>
            <w:tcW w:w="1907" w:type="dxa"/>
            <w:shd w:val="clear" w:color="auto" w:fill="auto"/>
          </w:tcPr>
          <w:p w14:paraId="646F3731" w14:textId="014EEF2B" w:rsidR="007613C6" w:rsidRPr="00AD5C44" w:rsidRDefault="007613C6" w:rsidP="000D5081">
            <w:pPr>
              <w:rPr>
                <w:rFonts w:ascii="Times New Roman" w:hAnsi="Times New Roman"/>
                <w:sz w:val="22"/>
                <w:szCs w:val="21"/>
              </w:rPr>
            </w:pPr>
            <w:r w:rsidRPr="00AD5C44">
              <w:rPr>
                <w:rFonts w:ascii="Times New Roman" w:hAnsi="Times New Roman" w:hint="eastAsia"/>
                <w:sz w:val="22"/>
                <w:szCs w:val="21"/>
              </w:rPr>
              <w:t>7</w:t>
            </w:r>
            <w:r w:rsidRPr="00AD5C44">
              <w:rPr>
                <w:rFonts w:ascii="Times New Roman" w:hAnsi="Times New Roman"/>
                <w:sz w:val="22"/>
                <w:szCs w:val="21"/>
              </w:rPr>
              <w:t>19,3</w:t>
            </w:r>
            <w:r w:rsidR="00ED21D3">
              <w:rPr>
                <w:rFonts w:ascii="Times New Roman" w:hAnsi="Times New Roman"/>
                <w:sz w:val="22"/>
                <w:szCs w:val="21"/>
              </w:rPr>
              <w:t>17</w:t>
            </w:r>
          </w:p>
        </w:tc>
        <w:tc>
          <w:tcPr>
            <w:tcW w:w="1846" w:type="dxa"/>
            <w:shd w:val="clear" w:color="auto" w:fill="auto"/>
          </w:tcPr>
          <w:p w14:paraId="19A530FD" w14:textId="732D31EB" w:rsidR="007613C6" w:rsidRPr="00AD5C44" w:rsidRDefault="007613C6" w:rsidP="000D5081">
            <w:pPr>
              <w:rPr>
                <w:rFonts w:ascii="Times New Roman" w:hAnsi="Times New Roman"/>
                <w:sz w:val="22"/>
                <w:szCs w:val="21"/>
              </w:rPr>
            </w:pPr>
            <w:r w:rsidRPr="00AD5C44">
              <w:rPr>
                <w:rFonts w:ascii="Times New Roman" w:hAnsi="Times New Roman" w:hint="eastAsia"/>
                <w:sz w:val="22"/>
                <w:szCs w:val="21"/>
              </w:rPr>
              <w:t>-</w:t>
            </w:r>
            <w:r w:rsidR="00ED21D3">
              <w:rPr>
                <w:rFonts w:ascii="Times New Roman" w:hAnsi="Times New Roman"/>
                <w:sz w:val="22"/>
                <w:szCs w:val="21"/>
              </w:rPr>
              <w:t>2.9</w:t>
            </w:r>
            <w:r w:rsidRPr="00AD5C44">
              <w:rPr>
                <w:rFonts w:ascii="Times New Roman" w:hAnsi="Times New Roman"/>
                <w:sz w:val="22"/>
                <w:szCs w:val="21"/>
              </w:rPr>
              <w:t>%</w:t>
            </w:r>
          </w:p>
        </w:tc>
        <w:tc>
          <w:tcPr>
            <w:tcW w:w="1653" w:type="dxa"/>
            <w:shd w:val="clear" w:color="auto" w:fill="auto"/>
          </w:tcPr>
          <w:p w14:paraId="715519BF" w14:textId="77777777" w:rsidR="007613C6" w:rsidRPr="00AD5C44" w:rsidRDefault="007613C6" w:rsidP="000D5081">
            <w:pPr>
              <w:rPr>
                <w:rFonts w:ascii="Times New Roman" w:hAnsi="Times New Roman"/>
                <w:sz w:val="22"/>
                <w:szCs w:val="21"/>
              </w:rPr>
            </w:pPr>
            <w:r w:rsidRPr="00AD5C44">
              <w:rPr>
                <w:rFonts w:ascii="Times New Roman" w:hAnsi="Times New Roman" w:hint="eastAsia"/>
                <w:sz w:val="22"/>
                <w:szCs w:val="21"/>
              </w:rPr>
              <w:t>-</w:t>
            </w:r>
            <w:r w:rsidRPr="00AD5C44">
              <w:rPr>
                <w:rFonts w:ascii="Times New Roman" w:hAnsi="Times New Roman"/>
                <w:sz w:val="22"/>
                <w:szCs w:val="21"/>
              </w:rPr>
              <w:t>8.2%</w:t>
            </w:r>
          </w:p>
        </w:tc>
      </w:tr>
      <w:tr w:rsidR="007613C6" w:rsidRPr="00A55FDC" w14:paraId="1B0C8ABF" w14:textId="77777777" w:rsidTr="000D5081">
        <w:trPr>
          <w:trHeight w:val="262"/>
        </w:trPr>
        <w:tc>
          <w:tcPr>
            <w:tcW w:w="1269" w:type="dxa"/>
            <w:shd w:val="clear" w:color="auto" w:fill="auto"/>
          </w:tcPr>
          <w:p w14:paraId="1BBD66A4" w14:textId="77777777" w:rsidR="007613C6" w:rsidRPr="00AD5C44" w:rsidRDefault="007613C6" w:rsidP="000D5081">
            <w:pPr>
              <w:rPr>
                <w:rFonts w:ascii="Times New Roman" w:hAnsi="Times New Roman"/>
                <w:sz w:val="22"/>
                <w:szCs w:val="21"/>
              </w:rPr>
            </w:pPr>
            <w:r w:rsidRPr="00AD5C44">
              <w:rPr>
                <w:rFonts w:ascii="Times New Roman" w:hAnsi="Times New Roman" w:hint="eastAsia"/>
                <w:sz w:val="22"/>
                <w:szCs w:val="21"/>
              </w:rPr>
              <w:t>Q</w:t>
            </w:r>
            <w:r w:rsidRPr="00AD5C44">
              <w:rPr>
                <w:rFonts w:ascii="Times New Roman" w:hAnsi="Times New Roman"/>
                <w:sz w:val="22"/>
                <w:szCs w:val="21"/>
              </w:rPr>
              <w:t>uarter 4</w:t>
            </w:r>
          </w:p>
        </w:tc>
        <w:tc>
          <w:tcPr>
            <w:tcW w:w="1825" w:type="dxa"/>
            <w:shd w:val="clear" w:color="auto" w:fill="auto"/>
          </w:tcPr>
          <w:p w14:paraId="4C1767DC" w14:textId="088EA9B9" w:rsidR="007613C6" w:rsidRPr="00AD5C44" w:rsidRDefault="00C2368F" w:rsidP="000D5081">
            <w:pPr>
              <w:rPr>
                <w:rFonts w:ascii="Times New Roman" w:hAnsi="Times New Roman"/>
                <w:sz w:val="22"/>
                <w:szCs w:val="21"/>
              </w:rPr>
            </w:pPr>
            <w:r>
              <w:rPr>
                <w:rFonts w:ascii="Times New Roman" w:hAnsi="Times New Roman" w:hint="eastAsia"/>
                <w:sz w:val="22"/>
                <w:szCs w:val="21"/>
              </w:rPr>
              <w:t>7</w:t>
            </w:r>
            <w:r>
              <w:rPr>
                <w:rFonts w:ascii="Times New Roman" w:hAnsi="Times New Roman"/>
                <w:sz w:val="22"/>
                <w:szCs w:val="21"/>
              </w:rPr>
              <w:t>13,696</w:t>
            </w:r>
          </w:p>
        </w:tc>
        <w:tc>
          <w:tcPr>
            <w:tcW w:w="1907" w:type="dxa"/>
            <w:shd w:val="clear" w:color="auto" w:fill="auto"/>
          </w:tcPr>
          <w:p w14:paraId="38F84B4C" w14:textId="61D66696" w:rsidR="007613C6" w:rsidRPr="00AD5C44" w:rsidRDefault="007613C6" w:rsidP="000D5081">
            <w:pPr>
              <w:rPr>
                <w:rFonts w:ascii="Times New Roman" w:hAnsi="Times New Roman"/>
                <w:sz w:val="22"/>
                <w:szCs w:val="21"/>
              </w:rPr>
            </w:pPr>
            <w:r w:rsidRPr="00AD5C44">
              <w:rPr>
                <w:rFonts w:ascii="Times New Roman" w:hAnsi="Times New Roman" w:hint="eastAsia"/>
                <w:sz w:val="22"/>
                <w:szCs w:val="21"/>
              </w:rPr>
              <w:t>7</w:t>
            </w:r>
            <w:r w:rsidRPr="00AD5C44">
              <w:rPr>
                <w:rFonts w:ascii="Times New Roman" w:hAnsi="Times New Roman"/>
                <w:sz w:val="22"/>
                <w:szCs w:val="21"/>
              </w:rPr>
              <w:t>44,</w:t>
            </w:r>
            <w:r w:rsidR="00ED21D3">
              <w:rPr>
                <w:rFonts w:ascii="Times New Roman" w:hAnsi="Times New Roman"/>
                <w:sz w:val="22"/>
                <w:szCs w:val="21"/>
              </w:rPr>
              <w:t>198</w:t>
            </w:r>
          </w:p>
        </w:tc>
        <w:tc>
          <w:tcPr>
            <w:tcW w:w="1846" w:type="dxa"/>
            <w:shd w:val="clear" w:color="auto" w:fill="auto"/>
          </w:tcPr>
          <w:p w14:paraId="286D7D6D" w14:textId="43580414" w:rsidR="007613C6" w:rsidRPr="00AD5C44" w:rsidRDefault="007613C6" w:rsidP="000D5081">
            <w:pPr>
              <w:rPr>
                <w:rFonts w:ascii="Times New Roman" w:hAnsi="Times New Roman"/>
                <w:sz w:val="22"/>
                <w:szCs w:val="21"/>
              </w:rPr>
            </w:pPr>
            <w:r w:rsidRPr="00AD5C44">
              <w:rPr>
                <w:rFonts w:ascii="Times New Roman" w:hAnsi="Times New Roman" w:hint="eastAsia"/>
                <w:sz w:val="22"/>
                <w:szCs w:val="21"/>
              </w:rPr>
              <w:t>-</w:t>
            </w:r>
            <w:r w:rsidR="00ED21D3">
              <w:rPr>
                <w:rFonts w:ascii="Times New Roman" w:hAnsi="Times New Roman"/>
                <w:sz w:val="22"/>
                <w:szCs w:val="21"/>
              </w:rPr>
              <w:t>4.1</w:t>
            </w:r>
            <w:r w:rsidRPr="00AD5C44">
              <w:rPr>
                <w:rFonts w:ascii="Times New Roman" w:hAnsi="Times New Roman"/>
                <w:sz w:val="22"/>
                <w:szCs w:val="21"/>
              </w:rPr>
              <w:t>%</w:t>
            </w:r>
          </w:p>
        </w:tc>
        <w:tc>
          <w:tcPr>
            <w:tcW w:w="1653" w:type="dxa"/>
            <w:shd w:val="clear" w:color="auto" w:fill="auto"/>
          </w:tcPr>
          <w:p w14:paraId="0B7177C5" w14:textId="77777777" w:rsidR="007613C6" w:rsidRPr="00AD5C44" w:rsidRDefault="007613C6" w:rsidP="000D5081">
            <w:pPr>
              <w:rPr>
                <w:rFonts w:ascii="Times New Roman" w:hAnsi="Times New Roman"/>
                <w:sz w:val="22"/>
                <w:szCs w:val="21"/>
              </w:rPr>
            </w:pPr>
            <w:r w:rsidRPr="00AD5C44">
              <w:rPr>
                <w:rFonts w:ascii="Times New Roman" w:hAnsi="Times New Roman" w:hint="eastAsia"/>
                <w:sz w:val="22"/>
                <w:szCs w:val="21"/>
              </w:rPr>
              <w:t>-</w:t>
            </w:r>
            <w:r w:rsidRPr="00AD5C44">
              <w:rPr>
                <w:rFonts w:ascii="Times New Roman" w:hAnsi="Times New Roman"/>
                <w:sz w:val="22"/>
                <w:szCs w:val="21"/>
              </w:rPr>
              <w:t>7.6%</w:t>
            </w:r>
          </w:p>
        </w:tc>
      </w:tr>
    </w:tbl>
    <w:p w14:paraId="4B33947B" w14:textId="77777777" w:rsidR="007613C6" w:rsidRPr="00EC13A9" w:rsidRDefault="007613C6" w:rsidP="007613C6">
      <w:pPr>
        <w:snapToGrid w:val="0"/>
        <w:rPr>
          <w:rFonts w:ascii="Times New Roman" w:hAnsi="Times New Roman"/>
          <w:sz w:val="22"/>
          <w:szCs w:val="21"/>
        </w:rPr>
      </w:pPr>
      <w:r w:rsidRPr="00EC13A9">
        <w:rPr>
          <w:rFonts w:ascii="Times New Roman" w:hAnsi="Times New Roman"/>
          <w:sz w:val="22"/>
          <w:szCs w:val="21"/>
        </w:rPr>
        <w:t xml:space="preserve">Table </w:t>
      </w:r>
      <w:r>
        <w:rPr>
          <w:rFonts w:ascii="Times New Roman" w:hAnsi="Times New Roman"/>
          <w:sz w:val="22"/>
          <w:szCs w:val="21"/>
        </w:rPr>
        <w:t>1</w:t>
      </w:r>
      <w:r w:rsidRPr="00EC13A9">
        <w:rPr>
          <w:rFonts w:ascii="Times New Roman" w:hAnsi="Times New Roman"/>
          <w:sz w:val="22"/>
          <w:szCs w:val="21"/>
        </w:rPr>
        <w:t xml:space="preserve">: </w:t>
      </w:r>
      <w:r w:rsidRPr="00EC13A9">
        <w:rPr>
          <w:rFonts w:ascii="Times New Roman" w:hAnsi="Times New Roman" w:hint="eastAsia"/>
          <w:sz w:val="22"/>
          <w:szCs w:val="21"/>
        </w:rPr>
        <w:t>G</w:t>
      </w:r>
      <w:r w:rsidRPr="00EC13A9">
        <w:rPr>
          <w:rFonts w:ascii="Times New Roman" w:hAnsi="Times New Roman"/>
          <w:sz w:val="22"/>
          <w:szCs w:val="21"/>
        </w:rPr>
        <w:t>DP by major expenditure component at current market price</w:t>
      </w:r>
    </w:p>
    <w:p w14:paraId="28780541" w14:textId="22A15546" w:rsidR="007613C6" w:rsidRDefault="007613C6" w:rsidP="007613C6">
      <w:pPr>
        <w:snapToGrid w:val="0"/>
        <w:rPr>
          <w:rFonts w:ascii="Times New Roman" w:hAnsi="Times New Roman"/>
          <w:sz w:val="22"/>
          <w:szCs w:val="21"/>
        </w:rPr>
      </w:pPr>
      <w:proofErr w:type="gramStart"/>
      <w:r w:rsidRPr="00EC13A9">
        <w:rPr>
          <w:rFonts w:ascii="Times New Roman" w:hAnsi="Times New Roman" w:hint="eastAsia"/>
          <w:sz w:val="22"/>
          <w:szCs w:val="21"/>
        </w:rPr>
        <w:t>S</w:t>
      </w:r>
      <w:r w:rsidRPr="00EC13A9">
        <w:rPr>
          <w:rFonts w:ascii="Times New Roman" w:hAnsi="Times New Roman"/>
          <w:sz w:val="22"/>
          <w:szCs w:val="21"/>
        </w:rPr>
        <w:t>ource :</w:t>
      </w:r>
      <w:proofErr w:type="gramEnd"/>
      <w:r w:rsidRPr="00EC13A9">
        <w:rPr>
          <w:rFonts w:ascii="Times New Roman" w:hAnsi="Times New Roman"/>
          <w:sz w:val="22"/>
          <w:szCs w:val="21"/>
        </w:rPr>
        <w:t xml:space="preserve"> Hong Kong Census and Statistics Department</w:t>
      </w:r>
    </w:p>
    <w:p w14:paraId="30F98A19" w14:textId="77777777" w:rsidR="007613C6" w:rsidRPr="002C0A8E" w:rsidRDefault="007613C6" w:rsidP="007613C6">
      <w:pPr>
        <w:rPr>
          <w:rFonts w:ascii="Times New Roman" w:hAnsi="Times New Roman"/>
          <w:color w:val="C00000"/>
        </w:rPr>
      </w:pPr>
    </w:p>
    <w:p w14:paraId="7033AD48" w14:textId="77777777" w:rsidR="007613C6" w:rsidRDefault="007613C6" w:rsidP="007613C6">
      <w:pPr>
        <w:rPr>
          <w:rFonts w:ascii="Times New Roman" w:hAnsi="Times New Roman"/>
          <w:b/>
          <w:bCs/>
        </w:rPr>
      </w:pPr>
      <w:r w:rsidRPr="00993B42">
        <w:rPr>
          <w:rFonts w:ascii="Times New Roman" w:hAnsi="Times New Roman"/>
          <w:b/>
          <w:bCs/>
        </w:rPr>
        <w:t>Value index of Total Retail Sales</w:t>
      </w:r>
    </w:p>
    <w:p w14:paraId="2310E997" w14:textId="651965FA" w:rsidR="00FC5AE5" w:rsidRPr="00FC5AE5" w:rsidRDefault="001D0629" w:rsidP="007613C6">
      <w:pPr>
        <w:rPr>
          <w:rFonts w:ascii="Times New Roman" w:hAnsi="Times New Roman"/>
          <w:color w:val="000000" w:themeColor="text1"/>
        </w:rPr>
      </w:pPr>
      <w:r>
        <w:rPr>
          <w:rFonts w:ascii="Times New Roman" w:hAnsi="Times New Roman"/>
          <w:color w:val="000000" w:themeColor="text1"/>
        </w:rPr>
        <w:t>Refe</w:t>
      </w:r>
      <w:r w:rsidR="000C0FA8">
        <w:rPr>
          <w:rFonts w:ascii="Times New Roman" w:hAnsi="Times New Roman"/>
          <w:color w:val="000000" w:themeColor="text1"/>
        </w:rPr>
        <w:t>r</w:t>
      </w:r>
      <w:r>
        <w:rPr>
          <w:rFonts w:ascii="Times New Roman" w:hAnsi="Times New Roman"/>
          <w:color w:val="000000" w:themeColor="text1"/>
        </w:rPr>
        <w:t xml:space="preserve"> to the</w:t>
      </w:r>
      <w:r w:rsidR="00FC5AE5">
        <w:rPr>
          <w:rFonts w:ascii="Times New Roman" w:hAnsi="Times New Roman"/>
          <w:color w:val="000000" w:themeColor="text1"/>
        </w:rPr>
        <w:t xml:space="preserve"> statistic</w:t>
      </w:r>
      <w:r>
        <w:rPr>
          <w:rFonts w:ascii="Times New Roman" w:hAnsi="Times New Roman"/>
          <w:color w:val="000000" w:themeColor="text1"/>
        </w:rPr>
        <w:t>al study</w:t>
      </w:r>
      <w:r w:rsidR="000C0FA8">
        <w:rPr>
          <w:rFonts w:ascii="Times New Roman" w:hAnsi="Times New Roman"/>
          <w:color w:val="000000" w:themeColor="text1"/>
        </w:rPr>
        <w:t xml:space="preserve"> </w:t>
      </w:r>
      <w:r w:rsidR="00F46062">
        <w:rPr>
          <w:rFonts w:ascii="Times New Roman" w:hAnsi="Times New Roman"/>
          <w:color w:val="000000" w:themeColor="text1"/>
        </w:rPr>
        <w:t>of</w:t>
      </w:r>
      <w:r w:rsidR="00FC5AE5">
        <w:rPr>
          <w:rFonts w:ascii="Times New Roman" w:hAnsi="Times New Roman"/>
          <w:color w:val="000000" w:themeColor="text1"/>
        </w:rPr>
        <w:t xml:space="preserve"> private consumption expenditure</w:t>
      </w:r>
      <w:r>
        <w:rPr>
          <w:rFonts w:ascii="Times New Roman" w:hAnsi="Times New Roman"/>
          <w:color w:val="000000" w:themeColor="text1"/>
        </w:rPr>
        <w:t xml:space="preserve"> in Hong Kong from </w:t>
      </w:r>
      <w:r w:rsidR="000C0FA8">
        <w:rPr>
          <w:rFonts w:ascii="Times New Roman" w:hAnsi="Times New Roman"/>
          <w:color w:val="000000" w:themeColor="text1"/>
        </w:rPr>
        <w:t xml:space="preserve">the </w:t>
      </w:r>
      <w:r>
        <w:rPr>
          <w:rFonts w:ascii="Times New Roman" w:hAnsi="Times New Roman"/>
          <w:color w:val="000000" w:themeColor="text1"/>
        </w:rPr>
        <w:t>Census and Statistical Department</w:t>
      </w:r>
      <w:r w:rsidR="00FC5AE5">
        <w:rPr>
          <w:rFonts w:ascii="Times New Roman" w:hAnsi="Times New Roman"/>
          <w:color w:val="000000" w:themeColor="text1"/>
        </w:rPr>
        <w:t>,</w:t>
      </w:r>
      <w:r w:rsidR="000C0FA8">
        <w:rPr>
          <w:rFonts w:ascii="Times New Roman" w:hAnsi="Times New Roman"/>
          <w:color w:val="000000" w:themeColor="text1"/>
        </w:rPr>
        <w:t xml:space="preserve"> statistical </w:t>
      </w:r>
      <w:r w:rsidR="00FC5AE5">
        <w:rPr>
          <w:rFonts w:ascii="Times New Roman" w:hAnsi="Times New Roman"/>
          <w:color w:val="000000" w:themeColor="text1"/>
        </w:rPr>
        <w:t>value</w:t>
      </w:r>
      <w:r w:rsidR="00CA63C3">
        <w:rPr>
          <w:rFonts w:ascii="Times New Roman" w:hAnsi="Times New Roman"/>
          <w:color w:val="000000" w:themeColor="text1"/>
        </w:rPr>
        <w:t xml:space="preserve"> of </w:t>
      </w:r>
      <w:r w:rsidR="00FC5AE5">
        <w:rPr>
          <w:rFonts w:ascii="Times New Roman" w:hAnsi="Times New Roman"/>
          <w:color w:val="000000" w:themeColor="text1"/>
        </w:rPr>
        <w:t xml:space="preserve">first quarter </w:t>
      </w:r>
      <w:r w:rsidR="00CA63C3">
        <w:rPr>
          <w:rFonts w:ascii="Times New Roman" w:hAnsi="Times New Roman"/>
          <w:color w:val="000000" w:themeColor="text1"/>
        </w:rPr>
        <w:t>in</w:t>
      </w:r>
      <w:r w:rsidR="00FC5AE5">
        <w:rPr>
          <w:rFonts w:ascii="Times New Roman" w:hAnsi="Times New Roman"/>
          <w:color w:val="000000" w:themeColor="text1"/>
        </w:rPr>
        <w:t xml:space="preserve"> year </w:t>
      </w:r>
      <w:r>
        <w:rPr>
          <w:rFonts w:ascii="Times New Roman" w:hAnsi="Times New Roman"/>
          <w:color w:val="000000" w:themeColor="text1"/>
        </w:rPr>
        <w:t xml:space="preserve">of </w:t>
      </w:r>
      <w:r w:rsidR="00FC5AE5">
        <w:rPr>
          <w:rFonts w:ascii="Times New Roman" w:hAnsi="Times New Roman"/>
          <w:color w:val="000000" w:themeColor="text1"/>
        </w:rPr>
        <w:t>2020 caus</w:t>
      </w:r>
      <w:r w:rsidR="006B56DE">
        <w:rPr>
          <w:rFonts w:ascii="Times New Roman" w:hAnsi="Times New Roman"/>
          <w:color w:val="000000" w:themeColor="text1"/>
        </w:rPr>
        <w:t>es</w:t>
      </w:r>
      <w:r w:rsidR="000C0FA8">
        <w:rPr>
          <w:rFonts w:ascii="Times New Roman" w:hAnsi="Times New Roman"/>
          <w:color w:val="000000" w:themeColor="text1"/>
        </w:rPr>
        <w:t xml:space="preserve"> a</w:t>
      </w:r>
      <w:r w:rsidR="00FC5AE5">
        <w:rPr>
          <w:rFonts w:ascii="Times New Roman" w:hAnsi="Times New Roman"/>
          <w:color w:val="000000" w:themeColor="text1"/>
        </w:rPr>
        <w:t xml:space="preserve"> drop of value </w:t>
      </w:r>
      <w:r w:rsidR="00E147DE">
        <w:rPr>
          <w:rFonts w:ascii="Times New Roman" w:hAnsi="Times New Roman"/>
          <w:color w:val="000000" w:themeColor="text1"/>
        </w:rPr>
        <w:t>for</w:t>
      </w:r>
      <w:r w:rsidR="00FC5AE5">
        <w:rPr>
          <w:rFonts w:ascii="Times New Roman" w:hAnsi="Times New Roman"/>
          <w:color w:val="000000" w:themeColor="text1"/>
        </w:rPr>
        <w:t xml:space="preserve"> 10.6% </w:t>
      </w:r>
      <w:r>
        <w:rPr>
          <w:rFonts w:ascii="Times New Roman" w:hAnsi="Times New Roman"/>
          <w:color w:val="000000" w:themeColor="text1"/>
        </w:rPr>
        <w:t>in</w:t>
      </w:r>
      <w:r w:rsidR="00FC5AE5">
        <w:rPr>
          <w:rFonts w:ascii="Times New Roman" w:hAnsi="Times New Roman"/>
          <w:color w:val="000000" w:themeColor="text1"/>
        </w:rPr>
        <w:t xml:space="preserve"> comparison to first quarter of 2019.</w:t>
      </w:r>
    </w:p>
    <w:p w14:paraId="4B774412" w14:textId="0652941C" w:rsidR="007613C6" w:rsidRDefault="001D0629" w:rsidP="007613C6">
      <w:pPr>
        <w:rPr>
          <w:rFonts w:ascii="Times New Roman" w:hAnsi="Times New Roman"/>
        </w:rPr>
      </w:pPr>
      <w:r>
        <w:rPr>
          <w:rFonts w:ascii="Times New Roman" w:hAnsi="Times New Roman"/>
        </w:rPr>
        <w:t xml:space="preserve">The </w:t>
      </w:r>
      <w:r w:rsidR="007613C6">
        <w:rPr>
          <w:rFonts w:ascii="Times New Roman" w:hAnsi="Times New Roman"/>
        </w:rPr>
        <w:t xml:space="preserve">private consumption expenditure in real times has been </w:t>
      </w:r>
      <w:r w:rsidR="00E147DE">
        <w:rPr>
          <w:rFonts w:ascii="Times New Roman" w:hAnsi="Times New Roman"/>
        </w:rPr>
        <w:t>under</w:t>
      </w:r>
      <w:r w:rsidR="00CA63C3">
        <w:rPr>
          <w:rFonts w:ascii="Times New Roman" w:hAnsi="Times New Roman"/>
        </w:rPr>
        <w:t xml:space="preserve"> </w:t>
      </w:r>
      <w:r w:rsidR="007613C6">
        <w:rPr>
          <w:rFonts w:ascii="Times New Roman" w:hAnsi="Times New Roman"/>
        </w:rPr>
        <w:t xml:space="preserve">contraction </w:t>
      </w:r>
      <w:r w:rsidR="00CA63C3">
        <w:rPr>
          <w:rFonts w:ascii="Times New Roman" w:hAnsi="Times New Roman"/>
        </w:rPr>
        <w:t>of</w:t>
      </w:r>
      <w:r w:rsidR="007613C6">
        <w:rPr>
          <w:rFonts w:ascii="Times New Roman" w:hAnsi="Times New Roman"/>
        </w:rPr>
        <w:t xml:space="preserve"> year 2020 </w:t>
      </w:r>
      <w:r w:rsidR="00CA63C3">
        <w:rPr>
          <w:rFonts w:ascii="Times New Roman" w:hAnsi="Times New Roman"/>
        </w:rPr>
        <w:t>in</w:t>
      </w:r>
      <w:r w:rsidR="007613C6">
        <w:rPr>
          <w:rFonts w:ascii="Times New Roman" w:hAnsi="Times New Roman"/>
        </w:rPr>
        <w:t xml:space="preserve"> four</w:t>
      </w:r>
      <w:r w:rsidR="00E147DE">
        <w:rPr>
          <w:rFonts w:ascii="Times New Roman" w:hAnsi="Times New Roman"/>
        </w:rPr>
        <w:t>th</w:t>
      </w:r>
      <w:r w:rsidR="007613C6">
        <w:rPr>
          <w:rFonts w:ascii="Times New Roman" w:hAnsi="Times New Roman"/>
        </w:rPr>
        <w:t xml:space="preserve"> quarters with comparison </w:t>
      </w:r>
      <w:r w:rsidR="006B56DE">
        <w:rPr>
          <w:rFonts w:ascii="Times New Roman" w:hAnsi="Times New Roman"/>
        </w:rPr>
        <w:t>in</w:t>
      </w:r>
      <w:r w:rsidR="007613C6">
        <w:rPr>
          <w:rFonts w:ascii="Times New Roman" w:hAnsi="Times New Roman"/>
        </w:rPr>
        <w:t xml:space="preserve"> year 2019. W</w:t>
      </w:r>
      <w:r w:rsidR="00F46062">
        <w:rPr>
          <w:rFonts w:ascii="Times New Roman" w:hAnsi="Times New Roman"/>
        </w:rPr>
        <w:t>hile</w:t>
      </w:r>
      <w:r w:rsidR="007613C6">
        <w:rPr>
          <w:rFonts w:ascii="Times New Roman" w:hAnsi="Times New Roman"/>
        </w:rPr>
        <w:t xml:space="preserve"> the most significant contraction</w:t>
      </w:r>
      <w:r w:rsidR="00F46062">
        <w:rPr>
          <w:rFonts w:ascii="Times New Roman" w:hAnsi="Times New Roman"/>
        </w:rPr>
        <w:t xml:space="preserve"> happens</w:t>
      </w:r>
      <w:r w:rsidR="007613C6">
        <w:rPr>
          <w:rFonts w:ascii="Times New Roman" w:hAnsi="Times New Roman"/>
        </w:rPr>
        <w:t xml:space="preserve"> </w:t>
      </w:r>
      <w:r w:rsidR="00E119BF">
        <w:rPr>
          <w:rFonts w:ascii="Times New Roman" w:hAnsi="Times New Roman"/>
        </w:rPr>
        <w:t>in</w:t>
      </w:r>
      <w:r w:rsidR="007613C6">
        <w:rPr>
          <w:rFonts w:ascii="Times New Roman" w:hAnsi="Times New Roman"/>
        </w:rPr>
        <w:t xml:space="preserve"> second quarter of -14.2%.</w:t>
      </w:r>
      <w:r w:rsidR="00CE178E">
        <w:rPr>
          <w:rFonts w:ascii="Times New Roman" w:hAnsi="Times New Roman"/>
        </w:rPr>
        <w:t xml:space="preserve"> (Census &amp; Statistics Dept, </w:t>
      </w:r>
      <w:r w:rsidR="003C2175">
        <w:rPr>
          <w:rFonts w:ascii="Times New Roman" w:hAnsi="Times New Roman"/>
        </w:rPr>
        <w:t>2020)</w:t>
      </w:r>
    </w:p>
    <w:p w14:paraId="397B3D4F" w14:textId="77777777" w:rsidR="007613C6" w:rsidRPr="00F46062" w:rsidRDefault="007613C6" w:rsidP="007613C6">
      <w:pPr>
        <w:rPr>
          <w:rFonts w:ascii="Times New Roman" w:hAnsi="Times New Roman"/>
        </w:rPr>
      </w:pPr>
    </w:p>
    <w:p w14:paraId="276EA30D" w14:textId="711B5785" w:rsidR="00E119BF" w:rsidRDefault="007613C6" w:rsidP="007613C6">
      <w:pPr>
        <w:rPr>
          <w:rFonts w:ascii="Times New Roman" w:hAnsi="Times New Roman"/>
        </w:rPr>
      </w:pPr>
      <w:r>
        <w:rPr>
          <w:rFonts w:ascii="Times New Roman" w:hAnsi="Times New Roman"/>
        </w:rPr>
        <w:t>F</w:t>
      </w:r>
      <w:r w:rsidR="00210807">
        <w:rPr>
          <w:rFonts w:ascii="Times New Roman" w:hAnsi="Times New Roman"/>
        </w:rPr>
        <w:t>or</w:t>
      </w:r>
      <w:r>
        <w:rPr>
          <w:rFonts w:ascii="Times New Roman" w:hAnsi="Times New Roman"/>
        </w:rPr>
        <w:t xml:space="preserve"> </w:t>
      </w:r>
      <w:r w:rsidRPr="00993B42">
        <w:rPr>
          <w:rFonts w:ascii="Times New Roman" w:hAnsi="Times New Roman"/>
        </w:rPr>
        <w:t xml:space="preserve">total retail sales </w:t>
      </w:r>
      <w:r w:rsidR="00E873E5">
        <w:rPr>
          <w:rFonts w:ascii="Times New Roman" w:hAnsi="Times New Roman"/>
        </w:rPr>
        <w:t xml:space="preserve">value index </w:t>
      </w:r>
      <w:r>
        <w:rPr>
          <w:rFonts w:ascii="Times New Roman" w:hAnsi="Times New Roman"/>
        </w:rPr>
        <w:t xml:space="preserve">of Hong Kong </w:t>
      </w:r>
      <w:r w:rsidRPr="00993B42">
        <w:rPr>
          <w:rFonts w:ascii="Times New Roman" w:hAnsi="Times New Roman"/>
        </w:rPr>
        <w:t xml:space="preserve">in </w:t>
      </w:r>
      <w:r w:rsidR="00CA63C3">
        <w:rPr>
          <w:rFonts w:ascii="Times New Roman" w:hAnsi="Times New Roman"/>
        </w:rPr>
        <w:t xml:space="preserve">year </w:t>
      </w:r>
      <w:r w:rsidRPr="00993B42">
        <w:rPr>
          <w:rFonts w:ascii="Times New Roman" w:hAnsi="Times New Roman"/>
        </w:rPr>
        <w:t xml:space="preserve">2020 </w:t>
      </w:r>
      <w:r w:rsidR="00F46062">
        <w:rPr>
          <w:rFonts w:ascii="Times New Roman" w:hAnsi="Times New Roman"/>
        </w:rPr>
        <w:t xml:space="preserve">has </w:t>
      </w:r>
      <w:r w:rsidRPr="00993B42">
        <w:rPr>
          <w:rFonts w:ascii="Times New Roman" w:hAnsi="Times New Roman"/>
        </w:rPr>
        <w:t xml:space="preserve">drop to </w:t>
      </w:r>
      <w:r w:rsidR="009973B9">
        <w:rPr>
          <w:rFonts w:ascii="Times New Roman" w:hAnsi="Times New Roman"/>
        </w:rPr>
        <w:t xml:space="preserve">value of </w:t>
      </w:r>
      <w:r>
        <w:rPr>
          <w:rFonts w:ascii="Times New Roman" w:hAnsi="Times New Roman"/>
        </w:rPr>
        <w:t>67.5</w:t>
      </w:r>
      <w:r w:rsidRPr="00993B42">
        <w:rPr>
          <w:rFonts w:ascii="Times New Roman" w:hAnsi="Times New Roman"/>
        </w:rPr>
        <w:t>,</w:t>
      </w:r>
      <w:r w:rsidR="00F46062">
        <w:rPr>
          <w:rFonts w:ascii="Times New Roman" w:hAnsi="Times New Roman"/>
        </w:rPr>
        <w:t xml:space="preserve"> with</w:t>
      </w:r>
      <w:r w:rsidRPr="00993B42">
        <w:rPr>
          <w:rFonts w:ascii="Times New Roman" w:hAnsi="Times New Roman"/>
        </w:rPr>
        <w:t xml:space="preserve"> compar</w:t>
      </w:r>
      <w:r w:rsidR="006B56DE">
        <w:rPr>
          <w:rFonts w:ascii="Times New Roman" w:hAnsi="Times New Roman"/>
        </w:rPr>
        <w:t>ison</w:t>
      </w:r>
      <w:r w:rsidRPr="00993B42">
        <w:rPr>
          <w:rFonts w:ascii="Times New Roman" w:hAnsi="Times New Roman"/>
        </w:rPr>
        <w:t xml:space="preserve"> to </w:t>
      </w:r>
      <w:r>
        <w:rPr>
          <w:rFonts w:ascii="Times New Roman" w:hAnsi="Times New Roman"/>
        </w:rPr>
        <w:t>annual</w:t>
      </w:r>
      <w:r w:rsidRPr="00993B42">
        <w:rPr>
          <w:rFonts w:ascii="Times New Roman" w:hAnsi="Times New Roman"/>
        </w:rPr>
        <w:t xml:space="preserve"> value </w:t>
      </w:r>
      <w:r w:rsidR="00F46062">
        <w:rPr>
          <w:rFonts w:ascii="Times New Roman" w:hAnsi="Times New Roman"/>
        </w:rPr>
        <w:t>in</w:t>
      </w:r>
      <w:r w:rsidRPr="00993B42">
        <w:rPr>
          <w:rFonts w:ascii="Times New Roman" w:hAnsi="Times New Roman"/>
        </w:rPr>
        <w:t xml:space="preserve"> 2019 </w:t>
      </w:r>
      <w:r>
        <w:rPr>
          <w:rFonts w:ascii="Times New Roman" w:hAnsi="Times New Roman"/>
        </w:rPr>
        <w:t>dropped</w:t>
      </w:r>
      <w:r w:rsidR="00CA63C3">
        <w:rPr>
          <w:rFonts w:ascii="Times New Roman" w:hAnsi="Times New Roman"/>
        </w:rPr>
        <w:t xml:space="preserve"> </w:t>
      </w:r>
      <w:r>
        <w:rPr>
          <w:rFonts w:ascii="Times New Roman" w:hAnsi="Times New Roman"/>
        </w:rPr>
        <w:t>24.3%</w:t>
      </w:r>
      <w:r w:rsidRPr="00993B42">
        <w:rPr>
          <w:rFonts w:ascii="Times New Roman" w:hAnsi="Times New Roman"/>
        </w:rPr>
        <w:t xml:space="preserve">. </w:t>
      </w:r>
      <w:r w:rsidR="00F46062">
        <w:rPr>
          <w:rFonts w:ascii="Times New Roman" w:hAnsi="Times New Roman"/>
        </w:rPr>
        <w:t>A</w:t>
      </w:r>
      <w:r w:rsidRPr="00993B42">
        <w:rPr>
          <w:rFonts w:ascii="Times New Roman" w:hAnsi="Times New Roman"/>
        </w:rPr>
        <w:t>verage value f</w:t>
      </w:r>
      <w:r>
        <w:rPr>
          <w:rFonts w:ascii="Times New Roman" w:hAnsi="Times New Roman"/>
        </w:rPr>
        <w:t xml:space="preserve">or retailing garment and footwear in 2020 </w:t>
      </w:r>
      <w:proofErr w:type="gramStart"/>
      <w:r w:rsidR="00E873E5">
        <w:rPr>
          <w:rFonts w:ascii="Times New Roman" w:hAnsi="Times New Roman"/>
        </w:rPr>
        <w:t>drop</w:t>
      </w:r>
      <w:proofErr w:type="gramEnd"/>
      <w:r w:rsidR="00E873E5">
        <w:rPr>
          <w:rFonts w:ascii="Times New Roman" w:hAnsi="Times New Roman"/>
        </w:rPr>
        <w:t xml:space="preserve"> to </w:t>
      </w:r>
      <w:r>
        <w:rPr>
          <w:rFonts w:ascii="Times New Roman" w:hAnsi="Times New Roman"/>
        </w:rPr>
        <w:t xml:space="preserve">50.5 in value, </w:t>
      </w:r>
      <w:r w:rsidR="00CA63C3">
        <w:rPr>
          <w:rFonts w:ascii="Times New Roman" w:hAnsi="Times New Roman"/>
        </w:rPr>
        <w:t>by</w:t>
      </w:r>
      <w:r>
        <w:rPr>
          <w:rFonts w:ascii="Times New Roman" w:hAnsi="Times New Roman"/>
        </w:rPr>
        <w:t xml:space="preserve"> compare to</w:t>
      </w:r>
      <w:r w:rsidR="00210807">
        <w:rPr>
          <w:rFonts w:ascii="Times New Roman" w:hAnsi="Times New Roman"/>
        </w:rPr>
        <w:t xml:space="preserve"> </w:t>
      </w:r>
      <w:r>
        <w:rPr>
          <w:rFonts w:ascii="Times New Roman" w:hAnsi="Times New Roman"/>
        </w:rPr>
        <w:t>value in</w:t>
      </w:r>
      <w:r w:rsidR="006B56DE">
        <w:rPr>
          <w:rFonts w:ascii="Times New Roman" w:hAnsi="Times New Roman"/>
        </w:rPr>
        <w:t xml:space="preserve"> year</w:t>
      </w:r>
      <w:r>
        <w:rPr>
          <w:rFonts w:ascii="Times New Roman" w:hAnsi="Times New Roman"/>
        </w:rPr>
        <w:t xml:space="preserve"> 2019 dropped by 41.1%</w:t>
      </w:r>
      <w:r w:rsidRPr="00993B42">
        <w:rPr>
          <w:rFonts w:ascii="Times New Roman" w:hAnsi="Times New Roman"/>
        </w:rPr>
        <w:t>. The lowest value obtain</w:t>
      </w:r>
      <w:r w:rsidR="00E147DE">
        <w:rPr>
          <w:rFonts w:ascii="Times New Roman" w:hAnsi="Times New Roman"/>
        </w:rPr>
        <w:t>ed</w:t>
      </w:r>
      <w:r w:rsidRPr="00993B42">
        <w:rPr>
          <w:rFonts w:ascii="Times New Roman" w:hAnsi="Times New Roman"/>
        </w:rPr>
        <w:t xml:space="preserve"> between Feb to March 2020</w:t>
      </w:r>
      <w:r w:rsidR="006B56DE">
        <w:rPr>
          <w:rFonts w:ascii="Times New Roman" w:hAnsi="Times New Roman"/>
        </w:rPr>
        <w:t xml:space="preserve"> has drop to</w:t>
      </w:r>
      <w:r w:rsidRPr="00993B42">
        <w:rPr>
          <w:rFonts w:ascii="Times New Roman" w:hAnsi="Times New Roman"/>
        </w:rPr>
        <w:t xml:space="preserve"> about 60, with the percentage of change</w:t>
      </w:r>
      <w:r w:rsidR="00E147DE">
        <w:rPr>
          <w:rFonts w:ascii="Times New Roman" w:hAnsi="Times New Roman"/>
        </w:rPr>
        <w:t xml:space="preserve"> has negative </w:t>
      </w:r>
      <w:r w:rsidRPr="00993B42">
        <w:rPr>
          <w:rFonts w:ascii="Times New Roman" w:hAnsi="Times New Roman"/>
        </w:rPr>
        <w:t>40%</w:t>
      </w:r>
      <w:r w:rsidR="00E147DE">
        <w:rPr>
          <w:rFonts w:ascii="Times New Roman" w:hAnsi="Times New Roman"/>
        </w:rPr>
        <w:t xml:space="preserve"> change</w:t>
      </w:r>
      <w:r w:rsidRPr="00993B42">
        <w:rPr>
          <w:rFonts w:ascii="Times New Roman" w:hAnsi="Times New Roman"/>
        </w:rPr>
        <w:t xml:space="preserve"> compare to value in 2019</w:t>
      </w:r>
      <w:r w:rsidR="003A4B4D">
        <w:rPr>
          <w:rFonts w:ascii="Times New Roman" w:hAnsi="Times New Roman"/>
        </w:rPr>
        <w:t xml:space="preserve"> in previous year</w:t>
      </w:r>
      <w:r w:rsidRPr="00993B42">
        <w:rPr>
          <w:rFonts w:ascii="Times New Roman" w:hAnsi="Times New Roman"/>
        </w:rPr>
        <w:t>.</w:t>
      </w:r>
      <w:r w:rsidR="003C2175">
        <w:rPr>
          <w:rFonts w:ascii="Times New Roman" w:hAnsi="Times New Roman"/>
        </w:rPr>
        <w:t xml:space="preserve"> (Census &amp; Statistics Dept, 2020)</w:t>
      </w:r>
    </w:p>
    <w:p w14:paraId="624B13A4" w14:textId="77777777" w:rsidR="007613C6" w:rsidRPr="00F40BC2" w:rsidRDefault="007613C6" w:rsidP="007613C6">
      <w:pPr>
        <w:rPr>
          <w:rFonts w:ascii="Times New Roman" w:hAnsi="Times New Roman"/>
        </w:rPr>
      </w:pPr>
      <w:r>
        <w:rPr>
          <w:rFonts w:ascii="Times New Roman" w:hAnsi="Times New Roman" w:hint="eastAsia"/>
        </w:rPr>
        <w:lastRenderedPageBreak/>
        <w:t>T</w:t>
      </w:r>
      <w:r>
        <w:rPr>
          <w:rFonts w:ascii="Times New Roman" w:hAnsi="Times New Roman"/>
        </w:rPr>
        <w:t>able of Total Retail Sales Value Index</w:t>
      </w:r>
    </w:p>
    <w:tbl>
      <w:tblPr>
        <w:tblW w:w="9782" w:type="dxa"/>
        <w:tblInd w:w="-8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930"/>
        <w:gridCol w:w="1562"/>
        <w:gridCol w:w="1612"/>
        <w:gridCol w:w="1559"/>
        <w:gridCol w:w="1559"/>
        <w:gridCol w:w="1560"/>
      </w:tblGrid>
      <w:tr w:rsidR="002A324C" w14:paraId="4A9D33F0" w14:textId="690DEEF6" w:rsidTr="0085789A">
        <w:trPr>
          <w:trHeight w:val="475"/>
        </w:trPr>
        <w:tc>
          <w:tcPr>
            <w:tcW w:w="1930" w:type="dxa"/>
            <w:shd w:val="clear" w:color="auto" w:fill="auto"/>
          </w:tcPr>
          <w:p w14:paraId="753D5B62" w14:textId="77777777" w:rsidR="002A324C" w:rsidRPr="00AD5C44" w:rsidRDefault="002A324C" w:rsidP="000D5081">
            <w:pPr>
              <w:snapToGrid w:val="0"/>
              <w:rPr>
                <w:rFonts w:ascii="Times New Roman" w:hAnsi="Times New Roman"/>
                <w:sz w:val="22"/>
                <w:szCs w:val="21"/>
              </w:rPr>
            </w:pPr>
          </w:p>
        </w:tc>
        <w:tc>
          <w:tcPr>
            <w:tcW w:w="1562" w:type="dxa"/>
            <w:shd w:val="clear" w:color="auto" w:fill="auto"/>
          </w:tcPr>
          <w:p w14:paraId="55407C6B" w14:textId="77777777" w:rsidR="002A324C" w:rsidRPr="00AD5C44" w:rsidRDefault="002A324C" w:rsidP="000D5081">
            <w:pPr>
              <w:snapToGrid w:val="0"/>
              <w:rPr>
                <w:rFonts w:ascii="Times New Roman" w:hAnsi="Times New Roman"/>
                <w:sz w:val="22"/>
                <w:szCs w:val="21"/>
              </w:rPr>
            </w:pPr>
            <w:r w:rsidRPr="00AD5C44">
              <w:rPr>
                <w:rFonts w:ascii="Times New Roman" w:hAnsi="Times New Roman" w:hint="eastAsia"/>
                <w:sz w:val="22"/>
                <w:szCs w:val="21"/>
              </w:rPr>
              <w:t>T</w:t>
            </w:r>
            <w:r w:rsidRPr="00AD5C44">
              <w:rPr>
                <w:rFonts w:ascii="Times New Roman" w:hAnsi="Times New Roman"/>
                <w:sz w:val="22"/>
                <w:szCs w:val="21"/>
              </w:rPr>
              <w:t>otal Retail Sales Value 2020</w:t>
            </w:r>
          </w:p>
          <w:p w14:paraId="25F1EE43" w14:textId="77777777" w:rsidR="002A324C" w:rsidRPr="00AD5C44" w:rsidRDefault="002A324C" w:rsidP="000D5081">
            <w:pPr>
              <w:snapToGrid w:val="0"/>
              <w:rPr>
                <w:rFonts w:ascii="Times New Roman" w:hAnsi="Times New Roman"/>
                <w:sz w:val="22"/>
                <w:szCs w:val="21"/>
              </w:rPr>
            </w:pPr>
            <w:r w:rsidRPr="00AD5C44">
              <w:rPr>
                <w:rFonts w:ascii="Times New Roman" w:hAnsi="Times New Roman" w:hint="eastAsia"/>
                <w:sz w:val="22"/>
                <w:szCs w:val="21"/>
              </w:rPr>
              <w:t>(</w:t>
            </w:r>
            <w:r w:rsidRPr="00AD5C44">
              <w:rPr>
                <w:rFonts w:ascii="Times New Roman" w:hAnsi="Times New Roman"/>
                <w:sz w:val="22"/>
                <w:szCs w:val="21"/>
              </w:rPr>
              <w:t>HK$ million)</w:t>
            </w:r>
          </w:p>
        </w:tc>
        <w:tc>
          <w:tcPr>
            <w:tcW w:w="1612" w:type="dxa"/>
            <w:shd w:val="clear" w:color="auto" w:fill="auto"/>
          </w:tcPr>
          <w:p w14:paraId="4D4E4E91" w14:textId="77777777" w:rsidR="002A324C" w:rsidRPr="00AD5C44" w:rsidRDefault="002A324C" w:rsidP="000D5081">
            <w:pPr>
              <w:snapToGrid w:val="0"/>
              <w:rPr>
                <w:rFonts w:ascii="Times New Roman" w:hAnsi="Times New Roman"/>
                <w:sz w:val="22"/>
                <w:szCs w:val="21"/>
              </w:rPr>
            </w:pPr>
            <w:r w:rsidRPr="00AD5C44">
              <w:rPr>
                <w:rFonts w:ascii="Times New Roman" w:hAnsi="Times New Roman" w:hint="eastAsia"/>
                <w:sz w:val="22"/>
                <w:szCs w:val="21"/>
              </w:rPr>
              <w:t>T</w:t>
            </w:r>
            <w:r w:rsidRPr="00AD5C44">
              <w:rPr>
                <w:rFonts w:ascii="Times New Roman" w:hAnsi="Times New Roman"/>
                <w:sz w:val="22"/>
                <w:szCs w:val="21"/>
              </w:rPr>
              <w:t>otal Retail Sales Value 2019</w:t>
            </w:r>
          </w:p>
          <w:p w14:paraId="5028DC6D" w14:textId="77777777" w:rsidR="002A324C" w:rsidRPr="00AD5C44" w:rsidRDefault="002A324C" w:rsidP="000D5081">
            <w:pPr>
              <w:snapToGrid w:val="0"/>
              <w:rPr>
                <w:rFonts w:ascii="Times New Roman" w:hAnsi="Times New Roman"/>
                <w:sz w:val="22"/>
                <w:szCs w:val="21"/>
              </w:rPr>
            </w:pPr>
            <w:r w:rsidRPr="00AD5C44">
              <w:rPr>
                <w:rFonts w:ascii="Times New Roman" w:hAnsi="Times New Roman" w:hint="eastAsia"/>
                <w:sz w:val="22"/>
                <w:szCs w:val="21"/>
              </w:rPr>
              <w:t>(</w:t>
            </w:r>
            <w:r w:rsidRPr="00AD5C44">
              <w:rPr>
                <w:rFonts w:ascii="Times New Roman" w:hAnsi="Times New Roman"/>
                <w:sz w:val="22"/>
                <w:szCs w:val="21"/>
              </w:rPr>
              <w:t>HK$ million)</w:t>
            </w:r>
          </w:p>
        </w:tc>
        <w:tc>
          <w:tcPr>
            <w:tcW w:w="1559" w:type="dxa"/>
          </w:tcPr>
          <w:p w14:paraId="36BEFC4F" w14:textId="61DB5FFF" w:rsidR="002A324C" w:rsidRPr="00AD5C44" w:rsidRDefault="002A324C" w:rsidP="002A324C">
            <w:pPr>
              <w:snapToGrid w:val="0"/>
              <w:rPr>
                <w:rFonts w:ascii="Times New Roman" w:hAnsi="Times New Roman"/>
                <w:sz w:val="22"/>
                <w:szCs w:val="21"/>
              </w:rPr>
            </w:pPr>
            <w:r w:rsidRPr="00AD5C44">
              <w:rPr>
                <w:rFonts w:ascii="Times New Roman" w:hAnsi="Times New Roman" w:hint="eastAsia"/>
                <w:sz w:val="22"/>
                <w:szCs w:val="21"/>
              </w:rPr>
              <w:t>T</w:t>
            </w:r>
            <w:r w:rsidRPr="00AD5C44">
              <w:rPr>
                <w:rFonts w:ascii="Times New Roman" w:hAnsi="Times New Roman"/>
                <w:sz w:val="22"/>
                <w:szCs w:val="21"/>
              </w:rPr>
              <w:t>otal Retail Sales Value 201</w:t>
            </w:r>
            <w:r>
              <w:rPr>
                <w:rFonts w:ascii="Times New Roman" w:hAnsi="Times New Roman"/>
                <w:sz w:val="22"/>
                <w:szCs w:val="21"/>
              </w:rPr>
              <w:t>8</w:t>
            </w:r>
          </w:p>
          <w:p w14:paraId="76FD8FFF" w14:textId="57E22E4D" w:rsidR="002A324C" w:rsidRPr="00AD5C44" w:rsidRDefault="002A324C" w:rsidP="002A324C">
            <w:pPr>
              <w:snapToGrid w:val="0"/>
              <w:rPr>
                <w:rFonts w:ascii="Times New Roman" w:hAnsi="Times New Roman"/>
                <w:sz w:val="22"/>
                <w:szCs w:val="21"/>
              </w:rPr>
            </w:pPr>
            <w:r w:rsidRPr="00AD5C44">
              <w:rPr>
                <w:rFonts w:ascii="Times New Roman" w:hAnsi="Times New Roman" w:hint="eastAsia"/>
                <w:sz w:val="22"/>
                <w:szCs w:val="21"/>
              </w:rPr>
              <w:t>(</w:t>
            </w:r>
            <w:r w:rsidRPr="00AD5C44">
              <w:rPr>
                <w:rFonts w:ascii="Times New Roman" w:hAnsi="Times New Roman"/>
                <w:sz w:val="22"/>
                <w:szCs w:val="21"/>
              </w:rPr>
              <w:t>HK$ million)</w:t>
            </w:r>
          </w:p>
        </w:tc>
        <w:tc>
          <w:tcPr>
            <w:tcW w:w="1559" w:type="dxa"/>
          </w:tcPr>
          <w:p w14:paraId="436EB9A0" w14:textId="01655705" w:rsidR="002A324C" w:rsidRPr="00AD5C44" w:rsidRDefault="002A324C" w:rsidP="002A324C">
            <w:pPr>
              <w:snapToGrid w:val="0"/>
              <w:rPr>
                <w:rFonts w:ascii="Times New Roman" w:hAnsi="Times New Roman"/>
                <w:sz w:val="22"/>
                <w:szCs w:val="21"/>
              </w:rPr>
            </w:pPr>
            <w:r w:rsidRPr="00AD5C44">
              <w:rPr>
                <w:rFonts w:ascii="Times New Roman" w:hAnsi="Times New Roman" w:hint="eastAsia"/>
                <w:sz w:val="22"/>
                <w:szCs w:val="21"/>
              </w:rPr>
              <w:t>T</w:t>
            </w:r>
            <w:r w:rsidRPr="00AD5C44">
              <w:rPr>
                <w:rFonts w:ascii="Times New Roman" w:hAnsi="Times New Roman"/>
                <w:sz w:val="22"/>
                <w:szCs w:val="21"/>
              </w:rPr>
              <w:t>otal Retail Sales Value 201</w:t>
            </w:r>
            <w:r>
              <w:rPr>
                <w:rFonts w:ascii="Times New Roman" w:hAnsi="Times New Roman"/>
                <w:sz w:val="22"/>
                <w:szCs w:val="21"/>
              </w:rPr>
              <w:t>7</w:t>
            </w:r>
          </w:p>
          <w:p w14:paraId="3398CF18" w14:textId="09D411BC" w:rsidR="002A324C" w:rsidRPr="00AD5C44" w:rsidRDefault="002A324C" w:rsidP="002A324C">
            <w:pPr>
              <w:snapToGrid w:val="0"/>
              <w:rPr>
                <w:rFonts w:ascii="Times New Roman" w:hAnsi="Times New Roman"/>
                <w:sz w:val="22"/>
                <w:szCs w:val="21"/>
              </w:rPr>
            </w:pPr>
            <w:r w:rsidRPr="00AD5C44">
              <w:rPr>
                <w:rFonts w:ascii="Times New Roman" w:hAnsi="Times New Roman" w:hint="eastAsia"/>
                <w:sz w:val="22"/>
                <w:szCs w:val="21"/>
              </w:rPr>
              <w:t>(</w:t>
            </w:r>
            <w:r w:rsidRPr="00AD5C44">
              <w:rPr>
                <w:rFonts w:ascii="Times New Roman" w:hAnsi="Times New Roman"/>
                <w:sz w:val="22"/>
                <w:szCs w:val="21"/>
              </w:rPr>
              <w:t>HK$ million)</w:t>
            </w:r>
          </w:p>
        </w:tc>
        <w:tc>
          <w:tcPr>
            <w:tcW w:w="1560" w:type="dxa"/>
          </w:tcPr>
          <w:p w14:paraId="368B624A" w14:textId="36DB4500" w:rsidR="002A324C" w:rsidRPr="00AD5C44" w:rsidRDefault="002A324C" w:rsidP="002A324C">
            <w:pPr>
              <w:snapToGrid w:val="0"/>
              <w:rPr>
                <w:rFonts w:ascii="Times New Roman" w:hAnsi="Times New Roman"/>
                <w:sz w:val="22"/>
                <w:szCs w:val="21"/>
              </w:rPr>
            </w:pPr>
            <w:r w:rsidRPr="00AD5C44">
              <w:rPr>
                <w:rFonts w:ascii="Times New Roman" w:hAnsi="Times New Roman" w:hint="eastAsia"/>
                <w:sz w:val="22"/>
                <w:szCs w:val="21"/>
              </w:rPr>
              <w:t>T</w:t>
            </w:r>
            <w:r w:rsidRPr="00AD5C44">
              <w:rPr>
                <w:rFonts w:ascii="Times New Roman" w:hAnsi="Times New Roman"/>
                <w:sz w:val="22"/>
                <w:szCs w:val="21"/>
              </w:rPr>
              <w:t>otal Retail Sales Value 201</w:t>
            </w:r>
            <w:r>
              <w:rPr>
                <w:rFonts w:ascii="Times New Roman" w:hAnsi="Times New Roman"/>
                <w:sz w:val="22"/>
                <w:szCs w:val="21"/>
              </w:rPr>
              <w:t>6</w:t>
            </w:r>
          </w:p>
          <w:p w14:paraId="569548B4" w14:textId="1C468554" w:rsidR="002A324C" w:rsidRPr="00AD5C44" w:rsidRDefault="002A324C" w:rsidP="002A324C">
            <w:pPr>
              <w:snapToGrid w:val="0"/>
              <w:rPr>
                <w:rFonts w:ascii="Times New Roman" w:hAnsi="Times New Roman"/>
                <w:sz w:val="22"/>
                <w:szCs w:val="21"/>
              </w:rPr>
            </w:pPr>
            <w:r w:rsidRPr="00AD5C44">
              <w:rPr>
                <w:rFonts w:ascii="Times New Roman" w:hAnsi="Times New Roman" w:hint="eastAsia"/>
                <w:sz w:val="22"/>
                <w:szCs w:val="21"/>
              </w:rPr>
              <w:t>(</w:t>
            </w:r>
            <w:r w:rsidRPr="00AD5C44">
              <w:rPr>
                <w:rFonts w:ascii="Times New Roman" w:hAnsi="Times New Roman"/>
                <w:sz w:val="22"/>
                <w:szCs w:val="21"/>
              </w:rPr>
              <w:t>HK$ million)</w:t>
            </w:r>
          </w:p>
        </w:tc>
      </w:tr>
      <w:tr w:rsidR="002A324C" w14:paraId="426D9295" w14:textId="38130C77" w:rsidTr="0085789A">
        <w:trPr>
          <w:trHeight w:val="475"/>
        </w:trPr>
        <w:tc>
          <w:tcPr>
            <w:tcW w:w="1930" w:type="dxa"/>
            <w:shd w:val="clear" w:color="auto" w:fill="auto"/>
          </w:tcPr>
          <w:p w14:paraId="0BDE5F13" w14:textId="77777777" w:rsidR="002A324C" w:rsidRPr="00AD5C44" w:rsidRDefault="002A324C" w:rsidP="000D5081">
            <w:pPr>
              <w:snapToGrid w:val="0"/>
              <w:rPr>
                <w:rFonts w:ascii="Times New Roman" w:hAnsi="Times New Roman"/>
                <w:sz w:val="22"/>
                <w:szCs w:val="21"/>
              </w:rPr>
            </w:pPr>
            <w:r w:rsidRPr="00AD5C44">
              <w:rPr>
                <w:rFonts w:ascii="Times New Roman" w:hAnsi="Times New Roman" w:hint="eastAsia"/>
                <w:sz w:val="22"/>
                <w:szCs w:val="21"/>
              </w:rPr>
              <w:t>A</w:t>
            </w:r>
            <w:r w:rsidRPr="00AD5C44">
              <w:rPr>
                <w:rFonts w:ascii="Times New Roman" w:hAnsi="Times New Roman"/>
                <w:sz w:val="22"/>
                <w:szCs w:val="21"/>
              </w:rPr>
              <w:t>ll Retail Outlets</w:t>
            </w:r>
          </w:p>
        </w:tc>
        <w:tc>
          <w:tcPr>
            <w:tcW w:w="1562" w:type="dxa"/>
            <w:shd w:val="clear" w:color="auto" w:fill="auto"/>
          </w:tcPr>
          <w:p w14:paraId="5E14DEDF" w14:textId="77777777" w:rsidR="002A324C" w:rsidRPr="00AD5C44" w:rsidRDefault="002A324C" w:rsidP="000D5081">
            <w:pPr>
              <w:snapToGrid w:val="0"/>
              <w:rPr>
                <w:rFonts w:ascii="Times New Roman" w:hAnsi="Times New Roman"/>
                <w:sz w:val="22"/>
                <w:szCs w:val="21"/>
              </w:rPr>
            </w:pPr>
            <w:r w:rsidRPr="00AD5C44">
              <w:rPr>
                <w:rFonts w:ascii="Times New Roman" w:hAnsi="Times New Roman" w:hint="eastAsia"/>
                <w:sz w:val="22"/>
                <w:szCs w:val="21"/>
              </w:rPr>
              <w:t>3</w:t>
            </w:r>
            <w:r w:rsidRPr="00AD5C44">
              <w:rPr>
                <w:rFonts w:ascii="Times New Roman" w:hAnsi="Times New Roman"/>
                <w:sz w:val="22"/>
                <w:szCs w:val="21"/>
              </w:rPr>
              <w:t>26,462</w:t>
            </w:r>
          </w:p>
        </w:tc>
        <w:tc>
          <w:tcPr>
            <w:tcW w:w="1612" w:type="dxa"/>
            <w:shd w:val="clear" w:color="auto" w:fill="auto"/>
          </w:tcPr>
          <w:p w14:paraId="61B6F1F8" w14:textId="77777777" w:rsidR="002A324C" w:rsidRPr="00AD5C44" w:rsidRDefault="002A324C" w:rsidP="000D5081">
            <w:pPr>
              <w:snapToGrid w:val="0"/>
              <w:rPr>
                <w:rFonts w:ascii="Times New Roman" w:hAnsi="Times New Roman"/>
                <w:sz w:val="22"/>
                <w:szCs w:val="21"/>
              </w:rPr>
            </w:pPr>
            <w:r w:rsidRPr="00AD5C44">
              <w:rPr>
                <w:rFonts w:ascii="Times New Roman" w:hAnsi="Times New Roman"/>
                <w:sz w:val="22"/>
                <w:szCs w:val="21"/>
              </w:rPr>
              <w:t>431,174</w:t>
            </w:r>
          </w:p>
        </w:tc>
        <w:tc>
          <w:tcPr>
            <w:tcW w:w="1559" w:type="dxa"/>
          </w:tcPr>
          <w:p w14:paraId="68C43FA5" w14:textId="7B31F0A1" w:rsidR="002A324C" w:rsidRPr="00AD5C44" w:rsidRDefault="002A324C" w:rsidP="000D5081">
            <w:pPr>
              <w:snapToGrid w:val="0"/>
              <w:rPr>
                <w:rFonts w:ascii="Times New Roman" w:hAnsi="Times New Roman"/>
                <w:sz w:val="22"/>
                <w:szCs w:val="21"/>
              </w:rPr>
            </w:pPr>
            <w:r>
              <w:rPr>
                <w:rFonts w:ascii="Times New Roman" w:hAnsi="Times New Roman" w:hint="eastAsia"/>
                <w:sz w:val="22"/>
                <w:szCs w:val="21"/>
              </w:rPr>
              <w:t>4</w:t>
            </w:r>
            <w:r>
              <w:rPr>
                <w:rFonts w:ascii="Times New Roman" w:hAnsi="Times New Roman"/>
                <w:sz w:val="22"/>
                <w:szCs w:val="21"/>
              </w:rPr>
              <w:t>85,201</w:t>
            </w:r>
          </w:p>
        </w:tc>
        <w:tc>
          <w:tcPr>
            <w:tcW w:w="1559" w:type="dxa"/>
          </w:tcPr>
          <w:p w14:paraId="2203DC98" w14:textId="22FE46AC" w:rsidR="002A324C" w:rsidRPr="00AD5C44" w:rsidRDefault="002A324C" w:rsidP="000D5081">
            <w:pPr>
              <w:snapToGrid w:val="0"/>
              <w:rPr>
                <w:rFonts w:ascii="Times New Roman" w:hAnsi="Times New Roman"/>
                <w:sz w:val="22"/>
                <w:szCs w:val="21"/>
              </w:rPr>
            </w:pPr>
            <w:r>
              <w:rPr>
                <w:rFonts w:ascii="Times New Roman" w:hAnsi="Times New Roman" w:hint="eastAsia"/>
                <w:sz w:val="22"/>
                <w:szCs w:val="21"/>
              </w:rPr>
              <w:t>4</w:t>
            </w:r>
            <w:r>
              <w:rPr>
                <w:rFonts w:ascii="Times New Roman" w:hAnsi="Times New Roman"/>
                <w:sz w:val="22"/>
                <w:szCs w:val="21"/>
              </w:rPr>
              <w:t>46,124</w:t>
            </w:r>
          </w:p>
        </w:tc>
        <w:tc>
          <w:tcPr>
            <w:tcW w:w="1560" w:type="dxa"/>
          </w:tcPr>
          <w:p w14:paraId="4DD1FA5C" w14:textId="6AC8AB7A" w:rsidR="002A324C" w:rsidRPr="00AD5C44" w:rsidRDefault="00054AFE" w:rsidP="000D5081">
            <w:pPr>
              <w:snapToGrid w:val="0"/>
              <w:rPr>
                <w:rFonts w:ascii="Times New Roman" w:hAnsi="Times New Roman"/>
                <w:sz w:val="22"/>
                <w:szCs w:val="21"/>
              </w:rPr>
            </w:pPr>
            <w:r>
              <w:rPr>
                <w:rFonts w:ascii="Times New Roman" w:hAnsi="Times New Roman" w:hint="eastAsia"/>
                <w:sz w:val="22"/>
                <w:szCs w:val="21"/>
              </w:rPr>
              <w:t>4</w:t>
            </w:r>
            <w:r>
              <w:rPr>
                <w:rFonts w:ascii="Times New Roman" w:hAnsi="Times New Roman"/>
                <w:sz w:val="22"/>
                <w:szCs w:val="21"/>
              </w:rPr>
              <w:t>36,630</w:t>
            </w:r>
          </w:p>
        </w:tc>
      </w:tr>
      <w:tr w:rsidR="002A324C" w14:paraId="21746134" w14:textId="0B7E800E" w:rsidTr="0085789A">
        <w:trPr>
          <w:trHeight w:val="475"/>
        </w:trPr>
        <w:tc>
          <w:tcPr>
            <w:tcW w:w="1930" w:type="dxa"/>
            <w:shd w:val="clear" w:color="auto" w:fill="auto"/>
          </w:tcPr>
          <w:p w14:paraId="009D2FA8" w14:textId="77777777" w:rsidR="002A324C" w:rsidRPr="00AD5C44" w:rsidRDefault="002A324C" w:rsidP="000D5081">
            <w:pPr>
              <w:snapToGrid w:val="0"/>
              <w:rPr>
                <w:rFonts w:ascii="Times New Roman" w:hAnsi="Times New Roman"/>
                <w:sz w:val="22"/>
                <w:szCs w:val="21"/>
              </w:rPr>
            </w:pPr>
            <w:r w:rsidRPr="00AD5C44">
              <w:rPr>
                <w:rFonts w:ascii="Times New Roman" w:hAnsi="Times New Roman" w:hint="eastAsia"/>
                <w:sz w:val="22"/>
                <w:szCs w:val="21"/>
              </w:rPr>
              <w:t>C</w:t>
            </w:r>
            <w:r w:rsidRPr="00AD5C44">
              <w:rPr>
                <w:rFonts w:ascii="Times New Roman" w:hAnsi="Times New Roman"/>
                <w:sz w:val="22"/>
                <w:szCs w:val="21"/>
              </w:rPr>
              <w:t>lothing, footwear and allied products</w:t>
            </w:r>
          </w:p>
        </w:tc>
        <w:tc>
          <w:tcPr>
            <w:tcW w:w="1562" w:type="dxa"/>
            <w:shd w:val="clear" w:color="auto" w:fill="auto"/>
          </w:tcPr>
          <w:p w14:paraId="004A5871" w14:textId="77777777" w:rsidR="002A324C" w:rsidRPr="00AD5C44" w:rsidRDefault="002A324C" w:rsidP="000D5081">
            <w:pPr>
              <w:snapToGrid w:val="0"/>
              <w:rPr>
                <w:rFonts w:ascii="Times New Roman" w:hAnsi="Times New Roman"/>
                <w:sz w:val="22"/>
                <w:szCs w:val="21"/>
              </w:rPr>
            </w:pPr>
            <w:r w:rsidRPr="00AD5C44">
              <w:rPr>
                <w:rFonts w:ascii="Times New Roman" w:hAnsi="Times New Roman"/>
                <w:sz w:val="22"/>
                <w:szCs w:val="21"/>
              </w:rPr>
              <w:t>31,548</w:t>
            </w:r>
          </w:p>
        </w:tc>
        <w:tc>
          <w:tcPr>
            <w:tcW w:w="1612" w:type="dxa"/>
            <w:shd w:val="clear" w:color="auto" w:fill="auto"/>
          </w:tcPr>
          <w:p w14:paraId="3F2FA25B" w14:textId="77777777" w:rsidR="002A324C" w:rsidRPr="00AD5C44" w:rsidRDefault="002A324C" w:rsidP="000D5081">
            <w:pPr>
              <w:snapToGrid w:val="0"/>
              <w:rPr>
                <w:rFonts w:ascii="Times New Roman" w:hAnsi="Times New Roman"/>
                <w:sz w:val="22"/>
                <w:szCs w:val="21"/>
              </w:rPr>
            </w:pPr>
            <w:r w:rsidRPr="00AD5C44">
              <w:rPr>
                <w:rFonts w:ascii="Times New Roman" w:hAnsi="Times New Roman"/>
                <w:sz w:val="22"/>
                <w:szCs w:val="21"/>
              </w:rPr>
              <w:t>53,508</w:t>
            </w:r>
          </w:p>
        </w:tc>
        <w:tc>
          <w:tcPr>
            <w:tcW w:w="1559" w:type="dxa"/>
          </w:tcPr>
          <w:p w14:paraId="33A88C65" w14:textId="2FD57863" w:rsidR="002A324C" w:rsidRPr="00AD5C44" w:rsidRDefault="002A324C" w:rsidP="000D5081">
            <w:pPr>
              <w:snapToGrid w:val="0"/>
              <w:rPr>
                <w:rFonts w:ascii="Times New Roman" w:hAnsi="Times New Roman"/>
                <w:sz w:val="22"/>
                <w:szCs w:val="21"/>
              </w:rPr>
            </w:pPr>
            <w:r>
              <w:rPr>
                <w:rFonts w:ascii="Times New Roman" w:hAnsi="Times New Roman" w:hint="eastAsia"/>
                <w:sz w:val="22"/>
                <w:szCs w:val="21"/>
              </w:rPr>
              <w:t>6</w:t>
            </w:r>
            <w:r>
              <w:rPr>
                <w:rFonts w:ascii="Times New Roman" w:hAnsi="Times New Roman"/>
                <w:sz w:val="22"/>
                <w:szCs w:val="21"/>
              </w:rPr>
              <w:t>2,299</w:t>
            </w:r>
          </w:p>
        </w:tc>
        <w:tc>
          <w:tcPr>
            <w:tcW w:w="1559" w:type="dxa"/>
          </w:tcPr>
          <w:p w14:paraId="708BAA73" w14:textId="0717A88A" w:rsidR="002A324C" w:rsidRPr="00AD5C44" w:rsidRDefault="002A324C" w:rsidP="000D5081">
            <w:pPr>
              <w:snapToGrid w:val="0"/>
              <w:rPr>
                <w:rFonts w:ascii="Times New Roman" w:hAnsi="Times New Roman"/>
                <w:sz w:val="22"/>
                <w:szCs w:val="21"/>
              </w:rPr>
            </w:pPr>
            <w:r>
              <w:rPr>
                <w:rFonts w:ascii="Times New Roman" w:hAnsi="Times New Roman" w:hint="eastAsia"/>
                <w:sz w:val="22"/>
                <w:szCs w:val="21"/>
              </w:rPr>
              <w:t>5</w:t>
            </w:r>
            <w:r>
              <w:rPr>
                <w:rFonts w:ascii="Times New Roman" w:hAnsi="Times New Roman"/>
                <w:sz w:val="22"/>
                <w:szCs w:val="21"/>
              </w:rPr>
              <w:t>8,401</w:t>
            </w:r>
          </w:p>
        </w:tc>
        <w:tc>
          <w:tcPr>
            <w:tcW w:w="1560" w:type="dxa"/>
          </w:tcPr>
          <w:p w14:paraId="0F034A64" w14:textId="21CCEEDF" w:rsidR="002A324C" w:rsidRPr="00AD5C44" w:rsidRDefault="002A324C" w:rsidP="000D5081">
            <w:pPr>
              <w:snapToGrid w:val="0"/>
              <w:rPr>
                <w:rFonts w:ascii="Times New Roman" w:hAnsi="Times New Roman"/>
                <w:sz w:val="22"/>
                <w:szCs w:val="21"/>
              </w:rPr>
            </w:pPr>
            <w:r>
              <w:rPr>
                <w:rFonts w:ascii="Times New Roman" w:hAnsi="Times New Roman" w:hint="eastAsia"/>
                <w:sz w:val="22"/>
                <w:szCs w:val="21"/>
              </w:rPr>
              <w:t>5</w:t>
            </w:r>
            <w:r>
              <w:rPr>
                <w:rFonts w:ascii="Times New Roman" w:hAnsi="Times New Roman"/>
                <w:sz w:val="22"/>
                <w:szCs w:val="21"/>
              </w:rPr>
              <w:t>8,296</w:t>
            </w:r>
          </w:p>
        </w:tc>
      </w:tr>
      <w:tr w:rsidR="002A324C" w14:paraId="286CA688" w14:textId="0C49A5BD" w:rsidTr="0085789A">
        <w:trPr>
          <w:trHeight w:val="483"/>
        </w:trPr>
        <w:tc>
          <w:tcPr>
            <w:tcW w:w="1930" w:type="dxa"/>
            <w:shd w:val="clear" w:color="auto" w:fill="auto"/>
          </w:tcPr>
          <w:p w14:paraId="08C1D3CC" w14:textId="77777777" w:rsidR="002A324C" w:rsidRPr="00AD5C44" w:rsidRDefault="002A324C" w:rsidP="000D5081">
            <w:pPr>
              <w:snapToGrid w:val="0"/>
              <w:rPr>
                <w:rFonts w:ascii="Times New Roman" w:hAnsi="Times New Roman"/>
                <w:sz w:val="22"/>
                <w:szCs w:val="21"/>
              </w:rPr>
            </w:pPr>
            <w:r w:rsidRPr="00AD5C44">
              <w:rPr>
                <w:rFonts w:ascii="Times New Roman" w:hAnsi="Times New Roman" w:hint="eastAsia"/>
                <w:sz w:val="22"/>
                <w:szCs w:val="21"/>
              </w:rPr>
              <w:t>W</w:t>
            </w:r>
            <w:r w:rsidRPr="00AD5C44">
              <w:rPr>
                <w:rFonts w:ascii="Times New Roman" w:hAnsi="Times New Roman"/>
                <w:sz w:val="22"/>
                <w:szCs w:val="21"/>
              </w:rPr>
              <w:t>earing apparel</w:t>
            </w:r>
          </w:p>
        </w:tc>
        <w:tc>
          <w:tcPr>
            <w:tcW w:w="1562" w:type="dxa"/>
            <w:shd w:val="clear" w:color="auto" w:fill="auto"/>
          </w:tcPr>
          <w:p w14:paraId="65FF7689" w14:textId="77777777" w:rsidR="002A324C" w:rsidRPr="00AD5C44" w:rsidRDefault="002A324C" w:rsidP="000D5081">
            <w:pPr>
              <w:snapToGrid w:val="0"/>
              <w:rPr>
                <w:rFonts w:ascii="Times New Roman" w:hAnsi="Times New Roman"/>
                <w:sz w:val="22"/>
                <w:szCs w:val="21"/>
              </w:rPr>
            </w:pPr>
            <w:r w:rsidRPr="00AD5C44">
              <w:rPr>
                <w:rFonts w:ascii="Times New Roman" w:hAnsi="Times New Roman"/>
                <w:sz w:val="22"/>
                <w:szCs w:val="21"/>
              </w:rPr>
              <w:t>26,510</w:t>
            </w:r>
          </w:p>
        </w:tc>
        <w:tc>
          <w:tcPr>
            <w:tcW w:w="1612" w:type="dxa"/>
            <w:shd w:val="clear" w:color="auto" w:fill="auto"/>
          </w:tcPr>
          <w:p w14:paraId="14735ABC" w14:textId="77777777" w:rsidR="002A324C" w:rsidRPr="00AD5C44" w:rsidRDefault="002A324C" w:rsidP="000D5081">
            <w:pPr>
              <w:snapToGrid w:val="0"/>
              <w:rPr>
                <w:rFonts w:ascii="Times New Roman" w:hAnsi="Times New Roman"/>
                <w:sz w:val="22"/>
                <w:szCs w:val="21"/>
              </w:rPr>
            </w:pPr>
            <w:r w:rsidRPr="00AD5C44">
              <w:rPr>
                <w:rFonts w:ascii="Times New Roman" w:hAnsi="Times New Roman"/>
                <w:sz w:val="22"/>
                <w:szCs w:val="21"/>
              </w:rPr>
              <w:t>45,155</w:t>
            </w:r>
          </w:p>
        </w:tc>
        <w:tc>
          <w:tcPr>
            <w:tcW w:w="1559" w:type="dxa"/>
          </w:tcPr>
          <w:p w14:paraId="0D29794F" w14:textId="6C0CADF0" w:rsidR="002A324C" w:rsidRPr="00AD5C44" w:rsidRDefault="002A324C" w:rsidP="000D5081">
            <w:pPr>
              <w:snapToGrid w:val="0"/>
              <w:rPr>
                <w:rFonts w:ascii="Times New Roman" w:hAnsi="Times New Roman"/>
                <w:sz w:val="22"/>
                <w:szCs w:val="21"/>
              </w:rPr>
            </w:pPr>
            <w:r>
              <w:rPr>
                <w:rFonts w:ascii="Times New Roman" w:hAnsi="Times New Roman" w:hint="eastAsia"/>
                <w:sz w:val="22"/>
                <w:szCs w:val="21"/>
              </w:rPr>
              <w:t>5</w:t>
            </w:r>
            <w:r>
              <w:rPr>
                <w:rFonts w:ascii="Times New Roman" w:hAnsi="Times New Roman"/>
                <w:sz w:val="22"/>
                <w:szCs w:val="21"/>
              </w:rPr>
              <w:t>2,877</w:t>
            </w:r>
          </w:p>
        </w:tc>
        <w:tc>
          <w:tcPr>
            <w:tcW w:w="1559" w:type="dxa"/>
          </w:tcPr>
          <w:p w14:paraId="41346247" w14:textId="0144595F" w:rsidR="002A324C" w:rsidRPr="00AD5C44" w:rsidRDefault="002A324C" w:rsidP="000D5081">
            <w:pPr>
              <w:snapToGrid w:val="0"/>
              <w:rPr>
                <w:rFonts w:ascii="Times New Roman" w:hAnsi="Times New Roman"/>
                <w:sz w:val="22"/>
                <w:szCs w:val="21"/>
              </w:rPr>
            </w:pPr>
            <w:r>
              <w:rPr>
                <w:rFonts w:ascii="Times New Roman" w:hAnsi="Times New Roman" w:hint="eastAsia"/>
                <w:sz w:val="22"/>
                <w:szCs w:val="21"/>
              </w:rPr>
              <w:t>4</w:t>
            </w:r>
            <w:r>
              <w:rPr>
                <w:rFonts w:ascii="Times New Roman" w:hAnsi="Times New Roman"/>
                <w:sz w:val="22"/>
                <w:szCs w:val="21"/>
              </w:rPr>
              <w:t>9,877</w:t>
            </w:r>
          </w:p>
        </w:tc>
        <w:tc>
          <w:tcPr>
            <w:tcW w:w="1560" w:type="dxa"/>
          </w:tcPr>
          <w:p w14:paraId="0067FB1C" w14:textId="78F875B3" w:rsidR="002A324C" w:rsidRPr="00AD5C44" w:rsidRDefault="002A324C" w:rsidP="000D5081">
            <w:pPr>
              <w:snapToGrid w:val="0"/>
              <w:rPr>
                <w:rFonts w:ascii="Times New Roman" w:hAnsi="Times New Roman"/>
                <w:sz w:val="22"/>
                <w:szCs w:val="21"/>
              </w:rPr>
            </w:pPr>
            <w:r>
              <w:rPr>
                <w:rFonts w:ascii="Times New Roman" w:hAnsi="Times New Roman" w:hint="eastAsia"/>
                <w:sz w:val="22"/>
                <w:szCs w:val="21"/>
              </w:rPr>
              <w:t>4</w:t>
            </w:r>
            <w:r>
              <w:rPr>
                <w:rFonts w:ascii="Times New Roman" w:hAnsi="Times New Roman"/>
                <w:sz w:val="22"/>
                <w:szCs w:val="21"/>
              </w:rPr>
              <w:t>9,589</w:t>
            </w:r>
          </w:p>
        </w:tc>
      </w:tr>
    </w:tbl>
    <w:p w14:paraId="6B3D66C7" w14:textId="77777777" w:rsidR="007613C6" w:rsidRPr="00AA4E25" w:rsidRDefault="007613C6" w:rsidP="007613C6">
      <w:pPr>
        <w:snapToGrid w:val="0"/>
        <w:rPr>
          <w:rFonts w:ascii="Times New Roman" w:hAnsi="Times New Roman"/>
          <w:sz w:val="22"/>
          <w:szCs w:val="21"/>
        </w:rPr>
      </w:pPr>
      <w:r>
        <w:rPr>
          <w:rFonts w:ascii="Times New Roman" w:hAnsi="Times New Roman"/>
          <w:sz w:val="22"/>
          <w:szCs w:val="21"/>
        </w:rPr>
        <w:t>Table</w:t>
      </w:r>
      <w:r w:rsidRPr="00AA4E25">
        <w:rPr>
          <w:rFonts w:ascii="Times New Roman" w:hAnsi="Times New Roman"/>
          <w:sz w:val="22"/>
          <w:szCs w:val="21"/>
        </w:rPr>
        <w:t xml:space="preserve"> </w:t>
      </w:r>
      <w:proofErr w:type="gramStart"/>
      <w:r w:rsidRPr="00AA4E25">
        <w:rPr>
          <w:rFonts w:ascii="Times New Roman" w:hAnsi="Times New Roman"/>
          <w:sz w:val="22"/>
          <w:szCs w:val="21"/>
        </w:rPr>
        <w:t>2</w:t>
      </w:r>
      <w:r>
        <w:rPr>
          <w:rFonts w:ascii="Times New Roman" w:hAnsi="Times New Roman"/>
          <w:sz w:val="22"/>
          <w:szCs w:val="21"/>
        </w:rPr>
        <w:t xml:space="preserve"> :</w:t>
      </w:r>
      <w:proofErr w:type="gramEnd"/>
      <w:r w:rsidRPr="00AA4E25">
        <w:rPr>
          <w:rFonts w:ascii="Times New Roman" w:hAnsi="Times New Roman"/>
          <w:sz w:val="22"/>
          <w:szCs w:val="21"/>
        </w:rPr>
        <w:t xml:space="preserve"> Hong Kong </w:t>
      </w:r>
      <w:r>
        <w:rPr>
          <w:rFonts w:ascii="Times New Roman" w:hAnsi="Times New Roman"/>
          <w:sz w:val="22"/>
          <w:szCs w:val="21"/>
        </w:rPr>
        <w:t>Retail Sales Value and Value Index of 2019 &amp; 2020</w:t>
      </w:r>
    </w:p>
    <w:p w14:paraId="2D9CC30D" w14:textId="77777777" w:rsidR="007613C6" w:rsidRDefault="007613C6" w:rsidP="007613C6">
      <w:pPr>
        <w:snapToGrid w:val="0"/>
        <w:rPr>
          <w:rFonts w:ascii="Times New Roman" w:hAnsi="Times New Roman"/>
          <w:sz w:val="22"/>
          <w:szCs w:val="21"/>
        </w:rPr>
      </w:pPr>
      <w:proofErr w:type="gramStart"/>
      <w:r w:rsidRPr="00AA4E25">
        <w:rPr>
          <w:rFonts w:ascii="Times New Roman" w:hAnsi="Times New Roman" w:hint="eastAsia"/>
          <w:sz w:val="22"/>
          <w:szCs w:val="21"/>
        </w:rPr>
        <w:t>S</w:t>
      </w:r>
      <w:r w:rsidRPr="00AA4E25">
        <w:rPr>
          <w:rFonts w:ascii="Times New Roman" w:hAnsi="Times New Roman"/>
          <w:sz w:val="22"/>
          <w:szCs w:val="21"/>
        </w:rPr>
        <w:t>ource :</w:t>
      </w:r>
      <w:proofErr w:type="gramEnd"/>
      <w:r w:rsidRPr="00AA4E25">
        <w:rPr>
          <w:rFonts w:ascii="Times New Roman" w:hAnsi="Times New Roman"/>
          <w:sz w:val="22"/>
          <w:szCs w:val="21"/>
        </w:rPr>
        <w:t xml:space="preserve"> </w:t>
      </w:r>
      <w:r>
        <w:rPr>
          <w:rFonts w:ascii="Times New Roman" w:hAnsi="Times New Roman"/>
          <w:sz w:val="22"/>
          <w:szCs w:val="21"/>
        </w:rPr>
        <w:t>Hong Kong Census and Statistical Department</w:t>
      </w:r>
    </w:p>
    <w:p w14:paraId="7AABFB43" w14:textId="77777777" w:rsidR="001D0629" w:rsidRDefault="001D0629" w:rsidP="007613C6">
      <w:pPr>
        <w:rPr>
          <w:rFonts w:ascii="Times New Roman" w:hAnsi="Times New Roman"/>
          <w:b/>
          <w:bCs/>
        </w:rPr>
      </w:pPr>
    </w:p>
    <w:p w14:paraId="276CC44D" w14:textId="6C93BC4E" w:rsidR="007613C6" w:rsidRPr="00993B42" w:rsidRDefault="007613C6" w:rsidP="007613C6">
      <w:pPr>
        <w:rPr>
          <w:rFonts w:ascii="Times New Roman" w:hAnsi="Times New Roman"/>
          <w:b/>
          <w:bCs/>
        </w:rPr>
      </w:pPr>
      <w:r w:rsidRPr="00993B42">
        <w:rPr>
          <w:rFonts w:ascii="Times New Roman" w:hAnsi="Times New Roman"/>
          <w:b/>
          <w:bCs/>
        </w:rPr>
        <w:t>Fashion Segment</w:t>
      </w:r>
      <w:r>
        <w:rPr>
          <w:rFonts w:ascii="Times New Roman" w:hAnsi="Times New Roman"/>
          <w:b/>
          <w:bCs/>
        </w:rPr>
        <w:t xml:space="preserve"> in Hong Kong</w:t>
      </w:r>
    </w:p>
    <w:p w14:paraId="12B38A54" w14:textId="6A08EEC1" w:rsidR="007613C6" w:rsidRDefault="007613C6" w:rsidP="007613C6">
      <w:pPr>
        <w:rPr>
          <w:rFonts w:ascii="Times New Roman" w:hAnsi="Times New Roman"/>
        </w:rPr>
      </w:pPr>
      <w:r w:rsidRPr="00993B42">
        <w:rPr>
          <w:rFonts w:ascii="Times New Roman" w:hAnsi="Times New Roman"/>
        </w:rPr>
        <w:t xml:space="preserve">For fashion industry in Hong Kong, the revenue </w:t>
      </w:r>
      <w:r>
        <w:rPr>
          <w:rFonts w:ascii="Times New Roman" w:hAnsi="Times New Roman"/>
        </w:rPr>
        <w:t xml:space="preserve">is projected to </w:t>
      </w:r>
      <w:r w:rsidR="00E873E5">
        <w:rPr>
          <w:rFonts w:ascii="Times New Roman" w:hAnsi="Times New Roman"/>
        </w:rPr>
        <w:t>attain</w:t>
      </w:r>
      <w:r w:rsidR="00665CE7">
        <w:rPr>
          <w:rFonts w:ascii="Times New Roman" w:hAnsi="Times New Roman"/>
        </w:rPr>
        <w:t xml:space="preserve"> </w:t>
      </w:r>
      <w:r w:rsidR="00E873E5">
        <w:rPr>
          <w:rFonts w:ascii="Times New Roman" w:hAnsi="Times New Roman"/>
        </w:rPr>
        <w:t>value of</w:t>
      </w:r>
      <w:r w:rsidRPr="00993B42">
        <w:rPr>
          <w:rFonts w:ascii="Times New Roman" w:hAnsi="Times New Roman"/>
        </w:rPr>
        <w:t xml:space="preserve"> USD$</w:t>
      </w:r>
      <w:r>
        <w:rPr>
          <w:rFonts w:ascii="Times New Roman" w:hAnsi="Times New Roman"/>
        </w:rPr>
        <w:t>8</w:t>
      </w:r>
      <w:r w:rsidR="00474362">
        <w:rPr>
          <w:rFonts w:ascii="Times New Roman" w:hAnsi="Times New Roman"/>
        </w:rPr>
        <w:t>,</w:t>
      </w:r>
      <w:r>
        <w:rPr>
          <w:rFonts w:ascii="Times New Roman" w:hAnsi="Times New Roman"/>
        </w:rPr>
        <w:t>313</w:t>
      </w:r>
      <w:r w:rsidRPr="00993B42">
        <w:rPr>
          <w:rFonts w:ascii="Times New Roman" w:hAnsi="Times New Roman"/>
        </w:rPr>
        <w:t xml:space="preserve"> million in 2021. In year</w:t>
      </w:r>
      <w:r w:rsidR="005740E3">
        <w:rPr>
          <w:rFonts w:ascii="Times New Roman" w:hAnsi="Times New Roman"/>
        </w:rPr>
        <w:t xml:space="preserve"> of</w:t>
      </w:r>
      <w:r w:rsidRPr="00993B42">
        <w:rPr>
          <w:rFonts w:ascii="Times New Roman" w:hAnsi="Times New Roman"/>
        </w:rPr>
        <w:t xml:space="preserve"> 2020 for apparel </w:t>
      </w:r>
      <w:r>
        <w:rPr>
          <w:rFonts w:ascii="Times New Roman" w:hAnsi="Times New Roman"/>
        </w:rPr>
        <w:t xml:space="preserve">fashion </w:t>
      </w:r>
      <w:r w:rsidRPr="00993B42">
        <w:rPr>
          <w:rFonts w:ascii="Times New Roman" w:hAnsi="Times New Roman"/>
        </w:rPr>
        <w:t>market</w:t>
      </w:r>
      <w:r w:rsidR="003C14BE">
        <w:rPr>
          <w:rFonts w:ascii="Times New Roman" w:hAnsi="Times New Roman"/>
        </w:rPr>
        <w:t>, the</w:t>
      </w:r>
      <w:r w:rsidRPr="00993B42">
        <w:rPr>
          <w:rFonts w:ascii="Times New Roman" w:hAnsi="Times New Roman"/>
        </w:rPr>
        <w:t xml:space="preserve"> largest segment reach</w:t>
      </w:r>
      <w:r w:rsidR="00474362">
        <w:rPr>
          <w:rFonts w:ascii="Times New Roman" w:hAnsi="Times New Roman"/>
        </w:rPr>
        <w:t>es</w:t>
      </w:r>
      <w:r w:rsidRPr="00993B42">
        <w:rPr>
          <w:rFonts w:ascii="Times New Roman" w:hAnsi="Times New Roman"/>
        </w:rPr>
        <w:t xml:space="preserve"> USD$</w:t>
      </w:r>
      <w:r>
        <w:rPr>
          <w:rFonts w:ascii="Times New Roman" w:hAnsi="Times New Roman"/>
        </w:rPr>
        <w:t>3420.65</w:t>
      </w:r>
      <w:r w:rsidRPr="00993B42">
        <w:rPr>
          <w:rFonts w:ascii="Times New Roman" w:hAnsi="Times New Roman"/>
        </w:rPr>
        <w:t xml:space="preserve"> million, and market volume for apparel </w:t>
      </w:r>
      <w:r w:rsidR="005740E3">
        <w:rPr>
          <w:rFonts w:ascii="Times New Roman" w:hAnsi="Times New Roman"/>
        </w:rPr>
        <w:t xml:space="preserve">industry </w:t>
      </w:r>
      <w:r>
        <w:rPr>
          <w:rFonts w:ascii="Times New Roman" w:hAnsi="Times New Roman"/>
        </w:rPr>
        <w:t xml:space="preserve">in </w:t>
      </w:r>
      <w:r w:rsidR="00CA63C3">
        <w:rPr>
          <w:rFonts w:ascii="Times New Roman" w:hAnsi="Times New Roman"/>
        </w:rPr>
        <w:t xml:space="preserve">year </w:t>
      </w:r>
      <w:r>
        <w:rPr>
          <w:rFonts w:ascii="Times New Roman" w:hAnsi="Times New Roman"/>
        </w:rPr>
        <w:t xml:space="preserve">2020 </w:t>
      </w:r>
      <w:r w:rsidR="00CA63C3">
        <w:rPr>
          <w:rFonts w:ascii="Times New Roman" w:hAnsi="Times New Roman"/>
        </w:rPr>
        <w:t xml:space="preserve">also </w:t>
      </w:r>
      <w:r>
        <w:rPr>
          <w:rFonts w:ascii="Times New Roman" w:hAnsi="Times New Roman"/>
        </w:rPr>
        <w:t>decrease by 13.2% compare to</w:t>
      </w:r>
      <w:r w:rsidR="005740E3">
        <w:rPr>
          <w:rFonts w:ascii="Times New Roman" w:hAnsi="Times New Roman"/>
        </w:rPr>
        <w:t xml:space="preserve"> </w:t>
      </w:r>
      <w:r>
        <w:rPr>
          <w:rFonts w:ascii="Times New Roman" w:hAnsi="Times New Roman"/>
        </w:rPr>
        <w:t>value in 2019</w:t>
      </w:r>
      <w:r w:rsidRPr="00993B42">
        <w:rPr>
          <w:rFonts w:ascii="Times New Roman" w:hAnsi="Times New Roman"/>
        </w:rPr>
        <w:t>. The total revenue for fashion</w:t>
      </w:r>
      <w:r w:rsidR="003C14BE">
        <w:rPr>
          <w:rFonts w:ascii="Times New Roman" w:hAnsi="Times New Roman"/>
        </w:rPr>
        <w:t>able</w:t>
      </w:r>
      <w:r w:rsidRPr="00993B42">
        <w:rPr>
          <w:rFonts w:ascii="Times New Roman" w:hAnsi="Times New Roman"/>
        </w:rPr>
        <w:t xml:space="preserve"> industry in Hong Kong </w:t>
      </w:r>
      <w:proofErr w:type="gramStart"/>
      <w:r w:rsidR="003C14BE">
        <w:rPr>
          <w:rFonts w:ascii="Times New Roman" w:hAnsi="Times New Roman"/>
        </w:rPr>
        <w:t>are</w:t>
      </w:r>
      <w:proofErr w:type="gramEnd"/>
      <w:r w:rsidRPr="00993B42">
        <w:rPr>
          <w:rFonts w:ascii="Times New Roman" w:hAnsi="Times New Roman"/>
        </w:rPr>
        <w:t xml:space="preserve"> likely to have annual growth rate of </w:t>
      </w:r>
      <w:r>
        <w:rPr>
          <w:rFonts w:ascii="Times New Roman" w:hAnsi="Times New Roman"/>
        </w:rPr>
        <w:t>6</w:t>
      </w:r>
      <w:r w:rsidR="003C14BE">
        <w:rPr>
          <w:rFonts w:ascii="Times New Roman" w:hAnsi="Times New Roman"/>
        </w:rPr>
        <w:t>.</w:t>
      </w:r>
      <w:r>
        <w:rPr>
          <w:rFonts w:ascii="Times New Roman" w:hAnsi="Times New Roman"/>
        </w:rPr>
        <w:t>4</w:t>
      </w:r>
      <w:r w:rsidRPr="00993B42">
        <w:rPr>
          <w:rFonts w:ascii="Times New Roman" w:hAnsi="Times New Roman"/>
        </w:rPr>
        <w:t>%</w:t>
      </w:r>
      <w:r>
        <w:rPr>
          <w:rFonts w:ascii="Times New Roman" w:hAnsi="Times New Roman"/>
        </w:rPr>
        <w:t xml:space="preserve"> for projection value </w:t>
      </w:r>
      <w:r w:rsidR="00CA63C3">
        <w:rPr>
          <w:rFonts w:ascii="Times New Roman" w:hAnsi="Times New Roman"/>
        </w:rPr>
        <w:t>with</w:t>
      </w:r>
      <w:r>
        <w:rPr>
          <w:rFonts w:ascii="Times New Roman" w:hAnsi="Times New Roman"/>
        </w:rPr>
        <w:t>in 2021</w:t>
      </w:r>
      <w:r w:rsidRPr="00993B42">
        <w:rPr>
          <w:rFonts w:ascii="Times New Roman" w:hAnsi="Times New Roman"/>
        </w:rPr>
        <w:t>.</w:t>
      </w:r>
      <w:r>
        <w:rPr>
          <w:rFonts w:ascii="Times New Roman" w:hAnsi="Times New Roman" w:hint="eastAsia"/>
        </w:rPr>
        <w:t xml:space="preserve"> W</w:t>
      </w:r>
      <w:r>
        <w:rPr>
          <w:rFonts w:ascii="Times New Roman" w:hAnsi="Times New Roman"/>
        </w:rPr>
        <w:t xml:space="preserve">ith the revenue growth rate is expected </w:t>
      </w:r>
      <w:r w:rsidR="00CA63C3">
        <w:rPr>
          <w:rFonts w:ascii="Times New Roman" w:hAnsi="Times New Roman"/>
        </w:rPr>
        <w:t>for</w:t>
      </w:r>
      <w:r>
        <w:rPr>
          <w:rFonts w:ascii="Times New Roman" w:hAnsi="Times New Roman"/>
        </w:rPr>
        <w:t xml:space="preserve"> gradually decrease from 2020 to 2025.</w:t>
      </w:r>
      <w:r w:rsidR="003C2175">
        <w:rPr>
          <w:rFonts w:ascii="Times New Roman" w:hAnsi="Times New Roman"/>
        </w:rPr>
        <w:t xml:space="preserve"> (Census &amp; Statistics Dept, 2020)</w:t>
      </w:r>
    </w:p>
    <w:p w14:paraId="379C5868" w14:textId="03F8623B" w:rsidR="00DC6EA6" w:rsidRPr="00E33C3E" w:rsidRDefault="00DC6EA6" w:rsidP="007613C6">
      <w:pPr>
        <w:rPr>
          <w:rFonts w:ascii="Times New Roman" w:hAnsi="Times New Roman"/>
        </w:rPr>
      </w:pPr>
    </w:p>
    <w:p w14:paraId="6698DADD" w14:textId="4FAD6F11" w:rsidR="007613C6" w:rsidRPr="00662074" w:rsidRDefault="007613C6" w:rsidP="007613C6">
      <w:pPr>
        <w:rPr>
          <w:rFonts w:ascii="Times New Roman" w:hAnsi="Times New Roman"/>
          <w:color w:val="C00000"/>
        </w:rPr>
      </w:pPr>
      <w:r w:rsidRPr="00A73754">
        <w:rPr>
          <w:noProof/>
        </w:rPr>
        <w:drawing>
          <wp:inline distT="0" distB="0" distL="0" distR="0" wp14:anchorId="6D572FA9" wp14:editId="44CC6A0B">
            <wp:extent cx="3594100" cy="2296795"/>
            <wp:effectExtent l="0" t="0" r="0" b="0"/>
            <wp:docPr id="8" name="圖片 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圖片 4"/>
                    <pic:cNvPicPr>
                      <a:picLocks/>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3594100" cy="2296795"/>
                    </a:xfrm>
                    <a:prstGeom prst="rect">
                      <a:avLst/>
                    </a:prstGeom>
                    <a:noFill/>
                    <a:ln>
                      <a:noFill/>
                    </a:ln>
                  </pic:spPr>
                </pic:pic>
              </a:graphicData>
            </a:graphic>
          </wp:inline>
        </w:drawing>
      </w:r>
    </w:p>
    <w:p w14:paraId="11114E2B" w14:textId="77777777" w:rsidR="007613C6" w:rsidRPr="00AA4E25" w:rsidRDefault="007613C6" w:rsidP="007613C6">
      <w:pPr>
        <w:rPr>
          <w:rFonts w:ascii="Times New Roman" w:hAnsi="Times New Roman"/>
          <w:sz w:val="22"/>
          <w:szCs w:val="21"/>
        </w:rPr>
      </w:pPr>
      <w:r w:rsidRPr="00AA4E25">
        <w:rPr>
          <w:rFonts w:ascii="Times New Roman" w:hAnsi="Times New Roman"/>
          <w:sz w:val="22"/>
          <w:szCs w:val="21"/>
        </w:rPr>
        <w:t>Fig. 3 The Fashion industry in Hong Kong with their total revenue &amp; growth rate</w:t>
      </w:r>
    </w:p>
    <w:p w14:paraId="5FF08117" w14:textId="1A2610C6" w:rsidR="007613C6" w:rsidRDefault="007613C6" w:rsidP="007613C6">
      <w:pPr>
        <w:rPr>
          <w:rFonts w:ascii="Times New Roman" w:hAnsi="Times New Roman"/>
          <w:sz w:val="22"/>
          <w:szCs w:val="21"/>
        </w:rPr>
      </w:pPr>
      <w:proofErr w:type="gramStart"/>
      <w:r w:rsidRPr="00AA4E25">
        <w:rPr>
          <w:rFonts w:ascii="Times New Roman" w:hAnsi="Times New Roman"/>
          <w:sz w:val="22"/>
          <w:szCs w:val="21"/>
        </w:rPr>
        <w:t>Source :</w:t>
      </w:r>
      <w:proofErr w:type="gramEnd"/>
      <w:r w:rsidRPr="00AA4E25">
        <w:rPr>
          <w:rFonts w:ascii="Times New Roman" w:hAnsi="Times New Roman"/>
          <w:sz w:val="22"/>
          <w:szCs w:val="21"/>
        </w:rPr>
        <w:t xml:space="preserve"> Statista Hong Kong Fashion Industry 2021</w:t>
      </w:r>
    </w:p>
    <w:p w14:paraId="415E3C71" w14:textId="254A3038" w:rsidR="00E02AA6" w:rsidRDefault="00E02AA6" w:rsidP="007613C6">
      <w:pPr>
        <w:rPr>
          <w:rFonts w:ascii="Times New Roman" w:hAnsi="Times New Roman"/>
          <w:sz w:val="22"/>
          <w:szCs w:val="21"/>
        </w:rPr>
      </w:pPr>
    </w:p>
    <w:p w14:paraId="2A28A591" w14:textId="7464819E" w:rsidR="00CF5126" w:rsidRDefault="00CF5126" w:rsidP="007613C6">
      <w:pPr>
        <w:rPr>
          <w:rFonts w:ascii="Times New Roman" w:hAnsi="Times New Roman"/>
          <w:sz w:val="22"/>
          <w:szCs w:val="21"/>
        </w:rPr>
      </w:pPr>
    </w:p>
    <w:p w14:paraId="4ECD7159" w14:textId="3A82535A" w:rsidR="00CF5126" w:rsidRDefault="00CF5126" w:rsidP="007613C6">
      <w:pPr>
        <w:rPr>
          <w:rFonts w:ascii="Times New Roman" w:hAnsi="Times New Roman"/>
          <w:sz w:val="22"/>
          <w:szCs w:val="21"/>
        </w:rPr>
      </w:pPr>
    </w:p>
    <w:p w14:paraId="34C46C60" w14:textId="22AE3D43" w:rsidR="00CF5126" w:rsidRDefault="00CF5126" w:rsidP="007613C6">
      <w:pPr>
        <w:rPr>
          <w:rFonts w:ascii="Times New Roman" w:hAnsi="Times New Roman"/>
          <w:sz w:val="22"/>
          <w:szCs w:val="21"/>
        </w:rPr>
      </w:pPr>
    </w:p>
    <w:p w14:paraId="1170EBC4" w14:textId="77777777" w:rsidR="003A4B4D" w:rsidRDefault="003A4B4D" w:rsidP="007613C6">
      <w:pPr>
        <w:rPr>
          <w:rFonts w:ascii="Times New Roman" w:hAnsi="Times New Roman"/>
          <w:sz w:val="22"/>
          <w:szCs w:val="21"/>
        </w:rPr>
      </w:pPr>
    </w:p>
    <w:p w14:paraId="0603897B" w14:textId="50BDF8D7" w:rsidR="00CF5126" w:rsidRDefault="00CF5126" w:rsidP="007613C6">
      <w:pPr>
        <w:rPr>
          <w:rFonts w:ascii="Times New Roman" w:hAnsi="Times New Roman"/>
          <w:sz w:val="22"/>
          <w:szCs w:val="21"/>
        </w:rPr>
      </w:pPr>
    </w:p>
    <w:p w14:paraId="46F995EC" w14:textId="4085E7BF" w:rsidR="00ED5F31" w:rsidRPr="009B5228" w:rsidRDefault="00E511B4" w:rsidP="009B5A9C">
      <w:pPr>
        <w:tabs>
          <w:tab w:val="left" w:pos="1390"/>
        </w:tabs>
        <w:snapToGrid w:val="0"/>
        <w:rPr>
          <w:rFonts w:ascii="Arial Unicode MS" w:eastAsia="Arial Unicode MS" w:hAnsi="Arial Unicode MS" w:cs="Arial Unicode MS"/>
          <w:b/>
          <w:bCs/>
          <w:sz w:val="21"/>
          <w:szCs w:val="21"/>
        </w:rPr>
      </w:pPr>
      <w:r>
        <w:rPr>
          <w:rFonts w:ascii="Arial Unicode MS" w:eastAsia="Arial Unicode MS" w:hAnsi="Arial Unicode MS" w:cs="Arial Unicode MS" w:hint="eastAsia"/>
          <w:b/>
          <w:bCs/>
          <w:sz w:val="21"/>
          <w:szCs w:val="21"/>
        </w:rPr>
        <w:lastRenderedPageBreak/>
        <w:t>M</w:t>
      </w:r>
      <w:r>
        <w:rPr>
          <w:rFonts w:ascii="Arial Unicode MS" w:eastAsia="Arial Unicode MS" w:hAnsi="Arial Unicode MS" w:cs="Arial Unicode MS"/>
          <w:b/>
          <w:bCs/>
          <w:sz w:val="21"/>
          <w:szCs w:val="21"/>
        </w:rPr>
        <w:t>icro Environment</w:t>
      </w:r>
    </w:p>
    <w:p w14:paraId="79CF6967" w14:textId="04ECD9EF" w:rsidR="005B0912" w:rsidRDefault="009B5A9C" w:rsidP="00590ECC">
      <w:pPr>
        <w:pStyle w:val="a3"/>
        <w:numPr>
          <w:ilvl w:val="0"/>
          <w:numId w:val="11"/>
        </w:numPr>
        <w:tabs>
          <w:tab w:val="left" w:pos="1390"/>
        </w:tabs>
        <w:snapToGrid w:val="0"/>
        <w:ind w:leftChars="0"/>
        <w:rPr>
          <w:rFonts w:ascii="Arial Unicode MS" w:eastAsia="Arial Unicode MS" w:hAnsi="Arial Unicode MS" w:cs="Arial Unicode MS"/>
          <w:b/>
          <w:bCs/>
          <w:sz w:val="21"/>
          <w:szCs w:val="21"/>
        </w:rPr>
      </w:pPr>
      <w:r>
        <w:rPr>
          <w:rFonts w:ascii="Arial Unicode MS" w:eastAsia="Arial Unicode MS" w:hAnsi="Arial Unicode MS" w:cs="Arial Unicode MS" w:hint="eastAsia"/>
          <w:b/>
          <w:bCs/>
          <w:sz w:val="21"/>
          <w:szCs w:val="21"/>
        </w:rPr>
        <w:t>T</w:t>
      </w:r>
      <w:r>
        <w:rPr>
          <w:rFonts w:ascii="Arial Unicode MS" w:eastAsia="Arial Unicode MS" w:hAnsi="Arial Unicode MS" w:cs="Arial Unicode MS"/>
          <w:b/>
          <w:bCs/>
          <w:sz w:val="21"/>
          <w:szCs w:val="21"/>
        </w:rPr>
        <w:t>he Corporate strategy &amp; Business strategy</w:t>
      </w:r>
    </w:p>
    <w:p w14:paraId="7E67A652" w14:textId="0D71613F" w:rsidR="007613C6" w:rsidRPr="007613C6" w:rsidRDefault="007613C6" w:rsidP="007613C6">
      <w:pPr>
        <w:tabs>
          <w:tab w:val="left" w:pos="1390"/>
        </w:tabs>
        <w:snapToGrid w:val="0"/>
        <w:rPr>
          <w:rFonts w:ascii="Arial Unicode MS" w:eastAsia="Arial Unicode MS" w:hAnsi="Arial Unicode MS" w:cs="Arial Unicode MS"/>
          <w:b/>
          <w:bCs/>
          <w:sz w:val="21"/>
          <w:szCs w:val="21"/>
        </w:rPr>
      </w:pPr>
      <w:r>
        <w:rPr>
          <w:rFonts w:ascii="Arial Unicode MS" w:eastAsia="Arial Unicode MS" w:hAnsi="Arial Unicode MS" w:cs="Arial Unicode MS" w:hint="eastAsia"/>
          <w:b/>
          <w:bCs/>
          <w:sz w:val="21"/>
          <w:szCs w:val="21"/>
        </w:rPr>
        <w:t>T</w:t>
      </w:r>
      <w:r>
        <w:rPr>
          <w:rFonts w:ascii="Arial Unicode MS" w:eastAsia="Arial Unicode MS" w:hAnsi="Arial Unicode MS" w:cs="Arial Unicode MS"/>
          <w:b/>
          <w:bCs/>
          <w:sz w:val="21"/>
          <w:szCs w:val="21"/>
        </w:rPr>
        <w:t>he company revenue</w:t>
      </w:r>
    </w:p>
    <w:tbl>
      <w:tblPr>
        <w:tblW w:w="10112" w:type="dxa"/>
        <w:tblInd w:w="-9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27"/>
        <w:gridCol w:w="1557"/>
        <w:gridCol w:w="1556"/>
        <w:gridCol w:w="1557"/>
        <w:gridCol w:w="1557"/>
        <w:gridCol w:w="1558"/>
      </w:tblGrid>
      <w:tr w:rsidR="007613C6" w:rsidRPr="00287765" w14:paraId="53D5277F" w14:textId="77777777" w:rsidTr="00054AFE">
        <w:tc>
          <w:tcPr>
            <w:tcW w:w="2327" w:type="dxa"/>
            <w:shd w:val="clear" w:color="auto" w:fill="auto"/>
          </w:tcPr>
          <w:p w14:paraId="29CF036A" w14:textId="77777777" w:rsidR="007613C6" w:rsidRPr="00AD5C44" w:rsidRDefault="007613C6" w:rsidP="000D5081">
            <w:pPr>
              <w:adjustRightInd w:val="0"/>
              <w:snapToGrid w:val="0"/>
              <w:jc w:val="both"/>
              <w:rPr>
                <w:rFonts w:ascii="Times New Roman" w:hAnsi="Times New Roman"/>
                <w:bCs/>
                <w:color w:val="000000"/>
              </w:rPr>
            </w:pPr>
          </w:p>
        </w:tc>
        <w:tc>
          <w:tcPr>
            <w:tcW w:w="1557" w:type="dxa"/>
            <w:shd w:val="clear" w:color="auto" w:fill="auto"/>
          </w:tcPr>
          <w:p w14:paraId="05C2BCDF" w14:textId="77777777" w:rsidR="007613C6" w:rsidRPr="00AD5C44" w:rsidRDefault="007613C6" w:rsidP="000D5081">
            <w:pPr>
              <w:adjustRightInd w:val="0"/>
              <w:snapToGrid w:val="0"/>
              <w:jc w:val="both"/>
              <w:rPr>
                <w:rFonts w:ascii="Times New Roman" w:hAnsi="Times New Roman"/>
                <w:bCs/>
                <w:color w:val="000000"/>
              </w:rPr>
            </w:pPr>
            <w:r w:rsidRPr="00AD5C44">
              <w:rPr>
                <w:rFonts w:ascii="Times New Roman" w:hAnsi="Times New Roman" w:hint="eastAsia"/>
                <w:bCs/>
                <w:color w:val="000000"/>
              </w:rPr>
              <w:t>Y</w:t>
            </w:r>
            <w:r w:rsidRPr="00AD5C44">
              <w:rPr>
                <w:rFonts w:ascii="Times New Roman" w:hAnsi="Times New Roman"/>
                <w:bCs/>
                <w:color w:val="000000"/>
              </w:rPr>
              <w:t>ear 2019/20</w:t>
            </w:r>
          </w:p>
          <w:p w14:paraId="1AD475CE" w14:textId="77777777" w:rsidR="007613C6" w:rsidRPr="00AD5C44" w:rsidRDefault="007613C6" w:rsidP="000D5081">
            <w:pPr>
              <w:adjustRightInd w:val="0"/>
              <w:snapToGrid w:val="0"/>
              <w:jc w:val="both"/>
              <w:rPr>
                <w:rFonts w:ascii="Times New Roman" w:hAnsi="Times New Roman"/>
                <w:bCs/>
                <w:color w:val="000000"/>
              </w:rPr>
            </w:pPr>
            <w:r w:rsidRPr="00AD5C44">
              <w:rPr>
                <w:rFonts w:ascii="Times New Roman" w:hAnsi="Times New Roman"/>
                <w:bCs/>
                <w:color w:val="000000"/>
                <w:sz w:val="21"/>
                <w:szCs w:val="21"/>
              </w:rPr>
              <w:t>(</w:t>
            </w:r>
            <w:proofErr w:type="spellStart"/>
            <w:r w:rsidRPr="00AD5C44">
              <w:rPr>
                <w:rFonts w:ascii="Times New Roman" w:hAnsi="Times New Roman" w:hint="eastAsia"/>
                <w:bCs/>
                <w:color w:val="000000"/>
                <w:sz w:val="21"/>
                <w:szCs w:val="21"/>
              </w:rPr>
              <w:t>H</w:t>
            </w:r>
            <w:r w:rsidRPr="00AD5C44">
              <w:rPr>
                <w:rFonts w:ascii="Times New Roman" w:hAnsi="Times New Roman"/>
                <w:bCs/>
                <w:color w:val="000000"/>
                <w:sz w:val="21"/>
                <w:szCs w:val="21"/>
              </w:rPr>
              <w:t>K$million</w:t>
            </w:r>
            <w:proofErr w:type="spellEnd"/>
            <w:r w:rsidRPr="00AD5C44">
              <w:rPr>
                <w:rFonts w:ascii="Times New Roman" w:hAnsi="Times New Roman"/>
                <w:bCs/>
                <w:color w:val="000000"/>
                <w:sz w:val="21"/>
                <w:szCs w:val="21"/>
              </w:rPr>
              <w:t xml:space="preserve"> dollar)</w:t>
            </w:r>
          </w:p>
        </w:tc>
        <w:tc>
          <w:tcPr>
            <w:tcW w:w="1556" w:type="dxa"/>
            <w:shd w:val="clear" w:color="auto" w:fill="auto"/>
          </w:tcPr>
          <w:p w14:paraId="63B81B8D" w14:textId="77777777" w:rsidR="007613C6" w:rsidRPr="00AD5C44" w:rsidRDefault="007613C6" w:rsidP="000D5081">
            <w:pPr>
              <w:adjustRightInd w:val="0"/>
              <w:snapToGrid w:val="0"/>
              <w:jc w:val="both"/>
              <w:rPr>
                <w:rFonts w:ascii="Times New Roman" w:hAnsi="Times New Roman"/>
                <w:bCs/>
                <w:color w:val="000000"/>
              </w:rPr>
            </w:pPr>
            <w:r w:rsidRPr="00AD5C44">
              <w:rPr>
                <w:rFonts w:ascii="Times New Roman" w:hAnsi="Times New Roman" w:hint="eastAsia"/>
                <w:bCs/>
                <w:color w:val="000000"/>
              </w:rPr>
              <w:t>Y</w:t>
            </w:r>
            <w:r w:rsidRPr="00AD5C44">
              <w:rPr>
                <w:rFonts w:ascii="Times New Roman" w:hAnsi="Times New Roman"/>
                <w:bCs/>
                <w:color w:val="000000"/>
              </w:rPr>
              <w:t>ear 2018/19</w:t>
            </w:r>
          </w:p>
          <w:p w14:paraId="2905E783" w14:textId="77777777" w:rsidR="007613C6" w:rsidRPr="00AD5C44" w:rsidRDefault="007613C6" w:rsidP="000D5081">
            <w:pPr>
              <w:adjustRightInd w:val="0"/>
              <w:snapToGrid w:val="0"/>
              <w:jc w:val="both"/>
              <w:rPr>
                <w:rFonts w:ascii="Times New Roman" w:hAnsi="Times New Roman"/>
                <w:bCs/>
                <w:color w:val="000000"/>
              </w:rPr>
            </w:pPr>
            <w:r w:rsidRPr="00AD5C44">
              <w:rPr>
                <w:rFonts w:ascii="Times New Roman" w:hAnsi="Times New Roman"/>
                <w:bCs/>
                <w:color w:val="000000"/>
                <w:sz w:val="21"/>
                <w:szCs w:val="21"/>
              </w:rPr>
              <w:t>(</w:t>
            </w:r>
            <w:proofErr w:type="spellStart"/>
            <w:r w:rsidRPr="00AD5C44">
              <w:rPr>
                <w:rFonts w:ascii="Times New Roman" w:hAnsi="Times New Roman" w:hint="eastAsia"/>
                <w:bCs/>
                <w:color w:val="000000"/>
                <w:sz w:val="21"/>
                <w:szCs w:val="21"/>
              </w:rPr>
              <w:t>H</w:t>
            </w:r>
            <w:r w:rsidRPr="00AD5C44">
              <w:rPr>
                <w:rFonts w:ascii="Times New Roman" w:hAnsi="Times New Roman"/>
                <w:bCs/>
                <w:color w:val="000000"/>
                <w:sz w:val="21"/>
                <w:szCs w:val="21"/>
              </w:rPr>
              <w:t>K$million</w:t>
            </w:r>
            <w:proofErr w:type="spellEnd"/>
            <w:r w:rsidRPr="00AD5C44">
              <w:rPr>
                <w:rFonts w:ascii="Times New Roman" w:hAnsi="Times New Roman"/>
                <w:bCs/>
                <w:color w:val="000000"/>
                <w:sz w:val="21"/>
                <w:szCs w:val="21"/>
              </w:rPr>
              <w:t xml:space="preserve"> dollar)</w:t>
            </w:r>
          </w:p>
        </w:tc>
        <w:tc>
          <w:tcPr>
            <w:tcW w:w="1557" w:type="dxa"/>
            <w:shd w:val="clear" w:color="auto" w:fill="auto"/>
          </w:tcPr>
          <w:p w14:paraId="628F46A8" w14:textId="77777777" w:rsidR="007613C6" w:rsidRPr="00AD5C44" w:rsidRDefault="007613C6" w:rsidP="000D5081">
            <w:pPr>
              <w:adjustRightInd w:val="0"/>
              <w:snapToGrid w:val="0"/>
              <w:jc w:val="both"/>
              <w:rPr>
                <w:rFonts w:ascii="Times New Roman" w:hAnsi="Times New Roman"/>
                <w:bCs/>
                <w:color w:val="000000"/>
              </w:rPr>
            </w:pPr>
            <w:r w:rsidRPr="00AD5C44">
              <w:rPr>
                <w:rFonts w:ascii="Times New Roman" w:hAnsi="Times New Roman" w:hint="eastAsia"/>
                <w:bCs/>
                <w:color w:val="000000"/>
              </w:rPr>
              <w:t>Y</w:t>
            </w:r>
            <w:r w:rsidRPr="00AD5C44">
              <w:rPr>
                <w:rFonts w:ascii="Times New Roman" w:hAnsi="Times New Roman"/>
                <w:bCs/>
                <w:color w:val="000000"/>
              </w:rPr>
              <w:t>ear 2017/18</w:t>
            </w:r>
          </w:p>
          <w:p w14:paraId="2D969278" w14:textId="77777777" w:rsidR="007613C6" w:rsidRPr="00AD5C44" w:rsidRDefault="007613C6" w:rsidP="000D5081">
            <w:pPr>
              <w:adjustRightInd w:val="0"/>
              <w:snapToGrid w:val="0"/>
              <w:jc w:val="both"/>
              <w:rPr>
                <w:rFonts w:ascii="Times New Roman" w:hAnsi="Times New Roman"/>
                <w:bCs/>
                <w:color w:val="000000"/>
              </w:rPr>
            </w:pPr>
            <w:r w:rsidRPr="00AD5C44">
              <w:rPr>
                <w:rFonts w:ascii="Times New Roman" w:hAnsi="Times New Roman"/>
                <w:bCs/>
                <w:color w:val="000000"/>
                <w:sz w:val="21"/>
                <w:szCs w:val="21"/>
              </w:rPr>
              <w:t>(</w:t>
            </w:r>
            <w:proofErr w:type="spellStart"/>
            <w:r w:rsidRPr="00AD5C44">
              <w:rPr>
                <w:rFonts w:ascii="Times New Roman" w:hAnsi="Times New Roman" w:hint="eastAsia"/>
                <w:bCs/>
                <w:color w:val="000000"/>
                <w:sz w:val="21"/>
                <w:szCs w:val="21"/>
              </w:rPr>
              <w:t>H</w:t>
            </w:r>
            <w:r w:rsidRPr="00AD5C44">
              <w:rPr>
                <w:rFonts w:ascii="Times New Roman" w:hAnsi="Times New Roman"/>
                <w:bCs/>
                <w:color w:val="000000"/>
                <w:sz w:val="21"/>
                <w:szCs w:val="21"/>
              </w:rPr>
              <w:t>K$million</w:t>
            </w:r>
            <w:proofErr w:type="spellEnd"/>
            <w:r w:rsidRPr="00AD5C44">
              <w:rPr>
                <w:rFonts w:ascii="Times New Roman" w:hAnsi="Times New Roman"/>
                <w:bCs/>
                <w:color w:val="000000"/>
                <w:sz w:val="21"/>
                <w:szCs w:val="21"/>
              </w:rPr>
              <w:t xml:space="preserve"> dollar)</w:t>
            </w:r>
          </w:p>
        </w:tc>
        <w:tc>
          <w:tcPr>
            <w:tcW w:w="1557" w:type="dxa"/>
          </w:tcPr>
          <w:p w14:paraId="047DCD9B" w14:textId="77777777" w:rsidR="007613C6" w:rsidRPr="00AD5C44" w:rsidRDefault="007613C6" w:rsidP="000D5081">
            <w:pPr>
              <w:adjustRightInd w:val="0"/>
              <w:snapToGrid w:val="0"/>
              <w:jc w:val="both"/>
              <w:rPr>
                <w:rFonts w:ascii="Times New Roman" w:hAnsi="Times New Roman"/>
                <w:bCs/>
                <w:color w:val="000000"/>
              </w:rPr>
            </w:pPr>
            <w:r w:rsidRPr="00AD5C44">
              <w:rPr>
                <w:rFonts w:ascii="Times New Roman" w:hAnsi="Times New Roman"/>
                <w:bCs/>
                <w:color w:val="000000"/>
              </w:rPr>
              <w:t xml:space="preserve">Year </w:t>
            </w:r>
            <w:r w:rsidRPr="00AD5C44">
              <w:rPr>
                <w:rFonts w:ascii="Times New Roman" w:hAnsi="Times New Roman" w:hint="eastAsia"/>
                <w:bCs/>
                <w:color w:val="000000"/>
              </w:rPr>
              <w:t>2</w:t>
            </w:r>
            <w:r w:rsidRPr="00AD5C44">
              <w:rPr>
                <w:rFonts w:ascii="Times New Roman" w:hAnsi="Times New Roman"/>
                <w:bCs/>
                <w:color w:val="000000"/>
              </w:rPr>
              <w:t>016/17</w:t>
            </w:r>
          </w:p>
          <w:p w14:paraId="694555C6" w14:textId="77777777" w:rsidR="007613C6" w:rsidRPr="00AD5C44" w:rsidRDefault="007613C6" w:rsidP="000D5081">
            <w:pPr>
              <w:adjustRightInd w:val="0"/>
              <w:snapToGrid w:val="0"/>
              <w:jc w:val="both"/>
              <w:rPr>
                <w:rFonts w:ascii="Times New Roman" w:hAnsi="Times New Roman"/>
                <w:bCs/>
                <w:color w:val="000000"/>
              </w:rPr>
            </w:pPr>
            <w:r w:rsidRPr="00AD5C44">
              <w:rPr>
                <w:rFonts w:ascii="Times New Roman" w:hAnsi="Times New Roman"/>
                <w:bCs/>
                <w:color w:val="000000"/>
                <w:sz w:val="21"/>
                <w:szCs w:val="21"/>
              </w:rPr>
              <w:t>(</w:t>
            </w:r>
            <w:proofErr w:type="spellStart"/>
            <w:r w:rsidRPr="00AD5C44">
              <w:rPr>
                <w:rFonts w:ascii="Times New Roman" w:hAnsi="Times New Roman" w:hint="eastAsia"/>
                <w:bCs/>
                <w:color w:val="000000"/>
                <w:sz w:val="21"/>
                <w:szCs w:val="21"/>
              </w:rPr>
              <w:t>H</w:t>
            </w:r>
            <w:r w:rsidRPr="00AD5C44">
              <w:rPr>
                <w:rFonts w:ascii="Times New Roman" w:hAnsi="Times New Roman"/>
                <w:bCs/>
                <w:color w:val="000000"/>
                <w:sz w:val="21"/>
                <w:szCs w:val="21"/>
              </w:rPr>
              <w:t>K$million</w:t>
            </w:r>
            <w:proofErr w:type="spellEnd"/>
            <w:r w:rsidRPr="00AD5C44">
              <w:rPr>
                <w:rFonts w:ascii="Times New Roman" w:hAnsi="Times New Roman"/>
                <w:bCs/>
                <w:color w:val="000000"/>
                <w:sz w:val="21"/>
                <w:szCs w:val="21"/>
              </w:rPr>
              <w:t xml:space="preserve"> dollar)</w:t>
            </w:r>
          </w:p>
        </w:tc>
        <w:tc>
          <w:tcPr>
            <w:tcW w:w="1558" w:type="dxa"/>
          </w:tcPr>
          <w:p w14:paraId="23F87C0D" w14:textId="77777777" w:rsidR="007613C6" w:rsidRPr="00AD5C44" w:rsidRDefault="007613C6" w:rsidP="000D5081">
            <w:pPr>
              <w:adjustRightInd w:val="0"/>
              <w:snapToGrid w:val="0"/>
              <w:jc w:val="both"/>
              <w:rPr>
                <w:rFonts w:ascii="Times New Roman" w:hAnsi="Times New Roman"/>
                <w:bCs/>
                <w:color w:val="000000"/>
              </w:rPr>
            </w:pPr>
            <w:r w:rsidRPr="00AD5C44">
              <w:rPr>
                <w:rFonts w:ascii="Times New Roman" w:hAnsi="Times New Roman" w:hint="eastAsia"/>
                <w:bCs/>
                <w:color w:val="000000"/>
              </w:rPr>
              <w:t>Y</w:t>
            </w:r>
            <w:r w:rsidRPr="00AD5C44">
              <w:rPr>
                <w:rFonts w:ascii="Times New Roman" w:hAnsi="Times New Roman"/>
                <w:bCs/>
                <w:color w:val="000000"/>
              </w:rPr>
              <w:t>ear 2015/16</w:t>
            </w:r>
          </w:p>
          <w:p w14:paraId="0EBBC083" w14:textId="77777777" w:rsidR="007613C6" w:rsidRPr="00AD5C44" w:rsidRDefault="007613C6" w:rsidP="000D5081">
            <w:pPr>
              <w:adjustRightInd w:val="0"/>
              <w:snapToGrid w:val="0"/>
              <w:jc w:val="both"/>
              <w:rPr>
                <w:rFonts w:ascii="Times New Roman" w:hAnsi="Times New Roman"/>
                <w:bCs/>
                <w:color w:val="000000"/>
              </w:rPr>
            </w:pPr>
            <w:r w:rsidRPr="00AD5C44">
              <w:rPr>
                <w:rFonts w:ascii="Times New Roman" w:hAnsi="Times New Roman"/>
                <w:bCs/>
                <w:color w:val="000000"/>
                <w:sz w:val="21"/>
                <w:szCs w:val="21"/>
              </w:rPr>
              <w:t>(</w:t>
            </w:r>
            <w:proofErr w:type="spellStart"/>
            <w:r w:rsidRPr="00AD5C44">
              <w:rPr>
                <w:rFonts w:ascii="Times New Roman" w:hAnsi="Times New Roman" w:hint="eastAsia"/>
                <w:bCs/>
                <w:color w:val="000000"/>
                <w:sz w:val="21"/>
                <w:szCs w:val="21"/>
              </w:rPr>
              <w:t>H</w:t>
            </w:r>
            <w:r w:rsidRPr="00AD5C44">
              <w:rPr>
                <w:rFonts w:ascii="Times New Roman" w:hAnsi="Times New Roman"/>
                <w:bCs/>
                <w:color w:val="000000"/>
                <w:sz w:val="21"/>
                <w:szCs w:val="21"/>
              </w:rPr>
              <w:t>K$million</w:t>
            </w:r>
            <w:proofErr w:type="spellEnd"/>
            <w:r w:rsidRPr="00AD5C44">
              <w:rPr>
                <w:rFonts w:ascii="Times New Roman" w:hAnsi="Times New Roman"/>
                <w:bCs/>
                <w:color w:val="000000"/>
                <w:sz w:val="21"/>
                <w:szCs w:val="21"/>
              </w:rPr>
              <w:t xml:space="preserve"> dollar)</w:t>
            </w:r>
          </w:p>
        </w:tc>
      </w:tr>
      <w:tr w:rsidR="007613C6" w:rsidRPr="00287765" w14:paraId="6519B207" w14:textId="77777777" w:rsidTr="00054AFE">
        <w:tc>
          <w:tcPr>
            <w:tcW w:w="2327" w:type="dxa"/>
            <w:shd w:val="clear" w:color="auto" w:fill="auto"/>
          </w:tcPr>
          <w:p w14:paraId="33591F09" w14:textId="77777777" w:rsidR="007613C6" w:rsidRPr="00AD5C44" w:rsidRDefault="007613C6" w:rsidP="000D5081">
            <w:pPr>
              <w:adjustRightInd w:val="0"/>
              <w:snapToGrid w:val="0"/>
              <w:jc w:val="both"/>
              <w:rPr>
                <w:rFonts w:ascii="Times New Roman" w:hAnsi="Times New Roman"/>
                <w:bCs/>
                <w:color w:val="000000"/>
              </w:rPr>
            </w:pPr>
            <w:r w:rsidRPr="00AD5C44">
              <w:rPr>
                <w:rFonts w:ascii="Times New Roman" w:hAnsi="Times New Roman" w:hint="eastAsia"/>
                <w:bCs/>
                <w:color w:val="000000"/>
              </w:rPr>
              <w:t>R</w:t>
            </w:r>
            <w:r w:rsidRPr="00AD5C44">
              <w:rPr>
                <w:rFonts w:ascii="Times New Roman" w:hAnsi="Times New Roman"/>
                <w:bCs/>
                <w:color w:val="000000"/>
              </w:rPr>
              <w:t>evenue</w:t>
            </w:r>
          </w:p>
        </w:tc>
        <w:tc>
          <w:tcPr>
            <w:tcW w:w="1557" w:type="dxa"/>
            <w:shd w:val="clear" w:color="auto" w:fill="auto"/>
          </w:tcPr>
          <w:p w14:paraId="7D086552" w14:textId="77777777" w:rsidR="007613C6" w:rsidRPr="00AD5C44" w:rsidRDefault="007613C6" w:rsidP="000D5081">
            <w:pPr>
              <w:tabs>
                <w:tab w:val="left" w:pos="690"/>
              </w:tabs>
              <w:adjustRightInd w:val="0"/>
              <w:snapToGrid w:val="0"/>
              <w:jc w:val="both"/>
              <w:rPr>
                <w:rFonts w:ascii="Times New Roman" w:hAnsi="Times New Roman"/>
                <w:bCs/>
                <w:color w:val="000000"/>
              </w:rPr>
            </w:pPr>
            <w:r w:rsidRPr="00AD5C44">
              <w:rPr>
                <w:rFonts w:ascii="Times New Roman" w:hAnsi="Times New Roman" w:hint="eastAsia"/>
                <w:bCs/>
                <w:color w:val="000000"/>
              </w:rPr>
              <w:t>1</w:t>
            </w:r>
            <w:r w:rsidRPr="00AD5C44">
              <w:rPr>
                <w:rFonts w:ascii="Times New Roman" w:hAnsi="Times New Roman"/>
                <w:bCs/>
                <w:color w:val="000000"/>
              </w:rPr>
              <w:t>092</w:t>
            </w:r>
          </w:p>
        </w:tc>
        <w:tc>
          <w:tcPr>
            <w:tcW w:w="1556" w:type="dxa"/>
            <w:shd w:val="clear" w:color="auto" w:fill="auto"/>
          </w:tcPr>
          <w:p w14:paraId="4623FED0" w14:textId="77777777" w:rsidR="007613C6" w:rsidRPr="00AD5C44" w:rsidRDefault="007613C6" w:rsidP="000D5081">
            <w:pPr>
              <w:adjustRightInd w:val="0"/>
              <w:snapToGrid w:val="0"/>
              <w:jc w:val="both"/>
              <w:rPr>
                <w:rFonts w:ascii="Times New Roman" w:hAnsi="Times New Roman"/>
                <w:bCs/>
                <w:color w:val="000000"/>
              </w:rPr>
            </w:pPr>
            <w:r w:rsidRPr="00AD5C44">
              <w:rPr>
                <w:rFonts w:ascii="Times New Roman" w:hAnsi="Times New Roman" w:hint="eastAsia"/>
                <w:bCs/>
                <w:color w:val="000000"/>
              </w:rPr>
              <w:t>1</w:t>
            </w:r>
            <w:r w:rsidRPr="00AD5C44">
              <w:rPr>
                <w:rFonts w:ascii="Times New Roman" w:hAnsi="Times New Roman"/>
                <w:bCs/>
                <w:color w:val="000000"/>
              </w:rPr>
              <w:t>641</w:t>
            </w:r>
          </w:p>
        </w:tc>
        <w:tc>
          <w:tcPr>
            <w:tcW w:w="1557" w:type="dxa"/>
            <w:shd w:val="clear" w:color="auto" w:fill="auto"/>
          </w:tcPr>
          <w:p w14:paraId="6DF34D7F" w14:textId="77777777" w:rsidR="007613C6" w:rsidRPr="00AD5C44" w:rsidRDefault="007613C6" w:rsidP="000D5081">
            <w:pPr>
              <w:adjustRightInd w:val="0"/>
              <w:snapToGrid w:val="0"/>
              <w:jc w:val="both"/>
              <w:rPr>
                <w:rFonts w:ascii="Times New Roman" w:hAnsi="Times New Roman"/>
                <w:bCs/>
                <w:color w:val="000000"/>
              </w:rPr>
            </w:pPr>
            <w:r w:rsidRPr="00AD5C44">
              <w:rPr>
                <w:rFonts w:ascii="Times New Roman" w:hAnsi="Times New Roman" w:hint="eastAsia"/>
                <w:bCs/>
                <w:color w:val="000000"/>
              </w:rPr>
              <w:t>1</w:t>
            </w:r>
            <w:r w:rsidRPr="00AD5C44">
              <w:rPr>
                <w:rFonts w:ascii="Times New Roman" w:hAnsi="Times New Roman"/>
                <w:bCs/>
                <w:color w:val="000000"/>
              </w:rPr>
              <w:t>958</w:t>
            </w:r>
          </w:p>
        </w:tc>
        <w:tc>
          <w:tcPr>
            <w:tcW w:w="1557" w:type="dxa"/>
          </w:tcPr>
          <w:p w14:paraId="29F0FC78" w14:textId="77777777" w:rsidR="007613C6" w:rsidRPr="00AD5C44" w:rsidRDefault="007613C6" w:rsidP="000D5081">
            <w:pPr>
              <w:adjustRightInd w:val="0"/>
              <w:snapToGrid w:val="0"/>
              <w:jc w:val="both"/>
              <w:rPr>
                <w:rFonts w:ascii="Times New Roman" w:hAnsi="Times New Roman"/>
                <w:bCs/>
                <w:color w:val="000000"/>
              </w:rPr>
            </w:pPr>
            <w:r w:rsidRPr="00AD5C44">
              <w:rPr>
                <w:rFonts w:ascii="Times New Roman" w:hAnsi="Times New Roman" w:hint="eastAsia"/>
                <w:bCs/>
                <w:color w:val="000000"/>
              </w:rPr>
              <w:t>2</w:t>
            </w:r>
            <w:r w:rsidRPr="00AD5C44">
              <w:rPr>
                <w:rFonts w:ascii="Times New Roman" w:hAnsi="Times New Roman"/>
                <w:bCs/>
                <w:color w:val="000000"/>
              </w:rPr>
              <w:t>020</w:t>
            </w:r>
          </w:p>
        </w:tc>
        <w:tc>
          <w:tcPr>
            <w:tcW w:w="1558" w:type="dxa"/>
          </w:tcPr>
          <w:p w14:paraId="1D1260D6" w14:textId="77777777" w:rsidR="007613C6" w:rsidRPr="00AD5C44" w:rsidRDefault="007613C6" w:rsidP="000D5081">
            <w:pPr>
              <w:adjustRightInd w:val="0"/>
              <w:snapToGrid w:val="0"/>
              <w:jc w:val="both"/>
              <w:rPr>
                <w:rFonts w:ascii="Times New Roman" w:hAnsi="Times New Roman"/>
                <w:bCs/>
                <w:color w:val="000000"/>
              </w:rPr>
            </w:pPr>
            <w:r w:rsidRPr="00AD5C44">
              <w:rPr>
                <w:rFonts w:ascii="Times New Roman" w:hAnsi="Times New Roman" w:hint="eastAsia"/>
                <w:bCs/>
                <w:color w:val="000000"/>
              </w:rPr>
              <w:t>2</w:t>
            </w:r>
            <w:r w:rsidRPr="00AD5C44">
              <w:rPr>
                <w:rFonts w:ascii="Times New Roman" w:hAnsi="Times New Roman"/>
                <w:bCs/>
                <w:color w:val="000000"/>
              </w:rPr>
              <w:t>319</w:t>
            </w:r>
          </w:p>
        </w:tc>
      </w:tr>
      <w:tr w:rsidR="007613C6" w:rsidRPr="00287765" w14:paraId="468264B9" w14:textId="77777777" w:rsidTr="00054AFE">
        <w:tc>
          <w:tcPr>
            <w:tcW w:w="2327" w:type="dxa"/>
            <w:shd w:val="clear" w:color="auto" w:fill="auto"/>
          </w:tcPr>
          <w:p w14:paraId="25CFB0E7" w14:textId="77777777" w:rsidR="007613C6" w:rsidRPr="00AD5C44" w:rsidRDefault="007613C6" w:rsidP="000D5081">
            <w:pPr>
              <w:adjustRightInd w:val="0"/>
              <w:snapToGrid w:val="0"/>
              <w:jc w:val="both"/>
              <w:rPr>
                <w:rFonts w:ascii="Times New Roman" w:hAnsi="Times New Roman"/>
                <w:bCs/>
                <w:color w:val="000000"/>
              </w:rPr>
            </w:pPr>
            <w:r w:rsidRPr="00AD5C44">
              <w:rPr>
                <w:rFonts w:ascii="Times New Roman" w:hAnsi="Times New Roman" w:hint="eastAsia"/>
                <w:bCs/>
                <w:color w:val="000000"/>
              </w:rPr>
              <w:t>G</w:t>
            </w:r>
            <w:r w:rsidRPr="00AD5C44">
              <w:rPr>
                <w:rFonts w:ascii="Times New Roman" w:hAnsi="Times New Roman"/>
                <w:bCs/>
                <w:color w:val="000000"/>
              </w:rPr>
              <w:t>ross Profit</w:t>
            </w:r>
          </w:p>
        </w:tc>
        <w:tc>
          <w:tcPr>
            <w:tcW w:w="1557" w:type="dxa"/>
            <w:shd w:val="clear" w:color="auto" w:fill="auto"/>
          </w:tcPr>
          <w:p w14:paraId="2BC25926" w14:textId="77777777" w:rsidR="007613C6" w:rsidRPr="00AD5C44" w:rsidRDefault="007613C6" w:rsidP="000D5081">
            <w:pPr>
              <w:adjustRightInd w:val="0"/>
              <w:snapToGrid w:val="0"/>
              <w:jc w:val="both"/>
              <w:rPr>
                <w:rFonts w:ascii="Times New Roman" w:hAnsi="Times New Roman"/>
                <w:bCs/>
                <w:color w:val="000000"/>
              </w:rPr>
            </w:pPr>
            <w:r w:rsidRPr="00AD5C44">
              <w:rPr>
                <w:rFonts w:ascii="Times New Roman" w:hAnsi="Times New Roman" w:hint="eastAsia"/>
                <w:bCs/>
                <w:color w:val="000000"/>
              </w:rPr>
              <w:t>5</w:t>
            </w:r>
            <w:r w:rsidRPr="00AD5C44">
              <w:rPr>
                <w:rFonts w:ascii="Times New Roman" w:hAnsi="Times New Roman"/>
                <w:bCs/>
                <w:color w:val="000000"/>
              </w:rPr>
              <w:t>34</w:t>
            </w:r>
          </w:p>
        </w:tc>
        <w:tc>
          <w:tcPr>
            <w:tcW w:w="1556" w:type="dxa"/>
            <w:shd w:val="clear" w:color="auto" w:fill="auto"/>
          </w:tcPr>
          <w:p w14:paraId="59E2C85E" w14:textId="77777777" w:rsidR="007613C6" w:rsidRPr="00AD5C44" w:rsidRDefault="007613C6" w:rsidP="000D5081">
            <w:pPr>
              <w:adjustRightInd w:val="0"/>
              <w:snapToGrid w:val="0"/>
              <w:jc w:val="both"/>
              <w:rPr>
                <w:rFonts w:ascii="Times New Roman" w:hAnsi="Times New Roman"/>
                <w:bCs/>
                <w:color w:val="000000"/>
              </w:rPr>
            </w:pPr>
            <w:r w:rsidRPr="00AD5C44">
              <w:rPr>
                <w:rFonts w:ascii="Times New Roman" w:hAnsi="Times New Roman" w:hint="eastAsia"/>
                <w:bCs/>
                <w:color w:val="000000"/>
              </w:rPr>
              <w:t>7</w:t>
            </w:r>
            <w:r w:rsidRPr="00AD5C44">
              <w:rPr>
                <w:rFonts w:ascii="Times New Roman" w:hAnsi="Times New Roman"/>
                <w:bCs/>
                <w:color w:val="000000"/>
              </w:rPr>
              <w:t>67</w:t>
            </w:r>
          </w:p>
        </w:tc>
        <w:tc>
          <w:tcPr>
            <w:tcW w:w="1557" w:type="dxa"/>
            <w:shd w:val="clear" w:color="auto" w:fill="auto"/>
          </w:tcPr>
          <w:p w14:paraId="6C2D9583" w14:textId="77777777" w:rsidR="007613C6" w:rsidRPr="00AD5C44" w:rsidRDefault="007613C6" w:rsidP="000D5081">
            <w:pPr>
              <w:adjustRightInd w:val="0"/>
              <w:snapToGrid w:val="0"/>
              <w:jc w:val="both"/>
              <w:rPr>
                <w:rFonts w:ascii="Times New Roman" w:hAnsi="Times New Roman"/>
                <w:bCs/>
                <w:color w:val="000000"/>
              </w:rPr>
            </w:pPr>
            <w:r w:rsidRPr="00AD5C44">
              <w:rPr>
                <w:rFonts w:ascii="Times New Roman" w:hAnsi="Times New Roman" w:hint="eastAsia"/>
                <w:bCs/>
                <w:color w:val="000000"/>
              </w:rPr>
              <w:t>1</w:t>
            </w:r>
            <w:r w:rsidRPr="00AD5C44">
              <w:rPr>
                <w:rFonts w:ascii="Times New Roman" w:hAnsi="Times New Roman"/>
                <w:bCs/>
                <w:color w:val="000000"/>
              </w:rPr>
              <w:t>036</w:t>
            </w:r>
          </w:p>
        </w:tc>
        <w:tc>
          <w:tcPr>
            <w:tcW w:w="1557" w:type="dxa"/>
          </w:tcPr>
          <w:p w14:paraId="2BCDBADA" w14:textId="77777777" w:rsidR="007613C6" w:rsidRPr="00AD5C44" w:rsidRDefault="007613C6" w:rsidP="000D5081">
            <w:pPr>
              <w:adjustRightInd w:val="0"/>
              <w:snapToGrid w:val="0"/>
              <w:jc w:val="both"/>
              <w:rPr>
                <w:rFonts w:ascii="Times New Roman" w:hAnsi="Times New Roman"/>
                <w:bCs/>
                <w:color w:val="000000"/>
              </w:rPr>
            </w:pPr>
            <w:r w:rsidRPr="00AD5C44">
              <w:rPr>
                <w:rFonts w:ascii="Times New Roman" w:hAnsi="Times New Roman" w:hint="eastAsia"/>
                <w:bCs/>
                <w:color w:val="000000"/>
              </w:rPr>
              <w:t>1</w:t>
            </w:r>
            <w:r w:rsidRPr="00AD5C44">
              <w:rPr>
                <w:rFonts w:ascii="Times New Roman" w:hAnsi="Times New Roman"/>
                <w:bCs/>
                <w:color w:val="000000"/>
              </w:rPr>
              <w:t>023</w:t>
            </w:r>
          </w:p>
        </w:tc>
        <w:tc>
          <w:tcPr>
            <w:tcW w:w="1558" w:type="dxa"/>
          </w:tcPr>
          <w:p w14:paraId="0E860534" w14:textId="77777777" w:rsidR="007613C6" w:rsidRPr="00AD5C44" w:rsidRDefault="007613C6" w:rsidP="000D5081">
            <w:pPr>
              <w:adjustRightInd w:val="0"/>
              <w:snapToGrid w:val="0"/>
              <w:jc w:val="both"/>
              <w:rPr>
                <w:rFonts w:ascii="Times New Roman" w:hAnsi="Times New Roman"/>
                <w:bCs/>
                <w:color w:val="000000"/>
              </w:rPr>
            </w:pPr>
            <w:r w:rsidRPr="00AD5C44">
              <w:rPr>
                <w:rFonts w:ascii="Times New Roman" w:hAnsi="Times New Roman" w:hint="eastAsia"/>
                <w:bCs/>
                <w:color w:val="000000"/>
              </w:rPr>
              <w:t>1</w:t>
            </w:r>
            <w:r w:rsidRPr="00AD5C44">
              <w:rPr>
                <w:rFonts w:ascii="Times New Roman" w:hAnsi="Times New Roman"/>
                <w:bCs/>
                <w:color w:val="000000"/>
              </w:rPr>
              <w:t>107</w:t>
            </w:r>
          </w:p>
        </w:tc>
      </w:tr>
      <w:tr w:rsidR="00A067B0" w:rsidRPr="00287765" w14:paraId="3A95FCD0" w14:textId="77777777" w:rsidTr="00054AFE">
        <w:tc>
          <w:tcPr>
            <w:tcW w:w="2327" w:type="dxa"/>
            <w:shd w:val="clear" w:color="auto" w:fill="auto"/>
          </w:tcPr>
          <w:p w14:paraId="379FD7A9" w14:textId="71D1BD2C" w:rsidR="00A067B0" w:rsidRPr="00AD5C44" w:rsidRDefault="00A067B0" w:rsidP="000D5081">
            <w:pPr>
              <w:adjustRightInd w:val="0"/>
              <w:snapToGrid w:val="0"/>
              <w:jc w:val="both"/>
              <w:rPr>
                <w:rFonts w:ascii="Times New Roman" w:hAnsi="Times New Roman"/>
                <w:bCs/>
                <w:color w:val="000000"/>
              </w:rPr>
            </w:pPr>
            <w:r>
              <w:rPr>
                <w:rFonts w:ascii="Times New Roman" w:hAnsi="Times New Roman" w:hint="eastAsia"/>
                <w:bCs/>
                <w:color w:val="000000"/>
              </w:rPr>
              <w:t>T</w:t>
            </w:r>
            <w:r>
              <w:rPr>
                <w:rFonts w:ascii="Times New Roman" w:hAnsi="Times New Roman"/>
                <w:bCs/>
                <w:color w:val="000000"/>
              </w:rPr>
              <w:t xml:space="preserve">otal Operating Expenses </w:t>
            </w:r>
          </w:p>
        </w:tc>
        <w:tc>
          <w:tcPr>
            <w:tcW w:w="1557" w:type="dxa"/>
            <w:shd w:val="clear" w:color="auto" w:fill="auto"/>
          </w:tcPr>
          <w:p w14:paraId="0A212E76" w14:textId="3319863E" w:rsidR="00A067B0" w:rsidRPr="00AD5C44" w:rsidRDefault="00A067B0" w:rsidP="000D5081">
            <w:pPr>
              <w:adjustRightInd w:val="0"/>
              <w:snapToGrid w:val="0"/>
              <w:jc w:val="both"/>
              <w:rPr>
                <w:rFonts w:ascii="Times New Roman" w:hAnsi="Times New Roman"/>
                <w:bCs/>
                <w:color w:val="000000"/>
              </w:rPr>
            </w:pPr>
            <w:r>
              <w:rPr>
                <w:rFonts w:ascii="Times New Roman" w:hAnsi="Times New Roman" w:hint="eastAsia"/>
                <w:bCs/>
                <w:color w:val="000000"/>
              </w:rPr>
              <w:t>(</w:t>
            </w:r>
            <w:r>
              <w:rPr>
                <w:rFonts w:ascii="Times New Roman" w:hAnsi="Times New Roman"/>
                <w:bCs/>
                <w:color w:val="000000"/>
              </w:rPr>
              <w:t>885)</w:t>
            </w:r>
          </w:p>
        </w:tc>
        <w:tc>
          <w:tcPr>
            <w:tcW w:w="1556" w:type="dxa"/>
            <w:shd w:val="clear" w:color="auto" w:fill="auto"/>
          </w:tcPr>
          <w:p w14:paraId="360023F5" w14:textId="0BFB013B" w:rsidR="00A067B0" w:rsidRPr="00AD5C44" w:rsidRDefault="00A067B0" w:rsidP="000D5081">
            <w:pPr>
              <w:adjustRightInd w:val="0"/>
              <w:snapToGrid w:val="0"/>
              <w:jc w:val="both"/>
              <w:rPr>
                <w:rFonts w:ascii="Times New Roman" w:hAnsi="Times New Roman"/>
                <w:bCs/>
                <w:color w:val="000000"/>
              </w:rPr>
            </w:pPr>
            <w:r>
              <w:rPr>
                <w:rFonts w:ascii="Times New Roman" w:hAnsi="Times New Roman" w:hint="eastAsia"/>
                <w:bCs/>
                <w:color w:val="000000"/>
              </w:rPr>
              <w:t>(</w:t>
            </w:r>
            <w:r>
              <w:rPr>
                <w:rFonts w:ascii="Times New Roman" w:hAnsi="Times New Roman"/>
                <w:bCs/>
                <w:color w:val="000000"/>
              </w:rPr>
              <w:t>922)</w:t>
            </w:r>
          </w:p>
        </w:tc>
        <w:tc>
          <w:tcPr>
            <w:tcW w:w="1557" w:type="dxa"/>
            <w:shd w:val="clear" w:color="auto" w:fill="auto"/>
          </w:tcPr>
          <w:p w14:paraId="3E704598" w14:textId="2C3B7B1C" w:rsidR="00A067B0" w:rsidRPr="00AD5C44" w:rsidRDefault="00A067B0" w:rsidP="000D5081">
            <w:pPr>
              <w:adjustRightInd w:val="0"/>
              <w:snapToGrid w:val="0"/>
              <w:jc w:val="both"/>
              <w:rPr>
                <w:rFonts w:ascii="Times New Roman" w:hAnsi="Times New Roman"/>
                <w:bCs/>
                <w:color w:val="000000"/>
              </w:rPr>
            </w:pPr>
            <w:r>
              <w:rPr>
                <w:rFonts w:ascii="Times New Roman" w:hAnsi="Times New Roman" w:hint="eastAsia"/>
                <w:bCs/>
                <w:color w:val="000000"/>
              </w:rPr>
              <w:t>(</w:t>
            </w:r>
            <w:r>
              <w:rPr>
                <w:rFonts w:ascii="Times New Roman" w:hAnsi="Times New Roman"/>
                <w:bCs/>
                <w:color w:val="000000"/>
              </w:rPr>
              <w:t>1114)</w:t>
            </w:r>
          </w:p>
        </w:tc>
        <w:tc>
          <w:tcPr>
            <w:tcW w:w="1557" w:type="dxa"/>
          </w:tcPr>
          <w:p w14:paraId="742ABF04" w14:textId="7C75F14A" w:rsidR="00A067B0" w:rsidRPr="00AD5C44" w:rsidRDefault="00A067B0" w:rsidP="000D5081">
            <w:pPr>
              <w:adjustRightInd w:val="0"/>
              <w:snapToGrid w:val="0"/>
              <w:jc w:val="both"/>
              <w:rPr>
                <w:rFonts w:ascii="Times New Roman" w:hAnsi="Times New Roman"/>
                <w:bCs/>
                <w:color w:val="000000"/>
              </w:rPr>
            </w:pPr>
            <w:r>
              <w:rPr>
                <w:rFonts w:ascii="Times New Roman" w:hAnsi="Times New Roman" w:hint="eastAsia"/>
                <w:bCs/>
                <w:color w:val="000000"/>
              </w:rPr>
              <w:t>(</w:t>
            </w:r>
            <w:r>
              <w:rPr>
                <w:rFonts w:ascii="Times New Roman" w:hAnsi="Times New Roman"/>
                <w:bCs/>
                <w:color w:val="000000"/>
              </w:rPr>
              <w:t>1072)</w:t>
            </w:r>
          </w:p>
        </w:tc>
        <w:tc>
          <w:tcPr>
            <w:tcW w:w="1558" w:type="dxa"/>
          </w:tcPr>
          <w:p w14:paraId="26EF04C0" w14:textId="74921FD2" w:rsidR="00A067B0" w:rsidRPr="00AD5C44" w:rsidRDefault="00A067B0" w:rsidP="000D5081">
            <w:pPr>
              <w:adjustRightInd w:val="0"/>
              <w:snapToGrid w:val="0"/>
              <w:jc w:val="both"/>
              <w:rPr>
                <w:rFonts w:ascii="Times New Roman" w:hAnsi="Times New Roman"/>
                <w:bCs/>
                <w:color w:val="000000"/>
              </w:rPr>
            </w:pPr>
            <w:r>
              <w:rPr>
                <w:rFonts w:ascii="Times New Roman" w:hAnsi="Times New Roman" w:hint="eastAsia"/>
                <w:bCs/>
                <w:color w:val="000000"/>
              </w:rPr>
              <w:t>(</w:t>
            </w:r>
            <w:r>
              <w:rPr>
                <w:rFonts w:ascii="Times New Roman" w:hAnsi="Times New Roman"/>
                <w:bCs/>
                <w:color w:val="000000"/>
              </w:rPr>
              <w:t>1101)</w:t>
            </w:r>
          </w:p>
        </w:tc>
      </w:tr>
      <w:tr w:rsidR="007613C6" w:rsidRPr="00287765" w14:paraId="2A04AD80" w14:textId="77777777" w:rsidTr="00054AFE">
        <w:tc>
          <w:tcPr>
            <w:tcW w:w="2327" w:type="dxa"/>
            <w:shd w:val="clear" w:color="auto" w:fill="auto"/>
          </w:tcPr>
          <w:p w14:paraId="135ED5F7" w14:textId="77777777" w:rsidR="007613C6" w:rsidRPr="00AD5C44" w:rsidRDefault="007613C6" w:rsidP="000D5081">
            <w:pPr>
              <w:adjustRightInd w:val="0"/>
              <w:snapToGrid w:val="0"/>
              <w:jc w:val="both"/>
              <w:rPr>
                <w:rFonts w:ascii="Times New Roman" w:hAnsi="Times New Roman"/>
                <w:bCs/>
                <w:color w:val="000000"/>
              </w:rPr>
            </w:pPr>
            <w:r w:rsidRPr="00AD5C44">
              <w:rPr>
                <w:rFonts w:ascii="Times New Roman" w:hAnsi="Times New Roman" w:hint="eastAsia"/>
                <w:bCs/>
                <w:color w:val="000000"/>
              </w:rPr>
              <w:t>P</w:t>
            </w:r>
            <w:r w:rsidRPr="00AD5C44">
              <w:rPr>
                <w:rFonts w:ascii="Times New Roman" w:hAnsi="Times New Roman"/>
                <w:bCs/>
                <w:color w:val="000000"/>
              </w:rPr>
              <w:t>rofit / Loss of Operation activities</w:t>
            </w:r>
          </w:p>
        </w:tc>
        <w:tc>
          <w:tcPr>
            <w:tcW w:w="1557" w:type="dxa"/>
            <w:shd w:val="clear" w:color="auto" w:fill="auto"/>
          </w:tcPr>
          <w:p w14:paraId="38432685" w14:textId="77777777" w:rsidR="007613C6" w:rsidRPr="00AD5C44" w:rsidRDefault="007613C6" w:rsidP="000D5081">
            <w:pPr>
              <w:adjustRightInd w:val="0"/>
              <w:snapToGrid w:val="0"/>
              <w:jc w:val="both"/>
              <w:rPr>
                <w:rFonts w:ascii="Times New Roman" w:hAnsi="Times New Roman"/>
                <w:bCs/>
                <w:color w:val="000000"/>
              </w:rPr>
            </w:pPr>
            <w:r w:rsidRPr="00AD5C44">
              <w:rPr>
                <w:rFonts w:ascii="Times New Roman" w:hAnsi="Times New Roman" w:hint="eastAsia"/>
                <w:bCs/>
                <w:color w:val="000000"/>
              </w:rPr>
              <w:t>(</w:t>
            </w:r>
            <w:r w:rsidRPr="00AD5C44">
              <w:rPr>
                <w:rFonts w:ascii="Times New Roman" w:hAnsi="Times New Roman"/>
                <w:bCs/>
                <w:color w:val="000000"/>
              </w:rPr>
              <w:t>319)</w:t>
            </w:r>
          </w:p>
        </w:tc>
        <w:tc>
          <w:tcPr>
            <w:tcW w:w="1556" w:type="dxa"/>
            <w:shd w:val="clear" w:color="auto" w:fill="auto"/>
          </w:tcPr>
          <w:p w14:paraId="0329823B" w14:textId="77777777" w:rsidR="007613C6" w:rsidRPr="00AD5C44" w:rsidRDefault="007613C6" w:rsidP="000D5081">
            <w:pPr>
              <w:adjustRightInd w:val="0"/>
              <w:snapToGrid w:val="0"/>
              <w:jc w:val="both"/>
              <w:rPr>
                <w:rFonts w:ascii="Times New Roman" w:hAnsi="Times New Roman"/>
                <w:bCs/>
                <w:color w:val="000000"/>
              </w:rPr>
            </w:pPr>
            <w:r w:rsidRPr="00AD5C44">
              <w:rPr>
                <w:rFonts w:ascii="Times New Roman" w:hAnsi="Times New Roman" w:hint="eastAsia"/>
                <w:bCs/>
                <w:color w:val="000000"/>
              </w:rPr>
              <w:t>(</w:t>
            </w:r>
            <w:r w:rsidRPr="00AD5C44">
              <w:rPr>
                <w:rFonts w:ascii="Times New Roman" w:hAnsi="Times New Roman"/>
                <w:bCs/>
                <w:color w:val="000000"/>
              </w:rPr>
              <w:t>103)</w:t>
            </w:r>
          </w:p>
        </w:tc>
        <w:tc>
          <w:tcPr>
            <w:tcW w:w="1557" w:type="dxa"/>
            <w:shd w:val="clear" w:color="auto" w:fill="auto"/>
          </w:tcPr>
          <w:p w14:paraId="6A75B09A" w14:textId="77777777" w:rsidR="007613C6" w:rsidRPr="00AD5C44" w:rsidRDefault="007613C6" w:rsidP="000D5081">
            <w:pPr>
              <w:adjustRightInd w:val="0"/>
              <w:snapToGrid w:val="0"/>
              <w:jc w:val="both"/>
              <w:rPr>
                <w:rFonts w:ascii="Times New Roman" w:hAnsi="Times New Roman"/>
                <w:bCs/>
                <w:color w:val="000000"/>
              </w:rPr>
            </w:pPr>
            <w:r w:rsidRPr="00AD5C44">
              <w:rPr>
                <w:rFonts w:ascii="Times New Roman" w:hAnsi="Times New Roman" w:hint="eastAsia"/>
                <w:bCs/>
                <w:color w:val="000000"/>
              </w:rPr>
              <w:t>(</w:t>
            </w:r>
            <w:r w:rsidRPr="00AD5C44">
              <w:rPr>
                <w:rFonts w:ascii="Times New Roman" w:hAnsi="Times New Roman"/>
                <w:bCs/>
                <w:color w:val="000000"/>
              </w:rPr>
              <w:t>21)</w:t>
            </w:r>
          </w:p>
        </w:tc>
        <w:tc>
          <w:tcPr>
            <w:tcW w:w="1557" w:type="dxa"/>
          </w:tcPr>
          <w:p w14:paraId="4004F35E" w14:textId="77777777" w:rsidR="007613C6" w:rsidRPr="00AD5C44" w:rsidRDefault="007613C6" w:rsidP="000D5081">
            <w:pPr>
              <w:adjustRightInd w:val="0"/>
              <w:snapToGrid w:val="0"/>
              <w:jc w:val="both"/>
              <w:rPr>
                <w:rFonts w:ascii="Times New Roman" w:hAnsi="Times New Roman"/>
                <w:bCs/>
                <w:color w:val="000000"/>
              </w:rPr>
            </w:pPr>
            <w:r w:rsidRPr="00AD5C44">
              <w:rPr>
                <w:rFonts w:ascii="Times New Roman" w:hAnsi="Times New Roman" w:hint="eastAsia"/>
                <w:bCs/>
                <w:color w:val="000000"/>
              </w:rPr>
              <w:t>1</w:t>
            </w:r>
            <w:r w:rsidRPr="00AD5C44">
              <w:rPr>
                <w:rFonts w:ascii="Times New Roman" w:hAnsi="Times New Roman"/>
                <w:bCs/>
                <w:color w:val="000000"/>
              </w:rPr>
              <w:t>0</w:t>
            </w:r>
          </w:p>
        </w:tc>
        <w:tc>
          <w:tcPr>
            <w:tcW w:w="1558" w:type="dxa"/>
          </w:tcPr>
          <w:p w14:paraId="18F92B74" w14:textId="77777777" w:rsidR="007613C6" w:rsidRPr="00AD5C44" w:rsidRDefault="007613C6" w:rsidP="000D5081">
            <w:pPr>
              <w:adjustRightInd w:val="0"/>
              <w:snapToGrid w:val="0"/>
              <w:jc w:val="both"/>
              <w:rPr>
                <w:rFonts w:ascii="Times New Roman" w:hAnsi="Times New Roman"/>
                <w:bCs/>
                <w:color w:val="000000"/>
              </w:rPr>
            </w:pPr>
            <w:r w:rsidRPr="00AD5C44">
              <w:rPr>
                <w:rFonts w:ascii="Times New Roman" w:hAnsi="Times New Roman" w:hint="eastAsia"/>
                <w:bCs/>
                <w:color w:val="000000"/>
              </w:rPr>
              <w:t>3</w:t>
            </w:r>
            <w:r w:rsidRPr="00AD5C44">
              <w:rPr>
                <w:rFonts w:ascii="Times New Roman" w:hAnsi="Times New Roman"/>
                <w:bCs/>
                <w:color w:val="000000"/>
              </w:rPr>
              <w:t>04</w:t>
            </w:r>
          </w:p>
        </w:tc>
      </w:tr>
      <w:tr w:rsidR="007613C6" w:rsidRPr="00287765" w14:paraId="023E94AD" w14:textId="77777777" w:rsidTr="00054AFE">
        <w:tc>
          <w:tcPr>
            <w:tcW w:w="2327" w:type="dxa"/>
            <w:shd w:val="clear" w:color="auto" w:fill="auto"/>
          </w:tcPr>
          <w:p w14:paraId="1080CF5C" w14:textId="77777777" w:rsidR="007613C6" w:rsidRPr="00AD5C44" w:rsidRDefault="007613C6" w:rsidP="000D5081">
            <w:pPr>
              <w:adjustRightInd w:val="0"/>
              <w:snapToGrid w:val="0"/>
              <w:jc w:val="both"/>
              <w:rPr>
                <w:rFonts w:ascii="Times New Roman" w:hAnsi="Times New Roman"/>
                <w:bCs/>
                <w:color w:val="000000"/>
              </w:rPr>
            </w:pPr>
            <w:r w:rsidRPr="00AD5C44">
              <w:rPr>
                <w:rFonts w:ascii="Times New Roman" w:hAnsi="Times New Roman"/>
                <w:bCs/>
                <w:color w:val="000000"/>
              </w:rPr>
              <w:t>Net Cash Balance</w:t>
            </w:r>
          </w:p>
        </w:tc>
        <w:tc>
          <w:tcPr>
            <w:tcW w:w="1557" w:type="dxa"/>
            <w:shd w:val="clear" w:color="auto" w:fill="auto"/>
          </w:tcPr>
          <w:p w14:paraId="389FB751" w14:textId="77777777" w:rsidR="007613C6" w:rsidRPr="00AD5C44" w:rsidRDefault="007613C6" w:rsidP="000D5081">
            <w:pPr>
              <w:adjustRightInd w:val="0"/>
              <w:snapToGrid w:val="0"/>
              <w:jc w:val="both"/>
              <w:rPr>
                <w:rFonts w:ascii="Times New Roman" w:hAnsi="Times New Roman"/>
                <w:bCs/>
                <w:color w:val="000000"/>
              </w:rPr>
            </w:pPr>
            <w:r w:rsidRPr="00AD5C44">
              <w:rPr>
                <w:rFonts w:ascii="Times New Roman" w:hAnsi="Times New Roman" w:hint="eastAsia"/>
                <w:bCs/>
                <w:color w:val="000000"/>
              </w:rPr>
              <w:t>1</w:t>
            </w:r>
            <w:r w:rsidRPr="00AD5C44">
              <w:rPr>
                <w:rFonts w:ascii="Times New Roman" w:hAnsi="Times New Roman"/>
                <w:bCs/>
                <w:color w:val="000000"/>
              </w:rPr>
              <w:t>16</w:t>
            </w:r>
          </w:p>
        </w:tc>
        <w:tc>
          <w:tcPr>
            <w:tcW w:w="1556" w:type="dxa"/>
            <w:shd w:val="clear" w:color="auto" w:fill="auto"/>
          </w:tcPr>
          <w:p w14:paraId="62486F6C" w14:textId="77777777" w:rsidR="007613C6" w:rsidRPr="00AD5C44" w:rsidRDefault="007613C6" w:rsidP="000D5081">
            <w:pPr>
              <w:tabs>
                <w:tab w:val="left" w:pos="540"/>
              </w:tabs>
              <w:adjustRightInd w:val="0"/>
              <w:snapToGrid w:val="0"/>
              <w:jc w:val="both"/>
              <w:rPr>
                <w:rFonts w:ascii="Times New Roman" w:hAnsi="Times New Roman"/>
                <w:bCs/>
                <w:color w:val="000000"/>
              </w:rPr>
            </w:pPr>
            <w:r w:rsidRPr="00AD5C44">
              <w:rPr>
                <w:rFonts w:ascii="Times New Roman" w:hAnsi="Times New Roman" w:hint="eastAsia"/>
                <w:bCs/>
                <w:color w:val="000000"/>
              </w:rPr>
              <w:t>1</w:t>
            </w:r>
            <w:r w:rsidRPr="00AD5C44">
              <w:rPr>
                <w:rFonts w:ascii="Times New Roman" w:hAnsi="Times New Roman"/>
                <w:bCs/>
                <w:color w:val="000000"/>
              </w:rPr>
              <w:t>32</w:t>
            </w:r>
          </w:p>
        </w:tc>
        <w:tc>
          <w:tcPr>
            <w:tcW w:w="1557" w:type="dxa"/>
            <w:shd w:val="clear" w:color="auto" w:fill="auto"/>
          </w:tcPr>
          <w:p w14:paraId="0FE769A4" w14:textId="77777777" w:rsidR="007613C6" w:rsidRPr="00AD5C44" w:rsidRDefault="007613C6" w:rsidP="000D5081">
            <w:pPr>
              <w:adjustRightInd w:val="0"/>
              <w:snapToGrid w:val="0"/>
              <w:jc w:val="both"/>
              <w:rPr>
                <w:rFonts w:ascii="Times New Roman" w:hAnsi="Times New Roman"/>
                <w:bCs/>
                <w:color w:val="000000"/>
              </w:rPr>
            </w:pPr>
            <w:r w:rsidRPr="00AD5C44">
              <w:rPr>
                <w:rFonts w:ascii="Times New Roman" w:hAnsi="Times New Roman" w:hint="eastAsia"/>
                <w:bCs/>
                <w:color w:val="000000"/>
              </w:rPr>
              <w:t>3</w:t>
            </w:r>
            <w:r w:rsidRPr="00AD5C44">
              <w:rPr>
                <w:rFonts w:ascii="Times New Roman" w:hAnsi="Times New Roman"/>
                <w:bCs/>
                <w:color w:val="000000"/>
              </w:rPr>
              <w:t>41</w:t>
            </w:r>
          </w:p>
        </w:tc>
        <w:tc>
          <w:tcPr>
            <w:tcW w:w="1557" w:type="dxa"/>
          </w:tcPr>
          <w:p w14:paraId="3BCC5F2B" w14:textId="77777777" w:rsidR="007613C6" w:rsidRPr="00AD5C44" w:rsidRDefault="007613C6" w:rsidP="000D5081">
            <w:pPr>
              <w:adjustRightInd w:val="0"/>
              <w:snapToGrid w:val="0"/>
              <w:jc w:val="both"/>
              <w:rPr>
                <w:rFonts w:ascii="Times New Roman" w:hAnsi="Times New Roman"/>
                <w:bCs/>
                <w:color w:val="000000"/>
              </w:rPr>
            </w:pPr>
            <w:r w:rsidRPr="00AD5C44">
              <w:rPr>
                <w:rFonts w:ascii="Times New Roman" w:hAnsi="Times New Roman" w:hint="eastAsia"/>
                <w:bCs/>
                <w:color w:val="000000"/>
              </w:rPr>
              <w:t>3</w:t>
            </w:r>
            <w:r w:rsidRPr="00AD5C44">
              <w:rPr>
                <w:rFonts w:ascii="Times New Roman" w:hAnsi="Times New Roman"/>
                <w:bCs/>
                <w:color w:val="000000"/>
              </w:rPr>
              <w:t>96</w:t>
            </w:r>
          </w:p>
        </w:tc>
        <w:tc>
          <w:tcPr>
            <w:tcW w:w="1558" w:type="dxa"/>
          </w:tcPr>
          <w:p w14:paraId="2A6BBD01" w14:textId="77777777" w:rsidR="007613C6" w:rsidRPr="00AD5C44" w:rsidRDefault="007613C6" w:rsidP="000D5081">
            <w:pPr>
              <w:adjustRightInd w:val="0"/>
              <w:snapToGrid w:val="0"/>
              <w:jc w:val="both"/>
              <w:rPr>
                <w:rFonts w:ascii="Times New Roman" w:hAnsi="Times New Roman"/>
                <w:bCs/>
                <w:color w:val="000000"/>
              </w:rPr>
            </w:pPr>
            <w:r w:rsidRPr="00AD5C44">
              <w:rPr>
                <w:rFonts w:ascii="Times New Roman" w:hAnsi="Times New Roman" w:hint="eastAsia"/>
                <w:bCs/>
                <w:color w:val="000000"/>
              </w:rPr>
              <w:t>5</w:t>
            </w:r>
            <w:r w:rsidRPr="00AD5C44">
              <w:rPr>
                <w:rFonts w:ascii="Times New Roman" w:hAnsi="Times New Roman"/>
                <w:bCs/>
                <w:color w:val="000000"/>
              </w:rPr>
              <w:t>12</w:t>
            </w:r>
          </w:p>
        </w:tc>
      </w:tr>
      <w:tr w:rsidR="007613C6" w:rsidRPr="00287765" w14:paraId="69664C2C" w14:textId="77777777" w:rsidTr="00054AFE">
        <w:tc>
          <w:tcPr>
            <w:tcW w:w="2327" w:type="dxa"/>
            <w:shd w:val="clear" w:color="auto" w:fill="auto"/>
          </w:tcPr>
          <w:p w14:paraId="35DA6500" w14:textId="77777777" w:rsidR="007613C6" w:rsidRPr="00AD5C44" w:rsidRDefault="007613C6" w:rsidP="000D5081">
            <w:pPr>
              <w:adjustRightInd w:val="0"/>
              <w:snapToGrid w:val="0"/>
              <w:jc w:val="both"/>
              <w:rPr>
                <w:rFonts w:ascii="Times New Roman" w:hAnsi="Times New Roman"/>
                <w:bCs/>
                <w:color w:val="000000"/>
              </w:rPr>
            </w:pPr>
            <w:r w:rsidRPr="00AD5C44">
              <w:rPr>
                <w:rFonts w:ascii="Times New Roman" w:hAnsi="Times New Roman"/>
                <w:bCs/>
                <w:color w:val="000000"/>
              </w:rPr>
              <w:t>Total Liabilities to Equity Ratio</w:t>
            </w:r>
          </w:p>
        </w:tc>
        <w:tc>
          <w:tcPr>
            <w:tcW w:w="1557" w:type="dxa"/>
            <w:shd w:val="clear" w:color="auto" w:fill="auto"/>
          </w:tcPr>
          <w:p w14:paraId="166174AA" w14:textId="77777777" w:rsidR="007613C6" w:rsidRPr="00AD5C44" w:rsidRDefault="007613C6" w:rsidP="000D5081">
            <w:pPr>
              <w:adjustRightInd w:val="0"/>
              <w:snapToGrid w:val="0"/>
              <w:jc w:val="both"/>
              <w:rPr>
                <w:rFonts w:ascii="Times New Roman" w:hAnsi="Times New Roman"/>
                <w:bCs/>
                <w:color w:val="000000"/>
              </w:rPr>
            </w:pPr>
            <w:r w:rsidRPr="00AD5C44">
              <w:rPr>
                <w:rFonts w:ascii="Times New Roman" w:hAnsi="Times New Roman" w:hint="eastAsia"/>
                <w:bCs/>
                <w:color w:val="000000"/>
              </w:rPr>
              <w:t>1</w:t>
            </w:r>
            <w:r w:rsidRPr="00AD5C44">
              <w:rPr>
                <w:rFonts w:ascii="Times New Roman" w:hAnsi="Times New Roman"/>
                <w:bCs/>
                <w:color w:val="000000"/>
              </w:rPr>
              <w:t>75%</w:t>
            </w:r>
          </w:p>
        </w:tc>
        <w:tc>
          <w:tcPr>
            <w:tcW w:w="1556" w:type="dxa"/>
            <w:shd w:val="clear" w:color="auto" w:fill="auto"/>
          </w:tcPr>
          <w:p w14:paraId="33C56910" w14:textId="77777777" w:rsidR="007613C6" w:rsidRPr="00AD5C44" w:rsidRDefault="007613C6" w:rsidP="000D5081">
            <w:pPr>
              <w:adjustRightInd w:val="0"/>
              <w:snapToGrid w:val="0"/>
              <w:jc w:val="both"/>
              <w:rPr>
                <w:rFonts w:ascii="Times New Roman" w:hAnsi="Times New Roman"/>
                <w:bCs/>
                <w:color w:val="000000"/>
              </w:rPr>
            </w:pPr>
            <w:r w:rsidRPr="00AD5C44">
              <w:rPr>
                <w:rFonts w:ascii="Times New Roman" w:hAnsi="Times New Roman" w:hint="eastAsia"/>
                <w:bCs/>
                <w:color w:val="000000"/>
              </w:rPr>
              <w:t>3</w:t>
            </w:r>
            <w:r w:rsidRPr="00AD5C44">
              <w:rPr>
                <w:rFonts w:ascii="Times New Roman" w:hAnsi="Times New Roman"/>
                <w:bCs/>
                <w:color w:val="000000"/>
              </w:rPr>
              <w:t>4%</w:t>
            </w:r>
          </w:p>
        </w:tc>
        <w:tc>
          <w:tcPr>
            <w:tcW w:w="1557" w:type="dxa"/>
            <w:shd w:val="clear" w:color="auto" w:fill="auto"/>
          </w:tcPr>
          <w:p w14:paraId="375C5358" w14:textId="77777777" w:rsidR="007613C6" w:rsidRPr="00AD5C44" w:rsidRDefault="007613C6" w:rsidP="000D5081">
            <w:pPr>
              <w:adjustRightInd w:val="0"/>
              <w:snapToGrid w:val="0"/>
              <w:jc w:val="both"/>
              <w:rPr>
                <w:rFonts w:ascii="Times New Roman" w:hAnsi="Times New Roman"/>
                <w:bCs/>
                <w:color w:val="000000"/>
              </w:rPr>
            </w:pPr>
            <w:r w:rsidRPr="00AD5C44">
              <w:rPr>
                <w:rFonts w:ascii="Times New Roman" w:hAnsi="Times New Roman" w:hint="eastAsia"/>
                <w:bCs/>
                <w:color w:val="000000"/>
              </w:rPr>
              <w:t>2</w:t>
            </w:r>
            <w:r w:rsidRPr="00AD5C44">
              <w:rPr>
                <w:rFonts w:ascii="Times New Roman" w:hAnsi="Times New Roman"/>
                <w:bCs/>
                <w:color w:val="000000"/>
              </w:rPr>
              <w:t>9%</w:t>
            </w:r>
          </w:p>
        </w:tc>
        <w:tc>
          <w:tcPr>
            <w:tcW w:w="1557" w:type="dxa"/>
          </w:tcPr>
          <w:p w14:paraId="6BF62A36" w14:textId="77777777" w:rsidR="007613C6" w:rsidRPr="00AD5C44" w:rsidRDefault="007613C6" w:rsidP="000D5081">
            <w:pPr>
              <w:adjustRightInd w:val="0"/>
              <w:snapToGrid w:val="0"/>
              <w:jc w:val="both"/>
              <w:rPr>
                <w:rFonts w:ascii="Times New Roman" w:hAnsi="Times New Roman"/>
                <w:bCs/>
                <w:color w:val="000000"/>
              </w:rPr>
            </w:pPr>
            <w:r w:rsidRPr="00AD5C44">
              <w:rPr>
                <w:rFonts w:ascii="Times New Roman" w:hAnsi="Times New Roman" w:hint="eastAsia"/>
                <w:bCs/>
                <w:color w:val="000000"/>
              </w:rPr>
              <w:t>2</w:t>
            </w:r>
            <w:r w:rsidRPr="00AD5C44">
              <w:rPr>
                <w:rFonts w:ascii="Times New Roman" w:hAnsi="Times New Roman"/>
                <w:bCs/>
                <w:color w:val="000000"/>
              </w:rPr>
              <w:t>9%</w:t>
            </w:r>
          </w:p>
        </w:tc>
        <w:tc>
          <w:tcPr>
            <w:tcW w:w="1558" w:type="dxa"/>
          </w:tcPr>
          <w:p w14:paraId="5DBE5240" w14:textId="77777777" w:rsidR="007613C6" w:rsidRPr="00AD5C44" w:rsidRDefault="007613C6" w:rsidP="000D5081">
            <w:pPr>
              <w:adjustRightInd w:val="0"/>
              <w:snapToGrid w:val="0"/>
              <w:jc w:val="both"/>
              <w:rPr>
                <w:rFonts w:ascii="Times New Roman" w:hAnsi="Times New Roman"/>
                <w:bCs/>
                <w:color w:val="000000"/>
              </w:rPr>
            </w:pPr>
            <w:r w:rsidRPr="00AD5C44">
              <w:rPr>
                <w:rFonts w:ascii="Times New Roman" w:hAnsi="Times New Roman" w:hint="eastAsia"/>
                <w:bCs/>
                <w:color w:val="000000"/>
              </w:rPr>
              <w:t>3</w:t>
            </w:r>
            <w:r w:rsidRPr="00AD5C44">
              <w:rPr>
                <w:rFonts w:ascii="Times New Roman" w:hAnsi="Times New Roman"/>
                <w:bCs/>
                <w:color w:val="000000"/>
              </w:rPr>
              <w:t>3%</w:t>
            </w:r>
          </w:p>
        </w:tc>
      </w:tr>
      <w:tr w:rsidR="007613C6" w:rsidRPr="00287765" w14:paraId="0E4B8BA8" w14:textId="77777777" w:rsidTr="00054AFE">
        <w:tc>
          <w:tcPr>
            <w:tcW w:w="2327" w:type="dxa"/>
            <w:shd w:val="clear" w:color="auto" w:fill="auto"/>
          </w:tcPr>
          <w:p w14:paraId="1485158B" w14:textId="77777777" w:rsidR="007613C6" w:rsidRPr="00AD5C44" w:rsidRDefault="007613C6" w:rsidP="000D5081">
            <w:pPr>
              <w:adjustRightInd w:val="0"/>
              <w:snapToGrid w:val="0"/>
              <w:rPr>
                <w:rFonts w:ascii="Times New Roman" w:hAnsi="Times New Roman"/>
                <w:bCs/>
                <w:color w:val="000000"/>
              </w:rPr>
            </w:pPr>
            <w:r w:rsidRPr="00AD5C44">
              <w:rPr>
                <w:rFonts w:ascii="Times New Roman" w:hAnsi="Times New Roman" w:hint="eastAsia"/>
                <w:bCs/>
                <w:color w:val="000000"/>
              </w:rPr>
              <w:t>T</w:t>
            </w:r>
            <w:r w:rsidRPr="00AD5C44">
              <w:rPr>
                <w:rFonts w:ascii="Times New Roman" w:hAnsi="Times New Roman"/>
                <w:bCs/>
                <w:color w:val="000000"/>
              </w:rPr>
              <w:t>otal Equity</w:t>
            </w:r>
          </w:p>
        </w:tc>
        <w:tc>
          <w:tcPr>
            <w:tcW w:w="1557" w:type="dxa"/>
            <w:shd w:val="clear" w:color="auto" w:fill="auto"/>
          </w:tcPr>
          <w:p w14:paraId="50983C01" w14:textId="77777777" w:rsidR="007613C6" w:rsidRPr="00AD5C44" w:rsidRDefault="007613C6" w:rsidP="000D5081">
            <w:pPr>
              <w:tabs>
                <w:tab w:val="left" w:pos="585"/>
              </w:tabs>
              <w:adjustRightInd w:val="0"/>
              <w:snapToGrid w:val="0"/>
              <w:jc w:val="both"/>
              <w:rPr>
                <w:rFonts w:ascii="Times New Roman" w:hAnsi="Times New Roman"/>
                <w:bCs/>
                <w:color w:val="000000"/>
              </w:rPr>
            </w:pPr>
            <w:r w:rsidRPr="00AD5C44">
              <w:rPr>
                <w:rFonts w:ascii="Times New Roman" w:hAnsi="Times New Roman" w:hint="eastAsia"/>
                <w:bCs/>
                <w:color w:val="000000"/>
              </w:rPr>
              <w:t>2</w:t>
            </w:r>
            <w:r w:rsidRPr="00AD5C44">
              <w:rPr>
                <w:rFonts w:ascii="Times New Roman" w:hAnsi="Times New Roman"/>
                <w:bCs/>
                <w:color w:val="000000"/>
              </w:rPr>
              <w:t>81.5</w:t>
            </w:r>
          </w:p>
        </w:tc>
        <w:tc>
          <w:tcPr>
            <w:tcW w:w="1556" w:type="dxa"/>
            <w:shd w:val="clear" w:color="auto" w:fill="auto"/>
          </w:tcPr>
          <w:p w14:paraId="7B42C947" w14:textId="77777777" w:rsidR="007613C6" w:rsidRPr="00AD5C44" w:rsidRDefault="007613C6" w:rsidP="000D5081">
            <w:pPr>
              <w:tabs>
                <w:tab w:val="left" w:pos="585"/>
              </w:tabs>
              <w:adjustRightInd w:val="0"/>
              <w:snapToGrid w:val="0"/>
              <w:jc w:val="both"/>
              <w:rPr>
                <w:rFonts w:ascii="Times New Roman" w:hAnsi="Times New Roman"/>
                <w:bCs/>
                <w:color w:val="000000"/>
              </w:rPr>
            </w:pPr>
            <w:r w:rsidRPr="00AD5C44">
              <w:rPr>
                <w:rFonts w:ascii="Times New Roman" w:hAnsi="Times New Roman" w:hint="eastAsia"/>
                <w:bCs/>
                <w:color w:val="000000"/>
              </w:rPr>
              <w:t>6</w:t>
            </w:r>
            <w:r w:rsidRPr="00AD5C44">
              <w:rPr>
                <w:rFonts w:ascii="Times New Roman" w:hAnsi="Times New Roman"/>
                <w:bCs/>
                <w:color w:val="000000"/>
              </w:rPr>
              <w:t>99.97</w:t>
            </w:r>
          </w:p>
        </w:tc>
        <w:tc>
          <w:tcPr>
            <w:tcW w:w="1557" w:type="dxa"/>
            <w:shd w:val="clear" w:color="auto" w:fill="auto"/>
          </w:tcPr>
          <w:p w14:paraId="4C309D9B" w14:textId="77777777" w:rsidR="007613C6" w:rsidRPr="00AD5C44" w:rsidRDefault="007613C6" w:rsidP="000D5081">
            <w:pPr>
              <w:adjustRightInd w:val="0"/>
              <w:snapToGrid w:val="0"/>
              <w:jc w:val="both"/>
              <w:rPr>
                <w:rFonts w:ascii="Times New Roman" w:hAnsi="Times New Roman"/>
                <w:bCs/>
                <w:color w:val="000000"/>
              </w:rPr>
            </w:pPr>
            <w:r w:rsidRPr="00AD5C44">
              <w:rPr>
                <w:rFonts w:ascii="Times New Roman" w:hAnsi="Times New Roman" w:hint="eastAsia"/>
                <w:bCs/>
                <w:color w:val="000000"/>
              </w:rPr>
              <w:t>8</w:t>
            </w:r>
            <w:r w:rsidRPr="00AD5C44">
              <w:rPr>
                <w:rFonts w:ascii="Times New Roman" w:hAnsi="Times New Roman"/>
                <w:bCs/>
                <w:color w:val="000000"/>
              </w:rPr>
              <w:t>75.8</w:t>
            </w:r>
          </w:p>
        </w:tc>
        <w:tc>
          <w:tcPr>
            <w:tcW w:w="1557" w:type="dxa"/>
          </w:tcPr>
          <w:p w14:paraId="001B240C" w14:textId="77777777" w:rsidR="007613C6" w:rsidRPr="00AD5C44" w:rsidRDefault="007613C6" w:rsidP="000D5081">
            <w:pPr>
              <w:adjustRightInd w:val="0"/>
              <w:snapToGrid w:val="0"/>
              <w:jc w:val="both"/>
              <w:rPr>
                <w:rFonts w:ascii="Times New Roman" w:hAnsi="Times New Roman"/>
                <w:bCs/>
                <w:color w:val="000000"/>
              </w:rPr>
            </w:pPr>
            <w:r w:rsidRPr="00AD5C44">
              <w:rPr>
                <w:rFonts w:ascii="Times New Roman" w:hAnsi="Times New Roman" w:hint="eastAsia"/>
                <w:bCs/>
                <w:color w:val="000000"/>
              </w:rPr>
              <w:t>9</w:t>
            </w:r>
            <w:r w:rsidRPr="00AD5C44">
              <w:rPr>
                <w:rFonts w:ascii="Times New Roman" w:hAnsi="Times New Roman"/>
                <w:bCs/>
                <w:color w:val="000000"/>
              </w:rPr>
              <w:t>55.4</w:t>
            </w:r>
          </w:p>
        </w:tc>
        <w:tc>
          <w:tcPr>
            <w:tcW w:w="1558" w:type="dxa"/>
          </w:tcPr>
          <w:p w14:paraId="2C428094" w14:textId="77777777" w:rsidR="007613C6" w:rsidRPr="00AD5C44" w:rsidRDefault="007613C6" w:rsidP="000D5081">
            <w:pPr>
              <w:adjustRightInd w:val="0"/>
              <w:snapToGrid w:val="0"/>
              <w:jc w:val="both"/>
              <w:rPr>
                <w:rFonts w:ascii="Times New Roman" w:hAnsi="Times New Roman"/>
                <w:bCs/>
                <w:color w:val="000000"/>
              </w:rPr>
            </w:pPr>
            <w:r w:rsidRPr="00AD5C44">
              <w:rPr>
                <w:rFonts w:ascii="Times New Roman" w:hAnsi="Times New Roman" w:hint="eastAsia"/>
                <w:bCs/>
                <w:color w:val="000000"/>
              </w:rPr>
              <w:t>9</w:t>
            </w:r>
            <w:r w:rsidRPr="00AD5C44">
              <w:rPr>
                <w:rFonts w:ascii="Times New Roman" w:hAnsi="Times New Roman"/>
                <w:bCs/>
                <w:color w:val="000000"/>
              </w:rPr>
              <w:t>91.7</w:t>
            </w:r>
          </w:p>
        </w:tc>
      </w:tr>
      <w:tr w:rsidR="007613C6" w:rsidRPr="00287765" w14:paraId="0EDDE7E0" w14:textId="77777777" w:rsidTr="00054AFE">
        <w:tc>
          <w:tcPr>
            <w:tcW w:w="2327" w:type="dxa"/>
            <w:shd w:val="clear" w:color="auto" w:fill="auto"/>
          </w:tcPr>
          <w:p w14:paraId="03395E63" w14:textId="77777777" w:rsidR="007613C6" w:rsidRPr="00AD5C44" w:rsidRDefault="007613C6" w:rsidP="000D5081">
            <w:pPr>
              <w:adjustRightInd w:val="0"/>
              <w:snapToGrid w:val="0"/>
              <w:rPr>
                <w:rFonts w:ascii="Times New Roman" w:hAnsi="Times New Roman"/>
                <w:bCs/>
                <w:color w:val="000000"/>
              </w:rPr>
            </w:pPr>
            <w:r w:rsidRPr="00AD5C44">
              <w:rPr>
                <w:rFonts w:ascii="Times New Roman" w:hAnsi="Times New Roman"/>
                <w:bCs/>
                <w:color w:val="000000"/>
              </w:rPr>
              <w:t xml:space="preserve">Total </w:t>
            </w:r>
            <w:r w:rsidRPr="00AD5C44">
              <w:rPr>
                <w:rFonts w:ascii="Times New Roman" w:hAnsi="Times New Roman" w:hint="eastAsia"/>
                <w:bCs/>
                <w:color w:val="000000"/>
              </w:rPr>
              <w:t>C</w:t>
            </w:r>
            <w:r w:rsidRPr="00AD5C44">
              <w:rPr>
                <w:rFonts w:ascii="Times New Roman" w:hAnsi="Times New Roman"/>
                <w:bCs/>
                <w:color w:val="000000"/>
              </w:rPr>
              <w:t>urrent Liabilities</w:t>
            </w:r>
          </w:p>
        </w:tc>
        <w:tc>
          <w:tcPr>
            <w:tcW w:w="1557" w:type="dxa"/>
            <w:shd w:val="clear" w:color="auto" w:fill="auto"/>
          </w:tcPr>
          <w:p w14:paraId="4AE6B1D7" w14:textId="77777777" w:rsidR="007613C6" w:rsidRPr="00AD5C44" w:rsidRDefault="007613C6" w:rsidP="000D5081">
            <w:pPr>
              <w:tabs>
                <w:tab w:val="left" w:pos="585"/>
              </w:tabs>
              <w:adjustRightInd w:val="0"/>
              <w:snapToGrid w:val="0"/>
              <w:jc w:val="both"/>
              <w:rPr>
                <w:rFonts w:ascii="Times New Roman" w:hAnsi="Times New Roman"/>
                <w:bCs/>
                <w:color w:val="000000"/>
              </w:rPr>
            </w:pPr>
            <w:r w:rsidRPr="00AD5C44">
              <w:rPr>
                <w:rFonts w:ascii="Times New Roman" w:hAnsi="Times New Roman" w:hint="eastAsia"/>
                <w:bCs/>
                <w:color w:val="000000"/>
              </w:rPr>
              <w:t>3</w:t>
            </w:r>
            <w:r w:rsidRPr="00AD5C44">
              <w:rPr>
                <w:rFonts w:ascii="Times New Roman" w:hAnsi="Times New Roman"/>
                <w:bCs/>
                <w:color w:val="000000"/>
              </w:rPr>
              <w:t>56.2</w:t>
            </w:r>
          </w:p>
        </w:tc>
        <w:tc>
          <w:tcPr>
            <w:tcW w:w="1556" w:type="dxa"/>
            <w:shd w:val="clear" w:color="auto" w:fill="auto"/>
          </w:tcPr>
          <w:p w14:paraId="0F414F97" w14:textId="77777777" w:rsidR="007613C6" w:rsidRPr="00AD5C44" w:rsidRDefault="007613C6" w:rsidP="000D5081">
            <w:pPr>
              <w:tabs>
                <w:tab w:val="left" w:pos="585"/>
              </w:tabs>
              <w:adjustRightInd w:val="0"/>
              <w:snapToGrid w:val="0"/>
              <w:jc w:val="both"/>
              <w:rPr>
                <w:rFonts w:ascii="Times New Roman" w:hAnsi="Times New Roman"/>
                <w:bCs/>
                <w:color w:val="000000"/>
              </w:rPr>
            </w:pPr>
            <w:r w:rsidRPr="00AD5C44">
              <w:rPr>
                <w:rFonts w:ascii="Times New Roman" w:hAnsi="Times New Roman" w:hint="eastAsia"/>
                <w:bCs/>
                <w:color w:val="000000"/>
              </w:rPr>
              <w:t>2</w:t>
            </w:r>
            <w:r w:rsidRPr="00AD5C44">
              <w:rPr>
                <w:rFonts w:ascii="Times New Roman" w:hAnsi="Times New Roman"/>
                <w:bCs/>
                <w:color w:val="000000"/>
              </w:rPr>
              <w:t>35</w:t>
            </w:r>
          </w:p>
        </w:tc>
        <w:tc>
          <w:tcPr>
            <w:tcW w:w="1557" w:type="dxa"/>
            <w:shd w:val="clear" w:color="auto" w:fill="auto"/>
          </w:tcPr>
          <w:p w14:paraId="57970D19" w14:textId="77777777" w:rsidR="007613C6" w:rsidRPr="00AD5C44" w:rsidRDefault="007613C6" w:rsidP="000D5081">
            <w:pPr>
              <w:adjustRightInd w:val="0"/>
              <w:snapToGrid w:val="0"/>
              <w:jc w:val="both"/>
              <w:rPr>
                <w:rFonts w:ascii="Times New Roman" w:hAnsi="Times New Roman"/>
                <w:bCs/>
                <w:color w:val="000000"/>
              </w:rPr>
            </w:pPr>
            <w:r w:rsidRPr="00AD5C44">
              <w:rPr>
                <w:rFonts w:ascii="Times New Roman" w:hAnsi="Times New Roman" w:hint="eastAsia"/>
                <w:bCs/>
                <w:color w:val="000000"/>
              </w:rPr>
              <w:t>2</w:t>
            </w:r>
            <w:r w:rsidRPr="00AD5C44">
              <w:rPr>
                <w:rFonts w:ascii="Times New Roman" w:hAnsi="Times New Roman"/>
                <w:bCs/>
                <w:color w:val="000000"/>
              </w:rPr>
              <w:t>49.4</w:t>
            </w:r>
          </w:p>
        </w:tc>
        <w:tc>
          <w:tcPr>
            <w:tcW w:w="1557" w:type="dxa"/>
          </w:tcPr>
          <w:p w14:paraId="58DE6F97" w14:textId="77777777" w:rsidR="007613C6" w:rsidRPr="00AD5C44" w:rsidRDefault="007613C6" w:rsidP="000D5081">
            <w:pPr>
              <w:adjustRightInd w:val="0"/>
              <w:snapToGrid w:val="0"/>
              <w:jc w:val="both"/>
              <w:rPr>
                <w:rFonts w:ascii="Times New Roman" w:hAnsi="Times New Roman"/>
                <w:bCs/>
                <w:color w:val="000000"/>
              </w:rPr>
            </w:pPr>
            <w:r w:rsidRPr="00AD5C44">
              <w:rPr>
                <w:rFonts w:ascii="Times New Roman" w:hAnsi="Times New Roman" w:hint="eastAsia"/>
                <w:bCs/>
                <w:color w:val="000000"/>
              </w:rPr>
              <w:t>2</w:t>
            </w:r>
            <w:r w:rsidRPr="00AD5C44">
              <w:rPr>
                <w:rFonts w:ascii="Times New Roman" w:hAnsi="Times New Roman"/>
                <w:bCs/>
                <w:color w:val="000000"/>
              </w:rPr>
              <w:t>52.7</w:t>
            </w:r>
          </w:p>
        </w:tc>
        <w:tc>
          <w:tcPr>
            <w:tcW w:w="1558" w:type="dxa"/>
          </w:tcPr>
          <w:p w14:paraId="686BE931" w14:textId="77777777" w:rsidR="007613C6" w:rsidRPr="00AD5C44" w:rsidRDefault="007613C6" w:rsidP="000D5081">
            <w:pPr>
              <w:adjustRightInd w:val="0"/>
              <w:snapToGrid w:val="0"/>
              <w:jc w:val="both"/>
              <w:rPr>
                <w:rFonts w:ascii="Times New Roman" w:hAnsi="Times New Roman"/>
                <w:bCs/>
                <w:color w:val="000000"/>
              </w:rPr>
            </w:pPr>
            <w:r w:rsidRPr="00AD5C44">
              <w:rPr>
                <w:rFonts w:ascii="Times New Roman" w:hAnsi="Times New Roman" w:hint="eastAsia"/>
                <w:bCs/>
                <w:color w:val="000000"/>
              </w:rPr>
              <w:t>2</w:t>
            </w:r>
            <w:r w:rsidRPr="00AD5C44">
              <w:rPr>
                <w:rFonts w:ascii="Times New Roman" w:hAnsi="Times New Roman"/>
                <w:bCs/>
                <w:color w:val="000000"/>
              </w:rPr>
              <w:t>83.3</w:t>
            </w:r>
          </w:p>
        </w:tc>
      </w:tr>
      <w:tr w:rsidR="007613C6" w:rsidRPr="00287765" w14:paraId="70A54C31" w14:textId="77777777" w:rsidTr="00054AFE">
        <w:tc>
          <w:tcPr>
            <w:tcW w:w="2327" w:type="dxa"/>
            <w:shd w:val="clear" w:color="auto" w:fill="auto"/>
          </w:tcPr>
          <w:p w14:paraId="72154581" w14:textId="77777777" w:rsidR="007613C6" w:rsidRPr="00AD5C44" w:rsidRDefault="007613C6" w:rsidP="000D5081">
            <w:pPr>
              <w:adjustRightInd w:val="0"/>
              <w:snapToGrid w:val="0"/>
              <w:rPr>
                <w:rFonts w:ascii="Times New Roman" w:hAnsi="Times New Roman"/>
                <w:bCs/>
                <w:color w:val="000000"/>
              </w:rPr>
            </w:pPr>
            <w:r w:rsidRPr="00AD5C44">
              <w:rPr>
                <w:rFonts w:ascii="Times New Roman" w:hAnsi="Times New Roman"/>
                <w:bCs/>
                <w:color w:val="000000"/>
              </w:rPr>
              <w:t xml:space="preserve">Total </w:t>
            </w:r>
            <w:r w:rsidRPr="00AD5C44">
              <w:rPr>
                <w:rFonts w:ascii="Times New Roman" w:hAnsi="Times New Roman" w:hint="eastAsia"/>
                <w:bCs/>
                <w:color w:val="000000"/>
              </w:rPr>
              <w:t>C</w:t>
            </w:r>
            <w:r w:rsidRPr="00AD5C44">
              <w:rPr>
                <w:rFonts w:ascii="Times New Roman" w:hAnsi="Times New Roman"/>
                <w:bCs/>
                <w:color w:val="000000"/>
              </w:rPr>
              <w:t>urrent Asset</w:t>
            </w:r>
          </w:p>
        </w:tc>
        <w:tc>
          <w:tcPr>
            <w:tcW w:w="1557" w:type="dxa"/>
            <w:shd w:val="clear" w:color="auto" w:fill="auto"/>
          </w:tcPr>
          <w:p w14:paraId="35184A7E" w14:textId="77777777" w:rsidR="007613C6" w:rsidRPr="00AD5C44" w:rsidRDefault="007613C6" w:rsidP="000D5081">
            <w:pPr>
              <w:adjustRightInd w:val="0"/>
              <w:snapToGrid w:val="0"/>
              <w:jc w:val="both"/>
              <w:rPr>
                <w:rFonts w:ascii="Times New Roman" w:hAnsi="Times New Roman"/>
                <w:bCs/>
                <w:color w:val="000000"/>
              </w:rPr>
            </w:pPr>
            <w:r w:rsidRPr="00AD5C44">
              <w:rPr>
                <w:rFonts w:ascii="Times New Roman" w:hAnsi="Times New Roman" w:hint="eastAsia"/>
                <w:bCs/>
                <w:color w:val="000000"/>
              </w:rPr>
              <w:t>5</w:t>
            </w:r>
            <w:r w:rsidRPr="00AD5C44">
              <w:rPr>
                <w:rFonts w:ascii="Times New Roman" w:hAnsi="Times New Roman"/>
                <w:bCs/>
                <w:color w:val="000000"/>
              </w:rPr>
              <w:t>29.7</w:t>
            </w:r>
          </w:p>
        </w:tc>
        <w:tc>
          <w:tcPr>
            <w:tcW w:w="1556" w:type="dxa"/>
            <w:shd w:val="clear" w:color="auto" w:fill="auto"/>
          </w:tcPr>
          <w:p w14:paraId="7FEE9B83" w14:textId="77777777" w:rsidR="007613C6" w:rsidRPr="00AD5C44" w:rsidRDefault="007613C6" w:rsidP="000D5081">
            <w:pPr>
              <w:adjustRightInd w:val="0"/>
              <w:snapToGrid w:val="0"/>
              <w:jc w:val="both"/>
              <w:rPr>
                <w:rFonts w:ascii="Times New Roman" w:hAnsi="Times New Roman"/>
                <w:bCs/>
                <w:color w:val="000000"/>
              </w:rPr>
            </w:pPr>
            <w:r w:rsidRPr="00AD5C44">
              <w:rPr>
                <w:rFonts w:ascii="Times New Roman" w:hAnsi="Times New Roman" w:hint="eastAsia"/>
                <w:bCs/>
                <w:color w:val="000000"/>
              </w:rPr>
              <w:t>8</w:t>
            </w:r>
            <w:r w:rsidRPr="00AD5C44">
              <w:rPr>
                <w:rFonts w:ascii="Times New Roman" w:hAnsi="Times New Roman"/>
                <w:bCs/>
                <w:color w:val="000000"/>
              </w:rPr>
              <w:t>03.1</w:t>
            </w:r>
          </w:p>
        </w:tc>
        <w:tc>
          <w:tcPr>
            <w:tcW w:w="1557" w:type="dxa"/>
            <w:shd w:val="clear" w:color="auto" w:fill="auto"/>
          </w:tcPr>
          <w:p w14:paraId="7FD0E553" w14:textId="77777777" w:rsidR="007613C6" w:rsidRPr="00AD5C44" w:rsidRDefault="007613C6" w:rsidP="000D5081">
            <w:pPr>
              <w:adjustRightInd w:val="0"/>
              <w:snapToGrid w:val="0"/>
              <w:jc w:val="both"/>
              <w:rPr>
                <w:rFonts w:ascii="Times New Roman" w:hAnsi="Times New Roman"/>
                <w:bCs/>
                <w:color w:val="000000"/>
              </w:rPr>
            </w:pPr>
            <w:r w:rsidRPr="00AD5C44">
              <w:rPr>
                <w:rFonts w:ascii="Times New Roman" w:hAnsi="Times New Roman" w:hint="eastAsia"/>
                <w:bCs/>
                <w:color w:val="000000"/>
              </w:rPr>
              <w:t>7</w:t>
            </w:r>
            <w:r w:rsidRPr="00AD5C44">
              <w:rPr>
                <w:rFonts w:ascii="Times New Roman" w:hAnsi="Times New Roman"/>
                <w:bCs/>
                <w:color w:val="000000"/>
              </w:rPr>
              <w:t>72.7</w:t>
            </w:r>
          </w:p>
        </w:tc>
        <w:tc>
          <w:tcPr>
            <w:tcW w:w="1557" w:type="dxa"/>
          </w:tcPr>
          <w:p w14:paraId="0BFAA15C" w14:textId="77777777" w:rsidR="007613C6" w:rsidRPr="00AD5C44" w:rsidRDefault="007613C6" w:rsidP="000D5081">
            <w:pPr>
              <w:adjustRightInd w:val="0"/>
              <w:snapToGrid w:val="0"/>
              <w:jc w:val="both"/>
              <w:rPr>
                <w:rFonts w:ascii="Times New Roman" w:hAnsi="Times New Roman"/>
                <w:bCs/>
                <w:color w:val="000000"/>
              </w:rPr>
            </w:pPr>
            <w:r w:rsidRPr="00AD5C44">
              <w:rPr>
                <w:rFonts w:ascii="Times New Roman" w:hAnsi="Times New Roman" w:hint="eastAsia"/>
                <w:bCs/>
                <w:color w:val="000000"/>
              </w:rPr>
              <w:t>7</w:t>
            </w:r>
            <w:r w:rsidRPr="00AD5C44">
              <w:rPr>
                <w:rFonts w:ascii="Times New Roman" w:hAnsi="Times New Roman"/>
                <w:bCs/>
                <w:color w:val="000000"/>
              </w:rPr>
              <w:t>96.9</w:t>
            </w:r>
          </w:p>
        </w:tc>
        <w:tc>
          <w:tcPr>
            <w:tcW w:w="1558" w:type="dxa"/>
          </w:tcPr>
          <w:p w14:paraId="290CF1CF" w14:textId="77777777" w:rsidR="007613C6" w:rsidRPr="00AD5C44" w:rsidRDefault="007613C6" w:rsidP="000D5081">
            <w:pPr>
              <w:adjustRightInd w:val="0"/>
              <w:snapToGrid w:val="0"/>
              <w:jc w:val="both"/>
              <w:rPr>
                <w:rFonts w:ascii="Times New Roman" w:hAnsi="Times New Roman"/>
                <w:bCs/>
                <w:color w:val="000000"/>
              </w:rPr>
            </w:pPr>
            <w:r w:rsidRPr="00AD5C44">
              <w:rPr>
                <w:rFonts w:ascii="Times New Roman" w:hAnsi="Times New Roman" w:hint="eastAsia"/>
                <w:bCs/>
                <w:color w:val="000000"/>
              </w:rPr>
              <w:t>9</w:t>
            </w:r>
            <w:r w:rsidRPr="00AD5C44">
              <w:rPr>
                <w:rFonts w:ascii="Times New Roman" w:hAnsi="Times New Roman"/>
                <w:bCs/>
                <w:color w:val="000000"/>
              </w:rPr>
              <w:t>06.4</w:t>
            </w:r>
          </w:p>
        </w:tc>
      </w:tr>
      <w:tr w:rsidR="007613C6" w:rsidRPr="00287765" w14:paraId="6E394EE3" w14:textId="77777777" w:rsidTr="00054AFE">
        <w:tc>
          <w:tcPr>
            <w:tcW w:w="2327" w:type="dxa"/>
            <w:shd w:val="clear" w:color="auto" w:fill="auto"/>
          </w:tcPr>
          <w:p w14:paraId="1068E445" w14:textId="77777777" w:rsidR="007613C6" w:rsidRPr="00AD5C44" w:rsidRDefault="007613C6" w:rsidP="000D5081">
            <w:pPr>
              <w:adjustRightInd w:val="0"/>
              <w:snapToGrid w:val="0"/>
              <w:rPr>
                <w:rFonts w:ascii="Times New Roman" w:hAnsi="Times New Roman"/>
                <w:bCs/>
                <w:color w:val="000000"/>
              </w:rPr>
            </w:pPr>
            <w:r w:rsidRPr="00AD5C44">
              <w:rPr>
                <w:rFonts w:ascii="Times New Roman" w:hAnsi="Times New Roman" w:hint="eastAsia"/>
                <w:bCs/>
                <w:color w:val="000000"/>
              </w:rPr>
              <w:t>C</w:t>
            </w:r>
            <w:r w:rsidRPr="00AD5C44">
              <w:rPr>
                <w:rFonts w:ascii="Times New Roman" w:hAnsi="Times New Roman"/>
                <w:bCs/>
                <w:color w:val="000000"/>
              </w:rPr>
              <w:t>urrent Ratio</w:t>
            </w:r>
          </w:p>
        </w:tc>
        <w:tc>
          <w:tcPr>
            <w:tcW w:w="1557" w:type="dxa"/>
            <w:shd w:val="clear" w:color="auto" w:fill="auto"/>
          </w:tcPr>
          <w:p w14:paraId="2309F745" w14:textId="77777777" w:rsidR="007613C6" w:rsidRPr="00AD5C44" w:rsidRDefault="007613C6" w:rsidP="000D5081">
            <w:pPr>
              <w:adjustRightInd w:val="0"/>
              <w:snapToGrid w:val="0"/>
              <w:jc w:val="both"/>
              <w:rPr>
                <w:rFonts w:ascii="Times New Roman" w:hAnsi="Times New Roman"/>
                <w:bCs/>
                <w:color w:val="000000"/>
              </w:rPr>
            </w:pPr>
            <w:r w:rsidRPr="00AD5C44">
              <w:rPr>
                <w:rFonts w:ascii="Times New Roman" w:hAnsi="Times New Roman" w:hint="eastAsia"/>
                <w:bCs/>
                <w:color w:val="000000"/>
              </w:rPr>
              <w:t>1</w:t>
            </w:r>
            <w:r w:rsidRPr="00AD5C44">
              <w:rPr>
                <w:rFonts w:ascii="Times New Roman" w:hAnsi="Times New Roman"/>
                <w:bCs/>
                <w:color w:val="000000"/>
              </w:rPr>
              <w:t>.49</w:t>
            </w:r>
          </w:p>
        </w:tc>
        <w:tc>
          <w:tcPr>
            <w:tcW w:w="1556" w:type="dxa"/>
            <w:shd w:val="clear" w:color="auto" w:fill="auto"/>
          </w:tcPr>
          <w:p w14:paraId="505FE17D" w14:textId="77777777" w:rsidR="007613C6" w:rsidRPr="00AD5C44" w:rsidRDefault="007613C6" w:rsidP="000D5081">
            <w:pPr>
              <w:adjustRightInd w:val="0"/>
              <w:snapToGrid w:val="0"/>
              <w:jc w:val="both"/>
              <w:rPr>
                <w:rFonts w:ascii="Times New Roman" w:hAnsi="Times New Roman"/>
                <w:bCs/>
                <w:color w:val="000000"/>
              </w:rPr>
            </w:pPr>
            <w:r w:rsidRPr="00AD5C44">
              <w:rPr>
                <w:rFonts w:ascii="Times New Roman" w:hAnsi="Times New Roman" w:hint="eastAsia"/>
                <w:bCs/>
                <w:color w:val="000000"/>
              </w:rPr>
              <w:t>3</w:t>
            </w:r>
            <w:r w:rsidRPr="00AD5C44">
              <w:rPr>
                <w:rFonts w:ascii="Times New Roman" w:hAnsi="Times New Roman"/>
                <w:bCs/>
                <w:color w:val="000000"/>
              </w:rPr>
              <w:t>.42</w:t>
            </w:r>
          </w:p>
        </w:tc>
        <w:tc>
          <w:tcPr>
            <w:tcW w:w="1557" w:type="dxa"/>
            <w:shd w:val="clear" w:color="auto" w:fill="auto"/>
          </w:tcPr>
          <w:p w14:paraId="095A66EF" w14:textId="77777777" w:rsidR="007613C6" w:rsidRPr="00AD5C44" w:rsidRDefault="007613C6" w:rsidP="000D5081">
            <w:pPr>
              <w:adjustRightInd w:val="0"/>
              <w:snapToGrid w:val="0"/>
              <w:jc w:val="both"/>
              <w:rPr>
                <w:rFonts w:ascii="Times New Roman" w:hAnsi="Times New Roman"/>
                <w:bCs/>
                <w:color w:val="000000"/>
              </w:rPr>
            </w:pPr>
            <w:r w:rsidRPr="00AD5C44">
              <w:rPr>
                <w:rFonts w:ascii="Times New Roman" w:hAnsi="Times New Roman" w:hint="eastAsia"/>
                <w:bCs/>
                <w:color w:val="000000"/>
              </w:rPr>
              <w:t>3</w:t>
            </w:r>
            <w:r w:rsidRPr="00AD5C44">
              <w:rPr>
                <w:rFonts w:ascii="Times New Roman" w:hAnsi="Times New Roman"/>
                <w:bCs/>
                <w:color w:val="000000"/>
              </w:rPr>
              <w:t>.1</w:t>
            </w:r>
          </w:p>
        </w:tc>
        <w:tc>
          <w:tcPr>
            <w:tcW w:w="1557" w:type="dxa"/>
          </w:tcPr>
          <w:p w14:paraId="6C2B8F3A" w14:textId="77777777" w:rsidR="007613C6" w:rsidRPr="00AD5C44" w:rsidRDefault="007613C6" w:rsidP="000D5081">
            <w:pPr>
              <w:adjustRightInd w:val="0"/>
              <w:snapToGrid w:val="0"/>
              <w:jc w:val="both"/>
              <w:rPr>
                <w:rFonts w:ascii="Times New Roman" w:hAnsi="Times New Roman"/>
                <w:bCs/>
                <w:color w:val="000000"/>
              </w:rPr>
            </w:pPr>
            <w:r w:rsidRPr="00AD5C44">
              <w:rPr>
                <w:rFonts w:ascii="Times New Roman" w:hAnsi="Times New Roman" w:hint="eastAsia"/>
                <w:bCs/>
                <w:color w:val="000000"/>
              </w:rPr>
              <w:t>3</w:t>
            </w:r>
            <w:r w:rsidRPr="00AD5C44">
              <w:rPr>
                <w:rFonts w:ascii="Times New Roman" w:hAnsi="Times New Roman"/>
                <w:bCs/>
                <w:color w:val="000000"/>
              </w:rPr>
              <w:t>.15</w:t>
            </w:r>
          </w:p>
        </w:tc>
        <w:tc>
          <w:tcPr>
            <w:tcW w:w="1558" w:type="dxa"/>
          </w:tcPr>
          <w:p w14:paraId="5E228AF2" w14:textId="77777777" w:rsidR="007613C6" w:rsidRPr="00AD5C44" w:rsidRDefault="007613C6" w:rsidP="000D5081">
            <w:pPr>
              <w:adjustRightInd w:val="0"/>
              <w:snapToGrid w:val="0"/>
              <w:jc w:val="both"/>
              <w:rPr>
                <w:rFonts w:ascii="Times New Roman" w:hAnsi="Times New Roman"/>
                <w:bCs/>
                <w:color w:val="000000"/>
              </w:rPr>
            </w:pPr>
            <w:r w:rsidRPr="00AD5C44">
              <w:rPr>
                <w:rFonts w:ascii="Times New Roman" w:hAnsi="Times New Roman" w:hint="eastAsia"/>
                <w:bCs/>
                <w:color w:val="000000"/>
              </w:rPr>
              <w:t>3</w:t>
            </w:r>
            <w:r w:rsidRPr="00AD5C44">
              <w:rPr>
                <w:rFonts w:ascii="Times New Roman" w:hAnsi="Times New Roman"/>
                <w:bCs/>
                <w:color w:val="000000"/>
              </w:rPr>
              <w:t>.2</w:t>
            </w:r>
          </w:p>
        </w:tc>
      </w:tr>
    </w:tbl>
    <w:p w14:paraId="2D916BA6" w14:textId="27A67552" w:rsidR="007613C6" w:rsidRDefault="007613C6" w:rsidP="007613C6">
      <w:pPr>
        <w:tabs>
          <w:tab w:val="left" w:pos="1390"/>
        </w:tabs>
        <w:snapToGrid w:val="0"/>
        <w:rPr>
          <w:rFonts w:ascii="Arial Unicode MS" w:eastAsia="Arial Unicode MS" w:hAnsi="Arial Unicode MS" w:cs="Arial Unicode MS"/>
          <w:b/>
          <w:bCs/>
          <w:sz w:val="21"/>
          <w:szCs w:val="21"/>
        </w:rPr>
      </w:pPr>
    </w:p>
    <w:p w14:paraId="2FFE18B8" w14:textId="77777777" w:rsidR="00223CCA" w:rsidRPr="00B32205" w:rsidRDefault="00223CCA" w:rsidP="00223CCA">
      <w:pPr>
        <w:tabs>
          <w:tab w:val="left" w:pos="1390"/>
        </w:tabs>
        <w:snapToGrid w:val="0"/>
        <w:rPr>
          <w:rFonts w:ascii="Arial Unicode MS" w:eastAsia="Arial Unicode MS" w:hAnsi="Arial Unicode MS" w:cs="Arial Unicode MS"/>
          <w:b/>
          <w:bCs/>
          <w:sz w:val="21"/>
          <w:szCs w:val="21"/>
        </w:rPr>
      </w:pPr>
      <w:r w:rsidRPr="00B32205">
        <w:rPr>
          <w:rFonts w:ascii="Arial Unicode MS" w:eastAsia="Arial Unicode MS" w:hAnsi="Arial Unicode MS" w:cs="Arial Unicode MS" w:hint="eastAsia"/>
          <w:b/>
          <w:bCs/>
          <w:sz w:val="21"/>
          <w:szCs w:val="21"/>
        </w:rPr>
        <w:t>R</w:t>
      </w:r>
      <w:r w:rsidRPr="00B32205">
        <w:rPr>
          <w:rFonts w:ascii="Arial Unicode MS" w:eastAsia="Arial Unicode MS" w:hAnsi="Arial Unicode MS" w:cs="Arial Unicode MS"/>
          <w:b/>
          <w:bCs/>
          <w:sz w:val="21"/>
          <w:szCs w:val="21"/>
        </w:rPr>
        <w:t>evenue structure</w:t>
      </w:r>
    </w:p>
    <w:p w14:paraId="42071AB8" w14:textId="64B56107" w:rsidR="00223CCA" w:rsidRPr="009021EA" w:rsidRDefault="003A4B4D" w:rsidP="00223CCA">
      <w:pPr>
        <w:tabs>
          <w:tab w:val="left" w:pos="1390"/>
        </w:tabs>
        <w:snapToGrid w:val="0"/>
        <w:rPr>
          <w:rFonts w:ascii="Arial Unicode MS" w:eastAsia="Arial Unicode MS" w:hAnsi="Arial Unicode MS" w:cs="Arial Unicode MS"/>
          <w:bCs/>
          <w:sz w:val="21"/>
          <w:szCs w:val="21"/>
        </w:rPr>
      </w:pPr>
      <w:r>
        <w:rPr>
          <w:rFonts w:ascii="Arial Unicode MS" w:eastAsia="Arial Unicode MS" w:hAnsi="Arial Unicode MS" w:cs="Arial Unicode MS"/>
          <w:sz w:val="21"/>
          <w:szCs w:val="21"/>
        </w:rPr>
        <w:t xml:space="preserve">From </w:t>
      </w:r>
      <w:r w:rsidR="00223CCA">
        <w:rPr>
          <w:rFonts w:ascii="Arial Unicode MS" w:eastAsia="Arial Unicode MS" w:hAnsi="Arial Unicode MS" w:cs="Arial Unicode MS"/>
          <w:bCs/>
          <w:sz w:val="21"/>
          <w:szCs w:val="21"/>
        </w:rPr>
        <w:t xml:space="preserve">Bossini </w:t>
      </w:r>
      <w:r>
        <w:rPr>
          <w:rFonts w:ascii="Arial Unicode MS" w:eastAsia="Arial Unicode MS" w:hAnsi="Arial Unicode MS" w:cs="Arial Unicode MS"/>
          <w:bCs/>
          <w:sz w:val="21"/>
          <w:szCs w:val="21"/>
        </w:rPr>
        <w:t xml:space="preserve">annual report, </w:t>
      </w:r>
      <w:r w:rsidR="00474362">
        <w:rPr>
          <w:rFonts w:ascii="Arial Unicode MS" w:eastAsia="Arial Unicode MS" w:hAnsi="Arial Unicode MS" w:cs="Arial Unicode MS"/>
          <w:bCs/>
          <w:sz w:val="21"/>
          <w:szCs w:val="21"/>
        </w:rPr>
        <w:t xml:space="preserve">in </w:t>
      </w:r>
      <w:r w:rsidR="00223CCA">
        <w:rPr>
          <w:rFonts w:ascii="Arial Unicode MS" w:eastAsia="Arial Unicode MS" w:hAnsi="Arial Unicode MS" w:cs="Arial Unicode MS"/>
          <w:bCs/>
          <w:sz w:val="21"/>
          <w:szCs w:val="21"/>
        </w:rPr>
        <w:t xml:space="preserve">the past 10 </w:t>
      </w:r>
      <w:proofErr w:type="spellStart"/>
      <w:r w:rsidR="00223CCA">
        <w:rPr>
          <w:rFonts w:ascii="Arial Unicode MS" w:eastAsia="Arial Unicode MS" w:hAnsi="Arial Unicode MS" w:cs="Arial Unicode MS"/>
          <w:bCs/>
          <w:sz w:val="21"/>
          <w:szCs w:val="21"/>
        </w:rPr>
        <w:t>years time</w:t>
      </w:r>
      <w:proofErr w:type="spellEnd"/>
      <w:r>
        <w:rPr>
          <w:rFonts w:ascii="Arial Unicode MS" w:eastAsia="Arial Unicode MS" w:hAnsi="Arial Unicode MS" w:cs="Arial Unicode MS"/>
          <w:bCs/>
          <w:sz w:val="21"/>
          <w:szCs w:val="21"/>
        </w:rPr>
        <w:t xml:space="preserve"> from year 2010, the company</w:t>
      </w:r>
      <w:r w:rsidR="00223CCA">
        <w:rPr>
          <w:rFonts w:ascii="Arial Unicode MS" w:eastAsia="Arial Unicode MS" w:hAnsi="Arial Unicode MS" w:cs="Arial Unicode MS"/>
          <w:bCs/>
          <w:sz w:val="21"/>
          <w:szCs w:val="21"/>
        </w:rPr>
        <w:t xml:space="preserve"> got depreciation </w:t>
      </w:r>
      <w:r>
        <w:rPr>
          <w:rFonts w:ascii="Arial Unicode MS" w:eastAsia="Arial Unicode MS" w:hAnsi="Arial Unicode MS" w:cs="Arial Unicode MS"/>
          <w:bCs/>
          <w:sz w:val="21"/>
          <w:szCs w:val="21"/>
        </w:rPr>
        <w:t>of revenue from</w:t>
      </w:r>
      <w:r w:rsidR="00223CCA">
        <w:rPr>
          <w:rFonts w:ascii="Arial Unicode MS" w:eastAsia="Arial Unicode MS" w:hAnsi="Arial Unicode MS" w:cs="Arial Unicode MS"/>
          <w:bCs/>
          <w:sz w:val="21"/>
          <w:szCs w:val="21"/>
        </w:rPr>
        <w:t xml:space="preserve"> HK$2,306 million to</w:t>
      </w:r>
      <w:r>
        <w:rPr>
          <w:rFonts w:ascii="Arial Unicode MS" w:eastAsia="Arial Unicode MS" w:hAnsi="Arial Unicode MS" w:cs="Arial Unicode MS"/>
          <w:bCs/>
          <w:sz w:val="21"/>
          <w:szCs w:val="21"/>
        </w:rPr>
        <w:t xml:space="preserve"> </w:t>
      </w:r>
      <w:r w:rsidR="00223CCA">
        <w:rPr>
          <w:rFonts w:ascii="Arial Unicode MS" w:eastAsia="Arial Unicode MS" w:hAnsi="Arial Unicode MS" w:cs="Arial Unicode MS"/>
          <w:bCs/>
          <w:sz w:val="21"/>
          <w:szCs w:val="21"/>
        </w:rPr>
        <w:t xml:space="preserve">HK$1,092 million. Along with the gross profit decrease from HK$1,190 million to HK$534 million </w:t>
      </w:r>
      <w:r>
        <w:rPr>
          <w:rFonts w:ascii="Arial Unicode MS" w:eastAsia="Arial Unicode MS" w:hAnsi="Arial Unicode MS" w:cs="Arial Unicode MS"/>
          <w:bCs/>
          <w:sz w:val="21"/>
          <w:szCs w:val="21"/>
        </w:rPr>
        <w:t>within</w:t>
      </w:r>
      <w:r w:rsidR="00223CCA">
        <w:rPr>
          <w:rFonts w:ascii="Arial Unicode MS" w:eastAsia="Arial Unicode MS" w:hAnsi="Arial Unicode MS" w:cs="Arial Unicode MS"/>
          <w:bCs/>
          <w:sz w:val="21"/>
          <w:szCs w:val="21"/>
        </w:rPr>
        <w:t xml:space="preserve"> ten </w:t>
      </w:r>
      <w:proofErr w:type="spellStart"/>
      <w:r w:rsidR="00223CCA">
        <w:rPr>
          <w:rFonts w:ascii="Arial Unicode MS" w:eastAsia="Arial Unicode MS" w:hAnsi="Arial Unicode MS" w:cs="Arial Unicode MS"/>
          <w:bCs/>
          <w:sz w:val="21"/>
          <w:szCs w:val="21"/>
        </w:rPr>
        <w:t>years time</w:t>
      </w:r>
      <w:proofErr w:type="spellEnd"/>
      <w:r w:rsidR="00223CCA">
        <w:rPr>
          <w:rFonts w:ascii="Arial Unicode MS" w:eastAsia="Arial Unicode MS" w:hAnsi="Arial Unicode MS" w:cs="Arial Unicode MS"/>
          <w:bCs/>
          <w:sz w:val="21"/>
          <w:szCs w:val="21"/>
        </w:rPr>
        <w:t>, has been in de</w:t>
      </w:r>
      <w:r w:rsidR="00C50CDF">
        <w:rPr>
          <w:rFonts w:ascii="Arial Unicode MS" w:eastAsia="Arial Unicode MS" w:hAnsi="Arial Unicode MS" w:cs="Arial Unicode MS"/>
          <w:bCs/>
          <w:sz w:val="21"/>
          <w:szCs w:val="21"/>
        </w:rPr>
        <w:t>preciation</w:t>
      </w:r>
      <w:r w:rsidR="00223CCA">
        <w:rPr>
          <w:rFonts w:ascii="Arial Unicode MS" w:eastAsia="Arial Unicode MS" w:hAnsi="Arial Unicode MS" w:cs="Arial Unicode MS"/>
          <w:bCs/>
          <w:sz w:val="21"/>
          <w:szCs w:val="21"/>
        </w:rPr>
        <w:t xml:space="preserve"> total value for about 55% in 10 </w:t>
      </w:r>
      <w:proofErr w:type="spellStart"/>
      <w:r w:rsidR="00223CCA">
        <w:rPr>
          <w:rFonts w:ascii="Arial Unicode MS" w:eastAsia="Arial Unicode MS" w:hAnsi="Arial Unicode MS" w:cs="Arial Unicode MS"/>
          <w:bCs/>
          <w:sz w:val="21"/>
          <w:szCs w:val="21"/>
        </w:rPr>
        <w:t>years time</w:t>
      </w:r>
      <w:proofErr w:type="spellEnd"/>
      <w:r w:rsidR="00223CCA">
        <w:rPr>
          <w:rFonts w:ascii="Arial Unicode MS" w:eastAsia="Arial Unicode MS" w:hAnsi="Arial Unicode MS" w:cs="Arial Unicode MS"/>
          <w:bCs/>
          <w:sz w:val="21"/>
          <w:szCs w:val="21"/>
        </w:rPr>
        <w:t>.</w:t>
      </w:r>
      <w:r w:rsidR="003C2175">
        <w:rPr>
          <w:rFonts w:ascii="Arial Unicode MS" w:eastAsia="Arial Unicode MS" w:hAnsi="Arial Unicode MS" w:cs="Arial Unicode MS"/>
          <w:bCs/>
          <w:sz w:val="21"/>
          <w:szCs w:val="21"/>
        </w:rPr>
        <w:t xml:space="preserve"> (Bossini, 2020)</w:t>
      </w:r>
    </w:p>
    <w:p w14:paraId="6E91000C" w14:textId="77777777" w:rsidR="00223CCA" w:rsidRDefault="00223CCA" w:rsidP="00223CCA">
      <w:pPr>
        <w:tabs>
          <w:tab w:val="left" w:pos="1390"/>
        </w:tabs>
        <w:snapToGrid w:val="0"/>
        <w:rPr>
          <w:rFonts w:ascii="Arial Unicode MS" w:eastAsia="Arial Unicode MS" w:hAnsi="Arial Unicode MS" w:cs="Arial Unicode MS"/>
          <w:sz w:val="21"/>
          <w:szCs w:val="21"/>
        </w:rPr>
      </w:pPr>
    </w:p>
    <w:p w14:paraId="6BC0428D" w14:textId="766DEA37" w:rsidR="00223CCA" w:rsidRDefault="00656454" w:rsidP="00223CCA">
      <w:pPr>
        <w:tabs>
          <w:tab w:val="left" w:pos="1390"/>
        </w:tabs>
        <w:snapToGrid w:val="0"/>
        <w:rPr>
          <w:rFonts w:ascii="Arial Unicode MS" w:eastAsia="Arial Unicode MS" w:hAnsi="Arial Unicode MS" w:cs="Arial Unicode MS"/>
          <w:sz w:val="21"/>
          <w:szCs w:val="21"/>
        </w:rPr>
      </w:pPr>
      <w:r>
        <w:rPr>
          <w:rFonts w:ascii="Arial Unicode MS" w:eastAsia="Arial Unicode MS" w:hAnsi="Arial Unicode MS" w:cs="Arial Unicode MS"/>
          <w:sz w:val="21"/>
          <w:szCs w:val="21"/>
        </w:rPr>
        <w:t>R</w:t>
      </w:r>
      <w:r w:rsidR="00223CCA">
        <w:rPr>
          <w:rFonts w:ascii="Arial Unicode MS" w:eastAsia="Arial Unicode MS" w:hAnsi="Arial Unicode MS" w:cs="Arial Unicode MS"/>
          <w:sz w:val="21"/>
          <w:szCs w:val="21"/>
        </w:rPr>
        <w:t xml:space="preserve">evenue rate shown annual growth with 9.56%, projected market volume of US$3368 million by the year of 2025. Within the past 10 </w:t>
      </w:r>
      <w:proofErr w:type="spellStart"/>
      <w:r w:rsidR="00223CCA">
        <w:rPr>
          <w:rFonts w:ascii="Arial Unicode MS" w:eastAsia="Arial Unicode MS" w:hAnsi="Arial Unicode MS" w:cs="Arial Unicode MS"/>
          <w:sz w:val="21"/>
          <w:szCs w:val="21"/>
        </w:rPr>
        <w:t>years time</w:t>
      </w:r>
      <w:proofErr w:type="spellEnd"/>
      <w:r w:rsidR="00223CCA">
        <w:rPr>
          <w:rFonts w:ascii="Arial Unicode MS" w:eastAsia="Arial Unicode MS" w:hAnsi="Arial Unicode MS" w:cs="Arial Unicode MS"/>
          <w:sz w:val="21"/>
          <w:szCs w:val="21"/>
        </w:rPr>
        <w:t xml:space="preserve">, main revenue for Bossini business were focusing on business of Hong Kong and Macau, which account for total revenue of 55% - 66% in the past 5 </w:t>
      </w:r>
      <w:proofErr w:type="spellStart"/>
      <w:r w:rsidR="00223CCA">
        <w:rPr>
          <w:rFonts w:ascii="Arial Unicode MS" w:eastAsia="Arial Unicode MS" w:hAnsi="Arial Unicode MS" w:cs="Arial Unicode MS"/>
          <w:sz w:val="21"/>
          <w:szCs w:val="21"/>
        </w:rPr>
        <w:t>years time</w:t>
      </w:r>
      <w:proofErr w:type="spellEnd"/>
      <w:r w:rsidR="00223CCA">
        <w:rPr>
          <w:rFonts w:ascii="Arial Unicode MS" w:eastAsia="Arial Unicode MS" w:hAnsi="Arial Unicode MS" w:cs="Arial Unicode MS"/>
          <w:sz w:val="21"/>
          <w:szCs w:val="21"/>
        </w:rPr>
        <w:t xml:space="preserve">. For mainland China business taken up to 23% - 30 % of revenue within the company. The operational total liability with the equity ratio will have increase from 60% to 175% from 2010 to 2020. </w:t>
      </w:r>
      <w:r w:rsidR="003C2175">
        <w:rPr>
          <w:rFonts w:ascii="Arial Unicode MS" w:eastAsia="Arial Unicode MS" w:hAnsi="Arial Unicode MS" w:cs="Arial Unicode MS"/>
          <w:sz w:val="21"/>
          <w:szCs w:val="21"/>
        </w:rPr>
        <w:t>(Bossini, 2020)</w:t>
      </w:r>
    </w:p>
    <w:p w14:paraId="38FBD3EE" w14:textId="4CE23E9C" w:rsidR="00223CCA" w:rsidRDefault="00223CCA" w:rsidP="007613C6">
      <w:pPr>
        <w:tabs>
          <w:tab w:val="left" w:pos="1390"/>
        </w:tabs>
        <w:snapToGrid w:val="0"/>
        <w:rPr>
          <w:rFonts w:ascii="Arial Unicode MS" w:eastAsia="Arial Unicode MS" w:hAnsi="Arial Unicode MS" w:cs="Arial Unicode MS"/>
          <w:b/>
          <w:bCs/>
          <w:sz w:val="21"/>
          <w:szCs w:val="21"/>
        </w:rPr>
      </w:pPr>
    </w:p>
    <w:p w14:paraId="1E88D1AC" w14:textId="6835E73A" w:rsidR="00BE46BC" w:rsidRDefault="00381942" w:rsidP="007613C6">
      <w:pPr>
        <w:tabs>
          <w:tab w:val="left" w:pos="1390"/>
        </w:tabs>
        <w:snapToGrid w:val="0"/>
        <w:rPr>
          <w:rFonts w:ascii="Arial Unicode MS" w:eastAsia="Arial Unicode MS" w:hAnsi="Arial Unicode MS" w:cs="Arial Unicode MS"/>
          <w:b/>
          <w:bCs/>
          <w:sz w:val="21"/>
          <w:szCs w:val="21"/>
        </w:rPr>
      </w:pPr>
      <w:r>
        <w:rPr>
          <w:rFonts w:ascii="Arial Unicode MS" w:eastAsia="Arial Unicode MS" w:hAnsi="Arial Unicode MS" w:cs="Arial Unicode MS" w:hint="eastAsia"/>
          <w:b/>
          <w:bCs/>
          <w:sz w:val="21"/>
          <w:szCs w:val="21"/>
        </w:rPr>
        <w:t>T</w:t>
      </w:r>
      <w:r>
        <w:rPr>
          <w:rFonts w:ascii="Arial Unicode MS" w:eastAsia="Arial Unicode MS" w:hAnsi="Arial Unicode MS" w:cs="Arial Unicode MS"/>
          <w:b/>
          <w:bCs/>
          <w:sz w:val="21"/>
          <w:szCs w:val="21"/>
        </w:rPr>
        <w:t>he Liabilities to Equity Ratio</w:t>
      </w:r>
    </w:p>
    <w:p w14:paraId="49F3CCFA" w14:textId="77777777" w:rsidR="003C2175" w:rsidRDefault="00381942" w:rsidP="007613C6">
      <w:pPr>
        <w:tabs>
          <w:tab w:val="left" w:pos="1390"/>
        </w:tabs>
        <w:snapToGrid w:val="0"/>
        <w:rPr>
          <w:rFonts w:ascii="Arial Unicode MS" w:eastAsia="Arial Unicode MS" w:hAnsi="Arial Unicode MS" w:cs="Arial Unicode MS"/>
          <w:sz w:val="21"/>
          <w:szCs w:val="21"/>
        </w:rPr>
      </w:pPr>
      <w:r w:rsidRPr="00381942">
        <w:rPr>
          <w:rFonts w:ascii="Arial Unicode MS" w:eastAsia="Arial Unicode MS" w:hAnsi="Arial Unicode MS" w:cs="Arial Unicode MS" w:hint="eastAsia"/>
          <w:sz w:val="21"/>
          <w:szCs w:val="21"/>
        </w:rPr>
        <w:t>T</w:t>
      </w:r>
      <w:r w:rsidRPr="00381942">
        <w:rPr>
          <w:rFonts w:ascii="Arial Unicode MS" w:eastAsia="Arial Unicode MS" w:hAnsi="Arial Unicode MS" w:cs="Arial Unicode MS"/>
          <w:sz w:val="21"/>
          <w:szCs w:val="21"/>
        </w:rPr>
        <w:t xml:space="preserve">he </w:t>
      </w:r>
      <w:r>
        <w:rPr>
          <w:rFonts w:ascii="Arial Unicode MS" w:eastAsia="Arial Unicode MS" w:hAnsi="Arial Unicode MS" w:cs="Arial Unicode MS"/>
          <w:sz w:val="21"/>
          <w:szCs w:val="21"/>
        </w:rPr>
        <w:t>L</w:t>
      </w:r>
      <w:r w:rsidRPr="00381942">
        <w:rPr>
          <w:rFonts w:ascii="Arial Unicode MS" w:eastAsia="Arial Unicode MS" w:hAnsi="Arial Unicode MS" w:cs="Arial Unicode MS"/>
          <w:sz w:val="21"/>
          <w:szCs w:val="21"/>
        </w:rPr>
        <w:t xml:space="preserve">iabilities to </w:t>
      </w:r>
      <w:r>
        <w:rPr>
          <w:rFonts w:ascii="Arial Unicode MS" w:eastAsia="Arial Unicode MS" w:hAnsi="Arial Unicode MS" w:cs="Arial Unicode MS"/>
          <w:sz w:val="21"/>
          <w:szCs w:val="21"/>
        </w:rPr>
        <w:t>E</w:t>
      </w:r>
      <w:r w:rsidRPr="00381942">
        <w:rPr>
          <w:rFonts w:ascii="Arial Unicode MS" w:eastAsia="Arial Unicode MS" w:hAnsi="Arial Unicode MS" w:cs="Arial Unicode MS"/>
          <w:sz w:val="21"/>
          <w:szCs w:val="21"/>
        </w:rPr>
        <w:t>quity ratio of Bossini at year 2019/20 has reached 175% as the highest ratio from the last 5 years. While from the year of 2015/16 to 2018/19 the Liabilities to Equity ratio has been around 29% to 34%</w:t>
      </w:r>
      <w:r>
        <w:rPr>
          <w:rFonts w:ascii="Arial Unicode MS" w:eastAsia="Arial Unicode MS" w:hAnsi="Arial Unicode MS" w:cs="Arial Unicode MS"/>
          <w:sz w:val="21"/>
          <w:szCs w:val="21"/>
        </w:rPr>
        <w:t xml:space="preserve">. Which means the </w:t>
      </w:r>
      <w:r w:rsidR="00372B5A">
        <w:rPr>
          <w:rFonts w:ascii="Arial Unicode MS" w:eastAsia="Arial Unicode MS" w:hAnsi="Arial Unicode MS" w:cs="Arial Unicode MS"/>
          <w:sz w:val="21"/>
          <w:szCs w:val="21"/>
        </w:rPr>
        <w:t>company loans and mortgage ratio has contribute to a large percentage to the company business.</w:t>
      </w:r>
      <w:r w:rsidR="003C2175">
        <w:rPr>
          <w:rFonts w:ascii="Arial Unicode MS" w:eastAsia="Arial Unicode MS" w:hAnsi="Arial Unicode MS" w:cs="Arial Unicode MS"/>
          <w:sz w:val="21"/>
          <w:szCs w:val="21"/>
        </w:rPr>
        <w:t xml:space="preserve"> </w:t>
      </w:r>
    </w:p>
    <w:p w14:paraId="74B09CC5" w14:textId="4AE18D3A" w:rsidR="006C30F5" w:rsidRPr="00381942" w:rsidRDefault="003C2175" w:rsidP="007613C6">
      <w:pPr>
        <w:tabs>
          <w:tab w:val="left" w:pos="1390"/>
        </w:tabs>
        <w:snapToGrid w:val="0"/>
        <w:rPr>
          <w:rFonts w:ascii="Arial Unicode MS" w:eastAsia="Arial Unicode MS" w:hAnsi="Arial Unicode MS" w:cs="Arial Unicode MS"/>
          <w:sz w:val="21"/>
          <w:szCs w:val="21"/>
        </w:rPr>
      </w:pPr>
      <w:r>
        <w:rPr>
          <w:rFonts w:ascii="Arial Unicode MS" w:eastAsia="Arial Unicode MS" w:hAnsi="Arial Unicode MS" w:cs="Arial Unicode MS"/>
          <w:sz w:val="21"/>
          <w:szCs w:val="21"/>
        </w:rPr>
        <w:t>(Bossini, 2020)</w:t>
      </w:r>
    </w:p>
    <w:p w14:paraId="2EBB49B1" w14:textId="6206DBC6" w:rsidR="006C30F5" w:rsidRDefault="006C30F5" w:rsidP="007613C6">
      <w:pPr>
        <w:tabs>
          <w:tab w:val="left" w:pos="1390"/>
        </w:tabs>
        <w:snapToGrid w:val="0"/>
        <w:rPr>
          <w:rFonts w:ascii="Arial Unicode MS" w:eastAsia="Arial Unicode MS" w:hAnsi="Arial Unicode MS" w:cs="Arial Unicode MS"/>
          <w:b/>
          <w:bCs/>
          <w:sz w:val="21"/>
          <w:szCs w:val="21"/>
        </w:rPr>
      </w:pPr>
    </w:p>
    <w:p w14:paraId="3C2A17EB" w14:textId="35E455CF" w:rsidR="006C30F5" w:rsidRDefault="006C30F5" w:rsidP="007613C6">
      <w:pPr>
        <w:tabs>
          <w:tab w:val="left" w:pos="1390"/>
        </w:tabs>
        <w:snapToGrid w:val="0"/>
        <w:rPr>
          <w:rFonts w:ascii="Arial Unicode MS" w:eastAsia="Arial Unicode MS" w:hAnsi="Arial Unicode MS" w:cs="Arial Unicode MS"/>
          <w:b/>
          <w:bCs/>
          <w:sz w:val="21"/>
          <w:szCs w:val="21"/>
        </w:rPr>
      </w:pPr>
    </w:p>
    <w:p w14:paraId="691A6482" w14:textId="399CC68C" w:rsidR="00E7247C" w:rsidRPr="006C30F5" w:rsidRDefault="00E7247C" w:rsidP="006C30F5">
      <w:pPr>
        <w:pStyle w:val="a3"/>
        <w:numPr>
          <w:ilvl w:val="0"/>
          <w:numId w:val="18"/>
        </w:numPr>
        <w:tabs>
          <w:tab w:val="left" w:pos="1390"/>
        </w:tabs>
        <w:snapToGrid w:val="0"/>
        <w:ind w:leftChars="0"/>
        <w:rPr>
          <w:rFonts w:ascii="Arial Unicode MS" w:eastAsia="Arial Unicode MS" w:hAnsi="Arial Unicode MS" w:cs="Arial Unicode MS"/>
          <w:b/>
          <w:bCs/>
          <w:sz w:val="21"/>
          <w:szCs w:val="21"/>
        </w:rPr>
      </w:pPr>
      <w:r w:rsidRPr="006C30F5">
        <w:rPr>
          <w:rFonts w:ascii="Arial Unicode MS" w:eastAsia="Arial Unicode MS" w:hAnsi="Arial Unicode MS" w:cs="Arial Unicode MS"/>
          <w:b/>
          <w:bCs/>
          <w:sz w:val="21"/>
          <w:szCs w:val="21"/>
        </w:rPr>
        <w:lastRenderedPageBreak/>
        <w:t xml:space="preserve">Evaluate possible solution for </w:t>
      </w:r>
      <w:r w:rsidR="00BE46BC" w:rsidRPr="006C30F5">
        <w:rPr>
          <w:rFonts w:ascii="Arial Unicode MS" w:eastAsia="Arial Unicode MS" w:hAnsi="Arial Unicode MS" w:cs="Arial Unicode MS"/>
          <w:b/>
          <w:bCs/>
          <w:sz w:val="21"/>
          <w:szCs w:val="21"/>
        </w:rPr>
        <w:t>C</w:t>
      </w:r>
      <w:r w:rsidRPr="006C30F5">
        <w:rPr>
          <w:rFonts w:ascii="Arial Unicode MS" w:eastAsia="Arial Unicode MS" w:hAnsi="Arial Unicode MS" w:cs="Arial Unicode MS"/>
          <w:b/>
          <w:bCs/>
          <w:sz w:val="21"/>
          <w:szCs w:val="21"/>
        </w:rPr>
        <w:t xml:space="preserve">orporate and </w:t>
      </w:r>
      <w:r w:rsidR="00BE46BC" w:rsidRPr="006C30F5">
        <w:rPr>
          <w:rFonts w:ascii="Arial Unicode MS" w:eastAsia="Arial Unicode MS" w:hAnsi="Arial Unicode MS" w:cs="Arial Unicode MS"/>
          <w:b/>
          <w:bCs/>
          <w:sz w:val="21"/>
          <w:szCs w:val="21"/>
        </w:rPr>
        <w:t>B</w:t>
      </w:r>
      <w:r w:rsidRPr="006C30F5">
        <w:rPr>
          <w:rFonts w:ascii="Arial Unicode MS" w:eastAsia="Arial Unicode MS" w:hAnsi="Arial Unicode MS" w:cs="Arial Unicode MS"/>
          <w:b/>
          <w:bCs/>
          <w:sz w:val="21"/>
          <w:szCs w:val="21"/>
        </w:rPr>
        <w:t>usiness strategy</w:t>
      </w:r>
    </w:p>
    <w:p w14:paraId="348EB940" w14:textId="18167FCE" w:rsidR="00E7247C" w:rsidRDefault="00BE46BC" w:rsidP="00E7247C">
      <w:pPr>
        <w:pStyle w:val="a3"/>
        <w:numPr>
          <w:ilvl w:val="1"/>
          <w:numId w:val="11"/>
        </w:numPr>
        <w:tabs>
          <w:tab w:val="left" w:pos="1390"/>
        </w:tabs>
        <w:snapToGrid w:val="0"/>
        <w:ind w:leftChars="0"/>
        <w:rPr>
          <w:rFonts w:ascii="Arial Unicode MS" w:eastAsia="Arial Unicode MS" w:hAnsi="Arial Unicode MS" w:cs="Arial Unicode MS"/>
          <w:b/>
          <w:bCs/>
          <w:sz w:val="21"/>
          <w:szCs w:val="21"/>
        </w:rPr>
      </w:pPr>
      <w:r>
        <w:rPr>
          <w:rFonts w:ascii="Arial Unicode MS" w:eastAsia="Arial Unicode MS" w:hAnsi="Arial Unicode MS" w:cs="Arial Unicode MS"/>
          <w:b/>
          <w:bCs/>
          <w:sz w:val="21"/>
          <w:szCs w:val="21"/>
        </w:rPr>
        <w:t>Distribution of the Store locations</w:t>
      </w:r>
    </w:p>
    <w:p w14:paraId="1A6D6989" w14:textId="3204ED7E" w:rsidR="00E7247C" w:rsidRDefault="00E7247C" w:rsidP="00E7247C">
      <w:pPr>
        <w:pStyle w:val="a3"/>
        <w:tabs>
          <w:tab w:val="left" w:pos="1390"/>
        </w:tabs>
        <w:snapToGrid w:val="0"/>
        <w:ind w:leftChars="0" w:left="360"/>
        <w:rPr>
          <w:rFonts w:ascii="Arial Unicode MS" w:eastAsia="Arial Unicode MS" w:hAnsi="Arial Unicode MS" w:cs="Arial Unicode MS"/>
          <w:sz w:val="21"/>
          <w:szCs w:val="21"/>
        </w:rPr>
      </w:pPr>
      <w:r>
        <w:rPr>
          <w:rFonts w:ascii="Arial Unicode MS" w:eastAsia="Arial Unicode MS" w:hAnsi="Arial Unicode MS" w:cs="Arial Unicode MS"/>
          <w:sz w:val="21"/>
          <w:szCs w:val="21"/>
        </w:rPr>
        <w:t xml:space="preserve">For the targeting business has been in Hong Kong and Macau, with China business has been accounted for about 30% of the whole company event. With further expansion will be in Singapore which taken up of about 7% of the company business. </w:t>
      </w:r>
      <w:r w:rsidR="003C2175">
        <w:rPr>
          <w:rFonts w:ascii="Arial Unicode MS" w:eastAsia="Arial Unicode MS" w:hAnsi="Arial Unicode MS" w:cs="Arial Unicode MS"/>
          <w:sz w:val="21"/>
          <w:szCs w:val="21"/>
        </w:rPr>
        <w:t>(Bossini, 2020)</w:t>
      </w:r>
    </w:p>
    <w:p w14:paraId="72767C44" w14:textId="77777777" w:rsidR="00E7247C" w:rsidRPr="004606CC" w:rsidRDefault="00E7247C" w:rsidP="00E7247C">
      <w:pPr>
        <w:pStyle w:val="a3"/>
        <w:tabs>
          <w:tab w:val="left" w:pos="1390"/>
        </w:tabs>
        <w:snapToGrid w:val="0"/>
        <w:ind w:leftChars="0" w:left="360"/>
        <w:rPr>
          <w:rFonts w:ascii="Arial Unicode MS" w:eastAsia="Arial Unicode MS" w:hAnsi="Arial Unicode MS" w:cs="Arial Unicode MS"/>
          <w:sz w:val="21"/>
          <w:szCs w:val="21"/>
        </w:rPr>
      </w:pPr>
    </w:p>
    <w:p w14:paraId="468A3231" w14:textId="77777777" w:rsidR="00E7247C" w:rsidRDefault="00E7247C" w:rsidP="00E7247C">
      <w:pPr>
        <w:tabs>
          <w:tab w:val="left" w:pos="1390"/>
        </w:tabs>
        <w:snapToGrid w:val="0"/>
        <w:rPr>
          <w:rFonts w:ascii="Arial Unicode MS" w:eastAsia="Arial Unicode MS" w:hAnsi="Arial Unicode MS" w:cs="Arial Unicode MS"/>
          <w:b/>
          <w:bCs/>
          <w:sz w:val="21"/>
          <w:szCs w:val="21"/>
        </w:rPr>
      </w:pPr>
      <w:r>
        <w:rPr>
          <w:rFonts w:ascii="Arial Unicode MS" w:eastAsia="Arial Unicode MS" w:hAnsi="Arial Unicode MS" w:cs="Arial Unicode MS" w:hint="eastAsia"/>
          <w:b/>
          <w:bCs/>
          <w:sz w:val="21"/>
          <w:szCs w:val="21"/>
        </w:rPr>
        <w:t>G</w:t>
      </w:r>
      <w:r>
        <w:rPr>
          <w:rFonts w:ascii="Arial Unicode MS" w:eastAsia="Arial Unicode MS" w:hAnsi="Arial Unicode MS" w:cs="Arial Unicode MS"/>
          <w:b/>
          <w:bCs/>
          <w:sz w:val="21"/>
          <w:szCs w:val="21"/>
        </w:rPr>
        <w:t>lobal distribution of stores</w:t>
      </w:r>
    </w:p>
    <w:tbl>
      <w:tblPr>
        <w:tblpPr w:leftFromText="180" w:rightFromText="180" w:vertAnchor="text" w:horzAnchor="margin" w:tblpY="100"/>
        <w:tblW w:w="886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953"/>
        <w:gridCol w:w="1381"/>
        <w:gridCol w:w="1382"/>
        <w:gridCol w:w="1382"/>
        <w:gridCol w:w="1382"/>
        <w:gridCol w:w="1382"/>
      </w:tblGrid>
      <w:tr w:rsidR="00E7247C" w:rsidRPr="0045187F" w14:paraId="7A540C4D" w14:textId="77777777" w:rsidTr="00656454">
        <w:tc>
          <w:tcPr>
            <w:tcW w:w="1953" w:type="dxa"/>
            <w:shd w:val="clear" w:color="auto" w:fill="auto"/>
          </w:tcPr>
          <w:p w14:paraId="3EB45472" w14:textId="77777777" w:rsidR="00E7247C" w:rsidRPr="00AD5C44" w:rsidRDefault="00E7247C" w:rsidP="00656454">
            <w:pPr>
              <w:adjustRightInd w:val="0"/>
              <w:snapToGrid w:val="0"/>
              <w:jc w:val="both"/>
              <w:rPr>
                <w:rFonts w:ascii="Times New Roman" w:hAnsi="Times New Roman"/>
                <w:bCs/>
                <w:color w:val="000000"/>
              </w:rPr>
            </w:pPr>
          </w:p>
        </w:tc>
        <w:tc>
          <w:tcPr>
            <w:tcW w:w="1381" w:type="dxa"/>
            <w:shd w:val="clear" w:color="auto" w:fill="auto"/>
          </w:tcPr>
          <w:p w14:paraId="271880AB" w14:textId="77777777" w:rsidR="00E7247C" w:rsidRPr="00AD5C44" w:rsidRDefault="00E7247C" w:rsidP="00656454">
            <w:pPr>
              <w:adjustRightInd w:val="0"/>
              <w:snapToGrid w:val="0"/>
              <w:jc w:val="both"/>
              <w:rPr>
                <w:rFonts w:ascii="Times New Roman" w:hAnsi="Times New Roman"/>
                <w:bCs/>
                <w:color w:val="000000"/>
              </w:rPr>
            </w:pPr>
            <w:r w:rsidRPr="00AD5C44">
              <w:rPr>
                <w:rFonts w:ascii="Times New Roman" w:hAnsi="Times New Roman" w:hint="eastAsia"/>
                <w:bCs/>
                <w:color w:val="000000"/>
              </w:rPr>
              <w:t>Y</w:t>
            </w:r>
            <w:r w:rsidRPr="00AD5C44">
              <w:rPr>
                <w:rFonts w:ascii="Times New Roman" w:hAnsi="Times New Roman"/>
                <w:bCs/>
                <w:color w:val="000000"/>
              </w:rPr>
              <w:t>ear 2019/20</w:t>
            </w:r>
          </w:p>
        </w:tc>
        <w:tc>
          <w:tcPr>
            <w:tcW w:w="1382" w:type="dxa"/>
            <w:shd w:val="clear" w:color="auto" w:fill="auto"/>
          </w:tcPr>
          <w:p w14:paraId="720CDF22" w14:textId="77777777" w:rsidR="00E7247C" w:rsidRPr="00AD5C44" w:rsidRDefault="00E7247C" w:rsidP="00656454">
            <w:pPr>
              <w:adjustRightInd w:val="0"/>
              <w:snapToGrid w:val="0"/>
              <w:jc w:val="both"/>
              <w:rPr>
                <w:rFonts w:ascii="Times New Roman" w:hAnsi="Times New Roman"/>
                <w:bCs/>
                <w:color w:val="000000"/>
              </w:rPr>
            </w:pPr>
            <w:r w:rsidRPr="00AD5C44">
              <w:rPr>
                <w:rFonts w:ascii="Times New Roman" w:hAnsi="Times New Roman" w:hint="eastAsia"/>
                <w:bCs/>
                <w:color w:val="000000"/>
              </w:rPr>
              <w:t>Y</w:t>
            </w:r>
            <w:r w:rsidRPr="00AD5C44">
              <w:rPr>
                <w:rFonts w:ascii="Times New Roman" w:hAnsi="Times New Roman"/>
                <w:bCs/>
                <w:color w:val="000000"/>
              </w:rPr>
              <w:t>ear 2018/19</w:t>
            </w:r>
          </w:p>
        </w:tc>
        <w:tc>
          <w:tcPr>
            <w:tcW w:w="1382" w:type="dxa"/>
            <w:shd w:val="clear" w:color="auto" w:fill="auto"/>
          </w:tcPr>
          <w:p w14:paraId="72D91256" w14:textId="77777777" w:rsidR="00E7247C" w:rsidRPr="00AD5C44" w:rsidRDefault="00E7247C" w:rsidP="00656454">
            <w:pPr>
              <w:adjustRightInd w:val="0"/>
              <w:snapToGrid w:val="0"/>
              <w:jc w:val="both"/>
              <w:rPr>
                <w:rFonts w:ascii="Times New Roman" w:hAnsi="Times New Roman"/>
                <w:bCs/>
                <w:color w:val="000000"/>
              </w:rPr>
            </w:pPr>
            <w:r w:rsidRPr="00AD5C44">
              <w:rPr>
                <w:rFonts w:ascii="Times New Roman" w:hAnsi="Times New Roman" w:hint="eastAsia"/>
                <w:bCs/>
                <w:color w:val="000000"/>
              </w:rPr>
              <w:t>Y</w:t>
            </w:r>
            <w:r w:rsidRPr="00AD5C44">
              <w:rPr>
                <w:rFonts w:ascii="Times New Roman" w:hAnsi="Times New Roman"/>
                <w:bCs/>
                <w:color w:val="000000"/>
              </w:rPr>
              <w:t>ear 2017/18</w:t>
            </w:r>
          </w:p>
        </w:tc>
        <w:tc>
          <w:tcPr>
            <w:tcW w:w="1382" w:type="dxa"/>
            <w:shd w:val="clear" w:color="auto" w:fill="auto"/>
          </w:tcPr>
          <w:p w14:paraId="0CA1582B" w14:textId="77777777" w:rsidR="00E7247C" w:rsidRPr="00AD5C44" w:rsidRDefault="00E7247C" w:rsidP="00656454">
            <w:pPr>
              <w:adjustRightInd w:val="0"/>
              <w:snapToGrid w:val="0"/>
              <w:jc w:val="both"/>
              <w:rPr>
                <w:rFonts w:ascii="Times New Roman" w:hAnsi="Times New Roman"/>
                <w:bCs/>
                <w:color w:val="000000"/>
              </w:rPr>
            </w:pPr>
            <w:r w:rsidRPr="00AD5C44">
              <w:rPr>
                <w:rFonts w:ascii="Times New Roman" w:hAnsi="Times New Roman" w:hint="eastAsia"/>
                <w:bCs/>
                <w:color w:val="000000"/>
              </w:rPr>
              <w:t>Y</w:t>
            </w:r>
            <w:r w:rsidRPr="00AD5C44">
              <w:rPr>
                <w:rFonts w:ascii="Times New Roman" w:hAnsi="Times New Roman"/>
                <w:bCs/>
                <w:color w:val="000000"/>
              </w:rPr>
              <w:t>ear 2016/17</w:t>
            </w:r>
          </w:p>
        </w:tc>
        <w:tc>
          <w:tcPr>
            <w:tcW w:w="1382" w:type="dxa"/>
            <w:shd w:val="clear" w:color="auto" w:fill="auto"/>
          </w:tcPr>
          <w:p w14:paraId="24C024E4" w14:textId="77777777" w:rsidR="00E7247C" w:rsidRPr="00AD5C44" w:rsidRDefault="00E7247C" w:rsidP="00656454">
            <w:pPr>
              <w:adjustRightInd w:val="0"/>
              <w:snapToGrid w:val="0"/>
              <w:jc w:val="both"/>
              <w:rPr>
                <w:rFonts w:ascii="Times New Roman" w:hAnsi="Times New Roman"/>
                <w:bCs/>
                <w:color w:val="000000"/>
              </w:rPr>
            </w:pPr>
            <w:r w:rsidRPr="00AD5C44">
              <w:rPr>
                <w:rFonts w:ascii="Times New Roman" w:hAnsi="Times New Roman" w:hint="eastAsia"/>
                <w:bCs/>
                <w:color w:val="000000"/>
              </w:rPr>
              <w:t>Y</w:t>
            </w:r>
            <w:r w:rsidRPr="00AD5C44">
              <w:rPr>
                <w:rFonts w:ascii="Times New Roman" w:hAnsi="Times New Roman"/>
                <w:bCs/>
                <w:color w:val="000000"/>
              </w:rPr>
              <w:t>ear 2015/16</w:t>
            </w:r>
          </w:p>
        </w:tc>
      </w:tr>
      <w:tr w:rsidR="00E7247C" w:rsidRPr="0045187F" w14:paraId="764486C4" w14:textId="77777777" w:rsidTr="00656454">
        <w:tc>
          <w:tcPr>
            <w:tcW w:w="1953" w:type="dxa"/>
            <w:shd w:val="clear" w:color="auto" w:fill="auto"/>
          </w:tcPr>
          <w:p w14:paraId="0568DF23" w14:textId="77777777" w:rsidR="00E7247C" w:rsidRPr="00AD5C44" w:rsidRDefault="00E7247C" w:rsidP="00656454">
            <w:pPr>
              <w:adjustRightInd w:val="0"/>
              <w:snapToGrid w:val="0"/>
              <w:jc w:val="both"/>
              <w:rPr>
                <w:rFonts w:ascii="Times New Roman" w:hAnsi="Times New Roman"/>
                <w:bCs/>
                <w:color w:val="000000"/>
              </w:rPr>
            </w:pPr>
            <w:r w:rsidRPr="00AD5C44">
              <w:rPr>
                <w:rFonts w:ascii="Times New Roman" w:hAnsi="Times New Roman" w:hint="eastAsia"/>
                <w:bCs/>
                <w:color w:val="000000"/>
              </w:rPr>
              <w:t>H</w:t>
            </w:r>
            <w:r w:rsidRPr="00AD5C44">
              <w:rPr>
                <w:rFonts w:ascii="Times New Roman" w:hAnsi="Times New Roman"/>
                <w:bCs/>
                <w:color w:val="000000"/>
              </w:rPr>
              <w:t>ong Kong and Macau</w:t>
            </w:r>
          </w:p>
        </w:tc>
        <w:tc>
          <w:tcPr>
            <w:tcW w:w="1381" w:type="dxa"/>
            <w:shd w:val="clear" w:color="auto" w:fill="auto"/>
          </w:tcPr>
          <w:p w14:paraId="2344EA41" w14:textId="77777777" w:rsidR="00E7247C" w:rsidRPr="00AD5C44" w:rsidRDefault="00E7247C" w:rsidP="00656454">
            <w:pPr>
              <w:adjustRightInd w:val="0"/>
              <w:snapToGrid w:val="0"/>
              <w:jc w:val="both"/>
              <w:rPr>
                <w:rFonts w:ascii="Times New Roman" w:hAnsi="Times New Roman"/>
                <w:bCs/>
                <w:color w:val="000000"/>
              </w:rPr>
            </w:pPr>
            <w:r w:rsidRPr="00AD5C44">
              <w:rPr>
                <w:rFonts w:ascii="Times New Roman" w:hAnsi="Times New Roman" w:hint="eastAsia"/>
                <w:bCs/>
                <w:color w:val="000000"/>
              </w:rPr>
              <w:t>3</w:t>
            </w:r>
            <w:r w:rsidRPr="00AD5C44">
              <w:rPr>
                <w:rFonts w:ascii="Times New Roman" w:hAnsi="Times New Roman"/>
                <w:bCs/>
                <w:color w:val="000000"/>
              </w:rPr>
              <w:t>8</w:t>
            </w:r>
          </w:p>
        </w:tc>
        <w:tc>
          <w:tcPr>
            <w:tcW w:w="1382" w:type="dxa"/>
            <w:shd w:val="clear" w:color="auto" w:fill="auto"/>
          </w:tcPr>
          <w:p w14:paraId="25DB7D5B" w14:textId="77777777" w:rsidR="00E7247C" w:rsidRPr="00AD5C44" w:rsidRDefault="00E7247C" w:rsidP="00656454">
            <w:pPr>
              <w:adjustRightInd w:val="0"/>
              <w:snapToGrid w:val="0"/>
              <w:jc w:val="both"/>
              <w:rPr>
                <w:rFonts w:ascii="Times New Roman" w:hAnsi="Times New Roman"/>
                <w:bCs/>
                <w:color w:val="000000"/>
              </w:rPr>
            </w:pPr>
            <w:r w:rsidRPr="00AD5C44">
              <w:rPr>
                <w:rFonts w:ascii="Times New Roman" w:hAnsi="Times New Roman" w:hint="eastAsia"/>
                <w:bCs/>
                <w:color w:val="000000"/>
              </w:rPr>
              <w:t>3</w:t>
            </w:r>
            <w:r w:rsidRPr="00AD5C44">
              <w:rPr>
                <w:rFonts w:ascii="Times New Roman" w:hAnsi="Times New Roman"/>
                <w:bCs/>
                <w:color w:val="000000"/>
              </w:rPr>
              <w:t>9</w:t>
            </w:r>
          </w:p>
        </w:tc>
        <w:tc>
          <w:tcPr>
            <w:tcW w:w="1382" w:type="dxa"/>
            <w:shd w:val="clear" w:color="auto" w:fill="auto"/>
          </w:tcPr>
          <w:p w14:paraId="7064D94F" w14:textId="77777777" w:rsidR="00E7247C" w:rsidRPr="00AD5C44" w:rsidRDefault="00E7247C" w:rsidP="00656454">
            <w:pPr>
              <w:adjustRightInd w:val="0"/>
              <w:snapToGrid w:val="0"/>
              <w:jc w:val="both"/>
              <w:rPr>
                <w:rFonts w:ascii="Times New Roman" w:hAnsi="Times New Roman"/>
                <w:bCs/>
                <w:color w:val="000000"/>
              </w:rPr>
            </w:pPr>
            <w:r w:rsidRPr="00AD5C44">
              <w:rPr>
                <w:rFonts w:ascii="Times New Roman" w:hAnsi="Times New Roman" w:hint="eastAsia"/>
                <w:bCs/>
                <w:color w:val="000000"/>
              </w:rPr>
              <w:t>4</w:t>
            </w:r>
            <w:r w:rsidRPr="00AD5C44">
              <w:rPr>
                <w:rFonts w:ascii="Times New Roman" w:hAnsi="Times New Roman"/>
                <w:bCs/>
                <w:color w:val="000000"/>
              </w:rPr>
              <w:t>0</w:t>
            </w:r>
          </w:p>
        </w:tc>
        <w:tc>
          <w:tcPr>
            <w:tcW w:w="1382" w:type="dxa"/>
            <w:shd w:val="clear" w:color="auto" w:fill="auto"/>
          </w:tcPr>
          <w:p w14:paraId="67F18FF4" w14:textId="77777777" w:rsidR="00E7247C" w:rsidRPr="00AD5C44" w:rsidRDefault="00E7247C" w:rsidP="00656454">
            <w:pPr>
              <w:adjustRightInd w:val="0"/>
              <w:snapToGrid w:val="0"/>
              <w:jc w:val="both"/>
              <w:rPr>
                <w:rFonts w:ascii="Times New Roman" w:hAnsi="Times New Roman"/>
                <w:bCs/>
                <w:color w:val="000000"/>
              </w:rPr>
            </w:pPr>
            <w:r w:rsidRPr="00AD5C44">
              <w:rPr>
                <w:rFonts w:ascii="Times New Roman" w:hAnsi="Times New Roman" w:hint="eastAsia"/>
                <w:bCs/>
                <w:color w:val="000000"/>
              </w:rPr>
              <w:t>4</w:t>
            </w:r>
            <w:r w:rsidRPr="00AD5C44">
              <w:rPr>
                <w:rFonts w:ascii="Times New Roman" w:hAnsi="Times New Roman"/>
                <w:bCs/>
                <w:color w:val="000000"/>
              </w:rPr>
              <w:t>0</w:t>
            </w:r>
          </w:p>
        </w:tc>
        <w:tc>
          <w:tcPr>
            <w:tcW w:w="1382" w:type="dxa"/>
            <w:shd w:val="clear" w:color="auto" w:fill="auto"/>
          </w:tcPr>
          <w:p w14:paraId="392C5EFB" w14:textId="77777777" w:rsidR="00E7247C" w:rsidRPr="00AD5C44" w:rsidRDefault="00E7247C" w:rsidP="00656454">
            <w:pPr>
              <w:adjustRightInd w:val="0"/>
              <w:snapToGrid w:val="0"/>
              <w:jc w:val="both"/>
              <w:rPr>
                <w:rFonts w:ascii="Times New Roman" w:hAnsi="Times New Roman"/>
                <w:bCs/>
                <w:color w:val="000000"/>
              </w:rPr>
            </w:pPr>
            <w:r w:rsidRPr="00AD5C44">
              <w:rPr>
                <w:rFonts w:ascii="Times New Roman" w:hAnsi="Times New Roman" w:hint="eastAsia"/>
                <w:bCs/>
                <w:color w:val="000000"/>
              </w:rPr>
              <w:t>4</w:t>
            </w:r>
            <w:r w:rsidRPr="00AD5C44">
              <w:rPr>
                <w:rFonts w:ascii="Times New Roman" w:hAnsi="Times New Roman"/>
                <w:bCs/>
                <w:color w:val="000000"/>
              </w:rPr>
              <w:t>2</w:t>
            </w:r>
          </w:p>
        </w:tc>
      </w:tr>
      <w:tr w:rsidR="00E7247C" w:rsidRPr="0045187F" w14:paraId="663C8DA5" w14:textId="77777777" w:rsidTr="00656454">
        <w:tc>
          <w:tcPr>
            <w:tcW w:w="1953" w:type="dxa"/>
            <w:shd w:val="clear" w:color="auto" w:fill="auto"/>
          </w:tcPr>
          <w:p w14:paraId="3DF30743" w14:textId="77777777" w:rsidR="00E7247C" w:rsidRPr="00AD5C44" w:rsidRDefault="00E7247C" w:rsidP="00656454">
            <w:pPr>
              <w:adjustRightInd w:val="0"/>
              <w:snapToGrid w:val="0"/>
              <w:jc w:val="both"/>
              <w:rPr>
                <w:rFonts w:ascii="Times New Roman" w:hAnsi="Times New Roman"/>
                <w:bCs/>
                <w:color w:val="000000"/>
              </w:rPr>
            </w:pPr>
            <w:r w:rsidRPr="00AD5C44">
              <w:rPr>
                <w:rFonts w:ascii="Times New Roman" w:hAnsi="Times New Roman" w:hint="eastAsia"/>
                <w:bCs/>
                <w:color w:val="000000"/>
              </w:rPr>
              <w:t>M</w:t>
            </w:r>
            <w:r w:rsidRPr="00AD5C44">
              <w:rPr>
                <w:rFonts w:ascii="Times New Roman" w:hAnsi="Times New Roman"/>
                <w:bCs/>
                <w:color w:val="000000"/>
              </w:rPr>
              <w:t>ainland China</w:t>
            </w:r>
          </w:p>
        </w:tc>
        <w:tc>
          <w:tcPr>
            <w:tcW w:w="1381" w:type="dxa"/>
            <w:shd w:val="clear" w:color="auto" w:fill="auto"/>
          </w:tcPr>
          <w:p w14:paraId="2F6A6B22" w14:textId="77777777" w:rsidR="00E7247C" w:rsidRPr="00AD5C44" w:rsidRDefault="00E7247C" w:rsidP="00656454">
            <w:pPr>
              <w:adjustRightInd w:val="0"/>
              <w:snapToGrid w:val="0"/>
              <w:jc w:val="both"/>
              <w:rPr>
                <w:rFonts w:ascii="Times New Roman" w:hAnsi="Times New Roman"/>
                <w:bCs/>
                <w:color w:val="000000"/>
              </w:rPr>
            </w:pPr>
            <w:r w:rsidRPr="00AD5C44">
              <w:rPr>
                <w:rFonts w:ascii="Times New Roman" w:hAnsi="Times New Roman" w:hint="eastAsia"/>
                <w:bCs/>
                <w:color w:val="000000"/>
              </w:rPr>
              <w:t>1</w:t>
            </w:r>
            <w:r w:rsidRPr="00AD5C44">
              <w:rPr>
                <w:rFonts w:ascii="Times New Roman" w:hAnsi="Times New Roman"/>
                <w:bCs/>
                <w:color w:val="000000"/>
              </w:rPr>
              <w:t>54</w:t>
            </w:r>
          </w:p>
        </w:tc>
        <w:tc>
          <w:tcPr>
            <w:tcW w:w="1382" w:type="dxa"/>
            <w:shd w:val="clear" w:color="auto" w:fill="auto"/>
          </w:tcPr>
          <w:p w14:paraId="209CD05E" w14:textId="77777777" w:rsidR="00E7247C" w:rsidRPr="00AD5C44" w:rsidRDefault="00E7247C" w:rsidP="00656454">
            <w:pPr>
              <w:adjustRightInd w:val="0"/>
              <w:snapToGrid w:val="0"/>
              <w:jc w:val="both"/>
              <w:rPr>
                <w:rFonts w:ascii="Times New Roman" w:hAnsi="Times New Roman"/>
                <w:bCs/>
                <w:color w:val="000000"/>
              </w:rPr>
            </w:pPr>
            <w:r w:rsidRPr="00AD5C44">
              <w:rPr>
                <w:rFonts w:ascii="Times New Roman" w:hAnsi="Times New Roman" w:hint="eastAsia"/>
                <w:bCs/>
                <w:color w:val="000000"/>
              </w:rPr>
              <w:t>1</w:t>
            </w:r>
            <w:r w:rsidRPr="00AD5C44">
              <w:rPr>
                <w:rFonts w:ascii="Times New Roman" w:hAnsi="Times New Roman"/>
                <w:bCs/>
                <w:color w:val="000000"/>
              </w:rPr>
              <w:t>75</w:t>
            </w:r>
          </w:p>
        </w:tc>
        <w:tc>
          <w:tcPr>
            <w:tcW w:w="1382" w:type="dxa"/>
            <w:shd w:val="clear" w:color="auto" w:fill="auto"/>
          </w:tcPr>
          <w:p w14:paraId="3AF277E5" w14:textId="77777777" w:rsidR="00E7247C" w:rsidRPr="00AD5C44" w:rsidRDefault="00E7247C" w:rsidP="00656454">
            <w:pPr>
              <w:adjustRightInd w:val="0"/>
              <w:snapToGrid w:val="0"/>
              <w:jc w:val="both"/>
              <w:rPr>
                <w:rFonts w:ascii="Times New Roman" w:hAnsi="Times New Roman"/>
                <w:bCs/>
                <w:color w:val="000000"/>
              </w:rPr>
            </w:pPr>
            <w:r w:rsidRPr="00AD5C44">
              <w:rPr>
                <w:rFonts w:ascii="Times New Roman" w:hAnsi="Times New Roman" w:hint="eastAsia"/>
                <w:bCs/>
                <w:color w:val="000000"/>
              </w:rPr>
              <w:t>1</w:t>
            </w:r>
            <w:r w:rsidRPr="00AD5C44">
              <w:rPr>
                <w:rFonts w:ascii="Times New Roman" w:hAnsi="Times New Roman"/>
                <w:bCs/>
                <w:color w:val="000000"/>
              </w:rPr>
              <w:t>64</w:t>
            </w:r>
          </w:p>
        </w:tc>
        <w:tc>
          <w:tcPr>
            <w:tcW w:w="1382" w:type="dxa"/>
            <w:shd w:val="clear" w:color="auto" w:fill="auto"/>
          </w:tcPr>
          <w:p w14:paraId="02EE6C8E" w14:textId="77777777" w:rsidR="00E7247C" w:rsidRPr="00AD5C44" w:rsidRDefault="00E7247C" w:rsidP="00656454">
            <w:pPr>
              <w:adjustRightInd w:val="0"/>
              <w:snapToGrid w:val="0"/>
              <w:jc w:val="both"/>
              <w:rPr>
                <w:rFonts w:ascii="Times New Roman" w:hAnsi="Times New Roman"/>
                <w:bCs/>
                <w:color w:val="000000"/>
              </w:rPr>
            </w:pPr>
            <w:r w:rsidRPr="00AD5C44">
              <w:rPr>
                <w:rFonts w:ascii="Times New Roman" w:hAnsi="Times New Roman" w:hint="eastAsia"/>
                <w:bCs/>
                <w:color w:val="000000"/>
              </w:rPr>
              <w:t>1</w:t>
            </w:r>
            <w:r w:rsidRPr="00AD5C44">
              <w:rPr>
                <w:rFonts w:ascii="Times New Roman" w:hAnsi="Times New Roman"/>
                <w:bCs/>
                <w:color w:val="000000"/>
              </w:rPr>
              <w:t>63</w:t>
            </w:r>
          </w:p>
        </w:tc>
        <w:tc>
          <w:tcPr>
            <w:tcW w:w="1382" w:type="dxa"/>
            <w:shd w:val="clear" w:color="auto" w:fill="auto"/>
          </w:tcPr>
          <w:p w14:paraId="0FC72754" w14:textId="77777777" w:rsidR="00E7247C" w:rsidRPr="00AD5C44" w:rsidRDefault="00E7247C" w:rsidP="00656454">
            <w:pPr>
              <w:adjustRightInd w:val="0"/>
              <w:snapToGrid w:val="0"/>
              <w:jc w:val="both"/>
              <w:rPr>
                <w:rFonts w:ascii="Times New Roman" w:hAnsi="Times New Roman"/>
                <w:bCs/>
                <w:color w:val="000000"/>
              </w:rPr>
            </w:pPr>
            <w:r w:rsidRPr="00AD5C44">
              <w:rPr>
                <w:rFonts w:ascii="Times New Roman" w:hAnsi="Times New Roman" w:hint="eastAsia"/>
                <w:bCs/>
                <w:color w:val="000000"/>
              </w:rPr>
              <w:t>1</w:t>
            </w:r>
            <w:r w:rsidRPr="00AD5C44">
              <w:rPr>
                <w:rFonts w:ascii="Times New Roman" w:hAnsi="Times New Roman"/>
                <w:bCs/>
                <w:color w:val="000000"/>
              </w:rPr>
              <w:t>47</w:t>
            </w:r>
          </w:p>
        </w:tc>
      </w:tr>
      <w:tr w:rsidR="00E7247C" w:rsidRPr="0045187F" w14:paraId="2307D35D" w14:textId="77777777" w:rsidTr="00656454">
        <w:tc>
          <w:tcPr>
            <w:tcW w:w="1953" w:type="dxa"/>
            <w:shd w:val="clear" w:color="auto" w:fill="auto"/>
          </w:tcPr>
          <w:p w14:paraId="3C12D267" w14:textId="77777777" w:rsidR="00E7247C" w:rsidRPr="00AD5C44" w:rsidRDefault="00E7247C" w:rsidP="00656454">
            <w:pPr>
              <w:adjustRightInd w:val="0"/>
              <w:snapToGrid w:val="0"/>
              <w:jc w:val="both"/>
              <w:rPr>
                <w:rFonts w:ascii="Times New Roman" w:hAnsi="Times New Roman"/>
                <w:bCs/>
                <w:color w:val="000000"/>
              </w:rPr>
            </w:pPr>
            <w:r w:rsidRPr="00AD5C44">
              <w:rPr>
                <w:rFonts w:ascii="Times New Roman" w:hAnsi="Times New Roman" w:hint="eastAsia"/>
                <w:bCs/>
                <w:color w:val="000000"/>
              </w:rPr>
              <w:t>S</w:t>
            </w:r>
            <w:r w:rsidRPr="00AD5C44">
              <w:rPr>
                <w:rFonts w:ascii="Times New Roman" w:hAnsi="Times New Roman"/>
                <w:bCs/>
                <w:color w:val="000000"/>
              </w:rPr>
              <w:t>ingapore</w:t>
            </w:r>
          </w:p>
        </w:tc>
        <w:tc>
          <w:tcPr>
            <w:tcW w:w="1381" w:type="dxa"/>
            <w:shd w:val="clear" w:color="auto" w:fill="auto"/>
          </w:tcPr>
          <w:p w14:paraId="391E7CA1" w14:textId="77777777" w:rsidR="00E7247C" w:rsidRPr="00AD5C44" w:rsidRDefault="00E7247C" w:rsidP="00656454">
            <w:pPr>
              <w:adjustRightInd w:val="0"/>
              <w:snapToGrid w:val="0"/>
              <w:jc w:val="both"/>
              <w:rPr>
                <w:rFonts w:ascii="Times New Roman" w:hAnsi="Times New Roman"/>
                <w:bCs/>
                <w:color w:val="000000"/>
              </w:rPr>
            </w:pPr>
            <w:r w:rsidRPr="00AD5C44">
              <w:rPr>
                <w:rFonts w:ascii="Times New Roman" w:hAnsi="Times New Roman" w:hint="eastAsia"/>
                <w:bCs/>
                <w:color w:val="000000"/>
              </w:rPr>
              <w:t>1</w:t>
            </w:r>
            <w:r w:rsidRPr="00AD5C44">
              <w:rPr>
                <w:rFonts w:ascii="Times New Roman" w:hAnsi="Times New Roman"/>
                <w:bCs/>
                <w:color w:val="000000"/>
              </w:rPr>
              <w:t>7</w:t>
            </w:r>
          </w:p>
        </w:tc>
        <w:tc>
          <w:tcPr>
            <w:tcW w:w="1382" w:type="dxa"/>
            <w:shd w:val="clear" w:color="auto" w:fill="auto"/>
          </w:tcPr>
          <w:p w14:paraId="61A003B4" w14:textId="77777777" w:rsidR="00E7247C" w:rsidRPr="00AD5C44" w:rsidRDefault="00E7247C" w:rsidP="00656454">
            <w:pPr>
              <w:adjustRightInd w:val="0"/>
              <w:snapToGrid w:val="0"/>
              <w:jc w:val="both"/>
              <w:rPr>
                <w:rFonts w:ascii="Times New Roman" w:hAnsi="Times New Roman"/>
                <w:bCs/>
                <w:color w:val="000000"/>
              </w:rPr>
            </w:pPr>
            <w:r w:rsidRPr="00AD5C44">
              <w:rPr>
                <w:rFonts w:ascii="Times New Roman" w:hAnsi="Times New Roman" w:hint="eastAsia"/>
                <w:bCs/>
                <w:color w:val="000000"/>
              </w:rPr>
              <w:t>1</w:t>
            </w:r>
            <w:r w:rsidRPr="00AD5C44">
              <w:rPr>
                <w:rFonts w:ascii="Times New Roman" w:hAnsi="Times New Roman"/>
                <w:bCs/>
                <w:color w:val="000000"/>
              </w:rPr>
              <w:t>5</w:t>
            </w:r>
          </w:p>
        </w:tc>
        <w:tc>
          <w:tcPr>
            <w:tcW w:w="1382" w:type="dxa"/>
            <w:shd w:val="clear" w:color="auto" w:fill="auto"/>
          </w:tcPr>
          <w:p w14:paraId="52BAFAB7" w14:textId="77777777" w:rsidR="00E7247C" w:rsidRPr="00AD5C44" w:rsidRDefault="00E7247C" w:rsidP="00656454">
            <w:pPr>
              <w:adjustRightInd w:val="0"/>
              <w:snapToGrid w:val="0"/>
              <w:jc w:val="both"/>
              <w:rPr>
                <w:rFonts w:ascii="Times New Roman" w:hAnsi="Times New Roman"/>
                <w:bCs/>
                <w:color w:val="000000"/>
              </w:rPr>
            </w:pPr>
            <w:r w:rsidRPr="00AD5C44">
              <w:rPr>
                <w:rFonts w:ascii="Times New Roman" w:hAnsi="Times New Roman" w:hint="eastAsia"/>
                <w:bCs/>
                <w:color w:val="000000"/>
              </w:rPr>
              <w:t>1</w:t>
            </w:r>
            <w:r w:rsidRPr="00AD5C44">
              <w:rPr>
                <w:rFonts w:ascii="Times New Roman" w:hAnsi="Times New Roman"/>
                <w:bCs/>
                <w:color w:val="000000"/>
              </w:rPr>
              <w:t>6</w:t>
            </w:r>
          </w:p>
        </w:tc>
        <w:tc>
          <w:tcPr>
            <w:tcW w:w="1382" w:type="dxa"/>
            <w:shd w:val="clear" w:color="auto" w:fill="auto"/>
          </w:tcPr>
          <w:p w14:paraId="6A310EA7" w14:textId="77777777" w:rsidR="00E7247C" w:rsidRPr="00AD5C44" w:rsidRDefault="00E7247C" w:rsidP="00656454">
            <w:pPr>
              <w:adjustRightInd w:val="0"/>
              <w:snapToGrid w:val="0"/>
              <w:jc w:val="both"/>
              <w:rPr>
                <w:rFonts w:ascii="Times New Roman" w:hAnsi="Times New Roman"/>
                <w:bCs/>
                <w:color w:val="000000"/>
              </w:rPr>
            </w:pPr>
            <w:r w:rsidRPr="00AD5C44">
              <w:rPr>
                <w:rFonts w:ascii="Times New Roman" w:hAnsi="Times New Roman" w:hint="eastAsia"/>
                <w:bCs/>
                <w:color w:val="000000"/>
              </w:rPr>
              <w:t>1</w:t>
            </w:r>
            <w:r w:rsidRPr="00AD5C44">
              <w:rPr>
                <w:rFonts w:ascii="Times New Roman" w:hAnsi="Times New Roman"/>
                <w:bCs/>
                <w:color w:val="000000"/>
              </w:rPr>
              <w:t>8</w:t>
            </w:r>
          </w:p>
        </w:tc>
        <w:tc>
          <w:tcPr>
            <w:tcW w:w="1382" w:type="dxa"/>
            <w:shd w:val="clear" w:color="auto" w:fill="auto"/>
          </w:tcPr>
          <w:p w14:paraId="770C0424" w14:textId="77777777" w:rsidR="00E7247C" w:rsidRPr="00AD5C44" w:rsidRDefault="00E7247C" w:rsidP="00656454">
            <w:pPr>
              <w:adjustRightInd w:val="0"/>
              <w:snapToGrid w:val="0"/>
              <w:jc w:val="both"/>
              <w:rPr>
                <w:rFonts w:ascii="Times New Roman" w:hAnsi="Times New Roman"/>
                <w:bCs/>
                <w:color w:val="000000"/>
              </w:rPr>
            </w:pPr>
            <w:r w:rsidRPr="00AD5C44">
              <w:rPr>
                <w:rFonts w:ascii="Times New Roman" w:hAnsi="Times New Roman" w:hint="eastAsia"/>
                <w:bCs/>
                <w:color w:val="000000"/>
              </w:rPr>
              <w:t>2</w:t>
            </w:r>
            <w:r w:rsidRPr="00AD5C44">
              <w:rPr>
                <w:rFonts w:ascii="Times New Roman" w:hAnsi="Times New Roman"/>
                <w:bCs/>
                <w:color w:val="000000"/>
              </w:rPr>
              <w:t>1</w:t>
            </w:r>
          </w:p>
        </w:tc>
      </w:tr>
      <w:tr w:rsidR="00E7247C" w:rsidRPr="0045187F" w14:paraId="350D8A20" w14:textId="77777777" w:rsidTr="00656454">
        <w:tc>
          <w:tcPr>
            <w:tcW w:w="1953" w:type="dxa"/>
            <w:shd w:val="clear" w:color="auto" w:fill="auto"/>
          </w:tcPr>
          <w:p w14:paraId="7E445B0B" w14:textId="77777777" w:rsidR="00E7247C" w:rsidRPr="00AD5C44" w:rsidRDefault="00E7247C" w:rsidP="00656454">
            <w:pPr>
              <w:adjustRightInd w:val="0"/>
              <w:snapToGrid w:val="0"/>
              <w:jc w:val="both"/>
              <w:rPr>
                <w:rFonts w:ascii="Times New Roman" w:hAnsi="Times New Roman"/>
                <w:bCs/>
                <w:color w:val="000000"/>
              </w:rPr>
            </w:pPr>
            <w:r w:rsidRPr="00AD5C44">
              <w:rPr>
                <w:rFonts w:ascii="Times New Roman" w:hAnsi="Times New Roman" w:hint="eastAsia"/>
                <w:bCs/>
                <w:color w:val="000000"/>
              </w:rPr>
              <w:t>T</w:t>
            </w:r>
            <w:r w:rsidRPr="00AD5C44">
              <w:rPr>
                <w:rFonts w:ascii="Times New Roman" w:hAnsi="Times New Roman"/>
                <w:bCs/>
                <w:color w:val="000000"/>
              </w:rPr>
              <w:t>aiwan</w:t>
            </w:r>
          </w:p>
        </w:tc>
        <w:tc>
          <w:tcPr>
            <w:tcW w:w="1381" w:type="dxa"/>
            <w:shd w:val="clear" w:color="auto" w:fill="auto"/>
          </w:tcPr>
          <w:p w14:paraId="1F65A10C" w14:textId="77777777" w:rsidR="00E7247C" w:rsidRPr="00AD5C44" w:rsidRDefault="00E7247C" w:rsidP="00656454">
            <w:pPr>
              <w:adjustRightInd w:val="0"/>
              <w:snapToGrid w:val="0"/>
              <w:jc w:val="both"/>
              <w:rPr>
                <w:rFonts w:ascii="Times New Roman" w:hAnsi="Times New Roman"/>
                <w:bCs/>
                <w:color w:val="000000"/>
              </w:rPr>
            </w:pPr>
            <w:r w:rsidRPr="00AD5C44">
              <w:rPr>
                <w:rFonts w:ascii="Times New Roman" w:hAnsi="Times New Roman" w:hint="eastAsia"/>
                <w:bCs/>
                <w:color w:val="000000"/>
              </w:rPr>
              <w:t>0</w:t>
            </w:r>
          </w:p>
        </w:tc>
        <w:tc>
          <w:tcPr>
            <w:tcW w:w="1382" w:type="dxa"/>
            <w:shd w:val="clear" w:color="auto" w:fill="auto"/>
          </w:tcPr>
          <w:p w14:paraId="18DFFA24" w14:textId="77777777" w:rsidR="00E7247C" w:rsidRPr="00AD5C44" w:rsidRDefault="00E7247C" w:rsidP="00656454">
            <w:pPr>
              <w:adjustRightInd w:val="0"/>
              <w:snapToGrid w:val="0"/>
              <w:jc w:val="both"/>
              <w:rPr>
                <w:rFonts w:ascii="Times New Roman" w:hAnsi="Times New Roman"/>
                <w:bCs/>
                <w:color w:val="000000"/>
              </w:rPr>
            </w:pPr>
            <w:r w:rsidRPr="00AD5C44">
              <w:rPr>
                <w:rFonts w:ascii="Times New Roman" w:hAnsi="Times New Roman" w:hint="eastAsia"/>
                <w:bCs/>
                <w:color w:val="000000"/>
              </w:rPr>
              <w:t>5</w:t>
            </w:r>
            <w:r w:rsidRPr="00AD5C44">
              <w:rPr>
                <w:rFonts w:ascii="Times New Roman" w:hAnsi="Times New Roman"/>
                <w:bCs/>
                <w:color w:val="000000"/>
              </w:rPr>
              <w:t>7</w:t>
            </w:r>
          </w:p>
        </w:tc>
        <w:tc>
          <w:tcPr>
            <w:tcW w:w="1382" w:type="dxa"/>
            <w:shd w:val="clear" w:color="auto" w:fill="auto"/>
          </w:tcPr>
          <w:p w14:paraId="638BF411" w14:textId="77777777" w:rsidR="00E7247C" w:rsidRPr="00AD5C44" w:rsidRDefault="00E7247C" w:rsidP="00656454">
            <w:pPr>
              <w:adjustRightInd w:val="0"/>
              <w:snapToGrid w:val="0"/>
              <w:jc w:val="both"/>
              <w:rPr>
                <w:rFonts w:ascii="Times New Roman" w:hAnsi="Times New Roman"/>
                <w:bCs/>
                <w:color w:val="000000"/>
              </w:rPr>
            </w:pPr>
            <w:r w:rsidRPr="00AD5C44">
              <w:rPr>
                <w:rFonts w:ascii="Times New Roman" w:hAnsi="Times New Roman" w:hint="eastAsia"/>
                <w:bCs/>
                <w:color w:val="000000"/>
              </w:rPr>
              <w:t>6</w:t>
            </w:r>
            <w:r w:rsidRPr="00AD5C44">
              <w:rPr>
                <w:rFonts w:ascii="Times New Roman" w:hAnsi="Times New Roman"/>
                <w:bCs/>
                <w:color w:val="000000"/>
              </w:rPr>
              <w:t>4</w:t>
            </w:r>
          </w:p>
        </w:tc>
        <w:tc>
          <w:tcPr>
            <w:tcW w:w="1382" w:type="dxa"/>
            <w:shd w:val="clear" w:color="auto" w:fill="auto"/>
          </w:tcPr>
          <w:p w14:paraId="0B1F2AD6" w14:textId="77777777" w:rsidR="00E7247C" w:rsidRPr="00AD5C44" w:rsidRDefault="00E7247C" w:rsidP="00656454">
            <w:pPr>
              <w:adjustRightInd w:val="0"/>
              <w:snapToGrid w:val="0"/>
              <w:jc w:val="both"/>
              <w:rPr>
                <w:rFonts w:ascii="Times New Roman" w:hAnsi="Times New Roman"/>
                <w:bCs/>
                <w:color w:val="000000"/>
              </w:rPr>
            </w:pPr>
            <w:r w:rsidRPr="00AD5C44">
              <w:rPr>
                <w:rFonts w:ascii="Times New Roman" w:hAnsi="Times New Roman" w:hint="eastAsia"/>
                <w:bCs/>
                <w:color w:val="000000"/>
              </w:rPr>
              <w:t>6</w:t>
            </w:r>
            <w:r w:rsidRPr="00AD5C44">
              <w:rPr>
                <w:rFonts w:ascii="Times New Roman" w:hAnsi="Times New Roman"/>
                <w:bCs/>
                <w:color w:val="000000"/>
              </w:rPr>
              <w:t>3</w:t>
            </w:r>
          </w:p>
        </w:tc>
        <w:tc>
          <w:tcPr>
            <w:tcW w:w="1382" w:type="dxa"/>
            <w:shd w:val="clear" w:color="auto" w:fill="auto"/>
          </w:tcPr>
          <w:p w14:paraId="45BB147B" w14:textId="77777777" w:rsidR="00E7247C" w:rsidRPr="00AD5C44" w:rsidRDefault="00E7247C" w:rsidP="00656454">
            <w:pPr>
              <w:adjustRightInd w:val="0"/>
              <w:snapToGrid w:val="0"/>
              <w:jc w:val="both"/>
              <w:rPr>
                <w:rFonts w:ascii="Times New Roman" w:hAnsi="Times New Roman"/>
                <w:bCs/>
                <w:color w:val="000000"/>
              </w:rPr>
            </w:pPr>
            <w:r w:rsidRPr="00AD5C44">
              <w:rPr>
                <w:rFonts w:ascii="Times New Roman" w:hAnsi="Times New Roman" w:hint="eastAsia"/>
                <w:bCs/>
                <w:color w:val="000000"/>
              </w:rPr>
              <w:t>7</w:t>
            </w:r>
            <w:r w:rsidRPr="00AD5C44">
              <w:rPr>
                <w:rFonts w:ascii="Times New Roman" w:hAnsi="Times New Roman"/>
                <w:bCs/>
                <w:color w:val="000000"/>
              </w:rPr>
              <w:t>0</w:t>
            </w:r>
          </w:p>
        </w:tc>
      </w:tr>
      <w:tr w:rsidR="00E7247C" w:rsidRPr="0045187F" w14:paraId="397A309A" w14:textId="77777777" w:rsidTr="00656454">
        <w:tc>
          <w:tcPr>
            <w:tcW w:w="1953" w:type="dxa"/>
            <w:shd w:val="clear" w:color="auto" w:fill="auto"/>
          </w:tcPr>
          <w:p w14:paraId="6378C67D" w14:textId="77777777" w:rsidR="00E7247C" w:rsidRPr="00AD5C44" w:rsidRDefault="00E7247C" w:rsidP="00656454">
            <w:pPr>
              <w:adjustRightInd w:val="0"/>
              <w:snapToGrid w:val="0"/>
              <w:jc w:val="both"/>
              <w:rPr>
                <w:rFonts w:ascii="Times New Roman" w:hAnsi="Times New Roman"/>
                <w:bCs/>
                <w:color w:val="000000"/>
              </w:rPr>
            </w:pPr>
            <w:r w:rsidRPr="00AD5C44">
              <w:rPr>
                <w:rFonts w:ascii="Times New Roman" w:hAnsi="Times New Roman" w:hint="eastAsia"/>
                <w:bCs/>
                <w:color w:val="000000"/>
              </w:rPr>
              <w:t>O</w:t>
            </w:r>
            <w:r w:rsidRPr="00AD5C44">
              <w:rPr>
                <w:rFonts w:ascii="Times New Roman" w:hAnsi="Times New Roman"/>
                <w:bCs/>
                <w:color w:val="000000"/>
              </w:rPr>
              <w:t>ther Franchised Store (global)</w:t>
            </w:r>
          </w:p>
        </w:tc>
        <w:tc>
          <w:tcPr>
            <w:tcW w:w="1381" w:type="dxa"/>
            <w:shd w:val="clear" w:color="auto" w:fill="auto"/>
          </w:tcPr>
          <w:p w14:paraId="2B639396" w14:textId="77777777" w:rsidR="00E7247C" w:rsidRPr="00AD5C44" w:rsidRDefault="00E7247C" w:rsidP="00656454">
            <w:pPr>
              <w:tabs>
                <w:tab w:val="left" w:pos="555"/>
              </w:tabs>
              <w:adjustRightInd w:val="0"/>
              <w:snapToGrid w:val="0"/>
              <w:jc w:val="both"/>
              <w:rPr>
                <w:rFonts w:ascii="Times New Roman" w:hAnsi="Times New Roman"/>
                <w:bCs/>
                <w:color w:val="000000"/>
              </w:rPr>
            </w:pPr>
            <w:r w:rsidRPr="00AD5C44">
              <w:rPr>
                <w:rFonts w:ascii="Times New Roman" w:hAnsi="Times New Roman"/>
                <w:bCs/>
                <w:color w:val="000000"/>
              </w:rPr>
              <w:t>773</w:t>
            </w:r>
          </w:p>
        </w:tc>
        <w:tc>
          <w:tcPr>
            <w:tcW w:w="1382" w:type="dxa"/>
            <w:shd w:val="clear" w:color="auto" w:fill="auto"/>
          </w:tcPr>
          <w:p w14:paraId="2621A3BB" w14:textId="77777777" w:rsidR="00E7247C" w:rsidRPr="00AD5C44" w:rsidRDefault="00E7247C" w:rsidP="00656454">
            <w:pPr>
              <w:adjustRightInd w:val="0"/>
              <w:snapToGrid w:val="0"/>
              <w:jc w:val="both"/>
              <w:rPr>
                <w:rFonts w:ascii="Times New Roman" w:hAnsi="Times New Roman"/>
                <w:bCs/>
                <w:color w:val="000000"/>
              </w:rPr>
            </w:pPr>
            <w:r w:rsidRPr="00AD5C44">
              <w:rPr>
                <w:rFonts w:ascii="Times New Roman" w:hAnsi="Times New Roman" w:hint="eastAsia"/>
                <w:bCs/>
                <w:color w:val="000000"/>
              </w:rPr>
              <w:t>7</w:t>
            </w:r>
            <w:r w:rsidRPr="00AD5C44">
              <w:rPr>
                <w:rFonts w:ascii="Times New Roman" w:hAnsi="Times New Roman"/>
                <w:bCs/>
                <w:color w:val="000000"/>
              </w:rPr>
              <w:t>75</w:t>
            </w:r>
          </w:p>
        </w:tc>
        <w:tc>
          <w:tcPr>
            <w:tcW w:w="1382" w:type="dxa"/>
            <w:shd w:val="clear" w:color="auto" w:fill="auto"/>
          </w:tcPr>
          <w:p w14:paraId="73930649" w14:textId="77777777" w:rsidR="00E7247C" w:rsidRPr="00AD5C44" w:rsidRDefault="00E7247C" w:rsidP="00656454">
            <w:pPr>
              <w:adjustRightInd w:val="0"/>
              <w:snapToGrid w:val="0"/>
              <w:jc w:val="both"/>
              <w:rPr>
                <w:rFonts w:ascii="Times New Roman" w:hAnsi="Times New Roman"/>
                <w:bCs/>
                <w:color w:val="000000"/>
              </w:rPr>
            </w:pPr>
            <w:r w:rsidRPr="00AD5C44">
              <w:rPr>
                <w:rFonts w:ascii="Times New Roman" w:hAnsi="Times New Roman" w:hint="eastAsia"/>
                <w:bCs/>
                <w:color w:val="000000"/>
              </w:rPr>
              <w:t>6</w:t>
            </w:r>
            <w:r w:rsidRPr="00AD5C44">
              <w:rPr>
                <w:rFonts w:ascii="Times New Roman" w:hAnsi="Times New Roman"/>
                <w:bCs/>
                <w:color w:val="000000"/>
              </w:rPr>
              <w:t>54</w:t>
            </w:r>
          </w:p>
        </w:tc>
        <w:tc>
          <w:tcPr>
            <w:tcW w:w="1382" w:type="dxa"/>
            <w:shd w:val="clear" w:color="auto" w:fill="auto"/>
          </w:tcPr>
          <w:p w14:paraId="6A65180D" w14:textId="77777777" w:rsidR="00E7247C" w:rsidRPr="00AD5C44" w:rsidRDefault="00E7247C" w:rsidP="00656454">
            <w:pPr>
              <w:adjustRightInd w:val="0"/>
              <w:snapToGrid w:val="0"/>
              <w:jc w:val="both"/>
              <w:rPr>
                <w:rFonts w:ascii="Times New Roman" w:hAnsi="Times New Roman"/>
                <w:bCs/>
                <w:color w:val="000000"/>
              </w:rPr>
            </w:pPr>
            <w:r w:rsidRPr="00AD5C44">
              <w:rPr>
                <w:rFonts w:ascii="Times New Roman" w:hAnsi="Times New Roman" w:hint="eastAsia"/>
                <w:bCs/>
                <w:color w:val="000000"/>
              </w:rPr>
              <w:t>6</w:t>
            </w:r>
            <w:r w:rsidRPr="00AD5C44">
              <w:rPr>
                <w:rFonts w:ascii="Times New Roman" w:hAnsi="Times New Roman"/>
                <w:bCs/>
                <w:color w:val="000000"/>
              </w:rPr>
              <w:t>51</w:t>
            </w:r>
          </w:p>
        </w:tc>
        <w:tc>
          <w:tcPr>
            <w:tcW w:w="1382" w:type="dxa"/>
            <w:shd w:val="clear" w:color="auto" w:fill="auto"/>
          </w:tcPr>
          <w:p w14:paraId="43589C8A" w14:textId="77777777" w:rsidR="00E7247C" w:rsidRPr="00AD5C44" w:rsidRDefault="00E7247C" w:rsidP="00656454">
            <w:pPr>
              <w:adjustRightInd w:val="0"/>
              <w:snapToGrid w:val="0"/>
              <w:jc w:val="both"/>
              <w:rPr>
                <w:rFonts w:ascii="Times New Roman" w:hAnsi="Times New Roman"/>
                <w:bCs/>
                <w:color w:val="000000"/>
              </w:rPr>
            </w:pPr>
            <w:r w:rsidRPr="00AD5C44">
              <w:rPr>
                <w:rFonts w:ascii="Times New Roman" w:hAnsi="Times New Roman" w:hint="eastAsia"/>
                <w:bCs/>
                <w:color w:val="000000"/>
              </w:rPr>
              <w:t>6</w:t>
            </w:r>
            <w:r w:rsidRPr="00AD5C44">
              <w:rPr>
                <w:rFonts w:ascii="Times New Roman" w:hAnsi="Times New Roman"/>
                <w:bCs/>
                <w:color w:val="000000"/>
              </w:rPr>
              <w:t>28</w:t>
            </w:r>
          </w:p>
        </w:tc>
      </w:tr>
    </w:tbl>
    <w:p w14:paraId="1FA74EF3" w14:textId="77777777" w:rsidR="00E7247C" w:rsidRPr="00AD5C44" w:rsidRDefault="00E7247C" w:rsidP="00E7247C">
      <w:pPr>
        <w:adjustRightInd w:val="0"/>
        <w:snapToGrid w:val="0"/>
        <w:jc w:val="both"/>
        <w:rPr>
          <w:rFonts w:ascii="Times New Roman" w:hAnsi="Times New Roman"/>
          <w:bCs/>
          <w:color w:val="000000"/>
        </w:rPr>
      </w:pPr>
      <w:r w:rsidRPr="00AD5C44">
        <w:rPr>
          <w:rFonts w:ascii="Times New Roman" w:hAnsi="Times New Roman" w:hint="eastAsia"/>
          <w:bCs/>
          <w:color w:val="000000"/>
        </w:rPr>
        <w:t>T</w:t>
      </w:r>
      <w:r w:rsidRPr="00AD5C44">
        <w:rPr>
          <w:rFonts w:ascii="Times New Roman" w:hAnsi="Times New Roman"/>
          <w:bCs/>
          <w:color w:val="000000"/>
        </w:rPr>
        <w:t xml:space="preserve">able </w:t>
      </w:r>
      <w:proofErr w:type="gramStart"/>
      <w:r w:rsidRPr="00AD5C44">
        <w:rPr>
          <w:rFonts w:ascii="Times New Roman" w:hAnsi="Times New Roman"/>
          <w:bCs/>
          <w:color w:val="000000"/>
        </w:rPr>
        <w:t>4 :</w:t>
      </w:r>
      <w:proofErr w:type="gramEnd"/>
      <w:r w:rsidRPr="00AD5C44">
        <w:rPr>
          <w:rFonts w:ascii="Times New Roman" w:hAnsi="Times New Roman"/>
          <w:bCs/>
          <w:color w:val="000000"/>
        </w:rPr>
        <w:t xml:space="preserve"> Global Store distribution network for Bossini</w:t>
      </w:r>
    </w:p>
    <w:p w14:paraId="708C934C" w14:textId="77777777" w:rsidR="00E7247C" w:rsidRPr="00AD5C44" w:rsidRDefault="00E7247C" w:rsidP="00E7247C">
      <w:pPr>
        <w:adjustRightInd w:val="0"/>
        <w:snapToGrid w:val="0"/>
        <w:jc w:val="both"/>
        <w:rPr>
          <w:rFonts w:ascii="Times New Roman" w:hAnsi="Times New Roman"/>
          <w:bCs/>
          <w:color w:val="000000"/>
        </w:rPr>
      </w:pPr>
      <w:proofErr w:type="gramStart"/>
      <w:r w:rsidRPr="00AD5C44">
        <w:rPr>
          <w:rFonts w:ascii="Times New Roman" w:hAnsi="Times New Roman" w:hint="eastAsia"/>
          <w:bCs/>
          <w:color w:val="000000"/>
        </w:rPr>
        <w:t>S</w:t>
      </w:r>
      <w:r w:rsidRPr="00AD5C44">
        <w:rPr>
          <w:rFonts w:ascii="Times New Roman" w:hAnsi="Times New Roman"/>
          <w:bCs/>
          <w:color w:val="000000"/>
        </w:rPr>
        <w:t>ource :</w:t>
      </w:r>
      <w:proofErr w:type="gramEnd"/>
      <w:r w:rsidRPr="00AD5C44">
        <w:rPr>
          <w:rFonts w:ascii="Times New Roman" w:hAnsi="Times New Roman"/>
          <w:bCs/>
          <w:color w:val="000000"/>
        </w:rPr>
        <w:t xml:space="preserve"> Bossini Annual Report 2015/16 to 2019/20</w:t>
      </w:r>
    </w:p>
    <w:p w14:paraId="5BFBAE56" w14:textId="77777777" w:rsidR="00E7247C" w:rsidRPr="00223CCA" w:rsidRDefault="00E7247C" w:rsidP="00E7247C">
      <w:pPr>
        <w:adjustRightInd w:val="0"/>
        <w:snapToGrid w:val="0"/>
        <w:jc w:val="both"/>
        <w:rPr>
          <w:rFonts w:ascii="Times New Roman" w:hAnsi="Times New Roman"/>
          <w:bCs/>
          <w:color w:val="000000"/>
        </w:rPr>
      </w:pPr>
    </w:p>
    <w:p w14:paraId="4AFA0E80" w14:textId="65F01112" w:rsidR="00E7247C" w:rsidRDefault="008924DE" w:rsidP="00583F5C">
      <w:pPr>
        <w:adjustRightInd w:val="0"/>
        <w:snapToGrid w:val="0"/>
        <w:spacing w:line="360" w:lineRule="auto"/>
        <w:jc w:val="both"/>
        <w:rPr>
          <w:rFonts w:ascii="Times New Roman" w:hAnsi="Times New Roman"/>
          <w:bCs/>
          <w:color w:val="000000"/>
        </w:rPr>
      </w:pPr>
      <w:r>
        <w:rPr>
          <w:rFonts w:ascii="Times New Roman" w:hAnsi="Times New Roman"/>
          <w:bCs/>
          <w:color w:val="000000"/>
        </w:rPr>
        <w:t xml:space="preserve">The </w:t>
      </w:r>
      <w:r w:rsidR="003A241F">
        <w:rPr>
          <w:rFonts w:ascii="Times New Roman" w:hAnsi="Times New Roman"/>
          <w:bCs/>
          <w:color w:val="000000"/>
        </w:rPr>
        <w:t>B</w:t>
      </w:r>
      <w:r>
        <w:rPr>
          <w:rFonts w:ascii="Times New Roman" w:hAnsi="Times New Roman"/>
          <w:bCs/>
          <w:color w:val="000000"/>
        </w:rPr>
        <w:t xml:space="preserve">usiness network of Bossini </w:t>
      </w:r>
      <w:proofErr w:type="gramStart"/>
      <w:r>
        <w:rPr>
          <w:rFonts w:ascii="Times New Roman" w:hAnsi="Times New Roman"/>
          <w:bCs/>
          <w:color w:val="000000"/>
        </w:rPr>
        <w:t>are</w:t>
      </w:r>
      <w:proofErr w:type="gramEnd"/>
      <w:r w:rsidR="00E7247C" w:rsidRPr="0094438D">
        <w:rPr>
          <w:rFonts w:ascii="Times New Roman" w:hAnsi="Times New Roman"/>
          <w:bCs/>
          <w:color w:val="000000"/>
        </w:rPr>
        <w:t xml:space="preserve"> mainly distribute </w:t>
      </w:r>
      <w:r>
        <w:rPr>
          <w:rFonts w:ascii="Times New Roman" w:hAnsi="Times New Roman"/>
          <w:bCs/>
          <w:color w:val="000000"/>
        </w:rPr>
        <w:t>among</w:t>
      </w:r>
      <w:r w:rsidR="00E7247C" w:rsidRPr="0094438D">
        <w:rPr>
          <w:rFonts w:ascii="Times New Roman" w:hAnsi="Times New Roman"/>
          <w:bCs/>
          <w:color w:val="000000"/>
        </w:rPr>
        <w:t xml:space="preserve"> Hong Kong and Macau, Mainland China, Singapore and Taiwan. </w:t>
      </w:r>
      <w:r>
        <w:rPr>
          <w:rFonts w:ascii="Times New Roman" w:hAnsi="Times New Roman"/>
          <w:bCs/>
          <w:color w:val="000000"/>
        </w:rPr>
        <w:t>There are 38</w:t>
      </w:r>
      <w:r w:rsidR="00E7247C" w:rsidRPr="0094438D">
        <w:rPr>
          <w:rFonts w:ascii="Times New Roman" w:hAnsi="Times New Roman"/>
          <w:bCs/>
          <w:color w:val="000000"/>
        </w:rPr>
        <w:t xml:space="preserve"> stores </w:t>
      </w:r>
      <w:r>
        <w:rPr>
          <w:rFonts w:ascii="Times New Roman" w:hAnsi="Times New Roman"/>
          <w:bCs/>
          <w:color w:val="000000"/>
        </w:rPr>
        <w:t>distribute in Hong Kong</w:t>
      </w:r>
      <w:r w:rsidR="00E7247C" w:rsidRPr="0094438D">
        <w:rPr>
          <w:rFonts w:ascii="Times New Roman" w:hAnsi="Times New Roman"/>
          <w:bCs/>
          <w:color w:val="000000"/>
        </w:rPr>
        <w:t xml:space="preserve">, </w:t>
      </w:r>
      <w:r>
        <w:rPr>
          <w:rFonts w:ascii="Times New Roman" w:hAnsi="Times New Roman"/>
          <w:bCs/>
          <w:color w:val="000000"/>
        </w:rPr>
        <w:t xml:space="preserve">while </w:t>
      </w:r>
      <w:r w:rsidR="00E7247C" w:rsidRPr="0094438D">
        <w:rPr>
          <w:rFonts w:ascii="Times New Roman" w:hAnsi="Times New Roman"/>
          <w:bCs/>
          <w:color w:val="000000"/>
        </w:rPr>
        <w:t>Mainland store</w:t>
      </w:r>
      <w:r>
        <w:rPr>
          <w:rFonts w:ascii="Times New Roman" w:hAnsi="Times New Roman"/>
          <w:bCs/>
          <w:color w:val="000000"/>
        </w:rPr>
        <w:t>s</w:t>
      </w:r>
      <w:r w:rsidR="00E7247C" w:rsidRPr="0094438D">
        <w:rPr>
          <w:rFonts w:ascii="Times New Roman" w:hAnsi="Times New Roman"/>
          <w:bCs/>
          <w:color w:val="000000"/>
        </w:rPr>
        <w:t xml:space="preserve"> </w:t>
      </w:r>
      <w:r>
        <w:rPr>
          <w:rFonts w:ascii="Times New Roman" w:hAnsi="Times New Roman"/>
          <w:bCs/>
          <w:color w:val="000000"/>
        </w:rPr>
        <w:t xml:space="preserve">distribute </w:t>
      </w:r>
      <w:r w:rsidR="00E7247C" w:rsidRPr="0094438D">
        <w:rPr>
          <w:rFonts w:ascii="Times New Roman" w:hAnsi="Times New Roman"/>
          <w:bCs/>
          <w:color w:val="000000"/>
        </w:rPr>
        <w:t>with about 15</w:t>
      </w:r>
      <w:r>
        <w:rPr>
          <w:rFonts w:ascii="Times New Roman" w:hAnsi="Times New Roman"/>
          <w:bCs/>
          <w:color w:val="000000"/>
        </w:rPr>
        <w:t>4</w:t>
      </w:r>
      <w:r w:rsidR="00E7247C" w:rsidRPr="0094438D">
        <w:rPr>
          <w:rFonts w:ascii="Times New Roman" w:hAnsi="Times New Roman"/>
          <w:bCs/>
          <w:color w:val="000000"/>
        </w:rPr>
        <w:t xml:space="preserve"> stores in total, </w:t>
      </w:r>
      <w:r w:rsidR="00E7247C">
        <w:rPr>
          <w:rFonts w:ascii="Times New Roman" w:hAnsi="Times New Roman"/>
          <w:bCs/>
          <w:color w:val="000000"/>
        </w:rPr>
        <w:t xml:space="preserve">Singapore number of </w:t>
      </w:r>
      <w:proofErr w:type="gramStart"/>
      <w:r w:rsidR="00E7247C">
        <w:rPr>
          <w:rFonts w:ascii="Times New Roman" w:hAnsi="Times New Roman"/>
          <w:bCs/>
          <w:color w:val="000000"/>
        </w:rPr>
        <w:t>store</w:t>
      </w:r>
      <w:proofErr w:type="gramEnd"/>
      <w:r w:rsidR="00E7247C">
        <w:rPr>
          <w:rFonts w:ascii="Times New Roman" w:hAnsi="Times New Roman"/>
          <w:bCs/>
          <w:color w:val="000000"/>
        </w:rPr>
        <w:t xml:space="preserve"> include 1</w:t>
      </w:r>
      <w:r>
        <w:rPr>
          <w:rFonts w:ascii="Times New Roman" w:hAnsi="Times New Roman"/>
          <w:bCs/>
          <w:color w:val="000000"/>
        </w:rPr>
        <w:t xml:space="preserve">7 </w:t>
      </w:r>
      <w:r w:rsidR="00E7247C">
        <w:rPr>
          <w:rFonts w:ascii="Times New Roman" w:hAnsi="Times New Roman"/>
          <w:bCs/>
          <w:color w:val="000000"/>
        </w:rPr>
        <w:t>stores in total as well.</w:t>
      </w:r>
      <w:r w:rsidR="00D7432E">
        <w:rPr>
          <w:rFonts w:ascii="Times New Roman" w:hAnsi="Times New Roman"/>
          <w:bCs/>
          <w:color w:val="000000"/>
        </w:rPr>
        <w:t xml:space="preserve"> </w:t>
      </w:r>
      <w:r>
        <w:rPr>
          <w:rFonts w:ascii="Times New Roman" w:hAnsi="Times New Roman"/>
          <w:bCs/>
          <w:color w:val="000000"/>
        </w:rPr>
        <w:t xml:space="preserve">Among </w:t>
      </w:r>
      <w:r w:rsidR="003E3D20">
        <w:rPr>
          <w:rFonts w:ascii="Times New Roman" w:hAnsi="Times New Roman"/>
          <w:bCs/>
          <w:color w:val="000000"/>
        </w:rPr>
        <w:t>g</w:t>
      </w:r>
      <w:r>
        <w:rPr>
          <w:rFonts w:ascii="Times New Roman" w:hAnsi="Times New Roman"/>
          <w:bCs/>
          <w:color w:val="000000"/>
        </w:rPr>
        <w:t>lobal the f</w:t>
      </w:r>
      <w:r w:rsidR="00E7247C">
        <w:rPr>
          <w:rFonts w:ascii="Times New Roman" w:hAnsi="Times New Roman"/>
          <w:bCs/>
          <w:color w:val="000000"/>
        </w:rPr>
        <w:t>ranchised stores</w:t>
      </w:r>
      <w:r>
        <w:rPr>
          <w:rFonts w:ascii="Times New Roman" w:hAnsi="Times New Roman"/>
          <w:bCs/>
          <w:color w:val="000000"/>
        </w:rPr>
        <w:t xml:space="preserve"> </w:t>
      </w:r>
      <w:r w:rsidR="003E3D20">
        <w:rPr>
          <w:rFonts w:ascii="Times New Roman" w:hAnsi="Times New Roman"/>
          <w:bCs/>
          <w:color w:val="000000"/>
        </w:rPr>
        <w:t xml:space="preserve">of Bossini </w:t>
      </w:r>
      <w:r>
        <w:rPr>
          <w:rFonts w:ascii="Times New Roman" w:hAnsi="Times New Roman"/>
          <w:bCs/>
          <w:color w:val="000000"/>
        </w:rPr>
        <w:t>had</w:t>
      </w:r>
      <w:r w:rsidR="00E7247C">
        <w:rPr>
          <w:rFonts w:ascii="Times New Roman" w:hAnsi="Times New Roman"/>
          <w:bCs/>
          <w:color w:val="000000"/>
        </w:rPr>
        <w:t xml:space="preserve"> </w:t>
      </w:r>
      <w:r>
        <w:rPr>
          <w:rFonts w:ascii="Times New Roman" w:hAnsi="Times New Roman"/>
          <w:bCs/>
          <w:color w:val="000000"/>
        </w:rPr>
        <w:t>773 distribute in various locations</w:t>
      </w:r>
      <w:r w:rsidR="00D7432E">
        <w:rPr>
          <w:rFonts w:ascii="Times New Roman" w:hAnsi="Times New Roman"/>
          <w:bCs/>
          <w:color w:val="000000"/>
        </w:rPr>
        <w:t>.</w:t>
      </w:r>
      <w:r w:rsidR="003C2175">
        <w:rPr>
          <w:rFonts w:ascii="Times New Roman" w:hAnsi="Times New Roman"/>
          <w:bCs/>
          <w:color w:val="000000"/>
        </w:rPr>
        <w:t xml:space="preserve"> (Bossini, 2020)</w:t>
      </w:r>
    </w:p>
    <w:p w14:paraId="63F03582" w14:textId="11419CE4" w:rsidR="00D7432E" w:rsidRDefault="00D7432E" w:rsidP="00583F5C">
      <w:pPr>
        <w:adjustRightInd w:val="0"/>
        <w:snapToGrid w:val="0"/>
        <w:spacing w:line="360" w:lineRule="auto"/>
        <w:jc w:val="both"/>
        <w:rPr>
          <w:rFonts w:ascii="Times New Roman" w:hAnsi="Times New Roman"/>
          <w:bCs/>
          <w:color w:val="000000"/>
        </w:rPr>
      </w:pPr>
    </w:p>
    <w:p w14:paraId="1D2C8716" w14:textId="6248A820" w:rsidR="00D7432E" w:rsidRDefault="00D7432E" w:rsidP="00583F5C">
      <w:pPr>
        <w:adjustRightInd w:val="0"/>
        <w:snapToGrid w:val="0"/>
        <w:spacing w:line="360" w:lineRule="auto"/>
        <w:jc w:val="both"/>
        <w:rPr>
          <w:rFonts w:ascii="Times New Roman" w:hAnsi="Times New Roman"/>
          <w:bCs/>
          <w:color w:val="000000"/>
        </w:rPr>
      </w:pPr>
      <w:r>
        <w:rPr>
          <w:rFonts w:ascii="Times New Roman" w:hAnsi="Times New Roman" w:hint="eastAsia"/>
          <w:bCs/>
          <w:color w:val="000000"/>
        </w:rPr>
        <w:t>W</w:t>
      </w:r>
      <w:r>
        <w:rPr>
          <w:rFonts w:ascii="Times New Roman" w:hAnsi="Times New Roman"/>
          <w:bCs/>
          <w:color w:val="000000"/>
        </w:rPr>
        <w:t>e can see the main business for Bossini are mainly located in Asia Pacific region.</w:t>
      </w:r>
    </w:p>
    <w:p w14:paraId="6F1D1EFA" w14:textId="1B0A4F9A" w:rsidR="009A69C7" w:rsidRDefault="009A69C7" w:rsidP="00583F5C">
      <w:pPr>
        <w:adjustRightInd w:val="0"/>
        <w:snapToGrid w:val="0"/>
        <w:spacing w:line="360" w:lineRule="auto"/>
        <w:jc w:val="both"/>
        <w:rPr>
          <w:rFonts w:ascii="Times New Roman" w:hAnsi="Times New Roman"/>
          <w:bCs/>
          <w:color w:val="000000"/>
        </w:rPr>
      </w:pPr>
      <w:r>
        <w:rPr>
          <w:rFonts w:ascii="Times New Roman" w:hAnsi="Times New Roman"/>
          <w:bCs/>
          <w:color w:val="000000"/>
        </w:rPr>
        <w:t xml:space="preserve">Most number </w:t>
      </w:r>
      <w:r w:rsidR="00E7247C">
        <w:rPr>
          <w:rFonts w:ascii="Times New Roman" w:hAnsi="Times New Roman"/>
          <w:bCs/>
          <w:color w:val="000000"/>
        </w:rPr>
        <w:t xml:space="preserve">of </w:t>
      </w:r>
      <w:r>
        <w:rPr>
          <w:rFonts w:ascii="Times New Roman" w:hAnsi="Times New Roman"/>
          <w:bCs/>
          <w:color w:val="000000"/>
        </w:rPr>
        <w:t xml:space="preserve">stores are located in China area region, for comparison of other fashionable brands in China region, the number of stores for Bossini are not as much in value. Currently they have </w:t>
      </w:r>
      <w:proofErr w:type="gramStart"/>
      <w:r>
        <w:rPr>
          <w:rFonts w:ascii="Times New Roman" w:hAnsi="Times New Roman"/>
          <w:bCs/>
          <w:color w:val="000000"/>
        </w:rPr>
        <w:t>develop</w:t>
      </w:r>
      <w:proofErr w:type="gramEnd"/>
      <w:r>
        <w:rPr>
          <w:rFonts w:ascii="Times New Roman" w:hAnsi="Times New Roman"/>
          <w:bCs/>
          <w:color w:val="000000"/>
        </w:rPr>
        <w:t xml:space="preserve"> about 154 stores in Mainland, while other brands usually develop about 500 stores in comparison for China business.</w:t>
      </w:r>
      <w:r w:rsidR="003C2175">
        <w:rPr>
          <w:rFonts w:ascii="Times New Roman" w:hAnsi="Times New Roman"/>
          <w:bCs/>
          <w:color w:val="000000"/>
        </w:rPr>
        <w:t xml:space="preserve"> (Bossini, 2020)</w:t>
      </w:r>
    </w:p>
    <w:p w14:paraId="3003EBC6" w14:textId="77777777" w:rsidR="009A69C7" w:rsidRDefault="009A69C7" w:rsidP="00583F5C">
      <w:pPr>
        <w:adjustRightInd w:val="0"/>
        <w:snapToGrid w:val="0"/>
        <w:spacing w:line="360" w:lineRule="auto"/>
        <w:jc w:val="both"/>
        <w:rPr>
          <w:rFonts w:ascii="Times New Roman" w:hAnsi="Times New Roman"/>
          <w:bCs/>
          <w:color w:val="000000"/>
        </w:rPr>
      </w:pPr>
    </w:p>
    <w:p w14:paraId="269CFE7E" w14:textId="19200D92" w:rsidR="00E7247C" w:rsidRDefault="009A69C7" w:rsidP="00583F5C">
      <w:pPr>
        <w:adjustRightInd w:val="0"/>
        <w:snapToGrid w:val="0"/>
        <w:spacing w:line="360" w:lineRule="auto"/>
        <w:jc w:val="both"/>
        <w:rPr>
          <w:rFonts w:ascii="Times New Roman" w:hAnsi="Times New Roman"/>
          <w:bCs/>
          <w:color w:val="000000"/>
        </w:rPr>
      </w:pPr>
      <w:r>
        <w:rPr>
          <w:rFonts w:ascii="Times New Roman" w:hAnsi="Times New Roman"/>
          <w:bCs/>
          <w:color w:val="000000"/>
        </w:rPr>
        <w:t xml:space="preserve">In which </w:t>
      </w:r>
      <w:r w:rsidR="00E7247C">
        <w:rPr>
          <w:rFonts w:ascii="Times New Roman" w:hAnsi="Times New Roman"/>
          <w:bCs/>
          <w:color w:val="000000"/>
        </w:rPr>
        <w:t xml:space="preserve">will eventually affect the business network chain store for company. Along with the distribution of network can affect the total company business revenue for the networking of stores. </w:t>
      </w:r>
    </w:p>
    <w:p w14:paraId="392EC8A2" w14:textId="52D3AE2A" w:rsidR="00583F5C" w:rsidRDefault="00583F5C" w:rsidP="00583F5C">
      <w:pPr>
        <w:adjustRightInd w:val="0"/>
        <w:snapToGrid w:val="0"/>
        <w:spacing w:line="360" w:lineRule="auto"/>
        <w:jc w:val="both"/>
        <w:rPr>
          <w:rFonts w:ascii="Times New Roman" w:hAnsi="Times New Roman"/>
          <w:bCs/>
          <w:color w:val="000000"/>
        </w:rPr>
      </w:pPr>
    </w:p>
    <w:p w14:paraId="1DCD6DC2" w14:textId="6CF85F8D" w:rsidR="00583F5C" w:rsidRDefault="00583F5C" w:rsidP="00583F5C">
      <w:pPr>
        <w:adjustRightInd w:val="0"/>
        <w:snapToGrid w:val="0"/>
        <w:spacing w:line="360" w:lineRule="auto"/>
        <w:jc w:val="both"/>
        <w:rPr>
          <w:rFonts w:ascii="Times New Roman" w:hAnsi="Times New Roman"/>
          <w:bCs/>
          <w:color w:val="000000"/>
        </w:rPr>
      </w:pPr>
    </w:p>
    <w:p w14:paraId="6FDBDED8" w14:textId="77777777" w:rsidR="00E7247C" w:rsidRPr="00AD5C44" w:rsidRDefault="00E7247C" w:rsidP="00E7247C">
      <w:pPr>
        <w:adjustRightInd w:val="0"/>
        <w:snapToGrid w:val="0"/>
        <w:jc w:val="both"/>
        <w:rPr>
          <w:rFonts w:ascii="Times New Roman" w:hAnsi="Times New Roman" w:hint="eastAsia"/>
          <w:bCs/>
          <w:color w:val="000000"/>
        </w:rPr>
      </w:pPr>
    </w:p>
    <w:p w14:paraId="6100F1B6" w14:textId="77777777" w:rsidR="00E7247C" w:rsidRPr="00AD5C44" w:rsidRDefault="00E7247C" w:rsidP="00E7247C">
      <w:pPr>
        <w:adjustRightInd w:val="0"/>
        <w:snapToGrid w:val="0"/>
        <w:jc w:val="both"/>
        <w:rPr>
          <w:rFonts w:ascii="Times New Roman" w:hAnsi="Times New Roman"/>
          <w:bCs/>
          <w:color w:val="000000"/>
        </w:rPr>
      </w:pPr>
      <w:r w:rsidRPr="00AD5C44">
        <w:rPr>
          <w:rFonts w:ascii="Times New Roman" w:hAnsi="Times New Roman" w:hint="eastAsia"/>
          <w:bCs/>
          <w:color w:val="000000"/>
        </w:rPr>
        <w:lastRenderedPageBreak/>
        <w:t>B</w:t>
      </w:r>
      <w:r w:rsidRPr="00AD5C44">
        <w:rPr>
          <w:rFonts w:ascii="Times New Roman" w:hAnsi="Times New Roman"/>
          <w:bCs/>
          <w:color w:val="000000"/>
        </w:rPr>
        <w:t>usiness Revenue Contribution (Direct Selling Store)</w:t>
      </w:r>
    </w:p>
    <w:tbl>
      <w:tblPr>
        <w:tblW w:w="8862"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953"/>
        <w:gridCol w:w="1381"/>
        <w:gridCol w:w="1382"/>
        <w:gridCol w:w="1382"/>
        <w:gridCol w:w="1382"/>
        <w:gridCol w:w="1382"/>
      </w:tblGrid>
      <w:tr w:rsidR="00E7247C" w:rsidRPr="0045187F" w14:paraId="5663ED04" w14:textId="77777777" w:rsidTr="00656454">
        <w:tc>
          <w:tcPr>
            <w:tcW w:w="1953" w:type="dxa"/>
            <w:shd w:val="clear" w:color="auto" w:fill="auto"/>
          </w:tcPr>
          <w:p w14:paraId="7C45CD06" w14:textId="77777777" w:rsidR="00E7247C" w:rsidRPr="00AD5C44" w:rsidRDefault="00E7247C" w:rsidP="00656454">
            <w:pPr>
              <w:adjustRightInd w:val="0"/>
              <w:snapToGrid w:val="0"/>
              <w:jc w:val="both"/>
              <w:rPr>
                <w:rFonts w:ascii="Times New Roman" w:hAnsi="Times New Roman"/>
                <w:bCs/>
                <w:color w:val="000000"/>
              </w:rPr>
            </w:pPr>
          </w:p>
        </w:tc>
        <w:tc>
          <w:tcPr>
            <w:tcW w:w="1381" w:type="dxa"/>
            <w:shd w:val="clear" w:color="auto" w:fill="auto"/>
          </w:tcPr>
          <w:p w14:paraId="1CD74D54" w14:textId="77777777" w:rsidR="00E7247C" w:rsidRPr="00AD5C44" w:rsidRDefault="00E7247C" w:rsidP="00656454">
            <w:pPr>
              <w:adjustRightInd w:val="0"/>
              <w:snapToGrid w:val="0"/>
              <w:jc w:val="both"/>
              <w:rPr>
                <w:rFonts w:ascii="Times New Roman" w:hAnsi="Times New Roman"/>
                <w:bCs/>
                <w:color w:val="000000"/>
              </w:rPr>
            </w:pPr>
            <w:r w:rsidRPr="00AD5C44">
              <w:rPr>
                <w:rFonts w:ascii="Times New Roman" w:hAnsi="Times New Roman" w:hint="eastAsia"/>
                <w:bCs/>
                <w:color w:val="000000"/>
              </w:rPr>
              <w:t>Y</w:t>
            </w:r>
            <w:r w:rsidRPr="00AD5C44">
              <w:rPr>
                <w:rFonts w:ascii="Times New Roman" w:hAnsi="Times New Roman"/>
                <w:bCs/>
                <w:color w:val="000000"/>
              </w:rPr>
              <w:t>ear 2019/20</w:t>
            </w:r>
          </w:p>
        </w:tc>
        <w:tc>
          <w:tcPr>
            <w:tcW w:w="1382" w:type="dxa"/>
            <w:shd w:val="clear" w:color="auto" w:fill="auto"/>
          </w:tcPr>
          <w:p w14:paraId="0ABE4398" w14:textId="77777777" w:rsidR="00E7247C" w:rsidRPr="00AD5C44" w:rsidRDefault="00E7247C" w:rsidP="00656454">
            <w:pPr>
              <w:adjustRightInd w:val="0"/>
              <w:snapToGrid w:val="0"/>
              <w:jc w:val="both"/>
              <w:rPr>
                <w:rFonts w:ascii="Times New Roman" w:hAnsi="Times New Roman"/>
                <w:bCs/>
                <w:color w:val="000000"/>
              </w:rPr>
            </w:pPr>
            <w:r w:rsidRPr="00AD5C44">
              <w:rPr>
                <w:rFonts w:ascii="Times New Roman" w:hAnsi="Times New Roman" w:hint="eastAsia"/>
                <w:bCs/>
                <w:color w:val="000000"/>
              </w:rPr>
              <w:t>Y</w:t>
            </w:r>
            <w:r w:rsidRPr="00AD5C44">
              <w:rPr>
                <w:rFonts w:ascii="Times New Roman" w:hAnsi="Times New Roman"/>
                <w:bCs/>
                <w:color w:val="000000"/>
              </w:rPr>
              <w:t>ear 2018/19</w:t>
            </w:r>
          </w:p>
        </w:tc>
        <w:tc>
          <w:tcPr>
            <w:tcW w:w="1382" w:type="dxa"/>
            <w:shd w:val="clear" w:color="auto" w:fill="auto"/>
          </w:tcPr>
          <w:p w14:paraId="4033DAE9" w14:textId="77777777" w:rsidR="00E7247C" w:rsidRPr="00AD5C44" w:rsidRDefault="00E7247C" w:rsidP="00656454">
            <w:pPr>
              <w:adjustRightInd w:val="0"/>
              <w:snapToGrid w:val="0"/>
              <w:jc w:val="both"/>
              <w:rPr>
                <w:rFonts w:ascii="Times New Roman" w:hAnsi="Times New Roman"/>
                <w:bCs/>
                <w:color w:val="000000"/>
              </w:rPr>
            </w:pPr>
            <w:r w:rsidRPr="00AD5C44">
              <w:rPr>
                <w:rFonts w:ascii="Times New Roman" w:hAnsi="Times New Roman" w:hint="eastAsia"/>
                <w:bCs/>
                <w:color w:val="000000"/>
              </w:rPr>
              <w:t>Y</w:t>
            </w:r>
            <w:r w:rsidRPr="00AD5C44">
              <w:rPr>
                <w:rFonts w:ascii="Times New Roman" w:hAnsi="Times New Roman"/>
                <w:bCs/>
                <w:color w:val="000000"/>
              </w:rPr>
              <w:t>ear 2017/18</w:t>
            </w:r>
          </w:p>
        </w:tc>
        <w:tc>
          <w:tcPr>
            <w:tcW w:w="1382" w:type="dxa"/>
            <w:shd w:val="clear" w:color="auto" w:fill="auto"/>
          </w:tcPr>
          <w:p w14:paraId="2061FB6E" w14:textId="77777777" w:rsidR="00E7247C" w:rsidRPr="00AD5C44" w:rsidRDefault="00E7247C" w:rsidP="00656454">
            <w:pPr>
              <w:adjustRightInd w:val="0"/>
              <w:snapToGrid w:val="0"/>
              <w:jc w:val="both"/>
              <w:rPr>
                <w:rFonts w:ascii="Times New Roman" w:hAnsi="Times New Roman"/>
                <w:bCs/>
                <w:color w:val="000000"/>
              </w:rPr>
            </w:pPr>
            <w:r w:rsidRPr="00AD5C44">
              <w:rPr>
                <w:rFonts w:ascii="Times New Roman" w:hAnsi="Times New Roman" w:hint="eastAsia"/>
                <w:bCs/>
                <w:color w:val="000000"/>
              </w:rPr>
              <w:t>Y</w:t>
            </w:r>
            <w:r w:rsidRPr="00AD5C44">
              <w:rPr>
                <w:rFonts w:ascii="Times New Roman" w:hAnsi="Times New Roman"/>
                <w:bCs/>
                <w:color w:val="000000"/>
              </w:rPr>
              <w:t>ear 2016/17</w:t>
            </w:r>
          </w:p>
        </w:tc>
        <w:tc>
          <w:tcPr>
            <w:tcW w:w="1382" w:type="dxa"/>
            <w:shd w:val="clear" w:color="auto" w:fill="auto"/>
          </w:tcPr>
          <w:p w14:paraId="69F77C2E" w14:textId="77777777" w:rsidR="00E7247C" w:rsidRPr="00AD5C44" w:rsidRDefault="00E7247C" w:rsidP="00656454">
            <w:pPr>
              <w:adjustRightInd w:val="0"/>
              <w:snapToGrid w:val="0"/>
              <w:jc w:val="both"/>
              <w:rPr>
                <w:rFonts w:ascii="Times New Roman" w:hAnsi="Times New Roman"/>
                <w:bCs/>
                <w:color w:val="000000"/>
              </w:rPr>
            </w:pPr>
            <w:r w:rsidRPr="00AD5C44">
              <w:rPr>
                <w:rFonts w:ascii="Times New Roman" w:hAnsi="Times New Roman" w:hint="eastAsia"/>
                <w:bCs/>
                <w:color w:val="000000"/>
              </w:rPr>
              <w:t>Y</w:t>
            </w:r>
            <w:r w:rsidRPr="00AD5C44">
              <w:rPr>
                <w:rFonts w:ascii="Times New Roman" w:hAnsi="Times New Roman"/>
                <w:bCs/>
                <w:color w:val="000000"/>
              </w:rPr>
              <w:t>ear 2015/16</w:t>
            </w:r>
          </w:p>
        </w:tc>
      </w:tr>
      <w:tr w:rsidR="00E7247C" w:rsidRPr="0045187F" w14:paraId="6592707D" w14:textId="77777777" w:rsidTr="00656454">
        <w:tc>
          <w:tcPr>
            <w:tcW w:w="1953" w:type="dxa"/>
            <w:shd w:val="clear" w:color="auto" w:fill="auto"/>
          </w:tcPr>
          <w:p w14:paraId="52889967" w14:textId="77777777" w:rsidR="00E7247C" w:rsidRPr="00AD5C44" w:rsidRDefault="00E7247C" w:rsidP="00656454">
            <w:pPr>
              <w:adjustRightInd w:val="0"/>
              <w:snapToGrid w:val="0"/>
              <w:jc w:val="both"/>
              <w:rPr>
                <w:rFonts w:ascii="Times New Roman" w:hAnsi="Times New Roman"/>
                <w:bCs/>
                <w:color w:val="000000"/>
              </w:rPr>
            </w:pPr>
            <w:r w:rsidRPr="00AD5C44">
              <w:rPr>
                <w:rFonts w:ascii="Times New Roman" w:hAnsi="Times New Roman" w:hint="eastAsia"/>
                <w:bCs/>
                <w:color w:val="000000"/>
              </w:rPr>
              <w:t>H</w:t>
            </w:r>
            <w:r w:rsidRPr="00AD5C44">
              <w:rPr>
                <w:rFonts w:ascii="Times New Roman" w:hAnsi="Times New Roman"/>
                <w:bCs/>
                <w:color w:val="000000"/>
              </w:rPr>
              <w:t>ong Kong and Macau</w:t>
            </w:r>
          </w:p>
        </w:tc>
        <w:tc>
          <w:tcPr>
            <w:tcW w:w="1381" w:type="dxa"/>
            <w:shd w:val="clear" w:color="auto" w:fill="auto"/>
          </w:tcPr>
          <w:p w14:paraId="5D71F449" w14:textId="77777777" w:rsidR="00E7247C" w:rsidRPr="00AD5C44" w:rsidRDefault="00E7247C" w:rsidP="00656454">
            <w:pPr>
              <w:adjustRightInd w:val="0"/>
              <w:snapToGrid w:val="0"/>
              <w:jc w:val="both"/>
              <w:rPr>
                <w:rFonts w:ascii="Times New Roman" w:hAnsi="Times New Roman"/>
                <w:bCs/>
                <w:color w:val="000000"/>
              </w:rPr>
            </w:pPr>
            <w:r w:rsidRPr="00AD5C44">
              <w:rPr>
                <w:rFonts w:ascii="Times New Roman" w:hAnsi="Times New Roman" w:hint="eastAsia"/>
                <w:bCs/>
                <w:color w:val="000000"/>
              </w:rPr>
              <w:t>6</w:t>
            </w:r>
            <w:r w:rsidRPr="00AD5C44">
              <w:rPr>
                <w:rFonts w:ascii="Times New Roman" w:hAnsi="Times New Roman"/>
                <w:bCs/>
                <w:color w:val="000000"/>
              </w:rPr>
              <w:t>6%</w:t>
            </w:r>
          </w:p>
        </w:tc>
        <w:tc>
          <w:tcPr>
            <w:tcW w:w="1382" w:type="dxa"/>
            <w:shd w:val="clear" w:color="auto" w:fill="auto"/>
          </w:tcPr>
          <w:p w14:paraId="77B575A0" w14:textId="77777777" w:rsidR="00E7247C" w:rsidRPr="00AD5C44" w:rsidRDefault="00E7247C" w:rsidP="00656454">
            <w:pPr>
              <w:adjustRightInd w:val="0"/>
              <w:snapToGrid w:val="0"/>
              <w:jc w:val="both"/>
              <w:rPr>
                <w:rFonts w:ascii="Times New Roman" w:hAnsi="Times New Roman"/>
                <w:bCs/>
                <w:color w:val="000000"/>
              </w:rPr>
            </w:pPr>
            <w:r w:rsidRPr="00AD5C44">
              <w:rPr>
                <w:rFonts w:ascii="Times New Roman" w:hAnsi="Times New Roman" w:hint="eastAsia"/>
                <w:bCs/>
                <w:color w:val="000000"/>
              </w:rPr>
              <w:t>6</w:t>
            </w:r>
            <w:r w:rsidRPr="00AD5C44">
              <w:rPr>
                <w:rFonts w:ascii="Times New Roman" w:hAnsi="Times New Roman"/>
                <w:bCs/>
                <w:color w:val="000000"/>
              </w:rPr>
              <w:t>5%</w:t>
            </w:r>
          </w:p>
        </w:tc>
        <w:tc>
          <w:tcPr>
            <w:tcW w:w="1382" w:type="dxa"/>
            <w:shd w:val="clear" w:color="auto" w:fill="auto"/>
          </w:tcPr>
          <w:p w14:paraId="076E648E" w14:textId="77777777" w:rsidR="00E7247C" w:rsidRPr="00AD5C44" w:rsidRDefault="00E7247C" w:rsidP="00656454">
            <w:pPr>
              <w:adjustRightInd w:val="0"/>
              <w:snapToGrid w:val="0"/>
              <w:jc w:val="both"/>
              <w:rPr>
                <w:rFonts w:ascii="Times New Roman" w:hAnsi="Times New Roman"/>
                <w:bCs/>
                <w:color w:val="000000"/>
              </w:rPr>
            </w:pPr>
            <w:r w:rsidRPr="00AD5C44">
              <w:rPr>
                <w:rFonts w:ascii="Times New Roman" w:hAnsi="Times New Roman" w:hint="eastAsia"/>
                <w:bCs/>
                <w:color w:val="000000"/>
              </w:rPr>
              <w:t>6</w:t>
            </w:r>
            <w:r w:rsidRPr="00AD5C44">
              <w:rPr>
                <w:rFonts w:ascii="Times New Roman" w:hAnsi="Times New Roman"/>
                <w:bCs/>
                <w:color w:val="000000"/>
              </w:rPr>
              <w:t>7%</w:t>
            </w:r>
          </w:p>
        </w:tc>
        <w:tc>
          <w:tcPr>
            <w:tcW w:w="1382" w:type="dxa"/>
            <w:shd w:val="clear" w:color="auto" w:fill="auto"/>
          </w:tcPr>
          <w:p w14:paraId="31143E94" w14:textId="77777777" w:rsidR="00E7247C" w:rsidRPr="00AD5C44" w:rsidRDefault="00E7247C" w:rsidP="00656454">
            <w:pPr>
              <w:adjustRightInd w:val="0"/>
              <w:snapToGrid w:val="0"/>
              <w:jc w:val="both"/>
              <w:rPr>
                <w:rFonts w:ascii="Times New Roman" w:hAnsi="Times New Roman"/>
                <w:bCs/>
                <w:color w:val="000000"/>
              </w:rPr>
            </w:pPr>
            <w:r w:rsidRPr="00AD5C44">
              <w:rPr>
                <w:rFonts w:ascii="Times New Roman" w:hAnsi="Times New Roman" w:hint="eastAsia"/>
                <w:bCs/>
                <w:color w:val="000000"/>
              </w:rPr>
              <w:t>6</w:t>
            </w:r>
            <w:r w:rsidRPr="00AD5C44">
              <w:rPr>
                <w:rFonts w:ascii="Times New Roman" w:hAnsi="Times New Roman"/>
                <w:bCs/>
                <w:color w:val="000000"/>
              </w:rPr>
              <w:t>9%</w:t>
            </w:r>
          </w:p>
        </w:tc>
        <w:tc>
          <w:tcPr>
            <w:tcW w:w="1382" w:type="dxa"/>
            <w:shd w:val="clear" w:color="auto" w:fill="auto"/>
          </w:tcPr>
          <w:p w14:paraId="70B186EF" w14:textId="77777777" w:rsidR="00E7247C" w:rsidRPr="00AD5C44" w:rsidRDefault="00E7247C" w:rsidP="00656454">
            <w:pPr>
              <w:adjustRightInd w:val="0"/>
              <w:snapToGrid w:val="0"/>
              <w:jc w:val="both"/>
              <w:rPr>
                <w:rFonts w:ascii="Times New Roman" w:hAnsi="Times New Roman"/>
                <w:bCs/>
                <w:color w:val="000000"/>
              </w:rPr>
            </w:pPr>
            <w:r w:rsidRPr="00AD5C44">
              <w:rPr>
                <w:rFonts w:ascii="Times New Roman" w:hAnsi="Times New Roman" w:hint="eastAsia"/>
                <w:bCs/>
                <w:color w:val="000000"/>
              </w:rPr>
              <w:t>7</w:t>
            </w:r>
            <w:r w:rsidRPr="00AD5C44">
              <w:rPr>
                <w:rFonts w:ascii="Times New Roman" w:hAnsi="Times New Roman"/>
                <w:bCs/>
                <w:color w:val="000000"/>
              </w:rPr>
              <w:t>0%</w:t>
            </w:r>
          </w:p>
        </w:tc>
      </w:tr>
      <w:tr w:rsidR="00E7247C" w:rsidRPr="0045187F" w14:paraId="1FDB770E" w14:textId="77777777" w:rsidTr="00656454">
        <w:tc>
          <w:tcPr>
            <w:tcW w:w="1953" w:type="dxa"/>
            <w:shd w:val="clear" w:color="auto" w:fill="auto"/>
          </w:tcPr>
          <w:p w14:paraId="3DF25A61" w14:textId="77777777" w:rsidR="00E7247C" w:rsidRPr="00AD5C44" w:rsidRDefault="00E7247C" w:rsidP="00656454">
            <w:pPr>
              <w:adjustRightInd w:val="0"/>
              <w:snapToGrid w:val="0"/>
              <w:jc w:val="both"/>
              <w:rPr>
                <w:rFonts w:ascii="Times New Roman" w:hAnsi="Times New Roman"/>
                <w:bCs/>
                <w:color w:val="000000"/>
              </w:rPr>
            </w:pPr>
            <w:r w:rsidRPr="00AD5C44">
              <w:rPr>
                <w:rFonts w:ascii="Times New Roman" w:hAnsi="Times New Roman" w:hint="eastAsia"/>
                <w:bCs/>
                <w:color w:val="000000"/>
              </w:rPr>
              <w:t>M</w:t>
            </w:r>
            <w:r w:rsidRPr="00AD5C44">
              <w:rPr>
                <w:rFonts w:ascii="Times New Roman" w:hAnsi="Times New Roman"/>
                <w:bCs/>
                <w:color w:val="000000"/>
              </w:rPr>
              <w:t>ainland China</w:t>
            </w:r>
          </w:p>
        </w:tc>
        <w:tc>
          <w:tcPr>
            <w:tcW w:w="1381" w:type="dxa"/>
            <w:shd w:val="clear" w:color="auto" w:fill="auto"/>
          </w:tcPr>
          <w:p w14:paraId="15821574" w14:textId="77777777" w:rsidR="00E7247C" w:rsidRPr="00AD5C44" w:rsidRDefault="00E7247C" w:rsidP="00656454">
            <w:pPr>
              <w:adjustRightInd w:val="0"/>
              <w:snapToGrid w:val="0"/>
              <w:jc w:val="both"/>
              <w:rPr>
                <w:rFonts w:ascii="Times New Roman" w:hAnsi="Times New Roman"/>
                <w:bCs/>
                <w:color w:val="000000"/>
              </w:rPr>
            </w:pPr>
            <w:r w:rsidRPr="00AD5C44">
              <w:rPr>
                <w:rFonts w:ascii="Times New Roman" w:hAnsi="Times New Roman" w:hint="eastAsia"/>
                <w:bCs/>
                <w:color w:val="000000"/>
              </w:rPr>
              <w:t>2</w:t>
            </w:r>
            <w:r w:rsidRPr="00AD5C44">
              <w:rPr>
                <w:rFonts w:ascii="Times New Roman" w:hAnsi="Times New Roman"/>
                <w:bCs/>
                <w:color w:val="000000"/>
              </w:rPr>
              <w:t>7%</w:t>
            </w:r>
          </w:p>
        </w:tc>
        <w:tc>
          <w:tcPr>
            <w:tcW w:w="1382" w:type="dxa"/>
            <w:shd w:val="clear" w:color="auto" w:fill="auto"/>
          </w:tcPr>
          <w:p w14:paraId="3A7DD14B" w14:textId="77777777" w:rsidR="00E7247C" w:rsidRPr="00AD5C44" w:rsidRDefault="00E7247C" w:rsidP="00656454">
            <w:pPr>
              <w:adjustRightInd w:val="0"/>
              <w:snapToGrid w:val="0"/>
              <w:jc w:val="both"/>
              <w:rPr>
                <w:rFonts w:ascii="Times New Roman" w:hAnsi="Times New Roman"/>
                <w:bCs/>
                <w:color w:val="000000"/>
              </w:rPr>
            </w:pPr>
            <w:r w:rsidRPr="00AD5C44">
              <w:rPr>
                <w:rFonts w:ascii="Times New Roman" w:hAnsi="Times New Roman" w:hint="eastAsia"/>
                <w:bCs/>
                <w:color w:val="000000"/>
              </w:rPr>
              <w:t>2</w:t>
            </w:r>
            <w:r w:rsidRPr="00AD5C44">
              <w:rPr>
                <w:rFonts w:ascii="Times New Roman" w:hAnsi="Times New Roman"/>
                <w:bCs/>
                <w:color w:val="000000"/>
              </w:rPr>
              <w:t>0%</w:t>
            </w:r>
          </w:p>
        </w:tc>
        <w:tc>
          <w:tcPr>
            <w:tcW w:w="1382" w:type="dxa"/>
            <w:shd w:val="clear" w:color="auto" w:fill="auto"/>
          </w:tcPr>
          <w:p w14:paraId="07D2EF09" w14:textId="77777777" w:rsidR="00E7247C" w:rsidRPr="00AD5C44" w:rsidRDefault="00E7247C" w:rsidP="00656454">
            <w:pPr>
              <w:adjustRightInd w:val="0"/>
              <w:snapToGrid w:val="0"/>
              <w:jc w:val="both"/>
              <w:rPr>
                <w:rFonts w:ascii="Times New Roman" w:hAnsi="Times New Roman"/>
                <w:bCs/>
                <w:color w:val="000000"/>
              </w:rPr>
            </w:pPr>
            <w:r w:rsidRPr="00AD5C44">
              <w:rPr>
                <w:rFonts w:ascii="Times New Roman" w:hAnsi="Times New Roman" w:hint="eastAsia"/>
                <w:bCs/>
                <w:color w:val="000000"/>
              </w:rPr>
              <w:t>1</w:t>
            </w:r>
            <w:r w:rsidRPr="00AD5C44">
              <w:rPr>
                <w:rFonts w:ascii="Times New Roman" w:hAnsi="Times New Roman"/>
                <w:bCs/>
                <w:color w:val="000000"/>
              </w:rPr>
              <w:t>7%</w:t>
            </w:r>
          </w:p>
        </w:tc>
        <w:tc>
          <w:tcPr>
            <w:tcW w:w="1382" w:type="dxa"/>
            <w:shd w:val="clear" w:color="auto" w:fill="auto"/>
          </w:tcPr>
          <w:p w14:paraId="4228D601" w14:textId="77777777" w:rsidR="00E7247C" w:rsidRPr="00AD5C44" w:rsidRDefault="00E7247C" w:rsidP="00656454">
            <w:pPr>
              <w:adjustRightInd w:val="0"/>
              <w:snapToGrid w:val="0"/>
              <w:jc w:val="both"/>
              <w:rPr>
                <w:rFonts w:ascii="Times New Roman" w:hAnsi="Times New Roman"/>
                <w:bCs/>
                <w:color w:val="000000"/>
              </w:rPr>
            </w:pPr>
            <w:r w:rsidRPr="00AD5C44">
              <w:rPr>
                <w:rFonts w:ascii="Times New Roman" w:hAnsi="Times New Roman" w:hint="eastAsia"/>
                <w:bCs/>
                <w:color w:val="000000"/>
              </w:rPr>
              <w:t>1</w:t>
            </w:r>
            <w:r w:rsidRPr="00AD5C44">
              <w:rPr>
                <w:rFonts w:ascii="Times New Roman" w:hAnsi="Times New Roman"/>
                <w:bCs/>
                <w:color w:val="000000"/>
              </w:rPr>
              <w:t>5%</w:t>
            </w:r>
          </w:p>
        </w:tc>
        <w:tc>
          <w:tcPr>
            <w:tcW w:w="1382" w:type="dxa"/>
            <w:shd w:val="clear" w:color="auto" w:fill="auto"/>
          </w:tcPr>
          <w:p w14:paraId="33A6C4DF" w14:textId="77777777" w:rsidR="00E7247C" w:rsidRPr="00AD5C44" w:rsidRDefault="00E7247C" w:rsidP="00656454">
            <w:pPr>
              <w:adjustRightInd w:val="0"/>
              <w:snapToGrid w:val="0"/>
              <w:jc w:val="both"/>
              <w:rPr>
                <w:rFonts w:ascii="Times New Roman" w:hAnsi="Times New Roman"/>
                <w:bCs/>
                <w:color w:val="000000"/>
              </w:rPr>
            </w:pPr>
            <w:r w:rsidRPr="00AD5C44">
              <w:rPr>
                <w:rFonts w:ascii="Times New Roman" w:hAnsi="Times New Roman" w:hint="eastAsia"/>
                <w:bCs/>
                <w:color w:val="000000"/>
              </w:rPr>
              <w:t>1</w:t>
            </w:r>
            <w:r w:rsidRPr="00AD5C44">
              <w:rPr>
                <w:rFonts w:ascii="Times New Roman" w:hAnsi="Times New Roman"/>
                <w:bCs/>
                <w:color w:val="000000"/>
              </w:rPr>
              <w:t>4%</w:t>
            </w:r>
          </w:p>
        </w:tc>
      </w:tr>
      <w:tr w:rsidR="00E7247C" w:rsidRPr="0045187F" w14:paraId="6D0A9106" w14:textId="77777777" w:rsidTr="00656454">
        <w:tc>
          <w:tcPr>
            <w:tcW w:w="1953" w:type="dxa"/>
            <w:shd w:val="clear" w:color="auto" w:fill="auto"/>
          </w:tcPr>
          <w:p w14:paraId="417317F9" w14:textId="77777777" w:rsidR="00E7247C" w:rsidRPr="00AD5C44" w:rsidRDefault="00E7247C" w:rsidP="00656454">
            <w:pPr>
              <w:adjustRightInd w:val="0"/>
              <w:snapToGrid w:val="0"/>
              <w:jc w:val="both"/>
              <w:rPr>
                <w:rFonts w:ascii="Times New Roman" w:hAnsi="Times New Roman"/>
                <w:bCs/>
                <w:color w:val="000000"/>
              </w:rPr>
            </w:pPr>
            <w:r w:rsidRPr="00AD5C44">
              <w:rPr>
                <w:rFonts w:ascii="Times New Roman" w:hAnsi="Times New Roman" w:hint="eastAsia"/>
                <w:bCs/>
                <w:color w:val="000000"/>
              </w:rPr>
              <w:t>S</w:t>
            </w:r>
            <w:r w:rsidRPr="00AD5C44">
              <w:rPr>
                <w:rFonts w:ascii="Times New Roman" w:hAnsi="Times New Roman"/>
                <w:bCs/>
                <w:color w:val="000000"/>
              </w:rPr>
              <w:t>ingapore</w:t>
            </w:r>
          </w:p>
        </w:tc>
        <w:tc>
          <w:tcPr>
            <w:tcW w:w="1381" w:type="dxa"/>
            <w:shd w:val="clear" w:color="auto" w:fill="auto"/>
          </w:tcPr>
          <w:p w14:paraId="776B74A9" w14:textId="77777777" w:rsidR="00E7247C" w:rsidRPr="00AD5C44" w:rsidRDefault="00E7247C" w:rsidP="00656454">
            <w:pPr>
              <w:adjustRightInd w:val="0"/>
              <w:snapToGrid w:val="0"/>
              <w:jc w:val="both"/>
              <w:rPr>
                <w:rFonts w:ascii="Times New Roman" w:hAnsi="Times New Roman"/>
                <w:bCs/>
                <w:color w:val="000000"/>
              </w:rPr>
            </w:pPr>
            <w:r w:rsidRPr="00AD5C44">
              <w:rPr>
                <w:rFonts w:ascii="Times New Roman" w:hAnsi="Times New Roman" w:hint="eastAsia"/>
                <w:bCs/>
                <w:color w:val="000000"/>
              </w:rPr>
              <w:t>7</w:t>
            </w:r>
            <w:r w:rsidRPr="00AD5C44">
              <w:rPr>
                <w:rFonts w:ascii="Times New Roman" w:hAnsi="Times New Roman"/>
                <w:bCs/>
                <w:color w:val="000000"/>
              </w:rPr>
              <w:t>%</w:t>
            </w:r>
          </w:p>
        </w:tc>
        <w:tc>
          <w:tcPr>
            <w:tcW w:w="1382" w:type="dxa"/>
            <w:shd w:val="clear" w:color="auto" w:fill="auto"/>
          </w:tcPr>
          <w:p w14:paraId="706762FD" w14:textId="77777777" w:rsidR="00E7247C" w:rsidRPr="00AD5C44" w:rsidRDefault="00E7247C" w:rsidP="00656454">
            <w:pPr>
              <w:adjustRightInd w:val="0"/>
              <w:snapToGrid w:val="0"/>
              <w:jc w:val="both"/>
              <w:rPr>
                <w:rFonts w:ascii="Times New Roman" w:hAnsi="Times New Roman"/>
                <w:bCs/>
                <w:color w:val="000000"/>
              </w:rPr>
            </w:pPr>
            <w:r w:rsidRPr="00AD5C44">
              <w:rPr>
                <w:rFonts w:ascii="Times New Roman" w:hAnsi="Times New Roman" w:hint="eastAsia"/>
                <w:bCs/>
                <w:color w:val="000000"/>
              </w:rPr>
              <w:t>6</w:t>
            </w:r>
            <w:r w:rsidRPr="00AD5C44">
              <w:rPr>
                <w:rFonts w:ascii="Times New Roman" w:hAnsi="Times New Roman"/>
                <w:bCs/>
                <w:color w:val="000000"/>
              </w:rPr>
              <w:t>%</w:t>
            </w:r>
          </w:p>
        </w:tc>
        <w:tc>
          <w:tcPr>
            <w:tcW w:w="1382" w:type="dxa"/>
            <w:shd w:val="clear" w:color="auto" w:fill="auto"/>
          </w:tcPr>
          <w:p w14:paraId="494D7DD1" w14:textId="77777777" w:rsidR="00E7247C" w:rsidRPr="00AD5C44" w:rsidRDefault="00E7247C" w:rsidP="00656454">
            <w:pPr>
              <w:adjustRightInd w:val="0"/>
              <w:snapToGrid w:val="0"/>
              <w:jc w:val="both"/>
              <w:rPr>
                <w:rFonts w:ascii="Times New Roman" w:hAnsi="Times New Roman"/>
                <w:bCs/>
                <w:color w:val="000000"/>
              </w:rPr>
            </w:pPr>
            <w:r w:rsidRPr="00AD5C44">
              <w:rPr>
                <w:rFonts w:ascii="Times New Roman" w:hAnsi="Times New Roman" w:hint="eastAsia"/>
                <w:bCs/>
                <w:color w:val="000000"/>
              </w:rPr>
              <w:t>7</w:t>
            </w:r>
            <w:r w:rsidRPr="00AD5C44">
              <w:rPr>
                <w:rFonts w:ascii="Times New Roman" w:hAnsi="Times New Roman"/>
                <w:bCs/>
                <w:color w:val="000000"/>
              </w:rPr>
              <w:t>%</w:t>
            </w:r>
          </w:p>
        </w:tc>
        <w:tc>
          <w:tcPr>
            <w:tcW w:w="1382" w:type="dxa"/>
            <w:shd w:val="clear" w:color="auto" w:fill="auto"/>
          </w:tcPr>
          <w:p w14:paraId="3CE0A925" w14:textId="77777777" w:rsidR="00E7247C" w:rsidRPr="00AD5C44" w:rsidRDefault="00E7247C" w:rsidP="00656454">
            <w:pPr>
              <w:adjustRightInd w:val="0"/>
              <w:snapToGrid w:val="0"/>
              <w:jc w:val="both"/>
              <w:rPr>
                <w:rFonts w:ascii="Times New Roman" w:hAnsi="Times New Roman"/>
                <w:bCs/>
                <w:color w:val="000000"/>
              </w:rPr>
            </w:pPr>
            <w:r w:rsidRPr="00AD5C44">
              <w:rPr>
                <w:rFonts w:ascii="Times New Roman" w:hAnsi="Times New Roman" w:hint="eastAsia"/>
                <w:bCs/>
                <w:color w:val="000000"/>
              </w:rPr>
              <w:t>8</w:t>
            </w:r>
            <w:r w:rsidRPr="00AD5C44">
              <w:rPr>
                <w:rFonts w:ascii="Times New Roman" w:hAnsi="Times New Roman"/>
                <w:bCs/>
                <w:color w:val="000000"/>
              </w:rPr>
              <w:t>%</w:t>
            </w:r>
          </w:p>
        </w:tc>
        <w:tc>
          <w:tcPr>
            <w:tcW w:w="1382" w:type="dxa"/>
            <w:shd w:val="clear" w:color="auto" w:fill="auto"/>
          </w:tcPr>
          <w:p w14:paraId="11C5D1B4" w14:textId="77777777" w:rsidR="00E7247C" w:rsidRPr="00AD5C44" w:rsidRDefault="00E7247C" w:rsidP="00656454">
            <w:pPr>
              <w:adjustRightInd w:val="0"/>
              <w:snapToGrid w:val="0"/>
              <w:jc w:val="both"/>
              <w:rPr>
                <w:rFonts w:ascii="Times New Roman" w:hAnsi="Times New Roman"/>
                <w:bCs/>
                <w:color w:val="000000"/>
              </w:rPr>
            </w:pPr>
            <w:r w:rsidRPr="00AD5C44">
              <w:rPr>
                <w:rFonts w:ascii="Times New Roman" w:hAnsi="Times New Roman" w:hint="eastAsia"/>
                <w:bCs/>
                <w:color w:val="000000"/>
              </w:rPr>
              <w:t>8</w:t>
            </w:r>
            <w:r w:rsidRPr="00AD5C44">
              <w:rPr>
                <w:rFonts w:ascii="Times New Roman" w:hAnsi="Times New Roman"/>
                <w:bCs/>
                <w:color w:val="000000"/>
              </w:rPr>
              <w:t>%</w:t>
            </w:r>
          </w:p>
        </w:tc>
      </w:tr>
      <w:tr w:rsidR="00E7247C" w:rsidRPr="0045187F" w14:paraId="63570394" w14:textId="77777777" w:rsidTr="00656454">
        <w:tc>
          <w:tcPr>
            <w:tcW w:w="1953" w:type="dxa"/>
            <w:shd w:val="clear" w:color="auto" w:fill="auto"/>
          </w:tcPr>
          <w:p w14:paraId="496A7A95" w14:textId="77777777" w:rsidR="00E7247C" w:rsidRPr="00AD5C44" w:rsidRDefault="00E7247C" w:rsidP="00656454">
            <w:pPr>
              <w:adjustRightInd w:val="0"/>
              <w:snapToGrid w:val="0"/>
              <w:jc w:val="both"/>
              <w:rPr>
                <w:rFonts w:ascii="Times New Roman" w:hAnsi="Times New Roman"/>
                <w:bCs/>
                <w:color w:val="000000"/>
              </w:rPr>
            </w:pPr>
            <w:r w:rsidRPr="00AD5C44">
              <w:rPr>
                <w:rFonts w:ascii="Times New Roman" w:hAnsi="Times New Roman" w:hint="eastAsia"/>
                <w:bCs/>
                <w:color w:val="000000"/>
              </w:rPr>
              <w:t>T</w:t>
            </w:r>
            <w:r w:rsidRPr="00AD5C44">
              <w:rPr>
                <w:rFonts w:ascii="Times New Roman" w:hAnsi="Times New Roman"/>
                <w:bCs/>
                <w:color w:val="000000"/>
              </w:rPr>
              <w:t>aiwan</w:t>
            </w:r>
          </w:p>
        </w:tc>
        <w:tc>
          <w:tcPr>
            <w:tcW w:w="1381" w:type="dxa"/>
            <w:shd w:val="clear" w:color="auto" w:fill="auto"/>
          </w:tcPr>
          <w:p w14:paraId="14ED7315" w14:textId="77777777" w:rsidR="00E7247C" w:rsidRPr="00AD5C44" w:rsidRDefault="00E7247C" w:rsidP="00656454">
            <w:pPr>
              <w:adjustRightInd w:val="0"/>
              <w:snapToGrid w:val="0"/>
              <w:jc w:val="both"/>
              <w:rPr>
                <w:rFonts w:ascii="Times New Roman" w:hAnsi="Times New Roman"/>
                <w:bCs/>
                <w:color w:val="000000"/>
              </w:rPr>
            </w:pPr>
            <w:r w:rsidRPr="00AD5C44">
              <w:rPr>
                <w:rFonts w:ascii="Times New Roman" w:hAnsi="Times New Roman" w:hint="eastAsia"/>
                <w:bCs/>
                <w:color w:val="000000"/>
              </w:rPr>
              <w:t>0</w:t>
            </w:r>
          </w:p>
        </w:tc>
        <w:tc>
          <w:tcPr>
            <w:tcW w:w="1382" w:type="dxa"/>
            <w:shd w:val="clear" w:color="auto" w:fill="auto"/>
          </w:tcPr>
          <w:p w14:paraId="7464B502" w14:textId="77777777" w:rsidR="00E7247C" w:rsidRPr="00AD5C44" w:rsidRDefault="00E7247C" w:rsidP="00656454">
            <w:pPr>
              <w:adjustRightInd w:val="0"/>
              <w:snapToGrid w:val="0"/>
              <w:jc w:val="both"/>
              <w:rPr>
                <w:rFonts w:ascii="Times New Roman" w:hAnsi="Times New Roman"/>
                <w:bCs/>
                <w:color w:val="000000"/>
              </w:rPr>
            </w:pPr>
            <w:r w:rsidRPr="00AD5C44">
              <w:rPr>
                <w:rFonts w:ascii="Times New Roman" w:hAnsi="Times New Roman" w:hint="eastAsia"/>
                <w:bCs/>
                <w:color w:val="000000"/>
              </w:rPr>
              <w:t>9</w:t>
            </w:r>
            <w:r w:rsidRPr="00AD5C44">
              <w:rPr>
                <w:rFonts w:ascii="Times New Roman" w:hAnsi="Times New Roman"/>
                <w:bCs/>
                <w:color w:val="000000"/>
              </w:rPr>
              <w:t>%</w:t>
            </w:r>
          </w:p>
        </w:tc>
        <w:tc>
          <w:tcPr>
            <w:tcW w:w="1382" w:type="dxa"/>
            <w:shd w:val="clear" w:color="auto" w:fill="auto"/>
          </w:tcPr>
          <w:p w14:paraId="5680F966" w14:textId="77777777" w:rsidR="00E7247C" w:rsidRPr="00AD5C44" w:rsidRDefault="00E7247C" w:rsidP="00656454">
            <w:pPr>
              <w:adjustRightInd w:val="0"/>
              <w:snapToGrid w:val="0"/>
              <w:jc w:val="both"/>
              <w:rPr>
                <w:rFonts w:ascii="Times New Roman" w:hAnsi="Times New Roman"/>
                <w:bCs/>
                <w:color w:val="000000"/>
              </w:rPr>
            </w:pPr>
            <w:r w:rsidRPr="00AD5C44">
              <w:rPr>
                <w:rFonts w:ascii="Times New Roman" w:hAnsi="Times New Roman" w:hint="eastAsia"/>
                <w:bCs/>
                <w:color w:val="000000"/>
              </w:rPr>
              <w:t>9</w:t>
            </w:r>
            <w:r w:rsidRPr="00AD5C44">
              <w:rPr>
                <w:rFonts w:ascii="Times New Roman" w:hAnsi="Times New Roman"/>
                <w:bCs/>
                <w:color w:val="000000"/>
              </w:rPr>
              <w:t>%</w:t>
            </w:r>
          </w:p>
        </w:tc>
        <w:tc>
          <w:tcPr>
            <w:tcW w:w="1382" w:type="dxa"/>
            <w:shd w:val="clear" w:color="auto" w:fill="auto"/>
          </w:tcPr>
          <w:p w14:paraId="2CEC98A5" w14:textId="77777777" w:rsidR="00E7247C" w:rsidRPr="00AD5C44" w:rsidRDefault="00E7247C" w:rsidP="00656454">
            <w:pPr>
              <w:adjustRightInd w:val="0"/>
              <w:snapToGrid w:val="0"/>
              <w:jc w:val="both"/>
              <w:rPr>
                <w:rFonts w:ascii="Times New Roman" w:hAnsi="Times New Roman"/>
                <w:bCs/>
                <w:color w:val="000000"/>
              </w:rPr>
            </w:pPr>
            <w:r w:rsidRPr="00AD5C44">
              <w:rPr>
                <w:rFonts w:ascii="Times New Roman" w:hAnsi="Times New Roman" w:hint="eastAsia"/>
                <w:bCs/>
                <w:color w:val="000000"/>
              </w:rPr>
              <w:t>8</w:t>
            </w:r>
            <w:r w:rsidRPr="00AD5C44">
              <w:rPr>
                <w:rFonts w:ascii="Times New Roman" w:hAnsi="Times New Roman"/>
                <w:bCs/>
                <w:color w:val="000000"/>
              </w:rPr>
              <w:t>%</w:t>
            </w:r>
          </w:p>
        </w:tc>
        <w:tc>
          <w:tcPr>
            <w:tcW w:w="1382" w:type="dxa"/>
            <w:shd w:val="clear" w:color="auto" w:fill="auto"/>
          </w:tcPr>
          <w:p w14:paraId="0BA8BC93" w14:textId="77777777" w:rsidR="00E7247C" w:rsidRPr="00AD5C44" w:rsidRDefault="00E7247C" w:rsidP="00656454">
            <w:pPr>
              <w:adjustRightInd w:val="0"/>
              <w:snapToGrid w:val="0"/>
              <w:jc w:val="both"/>
              <w:rPr>
                <w:rFonts w:ascii="Times New Roman" w:hAnsi="Times New Roman"/>
                <w:bCs/>
                <w:color w:val="000000"/>
              </w:rPr>
            </w:pPr>
            <w:r w:rsidRPr="00AD5C44">
              <w:rPr>
                <w:rFonts w:ascii="Times New Roman" w:hAnsi="Times New Roman" w:hint="eastAsia"/>
                <w:bCs/>
                <w:color w:val="000000"/>
              </w:rPr>
              <w:t>8</w:t>
            </w:r>
            <w:r w:rsidRPr="00AD5C44">
              <w:rPr>
                <w:rFonts w:ascii="Times New Roman" w:hAnsi="Times New Roman"/>
                <w:bCs/>
                <w:color w:val="000000"/>
              </w:rPr>
              <w:t>%</w:t>
            </w:r>
          </w:p>
        </w:tc>
      </w:tr>
    </w:tbl>
    <w:p w14:paraId="1C313D1A" w14:textId="77777777" w:rsidR="00E7247C" w:rsidRPr="00AD5C44" w:rsidRDefault="00E7247C" w:rsidP="00E7247C">
      <w:pPr>
        <w:adjustRightInd w:val="0"/>
        <w:snapToGrid w:val="0"/>
        <w:jc w:val="both"/>
        <w:rPr>
          <w:rFonts w:ascii="Times New Roman" w:hAnsi="Times New Roman"/>
          <w:bCs/>
          <w:color w:val="000000"/>
        </w:rPr>
      </w:pPr>
      <w:r w:rsidRPr="00AD5C44">
        <w:rPr>
          <w:rFonts w:ascii="Times New Roman" w:hAnsi="Times New Roman"/>
          <w:bCs/>
          <w:color w:val="000000"/>
        </w:rPr>
        <w:t xml:space="preserve">Table </w:t>
      </w:r>
      <w:proofErr w:type="gramStart"/>
      <w:r w:rsidRPr="00AD5C44">
        <w:rPr>
          <w:rFonts w:ascii="Times New Roman" w:hAnsi="Times New Roman"/>
          <w:bCs/>
          <w:color w:val="000000"/>
        </w:rPr>
        <w:t>5 :</w:t>
      </w:r>
      <w:proofErr w:type="gramEnd"/>
      <w:r w:rsidRPr="00AD5C44">
        <w:rPr>
          <w:rFonts w:ascii="Times New Roman" w:hAnsi="Times New Roman"/>
          <w:bCs/>
          <w:color w:val="000000"/>
        </w:rPr>
        <w:t xml:space="preserve"> Revenue Contribution percentage in global</w:t>
      </w:r>
    </w:p>
    <w:p w14:paraId="2801DD59" w14:textId="77777777" w:rsidR="00E7247C" w:rsidRPr="00AD5C44" w:rsidRDefault="00E7247C" w:rsidP="00E7247C">
      <w:pPr>
        <w:adjustRightInd w:val="0"/>
        <w:snapToGrid w:val="0"/>
        <w:jc w:val="both"/>
        <w:rPr>
          <w:rFonts w:ascii="Times New Roman" w:hAnsi="Times New Roman"/>
          <w:bCs/>
          <w:color w:val="000000"/>
        </w:rPr>
      </w:pPr>
      <w:proofErr w:type="gramStart"/>
      <w:r w:rsidRPr="00AD5C44">
        <w:rPr>
          <w:rFonts w:ascii="Times New Roman" w:hAnsi="Times New Roman" w:hint="eastAsia"/>
          <w:bCs/>
          <w:color w:val="000000"/>
        </w:rPr>
        <w:t>S</w:t>
      </w:r>
      <w:r w:rsidRPr="00AD5C44">
        <w:rPr>
          <w:rFonts w:ascii="Times New Roman" w:hAnsi="Times New Roman"/>
          <w:bCs/>
          <w:color w:val="000000"/>
        </w:rPr>
        <w:t>ource :</w:t>
      </w:r>
      <w:proofErr w:type="gramEnd"/>
      <w:r w:rsidRPr="00AD5C44">
        <w:rPr>
          <w:rFonts w:ascii="Times New Roman" w:hAnsi="Times New Roman"/>
          <w:bCs/>
          <w:color w:val="000000"/>
        </w:rPr>
        <w:t xml:space="preserve"> Bossini Annual Report 2015/16 to 2019/20</w:t>
      </w:r>
    </w:p>
    <w:p w14:paraId="6A955D12" w14:textId="77777777" w:rsidR="00E7247C" w:rsidRDefault="00E7247C" w:rsidP="00E7247C">
      <w:pPr>
        <w:tabs>
          <w:tab w:val="left" w:pos="1390"/>
        </w:tabs>
        <w:snapToGrid w:val="0"/>
        <w:rPr>
          <w:rFonts w:ascii="Arial Unicode MS" w:eastAsia="Arial Unicode MS" w:hAnsi="Arial Unicode MS" w:cs="Arial Unicode MS"/>
          <w:b/>
          <w:bCs/>
          <w:sz w:val="21"/>
          <w:szCs w:val="21"/>
        </w:rPr>
      </w:pPr>
    </w:p>
    <w:p w14:paraId="52A4DE3A" w14:textId="77777777" w:rsidR="003C7A5B" w:rsidRDefault="00E7247C" w:rsidP="00E7247C">
      <w:pPr>
        <w:tabs>
          <w:tab w:val="left" w:pos="1390"/>
        </w:tabs>
        <w:snapToGrid w:val="0"/>
        <w:rPr>
          <w:rFonts w:ascii="Arial Unicode MS" w:eastAsia="Arial Unicode MS" w:hAnsi="Arial Unicode MS" w:cs="Arial Unicode MS"/>
          <w:sz w:val="21"/>
          <w:szCs w:val="21"/>
        </w:rPr>
      </w:pPr>
      <w:r w:rsidRPr="00054FC8">
        <w:rPr>
          <w:rFonts w:ascii="Arial Unicode MS" w:eastAsia="Arial Unicode MS" w:hAnsi="Arial Unicode MS" w:cs="Arial Unicode MS" w:hint="eastAsia"/>
          <w:sz w:val="21"/>
          <w:szCs w:val="21"/>
        </w:rPr>
        <w:t>T</w:t>
      </w:r>
      <w:r w:rsidRPr="00054FC8">
        <w:rPr>
          <w:rFonts w:ascii="Arial Unicode MS" w:eastAsia="Arial Unicode MS" w:hAnsi="Arial Unicode MS" w:cs="Arial Unicode MS"/>
          <w:sz w:val="21"/>
          <w:szCs w:val="21"/>
        </w:rPr>
        <w:t xml:space="preserve">he </w:t>
      </w:r>
      <w:r w:rsidR="003A241F">
        <w:rPr>
          <w:rFonts w:ascii="Arial Unicode MS" w:eastAsia="Arial Unicode MS" w:hAnsi="Arial Unicode MS" w:cs="Arial Unicode MS"/>
          <w:sz w:val="21"/>
          <w:szCs w:val="21"/>
        </w:rPr>
        <w:t>B</w:t>
      </w:r>
      <w:r w:rsidRPr="00054FC8">
        <w:rPr>
          <w:rFonts w:ascii="Arial Unicode MS" w:eastAsia="Arial Unicode MS" w:hAnsi="Arial Unicode MS" w:cs="Arial Unicode MS"/>
          <w:sz w:val="21"/>
          <w:szCs w:val="21"/>
        </w:rPr>
        <w:t xml:space="preserve">usiness revenue contribution for the direct selling store include the Hong Kong and Macau for 65% to 70% of the company, while for Mainland China </w:t>
      </w:r>
      <w:r>
        <w:rPr>
          <w:rFonts w:ascii="Arial Unicode MS" w:eastAsia="Arial Unicode MS" w:hAnsi="Arial Unicode MS" w:cs="Arial Unicode MS"/>
          <w:sz w:val="21"/>
          <w:szCs w:val="21"/>
        </w:rPr>
        <w:t>business takes up to about</w:t>
      </w:r>
      <w:r w:rsidRPr="00054FC8">
        <w:rPr>
          <w:rFonts w:ascii="Arial Unicode MS" w:eastAsia="Arial Unicode MS" w:hAnsi="Arial Unicode MS" w:cs="Arial Unicode MS"/>
          <w:sz w:val="21"/>
          <w:szCs w:val="21"/>
        </w:rPr>
        <w:t xml:space="preserve"> 15 – 27 % </w:t>
      </w:r>
      <w:r>
        <w:rPr>
          <w:rFonts w:ascii="Arial Unicode MS" w:eastAsia="Arial Unicode MS" w:hAnsi="Arial Unicode MS" w:cs="Arial Unicode MS"/>
          <w:sz w:val="21"/>
          <w:szCs w:val="21"/>
        </w:rPr>
        <w:t xml:space="preserve">with </w:t>
      </w:r>
      <w:r w:rsidRPr="00054FC8">
        <w:rPr>
          <w:rFonts w:ascii="Arial Unicode MS" w:eastAsia="Arial Unicode MS" w:hAnsi="Arial Unicode MS" w:cs="Arial Unicode MS"/>
          <w:sz w:val="21"/>
          <w:szCs w:val="21"/>
        </w:rPr>
        <w:t xml:space="preserve">gradually increasing </w:t>
      </w:r>
      <w:r>
        <w:rPr>
          <w:rFonts w:ascii="Arial Unicode MS" w:eastAsia="Arial Unicode MS" w:hAnsi="Arial Unicode MS" w:cs="Arial Unicode MS"/>
          <w:sz w:val="21"/>
          <w:szCs w:val="21"/>
        </w:rPr>
        <w:t>percentage of business</w:t>
      </w:r>
      <w:r w:rsidRPr="00054FC8">
        <w:rPr>
          <w:rFonts w:ascii="Arial Unicode MS" w:eastAsia="Arial Unicode MS" w:hAnsi="Arial Unicode MS" w:cs="Arial Unicode MS"/>
          <w:sz w:val="21"/>
          <w:szCs w:val="21"/>
        </w:rPr>
        <w:t xml:space="preserve"> value in these nearby 5 </w:t>
      </w:r>
      <w:proofErr w:type="spellStart"/>
      <w:r w:rsidRPr="00054FC8">
        <w:rPr>
          <w:rFonts w:ascii="Arial Unicode MS" w:eastAsia="Arial Unicode MS" w:hAnsi="Arial Unicode MS" w:cs="Arial Unicode MS"/>
          <w:sz w:val="21"/>
          <w:szCs w:val="21"/>
        </w:rPr>
        <w:t>years time</w:t>
      </w:r>
      <w:proofErr w:type="spellEnd"/>
      <w:r w:rsidRPr="00054FC8">
        <w:rPr>
          <w:rFonts w:ascii="Arial Unicode MS" w:eastAsia="Arial Unicode MS" w:hAnsi="Arial Unicode MS" w:cs="Arial Unicode MS"/>
          <w:sz w:val="21"/>
          <w:szCs w:val="21"/>
        </w:rPr>
        <w:t xml:space="preserve">. </w:t>
      </w:r>
      <w:r>
        <w:rPr>
          <w:rFonts w:ascii="Arial Unicode MS" w:eastAsia="Arial Unicode MS" w:hAnsi="Arial Unicode MS" w:cs="Arial Unicode MS"/>
          <w:sz w:val="21"/>
          <w:szCs w:val="21"/>
        </w:rPr>
        <w:t xml:space="preserve">The company has also </w:t>
      </w:r>
      <w:proofErr w:type="gramStart"/>
      <w:r>
        <w:rPr>
          <w:rFonts w:ascii="Arial Unicode MS" w:eastAsia="Arial Unicode MS" w:hAnsi="Arial Unicode MS" w:cs="Arial Unicode MS"/>
          <w:sz w:val="21"/>
          <w:szCs w:val="21"/>
        </w:rPr>
        <w:t>develop</w:t>
      </w:r>
      <w:proofErr w:type="gramEnd"/>
      <w:r>
        <w:rPr>
          <w:rFonts w:ascii="Arial Unicode MS" w:eastAsia="Arial Unicode MS" w:hAnsi="Arial Unicode MS" w:cs="Arial Unicode MS"/>
          <w:sz w:val="21"/>
          <w:szCs w:val="21"/>
        </w:rPr>
        <w:t xml:space="preserve"> Singapore business of 6 – 8 %.</w:t>
      </w:r>
      <w:r w:rsidR="003C2175">
        <w:rPr>
          <w:rFonts w:ascii="Arial Unicode MS" w:eastAsia="Arial Unicode MS" w:hAnsi="Arial Unicode MS" w:cs="Arial Unicode MS"/>
          <w:sz w:val="21"/>
          <w:szCs w:val="21"/>
        </w:rPr>
        <w:t xml:space="preserve"> </w:t>
      </w:r>
    </w:p>
    <w:p w14:paraId="7F206F26" w14:textId="09F9E3CD" w:rsidR="00E7247C" w:rsidRDefault="003C2175" w:rsidP="00E7247C">
      <w:pPr>
        <w:tabs>
          <w:tab w:val="left" w:pos="1390"/>
        </w:tabs>
        <w:snapToGrid w:val="0"/>
        <w:rPr>
          <w:rFonts w:ascii="Arial Unicode MS" w:eastAsia="Arial Unicode MS" w:hAnsi="Arial Unicode MS" w:cs="Arial Unicode MS"/>
          <w:sz w:val="21"/>
          <w:szCs w:val="21"/>
        </w:rPr>
      </w:pPr>
      <w:r>
        <w:rPr>
          <w:rFonts w:ascii="Arial Unicode MS" w:eastAsia="Arial Unicode MS" w:hAnsi="Arial Unicode MS" w:cs="Arial Unicode MS"/>
          <w:sz w:val="21"/>
          <w:szCs w:val="21"/>
        </w:rPr>
        <w:t>(Bossini, 2020)</w:t>
      </w:r>
    </w:p>
    <w:p w14:paraId="1A550F6D" w14:textId="05DF0B6A" w:rsidR="00E7247C" w:rsidRDefault="00E7247C" w:rsidP="00E7247C">
      <w:pPr>
        <w:tabs>
          <w:tab w:val="left" w:pos="1390"/>
        </w:tabs>
        <w:snapToGrid w:val="0"/>
        <w:rPr>
          <w:rFonts w:ascii="Arial Unicode MS" w:eastAsia="Arial Unicode MS" w:hAnsi="Arial Unicode MS" w:cs="Arial Unicode MS"/>
          <w:sz w:val="21"/>
          <w:szCs w:val="21"/>
        </w:rPr>
      </w:pPr>
    </w:p>
    <w:p w14:paraId="61C2D184" w14:textId="3605BEAF" w:rsidR="006C30F5" w:rsidRDefault="006C30F5" w:rsidP="006C30F5">
      <w:pPr>
        <w:tabs>
          <w:tab w:val="left" w:pos="1390"/>
        </w:tabs>
        <w:snapToGrid w:val="0"/>
        <w:rPr>
          <w:rFonts w:ascii="Arial Unicode MS" w:eastAsia="Arial Unicode MS" w:hAnsi="Arial Unicode MS" w:cs="Arial Unicode MS"/>
          <w:sz w:val="21"/>
          <w:szCs w:val="21"/>
        </w:rPr>
      </w:pPr>
      <w:r>
        <w:rPr>
          <w:rFonts w:ascii="Arial Unicode MS" w:eastAsia="Arial Unicode MS" w:hAnsi="Arial Unicode MS" w:cs="Arial Unicode MS"/>
          <w:sz w:val="21"/>
          <w:szCs w:val="21"/>
        </w:rPr>
        <w:t>From the latest published annual report of Bossini, revenue of Hong Kong and Macau taken up to 66% of company revenue, retail and export of franchise business taken up to HK$716 billion. Compare to 2019, franchising business decline from HK$1,052 million with 32%. With the same store gross profit decline on 27% with number of directly manage stores remain at number of 38 stores in total.</w:t>
      </w:r>
      <w:r w:rsidR="003C2175">
        <w:rPr>
          <w:rFonts w:ascii="Arial Unicode MS" w:eastAsia="Arial Unicode MS" w:hAnsi="Arial Unicode MS" w:cs="Arial Unicode MS"/>
          <w:sz w:val="21"/>
          <w:szCs w:val="21"/>
        </w:rPr>
        <w:t xml:space="preserve"> (Bossini, 2020)</w:t>
      </w:r>
    </w:p>
    <w:p w14:paraId="154DB91A" w14:textId="77777777" w:rsidR="006C30F5" w:rsidRDefault="006C30F5" w:rsidP="00E7247C">
      <w:pPr>
        <w:tabs>
          <w:tab w:val="left" w:pos="1390"/>
        </w:tabs>
        <w:snapToGrid w:val="0"/>
        <w:rPr>
          <w:rFonts w:ascii="Arial Unicode MS" w:eastAsia="Arial Unicode MS" w:hAnsi="Arial Unicode MS" w:cs="Arial Unicode MS"/>
          <w:sz w:val="21"/>
          <w:szCs w:val="21"/>
        </w:rPr>
      </w:pPr>
    </w:p>
    <w:p w14:paraId="4C3D7D92" w14:textId="63D1158E" w:rsidR="00E7247C" w:rsidRPr="00054FC8" w:rsidRDefault="00E7247C" w:rsidP="00E7247C">
      <w:pPr>
        <w:tabs>
          <w:tab w:val="left" w:pos="1390"/>
        </w:tabs>
        <w:snapToGrid w:val="0"/>
        <w:rPr>
          <w:rFonts w:ascii="Arial Unicode MS" w:eastAsia="Arial Unicode MS" w:hAnsi="Arial Unicode MS" w:cs="Arial Unicode MS"/>
          <w:sz w:val="21"/>
          <w:szCs w:val="21"/>
        </w:rPr>
      </w:pPr>
      <w:r>
        <w:rPr>
          <w:rFonts w:ascii="Arial Unicode MS" w:eastAsia="Arial Unicode MS" w:hAnsi="Arial Unicode MS" w:cs="Arial Unicode MS" w:hint="eastAsia"/>
          <w:sz w:val="21"/>
          <w:szCs w:val="21"/>
        </w:rPr>
        <w:t>W</w:t>
      </w:r>
      <w:r>
        <w:rPr>
          <w:rFonts w:ascii="Arial Unicode MS" w:eastAsia="Arial Unicode MS" w:hAnsi="Arial Unicode MS" w:cs="Arial Unicode MS"/>
          <w:sz w:val="21"/>
          <w:szCs w:val="21"/>
        </w:rPr>
        <w:t xml:space="preserve">ith the allocation of the business networking can change the </w:t>
      </w:r>
      <w:r w:rsidR="008F3171">
        <w:rPr>
          <w:rFonts w:ascii="Arial Unicode MS" w:eastAsia="Arial Unicode MS" w:hAnsi="Arial Unicode MS" w:cs="Arial Unicode MS"/>
          <w:sz w:val="21"/>
          <w:szCs w:val="21"/>
        </w:rPr>
        <w:t xml:space="preserve">unit </w:t>
      </w:r>
      <w:r>
        <w:rPr>
          <w:rFonts w:ascii="Arial Unicode MS" w:eastAsia="Arial Unicode MS" w:hAnsi="Arial Unicode MS" w:cs="Arial Unicode MS"/>
          <w:sz w:val="21"/>
          <w:szCs w:val="21"/>
        </w:rPr>
        <w:t>value of revenue received by</w:t>
      </w:r>
      <w:r w:rsidR="008F3171">
        <w:rPr>
          <w:rFonts w:ascii="Arial Unicode MS" w:eastAsia="Arial Unicode MS" w:hAnsi="Arial Unicode MS" w:cs="Arial Unicode MS"/>
          <w:sz w:val="21"/>
          <w:szCs w:val="21"/>
        </w:rPr>
        <w:t xml:space="preserve"> different sector of</w:t>
      </w:r>
      <w:r>
        <w:rPr>
          <w:rFonts w:ascii="Arial Unicode MS" w:eastAsia="Arial Unicode MS" w:hAnsi="Arial Unicode MS" w:cs="Arial Unicode MS"/>
          <w:sz w:val="21"/>
          <w:szCs w:val="21"/>
        </w:rPr>
        <w:t xml:space="preserve"> the company.</w:t>
      </w:r>
      <w:r w:rsidR="008F3171">
        <w:rPr>
          <w:rFonts w:ascii="Arial Unicode MS" w:eastAsia="Arial Unicode MS" w:hAnsi="Arial Unicode MS" w:cs="Arial Unicode MS"/>
          <w:sz w:val="21"/>
          <w:szCs w:val="21"/>
        </w:rPr>
        <w:t xml:space="preserve"> T</w:t>
      </w:r>
      <w:r>
        <w:rPr>
          <w:rFonts w:ascii="Arial Unicode MS" w:eastAsia="Arial Unicode MS" w:hAnsi="Arial Unicode MS" w:cs="Arial Unicode MS"/>
          <w:sz w:val="21"/>
          <w:szCs w:val="21"/>
        </w:rPr>
        <w:t xml:space="preserve">he business distribution </w:t>
      </w:r>
      <w:r w:rsidR="008F3171">
        <w:rPr>
          <w:rFonts w:ascii="Arial Unicode MS" w:eastAsia="Arial Unicode MS" w:hAnsi="Arial Unicode MS" w:cs="Arial Unicode MS"/>
          <w:sz w:val="21"/>
          <w:szCs w:val="21"/>
        </w:rPr>
        <w:t>networking</w:t>
      </w:r>
      <w:r>
        <w:rPr>
          <w:rFonts w:ascii="Arial Unicode MS" w:eastAsia="Arial Unicode MS" w:hAnsi="Arial Unicode MS" w:cs="Arial Unicode MS"/>
          <w:sz w:val="21"/>
          <w:szCs w:val="21"/>
        </w:rPr>
        <w:t xml:space="preserve"> </w:t>
      </w:r>
      <w:r w:rsidR="008F3171">
        <w:rPr>
          <w:rFonts w:ascii="Arial Unicode MS" w:eastAsia="Arial Unicode MS" w:hAnsi="Arial Unicode MS" w:cs="Arial Unicode MS"/>
          <w:sz w:val="21"/>
          <w:szCs w:val="21"/>
        </w:rPr>
        <w:t xml:space="preserve">also </w:t>
      </w:r>
      <w:proofErr w:type="gramStart"/>
      <w:r w:rsidR="008F3171">
        <w:rPr>
          <w:rFonts w:ascii="Arial Unicode MS" w:eastAsia="Arial Unicode MS" w:hAnsi="Arial Unicode MS" w:cs="Arial Unicode MS"/>
          <w:sz w:val="21"/>
          <w:szCs w:val="21"/>
        </w:rPr>
        <w:t>affect</w:t>
      </w:r>
      <w:proofErr w:type="gramEnd"/>
      <w:r w:rsidR="008F3171">
        <w:rPr>
          <w:rFonts w:ascii="Arial Unicode MS" w:eastAsia="Arial Unicode MS" w:hAnsi="Arial Unicode MS" w:cs="Arial Unicode MS"/>
          <w:sz w:val="21"/>
          <w:szCs w:val="21"/>
        </w:rPr>
        <w:t xml:space="preserve"> the region</w:t>
      </w:r>
      <w:r>
        <w:rPr>
          <w:rFonts w:ascii="Arial Unicode MS" w:eastAsia="Arial Unicode MS" w:hAnsi="Arial Unicode MS" w:cs="Arial Unicode MS"/>
          <w:sz w:val="21"/>
          <w:szCs w:val="21"/>
        </w:rPr>
        <w:t xml:space="preserve"> with the </w:t>
      </w:r>
      <w:r w:rsidR="008F3171">
        <w:rPr>
          <w:rFonts w:ascii="Arial Unicode MS" w:eastAsia="Arial Unicode MS" w:hAnsi="Arial Unicode MS" w:cs="Arial Unicode MS"/>
          <w:sz w:val="21"/>
          <w:szCs w:val="21"/>
        </w:rPr>
        <w:t xml:space="preserve">brand image and revenue receive by each region. </w:t>
      </w:r>
    </w:p>
    <w:p w14:paraId="3AF8F91C" w14:textId="43FF5EFB" w:rsidR="006D1C7A" w:rsidRPr="00E7247C" w:rsidRDefault="006D1C7A" w:rsidP="007613C6">
      <w:pPr>
        <w:tabs>
          <w:tab w:val="left" w:pos="1390"/>
        </w:tabs>
        <w:snapToGrid w:val="0"/>
        <w:rPr>
          <w:rFonts w:ascii="Arial Unicode MS" w:eastAsia="Arial Unicode MS" w:hAnsi="Arial Unicode MS" w:cs="Arial Unicode MS"/>
          <w:b/>
          <w:bCs/>
          <w:sz w:val="21"/>
          <w:szCs w:val="21"/>
        </w:rPr>
      </w:pPr>
    </w:p>
    <w:p w14:paraId="36EB9ADA" w14:textId="07A0649B" w:rsidR="00711140" w:rsidRDefault="00711140" w:rsidP="007613C6">
      <w:pPr>
        <w:tabs>
          <w:tab w:val="left" w:pos="1390"/>
        </w:tabs>
        <w:snapToGrid w:val="0"/>
        <w:rPr>
          <w:rFonts w:ascii="Arial Unicode MS" w:eastAsia="Arial Unicode MS" w:hAnsi="Arial Unicode MS" w:cs="Arial Unicode MS"/>
          <w:b/>
          <w:bCs/>
          <w:sz w:val="21"/>
          <w:szCs w:val="21"/>
        </w:rPr>
      </w:pPr>
    </w:p>
    <w:p w14:paraId="2F4045C2" w14:textId="4FC0E6D6" w:rsidR="00711140" w:rsidRDefault="00711140" w:rsidP="007613C6">
      <w:pPr>
        <w:tabs>
          <w:tab w:val="left" w:pos="1390"/>
        </w:tabs>
        <w:snapToGrid w:val="0"/>
        <w:rPr>
          <w:rFonts w:ascii="Arial Unicode MS" w:eastAsia="Arial Unicode MS" w:hAnsi="Arial Unicode MS" w:cs="Arial Unicode MS"/>
          <w:b/>
          <w:bCs/>
          <w:sz w:val="21"/>
          <w:szCs w:val="21"/>
        </w:rPr>
      </w:pPr>
    </w:p>
    <w:p w14:paraId="366484E5" w14:textId="494B2746" w:rsidR="00711140" w:rsidRDefault="00711140" w:rsidP="007613C6">
      <w:pPr>
        <w:tabs>
          <w:tab w:val="left" w:pos="1390"/>
        </w:tabs>
        <w:snapToGrid w:val="0"/>
        <w:rPr>
          <w:rFonts w:ascii="Arial Unicode MS" w:eastAsia="Arial Unicode MS" w:hAnsi="Arial Unicode MS" w:cs="Arial Unicode MS"/>
          <w:b/>
          <w:bCs/>
          <w:sz w:val="21"/>
          <w:szCs w:val="21"/>
        </w:rPr>
      </w:pPr>
    </w:p>
    <w:p w14:paraId="632E795A" w14:textId="08F25222" w:rsidR="00711140" w:rsidRDefault="00711140" w:rsidP="007613C6">
      <w:pPr>
        <w:tabs>
          <w:tab w:val="left" w:pos="1390"/>
        </w:tabs>
        <w:snapToGrid w:val="0"/>
        <w:rPr>
          <w:rFonts w:ascii="Arial Unicode MS" w:eastAsia="Arial Unicode MS" w:hAnsi="Arial Unicode MS" w:cs="Arial Unicode MS"/>
          <w:b/>
          <w:bCs/>
          <w:sz w:val="21"/>
          <w:szCs w:val="21"/>
        </w:rPr>
      </w:pPr>
    </w:p>
    <w:p w14:paraId="53458D0F" w14:textId="2E4166D2" w:rsidR="00711140" w:rsidRDefault="00711140" w:rsidP="007613C6">
      <w:pPr>
        <w:tabs>
          <w:tab w:val="left" w:pos="1390"/>
        </w:tabs>
        <w:snapToGrid w:val="0"/>
        <w:rPr>
          <w:rFonts w:ascii="Arial Unicode MS" w:eastAsia="Arial Unicode MS" w:hAnsi="Arial Unicode MS" w:cs="Arial Unicode MS"/>
          <w:b/>
          <w:bCs/>
          <w:sz w:val="21"/>
          <w:szCs w:val="21"/>
        </w:rPr>
      </w:pPr>
    </w:p>
    <w:p w14:paraId="1E124F1F" w14:textId="3F722104" w:rsidR="00711140" w:rsidRDefault="00711140" w:rsidP="007613C6">
      <w:pPr>
        <w:tabs>
          <w:tab w:val="left" w:pos="1390"/>
        </w:tabs>
        <w:snapToGrid w:val="0"/>
        <w:rPr>
          <w:rFonts w:ascii="Arial Unicode MS" w:eastAsia="Arial Unicode MS" w:hAnsi="Arial Unicode MS" w:cs="Arial Unicode MS"/>
          <w:b/>
          <w:bCs/>
          <w:sz w:val="21"/>
          <w:szCs w:val="21"/>
        </w:rPr>
      </w:pPr>
    </w:p>
    <w:p w14:paraId="18697E9B" w14:textId="222AC638" w:rsidR="00711140" w:rsidRDefault="00711140" w:rsidP="007613C6">
      <w:pPr>
        <w:tabs>
          <w:tab w:val="left" w:pos="1390"/>
        </w:tabs>
        <w:snapToGrid w:val="0"/>
        <w:rPr>
          <w:rFonts w:ascii="Arial Unicode MS" w:eastAsia="Arial Unicode MS" w:hAnsi="Arial Unicode MS" w:cs="Arial Unicode MS"/>
          <w:b/>
          <w:bCs/>
          <w:sz w:val="21"/>
          <w:szCs w:val="21"/>
        </w:rPr>
      </w:pPr>
    </w:p>
    <w:p w14:paraId="5E0317E0" w14:textId="37B7DBCB" w:rsidR="00711140" w:rsidRDefault="00711140" w:rsidP="007613C6">
      <w:pPr>
        <w:tabs>
          <w:tab w:val="left" w:pos="1390"/>
        </w:tabs>
        <w:snapToGrid w:val="0"/>
        <w:rPr>
          <w:rFonts w:ascii="Arial Unicode MS" w:eastAsia="Arial Unicode MS" w:hAnsi="Arial Unicode MS" w:cs="Arial Unicode MS"/>
          <w:b/>
          <w:bCs/>
          <w:sz w:val="21"/>
          <w:szCs w:val="21"/>
        </w:rPr>
      </w:pPr>
    </w:p>
    <w:p w14:paraId="2377D869" w14:textId="47B5E991" w:rsidR="00711140" w:rsidRDefault="00711140" w:rsidP="007613C6">
      <w:pPr>
        <w:tabs>
          <w:tab w:val="left" w:pos="1390"/>
        </w:tabs>
        <w:snapToGrid w:val="0"/>
        <w:rPr>
          <w:rFonts w:ascii="Arial Unicode MS" w:eastAsia="Arial Unicode MS" w:hAnsi="Arial Unicode MS" w:cs="Arial Unicode MS"/>
          <w:b/>
          <w:bCs/>
          <w:sz w:val="21"/>
          <w:szCs w:val="21"/>
        </w:rPr>
      </w:pPr>
    </w:p>
    <w:p w14:paraId="28CE4D13" w14:textId="0D6F8CE0" w:rsidR="00711140" w:rsidRDefault="00711140" w:rsidP="007613C6">
      <w:pPr>
        <w:tabs>
          <w:tab w:val="left" w:pos="1390"/>
        </w:tabs>
        <w:snapToGrid w:val="0"/>
        <w:rPr>
          <w:rFonts w:ascii="Arial Unicode MS" w:eastAsia="Arial Unicode MS" w:hAnsi="Arial Unicode MS" w:cs="Arial Unicode MS"/>
          <w:b/>
          <w:bCs/>
          <w:sz w:val="21"/>
          <w:szCs w:val="21"/>
        </w:rPr>
      </w:pPr>
    </w:p>
    <w:p w14:paraId="0B7C1EFB" w14:textId="430F72B6" w:rsidR="00711140" w:rsidRDefault="00711140" w:rsidP="007613C6">
      <w:pPr>
        <w:tabs>
          <w:tab w:val="left" w:pos="1390"/>
        </w:tabs>
        <w:snapToGrid w:val="0"/>
        <w:rPr>
          <w:rFonts w:ascii="Arial Unicode MS" w:eastAsia="Arial Unicode MS" w:hAnsi="Arial Unicode MS" w:cs="Arial Unicode MS"/>
          <w:b/>
          <w:bCs/>
          <w:sz w:val="21"/>
          <w:szCs w:val="21"/>
        </w:rPr>
      </w:pPr>
    </w:p>
    <w:p w14:paraId="42B08383" w14:textId="77777777" w:rsidR="008F3171" w:rsidRDefault="008F3171" w:rsidP="007613C6">
      <w:pPr>
        <w:tabs>
          <w:tab w:val="left" w:pos="1390"/>
        </w:tabs>
        <w:snapToGrid w:val="0"/>
        <w:rPr>
          <w:rFonts w:ascii="Arial Unicode MS" w:eastAsia="Arial Unicode MS" w:hAnsi="Arial Unicode MS" w:cs="Arial Unicode MS"/>
          <w:b/>
          <w:bCs/>
          <w:sz w:val="21"/>
          <w:szCs w:val="21"/>
        </w:rPr>
      </w:pPr>
    </w:p>
    <w:p w14:paraId="446DCE86" w14:textId="4398CE09" w:rsidR="00711140" w:rsidRDefault="00711140" w:rsidP="007613C6">
      <w:pPr>
        <w:tabs>
          <w:tab w:val="left" w:pos="1390"/>
        </w:tabs>
        <w:snapToGrid w:val="0"/>
        <w:rPr>
          <w:rFonts w:ascii="Arial Unicode MS" w:eastAsia="Arial Unicode MS" w:hAnsi="Arial Unicode MS" w:cs="Arial Unicode MS" w:hint="eastAsia"/>
          <w:b/>
          <w:bCs/>
          <w:sz w:val="21"/>
          <w:szCs w:val="21"/>
        </w:rPr>
      </w:pPr>
    </w:p>
    <w:p w14:paraId="46E1DBEE" w14:textId="562D573D" w:rsidR="00E33C3E" w:rsidRPr="002F5D54" w:rsidRDefault="002F5D54" w:rsidP="002F5D54">
      <w:pPr>
        <w:pStyle w:val="a3"/>
        <w:numPr>
          <w:ilvl w:val="0"/>
          <w:numId w:val="11"/>
        </w:numPr>
        <w:tabs>
          <w:tab w:val="left" w:pos="1390"/>
        </w:tabs>
        <w:snapToGrid w:val="0"/>
        <w:ind w:leftChars="0"/>
        <w:rPr>
          <w:rFonts w:ascii="Arial Unicode MS" w:eastAsia="Arial Unicode MS" w:hAnsi="Arial Unicode MS" w:cs="Arial Unicode MS"/>
          <w:b/>
          <w:bCs/>
          <w:sz w:val="21"/>
          <w:szCs w:val="21"/>
        </w:rPr>
      </w:pPr>
      <w:r>
        <w:rPr>
          <w:rFonts w:ascii="Arial Unicode MS" w:eastAsia="Arial Unicode MS" w:hAnsi="Arial Unicode MS" w:cs="Arial Unicode MS"/>
          <w:b/>
          <w:bCs/>
          <w:sz w:val="21"/>
          <w:szCs w:val="21"/>
        </w:rPr>
        <w:lastRenderedPageBreak/>
        <w:t xml:space="preserve">Analysis of </w:t>
      </w:r>
      <w:r w:rsidR="00E33C3E" w:rsidRPr="002F5D54">
        <w:rPr>
          <w:rFonts w:ascii="Arial Unicode MS" w:eastAsia="Arial Unicode MS" w:hAnsi="Arial Unicode MS" w:cs="Arial Unicode MS"/>
          <w:b/>
          <w:bCs/>
          <w:sz w:val="21"/>
          <w:szCs w:val="21"/>
        </w:rPr>
        <w:t xml:space="preserve">Current management problem - </w:t>
      </w:r>
      <w:r w:rsidR="00E33C3E" w:rsidRPr="002F5D54">
        <w:rPr>
          <w:rFonts w:ascii="Arial Unicode MS" w:eastAsia="Arial Unicode MS" w:hAnsi="Arial Unicode MS" w:cs="Arial Unicode MS" w:hint="eastAsia"/>
          <w:b/>
          <w:bCs/>
          <w:sz w:val="21"/>
          <w:szCs w:val="21"/>
        </w:rPr>
        <w:t>O</w:t>
      </w:r>
      <w:r w:rsidR="00E33C3E" w:rsidRPr="002F5D54">
        <w:rPr>
          <w:rFonts w:ascii="Arial Unicode MS" w:eastAsia="Arial Unicode MS" w:hAnsi="Arial Unicode MS" w:cs="Arial Unicode MS"/>
          <w:b/>
          <w:bCs/>
          <w:sz w:val="21"/>
          <w:szCs w:val="21"/>
        </w:rPr>
        <w:t xml:space="preserve">pportunities and Threats </w:t>
      </w:r>
    </w:p>
    <w:p w14:paraId="51893F4A" w14:textId="77777777" w:rsidR="00842E52" w:rsidRDefault="00E33C3E" w:rsidP="00842E52">
      <w:pPr>
        <w:tabs>
          <w:tab w:val="left" w:pos="1390"/>
        </w:tabs>
        <w:snapToGrid w:val="0"/>
        <w:rPr>
          <w:rFonts w:ascii="Arial Unicode MS" w:eastAsia="Arial Unicode MS" w:hAnsi="Arial Unicode MS" w:cs="Arial Unicode MS"/>
          <w:sz w:val="21"/>
          <w:szCs w:val="21"/>
        </w:rPr>
      </w:pPr>
      <w:r w:rsidRPr="000A6077">
        <w:rPr>
          <w:rFonts w:ascii="Arial Unicode MS" w:eastAsia="Arial Unicode MS" w:hAnsi="Arial Unicode MS" w:cs="Arial Unicode MS"/>
          <w:sz w:val="21"/>
          <w:szCs w:val="21"/>
        </w:rPr>
        <w:t xml:space="preserve">For </w:t>
      </w:r>
      <w:r>
        <w:rPr>
          <w:rFonts w:ascii="Arial Unicode MS" w:eastAsia="Arial Unicode MS" w:hAnsi="Arial Unicode MS" w:cs="Arial Unicode MS"/>
          <w:sz w:val="21"/>
          <w:szCs w:val="21"/>
        </w:rPr>
        <w:t>B</w:t>
      </w:r>
      <w:r w:rsidRPr="000A6077">
        <w:rPr>
          <w:rFonts w:ascii="Arial Unicode MS" w:eastAsia="Arial Unicode MS" w:hAnsi="Arial Unicode MS" w:cs="Arial Unicode MS"/>
          <w:sz w:val="21"/>
          <w:szCs w:val="21"/>
        </w:rPr>
        <w:t>ossini current operation</w:t>
      </w:r>
      <w:r>
        <w:rPr>
          <w:rFonts w:ascii="Arial Unicode MS" w:eastAsia="Arial Unicode MS" w:hAnsi="Arial Unicode MS" w:cs="Arial Unicode MS"/>
          <w:sz w:val="21"/>
          <w:szCs w:val="21"/>
        </w:rPr>
        <w:t>al</w:t>
      </w:r>
      <w:r w:rsidRPr="000A6077">
        <w:rPr>
          <w:rFonts w:ascii="Arial Unicode MS" w:eastAsia="Arial Unicode MS" w:hAnsi="Arial Unicode MS" w:cs="Arial Unicode MS"/>
          <w:sz w:val="21"/>
          <w:szCs w:val="21"/>
        </w:rPr>
        <w:t xml:space="preserve"> problem in Hong Kong include the</w:t>
      </w:r>
      <w:r>
        <w:rPr>
          <w:rFonts w:ascii="Arial Unicode MS" w:eastAsia="Arial Unicode MS" w:hAnsi="Arial Unicode MS" w:cs="Arial Unicode MS"/>
          <w:sz w:val="21"/>
          <w:szCs w:val="21"/>
        </w:rPr>
        <w:t xml:space="preserve"> </w:t>
      </w:r>
      <w:proofErr w:type="gramStart"/>
      <w:r>
        <w:rPr>
          <w:rFonts w:ascii="Arial Unicode MS" w:eastAsia="Arial Unicode MS" w:hAnsi="Arial Unicode MS" w:cs="Arial Unicode MS"/>
          <w:sz w:val="21"/>
          <w:szCs w:val="21"/>
        </w:rPr>
        <w:t>following :</w:t>
      </w:r>
      <w:proofErr w:type="gramEnd"/>
      <w:r w:rsidR="00842E52">
        <w:rPr>
          <w:rFonts w:ascii="Arial Unicode MS" w:eastAsia="Arial Unicode MS" w:hAnsi="Arial Unicode MS" w:cs="Arial Unicode MS" w:hint="eastAsia"/>
          <w:sz w:val="21"/>
          <w:szCs w:val="21"/>
        </w:rPr>
        <w:t xml:space="preserve"> </w:t>
      </w:r>
    </w:p>
    <w:p w14:paraId="7AB8DE1D" w14:textId="7992397F" w:rsidR="00E33C3E" w:rsidRPr="00842E52" w:rsidRDefault="00842E52" w:rsidP="00842E52">
      <w:pPr>
        <w:tabs>
          <w:tab w:val="left" w:pos="1390"/>
        </w:tabs>
        <w:snapToGrid w:val="0"/>
        <w:rPr>
          <w:rFonts w:ascii="Arial Unicode MS" w:eastAsia="Arial Unicode MS" w:hAnsi="Arial Unicode MS" w:cs="Arial Unicode MS"/>
          <w:sz w:val="21"/>
          <w:szCs w:val="21"/>
        </w:rPr>
      </w:pPr>
      <w:r>
        <w:rPr>
          <w:rFonts w:ascii="Arial Unicode MS" w:eastAsia="Arial Unicode MS" w:hAnsi="Arial Unicode MS" w:cs="Arial Unicode MS"/>
          <w:sz w:val="21"/>
          <w:szCs w:val="21"/>
        </w:rPr>
        <w:t xml:space="preserve">1) </w:t>
      </w:r>
      <w:r w:rsidR="00E33C3E" w:rsidRPr="00842E52">
        <w:rPr>
          <w:rFonts w:ascii="Arial Unicode MS" w:eastAsia="Arial Unicode MS" w:hAnsi="Arial Unicode MS" w:cs="Arial Unicode MS"/>
          <w:sz w:val="21"/>
          <w:szCs w:val="21"/>
        </w:rPr>
        <w:t>The business</w:t>
      </w:r>
      <w:r w:rsidRPr="00842E52">
        <w:rPr>
          <w:rFonts w:ascii="Arial Unicode MS" w:eastAsia="Arial Unicode MS" w:hAnsi="Arial Unicode MS" w:cs="Arial Unicode MS"/>
          <w:sz w:val="21"/>
          <w:szCs w:val="21"/>
        </w:rPr>
        <w:t xml:space="preserve"> networking and</w:t>
      </w:r>
      <w:r w:rsidR="00E33C3E" w:rsidRPr="00842E52">
        <w:rPr>
          <w:rFonts w:ascii="Arial Unicode MS" w:eastAsia="Arial Unicode MS" w:hAnsi="Arial Unicode MS" w:cs="Arial Unicode MS"/>
          <w:sz w:val="21"/>
          <w:szCs w:val="21"/>
        </w:rPr>
        <w:t xml:space="preserve"> potential market development planning and as well for the store distribution planning </w:t>
      </w:r>
      <w:r>
        <w:rPr>
          <w:rFonts w:ascii="Arial Unicode MS" w:eastAsia="Arial Unicode MS" w:hAnsi="Arial Unicode MS" w:cs="Arial Unicode MS"/>
          <w:sz w:val="21"/>
          <w:szCs w:val="21"/>
        </w:rPr>
        <w:t xml:space="preserve">2) The mode of operation that </w:t>
      </w:r>
      <w:r w:rsidR="00E33C3E" w:rsidRPr="00842E52">
        <w:rPr>
          <w:rFonts w:ascii="Arial Unicode MS" w:eastAsia="Arial Unicode MS" w:hAnsi="Arial Unicode MS" w:cs="Arial Unicode MS"/>
          <w:sz w:val="21"/>
          <w:szCs w:val="21"/>
        </w:rPr>
        <w:t xml:space="preserve">will require to change </w:t>
      </w:r>
      <w:proofErr w:type="gramStart"/>
      <w:r w:rsidR="00E33C3E" w:rsidRPr="00842E52">
        <w:rPr>
          <w:rFonts w:ascii="Arial Unicode MS" w:eastAsia="Arial Unicode MS" w:hAnsi="Arial Unicode MS" w:cs="Arial Unicode MS"/>
          <w:sz w:val="21"/>
          <w:szCs w:val="21"/>
        </w:rPr>
        <w:t>after  year</w:t>
      </w:r>
      <w:proofErr w:type="gramEnd"/>
      <w:r w:rsidR="00E33C3E" w:rsidRPr="00842E52">
        <w:rPr>
          <w:rFonts w:ascii="Arial Unicode MS" w:eastAsia="Arial Unicode MS" w:hAnsi="Arial Unicode MS" w:cs="Arial Unicode MS"/>
          <w:sz w:val="21"/>
          <w:szCs w:val="21"/>
        </w:rPr>
        <w:t xml:space="preserve"> 2020. </w:t>
      </w:r>
      <w:r w:rsidR="000C4F37">
        <w:rPr>
          <w:rFonts w:ascii="Arial Unicode MS" w:eastAsia="Arial Unicode MS" w:hAnsi="Arial Unicode MS" w:cs="Arial Unicode MS"/>
          <w:sz w:val="21"/>
          <w:szCs w:val="21"/>
        </w:rPr>
        <w:t xml:space="preserve">3) </w:t>
      </w:r>
      <w:proofErr w:type="gramStart"/>
      <w:r w:rsidR="00E33C3E" w:rsidRPr="00842E52">
        <w:rPr>
          <w:rFonts w:ascii="Arial Unicode MS" w:eastAsia="Arial Unicode MS" w:hAnsi="Arial Unicode MS" w:cs="Arial Unicode MS"/>
          <w:sz w:val="21"/>
          <w:szCs w:val="21"/>
        </w:rPr>
        <w:t>Also</w:t>
      </w:r>
      <w:proofErr w:type="gramEnd"/>
      <w:r w:rsidR="00E33C3E" w:rsidRPr="00842E52">
        <w:rPr>
          <w:rFonts w:ascii="Arial Unicode MS" w:eastAsia="Arial Unicode MS" w:hAnsi="Arial Unicode MS" w:cs="Arial Unicode MS"/>
          <w:sz w:val="21"/>
          <w:szCs w:val="21"/>
        </w:rPr>
        <w:t xml:space="preserve"> the company will require to find out the new business cooperation opportunities for recovering the company business revenue.</w:t>
      </w:r>
    </w:p>
    <w:p w14:paraId="212E0782" w14:textId="77777777" w:rsidR="00E33C3E" w:rsidRDefault="00E33C3E" w:rsidP="00E33C3E">
      <w:pPr>
        <w:tabs>
          <w:tab w:val="left" w:pos="1390"/>
        </w:tabs>
        <w:snapToGrid w:val="0"/>
        <w:rPr>
          <w:rFonts w:ascii="Arial Unicode MS" w:eastAsia="Arial Unicode MS" w:hAnsi="Arial Unicode MS" w:cs="Arial Unicode MS"/>
          <w:sz w:val="21"/>
          <w:szCs w:val="21"/>
        </w:rPr>
      </w:pPr>
    </w:p>
    <w:p w14:paraId="7DE2BB33" w14:textId="09B0A221" w:rsidR="00E33C3E" w:rsidRPr="0052675B" w:rsidRDefault="0052675B" w:rsidP="00E33C3E">
      <w:pPr>
        <w:tabs>
          <w:tab w:val="left" w:pos="1390"/>
        </w:tabs>
        <w:snapToGrid w:val="0"/>
        <w:rPr>
          <w:rFonts w:ascii="Arial Unicode MS" w:eastAsia="Arial Unicode MS" w:hAnsi="Arial Unicode MS" w:cs="Arial Unicode MS"/>
          <w:b/>
          <w:bCs/>
          <w:sz w:val="21"/>
          <w:szCs w:val="21"/>
        </w:rPr>
      </w:pPr>
      <w:r w:rsidRPr="0052675B">
        <w:rPr>
          <w:rFonts w:ascii="Arial Unicode MS" w:eastAsia="Arial Unicode MS" w:hAnsi="Arial Unicode MS" w:cs="Arial Unicode MS"/>
          <w:b/>
          <w:bCs/>
          <w:sz w:val="21"/>
          <w:szCs w:val="21"/>
        </w:rPr>
        <w:t xml:space="preserve">4.1 </w:t>
      </w:r>
      <w:r w:rsidR="00E33C3E" w:rsidRPr="0052675B">
        <w:rPr>
          <w:rFonts w:ascii="Arial Unicode MS" w:eastAsia="Arial Unicode MS" w:hAnsi="Arial Unicode MS" w:cs="Arial Unicode MS" w:hint="eastAsia"/>
          <w:b/>
          <w:bCs/>
          <w:sz w:val="21"/>
          <w:szCs w:val="21"/>
        </w:rPr>
        <w:t>C</w:t>
      </w:r>
      <w:r w:rsidR="00E33C3E" w:rsidRPr="0052675B">
        <w:rPr>
          <w:rFonts w:ascii="Arial Unicode MS" w:eastAsia="Arial Unicode MS" w:hAnsi="Arial Unicode MS" w:cs="Arial Unicode MS"/>
          <w:b/>
          <w:bCs/>
          <w:sz w:val="21"/>
          <w:szCs w:val="21"/>
        </w:rPr>
        <w:t>urrent Business Problem</w:t>
      </w:r>
    </w:p>
    <w:p w14:paraId="2CDDA388" w14:textId="765D1179" w:rsidR="00F9530D" w:rsidRPr="00AA1AE5" w:rsidRDefault="00F9530D" w:rsidP="00F9530D">
      <w:pPr>
        <w:pStyle w:val="a3"/>
        <w:numPr>
          <w:ilvl w:val="0"/>
          <w:numId w:val="9"/>
        </w:numPr>
        <w:tabs>
          <w:tab w:val="left" w:pos="1390"/>
        </w:tabs>
        <w:snapToGrid w:val="0"/>
        <w:ind w:leftChars="0"/>
        <w:rPr>
          <w:rFonts w:ascii="Arial Unicode MS" w:eastAsia="Arial Unicode MS" w:hAnsi="Arial Unicode MS" w:cs="Arial Unicode MS"/>
          <w:sz w:val="21"/>
          <w:szCs w:val="21"/>
        </w:rPr>
      </w:pPr>
      <w:r>
        <w:rPr>
          <w:rFonts w:ascii="Arial Unicode MS" w:eastAsia="Arial Unicode MS" w:hAnsi="Arial Unicode MS" w:cs="Arial Unicode MS" w:hint="eastAsia"/>
          <w:sz w:val="21"/>
          <w:szCs w:val="21"/>
        </w:rPr>
        <w:t>T</w:t>
      </w:r>
      <w:r>
        <w:rPr>
          <w:rFonts w:ascii="Arial Unicode MS" w:eastAsia="Arial Unicode MS" w:hAnsi="Arial Unicode MS" w:cs="Arial Unicode MS"/>
          <w:sz w:val="21"/>
          <w:szCs w:val="21"/>
        </w:rPr>
        <w:t xml:space="preserve">he company has been relying on </w:t>
      </w:r>
      <w:r w:rsidR="003C7A5B">
        <w:rPr>
          <w:rFonts w:ascii="Arial Unicode MS" w:eastAsia="Arial Unicode MS" w:hAnsi="Arial Unicode MS" w:cs="Arial Unicode MS"/>
          <w:sz w:val="21"/>
          <w:szCs w:val="21"/>
        </w:rPr>
        <w:t>B</w:t>
      </w:r>
      <w:r>
        <w:rPr>
          <w:rFonts w:ascii="Arial Unicode MS" w:eastAsia="Arial Unicode MS" w:hAnsi="Arial Unicode MS" w:cs="Arial Unicode MS"/>
          <w:sz w:val="21"/>
          <w:szCs w:val="21"/>
        </w:rPr>
        <w:t xml:space="preserve">usiness </w:t>
      </w:r>
      <w:r w:rsidR="003C7A5B">
        <w:rPr>
          <w:rFonts w:ascii="Arial Unicode MS" w:eastAsia="Arial Unicode MS" w:hAnsi="Arial Unicode MS" w:cs="Arial Unicode MS"/>
          <w:sz w:val="21"/>
          <w:szCs w:val="21"/>
        </w:rPr>
        <w:t>M</w:t>
      </w:r>
      <w:r>
        <w:rPr>
          <w:rFonts w:ascii="Arial Unicode MS" w:eastAsia="Arial Unicode MS" w:hAnsi="Arial Unicode MS" w:cs="Arial Unicode MS"/>
          <w:sz w:val="21"/>
          <w:szCs w:val="21"/>
        </w:rPr>
        <w:t xml:space="preserve">odel of using </w:t>
      </w:r>
      <w:r w:rsidR="003C7A5B">
        <w:rPr>
          <w:rFonts w:ascii="Arial Unicode MS" w:eastAsia="Arial Unicode MS" w:hAnsi="Arial Unicode MS" w:cs="Arial Unicode MS"/>
          <w:sz w:val="21"/>
          <w:szCs w:val="21"/>
        </w:rPr>
        <w:t>F</w:t>
      </w:r>
      <w:r>
        <w:rPr>
          <w:rFonts w:ascii="Arial Unicode MS" w:eastAsia="Arial Unicode MS" w:hAnsi="Arial Unicode MS" w:cs="Arial Unicode MS"/>
          <w:sz w:val="21"/>
          <w:szCs w:val="21"/>
        </w:rPr>
        <w:t>ront</w:t>
      </w:r>
      <w:r w:rsidR="003C7A5B">
        <w:rPr>
          <w:rFonts w:ascii="Arial Unicode MS" w:eastAsia="Arial Unicode MS" w:hAnsi="Arial Unicode MS" w:cs="Arial Unicode MS"/>
          <w:sz w:val="21"/>
          <w:szCs w:val="21"/>
        </w:rPr>
        <w:t>-E</w:t>
      </w:r>
      <w:r>
        <w:rPr>
          <w:rFonts w:ascii="Arial Unicode MS" w:eastAsia="Arial Unicode MS" w:hAnsi="Arial Unicode MS" w:cs="Arial Unicode MS"/>
          <w:sz w:val="21"/>
          <w:szCs w:val="21"/>
        </w:rPr>
        <w:t xml:space="preserve">nd </w:t>
      </w:r>
      <w:r w:rsidR="003C7A5B">
        <w:rPr>
          <w:rFonts w:ascii="Arial Unicode MS" w:eastAsia="Arial Unicode MS" w:hAnsi="Arial Unicode MS" w:cs="Arial Unicode MS"/>
          <w:sz w:val="21"/>
          <w:szCs w:val="21"/>
        </w:rPr>
        <w:t>R</w:t>
      </w:r>
      <w:r>
        <w:rPr>
          <w:rFonts w:ascii="Arial Unicode MS" w:eastAsia="Arial Unicode MS" w:hAnsi="Arial Unicode MS" w:cs="Arial Unicode MS"/>
          <w:sz w:val="21"/>
          <w:szCs w:val="21"/>
        </w:rPr>
        <w:t xml:space="preserve">etail stores for gaining business revenue. For the </w:t>
      </w:r>
      <w:r w:rsidR="00AA14E4">
        <w:rPr>
          <w:rFonts w:ascii="Arial Unicode MS" w:eastAsia="Arial Unicode MS" w:hAnsi="Arial Unicode MS" w:cs="Arial Unicode MS"/>
          <w:sz w:val="21"/>
          <w:szCs w:val="21"/>
        </w:rPr>
        <w:t>B</w:t>
      </w:r>
      <w:r>
        <w:rPr>
          <w:rFonts w:ascii="Arial Unicode MS" w:eastAsia="Arial Unicode MS" w:hAnsi="Arial Unicode MS" w:cs="Arial Unicode MS"/>
          <w:sz w:val="21"/>
          <w:szCs w:val="21"/>
        </w:rPr>
        <w:t xml:space="preserve">usiness </w:t>
      </w:r>
      <w:r w:rsidR="00AA14E4">
        <w:rPr>
          <w:rFonts w:ascii="Arial Unicode MS" w:eastAsia="Arial Unicode MS" w:hAnsi="Arial Unicode MS" w:cs="Arial Unicode MS"/>
          <w:sz w:val="21"/>
          <w:szCs w:val="21"/>
        </w:rPr>
        <w:t>O</w:t>
      </w:r>
      <w:r>
        <w:rPr>
          <w:rFonts w:ascii="Arial Unicode MS" w:eastAsia="Arial Unicode MS" w:hAnsi="Arial Unicode MS" w:cs="Arial Unicode MS"/>
          <w:sz w:val="21"/>
          <w:szCs w:val="21"/>
        </w:rPr>
        <w:t>perational model can find another way out for development of the business operation.</w:t>
      </w:r>
      <w:r w:rsidR="00590FFC">
        <w:rPr>
          <w:rFonts w:ascii="Arial Unicode MS" w:eastAsia="Arial Unicode MS" w:hAnsi="Arial Unicode MS" w:cs="Arial Unicode MS"/>
          <w:sz w:val="21"/>
          <w:szCs w:val="21"/>
        </w:rPr>
        <w:t xml:space="preserve"> </w:t>
      </w:r>
    </w:p>
    <w:p w14:paraId="2E077FFD" w14:textId="39603BC8" w:rsidR="00E33C3E" w:rsidRPr="00C66C0E" w:rsidRDefault="00E33C3E" w:rsidP="00E33C3E">
      <w:pPr>
        <w:pStyle w:val="a3"/>
        <w:numPr>
          <w:ilvl w:val="0"/>
          <w:numId w:val="9"/>
        </w:numPr>
        <w:tabs>
          <w:tab w:val="left" w:pos="1390"/>
        </w:tabs>
        <w:snapToGrid w:val="0"/>
        <w:ind w:leftChars="0"/>
        <w:rPr>
          <w:rFonts w:ascii="Arial Unicode MS" w:eastAsia="Arial Unicode MS" w:hAnsi="Arial Unicode MS" w:cs="Arial Unicode MS"/>
          <w:sz w:val="21"/>
          <w:szCs w:val="21"/>
        </w:rPr>
      </w:pPr>
      <w:r w:rsidRPr="002A5AE7">
        <w:rPr>
          <w:rFonts w:ascii="Arial Unicode MS" w:eastAsia="Arial Unicode MS" w:hAnsi="Arial Unicode MS" w:cs="Arial Unicode MS"/>
          <w:sz w:val="21"/>
          <w:szCs w:val="21"/>
        </w:rPr>
        <w:t xml:space="preserve">The </w:t>
      </w:r>
      <w:r w:rsidR="003C7A5B">
        <w:rPr>
          <w:rFonts w:ascii="Arial Unicode MS" w:eastAsia="Arial Unicode MS" w:hAnsi="Arial Unicode MS" w:cs="Arial Unicode MS"/>
          <w:sz w:val="21"/>
          <w:szCs w:val="21"/>
        </w:rPr>
        <w:t>B</w:t>
      </w:r>
      <w:r w:rsidRPr="002A5AE7">
        <w:rPr>
          <w:rFonts w:ascii="Arial Unicode MS" w:eastAsia="Arial Unicode MS" w:hAnsi="Arial Unicode MS" w:cs="Arial Unicode MS"/>
          <w:sz w:val="21"/>
          <w:szCs w:val="21"/>
        </w:rPr>
        <w:t>usiness</w:t>
      </w:r>
      <w:r w:rsidR="005626EC">
        <w:rPr>
          <w:rFonts w:ascii="Arial Unicode MS" w:eastAsia="Arial Unicode MS" w:hAnsi="Arial Unicode MS" w:cs="Arial Unicode MS"/>
          <w:sz w:val="21"/>
          <w:szCs w:val="21"/>
        </w:rPr>
        <w:t xml:space="preserve"> </w:t>
      </w:r>
      <w:r w:rsidR="003C7A5B">
        <w:rPr>
          <w:rFonts w:ascii="Arial Unicode MS" w:eastAsia="Arial Unicode MS" w:hAnsi="Arial Unicode MS" w:cs="Arial Unicode MS"/>
          <w:sz w:val="21"/>
          <w:szCs w:val="21"/>
        </w:rPr>
        <w:t>N</w:t>
      </w:r>
      <w:r w:rsidR="005626EC">
        <w:rPr>
          <w:rFonts w:ascii="Arial Unicode MS" w:eastAsia="Arial Unicode MS" w:hAnsi="Arial Unicode MS" w:cs="Arial Unicode MS"/>
          <w:sz w:val="21"/>
          <w:szCs w:val="21"/>
        </w:rPr>
        <w:t xml:space="preserve">etwork </w:t>
      </w:r>
      <w:r w:rsidR="003C7A5B">
        <w:rPr>
          <w:rFonts w:ascii="Arial Unicode MS" w:eastAsia="Arial Unicode MS" w:hAnsi="Arial Unicode MS" w:cs="Arial Unicode MS"/>
          <w:sz w:val="21"/>
          <w:szCs w:val="21"/>
        </w:rPr>
        <w:t>D</w:t>
      </w:r>
      <w:r w:rsidRPr="002A5AE7">
        <w:rPr>
          <w:rFonts w:ascii="Arial Unicode MS" w:eastAsia="Arial Unicode MS" w:hAnsi="Arial Unicode MS" w:cs="Arial Unicode MS"/>
          <w:sz w:val="21"/>
          <w:szCs w:val="21"/>
        </w:rPr>
        <w:t>evelopment of Bossini has</w:t>
      </w:r>
      <w:r>
        <w:rPr>
          <w:rFonts w:ascii="Arial Unicode MS" w:eastAsia="Arial Unicode MS" w:hAnsi="Arial Unicode MS" w:cs="Arial Unicode MS"/>
          <w:sz w:val="21"/>
          <w:szCs w:val="21"/>
        </w:rPr>
        <w:t xml:space="preserve"> been</w:t>
      </w:r>
      <w:r w:rsidRPr="002A5AE7">
        <w:rPr>
          <w:rFonts w:ascii="Arial Unicode MS" w:eastAsia="Arial Unicode MS" w:hAnsi="Arial Unicode MS" w:cs="Arial Unicode MS"/>
          <w:sz w:val="21"/>
          <w:szCs w:val="21"/>
        </w:rPr>
        <w:t xml:space="preserve"> focus on Asia market, by which the market </w:t>
      </w:r>
      <w:r w:rsidR="00921990">
        <w:rPr>
          <w:rFonts w:ascii="Arial Unicode MS" w:eastAsia="Arial Unicode MS" w:hAnsi="Arial Unicode MS" w:cs="Arial Unicode MS"/>
          <w:sz w:val="21"/>
          <w:szCs w:val="21"/>
        </w:rPr>
        <w:t>contribution</w:t>
      </w:r>
      <w:r w:rsidRPr="002A5AE7">
        <w:rPr>
          <w:rFonts w:ascii="Arial Unicode MS" w:eastAsia="Arial Unicode MS" w:hAnsi="Arial Unicode MS" w:cs="Arial Unicode MS"/>
          <w:sz w:val="21"/>
          <w:szCs w:val="21"/>
        </w:rPr>
        <w:t xml:space="preserve"> </w:t>
      </w:r>
      <w:r>
        <w:rPr>
          <w:rFonts w:ascii="Arial Unicode MS" w:eastAsia="Arial Unicode MS" w:hAnsi="Arial Unicode MS" w:cs="Arial Unicode MS"/>
          <w:sz w:val="21"/>
          <w:szCs w:val="21"/>
        </w:rPr>
        <w:t xml:space="preserve">of Bossini </w:t>
      </w:r>
      <w:r w:rsidRPr="002A5AE7">
        <w:rPr>
          <w:rFonts w:ascii="Arial Unicode MS" w:eastAsia="Arial Unicode MS" w:hAnsi="Arial Unicode MS" w:cs="Arial Unicode MS"/>
          <w:sz w:val="21"/>
          <w:szCs w:val="21"/>
        </w:rPr>
        <w:t xml:space="preserve">within </w:t>
      </w:r>
      <w:r w:rsidR="00570AE9">
        <w:rPr>
          <w:rFonts w:ascii="Arial Unicode MS" w:eastAsia="Arial Unicode MS" w:hAnsi="Arial Unicode MS" w:cs="Arial Unicode MS"/>
          <w:sz w:val="21"/>
          <w:szCs w:val="21"/>
        </w:rPr>
        <w:t>Asia</w:t>
      </w:r>
      <w:r w:rsidR="005626EC">
        <w:rPr>
          <w:rFonts w:ascii="Arial Unicode MS" w:eastAsia="Arial Unicode MS" w:hAnsi="Arial Unicode MS" w:cs="Arial Unicode MS"/>
          <w:sz w:val="21"/>
          <w:szCs w:val="21"/>
        </w:rPr>
        <w:t>n</w:t>
      </w:r>
      <w:r w:rsidR="00570AE9">
        <w:rPr>
          <w:rFonts w:ascii="Arial Unicode MS" w:eastAsia="Arial Unicode MS" w:hAnsi="Arial Unicode MS" w:cs="Arial Unicode MS"/>
          <w:sz w:val="21"/>
          <w:szCs w:val="21"/>
        </w:rPr>
        <w:t xml:space="preserve"> </w:t>
      </w:r>
      <w:r w:rsidRPr="002A5AE7">
        <w:rPr>
          <w:rFonts w:ascii="Arial Unicode MS" w:eastAsia="Arial Unicode MS" w:hAnsi="Arial Unicode MS" w:cs="Arial Unicode MS"/>
          <w:sz w:val="21"/>
          <w:szCs w:val="21"/>
        </w:rPr>
        <w:t xml:space="preserve">Fashion Industry </w:t>
      </w:r>
      <w:r w:rsidR="00921990">
        <w:rPr>
          <w:rFonts w:ascii="Arial Unicode MS" w:eastAsia="Arial Unicode MS" w:hAnsi="Arial Unicode MS" w:cs="Arial Unicode MS"/>
          <w:sz w:val="21"/>
          <w:szCs w:val="21"/>
        </w:rPr>
        <w:t>was a small share</w:t>
      </w:r>
      <w:r w:rsidRPr="002A5AE7">
        <w:rPr>
          <w:rFonts w:ascii="Arial Unicode MS" w:eastAsia="Arial Unicode MS" w:hAnsi="Arial Unicode MS" w:cs="Arial Unicode MS"/>
          <w:sz w:val="21"/>
          <w:szCs w:val="21"/>
        </w:rPr>
        <w:t>.</w:t>
      </w:r>
      <w:r>
        <w:rPr>
          <w:rFonts w:ascii="Arial Unicode MS" w:eastAsia="Arial Unicode MS" w:hAnsi="Arial Unicode MS" w:cs="Arial Unicode MS"/>
          <w:sz w:val="21"/>
          <w:szCs w:val="21"/>
        </w:rPr>
        <w:t xml:space="preserve"> </w:t>
      </w:r>
      <w:r w:rsidRPr="00A70E0E">
        <w:rPr>
          <w:rFonts w:ascii="Arial Unicode MS" w:eastAsia="Arial Unicode MS" w:hAnsi="Arial Unicode MS" w:cs="Arial Unicode MS"/>
          <w:sz w:val="21"/>
          <w:szCs w:val="21"/>
        </w:rPr>
        <w:t xml:space="preserve">For </w:t>
      </w:r>
      <w:r w:rsidR="00570AE9">
        <w:rPr>
          <w:rFonts w:ascii="Arial Unicode MS" w:eastAsia="Arial Unicode MS" w:hAnsi="Arial Unicode MS" w:cs="Arial Unicode MS"/>
          <w:sz w:val="21"/>
          <w:szCs w:val="21"/>
        </w:rPr>
        <w:t xml:space="preserve">gaining back the </w:t>
      </w:r>
      <w:r w:rsidRPr="00A70E0E">
        <w:rPr>
          <w:rFonts w:ascii="Arial Unicode MS" w:eastAsia="Arial Unicode MS" w:hAnsi="Arial Unicode MS" w:cs="Arial Unicode MS"/>
          <w:sz w:val="21"/>
          <w:szCs w:val="21"/>
        </w:rPr>
        <w:t>market share</w:t>
      </w:r>
      <w:r w:rsidR="00570AE9">
        <w:rPr>
          <w:rFonts w:ascii="Arial Unicode MS" w:eastAsia="Arial Unicode MS" w:hAnsi="Arial Unicode MS" w:cs="Arial Unicode MS"/>
          <w:sz w:val="21"/>
          <w:szCs w:val="21"/>
        </w:rPr>
        <w:t xml:space="preserve"> will require to change</w:t>
      </w:r>
      <w:r w:rsidRPr="00A70E0E">
        <w:rPr>
          <w:rFonts w:ascii="Arial Unicode MS" w:eastAsia="Arial Unicode MS" w:hAnsi="Arial Unicode MS" w:cs="Arial Unicode MS"/>
          <w:sz w:val="21"/>
          <w:szCs w:val="21"/>
        </w:rPr>
        <w:t xml:space="preserve"> their business strategies for </w:t>
      </w:r>
      <w:r w:rsidR="00570AE9">
        <w:rPr>
          <w:rFonts w:ascii="Arial Unicode MS" w:eastAsia="Arial Unicode MS" w:hAnsi="Arial Unicode MS" w:cs="Arial Unicode MS"/>
          <w:sz w:val="21"/>
          <w:szCs w:val="21"/>
        </w:rPr>
        <w:t>improving</w:t>
      </w:r>
      <w:r w:rsidRPr="00A70E0E">
        <w:rPr>
          <w:rFonts w:ascii="Arial Unicode MS" w:eastAsia="Arial Unicode MS" w:hAnsi="Arial Unicode MS" w:cs="Arial Unicode MS"/>
          <w:sz w:val="21"/>
          <w:szCs w:val="21"/>
        </w:rPr>
        <w:t xml:space="preserve"> current business operational strategies.</w:t>
      </w:r>
    </w:p>
    <w:p w14:paraId="70C5DDAE" w14:textId="1869AA07" w:rsidR="00E33C3E" w:rsidRPr="00336F76" w:rsidRDefault="00336F76" w:rsidP="00336F76">
      <w:pPr>
        <w:pStyle w:val="a3"/>
        <w:numPr>
          <w:ilvl w:val="0"/>
          <w:numId w:val="9"/>
        </w:numPr>
        <w:tabs>
          <w:tab w:val="left" w:pos="1390"/>
        </w:tabs>
        <w:snapToGrid w:val="0"/>
        <w:ind w:leftChars="0"/>
        <w:rPr>
          <w:rFonts w:ascii="Arial Unicode MS" w:eastAsia="Arial Unicode MS" w:hAnsi="Arial Unicode MS" w:cs="Arial Unicode MS"/>
          <w:sz w:val="21"/>
          <w:szCs w:val="21"/>
        </w:rPr>
      </w:pPr>
      <w:r>
        <w:rPr>
          <w:rFonts w:ascii="Arial Unicode MS" w:eastAsia="Arial Unicode MS" w:hAnsi="Arial Unicode MS" w:cs="Arial Unicode MS"/>
          <w:sz w:val="21"/>
          <w:szCs w:val="21"/>
        </w:rPr>
        <w:t xml:space="preserve">The </w:t>
      </w:r>
      <w:r w:rsidR="00921990">
        <w:rPr>
          <w:rFonts w:ascii="Arial Unicode MS" w:eastAsia="Arial Unicode MS" w:hAnsi="Arial Unicode MS" w:cs="Arial Unicode MS"/>
          <w:sz w:val="21"/>
          <w:szCs w:val="21"/>
        </w:rPr>
        <w:t>C</w:t>
      </w:r>
      <w:r>
        <w:rPr>
          <w:rFonts w:ascii="Arial Unicode MS" w:eastAsia="Arial Unicode MS" w:hAnsi="Arial Unicode MS" w:cs="Arial Unicode MS"/>
          <w:sz w:val="21"/>
          <w:szCs w:val="21"/>
        </w:rPr>
        <w:t xml:space="preserve">ompany </w:t>
      </w:r>
      <w:r w:rsidR="00921990">
        <w:rPr>
          <w:rFonts w:ascii="Arial Unicode MS" w:eastAsia="Arial Unicode MS" w:hAnsi="Arial Unicode MS" w:cs="Arial Unicode MS"/>
          <w:sz w:val="21"/>
          <w:szCs w:val="21"/>
        </w:rPr>
        <w:t>P</w:t>
      </w:r>
      <w:r w:rsidR="005626EC">
        <w:rPr>
          <w:rFonts w:ascii="Arial Unicode MS" w:eastAsia="Arial Unicode MS" w:hAnsi="Arial Unicode MS" w:cs="Arial Unicode MS"/>
          <w:sz w:val="21"/>
          <w:szCs w:val="21"/>
        </w:rPr>
        <w:t>roduct</w:t>
      </w:r>
      <w:r w:rsidR="00242876">
        <w:rPr>
          <w:rFonts w:ascii="Arial Unicode MS" w:eastAsia="Arial Unicode MS" w:hAnsi="Arial Unicode MS" w:cs="Arial Unicode MS"/>
          <w:sz w:val="21"/>
          <w:szCs w:val="21"/>
        </w:rPr>
        <w:t>s</w:t>
      </w:r>
      <w:r w:rsidR="005626EC">
        <w:rPr>
          <w:rFonts w:ascii="Arial Unicode MS" w:eastAsia="Arial Unicode MS" w:hAnsi="Arial Unicode MS" w:cs="Arial Unicode MS"/>
          <w:sz w:val="21"/>
          <w:szCs w:val="21"/>
        </w:rPr>
        <w:t xml:space="preserve"> are </w:t>
      </w:r>
      <w:r>
        <w:rPr>
          <w:rFonts w:ascii="Arial Unicode MS" w:eastAsia="Arial Unicode MS" w:hAnsi="Arial Unicode MS" w:cs="Arial Unicode MS"/>
          <w:sz w:val="21"/>
          <w:szCs w:val="21"/>
        </w:rPr>
        <w:t>focus</w:t>
      </w:r>
      <w:r w:rsidR="00590FFC">
        <w:rPr>
          <w:rFonts w:ascii="Arial Unicode MS" w:eastAsia="Arial Unicode MS" w:hAnsi="Arial Unicode MS" w:cs="Arial Unicode MS"/>
          <w:sz w:val="21"/>
          <w:szCs w:val="21"/>
        </w:rPr>
        <w:t>ing</w:t>
      </w:r>
      <w:r>
        <w:rPr>
          <w:rFonts w:ascii="Arial Unicode MS" w:eastAsia="Arial Unicode MS" w:hAnsi="Arial Unicode MS" w:cs="Arial Unicode MS"/>
          <w:sz w:val="21"/>
          <w:szCs w:val="21"/>
        </w:rPr>
        <w:t xml:space="preserve"> on </w:t>
      </w:r>
      <w:r w:rsidR="00590FFC">
        <w:rPr>
          <w:rFonts w:ascii="Arial Unicode MS" w:eastAsia="Arial Unicode MS" w:hAnsi="Arial Unicode MS" w:cs="Arial Unicode MS"/>
          <w:sz w:val="21"/>
          <w:szCs w:val="21"/>
        </w:rPr>
        <w:t>C</w:t>
      </w:r>
      <w:r>
        <w:rPr>
          <w:rFonts w:ascii="Arial Unicode MS" w:eastAsia="Arial Unicode MS" w:hAnsi="Arial Unicode MS" w:cs="Arial Unicode MS"/>
          <w:sz w:val="21"/>
          <w:szCs w:val="21"/>
        </w:rPr>
        <w:t xml:space="preserve">ausal </w:t>
      </w:r>
      <w:r w:rsidR="00590FFC">
        <w:rPr>
          <w:rFonts w:ascii="Arial Unicode MS" w:eastAsia="Arial Unicode MS" w:hAnsi="Arial Unicode MS" w:cs="Arial Unicode MS"/>
          <w:sz w:val="21"/>
          <w:szCs w:val="21"/>
        </w:rPr>
        <w:t>W</w:t>
      </w:r>
      <w:r>
        <w:rPr>
          <w:rFonts w:ascii="Arial Unicode MS" w:eastAsia="Arial Unicode MS" w:hAnsi="Arial Unicode MS" w:cs="Arial Unicode MS"/>
          <w:sz w:val="21"/>
          <w:szCs w:val="21"/>
        </w:rPr>
        <w:t>ear and</w:t>
      </w:r>
      <w:r w:rsidR="005B7CB9">
        <w:rPr>
          <w:rFonts w:ascii="Arial Unicode MS" w:eastAsia="Arial Unicode MS" w:hAnsi="Arial Unicode MS" w:cs="Arial Unicode MS"/>
          <w:sz w:val="21"/>
          <w:szCs w:val="21"/>
        </w:rPr>
        <w:t xml:space="preserve"> </w:t>
      </w:r>
      <w:r w:rsidR="00242876">
        <w:rPr>
          <w:rFonts w:ascii="Arial Unicode MS" w:eastAsia="Arial Unicode MS" w:hAnsi="Arial Unicode MS" w:cs="Arial Unicode MS"/>
          <w:sz w:val="21"/>
          <w:szCs w:val="21"/>
        </w:rPr>
        <w:t>have</w:t>
      </w:r>
      <w:r w:rsidR="005B7CB9">
        <w:rPr>
          <w:rFonts w:ascii="Arial Unicode MS" w:eastAsia="Arial Unicode MS" w:hAnsi="Arial Unicode MS" w:cs="Arial Unicode MS"/>
          <w:sz w:val="21"/>
          <w:szCs w:val="21"/>
        </w:rPr>
        <w:t xml:space="preserve"> </w:t>
      </w:r>
      <w:r>
        <w:rPr>
          <w:rFonts w:ascii="Arial Unicode MS" w:eastAsia="Arial Unicode MS" w:hAnsi="Arial Unicode MS" w:cs="Arial Unicode MS"/>
          <w:sz w:val="21"/>
          <w:szCs w:val="21"/>
        </w:rPr>
        <w:t xml:space="preserve">not develop other lines of business. </w:t>
      </w:r>
      <w:r w:rsidR="00C7140E" w:rsidRPr="00336F76">
        <w:rPr>
          <w:rFonts w:ascii="Arial Unicode MS" w:eastAsia="Arial Unicode MS" w:hAnsi="Arial Unicode MS" w:cs="Arial Unicode MS"/>
          <w:sz w:val="21"/>
          <w:szCs w:val="21"/>
        </w:rPr>
        <w:t>F</w:t>
      </w:r>
      <w:r w:rsidR="00E33C3E" w:rsidRPr="00336F76">
        <w:rPr>
          <w:rFonts w:ascii="Arial Unicode MS" w:eastAsia="Arial Unicode MS" w:hAnsi="Arial Unicode MS" w:cs="Arial Unicode MS"/>
          <w:sz w:val="21"/>
          <w:szCs w:val="21"/>
        </w:rPr>
        <w:t xml:space="preserve">or expanding company business </w:t>
      </w:r>
      <w:r w:rsidR="005B7CB9">
        <w:rPr>
          <w:rFonts w:ascii="Arial Unicode MS" w:eastAsia="Arial Unicode MS" w:hAnsi="Arial Unicode MS" w:cs="Arial Unicode MS"/>
          <w:sz w:val="21"/>
          <w:szCs w:val="21"/>
        </w:rPr>
        <w:t>are</w:t>
      </w:r>
      <w:r w:rsidR="00E33C3E" w:rsidRPr="00336F76">
        <w:rPr>
          <w:rFonts w:ascii="Arial Unicode MS" w:eastAsia="Arial Unicode MS" w:hAnsi="Arial Unicode MS" w:cs="Arial Unicode MS"/>
          <w:sz w:val="21"/>
          <w:szCs w:val="21"/>
        </w:rPr>
        <w:t xml:space="preserve"> require to </w:t>
      </w:r>
      <w:r w:rsidR="00242876">
        <w:rPr>
          <w:rFonts w:ascii="Arial Unicode MS" w:eastAsia="Arial Unicode MS" w:hAnsi="Arial Unicode MS" w:cs="Arial Unicode MS"/>
          <w:sz w:val="21"/>
          <w:szCs w:val="21"/>
        </w:rPr>
        <w:t xml:space="preserve">develop new line of products and </w:t>
      </w:r>
      <w:r w:rsidR="00E33C3E" w:rsidRPr="00336F76">
        <w:rPr>
          <w:rFonts w:ascii="Arial Unicode MS" w:eastAsia="Arial Unicode MS" w:hAnsi="Arial Unicode MS" w:cs="Arial Unicode MS"/>
          <w:sz w:val="21"/>
          <w:szCs w:val="21"/>
        </w:rPr>
        <w:t xml:space="preserve">find out possible markets </w:t>
      </w:r>
      <w:r w:rsidR="005B7CB9">
        <w:rPr>
          <w:rFonts w:ascii="Arial Unicode MS" w:eastAsia="Arial Unicode MS" w:hAnsi="Arial Unicode MS" w:cs="Arial Unicode MS"/>
          <w:sz w:val="21"/>
          <w:szCs w:val="21"/>
        </w:rPr>
        <w:t>which</w:t>
      </w:r>
      <w:r w:rsidR="00E33C3E" w:rsidRPr="00336F76">
        <w:rPr>
          <w:rFonts w:ascii="Arial Unicode MS" w:eastAsia="Arial Unicode MS" w:hAnsi="Arial Unicode MS" w:cs="Arial Unicode MS"/>
          <w:sz w:val="21"/>
          <w:szCs w:val="21"/>
        </w:rPr>
        <w:t xml:space="preserve"> are favorable for Bossini business development and potential customer groups for market expansion. </w:t>
      </w:r>
      <w:r w:rsidR="00242876">
        <w:rPr>
          <w:rFonts w:ascii="Arial Unicode MS" w:eastAsia="Arial Unicode MS" w:hAnsi="Arial Unicode MS" w:cs="Arial Unicode MS"/>
          <w:sz w:val="21"/>
          <w:szCs w:val="21"/>
        </w:rPr>
        <w:t>The p</w:t>
      </w:r>
      <w:r w:rsidR="00590FFC">
        <w:rPr>
          <w:rFonts w:ascii="Arial Unicode MS" w:eastAsia="Arial Unicode MS" w:hAnsi="Arial Unicode MS" w:cs="Arial Unicode MS"/>
          <w:sz w:val="21"/>
          <w:szCs w:val="21"/>
        </w:rPr>
        <w:t>rocedure</w:t>
      </w:r>
      <w:r w:rsidR="005B7CB9">
        <w:rPr>
          <w:rFonts w:ascii="Arial Unicode MS" w:eastAsia="Arial Unicode MS" w:hAnsi="Arial Unicode MS" w:cs="Arial Unicode MS"/>
          <w:sz w:val="21"/>
          <w:szCs w:val="21"/>
        </w:rPr>
        <w:t>s</w:t>
      </w:r>
      <w:r w:rsidR="00590FFC">
        <w:rPr>
          <w:rFonts w:ascii="Arial Unicode MS" w:eastAsia="Arial Unicode MS" w:hAnsi="Arial Unicode MS" w:cs="Arial Unicode MS"/>
          <w:sz w:val="21"/>
          <w:szCs w:val="21"/>
        </w:rPr>
        <w:t xml:space="preserve"> include d</w:t>
      </w:r>
      <w:r w:rsidR="00E33C3E" w:rsidRPr="00336F76">
        <w:rPr>
          <w:rFonts w:ascii="Arial Unicode MS" w:eastAsia="Arial Unicode MS" w:hAnsi="Arial Unicode MS" w:cs="Arial Unicode MS"/>
          <w:sz w:val="21"/>
          <w:szCs w:val="21"/>
        </w:rPr>
        <w:t xml:space="preserve">iscover the strategic review on new customer segment, </w:t>
      </w:r>
      <w:r w:rsidR="00590FFC">
        <w:rPr>
          <w:rFonts w:ascii="Arial Unicode MS" w:eastAsia="Arial Unicode MS" w:hAnsi="Arial Unicode MS" w:cs="Arial Unicode MS"/>
          <w:sz w:val="21"/>
          <w:szCs w:val="21"/>
        </w:rPr>
        <w:t>and</w:t>
      </w:r>
      <w:r w:rsidR="00E33C3E" w:rsidRPr="00336F76">
        <w:rPr>
          <w:rFonts w:ascii="Arial Unicode MS" w:eastAsia="Arial Unicode MS" w:hAnsi="Arial Unicode MS" w:cs="Arial Unicode MS"/>
          <w:sz w:val="21"/>
          <w:szCs w:val="21"/>
        </w:rPr>
        <w:t xml:space="preserve"> understanding the need of each segment (including technological support, consumption practice)</w:t>
      </w:r>
      <w:r w:rsidR="00E33C3E" w:rsidRPr="00336F76">
        <w:rPr>
          <w:rFonts w:ascii="Arial Unicode MS" w:eastAsia="Arial Unicode MS" w:hAnsi="Arial Unicode MS" w:cs="Arial Unicode MS" w:hint="eastAsia"/>
          <w:sz w:val="21"/>
          <w:szCs w:val="21"/>
        </w:rPr>
        <w:t xml:space="preserve"> </w:t>
      </w:r>
    </w:p>
    <w:p w14:paraId="71D65511" w14:textId="571755CE" w:rsidR="00E33C3E" w:rsidRPr="00992052" w:rsidRDefault="007253E9" w:rsidP="00992052">
      <w:pPr>
        <w:pStyle w:val="a3"/>
        <w:numPr>
          <w:ilvl w:val="0"/>
          <w:numId w:val="9"/>
        </w:numPr>
        <w:tabs>
          <w:tab w:val="left" w:pos="1390"/>
        </w:tabs>
        <w:snapToGrid w:val="0"/>
        <w:ind w:leftChars="0"/>
        <w:rPr>
          <w:rFonts w:ascii="Arial Unicode MS" w:eastAsia="Arial Unicode MS" w:hAnsi="Arial Unicode MS" w:cs="Arial Unicode MS"/>
          <w:sz w:val="21"/>
          <w:szCs w:val="21"/>
        </w:rPr>
      </w:pPr>
      <w:r>
        <w:rPr>
          <w:rFonts w:ascii="Arial Unicode MS" w:eastAsia="Arial Unicode MS" w:hAnsi="Arial Unicode MS" w:cs="Arial Unicode MS"/>
          <w:sz w:val="21"/>
          <w:szCs w:val="21"/>
        </w:rPr>
        <w:t>Th</w:t>
      </w:r>
      <w:r w:rsidRPr="002A5AE7">
        <w:rPr>
          <w:rFonts w:ascii="Arial Unicode MS" w:eastAsia="Arial Unicode MS" w:hAnsi="Arial Unicode MS" w:cs="Arial Unicode MS"/>
          <w:sz w:val="21"/>
          <w:szCs w:val="21"/>
        </w:rPr>
        <w:t xml:space="preserve">e </w:t>
      </w:r>
      <w:r w:rsidR="005B7CB9">
        <w:rPr>
          <w:rFonts w:ascii="Arial Unicode MS" w:eastAsia="Arial Unicode MS" w:hAnsi="Arial Unicode MS" w:cs="Arial Unicode MS"/>
          <w:sz w:val="21"/>
          <w:szCs w:val="21"/>
        </w:rPr>
        <w:t>C</w:t>
      </w:r>
      <w:r w:rsidRPr="002A5AE7">
        <w:rPr>
          <w:rFonts w:ascii="Arial Unicode MS" w:eastAsia="Arial Unicode MS" w:hAnsi="Arial Unicode MS" w:cs="Arial Unicode MS"/>
          <w:sz w:val="21"/>
          <w:szCs w:val="21"/>
        </w:rPr>
        <w:t>urrent</w:t>
      </w:r>
      <w:r>
        <w:rPr>
          <w:rFonts w:ascii="Arial Unicode MS" w:eastAsia="Arial Unicode MS" w:hAnsi="Arial Unicode MS" w:cs="Arial Unicode MS"/>
          <w:sz w:val="21"/>
          <w:szCs w:val="21"/>
        </w:rPr>
        <w:t xml:space="preserve"> </w:t>
      </w:r>
      <w:r w:rsidR="005B7CB9">
        <w:rPr>
          <w:rFonts w:ascii="Arial Unicode MS" w:eastAsia="Arial Unicode MS" w:hAnsi="Arial Unicode MS" w:cs="Arial Unicode MS"/>
          <w:sz w:val="21"/>
          <w:szCs w:val="21"/>
        </w:rPr>
        <w:t>B</w:t>
      </w:r>
      <w:r>
        <w:rPr>
          <w:rFonts w:ascii="Arial Unicode MS" w:eastAsia="Arial Unicode MS" w:hAnsi="Arial Unicode MS" w:cs="Arial Unicode MS"/>
          <w:sz w:val="21"/>
          <w:szCs w:val="21"/>
        </w:rPr>
        <w:t>usiness network</w:t>
      </w:r>
      <w:r w:rsidRPr="002A5AE7">
        <w:rPr>
          <w:rFonts w:ascii="Arial Unicode MS" w:eastAsia="Arial Unicode MS" w:hAnsi="Arial Unicode MS" w:cs="Arial Unicode MS"/>
          <w:sz w:val="21"/>
          <w:szCs w:val="21"/>
        </w:rPr>
        <w:t xml:space="preserve"> for Bossini </w:t>
      </w:r>
      <w:r w:rsidR="00992052">
        <w:rPr>
          <w:rFonts w:ascii="Arial Unicode MS" w:eastAsia="Arial Unicode MS" w:hAnsi="Arial Unicode MS" w:cs="Arial Unicode MS"/>
          <w:sz w:val="21"/>
          <w:szCs w:val="21"/>
        </w:rPr>
        <w:t>was</w:t>
      </w:r>
      <w:r w:rsidRPr="002A5AE7">
        <w:rPr>
          <w:rFonts w:ascii="Arial Unicode MS" w:eastAsia="Arial Unicode MS" w:hAnsi="Arial Unicode MS" w:cs="Arial Unicode MS"/>
          <w:sz w:val="21"/>
          <w:szCs w:val="21"/>
        </w:rPr>
        <w:t xml:space="preserve"> </w:t>
      </w:r>
      <w:r>
        <w:rPr>
          <w:rFonts w:ascii="Arial Unicode MS" w:eastAsia="Arial Unicode MS" w:hAnsi="Arial Unicode MS" w:cs="Arial Unicode MS"/>
          <w:sz w:val="21"/>
          <w:szCs w:val="21"/>
        </w:rPr>
        <w:t>focusing on Hong Kong and Macau business. Besides that, they also develop Mainland China and Singapore business network</w:t>
      </w:r>
      <w:r w:rsidRPr="002A5AE7">
        <w:rPr>
          <w:rFonts w:ascii="Arial Unicode MS" w:eastAsia="Arial Unicode MS" w:hAnsi="Arial Unicode MS" w:cs="Arial Unicode MS"/>
          <w:sz w:val="21"/>
          <w:szCs w:val="21"/>
        </w:rPr>
        <w:t>, and</w:t>
      </w:r>
      <w:r>
        <w:rPr>
          <w:rFonts w:ascii="Arial Unicode MS" w:eastAsia="Arial Unicode MS" w:hAnsi="Arial Unicode MS" w:cs="Arial Unicode MS"/>
          <w:sz w:val="21"/>
          <w:szCs w:val="21"/>
        </w:rPr>
        <w:t xml:space="preserve"> franchising business around the world. </w:t>
      </w:r>
      <w:r w:rsidR="00E33C3E" w:rsidRPr="00992052">
        <w:rPr>
          <w:rFonts w:ascii="Arial Unicode MS" w:eastAsia="Arial Unicode MS" w:hAnsi="Arial Unicode MS" w:cs="Arial Unicode MS"/>
          <w:sz w:val="21"/>
          <w:szCs w:val="21"/>
        </w:rPr>
        <w:t xml:space="preserve">For company distribution of business networking will be another focusing point under the direction of business planning. Besides, for review of distribution business networking and global </w:t>
      </w:r>
      <w:proofErr w:type="gramStart"/>
      <w:r w:rsidR="00E33C3E" w:rsidRPr="00992052">
        <w:rPr>
          <w:rFonts w:ascii="Arial Unicode MS" w:eastAsia="Arial Unicode MS" w:hAnsi="Arial Unicode MS" w:cs="Arial Unicode MS"/>
          <w:sz w:val="21"/>
          <w:szCs w:val="21"/>
        </w:rPr>
        <w:t>stores</w:t>
      </w:r>
      <w:proofErr w:type="gramEnd"/>
      <w:r w:rsidR="00E33C3E" w:rsidRPr="00992052">
        <w:rPr>
          <w:rFonts w:ascii="Arial Unicode MS" w:eastAsia="Arial Unicode MS" w:hAnsi="Arial Unicode MS" w:cs="Arial Unicode MS"/>
          <w:sz w:val="21"/>
          <w:szCs w:val="21"/>
        </w:rPr>
        <w:t xml:space="preserve"> location among the current company coverage market</w:t>
      </w:r>
      <w:r w:rsidR="00992052" w:rsidRPr="00992052">
        <w:rPr>
          <w:rFonts w:ascii="Arial Unicode MS" w:eastAsia="Arial Unicode MS" w:hAnsi="Arial Unicode MS" w:cs="Arial Unicode MS"/>
          <w:sz w:val="21"/>
          <w:szCs w:val="21"/>
        </w:rPr>
        <w:t xml:space="preserve"> can raise the company revenue and profit for expansion of business.</w:t>
      </w:r>
    </w:p>
    <w:p w14:paraId="468A6CEE" w14:textId="13E0530D" w:rsidR="00E33C3E" w:rsidRDefault="007253E9" w:rsidP="00E33C3E">
      <w:pPr>
        <w:pStyle w:val="a3"/>
        <w:numPr>
          <w:ilvl w:val="0"/>
          <w:numId w:val="9"/>
        </w:numPr>
        <w:tabs>
          <w:tab w:val="left" w:pos="1390"/>
        </w:tabs>
        <w:snapToGrid w:val="0"/>
        <w:ind w:leftChars="0"/>
        <w:rPr>
          <w:rFonts w:ascii="Arial Unicode MS" w:eastAsia="Arial Unicode MS" w:hAnsi="Arial Unicode MS" w:cs="Arial Unicode MS"/>
          <w:sz w:val="21"/>
          <w:szCs w:val="21"/>
        </w:rPr>
      </w:pPr>
      <w:r>
        <w:rPr>
          <w:rFonts w:ascii="Arial Unicode MS" w:eastAsia="Arial Unicode MS" w:hAnsi="Arial Unicode MS" w:cs="Arial Unicode MS"/>
          <w:sz w:val="21"/>
          <w:szCs w:val="21"/>
        </w:rPr>
        <w:t>For improving the customer retention rate</w:t>
      </w:r>
      <w:r w:rsidR="00E33C3E">
        <w:rPr>
          <w:rFonts w:ascii="Arial Unicode MS" w:eastAsia="Arial Unicode MS" w:hAnsi="Arial Unicode MS" w:cs="Arial Unicode MS"/>
          <w:sz w:val="21"/>
          <w:szCs w:val="21"/>
        </w:rPr>
        <w:t>,</w:t>
      </w:r>
      <w:r w:rsidR="00E33C3E" w:rsidRPr="002A5AE7">
        <w:rPr>
          <w:rFonts w:ascii="Arial Unicode MS" w:eastAsia="Arial Unicode MS" w:hAnsi="Arial Unicode MS" w:cs="Arial Unicode MS"/>
          <w:sz w:val="21"/>
          <w:szCs w:val="21"/>
        </w:rPr>
        <w:t xml:space="preserve"> in order to discover the relevant customer intention for company is one of the possible solution</w:t>
      </w:r>
      <w:r w:rsidR="00E33C3E">
        <w:rPr>
          <w:rFonts w:ascii="Arial Unicode MS" w:eastAsia="Arial Unicode MS" w:hAnsi="Arial Unicode MS" w:cs="Arial Unicode MS"/>
          <w:sz w:val="21"/>
          <w:szCs w:val="21"/>
        </w:rPr>
        <w:t>s</w:t>
      </w:r>
      <w:r w:rsidR="00E33C3E" w:rsidRPr="002A5AE7">
        <w:rPr>
          <w:rFonts w:ascii="Arial Unicode MS" w:eastAsia="Arial Unicode MS" w:hAnsi="Arial Unicode MS" w:cs="Arial Unicode MS"/>
          <w:sz w:val="21"/>
          <w:szCs w:val="21"/>
        </w:rPr>
        <w:t xml:space="preserve"> for current management problem. Discover the strategic review </w:t>
      </w:r>
      <w:r w:rsidR="00E33C3E">
        <w:rPr>
          <w:rFonts w:ascii="Arial Unicode MS" w:eastAsia="Arial Unicode MS" w:hAnsi="Arial Unicode MS" w:cs="Arial Unicode MS"/>
          <w:sz w:val="21"/>
          <w:szCs w:val="21"/>
        </w:rPr>
        <w:t>among</w:t>
      </w:r>
      <w:r w:rsidR="00E33C3E" w:rsidRPr="002A5AE7">
        <w:rPr>
          <w:rFonts w:ascii="Arial Unicode MS" w:eastAsia="Arial Unicode MS" w:hAnsi="Arial Unicode MS" w:cs="Arial Unicode MS"/>
          <w:sz w:val="21"/>
          <w:szCs w:val="21"/>
        </w:rPr>
        <w:t xml:space="preserve"> new customer segment, </w:t>
      </w:r>
      <w:r w:rsidR="00E33C3E">
        <w:rPr>
          <w:rFonts w:ascii="Arial Unicode MS" w:eastAsia="Arial Unicode MS" w:hAnsi="Arial Unicode MS" w:cs="Arial Unicode MS"/>
          <w:sz w:val="21"/>
          <w:szCs w:val="21"/>
        </w:rPr>
        <w:t xml:space="preserve">with the </w:t>
      </w:r>
      <w:r w:rsidR="00E33C3E" w:rsidRPr="002A5AE7">
        <w:rPr>
          <w:rFonts w:ascii="Arial Unicode MS" w:eastAsia="Arial Unicode MS" w:hAnsi="Arial Unicode MS" w:cs="Arial Unicode MS"/>
          <w:sz w:val="21"/>
          <w:szCs w:val="21"/>
        </w:rPr>
        <w:t>need of segment (technological support, consumption practice)</w:t>
      </w:r>
      <w:r w:rsidR="00992052">
        <w:rPr>
          <w:rFonts w:ascii="Arial Unicode MS" w:eastAsia="Arial Unicode MS" w:hAnsi="Arial Unicode MS" w:cs="Arial Unicode MS"/>
          <w:sz w:val="21"/>
          <w:szCs w:val="21"/>
        </w:rPr>
        <w:t>.</w:t>
      </w:r>
      <w:r w:rsidR="00E33C3E" w:rsidRPr="002A5AE7">
        <w:rPr>
          <w:rFonts w:ascii="Arial Unicode MS" w:eastAsia="Arial Unicode MS" w:hAnsi="Arial Unicode MS" w:cs="Arial Unicode MS" w:hint="eastAsia"/>
          <w:sz w:val="21"/>
          <w:szCs w:val="21"/>
        </w:rPr>
        <w:t xml:space="preserve"> F</w:t>
      </w:r>
      <w:r w:rsidR="00E33C3E" w:rsidRPr="002A5AE7">
        <w:rPr>
          <w:rFonts w:ascii="Arial Unicode MS" w:eastAsia="Arial Unicode MS" w:hAnsi="Arial Unicode MS" w:cs="Arial Unicode MS"/>
          <w:sz w:val="21"/>
          <w:szCs w:val="21"/>
        </w:rPr>
        <w:t xml:space="preserve">or relative strategies include the planning of project execution in ten </w:t>
      </w:r>
      <w:proofErr w:type="spellStart"/>
      <w:r w:rsidR="00E33C3E" w:rsidRPr="002A5AE7">
        <w:rPr>
          <w:rFonts w:ascii="Arial Unicode MS" w:eastAsia="Arial Unicode MS" w:hAnsi="Arial Unicode MS" w:cs="Arial Unicode MS"/>
          <w:sz w:val="21"/>
          <w:szCs w:val="21"/>
        </w:rPr>
        <w:t>years time</w:t>
      </w:r>
      <w:proofErr w:type="spellEnd"/>
      <w:r w:rsidR="00E33C3E" w:rsidRPr="002A5AE7">
        <w:rPr>
          <w:rFonts w:ascii="Arial Unicode MS" w:eastAsia="Arial Unicode MS" w:hAnsi="Arial Unicode MS" w:cs="Arial Unicode MS"/>
          <w:sz w:val="21"/>
          <w:szCs w:val="21"/>
        </w:rPr>
        <w:t xml:space="preserve"> with long term and short term between year 2021 – 2030</w:t>
      </w:r>
      <w:r w:rsidR="00E33C3E">
        <w:rPr>
          <w:rFonts w:ascii="Arial Unicode MS" w:eastAsia="Arial Unicode MS" w:hAnsi="Arial Unicode MS" w:cs="Arial Unicode MS"/>
          <w:sz w:val="21"/>
          <w:szCs w:val="21"/>
        </w:rPr>
        <w:t>.</w:t>
      </w:r>
      <w:r w:rsidR="00992052">
        <w:rPr>
          <w:rFonts w:ascii="Arial Unicode MS" w:eastAsia="Arial Unicode MS" w:hAnsi="Arial Unicode MS" w:cs="Arial Unicode MS"/>
          <w:sz w:val="21"/>
          <w:szCs w:val="21"/>
        </w:rPr>
        <w:t xml:space="preserve"> </w:t>
      </w:r>
    </w:p>
    <w:p w14:paraId="3BCB0F8D" w14:textId="73BFADBD" w:rsidR="00590FFC" w:rsidRDefault="00590FFC" w:rsidP="00590FFC">
      <w:pPr>
        <w:tabs>
          <w:tab w:val="left" w:pos="1390"/>
        </w:tabs>
        <w:snapToGrid w:val="0"/>
        <w:rPr>
          <w:rFonts w:ascii="Arial Unicode MS" w:eastAsia="Arial Unicode MS" w:hAnsi="Arial Unicode MS" w:cs="Arial Unicode MS"/>
          <w:sz w:val="21"/>
          <w:szCs w:val="21"/>
        </w:rPr>
      </w:pPr>
    </w:p>
    <w:p w14:paraId="1B792FC3" w14:textId="132A084F" w:rsidR="00590FFC" w:rsidRDefault="00590FFC" w:rsidP="00590FFC">
      <w:pPr>
        <w:tabs>
          <w:tab w:val="left" w:pos="1390"/>
        </w:tabs>
        <w:snapToGrid w:val="0"/>
        <w:rPr>
          <w:rFonts w:ascii="Arial Unicode MS" w:eastAsia="Arial Unicode MS" w:hAnsi="Arial Unicode MS" w:cs="Arial Unicode MS"/>
          <w:sz w:val="21"/>
          <w:szCs w:val="21"/>
        </w:rPr>
      </w:pPr>
    </w:p>
    <w:p w14:paraId="4E8D8894" w14:textId="3EA1C5DA" w:rsidR="00590FFC" w:rsidRDefault="00590FFC" w:rsidP="00590FFC">
      <w:pPr>
        <w:tabs>
          <w:tab w:val="left" w:pos="1390"/>
        </w:tabs>
        <w:snapToGrid w:val="0"/>
        <w:rPr>
          <w:rFonts w:ascii="Arial Unicode MS" w:eastAsia="Arial Unicode MS" w:hAnsi="Arial Unicode MS" w:cs="Arial Unicode MS"/>
          <w:sz w:val="21"/>
          <w:szCs w:val="21"/>
        </w:rPr>
      </w:pPr>
    </w:p>
    <w:p w14:paraId="5F3008C5" w14:textId="77777777" w:rsidR="00992052" w:rsidRPr="00590FFC" w:rsidRDefault="00992052" w:rsidP="00590FFC">
      <w:pPr>
        <w:tabs>
          <w:tab w:val="left" w:pos="1390"/>
        </w:tabs>
        <w:snapToGrid w:val="0"/>
        <w:rPr>
          <w:rFonts w:ascii="Arial Unicode MS" w:eastAsia="Arial Unicode MS" w:hAnsi="Arial Unicode MS" w:cs="Arial Unicode MS" w:hint="eastAsia"/>
          <w:sz w:val="21"/>
          <w:szCs w:val="21"/>
        </w:rPr>
      </w:pPr>
    </w:p>
    <w:p w14:paraId="48919B77" w14:textId="3656381A" w:rsidR="002F5D54" w:rsidRPr="002F5D54" w:rsidRDefault="002F5D54" w:rsidP="002F5D54">
      <w:pPr>
        <w:tabs>
          <w:tab w:val="left" w:pos="1390"/>
        </w:tabs>
        <w:snapToGrid w:val="0"/>
        <w:rPr>
          <w:rFonts w:ascii="Arial Unicode MS" w:eastAsia="Arial Unicode MS" w:hAnsi="Arial Unicode MS" w:cs="Arial Unicode MS"/>
          <w:b/>
          <w:bCs/>
          <w:sz w:val="21"/>
          <w:szCs w:val="21"/>
        </w:rPr>
      </w:pPr>
      <w:r w:rsidRPr="002F5D54">
        <w:rPr>
          <w:rFonts w:ascii="Arial Unicode MS" w:eastAsia="Arial Unicode MS" w:hAnsi="Arial Unicode MS" w:cs="Arial Unicode MS"/>
          <w:b/>
          <w:bCs/>
          <w:sz w:val="21"/>
          <w:szCs w:val="21"/>
        </w:rPr>
        <w:lastRenderedPageBreak/>
        <w:t xml:space="preserve">4.2 </w:t>
      </w:r>
      <w:r w:rsidRPr="002F5D54">
        <w:rPr>
          <w:rFonts w:ascii="Arial Unicode MS" w:eastAsia="Arial Unicode MS" w:hAnsi="Arial Unicode MS" w:cs="Arial Unicode MS" w:hint="eastAsia"/>
          <w:b/>
          <w:bCs/>
          <w:sz w:val="21"/>
          <w:szCs w:val="21"/>
        </w:rPr>
        <w:t>M</w:t>
      </w:r>
      <w:r w:rsidRPr="002F5D54">
        <w:rPr>
          <w:rFonts w:ascii="Arial Unicode MS" w:eastAsia="Arial Unicode MS" w:hAnsi="Arial Unicode MS" w:cs="Arial Unicode MS"/>
          <w:b/>
          <w:bCs/>
          <w:sz w:val="21"/>
          <w:szCs w:val="21"/>
        </w:rPr>
        <w:t xml:space="preserve">arket Competition - </w:t>
      </w:r>
      <w:r w:rsidRPr="002F5D54">
        <w:rPr>
          <w:rFonts w:ascii="Arial Unicode MS" w:eastAsia="Arial Unicode MS" w:hAnsi="Arial Unicode MS" w:cs="Arial Unicode MS" w:hint="eastAsia"/>
          <w:b/>
          <w:bCs/>
          <w:sz w:val="21"/>
          <w:szCs w:val="21"/>
        </w:rPr>
        <w:t>F</w:t>
      </w:r>
      <w:r w:rsidRPr="002F5D54">
        <w:rPr>
          <w:rFonts w:ascii="Arial Unicode MS" w:eastAsia="Arial Unicode MS" w:hAnsi="Arial Unicode MS" w:cs="Arial Unicode MS"/>
          <w:b/>
          <w:bCs/>
          <w:sz w:val="21"/>
          <w:szCs w:val="21"/>
        </w:rPr>
        <w:t xml:space="preserve">or the Bossini market situation </w:t>
      </w:r>
      <w:r w:rsidR="003A7053">
        <w:rPr>
          <w:rFonts w:ascii="Arial Unicode MS" w:eastAsia="Arial Unicode MS" w:hAnsi="Arial Unicode MS" w:cs="Arial Unicode MS"/>
          <w:b/>
          <w:bCs/>
          <w:sz w:val="21"/>
          <w:szCs w:val="21"/>
        </w:rPr>
        <w:t xml:space="preserve">with </w:t>
      </w:r>
      <w:r w:rsidRPr="002F5D54">
        <w:rPr>
          <w:rFonts w:ascii="Arial Unicode MS" w:eastAsia="Arial Unicode MS" w:hAnsi="Arial Unicode MS" w:cs="Arial Unicode MS"/>
          <w:b/>
          <w:bCs/>
          <w:sz w:val="21"/>
          <w:szCs w:val="21"/>
        </w:rPr>
        <w:t>5 Force Model</w:t>
      </w:r>
    </w:p>
    <w:p w14:paraId="231626BE" w14:textId="77777777" w:rsidR="002F5D54" w:rsidRDefault="002F5D54" w:rsidP="002F5D54">
      <w:pPr>
        <w:tabs>
          <w:tab w:val="left" w:pos="1390"/>
        </w:tabs>
        <w:snapToGrid w:val="0"/>
        <w:rPr>
          <w:rFonts w:ascii="Arial Unicode MS" w:eastAsia="Arial Unicode MS" w:hAnsi="Arial Unicode MS" w:cs="Arial Unicode MS"/>
          <w:sz w:val="21"/>
          <w:szCs w:val="21"/>
        </w:rPr>
      </w:pPr>
    </w:p>
    <w:p w14:paraId="5CFA7D5E" w14:textId="77777777" w:rsidR="003D5882" w:rsidRDefault="002F5D54" w:rsidP="002F5D54">
      <w:pPr>
        <w:tabs>
          <w:tab w:val="left" w:pos="1390"/>
        </w:tabs>
        <w:snapToGrid w:val="0"/>
        <w:rPr>
          <w:rFonts w:ascii="Arial Unicode MS" w:eastAsia="Arial Unicode MS" w:hAnsi="Arial Unicode MS" w:cs="Arial Unicode MS"/>
          <w:sz w:val="21"/>
          <w:szCs w:val="21"/>
        </w:rPr>
      </w:pPr>
      <w:r w:rsidRPr="002F5D54">
        <w:rPr>
          <w:rFonts w:ascii="Arial Unicode MS" w:eastAsia="Arial Unicode MS" w:hAnsi="Arial Unicode MS" w:cs="Arial Unicode MS" w:hint="eastAsia"/>
          <w:sz w:val="21"/>
          <w:szCs w:val="21"/>
        </w:rPr>
        <w:t>F</w:t>
      </w:r>
      <w:r w:rsidRPr="002F5D54">
        <w:rPr>
          <w:rFonts w:ascii="Arial Unicode MS" w:eastAsia="Arial Unicode MS" w:hAnsi="Arial Unicode MS" w:cs="Arial Unicode MS"/>
          <w:sz w:val="21"/>
          <w:szCs w:val="21"/>
        </w:rPr>
        <w:t>or market competitive situation, possible competitors with Bossini include international company fashion branding and as well local company fashion branding. The situation of market competi</w:t>
      </w:r>
      <w:r w:rsidR="005A7BE5">
        <w:rPr>
          <w:rFonts w:ascii="Arial Unicode MS" w:eastAsia="Arial Unicode MS" w:hAnsi="Arial Unicode MS" w:cs="Arial Unicode MS"/>
          <w:sz w:val="21"/>
          <w:szCs w:val="21"/>
        </w:rPr>
        <w:t>tion</w:t>
      </w:r>
      <w:r w:rsidRPr="002F5D54">
        <w:rPr>
          <w:rFonts w:ascii="Arial Unicode MS" w:eastAsia="Arial Unicode MS" w:hAnsi="Arial Unicode MS" w:cs="Arial Unicode MS"/>
          <w:sz w:val="21"/>
          <w:szCs w:val="21"/>
        </w:rPr>
        <w:t xml:space="preserve"> in Hong Kong can be present by 5 force model. The possible threats including the Potential entrants, Substitutes, Buyers and Suppliers.</w:t>
      </w:r>
      <w:r w:rsidR="00992052">
        <w:rPr>
          <w:rFonts w:ascii="Arial Unicode MS" w:eastAsia="Arial Unicode MS" w:hAnsi="Arial Unicode MS" w:cs="Arial Unicode MS"/>
          <w:sz w:val="21"/>
          <w:szCs w:val="21"/>
        </w:rPr>
        <w:t xml:space="preserve"> </w:t>
      </w:r>
    </w:p>
    <w:p w14:paraId="4BE0D504" w14:textId="594591E2" w:rsidR="002F5D54" w:rsidRPr="002F5D54" w:rsidRDefault="003D5882" w:rsidP="002F5D54">
      <w:pPr>
        <w:tabs>
          <w:tab w:val="left" w:pos="1390"/>
        </w:tabs>
        <w:snapToGrid w:val="0"/>
        <w:rPr>
          <w:rFonts w:ascii="Arial Unicode MS" w:eastAsia="Arial Unicode MS" w:hAnsi="Arial Unicode MS" w:cs="Arial Unicode MS"/>
          <w:sz w:val="21"/>
          <w:szCs w:val="21"/>
        </w:rPr>
      </w:pPr>
      <w:r>
        <w:rPr>
          <w:rFonts w:ascii="Arial Unicode MS" w:eastAsia="Arial Unicode MS" w:hAnsi="Arial Unicode MS" w:cs="Arial Unicode MS"/>
          <w:sz w:val="21"/>
          <w:szCs w:val="21"/>
        </w:rPr>
        <w:t>(Course Materials, 2020)</w:t>
      </w:r>
    </w:p>
    <w:p w14:paraId="0B58CDED" w14:textId="77777777" w:rsidR="002F5D54" w:rsidRPr="00992052" w:rsidRDefault="002F5D54" w:rsidP="00992052">
      <w:pPr>
        <w:tabs>
          <w:tab w:val="left" w:pos="1390"/>
        </w:tabs>
        <w:snapToGrid w:val="0"/>
        <w:rPr>
          <w:rFonts w:ascii="Arial Unicode MS" w:eastAsia="Arial Unicode MS" w:hAnsi="Arial Unicode MS" w:cs="Arial Unicode MS" w:hint="eastAsia"/>
          <w:sz w:val="21"/>
          <w:szCs w:val="21"/>
        </w:rPr>
      </w:pPr>
    </w:p>
    <w:p w14:paraId="68E0BDE9" w14:textId="52E18899" w:rsidR="002F5D54" w:rsidRPr="002F5D54" w:rsidRDefault="002F5D54" w:rsidP="002F5D54">
      <w:pPr>
        <w:tabs>
          <w:tab w:val="left" w:pos="1390"/>
        </w:tabs>
        <w:snapToGrid w:val="0"/>
        <w:rPr>
          <w:rFonts w:ascii="Arial Unicode MS" w:eastAsia="Arial Unicode MS" w:hAnsi="Arial Unicode MS" w:cs="Arial Unicode MS"/>
          <w:sz w:val="21"/>
          <w:szCs w:val="21"/>
        </w:rPr>
      </w:pPr>
      <w:r w:rsidRPr="002F5D54">
        <w:rPr>
          <w:rFonts w:ascii="Arial Unicode MS" w:eastAsia="Arial Unicode MS" w:hAnsi="Arial Unicode MS" w:cs="Arial Unicode MS"/>
          <w:sz w:val="21"/>
          <w:szCs w:val="21"/>
        </w:rPr>
        <w:t xml:space="preserve">For Hong Kong Fashionable market, the company may be affected by the bargaining power of suppliers. For Bossini the relevant supplier is </w:t>
      </w:r>
      <w:r w:rsidR="005A7BE5">
        <w:rPr>
          <w:rFonts w:ascii="Arial Unicode MS" w:eastAsia="Arial Unicode MS" w:hAnsi="Arial Unicode MS" w:cs="Arial Unicode MS"/>
          <w:sz w:val="21"/>
          <w:szCs w:val="21"/>
        </w:rPr>
        <w:t>“</w:t>
      </w:r>
      <w:r w:rsidRPr="002F5D54">
        <w:rPr>
          <w:rFonts w:ascii="Arial Unicode MS" w:eastAsia="Arial Unicode MS" w:hAnsi="Arial Unicode MS" w:cs="Arial Unicode MS"/>
          <w:sz w:val="21"/>
          <w:szCs w:val="21"/>
        </w:rPr>
        <w:t>Laws International</w:t>
      </w:r>
      <w:r w:rsidR="005A7BE5">
        <w:rPr>
          <w:rFonts w:ascii="Arial Unicode MS" w:eastAsia="Arial Unicode MS" w:hAnsi="Arial Unicode MS" w:cs="Arial Unicode MS"/>
          <w:sz w:val="21"/>
          <w:szCs w:val="21"/>
        </w:rPr>
        <w:t>”</w:t>
      </w:r>
      <w:r w:rsidRPr="002F5D54">
        <w:rPr>
          <w:rFonts w:ascii="Arial Unicode MS" w:eastAsia="Arial Unicode MS" w:hAnsi="Arial Unicode MS" w:cs="Arial Unicode MS"/>
          <w:sz w:val="21"/>
          <w:szCs w:val="21"/>
        </w:rPr>
        <w:t xml:space="preserve">. The bargaining power between the buying side and supplier side is </w:t>
      </w:r>
      <w:r w:rsidR="005A7BE5">
        <w:rPr>
          <w:rFonts w:ascii="Arial Unicode MS" w:eastAsia="Arial Unicode MS" w:hAnsi="Arial Unicode MS" w:cs="Arial Unicode MS"/>
          <w:sz w:val="21"/>
          <w:szCs w:val="21"/>
        </w:rPr>
        <w:t>under normal</w:t>
      </w:r>
      <w:r w:rsidRPr="002F5D54">
        <w:rPr>
          <w:rFonts w:ascii="Arial Unicode MS" w:eastAsia="Arial Unicode MS" w:hAnsi="Arial Unicode MS" w:cs="Arial Unicode MS"/>
          <w:sz w:val="21"/>
          <w:szCs w:val="21"/>
        </w:rPr>
        <w:t xml:space="preserve"> stage as the owner of </w:t>
      </w:r>
      <w:r w:rsidR="000D5BBB">
        <w:rPr>
          <w:rFonts w:ascii="Arial Unicode MS" w:eastAsia="Arial Unicode MS" w:hAnsi="Arial Unicode MS" w:cs="Arial Unicode MS"/>
          <w:sz w:val="21"/>
          <w:szCs w:val="21"/>
        </w:rPr>
        <w:t>“</w:t>
      </w:r>
      <w:r w:rsidRPr="002F5D54">
        <w:rPr>
          <w:rFonts w:ascii="Arial Unicode MS" w:eastAsia="Arial Unicode MS" w:hAnsi="Arial Unicode MS" w:cs="Arial Unicode MS"/>
          <w:sz w:val="21"/>
          <w:szCs w:val="21"/>
        </w:rPr>
        <w:t>Laws international</w:t>
      </w:r>
      <w:r w:rsidR="000D5BBB">
        <w:rPr>
          <w:rFonts w:ascii="Arial Unicode MS" w:eastAsia="Arial Unicode MS" w:hAnsi="Arial Unicode MS" w:cs="Arial Unicode MS"/>
          <w:sz w:val="21"/>
          <w:szCs w:val="21"/>
        </w:rPr>
        <w:t>”</w:t>
      </w:r>
      <w:r w:rsidRPr="002F5D54">
        <w:rPr>
          <w:rFonts w:ascii="Arial Unicode MS" w:eastAsia="Arial Unicode MS" w:hAnsi="Arial Unicode MS" w:cs="Arial Unicode MS"/>
          <w:sz w:val="21"/>
          <w:szCs w:val="21"/>
        </w:rPr>
        <w:t xml:space="preserve"> is one of the stack </w:t>
      </w:r>
      <w:proofErr w:type="gramStart"/>
      <w:r w:rsidRPr="002F5D54">
        <w:rPr>
          <w:rFonts w:ascii="Arial Unicode MS" w:eastAsia="Arial Unicode MS" w:hAnsi="Arial Unicode MS" w:cs="Arial Unicode MS"/>
          <w:sz w:val="21"/>
          <w:szCs w:val="21"/>
        </w:rPr>
        <w:t>holder</w:t>
      </w:r>
      <w:proofErr w:type="gramEnd"/>
      <w:r w:rsidRPr="002F5D54">
        <w:rPr>
          <w:rFonts w:ascii="Arial Unicode MS" w:eastAsia="Arial Unicode MS" w:hAnsi="Arial Unicode MS" w:cs="Arial Unicode MS"/>
          <w:sz w:val="21"/>
          <w:szCs w:val="21"/>
        </w:rPr>
        <w:t xml:space="preserve"> of Bossini.</w:t>
      </w:r>
      <w:r w:rsidR="003D5882">
        <w:rPr>
          <w:rFonts w:ascii="Arial Unicode MS" w:eastAsia="Arial Unicode MS" w:hAnsi="Arial Unicode MS" w:cs="Arial Unicode MS"/>
          <w:sz w:val="21"/>
          <w:szCs w:val="21"/>
        </w:rPr>
        <w:t xml:space="preserve"> (Bossini, 2020)</w:t>
      </w:r>
    </w:p>
    <w:p w14:paraId="10E2720F" w14:textId="77777777" w:rsidR="002F5D54" w:rsidRPr="002F5D54" w:rsidRDefault="002F5D54" w:rsidP="002F5D54">
      <w:pPr>
        <w:pStyle w:val="a3"/>
        <w:tabs>
          <w:tab w:val="left" w:pos="1390"/>
        </w:tabs>
        <w:snapToGrid w:val="0"/>
        <w:ind w:leftChars="0" w:left="360"/>
        <w:rPr>
          <w:rFonts w:ascii="Arial Unicode MS" w:eastAsia="Arial Unicode MS" w:hAnsi="Arial Unicode MS" w:cs="Arial Unicode MS"/>
          <w:sz w:val="21"/>
          <w:szCs w:val="21"/>
        </w:rPr>
      </w:pPr>
    </w:p>
    <w:p w14:paraId="5A3E57D4" w14:textId="591F616B" w:rsidR="002F5D54" w:rsidRPr="002F5D54" w:rsidRDefault="002F5D54" w:rsidP="002F5D54">
      <w:pPr>
        <w:tabs>
          <w:tab w:val="left" w:pos="1390"/>
        </w:tabs>
        <w:snapToGrid w:val="0"/>
        <w:rPr>
          <w:rFonts w:ascii="Arial Unicode MS" w:eastAsia="Arial Unicode MS" w:hAnsi="Arial Unicode MS" w:cs="Arial Unicode MS"/>
          <w:sz w:val="21"/>
          <w:szCs w:val="21"/>
        </w:rPr>
      </w:pPr>
      <w:r w:rsidRPr="002F5D54">
        <w:rPr>
          <w:rFonts w:ascii="Arial Unicode MS" w:eastAsia="Arial Unicode MS" w:hAnsi="Arial Unicode MS" w:cs="Arial Unicode MS"/>
          <w:sz w:val="21"/>
          <w:szCs w:val="21"/>
        </w:rPr>
        <w:t xml:space="preserve">While for the potential entrants within Hong Kong market, </w:t>
      </w:r>
      <w:r w:rsidR="005A7BE5">
        <w:rPr>
          <w:rFonts w:ascii="Arial Unicode MS" w:eastAsia="Arial Unicode MS" w:hAnsi="Arial Unicode MS" w:cs="Arial Unicode MS"/>
          <w:sz w:val="21"/>
          <w:szCs w:val="21"/>
        </w:rPr>
        <w:t xml:space="preserve">they </w:t>
      </w:r>
      <w:r w:rsidRPr="002F5D54">
        <w:rPr>
          <w:rFonts w:ascii="Arial Unicode MS" w:eastAsia="Arial Unicode MS" w:hAnsi="Arial Unicode MS" w:cs="Arial Unicode MS"/>
          <w:sz w:val="21"/>
          <w:szCs w:val="21"/>
        </w:rPr>
        <w:t xml:space="preserve">include </w:t>
      </w:r>
      <w:r w:rsidR="005A7BE5">
        <w:rPr>
          <w:rFonts w:ascii="Arial Unicode MS" w:eastAsia="Arial Unicode MS" w:hAnsi="Arial Unicode MS" w:cs="Arial Unicode MS"/>
          <w:sz w:val="21"/>
          <w:szCs w:val="21"/>
        </w:rPr>
        <w:t xml:space="preserve">both </w:t>
      </w:r>
      <w:r w:rsidRPr="002F5D54">
        <w:rPr>
          <w:rFonts w:ascii="Arial Unicode MS" w:eastAsia="Arial Unicode MS" w:hAnsi="Arial Unicode MS" w:cs="Arial Unicode MS"/>
          <w:sz w:val="21"/>
          <w:szCs w:val="21"/>
        </w:rPr>
        <w:t xml:space="preserve">oversea market fashionable company and as well as local fashionable clothing company. </w:t>
      </w:r>
      <w:r w:rsidR="005A7BE5">
        <w:rPr>
          <w:rFonts w:ascii="Arial Unicode MS" w:eastAsia="Arial Unicode MS" w:hAnsi="Arial Unicode MS" w:cs="Arial Unicode MS"/>
          <w:sz w:val="21"/>
          <w:szCs w:val="21"/>
        </w:rPr>
        <w:t>As the high costing of entrant fee, most possible potential entrants are oversea large scale Fashionable branding.</w:t>
      </w:r>
      <w:r w:rsidRPr="002F5D54">
        <w:rPr>
          <w:rFonts w:ascii="Arial Unicode MS" w:eastAsia="Arial Unicode MS" w:hAnsi="Arial Unicode MS" w:cs="Arial Unicode MS"/>
          <w:sz w:val="21"/>
          <w:szCs w:val="21"/>
        </w:rPr>
        <w:t xml:space="preserve"> </w:t>
      </w:r>
      <w:r w:rsidR="005A7BE5">
        <w:rPr>
          <w:rFonts w:ascii="Arial Unicode MS" w:eastAsia="Arial Unicode MS" w:hAnsi="Arial Unicode MS" w:cs="Arial Unicode MS"/>
          <w:sz w:val="21"/>
          <w:szCs w:val="21"/>
        </w:rPr>
        <w:t>W</w:t>
      </w:r>
      <w:r w:rsidRPr="002F5D54">
        <w:rPr>
          <w:rFonts w:ascii="Arial Unicode MS" w:eastAsia="Arial Unicode MS" w:hAnsi="Arial Unicode MS" w:cs="Arial Unicode MS"/>
          <w:sz w:val="21"/>
          <w:szCs w:val="21"/>
        </w:rPr>
        <w:t xml:space="preserve">hich </w:t>
      </w:r>
      <w:r w:rsidR="005A7BE5">
        <w:rPr>
          <w:rFonts w:ascii="Arial Unicode MS" w:eastAsia="Arial Unicode MS" w:hAnsi="Arial Unicode MS" w:cs="Arial Unicode MS"/>
          <w:sz w:val="21"/>
          <w:szCs w:val="21"/>
        </w:rPr>
        <w:t>may</w:t>
      </w:r>
      <w:r w:rsidRPr="002F5D54">
        <w:rPr>
          <w:rFonts w:ascii="Arial Unicode MS" w:eastAsia="Arial Unicode MS" w:hAnsi="Arial Unicode MS" w:cs="Arial Unicode MS"/>
          <w:sz w:val="21"/>
          <w:szCs w:val="21"/>
        </w:rPr>
        <w:t xml:space="preserve"> take up a</w:t>
      </w:r>
      <w:r w:rsidR="005A7BE5">
        <w:rPr>
          <w:rFonts w:ascii="Arial Unicode MS" w:eastAsia="Arial Unicode MS" w:hAnsi="Arial Unicode MS" w:cs="Arial Unicode MS"/>
          <w:sz w:val="21"/>
          <w:szCs w:val="21"/>
        </w:rPr>
        <w:t xml:space="preserve">nd </w:t>
      </w:r>
      <w:r w:rsidRPr="002F5D54">
        <w:rPr>
          <w:rFonts w:ascii="Arial Unicode MS" w:eastAsia="Arial Unicode MS" w:hAnsi="Arial Unicode MS" w:cs="Arial Unicode MS"/>
          <w:sz w:val="21"/>
          <w:szCs w:val="21"/>
        </w:rPr>
        <w:t>dominant the market. The entry for dominant of the market is not easy therefore the potential threat of taking up larger share of the market will only consider the larger</w:t>
      </w:r>
      <w:r w:rsidR="000D5BBB">
        <w:rPr>
          <w:rFonts w:ascii="Arial Unicode MS" w:eastAsia="Arial Unicode MS" w:hAnsi="Arial Unicode MS" w:cs="Arial Unicode MS"/>
          <w:sz w:val="21"/>
          <w:szCs w:val="21"/>
        </w:rPr>
        <w:t xml:space="preserve"> scale</w:t>
      </w:r>
      <w:r w:rsidRPr="002F5D54">
        <w:rPr>
          <w:rFonts w:ascii="Arial Unicode MS" w:eastAsia="Arial Unicode MS" w:hAnsi="Arial Unicode MS" w:cs="Arial Unicode MS"/>
          <w:sz w:val="21"/>
          <w:szCs w:val="21"/>
        </w:rPr>
        <w:t xml:space="preserve"> chain store on the fashionable market</w:t>
      </w:r>
      <w:r w:rsidR="005A7BE5">
        <w:rPr>
          <w:rFonts w:ascii="Arial Unicode MS" w:eastAsia="Arial Unicode MS" w:hAnsi="Arial Unicode MS" w:cs="Arial Unicode MS"/>
          <w:sz w:val="21"/>
          <w:szCs w:val="21"/>
        </w:rPr>
        <w:t xml:space="preserve"> and is relatively low possibility.</w:t>
      </w:r>
      <w:r w:rsidR="003D5882">
        <w:rPr>
          <w:rFonts w:ascii="Arial Unicode MS" w:eastAsia="Arial Unicode MS" w:hAnsi="Arial Unicode MS" w:cs="Arial Unicode MS"/>
          <w:sz w:val="21"/>
          <w:szCs w:val="21"/>
        </w:rPr>
        <w:t xml:space="preserve"> </w:t>
      </w:r>
      <w:r w:rsidR="00E5484D">
        <w:rPr>
          <w:rFonts w:ascii="Arial Unicode MS" w:eastAsia="Arial Unicode MS" w:hAnsi="Arial Unicode MS" w:cs="Arial Unicode MS"/>
          <w:sz w:val="21"/>
          <w:szCs w:val="21"/>
        </w:rPr>
        <w:t>(HKTDC, 2020)</w:t>
      </w:r>
    </w:p>
    <w:p w14:paraId="24BC4A91" w14:textId="77777777" w:rsidR="002F5D54" w:rsidRPr="002F5D54" w:rsidRDefault="002F5D54" w:rsidP="002F5D54">
      <w:pPr>
        <w:pStyle w:val="a3"/>
        <w:tabs>
          <w:tab w:val="left" w:pos="1390"/>
        </w:tabs>
        <w:snapToGrid w:val="0"/>
        <w:ind w:leftChars="0" w:left="360"/>
        <w:rPr>
          <w:rFonts w:ascii="Arial Unicode MS" w:eastAsia="Arial Unicode MS" w:hAnsi="Arial Unicode MS" w:cs="Arial Unicode MS"/>
          <w:sz w:val="21"/>
          <w:szCs w:val="21"/>
        </w:rPr>
      </w:pPr>
    </w:p>
    <w:p w14:paraId="66855B64" w14:textId="2ABB877E" w:rsidR="002F5D54" w:rsidRPr="002F5D54" w:rsidRDefault="002F5D54" w:rsidP="002F5D54">
      <w:pPr>
        <w:tabs>
          <w:tab w:val="left" w:pos="1390"/>
        </w:tabs>
        <w:snapToGrid w:val="0"/>
        <w:rPr>
          <w:rFonts w:ascii="Arial Unicode MS" w:eastAsia="Arial Unicode MS" w:hAnsi="Arial Unicode MS" w:cs="Arial Unicode MS"/>
          <w:sz w:val="21"/>
          <w:szCs w:val="21"/>
        </w:rPr>
      </w:pPr>
      <w:r w:rsidRPr="002F5D54">
        <w:rPr>
          <w:rFonts w:ascii="Arial Unicode MS" w:eastAsia="Arial Unicode MS" w:hAnsi="Arial Unicode MS" w:cs="Arial Unicode MS" w:hint="eastAsia"/>
          <w:sz w:val="21"/>
          <w:szCs w:val="21"/>
        </w:rPr>
        <w:t>B</w:t>
      </w:r>
      <w:r w:rsidRPr="002F5D54">
        <w:rPr>
          <w:rFonts w:ascii="Arial Unicode MS" w:eastAsia="Arial Unicode MS" w:hAnsi="Arial Unicode MS" w:cs="Arial Unicode MS"/>
          <w:sz w:val="21"/>
          <w:szCs w:val="21"/>
        </w:rPr>
        <w:t xml:space="preserve">esides will also consider the substitutes of Bossini on the market, including the oversea market branding of fashionable clothing, such as H&amp;M and Uniqlo. And </w:t>
      </w:r>
      <w:proofErr w:type="gramStart"/>
      <w:r w:rsidRPr="002F5D54">
        <w:rPr>
          <w:rFonts w:ascii="Arial Unicode MS" w:eastAsia="Arial Unicode MS" w:hAnsi="Arial Unicode MS" w:cs="Arial Unicode MS"/>
          <w:sz w:val="21"/>
          <w:szCs w:val="21"/>
        </w:rPr>
        <w:t>also</w:t>
      </w:r>
      <w:proofErr w:type="gramEnd"/>
      <w:r w:rsidRPr="002F5D54">
        <w:rPr>
          <w:rFonts w:ascii="Arial Unicode MS" w:eastAsia="Arial Unicode MS" w:hAnsi="Arial Unicode MS" w:cs="Arial Unicode MS"/>
          <w:sz w:val="21"/>
          <w:szCs w:val="21"/>
        </w:rPr>
        <w:t xml:space="preserve"> the local fashionable causal wear firm. With the potential substitutes may cause the differentiation of customer preference towards the brand and may affect the customer loyalty on the branding.</w:t>
      </w:r>
      <w:r w:rsidR="003D5882">
        <w:rPr>
          <w:rFonts w:ascii="Arial Unicode MS" w:eastAsia="Arial Unicode MS" w:hAnsi="Arial Unicode MS" w:cs="Arial Unicode MS"/>
          <w:sz w:val="21"/>
          <w:szCs w:val="21"/>
        </w:rPr>
        <w:t xml:space="preserve"> (HKTDC, 2021)</w:t>
      </w:r>
    </w:p>
    <w:p w14:paraId="250FE671" w14:textId="77777777" w:rsidR="002F5D54" w:rsidRPr="002F5D54" w:rsidRDefault="002F5D54" w:rsidP="002F5D54">
      <w:pPr>
        <w:pStyle w:val="a3"/>
        <w:tabs>
          <w:tab w:val="left" w:pos="1390"/>
        </w:tabs>
        <w:snapToGrid w:val="0"/>
        <w:ind w:leftChars="0" w:left="360"/>
        <w:rPr>
          <w:rFonts w:ascii="Arial Unicode MS" w:eastAsia="Arial Unicode MS" w:hAnsi="Arial Unicode MS" w:cs="Arial Unicode MS"/>
          <w:sz w:val="21"/>
          <w:szCs w:val="21"/>
        </w:rPr>
      </w:pPr>
    </w:p>
    <w:p w14:paraId="6E085218" w14:textId="00374B20" w:rsidR="002F5D54" w:rsidRPr="002F5D54" w:rsidRDefault="002F5D54" w:rsidP="002F5D54">
      <w:pPr>
        <w:tabs>
          <w:tab w:val="left" w:pos="1390"/>
        </w:tabs>
        <w:snapToGrid w:val="0"/>
        <w:rPr>
          <w:rFonts w:ascii="Arial Unicode MS" w:eastAsia="Arial Unicode MS" w:hAnsi="Arial Unicode MS" w:cs="Arial Unicode MS"/>
          <w:sz w:val="21"/>
          <w:szCs w:val="21"/>
        </w:rPr>
      </w:pPr>
      <w:r w:rsidRPr="002F5D54">
        <w:rPr>
          <w:rFonts w:ascii="Arial Unicode MS" w:eastAsia="Arial Unicode MS" w:hAnsi="Arial Unicode MS" w:cs="Arial Unicode MS"/>
          <w:sz w:val="21"/>
          <w:szCs w:val="21"/>
        </w:rPr>
        <w:t xml:space="preserve">As well for expanding business for the company, </w:t>
      </w:r>
      <w:r>
        <w:rPr>
          <w:rFonts w:ascii="Arial Unicode MS" w:eastAsia="Arial Unicode MS" w:hAnsi="Arial Unicode MS" w:cs="Arial Unicode MS"/>
          <w:sz w:val="21"/>
          <w:szCs w:val="21"/>
        </w:rPr>
        <w:t>B</w:t>
      </w:r>
      <w:r w:rsidRPr="002F5D54">
        <w:rPr>
          <w:rFonts w:ascii="Arial Unicode MS" w:eastAsia="Arial Unicode MS" w:hAnsi="Arial Unicode MS" w:cs="Arial Unicode MS"/>
          <w:sz w:val="21"/>
          <w:szCs w:val="21"/>
        </w:rPr>
        <w:t xml:space="preserve">ossini will require to find out potential markets for company business development through figuring out </w:t>
      </w:r>
      <w:proofErr w:type="gramStart"/>
      <w:r w:rsidRPr="002F5D54">
        <w:rPr>
          <w:rFonts w:ascii="Arial Unicode MS" w:eastAsia="Arial Unicode MS" w:hAnsi="Arial Unicode MS" w:cs="Arial Unicode MS"/>
          <w:sz w:val="21"/>
          <w:szCs w:val="21"/>
        </w:rPr>
        <w:t>competitors</w:t>
      </w:r>
      <w:proofErr w:type="gramEnd"/>
      <w:r w:rsidRPr="002F5D54">
        <w:rPr>
          <w:rFonts w:ascii="Arial Unicode MS" w:eastAsia="Arial Unicode MS" w:hAnsi="Arial Unicode MS" w:cs="Arial Unicode MS"/>
          <w:sz w:val="21"/>
          <w:szCs w:val="21"/>
        </w:rPr>
        <w:t xml:space="preserve"> market. By which for Hong Kong market including the relevant changes to be made base upon business field and customer segment, with their required needs among the field on fashionable market. With relevant macro-environment for change of company environment. By which within the macro environment will required to set parameters </w:t>
      </w:r>
      <w:proofErr w:type="spellStart"/>
      <w:r w:rsidRPr="002F5D54">
        <w:rPr>
          <w:rFonts w:ascii="Arial Unicode MS" w:eastAsia="Arial Unicode MS" w:hAnsi="Arial Unicode MS" w:cs="Arial Unicode MS"/>
          <w:sz w:val="21"/>
          <w:szCs w:val="21"/>
        </w:rPr>
        <w:t>base</w:t>
      </w:r>
      <w:proofErr w:type="spellEnd"/>
      <w:r w:rsidRPr="002F5D54">
        <w:rPr>
          <w:rFonts w:ascii="Arial Unicode MS" w:eastAsia="Arial Unicode MS" w:hAnsi="Arial Unicode MS" w:cs="Arial Unicode MS"/>
          <w:sz w:val="21"/>
          <w:szCs w:val="21"/>
        </w:rPr>
        <w:t xml:space="preserve"> upon the relevant factors.</w:t>
      </w:r>
      <w:r w:rsidR="003D5882">
        <w:rPr>
          <w:rFonts w:ascii="Arial Unicode MS" w:eastAsia="Arial Unicode MS" w:hAnsi="Arial Unicode MS" w:cs="Arial Unicode MS"/>
          <w:sz w:val="21"/>
          <w:szCs w:val="21"/>
        </w:rPr>
        <w:t xml:space="preserve"> </w:t>
      </w:r>
      <w:r w:rsidR="00E5484D">
        <w:rPr>
          <w:rFonts w:ascii="Arial Unicode MS" w:eastAsia="Arial Unicode MS" w:hAnsi="Arial Unicode MS" w:cs="Arial Unicode MS"/>
          <w:sz w:val="21"/>
          <w:szCs w:val="21"/>
        </w:rPr>
        <w:t>(Fashion United, 2020)</w:t>
      </w:r>
    </w:p>
    <w:p w14:paraId="750040CF" w14:textId="64BF2936" w:rsidR="002F5D54" w:rsidRPr="002F5D54" w:rsidRDefault="002F5D54" w:rsidP="002F5D54">
      <w:pPr>
        <w:tabs>
          <w:tab w:val="left" w:pos="1390"/>
        </w:tabs>
        <w:snapToGrid w:val="0"/>
        <w:rPr>
          <w:rFonts w:ascii="Arial Unicode MS" w:eastAsia="Arial Unicode MS" w:hAnsi="Arial Unicode MS" w:cs="Arial Unicode MS"/>
          <w:sz w:val="21"/>
          <w:szCs w:val="21"/>
        </w:rPr>
      </w:pPr>
    </w:p>
    <w:p w14:paraId="149CDB7B" w14:textId="51EB6583" w:rsidR="002F5D54" w:rsidRDefault="002F5D54" w:rsidP="002F5D54">
      <w:pPr>
        <w:tabs>
          <w:tab w:val="left" w:pos="1390"/>
        </w:tabs>
        <w:snapToGrid w:val="0"/>
        <w:rPr>
          <w:rFonts w:ascii="Arial Unicode MS" w:eastAsia="Arial Unicode MS" w:hAnsi="Arial Unicode MS" w:cs="Arial Unicode MS"/>
          <w:sz w:val="21"/>
          <w:szCs w:val="21"/>
        </w:rPr>
      </w:pPr>
    </w:p>
    <w:p w14:paraId="4EA2247C" w14:textId="67DEF6C5" w:rsidR="002F5D54" w:rsidRDefault="002F5D54" w:rsidP="002F5D54">
      <w:pPr>
        <w:tabs>
          <w:tab w:val="left" w:pos="1390"/>
        </w:tabs>
        <w:snapToGrid w:val="0"/>
        <w:rPr>
          <w:rFonts w:ascii="Arial Unicode MS" w:eastAsia="Arial Unicode MS" w:hAnsi="Arial Unicode MS" w:cs="Arial Unicode MS"/>
          <w:sz w:val="21"/>
          <w:szCs w:val="21"/>
        </w:rPr>
      </w:pPr>
    </w:p>
    <w:p w14:paraId="76060669" w14:textId="77777777" w:rsidR="002F5D54" w:rsidRPr="002F5D54" w:rsidRDefault="002F5D54" w:rsidP="002F5D54">
      <w:pPr>
        <w:tabs>
          <w:tab w:val="left" w:pos="1390"/>
        </w:tabs>
        <w:snapToGrid w:val="0"/>
        <w:rPr>
          <w:rFonts w:ascii="Arial Unicode MS" w:eastAsia="Arial Unicode MS" w:hAnsi="Arial Unicode MS" w:cs="Arial Unicode MS" w:hint="eastAsia"/>
          <w:sz w:val="21"/>
          <w:szCs w:val="21"/>
        </w:rPr>
      </w:pPr>
    </w:p>
    <w:p w14:paraId="56006F8F" w14:textId="7246A99C" w:rsidR="00E33C3E" w:rsidRPr="0052675B" w:rsidRDefault="002F5D54" w:rsidP="002F5D54">
      <w:pPr>
        <w:pStyle w:val="a3"/>
        <w:numPr>
          <w:ilvl w:val="0"/>
          <w:numId w:val="11"/>
        </w:numPr>
        <w:tabs>
          <w:tab w:val="left" w:pos="1390"/>
        </w:tabs>
        <w:snapToGrid w:val="0"/>
        <w:ind w:leftChars="0"/>
        <w:rPr>
          <w:rFonts w:ascii="Arial Unicode MS" w:eastAsia="Arial Unicode MS" w:hAnsi="Arial Unicode MS" w:cs="Arial Unicode MS"/>
          <w:b/>
          <w:bCs/>
          <w:sz w:val="21"/>
          <w:szCs w:val="21"/>
        </w:rPr>
      </w:pPr>
      <w:r w:rsidRPr="0052675B">
        <w:rPr>
          <w:rFonts w:ascii="Arial Unicode MS" w:eastAsia="Arial Unicode MS" w:hAnsi="Arial Unicode MS" w:cs="Arial Unicode MS"/>
          <w:b/>
          <w:bCs/>
          <w:sz w:val="21"/>
          <w:szCs w:val="21"/>
        </w:rPr>
        <w:lastRenderedPageBreak/>
        <w:t>Possible Solution of</w:t>
      </w:r>
      <w:r w:rsidR="00E33C3E" w:rsidRPr="0052675B">
        <w:rPr>
          <w:rFonts w:ascii="Arial Unicode MS" w:eastAsia="Arial Unicode MS" w:hAnsi="Arial Unicode MS" w:cs="Arial Unicode MS"/>
          <w:b/>
          <w:bCs/>
          <w:sz w:val="21"/>
          <w:szCs w:val="21"/>
        </w:rPr>
        <w:t xml:space="preserve"> Business Strategy</w:t>
      </w:r>
    </w:p>
    <w:p w14:paraId="1BE5CA73" w14:textId="5E584309" w:rsidR="002B63C3" w:rsidRPr="002B63C3" w:rsidRDefault="002B63C3" w:rsidP="002B63C3">
      <w:pPr>
        <w:tabs>
          <w:tab w:val="left" w:pos="1390"/>
        </w:tabs>
        <w:snapToGrid w:val="0"/>
        <w:rPr>
          <w:rFonts w:ascii="Arial Unicode MS" w:eastAsia="Arial Unicode MS" w:hAnsi="Arial Unicode MS" w:cs="Arial Unicode MS"/>
          <w:sz w:val="21"/>
          <w:szCs w:val="21"/>
        </w:rPr>
      </w:pPr>
      <w:r w:rsidRPr="002B63C3">
        <w:rPr>
          <w:rFonts w:ascii="Arial Unicode MS" w:eastAsia="Arial Unicode MS" w:hAnsi="Arial Unicode MS" w:cs="Arial Unicode MS" w:hint="eastAsia"/>
          <w:sz w:val="21"/>
          <w:szCs w:val="21"/>
        </w:rPr>
        <w:t>T</w:t>
      </w:r>
      <w:r w:rsidRPr="002B63C3">
        <w:rPr>
          <w:rFonts w:ascii="Arial Unicode MS" w:eastAsia="Arial Unicode MS" w:hAnsi="Arial Unicode MS" w:cs="Arial Unicode MS"/>
          <w:sz w:val="21"/>
          <w:szCs w:val="21"/>
        </w:rPr>
        <w:t xml:space="preserve">he possible solution for the corporate operation will </w:t>
      </w:r>
      <w:proofErr w:type="gramStart"/>
      <w:r w:rsidRPr="002B63C3">
        <w:rPr>
          <w:rFonts w:ascii="Arial Unicode MS" w:eastAsia="Arial Unicode MS" w:hAnsi="Arial Unicode MS" w:cs="Arial Unicode MS"/>
          <w:sz w:val="21"/>
          <w:szCs w:val="21"/>
        </w:rPr>
        <w:t>include :</w:t>
      </w:r>
      <w:proofErr w:type="gramEnd"/>
      <w:r w:rsidRPr="002B63C3">
        <w:rPr>
          <w:rFonts w:ascii="Arial Unicode MS" w:eastAsia="Arial Unicode MS" w:hAnsi="Arial Unicode MS" w:cs="Arial Unicode MS"/>
          <w:sz w:val="21"/>
          <w:szCs w:val="21"/>
        </w:rPr>
        <w:t xml:space="preserve"> 1) Making management choices on </w:t>
      </w:r>
      <w:r w:rsidR="00262312">
        <w:rPr>
          <w:rFonts w:ascii="Arial Unicode MS" w:eastAsia="Arial Unicode MS" w:hAnsi="Arial Unicode MS" w:cs="Arial Unicode MS"/>
          <w:sz w:val="21"/>
          <w:szCs w:val="21"/>
        </w:rPr>
        <w:t>business market</w:t>
      </w:r>
      <w:r w:rsidRPr="002B63C3">
        <w:rPr>
          <w:rFonts w:ascii="Arial Unicode MS" w:eastAsia="Arial Unicode MS" w:hAnsi="Arial Unicode MS" w:cs="Arial Unicode MS"/>
          <w:sz w:val="21"/>
          <w:szCs w:val="21"/>
        </w:rPr>
        <w:t xml:space="preserve"> with assumption and decision making, 2) Organization </w:t>
      </w:r>
      <w:r w:rsidR="00262312">
        <w:rPr>
          <w:rFonts w:ascii="Arial Unicode MS" w:eastAsia="Arial Unicode MS" w:hAnsi="Arial Unicode MS" w:cs="Arial Unicode MS"/>
          <w:sz w:val="21"/>
          <w:szCs w:val="21"/>
        </w:rPr>
        <w:t>business strategy a</w:t>
      </w:r>
      <w:r w:rsidRPr="002B63C3">
        <w:rPr>
          <w:rFonts w:ascii="Arial Unicode MS" w:eastAsia="Arial Unicode MS" w:hAnsi="Arial Unicode MS" w:cs="Arial Unicode MS"/>
          <w:sz w:val="21"/>
          <w:szCs w:val="21"/>
        </w:rPr>
        <w:t xml:space="preserve">daptability on structural, processes and business models, 3) </w:t>
      </w:r>
      <w:r w:rsidR="00BD6DBB">
        <w:rPr>
          <w:rFonts w:ascii="Arial Unicode MS" w:eastAsia="Arial Unicode MS" w:hAnsi="Arial Unicode MS" w:cs="Arial Unicode MS"/>
          <w:sz w:val="21"/>
          <w:szCs w:val="21"/>
        </w:rPr>
        <w:t>C</w:t>
      </w:r>
      <w:r w:rsidRPr="002B63C3">
        <w:rPr>
          <w:rFonts w:ascii="Arial Unicode MS" w:eastAsia="Arial Unicode MS" w:hAnsi="Arial Unicode MS" w:cs="Arial Unicode MS"/>
          <w:sz w:val="21"/>
          <w:szCs w:val="21"/>
        </w:rPr>
        <w:t>onsider changing environment on strategic analysis</w:t>
      </w:r>
      <w:r w:rsidR="00262312">
        <w:rPr>
          <w:rFonts w:ascii="Arial Unicode MS" w:eastAsia="Arial Unicode MS" w:hAnsi="Arial Unicode MS" w:cs="Arial Unicode MS"/>
          <w:sz w:val="21"/>
          <w:szCs w:val="21"/>
        </w:rPr>
        <w:t xml:space="preserve"> and market competition.</w:t>
      </w:r>
    </w:p>
    <w:p w14:paraId="3E95BD17" w14:textId="77777777" w:rsidR="002B63C3" w:rsidRPr="002B63C3" w:rsidRDefault="002B63C3" w:rsidP="002B63C3">
      <w:pPr>
        <w:tabs>
          <w:tab w:val="left" w:pos="1390"/>
        </w:tabs>
        <w:snapToGrid w:val="0"/>
        <w:rPr>
          <w:rFonts w:ascii="Arial Unicode MS" w:eastAsia="Arial Unicode MS" w:hAnsi="Arial Unicode MS" w:cs="Arial Unicode MS"/>
          <w:b/>
          <w:bCs/>
          <w:sz w:val="21"/>
          <w:szCs w:val="21"/>
          <w:u w:val="single"/>
        </w:rPr>
      </w:pPr>
    </w:p>
    <w:p w14:paraId="69C4AF2B" w14:textId="3510FD36" w:rsidR="00E33C3E" w:rsidRPr="00CF5126" w:rsidRDefault="002F5D54" w:rsidP="00E33C3E">
      <w:pPr>
        <w:tabs>
          <w:tab w:val="left" w:pos="1390"/>
        </w:tabs>
        <w:snapToGrid w:val="0"/>
        <w:rPr>
          <w:rFonts w:ascii="Arial Unicode MS" w:eastAsia="Arial Unicode MS" w:hAnsi="Arial Unicode MS" w:cs="Arial Unicode MS"/>
          <w:b/>
          <w:bCs/>
          <w:sz w:val="21"/>
          <w:szCs w:val="21"/>
        </w:rPr>
      </w:pPr>
      <w:r>
        <w:rPr>
          <w:rFonts w:ascii="Arial Unicode MS" w:eastAsia="Arial Unicode MS" w:hAnsi="Arial Unicode MS" w:cs="Arial Unicode MS"/>
          <w:b/>
          <w:bCs/>
          <w:sz w:val="21"/>
          <w:szCs w:val="21"/>
        </w:rPr>
        <w:t xml:space="preserve">5.1 </w:t>
      </w:r>
      <w:r w:rsidR="00E33C3E" w:rsidRPr="00CF5126">
        <w:rPr>
          <w:rFonts w:ascii="Arial Unicode MS" w:eastAsia="Arial Unicode MS" w:hAnsi="Arial Unicode MS" w:cs="Arial Unicode MS" w:hint="eastAsia"/>
          <w:b/>
          <w:bCs/>
          <w:sz w:val="21"/>
          <w:szCs w:val="21"/>
        </w:rPr>
        <w:t>C</w:t>
      </w:r>
      <w:r w:rsidR="00E33C3E" w:rsidRPr="00CF5126">
        <w:rPr>
          <w:rFonts w:ascii="Arial Unicode MS" w:eastAsia="Arial Unicode MS" w:hAnsi="Arial Unicode MS" w:cs="Arial Unicode MS"/>
          <w:b/>
          <w:bCs/>
          <w:sz w:val="21"/>
          <w:szCs w:val="21"/>
        </w:rPr>
        <w:t xml:space="preserve">urrent Business Strategy - </w:t>
      </w:r>
      <w:r w:rsidR="00E33C3E" w:rsidRPr="00CF5126">
        <w:rPr>
          <w:rFonts w:ascii="Arial Unicode MS" w:eastAsia="Arial Unicode MS" w:hAnsi="Arial Unicode MS" w:cs="Arial Unicode MS" w:hint="eastAsia"/>
          <w:b/>
          <w:bCs/>
          <w:sz w:val="21"/>
          <w:szCs w:val="21"/>
        </w:rPr>
        <w:t>B</w:t>
      </w:r>
      <w:r w:rsidR="00E33C3E" w:rsidRPr="00CF5126">
        <w:rPr>
          <w:rFonts w:ascii="Arial Unicode MS" w:eastAsia="Arial Unicode MS" w:hAnsi="Arial Unicode MS" w:cs="Arial Unicode MS"/>
          <w:b/>
          <w:bCs/>
          <w:sz w:val="21"/>
          <w:szCs w:val="21"/>
        </w:rPr>
        <w:t>uying Behavior</w:t>
      </w:r>
      <w:r w:rsidR="00940BB8">
        <w:rPr>
          <w:rFonts w:ascii="Arial Unicode MS" w:eastAsia="Arial Unicode MS" w:hAnsi="Arial Unicode MS" w:cs="Arial Unicode MS"/>
          <w:b/>
          <w:bCs/>
          <w:sz w:val="21"/>
          <w:szCs w:val="21"/>
        </w:rPr>
        <w:t xml:space="preserve"> and O2O</w:t>
      </w:r>
    </w:p>
    <w:p w14:paraId="3980E5E1" w14:textId="0372ECBB" w:rsidR="00E33C3E" w:rsidRDefault="00F50636" w:rsidP="00E33C3E">
      <w:pPr>
        <w:tabs>
          <w:tab w:val="left" w:pos="1390"/>
        </w:tabs>
        <w:snapToGrid w:val="0"/>
        <w:rPr>
          <w:rFonts w:ascii="Arial Unicode MS" w:eastAsia="Arial Unicode MS" w:hAnsi="Arial Unicode MS" w:cs="Arial Unicode MS"/>
          <w:sz w:val="21"/>
          <w:szCs w:val="21"/>
        </w:rPr>
      </w:pPr>
      <w:r>
        <w:rPr>
          <w:rFonts w:ascii="Arial Unicode MS" w:eastAsia="Arial Unicode MS" w:hAnsi="Arial Unicode MS" w:cs="Arial Unicode MS"/>
          <w:sz w:val="21"/>
          <w:szCs w:val="21"/>
        </w:rPr>
        <w:t>For t</w:t>
      </w:r>
      <w:r w:rsidR="00E33C3E">
        <w:rPr>
          <w:rFonts w:ascii="Arial Unicode MS" w:eastAsia="Arial Unicode MS" w:hAnsi="Arial Unicode MS" w:cs="Arial Unicode MS"/>
          <w:sz w:val="21"/>
          <w:szCs w:val="21"/>
        </w:rPr>
        <w:t>he current business problem</w:t>
      </w:r>
      <w:r w:rsidR="009F43E3">
        <w:rPr>
          <w:rFonts w:ascii="Arial Unicode MS" w:eastAsia="Arial Unicode MS" w:hAnsi="Arial Unicode MS" w:cs="Arial Unicode MS"/>
          <w:sz w:val="21"/>
          <w:szCs w:val="21"/>
        </w:rPr>
        <w:t>s</w:t>
      </w:r>
      <w:r w:rsidR="00E33C3E">
        <w:rPr>
          <w:rFonts w:ascii="Arial Unicode MS" w:eastAsia="Arial Unicode MS" w:hAnsi="Arial Unicode MS" w:cs="Arial Unicode MS"/>
          <w:sz w:val="21"/>
          <w:szCs w:val="21"/>
        </w:rPr>
        <w:t xml:space="preserve"> includ</w:t>
      </w:r>
      <w:r w:rsidR="00A141CF">
        <w:rPr>
          <w:rFonts w:ascii="Arial Unicode MS" w:eastAsia="Arial Unicode MS" w:hAnsi="Arial Unicode MS" w:cs="Arial Unicode MS"/>
          <w:sz w:val="21"/>
          <w:szCs w:val="21"/>
        </w:rPr>
        <w:t>e</w:t>
      </w:r>
      <w:r w:rsidR="00E33C3E">
        <w:rPr>
          <w:rFonts w:ascii="Arial Unicode MS" w:eastAsia="Arial Unicode MS" w:hAnsi="Arial Unicode MS" w:cs="Arial Unicode MS"/>
          <w:sz w:val="21"/>
          <w:szCs w:val="21"/>
        </w:rPr>
        <w:t xml:space="preserve"> the organizational adoptability on structur</w:t>
      </w:r>
      <w:r w:rsidR="006153F3">
        <w:rPr>
          <w:rFonts w:ascii="Arial Unicode MS" w:eastAsia="Arial Unicode MS" w:hAnsi="Arial Unicode MS" w:cs="Arial Unicode MS"/>
          <w:sz w:val="21"/>
          <w:szCs w:val="21"/>
        </w:rPr>
        <w:t>al</w:t>
      </w:r>
      <w:r w:rsidR="00E33C3E">
        <w:rPr>
          <w:rFonts w:ascii="Arial Unicode MS" w:eastAsia="Arial Unicode MS" w:hAnsi="Arial Unicode MS" w:cs="Arial Unicode MS"/>
          <w:sz w:val="21"/>
          <w:szCs w:val="21"/>
        </w:rPr>
        <w:t xml:space="preserve">, processes and business models. </w:t>
      </w:r>
      <w:r>
        <w:rPr>
          <w:rFonts w:ascii="Arial Unicode MS" w:eastAsia="Arial Unicode MS" w:hAnsi="Arial Unicode MS" w:cs="Arial Unicode MS"/>
          <w:sz w:val="21"/>
          <w:szCs w:val="21"/>
        </w:rPr>
        <w:t>Through</w:t>
      </w:r>
      <w:r w:rsidR="00E33C3E">
        <w:rPr>
          <w:rFonts w:ascii="Arial Unicode MS" w:eastAsia="Arial Unicode MS" w:hAnsi="Arial Unicode MS" w:cs="Arial Unicode MS"/>
          <w:sz w:val="21"/>
          <w:szCs w:val="21"/>
        </w:rPr>
        <w:t xml:space="preserve"> the changing environment of COVID-19</w:t>
      </w:r>
      <w:r>
        <w:rPr>
          <w:rFonts w:ascii="Arial Unicode MS" w:eastAsia="Arial Unicode MS" w:hAnsi="Arial Unicode MS" w:cs="Arial Unicode MS"/>
          <w:sz w:val="21"/>
          <w:szCs w:val="21"/>
        </w:rPr>
        <w:t>, the customer buying behavior has changed,</w:t>
      </w:r>
      <w:r w:rsidR="00E33C3E">
        <w:rPr>
          <w:rFonts w:ascii="Arial Unicode MS" w:eastAsia="Arial Unicode MS" w:hAnsi="Arial Unicode MS" w:cs="Arial Unicode MS"/>
          <w:sz w:val="21"/>
          <w:szCs w:val="21"/>
        </w:rPr>
        <w:t xml:space="preserve"> </w:t>
      </w:r>
      <w:r w:rsidR="009F43E3">
        <w:rPr>
          <w:rFonts w:ascii="Arial Unicode MS" w:eastAsia="Arial Unicode MS" w:hAnsi="Arial Unicode MS" w:cs="Arial Unicode MS"/>
          <w:sz w:val="21"/>
          <w:szCs w:val="21"/>
        </w:rPr>
        <w:t xml:space="preserve">which </w:t>
      </w:r>
      <w:r w:rsidR="00E33C3E">
        <w:rPr>
          <w:rFonts w:ascii="Arial Unicode MS" w:eastAsia="Arial Unicode MS" w:hAnsi="Arial Unicode MS" w:cs="Arial Unicode MS"/>
          <w:sz w:val="21"/>
          <w:szCs w:val="21"/>
        </w:rPr>
        <w:t>will</w:t>
      </w:r>
      <w:r>
        <w:rPr>
          <w:rFonts w:ascii="Arial Unicode MS" w:eastAsia="Arial Unicode MS" w:hAnsi="Arial Unicode MS" w:cs="Arial Unicode MS"/>
          <w:sz w:val="21"/>
          <w:szCs w:val="21"/>
        </w:rPr>
        <w:t xml:space="preserve"> cause</w:t>
      </w:r>
      <w:r w:rsidR="00E33C3E">
        <w:rPr>
          <w:rFonts w:ascii="Arial Unicode MS" w:eastAsia="Arial Unicode MS" w:hAnsi="Arial Unicode MS" w:cs="Arial Unicode MS"/>
          <w:sz w:val="21"/>
          <w:szCs w:val="21"/>
        </w:rPr>
        <w:t xml:space="preserve"> strategic changes </w:t>
      </w:r>
      <w:r w:rsidR="006153F3">
        <w:rPr>
          <w:rFonts w:ascii="Arial Unicode MS" w:eastAsia="Arial Unicode MS" w:hAnsi="Arial Unicode MS" w:cs="Arial Unicode MS"/>
          <w:sz w:val="21"/>
          <w:szCs w:val="21"/>
        </w:rPr>
        <w:t>for</w:t>
      </w:r>
      <w:r w:rsidR="00E33C3E">
        <w:rPr>
          <w:rFonts w:ascii="Arial Unicode MS" w:eastAsia="Arial Unicode MS" w:hAnsi="Arial Unicode MS" w:cs="Arial Unicode MS"/>
          <w:sz w:val="21"/>
          <w:szCs w:val="21"/>
        </w:rPr>
        <w:t xml:space="preserve"> operational management </w:t>
      </w:r>
      <w:r w:rsidR="009F43E3">
        <w:rPr>
          <w:rFonts w:ascii="Arial Unicode MS" w:eastAsia="Arial Unicode MS" w:hAnsi="Arial Unicode MS" w:cs="Arial Unicode MS"/>
          <w:sz w:val="21"/>
          <w:szCs w:val="21"/>
        </w:rPr>
        <w:t>for</w:t>
      </w:r>
      <w:r w:rsidR="00E33C3E">
        <w:rPr>
          <w:rFonts w:ascii="Arial Unicode MS" w:eastAsia="Arial Unicode MS" w:hAnsi="Arial Unicode MS" w:cs="Arial Unicode MS"/>
          <w:sz w:val="21"/>
          <w:szCs w:val="21"/>
        </w:rPr>
        <w:t xml:space="preserve"> organizing the retail strategy </w:t>
      </w:r>
      <w:r>
        <w:rPr>
          <w:rFonts w:ascii="Arial Unicode MS" w:eastAsia="Arial Unicode MS" w:hAnsi="Arial Unicode MS" w:cs="Arial Unicode MS"/>
          <w:sz w:val="21"/>
          <w:szCs w:val="21"/>
        </w:rPr>
        <w:t>for</w:t>
      </w:r>
      <w:r w:rsidR="00E33C3E">
        <w:rPr>
          <w:rFonts w:ascii="Arial Unicode MS" w:eastAsia="Arial Unicode MS" w:hAnsi="Arial Unicode MS" w:cs="Arial Unicode MS"/>
          <w:sz w:val="21"/>
          <w:szCs w:val="21"/>
        </w:rPr>
        <w:t xml:space="preserve"> change</w:t>
      </w:r>
      <w:r w:rsidR="009F43E3">
        <w:rPr>
          <w:rFonts w:ascii="Arial Unicode MS" w:eastAsia="Arial Unicode MS" w:hAnsi="Arial Unicode MS" w:cs="Arial Unicode MS"/>
          <w:sz w:val="21"/>
          <w:szCs w:val="21"/>
        </w:rPr>
        <w:t>s</w:t>
      </w:r>
      <w:r w:rsidR="00E33C3E">
        <w:rPr>
          <w:rFonts w:ascii="Arial Unicode MS" w:eastAsia="Arial Unicode MS" w:hAnsi="Arial Unicode MS" w:cs="Arial Unicode MS"/>
          <w:sz w:val="21"/>
          <w:szCs w:val="21"/>
        </w:rPr>
        <w:t xml:space="preserve"> </w:t>
      </w:r>
      <w:r w:rsidR="006153F3">
        <w:rPr>
          <w:rFonts w:ascii="Arial Unicode MS" w:eastAsia="Arial Unicode MS" w:hAnsi="Arial Unicode MS" w:cs="Arial Unicode MS"/>
          <w:sz w:val="21"/>
          <w:szCs w:val="21"/>
        </w:rPr>
        <w:t xml:space="preserve">from Offline </w:t>
      </w:r>
      <w:r w:rsidR="00E33C3E">
        <w:rPr>
          <w:rFonts w:ascii="Arial Unicode MS" w:eastAsia="Arial Unicode MS" w:hAnsi="Arial Unicode MS" w:cs="Arial Unicode MS"/>
          <w:sz w:val="21"/>
          <w:szCs w:val="21"/>
        </w:rPr>
        <w:t xml:space="preserve">to </w:t>
      </w:r>
      <w:r w:rsidR="00E33C3E" w:rsidRPr="00CF5126">
        <w:rPr>
          <w:rFonts w:ascii="Arial Unicode MS" w:eastAsia="Arial Unicode MS" w:hAnsi="Arial Unicode MS" w:cs="Arial Unicode MS"/>
          <w:color w:val="000000" w:themeColor="text1"/>
          <w:sz w:val="21"/>
          <w:szCs w:val="21"/>
        </w:rPr>
        <w:t>Online</w:t>
      </w:r>
      <w:r w:rsidR="00E33C3E" w:rsidRPr="0082491F">
        <w:rPr>
          <w:rFonts w:ascii="Arial Unicode MS" w:eastAsia="Arial Unicode MS" w:hAnsi="Arial Unicode MS" w:cs="Arial Unicode MS"/>
          <w:color w:val="FF0000"/>
          <w:sz w:val="21"/>
          <w:szCs w:val="21"/>
        </w:rPr>
        <w:t xml:space="preserve"> </w:t>
      </w:r>
      <w:r w:rsidR="00E33C3E">
        <w:rPr>
          <w:rFonts w:ascii="Arial Unicode MS" w:eastAsia="Arial Unicode MS" w:hAnsi="Arial Unicode MS" w:cs="Arial Unicode MS"/>
          <w:sz w:val="21"/>
          <w:szCs w:val="21"/>
        </w:rPr>
        <w:t>and as well for the structural processing with possible changes to be made among business models.</w:t>
      </w:r>
      <w:r w:rsidR="00E5484D">
        <w:rPr>
          <w:rFonts w:ascii="Arial Unicode MS" w:eastAsia="Arial Unicode MS" w:hAnsi="Arial Unicode MS" w:cs="Arial Unicode MS"/>
          <w:sz w:val="21"/>
          <w:szCs w:val="21"/>
        </w:rPr>
        <w:t xml:space="preserve"> (</w:t>
      </w:r>
      <w:r w:rsidR="008A4C34">
        <w:rPr>
          <w:rFonts w:ascii="Arial Unicode MS" w:eastAsia="Arial Unicode MS" w:hAnsi="Arial Unicode MS" w:cs="Arial Unicode MS"/>
          <w:sz w:val="21"/>
          <w:szCs w:val="21"/>
        </w:rPr>
        <w:t>SCMP, 2021)</w:t>
      </w:r>
    </w:p>
    <w:p w14:paraId="3FE5B9FE" w14:textId="6BC4B8AD" w:rsidR="00583F5C" w:rsidRDefault="00583F5C" w:rsidP="00E33C3E">
      <w:pPr>
        <w:tabs>
          <w:tab w:val="left" w:pos="1390"/>
        </w:tabs>
        <w:snapToGrid w:val="0"/>
        <w:rPr>
          <w:rFonts w:ascii="Arial Unicode MS" w:eastAsia="Arial Unicode MS" w:hAnsi="Arial Unicode MS" w:cs="Arial Unicode MS"/>
          <w:sz w:val="21"/>
          <w:szCs w:val="21"/>
        </w:rPr>
      </w:pPr>
    </w:p>
    <w:p w14:paraId="74EDBBFB" w14:textId="1376B055" w:rsidR="00940BB8" w:rsidRPr="00940BB8" w:rsidRDefault="00940BB8" w:rsidP="00E33C3E">
      <w:pPr>
        <w:tabs>
          <w:tab w:val="left" w:pos="1390"/>
        </w:tabs>
        <w:snapToGrid w:val="0"/>
        <w:rPr>
          <w:rFonts w:ascii="Arial Unicode MS" w:eastAsia="Arial Unicode MS" w:hAnsi="Arial Unicode MS" w:cs="Arial Unicode MS"/>
          <w:sz w:val="21"/>
          <w:szCs w:val="21"/>
        </w:rPr>
      </w:pPr>
      <w:r>
        <w:rPr>
          <w:rFonts w:ascii="Arial Unicode MS" w:eastAsia="Arial Unicode MS" w:hAnsi="Arial Unicode MS" w:cs="Arial Unicode MS" w:hint="eastAsia"/>
          <w:sz w:val="21"/>
          <w:szCs w:val="21"/>
        </w:rPr>
        <w:t>T</w:t>
      </w:r>
      <w:r>
        <w:rPr>
          <w:rFonts w:ascii="Arial Unicode MS" w:eastAsia="Arial Unicode MS" w:hAnsi="Arial Unicode MS" w:cs="Arial Unicode MS"/>
          <w:sz w:val="21"/>
          <w:szCs w:val="21"/>
        </w:rPr>
        <w:t>he Current Operational Business Structure for Bossini are mainly depends on front line retailing stores with backend supporting for business networking and supply chain processes for importing clothing material</w:t>
      </w:r>
      <w:r w:rsidR="00695467">
        <w:rPr>
          <w:rFonts w:ascii="Arial Unicode MS" w:eastAsia="Arial Unicode MS" w:hAnsi="Arial Unicode MS" w:cs="Arial Unicode MS"/>
          <w:sz w:val="21"/>
          <w:szCs w:val="21"/>
        </w:rPr>
        <w:t>s</w:t>
      </w:r>
      <w:r>
        <w:rPr>
          <w:rFonts w:ascii="Arial Unicode MS" w:eastAsia="Arial Unicode MS" w:hAnsi="Arial Unicode MS" w:cs="Arial Unicode MS"/>
          <w:sz w:val="21"/>
          <w:szCs w:val="21"/>
        </w:rPr>
        <w:t xml:space="preserve">. For Bossini, they usually have the strategic development focus on managing all the </w:t>
      </w:r>
      <w:proofErr w:type="gramStart"/>
      <w:r w:rsidR="00695467">
        <w:rPr>
          <w:rFonts w:ascii="Arial Unicode MS" w:eastAsia="Arial Unicode MS" w:hAnsi="Arial Unicode MS" w:cs="Arial Unicode MS"/>
          <w:sz w:val="21"/>
          <w:szCs w:val="21"/>
        </w:rPr>
        <w:t>front line</w:t>
      </w:r>
      <w:proofErr w:type="gramEnd"/>
      <w:r w:rsidR="00695467">
        <w:rPr>
          <w:rFonts w:ascii="Arial Unicode MS" w:eastAsia="Arial Unicode MS" w:hAnsi="Arial Unicode MS" w:cs="Arial Unicode MS"/>
          <w:sz w:val="21"/>
          <w:szCs w:val="21"/>
        </w:rPr>
        <w:t xml:space="preserve"> </w:t>
      </w:r>
      <w:r>
        <w:rPr>
          <w:rFonts w:ascii="Arial Unicode MS" w:eastAsia="Arial Unicode MS" w:hAnsi="Arial Unicode MS" w:cs="Arial Unicode MS"/>
          <w:sz w:val="21"/>
          <w:szCs w:val="21"/>
        </w:rPr>
        <w:t xml:space="preserve">retail stores and business model. </w:t>
      </w:r>
      <w:r w:rsidR="0079362A">
        <w:rPr>
          <w:rFonts w:ascii="Arial Unicode MS" w:eastAsia="Arial Unicode MS" w:hAnsi="Arial Unicode MS" w:cs="Arial Unicode MS"/>
          <w:sz w:val="21"/>
          <w:szCs w:val="21"/>
        </w:rPr>
        <w:t>A</w:t>
      </w:r>
      <w:r>
        <w:rPr>
          <w:rFonts w:ascii="Arial Unicode MS" w:eastAsia="Arial Unicode MS" w:hAnsi="Arial Unicode MS" w:cs="Arial Unicode MS"/>
          <w:sz w:val="21"/>
          <w:szCs w:val="21"/>
        </w:rPr>
        <w:t xml:space="preserve">fter the year of 2020, the </w:t>
      </w:r>
      <w:r w:rsidR="0079362A">
        <w:rPr>
          <w:rFonts w:ascii="Arial Unicode MS" w:eastAsia="Arial Unicode MS" w:hAnsi="Arial Unicode MS" w:cs="Arial Unicode MS"/>
          <w:sz w:val="21"/>
          <w:szCs w:val="21"/>
        </w:rPr>
        <w:t>r</w:t>
      </w:r>
      <w:r>
        <w:rPr>
          <w:rFonts w:ascii="Arial Unicode MS" w:eastAsia="Arial Unicode MS" w:hAnsi="Arial Unicode MS" w:cs="Arial Unicode MS"/>
          <w:sz w:val="21"/>
          <w:szCs w:val="21"/>
        </w:rPr>
        <w:t xml:space="preserve">etailing business has turn from off-line to lots of online services, </w:t>
      </w:r>
      <w:r w:rsidR="0079362A">
        <w:rPr>
          <w:rFonts w:ascii="Arial Unicode MS" w:eastAsia="Arial Unicode MS" w:hAnsi="Arial Unicode MS" w:cs="Arial Unicode MS"/>
          <w:sz w:val="21"/>
          <w:szCs w:val="21"/>
        </w:rPr>
        <w:t xml:space="preserve">loads of </w:t>
      </w:r>
      <w:r>
        <w:rPr>
          <w:rFonts w:ascii="Arial Unicode MS" w:eastAsia="Arial Unicode MS" w:hAnsi="Arial Unicode MS" w:cs="Arial Unicode MS"/>
          <w:sz w:val="21"/>
          <w:szCs w:val="21"/>
        </w:rPr>
        <w:t xml:space="preserve">strategic planning </w:t>
      </w:r>
      <w:r w:rsidR="0079362A">
        <w:rPr>
          <w:rFonts w:ascii="Arial Unicode MS" w:eastAsia="Arial Unicode MS" w:hAnsi="Arial Unicode MS" w:cs="Arial Unicode MS"/>
          <w:sz w:val="21"/>
          <w:szCs w:val="21"/>
        </w:rPr>
        <w:t>are require</w:t>
      </w:r>
      <w:r>
        <w:rPr>
          <w:rFonts w:ascii="Arial Unicode MS" w:eastAsia="Arial Unicode MS" w:hAnsi="Arial Unicode MS" w:cs="Arial Unicode MS"/>
          <w:sz w:val="21"/>
          <w:szCs w:val="21"/>
        </w:rPr>
        <w:t xml:space="preserve"> to develop further line of business. Besides, they can also cooperate with other brands for the cross-over event cooperation as well to develop the business.</w:t>
      </w:r>
      <w:r w:rsidR="008A4C34">
        <w:rPr>
          <w:rFonts w:ascii="Arial Unicode MS" w:eastAsia="Arial Unicode MS" w:hAnsi="Arial Unicode MS" w:cs="Arial Unicode MS"/>
          <w:sz w:val="21"/>
          <w:szCs w:val="21"/>
        </w:rPr>
        <w:t xml:space="preserve"> (</w:t>
      </w:r>
      <w:r w:rsidR="0079362A">
        <w:rPr>
          <w:rFonts w:ascii="Arial Unicode MS" w:eastAsia="Arial Unicode MS" w:hAnsi="Arial Unicode MS" w:cs="Arial Unicode MS"/>
          <w:sz w:val="21"/>
          <w:szCs w:val="21"/>
        </w:rPr>
        <w:t>Bossini, 2020)</w:t>
      </w:r>
    </w:p>
    <w:p w14:paraId="20FFB9BD" w14:textId="77777777" w:rsidR="00E33C3E" w:rsidRDefault="00E33C3E" w:rsidP="00E33C3E">
      <w:pPr>
        <w:tabs>
          <w:tab w:val="left" w:pos="1390"/>
        </w:tabs>
        <w:snapToGrid w:val="0"/>
        <w:rPr>
          <w:rFonts w:ascii="Arial Unicode MS" w:eastAsia="Arial Unicode MS" w:hAnsi="Arial Unicode MS" w:cs="Arial Unicode MS"/>
          <w:sz w:val="21"/>
          <w:szCs w:val="21"/>
        </w:rPr>
      </w:pPr>
    </w:p>
    <w:p w14:paraId="7D7EC64F" w14:textId="2744F10E" w:rsidR="00272803" w:rsidRPr="00940BB8" w:rsidRDefault="002F5D54" w:rsidP="00E33C3E">
      <w:pPr>
        <w:tabs>
          <w:tab w:val="left" w:pos="1390"/>
        </w:tabs>
        <w:snapToGrid w:val="0"/>
        <w:rPr>
          <w:rFonts w:ascii="Arial Unicode MS" w:eastAsia="Arial Unicode MS" w:hAnsi="Arial Unicode MS" w:cs="Arial Unicode MS"/>
          <w:b/>
          <w:bCs/>
          <w:sz w:val="21"/>
          <w:szCs w:val="21"/>
        </w:rPr>
      </w:pPr>
      <w:r>
        <w:rPr>
          <w:rFonts w:ascii="Arial Unicode MS" w:eastAsia="Arial Unicode MS" w:hAnsi="Arial Unicode MS" w:cs="Arial Unicode MS"/>
          <w:b/>
          <w:bCs/>
          <w:sz w:val="21"/>
          <w:szCs w:val="21"/>
        </w:rPr>
        <w:t xml:space="preserve">5.2 </w:t>
      </w:r>
      <w:r w:rsidR="00E33C3E" w:rsidRPr="00CF5126">
        <w:rPr>
          <w:rFonts w:ascii="Arial Unicode MS" w:eastAsia="Arial Unicode MS" w:hAnsi="Arial Unicode MS" w:cs="Arial Unicode MS" w:hint="eastAsia"/>
          <w:b/>
          <w:bCs/>
          <w:sz w:val="21"/>
          <w:szCs w:val="21"/>
        </w:rPr>
        <w:t>T</w:t>
      </w:r>
      <w:r w:rsidR="00E33C3E" w:rsidRPr="00CF5126">
        <w:rPr>
          <w:rFonts w:ascii="Arial Unicode MS" w:eastAsia="Arial Unicode MS" w:hAnsi="Arial Unicode MS" w:cs="Arial Unicode MS"/>
          <w:b/>
          <w:bCs/>
          <w:sz w:val="21"/>
          <w:szCs w:val="21"/>
        </w:rPr>
        <w:t>he Potential Strategic Development</w:t>
      </w:r>
    </w:p>
    <w:p w14:paraId="71D0764E" w14:textId="4A1F19A5" w:rsidR="00940BB8" w:rsidRDefault="00940BB8" w:rsidP="00940BB8">
      <w:pPr>
        <w:tabs>
          <w:tab w:val="left" w:pos="1390"/>
        </w:tabs>
        <w:snapToGrid w:val="0"/>
        <w:rPr>
          <w:rFonts w:ascii="Arial Unicode MS" w:eastAsia="Arial Unicode MS" w:hAnsi="Arial Unicode MS" w:cs="Arial Unicode MS"/>
          <w:sz w:val="21"/>
          <w:szCs w:val="21"/>
        </w:rPr>
      </w:pPr>
      <w:r w:rsidRPr="00583F5C">
        <w:rPr>
          <w:rFonts w:ascii="Arial Unicode MS" w:eastAsia="Arial Unicode MS" w:hAnsi="Arial Unicode MS" w:cs="Arial Unicode MS" w:hint="eastAsia"/>
          <w:sz w:val="21"/>
          <w:szCs w:val="21"/>
        </w:rPr>
        <w:t>T</w:t>
      </w:r>
      <w:r w:rsidRPr="00583F5C">
        <w:rPr>
          <w:rFonts w:ascii="Arial Unicode MS" w:eastAsia="Arial Unicode MS" w:hAnsi="Arial Unicode MS" w:cs="Arial Unicode MS"/>
          <w:sz w:val="21"/>
          <w:szCs w:val="21"/>
        </w:rPr>
        <w:t xml:space="preserve">he Corporate and Business strategy for Bossini under Operation include using commercial pricing strategy for lower down the pricing for attract more customers purchase company product. The </w:t>
      </w:r>
      <w:proofErr w:type="gramStart"/>
      <w:r w:rsidRPr="00583F5C">
        <w:rPr>
          <w:rFonts w:ascii="Arial Unicode MS" w:eastAsia="Arial Unicode MS" w:hAnsi="Arial Unicode MS" w:cs="Arial Unicode MS"/>
          <w:sz w:val="21"/>
          <w:szCs w:val="21"/>
        </w:rPr>
        <w:t>cost effective</w:t>
      </w:r>
      <w:proofErr w:type="gramEnd"/>
      <w:r w:rsidRPr="00583F5C">
        <w:rPr>
          <w:rFonts w:ascii="Arial Unicode MS" w:eastAsia="Arial Unicode MS" w:hAnsi="Arial Unicode MS" w:cs="Arial Unicode MS"/>
          <w:sz w:val="21"/>
          <w:szCs w:val="21"/>
        </w:rPr>
        <w:t xml:space="preserve"> pricing strategy attract their target customer ranges from lower income to middle level of income.</w:t>
      </w:r>
      <w:r>
        <w:rPr>
          <w:rFonts w:ascii="Arial Unicode MS" w:eastAsia="Arial Unicode MS" w:hAnsi="Arial Unicode MS" w:cs="Arial Unicode MS"/>
          <w:sz w:val="21"/>
          <w:szCs w:val="21"/>
        </w:rPr>
        <w:t xml:space="preserve"> Besides we suggest can provide more product with various designs and develop a new line of business that can charge with higher pricing. </w:t>
      </w:r>
      <w:r w:rsidR="0079362A">
        <w:rPr>
          <w:rFonts w:ascii="Arial Unicode MS" w:eastAsia="Arial Unicode MS" w:hAnsi="Arial Unicode MS" w:cs="Arial Unicode MS"/>
          <w:sz w:val="21"/>
          <w:szCs w:val="21"/>
        </w:rPr>
        <w:t>(Course Materials, 2020)</w:t>
      </w:r>
    </w:p>
    <w:p w14:paraId="13ABA187" w14:textId="3A60636D" w:rsidR="00C831F4" w:rsidRDefault="00C831F4" w:rsidP="00940BB8">
      <w:pPr>
        <w:tabs>
          <w:tab w:val="left" w:pos="1390"/>
        </w:tabs>
        <w:snapToGrid w:val="0"/>
        <w:rPr>
          <w:rFonts w:ascii="Arial Unicode MS" w:eastAsia="Arial Unicode MS" w:hAnsi="Arial Unicode MS" w:cs="Arial Unicode MS"/>
          <w:sz w:val="21"/>
          <w:szCs w:val="21"/>
        </w:rPr>
      </w:pPr>
    </w:p>
    <w:p w14:paraId="26707D1C" w14:textId="77777777" w:rsidR="00C831F4" w:rsidRPr="000242C5" w:rsidRDefault="00C831F4" w:rsidP="00C831F4">
      <w:pPr>
        <w:tabs>
          <w:tab w:val="left" w:pos="1390"/>
        </w:tabs>
        <w:snapToGrid w:val="0"/>
        <w:rPr>
          <w:rFonts w:ascii="Arial Unicode MS" w:eastAsia="Arial Unicode MS" w:hAnsi="Arial Unicode MS" w:cs="Arial Unicode MS"/>
          <w:b/>
          <w:bCs/>
          <w:sz w:val="21"/>
          <w:szCs w:val="21"/>
        </w:rPr>
      </w:pPr>
      <w:r w:rsidRPr="000242C5">
        <w:rPr>
          <w:rFonts w:ascii="Arial Unicode MS" w:eastAsia="Arial Unicode MS" w:hAnsi="Arial Unicode MS" w:cs="Arial Unicode MS" w:hint="eastAsia"/>
          <w:b/>
          <w:bCs/>
          <w:sz w:val="21"/>
          <w:szCs w:val="21"/>
        </w:rPr>
        <w:t>P</w:t>
      </w:r>
      <w:r w:rsidRPr="000242C5">
        <w:rPr>
          <w:rFonts w:ascii="Arial Unicode MS" w:eastAsia="Arial Unicode MS" w:hAnsi="Arial Unicode MS" w:cs="Arial Unicode MS"/>
          <w:b/>
          <w:bCs/>
          <w:sz w:val="21"/>
          <w:szCs w:val="21"/>
        </w:rPr>
        <w:t xml:space="preserve">ossible </w:t>
      </w:r>
      <w:r>
        <w:rPr>
          <w:rFonts w:ascii="Arial Unicode MS" w:eastAsia="Arial Unicode MS" w:hAnsi="Arial Unicode MS" w:cs="Arial Unicode MS"/>
          <w:b/>
          <w:bCs/>
          <w:sz w:val="21"/>
          <w:szCs w:val="21"/>
        </w:rPr>
        <w:t>D</w:t>
      </w:r>
      <w:r w:rsidRPr="000242C5">
        <w:rPr>
          <w:rFonts w:ascii="Arial Unicode MS" w:eastAsia="Arial Unicode MS" w:hAnsi="Arial Unicode MS" w:cs="Arial Unicode MS"/>
          <w:b/>
          <w:bCs/>
          <w:sz w:val="21"/>
          <w:szCs w:val="21"/>
        </w:rPr>
        <w:t>evelopment Strategy</w:t>
      </w:r>
    </w:p>
    <w:p w14:paraId="538469DE" w14:textId="4B577077" w:rsidR="00940BB8" w:rsidRDefault="00C831F4" w:rsidP="00E33C3E">
      <w:pPr>
        <w:tabs>
          <w:tab w:val="left" w:pos="1390"/>
        </w:tabs>
        <w:snapToGrid w:val="0"/>
        <w:rPr>
          <w:rFonts w:ascii="Arial Unicode MS" w:eastAsia="Arial Unicode MS" w:hAnsi="Arial Unicode MS" w:cs="Arial Unicode MS"/>
          <w:sz w:val="21"/>
          <w:szCs w:val="21"/>
        </w:rPr>
      </w:pPr>
      <w:r>
        <w:rPr>
          <w:rFonts w:ascii="Arial Unicode MS" w:eastAsia="Arial Unicode MS" w:hAnsi="Arial Unicode MS" w:cs="Arial Unicode MS"/>
          <w:sz w:val="21"/>
          <w:szCs w:val="21"/>
        </w:rPr>
        <w:t>The Porter’s Generic Strategies include cost leadership, cost focus, differentiation of product and differentiation focus. For Bossini will be able to work on cost leadership strategy and the differentiation procedures.</w:t>
      </w:r>
      <w:r>
        <w:rPr>
          <w:rFonts w:ascii="Arial Unicode MS" w:eastAsia="Arial Unicode MS" w:hAnsi="Arial Unicode MS" w:cs="Arial Unicode MS" w:hint="eastAsia"/>
          <w:sz w:val="21"/>
          <w:szCs w:val="21"/>
        </w:rPr>
        <w:t xml:space="preserve"> </w:t>
      </w:r>
      <w:r>
        <w:rPr>
          <w:rFonts w:ascii="Arial Unicode MS" w:eastAsia="Arial Unicode MS" w:hAnsi="Arial Unicode MS" w:cs="Arial Unicode MS"/>
          <w:sz w:val="21"/>
          <w:szCs w:val="21"/>
        </w:rPr>
        <w:t xml:space="preserve">With the possible arrangements for distribution network stores can also change for Hong Kong &amp; Macau network to expansion for China business distribution in both offline store and online selling. </w:t>
      </w:r>
    </w:p>
    <w:p w14:paraId="748258EC" w14:textId="41748DA4" w:rsidR="00695467" w:rsidRDefault="00695467" w:rsidP="00E33C3E">
      <w:pPr>
        <w:tabs>
          <w:tab w:val="left" w:pos="1390"/>
        </w:tabs>
        <w:snapToGrid w:val="0"/>
        <w:rPr>
          <w:rFonts w:ascii="Arial Unicode MS" w:eastAsia="Arial Unicode MS" w:hAnsi="Arial Unicode MS" w:cs="Arial Unicode MS"/>
          <w:sz w:val="21"/>
          <w:szCs w:val="21"/>
        </w:rPr>
      </w:pPr>
      <w:r>
        <w:rPr>
          <w:rFonts w:ascii="Arial Unicode MS" w:eastAsia="Arial Unicode MS" w:hAnsi="Arial Unicode MS" w:cs="Arial Unicode MS" w:hint="eastAsia"/>
          <w:sz w:val="21"/>
          <w:szCs w:val="21"/>
        </w:rPr>
        <w:t>(</w:t>
      </w:r>
      <w:r>
        <w:rPr>
          <w:rFonts w:ascii="Arial Unicode MS" w:eastAsia="Arial Unicode MS" w:hAnsi="Arial Unicode MS" w:cs="Arial Unicode MS"/>
          <w:sz w:val="21"/>
          <w:szCs w:val="21"/>
        </w:rPr>
        <w:t>Course Materials, 2020)</w:t>
      </w:r>
    </w:p>
    <w:p w14:paraId="66C86FFB" w14:textId="60F6B7C4" w:rsidR="00E33C3E" w:rsidRPr="00CF5126" w:rsidRDefault="002F5D54" w:rsidP="002F5D54">
      <w:pPr>
        <w:tabs>
          <w:tab w:val="left" w:pos="1390"/>
        </w:tabs>
        <w:snapToGrid w:val="0"/>
        <w:rPr>
          <w:rFonts w:ascii="Arial Unicode MS" w:eastAsia="Arial Unicode MS" w:hAnsi="Arial Unicode MS" w:cs="Arial Unicode MS"/>
          <w:b/>
          <w:bCs/>
          <w:sz w:val="21"/>
          <w:szCs w:val="21"/>
        </w:rPr>
      </w:pPr>
      <w:r>
        <w:rPr>
          <w:rFonts w:ascii="Arial Unicode MS" w:eastAsia="Arial Unicode MS" w:hAnsi="Arial Unicode MS" w:cs="Arial Unicode MS"/>
          <w:b/>
          <w:bCs/>
          <w:sz w:val="21"/>
          <w:szCs w:val="21"/>
        </w:rPr>
        <w:lastRenderedPageBreak/>
        <w:t xml:space="preserve">5.3 </w:t>
      </w:r>
      <w:r w:rsidR="00E33C3E" w:rsidRPr="00CF5126">
        <w:rPr>
          <w:rFonts w:ascii="Arial Unicode MS" w:eastAsia="Arial Unicode MS" w:hAnsi="Arial Unicode MS" w:cs="Arial Unicode MS" w:hint="eastAsia"/>
          <w:b/>
          <w:bCs/>
          <w:sz w:val="21"/>
          <w:szCs w:val="21"/>
        </w:rPr>
        <w:t>P</w:t>
      </w:r>
      <w:r w:rsidR="00E33C3E" w:rsidRPr="00CF5126">
        <w:rPr>
          <w:rFonts w:ascii="Arial Unicode MS" w:eastAsia="Arial Unicode MS" w:hAnsi="Arial Unicode MS" w:cs="Arial Unicode MS"/>
          <w:b/>
          <w:bCs/>
          <w:sz w:val="21"/>
          <w:szCs w:val="21"/>
        </w:rPr>
        <w:t xml:space="preserve">otential </w:t>
      </w:r>
      <w:r>
        <w:rPr>
          <w:rFonts w:ascii="Arial Unicode MS" w:eastAsia="Arial Unicode MS" w:hAnsi="Arial Unicode MS" w:cs="Arial Unicode MS"/>
          <w:b/>
          <w:bCs/>
          <w:sz w:val="21"/>
          <w:szCs w:val="21"/>
        </w:rPr>
        <w:t>Business Market Development</w:t>
      </w:r>
    </w:p>
    <w:p w14:paraId="1CAD9F2E" w14:textId="77777777" w:rsidR="00B724FC" w:rsidRDefault="00E33C3E" w:rsidP="00E33C3E">
      <w:pPr>
        <w:tabs>
          <w:tab w:val="left" w:pos="1390"/>
        </w:tabs>
        <w:snapToGrid w:val="0"/>
        <w:rPr>
          <w:rFonts w:ascii="Arial Unicode MS" w:eastAsia="Arial Unicode MS" w:hAnsi="Arial Unicode MS" w:cs="Arial Unicode MS"/>
          <w:sz w:val="21"/>
          <w:szCs w:val="21"/>
        </w:rPr>
      </w:pPr>
      <w:r w:rsidRPr="00E079C4">
        <w:rPr>
          <w:rFonts w:ascii="Arial Unicode MS" w:eastAsia="Arial Unicode MS" w:hAnsi="Arial Unicode MS" w:cs="Arial Unicode MS"/>
          <w:sz w:val="21"/>
          <w:szCs w:val="21"/>
        </w:rPr>
        <w:t xml:space="preserve">The Asian clothing and appareling sector </w:t>
      </w:r>
      <w:proofErr w:type="gramStart"/>
      <w:r w:rsidRPr="00E079C4">
        <w:rPr>
          <w:rFonts w:ascii="Arial Unicode MS" w:eastAsia="Arial Unicode MS" w:hAnsi="Arial Unicode MS" w:cs="Arial Unicode MS"/>
          <w:sz w:val="21"/>
          <w:szCs w:val="21"/>
        </w:rPr>
        <w:t>has</w:t>
      </w:r>
      <w:proofErr w:type="gramEnd"/>
      <w:r w:rsidRPr="00E079C4">
        <w:rPr>
          <w:rFonts w:ascii="Arial Unicode MS" w:eastAsia="Arial Unicode MS" w:hAnsi="Arial Unicode MS" w:cs="Arial Unicode MS"/>
          <w:sz w:val="21"/>
          <w:szCs w:val="21"/>
        </w:rPr>
        <w:t xml:space="preserve"> been growing in </w:t>
      </w:r>
      <w:r>
        <w:rPr>
          <w:rFonts w:ascii="Arial Unicode MS" w:eastAsia="Arial Unicode MS" w:hAnsi="Arial Unicode MS" w:cs="Arial Unicode MS"/>
          <w:sz w:val="21"/>
          <w:szCs w:val="21"/>
        </w:rPr>
        <w:t xml:space="preserve">the </w:t>
      </w:r>
      <w:r w:rsidRPr="00E079C4">
        <w:rPr>
          <w:rFonts w:ascii="Arial Unicode MS" w:eastAsia="Arial Unicode MS" w:hAnsi="Arial Unicode MS" w:cs="Arial Unicode MS"/>
          <w:sz w:val="21"/>
          <w:szCs w:val="21"/>
        </w:rPr>
        <w:t xml:space="preserve">next five years. In 2018, the annual average expenditure growth on clothing and footwear has reached about US$340,000 million </w:t>
      </w:r>
      <w:r>
        <w:rPr>
          <w:rFonts w:ascii="Arial Unicode MS" w:eastAsia="Arial Unicode MS" w:hAnsi="Arial Unicode MS" w:cs="Arial Unicode MS"/>
          <w:sz w:val="21"/>
          <w:szCs w:val="21"/>
        </w:rPr>
        <w:t xml:space="preserve">among </w:t>
      </w:r>
      <w:r w:rsidRPr="00E079C4">
        <w:rPr>
          <w:rFonts w:ascii="Arial Unicode MS" w:eastAsia="Arial Unicode MS" w:hAnsi="Arial Unicode MS" w:cs="Arial Unicode MS"/>
          <w:sz w:val="21"/>
          <w:szCs w:val="21"/>
        </w:rPr>
        <w:t xml:space="preserve">Asia and Australasia. For the revenue in Fashion </w:t>
      </w:r>
      <w:proofErr w:type="gramStart"/>
      <w:r w:rsidRPr="00E079C4">
        <w:rPr>
          <w:rFonts w:ascii="Arial Unicode MS" w:eastAsia="Arial Unicode MS" w:hAnsi="Arial Unicode MS" w:cs="Arial Unicode MS"/>
          <w:sz w:val="21"/>
          <w:szCs w:val="21"/>
        </w:rPr>
        <w:t>market</w:t>
      </w:r>
      <w:proofErr w:type="gramEnd"/>
      <w:r w:rsidRPr="00E079C4">
        <w:rPr>
          <w:rFonts w:ascii="Arial Unicode MS" w:eastAsia="Arial Unicode MS" w:hAnsi="Arial Unicode MS" w:cs="Arial Unicode MS"/>
          <w:sz w:val="21"/>
          <w:szCs w:val="21"/>
        </w:rPr>
        <w:t xml:space="preserve"> </w:t>
      </w:r>
      <w:r>
        <w:rPr>
          <w:rFonts w:ascii="Arial Unicode MS" w:eastAsia="Arial Unicode MS" w:hAnsi="Arial Unicode MS" w:cs="Arial Unicode MS"/>
          <w:sz w:val="21"/>
          <w:szCs w:val="21"/>
        </w:rPr>
        <w:t xml:space="preserve">they </w:t>
      </w:r>
      <w:r w:rsidRPr="00E079C4">
        <w:rPr>
          <w:rFonts w:ascii="Arial Unicode MS" w:eastAsia="Arial Unicode MS" w:hAnsi="Arial Unicode MS" w:cs="Arial Unicode MS"/>
          <w:sz w:val="21"/>
          <w:szCs w:val="21"/>
        </w:rPr>
        <w:t xml:space="preserve">have </w:t>
      </w:r>
      <w:r>
        <w:rPr>
          <w:rFonts w:ascii="Arial Unicode MS" w:eastAsia="Arial Unicode MS" w:hAnsi="Arial Unicode MS" w:cs="Arial Unicode MS"/>
          <w:sz w:val="21"/>
          <w:szCs w:val="21"/>
        </w:rPr>
        <w:t xml:space="preserve">been in </w:t>
      </w:r>
      <w:r w:rsidRPr="00E079C4">
        <w:rPr>
          <w:rFonts w:ascii="Arial Unicode MS" w:eastAsia="Arial Unicode MS" w:hAnsi="Arial Unicode MS" w:cs="Arial Unicode MS"/>
          <w:sz w:val="21"/>
          <w:szCs w:val="21"/>
        </w:rPr>
        <w:t xml:space="preserve">projected market volume of US$3,368 million by 2025. </w:t>
      </w:r>
    </w:p>
    <w:p w14:paraId="7E38B678" w14:textId="53842E8B" w:rsidR="00E33C3E" w:rsidRPr="00B63F2E" w:rsidRDefault="00E33C3E" w:rsidP="00E33C3E">
      <w:pPr>
        <w:tabs>
          <w:tab w:val="left" w:pos="1390"/>
        </w:tabs>
        <w:snapToGrid w:val="0"/>
        <w:rPr>
          <w:rFonts w:ascii="Arial Unicode MS" w:eastAsia="Arial Unicode MS" w:hAnsi="Arial Unicode MS" w:cs="Arial Unicode MS"/>
          <w:sz w:val="21"/>
          <w:szCs w:val="21"/>
        </w:rPr>
      </w:pPr>
      <w:r w:rsidRPr="00E079C4">
        <w:rPr>
          <w:rFonts w:ascii="Arial Unicode MS" w:eastAsia="Arial Unicode MS" w:hAnsi="Arial Unicode MS" w:cs="Arial Unicode MS"/>
          <w:sz w:val="21"/>
          <w:szCs w:val="21"/>
        </w:rPr>
        <w:t xml:space="preserve">With Apparel </w:t>
      </w:r>
      <w:r>
        <w:rPr>
          <w:rFonts w:ascii="Arial Unicode MS" w:eastAsia="Arial Unicode MS" w:hAnsi="Arial Unicode MS" w:cs="Arial Unicode MS"/>
          <w:sz w:val="21"/>
          <w:szCs w:val="21"/>
        </w:rPr>
        <w:t xml:space="preserve">industry </w:t>
      </w:r>
      <w:r w:rsidRPr="00E079C4">
        <w:rPr>
          <w:rFonts w:ascii="Arial Unicode MS" w:eastAsia="Arial Unicode MS" w:hAnsi="Arial Unicode MS" w:cs="Arial Unicode MS"/>
          <w:sz w:val="21"/>
          <w:szCs w:val="21"/>
        </w:rPr>
        <w:t>as</w:t>
      </w:r>
      <w:r>
        <w:rPr>
          <w:rFonts w:ascii="Arial Unicode MS" w:eastAsia="Arial Unicode MS" w:hAnsi="Arial Unicode MS" w:cs="Arial Unicode MS"/>
          <w:sz w:val="21"/>
          <w:szCs w:val="21"/>
        </w:rPr>
        <w:t xml:space="preserve"> the</w:t>
      </w:r>
      <w:r w:rsidRPr="00E079C4">
        <w:rPr>
          <w:rFonts w:ascii="Arial Unicode MS" w:eastAsia="Arial Unicode MS" w:hAnsi="Arial Unicode MS" w:cs="Arial Unicode MS"/>
          <w:sz w:val="21"/>
          <w:szCs w:val="21"/>
        </w:rPr>
        <w:t xml:space="preserve"> largest segment </w:t>
      </w:r>
      <w:r>
        <w:rPr>
          <w:rFonts w:ascii="Arial Unicode MS" w:eastAsia="Arial Unicode MS" w:hAnsi="Arial Unicode MS" w:cs="Arial Unicode MS"/>
          <w:sz w:val="21"/>
          <w:szCs w:val="21"/>
        </w:rPr>
        <w:t>of</w:t>
      </w:r>
      <w:r w:rsidRPr="00E079C4">
        <w:rPr>
          <w:rFonts w:ascii="Arial Unicode MS" w:eastAsia="Arial Unicode MS" w:hAnsi="Arial Unicode MS" w:cs="Arial Unicode MS"/>
          <w:sz w:val="21"/>
          <w:szCs w:val="21"/>
        </w:rPr>
        <w:t xml:space="preserve"> projected market volume </w:t>
      </w:r>
      <w:r>
        <w:rPr>
          <w:rFonts w:ascii="Arial Unicode MS" w:eastAsia="Arial Unicode MS" w:hAnsi="Arial Unicode MS" w:cs="Arial Unicode MS"/>
          <w:sz w:val="21"/>
          <w:szCs w:val="21"/>
        </w:rPr>
        <w:t>of</w:t>
      </w:r>
      <w:r w:rsidRPr="00E079C4">
        <w:rPr>
          <w:rFonts w:ascii="Arial Unicode MS" w:eastAsia="Arial Unicode MS" w:hAnsi="Arial Unicode MS" w:cs="Arial Unicode MS"/>
          <w:sz w:val="21"/>
          <w:szCs w:val="21"/>
        </w:rPr>
        <w:t xml:space="preserve"> US$1</w:t>
      </w:r>
      <w:r>
        <w:rPr>
          <w:rFonts w:ascii="Arial Unicode MS" w:eastAsia="Arial Unicode MS" w:hAnsi="Arial Unicode MS" w:cs="Arial Unicode MS"/>
          <w:sz w:val="21"/>
          <w:szCs w:val="21"/>
        </w:rPr>
        <w:t>,</w:t>
      </w:r>
      <w:r w:rsidRPr="00E079C4">
        <w:rPr>
          <w:rFonts w:ascii="Arial Unicode MS" w:eastAsia="Arial Unicode MS" w:hAnsi="Arial Unicode MS" w:cs="Arial Unicode MS"/>
          <w:sz w:val="21"/>
          <w:szCs w:val="21"/>
        </w:rPr>
        <w:t>616 million in 2021.</w:t>
      </w:r>
      <w:r w:rsidR="00C661AF" w:rsidRPr="00C661AF">
        <w:rPr>
          <w:rFonts w:ascii="Arial Unicode MS" w:eastAsia="Arial Unicode MS" w:hAnsi="Arial Unicode MS" w:cs="Arial Unicode MS"/>
          <w:color w:val="FF0000"/>
          <w:sz w:val="21"/>
          <w:szCs w:val="21"/>
        </w:rPr>
        <w:t xml:space="preserve"> </w:t>
      </w:r>
      <w:r w:rsidR="00695467" w:rsidRPr="00695467">
        <w:rPr>
          <w:rFonts w:ascii="Arial Unicode MS" w:eastAsia="Arial Unicode MS" w:hAnsi="Arial Unicode MS" w:cs="Arial Unicode MS"/>
          <w:color w:val="000000" w:themeColor="text1"/>
          <w:sz w:val="21"/>
          <w:szCs w:val="21"/>
        </w:rPr>
        <w:t>(Statista, 2021)</w:t>
      </w:r>
    </w:p>
    <w:p w14:paraId="60BD1A9E" w14:textId="30C7C0A0" w:rsidR="00E33C3E" w:rsidRDefault="00E33C3E" w:rsidP="00E33C3E">
      <w:pPr>
        <w:pStyle w:val="a3"/>
        <w:numPr>
          <w:ilvl w:val="0"/>
          <w:numId w:val="7"/>
        </w:numPr>
        <w:tabs>
          <w:tab w:val="left" w:pos="1390"/>
        </w:tabs>
        <w:snapToGrid w:val="0"/>
        <w:ind w:leftChars="0"/>
        <w:rPr>
          <w:rFonts w:ascii="Arial Unicode MS" w:eastAsia="Arial Unicode MS" w:hAnsi="Arial Unicode MS" w:cs="Arial Unicode MS"/>
          <w:sz w:val="21"/>
          <w:szCs w:val="21"/>
        </w:rPr>
      </w:pPr>
      <w:r>
        <w:rPr>
          <w:rFonts w:ascii="Arial Unicode MS" w:eastAsia="Arial Unicode MS" w:hAnsi="Arial Unicode MS" w:cs="Arial Unicode MS"/>
          <w:sz w:val="21"/>
          <w:szCs w:val="21"/>
        </w:rPr>
        <w:t>The business networking includ</w:t>
      </w:r>
      <w:r w:rsidR="002F5D54">
        <w:rPr>
          <w:rFonts w:ascii="Arial Unicode MS" w:eastAsia="Arial Unicode MS" w:hAnsi="Arial Unicode MS" w:cs="Arial Unicode MS"/>
          <w:sz w:val="21"/>
          <w:szCs w:val="21"/>
        </w:rPr>
        <w:t>ing</w:t>
      </w:r>
      <w:r>
        <w:rPr>
          <w:rFonts w:ascii="Arial Unicode MS" w:eastAsia="Arial Unicode MS" w:hAnsi="Arial Unicode MS" w:cs="Arial Unicode MS"/>
          <w:sz w:val="21"/>
          <w:szCs w:val="21"/>
        </w:rPr>
        <w:t xml:space="preserve"> how to restructure the company and as well arrangement with allocation of resources</w:t>
      </w:r>
    </w:p>
    <w:p w14:paraId="51B31782" w14:textId="24EA5292" w:rsidR="00E33C3E" w:rsidRDefault="00E33C3E" w:rsidP="00E33C3E">
      <w:pPr>
        <w:pStyle w:val="a3"/>
        <w:numPr>
          <w:ilvl w:val="0"/>
          <w:numId w:val="7"/>
        </w:numPr>
        <w:tabs>
          <w:tab w:val="left" w:pos="1390"/>
        </w:tabs>
        <w:snapToGrid w:val="0"/>
        <w:ind w:leftChars="0"/>
        <w:rPr>
          <w:rFonts w:ascii="Arial Unicode MS" w:eastAsia="Arial Unicode MS" w:hAnsi="Arial Unicode MS" w:cs="Arial Unicode MS"/>
          <w:sz w:val="21"/>
          <w:szCs w:val="21"/>
        </w:rPr>
      </w:pPr>
      <w:r>
        <w:rPr>
          <w:rFonts w:ascii="Arial Unicode MS" w:eastAsia="Arial Unicode MS" w:hAnsi="Arial Unicode MS" w:cs="Arial Unicode MS" w:hint="eastAsia"/>
          <w:sz w:val="21"/>
          <w:szCs w:val="21"/>
        </w:rPr>
        <w:t>T</w:t>
      </w:r>
      <w:r>
        <w:rPr>
          <w:rFonts w:ascii="Arial Unicode MS" w:eastAsia="Arial Unicode MS" w:hAnsi="Arial Unicode MS" w:cs="Arial Unicode MS"/>
          <w:sz w:val="21"/>
          <w:szCs w:val="21"/>
        </w:rPr>
        <w:t xml:space="preserve">he required possible business model may </w:t>
      </w:r>
      <w:proofErr w:type="spellStart"/>
      <w:proofErr w:type="gramStart"/>
      <w:r>
        <w:rPr>
          <w:rFonts w:ascii="Arial Unicode MS" w:eastAsia="Arial Unicode MS" w:hAnsi="Arial Unicode MS" w:cs="Arial Unicode MS"/>
          <w:sz w:val="21"/>
          <w:szCs w:val="21"/>
        </w:rPr>
        <w:t>caused</w:t>
      </w:r>
      <w:proofErr w:type="spellEnd"/>
      <w:proofErr w:type="gramEnd"/>
      <w:r>
        <w:rPr>
          <w:rFonts w:ascii="Arial Unicode MS" w:eastAsia="Arial Unicode MS" w:hAnsi="Arial Unicode MS" w:cs="Arial Unicode MS"/>
          <w:sz w:val="21"/>
          <w:szCs w:val="21"/>
        </w:rPr>
        <w:t xml:space="preserve"> by different structure of the business economy system in place.</w:t>
      </w:r>
    </w:p>
    <w:p w14:paraId="4C6E7212" w14:textId="58488528" w:rsidR="00485E44" w:rsidRDefault="00485E44" w:rsidP="00E33C3E">
      <w:pPr>
        <w:pStyle w:val="a3"/>
        <w:numPr>
          <w:ilvl w:val="0"/>
          <w:numId w:val="7"/>
        </w:numPr>
        <w:tabs>
          <w:tab w:val="left" w:pos="1390"/>
        </w:tabs>
        <w:snapToGrid w:val="0"/>
        <w:ind w:leftChars="0"/>
        <w:rPr>
          <w:rFonts w:ascii="Arial Unicode MS" w:eastAsia="Arial Unicode MS" w:hAnsi="Arial Unicode MS" w:cs="Arial Unicode MS"/>
          <w:sz w:val="21"/>
          <w:szCs w:val="21"/>
        </w:rPr>
      </w:pPr>
      <w:r>
        <w:rPr>
          <w:rFonts w:ascii="Arial Unicode MS" w:eastAsia="Arial Unicode MS" w:hAnsi="Arial Unicode MS" w:cs="Arial Unicode MS" w:hint="eastAsia"/>
          <w:sz w:val="21"/>
          <w:szCs w:val="21"/>
        </w:rPr>
        <w:t>T</w:t>
      </w:r>
      <w:r>
        <w:rPr>
          <w:rFonts w:ascii="Arial Unicode MS" w:eastAsia="Arial Unicode MS" w:hAnsi="Arial Unicode MS" w:cs="Arial Unicode MS"/>
          <w:sz w:val="21"/>
          <w:szCs w:val="21"/>
        </w:rPr>
        <w:t>o develop the various professional style branch for the brand expansion of the business</w:t>
      </w:r>
      <w:r w:rsidR="00843936">
        <w:rPr>
          <w:rFonts w:ascii="Arial Unicode MS" w:eastAsia="Arial Unicode MS" w:hAnsi="Arial Unicode MS" w:cs="Arial Unicode MS"/>
          <w:sz w:val="21"/>
          <w:szCs w:val="21"/>
        </w:rPr>
        <w:t>.</w:t>
      </w:r>
    </w:p>
    <w:p w14:paraId="55F43863" w14:textId="77777777" w:rsidR="002F5D54" w:rsidRDefault="002F5D54" w:rsidP="002F5D54">
      <w:pPr>
        <w:pStyle w:val="a3"/>
        <w:tabs>
          <w:tab w:val="left" w:pos="1390"/>
        </w:tabs>
        <w:snapToGrid w:val="0"/>
        <w:ind w:leftChars="0" w:left="360"/>
        <w:rPr>
          <w:rFonts w:ascii="Arial Unicode MS" w:eastAsia="Arial Unicode MS" w:hAnsi="Arial Unicode MS" w:cs="Arial Unicode MS"/>
          <w:sz w:val="21"/>
          <w:szCs w:val="21"/>
        </w:rPr>
      </w:pPr>
    </w:p>
    <w:p w14:paraId="5079B1B7" w14:textId="77777777" w:rsidR="00512B1D" w:rsidRDefault="00512B1D" w:rsidP="00512B1D">
      <w:pPr>
        <w:tabs>
          <w:tab w:val="left" w:pos="1390"/>
        </w:tabs>
        <w:snapToGrid w:val="0"/>
        <w:rPr>
          <w:rFonts w:ascii="Arial Unicode MS" w:eastAsia="Arial Unicode MS" w:hAnsi="Arial Unicode MS" w:cs="Arial Unicode MS"/>
          <w:b/>
          <w:bCs/>
          <w:sz w:val="21"/>
          <w:szCs w:val="21"/>
        </w:rPr>
      </w:pPr>
      <w:r>
        <w:rPr>
          <w:rFonts w:ascii="Arial Unicode MS" w:eastAsia="Arial Unicode MS" w:hAnsi="Arial Unicode MS" w:cs="Arial Unicode MS" w:hint="eastAsia"/>
          <w:b/>
          <w:bCs/>
          <w:sz w:val="21"/>
          <w:szCs w:val="21"/>
        </w:rPr>
        <w:t>C</w:t>
      </w:r>
      <w:r>
        <w:rPr>
          <w:rFonts w:ascii="Arial Unicode MS" w:eastAsia="Arial Unicode MS" w:hAnsi="Arial Unicode MS" w:cs="Arial Unicode MS"/>
          <w:b/>
          <w:bCs/>
          <w:sz w:val="21"/>
          <w:szCs w:val="21"/>
        </w:rPr>
        <w:t xml:space="preserve">hina Region Apparel </w:t>
      </w:r>
    </w:p>
    <w:p w14:paraId="7FB82195" w14:textId="60E8E49F" w:rsidR="00C979CD" w:rsidRPr="00626A54" w:rsidRDefault="00C979CD" w:rsidP="00512B1D">
      <w:pPr>
        <w:widowControl/>
        <w:numPr>
          <w:ilvl w:val="0"/>
          <w:numId w:val="1"/>
        </w:numPr>
        <w:shd w:val="clear" w:color="auto" w:fill="FFFFFF"/>
        <w:textAlignment w:val="baseline"/>
        <w:rPr>
          <w:rFonts w:ascii="Helvetica" w:eastAsia="Times New Roman" w:hAnsi="Helvetica" w:cs="Times New Roman"/>
          <w:color w:val="000000" w:themeColor="text1"/>
          <w:kern w:val="0"/>
          <w:sz w:val="23"/>
          <w:szCs w:val="23"/>
        </w:rPr>
      </w:pPr>
      <w:r w:rsidRPr="00626A54">
        <w:rPr>
          <w:rFonts w:ascii="Helvetica" w:eastAsia="Times New Roman" w:hAnsi="Helvetica" w:cs="Times New Roman" w:hint="eastAsia"/>
          <w:color w:val="000000" w:themeColor="text1"/>
          <w:kern w:val="0"/>
          <w:sz w:val="23"/>
          <w:szCs w:val="23"/>
        </w:rPr>
        <w:t>T</w:t>
      </w:r>
      <w:r w:rsidRPr="00626A54">
        <w:rPr>
          <w:rFonts w:ascii="Helvetica" w:eastAsia="Times New Roman" w:hAnsi="Helvetica" w:cs="Times New Roman"/>
          <w:color w:val="000000" w:themeColor="text1"/>
          <w:kern w:val="0"/>
          <w:sz w:val="23"/>
          <w:szCs w:val="23"/>
        </w:rPr>
        <w:t>he Revenue of the Apparel market of China market amounts close to US$321,275m in year 2021. With expectation growth to annual of 8.24% (CAGR 2021-2025)</w:t>
      </w:r>
    </w:p>
    <w:p w14:paraId="68D9AFE0" w14:textId="2A91A5F5" w:rsidR="00C979CD" w:rsidRPr="00626A54" w:rsidRDefault="00C979CD" w:rsidP="00512B1D">
      <w:pPr>
        <w:widowControl/>
        <w:numPr>
          <w:ilvl w:val="0"/>
          <w:numId w:val="1"/>
        </w:numPr>
        <w:shd w:val="clear" w:color="auto" w:fill="FFFFFF"/>
        <w:textAlignment w:val="baseline"/>
        <w:rPr>
          <w:rFonts w:ascii="Helvetica" w:eastAsia="Times New Roman" w:hAnsi="Helvetica" w:cs="Times New Roman"/>
          <w:color w:val="000000" w:themeColor="text1"/>
          <w:kern w:val="0"/>
          <w:sz w:val="23"/>
          <w:szCs w:val="23"/>
        </w:rPr>
      </w:pPr>
      <w:r w:rsidRPr="00626A54">
        <w:rPr>
          <w:rFonts w:ascii="Helvetica" w:eastAsia="Times New Roman" w:hAnsi="Helvetica" w:cs="Times New Roman" w:hint="eastAsia"/>
          <w:color w:val="000000" w:themeColor="text1"/>
          <w:kern w:val="0"/>
          <w:sz w:val="23"/>
          <w:szCs w:val="23"/>
        </w:rPr>
        <w:t>T</w:t>
      </w:r>
      <w:r w:rsidRPr="00626A54">
        <w:rPr>
          <w:rFonts w:ascii="Helvetica" w:eastAsia="Times New Roman" w:hAnsi="Helvetica" w:cs="Times New Roman"/>
          <w:color w:val="000000" w:themeColor="text1"/>
          <w:kern w:val="0"/>
          <w:sz w:val="23"/>
          <w:szCs w:val="23"/>
        </w:rPr>
        <w:t>he market largest segment for the fashion apparel will be the Women’s Apparel with market volume of US$172,492m in 2021</w:t>
      </w:r>
    </w:p>
    <w:p w14:paraId="0AD1352F" w14:textId="55D1540D" w:rsidR="00512B1D" w:rsidRPr="00626A54" w:rsidRDefault="00512B1D" w:rsidP="002F5D54">
      <w:pPr>
        <w:widowControl/>
        <w:numPr>
          <w:ilvl w:val="0"/>
          <w:numId w:val="1"/>
        </w:numPr>
        <w:shd w:val="clear" w:color="auto" w:fill="FFFFFF"/>
        <w:textAlignment w:val="baseline"/>
        <w:rPr>
          <w:rFonts w:ascii="Helvetica" w:eastAsia="Times New Roman" w:hAnsi="Helvetica" w:cs="Times New Roman"/>
          <w:color w:val="000000" w:themeColor="text1"/>
          <w:kern w:val="0"/>
          <w:sz w:val="23"/>
          <w:szCs w:val="23"/>
        </w:rPr>
      </w:pPr>
      <w:r w:rsidRPr="00626A54">
        <w:rPr>
          <w:rFonts w:ascii="Helvetica" w:eastAsia="Times New Roman" w:hAnsi="Helvetica" w:cs="Times New Roman"/>
          <w:color w:val="000000" w:themeColor="text1"/>
          <w:kern w:val="0"/>
          <w:sz w:val="23"/>
          <w:szCs w:val="23"/>
        </w:rPr>
        <w:t>In global comparison, most revenue is generated in China (US$321,275m in 2021).</w:t>
      </w:r>
      <w:r w:rsidR="002F5D54" w:rsidRPr="00626A54">
        <w:rPr>
          <w:rFonts w:ascii="Helvetica" w:eastAsia="Times New Roman" w:hAnsi="Helvetica" w:cs="Times New Roman" w:hint="eastAsia"/>
          <w:color w:val="000000" w:themeColor="text1"/>
          <w:kern w:val="0"/>
          <w:sz w:val="23"/>
          <w:szCs w:val="23"/>
        </w:rPr>
        <w:t xml:space="preserve"> </w:t>
      </w:r>
      <w:r w:rsidRPr="00626A54">
        <w:rPr>
          <w:rFonts w:ascii="Helvetica" w:eastAsia="Times New Roman" w:hAnsi="Helvetica" w:cs="Times New Roman"/>
          <w:color w:val="000000" w:themeColor="text1"/>
          <w:kern w:val="0"/>
          <w:sz w:val="23"/>
          <w:szCs w:val="23"/>
        </w:rPr>
        <w:t>In relation to total population figures, per person revenues of US$221.30 are generated in 2021.</w:t>
      </w:r>
      <w:r w:rsidR="007A017F">
        <w:rPr>
          <w:rFonts w:ascii="Helvetica" w:eastAsia="Times New Roman" w:hAnsi="Helvetica" w:cs="Times New Roman"/>
          <w:color w:val="000000" w:themeColor="text1"/>
          <w:kern w:val="0"/>
          <w:sz w:val="23"/>
          <w:szCs w:val="23"/>
        </w:rPr>
        <w:t xml:space="preserve"> (Statista, 2021)</w:t>
      </w:r>
    </w:p>
    <w:p w14:paraId="4404DF8A" w14:textId="77777777" w:rsidR="002F5D54" w:rsidRPr="002F5D54" w:rsidRDefault="002F5D54" w:rsidP="002F5D54">
      <w:pPr>
        <w:widowControl/>
        <w:shd w:val="clear" w:color="auto" w:fill="FFFFFF"/>
        <w:textAlignment w:val="baseline"/>
        <w:rPr>
          <w:rFonts w:ascii="Helvetica" w:eastAsia="Times New Roman" w:hAnsi="Helvetica" w:cs="Times New Roman"/>
          <w:color w:val="455F7C"/>
          <w:kern w:val="0"/>
          <w:sz w:val="23"/>
          <w:szCs w:val="23"/>
        </w:rPr>
      </w:pPr>
    </w:p>
    <w:p w14:paraId="16F1F955" w14:textId="77777777" w:rsidR="00512B1D" w:rsidRDefault="00512B1D" w:rsidP="00512B1D">
      <w:pPr>
        <w:tabs>
          <w:tab w:val="left" w:pos="1390"/>
        </w:tabs>
        <w:snapToGrid w:val="0"/>
        <w:rPr>
          <w:rFonts w:ascii="Arial Unicode MS" w:eastAsia="Arial Unicode MS" w:hAnsi="Arial Unicode MS" w:cs="Arial Unicode MS"/>
          <w:b/>
          <w:bCs/>
          <w:sz w:val="21"/>
          <w:szCs w:val="21"/>
        </w:rPr>
      </w:pPr>
      <w:r>
        <w:rPr>
          <w:rFonts w:ascii="Arial Unicode MS" w:eastAsia="Arial Unicode MS" w:hAnsi="Arial Unicode MS" w:cs="Arial Unicode MS" w:hint="eastAsia"/>
          <w:b/>
          <w:bCs/>
          <w:sz w:val="21"/>
          <w:szCs w:val="21"/>
        </w:rPr>
        <w:t>S</w:t>
      </w:r>
      <w:r>
        <w:rPr>
          <w:rFonts w:ascii="Arial Unicode MS" w:eastAsia="Arial Unicode MS" w:hAnsi="Arial Unicode MS" w:cs="Arial Unicode MS"/>
          <w:b/>
          <w:bCs/>
          <w:sz w:val="21"/>
          <w:szCs w:val="21"/>
        </w:rPr>
        <w:t>ingapore Apparel</w:t>
      </w:r>
    </w:p>
    <w:p w14:paraId="748B4EBD" w14:textId="30C4B862" w:rsidR="00C979CD" w:rsidRPr="00626A54" w:rsidRDefault="00C979CD" w:rsidP="00512B1D">
      <w:pPr>
        <w:widowControl/>
        <w:numPr>
          <w:ilvl w:val="0"/>
          <w:numId w:val="2"/>
        </w:numPr>
        <w:shd w:val="clear" w:color="auto" w:fill="FFFFFF"/>
        <w:textAlignment w:val="baseline"/>
        <w:rPr>
          <w:rFonts w:ascii="Helvetica" w:eastAsia="Times New Roman" w:hAnsi="Helvetica" w:cs="Times New Roman"/>
          <w:color w:val="000000" w:themeColor="text1"/>
          <w:kern w:val="0"/>
          <w:sz w:val="23"/>
          <w:szCs w:val="23"/>
        </w:rPr>
      </w:pPr>
      <w:r w:rsidRPr="00626A54">
        <w:rPr>
          <w:rFonts w:ascii="Helvetica" w:eastAsia="Times New Roman" w:hAnsi="Helvetica" w:cs="Times New Roman" w:hint="eastAsia"/>
          <w:color w:val="000000" w:themeColor="text1"/>
          <w:kern w:val="0"/>
          <w:sz w:val="23"/>
          <w:szCs w:val="23"/>
        </w:rPr>
        <w:t>T</w:t>
      </w:r>
      <w:r w:rsidRPr="00626A54">
        <w:rPr>
          <w:rFonts w:ascii="Helvetica" w:eastAsia="Times New Roman" w:hAnsi="Helvetica" w:cs="Times New Roman"/>
          <w:color w:val="000000" w:themeColor="text1"/>
          <w:kern w:val="0"/>
          <w:sz w:val="23"/>
          <w:szCs w:val="23"/>
        </w:rPr>
        <w:t>he Revenue of the Apparel market of Sin</w:t>
      </w:r>
      <w:r w:rsidR="00626A54" w:rsidRPr="00626A54">
        <w:rPr>
          <w:rFonts w:ascii="Helvetica" w:eastAsia="Times New Roman" w:hAnsi="Helvetica" w:cs="Times New Roman"/>
          <w:color w:val="000000" w:themeColor="text1"/>
          <w:kern w:val="0"/>
          <w:sz w:val="23"/>
          <w:szCs w:val="23"/>
        </w:rPr>
        <w:t>g</w:t>
      </w:r>
      <w:r w:rsidRPr="00626A54">
        <w:rPr>
          <w:rFonts w:ascii="Helvetica" w:eastAsia="Times New Roman" w:hAnsi="Helvetica" w:cs="Times New Roman"/>
          <w:color w:val="000000" w:themeColor="text1"/>
          <w:kern w:val="0"/>
          <w:sz w:val="23"/>
          <w:szCs w:val="23"/>
        </w:rPr>
        <w:t xml:space="preserve">apore market amounts close to US$2,396m in year 2021. With expectation growth to annual of </w:t>
      </w:r>
      <w:r w:rsidR="00626A54" w:rsidRPr="00626A54">
        <w:rPr>
          <w:rFonts w:ascii="Helvetica" w:eastAsia="Times New Roman" w:hAnsi="Helvetica" w:cs="Times New Roman"/>
          <w:color w:val="000000" w:themeColor="text1"/>
          <w:kern w:val="0"/>
          <w:sz w:val="23"/>
          <w:szCs w:val="23"/>
        </w:rPr>
        <w:t>4.51</w:t>
      </w:r>
      <w:r w:rsidRPr="00626A54">
        <w:rPr>
          <w:rFonts w:ascii="Helvetica" w:eastAsia="Times New Roman" w:hAnsi="Helvetica" w:cs="Times New Roman"/>
          <w:color w:val="000000" w:themeColor="text1"/>
          <w:kern w:val="0"/>
          <w:sz w:val="23"/>
          <w:szCs w:val="23"/>
        </w:rPr>
        <w:t>%</w:t>
      </w:r>
    </w:p>
    <w:p w14:paraId="5BF700A1" w14:textId="277E8120" w:rsidR="00512B1D" w:rsidRPr="00626A54" w:rsidRDefault="00512B1D" w:rsidP="00626A54">
      <w:pPr>
        <w:widowControl/>
        <w:shd w:val="clear" w:color="auto" w:fill="FFFFFF"/>
        <w:ind w:left="720"/>
        <w:textAlignment w:val="baseline"/>
        <w:rPr>
          <w:rFonts w:ascii="Helvetica" w:eastAsia="Times New Roman" w:hAnsi="Helvetica" w:cs="Times New Roman"/>
          <w:color w:val="000000" w:themeColor="text1"/>
          <w:kern w:val="0"/>
          <w:sz w:val="23"/>
          <w:szCs w:val="23"/>
        </w:rPr>
      </w:pPr>
      <w:r w:rsidRPr="00626A54">
        <w:rPr>
          <w:rFonts w:ascii="Helvetica" w:eastAsia="Times New Roman" w:hAnsi="Helvetica" w:cs="Times New Roman"/>
          <w:color w:val="000000" w:themeColor="text1"/>
          <w:kern w:val="0"/>
          <w:sz w:val="23"/>
          <w:szCs w:val="23"/>
        </w:rPr>
        <w:t>(CAGR 2021-2025).</w:t>
      </w:r>
    </w:p>
    <w:p w14:paraId="2DDFF6A8" w14:textId="00C14E4E" w:rsidR="00512B1D" w:rsidRPr="00626A54" w:rsidRDefault="00512B1D" w:rsidP="00512B1D">
      <w:pPr>
        <w:widowControl/>
        <w:numPr>
          <w:ilvl w:val="0"/>
          <w:numId w:val="2"/>
        </w:numPr>
        <w:shd w:val="clear" w:color="auto" w:fill="FFFFFF"/>
        <w:textAlignment w:val="baseline"/>
        <w:rPr>
          <w:rFonts w:ascii="Helvetica" w:eastAsia="Times New Roman" w:hAnsi="Helvetica" w:cs="Times New Roman"/>
          <w:color w:val="000000" w:themeColor="text1"/>
          <w:kern w:val="0"/>
          <w:sz w:val="23"/>
          <w:szCs w:val="23"/>
        </w:rPr>
      </w:pPr>
      <w:r w:rsidRPr="00626A54">
        <w:rPr>
          <w:rFonts w:ascii="Helvetica" w:eastAsia="Times New Roman" w:hAnsi="Helvetica" w:cs="Times New Roman"/>
          <w:color w:val="000000" w:themeColor="text1"/>
          <w:kern w:val="0"/>
          <w:sz w:val="23"/>
          <w:szCs w:val="23"/>
        </w:rPr>
        <w:t xml:space="preserve">The market's largest segment </w:t>
      </w:r>
      <w:r w:rsidR="00626A54" w:rsidRPr="00626A54">
        <w:rPr>
          <w:rFonts w:ascii="Helvetica" w:eastAsia="Times New Roman" w:hAnsi="Helvetica" w:cs="Times New Roman"/>
          <w:color w:val="000000" w:themeColor="text1"/>
          <w:kern w:val="0"/>
          <w:sz w:val="23"/>
          <w:szCs w:val="23"/>
        </w:rPr>
        <w:t>for fashion apparel will be</w:t>
      </w:r>
      <w:r w:rsidRPr="00626A54">
        <w:rPr>
          <w:rFonts w:ascii="Helvetica" w:eastAsia="Times New Roman" w:hAnsi="Helvetica" w:cs="Times New Roman"/>
          <w:color w:val="000000" w:themeColor="text1"/>
          <w:kern w:val="0"/>
          <w:sz w:val="23"/>
          <w:szCs w:val="23"/>
        </w:rPr>
        <w:t xml:space="preserve"> Women's Apparel with market volume of US$1,255m in 2021.</w:t>
      </w:r>
    </w:p>
    <w:p w14:paraId="03B1D830" w14:textId="42757F61" w:rsidR="00512B1D" w:rsidRPr="00626A54" w:rsidRDefault="00512B1D" w:rsidP="002F5D54">
      <w:pPr>
        <w:widowControl/>
        <w:numPr>
          <w:ilvl w:val="0"/>
          <w:numId w:val="2"/>
        </w:numPr>
        <w:shd w:val="clear" w:color="auto" w:fill="FFFFFF"/>
        <w:textAlignment w:val="baseline"/>
        <w:rPr>
          <w:rFonts w:ascii="Helvetica" w:eastAsia="Times New Roman" w:hAnsi="Helvetica" w:cs="Times New Roman"/>
          <w:color w:val="000000" w:themeColor="text1"/>
          <w:kern w:val="0"/>
          <w:sz w:val="23"/>
          <w:szCs w:val="23"/>
        </w:rPr>
      </w:pPr>
      <w:r w:rsidRPr="00626A54">
        <w:rPr>
          <w:rFonts w:ascii="Helvetica" w:eastAsia="Times New Roman" w:hAnsi="Helvetica" w:cs="Times New Roman"/>
          <w:color w:val="000000" w:themeColor="text1"/>
          <w:kern w:val="0"/>
          <w:sz w:val="23"/>
          <w:szCs w:val="23"/>
        </w:rPr>
        <w:t>In global comparison, most revenue is generated in China (US$321,275m in 2021).</w:t>
      </w:r>
      <w:r w:rsidR="002F5D54" w:rsidRPr="00626A54">
        <w:rPr>
          <w:rFonts w:ascii="Helvetica" w:eastAsia="Times New Roman" w:hAnsi="Helvetica" w:cs="Times New Roman" w:hint="eastAsia"/>
          <w:color w:val="000000" w:themeColor="text1"/>
          <w:kern w:val="0"/>
          <w:sz w:val="23"/>
          <w:szCs w:val="23"/>
        </w:rPr>
        <w:t xml:space="preserve"> </w:t>
      </w:r>
      <w:r w:rsidRPr="00626A54">
        <w:rPr>
          <w:rFonts w:ascii="Helvetica" w:eastAsia="Times New Roman" w:hAnsi="Helvetica" w:cs="Times New Roman"/>
          <w:color w:val="000000" w:themeColor="text1"/>
          <w:kern w:val="0"/>
          <w:sz w:val="23"/>
          <w:szCs w:val="23"/>
        </w:rPr>
        <w:t>In relation to total population figures, per person revenues of US$406.41 are generated in 2021.</w:t>
      </w:r>
      <w:r w:rsidR="007A017F">
        <w:rPr>
          <w:rFonts w:ascii="Helvetica" w:eastAsia="Times New Roman" w:hAnsi="Helvetica" w:cs="Times New Roman"/>
          <w:color w:val="000000" w:themeColor="text1"/>
          <w:kern w:val="0"/>
          <w:sz w:val="23"/>
          <w:szCs w:val="23"/>
        </w:rPr>
        <w:t xml:space="preserve"> (Statista, 2021)</w:t>
      </w:r>
    </w:p>
    <w:p w14:paraId="78899771" w14:textId="5183C169" w:rsidR="00512B1D" w:rsidRPr="00512B1D" w:rsidRDefault="00512B1D" w:rsidP="00512B1D">
      <w:pPr>
        <w:tabs>
          <w:tab w:val="left" w:pos="1390"/>
        </w:tabs>
        <w:snapToGrid w:val="0"/>
        <w:rPr>
          <w:rFonts w:ascii="Arial Unicode MS" w:eastAsia="Arial Unicode MS" w:hAnsi="Arial Unicode MS" w:cs="Arial Unicode MS"/>
          <w:sz w:val="21"/>
          <w:szCs w:val="21"/>
        </w:rPr>
      </w:pPr>
    </w:p>
    <w:p w14:paraId="469FC09F" w14:textId="2E88B156" w:rsidR="00512B1D" w:rsidRDefault="00512B1D" w:rsidP="00E33C3E">
      <w:pPr>
        <w:pStyle w:val="a3"/>
        <w:tabs>
          <w:tab w:val="left" w:pos="1390"/>
        </w:tabs>
        <w:snapToGrid w:val="0"/>
        <w:ind w:leftChars="0" w:left="360"/>
        <w:rPr>
          <w:rFonts w:ascii="Arial Unicode MS" w:eastAsia="Arial Unicode MS" w:hAnsi="Arial Unicode MS" w:cs="Arial Unicode MS"/>
          <w:sz w:val="21"/>
          <w:szCs w:val="21"/>
        </w:rPr>
      </w:pPr>
    </w:p>
    <w:p w14:paraId="4D07EECF" w14:textId="44614860" w:rsidR="002F5D54" w:rsidRDefault="002F5D54" w:rsidP="00E33C3E">
      <w:pPr>
        <w:pStyle w:val="a3"/>
        <w:tabs>
          <w:tab w:val="left" w:pos="1390"/>
        </w:tabs>
        <w:snapToGrid w:val="0"/>
        <w:ind w:leftChars="0" w:left="360"/>
        <w:rPr>
          <w:rFonts w:ascii="Arial Unicode MS" w:eastAsia="Arial Unicode MS" w:hAnsi="Arial Unicode MS" w:cs="Arial Unicode MS"/>
          <w:sz w:val="21"/>
          <w:szCs w:val="21"/>
        </w:rPr>
      </w:pPr>
    </w:p>
    <w:p w14:paraId="10D1153A" w14:textId="77777777" w:rsidR="002F5D54" w:rsidRPr="00626A54" w:rsidRDefault="002F5D54" w:rsidP="00626A54">
      <w:pPr>
        <w:tabs>
          <w:tab w:val="left" w:pos="1390"/>
        </w:tabs>
        <w:snapToGrid w:val="0"/>
        <w:rPr>
          <w:rFonts w:ascii="Arial Unicode MS" w:eastAsia="Arial Unicode MS" w:hAnsi="Arial Unicode MS" w:cs="Arial Unicode MS"/>
          <w:sz w:val="21"/>
          <w:szCs w:val="21"/>
        </w:rPr>
      </w:pPr>
    </w:p>
    <w:p w14:paraId="14ED14AF" w14:textId="77777777" w:rsidR="00E33C3E" w:rsidRPr="00485E44" w:rsidRDefault="00E33C3E" w:rsidP="00485E44">
      <w:pPr>
        <w:tabs>
          <w:tab w:val="left" w:pos="1390"/>
        </w:tabs>
        <w:snapToGrid w:val="0"/>
        <w:rPr>
          <w:rFonts w:ascii="Arial Unicode MS" w:eastAsia="Arial Unicode MS" w:hAnsi="Arial Unicode MS" w:cs="Arial Unicode MS"/>
          <w:sz w:val="21"/>
          <w:szCs w:val="21"/>
        </w:rPr>
      </w:pPr>
    </w:p>
    <w:p w14:paraId="0F57E459" w14:textId="3931378D" w:rsidR="00E33C3E" w:rsidRPr="006F6112" w:rsidRDefault="002F5D54" w:rsidP="00E33C3E">
      <w:pPr>
        <w:tabs>
          <w:tab w:val="left" w:pos="1390"/>
          <w:tab w:val="left" w:pos="3530"/>
        </w:tabs>
        <w:snapToGrid w:val="0"/>
        <w:rPr>
          <w:rFonts w:ascii="Arial Unicode MS" w:eastAsia="Arial Unicode MS" w:hAnsi="Arial Unicode MS" w:cs="Arial Unicode MS"/>
          <w:b/>
          <w:bCs/>
          <w:sz w:val="21"/>
          <w:szCs w:val="21"/>
        </w:rPr>
      </w:pPr>
      <w:r w:rsidRPr="006F6112">
        <w:rPr>
          <w:rFonts w:ascii="Arial Unicode MS" w:eastAsia="Arial Unicode MS" w:hAnsi="Arial Unicode MS" w:cs="Arial Unicode MS"/>
          <w:b/>
          <w:bCs/>
          <w:sz w:val="21"/>
          <w:szCs w:val="21"/>
        </w:rPr>
        <w:lastRenderedPageBreak/>
        <w:t xml:space="preserve">5.4 </w:t>
      </w:r>
      <w:r w:rsidR="00E33C3E" w:rsidRPr="006F6112">
        <w:rPr>
          <w:rFonts w:ascii="Arial Unicode MS" w:eastAsia="Arial Unicode MS" w:hAnsi="Arial Unicode MS" w:cs="Arial Unicode MS" w:hint="eastAsia"/>
          <w:b/>
          <w:bCs/>
          <w:sz w:val="21"/>
          <w:szCs w:val="21"/>
        </w:rPr>
        <w:t>C</w:t>
      </w:r>
      <w:r w:rsidR="00E33C3E" w:rsidRPr="006F6112">
        <w:rPr>
          <w:rFonts w:ascii="Arial Unicode MS" w:eastAsia="Arial Unicode MS" w:hAnsi="Arial Unicode MS" w:cs="Arial Unicode MS"/>
          <w:b/>
          <w:bCs/>
          <w:sz w:val="21"/>
          <w:szCs w:val="21"/>
        </w:rPr>
        <w:t>urrent Product Strategies</w:t>
      </w:r>
    </w:p>
    <w:p w14:paraId="41B04E78" w14:textId="2A38ADB5" w:rsidR="006F6112" w:rsidRDefault="006F6112" w:rsidP="00E33C3E">
      <w:pPr>
        <w:tabs>
          <w:tab w:val="left" w:pos="1390"/>
        </w:tabs>
        <w:snapToGrid w:val="0"/>
        <w:rPr>
          <w:rFonts w:ascii="Arial Unicode MS" w:eastAsia="Arial Unicode MS" w:hAnsi="Arial Unicode MS" w:cs="Arial Unicode MS"/>
          <w:sz w:val="21"/>
          <w:szCs w:val="21"/>
        </w:rPr>
      </w:pPr>
      <w:r>
        <w:rPr>
          <w:rFonts w:ascii="Arial Unicode MS" w:eastAsia="Arial Unicode MS" w:hAnsi="Arial Unicode MS" w:cs="Arial Unicode MS"/>
          <w:sz w:val="21"/>
          <w:szCs w:val="21"/>
        </w:rPr>
        <w:t xml:space="preserve">According to the HKTDC Report of most popular fashion category in 2019, the most popular item for Hong Kong market will be Causal wear and City wear accounts for 70% of the buyer. The second place will be the fashion accessories account for 17% of the buyers. While high fashion and </w:t>
      </w:r>
      <w:proofErr w:type="spellStart"/>
      <w:r>
        <w:rPr>
          <w:rFonts w:ascii="Arial Unicode MS" w:eastAsia="Arial Unicode MS" w:hAnsi="Arial Unicode MS" w:cs="Arial Unicode MS"/>
          <w:sz w:val="21"/>
          <w:szCs w:val="21"/>
        </w:rPr>
        <w:t>sports wear</w:t>
      </w:r>
      <w:proofErr w:type="spellEnd"/>
      <w:r>
        <w:rPr>
          <w:rFonts w:ascii="Arial Unicode MS" w:eastAsia="Arial Unicode MS" w:hAnsi="Arial Unicode MS" w:cs="Arial Unicode MS"/>
          <w:sz w:val="21"/>
          <w:szCs w:val="21"/>
        </w:rPr>
        <w:t xml:space="preserve"> will </w:t>
      </w:r>
      <w:proofErr w:type="gramStart"/>
      <w:r>
        <w:rPr>
          <w:rFonts w:ascii="Arial Unicode MS" w:eastAsia="Arial Unicode MS" w:hAnsi="Arial Unicode MS" w:cs="Arial Unicode MS"/>
          <w:sz w:val="21"/>
          <w:szCs w:val="21"/>
        </w:rPr>
        <w:t>accounts</w:t>
      </w:r>
      <w:proofErr w:type="gramEnd"/>
      <w:r>
        <w:rPr>
          <w:rFonts w:ascii="Arial Unicode MS" w:eastAsia="Arial Unicode MS" w:hAnsi="Arial Unicode MS" w:cs="Arial Unicode MS"/>
          <w:sz w:val="21"/>
          <w:szCs w:val="21"/>
        </w:rPr>
        <w:t xml:space="preserve"> for 5% of the market of buyers.</w:t>
      </w:r>
      <w:r w:rsidR="007A017F">
        <w:rPr>
          <w:rFonts w:ascii="Arial Unicode MS" w:eastAsia="Arial Unicode MS" w:hAnsi="Arial Unicode MS" w:cs="Arial Unicode MS"/>
          <w:sz w:val="21"/>
          <w:szCs w:val="21"/>
        </w:rPr>
        <w:t xml:space="preserve"> (HKTDC, 2019)</w:t>
      </w:r>
    </w:p>
    <w:p w14:paraId="75687039" w14:textId="2EB8A4A5" w:rsidR="006F6112" w:rsidRDefault="006F6112" w:rsidP="00E33C3E">
      <w:pPr>
        <w:tabs>
          <w:tab w:val="left" w:pos="1390"/>
        </w:tabs>
        <w:snapToGrid w:val="0"/>
        <w:rPr>
          <w:rFonts w:ascii="Arial Unicode MS" w:eastAsia="Arial Unicode MS" w:hAnsi="Arial Unicode MS" w:cs="Arial Unicode MS"/>
          <w:sz w:val="21"/>
          <w:szCs w:val="21"/>
        </w:rPr>
      </w:pPr>
    </w:p>
    <w:p w14:paraId="509FD7B6" w14:textId="77777777" w:rsidR="007A017F" w:rsidRDefault="006F6112" w:rsidP="00E33C3E">
      <w:pPr>
        <w:tabs>
          <w:tab w:val="left" w:pos="1390"/>
        </w:tabs>
        <w:snapToGrid w:val="0"/>
        <w:rPr>
          <w:rFonts w:ascii="Arial Unicode MS" w:eastAsia="Arial Unicode MS" w:hAnsi="Arial Unicode MS" w:cs="Arial Unicode MS"/>
          <w:sz w:val="21"/>
          <w:szCs w:val="21"/>
        </w:rPr>
      </w:pPr>
      <w:r w:rsidRPr="00583F5C">
        <w:rPr>
          <w:rFonts w:ascii="Arial Unicode MS" w:eastAsia="Arial Unicode MS" w:hAnsi="Arial Unicode MS" w:cs="Arial Unicode MS"/>
          <w:sz w:val="21"/>
          <w:szCs w:val="21"/>
        </w:rPr>
        <w:t xml:space="preserve">For the design of clothing, Bossini stick with causal wear design with less fashionable and complicated design of clothing. They emphasis on the comfortability for wearing of clothing. The design of clothing </w:t>
      </w:r>
      <w:proofErr w:type="gramStart"/>
      <w:r w:rsidRPr="00583F5C">
        <w:rPr>
          <w:rFonts w:ascii="Arial Unicode MS" w:eastAsia="Arial Unicode MS" w:hAnsi="Arial Unicode MS" w:cs="Arial Unicode MS"/>
          <w:sz w:val="21"/>
          <w:szCs w:val="21"/>
        </w:rPr>
        <w:t>are</w:t>
      </w:r>
      <w:proofErr w:type="gramEnd"/>
      <w:r w:rsidRPr="00583F5C">
        <w:rPr>
          <w:rFonts w:ascii="Arial Unicode MS" w:eastAsia="Arial Unicode MS" w:hAnsi="Arial Unicode MS" w:cs="Arial Unicode MS"/>
          <w:sz w:val="21"/>
          <w:szCs w:val="21"/>
        </w:rPr>
        <w:t xml:space="preserve"> usually in simple styles and with comfort fabric for making the clothes.</w:t>
      </w:r>
      <w:r>
        <w:rPr>
          <w:rFonts w:ascii="Arial Unicode MS" w:eastAsia="Arial Unicode MS" w:hAnsi="Arial Unicode MS" w:cs="Arial Unicode MS"/>
          <w:sz w:val="21"/>
          <w:szCs w:val="21"/>
        </w:rPr>
        <w:t xml:space="preserve"> </w:t>
      </w:r>
      <w:r w:rsidR="00E33C3E">
        <w:rPr>
          <w:rFonts w:ascii="Arial Unicode MS" w:eastAsia="Arial Unicode MS" w:hAnsi="Arial Unicode MS" w:cs="Arial Unicode MS"/>
          <w:sz w:val="21"/>
          <w:szCs w:val="21"/>
        </w:rPr>
        <w:t xml:space="preserve">For company product variety </w:t>
      </w:r>
      <w:r>
        <w:rPr>
          <w:rFonts w:ascii="Arial Unicode MS" w:eastAsia="Arial Unicode MS" w:hAnsi="Arial Unicode MS" w:cs="Arial Unicode MS"/>
          <w:sz w:val="21"/>
          <w:szCs w:val="21"/>
        </w:rPr>
        <w:t>were</w:t>
      </w:r>
      <w:r w:rsidR="00E33C3E">
        <w:rPr>
          <w:rFonts w:ascii="Arial Unicode MS" w:eastAsia="Arial Unicode MS" w:hAnsi="Arial Unicode MS" w:cs="Arial Unicode MS"/>
          <w:sz w:val="21"/>
          <w:szCs w:val="21"/>
        </w:rPr>
        <w:t xml:space="preserve"> not as much as </w:t>
      </w:r>
      <w:r>
        <w:rPr>
          <w:rFonts w:ascii="Arial Unicode MS" w:eastAsia="Arial Unicode MS" w:hAnsi="Arial Unicode MS" w:cs="Arial Unicode MS"/>
          <w:sz w:val="21"/>
          <w:szCs w:val="21"/>
        </w:rPr>
        <w:t xml:space="preserve">leading </w:t>
      </w:r>
      <w:r w:rsidR="00E33C3E">
        <w:rPr>
          <w:rFonts w:ascii="Arial Unicode MS" w:eastAsia="Arial Unicode MS" w:hAnsi="Arial Unicode MS" w:cs="Arial Unicode MS"/>
          <w:sz w:val="21"/>
          <w:szCs w:val="21"/>
        </w:rPr>
        <w:t xml:space="preserve">global fashionable branding. </w:t>
      </w:r>
      <w:r>
        <w:rPr>
          <w:rFonts w:ascii="Arial Unicode MS" w:eastAsia="Arial Unicode MS" w:hAnsi="Arial Unicode MS" w:cs="Arial Unicode MS"/>
          <w:sz w:val="21"/>
          <w:szCs w:val="21"/>
        </w:rPr>
        <w:t>Base on the</w:t>
      </w:r>
      <w:r w:rsidR="00E33C3E">
        <w:rPr>
          <w:rFonts w:ascii="Arial Unicode MS" w:eastAsia="Arial Unicode MS" w:hAnsi="Arial Unicode MS" w:cs="Arial Unicode MS"/>
          <w:sz w:val="21"/>
          <w:szCs w:val="21"/>
        </w:rPr>
        <w:t xml:space="preserve"> product catalogue, company customer coverage will mainly dominant by the group of customers </w:t>
      </w:r>
      <w:r>
        <w:rPr>
          <w:rFonts w:ascii="Arial Unicode MS" w:eastAsia="Arial Unicode MS" w:hAnsi="Arial Unicode MS" w:cs="Arial Unicode MS"/>
          <w:sz w:val="21"/>
          <w:szCs w:val="21"/>
        </w:rPr>
        <w:t>of youth and normal income group.</w:t>
      </w:r>
      <w:r w:rsidR="00E33C3E">
        <w:rPr>
          <w:rFonts w:ascii="Arial Unicode MS" w:eastAsia="Arial Unicode MS" w:hAnsi="Arial Unicode MS" w:cs="Arial Unicode MS"/>
          <w:sz w:val="21"/>
          <w:szCs w:val="21"/>
        </w:rPr>
        <w:t xml:space="preserve"> </w:t>
      </w:r>
    </w:p>
    <w:p w14:paraId="240458CA" w14:textId="416B68CA" w:rsidR="006F6112" w:rsidRDefault="007A017F" w:rsidP="00E33C3E">
      <w:pPr>
        <w:tabs>
          <w:tab w:val="left" w:pos="1390"/>
        </w:tabs>
        <w:snapToGrid w:val="0"/>
        <w:rPr>
          <w:rFonts w:ascii="Arial Unicode MS" w:eastAsia="Arial Unicode MS" w:hAnsi="Arial Unicode MS" w:cs="Arial Unicode MS"/>
          <w:sz w:val="21"/>
          <w:szCs w:val="21"/>
        </w:rPr>
      </w:pPr>
      <w:r>
        <w:rPr>
          <w:rFonts w:ascii="Arial Unicode MS" w:eastAsia="Arial Unicode MS" w:hAnsi="Arial Unicode MS" w:cs="Arial Unicode MS"/>
          <w:sz w:val="21"/>
          <w:szCs w:val="21"/>
        </w:rPr>
        <w:t>(Bossini, 2020)</w:t>
      </w:r>
    </w:p>
    <w:p w14:paraId="01E0983B" w14:textId="77777777" w:rsidR="006F6112" w:rsidRDefault="006F6112" w:rsidP="00E33C3E">
      <w:pPr>
        <w:tabs>
          <w:tab w:val="left" w:pos="1390"/>
        </w:tabs>
        <w:snapToGrid w:val="0"/>
        <w:rPr>
          <w:rFonts w:ascii="Arial Unicode MS" w:eastAsia="Arial Unicode MS" w:hAnsi="Arial Unicode MS" w:cs="Arial Unicode MS"/>
          <w:sz w:val="21"/>
          <w:szCs w:val="21"/>
        </w:rPr>
      </w:pPr>
    </w:p>
    <w:p w14:paraId="1E85B95C" w14:textId="06CD2E1B" w:rsidR="00583F5C" w:rsidRPr="00583F5C" w:rsidRDefault="006F6112" w:rsidP="00583F5C">
      <w:pPr>
        <w:tabs>
          <w:tab w:val="left" w:pos="1390"/>
        </w:tabs>
        <w:snapToGrid w:val="0"/>
        <w:rPr>
          <w:rFonts w:ascii="Arial Unicode MS" w:eastAsia="Arial Unicode MS" w:hAnsi="Arial Unicode MS" w:cs="Arial Unicode MS"/>
          <w:sz w:val="21"/>
          <w:szCs w:val="21"/>
        </w:rPr>
      </w:pPr>
      <w:r>
        <w:rPr>
          <w:rFonts w:ascii="Arial Unicode MS" w:eastAsia="Arial Unicode MS" w:hAnsi="Arial Unicode MS" w:cs="Arial Unicode MS"/>
          <w:sz w:val="21"/>
          <w:szCs w:val="21"/>
        </w:rPr>
        <w:t>For</w:t>
      </w:r>
      <w:r w:rsidR="00E33C3E">
        <w:rPr>
          <w:rFonts w:ascii="Arial Unicode MS" w:eastAsia="Arial Unicode MS" w:hAnsi="Arial Unicode MS" w:cs="Arial Unicode MS"/>
          <w:sz w:val="21"/>
          <w:szCs w:val="21"/>
        </w:rPr>
        <w:t xml:space="preserve"> professional</w:t>
      </w:r>
      <w:r>
        <w:rPr>
          <w:rFonts w:ascii="Arial Unicode MS" w:eastAsia="Arial Unicode MS" w:hAnsi="Arial Unicode MS" w:cs="Arial Unicode MS"/>
          <w:sz w:val="21"/>
          <w:szCs w:val="21"/>
        </w:rPr>
        <w:t xml:space="preserve">s and </w:t>
      </w:r>
      <w:proofErr w:type="gramStart"/>
      <w:r>
        <w:rPr>
          <w:rFonts w:ascii="Arial Unicode MS" w:eastAsia="Arial Unicode MS" w:hAnsi="Arial Unicode MS" w:cs="Arial Unicode MS"/>
          <w:sz w:val="21"/>
          <w:szCs w:val="21"/>
        </w:rPr>
        <w:t>middle income</w:t>
      </w:r>
      <w:proofErr w:type="gramEnd"/>
      <w:r>
        <w:rPr>
          <w:rFonts w:ascii="Arial Unicode MS" w:eastAsia="Arial Unicode MS" w:hAnsi="Arial Unicode MS" w:cs="Arial Unicode MS"/>
          <w:sz w:val="21"/>
          <w:szCs w:val="21"/>
        </w:rPr>
        <w:t xml:space="preserve"> class are usually out of the target customers group.</w:t>
      </w:r>
      <w:r>
        <w:rPr>
          <w:rFonts w:ascii="Arial Unicode MS" w:eastAsia="Arial Unicode MS" w:hAnsi="Arial Unicode MS" w:cs="Arial Unicode MS" w:hint="eastAsia"/>
          <w:sz w:val="21"/>
          <w:szCs w:val="21"/>
        </w:rPr>
        <w:t xml:space="preserve"> </w:t>
      </w:r>
      <w:r>
        <w:rPr>
          <w:rFonts w:ascii="Arial Unicode MS" w:eastAsia="Arial Unicode MS" w:hAnsi="Arial Unicode MS" w:cs="Arial Unicode MS"/>
          <w:sz w:val="21"/>
          <w:szCs w:val="21"/>
        </w:rPr>
        <w:t>We suggest the company can add professional line</w:t>
      </w:r>
      <w:r w:rsidR="00E33C3E">
        <w:rPr>
          <w:rFonts w:ascii="Arial Unicode MS" w:eastAsia="Arial Unicode MS" w:hAnsi="Arial Unicode MS" w:cs="Arial Unicode MS"/>
          <w:sz w:val="21"/>
          <w:szCs w:val="21"/>
        </w:rPr>
        <w:t xml:space="preserve"> like </w:t>
      </w:r>
      <w:r>
        <w:rPr>
          <w:rFonts w:ascii="Arial Unicode MS" w:eastAsia="Arial Unicode MS" w:hAnsi="Arial Unicode MS" w:cs="Arial Unicode MS"/>
          <w:sz w:val="21"/>
          <w:szCs w:val="21"/>
        </w:rPr>
        <w:t>formal</w:t>
      </w:r>
      <w:r w:rsidR="00E33C3E">
        <w:rPr>
          <w:rFonts w:ascii="Arial Unicode MS" w:eastAsia="Arial Unicode MS" w:hAnsi="Arial Unicode MS" w:cs="Arial Unicode MS"/>
          <w:sz w:val="21"/>
          <w:szCs w:val="21"/>
        </w:rPr>
        <w:t xml:space="preserve"> suits and ladies wear with designs</w:t>
      </w:r>
      <w:r>
        <w:rPr>
          <w:rFonts w:ascii="Arial Unicode MS" w:eastAsia="Arial Unicode MS" w:hAnsi="Arial Unicode MS" w:cs="Arial Unicode MS"/>
          <w:sz w:val="21"/>
          <w:szCs w:val="21"/>
        </w:rPr>
        <w:t xml:space="preserve"> which can be add into</w:t>
      </w:r>
      <w:r w:rsidR="00E33C3E">
        <w:rPr>
          <w:rFonts w:ascii="Arial Unicode MS" w:eastAsia="Arial Unicode MS" w:hAnsi="Arial Unicode MS" w:cs="Arial Unicode MS"/>
          <w:sz w:val="21"/>
          <w:szCs w:val="21"/>
        </w:rPr>
        <w:t xml:space="preserve"> company product catalogue. By which we consider can broaden the product variety for attracting more customers on purchasing products and providing quality design clothing.</w:t>
      </w:r>
      <w:r w:rsidR="007A017F">
        <w:rPr>
          <w:rFonts w:ascii="Arial Unicode MS" w:eastAsia="Arial Unicode MS" w:hAnsi="Arial Unicode MS" w:cs="Arial Unicode MS"/>
          <w:sz w:val="21"/>
          <w:szCs w:val="21"/>
        </w:rPr>
        <w:t xml:space="preserve"> (Bossini, 2020)</w:t>
      </w:r>
    </w:p>
    <w:p w14:paraId="6EBF9C77" w14:textId="7B01CFD4" w:rsidR="00B724FC" w:rsidRDefault="00B724FC" w:rsidP="00B724FC">
      <w:pPr>
        <w:tabs>
          <w:tab w:val="left" w:pos="1390"/>
        </w:tabs>
        <w:snapToGrid w:val="0"/>
        <w:rPr>
          <w:rFonts w:ascii="Arial Unicode MS" w:eastAsia="Arial Unicode MS" w:hAnsi="Arial Unicode MS" w:cs="Arial Unicode MS"/>
          <w:sz w:val="21"/>
          <w:szCs w:val="21"/>
        </w:rPr>
      </w:pPr>
    </w:p>
    <w:p w14:paraId="267F67C6" w14:textId="77777777" w:rsidR="002B63C3" w:rsidRPr="00F60202" w:rsidRDefault="002B63C3" w:rsidP="002B63C3">
      <w:pPr>
        <w:adjustRightInd w:val="0"/>
        <w:jc w:val="both"/>
        <w:rPr>
          <w:rFonts w:ascii="Times New Roman" w:hAnsi="Times New Roman"/>
          <w:szCs w:val="21"/>
        </w:rPr>
      </w:pPr>
      <w:r w:rsidRPr="00445C5E">
        <w:rPr>
          <w:rFonts w:ascii="Times New Roman" w:hAnsi="Times New Roman"/>
          <w:noProof/>
          <w:szCs w:val="21"/>
        </w:rPr>
        <w:drawing>
          <wp:inline distT="0" distB="0" distL="0" distR="0" wp14:anchorId="762A8038" wp14:editId="1ED4C32B">
            <wp:extent cx="4539343" cy="3296766"/>
            <wp:effectExtent l="0" t="0" r="0" b="5715"/>
            <wp:docPr id="1"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BEBA8EAE-BF5A-486C-A8C5-ECC9F3942E4B}">
                          <a14:imgProps xmlns:a14="http://schemas.microsoft.com/office/drawing/2010/main">
                            <a14:imgLayer r:embed="rId7">
                              <a14:imgEffect>
                                <a14:saturation sat="200000"/>
                              </a14:imgEffect>
                            </a14:imgLayer>
                          </a14:imgProps>
                        </a:ext>
                      </a:extLst>
                    </a:blip>
                    <a:stretch>
                      <a:fillRect/>
                    </a:stretch>
                  </pic:blipFill>
                  <pic:spPr>
                    <a:xfrm>
                      <a:off x="0" y="0"/>
                      <a:ext cx="4633928" cy="3365460"/>
                    </a:xfrm>
                    <a:prstGeom prst="rect">
                      <a:avLst/>
                    </a:prstGeom>
                  </pic:spPr>
                </pic:pic>
              </a:graphicData>
            </a:graphic>
          </wp:inline>
        </w:drawing>
      </w:r>
    </w:p>
    <w:p w14:paraId="00BCEFB9" w14:textId="5B6D5AE4" w:rsidR="002B63C3" w:rsidRDefault="002B63C3" w:rsidP="002B63C3">
      <w:pPr>
        <w:tabs>
          <w:tab w:val="left" w:pos="1182"/>
        </w:tabs>
        <w:adjustRightInd w:val="0"/>
        <w:jc w:val="both"/>
        <w:rPr>
          <w:rFonts w:ascii="Times New Roman" w:hAnsi="Times New Roman"/>
          <w:szCs w:val="21"/>
        </w:rPr>
      </w:pPr>
      <w:r>
        <w:rPr>
          <w:rFonts w:ascii="Times New Roman" w:hAnsi="Times New Roman"/>
          <w:szCs w:val="21"/>
        </w:rPr>
        <w:t>Fig. Most Popular Fashion Category in Hong Kong in 2019</w:t>
      </w:r>
    </w:p>
    <w:p w14:paraId="279BC1E3" w14:textId="1F234227" w:rsidR="00E33C3E" w:rsidRPr="007A017F" w:rsidRDefault="002B63C3" w:rsidP="007A017F">
      <w:pPr>
        <w:tabs>
          <w:tab w:val="left" w:pos="1182"/>
        </w:tabs>
        <w:adjustRightInd w:val="0"/>
        <w:jc w:val="both"/>
        <w:rPr>
          <w:rFonts w:ascii="Times New Roman" w:hAnsi="Times New Roman" w:hint="eastAsia"/>
          <w:szCs w:val="21"/>
        </w:rPr>
      </w:pPr>
      <w:proofErr w:type="gramStart"/>
      <w:r>
        <w:rPr>
          <w:rFonts w:ascii="Times New Roman" w:hAnsi="Times New Roman" w:hint="eastAsia"/>
          <w:szCs w:val="21"/>
        </w:rPr>
        <w:t>S</w:t>
      </w:r>
      <w:r>
        <w:rPr>
          <w:rFonts w:ascii="Times New Roman" w:hAnsi="Times New Roman"/>
          <w:szCs w:val="21"/>
        </w:rPr>
        <w:t>ource :</w:t>
      </w:r>
      <w:proofErr w:type="gramEnd"/>
      <w:r>
        <w:rPr>
          <w:rFonts w:ascii="Times New Roman" w:hAnsi="Times New Roman"/>
          <w:szCs w:val="21"/>
        </w:rPr>
        <w:t xml:space="preserve"> HKTDC Survey</w:t>
      </w:r>
    </w:p>
    <w:p w14:paraId="4CC89473" w14:textId="44A8CE07" w:rsidR="00C831F4" w:rsidRPr="00C831F4" w:rsidRDefault="00C831F4" w:rsidP="00C831F4">
      <w:pPr>
        <w:tabs>
          <w:tab w:val="left" w:pos="1390"/>
        </w:tabs>
        <w:snapToGrid w:val="0"/>
        <w:rPr>
          <w:rFonts w:ascii="Arial Unicode MS" w:eastAsia="Arial Unicode MS" w:hAnsi="Arial Unicode MS" w:cs="Arial Unicode MS"/>
          <w:b/>
          <w:bCs/>
        </w:rPr>
      </w:pPr>
      <w:r w:rsidRPr="00C831F4">
        <w:rPr>
          <w:rFonts w:ascii="Arial Unicode MS" w:eastAsia="Arial Unicode MS" w:hAnsi="Arial Unicode MS" w:cs="Arial Unicode MS" w:hint="eastAsia"/>
          <w:b/>
          <w:bCs/>
        </w:rPr>
        <w:lastRenderedPageBreak/>
        <w:t>C</w:t>
      </w:r>
      <w:r w:rsidRPr="00C831F4">
        <w:rPr>
          <w:rFonts w:ascii="Arial Unicode MS" w:eastAsia="Arial Unicode MS" w:hAnsi="Arial Unicode MS" w:cs="Arial Unicode MS"/>
          <w:b/>
          <w:bCs/>
        </w:rPr>
        <w:t>onclusion</w:t>
      </w:r>
    </w:p>
    <w:p w14:paraId="45F3DBCA" w14:textId="11F104A3" w:rsidR="00C831F4" w:rsidRDefault="00C831F4" w:rsidP="00C831F4">
      <w:pPr>
        <w:tabs>
          <w:tab w:val="left" w:pos="1390"/>
        </w:tabs>
        <w:snapToGrid w:val="0"/>
        <w:rPr>
          <w:rFonts w:ascii="Arial Unicode MS" w:eastAsia="Arial Unicode MS" w:hAnsi="Arial Unicode MS" w:cs="Arial Unicode MS"/>
          <w:b/>
          <w:bCs/>
          <w:sz w:val="21"/>
          <w:szCs w:val="21"/>
        </w:rPr>
      </w:pPr>
      <w:r>
        <w:rPr>
          <w:rFonts w:ascii="Arial Unicode MS" w:eastAsia="Arial Unicode MS" w:hAnsi="Arial Unicode MS" w:cs="Arial Unicode MS"/>
          <w:b/>
          <w:bCs/>
          <w:sz w:val="21"/>
          <w:szCs w:val="21"/>
        </w:rPr>
        <w:t xml:space="preserve">Brand </w:t>
      </w:r>
      <w:r w:rsidRPr="00C831F4">
        <w:rPr>
          <w:rFonts w:ascii="Arial Unicode MS" w:eastAsia="Arial Unicode MS" w:hAnsi="Arial Unicode MS" w:cs="Arial Unicode MS" w:hint="eastAsia"/>
          <w:b/>
          <w:bCs/>
          <w:sz w:val="21"/>
          <w:szCs w:val="21"/>
        </w:rPr>
        <w:t>S</w:t>
      </w:r>
      <w:r w:rsidRPr="00C831F4">
        <w:rPr>
          <w:rFonts w:ascii="Arial Unicode MS" w:eastAsia="Arial Unicode MS" w:hAnsi="Arial Unicode MS" w:cs="Arial Unicode MS"/>
          <w:b/>
          <w:bCs/>
          <w:sz w:val="21"/>
          <w:szCs w:val="21"/>
        </w:rPr>
        <w:t>trategic Development</w:t>
      </w:r>
    </w:p>
    <w:p w14:paraId="664B9A62" w14:textId="33C0BED4" w:rsidR="00C831F4" w:rsidRPr="00C831F4" w:rsidRDefault="00C831F4" w:rsidP="00C831F4">
      <w:pPr>
        <w:tabs>
          <w:tab w:val="left" w:pos="1390"/>
        </w:tabs>
        <w:snapToGrid w:val="0"/>
        <w:rPr>
          <w:rFonts w:ascii="Arial Unicode MS" w:eastAsia="Arial Unicode MS" w:hAnsi="Arial Unicode MS" w:cs="Arial Unicode MS"/>
          <w:sz w:val="21"/>
          <w:szCs w:val="21"/>
        </w:rPr>
      </w:pPr>
      <w:r w:rsidRPr="00C831F4">
        <w:rPr>
          <w:rFonts w:ascii="Arial Unicode MS" w:eastAsia="Arial Unicode MS" w:hAnsi="Arial Unicode MS" w:cs="Arial Unicode MS" w:hint="eastAsia"/>
          <w:sz w:val="21"/>
          <w:szCs w:val="21"/>
        </w:rPr>
        <w:t>T</w:t>
      </w:r>
      <w:r w:rsidRPr="00C831F4">
        <w:rPr>
          <w:rFonts w:ascii="Arial Unicode MS" w:eastAsia="Arial Unicode MS" w:hAnsi="Arial Unicode MS" w:cs="Arial Unicode MS"/>
          <w:sz w:val="21"/>
          <w:szCs w:val="21"/>
        </w:rPr>
        <w:t xml:space="preserve">he </w:t>
      </w:r>
      <w:r>
        <w:rPr>
          <w:rFonts w:ascii="Arial Unicode MS" w:eastAsia="Arial Unicode MS" w:hAnsi="Arial Unicode MS" w:cs="Arial Unicode MS"/>
          <w:sz w:val="21"/>
          <w:szCs w:val="21"/>
        </w:rPr>
        <w:t xml:space="preserve">company can work on the </w:t>
      </w:r>
      <w:r w:rsidR="003045F1">
        <w:rPr>
          <w:rFonts w:ascii="Arial Unicode MS" w:eastAsia="Arial Unicode MS" w:hAnsi="Arial Unicode MS" w:cs="Arial Unicode MS"/>
          <w:sz w:val="21"/>
          <w:szCs w:val="21"/>
        </w:rPr>
        <w:t xml:space="preserve">brand strategic development with four possible strategy. Base on the Porter’s Generic Strategies, the company can work on Cost Leadership, Cost Focus, Differentiation and Differentiation Focus. </w:t>
      </w:r>
      <w:r w:rsidR="00492929">
        <w:rPr>
          <w:rFonts w:ascii="Arial Unicode MS" w:eastAsia="Arial Unicode MS" w:hAnsi="Arial Unicode MS" w:cs="Arial Unicode MS"/>
          <w:sz w:val="21"/>
          <w:szCs w:val="21"/>
        </w:rPr>
        <w:t>We suggest can work on differentiation and differentiation focus for the product line, while can also work on cost focus for continue on the price leading customer group.</w:t>
      </w:r>
      <w:r w:rsidR="00790640">
        <w:rPr>
          <w:rFonts w:ascii="Arial Unicode MS" w:eastAsia="Arial Unicode MS" w:hAnsi="Arial Unicode MS" w:cs="Arial Unicode MS"/>
          <w:sz w:val="21"/>
          <w:szCs w:val="21"/>
        </w:rPr>
        <w:t xml:space="preserve"> (Course Materials, 2020)</w:t>
      </w:r>
    </w:p>
    <w:p w14:paraId="1A499782" w14:textId="77777777" w:rsidR="00C831F4" w:rsidRDefault="00C831F4" w:rsidP="00C831F4">
      <w:pPr>
        <w:tabs>
          <w:tab w:val="left" w:pos="1390"/>
        </w:tabs>
        <w:snapToGrid w:val="0"/>
        <w:rPr>
          <w:rFonts w:ascii="Arial Unicode MS" w:eastAsia="Arial Unicode MS" w:hAnsi="Arial Unicode MS" w:cs="Arial Unicode MS"/>
          <w:sz w:val="21"/>
          <w:szCs w:val="21"/>
        </w:rPr>
      </w:pPr>
    </w:p>
    <w:p w14:paraId="381A223A" w14:textId="313E0DCD" w:rsidR="00C831F4" w:rsidRPr="00C831F4" w:rsidRDefault="00C831F4" w:rsidP="00C831F4">
      <w:pPr>
        <w:tabs>
          <w:tab w:val="left" w:pos="1390"/>
        </w:tabs>
        <w:snapToGrid w:val="0"/>
        <w:rPr>
          <w:rFonts w:ascii="Arial Unicode MS" w:eastAsia="Arial Unicode MS" w:hAnsi="Arial Unicode MS" w:cs="Arial Unicode MS"/>
          <w:b/>
          <w:bCs/>
          <w:color w:val="000000" w:themeColor="text1"/>
          <w:sz w:val="21"/>
          <w:szCs w:val="21"/>
        </w:rPr>
      </w:pPr>
      <w:r w:rsidRPr="00C831F4">
        <w:rPr>
          <w:rFonts w:ascii="Arial Unicode MS" w:eastAsia="Arial Unicode MS" w:hAnsi="Arial Unicode MS" w:cs="Arial Unicode MS" w:hint="eastAsia"/>
          <w:b/>
          <w:bCs/>
          <w:color w:val="000000" w:themeColor="text1"/>
          <w:sz w:val="21"/>
          <w:szCs w:val="21"/>
        </w:rPr>
        <w:t>P</w:t>
      </w:r>
      <w:r w:rsidRPr="00C831F4">
        <w:rPr>
          <w:rFonts w:ascii="Arial Unicode MS" w:eastAsia="Arial Unicode MS" w:hAnsi="Arial Unicode MS" w:cs="Arial Unicode MS"/>
          <w:b/>
          <w:bCs/>
          <w:color w:val="000000" w:themeColor="text1"/>
          <w:sz w:val="21"/>
          <w:szCs w:val="21"/>
        </w:rPr>
        <w:t>roduct Development</w:t>
      </w:r>
    </w:p>
    <w:p w14:paraId="3743B052" w14:textId="6231E110" w:rsidR="00C831F4" w:rsidRPr="00583F5C" w:rsidRDefault="00C831F4" w:rsidP="00C831F4">
      <w:pPr>
        <w:tabs>
          <w:tab w:val="left" w:pos="1390"/>
        </w:tabs>
        <w:snapToGrid w:val="0"/>
        <w:rPr>
          <w:rFonts w:ascii="Arial Unicode MS" w:eastAsia="Arial Unicode MS" w:hAnsi="Arial Unicode MS" w:cs="Arial Unicode MS"/>
          <w:sz w:val="21"/>
          <w:szCs w:val="21"/>
        </w:rPr>
      </w:pPr>
      <w:r>
        <w:rPr>
          <w:rFonts w:ascii="Arial Unicode MS" w:eastAsia="Arial Unicode MS" w:hAnsi="Arial Unicode MS" w:cs="Arial Unicode MS" w:hint="eastAsia"/>
          <w:sz w:val="21"/>
          <w:szCs w:val="21"/>
        </w:rPr>
        <w:t>F</w:t>
      </w:r>
      <w:r>
        <w:rPr>
          <w:rFonts w:ascii="Arial Unicode MS" w:eastAsia="Arial Unicode MS" w:hAnsi="Arial Unicode MS" w:cs="Arial Unicode MS"/>
          <w:sz w:val="21"/>
          <w:szCs w:val="21"/>
        </w:rPr>
        <w:t xml:space="preserve">rom the HKTDC reporting in 2019, the most popular items for the Hong Kong market will be the </w:t>
      </w:r>
      <w:proofErr w:type="spellStart"/>
      <w:r>
        <w:rPr>
          <w:rFonts w:ascii="Arial Unicode MS" w:eastAsia="Arial Unicode MS" w:hAnsi="Arial Unicode MS" w:cs="Arial Unicode MS"/>
          <w:sz w:val="21"/>
          <w:szCs w:val="21"/>
        </w:rPr>
        <w:t>causal</w:t>
      </w:r>
      <w:proofErr w:type="spellEnd"/>
      <w:r>
        <w:rPr>
          <w:rFonts w:ascii="Arial Unicode MS" w:eastAsia="Arial Unicode MS" w:hAnsi="Arial Unicode MS" w:cs="Arial Unicode MS"/>
          <w:sz w:val="21"/>
          <w:szCs w:val="21"/>
        </w:rPr>
        <w:t xml:space="preserve"> wear and city wear accounts for 70% of buyer. We suggest for Bossini can develop a new product line of </w:t>
      </w:r>
      <w:proofErr w:type="spellStart"/>
      <w:r>
        <w:rPr>
          <w:rFonts w:ascii="Arial Unicode MS" w:eastAsia="Arial Unicode MS" w:hAnsi="Arial Unicode MS" w:cs="Arial Unicode MS"/>
          <w:sz w:val="21"/>
          <w:szCs w:val="21"/>
        </w:rPr>
        <w:t>causal</w:t>
      </w:r>
      <w:proofErr w:type="spellEnd"/>
      <w:r>
        <w:rPr>
          <w:rFonts w:ascii="Arial Unicode MS" w:eastAsia="Arial Unicode MS" w:hAnsi="Arial Unicode MS" w:cs="Arial Unicode MS"/>
          <w:sz w:val="21"/>
          <w:szCs w:val="21"/>
        </w:rPr>
        <w:t xml:space="preserve"> wear clothing with more fashionable designs clothing and professional occasional wearing. Which can broaden the range of customers for purchasing the products</w:t>
      </w:r>
      <w:r w:rsidR="00790640">
        <w:rPr>
          <w:rFonts w:ascii="Arial Unicode MS" w:eastAsia="Arial Unicode MS" w:hAnsi="Arial Unicode MS" w:cs="Arial Unicode MS"/>
          <w:sz w:val="21"/>
          <w:szCs w:val="21"/>
        </w:rPr>
        <w:t xml:space="preserve"> (HKTDC, 2019)</w:t>
      </w:r>
    </w:p>
    <w:p w14:paraId="345F29AE" w14:textId="41CEC576" w:rsidR="00C831F4" w:rsidRPr="00C831F4" w:rsidRDefault="00C831F4" w:rsidP="00B724FC">
      <w:pPr>
        <w:tabs>
          <w:tab w:val="left" w:pos="1903"/>
        </w:tabs>
        <w:snapToGrid w:val="0"/>
        <w:rPr>
          <w:rFonts w:ascii="Arial Unicode MS" w:eastAsia="Arial Unicode MS" w:hAnsi="Arial Unicode MS" w:cs="Arial Unicode MS"/>
          <w:sz w:val="21"/>
          <w:szCs w:val="21"/>
        </w:rPr>
      </w:pPr>
    </w:p>
    <w:p w14:paraId="347A241F" w14:textId="12982EB9" w:rsidR="00C831F4" w:rsidRPr="00492929" w:rsidRDefault="00492929" w:rsidP="00B724FC">
      <w:pPr>
        <w:tabs>
          <w:tab w:val="left" w:pos="1903"/>
        </w:tabs>
        <w:snapToGrid w:val="0"/>
        <w:rPr>
          <w:rFonts w:ascii="Arial Unicode MS" w:eastAsia="Arial Unicode MS" w:hAnsi="Arial Unicode MS" w:cs="Arial Unicode MS"/>
          <w:b/>
          <w:bCs/>
          <w:sz w:val="21"/>
          <w:szCs w:val="21"/>
        </w:rPr>
      </w:pPr>
      <w:r w:rsidRPr="00492929">
        <w:rPr>
          <w:rFonts w:ascii="Arial Unicode MS" w:eastAsia="Arial Unicode MS" w:hAnsi="Arial Unicode MS" w:cs="Arial Unicode MS" w:hint="eastAsia"/>
          <w:b/>
          <w:bCs/>
          <w:sz w:val="21"/>
          <w:szCs w:val="21"/>
        </w:rPr>
        <w:t>B</w:t>
      </w:r>
      <w:r w:rsidRPr="00492929">
        <w:rPr>
          <w:rFonts w:ascii="Arial Unicode MS" w:eastAsia="Arial Unicode MS" w:hAnsi="Arial Unicode MS" w:cs="Arial Unicode MS"/>
          <w:b/>
          <w:bCs/>
          <w:sz w:val="21"/>
          <w:szCs w:val="21"/>
        </w:rPr>
        <w:t>usiness Network Development</w:t>
      </w:r>
    </w:p>
    <w:p w14:paraId="4DDD1349" w14:textId="626197D1" w:rsidR="00FF2792" w:rsidRDefault="00492929" w:rsidP="00B724FC">
      <w:pPr>
        <w:tabs>
          <w:tab w:val="left" w:pos="1903"/>
        </w:tabs>
        <w:snapToGrid w:val="0"/>
        <w:rPr>
          <w:rFonts w:ascii="Arial Unicode MS" w:eastAsia="Arial Unicode MS" w:hAnsi="Arial Unicode MS" w:cs="Arial Unicode MS"/>
          <w:sz w:val="21"/>
          <w:szCs w:val="21"/>
        </w:rPr>
      </w:pPr>
      <w:r>
        <w:rPr>
          <w:rFonts w:ascii="Arial Unicode MS" w:eastAsia="Arial Unicode MS" w:hAnsi="Arial Unicode MS" w:cs="Arial Unicode MS" w:hint="eastAsia"/>
          <w:sz w:val="21"/>
          <w:szCs w:val="21"/>
        </w:rPr>
        <w:t>F</w:t>
      </w:r>
      <w:r>
        <w:rPr>
          <w:rFonts w:ascii="Arial Unicode MS" w:eastAsia="Arial Unicode MS" w:hAnsi="Arial Unicode MS" w:cs="Arial Unicode MS"/>
          <w:sz w:val="21"/>
          <w:szCs w:val="21"/>
        </w:rPr>
        <w:t xml:space="preserve">or the </w:t>
      </w:r>
      <w:r w:rsidR="009E0D2D">
        <w:rPr>
          <w:rFonts w:ascii="Arial Unicode MS" w:eastAsia="Arial Unicode MS" w:hAnsi="Arial Unicode MS" w:cs="Arial Unicode MS"/>
          <w:sz w:val="21"/>
          <w:szCs w:val="21"/>
        </w:rPr>
        <w:t xml:space="preserve">business </w:t>
      </w:r>
      <w:r>
        <w:rPr>
          <w:rFonts w:ascii="Arial Unicode MS" w:eastAsia="Arial Unicode MS" w:hAnsi="Arial Unicode MS" w:cs="Arial Unicode MS"/>
          <w:sz w:val="21"/>
          <w:szCs w:val="21"/>
        </w:rPr>
        <w:t xml:space="preserve">network distribution of </w:t>
      </w:r>
      <w:r w:rsidR="009E0D2D">
        <w:rPr>
          <w:rFonts w:ascii="Arial Unicode MS" w:eastAsia="Arial Unicode MS" w:hAnsi="Arial Unicode MS" w:cs="Arial Unicode MS"/>
          <w:sz w:val="21"/>
          <w:szCs w:val="21"/>
        </w:rPr>
        <w:t>Bossini we suggest can develop on Mainland and Singapore etc. Asia Pacific market.</w:t>
      </w:r>
      <w:r w:rsidR="00A12816">
        <w:rPr>
          <w:rFonts w:ascii="Arial Unicode MS" w:eastAsia="Arial Unicode MS" w:hAnsi="Arial Unicode MS" w:cs="Arial Unicode MS"/>
          <w:sz w:val="21"/>
          <w:szCs w:val="21"/>
        </w:rPr>
        <w:t xml:space="preserve"> According to the HKTDC Report at 2019, the Key E-tailing Sourcing Destination are mainly </w:t>
      </w:r>
      <w:proofErr w:type="gramStart"/>
      <w:r w:rsidR="00A12816">
        <w:rPr>
          <w:rFonts w:ascii="Arial Unicode MS" w:eastAsia="Arial Unicode MS" w:hAnsi="Arial Unicode MS" w:cs="Arial Unicode MS"/>
          <w:sz w:val="21"/>
          <w:szCs w:val="21"/>
        </w:rPr>
        <w:t>distribute</w:t>
      </w:r>
      <w:proofErr w:type="gramEnd"/>
      <w:r w:rsidR="00A12816">
        <w:rPr>
          <w:rFonts w:ascii="Arial Unicode MS" w:eastAsia="Arial Unicode MS" w:hAnsi="Arial Unicode MS" w:cs="Arial Unicode MS"/>
          <w:sz w:val="21"/>
          <w:szCs w:val="21"/>
        </w:rPr>
        <w:t xml:space="preserve"> at Mainland China, which account for 56% of the market. </w:t>
      </w:r>
      <w:r w:rsidR="00FF2792">
        <w:rPr>
          <w:rFonts w:ascii="Arial Unicode MS" w:eastAsia="Arial Unicode MS" w:hAnsi="Arial Unicode MS" w:cs="Arial Unicode MS"/>
          <w:sz w:val="21"/>
          <w:szCs w:val="21"/>
        </w:rPr>
        <w:t xml:space="preserve">For developing in the Mainland China </w:t>
      </w:r>
      <w:proofErr w:type="gramStart"/>
      <w:r w:rsidR="00FF2792">
        <w:rPr>
          <w:rFonts w:ascii="Arial Unicode MS" w:eastAsia="Arial Unicode MS" w:hAnsi="Arial Unicode MS" w:cs="Arial Unicode MS"/>
          <w:sz w:val="21"/>
          <w:szCs w:val="21"/>
        </w:rPr>
        <w:t>market</w:t>
      </w:r>
      <w:proofErr w:type="gramEnd"/>
      <w:r w:rsidR="00FF2792">
        <w:rPr>
          <w:rFonts w:ascii="Arial Unicode MS" w:eastAsia="Arial Unicode MS" w:hAnsi="Arial Unicode MS" w:cs="Arial Unicode MS"/>
          <w:sz w:val="21"/>
          <w:szCs w:val="21"/>
        </w:rPr>
        <w:t xml:space="preserve"> we suggest can use online business for development instead of using retail stores. </w:t>
      </w:r>
      <w:r w:rsidR="00790640">
        <w:rPr>
          <w:rFonts w:ascii="Arial Unicode MS" w:eastAsia="Arial Unicode MS" w:hAnsi="Arial Unicode MS" w:cs="Arial Unicode MS"/>
          <w:sz w:val="21"/>
          <w:szCs w:val="21"/>
        </w:rPr>
        <w:t>(HKTDC, 2021)</w:t>
      </w:r>
    </w:p>
    <w:p w14:paraId="208B3AFA" w14:textId="77777777" w:rsidR="00FF2792" w:rsidRDefault="00FF2792" w:rsidP="00B724FC">
      <w:pPr>
        <w:tabs>
          <w:tab w:val="left" w:pos="1903"/>
        </w:tabs>
        <w:snapToGrid w:val="0"/>
        <w:rPr>
          <w:rFonts w:ascii="Arial Unicode MS" w:eastAsia="Arial Unicode MS" w:hAnsi="Arial Unicode MS" w:cs="Arial Unicode MS"/>
          <w:sz w:val="21"/>
          <w:szCs w:val="21"/>
        </w:rPr>
      </w:pPr>
    </w:p>
    <w:p w14:paraId="3B531419" w14:textId="6BD9CBAC" w:rsidR="00A12816" w:rsidRDefault="00A12816" w:rsidP="00B724FC">
      <w:pPr>
        <w:tabs>
          <w:tab w:val="left" w:pos="1903"/>
        </w:tabs>
        <w:snapToGrid w:val="0"/>
        <w:rPr>
          <w:rFonts w:ascii="Arial Unicode MS" w:eastAsia="Arial Unicode MS" w:hAnsi="Arial Unicode MS" w:cs="Arial Unicode MS"/>
          <w:sz w:val="21"/>
          <w:szCs w:val="21"/>
        </w:rPr>
      </w:pPr>
      <w:r w:rsidRPr="007234F6">
        <w:rPr>
          <w:rFonts w:ascii="Arial Unicode MS" w:eastAsia="Arial Unicode MS" w:hAnsi="Arial Unicode MS" w:cs="Arial Unicode MS"/>
          <w:b/>
          <w:bCs/>
          <w:noProof/>
          <w:sz w:val="21"/>
          <w:szCs w:val="21"/>
        </w:rPr>
        <w:drawing>
          <wp:inline distT="0" distB="0" distL="0" distR="0" wp14:anchorId="5E5D3CB9" wp14:editId="38A921ED">
            <wp:extent cx="3787270" cy="3308803"/>
            <wp:effectExtent l="0" t="0" r="0" b="6350"/>
            <wp:docPr id="5" name="圖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t="2785" b="3163"/>
                    <a:stretch/>
                  </pic:blipFill>
                  <pic:spPr bwMode="auto">
                    <a:xfrm>
                      <a:off x="0" y="0"/>
                      <a:ext cx="3855847" cy="3368716"/>
                    </a:xfrm>
                    <a:prstGeom prst="rect">
                      <a:avLst/>
                    </a:prstGeom>
                    <a:ln>
                      <a:noFill/>
                    </a:ln>
                    <a:extLst>
                      <a:ext uri="{53640926-AAD7-44D8-BBD7-CCE9431645EC}">
                        <a14:shadowObscured xmlns:a14="http://schemas.microsoft.com/office/drawing/2010/main"/>
                      </a:ext>
                    </a:extLst>
                  </pic:spPr>
                </pic:pic>
              </a:graphicData>
            </a:graphic>
          </wp:inline>
        </w:drawing>
      </w:r>
    </w:p>
    <w:p w14:paraId="647414E2" w14:textId="77777777" w:rsidR="00FF2792" w:rsidRPr="00FF2792" w:rsidRDefault="00FF2792" w:rsidP="00FF2792">
      <w:pPr>
        <w:tabs>
          <w:tab w:val="left" w:pos="1182"/>
        </w:tabs>
        <w:adjustRightInd w:val="0"/>
        <w:snapToGrid w:val="0"/>
        <w:jc w:val="both"/>
        <w:rPr>
          <w:rFonts w:ascii="Times New Roman" w:hAnsi="Times New Roman"/>
          <w:sz w:val="22"/>
          <w:szCs w:val="20"/>
        </w:rPr>
      </w:pPr>
      <w:r w:rsidRPr="00FF2792">
        <w:rPr>
          <w:rFonts w:ascii="Times New Roman" w:hAnsi="Times New Roman"/>
          <w:sz w:val="22"/>
          <w:szCs w:val="20"/>
        </w:rPr>
        <w:t>Fig. Most Popular Fashion Category in Hong Kong in 2019</w:t>
      </w:r>
    </w:p>
    <w:p w14:paraId="54522021" w14:textId="77777777" w:rsidR="00FF2792" w:rsidRPr="00FF2792" w:rsidRDefault="00FF2792" w:rsidP="00FF2792">
      <w:pPr>
        <w:tabs>
          <w:tab w:val="left" w:pos="1182"/>
        </w:tabs>
        <w:adjustRightInd w:val="0"/>
        <w:snapToGrid w:val="0"/>
        <w:jc w:val="both"/>
        <w:rPr>
          <w:rFonts w:ascii="Times New Roman" w:hAnsi="Times New Roman"/>
          <w:sz w:val="22"/>
          <w:szCs w:val="20"/>
        </w:rPr>
      </w:pPr>
      <w:proofErr w:type="gramStart"/>
      <w:r w:rsidRPr="00FF2792">
        <w:rPr>
          <w:rFonts w:ascii="Times New Roman" w:hAnsi="Times New Roman" w:hint="eastAsia"/>
          <w:sz w:val="22"/>
          <w:szCs w:val="20"/>
        </w:rPr>
        <w:t>S</w:t>
      </w:r>
      <w:r w:rsidRPr="00FF2792">
        <w:rPr>
          <w:rFonts w:ascii="Times New Roman" w:hAnsi="Times New Roman"/>
          <w:sz w:val="22"/>
          <w:szCs w:val="20"/>
        </w:rPr>
        <w:t>ource :</w:t>
      </w:r>
      <w:proofErr w:type="gramEnd"/>
      <w:r w:rsidRPr="00FF2792">
        <w:rPr>
          <w:rFonts w:ascii="Times New Roman" w:hAnsi="Times New Roman"/>
          <w:sz w:val="22"/>
          <w:szCs w:val="20"/>
        </w:rPr>
        <w:t xml:space="preserve"> HKTDC Survey</w:t>
      </w:r>
    </w:p>
    <w:p w14:paraId="7EC98775" w14:textId="13CDC6A7" w:rsidR="009B447B" w:rsidRDefault="00054AFE" w:rsidP="009B447B">
      <w:pPr>
        <w:tabs>
          <w:tab w:val="left" w:pos="1390"/>
        </w:tabs>
        <w:snapToGrid w:val="0"/>
        <w:rPr>
          <w:rFonts w:ascii="Arial Unicode MS" w:eastAsia="Arial Unicode MS" w:hAnsi="Arial Unicode MS" w:cs="Arial Unicode MS"/>
          <w:b/>
          <w:bCs/>
          <w:sz w:val="21"/>
          <w:szCs w:val="21"/>
        </w:rPr>
      </w:pPr>
      <w:r w:rsidRPr="00514778">
        <w:rPr>
          <w:rFonts w:ascii="Arial Unicode MS" w:eastAsia="Arial Unicode MS" w:hAnsi="Arial Unicode MS" w:cs="Arial Unicode MS"/>
          <w:b/>
          <w:bCs/>
          <w:noProof/>
          <w:sz w:val="21"/>
          <w:szCs w:val="21"/>
        </w:rPr>
        <w:lastRenderedPageBreak/>
        <w:drawing>
          <wp:anchor distT="0" distB="0" distL="114300" distR="114300" simplePos="0" relativeHeight="251659264" behindDoc="0" locked="0" layoutInCell="1" allowOverlap="1" wp14:anchorId="37D9A0CB" wp14:editId="3C2C06AC">
            <wp:simplePos x="0" y="0"/>
            <wp:positionH relativeFrom="margin">
              <wp:posOffset>0</wp:posOffset>
            </wp:positionH>
            <wp:positionV relativeFrom="margin">
              <wp:posOffset>2680424</wp:posOffset>
            </wp:positionV>
            <wp:extent cx="7091680" cy="3240405"/>
            <wp:effectExtent l="0" t="0" r="0" b="0"/>
            <wp:wrapSquare wrapText="bothSides"/>
            <wp:docPr id="3" name="圖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7091680" cy="3240405"/>
                    </a:xfrm>
                    <a:prstGeom prst="rect">
                      <a:avLst/>
                    </a:prstGeom>
                  </pic:spPr>
                </pic:pic>
              </a:graphicData>
            </a:graphic>
            <wp14:sizeRelH relativeFrom="margin">
              <wp14:pctWidth>0</wp14:pctWidth>
            </wp14:sizeRelH>
            <wp14:sizeRelV relativeFrom="margin">
              <wp14:pctHeight>0</wp14:pctHeight>
            </wp14:sizeRelV>
          </wp:anchor>
        </w:drawing>
      </w:r>
      <w:r w:rsidR="009B447B" w:rsidRPr="00514778">
        <w:rPr>
          <w:rFonts w:ascii="Arial Unicode MS" w:eastAsia="Arial Unicode MS" w:hAnsi="Arial Unicode MS" w:cs="Arial Unicode MS"/>
          <w:b/>
          <w:bCs/>
          <w:noProof/>
          <w:sz w:val="21"/>
          <w:szCs w:val="21"/>
        </w:rPr>
        <w:drawing>
          <wp:inline distT="0" distB="0" distL="0" distR="0" wp14:anchorId="0FD56FBC" wp14:editId="66040AE1">
            <wp:extent cx="5270500" cy="1787962"/>
            <wp:effectExtent l="0" t="0" r="0" b="3175"/>
            <wp:docPr id="4" name="圖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270500" cy="1787962"/>
                    </a:xfrm>
                    <a:prstGeom prst="rect">
                      <a:avLst/>
                    </a:prstGeom>
                  </pic:spPr>
                </pic:pic>
              </a:graphicData>
            </a:graphic>
          </wp:inline>
        </w:drawing>
      </w:r>
    </w:p>
    <w:p w14:paraId="6704D160" w14:textId="52B12DF6" w:rsidR="00544636" w:rsidRDefault="00544636" w:rsidP="00544636">
      <w:pPr>
        <w:tabs>
          <w:tab w:val="left" w:pos="1390"/>
        </w:tabs>
        <w:snapToGrid w:val="0"/>
        <w:rPr>
          <w:rFonts w:ascii="Arial Unicode MS" w:eastAsia="Arial Unicode MS" w:hAnsi="Arial Unicode MS" w:cs="Arial Unicode MS"/>
          <w:b/>
          <w:bCs/>
          <w:sz w:val="21"/>
          <w:szCs w:val="21"/>
        </w:rPr>
      </w:pPr>
      <w:r>
        <w:rPr>
          <w:rFonts w:ascii="Arial Unicode MS" w:eastAsia="Arial Unicode MS" w:hAnsi="Arial Unicode MS" w:cs="Arial Unicode MS"/>
          <w:b/>
          <w:bCs/>
          <w:sz w:val="21"/>
          <w:szCs w:val="21"/>
        </w:rPr>
        <w:t xml:space="preserve">HK &amp; Macau </w:t>
      </w:r>
      <w:proofErr w:type="gramStart"/>
      <w:r>
        <w:rPr>
          <w:rFonts w:ascii="Arial Unicode MS" w:eastAsia="Arial Unicode MS" w:hAnsi="Arial Unicode MS" w:cs="Arial Unicode MS"/>
          <w:b/>
          <w:bCs/>
          <w:sz w:val="21"/>
          <w:szCs w:val="21"/>
        </w:rPr>
        <w:t>business :</w:t>
      </w:r>
      <w:proofErr w:type="gramEnd"/>
      <w:r>
        <w:rPr>
          <w:rFonts w:ascii="Arial Unicode MS" w:eastAsia="Arial Unicode MS" w:hAnsi="Arial Unicode MS" w:cs="Arial Unicode MS"/>
          <w:b/>
          <w:bCs/>
          <w:sz w:val="21"/>
          <w:szCs w:val="21"/>
        </w:rPr>
        <w:t xml:space="preserve"> 66% </w:t>
      </w:r>
    </w:p>
    <w:p w14:paraId="3E163A5F" w14:textId="651971C8" w:rsidR="00685957" w:rsidRDefault="00685957" w:rsidP="00544636">
      <w:pPr>
        <w:tabs>
          <w:tab w:val="left" w:pos="1390"/>
        </w:tabs>
        <w:snapToGrid w:val="0"/>
        <w:rPr>
          <w:rFonts w:ascii="Arial Unicode MS" w:eastAsia="Arial Unicode MS" w:hAnsi="Arial Unicode MS" w:cs="Arial Unicode MS"/>
          <w:b/>
          <w:bCs/>
          <w:sz w:val="21"/>
          <w:szCs w:val="21"/>
        </w:rPr>
      </w:pPr>
      <w:r>
        <w:rPr>
          <w:rFonts w:ascii="Arial Unicode MS" w:eastAsia="Arial Unicode MS" w:hAnsi="Arial Unicode MS" w:cs="Arial Unicode MS"/>
          <w:b/>
          <w:bCs/>
          <w:sz w:val="21"/>
          <w:szCs w:val="21"/>
        </w:rPr>
        <w:t xml:space="preserve">HK &amp; Macau </w:t>
      </w:r>
      <w:proofErr w:type="gramStart"/>
      <w:r>
        <w:rPr>
          <w:rFonts w:ascii="Arial Unicode MS" w:eastAsia="Arial Unicode MS" w:hAnsi="Arial Unicode MS" w:cs="Arial Unicode MS"/>
          <w:b/>
          <w:bCs/>
          <w:sz w:val="21"/>
          <w:szCs w:val="21"/>
        </w:rPr>
        <w:t>business :</w:t>
      </w:r>
      <w:proofErr w:type="gramEnd"/>
      <w:r>
        <w:rPr>
          <w:rFonts w:ascii="Arial Unicode MS" w:eastAsia="Arial Unicode MS" w:hAnsi="Arial Unicode MS" w:cs="Arial Unicode MS"/>
          <w:b/>
          <w:bCs/>
          <w:sz w:val="21"/>
          <w:szCs w:val="21"/>
        </w:rPr>
        <w:t xml:space="preserve"> 66% </w:t>
      </w:r>
    </w:p>
    <w:p w14:paraId="3EE1436A" w14:textId="69F6DA01" w:rsidR="00544636" w:rsidRDefault="00544636" w:rsidP="00544636">
      <w:pPr>
        <w:tabs>
          <w:tab w:val="left" w:pos="1390"/>
        </w:tabs>
        <w:snapToGrid w:val="0"/>
        <w:rPr>
          <w:rFonts w:ascii="Arial Unicode MS" w:eastAsia="Arial Unicode MS" w:hAnsi="Arial Unicode MS" w:cs="Arial Unicode MS"/>
          <w:b/>
          <w:bCs/>
          <w:sz w:val="21"/>
          <w:szCs w:val="21"/>
        </w:rPr>
      </w:pPr>
      <w:r>
        <w:rPr>
          <w:rFonts w:ascii="Arial Unicode MS" w:eastAsia="Arial Unicode MS" w:hAnsi="Arial Unicode MS" w:cs="Arial Unicode MS" w:hint="eastAsia"/>
          <w:b/>
          <w:bCs/>
          <w:sz w:val="21"/>
          <w:szCs w:val="21"/>
        </w:rPr>
        <w:t>H</w:t>
      </w:r>
      <w:r>
        <w:rPr>
          <w:rFonts w:ascii="Arial Unicode MS" w:eastAsia="Arial Unicode MS" w:hAnsi="Arial Unicode MS" w:cs="Arial Unicode MS"/>
          <w:b/>
          <w:bCs/>
          <w:sz w:val="21"/>
          <w:szCs w:val="21"/>
        </w:rPr>
        <w:t xml:space="preserve">ong Kong 49.6 / 100      </w:t>
      </w:r>
      <w:proofErr w:type="gramStart"/>
      <w:r>
        <w:rPr>
          <w:rFonts w:ascii="Arial Unicode MS" w:eastAsia="Arial Unicode MS" w:hAnsi="Arial Unicode MS" w:cs="Arial Unicode MS"/>
          <w:b/>
          <w:bCs/>
          <w:sz w:val="21"/>
          <w:szCs w:val="21"/>
        </w:rPr>
        <w:t>Total :</w:t>
      </w:r>
      <w:proofErr w:type="gramEnd"/>
      <w:r>
        <w:rPr>
          <w:rFonts w:ascii="Arial Unicode MS" w:eastAsia="Arial Unicode MS" w:hAnsi="Arial Unicode MS" w:cs="Arial Unicode MS"/>
          <w:b/>
          <w:bCs/>
          <w:sz w:val="21"/>
          <w:szCs w:val="21"/>
        </w:rPr>
        <w:t xml:space="preserve"> 26,510 million HKD</w:t>
      </w:r>
    </w:p>
    <w:p w14:paraId="1785BCF1" w14:textId="33D5BF44" w:rsidR="009B447B" w:rsidRDefault="009B447B" w:rsidP="009B447B">
      <w:pPr>
        <w:tabs>
          <w:tab w:val="left" w:pos="1390"/>
        </w:tabs>
        <w:snapToGrid w:val="0"/>
        <w:rPr>
          <w:rFonts w:ascii="Arial Unicode MS" w:eastAsia="Arial Unicode MS" w:hAnsi="Arial Unicode MS" w:cs="Arial Unicode MS"/>
          <w:b/>
          <w:bCs/>
          <w:sz w:val="21"/>
          <w:szCs w:val="21"/>
        </w:rPr>
      </w:pPr>
    </w:p>
    <w:p w14:paraId="5F94D0B2" w14:textId="736D5CB4" w:rsidR="00C64F32" w:rsidRDefault="00C64F32">
      <w:pPr>
        <w:rPr>
          <w:rFonts w:ascii="Helvetica" w:eastAsia="Times New Roman" w:hAnsi="Helvetica" w:cs="Times New Roman"/>
          <w:color w:val="455F7C"/>
          <w:kern w:val="0"/>
          <w:sz w:val="23"/>
          <w:szCs w:val="23"/>
        </w:rPr>
      </w:pPr>
    </w:p>
    <w:p w14:paraId="458A6DAF" w14:textId="6A9EBBFF" w:rsidR="00F26CAD" w:rsidRDefault="00F26CAD">
      <w:pPr>
        <w:rPr>
          <w:rFonts w:ascii="Helvetica" w:eastAsia="Times New Roman" w:hAnsi="Helvetica" w:cs="Times New Roman"/>
          <w:color w:val="455F7C"/>
          <w:kern w:val="0"/>
          <w:sz w:val="23"/>
          <w:szCs w:val="23"/>
        </w:rPr>
      </w:pPr>
    </w:p>
    <w:p w14:paraId="669F1547" w14:textId="0000375D" w:rsidR="00F26CAD" w:rsidRDefault="00F26CAD">
      <w:pPr>
        <w:rPr>
          <w:rFonts w:ascii="Helvetica" w:eastAsia="Times New Roman" w:hAnsi="Helvetica" w:cs="Times New Roman"/>
          <w:color w:val="455F7C"/>
          <w:kern w:val="0"/>
          <w:sz w:val="23"/>
          <w:szCs w:val="23"/>
        </w:rPr>
      </w:pPr>
    </w:p>
    <w:p w14:paraId="235893D9" w14:textId="182CB3FE" w:rsidR="00F26CAD" w:rsidRDefault="00F26CAD">
      <w:pPr>
        <w:rPr>
          <w:rFonts w:ascii="Helvetica" w:eastAsia="Times New Roman" w:hAnsi="Helvetica" w:cs="Times New Roman"/>
          <w:color w:val="455F7C"/>
          <w:kern w:val="0"/>
          <w:sz w:val="23"/>
          <w:szCs w:val="23"/>
        </w:rPr>
      </w:pPr>
    </w:p>
    <w:p w14:paraId="0601D578" w14:textId="0F6706EE" w:rsidR="00F26CAD" w:rsidRDefault="00F26CAD">
      <w:pPr>
        <w:rPr>
          <w:rFonts w:ascii="Helvetica" w:eastAsia="Times New Roman" w:hAnsi="Helvetica" w:cs="Times New Roman"/>
          <w:color w:val="455F7C"/>
          <w:kern w:val="0"/>
          <w:sz w:val="23"/>
          <w:szCs w:val="23"/>
        </w:rPr>
      </w:pPr>
    </w:p>
    <w:p w14:paraId="7E81A3FC" w14:textId="4E7CFE58" w:rsidR="00F26CAD" w:rsidRDefault="00F26CAD">
      <w:pPr>
        <w:rPr>
          <w:rFonts w:ascii="Helvetica" w:eastAsia="Times New Roman" w:hAnsi="Helvetica" w:cs="Times New Roman"/>
          <w:color w:val="455F7C"/>
          <w:kern w:val="0"/>
          <w:sz w:val="23"/>
          <w:szCs w:val="23"/>
        </w:rPr>
      </w:pPr>
    </w:p>
    <w:p w14:paraId="2C36634A" w14:textId="3D8BE83F" w:rsidR="00F26CAD" w:rsidRDefault="00F26CAD">
      <w:pPr>
        <w:rPr>
          <w:rFonts w:ascii="Helvetica" w:eastAsia="Times New Roman" w:hAnsi="Helvetica" w:cs="Times New Roman"/>
          <w:color w:val="455F7C"/>
          <w:kern w:val="0"/>
          <w:sz w:val="23"/>
          <w:szCs w:val="23"/>
        </w:rPr>
      </w:pPr>
    </w:p>
    <w:p w14:paraId="3B5994F9" w14:textId="76B4F75C" w:rsidR="00F26CAD" w:rsidRDefault="00F26CAD">
      <w:pPr>
        <w:rPr>
          <w:rFonts w:ascii="Helvetica" w:eastAsia="Times New Roman" w:hAnsi="Helvetica" w:cs="Times New Roman"/>
          <w:color w:val="455F7C"/>
          <w:kern w:val="0"/>
          <w:sz w:val="23"/>
          <w:szCs w:val="23"/>
        </w:rPr>
      </w:pPr>
    </w:p>
    <w:p w14:paraId="17827BA3" w14:textId="03CDCF65" w:rsidR="00F26CAD" w:rsidRDefault="00F26CAD">
      <w:pPr>
        <w:rPr>
          <w:rFonts w:ascii="Helvetica" w:eastAsia="Times New Roman" w:hAnsi="Helvetica" w:cs="Times New Roman"/>
          <w:color w:val="455F7C"/>
          <w:kern w:val="0"/>
          <w:sz w:val="23"/>
          <w:szCs w:val="23"/>
        </w:rPr>
      </w:pPr>
    </w:p>
    <w:p w14:paraId="099A0B7E" w14:textId="75B7A448" w:rsidR="00F26CAD" w:rsidRDefault="00F26CAD">
      <w:pPr>
        <w:rPr>
          <w:rFonts w:ascii="Helvetica" w:eastAsia="Times New Roman" w:hAnsi="Helvetica" w:cs="Times New Roman"/>
          <w:color w:val="455F7C"/>
          <w:kern w:val="0"/>
          <w:sz w:val="23"/>
          <w:szCs w:val="23"/>
        </w:rPr>
      </w:pPr>
    </w:p>
    <w:p w14:paraId="21265140" w14:textId="5607B7BA" w:rsidR="00F26CAD" w:rsidRDefault="00F26CAD">
      <w:pPr>
        <w:rPr>
          <w:rFonts w:ascii="Helvetica" w:eastAsia="Times New Roman" w:hAnsi="Helvetica" w:cs="Times New Roman"/>
          <w:color w:val="455F7C"/>
          <w:kern w:val="0"/>
          <w:sz w:val="23"/>
          <w:szCs w:val="23"/>
        </w:rPr>
      </w:pPr>
    </w:p>
    <w:p w14:paraId="01202C3F" w14:textId="40BE38AC" w:rsidR="00F26CAD" w:rsidRPr="005F6580" w:rsidRDefault="00F26CAD">
      <w:pPr>
        <w:rPr>
          <w:rFonts w:ascii="Times New Roman" w:eastAsia="Times New Roman" w:hAnsi="Times New Roman" w:cs="Times New Roman"/>
          <w:color w:val="000000" w:themeColor="text1"/>
          <w:kern w:val="0"/>
        </w:rPr>
      </w:pPr>
      <w:r w:rsidRPr="005F6580">
        <w:rPr>
          <w:rFonts w:ascii="Times New Roman" w:eastAsia="Times New Roman" w:hAnsi="Times New Roman" w:cs="Times New Roman"/>
          <w:color w:val="000000" w:themeColor="text1"/>
          <w:kern w:val="0"/>
        </w:rPr>
        <w:lastRenderedPageBreak/>
        <w:t>Reference</w:t>
      </w:r>
    </w:p>
    <w:p w14:paraId="5C90F062" w14:textId="3F62BE89" w:rsidR="00F26CAD" w:rsidRPr="00EE7792" w:rsidRDefault="00F26CAD">
      <w:pPr>
        <w:rPr>
          <w:rFonts w:ascii="Helvetica" w:eastAsia="Times New Roman" w:hAnsi="Helvetica" w:cs="Times New Roman"/>
          <w:color w:val="455F7C"/>
          <w:kern w:val="0"/>
          <w:sz w:val="23"/>
          <w:szCs w:val="23"/>
        </w:rPr>
      </w:pPr>
    </w:p>
    <w:p w14:paraId="378EDDBF" w14:textId="77777777" w:rsidR="00E202E8" w:rsidRPr="00EE7792" w:rsidRDefault="00E202E8" w:rsidP="00E202E8">
      <w:pPr>
        <w:rPr>
          <w:rFonts w:ascii="Times New Roman" w:hAnsi="Times New Roman" w:cs="Times New Roman"/>
          <w:color w:val="000000" w:themeColor="text1"/>
        </w:rPr>
      </w:pPr>
      <w:r w:rsidRPr="00EE7792">
        <w:rPr>
          <w:rStyle w:val="a4"/>
          <w:rFonts w:ascii="Times New Roman" w:hAnsi="Times New Roman" w:cs="Times New Roman"/>
          <w:color w:val="000000" w:themeColor="text1"/>
          <w:u w:val="none"/>
        </w:rPr>
        <w:t xml:space="preserve">HK Census &amp; Statistics Department (2020) Report on Monthly Survey of Retail Sales, Available </w:t>
      </w:r>
      <w:proofErr w:type="gramStart"/>
      <w:r w:rsidRPr="00EE7792">
        <w:rPr>
          <w:rStyle w:val="a4"/>
          <w:rFonts w:ascii="Times New Roman" w:hAnsi="Times New Roman" w:cs="Times New Roman"/>
          <w:color w:val="000000" w:themeColor="text1"/>
          <w:u w:val="none"/>
        </w:rPr>
        <w:t>at :</w:t>
      </w:r>
      <w:proofErr w:type="gramEnd"/>
      <w:r w:rsidRPr="00EE7792">
        <w:rPr>
          <w:rStyle w:val="a4"/>
          <w:rFonts w:ascii="Times New Roman" w:hAnsi="Times New Roman" w:cs="Times New Roman"/>
          <w:color w:val="000000" w:themeColor="text1"/>
          <w:u w:val="none"/>
        </w:rPr>
        <w:t xml:space="preserve"> </w:t>
      </w:r>
      <w:hyperlink r:id="rId11" w:history="1">
        <w:r w:rsidRPr="00EE7792">
          <w:rPr>
            <w:rStyle w:val="a4"/>
            <w:rFonts w:ascii="Times New Roman" w:hAnsi="Times New Roman" w:cs="Times New Roman"/>
            <w:u w:val="none"/>
          </w:rPr>
          <w:t>https://www.statistics.gov.hk/pub/B10800032020MM12B0100.pdf</w:t>
        </w:r>
      </w:hyperlink>
    </w:p>
    <w:p w14:paraId="7EDDC179" w14:textId="77777777" w:rsidR="00E202E8" w:rsidRDefault="00E202E8" w:rsidP="00E202E8">
      <w:pPr>
        <w:rPr>
          <w:rFonts w:ascii="Times New Roman" w:hAnsi="Times New Roman" w:cs="Times New Roman"/>
        </w:rPr>
      </w:pPr>
      <w:r>
        <w:rPr>
          <w:rFonts w:ascii="Times New Roman" w:hAnsi="Times New Roman" w:cs="Times New Roman" w:hint="eastAsia"/>
        </w:rPr>
        <w:t>(</w:t>
      </w:r>
      <w:r>
        <w:rPr>
          <w:rFonts w:ascii="Times New Roman" w:hAnsi="Times New Roman" w:cs="Times New Roman"/>
        </w:rPr>
        <w:t xml:space="preserve">Accessed </w:t>
      </w:r>
      <w:proofErr w:type="gramStart"/>
      <w:r>
        <w:rPr>
          <w:rFonts w:ascii="Times New Roman" w:hAnsi="Times New Roman" w:cs="Times New Roman"/>
        </w:rPr>
        <w:t>Date :</w:t>
      </w:r>
      <w:proofErr w:type="gramEnd"/>
      <w:r>
        <w:rPr>
          <w:rFonts w:ascii="Times New Roman" w:hAnsi="Times New Roman" w:cs="Times New Roman"/>
        </w:rPr>
        <w:t xml:space="preserve"> 13 March 2021)</w:t>
      </w:r>
    </w:p>
    <w:p w14:paraId="4A346CEE" w14:textId="3D1234B5" w:rsidR="00F26CAD" w:rsidRDefault="00F26CAD"/>
    <w:p w14:paraId="14B8BFA3" w14:textId="77777777" w:rsidR="00E202E8" w:rsidRPr="00A32A61" w:rsidRDefault="00E202E8" w:rsidP="00E202E8">
      <w:pPr>
        <w:rPr>
          <w:rFonts w:ascii="Times New Roman" w:hAnsi="Times New Roman" w:cs="Times New Roman"/>
        </w:rPr>
      </w:pPr>
      <w:r w:rsidRPr="00F12546">
        <w:rPr>
          <w:rFonts w:ascii="Times New Roman" w:hAnsi="Times New Roman" w:cs="Times New Roman"/>
        </w:rPr>
        <w:t>HKTDC</w:t>
      </w:r>
      <w:r>
        <w:rPr>
          <w:rFonts w:ascii="Times New Roman" w:hAnsi="Times New Roman" w:cs="Times New Roman"/>
        </w:rPr>
        <w:t xml:space="preserve"> Less Optimistic (2019) The 2020 Outlook for the Apparel Market, Available at: </w:t>
      </w:r>
      <w:hyperlink r:id="rId12" w:history="1">
        <w:r w:rsidRPr="00726353">
          <w:rPr>
            <w:rStyle w:val="a4"/>
            <w:rFonts w:ascii="Times New Roman" w:hAnsi="Times New Roman" w:cs="Times New Roman"/>
          </w:rPr>
          <w:t>https://hkmb.hktdc.com/en/1X0AJ57E/hktdc-research/Less-Optimistic-The-2020-Outlook-for-the-Apparel-Market</w:t>
        </w:r>
      </w:hyperlink>
    </w:p>
    <w:p w14:paraId="0E9C9E5E" w14:textId="77777777" w:rsidR="00E202E8" w:rsidRDefault="00E202E8" w:rsidP="00E202E8">
      <w:pPr>
        <w:rPr>
          <w:rFonts w:ascii="Times New Roman" w:hAnsi="Times New Roman" w:cs="Times New Roman"/>
        </w:rPr>
      </w:pPr>
      <w:r>
        <w:rPr>
          <w:rFonts w:ascii="Times New Roman" w:hAnsi="Times New Roman" w:cs="Times New Roman" w:hint="eastAsia"/>
        </w:rPr>
        <w:t>(</w:t>
      </w:r>
      <w:r>
        <w:rPr>
          <w:rFonts w:ascii="Times New Roman" w:hAnsi="Times New Roman" w:cs="Times New Roman"/>
        </w:rPr>
        <w:t xml:space="preserve">Accessed </w:t>
      </w:r>
      <w:proofErr w:type="gramStart"/>
      <w:r>
        <w:rPr>
          <w:rFonts w:ascii="Times New Roman" w:hAnsi="Times New Roman" w:cs="Times New Roman"/>
        </w:rPr>
        <w:t>Date :</w:t>
      </w:r>
      <w:proofErr w:type="gramEnd"/>
      <w:r>
        <w:rPr>
          <w:rFonts w:ascii="Times New Roman" w:hAnsi="Times New Roman" w:cs="Times New Roman"/>
        </w:rPr>
        <w:t xml:space="preserve"> 13 March 2021)</w:t>
      </w:r>
    </w:p>
    <w:p w14:paraId="7E7CCC5B" w14:textId="46525EA3" w:rsidR="00E202E8" w:rsidRDefault="00E202E8"/>
    <w:p w14:paraId="2AA267D3" w14:textId="77777777" w:rsidR="00E202E8" w:rsidRPr="00F12546" w:rsidRDefault="00E202E8" w:rsidP="00E202E8">
      <w:pPr>
        <w:rPr>
          <w:rFonts w:ascii="Times New Roman" w:hAnsi="Times New Roman" w:cs="Times New Roman"/>
        </w:rPr>
      </w:pPr>
      <w:r w:rsidRPr="00F12546">
        <w:rPr>
          <w:rFonts w:ascii="Times New Roman" w:hAnsi="Times New Roman" w:cs="Times New Roman"/>
        </w:rPr>
        <w:t xml:space="preserve">HKEX </w:t>
      </w:r>
      <w:r>
        <w:rPr>
          <w:rFonts w:ascii="Times New Roman" w:hAnsi="Times New Roman" w:cs="Times New Roman"/>
        </w:rPr>
        <w:t xml:space="preserve">(2021) </w:t>
      </w:r>
      <w:r w:rsidRPr="00F12546">
        <w:rPr>
          <w:rFonts w:ascii="Times New Roman" w:hAnsi="Times New Roman" w:cs="Times New Roman"/>
        </w:rPr>
        <w:t>Bossini</w:t>
      </w:r>
      <w:r>
        <w:rPr>
          <w:rFonts w:ascii="Times New Roman" w:hAnsi="Times New Roman" w:cs="Times New Roman"/>
        </w:rPr>
        <w:t xml:space="preserve"> Enterprise Limited, Available </w:t>
      </w:r>
      <w:proofErr w:type="gramStart"/>
      <w:r>
        <w:rPr>
          <w:rFonts w:ascii="Times New Roman" w:hAnsi="Times New Roman" w:cs="Times New Roman"/>
        </w:rPr>
        <w:t>at :</w:t>
      </w:r>
      <w:proofErr w:type="gramEnd"/>
    </w:p>
    <w:p w14:paraId="3375DB40" w14:textId="77777777" w:rsidR="00E202E8" w:rsidRDefault="00E202E8" w:rsidP="00E202E8">
      <w:pPr>
        <w:rPr>
          <w:rStyle w:val="a4"/>
          <w:rFonts w:ascii="Times New Roman" w:hAnsi="Times New Roman" w:cs="Times New Roman"/>
        </w:rPr>
      </w:pPr>
      <w:hyperlink r:id="rId13" w:history="1">
        <w:r w:rsidRPr="00F12546">
          <w:rPr>
            <w:rStyle w:val="a4"/>
            <w:rFonts w:ascii="Times New Roman" w:hAnsi="Times New Roman" w:cs="Times New Roman"/>
          </w:rPr>
          <w:t>https://www.hkex.com.hk/Market-Data/Securities-Prices/Equities/Equities-Quote?sym=592&amp;sc_lang=zh-hk</w:t>
        </w:r>
      </w:hyperlink>
    </w:p>
    <w:p w14:paraId="4B68F8AC" w14:textId="77777777" w:rsidR="00E202E8" w:rsidRPr="00A32A61" w:rsidRDefault="00E202E8" w:rsidP="00E202E8">
      <w:pPr>
        <w:rPr>
          <w:rStyle w:val="a4"/>
          <w:rFonts w:ascii="Times New Roman" w:hAnsi="Times New Roman" w:cs="Times New Roman"/>
          <w:color w:val="000000" w:themeColor="text1"/>
        </w:rPr>
      </w:pPr>
      <w:r w:rsidRPr="00A32A61">
        <w:rPr>
          <w:rStyle w:val="a4"/>
          <w:rFonts w:ascii="Times New Roman" w:hAnsi="Times New Roman" w:cs="Times New Roman" w:hint="eastAsia"/>
          <w:color w:val="000000" w:themeColor="text1"/>
        </w:rPr>
        <w:t>(</w:t>
      </w:r>
      <w:r w:rsidRPr="00A32A61">
        <w:rPr>
          <w:rStyle w:val="a4"/>
          <w:rFonts w:ascii="Times New Roman" w:hAnsi="Times New Roman" w:cs="Times New Roman"/>
          <w:color w:val="000000" w:themeColor="text1"/>
        </w:rPr>
        <w:t xml:space="preserve">Accessed </w:t>
      </w:r>
      <w:proofErr w:type="gramStart"/>
      <w:r w:rsidRPr="00A32A61">
        <w:rPr>
          <w:rStyle w:val="a4"/>
          <w:rFonts w:ascii="Times New Roman" w:hAnsi="Times New Roman" w:cs="Times New Roman"/>
          <w:color w:val="000000" w:themeColor="text1"/>
        </w:rPr>
        <w:t>Date :</w:t>
      </w:r>
      <w:proofErr w:type="gramEnd"/>
      <w:r w:rsidRPr="00A32A61">
        <w:rPr>
          <w:rStyle w:val="a4"/>
          <w:rFonts w:ascii="Times New Roman" w:hAnsi="Times New Roman" w:cs="Times New Roman"/>
          <w:color w:val="000000" w:themeColor="text1"/>
        </w:rPr>
        <w:t xml:space="preserve"> 13 March 2021)</w:t>
      </w:r>
    </w:p>
    <w:p w14:paraId="1518B0D5" w14:textId="77777777" w:rsidR="00E202E8" w:rsidRPr="00F12546" w:rsidRDefault="00E202E8" w:rsidP="00E202E8">
      <w:pPr>
        <w:rPr>
          <w:rStyle w:val="a4"/>
          <w:rFonts w:ascii="Times New Roman" w:hAnsi="Times New Roman" w:cs="Times New Roman"/>
        </w:rPr>
      </w:pPr>
    </w:p>
    <w:p w14:paraId="6F44A6C1" w14:textId="3A9A5BFC" w:rsidR="00E202E8" w:rsidRPr="00EE7792" w:rsidRDefault="00E202E8" w:rsidP="00E202E8">
      <w:pPr>
        <w:rPr>
          <w:rStyle w:val="a4"/>
          <w:rFonts w:ascii="Times New Roman" w:hAnsi="Times New Roman" w:cs="Times New Roman"/>
          <w:color w:val="000000" w:themeColor="text1"/>
          <w:u w:val="none"/>
        </w:rPr>
      </w:pPr>
      <w:r w:rsidRPr="00EE7792">
        <w:rPr>
          <w:rStyle w:val="a4"/>
          <w:rFonts w:ascii="Times New Roman" w:hAnsi="Times New Roman" w:cs="Times New Roman"/>
          <w:color w:val="000000" w:themeColor="text1"/>
          <w:u w:val="none"/>
        </w:rPr>
        <w:t xml:space="preserve">Statista (2021) </w:t>
      </w:r>
      <w:r w:rsidR="00EE7792" w:rsidRPr="00EE7792">
        <w:rPr>
          <w:rStyle w:val="a4"/>
          <w:rFonts w:ascii="Times New Roman" w:hAnsi="Times New Roman" w:cs="Times New Roman"/>
          <w:color w:val="000000" w:themeColor="text1"/>
          <w:u w:val="none"/>
        </w:rPr>
        <w:t>Apparel in Asia</w:t>
      </w:r>
      <w:r w:rsidRPr="00EE7792">
        <w:rPr>
          <w:rStyle w:val="a4"/>
          <w:rFonts w:ascii="Times New Roman" w:hAnsi="Times New Roman" w:cs="Times New Roman"/>
          <w:color w:val="000000" w:themeColor="text1"/>
          <w:u w:val="none"/>
        </w:rPr>
        <w:t xml:space="preserve">, Available </w:t>
      </w:r>
      <w:proofErr w:type="gramStart"/>
      <w:r w:rsidRPr="00EE7792">
        <w:rPr>
          <w:rStyle w:val="a4"/>
          <w:rFonts w:ascii="Times New Roman" w:hAnsi="Times New Roman" w:cs="Times New Roman"/>
          <w:color w:val="000000" w:themeColor="text1"/>
          <w:u w:val="none"/>
        </w:rPr>
        <w:t>at :</w:t>
      </w:r>
      <w:proofErr w:type="gramEnd"/>
    </w:p>
    <w:p w14:paraId="5E0A79AD" w14:textId="45FF3327" w:rsidR="00EE7792" w:rsidRPr="00EE7792" w:rsidRDefault="00EE7792" w:rsidP="00E202E8">
      <w:pPr>
        <w:rPr>
          <w:rFonts w:ascii="Times New Roman" w:hAnsi="Times New Roman" w:cs="Times New Roman"/>
        </w:rPr>
      </w:pPr>
      <w:hyperlink r:id="rId14" w:history="1">
        <w:r w:rsidRPr="00EE7792">
          <w:rPr>
            <w:rStyle w:val="a4"/>
            <w:rFonts w:ascii="Times New Roman" w:hAnsi="Times New Roman" w:cs="Times New Roman"/>
          </w:rPr>
          <w:t>https://www.statista.com/outlook/cmo/apparel/asia</w:t>
        </w:r>
      </w:hyperlink>
    </w:p>
    <w:p w14:paraId="16435906" w14:textId="4EC7B228" w:rsidR="00E202E8" w:rsidRDefault="00E202E8" w:rsidP="00E202E8">
      <w:pPr>
        <w:rPr>
          <w:rFonts w:ascii="Times New Roman" w:hAnsi="Times New Roman" w:cs="Times New Roman"/>
        </w:rPr>
      </w:pPr>
      <w:r>
        <w:rPr>
          <w:rFonts w:ascii="Times New Roman" w:hAnsi="Times New Roman" w:cs="Times New Roman" w:hint="eastAsia"/>
        </w:rPr>
        <w:t>(</w:t>
      </w:r>
      <w:r>
        <w:rPr>
          <w:rFonts w:ascii="Times New Roman" w:hAnsi="Times New Roman" w:cs="Times New Roman"/>
        </w:rPr>
        <w:t xml:space="preserve">Accessed </w:t>
      </w:r>
      <w:proofErr w:type="gramStart"/>
      <w:r>
        <w:rPr>
          <w:rFonts w:ascii="Times New Roman" w:hAnsi="Times New Roman" w:cs="Times New Roman"/>
        </w:rPr>
        <w:t>Date :</w:t>
      </w:r>
      <w:proofErr w:type="gramEnd"/>
      <w:r>
        <w:rPr>
          <w:rFonts w:ascii="Times New Roman" w:hAnsi="Times New Roman" w:cs="Times New Roman"/>
        </w:rPr>
        <w:t xml:space="preserve"> 13 March 2021)</w:t>
      </w:r>
    </w:p>
    <w:p w14:paraId="61057D3D" w14:textId="3C069644" w:rsidR="00E202E8" w:rsidRDefault="00E202E8"/>
    <w:p w14:paraId="42905494" w14:textId="06F7C841" w:rsidR="00E202E8" w:rsidRPr="00F12546" w:rsidRDefault="00EE7792" w:rsidP="00E202E8">
      <w:pPr>
        <w:rPr>
          <w:rFonts w:ascii="Times New Roman" w:hAnsi="Times New Roman" w:cs="Times New Roman"/>
        </w:rPr>
      </w:pPr>
      <w:r>
        <w:rPr>
          <w:rFonts w:ascii="Times New Roman" w:hAnsi="Times New Roman" w:cs="Times New Roman"/>
        </w:rPr>
        <w:t>PwC</w:t>
      </w:r>
      <w:r w:rsidR="00E202E8">
        <w:rPr>
          <w:rFonts w:ascii="Times New Roman" w:hAnsi="Times New Roman" w:cs="Times New Roman"/>
        </w:rPr>
        <w:t xml:space="preserve"> (20</w:t>
      </w:r>
      <w:r>
        <w:rPr>
          <w:rFonts w:ascii="Times New Roman" w:hAnsi="Times New Roman" w:cs="Times New Roman"/>
        </w:rPr>
        <w:t>16</w:t>
      </w:r>
      <w:r w:rsidR="00E202E8">
        <w:rPr>
          <w:rFonts w:ascii="Times New Roman" w:hAnsi="Times New Roman" w:cs="Times New Roman"/>
        </w:rPr>
        <w:t xml:space="preserve">) </w:t>
      </w:r>
      <w:r>
        <w:rPr>
          <w:rFonts w:ascii="Times New Roman" w:hAnsi="Times New Roman" w:cs="Times New Roman"/>
        </w:rPr>
        <w:t>Fashion and Apparel</w:t>
      </w:r>
      <w:r w:rsidR="00E202E8">
        <w:rPr>
          <w:rFonts w:ascii="Times New Roman" w:hAnsi="Times New Roman" w:cs="Times New Roman"/>
        </w:rPr>
        <w:t xml:space="preserve">, Available </w:t>
      </w:r>
      <w:proofErr w:type="gramStart"/>
      <w:r w:rsidR="00E202E8">
        <w:rPr>
          <w:rFonts w:ascii="Times New Roman" w:hAnsi="Times New Roman" w:cs="Times New Roman"/>
        </w:rPr>
        <w:t>at :</w:t>
      </w:r>
      <w:proofErr w:type="gramEnd"/>
    </w:p>
    <w:p w14:paraId="670BCF32" w14:textId="39CDE3F8" w:rsidR="00EE7792" w:rsidRPr="00EE7792" w:rsidRDefault="00EE7792" w:rsidP="00E202E8">
      <w:pPr>
        <w:rPr>
          <w:rFonts w:ascii="Times New Roman" w:hAnsi="Times New Roman" w:cs="Times New Roman"/>
        </w:rPr>
      </w:pPr>
      <w:hyperlink r:id="rId15" w:history="1">
        <w:r w:rsidRPr="00EE7792">
          <w:rPr>
            <w:rStyle w:val="a4"/>
            <w:rFonts w:ascii="Times New Roman" w:hAnsi="Times New Roman" w:cs="Times New Roman"/>
          </w:rPr>
          <w:t>https://www.pwchk.com/en/retail-and-consumer/rc-outlook-201516-re-fashion.pdf</w:t>
        </w:r>
      </w:hyperlink>
    </w:p>
    <w:p w14:paraId="269F7218" w14:textId="6ACA1EC8" w:rsidR="00E202E8" w:rsidRDefault="00E202E8" w:rsidP="00E202E8">
      <w:pPr>
        <w:rPr>
          <w:rFonts w:ascii="Times New Roman" w:hAnsi="Times New Roman" w:cs="Times New Roman"/>
        </w:rPr>
      </w:pPr>
      <w:r>
        <w:rPr>
          <w:rFonts w:ascii="Times New Roman" w:hAnsi="Times New Roman" w:cs="Times New Roman" w:hint="eastAsia"/>
        </w:rPr>
        <w:t>(</w:t>
      </w:r>
      <w:r>
        <w:rPr>
          <w:rFonts w:ascii="Times New Roman" w:hAnsi="Times New Roman" w:cs="Times New Roman"/>
        </w:rPr>
        <w:t xml:space="preserve">Accessed </w:t>
      </w:r>
      <w:proofErr w:type="gramStart"/>
      <w:r>
        <w:rPr>
          <w:rFonts w:ascii="Times New Roman" w:hAnsi="Times New Roman" w:cs="Times New Roman"/>
        </w:rPr>
        <w:t>at :</w:t>
      </w:r>
      <w:proofErr w:type="gramEnd"/>
      <w:r>
        <w:rPr>
          <w:rFonts w:ascii="Times New Roman" w:hAnsi="Times New Roman" w:cs="Times New Roman"/>
        </w:rPr>
        <w:t xml:space="preserve"> 13 March 2021)</w:t>
      </w:r>
    </w:p>
    <w:p w14:paraId="4DE8D896" w14:textId="77777777" w:rsidR="00E202E8" w:rsidRPr="00F12546" w:rsidRDefault="00E202E8" w:rsidP="00E202E8">
      <w:pPr>
        <w:rPr>
          <w:rFonts w:ascii="Times New Roman" w:hAnsi="Times New Roman" w:cs="Times New Roman"/>
        </w:rPr>
      </w:pPr>
    </w:p>
    <w:p w14:paraId="78C9D279" w14:textId="77777777" w:rsidR="00E202E8" w:rsidRPr="00F12546" w:rsidRDefault="00E202E8" w:rsidP="00E202E8">
      <w:pPr>
        <w:rPr>
          <w:rFonts w:ascii="Times New Roman" w:hAnsi="Times New Roman" w:cs="Times New Roman"/>
        </w:rPr>
      </w:pPr>
      <w:r>
        <w:rPr>
          <w:rFonts w:ascii="Times New Roman" w:hAnsi="Times New Roman" w:cs="Times New Roman"/>
        </w:rPr>
        <w:t xml:space="preserve">Cosmopolitan (2021) Cosmo Beauty Panel, Available </w:t>
      </w:r>
      <w:proofErr w:type="gramStart"/>
      <w:r>
        <w:rPr>
          <w:rFonts w:ascii="Times New Roman" w:hAnsi="Times New Roman" w:cs="Times New Roman"/>
        </w:rPr>
        <w:t>at :</w:t>
      </w:r>
      <w:proofErr w:type="gramEnd"/>
    </w:p>
    <w:p w14:paraId="719C5FF1" w14:textId="77777777" w:rsidR="00E202E8" w:rsidRPr="006E3D9E" w:rsidRDefault="00E202E8" w:rsidP="00E202E8">
      <w:pPr>
        <w:rPr>
          <w:rFonts w:ascii="Times New Roman" w:hAnsi="Times New Roman" w:cs="Times New Roman"/>
        </w:rPr>
      </w:pPr>
      <w:hyperlink r:id="rId16" w:history="1">
        <w:r w:rsidRPr="006E3D9E">
          <w:rPr>
            <w:rStyle w:val="a4"/>
            <w:rFonts w:ascii="Times New Roman" w:hAnsi="Times New Roman" w:cs="Times New Roman"/>
          </w:rPr>
          <w:t>https://www.cosmopolitan.com.hk/fashion</w:t>
        </w:r>
      </w:hyperlink>
      <w:r w:rsidRPr="006E3D9E">
        <w:rPr>
          <w:rFonts w:ascii="Times New Roman" w:hAnsi="Times New Roman" w:cs="Times New Roman"/>
        </w:rPr>
        <w:t xml:space="preserve"> (Accessed </w:t>
      </w:r>
      <w:proofErr w:type="gramStart"/>
      <w:r w:rsidRPr="006E3D9E">
        <w:rPr>
          <w:rFonts w:ascii="Times New Roman" w:hAnsi="Times New Roman" w:cs="Times New Roman"/>
        </w:rPr>
        <w:t>at :</w:t>
      </w:r>
      <w:proofErr w:type="gramEnd"/>
      <w:r w:rsidRPr="006E3D9E">
        <w:rPr>
          <w:rFonts w:ascii="Times New Roman" w:hAnsi="Times New Roman" w:cs="Times New Roman"/>
        </w:rPr>
        <w:t xml:space="preserve"> 13 March 2021)</w:t>
      </w:r>
    </w:p>
    <w:p w14:paraId="63BF7249" w14:textId="1719A7A6" w:rsidR="00E202E8" w:rsidRDefault="00E202E8"/>
    <w:p w14:paraId="78FB1FA5" w14:textId="77777777" w:rsidR="00E202E8" w:rsidRPr="00EE7792" w:rsidRDefault="00E202E8" w:rsidP="00E202E8">
      <w:pPr>
        <w:rPr>
          <w:rStyle w:val="a4"/>
          <w:rFonts w:ascii="Times New Roman" w:hAnsi="Times New Roman" w:cs="Times New Roman"/>
          <w:color w:val="000000" w:themeColor="text1"/>
          <w:u w:val="none"/>
        </w:rPr>
      </w:pPr>
      <w:r w:rsidRPr="00EE7792">
        <w:rPr>
          <w:rStyle w:val="a4"/>
          <w:rFonts w:ascii="Times New Roman" w:hAnsi="Times New Roman" w:cs="Times New Roman"/>
          <w:color w:val="000000" w:themeColor="text1"/>
          <w:u w:val="none"/>
        </w:rPr>
        <w:t xml:space="preserve">Bossini Enterprise Limited (2020) Annual report, Available </w:t>
      </w:r>
      <w:proofErr w:type="gramStart"/>
      <w:r w:rsidRPr="00EE7792">
        <w:rPr>
          <w:rStyle w:val="a4"/>
          <w:rFonts w:ascii="Times New Roman" w:hAnsi="Times New Roman" w:cs="Times New Roman"/>
          <w:color w:val="000000" w:themeColor="text1"/>
          <w:u w:val="none"/>
        </w:rPr>
        <w:t>at :</w:t>
      </w:r>
      <w:proofErr w:type="gramEnd"/>
    </w:p>
    <w:p w14:paraId="54FA0576" w14:textId="77777777" w:rsidR="00E202E8" w:rsidRPr="00F12546" w:rsidRDefault="00E202E8" w:rsidP="00E202E8">
      <w:pPr>
        <w:rPr>
          <w:rFonts w:ascii="Times New Roman" w:hAnsi="Times New Roman" w:cs="Times New Roman"/>
        </w:rPr>
      </w:pPr>
      <w:hyperlink r:id="rId17" w:history="1">
        <w:r w:rsidRPr="00F12546">
          <w:rPr>
            <w:rStyle w:val="a4"/>
            <w:rFonts w:ascii="Times New Roman" w:hAnsi="Times New Roman" w:cs="Times New Roman"/>
          </w:rPr>
          <w:t>https://doc.irasia.com/listco/hk/bossini/annual/2020/ar2020.pdf</w:t>
        </w:r>
      </w:hyperlink>
    </w:p>
    <w:p w14:paraId="16B057E9" w14:textId="77777777" w:rsidR="00E202E8" w:rsidRDefault="00E202E8" w:rsidP="00E202E8">
      <w:pPr>
        <w:rPr>
          <w:rFonts w:ascii="Times New Roman" w:hAnsi="Times New Roman" w:cs="Times New Roman"/>
        </w:rPr>
      </w:pPr>
      <w:r>
        <w:rPr>
          <w:rFonts w:ascii="Times New Roman" w:hAnsi="Times New Roman" w:cs="Times New Roman" w:hint="eastAsia"/>
        </w:rPr>
        <w:t>(</w:t>
      </w:r>
      <w:r>
        <w:rPr>
          <w:rFonts w:ascii="Times New Roman" w:hAnsi="Times New Roman" w:cs="Times New Roman"/>
        </w:rPr>
        <w:t xml:space="preserve">Accessed </w:t>
      </w:r>
      <w:proofErr w:type="gramStart"/>
      <w:r>
        <w:rPr>
          <w:rFonts w:ascii="Times New Roman" w:hAnsi="Times New Roman" w:cs="Times New Roman"/>
        </w:rPr>
        <w:t>at :</w:t>
      </w:r>
      <w:proofErr w:type="gramEnd"/>
      <w:r>
        <w:rPr>
          <w:rFonts w:ascii="Times New Roman" w:hAnsi="Times New Roman" w:cs="Times New Roman"/>
        </w:rPr>
        <w:t xml:space="preserve"> 13 March 2021)</w:t>
      </w:r>
    </w:p>
    <w:p w14:paraId="06294989" w14:textId="77777777" w:rsidR="00E202E8" w:rsidRPr="00F12546" w:rsidRDefault="00E202E8" w:rsidP="00E202E8">
      <w:pPr>
        <w:rPr>
          <w:rFonts w:ascii="Times New Roman" w:hAnsi="Times New Roman" w:cs="Times New Roman"/>
        </w:rPr>
      </w:pPr>
    </w:p>
    <w:p w14:paraId="78F6AF9C" w14:textId="77777777" w:rsidR="00E202E8" w:rsidRPr="00F12546" w:rsidRDefault="00E202E8" w:rsidP="00E202E8">
      <w:pPr>
        <w:rPr>
          <w:rFonts w:ascii="Times New Roman" w:hAnsi="Times New Roman" w:cs="Times New Roman"/>
        </w:rPr>
      </w:pPr>
      <w:r w:rsidRPr="00F12546">
        <w:rPr>
          <w:rFonts w:ascii="Times New Roman" w:hAnsi="Times New Roman" w:cs="Times New Roman"/>
        </w:rPr>
        <w:t xml:space="preserve">Bossini </w:t>
      </w:r>
      <w:r>
        <w:rPr>
          <w:rFonts w:ascii="Times New Roman" w:hAnsi="Times New Roman" w:cs="Times New Roman"/>
        </w:rPr>
        <w:t>Enterprise Limited (</w:t>
      </w:r>
      <w:r w:rsidRPr="00F12546">
        <w:rPr>
          <w:rFonts w:ascii="Times New Roman" w:hAnsi="Times New Roman" w:cs="Times New Roman"/>
        </w:rPr>
        <w:t>2019</w:t>
      </w:r>
      <w:r>
        <w:rPr>
          <w:rFonts w:ascii="Times New Roman" w:hAnsi="Times New Roman" w:cs="Times New Roman"/>
        </w:rPr>
        <w:t>) Interim</w:t>
      </w:r>
      <w:r w:rsidRPr="00F12546">
        <w:rPr>
          <w:rFonts w:ascii="Times New Roman" w:hAnsi="Times New Roman" w:cs="Times New Roman"/>
        </w:rPr>
        <w:t xml:space="preserve"> Report</w:t>
      </w:r>
      <w:r>
        <w:rPr>
          <w:rFonts w:ascii="Times New Roman" w:hAnsi="Times New Roman" w:cs="Times New Roman"/>
        </w:rPr>
        <w:t xml:space="preserve">, Available </w:t>
      </w:r>
      <w:proofErr w:type="gramStart"/>
      <w:r>
        <w:rPr>
          <w:rFonts w:ascii="Times New Roman" w:hAnsi="Times New Roman" w:cs="Times New Roman"/>
        </w:rPr>
        <w:t>at :</w:t>
      </w:r>
      <w:proofErr w:type="gramEnd"/>
    </w:p>
    <w:p w14:paraId="2ABBDF45" w14:textId="31FE3D17" w:rsidR="00E202E8" w:rsidRDefault="005F6580" w:rsidP="00E202E8">
      <w:pPr>
        <w:snapToGrid w:val="0"/>
        <w:rPr>
          <w:rFonts w:ascii="Times New Roman" w:eastAsia="Arial Unicode MS" w:hAnsi="Times New Roman" w:cs="Times New Roman"/>
        </w:rPr>
      </w:pPr>
      <w:hyperlink r:id="rId18" w:history="1">
        <w:r w:rsidRPr="00E27A5A">
          <w:rPr>
            <w:rStyle w:val="a4"/>
            <w:rFonts w:ascii="Times New Roman" w:eastAsia="Arial Unicode MS" w:hAnsi="Times New Roman" w:cs="Times New Roman"/>
          </w:rPr>
          <w:t>https://doc.irasia.com/listco/hk/bossini/annual/2019/car2019.pdf</w:t>
        </w:r>
      </w:hyperlink>
    </w:p>
    <w:p w14:paraId="04712D9E" w14:textId="77777777" w:rsidR="00E202E8" w:rsidRPr="00F03C83" w:rsidRDefault="00E202E8" w:rsidP="00E202E8">
      <w:pPr>
        <w:rPr>
          <w:rFonts w:ascii="Times New Roman" w:eastAsia="Arial Unicode MS" w:hAnsi="Times New Roman" w:cs="Times New Roman"/>
        </w:rPr>
      </w:pPr>
      <w:r>
        <w:rPr>
          <w:rFonts w:ascii="Times New Roman" w:eastAsia="Arial Unicode MS" w:hAnsi="Times New Roman" w:cs="Times New Roman" w:hint="eastAsia"/>
        </w:rPr>
        <w:t>(</w:t>
      </w:r>
      <w:r>
        <w:rPr>
          <w:rFonts w:ascii="Times New Roman" w:eastAsia="Arial Unicode MS" w:hAnsi="Times New Roman" w:cs="Times New Roman"/>
        </w:rPr>
        <w:t xml:space="preserve">Accessed </w:t>
      </w:r>
      <w:proofErr w:type="gramStart"/>
      <w:r>
        <w:rPr>
          <w:rFonts w:ascii="Times New Roman" w:eastAsia="Arial Unicode MS" w:hAnsi="Times New Roman" w:cs="Times New Roman"/>
        </w:rPr>
        <w:t>at :</w:t>
      </w:r>
      <w:proofErr w:type="gramEnd"/>
      <w:r>
        <w:rPr>
          <w:rFonts w:ascii="Times New Roman" w:eastAsia="Arial Unicode MS" w:hAnsi="Times New Roman" w:cs="Times New Roman"/>
        </w:rPr>
        <w:t xml:space="preserve"> 13 March 2021)</w:t>
      </w:r>
    </w:p>
    <w:p w14:paraId="04EFA7D2" w14:textId="77777777" w:rsidR="00E202E8" w:rsidRPr="00F03C83" w:rsidRDefault="00E202E8" w:rsidP="00E202E8">
      <w:pPr>
        <w:rPr>
          <w:rFonts w:ascii="Times New Roman" w:eastAsia="Arial Unicode MS" w:hAnsi="Times New Roman" w:cs="Times New Roman"/>
          <w:b/>
          <w:bCs/>
          <w:sz w:val="21"/>
          <w:szCs w:val="21"/>
        </w:rPr>
      </w:pPr>
    </w:p>
    <w:p w14:paraId="701E2E19" w14:textId="4F664E3E" w:rsidR="00E202E8" w:rsidRDefault="00E202E8" w:rsidP="00E202E8">
      <w:pPr>
        <w:widowControl/>
        <w:shd w:val="clear" w:color="auto" w:fill="FFFFFF"/>
        <w:textAlignment w:val="baseline"/>
        <w:rPr>
          <w:rFonts w:ascii="Times New Roman" w:eastAsia="Times New Roman" w:hAnsi="Times New Roman" w:cs="Times New Roman"/>
          <w:color w:val="000000" w:themeColor="text1"/>
          <w:kern w:val="0"/>
          <w:sz w:val="23"/>
          <w:szCs w:val="23"/>
        </w:rPr>
      </w:pPr>
      <w:r w:rsidRPr="00A32A61">
        <w:rPr>
          <w:rFonts w:ascii="Times New Roman" w:eastAsia="Times New Roman" w:hAnsi="Times New Roman" w:cs="Times New Roman"/>
          <w:color w:val="000000" w:themeColor="text1"/>
          <w:kern w:val="0"/>
          <w:sz w:val="23"/>
          <w:szCs w:val="23"/>
        </w:rPr>
        <w:t xml:space="preserve">Bossini </w:t>
      </w:r>
      <w:r>
        <w:rPr>
          <w:rFonts w:ascii="Times New Roman" w:eastAsia="Times New Roman" w:hAnsi="Times New Roman" w:cs="Times New Roman"/>
          <w:color w:val="000000" w:themeColor="text1"/>
          <w:kern w:val="0"/>
          <w:sz w:val="23"/>
          <w:szCs w:val="23"/>
        </w:rPr>
        <w:t>Enterprise Limited (</w:t>
      </w:r>
      <w:r w:rsidRPr="00A32A61">
        <w:rPr>
          <w:rFonts w:ascii="Times New Roman" w:eastAsia="Times New Roman" w:hAnsi="Times New Roman" w:cs="Times New Roman"/>
          <w:color w:val="000000" w:themeColor="text1"/>
          <w:kern w:val="0"/>
          <w:sz w:val="23"/>
          <w:szCs w:val="23"/>
        </w:rPr>
        <w:t>2018</w:t>
      </w:r>
      <w:r>
        <w:rPr>
          <w:rFonts w:ascii="Times New Roman" w:eastAsia="Times New Roman" w:hAnsi="Times New Roman" w:cs="Times New Roman"/>
          <w:color w:val="000000" w:themeColor="text1"/>
          <w:kern w:val="0"/>
          <w:sz w:val="23"/>
          <w:szCs w:val="23"/>
        </w:rPr>
        <w:t>)</w:t>
      </w:r>
      <w:r w:rsidRPr="00A32A61">
        <w:rPr>
          <w:rFonts w:ascii="Times New Roman" w:eastAsia="Times New Roman" w:hAnsi="Times New Roman" w:cs="Times New Roman"/>
          <w:color w:val="000000" w:themeColor="text1"/>
          <w:kern w:val="0"/>
          <w:sz w:val="23"/>
          <w:szCs w:val="23"/>
        </w:rPr>
        <w:t xml:space="preserve"> </w:t>
      </w:r>
      <w:r w:rsidR="005F6580">
        <w:rPr>
          <w:rFonts w:ascii="Times New Roman" w:eastAsia="Times New Roman" w:hAnsi="Times New Roman" w:cs="Times New Roman"/>
          <w:color w:val="000000" w:themeColor="text1"/>
          <w:kern w:val="0"/>
          <w:sz w:val="23"/>
          <w:szCs w:val="23"/>
        </w:rPr>
        <w:t>Annual</w:t>
      </w:r>
      <w:r w:rsidRPr="00A32A61">
        <w:rPr>
          <w:rFonts w:ascii="Times New Roman" w:eastAsia="Times New Roman" w:hAnsi="Times New Roman" w:cs="Times New Roman"/>
          <w:color w:val="000000" w:themeColor="text1"/>
          <w:kern w:val="0"/>
          <w:sz w:val="23"/>
          <w:szCs w:val="23"/>
        </w:rPr>
        <w:t xml:space="preserve"> Report</w:t>
      </w:r>
      <w:r>
        <w:rPr>
          <w:rFonts w:ascii="Times New Roman" w:eastAsia="Times New Roman" w:hAnsi="Times New Roman" w:cs="Times New Roman"/>
          <w:color w:val="000000" w:themeColor="text1"/>
          <w:kern w:val="0"/>
          <w:sz w:val="23"/>
          <w:szCs w:val="23"/>
        </w:rPr>
        <w:t xml:space="preserve">, Available at </w:t>
      </w:r>
    </w:p>
    <w:p w14:paraId="5EFBE09E" w14:textId="216AFE94" w:rsidR="005F6580" w:rsidRDefault="005F6580" w:rsidP="00E202E8">
      <w:pPr>
        <w:widowControl/>
        <w:shd w:val="clear" w:color="auto" w:fill="FFFFFF"/>
        <w:textAlignment w:val="baseline"/>
        <w:rPr>
          <w:rFonts w:ascii="Times New Roman" w:eastAsia="Times New Roman" w:hAnsi="Times New Roman" w:cs="Times New Roman"/>
          <w:color w:val="000000" w:themeColor="text1"/>
          <w:kern w:val="0"/>
          <w:sz w:val="23"/>
          <w:szCs w:val="23"/>
        </w:rPr>
      </w:pPr>
      <w:hyperlink r:id="rId19" w:history="1">
        <w:r w:rsidRPr="00E27A5A">
          <w:rPr>
            <w:rStyle w:val="a4"/>
            <w:rFonts w:ascii="Times New Roman" w:eastAsia="Times New Roman" w:hAnsi="Times New Roman" w:cs="Times New Roman"/>
            <w:kern w:val="0"/>
            <w:sz w:val="23"/>
            <w:szCs w:val="23"/>
          </w:rPr>
          <w:t>https://doc.irasia.com/listco/hk/bossini/annual/2018/car2018.pdf</w:t>
        </w:r>
      </w:hyperlink>
    </w:p>
    <w:p w14:paraId="50DB5C1C" w14:textId="77777777" w:rsidR="00E202E8" w:rsidRDefault="00E202E8" w:rsidP="00E202E8">
      <w:pPr>
        <w:widowControl/>
        <w:shd w:val="clear" w:color="auto" w:fill="FFFFFF"/>
        <w:textAlignment w:val="baseline"/>
        <w:rPr>
          <w:rFonts w:ascii="Times New Roman" w:eastAsia="Times New Roman" w:hAnsi="Times New Roman" w:cs="Times New Roman"/>
          <w:color w:val="000000" w:themeColor="text1"/>
          <w:kern w:val="0"/>
          <w:sz w:val="23"/>
          <w:szCs w:val="23"/>
        </w:rPr>
      </w:pPr>
      <w:r w:rsidRPr="006E3D9E">
        <w:rPr>
          <w:rFonts w:ascii="Times New Roman" w:eastAsia="Times New Roman" w:hAnsi="Times New Roman" w:cs="Times New Roman"/>
          <w:color w:val="000000" w:themeColor="text1"/>
          <w:kern w:val="0"/>
          <w:sz w:val="23"/>
          <w:szCs w:val="23"/>
        </w:rPr>
        <w:t xml:space="preserve">(Accessed </w:t>
      </w:r>
      <w:proofErr w:type="gramStart"/>
      <w:r w:rsidRPr="006E3D9E">
        <w:rPr>
          <w:rFonts w:ascii="Times New Roman" w:eastAsia="Times New Roman" w:hAnsi="Times New Roman" w:cs="Times New Roman"/>
          <w:color w:val="000000" w:themeColor="text1"/>
          <w:kern w:val="0"/>
          <w:sz w:val="23"/>
          <w:szCs w:val="23"/>
        </w:rPr>
        <w:t>at :</w:t>
      </w:r>
      <w:proofErr w:type="gramEnd"/>
      <w:r w:rsidRPr="006E3D9E">
        <w:rPr>
          <w:rFonts w:ascii="Times New Roman" w:eastAsia="Times New Roman" w:hAnsi="Times New Roman" w:cs="Times New Roman"/>
          <w:color w:val="000000" w:themeColor="text1"/>
          <w:kern w:val="0"/>
          <w:sz w:val="23"/>
          <w:szCs w:val="23"/>
        </w:rPr>
        <w:t xml:space="preserve"> 13 March 2021)</w:t>
      </w:r>
    </w:p>
    <w:p w14:paraId="4E4151F6" w14:textId="631648E5" w:rsidR="00E202E8" w:rsidRPr="005F6580" w:rsidRDefault="005F6580">
      <w:pPr>
        <w:rPr>
          <w:rFonts w:ascii="Times New Roman" w:hAnsi="Times New Roman" w:cs="Times New Roman"/>
        </w:rPr>
      </w:pPr>
      <w:r w:rsidRPr="005F6580">
        <w:rPr>
          <w:rFonts w:ascii="Times New Roman" w:hAnsi="Times New Roman" w:cs="Times New Roman"/>
        </w:rPr>
        <w:lastRenderedPageBreak/>
        <w:t xml:space="preserve">Bossini Enterprise Limited (2017) Annual Report, Available </w:t>
      </w:r>
      <w:proofErr w:type="gramStart"/>
      <w:r w:rsidRPr="005F6580">
        <w:rPr>
          <w:rFonts w:ascii="Times New Roman" w:hAnsi="Times New Roman" w:cs="Times New Roman"/>
        </w:rPr>
        <w:t>at :</w:t>
      </w:r>
      <w:proofErr w:type="gramEnd"/>
    </w:p>
    <w:p w14:paraId="68F76F0D" w14:textId="41E37FDF" w:rsidR="005F6580" w:rsidRPr="005F6580" w:rsidRDefault="005F6580">
      <w:pPr>
        <w:rPr>
          <w:rFonts w:ascii="Times New Roman" w:hAnsi="Times New Roman" w:cs="Times New Roman"/>
        </w:rPr>
      </w:pPr>
      <w:hyperlink r:id="rId20" w:history="1">
        <w:r w:rsidRPr="005F6580">
          <w:rPr>
            <w:rStyle w:val="a4"/>
            <w:rFonts w:ascii="Times New Roman" w:hAnsi="Times New Roman" w:cs="Times New Roman"/>
          </w:rPr>
          <w:t>https://doc.irasia.com/listco/hk/bossini/annual/2017/car2017.pdf</w:t>
        </w:r>
      </w:hyperlink>
    </w:p>
    <w:p w14:paraId="28A4D41B" w14:textId="017A56A1" w:rsidR="005F6580" w:rsidRPr="005F6580" w:rsidRDefault="005F6580">
      <w:pPr>
        <w:rPr>
          <w:rFonts w:ascii="Times New Roman" w:hAnsi="Times New Roman" w:cs="Times New Roman"/>
        </w:rPr>
      </w:pPr>
      <w:r w:rsidRPr="005F6580">
        <w:rPr>
          <w:rFonts w:ascii="Times New Roman" w:hAnsi="Times New Roman" w:cs="Times New Roman"/>
        </w:rPr>
        <w:t xml:space="preserve">(Accessed </w:t>
      </w:r>
      <w:proofErr w:type="gramStart"/>
      <w:r w:rsidRPr="005F6580">
        <w:rPr>
          <w:rFonts w:ascii="Times New Roman" w:hAnsi="Times New Roman" w:cs="Times New Roman"/>
        </w:rPr>
        <w:t>at :</w:t>
      </w:r>
      <w:proofErr w:type="gramEnd"/>
      <w:r w:rsidRPr="005F6580">
        <w:rPr>
          <w:rFonts w:ascii="Times New Roman" w:hAnsi="Times New Roman" w:cs="Times New Roman"/>
        </w:rPr>
        <w:t xml:space="preserve"> 5 April, 2021)</w:t>
      </w:r>
    </w:p>
    <w:p w14:paraId="4D5A059A" w14:textId="1195B7BF" w:rsidR="005F6580" w:rsidRPr="005F6580" w:rsidRDefault="005F6580">
      <w:pPr>
        <w:rPr>
          <w:rFonts w:ascii="Times New Roman" w:hAnsi="Times New Roman" w:cs="Times New Roman"/>
        </w:rPr>
      </w:pPr>
    </w:p>
    <w:p w14:paraId="37B6CE50" w14:textId="15279DFE" w:rsidR="005F6580" w:rsidRPr="005F6580" w:rsidRDefault="005F6580">
      <w:pPr>
        <w:rPr>
          <w:rFonts w:ascii="Times New Roman" w:hAnsi="Times New Roman" w:cs="Times New Roman"/>
        </w:rPr>
      </w:pPr>
      <w:r w:rsidRPr="005F6580">
        <w:rPr>
          <w:rFonts w:ascii="Times New Roman" w:hAnsi="Times New Roman" w:cs="Times New Roman"/>
        </w:rPr>
        <w:t xml:space="preserve">Bossini Enterprise Limited (2016) Annual Report, Available </w:t>
      </w:r>
      <w:proofErr w:type="gramStart"/>
      <w:r w:rsidRPr="005F6580">
        <w:rPr>
          <w:rFonts w:ascii="Times New Roman" w:hAnsi="Times New Roman" w:cs="Times New Roman"/>
        </w:rPr>
        <w:t>at :</w:t>
      </w:r>
      <w:proofErr w:type="gramEnd"/>
    </w:p>
    <w:p w14:paraId="2BE4E6A3" w14:textId="3C977170" w:rsidR="005F6580" w:rsidRPr="005F6580" w:rsidRDefault="005F6580">
      <w:pPr>
        <w:rPr>
          <w:rFonts w:ascii="Times New Roman" w:hAnsi="Times New Roman" w:cs="Times New Roman"/>
        </w:rPr>
      </w:pPr>
      <w:hyperlink r:id="rId21" w:history="1">
        <w:r w:rsidRPr="005F6580">
          <w:rPr>
            <w:rStyle w:val="a4"/>
            <w:rFonts w:ascii="Times New Roman" w:hAnsi="Times New Roman" w:cs="Times New Roman"/>
          </w:rPr>
          <w:t>https://doc.irasia.com/listco/hk/bossini/annual/2016/car2016.pdf</w:t>
        </w:r>
      </w:hyperlink>
    </w:p>
    <w:p w14:paraId="270DCEF8" w14:textId="190E8FD8" w:rsidR="005F6580" w:rsidRDefault="005F6580">
      <w:pPr>
        <w:rPr>
          <w:rFonts w:ascii="Times New Roman" w:hAnsi="Times New Roman" w:cs="Times New Roman"/>
        </w:rPr>
      </w:pPr>
      <w:r w:rsidRPr="005F6580">
        <w:rPr>
          <w:rFonts w:ascii="Times New Roman" w:hAnsi="Times New Roman" w:cs="Times New Roman"/>
        </w:rPr>
        <w:t xml:space="preserve">(Accessed </w:t>
      </w:r>
      <w:proofErr w:type="gramStart"/>
      <w:r w:rsidRPr="005F6580">
        <w:rPr>
          <w:rFonts w:ascii="Times New Roman" w:hAnsi="Times New Roman" w:cs="Times New Roman"/>
        </w:rPr>
        <w:t>at :</w:t>
      </w:r>
      <w:proofErr w:type="gramEnd"/>
      <w:r w:rsidRPr="005F6580">
        <w:rPr>
          <w:rFonts w:ascii="Times New Roman" w:hAnsi="Times New Roman" w:cs="Times New Roman"/>
        </w:rPr>
        <w:t xml:space="preserve"> 5 April, 2021)</w:t>
      </w:r>
    </w:p>
    <w:p w14:paraId="5EB10A90" w14:textId="77777777" w:rsidR="005F6580" w:rsidRPr="005F6580" w:rsidRDefault="005F6580">
      <w:pPr>
        <w:rPr>
          <w:rFonts w:ascii="Times New Roman" w:hAnsi="Times New Roman" w:cs="Times New Roman" w:hint="eastAsia"/>
        </w:rPr>
      </w:pPr>
    </w:p>
    <w:sectPr w:rsidR="005F6580" w:rsidRPr="005F6580" w:rsidSect="00437FD8">
      <w:pgSz w:w="11900" w:h="16840"/>
      <w:pgMar w:top="1440" w:right="1800" w:bottom="1440" w:left="1800" w:header="851" w:footer="992" w:gutter="0"/>
      <w:cols w:space="425"/>
      <w:docGrid w:type="lines"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Arial Unicode MS">
    <w:panose1 w:val="020B0604020202020204"/>
    <w:charset w:val="80"/>
    <w:family w:val="swiss"/>
    <w:pitch w:val="variable"/>
    <w:sig w:usb0="F7FFAFFF" w:usb1="E9DFFFFF" w:usb2="0000003F" w:usb3="00000000" w:csb0="003F01F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7D1409"/>
    <w:multiLevelType w:val="multilevel"/>
    <w:tmpl w:val="9C7000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D7F6ACA"/>
    <w:multiLevelType w:val="multilevel"/>
    <w:tmpl w:val="1FAEB326"/>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2" w15:restartNumberingAfterBreak="0">
    <w:nsid w:val="19A7504F"/>
    <w:multiLevelType w:val="hybridMultilevel"/>
    <w:tmpl w:val="531488A8"/>
    <w:lvl w:ilvl="0" w:tplc="04090013">
      <w:start w:val="1"/>
      <w:numFmt w:val="upperRoman"/>
      <w:lvlText w:val="%1."/>
      <w:lvlJc w:val="left"/>
      <w:pPr>
        <w:ind w:left="837" w:hanging="480"/>
      </w:pPr>
      <w:rPr>
        <w:rFonts w:hint="default"/>
      </w:rPr>
    </w:lvl>
    <w:lvl w:ilvl="1" w:tplc="04090019" w:tentative="1">
      <w:start w:val="1"/>
      <w:numFmt w:val="ideographTraditional"/>
      <w:lvlText w:val="%2、"/>
      <w:lvlJc w:val="left"/>
      <w:pPr>
        <w:ind w:left="1674" w:hanging="480"/>
      </w:pPr>
    </w:lvl>
    <w:lvl w:ilvl="2" w:tplc="0409001B" w:tentative="1">
      <w:start w:val="1"/>
      <w:numFmt w:val="lowerRoman"/>
      <w:lvlText w:val="%3."/>
      <w:lvlJc w:val="right"/>
      <w:pPr>
        <w:ind w:left="2154" w:hanging="480"/>
      </w:pPr>
    </w:lvl>
    <w:lvl w:ilvl="3" w:tplc="0409000F" w:tentative="1">
      <w:start w:val="1"/>
      <w:numFmt w:val="decimal"/>
      <w:lvlText w:val="%4."/>
      <w:lvlJc w:val="left"/>
      <w:pPr>
        <w:ind w:left="2634" w:hanging="480"/>
      </w:pPr>
    </w:lvl>
    <w:lvl w:ilvl="4" w:tplc="04090019" w:tentative="1">
      <w:start w:val="1"/>
      <w:numFmt w:val="ideographTraditional"/>
      <w:lvlText w:val="%5、"/>
      <w:lvlJc w:val="left"/>
      <w:pPr>
        <w:ind w:left="3114" w:hanging="480"/>
      </w:pPr>
    </w:lvl>
    <w:lvl w:ilvl="5" w:tplc="0409001B" w:tentative="1">
      <w:start w:val="1"/>
      <w:numFmt w:val="lowerRoman"/>
      <w:lvlText w:val="%6."/>
      <w:lvlJc w:val="right"/>
      <w:pPr>
        <w:ind w:left="3594" w:hanging="480"/>
      </w:pPr>
    </w:lvl>
    <w:lvl w:ilvl="6" w:tplc="0409000F" w:tentative="1">
      <w:start w:val="1"/>
      <w:numFmt w:val="decimal"/>
      <w:lvlText w:val="%7."/>
      <w:lvlJc w:val="left"/>
      <w:pPr>
        <w:ind w:left="4074" w:hanging="480"/>
      </w:pPr>
    </w:lvl>
    <w:lvl w:ilvl="7" w:tplc="04090019" w:tentative="1">
      <w:start w:val="1"/>
      <w:numFmt w:val="ideographTraditional"/>
      <w:lvlText w:val="%8、"/>
      <w:lvlJc w:val="left"/>
      <w:pPr>
        <w:ind w:left="4554" w:hanging="480"/>
      </w:pPr>
    </w:lvl>
    <w:lvl w:ilvl="8" w:tplc="0409001B" w:tentative="1">
      <w:start w:val="1"/>
      <w:numFmt w:val="lowerRoman"/>
      <w:lvlText w:val="%9."/>
      <w:lvlJc w:val="right"/>
      <w:pPr>
        <w:ind w:left="5034" w:hanging="480"/>
      </w:pPr>
    </w:lvl>
  </w:abstractNum>
  <w:abstractNum w:abstractNumId="3" w15:restartNumberingAfterBreak="0">
    <w:nsid w:val="1DE7622E"/>
    <w:multiLevelType w:val="multilevel"/>
    <w:tmpl w:val="9796EFAA"/>
    <w:lvl w:ilvl="0">
      <w:start w:val="3"/>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1FE82E1D"/>
    <w:multiLevelType w:val="hybridMultilevel"/>
    <w:tmpl w:val="0AA24F08"/>
    <w:lvl w:ilvl="0" w:tplc="B2645316">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5" w15:restartNumberingAfterBreak="0">
    <w:nsid w:val="21531ABA"/>
    <w:multiLevelType w:val="multilevel"/>
    <w:tmpl w:val="1ABE3B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3EE228C"/>
    <w:multiLevelType w:val="multilevel"/>
    <w:tmpl w:val="031A3698"/>
    <w:lvl w:ilvl="0">
      <w:start w:val="3"/>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0414FC2"/>
    <w:multiLevelType w:val="multilevel"/>
    <w:tmpl w:val="70224DA6"/>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8" w15:restartNumberingAfterBreak="0">
    <w:nsid w:val="4E7931CF"/>
    <w:multiLevelType w:val="hybridMultilevel"/>
    <w:tmpl w:val="8B4ECAC4"/>
    <w:lvl w:ilvl="0" w:tplc="D016734C">
      <w:start w:val="3"/>
      <w:numFmt w:val="decimal"/>
      <w:lvlText w:val="%1"/>
      <w:lvlJc w:val="left"/>
      <w:pPr>
        <w:ind w:left="360" w:hanging="360"/>
      </w:pPr>
      <w:rPr>
        <w:rFonts w:hint="default"/>
      </w:rPr>
    </w:lvl>
    <w:lvl w:ilvl="1" w:tplc="04090019">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9" w15:restartNumberingAfterBreak="0">
    <w:nsid w:val="4F541264"/>
    <w:multiLevelType w:val="hybridMultilevel"/>
    <w:tmpl w:val="1CAAE6E6"/>
    <w:lvl w:ilvl="0" w:tplc="0AD4BE9C">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0" w15:restartNumberingAfterBreak="0">
    <w:nsid w:val="51003784"/>
    <w:multiLevelType w:val="multilevel"/>
    <w:tmpl w:val="0B40FD26"/>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5EE70D7B"/>
    <w:multiLevelType w:val="multilevel"/>
    <w:tmpl w:val="D9AE81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60322C67"/>
    <w:multiLevelType w:val="hybridMultilevel"/>
    <w:tmpl w:val="A906C99C"/>
    <w:lvl w:ilvl="0" w:tplc="E136671A">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3" w15:restartNumberingAfterBreak="0">
    <w:nsid w:val="61181F63"/>
    <w:multiLevelType w:val="hybridMultilevel"/>
    <w:tmpl w:val="0D409180"/>
    <w:lvl w:ilvl="0" w:tplc="F7E0124A">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4" w15:restartNumberingAfterBreak="0">
    <w:nsid w:val="61D613B8"/>
    <w:multiLevelType w:val="multilevel"/>
    <w:tmpl w:val="5A2E1320"/>
    <w:lvl w:ilvl="0">
      <w:start w:val="2"/>
      <w:numFmt w:val="decimal"/>
      <w:lvlText w:val="%1"/>
      <w:lvlJc w:val="left"/>
      <w:pPr>
        <w:ind w:left="460" w:hanging="460"/>
      </w:pPr>
      <w:rPr>
        <w:rFonts w:hint="default"/>
      </w:rPr>
    </w:lvl>
    <w:lvl w:ilvl="1">
      <w:start w:val="1"/>
      <w:numFmt w:val="decimal"/>
      <w:lvlText w:val="%1.%2"/>
      <w:lvlJc w:val="left"/>
      <w:pPr>
        <w:ind w:left="460" w:hanging="460"/>
      </w:pPr>
      <w:rPr>
        <w:rFonts w:hint="default"/>
      </w:rPr>
    </w:lvl>
    <w:lvl w:ilvl="2">
      <w:start w:val="6"/>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62C85BA7"/>
    <w:multiLevelType w:val="hybridMultilevel"/>
    <w:tmpl w:val="EADEE494"/>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6" w15:restartNumberingAfterBreak="0">
    <w:nsid w:val="692912C2"/>
    <w:multiLevelType w:val="hybridMultilevel"/>
    <w:tmpl w:val="EADEE494"/>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7" w15:restartNumberingAfterBreak="0">
    <w:nsid w:val="71D14211"/>
    <w:multiLevelType w:val="hybridMultilevel"/>
    <w:tmpl w:val="D6E6CFA4"/>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8" w15:restartNumberingAfterBreak="0">
    <w:nsid w:val="77762B99"/>
    <w:multiLevelType w:val="multilevel"/>
    <w:tmpl w:val="97589C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1"/>
  </w:num>
  <w:num w:numId="2">
    <w:abstractNumId w:val="0"/>
  </w:num>
  <w:num w:numId="3">
    <w:abstractNumId w:val="18"/>
  </w:num>
  <w:num w:numId="4">
    <w:abstractNumId w:val="5"/>
  </w:num>
  <w:num w:numId="5">
    <w:abstractNumId w:val="4"/>
  </w:num>
  <w:num w:numId="6">
    <w:abstractNumId w:val="1"/>
  </w:num>
  <w:num w:numId="7">
    <w:abstractNumId w:val="9"/>
  </w:num>
  <w:num w:numId="8">
    <w:abstractNumId w:val="2"/>
  </w:num>
  <w:num w:numId="9">
    <w:abstractNumId w:val="13"/>
  </w:num>
  <w:num w:numId="10">
    <w:abstractNumId w:val="14"/>
  </w:num>
  <w:num w:numId="11">
    <w:abstractNumId w:val="7"/>
  </w:num>
  <w:num w:numId="12">
    <w:abstractNumId w:val="10"/>
  </w:num>
  <w:num w:numId="13">
    <w:abstractNumId w:val="17"/>
  </w:num>
  <w:num w:numId="14">
    <w:abstractNumId w:val="3"/>
  </w:num>
  <w:num w:numId="15">
    <w:abstractNumId w:val="16"/>
  </w:num>
  <w:num w:numId="16">
    <w:abstractNumId w:val="15"/>
  </w:num>
  <w:num w:numId="17">
    <w:abstractNumId w:val="6"/>
  </w:num>
  <w:num w:numId="18">
    <w:abstractNumId w:val="8"/>
  </w:num>
  <w:num w:numId="1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9"/>
  <w:bordersDoNotSurroundHeader/>
  <w:bordersDoNotSurroundFooter/>
  <w:proofState w:spelling="clean" w:grammar="clean"/>
  <w:defaultTabStop w:val="480"/>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447B"/>
    <w:rsid w:val="00002359"/>
    <w:rsid w:val="00002377"/>
    <w:rsid w:val="00003AF3"/>
    <w:rsid w:val="0000571A"/>
    <w:rsid w:val="00011F72"/>
    <w:rsid w:val="000143F1"/>
    <w:rsid w:val="00023E9F"/>
    <w:rsid w:val="000242C5"/>
    <w:rsid w:val="00034126"/>
    <w:rsid w:val="00034820"/>
    <w:rsid w:val="0004079E"/>
    <w:rsid w:val="00042777"/>
    <w:rsid w:val="00044144"/>
    <w:rsid w:val="000464EA"/>
    <w:rsid w:val="000479EE"/>
    <w:rsid w:val="00054AFE"/>
    <w:rsid w:val="00054FC8"/>
    <w:rsid w:val="000558F9"/>
    <w:rsid w:val="00072365"/>
    <w:rsid w:val="0007756A"/>
    <w:rsid w:val="00084406"/>
    <w:rsid w:val="00086F1E"/>
    <w:rsid w:val="000A6077"/>
    <w:rsid w:val="000B5F56"/>
    <w:rsid w:val="000B7B90"/>
    <w:rsid w:val="000C0FA8"/>
    <w:rsid w:val="000C418D"/>
    <w:rsid w:val="000C4F37"/>
    <w:rsid w:val="000D5081"/>
    <w:rsid w:val="000D5BBB"/>
    <w:rsid w:val="000F4213"/>
    <w:rsid w:val="00101E9D"/>
    <w:rsid w:val="0010249D"/>
    <w:rsid w:val="00120136"/>
    <w:rsid w:val="001403C6"/>
    <w:rsid w:val="001452FF"/>
    <w:rsid w:val="001502BC"/>
    <w:rsid w:val="00151E31"/>
    <w:rsid w:val="001560B8"/>
    <w:rsid w:val="0017232A"/>
    <w:rsid w:val="00192CB1"/>
    <w:rsid w:val="0019389F"/>
    <w:rsid w:val="00193C36"/>
    <w:rsid w:val="001A0640"/>
    <w:rsid w:val="001B030F"/>
    <w:rsid w:val="001B5BCE"/>
    <w:rsid w:val="001B78A1"/>
    <w:rsid w:val="001C5AEF"/>
    <w:rsid w:val="001C77D4"/>
    <w:rsid w:val="001D0629"/>
    <w:rsid w:val="001E026A"/>
    <w:rsid w:val="001E4232"/>
    <w:rsid w:val="001E7DB6"/>
    <w:rsid w:val="001F1C92"/>
    <w:rsid w:val="00210807"/>
    <w:rsid w:val="00223CCA"/>
    <w:rsid w:val="0022611C"/>
    <w:rsid w:val="00241CE4"/>
    <w:rsid w:val="00242876"/>
    <w:rsid w:val="00246D4E"/>
    <w:rsid w:val="00262312"/>
    <w:rsid w:val="002717C0"/>
    <w:rsid w:val="00272803"/>
    <w:rsid w:val="00283E0A"/>
    <w:rsid w:val="00287DA6"/>
    <w:rsid w:val="00290DD7"/>
    <w:rsid w:val="002A324C"/>
    <w:rsid w:val="002A45E4"/>
    <w:rsid w:val="002A5AE7"/>
    <w:rsid w:val="002B63C3"/>
    <w:rsid w:val="002C67CD"/>
    <w:rsid w:val="002C697A"/>
    <w:rsid w:val="002D462B"/>
    <w:rsid w:val="002E14A3"/>
    <w:rsid w:val="002E7709"/>
    <w:rsid w:val="002E7B88"/>
    <w:rsid w:val="002F0255"/>
    <w:rsid w:val="002F53C8"/>
    <w:rsid w:val="002F5D54"/>
    <w:rsid w:val="003045F1"/>
    <w:rsid w:val="003102A3"/>
    <w:rsid w:val="00327AC3"/>
    <w:rsid w:val="003316DF"/>
    <w:rsid w:val="00333365"/>
    <w:rsid w:val="00336F76"/>
    <w:rsid w:val="00337EF5"/>
    <w:rsid w:val="00346C5C"/>
    <w:rsid w:val="00354980"/>
    <w:rsid w:val="00362514"/>
    <w:rsid w:val="00372B5A"/>
    <w:rsid w:val="00381942"/>
    <w:rsid w:val="00390B95"/>
    <w:rsid w:val="00393686"/>
    <w:rsid w:val="003943B4"/>
    <w:rsid w:val="003A0C64"/>
    <w:rsid w:val="003A1656"/>
    <w:rsid w:val="003A241F"/>
    <w:rsid w:val="003A4B4D"/>
    <w:rsid w:val="003A7053"/>
    <w:rsid w:val="003B2C1E"/>
    <w:rsid w:val="003C11B4"/>
    <w:rsid w:val="003C14BE"/>
    <w:rsid w:val="003C2175"/>
    <w:rsid w:val="003C4161"/>
    <w:rsid w:val="003C7A5B"/>
    <w:rsid w:val="003D2CAD"/>
    <w:rsid w:val="003D2F0C"/>
    <w:rsid w:val="003D5882"/>
    <w:rsid w:val="003D6351"/>
    <w:rsid w:val="003E3D20"/>
    <w:rsid w:val="003E4566"/>
    <w:rsid w:val="0040090E"/>
    <w:rsid w:val="00410BCD"/>
    <w:rsid w:val="00420400"/>
    <w:rsid w:val="00434AF9"/>
    <w:rsid w:val="004366EE"/>
    <w:rsid w:val="00437FD8"/>
    <w:rsid w:val="00444F5A"/>
    <w:rsid w:val="004603F7"/>
    <w:rsid w:val="004606CC"/>
    <w:rsid w:val="00474362"/>
    <w:rsid w:val="00476595"/>
    <w:rsid w:val="00476638"/>
    <w:rsid w:val="00477F1C"/>
    <w:rsid w:val="00482EDE"/>
    <w:rsid w:val="00485E44"/>
    <w:rsid w:val="00486509"/>
    <w:rsid w:val="00492929"/>
    <w:rsid w:val="004976C1"/>
    <w:rsid w:val="004C0F43"/>
    <w:rsid w:val="004C4343"/>
    <w:rsid w:val="004D1242"/>
    <w:rsid w:val="004D52BF"/>
    <w:rsid w:val="004F15AF"/>
    <w:rsid w:val="00506499"/>
    <w:rsid w:val="00512B1D"/>
    <w:rsid w:val="00513F73"/>
    <w:rsid w:val="00521699"/>
    <w:rsid w:val="005226BC"/>
    <w:rsid w:val="00522E71"/>
    <w:rsid w:val="0052370E"/>
    <w:rsid w:val="0052675B"/>
    <w:rsid w:val="00541D66"/>
    <w:rsid w:val="00544636"/>
    <w:rsid w:val="00544BAF"/>
    <w:rsid w:val="00545997"/>
    <w:rsid w:val="00551ACB"/>
    <w:rsid w:val="00561868"/>
    <w:rsid w:val="00561D28"/>
    <w:rsid w:val="005626EC"/>
    <w:rsid w:val="00562731"/>
    <w:rsid w:val="005630C1"/>
    <w:rsid w:val="00563F26"/>
    <w:rsid w:val="00567756"/>
    <w:rsid w:val="00570AE9"/>
    <w:rsid w:val="005721A8"/>
    <w:rsid w:val="00572AE3"/>
    <w:rsid w:val="005740E3"/>
    <w:rsid w:val="0057486C"/>
    <w:rsid w:val="00575ACC"/>
    <w:rsid w:val="00582AED"/>
    <w:rsid w:val="00583F5C"/>
    <w:rsid w:val="00590ECC"/>
    <w:rsid w:val="00590FFC"/>
    <w:rsid w:val="00592278"/>
    <w:rsid w:val="00592F8D"/>
    <w:rsid w:val="005962D1"/>
    <w:rsid w:val="005A0B53"/>
    <w:rsid w:val="005A7BE5"/>
    <w:rsid w:val="005B04E9"/>
    <w:rsid w:val="005B0912"/>
    <w:rsid w:val="005B7CB9"/>
    <w:rsid w:val="005C527E"/>
    <w:rsid w:val="005D3BDB"/>
    <w:rsid w:val="005D3C40"/>
    <w:rsid w:val="005D744F"/>
    <w:rsid w:val="005E5EF3"/>
    <w:rsid w:val="005F19C4"/>
    <w:rsid w:val="005F358A"/>
    <w:rsid w:val="005F6580"/>
    <w:rsid w:val="005F7B2E"/>
    <w:rsid w:val="00600CFD"/>
    <w:rsid w:val="006018A4"/>
    <w:rsid w:val="0060312C"/>
    <w:rsid w:val="0060712F"/>
    <w:rsid w:val="00612B7C"/>
    <w:rsid w:val="006153F3"/>
    <w:rsid w:val="006169F5"/>
    <w:rsid w:val="00622164"/>
    <w:rsid w:val="00626A54"/>
    <w:rsid w:val="00632104"/>
    <w:rsid w:val="0064036A"/>
    <w:rsid w:val="0064628B"/>
    <w:rsid w:val="006509A0"/>
    <w:rsid w:val="00652AF9"/>
    <w:rsid w:val="00653147"/>
    <w:rsid w:val="00656454"/>
    <w:rsid w:val="006602B4"/>
    <w:rsid w:val="00661986"/>
    <w:rsid w:val="00665CE7"/>
    <w:rsid w:val="006723BA"/>
    <w:rsid w:val="00681D8F"/>
    <w:rsid w:val="00685957"/>
    <w:rsid w:val="00690089"/>
    <w:rsid w:val="006926B2"/>
    <w:rsid w:val="00695467"/>
    <w:rsid w:val="00696906"/>
    <w:rsid w:val="006B278A"/>
    <w:rsid w:val="006B4CCD"/>
    <w:rsid w:val="006B56DE"/>
    <w:rsid w:val="006B7D3D"/>
    <w:rsid w:val="006C30F5"/>
    <w:rsid w:val="006C7E90"/>
    <w:rsid w:val="006D1C27"/>
    <w:rsid w:val="006D1C7A"/>
    <w:rsid w:val="006D4572"/>
    <w:rsid w:val="006D5C8C"/>
    <w:rsid w:val="006D7818"/>
    <w:rsid w:val="006E121A"/>
    <w:rsid w:val="006E34B4"/>
    <w:rsid w:val="006E3A64"/>
    <w:rsid w:val="006E3FF6"/>
    <w:rsid w:val="006F6112"/>
    <w:rsid w:val="006F6BA5"/>
    <w:rsid w:val="006F74D2"/>
    <w:rsid w:val="00706C13"/>
    <w:rsid w:val="00711140"/>
    <w:rsid w:val="007114F7"/>
    <w:rsid w:val="00721D86"/>
    <w:rsid w:val="00722079"/>
    <w:rsid w:val="007253E9"/>
    <w:rsid w:val="00732049"/>
    <w:rsid w:val="00734058"/>
    <w:rsid w:val="0073508E"/>
    <w:rsid w:val="007441CB"/>
    <w:rsid w:val="00745815"/>
    <w:rsid w:val="0075074D"/>
    <w:rsid w:val="0075173D"/>
    <w:rsid w:val="00753427"/>
    <w:rsid w:val="007613C6"/>
    <w:rsid w:val="00766608"/>
    <w:rsid w:val="00772BB6"/>
    <w:rsid w:val="00790640"/>
    <w:rsid w:val="00790BEF"/>
    <w:rsid w:val="0079362A"/>
    <w:rsid w:val="00796110"/>
    <w:rsid w:val="00797C76"/>
    <w:rsid w:val="007A017F"/>
    <w:rsid w:val="007A4F1B"/>
    <w:rsid w:val="007B076C"/>
    <w:rsid w:val="007B1B50"/>
    <w:rsid w:val="007B1BE4"/>
    <w:rsid w:val="007B2752"/>
    <w:rsid w:val="007B69A9"/>
    <w:rsid w:val="007C2BE4"/>
    <w:rsid w:val="007D2F93"/>
    <w:rsid w:val="007D3D92"/>
    <w:rsid w:val="007D6AB4"/>
    <w:rsid w:val="007E13B7"/>
    <w:rsid w:val="007F2730"/>
    <w:rsid w:val="0082148D"/>
    <w:rsid w:val="00822AFB"/>
    <w:rsid w:val="0082491F"/>
    <w:rsid w:val="00832708"/>
    <w:rsid w:val="0084168F"/>
    <w:rsid w:val="00842E52"/>
    <w:rsid w:val="00843936"/>
    <w:rsid w:val="00850D29"/>
    <w:rsid w:val="0085789A"/>
    <w:rsid w:val="00863E70"/>
    <w:rsid w:val="0088041E"/>
    <w:rsid w:val="00884671"/>
    <w:rsid w:val="0088687C"/>
    <w:rsid w:val="008924DE"/>
    <w:rsid w:val="008A3278"/>
    <w:rsid w:val="008A34A6"/>
    <w:rsid w:val="008A4C34"/>
    <w:rsid w:val="008B2B3D"/>
    <w:rsid w:val="008C1859"/>
    <w:rsid w:val="008E5D4C"/>
    <w:rsid w:val="008F3171"/>
    <w:rsid w:val="009021EA"/>
    <w:rsid w:val="00915DFE"/>
    <w:rsid w:val="00921990"/>
    <w:rsid w:val="00921C50"/>
    <w:rsid w:val="009265C3"/>
    <w:rsid w:val="00930B8F"/>
    <w:rsid w:val="00940BB8"/>
    <w:rsid w:val="00944127"/>
    <w:rsid w:val="0094438D"/>
    <w:rsid w:val="00955C61"/>
    <w:rsid w:val="00962D4A"/>
    <w:rsid w:val="00965552"/>
    <w:rsid w:val="00975BDC"/>
    <w:rsid w:val="00992052"/>
    <w:rsid w:val="00993012"/>
    <w:rsid w:val="009973B9"/>
    <w:rsid w:val="009A477E"/>
    <w:rsid w:val="009A69C7"/>
    <w:rsid w:val="009B447B"/>
    <w:rsid w:val="009B5228"/>
    <w:rsid w:val="009B5A9C"/>
    <w:rsid w:val="009B627E"/>
    <w:rsid w:val="009D2033"/>
    <w:rsid w:val="009E0D2D"/>
    <w:rsid w:val="009E5BAA"/>
    <w:rsid w:val="009F26D8"/>
    <w:rsid w:val="009F43E3"/>
    <w:rsid w:val="009F48E5"/>
    <w:rsid w:val="009F635B"/>
    <w:rsid w:val="00A03263"/>
    <w:rsid w:val="00A067B0"/>
    <w:rsid w:val="00A07418"/>
    <w:rsid w:val="00A12816"/>
    <w:rsid w:val="00A141CF"/>
    <w:rsid w:val="00A319DD"/>
    <w:rsid w:val="00A35290"/>
    <w:rsid w:val="00A37DD5"/>
    <w:rsid w:val="00A4437E"/>
    <w:rsid w:val="00A523C9"/>
    <w:rsid w:val="00A53500"/>
    <w:rsid w:val="00A61F8A"/>
    <w:rsid w:val="00A638BC"/>
    <w:rsid w:val="00A6475B"/>
    <w:rsid w:val="00A701E9"/>
    <w:rsid w:val="00A70E0E"/>
    <w:rsid w:val="00A77D50"/>
    <w:rsid w:val="00A9489A"/>
    <w:rsid w:val="00AA14E4"/>
    <w:rsid w:val="00AA1AE5"/>
    <w:rsid w:val="00AA5A5C"/>
    <w:rsid w:val="00AA60FB"/>
    <w:rsid w:val="00AC672A"/>
    <w:rsid w:val="00AD0409"/>
    <w:rsid w:val="00AE676F"/>
    <w:rsid w:val="00B01D34"/>
    <w:rsid w:val="00B02644"/>
    <w:rsid w:val="00B10FC5"/>
    <w:rsid w:val="00B12F56"/>
    <w:rsid w:val="00B20AA2"/>
    <w:rsid w:val="00B27357"/>
    <w:rsid w:val="00B3110E"/>
    <w:rsid w:val="00B32205"/>
    <w:rsid w:val="00B42E8A"/>
    <w:rsid w:val="00B446C3"/>
    <w:rsid w:val="00B45F4C"/>
    <w:rsid w:val="00B513B7"/>
    <w:rsid w:val="00B53BF0"/>
    <w:rsid w:val="00B63F2E"/>
    <w:rsid w:val="00B65158"/>
    <w:rsid w:val="00B719D1"/>
    <w:rsid w:val="00B724FC"/>
    <w:rsid w:val="00B72AF2"/>
    <w:rsid w:val="00B82AAB"/>
    <w:rsid w:val="00B8359A"/>
    <w:rsid w:val="00B849DA"/>
    <w:rsid w:val="00B85DEC"/>
    <w:rsid w:val="00B8787A"/>
    <w:rsid w:val="00BA2C73"/>
    <w:rsid w:val="00BA694F"/>
    <w:rsid w:val="00BB12DE"/>
    <w:rsid w:val="00BC4A53"/>
    <w:rsid w:val="00BD1511"/>
    <w:rsid w:val="00BD1CAB"/>
    <w:rsid w:val="00BD6DBB"/>
    <w:rsid w:val="00BD7636"/>
    <w:rsid w:val="00BE46BC"/>
    <w:rsid w:val="00BF1C4F"/>
    <w:rsid w:val="00BF30D4"/>
    <w:rsid w:val="00C01693"/>
    <w:rsid w:val="00C12033"/>
    <w:rsid w:val="00C14E39"/>
    <w:rsid w:val="00C1540A"/>
    <w:rsid w:val="00C17113"/>
    <w:rsid w:val="00C21544"/>
    <w:rsid w:val="00C229E7"/>
    <w:rsid w:val="00C2368F"/>
    <w:rsid w:val="00C239C7"/>
    <w:rsid w:val="00C305C0"/>
    <w:rsid w:val="00C30BF3"/>
    <w:rsid w:val="00C50CDF"/>
    <w:rsid w:val="00C57AC7"/>
    <w:rsid w:val="00C64F32"/>
    <w:rsid w:val="00C661AF"/>
    <w:rsid w:val="00C66C0E"/>
    <w:rsid w:val="00C7140E"/>
    <w:rsid w:val="00C76E9F"/>
    <w:rsid w:val="00C77AE8"/>
    <w:rsid w:val="00C8316C"/>
    <w:rsid w:val="00C831F4"/>
    <w:rsid w:val="00C908B9"/>
    <w:rsid w:val="00C979CD"/>
    <w:rsid w:val="00CA090E"/>
    <w:rsid w:val="00CA0B12"/>
    <w:rsid w:val="00CA20DC"/>
    <w:rsid w:val="00CA4AD9"/>
    <w:rsid w:val="00CA63C3"/>
    <w:rsid w:val="00CB7C48"/>
    <w:rsid w:val="00CD03E7"/>
    <w:rsid w:val="00CE178E"/>
    <w:rsid w:val="00CE181C"/>
    <w:rsid w:val="00CE2F85"/>
    <w:rsid w:val="00CF5126"/>
    <w:rsid w:val="00D143B4"/>
    <w:rsid w:val="00D23801"/>
    <w:rsid w:val="00D33FD9"/>
    <w:rsid w:val="00D369AB"/>
    <w:rsid w:val="00D7003B"/>
    <w:rsid w:val="00D70A88"/>
    <w:rsid w:val="00D7432E"/>
    <w:rsid w:val="00D83DE9"/>
    <w:rsid w:val="00D85A72"/>
    <w:rsid w:val="00D86BD0"/>
    <w:rsid w:val="00D93159"/>
    <w:rsid w:val="00D97DD8"/>
    <w:rsid w:val="00DA00FD"/>
    <w:rsid w:val="00DC2932"/>
    <w:rsid w:val="00DC6EA6"/>
    <w:rsid w:val="00DC7436"/>
    <w:rsid w:val="00DD0D3A"/>
    <w:rsid w:val="00DD3966"/>
    <w:rsid w:val="00DD40FE"/>
    <w:rsid w:val="00DE00A4"/>
    <w:rsid w:val="00DE4C86"/>
    <w:rsid w:val="00DF6FDA"/>
    <w:rsid w:val="00E00EE5"/>
    <w:rsid w:val="00E02AA6"/>
    <w:rsid w:val="00E04D87"/>
    <w:rsid w:val="00E079C4"/>
    <w:rsid w:val="00E119BF"/>
    <w:rsid w:val="00E147DE"/>
    <w:rsid w:val="00E202E8"/>
    <w:rsid w:val="00E20602"/>
    <w:rsid w:val="00E230D0"/>
    <w:rsid w:val="00E24051"/>
    <w:rsid w:val="00E25A42"/>
    <w:rsid w:val="00E25E2F"/>
    <w:rsid w:val="00E33C3E"/>
    <w:rsid w:val="00E42041"/>
    <w:rsid w:val="00E42F74"/>
    <w:rsid w:val="00E50896"/>
    <w:rsid w:val="00E51153"/>
    <w:rsid w:val="00E51154"/>
    <w:rsid w:val="00E511B4"/>
    <w:rsid w:val="00E52C02"/>
    <w:rsid w:val="00E54447"/>
    <w:rsid w:val="00E5484D"/>
    <w:rsid w:val="00E5536A"/>
    <w:rsid w:val="00E556CE"/>
    <w:rsid w:val="00E7247C"/>
    <w:rsid w:val="00E80218"/>
    <w:rsid w:val="00E85486"/>
    <w:rsid w:val="00E873E5"/>
    <w:rsid w:val="00EA08EF"/>
    <w:rsid w:val="00EA1044"/>
    <w:rsid w:val="00EB22DE"/>
    <w:rsid w:val="00EC00BC"/>
    <w:rsid w:val="00EC39F6"/>
    <w:rsid w:val="00ED21D3"/>
    <w:rsid w:val="00ED5F31"/>
    <w:rsid w:val="00ED797C"/>
    <w:rsid w:val="00EE4325"/>
    <w:rsid w:val="00EE73E5"/>
    <w:rsid w:val="00EE7792"/>
    <w:rsid w:val="00EF1C99"/>
    <w:rsid w:val="00F16057"/>
    <w:rsid w:val="00F26CAD"/>
    <w:rsid w:val="00F41C11"/>
    <w:rsid w:val="00F46062"/>
    <w:rsid w:val="00F50636"/>
    <w:rsid w:val="00F5599C"/>
    <w:rsid w:val="00F574E5"/>
    <w:rsid w:val="00F628F4"/>
    <w:rsid w:val="00F63044"/>
    <w:rsid w:val="00F7047B"/>
    <w:rsid w:val="00F720BB"/>
    <w:rsid w:val="00F72C38"/>
    <w:rsid w:val="00F92A61"/>
    <w:rsid w:val="00F9530D"/>
    <w:rsid w:val="00F9581F"/>
    <w:rsid w:val="00FA2E7D"/>
    <w:rsid w:val="00FA352A"/>
    <w:rsid w:val="00FB4027"/>
    <w:rsid w:val="00FB60F9"/>
    <w:rsid w:val="00FC2B4E"/>
    <w:rsid w:val="00FC5AE5"/>
    <w:rsid w:val="00FC6AB6"/>
    <w:rsid w:val="00FE3A61"/>
    <w:rsid w:val="00FF0FD6"/>
    <w:rsid w:val="00FF2792"/>
    <w:rsid w:val="00FF3339"/>
    <w:rsid w:val="00FF47AE"/>
    <w:rsid w:val="00FF7DF7"/>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679AC3"/>
  <w15:chartTrackingRefBased/>
  <w15:docId w15:val="{7BD28FF1-DAB5-EF44-B77E-4F8013F4FA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4"/>
        <w:szCs w:val="24"/>
        <w:lang w:val="en-US"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9B447B"/>
    <w:pPr>
      <w:widowControl w:val="0"/>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327AC3"/>
    <w:pPr>
      <w:ind w:leftChars="200" w:left="480"/>
    </w:pPr>
  </w:style>
  <w:style w:type="character" w:styleId="a4">
    <w:name w:val="Hyperlink"/>
    <w:basedOn w:val="a0"/>
    <w:uiPriority w:val="99"/>
    <w:unhideWhenUsed/>
    <w:rsid w:val="00E202E8"/>
    <w:rPr>
      <w:color w:val="0563C1" w:themeColor="hyperlink"/>
      <w:u w:val="single"/>
    </w:rPr>
  </w:style>
  <w:style w:type="character" w:styleId="a5">
    <w:name w:val="Unresolved Mention"/>
    <w:basedOn w:val="a0"/>
    <w:uiPriority w:val="99"/>
    <w:semiHidden/>
    <w:unhideWhenUsed/>
    <w:rsid w:val="005F6580"/>
    <w:rPr>
      <w:color w:val="605E5C"/>
      <w:shd w:val="clear" w:color="auto" w:fill="E1DFDD"/>
    </w:rPr>
  </w:style>
  <w:style w:type="character" w:styleId="a6">
    <w:name w:val="FollowedHyperlink"/>
    <w:basedOn w:val="a0"/>
    <w:uiPriority w:val="99"/>
    <w:semiHidden/>
    <w:unhideWhenUsed/>
    <w:rsid w:val="00EE779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tiff"/><Relationship Id="rId13" Type="http://schemas.openxmlformats.org/officeDocument/2006/relationships/hyperlink" Target="https://www.hkex.com.hk/Market-Data/Securities-Prices/Equities/Equities-Quote?sym=592&amp;sc_lang=zh-hk" TargetMode="External"/><Relationship Id="rId18" Type="http://schemas.openxmlformats.org/officeDocument/2006/relationships/hyperlink" Target="https://doc.irasia.com/listco/hk/bossini/annual/2019/car2019.pdf" TargetMode="External"/><Relationship Id="rId3" Type="http://schemas.openxmlformats.org/officeDocument/2006/relationships/settings" Target="settings.xml"/><Relationship Id="rId21" Type="http://schemas.openxmlformats.org/officeDocument/2006/relationships/hyperlink" Target="https://doc.irasia.com/listco/hk/bossini/annual/2016/car2016.pdf" TargetMode="External"/><Relationship Id="rId7" Type="http://schemas.microsoft.com/office/2007/relationships/hdphoto" Target="media/hdphoto1.wdp"/><Relationship Id="rId12" Type="http://schemas.openxmlformats.org/officeDocument/2006/relationships/hyperlink" Target="https://hkmb.hktdc.com/en/1X0AJ57E/hktdc-research/Less-Optimistic-The-2020-Outlook-for-the-Apparel-Market" TargetMode="External"/><Relationship Id="rId17" Type="http://schemas.openxmlformats.org/officeDocument/2006/relationships/hyperlink" Target="https://doc.irasia.com/listco/hk/bossini/annual/2020/ar2020.pdf" TargetMode="External"/><Relationship Id="rId2" Type="http://schemas.openxmlformats.org/officeDocument/2006/relationships/styles" Target="styles.xml"/><Relationship Id="rId16" Type="http://schemas.openxmlformats.org/officeDocument/2006/relationships/hyperlink" Target="https://www.cosmopolitan.com.hk/fashion" TargetMode="External"/><Relationship Id="rId20" Type="http://schemas.openxmlformats.org/officeDocument/2006/relationships/hyperlink" Target="https://doc.irasia.com/listco/hk/bossini/annual/2017/car2017.pdf"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statistics.gov.hk/pub/B10800032020MM12B0100.pdf" TargetMode="External"/><Relationship Id="rId5" Type="http://schemas.openxmlformats.org/officeDocument/2006/relationships/image" Target="media/image1.tiff"/><Relationship Id="rId15" Type="http://schemas.openxmlformats.org/officeDocument/2006/relationships/hyperlink" Target="https://www.pwchk.com/en/retail-and-consumer/rc-outlook-201516-re-fashion.pdf" TargetMode="External"/><Relationship Id="rId23" Type="http://schemas.openxmlformats.org/officeDocument/2006/relationships/theme" Target="theme/theme1.xml"/><Relationship Id="rId10" Type="http://schemas.openxmlformats.org/officeDocument/2006/relationships/image" Target="media/image5.tiff"/><Relationship Id="rId19" Type="http://schemas.openxmlformats.org/officeDocument/2006/relationships/hyperlink" Target="https://doc.irasia.com/listco/hk/bossini/annual/2018/car2018.pdf" TargetMode="External"/><Relationship Id="rId4" Type="http://schemas.openxmlformats.org/officeDocument/2006/relationships/webSettings" Target="webSettings.xml"/><Relationship Id="rId9" Type="http://schemas.openxmlformats.org/officeDocument/2006/relationships/image" Target="media/image4.tiff"/><Relationship Id="rId14" Type="http://schemas.openxmlformats.org/officeDocument/2006/relationships/hyperlink" Target="https://www.statista.com/outlook/cmo/apparel/asia" TargetMode="External"/><Relationship Id="rId22" Type="http://schemas.openxmlformats.org/officeDocument/2006/relationships/fontTable" Target="fontTable.xm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6013</TotalTime>
  <Pages>17</Pages>
  <Words>4050</Words>
  <Characters>23085</Characters>
  <Application>Microsoft Office Word</Application>
  <DocSecurity>0</DocSecurity>
  <Lines>192</Lines>
  <Paragraphs>54</Paragraphs>
  <ScaleCrop>false</ScaleCrop>
  <Company/>
  <LinksUpToDate>false</LinksUpToDate>
  <CharactersWithSpaces>27081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Denise Ho</dc:creator>
  <cp:keywords/>
  <dc:description/>
  <cp:lastModifiedBy>Denise Ho</cp:lastModifiedBy>
  <cp:revision>24</cp:revision>
  <dcterms:created xsi:type="dcterms:W3CDTF">2021-03-05T07:21:00Z</dcterms:created>
  <dcterms:modified xsi:type="dcterms:W3CDTF">2021-04-05T10:35:00Z</dcterms:modified>
</cp:coreProperties>
</file>