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8A14E0" w:rsidRPr="00A406E5" w14:paraId="51C04FAB" w14:textId="77777777" w:rsidTr="00A406E5">
        <w:tc>
          <w:tcPr>
            <w:tcW w:w="2093" w:type="dxa"/>
            <w:shd w:val="pct15" w:color="auto" w:fill="auto"/>
          </w:tcPr>
          <w:p w14:paraId="76851DC8"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74295E9"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A14E0" w:rsidRPr="00A406E5" w14:paraId="1E16D525" w14:textId="77777777" w:rsidTr="00A628CC">
        <w:tc>
          <w:tcPr>
            <w:tcW w:w="2093" w:type="dxa"/>
            <w:shd w:val="pct15" w:color="auto" w:fill="auto"/>
          </w:tcPr>
          <w:p w14:paraId="59BD23F8"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07DD1DB"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Electronic Systems Design</w:t>
            </w:r>
          </w:p>
        </w:tc>
      </w:tr>
      <w:tr w:rsidR="008A14E0" w:rsidRPr="00A406E5" w14:paraId="374222DB" w14:textId="77777777" w:rsidTr="008F1308">
        <w:tc>
          <w:tcPr>
            <w:tcW w:w="2093" w:type="dxa"/>
            <w:shd w:val="pct15" w:color="auto" w:fill="auto"/>
          </w:tcPr>
          <w:p w14:paraId="6CFBB412"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6C9FBCC"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ACDA6002A</w:t>
            </w:r>
          </w:p>
        </w:tc>
        <w:tc>
          <w:tcPr>
            <w:tcW w:w="2268" w:type="dxa"/>
            <w:shd w:val="clear" w:color="auto" w:fill="D9D9D9"/>
          </w:tcPr>
          <w:p w14:paraId="73C7E00C" w14:textId="77777777" w:rsidR="008A14E0" w:rsidRPr="004D5E9B" w:rsidRDefault="008A14E0" w:rsidP="008A14E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AF62FAF"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50%</w:t>
            </w:r>
          </w:p>
        </w:tc>
      </w:tr>
      <w:tr w:rsidR="008A14E0" w:rsidRPr="00A406E5" w14:paraId="66606AEF" w14:textId="77777777" w:rsidTr="008F1308">
        <w:tc>
          <w:tcPr>
            <w:tcW w:w="2093" w:type="dxa"/>
            <w:shd w:val="pct15" w:color="auto" w:fill="auto"/>
          </w:tcPr>
          <w:p w14:paraId="7F3FF356"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DCD94F5"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37E56863"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8A14E0" w:rsidRPr="00A406E5" w:rsidRDefault="008A14E0" w:rsidP="008A14E0">
            <w:pPr>
              <w:spacing w:before="120" w:after="120"/>
              <w:jc w:val="both"/>
              <w:rPr>
                <w:rFonts w:ascii="Arial" w:hAnsi="Arial" w:cs="Arial"/>
                <w:b/>
                <w:sz w:val="22"/>
                <w:szCs w:val="22"/>
              </w:rPr>
            </w:pPr>
          </w:p>
        </w:tc>
      </w:tr>
      <w:tr w:rsidR="008A14E0" w:rsidRPr="00A406E5" w14:paraId="613C8D32" w14:textId="77777777" w:rsidTr="008F1308">
        <w:tc>
          <w:tcPr>
            <w:tcW w:w="2093" w:type="dxa"/>
            <w:shd w:val="pct15" w:color="auto" w:fill="auto"/>
          </w:tcPr>
          <w:p w14:paraId="1BF33043"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2D8384B"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Electronic Product Design – Part 1</w:t>
            </w:r>
          </w:p>
        </w:tc>
        <w:tc>
          <w:tcPr>
            <w:tcW w:w="2268" w:type="dxa"/>
            <w:shd w:val="pct15" w:color="auto" w:fill="auto"/>
          </w:tcPr>
          <w:p w14:paraId="21C5FB1B" w14:textId="77777777"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19011E3"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2500</w:t>
            </w:r>
          </w:p>
        </w:tc>
      </w:tr>
      <w:tr w:rsidR="008A14E0" w:rsidRPr="00A406E5" w14:paraId="22AAD465" w14:textId="77777777" w:rsidTr="008F1308">
        <w:tc>
          <w:tcPr>
            <w:tcW w:w="2093" w:type="dxa"/>
            <w:shd w:val="pct15" w:color="auto" w:fill="auto"/>
          </w:tcPr>
          <w:p w14:paraId="6B01B1E5"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6BF48569"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F0AE59E" w:rsidR="008A14E0" w:rsidRPr="00A406E5" w:rsidRDefault="008A14E0" w:rsidP="008A14E0">
            <w:pPr>
              <w:spacing w:before="120" w:after="120"/>
              <w:jc w:val="both"/>
              <w:rPr>
                <w:rFonts w:ascii="Arial" w:hAnsi="Arial" w:cs="Arial"/>
                <w:b/>
                <w:sz w:val="22"/>
                <w:szCs w:val="22"/>
              </w:rPr>
            </w:pPr>
            <w:r>
              <w:rPr>
                <w:rFonts w:ascii="Arial" w:hAnsi="Arial" w:cs="Arial"/>
                <w:b/>
                <w:sz w:val="22"/>
                <w:szCs w:val="22"/>
              </w:rPr>
              <w:t>20 Working Days</w:t>
            </w:r>
          </w:p>
        </w:tc>
      </w:tr>
      <w:tr w:rsidR="008A14E0" w:rsidRPr="00A406E5" w14:paraId="59C10BCB" w14:textId="77777777" w:rsidTr="00A406E5">
        <w:tc>
          <w:tcPr>
            <w:tcW w:w="2093" w:type="dxa"/>
            <w:shd w:val="pct15" w:color="auto" w:fill="auto"/>
          </w:tcPr>
          <w:p w14:paraId="0EA2FB10"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8A14E0" w:rsidRPr="00A406E5" w:rsidRDefault="008A14E0" w:rsidP="008A14E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8A14E0" w:rsidRPr="00A406E5" w:rsidRDefault="008A14E0" w:rsidP="008A14E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8A14E0" w:rsidRDefault="008A14E0" w:rsidP="008A14E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8A14E0" w:rsidRDefault="008A14E0" w:rsidP="008A14E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8A14E0" w:rsidRPr="00A406E5" w:rsidRDefault="008A14E0" w:rsidP="008A14E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14E0" w:rsidRPr="00A406E5" w14:paraId="7F00E12C" w14:textId="77777777" w:rsidTr="00A406E5">
        <w:tc>
          <w:tcPr>
            <w:tcW w:w="2093" w:type="dxa"/>
            <w:shd w:val="pct15" w:color="auto" w:fill="auto"/>
          </w:tcPr>
          <w:p w14:paraId="5DEE3EBD" w14:textId="77777777" w:rsidR="008A14E0" w:rsidRPr="00A406E5" w:rsidRDefault="008A14E0" w:rsidP="008A14E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8A14E0" w:rsidRPr="00A406E5" w:rsidRDefault="008A14E0" w:rsidP="008A14E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8A14E0" w:rsidRPr="00A406E5" w14:paraId="731178DF" w14:textId="77777777" w:rsidTr="00A406E5">
        <w:tc>
          <w:tcPr>
            <w:tcW w:w="2093" w:type="dxa"/>
            <w:shd w:val="pct15" w:color="auto" w:fill="auto"/>
          </w:tcPr>
          <w:p w14:paraId="0C698443" w14:textId="44F43721" w:rsidR="008A14E0" w:rsidRPr="00A406E5" w:rsidRDefault="008A14E0" w:rsidP="008A14E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8A14E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8A14E0" w:rsidRPr="00C83B13" w:rsidRDefault="008A14E0" w:rsidP="008A14E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8A14E0" w:rsidRPr="00C83B13" w:rsidRDefault="008A14E0" w:rsidP="008A14E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8A14E0" w:rsidRPr="00C83B13" w:rsidRDefault="008A14E0" w:rsidP="008A14E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8A14E0" w:rsidRPr="00C83B13" w:rsidRDefault="008A14E0" w:rsidP="008A14E0">
                  <w:pPr>
                    <w:ind w:left="-10"/>
                    <w:rPr>
                      <w:rFonts w:ascii="Arial" w:hAnsi="Arial" w:cs="Arial"/>
                      <w:b/>
                      <w:bCs/>
                      <w:sz w:val="22"/>
                      <w:szCs w:val="22"/>
                    </w:rPr>
                  </w:pPr>
                </w:p>
                <w:p w14:paraId="0A5E06AF" w14:textId="77777777" w:rsidR="008A14E0" w:rsidRPr="00C83B13" w:rsidRDefault="008A14E0" w:rsidP="008A14E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8A14E0" w:rsidRPr="00C83B13" w:rsidRDefault="008A14E0" w:rsidP="008A14E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8A14E0" w:rsidRPr="00C83B13" w:rsidRDefault="008A14E0" w:rsidP="008A14E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8A14E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8A14E0" w:rsidRPr="00C83B13" w:rsidRDefault="008A14E0" w:rsidP="008A14E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8A14E0" w:rsidRPr="00C83B13" w:rsidRDefault="008A14E0" w:rsidP="008A14E0">
                        <w:pPr>
                          <w:ind w:left="-10"/>
                          <w:rPr>
                            <w:rFonts w:ascii="Arial" w:hAnsi="Arial" w:cs="Arial"/>
                            <w:sz w:val="22"/>
                            <w:szCs w:val="22"/>
                          </w:rPr>
                        </w:pPr>
                        <w:r w:rsidRPr="00C83B13">
                          <w:rPr>
                            <w:rFonts w:ascii="Arial" w:hAnsi="Arial" w:cs="Arial"/>
                            <w:b/>
                            <w:bCs/>
                            <w:sz w:val="22"/>
                            <w:szCs w:val="22"/>
                          </w:rPr>
                          <w:t>Penalty Applied</w:t>
                        </w:r>
                      </w:p>
                    </w:tc>
                  </w:tr>
                  <w:tr w:rsidR="008A14E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8A14E0" w:rsidRPr="00C83B13" w:rsidRDefault="008A14E0" w:rsidP="008A14E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8A14E0" w:rsidRPr="00C83B13" w:rsidRDefault="008A14E0" w:rsidP="008A14E0">
                        <w:pPr>
                          <w:ind w:left="-10"/>
                          <w:rPr>
                            <w:rFonts w:ascii="Arial" w:hAnsi="Arial" w:cs="Arial"/>
                            <w:sz w:val="22"/>
                            <w:szCs w:val="22"/>
                          </w:rPr>
                        </w:pPr>
                        <w:r w:rsidRPr="00C83B13">
                          <w:rPr>
                            <w:rFonts w:ascii="Arial" w:hAnsi="Arial" w:cs="Arial"/>
                            <w:sz w:val="22"/>
                            <w:szCs w:val="22"/>
                          </w:rPr>
                          <w:t>No penalty</w:t>
                        </w:r>
                      </w:p>
                    </w:tc>
                  </w:tr>
                  <w:tr w:rsidR="008A14E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8A14E0" w:rsidRPr="00C83B13" w:rsidRDefault="008A14E0" w:rsidP="008A14E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8A14E0" w:rsidRPr="00C83B13" w:rsidRDefault="008A14E0" w:rsidP="008A14E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A14E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8A14E0" w:rsidRPr="00C83B13" w:rsidRDefault="008A14E0" w:rsidP="008A14E0">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8A14E0" w:rsidRPr="00C83B13" w:rsidRDefault="008A14E0" w:rsidP="008A14E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A14E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8A14E0" w:rsidRPr="00C83B13" w:rsidRDefault="008A14E0" w:rsidP="008A14E0">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8A14E0" w:rsidRPr="00C83B13" w:rsidRDefault="008A14E0" w:rsidP="008A14E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8A14E0" w:rsidRPr="00C83B13" w:rsidRDefault="008A14E0" w:rsidP="008A14E0">
                  <w:pPr>
                    <w:ind w:left="-10"/>
                    <w:rPr>
                      <w:rFonts w:ascii="Arial" w:eastAsiaTheme="minorEastAsia" w:hAnsi="Arial" w:cs="Arial"/>
                      <w:sz w:val="22"/>
                      <w:szCs w:val="22"/>
                      <w14:ligatures w14:val="standardContextual"/>
                    </w:rPr>
                  </w:pPr>
                </w:p>
                <w:p w14:paraId="6F36B042" w14:textId="77777777" w:rsidR="008A14E0" w:rsidRPr="00C83B13" w:rsidRDefault="008A14E0" w:rsidP="008A14E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8A14E0" w:rsidRPr="00C83B13" w:rsidRDefault="008A14E0" w:rsidP="008A14E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8A14E0" w:rsidRPr="00C83B13" w:rsidRDefault="008A14E0" w:rsidP="008A14E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8A14E0" w:rsidRPr="00C83B13" w:rsidRDefault="008A14E0" w:rsidP="008A14E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8A14E0" w:rsidRPr="00C83B13" w:rsidRDefault="008A14E0" w:rsidP="008A14E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8A14E0" w:rsidRPr="00C83B13" w:rsidRDefault="008A14E0" w:rsidP="008A14E0">
                  <w:pPr>
                    <w:ind w:left="-10"/>
                    <w:rPr>
                      <w:rFonts w:ascii="Arial" w:eastAsiaTheme="minorEastAsia" w:hAnsi="Arial" w:cs="Arial"/>
                      <w:b/>
                      <w:bCs/>
                      <w:sz w:val="22"/>
                      <w:szCs w:val="22"/>
                    </w:rPr>
                  </w:pPr>
                </w:p>
                <w:p w14:paraId="38799D8B" w14:textId="77777777" w:rsidR="008A14E0" w:rsidRPr="00C83B13" w:rsidRDefault="008A14E0" w:rsidP="008A14E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8A14E0" w:rsidRPr="00C83B13" w:rsidRDefault="008A14E0" w:rsidP="008A14E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8A14E0" w:rsidRPr="00C83B13" w:rsidRDefault="008A14E0" w:rsidP="008A14E0">
                  <w:pPr>
                    <w:ind w:left="-10"/>
                    <w:rPr>
                      <w:rFonts w:ascii="Arial" w:hAnsi="Arial" w:cs="Arial"/>
                      <w:b/>
                      <w:bCs/>
                      <w:sz w:val="22"/>
                      <w:szCs w:val="22"/>
                    </w:rPr>
                  </w:pPr>
                </w:p>
                <w:p w14:paraId="4D460214" w14:textId="77777777" w:rsidR="008A14E0" w:rsidRPr="00C83B13" w:rsidRDefault="008A14E0" w:rsidP="008A14E0">
                  <w:pPr>
                    <w:ind w:left="-10"/>
                    <w:rPr>
                      <w:rFonts w:ascii="Arial" w:hAnsi="Arial" w:cs="Arial"/>
                      <w:b/>
                      <w:bCs/>
                      <w:sz w:val="22"/>
                      <w:szCs w:val="22"/>
                    </w:rPr>
                  </w:pPr>
                  <w:r w:rsidRPr="00C83B13">
                    <w:rPr>
                      <w:rFonts w:ascii="Arial" w:hAnsi="Arial" w:cs="Arial"/>
                      <w:b/>
                      <w:bCs/>
                      <w:sz w:val="22"/>
                      <w:szCs w:val="22"/>
                    </w:rPr>
                    <w:t>Feedback</w:t>
                  </w:r>
                </w:p>
                <w:p w14:paraId="11CAA8C3" w14:textId="77777777" w:rsidR="008A14E0" w:rsidRPr="00C83B13" w:rsidRDefault="008A14E0" w:rsidP="008A14E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8A14E0" w:rsidRPr="00C83B13" w:rsidRDefault="008A14E0" w:rsidP="008A14E0">
                  <w:pPr>
                    <w:rPr>
                      <w:rFonts w:ascii="Arial" w:hAnsi="Arial" w:cs="Arial"/>
                      <w:color w:val="0F4761"/>
                      <w:sz w:val="22"/>
                      <w:szCs w:val="22"/>
                    </w:rPr>
                  </w:pPr>
                </w:p>
              </w:tc>
            </w:tr>
          </w:tbl>
          <w:p w14:paraId="4703AD05" w14:textId="77777777" w:rsidR="008A14E0" w:rsidRPr="00A406E5" w:rsidRDefault="008A14E0" w:rsidP="008A14E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A406E5" w14:paraId="0AFFAE14" w14:textId="77777777" w:rsidTr="003B0FAA">
        <w:trPr>
          <w:gridAfter w:val="1"/>
          <w:wAfter w:w="34" w:type="dxa"/>
        </w:trPr>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B0FAA" w:rsidRPr="00A406E5" w14:paraId="551D069D" w14:textId="77777777" w:rsidTr="003B0FAA">
        <w:tc>
          <w:tcPr>
            <w:tcW w:w="9781" w:type="dxa"/>
            <w:gridSpan w:val="2"/>
          </w:tcPr>
          <w:p w14:paraId="11F1C2CD" w14:textId="77777777" w:rsidR="003B0FAA" w:rsidRPr="00A406E5" w:rsidRDefault="003B0FAA" w:rsidP="00A113E1">
            <w:pPr>
              <w:rPr>
                <w:rFonts w:ascii="Arial" w:hAnsi="Arial" w:cs="Arial"/>
                <w:sz w:val="22"/>
                <w:szCs w:val="22"/>
              </w:rPr>
            </w:pPr>
          </w:p>
          <w:p w14:paraId="02CAF1A4" w14:textId="77777777" w:rsidR="003B0FAA" w:rsidRPr="00A406E5" w:rsidRDefault="003B0FAA" w:rsidP="00A113E1">
            <w:pPr>
              <w:ind w:left="360"/>
              <w:rPr>
                <w:rFonts w:ascii="Arial" w:hAnsi="Arial" w:cs="Arial"/>
                <w:sz w:val="22"/>
                <w:szCs w:val="22"/>
              </w:rPr>
            </w:pPr>
            <w:r w:rsidRPr="00C93ECD">
              <w:rPr>
                <w:rFonts w:ascii="Arial" w:hAnsi="Arial" w:cs="Arial"/>
                <w:sz w:val="22"/>
                <w:szCs w:val="22"/>
              </w:rPr>
              <w:t>Demonstrate the ability to deploy accurately established techniques to produce suitable system designs over a range of technological applications. </w:t>
            </w:r>
          </w:p>
          <w:p w14:paraId="3EA4D8C6" w14:textId="77777777" w:rsidR="003B0FAA" w:rsidRPr="00A406E5" w:rsidRDefault="003B0FAA" w:rsidP="00A113E1">
            <w:pPr>
              <w:rPr>
                <w:rFonts w:ascii="Arial" w:hAnsi="Arial" w:cs="Arial"/>
                <w:sz w:val="22"/>
                <w:szCs w:val="22"/>
              </w:rPr>
            </w:pPr>
          </w:p>
        </w:tc>
      </w:tr>
    </w:tbl>
    <w:p w14:paraId="559387FB" w14:textId="77777777" w:rsidR="003B0FAA" w:rsidRPr="00A406E5" w:rsidRDefault="003B0FAA" w:rsidP="003B0FAA">
      <w:pPr>
        <w:rPr>
          <w:rFonts w:ascii="Arial" w:hAnsi="Arial" w:cs="Arial"/>
          <w:b/>
        </w:rPr>
      </w:pPr>
    </w:p>
    <w:tbl>
      <w:tblPr>
        <w:tblW w:w="9781"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1"/>
      </w:tblGrid>
      <w:tr w:rsidR="003B0FAA" w:rsidRPr="00C93ECD" w14:paraId="5CE13352" w14:textId="77777777" w:rsidTr="00A113E1">
        <w:trPr>
          <w:trHeight w:val="300"/>
        </w:trPr>
        <w:tc>
          <w:tcPr>
            <w:tcW w:w="9781" w:type="dxa"/>
            <w:tcBorders>
              <w:top w:val="single" w:sz="6" w:space="0" w:color="auto"/>
              <w:left w:val="single" w:sz="6" w:space="0" w:color="auto"/>
              <w:bottom w:val="single" w:sz="6" w:space="0" w:color="auto"/>
              <w:right w:val="single" w:sz="6" w:space="0" w:color="auto"/>
            </w:tcBorders>
            <w:shd w:val="clear" w:color="auto" w:fill="D9D9D9"/>
            <w:hideMark/>
          </w:tcPr>
          <w:p w14:paraId="17D484F3" w14:textId="77777777" w:rsidR="003B0FAA" w:rsidRPr="00C93ECD" w:rsidRDefault="003B0FAA" w:rsidP="00A113E1">
            <w:pPr>
              <w:rPr>
                <w:rFonts w:ascii="Arial" w:hAnsi="Arial" w:cs="Arial"/>
                <w:b/>
              </w:rPr>
            </w:pPr>
            <w:r w:rsidRPr="00C93ECD">
              <w:rPr>
                <w:rFonts w:ascii="Arial" w:hAnsi="Arial" w:cs="Arial"/>
                <w:b/>
                <w:bCs/>
              </w:rPr>
              <w:t>AHEP4 Learning Outcomes </w:t>
            </w:r>
            <w:r w:rsidRPr="00C93ECD">
              <w:rPr>
                <w:rFonts w:ascii="Arial" w:hAnsi="Arial" w:cs="Arial"/>
                <w:b/>
              </w:rPr>
              <w:t> </w:t>
            </w:r>
          </w:p>
          <w:p w14:paraId="4EFD0CCF" w14:textId="77777777" w:rsidR="003B0FAA" w:rsidRPr="00C93ECD" w:rsidRDefault="003B0FAA" w:rsidP="00A113E1">
            <w:pPr>
              <w:rPr>
                <w:rFonts w:ascii="Arial" w:hAnsi="Arial" w:cs="Arial"/>
                <w:b/>
              </w:rPr>
            </w:pPr>
            <w:r w:rsidRPr="00C93ECD">
              <w:rPr>
                <w:rFonts w:ascii="Arial" w:hAnsi="Arial" w:cs="Arial"/>
                <w:b/>
                <w:bCs/>
              </w:rPr>
              <w:t>You must demonstrate these in your work to pass the assessment.</w:t>
            </w:r>
            <w:r w:rsidRPr="00C93ECD">
              <w:rPr>
                <w:rFonts w:ascii="Arial" w:hAnsi="Arial" w:cs="Arial"/>
                <w:b/>
              </w:rPr>
              <w:t> </w:t>
            </w:r>
          </w:p>
        </w:tc>
      </w:tr>
      <w:tr w:rsidR="003B0FAA" w:rsidRPr="00C93ECD" w14:paraId="4CE1D817" w14:textId="77777777" w:rsidTr="00A113E1">
        <w:trPr>
          <w:trHeight w:val="300"/>
        </w:trPr>
        <w:tc>
          <w:tcPr>
            <w:tcW w:w="9781" w:type="dxa"/>
            <w:tcBorders>
              <w:top w:val="single" w:sz="6" w:space="0" w:color="auto"/>
              <w:left w:val="single" w:sz="6" w:space="0" w:color="auto"/>
              <w:bottom w:val="single" w:sz="6" w:space="0" w:color="auto"/>
              <w:right w:val="single" w:sz="6" w:space="0" w:color="auto"/>
            </w:tcBorders>
            <w:hideMark/>
          </w:tcPr>
          <w:p w14:paraId="467AADA0" w14:textId="77777777" w:rsidR="003B0FAA" w:rsidRPr="00C90374" w:rsidRDefault="003B0FAA" w:rsidP="00A113E1">
            <w:pPr>
              <w:rPr>
                <w:rFonts w:ascii="Arial" w:hAnsi="Arial" w:cs="Arial"/>
                <w:bCs/>
              </w:rPr>
            </w:pPr>
            <w:r w:rsidRPr="00C90374">
              <w:rPr>
                <w:rFonts w:ascii="Arial" w:hAnsi="Arial" w:cs="Arial"/>
                <w:bCs/>
              </w:rPr>
              <w:t>B1</w:t>
            </w:r>
            <w:r>
              <w:rPr>
                <w:rFonts w:ascii="Arial" w:hAnsi="Arial" w:cs="Arial"/>
                <w:bCs/>
              </w:rPr>
              <w:t xml:space="preserve"> - </w:t>
            </w:r>
            <w:r w:rsidRPr="009A6496">
              <w:rPr>
                <w:rFonts w:ascii="Arial" w:hAnsi="Arial" w:cs="Arial"/>
                <w:bCs/>
              </w:rPr>
              <w:t xml:space="preserve">Apply knowledge of mathematics, statistics, natural science and engineering principles to </w:t>
            </w:r>
            <w:proofErr w:type="gramStart"/>
            <w:r w:rsidRPr="009A6496">
              <w:rPr>
                <w:rFonts w:ascii="Arial" w:hAnsi="Arial" w:cs="Arial"/>
                <w:bCs/>
              </w:rPr>
              <w:t>broadly-defined</w:t>
            </w:r>
            <w:proofErr w:type="gramEnd"/>
            <w:r w:rsidRPr="009A6496">
              <w:rPr>
                <w:rFonts w:ascii="Arial" w:hAnsi="Arial" w:cs="Arial"/>
                <w:bCs/>
              </w:rPr>
              <w:t xml:space="preserve"> problems. Some of the knowledge will be informed by current developments in the subject of study</w:t>
            </w:r>
          </w:p>
          <w:p w14:paraId="6B63AEFC" w14:textId="77777777" w:rsidR="003B0FAA" w:rsidRPr="00C93ECD" w:rsidRDefault="003B0FAA" w:rsidP="00A113E1">
            <w:pPr>
              <w:rPr>
                <w:rFonts w:ascii="Arial" w:hAnsi="Arial" w:cs="Arial"/>
                <w:b/>
              </w:rPr>
            </w:pPr>
          </w:p>
          <w:p w14:paraId="6A3CEDE9" w14:textId="77777777" w:rsidR="003B0FAA" w:rsidRPr="00C93ECD" w:rsidRDefault="003B0FAA" w:rsidP="00A113E1">
            <w:pPr>
              <w:rPr>
                <w:rFonts w:ascii="Arial" w:hAnsi="Arial" w:cs="Arial"/>
                <w:bCs/>
              </w:rPr>
            </w:pPr>
            <w:r w:rsidRPr="00C93ECD">
              <w:rPr>
                <w:rFonts w:ascii="Arial" w:hAnsi="Arial" w:cs="Arial"/>
                <w:bCs/>
              </w:rPr>
              <w:t xml:space="preserve">B2 - Analyse </w:t>
            </w:r>
            <w:proofErr w:type="gramStart"/>
            <w:r w:rsidRPr="00C93ECD">
              <w:rPr>
                <w:rFonts w:ascii="Arial" w:hAnsi="Arial" w:cs="Arial"/>
                <w:bCs/>
              </w:rPr>
              <w:t>broadly-defined</w:t>
            </w:r>
            <w:proofErr w:type="gramEnd"/>
            <w:r w:rsidRPr="00C93ECD">
              <w:rPr>
                <w:rFonts w:ascii="Arial" w:hAnsi="Arial" w:cs="Arial"/>
                <w:bCs/>
              </w:rPr>
              <w:t xml:space="preserve"> problems reaching substantiated conclusions using first principles of mathematics, statistics, natural science and engineering principles </w:t>
            </w:r>
          </w:p>
          <w:p w14:paraId="3E7FE0EE" w14:textId="77777777" w:rsidR="003B0FAA" w:rsidRPr="00C93ECD" w:rsidRDefault="003B0FAA" w:rsidP="00A113E1">
            <w:pPr>
              <w:rPr>
                <w:rFonts w:ascii="Arial" w:hAnsi="Arial" w:cs="Arial"/>
                <w:bCs/>
              </w:rPr>
            </w:pPr>
            <w:r w:rsidRPr="00C93ECD">
              <w:rPr>
                <w:rFonts w:ascii="Arial" w:hAnsi="Arial" w:cs="Arial"/>
                <w:bCs/>
              </w:rPr>
              <w:t>   </w:t>
            </w:r>
          </w:p>
          <w:p w14:paraId="4AE4E9C5" w14:textId="77777777" w:rsidR="003B0FAA" w:rsidRPr="00C93ECD" w:rsidRDefault="003B0FAA" w:rsidP="00A113E1">
            <w:pPr>
              <w:rPr>
                <w:rFonts w:ascii="Arial" w:hAnsi="Arial" w:cs="Arial"/>
                <w:bCs/>
              </w:rPr>
            </w:pPr>
            <w:r w:rsidRPr="00C93ECD">
              <w:rPr>
                <w:rFonts w:ascii="Arial" w:hAnsi="Arial" w:cs="Arial"/>
                <w:bCs/>
              </w:rPr>
              <w:t xml:space="preserve">B5 - Design solutions for </w:t>
            </w:r>
            <w:proofErr w:type="gramStart"/>
            <w:r w:rsidRPr="00C93ECD">
              <w:rPr>
                <w:rFonts w:ascii="Arial" w:hAnsi="Arial" w:cs="Arial"/>
                <w:bCs/>
              </w:rPr>
              <w:t>broadly-defined</w:t>
            </w:r>
            <w:proofErr w:type="gramEnd"/>
            <w:r w:rsidRPr="00C93ECD">
              <w:rPr>
                <w:rFonts w:ascii="Arial" w:hAnsi="Arial" w:cs="Arial"/>
                <w:bCs/>
              </w:rPr>
              <w:t xml:space="preserve"> problems that meet a combination of societal, user, business and customer requirements as appropriate. This will involve consideration of applicable health &amp; safety, diversity, inclusion, cultural, societal, environmental and commercial matters, codes of practice and industry standards. </w:t>
            </w:r>
          </w:p>
          <w:p w14:paraId="4AE90634" w14:textId="77777777" w:rsidR="003B0FAA" w:rsidRDefault="003B0FAA" w:rsidP="00A113E1">
            <w:pPr>
              <w:rPr>
                <w:rFonts w:ascii="Arial" w:hAnsi="Arial" w:cs="Arial"/>
                <w:bCs/>
              </w:rPr>
            </w:pPr>
            <w:r w:rsidRPr="00C93ECD">
              <w:rPr>
                <w:rFonts w:ascii="Arial" w:hAnsi="Arial" w:cs="Arial"/>
                <w:bCs/>
              </w:rPr>
              <w:t> </w:t>
            </w:r>
          </w:p>
          <w:p w14:paraId="689FD859" w14:textId="77777777" w:rsidR="003B0FAA" w:rsidRDefault="003B0FAA" w:rsidP="00A113E1">
            <w:pPr>
              <w:rPr>
                <w:rFonts w:ascii="Arial" w:hAnsi="Arial" w:cs="Arial"/>
                <w:bCs/>
              </w:rPr>
            </w:pPr>
            <w:r>
              <w:rPr>
                <w:rFonts w:ascii="Arial" w:hAnsi="Arial" w:cs="Arial"/>
                <w:bCs/>
              </w:rPr>
              <w:t xml:space="preserve">B8 - </w:t>
            </w:r>
            <w:r w:rsidRPr="00C74209">
              <w:rPr>
                <w:rFonts w:ascii="Arial" w:hAnsi="Arial" w:cs="Arial"/>
                <w:bCs/>
              </w:rPr>
              <w:t>Identify and analyse ethical concerns and make reasoned ethical choices informed by professional codes of conduct</w:t>
            </w:r>
          </w:p>
          <w:p w14:paraId="573BB7E8" w14:textId="77777777" w:rsidR="003B0FAA" w:rsidRDefault="003B0FAA" w:rsidP="00A113E1">
            <w:pPr>
              <w:rPr>
                <w:rFonts w:ascii="Arial" w:hAnsi="Arial" w:cs="Arial"/>
                <w:bCs/>
              </w:rPr>
            </w:pPr>
          </w:p>
          <w:p w14:paraId="290B1680" w14:textId="77777777" w:rsidR="003B0FAA" w:rsidRDefault="003B0FAA" w:rsidP="00A113E1">
            <w:pPr>
              <w:rPr>
                <w:rFonts w:ascii="Arial" w:hAnsi="Arial" w:cs="Arial"/>
                <w:bCs/>
              </w:rPr>
            </w:pPr>
            <w:r>
              <w:rPr>
                <w:rFonts w:ascii="Arial" w:hAnsi="Arial" w:cs="Arial"/>
                <w:bCs/>
              </w:rPr>
              <w:t xml:space="preserve">B9 - </w:t>
            </w:r>
            <w:r w:rsidRPr="006B0041">
              <w:rPr>
                <w:rFonts w:ascii="Arial" w:hAnsi="Arial" w:cs="Arial"/>
                <w:bCs/>
              </w:rPr>
              <w:t>Use a risk management process to identify, evaluate and mitigate risks (the effects of uncertainty) associated with a particular project or activity</w:t>
            </w:r>
          </w:p>
          <w:p w14:paraId="296AF076" w14:textId="77777777" w:rsidR="003B0FAA" w:rsidRPr="00C93ECD" w:rsidRDefault="003B0FAA" w:rsidP="00A113E1">
            <w:pPr>
              <w:rPr>
                <w:rFonts w:ascii="Arial" w:hAnsi="Arial" w:cs="Arial"/>
                <w:bCs/>
              </w:rPr>
            </w:pPr>
          </w:p>
          <w:p w14:paraId="0697AF0B" w14:textId="77777777" w:rsidR="003B0FAA" w:rsidRPr="00C93ECD" w:rsidRDefault="003B0FAA" w:rsidP="00A113E1">
            <w:pPr>
              <w:rPr>
                <w:rFonts w:ascii="Arial" w:hAnsi="Arial" w:cs="Arial"/>
                <w:bCs/>
              </w:rPr>
            </w:pPr>
            <w:r w:rsidRPr="00C93ECD">
              <w:rPr>
                <w:rFonts w:ascii="Arial" w:hAnsi="Arial" w:cs="Arial"/>
                <w:bCs/>
              </w:rPr>
              <w:t>B13 - Select and apply appropriate materials, equipment, engineering technologies and processes </w:t>
            </w:r>
          </w:p>
          <w:p w14:paraId="0422FA1D" w14:textId="77777777" w:rsidR="003B0FAA" w:rsidRPr="00C93ECD" w:rsidRDefault="003B0FAA" w:rsidP="00A113E1">
            <w:pPr>
              <w:rPr>
                <w:rFonts w:ascii="Arial" w:hAnsi="Arial" w:cs="Arial"/>
                <w:b/>
              </w:rPr>
            </w:pPr>
            <w:r w:rsidRPr="00C93ECD">
              <w:rPr>
                <w:rFonts w:ascii="Arial" w:hAnsi="Arial" w:cs="Arial"/>
                <w:b/>
              </w:rPr>
              <w:t> </w:t>
            </w:r>
          </w:p>
        </w:tc>
      </w:tr>
    </w:tbl>
    <w:p w14:paraId="11D6A9FA" w14:textId="77777777" w:rsidR="0028204E" w:rsidRPr="00A406E5" w:rsidRDefault="0028204E" w:rsidP="00BA1176">
      <w:pPr>
        <w:rPr>
          <w:rFonts w:ascii="Arial" w:hAnsi="Arial" w:cs="Arial"/>
          <w:b/>
        </w:rPr>
      </w:pPr>
    </w:p>
    <w:p w14:paraId="1A84EAB7" w14:textId="77777777" w:rsidR="003B0FAA" w:rsidRDefault="003B0FAA">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1E0E028F"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14ACACD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F87047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42D434B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11C816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E087C0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2D067A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C089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4C8131B4" w14:textId="77777777" w:rsidR="000C089B" w:rsidRDefault="000C089B" w:rsidP="000C089B">
      <w:pPr>
        <w:pStyle w:val="Heading2"/>
        <w:ind w:left="567" w:firstLine="142"/>
        <w:rPr>
          <w:rFonts w:ascii="Arial" w:hAnsi="Arial" w:cs="Arial"/>
          <w:sz w:val="22"/>
          <w:szCs w:val="22"/>
        </w:rPr>
      </w:pPr>
      <w:r w:rsidRPr="000C089B">
        <w:rPr>
          <w:rFonts w:ascii="Arial" w:hAnsi="Arial" w:cs="Arial"/>
          <w:bCs/>
          <w:sz w:val="22"/>
          <w:szCs w:val="22"/>
        </w:rPr>
        <w:t>A word on the use of ChatGPT and similar generative AI systems</w:t>
      </w:r>
      <w:r w:rsidRPr="000C089B">
        <w:rPr>
          <w:rFonts w:ascii="Arial" w:hAnsi="Arial" w:cs="Arial"/>
          <w:sz w:val="22"/>
          <w:szCs w:val="22"/>
        </w:rPr>
        <w:t> </w:t>
      </w:r>
    </w:p>
    <w:p w14:paraId="6B2E3AFD" w14:textId="77777777" w:rsidR="000C089B" w:rsidRPr="000C089B" w:rsidRDefault="000C089B" w:rsidP="000C089B"/>
    <w:p w14:paraId="135CA301" w14:textId="77777777" w:rsidR="000C089B" w:rsidRPr="000C089B" w:rsidRDefault="000C089B" w:rsidP="000C089B">
      <w:pPr>
        <w:ind w:left="709"/>
        <w:rPr>
          <w:rFonts w:ascii="Arial" w:hAnsi="Arial" w:cs="Arial"/>
          <w:sz w:val="22"/>
          <w:szCs w:val="22"/>
        </w:rPr>
      </w:pPr>
      <w:r w:rsidRPr="000C089B">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w:t>
      </w:r>
      <w:r w:rsidRPr="000C089B">
        <w:rPr>
          <w:rFonts w:ascii="Arial" w:hAnsi="Arial" w:cs="Arial"/>
          <w:sz w:val="22"/>
          <w:szCs w:val="22"/>
          <w:u w:val="single"/>
        </w:rPr>
        <w:t>often make mistakes and may not be completely accurate</w:t>
      </w:r>
      <w:r w:rsidRPr="000C089B">
        <w:rPr>
          <w:rFonts w:ascii="Arial" w:hAnsi="Arial" w:cs="Arial"/>
          <w:sz w:val="22"/>
          <w:szCs w:val="22"/>
        </w:rPr>
        <w:t>, particularly when asked for references.  </w:t>
      </w:r>
    </w:p>
    <w:p w14:paraId="63E62452" w14:textId="77777777" w:rsidR="000C089B" w:rsidRPr="000C089B" w:rsidRDefault="000C089B" w:rsidP="000C089B">
      <w:pPr>
        <w:ind w:left="709"/>
        <w:rPr>
          <w:rFonts w:ascii="Arial" w:hAnsi="Arial" w:cs="Arial"/>
          <w:sz w:val="22"/>
          <w:szCs w:val="22"/>
        </w:rPr>
      </w:pPr>
      <w:r w:rsidRPr="000C089B">
        <w:rPr>
          <w:rFonts w:ascii="Arial" w:hAnsi="Arial" w:cs="Arial"/>
          <w:sz w:val="22"/>
          <w:szCs w:val="22"/>
        </w:rPr>
        <w:t xml:space="preserve">You must remember that as a student </w:t>
      </w:r>
      <w:r w:rsidRPr="000C089B">
        <w:rPr>
          <w:rFonts w:ascii="Arial" w:hAnsi="Arial" w:cs="Arial"/>
          <w:b/>
          <w:sz w:val="22"/>
          <w:szCs w:val="22"/>
        </w:rPr>
        <w:t>you</w:t>
      </w:r>
      <w:r w:rsidRPr="000C089B">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 </w:t>
      </w:r>
    </w:p>
    <w:p w14:paraId="0F0C3828" w14:textId="77777777" w:rsidR="000C089B" w:rsidRPr="000C089B" w:rsidRDefault="000C089B" w:rsidP="000C089B">
      <w:pPr>
        <w:ind w:left="709"/>
        <w:rPr>
          <w:rFonts w:ascii="Arial" w:hAnsi="Arial" w:cs="Arial"/>
          <w:sz w:val="22"/>
          <w:szCs w:val="22"/>
        </w:rPr>
      </w:pPr>
      <w:r w:rsidRPr="000C089B">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 </w:t>
      </w:r>
    </w:p>
    <w:p w14:paraId="62D30C41" w14:textId="77777777" w:rsidR="000C089B" w:rsidRPr="000C089B" w:rsidRDefault="000C089B" w:rsidP="000C089B">
      <w:pPr>
        <w:ind w:left="709"/>
        <w:rPr>
          <w:rFonts w:ascii="Arial" w:hAnsi="Arial" w:cs="Arial"/>
          <w:sz w:val="22"/>
          <w:szCs w:val="22"/>
        </w:rPr>
      </w:pPr>
      <w:r w:rsidRPr="000C089B">
        <w:rPr>
          <w:rFonts w:ascii="Arial" w:hAnsi="Arial" w:cs="Arial"/>
          <w:sz w:val="22"/>
          <w:szCs w:val="22"/>
        </w:rPr>
        <w:t>You may use these tools, but you must use them ethically, and you should always strive for academic honesty and integrity. </w:t>
      </w: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7AD2DD0F" w14:textId="77777777" w:rsidR="00E073DB" w:rsidRDefault="00E073DB" w:rsidP="00E073DB">
      <w:pPr>
        <w:ind w:left="720"/>
        <w:rPr>
          <w:rFonts w:ascii="Arial" w:hAnsi="Arial" w:cs="Arial"/>
          <w:sz w:val="24"/>
          <w:szCs w:val="24"/>
        </w:rPr>
      </w:pPr>
      <w:r>
        <w:rPr>
          <w:rFonts w:ascii="Arial" w:hAnsi="Arial" w:cs="Arial"/>
          <w:sz w:val="24"/>
          <w:szCs w:val="24"/>
        </w:rPr>
        <w:lastRenderedPageBreak/>
        <w:t xml:space="preserve">Air quality in and around a materials production site is to be monitored at various locations using a distributed sensor network.  The purpose of the system is to monitor the pollutants the site produces and determine if any action is required to reduce pollution. </w:t>
      </w:r>
    </w:p>
    <w:p w14:paraId="06777D0B" w14:textId="77777777" w:rsidR="00E073DB" w:rsidRDefault="00E073DB" w:rsidP="00E073DB">
      <w:pPr>
        <w:ind w:left="720"/>
        <w:rPr>
          <w:rFonts w:ascii="Arial" w:hAnsi="Arial" w:cs="Arial"/>
          <w:sz w:val="24"/>
          <w:szCs w:val="24"/>
        </w:rPr>
      </w:pPr>
    </w:p>
    <w:p w14:paraId="3104B463" w14:textId="77777777" w:rsidR="00E073DB" w:rsidRDefault="00E073DB" w:rsidP="00E073DB">
      <w:pPr>
        <w:ind w:left="720"/>
        <w:rPr>
          <w:rFonts w:ascii="Arial" w:hAnsi="Arial" w:cs="Arial"/>
          <w:sz w:val="24"/>
          <w:szCs w:val="24"/>
        </w:rPr>
      </w:pPr>
      <w:r>
        <w:rPr>
          <w:rFonts w:ascii="Arial" w:hAnsi="Arial" w:cs="Arial"/>
          <w:sz w:val="24"/>
          <w:szCs w:val="24"/>
        </w:rPr>
        <w:t>The following quantities are to be measured:</w:t>
      </w:r>
    </w:p>
    <w:p w14:paraId="1C8905F2" w14:textId="77777777" w:rsidR="00E073DB" w:rsidRDefault="00E073DB" w:rsidP="00E073DB">
      <w:pPr>
        <w:ind w:left="720"/>
        <w:rPr>
          <w:rFonts w:ascii="Arial" w:hAnsi="Arial" w:cs="Arial"/>
          <w:sz w:val="24"/>
          <w:szCs w:val="24"/>
        </w:rPr>
      </w:pPr>
    </w:p>
    <w:p w14:paraId="4FB5CF6F" w14:textId="77777777" w:rsidR="00E073DB" w:rsidRPr="005168C9"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Air pressure</w:t>
      </w:r>
    </w:p>
    <w:p w14:paraId="0CE3A9D9" w14:textId="77777777" w:rsidR="00E073DB" w:rsidRPr="00C774B8"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Air temperature</w:t>
      </w:r>
      <w:r>
        <w:rPr>
          <w:rFonts w:ascii="Arial" w:hAnsi="Arial" w:cs="Arial"/>
          <w:sz w:val="24"/>
          <w:szCs w:val="24"/>
        </w:rPr>
        <w:t xml:space="preserve"> – Indoor and outdoor.</w:t>
      </w:r>
    </w:p>
    <w:p w14:paraId="14F7991D" w14:textId="77777777" w:rsidR="00E073DB" w:rsidRPr="00C774B8"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Humidity</w:t>
      </w:r>
      <w:r>
        <w:rPr>
          <w:rFonts w:ascii="Arial" w:hAnsi="Arial" w:cs="Arial"/>
          <w:sz w:val="24"/>
          <w:szCs w:val="24"/>
        </w:rPr>
        <w:t xml:space="preserve"> – Indoor and outdoor.</w:t>
      </w:r>
    </w:p>
    <w:p w14:paraId="79B9B89C" w14:textId="77777777" w:rsidR="00E073DB" w:rsidRPr="005168C9"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VOC</w:t>
      </w:r>
      <w:r>
        <w:rPr>
          <w:rFonts w:ascii="Arial" w:hAnsi="Arial" w:cs="Arial"/>
          <w:sz w:val="24"/>
          <w:szCs w:val="24"/>
        </w:rPr>
        <w:t xml:space="preserve"> – Indoor and outdoor.</w:t>
      </w:r>
    </w:p>
    <w:p w14:paraId="64EC3906" w14:textId="77777777" w:rsidR="00E073DB" w:rsidRPr="005168C9"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Particulate matter PM</w:t>
      </w:r>
      <w:r w:rsidRPr="00F369C5">
        <w:rPr>
          <w:rFonts w:ascii="Arial" w:hAnsi="Arial" w:cs="Arial"/>
          <w:sz w:val="24"/>
          <w:szCs w:val="24"/>
          <w:vertAlign w:val="subscript"/>
        </w:rPr>
        <w:t>10</w:t>
      </w:r>
      <w:r w:rsidRPr="005168C9">
        <w:rPr>
          <w:rFonts w:ascii="Arial" w:hAnsi="Arial" w:cs="Arial"/>
          <w:sz w:val="24"/>
          <w:szCs w:val="24"/>
        </w:rPr>
        <w:t xml:space="preserve"> and PM</w:t>
      </w:r>
      <w:r w:rsidRPr="00F369C5">
        <w:rPr>
          <w:rFonts w:ascii="Arial" w:hAnsi="Arial" w:cs="Arial"/>
          <w:sz w:val="24"/>
          <w:szCs w:val="24"/>
          <w:vertAlign w:val="subscript"/>
        </w:rPr>
        <w:t>5</w:t>
      </w:r>
      <w:r>
        <w:rPr>
          <w:rFonts w:ascii="Arial" w:hAnsi="Arial" w:cs="Arial"/>
          <w:sz w:val="24"/>
          <w:szCs w:val="24"/>
        </w:rPr>
        <w:t xml:space="preserve"> – Indoor and outdoor.</w:t>
      </w:r>
    </w:p>
    <w:p w14:paraId="55547ADD" w14:textId="77777777" w:rsidR="00E073DB" w:rsidRDefault="00E073DB" w:rsidP="00E073DB">
      <w:pPr>
        <w:pStyle w:val="ListParagraph"/>
        <w:numPr>
          <w:ilvl w:val="0"/>
          <w:numId w:val="19"/>
        </w:numPr>
        <w:rPr>
          <w:rFonts w:ascii="Arial" w:hAnsi="Arial" w:cs="Arial"/>
          <w:sz w:val="24"/>
          <w:szCs w:val="24"/>
        </w:rPr>
      </w:pPr>
      <w:r>
        <w:rPr>
          <w:rFonts w:ascii="Arial" w:hAnsi="Arial" w:cs="Arial"/>
          <w:sz w:val="24"/>
          <w:szCs w:val="24"/>
        </w:rPr>
        <w:t>Average w</w:t>
      </w:r>
      <w:r w:rsidRPr="005168C9">
        <w:rPr>
          <w:rFonts w:ascii="Arial" w:hAnsi="Arial" w:cs="Arial"/>
          <w:sz w:val="24"/>
          <w:szCs w:val="24"/>
        </w:rPr>
        <w:t>ind speed</w:t>
      </w:r>
    </w:p>
    <w:p w14:paraId="24FA4867" w14:textId="77777777" w:rsidR="00E073DB" w:rsidRPr="005168C9" w:rsidRDefault="00E073DB" w:rsidP="00E073DB">
      <w:pPr>
        <w:pStyle w:val="ListParagraph"/>
        <w:numPr>
          <w:ilvl w:val="0"/>
          <w:numId w:val="19"/>
        </w:numPr>
        <w:rPr>
          <w:rFonts w:ascii="Arial" w:hAnsi="Arial" w:cs="Arial"/>
          <w:sz w:val="24"/>
          <w:szCs w:val="24"/>
        </w:rPr>
      </w:pPr>
      <w:r>
        <w:rPr>
          <w:rFonts w:ascii="Arial" w:hAnsi="Arial" w:cs="Arial"/>
          <w:sz w:val="24"/>
          <w:szCs w:val="24"/>
        </w:rPr>
        <w:t>Wind direction</w:t>
      </w:r>
    </w:p>
    <w:p w14:paraId="30B86246" w14:textId="77777777" w:rsidR="00E073DB" w:rsidRPr="00C774B8" w:rsidRDefault="00E073DB" w:rsidP="00E073DB">
      <w:pPr>
        <w:pStyle w:val="ListParagraph"/>
        <w:numPr>
          <w:ilvl w:val="0"/>
          <w:numId w:val="19"/>
        </w:numPr>
        <w:rPr>
          <w:rFonts w:ascii="Arial" w:hAnsi="Arial" w:cs="Arial"/>
          <w:sz w:val="24"/>
          <w:szCs w:val="24"/>
        </w:rPr>
      </w:pPr>
      <w:r w:rsidRPr="005168C9">
        <w:rPr>
          <w:rFonts w:ascii="Arial" w:hAnsi="Arial" w:cs="Arial"/>
          <w:sz w:val="24"/>
          <w:szCs w:val="24"/>
        </w:rPr>
        <w:t>Nitrogen Oxides (Nox)</w:t>
      </w:r>
      <w:r>
        <w:rPr>
          <w:rFonts w:ascii="Arial" w:hAnsi="Arial" w:cs="Arial"/>
          <w:sz w:val="24"/>
          <w:szCs w:val="24"/>
        </w:rPr>
        <w:t xml:space="preserve"> – Indoor and outdoor.</w:t>
      </w:r>
    </w:p>
    <w:p w14:paraId="2C9EDC84" w14:textId="77777777" w:rsidR="00E073DB" w:rsidRDefault="00E073DB" w:rsidP="00E073DB">
      <w:pPr>
        <w:ind w:left="720"/>
        <w:rPr>
          <w:rFonts w:ascii="Arial" w:hAnsi="Arial" w:cs="Arial"/>
          <w:sz w:val="24"/>
          <w:szCs w:val="24"/>
        </w:rPr>
      </w:pPr>
    </w:p>
    <w:p w14:paraId="657E798F" w14:textId="77777777" w:rsidR="00E073DB" w:rsidRDefault="00E073DB" w:rsidP="00E073DB">
      <w:pPr>
        <w:ind w:left="720"/>
        <w:rPr>
          <w:rFonts w:ascii="Arial" w:hAnsi="Arial" w:cs="Arial"/>
          <w:sz w:val="24"/>
          <w:szCs w:val="24"/>
        </w:rPr>
      </w:pPr>
      <w:r>
        <w:rPr>
          <w:rFonts w:ascii="Arial" w:hAnsi="Arial" w:cs="Arial"/>
          <w:sz w:val="24"/>
          <w:szCs w:val="24"/>
        </w:rPr>
        <w:t xml:space="preserve">The system is to take the form of a wirelessly connected modular system in which sensors can be added and removed easily. The sensors are to connect to a central hub which will manage the network, provide data storage, and data display functionality. The system is to record continuously and store a minimum of 30 days of readings. The data is also to be presented live on the display. Each sensor node should contain a PIC microcontroller, the sensor, a means of wireless communication, a power supply – this should be either batteries, or a renewable source of energy. </w:t>
      </w:r>
    </w:p>
    <w:p w14:paraId="400A5956" w14:textId="77777777" w:rsidR="00E073DB" w:rsidRDefault="00E073DB" w:rsidP="00E073DB">
      <w:pPr>
        <w:ind w:left="720"/>
        <w:rPr>
          <w:rFonts w:ascii="Arial" w:hAnsi="Arial" w:cs="Arial"/>
          <w:sz w:val="24"/>
          <w:szCs w:val="24"/>
        </w:rPr>
      </w:pPr>
    </w:p>
    <w:p w14:paraId="681211C8" w14:textId="77777777" w:rsidR="00E073DB" w:rsidRDefault="00E073DB" w:rsidP="00E073DB">
      <w:pPr>
        <w:ind w:left="720"/>
        <w:jc w:val="center"/>
        <w:rPr>
          <w:rFonts w:ascii="Arial" w:hAnsi="Arial" w:cs="Arial"/>
          <w:sz w:val="24"/>
          <w:szCs w:val="24"/>
        </w:rPr>
      </w:pPr>
      <w:r>
        <w:rPr>
          <w:rFonts w:ascii="Arial" w:hAnsi="Arial" w:cs="Arial"/>
          <w:noProof/>
          <w:sz w:val="24"/>
          <w:szCs w:val="24"/>
        </w:rPr>
        <w:drawing>
          <wp:inline distT="0" distB="0" distL="0" distR="0" wp14:anchorId="1312F7FC" wp14:editId="59C048E0">
            <wp:extent cx="2909888" cy="1849010"/>
            <wp:effectExtent l="0" t="0" r="5080" b="0"/>
            <wp:docPr id="284639885" name="Picture 1" descr="A diagram of a central hu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39885" name="Picture 1" descr="A diagram of a central hub&#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1833" cy="1856600"/>
                    </a:xfrm>
                    <a:prstGeom prst="rect">
                      <a:avLst/>
                    </a:prstGeom>
                    <a:noFill/>
                  </pic:spPr>
                </pic:pic>
              </a:graphicData>
            </a:graphic>
          </wp:inline>
        </w:drawing>
      </w:r>
    </w:p>
    <w:p w14:paraId="184101D2" w14:textId="77777777" w:rsidR="00E073DB" w:rsidRDefault="00E073DB" w:rsidP="00E073DB">
      <w:pPr>
        <w:ind w:left="720"/>
        <w:rPr>
          <w:rFonts w:ascii="Arial" w:hAnsi="Arial" w:cs="Arial"/>
          <w:sz w:val="24"/>
          <w:szCs w:val="24"/>
        </w:rPr>
      </w:pPr>
    </w:p>
    <w:p w14:paraId="10EF98CD" w14:textId="77777777" w:rsidR="00E073DB" w:rsidRPr="00A406E5" w:rsidRDefault="00E073DB" w:rsidP="00E073DB">
      <w:pPr>
        <w:ind w:left="720"/>
        <w:rPr>
          <w:rFonts w:ascii="Arial" w:hAnsi="Arial" w:cs="Arial"/>
          <w:sz w:val="24"/>
          <w:szCs w:val="24"/>
        </w:rPr>
      </w:pPr>
      <w:r>
        <w:rPr>
          <w:rFonts w:ascii="Arial" w:hAnsi="Arial" w:cs="Arial"/>
          <w:sz w:val="24"/>
          <w:szCs w:val="24"/>
        </w:rPr>
        <w:t xml:space="preserve">Task 1: Provide a detailed literature review of distributed sensor networks, and environmental monitoring systems. </w:t>
      </w:r>
    </w:p>
    <w:p w14:paraId="52C5BD33" w14:textId="77777777" w:rsidR="00E073DB" w:rsidRDefault="00E073DB" w:rsidP="00E073DB">
      <w:pPr>
        <w:ind w:left="720"/>
        <w:rPr>
          <w:rFonts w:ascii="Arial" w:hAnsi="Arial" w:cs="Arial"/>
          <w:sz w:val="24"/>
          <w:szCs w:val="24"/>
        </w:rPr>
      </w:pPr>
    </w:p>
    <w:p w14:paraId="06F8275F" w14:textId="77777777" w:rsidR="00E073DB" w:rsidRPr="00A406E5" w:rsidRDefault="00E073DB" w:rsidP="00E073DB">
      <w:pPr>
        <w:ind w:left="720"/>
        <w:rPr>
          <w:rFonts w:ascii="Arial" w:hAnsi="Arial" w:cs="Arial"/>
          <w:sz w:val="24"/>
          <w:szCs w:val="24"/>
        </w:rPr>
      </w:pPr>
      <w:r>
        <w:rPr>
          <w:rFonts w:ascii="Arial" w:hAnsi="Arial" w:cs="Arial"/>
          <w:sz w:val="24"/>
          <w:szCs w:val="24"/>
        </w:rPr>
        <w:t xml:space="preserve">Task 2: Provide a review of the available sensing technologies for each quantity to be measured, select an appropriate technology for each quantity and </w:t>
      </w:r>
      <w:r w:rsidRPr="004858AD">
        <w:rPr>
          <w:rFonts w:ascii="Arial" w:hAnsi="Arial" w:cs="Arial"/>
          <w:sz w:val="24"/>
          <w:szCs w:val="24"/>
          <w:u w:val="single"/>
        </w:rPr>
        <w:t>justify your selection</w:t>
      </w:r>
      <w:r>
        <w:rPr>
          <w:rFonts w:ascii="Arial" w:hAnsi="Arial" w:cs="Arial"/>
          <w:sz w:val="24"/>
          <w:szCs w:val="24"/>
        </w:rPr>
        <w:t>. You should remember that you will be producing a design using your chosen technology. Determine a reasonable list of specifications for the system, this will be used as a point of reference for your design.</w:t>
      </w:r>
    </w:p>
    <w:p w14:paraId="790B12D1" w14:textId="77777777" w:rsidR="00E073DB" w:rsidRDefault="00E073DB" w:rsidP="00E073DB">
      <w:pPr>
        <w:ind w:left="720"/>
        <w:rPr>
          <w:rFonts w:ascii="Arial" w:hAnsi="Arial" w:cs="Arial"/>
          <w:sz w:val="24"/>
          <w:szCs w:val="24"/>
        </w:rPr>
      </w:pPr>
    </w:p>
    <w:p w14:paraId="38DDDBAE" w14:textId="77777777" w:rsidR="00E073DB" w:rsidRDefault="00E073DB" w:rsidP="00E073DB">
      <w:pPr>
        <w:ind w:left="720"/>
        <w:rPr>
          <w:rFonts w:ascii="Arial" w:hAnsi="Arial" w:cs="Arial"/>
          <w:sz w:val="24"/>
          <w:szCs w:val="24"/>
        </w:rPr>
      </w:pPr>
      <w:r>
        <w:rPr>
          <w:rFonts w:ascii="Arial" w:hAnsi="Arial" w:cs="Arial"/>
          <w:sz w:val="24"/>
          <w:szCs w:val="24"/>
        </w:rPr>
        <w:t xml:space="preserve">Task 3: For each quantity to be measured; determine a suitable maximum and minimum value expected to be measured, then compare and select a suitable device from freely available components. For each measured item, you should construct a comparison table containing details about the sensors. Select a particular sensor for each measured quantity and </w:t>
      </w:r>
      <w:r w:rsidRPr="00FB1783">
        <w:rPr>
          <w:rFonts w:ascii="Arial" w:hAnsi="Arial" w:cs="Arial"/>
          <w:sz w:val="24"/>
          <w:szCs w:val="24"/>
          <w:u w:val="single"/>
        </w:rPr>
        <w:t>justify your selection</w:t>
      </w:r>
      <w:r>
        <w:rPr>
          <w:rFonts w:ascii="Arial" w:hAnsi="Arial" w:cs="Arial"/>
          <w:sz w:val="24"/>
          <w:szCs w:val="24"/>
        </w:rPr>
        <w:t xml:space="preserve">. </w:t>
      </w:r>
    </w:p>
    <w:p w14:paraId="32417083" w14:textId="77777777" w:rsidR="00E073DB" w:rsidRDefault="00E073DB" w:rsidP="00E073DB">
      <w:pPr>
        <w:ind w:left="720"/>
        <w:rPr>
          <w:rFonts w:ascii="Arial" w:hAnsi="Arial" w:cs="Arial"/>
          <w:sz w:val="24"/>
          <w:szCs w:val="24"/>
        </w:rPr>
      </w:pPr>
    </w:p>
    <w:p w14:paraId="13862450" w14:textId="77777777" w:rsidR="00E073DB" w:rsidRDefault="00E073DB" w:rsidP="00E073DB">
      <w:pPr>
        <w:ind w:left="720"/>
        <w:rPr>
          <w:rFonts w:ascii="Arial" w:hAnsi="Arial" w:cs="Arial"/>
          <w:sz w:val="24"/>
          <w:szCs w:val="24"/>
        </w:rPr>
      </w:pPr>
      <w:r>
        <w:rPr>
          <w:rFonts w:ascii="Arial" w:hAnsi="Arial" w:cs="Arial"/>
          <w:sz w:val="24"/>
          <w:szCs w:val="24"/>
        </w:rPr>
        <w:t xml:space="preserve">Task 4: For each node, and the central hub; produce a block diagram and compare available PIC microcontrollers, enclosures, connectors, power sources, and any other major components (not passive components) and determine the most suitable of each, </w:t>
      </w:r>
      <w:r w:rsidRPr="00FB1783">
        <w:rPr>
          <w:rFonts w:ascii="Arial" w:hAnsi="Arial" w:cs="Arial"/>
          <w:sz w:val="24"/>
          <w:szCs w:val="24"/>
          <w:u w:val="single"/>
        </w:rPr>
        <w:t>justifying your selections</w:t>
      </w:r>
      <w:r>
        <w:rPr>
          <w:rFonts w:ascii="Arial" w:hAnsi="Arial" w:cs="Arial"/>
          <w:sz w:val="24"/>
          <w:szCs w:val="24"/>
        </w:rPr>
        <w:t>.</w:t>
      </w:r>
    </w:p>
    <w:p w14:paraId="1C2BD8EC" w14:textId="77777777" w:rsidR="00E073DB" w:rsidRDefault="00E073DB" w:rsidP="00E073DB">
      <w:pPr>
        <w:ind w:left="720"/>
        <w:rPr>
          <w:rFonts w:ascii="Arial" w:hAnsi="Arial" w:cs="Arial"/>
          <w:sz w:val="24"/>
          <w:szCs w:val="24"/>
        </w:rPr>
      </w:pPr>
    </w:p>
    <w:p w14:paraId="592D90A0" w14:textId="77777777" w:rsidR="00E073DB" w:rsidRDefault="00E073DB" w:rsidP="00E073DB">
      <w:pPr>
        <w:ind w:left="720"/>
        <w:rPr>
          <w:rFonts w:ascii="Arial" w:hAnsi="Arial" w:cs="Arial"/>
          <w:sz w:val="24"/>
          <w:szCs w:val="24"/>
        </w:rPr>
      </w:pPr>
      <w:r>
        <w:rPr>
          <w:rFonts w:ascii="Arial" w:hAnsi="Arial" w:cs="Arial"/>
          <w:sz w:val="24"/>
          <w:szCs w:val="24"/>
        </w:rPr>
        <w:lastRenderedPageBreak/>
        <w:t>Task 5: Suggest a suitable sample rate and resolution for each quantity to be measured and hence determine the required memory capacity in the central hub. The hub should store data for a minimum of 30 days.</w:t>
      </w:r>
    </w:p>
    <w:p w14:paraId="4412417C" w14:textId="77777777" w:rsidR="00E073DB" w:rsidRDefault="00E073DB" w:rsidP="00E073DB">
      <w:pPr>
        <w:ind w:left="720"/>
        <w:rPr>
          <w:rFonts w:ascii="Arial" w:hAnsi="Arial" w:cs="Arial"/>
          <w:sz w:val="24"/>
          <w:szCs w:val="24"/>
        </w:rPr>
      </w:pPr>
    </w:p>
    <w:p w14:paraId="0B671974" w14:textId="77777777" w:rsidR="00E073DB" w:rsidRDefault="00E073DB" w:rsidP="00E073DB">
      <w:pPr>
        <w:ind w:left="720"/>
        <w:rPr>
          <w:rFonts w:ascii="Arial" w:hAnsi="Arial" w:cs="Arial"/>
          <w:sz w:val="24"/>
          <w:szCs w:val="24"/>
        </w:rPr>
      </w:pPr>
      <w:r>
        <w:rPr>
          <w:rFonts w:ascii="Arial" w:hAnsi="Arial" w:cs="Arial"/>
          <w:sz w:val="24"/>
          <w:szCs w:val="24"/>
        </w:rPr>
        <w:t>Task 6: Discuss the following in relation to the complete life cycle of the product you will design:</w:t>
      </w:r>
    </w:p>
    <w:p w14:paraId="0D481DBB" w14:textId="77777777" w:rsidR="00E073DB"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Health and Safety</w:t>
      </w:r>
      <w:r>
        <w:rPr>
          <w:rFonts w:ascii="Arial" w:hAnsi="Arial" w:cs="Arial"/>
          <w:sz w:val="24"/>
          <w:szCs w:val="24"/>
        </w:rPr>
        <w:t xml:space="preserve"> </w:t>
      </w:r>
    </w:p>
    <w:p w14:paraId="22A95751" w14:textId="77777777" w:rsidR="00E073DB" w:rsidRPr="0064598F" w:rsidRDefault="00E073DB" w:rsidP="00E073DB">
      <w:pPr>
        <w:pStyle w:val="ListParagraph"/>
        <w:numPr>
          <w:ilvl w:val="0"/>
          <w:numId w:val="20"/>
        </w:numPr>
        <w:rPr>
          <w:rFonts w:ascii="Arial" w:hAnsi="Arial" w:cs="Arial"/>
          <w:sz w:val="24"/>
          <w:szCs w:val="24"/>
        </w:rPr>
      </w:pPr>
      <w:r>
        <w:rPr>
          <w:rFonts w:ascii="Arial" w:hAnsi="Arial" w:cs="Arial"/>
          <w:sz w:val="24"/>
          <w:szCs w:val="24"/>
        </w:rPr>
        <w:t xml:space="preserve">Ethics </w:t>
      </w:r>
    </w:p>
    <w:p w14:paraId="558783BC"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Diversity</w:t>
      </w:r>
    </w:p>
    <w:p w14:paraId="4AD59DCF"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Inclusion</w:t>
      </w:r>
    </w:p>
    <w:p w14:paraId="0013F83A"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Cultural Issues</w:t>
      </w:r>
    </w:p>
    <w:p w14:paraId="19267D5F"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Societal Issues</w:t>
      </w:r>
    </w:p>
    <w:p w14:paraId="74A4771B"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Environmental Issues</w:t>
      </w:r>
    </w:p>
    <w:p w14:paraId="647A4D3F"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Commercial Matters</w:t>
      </w:r>
    </w:p>
    <w:p w14:paraId="42F25D0D"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Codes of practice</w:t>
      </w:r>
    </w:p>
    <w:p w14:paraId="66E89C87" w14:textId="77777777" w:rsidR="00E073DB" w:rsidRPr="0064598F" w:rsidRDefault="00E073DB" w:rsidP="00E073DB">
      <w:pPr>
        <w:pStyle w:val="ListParagraph"/>
        <w:numPr>
          <w:ilvl w:val="0"/>
          <w:numId w:val="20"/>
        </w:numPr>
        <w:rPr>
          <w:rFonts w:ascii="Arial" w:hAnsi="Arial" w:cs="Arial"/>
          <w:sz w:val="24"/>
          <w:szCs w:val="24"/>
        </w:rPr>
      </w:pPr>
      <w:r w:rsidRPr="0064598F">
        <w:rPr>
          <w:rFonts w:ascii="Arial" w:hAnsi="Arial" w:cs="Arial"/>
          <w:sz w:val="24"/>
          <w:szCs w:val="24"/>
        </w:rPr>
        <w:t>Industry Standards</w:t>
      </w:r>
    </w:p>
    <w:p w14:paraId="04C9DAF6" w14:textId="77777777" w:rsidR="00E073DB" w:rsidRDefault="00E073DB" w:rsidP="00E073DB">
      <w:pPr>
        <w:ind w:left="720"/>
        <w:rPr>
          <w:rFonts w:ascii="Arial" w:hAnsi="Arial" w:cs="Arial"/>
          <w:sz w:val="24"/>
          <w:szCs w:val="24"/>
        </w:rPr>
      </w:pPr>
      <w:r>
        <w:rPr>
          <w:rFonts w:ascii="Arial" w:hAnsi="Arial" w:cs="Arial"/>
          <w:sz w:val="24"/>
          <w:szCs w:val="24"/>
        </w:rPr>
        <w:t xml:space="preserve">You should consider the above from the perspective of an established company who manufactures electronic devices. </w:t>
      </w:r>
    </w:p>
    <w:p w14:paraId="4EE1C2C4" w14:textId="77777777" w:rsidR="00E073DB" w:rsidRDefault="00E073DB" w:rsidP="00E073DB">
      <w:pPr>
        <w:ind w:left="720"/>
        <w:rPr>
          <w:rFonts w:ascii="Arial" w:hAnsi="Arial" w:cs="Arial"/>
          <w:sz w:val="24"/>
          <w:szCs w:val="24"/>
        </w:rPr>
      </w:pPr>
    </w:p>
    <w:p w14:paraId="45F9CA45" w14:textId="77777777" w:rsidR="00E073DB" w:rsidRDefault="00E073DB" w:rsidP="00E073DB">
      <w:pPr>
        <w:ind w:left="720"/>
        <w:rPr>
          <w:rFonts w:ascii="Arial" w:hAnsi="Arial" w:cs="Arial"/>
          <w:sz w:val="24"/>
          <w:szCs w:val="24"/>
        </w:rPr>
      </w:pPr>
      <w:r>
        <w:rPr>
          <w:rFonts w:ascii="Arial" w:hAnsi="Arial" w:cs="Arial"/>
          <w:sz w:val="24"/>
          <w:szCs w:val="24"/>
        </w:rPr>
        <w:t>Task 7: Use a risk management process to identify, evaluate and mitigate the risks associated with the design, production, sale and support of your system through its life cycle.</w:t>
      </w:r>
    </w:p>
    <w:p w14:paraId="1AD19694" w14:textId="77777777" w:rsidR="00E073DB" w:rsidRPr="00A406E5" w:rsidRDefault="00E073DB" w:rsidP="00E073DB">
      <w:pPr>
        <w:ind w:left="720"/>
        <w:rPr>
          <w:rFonts w:ascii="Arial" w:hAnsi="Arial" w:cs="Arial"/>
          <w:sz w:val="24"/>
          <w:szCs w:val="24"/>
        </w:rPr>
      </w:pPr>
    </w:p>
    <w:p w14:paraId="758A799D" w14:textId="77777777" w:rsidR="00E073DB" w:rsidRPr="003E3B04" w:rsidRDefault="00E073DB" w:rsidP="00E073DB">
      <w:pPr>
        <w:ind w:left="720"/>
        <w:rPr>
          <w:rFonts w:ascii="Arial" w:hAnsi="Arial" w:cs="Arial"/>
          <w:sz w:val="24"/>
          <w:szCs w:val="24"/>
        </w:rPr>
      </w:pPr>
      <w:r w:rsidRPr="003E3B04">
        <w:rPr>
          <w:rFonts w:ascii="Arial" w:hAnsi="Arial" w:cs="Arial"/>
          <w:sz w:val="24"/>
          <w:szCs w:val="24"/>
        </w:rPr>
        <w:t xml:space="preserve">Task </w:t>
      </w:r>
      <w:r>
        <w:rPr>
          <w:rFonts w:ascii="Arial" w:hAnsi="Arial" w:cs="Arial"/>
          <w:sz w:val="24"/>
          <w:szCs w:val="24"/>
        </w:rPr>
        <w:t>8</w:t>
      </w:r>
      <w:r w:rsidRPr="003E3B04">
        <w:rPr>
          <w:rFonts w:ascii="Arial" w:hAnsi="Arial" w:cs="Arial"/>
          <w:sz w:val="24"/>
          <w:szCs w:val="24"/>
        </w:rPr>
        <w:t xml:space="preserve">:  Produce a formal report detailing tasks 1 to </w:t>
      </w:r>
      <w:r>
        <w:rPr>
          <w:rFonts w:ascii="Arial" w:hAnsi="Arial" w:cs="Arial"/>
          <w:sz w:val="24"/>
          <w:szCs w:val="24"/>
        </w:rPr>
        <w:t>7</w:t>
      </w:r>
      <w:r w:rsidRPr="003E3B04">
        <w:rPr>
          <w:rFonts w:ascii="Arial" w:hAnsi="Arial" w:cs="Arial"/>
          <w:sz w:val="24"/>
          <w:szCs w:val="24"/>
        </w:rPr>
        <w:t xml:space="preserve">.  </w:t>
      </w:r>
    </w:p>
    <w:p w14:paraId="5C6871AC" w14:textId="77777777" w:rsidR="00E073DB" w:rsidRPr="003E3B04" w:rsidRDefault="00E073DB" w:rsidP="00E073DB">
      <w:pPr>
        <w:ind w:left="720"/>
        <w:rPr>
          <w:rFonts w:ascii="Arial" w:hAnsi="Arial" w:cs="Arial"/>
          <w:sz w:val="24"/>
          <w:szCs w:val="24"/>
        </w:rPr>
      </w:pPr>
      <w:r w:rsidRPr="003E3B04">
        <w:rPr>
          <w:rFonts w:ascii="Arial" w:hAnsi="Arial" w:cs="Arial"/>
          <w:sz w:val="24"/>
          <w:szCs w:val="24"/>
        </w:rPr>
        <w:t>Please include electronic form data sheets for all components</w:t>
      </w:r>
      <w:r>
        <w:rPr>
          <w:rFonts w:ascii="Arial" w:hAnsi="Arial" w:cs="Arial"/>
          <w:sz w:val="24"/>
          <w:szCs w:val="24"/>
        </w:rPr>
        <w:t xml:space="preserve"> you have selected to use</w:t>
      </w:r>
      <w:r w:rsidRPr="003E3B04">
        <w:rPr>
          <w:rFonts w:ascii="Arial" w:hAnsi="Arial" w:cs="Arial"/>
          <w:sz w:val="24"/>
          <w:szCs w:val="24"/>
        </w:rPr>
        <w:t xml:space="preserve"> in your design, except for standard passive components. </w:t>
      </w:r>
    </w:p>
    <w:p w14:paraId="2DDDB438" w14:textId="77777777" w:rsidR="00E073DB" w:rsidRPr="003E3B04" w:rsidRDefault="00E073DB" w:rsidP="00E073DB">
      <w:pPr>
        <w:ind w:left="720"/>
        <w:rPr>
          <w:rFonts w:ascii="Arial" w:hAnsi="Arial" w:cs="Arial"/>
          <w:sz w:val="24"/>
          <w:szCs w:val="24"/>
        </w:rPr>
      </w:pPr>
      <w:r w:rsidRPr="003E3B04">
        <w:rPr>
          <w:rFonts w:ascii="Arial" w:hAnsi="Arial" w:cs="Arial"/>
          <w:sz w:val="24"/>
          <w:szCs w:val="24"/>
        </w:rPr>
        <w:t> </w:t>
      </w:r>
    </w:p>
    <w:p w14:paraId="2D578EED" w14:textId="77777777" w:rsidR="00E073DB" w:rsidRPr="003E3B04" w:rsidRDefault="00E073DB" w:rsidP="00E073DB">
      <w:pPr>
        <w:ind w:left="720"/>
        <w:rPr>
          <w:rFonts w:ascii="Arial" w:hAnsi="Arial" w:cs="Arial"/>
          <w:sz w:val="24"/>
          <w:szCs w:val="24"/>
        </w:rPr>
      </w:pPr>
      <w:r w:rsidRPr="003E3B04">
        <w:rPr>
          <w:rFonts w:ascii="Arial" w:hAnsi="Arial" w:cs="Arial"/>
          <w:sz w:val="24"/>
          <w:szCs w:val="24"/>
        </w:rPr>
        <w:t xml:space="preserve">Your assignment is to be submitted to </w:t>
      </w:r>
      <w:proofErr w:type="spellStart"/>
      <w:r w:rsidRPr="003E3B04">
        <w:rPr>
          <w:rFonts w:ascii="Arial" w:hAnsi="Arial" w:cs="Arial"/>
          <w:sz w:val="24"/>
          <w:szCs w:val="24"/>
        </w:rPr>
        <w:t>TurnItIn</w:t>
      </w:r>
      <w:proofErr w:type="spellEnd"/>
      <w:r w:rsidRPr="003E3B04">
        <w:rPr>
          <w:rFonts w:ascii="Arial" w:hAnsi="Arial" w:cs="Arial"/>
          <w:sz w:val="24"/>
          <w:szCs w:val="24"/>
        </w:rPr>
        <w:t xml:space="preserve"> as a professional word-processed report. Any hand annotated areas of your submission will be excluded from the assessment process. </w:t>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8FA51F" w14:textId="77777777" w:rsidR="00F46F26" w:rsidRPr="00A406E5" w:rsidRDefault="00F46F26" w:rsidP="00F46F26">
      <w:pPr>
        <w:jc w:val="both"/>
        <w:rPr>
          <w:rFonts w:ascii="Arial" w:hAnsi="Arial" w:cs="Arial"/>
          <w:sz w:val="22"/>
          <w:szCs w:val="22"/>
        </w:rPr>
      </w:pPr>
      <w:r w:rsidRPr="003E7BF3">
        <w:rPr>
          <w:rFonts w:ascii="Arial" w:hAnsi="Arial" w:cs="Arial"/>
          <w:sz w:val="22"/>
          <w:szCs w:val="22"/>
        </w:rPr>
        <w:t xml:space="preserve">You will be required to research these tasks using your knowledge of the subject area and are expected to give detailed good quality references. </w:t>
      </w:r>
      <w:r w:rsidRPr="003E7BF3">
        <w:rPr>
          <w:rFonts w:ascii="Arial" w:hAnsi="Arial" w:cs="Arial"/>
          <w:i/>
          <w:iCs/>
          <w:sz w:val="22"/>
          <w:szCs w:val="22"/>
        </w:rPr>
        <w:t xml:space="preserve">Marks for engagement with literature skills will be gained </w:t>
      </w:r>
      <w:proofErr w:type="gramStart"/>
      <w:r w:rsidRPr="003E7BF3">
        <w:rPr>
          <w:rFonts w:ascii="Arial" w:hAnsi="Arial" w:cs="Arial"/>
          <w:i/>
          <w:iCs/>
          <w:sz w:val="22"/>
          <w:szCs w:val="22"/>
        </w:rPr>
        <w:t>through the use of</w:t>
      </w:r>
      <w:proofErr w:type="gramEnd"/>
      <w:r w:rsidRPr="003E7BF3">
        <w:rPr>
          <w:rFonts w:ascii="Arial" w:hAnsi="Arial" w:cs="Arial"/>
          <w:i/>
          <w:iCs/>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w:t>
      </w:r>
      <w:r>
        <w:rPr>
          <w:rFonts w:ascii="Arial" w:hAnsi="Arial" w:cs="Arial"/>
          <w:i/>
          <w:iCs/>
          <w:sz w:val="22"/>
          <w:szCs w:val="22"/>
        </w:rPr>
        <w:t>justification of your component selections</w:t>
      </w:r>
      <w:r w:rsidRPr="003E7BF3">
        <w:rPr>
          <w:rFonts w:ascii="Arial" w:hAnsi="Arial" w:cs="Arial"/>
          <w:i/>
          <w:iCs/>
          <w:sz w:val="22"/>
          <w:szCs w:val="22"/>
        </w:rPr>
        <w:t>.</w:t>
      </w:r>
      <w:r w:rsidRPr="003E7BF3">
        <w:rPr>
          <w:rFonts w:ascii="Arial" w:hAnsi="Arial" w:cs="Arial"/>
          <w:sz w:val="22"/>
          <w:szCs w:val="22"/>
        </w:rPr>
        <w:t> </w:t>
      </w:r>
      <w:r>
        <w:rPr>
          <w:rFonts w:ascii="Arial" w:hAnsi="Arial" w:cs="Arial"/>
          <w:sz w:val="22"/>
          <w:szCs w:val="22"/>
        </w:rPr>
        <w:t>(B4)</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CDD366" w14:textId="77777777" w:rsidR="00EC5F57" w:rsidRPr="00A406E5" w:rsidRDefault="00EC5F57" w:rsidP="00EC5F57">
      <w:pPr>
        <w:jc w:val="both"/>
        <w:rPr>
          <w:rFonts w:ascii="Arial" w:hAnsi="Arial" w:cs="Arial"/>
          <w:sz w:val="22"/>
          <w:szCs w:val="22"/>
        </w:rPr>
      </w:pPr>
      <w:r w:rsidRPr="3F9D2260">
        <w:rPr>
          <w:rFonts w:ascii="Arial" w:hAnsi="Arial" w:cs="Arial"/>
          <w:i/>
          <w:iCs/>
          <w:sz w:val="22"/>
          <w:szCs w:val="22"/>
        </w:rPr>
        <w:t>Evident in the report will be a clear indication that you thoroughly understand the work that you are doing.  Marks for knowledge and understanding skills will be given for the accuracy of your system specifications and block diagrams. (B1)</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E3C5E0" w14:textId="77777777" w:rsidR="00157C7D" w:rsidRPr="00A406E5" w:rsidRDefault="00157C7D" w:rsidP="00157C7D">
      <w:pPr>
        <w:jc w:val="both"/>
        <w:rPr>
          <w:rFonts w:ascii="Arial" w:hAnsi="Arial" w:cs="Arial"/>
          <w:sz w:val="22"/>
          <w:szCs w:val="22"/>
        </w:rPr>
      </w:pPr>
      <w:r w:rsidRPr="3F9D2260">
        <w:rPr>
          <w:rFonts w:ascii="Arial" w:hAnsi="Arial" w:cs="Arial"/>
          <w:i/>
          <w:iCs/>
          <w:sz w:val="22"/>
          <w:szCs w:val="22"/>
        </w:rPr>
        <w:t xml:space="preserve">This will be assessed by your analysis of the problem and justification of your selection of key system components such as microcontroller, power supplies, displays, sensors, etc. and your determination of the required system specifications, and your reasoning for these choices. Include justification for any other included components/modules/ICs Marks will also be given for the identification and mitigation of risks. </w:t>
      </w:r>
      <w:r w:rsidRPr="3F9D2260">
        <w:rPr>
          <w:rFonts w:ascii="Arial" w:hAnsi="Arial" w:cs="Arial"/>
          <w:sz w:val="22"/>
          <w:szCs w:val="22"/>
        </w:rPr>
        <w:t>(B2, B8, B9 &amp; B13)</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827163" w14:textId="77777777" w:rsidR="007D69AF" w:rsidRPr="00652DB0" w:rsidRDefault="007D69AF" w:rsidP="007D69AF">
      <w:pPr>
        <w:jc w:val="both"/>
        <w:rPr>
          <w:rFonts w:ascii="Arial" w:hAnsi="Arial" w:cs="Arial"/>
          <w:i/>
          <w:iCs/>
          <w:sz w:val="22"/>
          <w:szCs w:val="22"/>
        </w:rPr>
      </w:pPr>
      <w:r w:rsidRPr="00652DB0">
        <w:rPr>
          <w:rFonts w:ascii="Arial" w:hAnsi="Arial" w:cs="Arial"/>
          <w:i/>
          <w:iCs/>
          <w:sz w:val="22"/>
          <w:szCs w:val="22"/>
        </w:rPr>
        <w:t>Marks for this section will be given for your consideration of</w:t>
      </w:r>
      <w:r>
        <w:rPr>
          <w:rFonts w:ascii="Arial" w:hAnsi="Arial" w:cs="Arial"/>
          <w:i/>
          <w:iCs/>
          <w:sz w:val="22"/>
          <w:szCs w:val="22"/>
        </w:rPr>
        <w:t xml:space="preserve"> the following in relation to the lifecycle of your product</w:t>
      </w:r>
      <w:r w:rsidRPr="00652DB0">
        <w:rPr>
          <w:rFonts w:ascii="Arial" w:hAnsi="Arial" w:cs="Arial"/>
          <w:i/>
          <w:iCs/>
          <w:sz w:val="22"/>
          <w:szCs w:val="22"/>
        </w:rPr>
        <w:t>: health &amp; safety, diversity, inclusion, cultural, societal, environmental and commercial matters, codes of practice and industry standards</w:t>
      </w:r>
      <w:r>
        <w:rPr>
          <w:rFonts w:ascii="Arial" w:hAnsi="Arial" w:cs="Arial"/>
          <w:i/>
          <w:iCs/>
          <w:sz w:val="22"/>
          <w:szCs w:val="22"/>
        </w:rPr>
        <w:t xml:space="preserve"> (B5)</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56DB89" w14:textId="77777777" w:rsidR="00C5252C" w:rsidRPr="00A406E5" w:rsidRDefault="00C5252C" w:rsidP="00C5252C">
      <w:pPr>
        <w:jc w:val="both"/>
        <w:rPr>
          <w:rFonts w:ascii="Arial" w:hAnsi="Arial" w:cs="Arial"/>
          <w:sz w:val="22"/>
          <w:szCs w:val="22"/>
        </w:rPr>
      </w:pPr>
      <w:r w:rsidRPr="00E35134">
        <w:rPr>
          <w:rFonts w:ascii="Arial" w:hAnsi="Arial" w:cs="Arial"/>
          <w:i/>
          <w:iCs/>
          <w:sz w:val="22"/>
          <w:szCs w:val="22"/>
        </w:rPr>
        <w:t>Marks for transferable skills for life and professional practice will be given for the structure, coherence, presentation, and overall quality of your report.</w:t>
      </w:r>
      <w:r w:rsidRPr="00E35134">
        <w:rPr>
          <w:rFonts w:ascii="Arial" w:hAnsi="Arial" w:cs="Arial"/>
          <w:sz w:val="22"/>
          <w:szCs w:val="22"/>
        </w:rPr>
        <w:t>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97AF673" w:rsidR="00152E9D" w:rsidRPr="00A406E5" w:rsidRDefault="00C5252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5D25DF6B" w:rsidR="00152E9D" w:rsidRPr="00A406E5" w:rsidRDefault="00C5252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37D085F2" w:rsidR="00152E9D" w:rsidRPr="00A406E5" w:rsidRDefault="00C5252C"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4410CC9E" w:rsidR="00152E9D" w:rsidRPr="00A406E5" w:rsidRDefault="00C525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6CF80670" w:rsidR="00152E9D" w:rsidRPr="00A406E5" w:rsidRDefault="00C5252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A75E9" w14:textId="77777777" w:rsidR="00CB79D8" w:rsidRDefault="00CB79D8">
      <w:r>
        <w:separator/>
      </w:r>
    </w:p>
  </w:endnote>
  <w:endnote w:type="continuationSeparator" w:id="0">
    <w:p w14:paraId="5A53E88C" w14:textId="77777777" w:rsidR="00CB79D8" w:rsidRDefault="00CB7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A9CAE" w14:textId="77777777" w:rsidR="00CB79D8" w:rsidRDefault="00CB79D8">
      <w:r>
        <w:separator/>
      </w:r>
    </w:p>
  </w:footnote>
  <w:footnote w:type="continuationSeparator" w:id="0">
    <w:p w14:paraId="7279C93E" w14:textId="77777777" w:rsidR="00CB79D8" w:rsidRDefault="00CB7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F36ED"/>
    <w:multiLevelType w:val="hybridMultilevel"/>
    <w:tmpl w:val="D10C61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1E77E8"/>
    <w:multiLevelType w:val="hybridMultilevel"/>
    <w:tmpl w:val="B5C607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9"/>
  </w:num>
  <w:num w:numId="4" w16cid:durableId="1149709272">
    <w:abstractNumId w:val="12"/>
  </w:num>
  <w:num w:numId="5" w16cid:durableId="578830593">
    <w:abstractNumId w:val="8"/>
  </w:num>
  <w:num w:numId="6" w16cid:durableId="905066771">
    <w:abstractNumId w:val="18"/>
  </w:num>
  <w:num w:numId="7" w16cid:durableId="112411671">
    <w:abstractNumId w:val="2"/>
  </w:num>
  <w:num w:numId="8" w16cid:durableId="785201029">
    <w:abstractNumId w:val="17"/>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3"/>
  </w:num>
  <w:num w:numId="15" w16cid:durableId="500390440">
    <w:abstractNumId w:val="0"/>
  </w:num>
  <w:num w:numId="16" w16cid:durableId="507791675">
    <w:abstractNumId w:val="7"/>
  </w:num>
  <w:num w:numId="17" w16cid:durableId="2061047979">
    <w:abstractNumId w:val="16"/>
  </w:num>
  <w:num w:numId="18" w16cid:durableId="1270166761">
    <w:abstractNumId w:val="14"/>
  </w:num>
  <w:num w:numId="19" w16cid:durableId="1917979018">
    <w:abstractNumId w:val="4"/>
  </w:num>
  <w:num w:numId="20" w16cid:durableId="8796347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89B"/>
    <w:rsid w:val="000D2F80"/>
    <w:rsid w:val="000E413A"/>
    <w:rsid w:val="000E6190"/>
    <w:rsid w:val="000F5AA3"/>
    <w:rsid w:val="00100396"/>
    <w:rsid w:val="00100B5C"/>
    <w:rsid w:val="00103507"/>
    <w:rsid w:val="001106E9"/>
    <w:rsid w:val="00124CA5"/>
    <w:rsid w:val="00134F77"/>
    <w:rsid w:val="00152E9D"/>
    <w:rsid w:val="00154487"/>
    <w:rsid w:val="00157C7D"/>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157DD"/>
    <w:rsid w:val="003223E0"/>
    <w:rsid w:val="00352C4A"/>
    <w:rsid w:val="00362560"/>
    <w:rsid w:val="003732FD"/>
    <w:rsid w:val="003753B2"/>
    <w:rsid w:val="00376559"/>
    <w:rsid w:val="00382BAA"/>
    <w:rsid w:val="00384D73"/>
    <w:rsid w:val="00393EB6"/>
    <w:rsid w:val="003A3CE5"/>
    <w:rsid w:val="003B0FAA"/>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69AF"/>
    <w:rsid w:val="007E6F99"/>
    <w:rsid w:val="007F214F"/>
    <w:rsid w:val="00800069"/>
    <w:rsid w:val="008042F0"/>
    <w:rsid w:val="008310A0"/>
    <w:rsid w:val="00835D29"/>
    <w:rsid w:val="00842E7F"/>
    <w:rsid w:val="00852933"/>
    <w:rsid w:val="008566E5"/>
    <w:rsid w:val="008566FE"/>
    <w:rsid w:val="00865B46"/>
    <w:rsid w:val="00896134"/>
    <w:rsid w:val="008A14E0"/>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1C8"/>
    <w:rsid w:val="00A85BFE"/>
    <w:rsid w:val="00A97D78"/>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4595A"/>
    <w:rsid w:val="00C5252C"/>
    <w:rsid w:val="00C61FC2"/>
    <w:rsid w:val="00C705F9"/>
    <w:rsid w:val="00C7522E"/>
    <w:rsid w:val="00C80F0F"/>
    <w:rsid w:val="00C83B13"/>
    <w:rsid w:val="00C8667A"/>
    <w:rsid w:val="00C93BCB"/>
    <w:rsid w:val="00CB79D8"/>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073DB"/>
    <w:rsid w:val="00E230E0"/>
    <w:rsid w:val="00E51AAC"/>
    <w:rsid w:val="00E66CC0"/>
    <w:rsid w:val="00E728A9"/>
    <w:rsid w:val="00E807D9"/>
    <w:rsid w:val="00EA0F4E"/>
    <w:rsid w:val="00EA295B"/>
    <w:rsid w:val="00EA3B9B"/>
    <w:rsid w:val="00EA6801"/>
    <w:rsid w:val="00EB4F96"/>
    <w:rsid w:val="00EC5F57"/>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46F26"/>
    <w:rsid w:val="00F5783B"/>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12</Pages>
  <Words>4828</Words>
  <Characters>27523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32287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35</cp:revision>
  <cp:lastPrinted>2014-10-10T07:42:00Z</cp:lastPrinted>
  <dcterms:created xsi:type="dcterms:W3CDTF">2015-10-01T16:41:00Z</dcterms:created>
  <dcterms:modified xsi:type="dcterms:W3CDTF">2026-06-23T11:21:00Z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