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39D7" w:rsidRPr="00622CA5" w:rsidRDefault="008939D7" w:rsidP="00710822">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spacing w:line="360" w:lineRule="auto"/>
        <w:jc w:val="both"/>
        <w:rPr>
          <w:rFonts w:ascii="Arial" w:hAnsi="Arial" w:cs="Arial"/>
          <w:b/>
          <w:szCs w:val="24"/>
        </w:rPr>
      </w:pPr>
      <w:r w:rsidRPr="00622CA5">
        <w:rPr>
          <w:rFonts w:ascii="Arial" w:hAnsi="Arial" w:cs="Arial"/>
          <w:b/>
          <w:szCs w:val="24"/>
        </w:rPr>
        <w:t>Module: Political Anthropology – Theorizing to Power</w:t>
      </w:r>
    </w:p>
    <w:p w:rsidR="008939D7" w:rsidRPr="00622CA5" w:rsidRDefault="008939D7" w:rsidP="00710822">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spacing w:line="360" w:lineRule="auto"/>
        <w:jc w:val="both"/>
        <w:rPr>
          <w:rFonts w:ascii="Arial" w:hAnsi="Arial" w:cs="Arial"/>
          <w:b/>
          <w:szCs w:val="24"/>
        </w:rPr>
      </w:pPr>
      <w:r w:rsidRPr="00622CA5">
        <w:rPr>
          <w:rFonts w:ascii="Arial" w:hAnsi="Arial" w:cs="Arial"/>
          <w:b/>
          <w:szCs w:val="24"/>
        </w:rPr>
        <w:t>Module no. HPAN 5006</w:t>
      </w:r>
    </w:p>
    <w:p w:rsidR="008939D7" w:rsidRPr="00622CA5" w:rsidRDefault="008939D7" w:rsidP="00710822">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spacing w:line="360" w:lineRule="auto"/>
        <w:jc w:val="both"/>
        <w:rPr>
          <w:rFonts w:ascii="Arial" w:hAnsi="Arial" w:cs="Arial"/>
          <w:b/>
          <w:szCs w:val="24"/>
        </w:rPr>
      </w:pPr>
      <w:r w:rsidRPr="00622CA5">
        <w:rPr>
          <w:rFonts w:ascii="Arial" w:hAnsi="Arial" w:cs="Arial"/>
          <w:b/>
          <w:szCs w:val="24"/>
        </w:rPr>
        <w:t xml:space="preserve">Name: Flavia Stevens </w:t>
      </w:r>
    </w:p>
    <w:p w:rsidR="003C02B5" w:rsidRPr="00C70476" w:rsidRDefault="003C02B5" w:rsidP="00710822">
      <w:pPr>
        <w:spacing w:line="360" w:lineRule="auto"/>
        <w:rPr>
          <w:rFonts w:cs="Arial"/>
          <w:b/>
          <w:bCs/>
          <w:color w:val="373A3C"/>
          <w:szCs w:val="24"/>
          <w:shd w:val="clear" w:color="auto" w:fill="FFFFFF"/>
        </w:rPr>
      </w:pPr>
    </w:p>
    <w:p w:rsidR="00441CE6" w:rsidRDefault="00A3607F" w:rsidP="00710822">
      <w:pPr>
        <w:spacing w:line="360" w:lineRule="auto"/>
        <w:rPr>
          <w:rFonts w:cs="Arial"/>
          <w:b/>
          <w:szCs w:val="24"/>
          <w:shd w:val="clear" w:color="auto" w:fill="FFFFFF"/>
        </w:rPr>
      </w:pPr>
      <w:r w:rsidRPr="00C70476">
        <w:rPr>
          <w:rFonts w:cs="Arial"/>
          <w:b/>
          <w:szCs w:val="24"/>
          <w:shd w:val="clear" w:color="auto" w:fill="FFFFFF"/>
        </w:rPr>
        <w:t>To what extent is labour under capitalism always alienated?</w:t>
      </w:r>
    </w:p>
    <w:p w:rsidR="00F93CBE" w:rsidRPr="00A82AA4" w:rsidRDefault="00F93CBE" w:rsidP="00710822">
      <w:pPr>
        <w:spacing w:line="360" w:lineRule="auto"/>
        <w:rPr>
          <w:rFonts w:cs="Arial"/>
          <w:b/>
          <w:szCs w:val="24"/>
          <w:shd w:val="clear" w:color="auto" w:fill="FFFFFF"/>
        </w:rPr>
      </w:pPr>
    </w:p>
    <w:p w:rsidR="00710822" w:rsidRPr="00A82AA4" w:rsidRDefault="002247E2" w:rsidP="00A82AA4">
      <w:pPr>
        <w:spacing w:line="360" w:lineRule="auto"/>
        <w:ind w:left="680" w:right="680"/>
        <w:rPr>
          <w:rFonts w:cs="Arial"/>
          <w:szCs w:val="24"/>
          <w:shd w:val="clear" w:color="auto" w:fill="FFFFFF"/>
        </w:rPr>
      </w:pPr>
      <w:r w:rsidRPr="00A82AA4">
        <w:rPr>
          <w:rFonts w:cs="Arial"/>
          <w:szCs w:val="24"/>
          <w:shd w:val="clear" w:color="auto" w:fill="FFFFFF"/>
        </w:rPr>
        <w:t>It has been argued that before societies developed, in the state of nature ‘men "order their actions, and dispose of their possessions and persons, as they think fit, within the bounds of the law of nature, without asking leave or depending upon the will of any other man" (</w:t>
      </w:r>
      <w:r w:rsidRPr="00A82AA4">
        <w:rPr>
          <w:rFonts w:cs="Arial"/>
          <w:bCs/>
          <w:szCs w:val="24"/>
          <w:shd w:val="clear" w:color="auto" w:fill="FFFFFF"/>
        </w:rPr>
        <w:t>Locke</w:t>
      </w:r>
      <w:r w:rsidRPr="00A82AA4">
        <w:rPr>
          <w:rFonts w:cs="Arial"/>
          <w:szCs w:val="24"/>
          <w:shd w:val="clear" w:color="auto" w:fill="FFFFFF"/>
        </w:rPr>
        <w:t>,2002 [ 1690 [: 269).’</w:t>
      </w:r>
    </w:p>
    <w:p w:rsidR="001A2810" w:rsidRPr="00D159F9" w:rsidRDefault="002247E2" w:rsidP="00A82AA4">
      <w:pPr>
        <w:spacing w:line="360" w:lineRule="auto"/>
        <w:rPr>
          <w:rFonts w:cs="Arial"/>
          <w:color w:val="0D0D0D" w:themeColor="text1" w:themeTint="F2"/>
          <w:szCs w:val="24"/>
          <w:shd w:val="clear" w:color="auto" w:fill="FFFFFF"/>
        </w:rPr>
      </w:pPr>
      <w:r w:rsidRPr="00A82AA4">
        <w:rPr>
          <w:rFonts w:cs="Arial"/>
          <w:szCs w:val="24"/>
          <w:shd w:val="clear" w:color="auto" w:fill="FFFFFF"/>
        </w:rPr>
        <w:t xml:space="preserve"> </w:t>
      </w:r>
      <w:r w:rsidRPr="00A82AA4">
        <w:rPr>
          <w:rFonts w:cs="Arial"/>
          <w:szCs w:val="24"/>
        </w:rPr>
        <w:t xml:space="preserve">In contrast, Karl </w:t>
      </w:r>
      <w:r w:rsidR="00AE3106" w:rsidRPr="00A82AA4">
        <w:rPr>
          <w:rFonts w:cs="Arial"/>
          <w:szCs w:val="24"/>
        </w:rPr>
        <w:t>Marx, commenting on 19</w:t>
      </w:r>
      <w:r w:rsidR="00AE3106" w:rsidRPr="00A82AA4">
        <w:rPr>
          <w:rFonts w:cs="Arial"/>
          <w:szCs w:val="24"/>
          <w:vertAlign w:val="superscript"/>
        </w:rPr>
        <w:t>th</w:t>
      </w:r>
      <w:r w:rsidR="00AE3106" w:rsidRPr="00A82AA4">
        <w:rPr>
          <w:rFonts w:cs="Arial"/>
          <w:szCs w:val="24"/>
        </w:rPr>
        <w:t xml:space="preserve"> century industrialisation, described society as being increasingly divided into ‘two great hostile camps, into two great classes directly facing each oth</w:t>
      </w:r>
      <w:r w:rsidR="00AA4496" w:rsidRPr="00A82AA4">
        <w:rPr>
          <w:rFonts w:cs="Arial"/>
          <w:szCs w:val="24"/>
        </w:rPr>
        <w:t>er: Bourgeoisie and Proletariat</w:t>
      </w:r>
      <w:r w:rsidR="00AE3106" w:rsidRPr="00A82AA4">
        <w:rPr>
          <w:rFonts w:cs="Arial"/>
          <w:szCs w:val="24"/>
        </w:rPr>
        <w:t xml:space="preserve">’ </w:t>
      </w:r>
      <w:r w:rsidR="009F3A70" w:rsidRPr="00A82AA4">
        <w:rPr>
          <w:rFonts w:cs="Arial"/>
          <w:szCs w:val="24"/>
        </w:rPr>
        <w:t>(Marx and Engels:2006</w:t>
      </w:r>
      <w:r w:rsidR="00AE3106" w:rsidRPr="00A82AA4">
        <w:rPr>
          <w:rFonts w:cs="Arial"/>
          <w:szCs w:val="24"/>
        </w:rPr>
        <w:t>)</w:t>
      </w:r>
      <w:r w:rsidR="00AA4496" w:rsidRPr="00A82AA4">
        <w:rPr>
          <w:rFonts w:cs="Arial"/>
          <w:szCs w:val="24"/>
        </w:rPr>
        <w:t xml:space="preserve">. </w:t>
      </w:r>
      <w:r w:rsidR="00AE3106" w:rsidRPr="00D159F9">
        <w:rPr>
          <w:rFonts w:cs="Arial"/>
          <w:color w:val="0D0D0D" w:themeColor="text1" w:themeTint="F2"/>
          <w:szCs w:val="24"/>
        </w:rPr>
        <w:t xml:space="preserve">The proletariat was in a position where </w:t>
      </w:r>
      <w:r w:rsidR="00441CE6" w:rsidRPr="00D159F9">
        <w:rPr>
          <w:rFonts w:cs="Arial"/>
          <w:color w:val="0D0D0D" w:themeColor="text1" w:themeTint="F2"/>
          <w:szCs w:val="24"/>
        </w:rPr>
        <w:t>all his or her hours were sold to the bourgeoisie for wage-labour. The workers had no choice over what</w:t>
      </w:r>
      <w:r w:rsidR="00927F93" w:rsidRPr="00D159F9">
        <w:rPr>
          <w:rFonts w:cs="Arial"/>
          <w:color w:val="0D0D0D" w:themeColor="text1" w:themeTint="F2"/>
          <w:szCs w:val="24"/>
        </w:rPr>
        <w:t>,</w:t>
      </w:r>
      <w:r w:rsidR="00441CE6" w:rsidRPr="00D159F9">
        <w:rPr>
          <w:rFonts w:cs="Arial"/>
          <w:color w:val="0D0D0D" w:themeColor="text1" w:themeTint="F2"/>
          <w:szCs w:val="24"/>
        </w:rPr>
        <w:t xml:space="preserve"> where, when, or how they worked or what they produced. The worker was not attached to the product and had no control over the process of production. This separation of the workers from the processes of production led, he argued, to alienation, or separation, of the worker from his or her product</w:t>
      </w:r>
      <w:r w:rsidR="00DC2042" w:rsidRPr="00D159F9">
        <w:rPr>
          <w:rFonts w:cs="Arial"/>
          <w:color w:val="0D0D0D" w:themeColor="text1" w:themeTint="F2"/>
          <w:szCs w:val="24"/>
        </w:rPr>
        <w:t>. Further, the worker w</w:t>
      </w:r>
      <w:r w:rsidR="00927F93" w:rsidRPr="00D159F9">
        <w:rPr>
          <w:rFonts w:cs="Arial"/>
          <w:color w:val="0D0D0D" w:themeColor="text1" w:themeTint="F2"/>
          <w:szCs w:val="24"/>
        </w:rPr>
        <w:t>ould</w:t>
      </w:r>
      <w:r w:rsidR="00DC2042" w:rsidRPr="00D159F9">
        <w:rPr>
          <w:rFonts w:cs="Arial"/>
          <w:color w:val="0D0D0D" w:themeColor="text1" w:themeTint="F2"/>
          <w:szCs w:val="24"/>
        </w:rPr>
        <w:t xml:space="preserve"> also be alienated from themselves, as they have no time to themselves or for their family</w:t>
      </w:r>
      <w:r w:rsidR="00927F93" w:rsidRPr="00D159F9">
        <w:rPr>
          <w:rFonts w:cs="Arial"/>
          <w:color w:val="0D0D0D" w:themeColor="text1" w:themeTint="F2"/>
          <w:szCs w:val="24"/>
        </w:rPr>
        <w:t>;</w:t>
      </w:r>
      <w:r w:rsidR="00DC2042" w:rsidRPr="00D159F9">
        <w:rPr>
          <w:rFonts w:cs="Arial"/>
          <w:color w:val="0D0D0D" w:themeColor="text1" w:themeTint="F2"/>
          <w:szCs w:val="24"/>
        </w:rPr>
        <w:t xml:space="preserve"> they become an instrument of the bourgeoisie, they become less than human, they become objectified, or commodities. The worker is also separated from their fellow workers; they have no time to socialise, the factory may be too noisy to socialise, and the owners will want the workers to work as hard as possible</w:t>
      </w:r>
      <w:r w:rsidR="00D2003C" w:rsidRPr="00D159F9">
        <w:rPr>
          <w:rFonts w:cs="Arial"/>
          <w:color w:val="0D0D0D" w:themeColor="text1" w:themeTint="F2"/>
          <w:szCs w:val="24"/>
        </w:rPr>
        <w:t xml:space="preserve"> and the workers will be in competition for hours and wages. Marx used the term False Consciousness to describe how the bourgeoisie have control over </w:t>
      </w:r>
      <w:r w:rsidR="00927F93" w:rsidRPr="00D159F9">
        <w:rPr>
          <w:rFonts w:cs="Arial"/>
          <w:color w:val="0D0D0D" w:themeColor="text1" w:themeTint="F2"/>
          <w:szCs w:val="24"/>
        </w:rPr>
        <w:t>the proletariat</w:t>
      </w:r>
      <w:r w:rsidR="00D2003C" w:rsidRPr="00D159F9">
        <w:rPr>
          <w:rFonts w:cs="Arial"/>
          <w:color w:val="0D0D0D" w:themeColor="text1" w:themeTint="F2"/>
          <w:szCs w:val="24"/>
        </w:rPr>
        <w:t xml:space="preserve">, but if the workers only see themselves as individuals, they do not realise this. </w:t>
      </w:r>
      <w:r w:rsidR="00517A53" w:rsidRPr="00D159F9">
        <w:rPr>
          <w:rFonts w:cs="Arial"/>
          <w:color w:val="0D0D0D" w:themeColor="text1" w:themeTint="F2"/>
          <w:szCs w:val="24"/>
          <w:shd w:val="clear" w:color="auto" w:fill="FFFFFF"/>
        </w:rPr>
        <w:t xml:space="preserve">Marx developed </w:t>
      </w:r>
      <w:r w:rsidR="00D2003C" w:rsidRPr="00D159F9">
        <w:rPr>
          <w:rFonts w:cs="Arial"/>
          <w:color w:val="0D0D0D" w:themeColor="text1" w:themeTint="F2"/>
          <w:szCs w:val="24"/>
          <w:shd w:val="clear" w:color="auto" w:fill="FFFFFF"/>
        </w:rPr>
        <w:t>the</w:t>
      </w:r>
      <w:r w:rsidR="00517A53" w:rsidRPr="00D159F9">
        <w:rPr>
          <w:rFonts w:cs="Arial"/>
          <w:color w:val="0D0D0D" w:themeColor="text1" w:themeTint="F2"/>
          <w:szCs w:val="24"/>
          <w:shd w:val="clear" w:color="auto" w:fill="FFFFFF"/>
        </w:rPr>
        <w:t xml:space="preserve"> concept o</w:t>
      </w:r>
      <w:r w:rsidR="00D2003C" w:rsidRPr="00D159F9">
        <w:rPr>
          <w:rFonts w:cs="Arial"/>
          <w:color w:val="0D0D0D" w:themeColor="text1" w:themeTint="F2"/>
          <w:szCs w:val="24"/>
          <w:shd w:val="clear" w:color="auto" w:fill="FFFFFF"/>
        </w:rPr>
        <w:t>f class</w:t>
      </w:r>
      <w:r w:rsidR="00517A53" w:rsidRPr="00D159F9">
        <w:rPr>
          <w:rFonts w:cs="Arial"/>
          <w:color w:val="0D0D0D" w:themeColor="text1" w:themeTint="F2"/>
          <w:szCs w:val="24"/>
          <w:shd w:val="clear" w:color="auto" w:fill="FFFFFF"/>
        </w:rPr>
        <w:t xml:space="preserve"> ideology. He describes  it </w:t>
      </w:r>
      <w:r w:rsidR="00D2003C" w:rsidRPr="00D159F9">
        <w:rPr>
          <w:rFonts w:cs="Arial"/>
          <w:color w:val="0D0D0D" w:themeColor="text1" w:themeTint="F2"/>
          <w:szCs w:val="24"/>
          <w:shd w:val="clear" w:color="auto" w:fill="FFFFFF"/>
        </w:rPr>
        <w:t>as</w:t>
      </w:r>
      <w:r w:rsidR="00517A53" w:rsidRPr="00D159F9">
        <w:rPr>
          <w:rFonts w:cs="Arial"/>
          <w:color w:val="0D0D0D" w:themeColor="text1" w:themeTint="F2"/>
          <w:szCs w:val="24"/>
          <w:shd w:val="clear" w:color="auto" w:fill="FFFFFF"/>
        </w:rPr>
        <w:t xml:space="preserve"> an instrument of domination </w:t>
      </w:r>
      <w:r w:rsidR="00D2003C" w:rsidRPr="00D159F9">
        <w:rPr>
          <w:rFonts w:cs="Arial"/>
          <w:color w:val="0D0D0D" w:themeColor="text1" w:themeTint="F2"/>
          <w:szCs w:val="24"/>
          <w:shd w:val="clear" w:color="auto" w:fill="FFFFFF"/>
        </w:rPr>
        <w:t>by</w:t>
      </w:r>
      <w:r w:rsidR="00517A53" w:rsidRPr="00D159F9">
        <w:rPr>
          <w:rFonts w:cs="Arial"/>
          <w:color w:val="0D0D0D" w:themeColor="text1" w:themeTint="F2"/>
          <w:szCs w:val="24"/>
          <w:shd w:val="clear" w:color="auto" w:fill="FFFFFF"/>
        </w:rPr>
        <w:t xml:space="preserve"> the </w:t>
      </w:r>
      <w:r w:rsidR="00472604" w:rsidRPr="00D159F9">
        <w:rPr>
          <w:rFonts w:cs="Arial"/>
          <w:color w:val="0D0D0D" w:themeColor="text1" w:themeTint="F2"/>
          <w:szCs w:val="24"/>
          <w:shd w:val="clear" w:color="auto" w:fill="FFFFFF"/>
        </w:rPr>
        <w:t>b</w:t>
      </w:r>
      <w:r w:rsidR="00517A53" w:rsidRPr="00D159F9">
        <w:rPr>
          <w:rFonts w:cs="Arial"/>
          <w:color w:val="0D0D0D" w:themeColor="text1" w:themeTint="F2"/>
          <w:szCs w:val="24"/>
          <w:shd w:val="clear" w:color="auto" w:fill="FFFFFF"/>
        </w:rPr>
        <w:t>ourgeoisie over the proletariat (Rhis 2003).</w:t>
      </w:r>
      <w:r w:rsidR="00517A53" w:rsidRPr="00D159F9">
        <w:rPr>
          <w:color w:val="0D0D0D" w:themeColor="text1" w:themeTint="F2"/>
          <w:szCs w:val="24"/>
        </w:rPr>
        <w:t xml:space="preserve"> </w:t>
      </w:r>
      <w:r w:rsidR="001A2810" w:rsidRPr="00D159F9">
        <w:rPr>
          <w:color w:val="0D0D0D" w:themeColor="text1" w:themeTint="F2"/>
          <w:szCs w:val="24"/>
        </w:rPr>
        <w:t xml:space="preserve"> </w:t>
      </w:r>
      <w:r w:rsidR="00517A53" w:rsidRPr="00D159F9">
        <w:rPr>
          <w:rFonts w:cs="Arial"/>
          <w:color w:val="0D0D0D" w:themeColor="text1" w:themeTint="F2"/>
          <w:szCs w:val="24"/>
          <w:shd w:val="clear" w:color="auto" w:fill="FFFFFF"/>
        </w:rPr>
        <w:t>That is, the ruling dominant</w:t>
      </w:r>
      <w:r w:rsidR="001A2810" w:rsidRPr="00D159F9">
        <w:rPr>
          <w:rFonts w:cs="Arial"/>
          <w:color w:val="0D0D0D" w:themeColor="text1" w:themeTint="F2"/>
          <w:szCs w:val="24"/>
          <w:shd w:val="clear" w:color="auto" w:fill="FFFFFF"/>
        </w:rPr>
        <w:t xml:space="preserve"> </w:t>
      </w:r>
      <w:r w:rsidR="00517A53" w:rsidRPr="00D159F9">
        <w:rPr>
          <w:rFonts w:cs="Arial"/>
          <w:color w:val="0D0D0D" w:themeColor="text1" w:themeTint="F2"/>
          <w:szCs w:val="24"/>
          <w:shd w:val="clear" w:color="auto" w:fill="FFFFFF"/>
        </w:rPr>
        <w:t xml:space="preserve">class imposes </w:t>
      </w:r>
      <w:r w:rsidR="00D2003C" w:rsidRPr="00D159F9">
        <w:rPr>
          <w:rFonts w:cs="Arial"/>
          <w:color w:val="0D0D0D" w:themeColor="text1" w:themeTint="F2"/>
          <w:szCs w:val="24"/>
          <w:shd w:val="clear" w:color="auto" w:fill="FFFFFF"/>
        </w:rPr>
        <w:t xml:space="preserve">its own </w:t>
      </w:r>
      <w:r w:rsidR="00517A53" w:rsidRPr="00D159F9">
        <w:rPr>
          <w:rFonts w:cs="Arial"/>
          <w:color w:val="0D0D0D" w:themeColor="text1" w:themeTint="F2"/>
          <w:szCs w:val="24"/>
          <w:shd w:val="clear" w:color="auto" w:fill="FFFFFF"/>
        </w:rPr>
        <w:t xml:space="preserve">values </w:t>
      </w:r>
      <w:r w:rsidR="001A2810" w:rsidRPr="00D159F9">
        <w:rPr>
          <w:rFonts w:cs="Arial"/>
          <w:color w:val="0D0D0D" w:themeColor="text1" w:themeTint="F2"/>
          <w:szCs w:val="24"/>
          <w:shd w:val="clear" w:color="auto" w:fill="FFFFFF"/>
        </w:rPr>
        <w:t xml:space="preserve"> </w:t>
      </w:r>
      <w:r w:rsidR="00517A53" w:rsidRPr="00D159F9">
        <w:rPr>
          <w:rFonts w:cs="Arial"/>
          <w:color w:val="0D0D0D" w:themeColor="text1" w:themeTint="F2"/>
          <w:szCs w:val="24"/>
          <w:shd w:val="clear" w:color="auto" w:fill="FFFFFF"/>
        </w:rPr>
        <w:t>​​and rules</w:t>
      </w:r>
      <w:r w:rsidR="00D2003C" w:rsidRPr="00D159F9">
        <w:rPr>
          <w:rFonts w:cs="Arial"/>
          <w:color w:val="0D0D0D" w:themeColor="text1" w:themeTint="F2"/>
          <w:szCs w:val="24"/>
          <w:shd w:val="clear" w:color="auto" w:fill="FFFFFF"/>
        </w:rPr>
        <w:t xml:space="preserve"> on the whole of society</w:t>
      </w:r>
      <w:r w:rsidR="00517A53" w:rsidRPr="00D159F9">
        <w:rPr>
          <w:rFonts w:cs="Arial"/>
          <w:color w:val="0D0D0D" w:themeColor="text1" w:themeTint="F2"/>
          <w:szCs w:val="24"/>
          <w:shd w:val="clear" w:color="auto" w:fill="FFFFFF"/>
        </w:rPr>
        <w:t>. The dominated class</w:t>
      </w:r>
      <w:r w:rsidR="00AA4496">
        <w:rPr>
          <w:rFonts w:cs="Arial"/>
          <w:color w:val="0D0D0D" w:themeColor="text1" w:themeTint="F2"/>
          <w:szCs w:val="24"/>
          <w:shd w:val="clear" w:color="auto" w:fill="FFFFFF"/>
        </w:rPr>
        <w:t>,</w:t>
      </w:r>
      <w:r w:rsidR="00517A53" w:rsidRPr="00D159F9">
        <w:rPr>
          <w:rFonts w:cs="Arial"/>
          <w:color w:val="0D0D0D" w:themeColor="text1" w:themeTint="F2"/>
          <w:szCs w:val="24"/>
          <w:shd w:val="clear" w:color="auto" w:fill="FFFFFF"/>
        </w:rPr>
        <w:t xml:space="preserve"> in </w:t>
      </w:r>
      <w:r w:rsidR="00517A53" w:rsidRPr="00D159F9">
        <w:rPr>
          <w:rFonts w:cs="Arial"/>
          <w:color w:val="0D0D0D" w:themeColor="text1" w:themeTint="F2"/>
          <w:szCs w:val="24"/>
          <w:shd w:val="clear" w:color="auto" w:fill="FFFFFF"/>
        </w:rPr>
        <w:lastRenderedPageBreak/>
        <w:t>turn</w:t>
      </w:r>
      <w:r w:rsidR="00AA4496">
        <w:rPr>
          <w:rFonts w:cs="Arial"/>
          <w:color w:val="0D0D0D" w:themeColor="text1" w:themeTint="F2"/>
          <w:szCs w:val="24"/>
          <w:shd w:val="clear" w:color="auto" w:fill="FFFFFF"/>
        </w:rPr>
        <w:t>,</w:t>
      </w:r>
      <w:r w:rsidR="00517A53" w:rsidRPr="00D159F9">
        <w:rPr>
          <w:rFonts w:cs="Arial"/>
          <w:color w:val="0D0D0D" w:themeColor="text1" w:themeTint="F2"/>
          <w:szCs w:val="24"/>
          <w:shd w:val="clear" w:color="auto" w:fill="FFFFFF"/>
        </w:rPr>
        <w:t xml:space="preserve"> accepts this oppress</w:t>
      </w:r>
      <w:r w:rsidR="00927F93" w:rsidRPr="00D159F9">
        <w:rPr>
          <w:rFonts w:cs="Arial"/>
          <w:color w:val="0D0D0D" w:themeColor="text1" w:themeTint="F2"/>
          <w:szCs w:val="24"/>
          <w:shd w:val="clear" w:color="auto" w:fill="FFFFFF"/>
        </w:rPr>
        <w:t>ive</w:t>
      </w:r>
      <w:r w:rsidR="00517A53" w:rsidRPr="00D159F9">
        <w:rPr>
          <w:rFonts w:cs="Arial"/>
          <w:color w:val="0D0D0D" w:themeColor="text1" w:themeTint="F2"/>
          <w:szCs w:val="24"/>
          <w:shd w:val="clear" w:color="auto" w:fill="FFFFFF"/>
        </w:rPr>
        <w:t xml:space="preserve"> regime </w:t>
      </w:r>
      <w:r w:rsidR="00D2003C" w:rsidRPr="00D159F9">
        <w:rPr>
          <w:rFonts w:cs="Arial"/>
          <w:color w:val="0D0D0D" w:themeColor="text1" w:themeTint="F2"/>
          <w:szCs w:val="24"/>
          <w:shd w:val="clear" w:color="auto" w:fill="FFFFFF"/>
        </w:rPr>
        <w:t xml:space="preserve">because it believes it has </w:t>
      </w:r>
      <w:r w:rsidR="00517A53" w:rsidRPr="00D159F9">
        <w:rPr>
          <w:rFonts w:cs="Arial"/>
          <w:color w:val="0D0D0D" w:themeColor="text1" w:themeTint="F2"/>
          <w:szCs w:val="24"/>
          <w:shd w:val="clear" w:color="auto" w:fill="FFFFFF"/>
        </w:rPr>
        <w:t>no options</w:t>
      </w:r>
      <w:r w:rsidR="00D2003C" w:rsidRPr="00D159F9">
        <w:rPr>
          <w:rFonts w:cs="Arial"/>
          <w:color w:val="0D0D0D" w:themeColor="text1" w:themeTint="F2"/>
          <w:szCs w:val="24"/>
          <w:shd w:val="clear" w:color="auto" w:fill="FFFFFF"/>
        </w:rPr>
        <w:t xml:space="preserve"> (false consciousness).</w:t>
      </w:r>
    </w:p>
    <w:p w:rsidR="007F438C" w:rsidRDefault="00D2003C" w:rsidP="00710822">
      <w:pPr>
        <w:spacing w:line="360" w:lineRule="auto"/>
        <w:rPr>
          <w:color w:val="0D0D0D" w:themeColor="text1" w:themeTint="F2"/>
        </w:rPr>
      </w:pPr>
      <w:r w:rsidRPr="00EA0FC0">
        <w:rPr>
          <w:rFonts w:cs="Arial"/>
          <w:color w:val="0D0D0D" w:themeColor="text1" w:themeTint="F2"/>
          <w:szCs w:val="24"/>
          <w:shd w:val="clear" w:color="auto" w:fill="FFFFFF"/>
        </w:rPr>
        <w:t>This situation was described by Friedrich Engels</w:t>
      </w:r>
      <w:r w:rsidR="001A2810">
        <w:rPr>
          <w:rFonts w:cs="Arial"/>
          <w:color w:val="0D0D0D" w:themeColor="text1" w:themeTint="F2"/>
          <w:szCs w:val="24"/>
          <w:shd w:val="clear" w:color="auto" w:fill="FFFFFF"/>
        </w:rPr>
        <w:t xml:space="preserve"> </w:t>
      </w:r>
      <w:r w:rsidRPr="00EA0FC0">
        <w:rPr>
          <w:rFonts w:cs="Arial"/>
          <w:color w:val="0D0D0D" w:themeColor="text1" w:themeTint="F2"/>
          <w:szCs w:val="24"/>
          <w:shd w:val="clear" w:color="auto" w:fill="FFFFFF"/>
        </w:rPr>
        <w:t>(</w:t>
      </w:r>
      <w:r w:rsidR="00AA4496">
        <w:rPr>
          <w:rFonts w:cs="Arial"/>
          <w:color w:val="0D0D0D" w:themeColor="text1" w:themeTint="F2"/>
          <w:szCs w:val="24"/>
          <w:shd w:val="clear" w:color="auto" w:fill="FFFFFF"/>
        </w:rPr>
        <w:t>Marx and Engel</w:t>
      </w:r>
      <w:r w:rsidR="001A2810">
        <w:rPr>
          <w:rFonts w:cs="Arial"/>
          <w:color w:val="0D0D0D" w:themeColor="text1" w:themeTint="F2"/>
          <w:szCs w:val="24"/>
          <w:shd w:val="clear" w:color="auto" w:fill="FFFFFF"/>
        </w:rPr>
        <w:t xml:space="preserve">s: </w:t>
      </w:r>
      <w:r w:rsidRPr="00EA0FC0">
        <w:rPr>
          <w:rFonts w:cs="Arial"/>
          <w:color w:val="0D0D0D" w:themeColor="text1" w:themeTint="F2"/>
          <w:szCs w:val="24"/>
          <w:shd w:val="clear" w:color="auto" w:fill="FFFFFF"/>
        </w:rPr>
        <w:t>165)</w:t>
      </w:r>
      <w:r w:rsidR="00622CA5" w:rsidRPr="00EA0FC0">
        <w:rPr>
          <w:rFonts w:cs="Arial"/>
          <w:color w:val="0D0D0D" w:themeColor="text1" w:themeTint="F2"/>
          <w:szCs w:val="24"/>
          <w:shd w:val="clear" w:color="auto" w:fill="FFFFFF"/>
        </w:rPr>
        <w:t>.</w:t>
      </w:r>
      <w:r w:rsidR="00622CA5" w:rsidRPr="00EA0FC0">
        <w:rPr>
          <w:color w:val="0D0D0D" w:themeColor="text1" w:themeTint="F2"/>
        </w:rPr>
        <w:t xml:space="preserve"> </w:t>
      </w:r>
    </w:p>
    <w:p w:rsidR="00F4041F" w:rsidRPr="00D159F9" w:rsidRDefault="007461E9" w:rsidP="00710822">
      <w:pPr>
        <w:spacing w:line="360" w:lineRule="auto"/>
        <w:rPr>
          <w:rFonts w:cs="Arial"/>
          <w:color w:val="0D0D0D" w:themeColor="text1" w:themeTint="F2"/>
          <w:shd w:val="clear" w:color="auto" w:fill="FFFFFF"/>
        </w:rPr>
      </w:pPr>
      <w:r w:rsidRPr="00D159F9">
        <w:rPr>
          <w:rFonts w:cs="Arial"/>
          <w:color w:val="0D0D0D" w:themeColor="text1" w:themeTint="F2"/>
          <w:shd w:val="clear" w:color="auto" w:fill="FFFFFF"/>
        </w:rPr>
        <w:t xml:space="preserve">In </w:t>
      </w:r>
      <w:r w:rsidR="00927F93" w:rsidRPr="00D159F9">
        <w:rPr>
          <w:rFonts w:cs="Arial"/>
          <w:color w:val="0D0D0D" w:themeColor="text1" w:themeTint="F2"/>
          <w:shd w:val="clear" w:color="auto" w:fill="FFFFFF"/>
        </w:rPr>
        <w:t>the</w:t>
      </w:r>
      <w:r w:rsidRPr="00D159F9">
        <w:rPr>
          <w:rFonts w:cs="Arial"/>
          <w:color w:val="0D0D0D" w:themeColor="text1" w:themeTint="F2"/>
          <w:shd w:val="clear" w:color="auto" w:fill="FFFFFF"/>
        </w:rPr>
        <w:t xml:space="preserve"> </w:t>
      </w:r>
      <w:r w:rsidR="00090D6A" w:rsidRPr="00D159F9">
        <w:rPr>
          <w:rFonts w:cs="Arial"/>
          <w:color w:val="0D0D0D" w:themeColor="text1" w:themeTint="F2"/>
          <w:shd w:val="clear" w:color="auto" w:fill="FFFFFF"/>
        </w:rPr>
        <w:t xml:space="preserve">Communist </w:t>
      </w:r>
      <w:r w:rsidRPr="00D159F9">
        <w:rPr>
          <w:rFonts w:cs="Arial"/>
          <w:color w:val="0D0D0D" w:themeColor="text1" w:themeTint="F2"/>
          <w:shd w:val="clear" w:color="auto" w:fill="FFFFFF"/>
        </w:rPr>
        <w:t>Manifesto</w:t>
      </w:r>
      <w:r w:rsidR="00AA4496">
        <w:rPr>
          <w:rFonts w:cs="Arial"/>
          <w:color w:val="0D0D0D" w:themeColor="text1" w:themeTint="F2"/>
          <w:shd w:val="clear" w:color="auto" w:fill="FFFFFF"/>
        </w:rPr>
        <w:t xml:space="preserve">, </w:t>
      </w:r>
      <w:r w:rsidR="00927F93" w:rsidRPr="00D159F9">
        <w:rPr>
          <w:rFonts w:cs="Arial"/>
          <w:color w:val="0D0D0D" w:themeColor="text1" w:themeTint="F2"/>
          <w:shd w:val="clear" w:color="auto" w:fill="FFFFFF"/>
        </w:rPr>
        <w:t>Marx and Engels</w:t>
      </w:r>
      <w:r w:rsidRPr="00D159F9">
        <w:rPr>
          <w:rFonts w:cs="Arial"/>
          <w:color w:val="0D0D0D" w:themeColor="text1" w:themeTint="F2"/>
          <w:shd w:val="clear" w:color="auto" w:fill="FFFFFF"/>
        </w:rPr>
        <w:t xml:space="preserve"> describe that the children were employed in terrible conditions </w:t>
      </w:r>
      <w:r w:rsidR="00927F93" w:rsidRPr="00D159F9">
        <w:rPr>
          <w:rFonts w:cs="Arial"/>
          <w:color w:val="0D0D0D" w:themeColor="text1" w:themeTint="F2"/>
          <w:shd w:val="clear" w:color="auto" w:fill="FFFFFF"/>
        </w:rPr>
        <w:t xml:space="preserve">to carry </w:t>
      </w:r>
      <w:r w:rsidRPr="00D159F9">
        <w:rPr>
          <w:rFonts w:cs="Arial"/>
          <w:color w:val="0D0D0D" w:themeColor="text1" w:themeTint="F2"/>
          <w:shd w:val="clear" w:color="auto" w:fill="FFFFFF"/>
        </w:rPr>
        <w:t xml:space="preserve">charcoal or minerals in buckets </w:t>
      </w:r>
      <w:r w:rsidR="00927F93" w:rsidRPr="00D159F9">
        <w:rPr>
          <w:rFonts w:cs="Arial"/>
          <w:color w:val="0D0D0D" w:themeColor="text1" w:themeTint="F2"/>
          <w:shd w:val="clear" w:color="auto" w:fill="FFFFFF"/>
        </w:rPr>
        <w:t>to and from</w:t>
      </w:r>
      <w:r w:rsidRPr="00D159F9">
        <w:rPr>
          <w:rFonts w:cs="Arial"/>
          <w:color w:val="0D0D0D" w:themeColor="text1" w:themeTint="F2"/>
          <w:shd w:val="clear" w:color="auto" w:fill="FFFFFF"/>
        </w:rPr>
        <w:t xml:space="preserve"> mines to where they could be transported by horses and then to the final destination</w:t>
      </w:r>
      <w:r w:rsidR="003921DE" w:rsidRPr="00D159F9">
        <w:rPr>
          <w:rFonts w:cs="Arial"/>
          <w:color w:val="0D0D0D" w:themeColor="text1" w:themeTint="F2"/>
          <w:shd w:val="clear" w:color="auto" w:fill="FFFFFF"/>
        </w:rPr>
        <w:t>.</w:t>
      </w:r>
      <w:r w:rsidR="003921DE" w:rsidRPr="00D159F9">
        <w:rPr>
          <w:color w:val="0D0D0D" w:themeColor="text1" w:themeTint="F2"/>
        </w:rPr>
        <w:t xml:space="preserve"> </w:t>
      </w:r>
      <w:r w:rsidR="003921DE" w:rsidRPr="00D159F9">
        <w:rPr>
          <w:rFonts w:cs="Arial"/>
          <w:color w:val="0D0D0D" w:themeColor="text1" w:themeTint="F2"/>
          <w:shd w:val="clear" w:color="auto" w:fill="FFFFFF"/>
        </w:rPr>
        <w:t xml:space="preserve">Working in the mines, the smaller children </w:t>
      </w:r>
      <w:r w:rsidR="00090D6A" w:rsidRPr="00D159F9">
        <w:rPr>
          <w:rFonts w:cs="Arial"/>
          <w:color w:val="0D0D0D" w:themeColor="text1" w:themeTint="F2"/>
          <w:shd w:val="clear" w:color="auto" w:fill="FFFFFF"/>
        </w:rPr>
        <w:t>were preferred</w:t>
      </w:r>
      <w:r w:rsidR="003921DE" w:rsidRPr="00D159F9">
        <w:rPr>
          <w:rFonts w:cs="Arial"/>
          <w:color w:val="0D0D0D" w:themeColor="text1" w:themeTint="F2"/>
          <w:shd w:val="clear" w:color="auto" w:fill="FFFFFF"/>
        </w:rPr>
        <w:t>, due to the minim</w:t>
      </w:r>
      <w:r w:rsidR="00927F93" w:rsidRPr="00D159F9">
        <w:rPr>
          <w:rFonts w:cs="Arial"/>
          <w:color w:val="0D0D0D" w:themeColor="text1" w:themeTint="F2"/>
          <w:shd w:val="clear" w:color="auto" w:fill="FFFFFF"/>
        </w:rPr>
        <w:t>al</w:t>
      </w:r>
      <w:r w:rsidR="003921DE" w:rsidRPr="00D159F9">
        <w:rPr>
          <w:rFonts w:cs="Arial"/>
          <w:color w:val="0D0D0D" w:themeColor="text1" w:themeTint="F2"/>
          <w:shd w:val="clear" w:color="auto" w:fill="FFFFFF"/>
        </w:rPr>
        <w:t xml:space="preserve"> space of movement</w:t>
      </w:r>
      <w:r w:rsidR="007F438C" w:rsidRPr="00D159F9">
        <w:rPr>
          <w:rFonts w:cs="Arial"/>
          <w:color w:val="0D0D0D" w:themeColor="text1" w:themeTint="F2"/>
          <w:shd w:val="clear" w:color="auto" w:fill="FFFFFF"/>
        </w:rPr>
        <w:t xml:space="preserve"> </w:t>
      </w:r>
      <w:r w:rsidR="007F438C" w:rsidRPr="00D159F9">
        <w:rPr>
          <w:rFonts w:cs="Arial"/>
          <w:color w:val="0D0D0D" w:themeColor="text1" w:themeTint="F2"/>
          <w:szCs w:val="24"/>
          <w:shd w:val="clear" w:color="auto" w:fill="FFFFFF"/>
        </w:rPr>
        <w:t>(Marx and Engels:165).</w:t>
      </w:r>
      <w:r w:rsidR="003921DE" w:rsidRPr="00D159F9">
        <w:rPr>
          <w:rFonts w:cs="Arial"/>
          <w:color w:val="0D0D0D" w:themeColor="text1" w:themeTint="F2"/>
          <w:shd w:val="clear" w:color="auto" w:fill="FFFFFF"/>
        </w:rPr>
        <w:t xml:space="preserve"> </w:t>
      </w:r>
      <w:r w:rsidR="00927F93" w:rsidRPr="00D159F9">
        <w:rPr>
          <w:rFonts w:cs="Arial"/>
          <w:color w:val="0D0D0D" w:themeColor="text1" w:themeTint="F2"/>
          <w:shd w:val="clear" w:color="auto" w:fill="FFFFFF"/>
        </w:rPr>
        <w:t>The wages were appalling, and the workers had to work daily for</w:t>
      </w:r>
      <w:r w:rsidR="003921DE" w:rsidRPr="00D159F9">
        <w:rPr>
          <w:rFonts w:cs="Arial"/>
          <w:color w:val="0D0D0D" w:themeColor="text1" w:themeTint="F2"/>
          <w:shd w:val="clear" w:color="auto" w:fill="FFFFFF"/>
        </w:rPr>
        <w:t xml:space="preserve"> 12 hours without interruption</w:t>
      </w:r>
      <w:r w:rsidR="00927F93" w:rsidRPr="00D159F9">
        <w:rPr>
          <w:rFonts w:cs="Arial"/>
          <w:color w:val="0D0D0D" w:themeColor="text1" w:themeTint="F2"/>
          <w:shd w:val="clear" w:color="auto" w:fill="FFFFFF"/>
        </w:rPr>
        <w:t xml:space="preserve"> in an</w:t>
      </w:r>
      <w:r w:rsidR="003921DE" w:rsidRPr="00D159F9">
        <w:rPr>
          <w:rFonts w:cs="Arial"/>
          <w:color w:val="0D0D0D" w:themeColor="text1" w:themeTint="F2"/>
          <w:shd w:val="clear" w:color="auto" w:fill="FFFFFF"/>
        </w:rPr>
        <w:t xml:space="preserve"> atmosphere </w:t>
      </w:r>
      <w:r w:rsidR="00927F93" w:rsidRPr="00D159F9">
        <w:rPr>
          <w:rFonts w:cs="Arial"/>
          <w:color w:val="0D0D0D" w:themeColor="text1" w:themeTint="F2"/>
          <w:shd w:val="clear" w:color="auto" w:fill="FFFFFF"/>
        </w:rPr>
        <w:t xml:space="preserve">which was </w:t>
      </w:r>
      <w:r w:rsidR="003921DE" w:rsidRPr="00D159F9">
        <w:rPr>
          <w:rFonts w:cs="Arial"/>
          <w:color w:val="0D0D0D" w:themeColor="text1" w:themeTint="F2"/>
          <w:shd w:val="clear" w:color="auto" w:fill="FFFFFF"/>
        </w:rPr>
        <w:t>humid, without ventilation and darkness</w:t>
      </w:r>
      <w:r w:rsidR="00927F93" w:rsidRPr="00D159F9">
        <w:rPr>
          <w:rFonts w:cs="Arial"/>
          <w:color w:val="0D0D0D" w:themeColor="text1" w:themeTint="F2"/>
          <w:shd w:val="clear" w:color="auto" w:fill="FFFFFF"/>
        </w:rPr>
        <w:t xml:space="preserve"> </w:t>
      </w:r>
      <w:bookmarkStart w:id="0" w:name="_Hlk3297573"/>
      <w:r w:rsidRPr="00D159F9">
        <w:rPr>
          <w:rFonts w:cs="Arial"/>
          <w:color w:val="0D0D0D" w:themeColor="text1" w:themeTint="F2"/>
          <w:szCs w:val="24"/>
          <w:shd w:val="clear" w:color="auto" w:fill="FFFFFF"/>
        </w:rPr>
        <w:t>(Marx and Engels:165)</w:t>
      </w:r>
      <w:r w:rsidR="00622CA5" w:rsidRPr="00D159F9">
        <w:rPr>
          <w:rFonts w:cs="Arial"/>
          <w:color w:val="0D0D0D" w:themeColor="text1" w:themeTint="F2"/>
          <w:szCs w:val="24"/>
          <w:shd w:val="clear" w:color="auto" w:fill="FFFFFF"/>
        </w:rPr>
        <w:t>.</w:t>
      </w:r>
      <w:r w:rsidR="0046706E" w:rsidRPr="00D159F9">
        <w:rPr>
          <w:color w:val="0D0D0D" w:themeColor="text1" w:themeTint="F2"/>
        </w:rPr>
        <w:t xml:space="preserve"> </w:t>
      </w:r>
      <w:bookmarkEnd w:id="0"/>
      <w:r w:rsidR="005548DB" w:rsidRPr="00D159F9">
        <w:rPr>
          <w:rFonts w:cs="Arial"/>
          <w:color w:val="0D0D0D" w:themeColor="text1" w:themeTint="F2"/>
          <w:shd w:val="clear" w:color="auto" w:fill="FFFFFF"/>
        </w:rPr>
        <w:t xml:space="preserve">This </w:t>
      </w:r>
      <w:r w:rsidR="00927F93" w:rsidRPr="00D159F9">
        <w:rPr>
          <w:rFonts w:cs="Arial"/>
          <w:color w:val="0D0D0D" w:themeColor="text1" w:themeTint="F2"/>
          <w:shd w:val="clear" w:color="auto" w:fill="FFFFFF"/>
        </w:rPr>
        <w:t xml:space="preserve">is an </w:t>
      </w:r>
      <w:r w:rsidR="005548DB" w:rsidRPr="00D159F9">
        <w:rPr>
          <w:rFonts w:cs="Arial"/>
          <w:color w:val="0D0D0D" w:themeColor="text1" w:themeTint="F2"/>
          <w:shd w:val="clear" w:color="auto" w:fill="FFFFFF"/>
        </w:rPr>
        <w:t>example of the trap of capitalism (Alien</w:t>
      </w:r>
      <w:r w:rsidR="001A2810" w:rsidRPr="00D159F9">
        <w:rPr>
          <w:rFonts w:cs="Arial"/>
          <w:color w:val="0D0D0D" w:themeColor="text1" w:themeTint="F2"/>
          <w:shd w:val="clear" w:color="auto" w:fill="FFFFFF"/>
        </w:rPr>
        <w:t>ation</w:t>
      </w:r>
      <w:r w:rsidR="005548DB" w:rsidRPr="00D159F9">
        <w:rPr>
          <w:rFonts w:cs="Arial"/>
          <w:color w:val="0D0D0D" w:themeColor="text1" w:themeTint="F2"/>
          <w:shd w:val="clear" w:color="auto" w:fill="FFFFFF"/>
        </w:rPr>
        <w:t>).</w:t>
      </w:r>
      <w:r w:rsidR="00481CD6" w:rsidRPr="00D159F9">
        <w:rPr>
          <w:rFonts w:cs="Arial"/>
          <w:color w:val="0D0D0D" w:themeColor="text1" w:themeTint="F2"/>
          <w:shd w:val="clear" w:color="auto" w:fill="FFFFFF"/>
        </w:rPr>
        <w:t xml:space="preserve"> </w:t>
      </w:r>
    </w:p>
    <w:p w:rsidR="00FE6C3D" w:rsidRPr="00D159F9" w:rsidRDefault="00F4041F" w:rsidP="00710822">
      <w:pPr>
        <w:spacing w:line="360" w:lineRule="auto"/>
        <w:rPr>
          <w:rFonts w:cs="Arial"/>
          <w:color w:val="0D0D0D" w:themeColor="text1" w:themeTint="F2"/>
          <w:shd w:val="clear" w:color="auto" w:fill="FFFFFF"/>
        </w:rPr>
      </w:pPr>
      <w:r w:rsidRPr="00D159F9">
        <w:rPr>
          <w:rFonts w:cs="Arial"/>
          <w:color w:val="0D0D0D" w:themeColor="text1" w:themeTint="F2"/>
          <w:shd w:val="clear" w:color="auto" w:fill="FFFFFF"/>
        </w:rPr>
        <w:t xml:space="preserve"> </w:t>
      </w:r>
      <w:r w:rsidR="00481CD6" w:rsidRPr="00D159F9">
        <w:rPr>
          <w:rFonts w:cs="Arial"/>
          <w:color w:val="0D0D0D" w:themeColor="text1" w:themeTint="F2"/>
          <w:szCs w:val="24"/>
          <w:shd w:val="clear" w:color="auto" w:fill="FFFFFF"/>
        </w:rPr>
        <w:t>Marx was describing the very early stages of capitalism and it is possible to suggest that what he said no longer applies</w:t>
      </w:r>
      <w:r w:rsidR="00AA4496">
        <w:rPr>
          <w:rFonts w:cs="Arial"/>
          <w:color w:val="0D0D0D" w:themeColor="text1" w:themeTint="F2"/>
          <w:szCs w:val="24"/>
          <w:shd w:val="clear" w:color="auto" w:fill="FFFFFF"/>
        </w:rPr>
        <w:t xml:space="preserve"> </w:t>
      </w:r>
      <w:r w:rsidR="001A2810" w:rsidRPr="00D159F9">
        <w:rPr>
          <w:rFonts w:cs="Arial"/>
          <w:color w:val="0D0D0D" w:themeColor="text1" w:themeTint="F2"/>
          <w:szCs w:val="24"/>
          <w:shd w:val="clear" w:color="auto" w:fill="FFFFFF"/>
        </w:rPr>
        <w:t>(Marx and Engels</w:t>
      </w:r>
      <w:r w:rsidR="001A2810" w:rsidRPr="001A2810">
        <w:rPr>
          <w:rFonts w:cs="Arial"/>
          <w:color w:val="0D0D0D" w:themeColor="text1" w:themeTint="F2"/>
          <w:szCs w:val="24"/>
          <w:shd w:val="clear" w:color="auto" w:fill="FFFFFF"/>
        </w:rPr>
        <w:t xml:space="preserve">:165). </w:t>
      </w:r>
      <w:r w:rsidR="00481CD6" w:rsidRPr="00FE6C3D">
        <w:rPr>
          <w:rFonts w:cs="Arial"/>
          <w:color w:val="0D0D0D" w:themeColor="text1" w:themeTint="F2"/>
          <w:szCs w:val="24"/>
          <w:shd w:val="clear" w:color="auto" w:fill="FFFFFF"/>
        </w:rPr>
        <w:t xml:space="preserve"> </w:t>
      </w:r>
      <w:r w:rsidR="00481CD6" w:rsidRPr="00D159F9">
        <w:rPr>
          <w:rFonts w:cs="Arial"/>
          <w:color w:val="0D0D0D" w:themeColor="text1" w:themeTint="F2"/>
          <w:szCs w:val="24"/>
          <w:shd w:val="clear" w:color="auto" w:fill="FFFFFF"/>
        </w:rPr>
        <w:t xml:space="preserve">In the UK, governments introduced legislation to protect certain groups of people, thereby interfering with Free Market capitalism. Some writers have argued that even in Europe there are at least three different types of capitalism. </w:t>
      </w:r>
      <w:r w:rsidR="009E1207" w:rsidRPr="00D159F9">
        <w:rPr>
          <w:rFonts w:cs="Arial"/>
          <w:color w:val="0D0D0D" w:themeColor="text1" w:themeTint="F2"/>
          <w:szCs w:val="24"/>
          <w:shd w:val="clear" w:color="auto" w:fill="FFFFFF"/>
        </w:rPr>
        <w:t>The British economy is characteris</w:t>
      </w:r>
      <w:r w:rsidR="00927F93" w:rsidRPr="00D159F9">
        <w:rPr>
          <w:rFonts w:cs="Arial"/>
          <w:color w:val="0D0D0D" w:themeColor="text1" w:themeTint="F2"/>
          <w:szCs w:val="24"/>
          <w:shd w:val="clear" w:color="auto" w:fill="FFFFFF"/>
        </w:rPr>
        <w:t>e</w:t>
      </w:r>
      <w:r w:rsidR="009E1207" w:rsidRPr="00D159F9">
        <w:rPr>
          <w:rFonts w:cs="Arial"/>
          <w:color w:val="0D0D0D" w:themeColor="text1" w:themeTint="F2"/>
          <w:szCs w:val="24"/>
          <w:shd w:val="clear" w:color="auto" w:fill="FFFFFF"/>
        </w:rPr>
        <w:t xml:space="preserve">d </w:t>
      </w:r>
      <w:r w:rsidR="00927F93" w:rsidRPr="00D159F9">
        <w:rPr>
          <w:rFonts w:cs="Arial"/>
          <w:color w:val="0D0D0D" w:themeColor="text1" w:themeTint="F2"/>
          <w:szCs w:val="24"/>
          <w:shd w:val="clear" w:color="auto" w:fill="FFFFFF"/>
        </w:rPr>
        <w:t xml:space="preserve">by </w:t>
      </w:r>
      <w:r w:rsidR="009E1207" w:rsidRPr="00D159F9">
        <w:rPr>
          <w:rFonts w:cs="Arial"/>
          <w:color w:val="0D0D0D" w:themeColor="text1" w:themeTint="F2"/>
          <w:szCs w:val="24"/>
          <w:shd w:val="clear" w:color="auto" w:fill="FFFFFF"/>
        </w:rPr>
        <w:t>market capitalism, the German</w:t>
      </w:r>
      <w:r w:rsidR="00927F93" w:rsidRPr="00D159F9">
        <w:rPr>
          <w:rFonts w:cs="Arial"/>
          <w:color w:val="0D0D0D" w:themeColor="text1" w:themeTint="F2"/>
          <w:szCs w:val="24"/>
          <w:shd w:val="clear" w:color="auto" w:fill="FFFFFF"/>
        </w:rPr>
        <w:t xml:space="preserve"> by </w:t>
      </w:r>
      <w:r w:rsidR="009E1207" w:rsidRPr="00D159F9">
        <w:rPr>
          <w:rFonts w:cs="Arial"/>
          <w:color w:val="0D0D0D" w:themeColor="text1" w:themeTint="F2"/>
          <w:szCs w:val="24"/>
          <w:shd w:val="clear" w:color="auto" w:fill="FFFFFF"/>
        </w:rPr>
        <w:t>managed capitalism and Fr</w:t>
      </w:r>
      <w:r w:rsidR="00927F93" w:rsidRPr="00D159F9">
        <w:rPr>
          <w:rFonts w:cs="Arial"/>
          <w:color w:val="0D0D0D" w:themeColor="text1" w:themeTint="F2"/>
          <w:szCs w:val="24"/>
          <w:shd w:val="clear" w:color="auto" w:fill="FFFFFF"/>
        </w:rPr>
        <w:t>ench</w:t>
      </w:r>
      <w:r w:rsidR="009E1207" w:rsidRPr="00D159F9">
        <w:rPr>
          <w:rFonts w:cs="Arial"/>
          <w:color w:val="0D0D0D" w:themeColor="text1" w:themeTint="F2"/>
          <w:szCs w:val="24"/>
          <w:shd w:val="clear" w:color="auto" w:fill="FFFFFF"/>
        </w:rPr>
        <w:t xml:space="preserve"> </w:t>
      </w:r>
      <w:r w:rsidR="00927F93" w:rsidRPr="00D159F9">
        <w:rPr>
          <w:rFonts w:cs="Arial"/>
          <w:color w:val="0D0D0D" w:themeColor="text1" w:themeTint="F2"/>
          <w:szCs w:val="24"/>
          <w:shd w:val="clear" w:color="auto" w:fill="FFFFFF"/>
        </w:rPr>
        <w:t>by</w:t>
      </w:r>
      <w:r w:rsidR="009E1207" w:rsidRPr="00D159F9">
        <w:rPr>
          <w:rFonts w:cs="Arial"/>
          <w:color w:val="0D0D0D" w:themeColor="text1" w:themeTint="F2"/>
          <w:szCs w:val="24"/>
          <w:shd w:val="clear" w:color="auto" w:fill="FFFFFF"/>
        </w:rPr>
        <w:t xml:space="preserve"> state capitalism (Schmit:2003).</w:t>
      </w:r>
      <w:r w:rsidR="00927F93" w:rsidRPr="00D159F9">
        <w:rPr>
          <w:rFonts w:cs="Arial"/>
          <w:color w:val="0D0D0D" w:themeColor="text1" w:themeTint="F2"/>
          <w:szCs w:val="24"/>
          <w:shd w:val="clear" w:color="auto" w:fill="FFFFFF"/>
        </w:rPr>
        <w:t xml:space="preserve"> </w:t>
      </w:r>
      <w:r w:rsidR="00481CD6" w:rsidRPr="00D159F9">
        <w:rPr>
          <w:rFonts w:cs="Arial"/>
          <w:color w:val="0D0D0D" w:themeColor="text1" w:themeTint="F2"/>
          <w:szCs w:val="24"/>
          <w:shd w:val="clear" w:color="auto" w:fill="FFFFFF"/>
        </w:rPr>
        <w:t>However, I would argue that fundamentally all three models are capitalist and have the same problems of alienation.</w:t>
      </w:r>
      <w:r w:rsidR="00FE6C3D" w:rsidRPr="00D159F9">
        <w:rPr>
          <w:rFonts w:cs="Arial"/>
          <w:color w:val="0D0D0D" w:themeColor="text1" w:themeTint="F2"/>
          <w:szCs w:val="24"/>
          <w:lang w:val="pt-PT"/>
        </w:rPr>
        <w:t xml:space="preserve"> I would argue that the relations of production, and the resulting alienation, have changed very little, others suggest otherwise. </w:t>
      </w:r>
    </w:p>
    <w:p w:rsidR="00622CA5" w:rsidRPr="00D159F9" w:rsidRDefault="00622CA5" w:rsidP="00710822">
      <w:pPr>
        <w:spacing w:line="360" w:lineRule="auto"/>
        <w:ind w:firstLine="720"/>
        <w:rPr>
          <w:rFonts w:cs="Arial"/>
          <w:color w:val="0D0D0D" w:themeColor="text1" w:themeTint="F2"/>
          <w:shd w:val="clear" w:color="auto" w:fill="FFFFFF"/>
        </w:rPr>
      </w:pPr>
    </w:p>
    <w:p w:rsidR="005548DB" w:rsidRPr="00D159F9" w:rsidRDefault="00472604" w:rsidP="00A82AA4">
      <w:pPr>
        <w:spacing w:line="360" w:lineRule="auto"/>
        <w:rPr>
          <w:rFonts w:cs="Arial"/>
          <w:color w:val="0D0D0D" w:themeColor="text1" w:themeTint="F2"/>
          <w:szCs w:val="24"/>
          <w:shd w:val="clear" w:color="auto" w:fill="FFFFFF"/>
        </w:rPr>
      </w:pPr>
      <w:r w:rsidRPr="00D159F9">
        <w:rPr>
          <w:rFonts w:cs="Arial"/>
          <w:color w:val="0D0D0D" w:themeColor="text1" w:themeTint="F2"/>
          <w:szCs w:val="24"/>
          <w:shd w:val="clear" w:color="auto" w:fill="FFFFFF"/>
        </w:rPr>
        <w:t>Marcel Mauss explored the idea of gift exchange (</w:t>
      </w:r>
      <w:r w:rsidR="00060FB9" w:rsidRPr="00D159F9">
        <w:rPr>
          <w:rFonts w:cs="Arial"/>
          <w:color w:val="0D0D0D" w:themeColor="text1" w:themeTint="F2"/>
          <w:szCs w:val="24"/>
          <w:shd w:val="clear" w:color="auto" w:fill="FFFFFF"/>
        </w:rPr>
        <w:t>Carrier</w:t>
      </w:r>
      <w:r w:rsidR="001A2810" w:rsidRPr="00D159F9">
        <w:rPr>
          <w:rFonts w:cs="Arial"/>
          <w:color w:val="0D0D0D" w:themeColor="text1" w:themeTint="F2"/>
          <w:szCs w:val="24"/>
          <w:shd w:val="clear" w:color="auto" w:fill="FFFFFF"/>
        </w:rPr>
        <w:t>.</w:t>
      </w:r>
      <w:r w:rsidR="00060FB9" w:rsidRPr="00D159F9">
        <w:rPr>
          <w:rFonts w:cs="Arial"/>
          <w:color w:val="0D0D0D" w:themeColor="text1" w:themeTint="F2"/>
          <w:szCs w:val="24"/>
          <w:shd w:val="clear" w:color="auto" w:fill="FFFFFF"/>
        </w:rPr>
        <w:t>1992</w:t>
      </w:r>
      <w:r w:rsidR="00F4041F" w:rsidRPr="00D159F9">
        <w:rPr>
          <w:rFonts w:cs="Arial"/>
          <w:color w:val="0D0D0D" w:themeColor="text1" w:themeTint="F2"/>
          <w:szCs w:val="24"/>
          <w:shd w:val="clear" w:color="auto" w:fill="FFFFFF"/>
        </w:rPr>
        <w:t>:541</w:t>
      </w:r>
      <w:r w:rsidRPr="00D159F9">
        <w:rPr>
          <w:rFonts w:cs="Arial"/>
          <w:color w:val="0D0D0D" w:themeColor="text1" w:themeTint="F2"/>
          <w:szCs w:val="24"/>
          <w:shd w:val="clear" w:color="auto" w:fill="FFFFFF"/>
        </w:rPr>
        <w:t>)</w:t>
      </w:r>
      <w:r w:rsidR="003D4778" w:rsidRPr="00D159F9">
        <w:rPr>
          <w:rFonts w:cs="Arial"/>
          <w:color w:val="0D0D0D" w:themeColor="text1" w:themeTint="F2"/>
          <w:szCs w:val="24"/>
          <w:shd w:val="clear" w:color="auto" w:fill="FFFFFF"/>
        </w:rPr>
        <w:t>. When we give a gift, we transfer an object to a person but there continues to be an abstract connection between the giver and the receiver</w:t>
      </w:r>
      <w:r w:rsidR="00D017A1">
        <w:rPr>
          <w:rFonts w:cs="Arial"/>
          <w:color w:val="0D0D0D" w:themeColor="text1" w:themeTint="F2"/>
          <w:szCs w:val="24"/>
          <w:shd w:val="clear" w:color="auto" w:fill="FFFFFF"/>
        </w:rPr>
        <w:t xml:space="preserve"> </w:t>
      </w:r>
      <w:r w:rsidR="00D017A1" w:rsidRPr="00D017A1">
        <w:rPr>
          <w:rFonts w:cs="Arial"/>
          <w:color w:val="0D0D0D" w:themeColor="text1" w:themeTint="F2"/>
          <w:szCs w:val="24"/>
          <w:shd w:val="clear" w:color="auto" w:fill="FFFFFF"/>
        </w:rPr>
        <w:t>(Carrier.1992:541).</w:t>
      </w:r>
      <w:r w:rsidR="003D4778" w:rsidRPr="00D159F9">
        <w:rPr>
          <w:rFonts w:cs="Arial"/>
          <w:color w:val="0D0D0D" w:themeColor="text1" w:themeTint="F2"/>
          <w:szCs w:val="24"/>
          <w:shd w:val="clear" w:color="auto" w:fill="FFFFFF"/>
        </w:rPr>
        <w:t xml:space="preserve"> This is an invisible bond, often involving obligations. Mauss described this as a gift being inalienable. However, when objects are parts of a financial transaction, they often become alienable; they become separated from the donor</w:t>
      </w:r>
      <w:r w:rsidR="005548DB" w:rsidRPr="00D159F9">
        <w:rPr>
          <w:rFonts w:cs="Arial"/>
          <w:color w:val="0D0D0D" w:themeColor="text1" w:themeTint="F2"/>
          <w:szCs w:val="24"/>
          <w:shd w:val="clear" w:color="auto" w:fill="FFFFFF"/>
        </w:rPr>
        <w:t xml:space="preserve"> </w:t>
      </w:r>
      <w:bookmarkStart w:id="1" w:name="_Hlk3405655"/>
      <w:r w:rsidR="00927F93" w:rsidRPr="00D159F9">
        <w:rPr>
          <w:rFonts w:cs="Arial"/>
          <w:color w:val="0D0D0D" w:themeColor="text1" w:themeTint="F2"/>
          <w:szCs w:val="24"/>
          <w:shd w:val="clear" w:color="auto" w:fill="FFFFFF"/>
        </w:rPr>
        <w:t>(</w:t>
      </w:r>
      <w:r w:rsidR="005548DB" w:rsidRPr="00D159F9">
        <w:rPr>
          <w:rFonts w:cs="Arial"/>
          <w:color w:val="0D0D0D" w:themeColor="text1" w:themeTint="F2"/>
          <w:szCs w:val="24"/>
          <w:shd w:val="clear" w:color="auto" w:fill="FFFFFF"/>
        </w:rPr>
        <w:t>Carrier</w:t>
      </w:r>
      <w:r w:rsidR="001A2810" w:rsidRPr="00D159F9">
        <w:rPr>
          <w:rFonts w:cs="Arial"/>
          <w:color w:val="0D0D0D" w:themeColor="text1" w:themeTint="F2"/>
          <w:szCs w:val="24"/>
          <w:shd w:val="clear" w:color="auto" w:fill="FFFFFF"/>
        </w:rPr>
        <w:t>.1992</w:t>
      </w:r>
      <w:r w:rsidR="00F4041F" w:rsidRPr="00D159F9">
        <w:rPr>
          <w:rFonts w:cs="Arial"/>
          <w:color w:val="0D0D0D" w:themeColor="text1" w:themeTint="F2"/>
          <w:szCs w:val="24"/>
          <w:shd w:val="clear" w:color="auto" w:fill="FFFFFF"/>
        </w:rPr>
        <w:t>:541</w:t>
      </w:r>
      <w:r w:rsidR="00927F93" w:rsidRPr="00D159F9">
        <w:rPr>
          <w:rFonts w:cs="Arial"/>
          <w:color w:val="0D0D0D" w:themeColor="text1" w:themeTint="F2"/>
          <w:szCs w:val="24"/>
          <w:shd w:val="clear" w:color="auto" w:fill="FFFFFF"/>
        </w:rPr>
        <w:t xml:space="preserve">). </w:t>
      </w:r>
      <w:r w:rsidR="005548DB" w:rsidRPr="00D159F9">
        <w:rPr>
          <w:rFonts w:cs="Arial"/>
          <w:color w:val="0D0D0D" w:themeColor="text1" w:themeTint="F2"/>
          <w:szCs w:val="24"/>
          <w:shd w:val="clear" w:color="auto" w:fill="FFFFFF"/>
        </w:rPr>
        <w:t xml:space="preserve"> </w:t>
      </w:r>
      <w:bookmarkEnd w:id="1"/>
      <w:r w:rsidR="00927F93" w:rsidRPr="00D159F9">
        <w:rPr>
          <w:rFonts w:cs="Arial"/>
          <w:color w:val="0D0D0D" w:themeColor="text1" w:themeTint="F2"/>
          <w:szCs w:val="24"/>
          <w:shd w:val="clear" w:color="auto" w:fill="FFFFFF"/>
        </w:rPr>
        <w:t xml:space="preserve">If we compare this to Marx’s idea, the </w:t>
      </w:r>
      <w:r w:rsidR="00FE6C3D" w:rsidRPr="00D159F9">
        <w:rPr>
          <w:rFonts w:cs="Arial"/>
          <w:color w:val="0D0D0D" w:themeColor="text1" w:themeTint="F2"/>
          <w:szCs w:val="24"/>
          <w:shd w:val="clear" w:color="auto" w:fill="FFFFFF"/>
        </w:rPr>
        <w:t xml:space="preserve">individual is committed to producing objects to which they have no bond. </w:t>
      </w:r>
      <w:r w:rsidR="003D4778" w:rsidRPr="00D159F9">
        <w:rPr>
          <w:rFonts w:cs="Arial"/>
          <w:color w:val="0D0D0D" w:themeColor="text1" w:themeTint="F2"/>
          <w:szCs w:val="24"/>
          <w:shd w:val="clear" w:color="auto" w:fill="FFFFFF"/>
        </w:rPr>
        <w:t>At the Dunbia Factory in Cross Hands, employees are forbidden to give each other gifts. If they do, HR will issue a written warning to them. In this way, they stop individuals from becoming attached</w:t>
      </w:r>
      <w:r w:rsidR="00D910D5" w:rsidRPr="00D159F9">
        <w:rPr>
          <w:rFonts w:cs="Arial"/>
          <w:color w:val="0D0D0D" w:themeColor="text1" w:themeTint="F2"/>
          <w:szCs w:val="24"/>
          <w:shd w:val="clear" w:color="auto" w:fill="FFFFFF"/>
        </w:rPr>
        <w:t xml:space="preserve"> or obligated </w:t>
      </w:r>
      <w:r w:rsidR="003D4778" w:rsidRPr="00D159F9">
        <w:rPr>
          <w:rFonts w:cs="Arial"/>
          <w:color w:val="0D0D0D" w:themeColor="text1" w:themeTint="F2"/>
          <w:szCs w:val="24"/>
          <w:shd w:val="clear" w:color="auto" w:fill="FFFFFF"/>
        </w:rPr>
        <w:t>to other workers.</w:t>
      </w:r>
      <w:r w:rsidR="005548DB" w:rsidRPr="00D159F9">
        <w:rPr>
          <w:rFonts w:cs="Arial"/>
          <w:color w:val="0D0D0D" w:themeColor="text1" w:themeTint="F2"/>
          <w:szCs w:val="24"/>
          <w:shd w:val="clear" w:color="auto" w:fill="FFFFFF"/>
        </w:rPr>
        <w:t xml:space="preserve"> </w:t>
      </w:r>
    </w:p>
    <w:p w:rsidR="009F4BB6" w:rsidRDefault="00281483" w:rsidP="00710822">
      <w:pPr>
        <w:pStyle w:val="HTMLPreformatted"/>
        <w:shd w:val="clear" w:color="auto" w:fill="FFFFFF"/>
        <w:spacing w:line="360" w:lineRule="auto"/>
        <w:jc w:val="both"/>
        <w:rPr>
          <w:rFonts w:ascii="Arial" w:hAnsi="Arial" w:cs="Arial"/>
          <w:sz w:val="24"/>
          <w:szCs w:val="24"/>
        </w:rPr>
      </w:pPr>
      <w:r w:rsidRPr="00D159F9">
        <w:rPr>
          <w:rFonts w:ascii="Arial" w:hAnsi="Arial" w:cs="Arial"/>
          <w:color w:val="0D0D0D" w:themeColor="text1" w:themeTint="F2"/>
          <w:sz w:val="24"/>
          <w:szCs w:val="24"/>
          <w:lang w:val="en"/>
        </w:rPr>
        <w:t xml:space="preserve"> </w:t>
      </w:r>
      <w:r w:rsidR="009868A3" w:rsidRPr="00D159F9">
        <w:rPr>
          <w:rFonts w:ascii="Arial" w:hAnsi="Arial" w:cs="Arial"/>
          <w:color w:val="0D0D0D" w:themeColor="text1" w:themeTint="F2"/>
          <w:sz w:val="24"/>
          <w:szCs w:val="24"/>
        </w:rPr>
        <w:t xml:space="preserve">Mauss argued that the rise of industrial capitalism has not resulted in the wholesale transformation of society to conform with a commodity logic. Instead, that rise has resulted in a greater differentiation of life into more personal and more impersonal spheres. </w:t>
      </w:r>
      <w:r w:rsidR="009868A3" w:rsidRPr="00D159F9">
        <w:rPr>
          <w:rFonts w:ascii="Arial" w:hAnsi="Arial" w:cs="Arial"/>
          <w:color w:val="0D0D0D" w:themeColor="text1" w:themeTint="F2"/>
          <w:sz w:val="24"/>
          <w:szCs w:val="24"/>
          <w:lang w:val="en"/>
        </w:rPr>
        <w:t>He</w:t>
      </w:r>
      <w:r w:rsidR="00FE6C3D" w:rsidRPr="00D159F9">
        <w:rPr>
          <w:rFonts w:ascii="Arial" w:hAnsi="Arial" w:cs="Arial"/>
          <w:color w:val="0D0D0D" w:themeColor="text1" w:themeTint="F2"/>
          <w:sz w:val="24"/>
          <w:szCs w:val="24"/>
          <w:lang w:val="en"/>
        </w:rPr>
        <w:t xml:space="preserve"> argues that as employment has moved out of the home the personal and the impersonal have become differentiated</w:t>
      </w:r>
      <w:r w:rsidR="001A2810" w:rsidRPr="00D159F9">
        <w:rPr>
          <w:rFonts w:ascii="Arial" w:hAnsi="Arial" w:cs="Arial"/>
          <w:color w:val="0D0D0D" w:themeColor="text1" w:themeTint="F2"/>
          <w:sz w:val="24"/>
          <w:szCs w:val="24"/>
          <w:lang w:val="en"/>
        </w:rPr>
        <w:t xml:space="preserve"> (Carrier.1992</w:t>
      </w:r>
      <w:r w:rsidR="00F4041F" w:rsidRPr="00D159F9">
        <w:rPr>
          <w:rFonts w:ascii="Arial" w:hAnsi="Arial" w:cs="Arial"/>
          <w:color w:val="0D0D0D" w:themeColor="text1" w:themeTint="F2"/>
          <w:sz w:val="24"/>
          <w:szCs w:val="24"/>
          <w:lang w:val="en"/>
        </w:rPr>
        <w:t>:541</w:t>
      </w:r>
      <w:r w:rsidR="00AA4496">
        <w:rPr>
          <w:rFonts w:ascii="Arial" w:hAnsi="Arial" w:cs="Arial"/>
          <w:color w:val="0D0D0D" w:themeColor="text1" w:themeTint="F2"/>
          <w:sz w:val="24"/>
          <w:szCs w:val="24"/>
          <w:lang w:val="en"/>
        </w:rPr>
        <w:t xml:space="preserve">). </w:t>
      </w:r>
      <w:r w:rsidR="00FE6C3D" w:rsidRPr="00D159F9">
        <w:rPr>
          <w:rFonts w:ascii="Arial" w:hAnsi="Arial" w:cs="Arial"/>
          <w:color w:val="0D0D0D" w:themeColor="text1" w:themeTint="F2"/>
          <w:sz w:val="24"/>
          <w:szCs w:val="24"/>
          <w:lang w:val="en"/>
        </w:rPr>
        <w:t>T</w:t>
      </w:r>
      <w:r w:rsidRPr="00D159F9">
        <w:rPr>
          <w:rFonts w:ascii="Arial" w:hAnsi="Arial" w:cs="Arial"/>
          <w:color w:val="0D0D0D" w:themeColor="text1" w:themeTint="F2"/>
          <w:sz w:val="24"/>
          <w:szCs w:val="24"/>
          <w:lang w:val="en"/>
        </w:rPr>
        <w:t xml:space="preserve">his differentiation </w:t>
      </w:r>
      <w:r w:rsidR="00FE6C3D" w:rsidRPr="00D159F9">
        <w:rPr>
          <w:rFonts w:ascii="Arial" w:hAnsi="Arial" w:cs="Arial"/>
          <w:color w:val="0D0D0D" w:themeColor="text1" w:themeTint="F2"/>
          <w:sz w:val="24"/>
          <w:szCs w:val="24"/>
          <w:lang w:val="en"/>
        </w:rPr>
        <w:t xml:space="preserve">can be described as having </w:t>
      </w:r>
      <w:r w:rsidRPr="00D159F9">
        <w:rPr>
          <w:rFonts w:ascii="Arial" w:hAnsi="Arial" w:cs="Arial"/>
          <w:color w:val="0D0D0D" w:themeColor="text1" w:themeTint="F2"/>
          <w:sz w:val="24"/>
          <w:szCs w:val="24"/>
          <w:lang w:val="en"/>
        </w:rPr>
        <w:t>two</w:t>
      </w:r>
      <w:r w:rsidR="00FE6C3D" w:rsidRPr="00D159F9">
        <w:rPr>
          <w:rFonts w:ascii="Arial" w:hAnsi="Arial" w:cs="Arial"/>
          <w:color w:val="0D0D0D" w:themeColor="text1" w:themeTint="F2"/>
          <w:sz w:val="24"/>
          <w:szCs w:val="24"/>
          <w:lang w:val="en"/>
        </w:rPr>
        <w:t xml:space="preserve"> separate spheres with two</w:t>
      </w:r>
      <w:r w:rsidRPr="00D159F9">
        <w:rPr>
          <w:rFonts w:ascii="Arial" w:hAnsi="Arial" w:cs="Arial"/>
          <w:color w:val="0D0D0D" w:themeColor="text1" w:themeTint="F2"/>
          <w:sz w:val="24"/>
          <w:szCs w:val="24"/>
          <w:lang w:val="en"/>
        </w:rPr>
        <w:t xml:space="preserve"> ways of describing</w:t>
      </w:r>
      <w:r w:rsidR="005548DB" w:rsidRPr="00D159F9">
        <w:rPr>
          <w:rFonts w:ascii="Arial" w:hAnsi="Arial" w:cs="Arial"/>
          <w:color w:val="0D0D0D" w:themeColor="text1" w:themeTint="F2"/>
          <w:sz w:val="24"/>
          <w:szCs w:val="24"/>
          <w:lang w:val="en"/>
        </w:rPr>
        <w:t xml:space="preserve"> the relation between o</w:t>
      </w:r>
      <w:r w:rsidRPr="00D159F9">
        <w:rPr>
          <w:rFonts w:ascii="Arial" w:hAnsi="Arial" w:cs="Arial"/>
          <w:color w:val="0D0D0D" w:themeColor="text1" w:themeTint="F2"/>
          <w:sz w:val="24"/>
          <w:szCs w:val="24"/>
          <w:lang w:val="en"/>
        </w:rPr>
        <w:t>bjects</w:t>
      </w:r>
      <w:r w:rsidR="005548DB" w:rsidRPr="00D159F9">
        <w:rPr>
          <w:rFonts w:ascii="Arial" w:hAnsi="Arial" w:cs="Arial"/>
          <w:color w:val="0D0D0D" w:themeColor="text1" w:themeTint="F2"/>
          <w:sz w:val="24"/>
          <w:szCs w:val="24"/>
          <w:lang w:val="en"/>
        </w:rPr>
        <w:t xml:space="preserve"> and </w:t>
      </w:r>
      <w:r w:rsidRPr="00D159F9">
        <w:rPr>
          <w:rFonts w:ascii="Arial" w:hAnsi="Arial" w:cs="Arial"/>
          <w:color w:val="0D0D0D" w:themeColor="text1" w:themeTint="F2"/>
          <w:sz w:val="24"/>
          <w:szCs w:val="24"/>
          <w:lang w:val="en"/>
        </w:rPr>
        <w:t>people,</w:t>
      </w:r>
      <w:r w:rsidR="005548DB" w:rsidRPr="00D159F9">
        <w:rPr>
          <w:rFonts w:ascii="Arial" w:hAnsi="Arial" w:cs="Arial"/>
          <w:color w:val="0D0D0D" w:themeColor="text1" w:themeTint="F2"/>
          <w:sz w:val="24"/>
          <w:szCs w:val="24"/>
          <w:lang w:val="en"/>
        </w:rPr>
        <w:t xml:space="preserve"> peopl</w:t>
      </w:r>
      <w:r w:rsidR="00531609" w:rsidRPr="00D159F9">
        <w:rPr>
          <w:rFonts w:ascii="Arial" w:hAnsi="Arial" w:cs="Arial"/>
          <w:color w:val="0D0D0D" w:themeColor="text1" w:themeTint="F2"/>
          <w:sz w:val="24"/>
          <w:szCs w:val="24"/>
          <w:lang w:val="en"/>
        </w:rPr>
        <w:t xml:space="preserve">e and people. </w:t>
      </w:r>
      <w:r w:rsidR="00FE6C3D" w:rsidRPr="00D159F9">
        <w:rPr>
          <w:rFonts w:ascii="Arial" w:hAnsi="Arial" w:cs="Arial"/>
          <w:color w:val="0D0D0D" w:themeColor="text1" w:themeTint="F2"/>
          <w:sz w:val="24"/>
          <w:szCs w:val="24"/>
          <w:lang w:val="en"/>
        </w:rPr>
        <w:t>In the first sphere people</w:t>
      </w:r>
      <w:r w:rsidRPr="00D159F9">
        <w:rPr>
          <w:rFonts w:ascii="Arial" w:hAnsi="Arial" w:cs="Arial"/>
          <w:color w:val="0D0D0D" w:themeColor="text1" w:themeTint="F2"/>
          <w:sz w:val="24"/>
          <w:szCs w:val="24"/>
          <w:lang w:val="en"/>
        </w:rPr>
        <w:t xml:space="preserve"> are distinctly separated and conceptualized in terms of abstract and impersonal structures and forces</w:t>
      </w:r>
      <w:r w:rsidR="00FE6C3D" w:rsidRPr="00D159F9">
        <w:rPr>
          <w:rFonts w:ascii="Arial" w:hAnsi="Arial" w:cs="Arial"/>
          <w:color w:val="0D0D0D" w:themeColor="text1" w:themeTint="F2"/>
          <w:sz w:val="24"/>
          <w:szCs w:val="24"/>
          <w:lang w:val="en"/>
        </w:rPr>
        <w:t>,</w:t>
      </w:r>
      <w:r w:rsidRPr="00D159F9">
        <w:rPr>
          <w:rFonts w:ascii="Arial" w:hAnsi="Arial" w:cs="Arial"/>
          <w:color w:val="0D0D0D" w:themeColor="text1" w:themeTint="F2"/>
          <w:sz w:val="24"/>
          <w:szCs w:val="24"/>
          <w:lang w:val="en"/>
        </w:rPr>
        <w:t xml:space="preserve"> such as utility, cost, and value.</w:t>
      </w:r>
      <w:r w:rsidR="00531609" w:rsidRPr="00D159F9">
        <w:rPr>
          <w:color w:val="0D0D0D" w:themeColor="text1" w:themeTint="F2"/>
        </w:rPr>
        <w:t xml:space="preserve"> </w:t>
      </w:r>
      <w:r w:rsidR="00531609" w:rsidRPr="00D159F9">
        <w:rPr>
          <w:rFonts w:ascii="Arial" w:hAnsi="Arial" w:cs="Arial"/>
          <w:color w:val="0D0D0D" w:themeColor="text1" w:themeTint="F2"/>
          <w:sz w:val="24"/>
          <w:szCs w:val="24"/>
          <w:lang w:val="en"/>
        </w:rPr>
        <w:t xml:space="preserve">In other words, there are no sentimental relationships, but pure </w:t>
      </w:r>
      <w:r w:rsidR="001A2810" w:rsidRPr="00D159F9">
        <w:rPr>
          <w:rFonts w:ascii="Arial" w:hAnsi="Arial" w:cs="Arial"/>
          <w:color w:val="0D0D0D" w:themeColor="text1" w:themeTint="F2"/>
          <w:sz w:val="24"/>
          <w:szCs w:val="24"/>
          <w:lang w:val="en"/>
        </w:rPr>
        <w:t>business (Carrier.1992</w:t>
      </w:r>
      <w:r w:rsidR="00F4041F" w:rsidRPr="00D159F9">
        <w:rPr>
          <w:rFonts w:ascii="Arial" w:hAnsi="Arial" w:cs="Arial"/>
          <w:color w:val="0D0D0D" w:themeColor="text1" w:themeTint="F2"/>
          <w:sz w:val="24"/>
          <w:szCs w:val="24"/>
          <w:lang w:val="en"/>
        </w:rPr>
        <w:t>:541</w:t>
      </w:r>
      <w:r w:rsidR="001A2810" w:rsidRPr="00D159F9">
        <w:rPr>
          <w:rFonts w:ascii="Arial" w:hAnsi="Arial" w:cs="Arial"/>
          <w:color w:val="0D0D0D" w:themeColor="text1" w:themeTint="F2"/>
          <w:sz w:val="24"/>
          <w:szCs w:val="24"/>
          <w:lang w:val="en"/>
        </w:rPr>
        <w:t>)</w:t>
      </w:r>
      <w:r w:rsidR="00531609" w:rsidRPr="00D159F9">
        <w:rPr>
          <w:rFonts w:ascii="Arial" w:hAnsi="Arial" w:cs="Arial"/>
          <w:color w:val="0D0D0D" w:themeColor="text1" w:themeTint="F2"/>
          <w:sz w:val="24"/>
          <w:szCs w:val="24"/>
          <w:lang w:val="en"/>
        </w:rPr>
        <w:t>.  Secondly, in</w:t>
      </w:r>
      <w:r w:rsidRPr="00D159F9">
        <w:rPr>
          <w:rFonts w:ascii="Arial" w:hAnsi="Arial" w:cs="Arial"/>
          <w:color w:val="0D0D0D" w:themeColor="text1" w:themeTint="F2"/>
          <w:sz w:val="24"/>
          <w:szCs w:val="24"/>
          <w:lang w:val="en"/>
        </w:rPr>
        <w:t xml:space="preserve"> informal work, objects</w:t>
      </w:r>
      <w:r w:rsidR="00AA4496">
        <w:rPr>
          <w:rFonts w:ascii="Arial" w:hAnsi="Arial" w:cs="Arial"/>
          <w:color w:val="0D0D0D" w:themeColor="text1" w:themeTint="F2"/>
          <w:sz w:val="24"/>
          <w:szCs w:val="24"/>
          <w:lang w:val="en"/>
        </w:rPr>
        <w:t xml:space="preserve"> and people are not so separate</w:t>
      </w:r>
      <w:r w:rsidRPr="00D159F9">
        <w:rPr>
          <w:rFonts w:ascii="Arial" w:hAnsi="Arial" w:cs="Arial"/>
          <w:color w:val="0D0D0D" w:themeColor="text1" w:themeTint="F2"/>
          <w:sz w:val="24"/>
          <w:szCs w:val="24"/>
          <w:lang w:val="en"/>
        </w:rPr>
        <w:t xml:space="preserve"> and are conceptualized in terms of their</w:t>
      </w:r>
      <w:r w:rsidR="00531609" w:rsidRPr="00D159F9">
        <w:rPr>
          <w:rFonts w:ascii="Arial" w:hAnsi="Arial" w:cs="Arial"/>
          <w:color w:val="0D0D0D" w:themeColor="text1" w:themeTint="F2"/>
          <w:sz w:val="24"/>
          <w:szCs w:val="24"/>
          <w:lang w:val="en"/>
        </w:rPr>
        <w:t xml:space="preserve"> </w:t>
      </w:r>
      <w:r w:rsidRPr="00D159F9">
        <w:rPr>
          <w:rFonts w:ascii="Arial" w:hAnsi="Arial" w:cs="Arial"/>
          <w:color w:val="0D0D0D" w:themeColor="text1" w:themeTint="F2"/>
          <w:sz w:val="24"/>
          <w:szCs w:val="24"/>
          <w:lang w:val="en"/>
        </w:rPr>
        <w:t>personal relations</w:t>
      </w:r>
      <w:r w:rsidR="00531609" w:rsidRPr="00D159F9">
        <w:rPr>
          <w:rFonts w:ascii="Arial" w:hAnsi="Arial" w:cs="Arial"/>
          <w:color w:val="0D0D0D" w:themeColor="text1" w:themeTint="F2"/>
          <w:sz w:val="24"/>
          <w:szCs w:val="24"/>
          <w:lang w:val="en"/>
        </w:rPr>
        <w:t xml:space="preserve"> with each other</w:t>
      </w:r>
      <w:r w:rsidRPr="00D159F9">
        <w:rPr>
          <w:rFonts w:ascii="Arial" w:hAnsi="Arial" w:cs="Arial"/>
          <w:color w:val="0D0D0D" w:themeColor="text1" w:themeTint="F2"/>
          <w:sz w:val="24"/>
          <w:szCs w:val="24"/>
          <w:lang w:val="en"/>
        </w:rPr>
        <w:t xml:space="preserve"> (Carrier</w:t>
      </w:r>
      <w:r w:rsidR="001A2810" w:rsidRPr="00D159F9">
        <w:rPr>
          <w:rFonts w:ascii="Arial" w:hAnsi="Arial" w:cs="Arial"/>
          <w:color w:val="0D0D0D" w:themeColor="text1" w:themeTint="F2"/>
          <w:sz w:val="24"/>
          <w:szCs w:val="24"/>
          <w:lang w:val="en"/>
        </w:rPr>
        <w:t>.1992:</w:t>
      </w:r>
      <w:r w:rsidRPr="00D159F9">
        <w:rPr>
          <w:rFonts w:ascii="Arial" w:hAnsi="Arial" w:cs="Arial"/>
          <w:color w:val="0D0D0D" w:themeColor="text1" w:themeTint="F2"/>
          <w:sz w:val="24"/>
          <w:szCs w:val="24"/>
          <w:lang w:val="en"/>
        </w:rPr>
        <w:t xml:space="preserve"> 541)</w:t>
      </w:r>
      <w:r w:rsidRPr="00D159F9">
        <w:rPr>
          <w:rFonts w:ascii="Arial" w:hAnsi="Arial" w:cs="Arial"/>
          <w:color w:val="0D0D0D" w:themeColor="text1" w:themeTint="F2"/>
          <w:sz w:val="24"/>
          <w:szCs w:val="24"/>
        </w:rPr>
        <w:t>.</w:t>
      </w:r>
      <w:r w:rsidR="008741F9" w:rsidRPr="00D159F9">
        <w:rPr>
          <w:rFonts w:ascii="Arial" w:hAnsi="Arial" w:cs="Arial"/>
          <w:color w:val="0D0D0D" w:themeColor="text1" w:themeTint="F2"/>
          <w:sz w:val="24"/>
          <w:szCs w:val="24"/>
        </w:rPr>
        <w:t xml:space="preserve"> I would claim tha</w:t>
      </w:r>
      <w:r w:rsidR="00FE6C3D" w:rsidRPr="00D159F9">
        <w:rPr>
          <w:rFonts w:ascii="Arial" w:hAnsi="Arial" w:cs="Arial"/>
          <w:color w:val="0D0D0D" w:themeColor="text1" w:themeTint="F2"/>
          <w:sz w:val="24"/>
          <w:szCs w:val="24"/>
        </w:rPr>
        <w:t>t in</w:t>
      </w:r>
      <w:r w:rsidR="008741F9" w:rsidRPr="00D159F9">
        <w:rPr>
          <w:rFonts w:ascii="Arial" w:hAnsi="Arial" w:cs="Arial"/>
          <w:color w:val="0D0D0D" w:themeColor="text1" w:themeTint="F2"/>
          <w:sz w:val="24"/>
          <w:szCs w:val="24"/>
        </w:rPr>
        <w:t xml:space="preserve"> impersonal work </w:t>
      </w:r>
      <w:r w:rsidR="00FE6C3D" w:rsidRPr="00D159F9">
        <w:rPr>
          <w:rFonts w:ascii="Arial" w:hAnsi="Arial" w:cs="Arial"/>
          <w:color w:val="0D0D0D" w:themeColor="text1" w:themeTint="F2"/>
          <w:sz w:val="24"/>
          <w:szCs w:val="24"/>
        </w:rPr>
        <w:t xml:space="preserve">it </w:t>
      </w:r>
      <w:r w:rsidR="008741F9" w:rsidRPr="00D159F9">
        <w:rPr>
          <w:rFonts w:ascii="Arial" w:hAnsi="Arial" w:cs="Arial"/>
          <w:color w:val="0D0D0D" w:themeColor="text1" w:themeTint="F2"/>
          <w:sz w:val="24"/>
          <w:szCs w:val="24"/>
        </w:rPr>
        <w:t xml:space="preserve">can be quite difficult to have control because </w:t>
      </w:r>
      <w:r w:rsidR="009F4BB6" w:rsidRPr="00D159F9">
        <w:rPr>
          <w:rFonts w:ascii="Arial" w:hAnsi="Arial" w:cs="Arial"/>
          <w:color w:val="0D0D0D" w:themeColor="text1" w:themeTint="F2"/>
          <w:sz w:val="24"/>
          <w:szCs w:val="24"/>
        </w:rPr>
        <w:t>the individual is s</w:t>
      </w:r>
      <w:r w:rsidR="00FE6C3D" w:rsidRPr="00D159F9">
        <w:rPr>
          <w:rFonts w:ascii="Arial" w:hAnsi="Arial" w:cs="Arial"/>
          <w:color w:val="0D0D0D" w:themeColor="text1" w:themeTint="F2"/>
          <w:sz w:val="24"/>
          <w:szCs w:val="24"/>
        </w:rPr>
        <w:t>een as</w:t>
      </w:r>
      <w:r w:rsidR="009F4BB6" w:rsidRPr="00D159F9">
        <w:rPr>
          <w:rFonts w:ascii="Arial" w:hAnsi="Arial" w:cs="Arial"/>
          <w:color w:val="0D0D0D" w:themeColor="text1" w:themeTint="F2"/>
          <w:sz w:val="24"/>
          <w:szCs w:val="24"/>
        </w:rPr>
        <w:t xml:space="preserve"> an object, and their actions </w:t>
      </w:r>
      <w:r w:rsidR="008741F9" w:rsidRPr="00D159F9">
        <w:rPr>
          <w:rFonts w:ascii="Arial" w:hAnsi="Arial" w:cs="Arial"/>
          <w:color w:val="0D0D0D" w:themeColor="text1" w:themeTint="F2"/>
          <w:sz w:val="24"/>
          <w:szCs w:val="24"/>
        </w:rPr>
        <w:t xml:space="preserve"> </w:t>
      </w:r>
      <w:r w:rsidR="009F4BB6" w:rsidRPr="00D159F9">
        <w:rPr>
          <w:rFonts w:ascii="Arial" w:hAnsi="Arial" w:cs="Arial"/>
          <w:color w:val="0D0D0D" w:themeColor="text1" w:themeTint="F2"/>
          <w:sz w:val="24"/>
          <w:szCs w:val="24"/>
        </w:rPr>
        <w:t>are</w:t>
      </w:r>
      <w:r w:rsidR="008741F9" w:rsidRPr="00D159F9">
        <w:rPr>
          <w:rFonts w:ascii="Arial" w:hAnsi="Arial" w:cs="Arial"/>
          <w:color w:val="0D0D0D" w:themeColor="text1" w:themeTint="F2"/>
          <w:sz w:val="24"/>
          <w:szCs w:val="24"/>
        </w:rPr>
        <w:t xml:space="preserve"> </w:t>
      </w:r>
      <w:r w:rsidR="001A2810" w:rsidRPr="00D159F9">
        <w:rPr>
          <w:rFonts w:ascii="Arial" w:hAnsi="Arial" w:cs="Arial"/>
          <w:color w:val="0D0D0D" w:themeColor="text1" w:themeTint="F2"/>
          <w:sz w:val="24"/>
          <w:szCs w:val="24"/>
        </w:rPr>
        <w:t>controlled,</w:t>
      </w:r>
      <w:r w:rsidR="008741F9" w:rsidRPr="00D159F9">
        <w:rPr>
          <w:rFonts w:ascii="Arial" w:hAnsi="Arial" w:cs="Arial"/>
          <w:color w:val="0D0D0D" w:themeColor="text1" w:themeTint="F2"/>
          <w:sz w:val="24"/>
          <w:szCs w:val="24"/>
        </w:rPr>
        <w:t xml:space="preserve"> and </w:t>
      </w:r>
      <w:r w:rsidR="009F4BB6" w:rsidRPr="00D159F9">
        <w:rPr>
          <w:rFonts w:ascii="Arial" w:hAnsi="Arial" w:cs="Arial"/>
          <w:color w:val="0D0D0D" w:themeColor="text1" w:themeTint="F2"/>
          <w:sz w:val="24"/>
          <w:szCs w:val="24"/>
        </w:rPr>
        <w:t xml:space="preserve">the situation is </w:t>
      </w:r>
      <w:r w:rsidR="008741F9" w:rsidRPr="00D159F9">
        <w:rPr>
          <w:rFonts w:ascii="Arial" w:hAnsi="Arial" w:cs="Arial"/>
          <w:color w:val="0D0D0D" w:themeColor="text1" w:themeTint="F2"/>
          <w:sz w:val="24"/>
          <w:szCs w:val="24"/>
        </w:rPr>
        <w:t>manipulate</w:t>
      </w:r>
      <w:r w:rsidR="009F4BB6" w:rsidRPr="00D159F9">
        <w:rPr>
          <w:rFonts w:ascii="Arial" w:hAnsi="Arial" w:cs="Arial"/>
          <w:color w:val="0D0D0D" w:themeColor="text1" w:themeTint="F2"/>
          <w:sz w:val="24"/>
          <w:szCs w:val="24"/>
        </w:rPr>
        <w:t>d</w:t>
      </w:r>
      <w:r w:rsidR="008741F9" w:rsidRPr="00D159F9">
        <w:rPr>
          <w:rFonts w:ascii="Arial" w:hAnsi="Arial" w:cs="Arial"/>
          <w:color w:val="0D0D0D" w:themeColor="text1" w:themeTint="F2"/>
          <w:sz w:val="24"/>
          <w:szCs w:val="24"/>
        </w:rPr>
        <w:t xml:space="preserve"> around </w:t>
      </w:r>
      <w:r w:rsidR="003D36C8" w:rsidRPr="00D159F9">
        <w:rPr>
          <w:rFonts w:ascii="Arial" w:hAnsi="Arial" w:cs="Arial"/>
          <w:color w:val="0D0D0D" w:themeColor="text1" w:themeTint="F2"/>
          <w:sz w:val="24"/>
          <w:szCs w:val="24"/>
        </w:rPr>
        <w:t xml:space="preserve"> </w:t>
      </w:r>
      <w:r w:rsidR="009F4BB6" w:rsidRPr="00D159F9">
        <w:rPr>
          <w:rFonts w:ascii="Arial" w:hAnsi="Arial" w:cs="Arial"/>
          <w:color w:val="0D0D0D" w:themeColor="text1" w:themeTint="F2"/>
          <w:sz w:val="24"/>
          <w:szCs w:val="24"/>
        </w:rPr>
        <w:t>them</w:t>
      </w:r>
      <w:r w:rsidR="001A2810" w:rsidRPr="00D159F9">
        <w:rPr>
          <w:rFonts w:ascii="Arial" w:hAnsi="Arial" w:cs="Arial"/>
          <w:color w:val="0D0D0D" w:themeColor="text1" w:themeTint="F2"/>
          <w:sz w:val="24"/>
          <w:szCs w:val="24"/>
        </w:rPr>
        <w:t xml:space="preserve"> (Carrier.1992:541)</w:t>
      </w:r>
      <w:r w:rsidR="003D36C8" w:rsidRPr="00D159F9">
        <w:rPr>
          <w:rFonts w:ascii="Arial" w:hAnsi="Arial" w:cs="Arial"/>
          <w:color w:val="0D0D0D" w:themeColor="text1" w:themeTint="F2"/>
          <w:sz w:val="24"/>
          <w:szCs w:val="24"/>
        </w:rPr>
        <w:t>.</w:t>
      </w:r>
      <w:r w:rsidR="00340F10" w:rsidRPr="00D159F9">
        <w:rPr>
          <w:rFonts w:ascii="Arial" w:hAnsi="Arial" w:cs="Arial"/>
          <w:color w:val="0D0D0D" w:themeColor="text1" w:themeTint="F2"/>
          <w:sz w:val="24"/>
          <w:szCs w:val="24"/>
        </w:rPr>
        <w:t xml:space="preserve"> For example</w:t>
      </w:r>
      <w:r w:rsidR="00FE6C3D" w:rsidRPr="00D159F9">
        <w:rPr>
          <w:rFonts w:ascii="Arial" w:hAnsi="Arial" w:cs="Arial"/>
          <w:color w:val="0D0D0D" w:themeColor="text1" w:themeTint="F2"/>
          <w:sz w:val="24"/>
          <w:szCs w:val="24"/>
        </w:rPr>
        <w:t>,</w:t>
      </w:r>
      <w:r w:rsidR="00340F10" w:rsidRPr="00D159F9">
        <w:rPr>
          <w:rFonts w:ascii="Arial" w:hAnsi="Arial" w:cs="Arial"/>
          <w:color w:val="0D0D0D" w:themeColor="text1" w:themeTint="F2"/>
          <w:sz w:val="24"/>
          <w:szCs w:val="24"/>
        </w:rPr>
        <w:t xml:space="preserve"> in Dunbia the employees </w:t>
      </w:r>
      <w:r w:rsidR="00340F10" w:rsidRPr="00710822">
        <w:rPr>
          <w:rFonts w:ascii="Arial" w:hAnsi="Arial" w:cs="Arial"/>
          <w:color w:val="0D0D0D" w:themeColor="text1" w:themeTint="F2"/>
          <w:sz w:val="24"/>
          <w:szCs w:val="24"/>
        </w:rPr>
        <w:t xml:space="preserve">would </w:t>
      </w:r>
      <w:r w:rsidR="00AA4496" w:rsidRPr="00710822">
        <w:rPr>
          <w:rFonts w:ascii="Arial" w:hAnsi="Arial" w:cs="Arial"/>
          <w:color w:val="0D0D0D" w:themeColor="text1" w:themeTint="F2"/>
          <w:sz w:val="24"/>
          <w:szCs w:val="24"/>
        </w:rPr>
        <w:t>try to gain some small control by</w:t>
      </w:r>
      <w:r w:rsidR="00340F10" w:rsidRPr="00710822">
        <w:rPr>
          <w:rFonts w:ascii="Arial" w:hAnsi="Arial" w:cs="Arial"/>
          <w:color w:val="0D0D0D" w:themeColor="text1" w:themeTint="F2"/>
          <w:sz w:val="24"/>
          <w:szCs w:val="24"/>
        </w:rPr>
        <w:t xml:space="preserve"> jam</w:t>
      </w:r>
      <w:r w:rsidR="00AA4496" w:rsidRPr="00710822">
        <w:rPr>
          <w:rFonts w:ascii="Arial" w:hAnsi="Arial" w:cs="Arial"/>
          <w:color w:val="0D0D0D" w:themeColor="text1" w:themeTint="F2"/>
          <w:sz w:val="24"/>
          <w:szCs w:val="24"/>
        </w:rPr>
        <w:t>ming</w:t>
      </w:r>
      <w:r w:rsidR="00340F10" w:rsidRPr="00D159F9">
        <w:rPr>
          <w:rFonts w:ascii="Arial" w:hAnsi="Arial" w:cs="Arial"/>
          <w:color w:val="0D0D0D" w:themeColor="text1" w:themeTint="F2"/>
          <w:sz w:val="24"/>
          <w:szCs w:val="24"/>
        </w:rPr>
        <w:t xml:space="preserve"> the assembl</w:t>
      </w:r>
      <w:r w:rsidR="009F4BB6" w:rsidRPr="00D159F9">
        <w:rPr>
          <w:rFonts w:ascii="Arial" w:hAnsi="Arial" w:cs="Arial"/>
          <w:color w:val="0D0D0D" w:themeColor="text1" w:themeTint="F2"/>
          <w:sz w:val="24"/>
          <w:szCs w:val="24"/>
        </w:rPr>
        <w:t>y</w:t>
      </w:r>
      <w:r w:rsidR="00340F10" w:rsidRPr="00D159F9">
        <w:rPr>
          <w:rFonts w:ascii="Arial" w:hAnsi="Arial" w:cs="Arial"/>
          <w:color w:val="0D0D0D" w:themeColor="text1" w:themeTint="F2"/>
          <w:sz w:val="24"/>
          <w:szCs w:val="24"/>
        </w:rPr>
        <w:t xml:space="preserve"> line in order to get </w:t>
      </w:r>
      <w:r w:rsidR="009F4BB6" w:rsidRPr="00D159F9">
        <w:rPr>
          <w:rFonts w:ascii="Arial" w:hAnsi="Arial" w:cs="Arial"/>
          <w:color w:val="0D0D0D" w:themeColor="text1" w:themeTint="F2"/>
          <w:sz w:val="24"/>
          <w:szCs w:val="24"/>
        </w:rPr>
        <w:t xml:space="preserve">a </w:t>
      </w:r>
      <w:r w:rsidR="001A2810" w:rsidRPr="00D159F9">
        <w:rPr>
          <w:rFonts w:ascii="Arial" w:hAnsi="Arial" w:cs="Arial"/>
          <w:color w:val="0D0D0D" w:themeColor="text1" w:themeTint="F2"/>
          <w:sz w:val="24"/>
          <w:szCs w:val="24"/>
        </w:rPr>
        <w:t>break,</w:t>
      </w:r>
      <w:r w:rsidR="009F4BB6" w:rsidRPr="00D159F9">
        <w:rPr>
          <w:rFonts w:ascii="Arial" w:hAnsi="Arial" w:cs="Arial"/>
          <w:color w:val="0D0D0D" w:themeColor="text1" w:themeTint="F2"/>
          <w:sz w:val="24"/>
          <w:szCs w:val="24"/>
        </w:rPr>
        <w:t xml:space="preserve"> but the manager would try to resolve the problem as quick</w:t>
      </w:r>
      <w:r w:rsidR="00FE6C3D" w:rsidRPr="00D159F9">
        <w:rPr>
          <w:rFonts w:ascii="Arial" w:hAnsi="Arial" w:cs="Arial"/>
          <w:color w:val="0D0D0D" w:themeColor="text1" w:themeTint="F2"/>
          <w:sz w:val="24"/>
          <w:szCs w:val="24"/>
        </w:rPr>
        <w:t>ly</w:t>
      </w:r>
      <w:r w:rsidR="009F4BB6" w:rsidRPr="00D159F9">
        <w:rPr>
          <w:rFonts w:ascii="Arial" w:hAnsi="Arial" w:cs="Arial"/>
          <w:color w:val="0D0D0D" w:themeColor="text1" w:themeTint="F2"/>
          <w:sz w:val="24"/>
          <w:szCs w:val="24"/>
        </w:rPr>
        <w:t xml:space="preserve"> as possible and also be very vigilant to stop it happening a</w:t>
      </w:r>
      <w:r w:rsidR="009F4BB6">
        <w:rPr>
          <w:rFonts w:ascii="Arial" w:hAnsi="Arial" w:cs="Arial"/>
          <w:sz w:val="24"/>
          <w:szCs w:val="24"/>
        </w:rPr>
        <w:t>gain.</w:t>
      </w:r>
    </w:p>
    <w:p w:rsidR="00FE6C3D" w:rsidRDefault="00FE6C3D" w:rsidP="00710822">
      <w:pPr>
        <w:pStyle w:val="HTMLPreformatted"/>
        <w:shd w:val="clear" w:color="auto" w:fill="FFFFFF"/>
        <w:spacing w:line="360" w:lineRule="auto"/>
        <w:jc w:val="both"/>
        <w:rPr>
          <w:rFonts w:ascii="Arial" w:hAnsi="Arial" w:cs="Arial"/>
          <w:sz w:val="24"/>
          <w:szCs w:val="24"/>
        </w:rPr>
      </w:pPr>
    </w:p>
    <w:p w:rsidR="00142FF3" w:rsidRPr="00D017A1" w:rsidRDefault="003D36C8" w:rsidP="00710822">
      <w:pPr>
        <w:pStyle w:val="HTMLPreformatted"/>
        <w:shd w:val="clear" w:color="auto" w:fill="FFFFFF"/>
        <w:spacing w:line="360" w:lineRule="auto"/>
        <w:jc w:val="both"/>
        <w:rPr>
          <w:rFonts w:ascii="Arial" w:hAnsi="Arial" w:cs="Arial"/>
          <w:color w:val="0D0D0D" w:themeColor="text1" w:themeTint="F2"/>
          <w:sz w:val="24"/>
          <w:szCs w:val="24"/>
        </w:rPr>
      </w:pPr>
      <w:r w:rsidRPr="008741F9">
        <w:rPr>
          <w:rFonts w:ascii="Arial" w:hAnsi="Arial" w:cs="Arial"/>
          <w:sz w:val="24"/>
          <w:szCs w:val="24"/>
        </w:rPr>
        <w:t xml:space="preserve">These </w:t>
      </w:r>
      <w:r w:rsidR="00FE6C3D">
        <w:rPr>
          <w:rFonts w:ascii="Arial" w:hAnsi="Arial" w:cs="Arial"/>
          <w:sz w:val="24"/>
          <w:szCs w:val="24"/>
        </w:rPr>
        <w:t xml:space="preserve">separate </w:t>
      </w:r>
      <w:r w:rsidRPr="008741F9">
        <w:rPr>
          <w:rFonts w:ascii="Arial" w:hAnsi="Arial" w:cs="Arial"/>
          <w:sz w:val="24"/>
          <w:szCs w:val="24"/>
        </w:rPr>
        <w:t>colonisations of the realm of production and o</w:t>
      </w:r>
      <w:r w:rsidR="006F027A">
        <w:rPr>
          <w:rFonts w:ascii="Arial" w:hAnsi="Arial" w:cs="Arial"/>
          <w:sz w:val="24"/>
          <w:szCs w:val="24"/>
        </w:rPr>
        <w:t xml:space="preserve">f economic life more generally </w:t>
      </w:r>
      <w:r w:rsidRPr="008741F9">
        <w:rPr>
          <w:rFonts w:ascii="Arial" w:hAnsi="Arial" w:cs="Arial"/>
          <w:sz w:val="24"/>
          <w:szCs w:val="24"/>
        </w:rPr>
        <w:t xml:space="preserve">has </w:t>
      </w:r>
      <w:r w:rsidRPr="00D159F9">
        <w:rPr>
          <w:rFonts w:ascii="Arial" w:hAnsi="Arial" w:cs="Arial"/>
          <w:color w:val="0D0D0D" w:themeColor="text1" w:themeTint="F2"/>
          <w:sz w:val="24"/>
          <w:szCs w:val="24"/>
        </w:rPr>
        <w:t>characterised industrial capitalist production</w:t>
      </w:r>
      <w:r w:rsidR="006F027A">
        <w:rPr>
          <w:rFonts w:ascii="Arial" w:hAnsi="Arial" w:cs="Arial"/>
          <w:color w:val="0D0D0D" w:themeColor="text1" w:themeTint="F2"/>
          <w:sz w:val="24"/>
          <w:szCs w:val="24"/>
        </w:rPr>
        <w:t xml:space="preserve"> </w:t>
      </w:r>
      <w:r w:rsidRPr="00D159F9">
        <w:rPr>
          <w:rFonts w:ascii="Arial" w:hAnsi="Arial" w:cs="Arial"/>
          <w:color w:val="0D0D0D" w:themeColor="text1" w:themeTint="F2"/>
          <w:sz w:val="24"/>
          <w:szCs w:val="24"/>
        </w:rPr>
        <w:t>( Carrier</w:t>
      </w:r>
      <w:r w:rsidR="001A2810" w:rsidRPr="00D159F9">
        <w:rPr>
          <w:rFonts w:ascii="Arial" w:hAnsi="Arial" w:cs="Arial"/>
          <w:color w:val="0D0D0D" w:themeColor="text1" w:themeTint="F2"/>
          <w:sz w:val="24"/>
          <w:szCs w:val="24"/>
        </w:rPr>
        <w:t>.1992</w:t>
      </w:r>
      <w:r w:rsidRPr="00D159F9">
        <w:rPr>
          <w:rFonts w:ascii="Arial" w:hAnsi="Arial" w:cs="Arial"/>
          <w:color w:val="0D0D0D" w:themeColor="text1" w:themeTint="F2"/>
          <w:sz w:val="24"/>
          <w:szCs w:val="24"/>
        </w:rPr>
        <w:t xml:space="preserve">:541). </w:t>
      </w:r>
      <w:r w:rsidR="00340F10" w:rsidRPr="00D159F9">
        <w:rPr>
          <w:rFonts w:ascii="Arial" w:hAnsi="Arial" w:cs="Arial"/>
          <w:color w:val="0D0D0D" w:themeColor="text1" w:themeTint="F2"/>
          <w:sz w:val="24"/>
          <w:szCs w:val="24"/>
        </w:rPr>
        <w:t>Carrier</w:t>
      </w:r>
      <w:r w:rsidR="009868A3" w:rsidRPr="00D159F9">
        <w:rPr>
          <w:rFonts w:ascii="Arial" w:hAnsi="Arial" w:cs="Arial"/>
          <w:color w:val="0D0D0D" w:themeColor="text1" w:themeTint="F2"/>
          <w:sz w:val="24"/>
          <w:szCs w:val="24"/>
        </w:rPr>
        <w:t>’s study</w:t>
      </w:r>
      <w:r w:rsidR="00340F10" w:rsidRPr="00D159F9">
        <w:rPr>
          <w:rFonts w:ascii="Arial" w:hAnsi="Arial" w:cs="Arial"/>
          <w:color w:val="0D0D0D" w:themeColor="text1" w:themeTint="F2"/>
          <w:sz w:val="24"/>
          <w:szCs w:val="24"/>
        </w:rPr>
        <w:t xml:space="preserve"> </w:t>
      </w:r>
      <w:r w:rsidRPr="00D159F9">
        <w:rPr>
          <w:rFonts w:ascii="Arial" w:hAnsi="Arial" w:cs="Arial"/>
          <w:color w:val="0D0D0D" w:themeColor="text1" w:themeTint="F2"/>
          <w:sz w:val="24"/>
          <w:szCs w:val="24"/>
        </w:rPr>
        <w:t xml:space="preserve">focused on the assembly line because it </w:t>
      </w:r>
      <w:r w:rsidR="00340F10" w:rsidRPr="00D159F9">
        <w:rPr>
          <w:rFonts w:ascii="Arial" w:hAnsi="Arial" w:cs="Arial"/>
          <w:color w:val="0D0D0D" w:themeColor="text1" w:themeTint="F2"/>
          <w:sz w:val="24"/>
          <w:szCs w:val="24"/>
        </w:rPr>
        <w:t xml:space="preserve"> was a good example </w:t>
      </w:r>
      <w:r w:rsidRPr="00D159F9">
        <w:rPr>
          <w:rFonts w:ascii="Arial" w:hAnsi="Arial" w:cs="Arial"/>
          <w:color w:val="0D0D0D" w:themeColor="text1" w:themeTint="F2"/>
          <w:sz w:val="24"/>
          <w:szCs w:val="24"/>
        </w:rPr>
        <w:t xml:space="preserve"> of modern factory production. </w:t>
      </w:r>
      <w:r w:rsidR="00340F10" w:rsidRPr="00D159F9">
        <w:rPr>
          <w:rFonts w:ascii="Arial" w:hAnsi="Arial" w:cs="Arial"/>
          <w:color w:val="0D0D0D" w:themeColor="text1" w:themeTint="F2"/>
          <w:sz w:val="24"/>
          <w:szCs w:val="24"/>
        </w:rPr>
        <w:t xml:space="preserve">The employee </w:t>
      </w:r>
      <w:r w:rsidR="009868A3" w:rsidRPr="00D159F9">
        <w:rPr>
          <w:rFonts w:ascii="Arial" w:hAnsi="Arial" w:cs="Arial"/>
          <w:color w:val="0D0D0D" w:themeColor="text1" w:themeTint="F2"/>
          <w:sz w:val="24"/>
          <w:szCs w:val="24"/>
        </w:rPr>
        <w:t>on</w:t>
      </w:r>
      <w:r w:rsidR="00340F10" w:rsidRPr="00D159F9">
        <w:rPr>
          <w:rFonts w:ascii="Arial" w:hAnsi="Arial" w:cs="Arial"/>
          <w:color w:val="0D0D0D" w:themeColor="text1" w:themeTint="F2"/>
          <w:sz w:val="24"/>
          <w:szCs w:val="24"/>
        </w:rPr>
        <w:t xml:space="preserve"> the assembly line has </w:t>
      </w:r>
      <w:r w:rsidR="009868A3" w:rsidRPr="00D159F9">
        <w:rPr>
          <w:rFonts w:ascii="Arial" w:hAnsi="Arial" w:cs="Arial"/>
          <w:color w:val="0D0D0D" w:themeColor="text1" w:themeTint="F2"/>
          <w:sz w:val="24"/>
          <w:szCs w:val="24"/>
        </w:rPr>
        <w:t xml:space="preserve">only a </w:t>
      </w:r>
      <w:r w:rsidR="00340F10" w:rsidRPr="00D159F9">
        <w:rPr>
          <w:rFonts w:ascii="Arial" w:hAnsi="Arial" w:cs="Arial"/>
          <w:color w:val="0D0D0D" w:themeColor="text1" w:themeTint="F2"/>
          <w:sz w:val="24"/>
          <w:szCs w:val="24"/>
        </w:rPr>
        <w:t xml:space="preserve">small part </w:t>
      </w:r>
      <w:r w:rsidR="009868A3" w:rsidRPr="00D159F9">
        <w:rPr>
          <w:rFonts w:ascii="Arial" w:hAnsi="Arial" w:cs="Arial"/>
          <w:color w:val="0D0D0D" w:themeColor="text1" w:themeTint="F2"/>
          <w:sz w:val="24"/>
          <w:szCs w:val="24"/>
        </w:rPr>
        <w:t>i</w:t>
      </w:r>
      <w:r w:rsidR="00340F10" w:rsidRPr="00D159F9">
        <w:rPr>
          <w:rFonts w:ascii="Arial" w:hAnsi="Arial" w:cs="Arial"/>
          <w:color w:val="0D0D0D" w:themeColor="text1" w:themeTint="F2"/>
          <w:sz w:val="24"/>
          <w:szCs w:val="24"/>
        </w:rPr>
        <w:t>n the production p</w:t>
      </w:r>
      <w:r w:rsidR="00341DC5" w:rsidRPr="00D159F9">
        <w:rPr>
          <w:rFonts w:ascii="Arial" w:hAnsi="Arial" w:cs="Arial"/>
          <w:color w:val="0D0D0D" w:themeColor="text1" w:themeTint="F2"/>
          <w:sz w:val="24"/>
          <w:szCs w:val="24"/>
        </w:rPr>
        <w:t xml:space="preserve">rocess and </w:t>
      </w:r>
      <w:r w:rsidR="009868A3" w:rsidRPr="00D159F9">
        <w:rPr>
          <w:rFonts w:ascii="Arial" w:hAnsi="Arial" w:cs="Arial"/>
          <w:color w:val="0D0D0D" w:themeColor="text1" w:themeTint="F2"/>
          <w:sz w:val="24"/>
          <w:szCs w:val="24"/>
        </w:rPr>
        <w:t xml:space="preserve">they </w:t>
      </w:r>
      <w:r w:rsidR="00341DC5" w:rsidRPr="00D159F9">
        <w:rPr>
          <w:rFonts w:ascii="Arial" w:hAnsi="Arial" w:cs="Arial"/>
          <w:color w:val="0D0D0D" w:themeColor="text1" w:themeTint="F2"/>
          <w:sz w:val="24"/>
          <w:szCs w:val="24"/>
        </w:rPr>
        <w:t>lose si</w:t>
      </w:r>
      <w:r w:rsidR="009868A3" w:rsidRPr="00D159F9">
        <w:rPr>
          <w:rFonts w:ascii="Arial" w:hAnsi="Arial" w:cs="Arial"/>
          <w:color w:val="0D0D0D" w:themeColor="text1" w:themeTint="F2"/>
          <w:sz w:val="24"/>
          <w:szCs w:val="24"/>
        </w:rPr>
        <w:t>ght</w:t>
      </w:r>
      <w:r w:rsidR="00341DC5" w:rsidRPr="00D159F9">
        <w:rPr>
          <w:rFonts w:ascii="Arial" w:hAnsi="Arial" w:cs="Arial"/>
          <w:color w:val="0D0D0D" w:themeColor="text1" w:themeTint="F2"/>
          <w:sz w:val="24"/>
          <w:szCs w:val="24"/>
        </w:rPr>
        <w:t xml:space="preserve"> of the final product</w:t>
      </w:r>
      <w:r w:rsidRPr="00D159F9">
        <w:rPr>
          <w:rFonts w:ascii="Arial" w:hAnsi="Arial" w:cs="Arial"/>
          <w:color w:val="0D0D0D" w:themeColor="text1" w:themeTint="F2"/>
          <w:sz w:val="24"/>
          <w:szCs w:val="24"/>
        </w:rPr>
        <w:t xml:space="preserve"> (Carrier</w:t>
      </w:r>
      <w:r w:rsidR="001A2810" w:rsidRPr="00D159F9">
        <w:rPr>
          <w:rFonts w:ascii="Arial" w:hAnsi="Arial" w:cs="Arial"/>
          <w:color w:val="0D0D0D" w:themeColor="text1" w:themeTint="F2"/>
          <w:sz w:val="24"/>
          <w:szCs w:val="24"/>
        </w:rPr>
        <w:t>.1992</w:t>
      </w:r>
      <w:r w:rsidRPr="00D159F9">
        <w:rPr>
          <w:rFonts w:ascii="Arial" w:hAnsi="Arial" w:cs="Arial"/>
          <w:color w:val="0D0D0D" w:themeColor="text1" w:themeTint="F2"/>
          <w:sz w:val="24"/>
          <w:szCs w:val="24"/>
        </w:rPr>
        <w:t>:548).</w:t>
      </w:r>
      <w:r w:rsidR="00341DC5" w:rsidRPr="00D159F9">
        <w:rPr>
          <w:rFonts w:ascii="Arial" w:hAnsi="Arial" w:cs="Arial"/>
          <w:color w:val="0D0D0D" w:themeColor="text1" w:themeTint="F2"/>
          <w:sz w:val="24"/>
          <w:szCs w:val="24"/>
        </w:rPr>
        <w:t xml:space="preserve"> In the assembly line</w:t>
      </w:r>
      <w:r w:rsidR="009868A3" w:rsidRPr="00D159F9">
        <w:rPr>
          <w:rFonts w:ascii="Arial" w:hAnsi="Arial" w:cs="Arial"/>
          <w:color w:val="0D0D0D" w:themeColor="text1" w:themeTint="F2"/>
          <w:sz w:val="24"/>
          <w:szCs w:val="24"/>
        </w:rPr>
        <w:t>,</w:t>
      </w:r>
      <w:r w:rsidR="00341DC5" w:rsidRPr="00D159F9">
        <w:rPr>
          <w:rFonts w:ascii="Arial" w:hAnsi="Arial" w:cs="Arial"/>
          <w:color w:val="0D0D0D" w:themeColor="text1" w:themeTint="F2"/>
          <w:sz w:val="24"/>
          <w:szCs w:val="24"/>
        </w:rPr>
        <w:t xml:space="preserve"> the co-worker</w:t>
      </w:r>
      <w:r w:rsidR="009868A3" w:rsidRPr="00D159F9">
        <w:rPr>
          <w:rFonts w:ascii="Arial" w:hAnsi="Arial" w:cs="Arial"/>
          <w:color w:val="0D0D0D" w:themeColor="text1" w:themeTint="F2"/>
          <w:sz w:val="24"/>
          <w:szCs w:val="24"/>
        </w:rPr>
        <w:t>s</w:t>
      </w:r>
      <w:r w:rsidR="00341DC5" w:rsidRPr="00D159F9">
        <w:rPr>
          <w:rFonts w:ascii="Arial" w:hAnsi="Arial" w:cs="Arial"/>
          <w:color w:val="0D0D0D" w:themeColor="text1" w:themeTint="F2"/>
          <w:sz w:val="24"/>
          <w:szCs w:val="24"/>
        </w:rPr>
        <w:t xml:space="preserve"> do specific task</w:t>
      </w:r>
      <w:r w:rsidR="009868A3" w:rsidRPr="00D159F9">
        <w:rPr>
          <w:rFonts w:ascii="Arial" w:hAnsi="Arial" w:cs="Arial"/>
          <w:color w:val="0D0D0D" w:themeColor="text1" w:themeTint="F2"/>
          <w:sz w:val="24"/>
          <w:szCs w:val="24"/>
        </w:rPr>
        <w:t>s</w:t>
      </w:r>
      <w:r w:rsidR="00341DC5" w:rsidRPr="00D159F9">
        <w:rPr>
          <w:rFonts w:ascii="Arial" w:hAnsi="Arial" w:cs="Arial"/>
          <w:color w:val="0D0D0D" w:themeColor="text1" w:themeTint="F2"/>
          <w:sz w:val="24"/>
          <w:szCs w:val="24"/>
        </w:rPr>
        <w:t xml:space="preserve"> without need</w:t>
      </w:r>
      <w:r w:rsidR="009868A3" w:rsidRPr="00D159F9">
        <w:rPr>
          <w:rFonts w:ascii="Arial" w:hAnsi="Arial" w:cs="Arial"/>
          <w:color w:val="0D0D0D" w:themeColor="text1" w:themeTint="F2"/>
          <w:sz w:val="24"/>
          <w:szCs w:val="24"/>
        </w:rPr>
        <w:t>ing</w:t>
      </w:r>
      <w:r w:rsidR="00341DC5" w:rsidRPr="00D159F9">
        <w:rPr>
          <w:rFonts w:ascii="Arial" w:hAnsi="Arial" w:cs="Arial"/>
          <w:color w:val="0D0D0D" w:themeColor="text1" w:themeTint="F2"/>
          <w:sz w:val="24"/>
          <w:szCs w:val="24"/>
        </w:rPr>
        <w:t xml:space="preserve"> to be involved with </w:t>
      </w:r>
      <w:r w:rsidRPr="00D159F9">
        <w:rPr>
          <w:rFonts w:ascii="Arial" w:hAnsi="Arial" w:cs="Arial"/>
          <w:color w:val="0D0D0D" w:themeColor="text1" w:themeTint="F2"/>
          <w:sz w:val="24"/>
          <w:szCs w:val="24"/>
        </w:rPr>
        <w:t xml:space="preserve"> </w:t>
      </w:r>
      <w:r w:rsidR="00341DC5" w:rsidRPr="00D159F9">
        <w:rPr>
          <w:rFonts w:ascii="Arial" w:hAnsi="Arial" w:cs="Arial"/>
          <w:color w:val="0D0D0D" w:themeColor="text1" w:themeTint="F2"/>
          <w:sz w:val="24"/>
          <w:szCs w:val="24"/>
        </w:rPr>
        <w:t xml:space="preserve">any </w:t>
      </w:r>
      <w:r w:rsidR="009868A3" w:rsidRPr="00D159F9">
        <w:rPr>
          <w:rFonts w:ascii="Arial" w:hAnsi="Arial" w:cs="Arial"/>
          <w:color w:val="0D0D0D" w:themeColor="text1" w:themeTint="F2"/>
          <w:sz w:val="24"/>
          <w:szCs w:val="24"/>
        </w:rPr>
        <w:t>other</w:t>
      </w:r>
      <w:r w:rsidR="00341DC5" w:rsidRPr="00D159F9">
        <w:rPr>
          <w:rFonts w:ascii="Arial" w:hAnsi="Arial" w:cs="Arial"/>
          <w:color w:val="0D0D0D" w:themeColor="text1" w:themeTint="F2"/>
          <w:sz w:val="24"/>
          <w:szCs w:val="24"/>
        </w:rPr>
        <w:t xml:space="preserve"> </w:t>
      </w:r>
      <w:r w:rsidR="001A2810" w:rsidRPr="00D159F9">
        <w:rPr>
          <w:rFonts w:ascii="Arial" w:hAnsi="Arial" w:cs="Arial"/>
          <w:color w:val="0D0D0D" w:themeColor="text1" w:themeTint="F2"/>
          <w:sz w:val="24"/>
          <w:szCs w:val="24"/>
        </w:rPr>
        <w:t xml:space="preserve">worker. </w:t>
      </w:r>
      <w:r w:rsidR="006F027A" w:rsidRPr="00710822">
        <w:rPr>
          <w:rFonts w:ascii="Arial" w:hAnsi="Arial" w:cs="Arial"/>
          <w:color w:val="0D0D0D" w:themeColor="text1" w:themeTint="F2"/>
          <w:sz w:val="24"/>
          <w:szCs w:val="24"/>
        </w:rPr>
        <w:t xml:space="preserve">In his article, </w:t>
      </w:r>
      <w:r w:rsidR="001A2810" w:rsidRPr="00710822">
        <w:rPr>
          <w:rFonts w:ascii="Arial" w:hAnsi="Arial" w:cs="Arial"/>
          <w:color w:val="0D0D0D" w:themeColor="text1" w:themeTint="F2"/>
          <w:sz w:val="24"/>
          <w:szCs w:val="24"/>
        </w:rPr>
        <w:t>Carrier</w:t>
      </w:r>
      <w:r w:rsidR="00341DC5" w:rsidRPr="00D159F9">
        <w:rPr>
          <w:rFonts w:ascii="Arial" w:hAnsi="Arial" w:cs="Arial"/>
          <w:color w:val="0D0D0D" w:themeColor="text1" w:themeTint="F2"/>
          <w:sz w:val="24"/>
          <w:szCs w:val="24"/>
        </w:rPr>
        <w:t xml:space="preserve"> </w:t>
      </w:r>
      <w:r w:rsidR="006F027A" w:rsidRPr="00D159F9">
        <w:rPr>
          <w:rFonts w:ascii="Arial" w:hAnsi="Arial" w:cs="Arial"/>
          <w:color w:val="0D0D0D" w:themeColor="text1" w:themeTint="F2"/>
          <w:sz w:val="24"/>
          <w:szCs w:val="24"/>
        </w:rPr>
        <w:t>includes Halle’s</w:t>
      </w:r>
      <w:r w:rsidR="00341DC5" w:rsidRPr="00D159F9">
        <w:rPr>
          <w:rFonts w:ascii="Arial" w:hAnsi="Arial" w:cs="Arial"/>
          <w:color w:val="0D0D0D" w:themeColor="text1" w:themeTint="F2"/>
          <w:sz w:val="24"/>
          <w:szCs w:val="24"/>
        </w:rPr>
        <w:t xml:space="preserve"> 19</w:t>
      </w:r>
      <w:r w:rsidR="00142FF3" w:rsidRPr="00D159F9">
        <w:rPr>
          <w:rFonts w:ascii="Arial" w:hAnsi="Arial" w:cs="Arial"/>
          <w:color w:val="0D0D0D" w:themeColor="text1" w:themeTint="F2"/>
          <w:sz w:val="24"/>
          <w:szCs w:val="24"/>
        </w:rPr>
        <w:t xml:space="preserve">84 study of the </w:t>
      </w:r>
      <w:r w:rsidRPr="00D159F9">
        <w:rPr>
          <w:rFonts w:ascii="Arial" w:hAnsi="Arial" w:cs="Arial"/>
          <w:color w:val="0D0D0D" w:themeColor="text1" w:themeTint="F2"/>
          <w:sz w:val="24"/>
          <w:szCs w:val="24"/>
        </w:rPr>
        <w:t xml:space="preserve">Imperium plant </w:t>
      </w:r>
      <w:r w:rsidR="00142FF3" w:rsidRPr="00D159F9">
        <w:rPr>
          <w:rFonts w:ascii="Arial" w:hAnsi="Arial" w:cs="Arial"/>
          <w:color w:val="0D0D0D" w:themeColor="text1" w:themeTint="F2"/>
          <w:sz w:val="24"/>
          <w:szCs w:val="24"/>
        </w:rPr>
        <w:t>because he wanted to compare different production methods. Halle found out that the workers had some control in the plant because they had expertise</w:t>
      </w:r>
      <w:r w:rsidR="00A931E2" w:rsidRPr="00D159F9">
        <w:rPr>
          <w:rFonts w:ascii="Arial" w:hAnsi="Arial" w:cs="Arial"/>
          <w:color w:val="0D0D0D" w:themeColor="text1" w:themeTint="F2"/>
          <w:sz w:val="24"/>
          <w:szCs w:val="24"/>
        </w:rPr>
        <w:t xml:space="preserve"> (Carrier.1992:548)</w:t>
      </w:r>
      <w:r w:rsidR="00142FF3" w:rsidRPr="00D159F9">
        <w:rPr>
          <w:rFonts w:ascii="Arial" w:hAnsi="Arial" w:cs="Arial"/>
          <w:color w:val="0D0D0D" w:themeColor="text1" w:themeTint="F2"/>
          <w:sz w:val="24"/>
          <w:szCs w:val="24"/>
        </w:rPr>
        <w:t xml:space="preserve">. </w:t>
      </w:r>
      <w:r w:rsidR="002F6781" w:rsidRPr="002F6781">
        <w:rPr>
          <w:rFonts w:ascii="Arial" w:hAnsi="Arial" w:cs="Arial"/>
          <w:sz w:val="24"/>
          <w:szCs w:val="24"/>
        </w:rPr>
        <w:t>However, even though they had more control</w:t>
      </w:r>
      <w:r w:rsidR="009868A3">
        <w:rPr>
          <w:rFonts w:ascii="Arial" w:hAnsi="Arial" w:cs="Arial"/>
          <w:sz w:val="24"/>
          <w:szCs w:val="24"/>
        </w:rPr>
        <w:t xml:space="preserve"> than the assembly line worker,</w:t>
      </w:r>
      <w:r w:rsidR="002F6781" w:rsidRPr="002F6781">
        <w:rPr>
          <w:rFonts w:ascii="Arial" w:hAnsi="Arial" w:cs="Arial"/>
          <w:sz w:val="24"/>
          <w:szCs w:val="24"/>
        </w:rPr>
        <w:t xml:space="preserve"> they actually had very little power, and were still alienated from their co-workers. I would argue that is not </w:t>
      </w:r>
      <w:r w:rsidR="009868A3">
        <w:rPr>
          <w:rFonts w:ascii="Arial" w:hAnsi="Arial" w:cs="Arial"/>
          <w:sz w:val="24"/>
          <w:szCs w:val="24"/>
        </w:rPr>
        <w:t xml:space="preserve">a </w:t>
      </w:r>
      <w:r w:rsidR="002F6781" w:rsidRPr="002F6781">
        <w:rPr>
          <w:rFonts w:ascii="Arial" w:hAnsi="Arial" w:cs="Arial"/>
          <w:sz w:val="24"/>
          <w:szCs w:val="24"/>
        </w:rPr>
        <w:t xml:space="preserve">surprise that </w:t>
      </w:r>
      <w:r w:rsidR="009868A3">
        <w:rPr>
          <w:rFonts w:ascii="Arial" w:hAnsi="Arial" w:cs="Arial"/>
          <w:sz w:val="24"/>
          <w:szCs w:val="24"/>
        </w:rPr>
        <w:t xml:space="preserve">they were </w:t>
      </w:r>
      <w:r w:rsidR="002F6781" w:rsidRPr="002F6781">
        <w:rPr>
          <w:rFonts w:ascii="Arial" w:hAnsi="Arial" w:cs="Arial"/>
          <w:sz w:val="24"/>
          <w:szCs w:val="24"/>
        </w:rPr>
        <w:t xml:space="preserve">still alienated because they were still limited in the amount of control they had. </w:t>
      </w:r>
    </w:p>
    <w:p w:rsidR="00142FF3" w:rsidRPr="002F6781" w:rsidRDefault="00142FF3" w:rsidP="00710822">
      <w:pPr>
        <w:pStyle w:val="HTMLPreformatted"/>
        <w:shd w:val="clear" w:color="auto" w:fill="FFFFFF"/>
        <w:spacing w:line="360" w:lineRule="auto"/>
        <w:rPr>
          <w:rFonts w:ascii="Arial" w:hAnsi="Arial" w:cs="Arial"/>
          <w:sz w:val="24"/>
          <w:szCs w:val="24"/>
        </w:rPr>
      </w:pPr>
    </w:p>
    <w:p w:rsidR="00142FF3" w:rsidRDefault="00142FF3" w:rsidP="00710822">
      <w:pPr>
        <w:pStyle w:val="HTMLPreformatted"/>
        <w:shd w:val="clear" w:color="auto" w:fill="FFFFFF"/>
        <w:spacing w:line="360" w:lineRule="auto"/>
        <w:rPr>
          <w:rFonts w:ascii="Arial" w:hAnsi="Arial" w:cs="Arial"/>
          <w:color w:val="FF0000"/>
          <w:sz w:val="24"/>
          <w:szCs w:val="24"/>
        </w:rPr>
      </w:pPr>
    </w:p>
    <w:p w:rsidR="00F67D16" w:rsidRDefault="00F67D16" w:rsidP="00710822">
      <w:pPr>
        <w:pStyle w:val="HTMLPreformatted"/>
        <w:shd w:val="clear" w:color="auto" w:fill="FFFFFF"/>
        <w:spacing w:line="360" w:lineRule="auto"/>
        <w:jc w:val="both"/>
        <w:rPr>
          <w:rFonts w:ascii="Arial" w:hAnsi="Arial" w:cs="Arial"/>
          <w:color w:val="FF0000"/>
          <w:sz w:val="24"/>
          <w:szCs w:val="24"/>
        </w:rPr>
      </w:pPr>
    </w:p>
    <w:p w:rsidR="00D017A1" w:rsidRDefault="00F67D16" w:rsidP="00710822">
      <w:pPr>
        <w:pStyle w:val="HTMLPreformatted"/>
        <w:shd w:val="clear" w:color="auto" w:fill="FFFFFF"/>
        <w:spacing w:line="360" w:lineRule="auto"/>
        <w:jc w:val="both"/>
        <w:rPr>
          <w:rFonts w:ascii="Arial" w:hAnsi="Arial" w:cs="Arial"/>
          <w:sz w:val="24"/>
          <w:szCs w:val="24"/>
        </w:rPr>
      </w:pPr>
      <w:r w:rsidRPr="00C87CA4">
        <w:rPr>
          <w:rFonts w:ascii="Arial" w:hAnsi="Arial" w:cs="Arial"/>
          <w:sz w:val="24"/>
          <w:szCs w:val="24"/>
        </w:rPr>
        <w:t>Susan Rosenthal</w:t>
      </w:r>
      <w:r w:rsidR="00C87CA4">
        <w:rPr>
          <w:rFonts w:ascii="Arial" w:hAnsi="Arial" w:cs="Arial"/>
          <w:sz w:val="24"/>
          <w:szCs w:val="24"/>
        </w:rPr>
        <w:t xml:space="preserve"> (2015) </w:t>
      </w:r>
      <w:r w:rsidRPr="00C87CA4">
        <w:rPr>
          <w:rFonts w:ascii="Arial" w:hAnsi="Arial" w:cs="Arial"/>
          <w:sz w:val="24"/>
          <w:szCs w:val="24"/>
        </w:rPr>
        <w:t xml:space="preserve">argued that capitalism </w:t>
      </w:r>
      <w:r w:rsidR="000447F3">
        <w:rPr>
          <w:rFonts w:ascii="Arial" w:hAnsi="Arial" w:cs="Arial"/>
          <w:sz w:val="24"/>
          <w:szCs w:val="24"/>
        </w:rPr>
        <w:t xml:space="preserve">is </w:t>
      </w:r>
      <w:r w:rsidRPr="00C87CA4">
        <w:rPr>
          <w:rFonts w:ascii="Arial" w:hAnsi="Arial" w:cs="Arial"/>
          <w:sz w:val="24"/>
          <w:szCs w:val="24"/>
        </w:rPr>
        <w:t>invading all part</w:t>
      </w:r>
      <w:r w:rsidR="009868A3">
        <w:rPr>
          <w:rFonts w:ascii="Arial" w:hAnsi="Arial" w:cs="Arial"/>
          <w:sz w:val="24"/>
          <w:szCs w:val="24"/>
        </w:rPr>
        <w:t>s</w:t>
      </w:r>
      <w:r w:rsidRPr="00C87CA4">
        <w:rPr>
          <w:rFonts w:ascii="Arial" w:hAnsi="Arial" w:cs="Arial"/>
          <w:sz w:val="24"/>
          <w:szCs w:val="24"/>
        </w:rPr>
        <w:t xml:space="preserve"> of our live</w:t>
      </w:r>
      <w:r w:rsidR="000447F3">
        <w:rPr>
          <w:rFonts w:ascii="Arial" w:hAnsi="Arial" w:cs="Arial"/>
          <w:sz w:val="24"/>
          <w:szCs w:val="24"/>
        </w:rPr>
        <w:t>s</w:t>
      </w:r>
      <w:r w:rsidR="009868A3">
        <w:rPr>
          <w:rFonts w:ascii="Arial" w:hAnsi="Arial" w:cs="Arial"/>
          <w:sz w:val="24"/>
          <w:szCs w:val="24"/>
        </w:rPr>
        <w:t>;</w:t>
      </w:r>
      <w:r w:rsidR="000447F3">
        <w:rPr>
          <w:rFonts w:ascii="Arial" w:hAnsi="Arial" w:cs="Arial"/>
          <w:sz w:val="24"/>
          <w:szCs w:val="24"/>
        </w:rPr>
        <w:t xml:space="preserve"> she is particularly interested in the patriarchal family structure and says that</w:t>
      </w:r>
      <w:r w:rsidR="00D017A1">
        <w:rPr>
          <w:rFonts w:ascii="Arial" w:hAnsi="Arial" w:cs="Arial"/>
          <w:sz w:val="24"/>
          <w:szCs w:val="24"/>
        </w:rPr>
        <w:t>:</w:t>
      </w:r>
    </w:p>
    <w:p w:rsidR="00D017A1" w:rsidRDefault="00D017A1" w:rsidP="00710822">
      <w:pPr>
        <w:pStyle w:val="HTMLPreformatted"/>
        <w:shd w:val="clear" w:color="auto" w:fill="FFFFFF"/>
        <w:spacing w:line="360" w:lineRule="auto"/>
        <w:jc w:val="both"/>
        <w:rPr>
          <w:rFonts w:ascii="Arial" w:hAnsi="Arial" w:cs="Arial"/>
          <w:sz w:val="24"/>
          <w:szCs w:val="24"/>
        </w:rPr>
      </w:pPr>
    </w:p>
    <w:p w:rsidR="00D017A1" w:rsidRDefault="00D017A1" w:rsidP="00D017A1">
      <w:pPr>
        <w:pStyle w:val="HTMLPreformatted"/>
        <w:shd w:val="clear" w:color="auto" w:fill="FFFFFF"/>
        <w:spacing w:line="360" w:lineRule="auto"/>
        <w:ind w:left="680" w:right="680"/>
        <w:jc w:val="both"/>
        <w:rPr>
          <w:rFonts w:ascii="Arial" w:hAnsi="Arial" w:cs="Arial"/>
          <w:sz w:val="24"/>
          <w:szCs w:val="24"/>
        </w:rPr>
      </w:pPr>
      <w:r>
        <w:rPr>
          <w:rFonts w:ascii="Arial" w:hAnsi="Arial" w:cs="Arial"/>
          <w:sz w:val="24"/>
          <w:szCs w:val="24"/>
        </w:rPr>
        <w:t>“</w:t>
      </w:r>
      <w:r w:rsidR="00F67D16" w:rsidRPr="00C87CA4">
        <w:rPr>
          <w:rFonts w:ascii="Arial" w:hAnsi="Arial" w:cs="Arial"/>
          <w:sz w:val="24"/>
          <w:szCs w:val="24"/>
        </w:rPr>
        <w:t>The family is a violent institution that serves a violent capitalist society</w:t>
      </w:r>
      <w:r>
        <w:rPr>
          <w:rFonts w:ascii="Arial" w:hAnsi="Arial" w:cs="Arial"/>
          <w:sz w:val="24"/>
          <w:szCs w:val="24"/>
        </w:rPr>
        <w:t>.”</w:t>
      </w:r>
      <w:r w:rsidR="000447F3">
        <w:rPr>
          <w:rFonts w:ascii="Arial" w:hAnsi="Arial" w:cs="Arial"/>
          <w:sz w:val="24"/>
          <w:szCs w:val="24"/>
        </w:rPr>
        <w:t xml:space="preserve"> </w:t>
      </w:r>
    </w:p>
    <w:p w:rsidR="00D017A1" w:rsidRDefault="00D017A1" w:rsidP="00710822">
      <w:pPr>
        <w:pStyle w:val="HTMLPreformatted"/>
        <w:shd w:val="clear" w:color="auto" w:fill="FFFFFF"/>
        <w:spacing w:line="360" w:lineRule="auto"/>
        <w:jc w:val="both"/>
        <w:rPr>
          <w:rFonts w:ascii="Arial" w:hAnsi="Arial" w:cs="Arial"/>
          <w:sz w:val="24"/>
          <w:szCs w:val="24"/>
        </w:rPr>
      </w:pPr>
    </w:p>
    <w:p w:rsidR="00080E3E" w:rsidRPr="00710822" w:rsidRDefault="000447F3" w:rsidP="00710822">
      <w:pPr>
        <w:pStyle w:val="HTMLPreformatted"/>
        <w:shd w:val="clear" w:color="auto" w:fill="FFFFFF"/>
        <w:spacing w:line="360" w:lineRule="auto"/>
        <w:jc w:val="both"/>
        <w:rPr>
          <w:rFonts w:ascii="Arial" w:hAnsi="Arial" w:cs="Arial"/>
          <w:sz w:val="24"/>
          <w:szCs w:val="24"/>
        </w:rPr>
      </w:pPr>
      <w:r>
        <w:rPr>
          <w:rFonts w:ascii="Arial" w:hAnsi="Arial" w:cs="Arial"/>
          <w:sz w:val="24"/>
          <w:szCs w:val="24"/>
        </w:rPr>
        <w:t>Massimiliano Mollona’s work shows how the economy affects the family, who are pushed into the informal economy as they cannot survive in the formal economy, which has collapsed in the area in which they live</w:t>
      </w:r>
      <w:r w:rsidRPr="00080E3E">
        <w:rPr>
          <w:rFonts w:ascii="Arial" w:hAnsi="Arial" w:cs="Arial"/>
          <w:sz w:val="24"/>
          <w:szCs w:val="24"/>
        </w:rPr>
        <w:t xml:space="preserve">. </w:t>
      </w:r>
      <w:r w:rsidR="00C87CA4" w:rsidRPr="00080E3E">
        <w:rPr>
          <w:rFonts w:ascii="Arial" w:hAnsi="Arial" w:cs="Arial"/>
          <w:sz w:val="24"/>
          <w:szCs w:val="24"/>
        </w:rPr>
        <w:t>People survive between a mix of formal and informal activities. Extended families pool resources</w:t>
      </w:r>
      <w:r w:rsidR="00080E3E" w:rsidRPr="00080E3E">
        <w:rPr>
          <w:rFonts w:ascii="Arial" w:hAnsi="Arial" w:cs="Arial"/>
          <w:sz w:val="24"/>
          <w:szCs w:val="24"/>
        </w:rPr>
        <w:t xml:space="preserve">, but in effect the eldest male becomes the ‘boss’, taking the money off his wife and children, often </w:t>
      </w:r>
      <w:r w:rsidR="00080E3E" w:rsidRPr="00710822">
        <w:rPr>
          <w:rFonts w:ascii="Arial" w:hAnsi="Arial" w:cs="Arial"/>
          <w:sz w:val="24"/>
          <w:szCs w:val="24"/>
        </w:rPr>
        <w:t>using violence (</w:t>
      </w:r>
      <w:r w:rsidR="00A931E2" w:rsidRPr="00710822">
        <w:rPr>
          <w:rFonts w:ascii="Arial" w:hAnsi="Arial" w:cs="Arial"/>
          <w:sz w:val="24"/>
          <w:szCs w:val="24"/>
        </w:rPr>
        <w:t>Mollna.2005</w:t>
      </w:r>
      <w:r w:rsidR="00080E3E" w:rsidRPr="00710822">
        <w:rPr>
          <w:rFonts w:ascii="Arial" w:hAnsi="Arial" w:cs="Arial"/>
          <w:sz w:val="24"/>
          <w:szCs w:val="24"/>
        </w:rPr>
        <w:t xml:space="preserve"> </w:t>
      </w:r>
      <w:r w:rsidR="00A931E2" w:rsidRPr="00710822">
        <w:rPr>
          <w:rFonts w:ascii="Arial" w:hAnsi="Arial" w:cs="Arial"/>
          <w:sz w:val="24"/>
          <w:szCs w:val="24"/>
        </w:rPr>
        <w:t>:5</w:t>
      </w:r>
      <w:r w:rsidR="00080E3E" w:rsidRPr="00710822">
        <w:rPr>
          <w:rFonts w:ascii="Arial" w:hAnsi="Arial" w:cs="Arial"/>
          <w:sz w:val="24"/>
          <w:szCs w:val="24"/>
        </w:rPr>
        <w:t>42-</w:t>
      </w:r>
      <w:r w:rsidR="00A931E2" w:rsidRPr="00710822">
        <w:rPr>
          <w:rFonts w:ascii="Arial" w:hAnsi="Arial" w:cs="Arial"/>
          <w:sz w:val="24"/>
          <w:szCs w:val="24"/>
        </w:rPr>
        <w:t>5</w:t>
      </w:r>
      <w:r w:rsidR="00080E3E" w:rsidRPr="00710822">
        <w:rPr>
          <w:rFonts w:ascii="Arial" w:hAnsi="Arial" w:cs="Arial"/>
          <w:sz w:val="24"/>
          <w:szCs w:val="24"/>
        </w:rPr>
        <w:t>43)</w:t>
      </w:r>
      <w:r w:rsidR="005E30CF" w:rsidRPr="00710822">
        <w:rPr>
          <w:rFonts w:ascii="Arial" w:hAnsi="Arial" w:cs="Arial"/>
          <w:sz w:val="24"/>
          <w:szCs w:val="24"/>
        </w:rPr>
        <w:t xml:space="preserve">. </w:t>
      </w:r>
    </w:p>
    <w:p w:rsidR="005E30CF" w:rsidRDefault="005E30CF" w:rsidP="00710822">
      <w:pPr>
        <w:pStyle w:val="HTMLPreformatted"/>
        <w:shd w:val="clear" w:color="auto" w:fill="FFFFFF"/>
        <w:spacing w:line="360" w:lineRule="auto"/>
        <w:jc w:val="both"/>
        <w:rPr>
          <w:rFonts w:ascii="Arial" w:hAnsi="Arial" w:cs="Arial"/>
          <w:color w:val="0D0D0D" w:themeColor="text1" w:themeTint="F2"/>
          <w:sz w:val="24"/>
          <w:szCs w:val="24"/>
        </w:rPr>
      </w:pPr>
      <w:r w:rsidRPr="00710822">
        <w:rPr>
          <w:rFonts w:ascii="Arial" w:hAnsi="Arial" w:cs="Arial"/>
          <w:color w:val="0D0D0D" w:themeColor="text1" w:themeTint="F2"/>
          <w:sz w:val="24"/>
          <w:szCs w:val="24"/>
        </w:rPr>
        <w:t>Mollona’s discussion</w:t>
      </w:r>
      <w:r w:rsidR="003A0ECE" w:rsidRPr="00710822">
        <w:rPr>
          <w:rFonts w:ascii="Arial" w:hAnsi="Arial" w:cs="Arial"/>
          <w:color w:val="0D0D0D" w:themeColor="text1" w:themeTint="F2"/>
          <w:sz w:val="24"/>
          <w:szCs w:val="24"/>
        </w:rPr>
        <w:t xml:space="preserve"> </w:t>
      </w:r>
      <w:r w:rsidR="006F027A" w:rsidRPr="00710822">
        <w:rPr>
          <w:rFonts w:ascii="Arial" w:hAnsi="Arial" w:cs="Arial"/>
          <w:color w:val="0D0D0D" w:themeColor="text1" w:themeTint="F2"/>
          <w:sz w:val="24"/>
          <w:szCs w:val="24"/>
        </w:rPr>
        <w:t>emphasized informalization</w:t>
      </w:r>
      <w:r w:rsidRPr="00710822">
        <w:rPr>
          <w:rFonts w:ascii="Arial" w:hAnsi="Arial" w:cs="Arial"/>
          <w:color w:val="0D0D0D" w:themeColor="text1" w:themeTint="F2"/>
          <w:sz w:val="24"/>
          <w:szCs w:val="24"/>
        </w:rPr>
        <w:t xml:space="preserve">  </w:t>
      </w:r>
      <w:r w:rsidR="00683149" w:rsidRPr="00710822">
        <w:rPr>
          <w:rFonts w:ascii="Arial" w:hAnsi="Arial" w:cs="Arial"/>
          <w:color w:val="0D0D0D" w:themeColor="text1" w:themeTint="F2"/>
          <w:sz w:val="24"/>
          <w:szCs w:val="24"/>
        </w:rPr>
        <w:t xml:space="preserve">and </w:t>
      </w:r>
      <w:r w:rsidR="006F027A" w:rsidRPr="00710822">
        <w:rPr>
          <w:rFonts w:ascii="Arial" w:hAnsi="Arial" w:cs="Arial"/>
          <w:color w:val="0D0D0D" w:themeColor="text1" w:themeTint="F2"/>
          <w:sz w:val="24"/>
          <w:szCs w:val="24"/>
        </w:rPr>
        <w:t xml:space="preserve">that </w:t>
      </w:r>
      <w:r w:rsidR="00683149" w:rsidRPr="00710822">
        <w:rPr>
          <w:rFonts w:ascii="Arial" w:hAnsi="Arial" w:cs="Arial"/>
          <w:color w:val="0D0D0D" w:themeColor="text1" w:themeTint="F2"/>
          <w:sz w:val="24"/>
          <w:szCs w:val="24"/>
        </w:rPr>
        <w:t xml:space="preserve">hard labour </w:t>
      </w:r>
      <w:r w:rsidR="006F027A" w:rsidRPr="00710822">
        <w:rPr>
          <w:rFonts w:ascii="Arial" w:hAnsi="Arial" w:cs="Arial"/>
          <w:color w:val="0D0D0D" w:themeColor="text1" w:themeTint="F2"/>
          <w:sz w:val="24"/>
          <w:szCs w:val="24"/>
        </w:rPr>
        <w:t xml:space="preserve">is </w:t>
      </w:r>
      <w:r w:rsidR="00683149" w:rsidRPr="00710822">
        <w:rPr>
          <w:rFonts w:ascii="Arial" w:hAnsi="Arial" w:cs="Arial"/>
          <w:color w:val="0D0D0D" w:themeColor="text1" w:themeTint="F2"/>
          <w:sz w:val="24"/>
          <w:szCs w:val="24"/>
        </w:rPr>
        <w:t xml:space="preserve">mainly </w:t>
      </w:r>
      <w:r w:rsidR="006F027A" w:rsidRPr="00710822">
        <w:rPr>
          <w:rFonts w:ascii="Arial" w:hAnsi="Arial" w:cs="Arial"/>
          <w:color w:val="0D0D0D" w:themeColor="text1" w:themeTint="F2"/>
          <w:sz w:val="24"/>
          <w:szCs w:val="24"/>
        </w:rPr>
        <w:t xml:space="preserve">done by </w:t>
      </w:r>
      <w:r w:rsidR="00683149" w:rsidRPr="00710822">
        <w:rPr>
          <w:rFonts w:ascii="Arial" w:hAnsi="Arial" w:cs="Arial"/>
          <w:color w:val="0D0D0D" w:themeColor="text1" w:themeTint="F2"/>
          <w:sz w:val="24"/>
          <w:szCs w:val="24"/>
        </w:rPr>
        <w:t>female</w:t>
      </w:r>
      <w:r w:rsidR="006F027A" w:rsidRPr="00710822">
        <w:rPr>
          <w:rFonts w:ascii="Arial" w:hAnsi="Arial" w:cs="Arial"/>
          <w:color w:val="0D0D0D" w:themeColor="text1" w:themeTint="F2"/>
          <w:sz w:val="24"/>
          <w:szCs w:val="24"/>
        </w:rPr>
        <w:t>s</w:t>
      </w:r>
      <w:r w:rsidRPr="00710822">
        <w:rPr>
          <w:rFonts w:ascii="Arial" w:hAnsi="Arial" w:cs="Arial"/>
          <w:color w:val="0D0D0D" w:themeColor="text1" w:themeTint="F2"/>
          <w:sz w:val="24"/>
          <w:szCs w:val="24"/>
        </w:rPr>
        <w:t xml:space="preserve">: </w:t>
      </w:r>
    </w:p>
    <w:p w:rsidR="00A82AA4" w:rsidRPr="00710822" w:rsidRDefault="00A82AA4" w:rsidP="00710822">
      <w:pPr>
        <w:pStyle w:val="HTMLPreformatted"/>
        <w:shd w:val="clear" w:color="auto" w:fill="FFFFFF"/>
        <w:spacing w:line="360" w:lineRule="auto"/>
        <w:jc w:val="both"/>
        <w:rPr>
          <w:rFonts w:ascii="Arial" w:hAnsi="Arial" w:cs="Arial"/>
          <w:color w:val="0D0D0D" w:themeColor="text1" w:themeTint="F2"/>
          <w:sz w:val="24"/>
          <w:szCs w:val="24"/>
        </w:rPr>
      </w:pPr>
    </w:p>
    <w:p w:rsidR="005E30CF" w:rsidRPr="00710822" w:rsidRDefault="00D017A1" w:rsidP="00710822">
      <w:pPr>
        <w:pStyle w:val="HTMLPreformatted"/>
        <w:shd w:val="clear" w:color="auto" w:fill="FFFFFF"/>
        <w:spacing w:line="360" w:lineRule="auto"/>
        <w:ind w:left="680" w:right="680"/>
        <w:jc w:val="both"/>
        <w:rPr>
          <w:rFonts w:ascii="Arial" w:hAnsi="Arial" w:cs="Arial"/>
          <w:color w:val="0D0D0D" w:themeColor="text1" w:themeTint="F2"/>
          <w:sz w:val="24"/>
          <w:szCs w:val="24"/>
        </w:rPr>
      </w:pPr>
      <w:r>
        <w:rPr>
          <w:rFonts w:ascii="Arial" w:hAnsi="Arial" w:cs="Arial"/>
          <w:color w:val="0D0D0D" w:themeColor="text1" w:themeTint="F2"/>
          <w:sz w:val="24"/>
          <w:szCs w:val="24"/>
        </w:rPr>
        <w:t>“</w:t>
      </w:r>
      <w:r w:rsidR="005E30CF" w:rsidRPr="00710822">
        <w:rPr>
          <w:rFonts w:ascii="Arial" w:hAnsi="Arial" w:cs="Arial"/>
          <w:color w:val="0D0D0D" w:themeColor="text1" w:themeTint="F2"/>
          <w:sz w:val="24"/>
          <w:szCs w:val="24"/>
        </w:rPr>
        <w:t xml:space="preserve">Thus the informatization of labour and the dissolution of factory walls entail experiences of labour </w:t>
      </w:r>
      <w:r w:rsidR="00683149" w:rsidRPr="00710822">
        <w:rPr>
          <w:rFonts w:ascii="Arial" w:hAnsi="Arial" w:cs="Arial"/>
          <w:color w:val="0D0D0D" w:themeColor="text1" w:themeTint="F2"/>
          <w:sz w:val="24"/>
          <w:szCs w:val="24"/>
        </w:rPr>
        <w:t xml:space="preserve">subsumption  </w:t>
      </w:r>
      <w:r w:rsidR="005E30CF" w:rsidRPr="00710822">
        <w:rPr>
          <w:rFonts w:ascii="Arial" w:hAnsi="Arial" w:cs="Arial"/>
          <w:color w:val="0D0D0D" w:themeColor="text1" w:themeTint="F2"/>
          <w:sz w:val="24"/>
          <w:szCs w:val="24"/>
        </w:rPr>
        <w:t xml:space="preserve">fragmented </w:t>
      </w:r>
      <w:r w:rsidR="00683149" w:rsidRPr="00710822">
        <w:rPr>
          <w:rFonts w:ascii="Arial" w:hAnsi="Arial" w:cs="Arial"/>
          <w:color w:val="0D0D0D" w:themeColor="text1" w:themeTint="F2"/>
          <w:sz w:val="24"/>
          <w:szCs w:val="24"/>
        </w:rPr>
        <w:t>along gender and gene</w:t>
      </w:r>
      <w:r w:rsidR="006F027A" w:rsidRPr="00710822">
        <w:rPr>
          <w:rFonts w:ascii="Arial" w:hAnsi="Arial" w:cs="Arial"/>
          <w:color w:val="0D0D0D" w:themeColor="text1" w:themeTint="F2"/>
          <w:sz w:val="24"/>
          <w:szCs w:val="24"/>
        </w:rPr>
        <w:t>rational lines, To the y</w:t>
      </w:r>
      <w:r w:rsidR="00683149" w:rsidRPr="00710822">
        <w:rPr>
          <w:rFonts w:ascii="Arial" w:hAnsi="Arial" w:cs="Arial"/>
          <w:color w:val="0D0D0D" w:themeColor="text1" w:themeTint="F2"/>
          <w:sz w:val="24"/>
          <w:szCs w:val="24"/>
        </w:rPr>
        <w:t>oung and female labourers, the elder kin are the capitalists due to their control over the labour  process, the firm’s machines, and the household finances. To the elders, the youngsters are the capitalists due to their drive for money and independence and their lack of respect for ancient values and family-based bonded labour (Mollona.2005:544)</w:t>
      </w:r>
      <w:r>
        <w:rPr>
          <w:rFonts w:ascii="Arial" w:hAnsi="Arial" w:cs="Arial"/>
          <w:color w:val="0D0D0D" w:themeColor="text1" w:themeTint="F2"/>
          <w:sz w:val="24"/>
          <w:szCs w:val="24"/>
        </w:rPr>
        <w:t>.”</w:t>
      </w:r>
    </w:p>
    <w:p w:rsidR="00080E3E" w:rsidRPr="00710822" w:rsidRDefault="00080E3E" w:rsidP="00710822">
      <w:pPr>
        <w:pStyle w:val="HTMLPreformatted"/>
        <w:shd w:val="clear" w:color="auto" w:fill="FFFFFF"/>
        <w:spacing w:line="360" w:lineRule="auto"/>
        <w:jc w:val="both"/>
        <w:rPr>
          <w:rFonts w:ascii="Arial" w:hAnsi="Arial" w:cs="Arial"/>
          <w:color w:val="0D0D0D" w:themeColor="text1" w:themeTint="F2"/>
          <w:sz w:val="24"/>
          <w:szCs w:val="24"/>
        </w:rPr>
      </w:pPr>
    </w:p>
    <w:p w:rsidR="00080E3E" w:rsidRPr="00710822" w:rsidRDefault="00080E3E" w:rsidP="00710822">
      <w:pPr>
        <w:pStyle w:val="HTMLPreformatted"/>
        <w:shd w:val="clear" w:color="auto" w:fill="FFFFFF"/>
        <w:spacing w:line="360" w:lineRule="auto"/>
        <w:jc w:val="both"/>
        <w:rPr>
          <w:rFonts w:ascii="Arial" w:hAnsi="Arial" w:cs="Arial"/>
          <w:color w:val="0D0D0D" w:themeColor="text1" w:themeTint="F2"/>
          <w:sz w:val="24"/>
          <w:szCs w:val="24"/>
        </w:rPr>
      </w:pPr>
    </w:p>
    <w:p w:rsidR="00D017A1" w:rsidRDefault="002A2004" w:rsidP="00710822">
      <w:pPr>
        <w:pStyle w:val="HTMLPreformatted"/>
        <w:shd w:val="clear" w:color="auto" w:fill="FFFFFF"/>
        <w:spacing w:line="360" w:lineRule="auto"/>
        <w:jc w:val="both"/>
        <w:rPr>
          <w:rFonts w:ascii="Arial" w:hAnsi="Arial" w:cs="Arial"/>
          <w:color w:val="0D0D0D" w:themeColor="text1" w:themeTint="F2"/>
          <w:sz w:val="24"/>
          <w:szCs w:val="24"/>
        </w:rPr>
      </w:pPr>
      <w:r w:rsidRPr="00710822">
        <w:rPr>
          <w:rFonts w:ascii="Arial" w:hAnsi="Arial" w:cs="Arial"/>
          <w:color w:val="0D0D0D" w:themeColor="text1" w:themeTint="F2"/>
          <w:sz w:val="24"/>
          <w:szCs w:val="24"/>
        </w:rPr>
        <w:t>As we saw earlier, Carrier argues that there has been</w:t>
      </w:r>
      <w:r w:rsidR="00E3368D" w:rsidRPr="00710822">
        <w:rPr>
          <w:rFonts w:ascii="Arial" w:hAnsi="Arial" w:cs="Arial"/>
          <w:color w:val="0D0D0D" w:themeColor="text1" w:themeTint="F2"/>
          <w:sz w:val="24"/>
          <w:szCs w:val="24"/>
        </w:rPr>
        <w:t xml:space="preserve"> a differentiation of the self. </w:t>
      </w:r>
    </w:p>
    <w:p w:rsidR="00A82AA4" w:rsidRDefault="00A82AA4" w:rsidP="00710822">
      <w:pPr>
        <w:pStyle w:val="HTMLPreformatted"/>
        <w:shd w:val="clear" w:color="auto" w:fill="FFFFFF"/>
        <w:spacing w:line="360" w:lineRule="auto"/>
        <w:jc w:val="both"/>
        <w:rPr>
          <w:rFonts w:ascii="Arial" w:hAnsi="Arial" w:cs="Arial"/>
          <w:color w:val="0D0D0D" w:themeColor="text1" w:themeTint="F2"/>
          <w:sz w:val="24"/>
          <w:szCs w:val="24"/>
        </w:rPr>
      </w:pPr>
    </w:p>
    <w:p w:rsidR="00D017A1" w:rsidRDefault="00D017A1" w:rsidP="00D017A1">
      <w:pPr>
        <w:pStyle w:val="HTMLPreformatted"/>
        <w:shd w:val="clear" w:color="auto" w:fill="FFFFFF"/>
        <w:spacing w:line="360" w:lineRule="auto"/>
        <w:ind w:left="680" w:right="680"/>
        <w:jc w:val="both"/>
        <w:rPr>
          <w:rFonts w:ascii="Arial" w:hAnsi="Arial" w:cs="Arial"/>
          <w:sz w:val="24"/>
          <w:szCs w:val="24"/>
        </w:rPr>
      </w:pPr>
      <w:r>
        <w:rPr>
          <w:rFonts w:ascii="Arial" w:hAnsi="Arial" w:cs="Arial"/>
          <w:color w:val="0D0D0D" w:themeColor="text1" w:themeTint="F2"/>
          <w:sz w:val="24"/>
          <w:szCs w:val="24"/>
        </w:rPr>
        <w:t>“</w:t>
      </w:r>
      <w:r w:rsidR="00E3368D" w:rsidRPr="00710822">
        <w:rPr>
          <w:rFonts w:ascii="Arial" w:hAnsi="Arial" w:cs="Arial"/>
          <w:color w:val="0D0D0D" w:themeColor="text1" w:themeTint="F2"/>
          <w:sz w:val="24"/>
          <w:szCs w:val="24"/>
        </w:rPr>
        <w:t xml:space="preserve">On the one hand is the impersonal self, </w:t>
      </w:r>
      <w:r w:rsidR="00E3368D" w:rsidRPr="002A2004">
        <w:rPr>
          <w:rFonts w:ascii="Arial" w:hAnsi="Arial" w:cs="Arial"/>
          <w:sz w:val="24"/>
          <w:szCs w:val="24"/>
        </w:rPr>
        <w:t>an autonomous entity linked by external necessity to impersonal institutions like the state and the firm; while on the other is the inner self, a relational entity linked to and defined by personal others</w:t>
      </w:r>
      <w:r w:rsidR="002A2004">
        <w:rPr>
          <w:rFonts w:ascii="Arial" w:hAnsi="Arial" w:cs="Arial"/>
          <w:sz w:val="24"/>
          <w:szCs w:val="24"/>
        </w:rPr>
        <w:t xml:space="preserve"> </w:t>
      </w:r>
      <w:r w:rsidR="00E3368D" w:rsidRPr="002A2004">
        <w:rPr>
          <w:rFonts w:ascii="Arial" w:hAnsi="Arial" w:cs="Arial"/>
          <w:sz w:val="24"/>
          <w:szCs w:val="24"/>
        </w:rPr>
        <w:t>(Carrier</w:t>
      </w:r>
      <w:r w:rsidR="00A931E2">
        <w:rPr>
          <w:rFonts w:ascii="Arial" w:hAnsi="Arial" w:cs="Arial"/>
          <w:sz w:val="24"/>
          <w:szCs w:val="24"/>
        </w:rPr>
        <w:t>.1992</w:t>
      </w:r>
      <w:r w:rsidR="00E3368D" w:rsidRPr="002A2004">
        <w:rPr>
          <w:rFonts w:ascii="Arial" w:hAnsi="Arial" w:cs="Arial"/>
          <w:sz w:val="24"/>
          <w:szCs w:val="24"/>
        </w:rPr>
        <w:t>:553).</w:t>
      </w:r>
      <w:r>
        <w:rPr>
          <w:rFonts w:ascii="Arial" w:hAnsi="Arial" w:cs="Arial"/>
          <w:sz w:val="24"/>
          <w:szCs w:val="24"/>
        </w:rPr>
        <w:t>”</w:t>
      </w:r>
    </w:p>
    <w:p w:rsidR="00D017A1" w:rsidRDefault="00D017A1" w:rsidP="00710822">
      <w:pPr>
        <w:pStyle w:val="HTMLPreformatted"/>
        <w:shd w:val="clear" w:color="auto" w:fill="FFFFFF"/>
        <w:spacing w:line="360" w:lineRule="auto"/>
        <w:jc w:val="both"/>
        <w:rPr>
          <w:rFonts w:ascii="Arial" w:hAnsi="Arial" w:cs="Arial"/>
          <w:sz w:val="24"/>
          <w:szCs w:val="24"/>
        </w:rPr>
      </w:pPr>
    </w:p>
    <w:p w:rsidR="00E27C45" w:rsidRPr="002A2004" w:rsidRDefault="006F027A" w:rsidP="00710822">
      <w:pPr>
        <w:pStyle w:val="HTMLPreformatted"/>
        <w:shd w:val="clear" w:color="auto" w:fill="FFFFFF"/>
        <w:spacing w:line="360" w:lineRule="auto"/>
        <w:jc w:val="both"/>
        <w:rPr>
          <w:rFonts w:ascii="Arial" w:hAnsi="Arial" w:cs="Arial"/>
          <w:sz w:val="24"/>
          <w:szCs w:val="24"/>
        </w:rPr>
      </w:pPr>
      <w:r>
        <w:rPr>
          <w:rFonts w:ascii="Arial" w:hAnsi="Arial" w:cs="Arial"/>
          <w:sz w:val="24"/>
          <w:szCs w:val="24"/>
        </w:rPr>
        <w:t xml:space="preserve"> </w:t>
      </w:r>
      <w:r w:rsidR="002A2004">
        <w:rPr>
          <w:rFonts w:ascii="Arial" w:hAnsi="Arial" w:cs="Arial"/>
          <w:sz w:val="24"/>
          <w:szCs w:val="24"/>
        </w:rPr>
        <w:t xml:space="preserve">He goes on to say that </w:t>
      </w:r>
      <w:r w:rsidR="00D44539">
        <w:rPr>
          <w:rFonts w:ascii="Arial" w:hAnsi="Arial" w:cs="Arial"/>
          <w:sz w:val="24"/>
          <w:szCs w:val="24"/>
        </w:rPr>
        <w:t xml:space="preserve">while one aspect of this differentiation is alienation, on the other hand we need to explore how people reduce their sense of alienation by ‘appropriating the impersonal things around them’ </w:t>
      </w:r>
      <w:r w:rsidR="002A27E7" w:rsidRPr="002A2004">
        <w:rPr>
          <w:rFonts w:ascii="Arial" w:hAnsi="Arial" w:cs="Arial"/>
          <w:sz w:val="24"/>
          <w:szCs w:val="24"/>
        </w:rPr>
        <w:t>(Carrier</w:t>
      </w:r>
      <w:r w:rsidR="00A931E2">
        <w:rPr>
          <w:rFonts w:ascii="Arial" w:hAnsi="Arial" w:cs="Arial"/>
          <w:sz w:val="24"/>
          <w:szCs w:val="24"/>
        </w:rPr>
        <w:t>.1992</w:t>
      </w:r>
      <w:r w:rsidR="002A27E7" w:rsidRPr="002A2004">
        <w:rPr>
          <w:rFonts w:ascii="Arial" w:hAnsi="Arial" w:cs="Arial"/>
          <w:sz w:val="24"/>
          <w:szCs w:val="24"/>
        </w:rPr>
        <w:t>:553)</w:t>
      </w:r>
      <w:r w:rsidR="009868A3">
        <w:rPr>
          <w:rFonts w:ascii="Arial" w:hAnsi="Arial" w:cs="Arial"/>
          <w:sz w:val="24"/>
          <w:szCs w:val="24"/>
        </w:rPr>
        <w:t>.</w:t>
      </w:r>
      <w:r w:rsidR="00D44539">
        <w:rPr>
          <w:rFonts w:ascii="Arial" w:hAnsi="Arial" w:cs="Arial"/>
          <w:sz w:val="24"/>
          <w:szCs w:val="24"/>
        </w:rPr>
        <w:t xml:space="preserve"> I would argue that one cannot appropriate the impersonal and to believe that you can is an example of false consciousness. To take the example of mobile phones – we could change the case, personalise the wallpaper, choose our apps, but without a sim card we have no phone, but even with a sim card we have no control over all of our personal data.</w:t>
      </w:r>
      <w:r w:rsidR="004C56D0">
        <w:rPr>
          <w:rFonts w:ascii="Arial" w:hAnsi="Arial" w:cs="Arial"/>
          <w:sz w:val="24"/>
          <w:szCs w:val="24"/>
        </w:rPr>
        <w:t xml:space="preserve"> We live in a society in which we are trapped by consumerism, and we cannot escape. The ideology of capitalism traps us into consuming the commodities which capitalism, to survive,  needs us to buy. </w:t>
      </w:r>
    </w:p>
    <w:p w:rsidR="002A2004" w:rsidRDefault="002A2004" w:rsidP="00710822">
      <w:pPr>
        <w:pStyle w:val="HTMLPreformatted"/>
        <w:shd w:val="clear" w:color="auto" w:fill="FFFFFF"/>
        <w:spacing w:line="360" w:lineRule="auto"/>
        <w:jc w:val="both"/>
        <w:rPr>
          <w:rFonts w:ascii="Arial" w:hAnsi="Arial" w:cs="Arial"/>
          <w:sz w:val="24"/>
          <w:szCs w:val="24"/>
        </w:rPr>
      </w:pPr>
    </w:p>
    <w:p w:rsidR="002A2004" w:rsidRDefault="002A2004" w:rsidP="00710822">
      <w:pPr>
        <w:pStyle w:val="HTMLPreformatted"/>
        <w:shd w:val="clear" w:color="auto" w:fill="FFFFFF"/>
        <w:spacing w:line="360" w:lineRule="auto"/>
        <w:jc w:val="both"/>
        <w:rPr>
          <w:rFonts w:ascii="Arial" w:hAnsi="Arial" w:cs="Arial"/>
          <w:sz w:val="24"/>
          <w:szCs w:val="24"/>
        </w:rPr>
      </w:pPr>
    </w:p>
    <w:p w:rsidR="007F6BE5" w:rsidRPr="00710822" w:rsidRDefault="00080E3E" w:rsidP="00710822">
      <w:pPr>
        <w:pStyle w:val="HTMLPreformatted"/>
        <w:shd w:val="clear" w:color="auto" w:fill="FFFFFF"/>
        <w:spacing w:line="360" w:lineRule="auto"/>
        <w:jc w:val="both"/>
        <w:rPr>
          <w:rFonts w:ascii="Arial" w:hAnsi="Arial" w:cs="Arial"/>
          <w:color w:val="0D0D0D" w:themeColor="text1" w:themeTint="F2"/>
          <w:sz w:val="24"/>
          <w:szCs w:val="24"/>
        </w:rPr>
      </w:pPr>
      <w:r w:rsidRPr="002A2004">
        <w:rPr>
          <w:rFonts w:ascii="Arial" w:hAnsi="Arial" w:cs="Arial"/>
          <w:sz w:val="24"/>
          <w:szCs w:val="24"/>
        </w:rPr>
        <w:t xml:space="preserve">Thus, I would argue that under capitalism even in the family each individual is </w:t>
      </w:r>
      <w:r w:rsidRPr="00080E3E">
        <w:rPr>
          <w:rFonts w:ascii="Arial" w:hAnsi="Arial" w:cs="Arial"/>
          <w:sz w:val="24"/>
          <w:szCs w:val="24"/>
        </w:rPr>
        <w:t xml:space="preserve">alienated. </w:t>
      </w:r>
      <w:r w:rsidR="009868A3">
        <w:rPr>
          <w:rFonts w:ascii="Arial" w:hAnsi="Arial" w:cs="Arial"/>
          <w:sz w:val="24"/>
          <w:szCs w:val="24"/>
        </w:rPr>
        <w:t xml:space="preserve">Carrier and Mauss argued that for the individual life has become separated into two spheres: the impersonal and the personal. The world of work </w:t>
      </w:r>
      <w:r w:rsidRPr="00080E3E">
        <w:rPr>
          <w:rFonts w:ascii="Arial" w:hAnsi="Arial" w:cs="Arial"/>
          <w:sz w:val="24"/>
          <w:szCs w:val="24"/>
        </w:rPr>
        <w:t xml:space="preserve"> is seen to be impersonal and regulated by abstract forces such as 'the market', while the second is seen to be personal and regulated by personal forces like 'affection', 'creativity'</w:t>
      </w:r>
      <w:r w:rsidR="00AF67A1">
        <w:rPr>
          <w:rFonts w:ascii="Arial" w:hAnsi="Arial" w:cs="Arial"/>
          <w:sz w:val="24"/>
          <w:szCs w:val="24"/>
        </w:rPr>
        <w:t xml:space="preserve"> </w:t>
      </w:r>
      <w:r w:rsidRPr="00080E3E">
        <w:rPr>
          <w:rFonts w:ascii="Arial" w:hAnsi="Arial" w:cs="Arial"/>
          <w:sz w:val="24"/>
          <w:szCs w:val="24"/>
        </w:rPr>
        <w:t>or bonds between people. I would argue that under capitalism even these personal forces are often reduced to the form of a commodity. So, I would argue against Mauss and Carrier, and suggest that there is not an increasing differentiation between the two spheres. Capitalism permeates both spheres</w:t>
      </w:r>
      <w:r w:rsidR="004C56D0">
        <w:rPr>
          <w:rFonts w:ascii="Arial" w:hAnsi="Arial" w:cs="Arial"/>
          <w:sz w:val="24"/>
          <w:szCs w:val="24"/>
        </w:rPr>
        <w:t>: ‘In reality there is only one sphere, capitalism, an all embracing, thoroughly destructive social system’</w:t>
      </w:r>
      <w:r w:rsidR="00A931E2">
        <w:rPr>
          <w:rFonts w:ascii="Arial" w:hAnsi="Arial" w:cs="Arial"/>
          <w:sz w:val="24"/>
          <w:szCs w:val="24"/>
        </w:rPr>
        <w:t xml:space="preserve"> </w:t>
      </w:r>
      <w:bookmarkStart w:id="2" w:name="_Hlk3314341"/>
      <w:r w:rsidR="00A931E2">
        <w:rPr>
          <w:rFonts w:ascii="Arial" w:hAnsi="Arial" w:cs="Arial"/>
          <w:sz w:val="24"/>
          <w:szCs w:val="24"/>
        </w:rPr>
        <w:t>(</w:t>
      </w:r>
      <w:r w:rsidR="004C56D0">
        <w:rPr>
          <w:rFonts w:ascii="Arial" w:hAnsi="Arial" w:cs="Arial"/>
          <w:sz w:val="24"/>
          <w:szCs w:val="24"/>
        </w:rPr>
        <w:t xml:space="preserve"> Rosenthal</w:t>
      </w:r>
      <w:r w:rsidR="00A931E2">
        <w:rPr>
          <w:rFonts w:ascii="Arial" w:hAnsi="Arial" w:cs="Arial"/>
          <w:sz w:val="24"/>
          <w:szCs w:val="24"/>
        </w:rPr>
        <w:t>,</w:t>
      </w:r>
      <w:r w:rsidR="00E75595">
        <w:rPr>
          <w:rFonts w:ascii="Arial" w:hAnsi="Arial" w:cs="Arial"/>
          <w:sz w:val="24"/>
          <w:szCs w:val="24"/>
        </w:rPr>
        <w:t>2015</w:t>
      </w:r>
      <w:r w:rsidR="00E75595" w:rsidRPr="00D159F9">
        <w:rPr>
          <w:rFonts w:ascii="Arial" w:hAnsi="Arial" w:cs="Arial"/>
          <w:sz w:val="24"/>
          <w:szCs w:val="24"/>
        </w:rPr>
        <w:t>).</w:t>
      </w:r>
      <w:r w:rsidR="00AE0540" w:rsidRPr="00D159F9">
        <w:rPr>
          <w:rFonts w:ascii="Arial" w:hAnsi="Arial" w:cs="Arial"/>
          <w:color w:val="444444"/>
          <w:sz w:val="24"/>
          <w:szCs w:val="24"/>
        </w:rPr>
        <w:t xml:space="preserve">  </w:t>
      </w:r>
      <w:bookmarkEnd w:id="2"/>
      <w:r w:rsidR="00AE0540" w:rsidRPr="00710822">
        <w:rPr>
          <w:rFonts w:ascii="Arial" w:hAnsi="Arial" w:cs="Arial"/>
          <w:color w:val="0D0D0D" w:themeColor="text1" w:themeTint="F2"/>
          <w:sz w:val="24"/>
          <w:szCs w:val="24"/>
        </w:rPr>
        <w:t>Rosenthal claims that</w:t>
      </w:r>
      <w:r w:rsidR="007F6BE5" w:rsidRPr="00710822">
        <w:rPr>
          <w:rFonts w:ascii="Arial" w:hAnsi="Arial" w:cs="Arial"/>
          <w:color w:val="0D0D0D" w:themeColor="text1" w:themeTint="F2"/>
          <w:sz w:val="24"/>
          <w:szCs w:val="24"/>
        </w:rPr>
        <w:t xml:space="preserve"> as human kind we have been change</w:t>
      </w:r>
      <w:r w:rsidR="00FF27A1" w:rsidRPr="00710822">
        <w:rPr>
          <w:rFonts w:ascii="Arial" w:hAnsi="Arial" w:cs="Arial"/>
          <w:color w:val="0D0D0D" w:themeColor="text1" w:themeTint="F2"/>
          <w:sz w:val="24"/>
          <w:szCs w:val="24"/>
        </w:rPr>
        <w:t>d</w:t>
      </w:r>
      <w:r w:rsidR="007F6BE5" w:rsidRPr="00710822">
        <w:rPr>
          <w:rFonts w:ascii="Arial" w:hAnsi="Arial" w:cs="Arial"/>
          <w:color w:val="0D0D0D" w:themeColor="text1" w:themeTint="F2"/>
          <w:sz w:val="24"/>
          <w:szCs w:val="24"/>
        </w:rPr>
        <w:t xml:space="preserve"> </w:t>
      </w:r>
      <w:r w:rsidR="00FF27A1" w:rsidRPr="00710822">
        <w:rPr>
          <w:rFonts w:ascii="Arial" w:hAnsi="Arial" w:cs="Arial"/>
          <w:color w:val="0D0D0D" w:themeColor="text1" w:themeTint="F2"/>
          <w:sz w:val="24"/>
          <w:szCs w:val="24"/>
        </w:rPr>
        <w:t xml:space="preserve">as everything is </w:t>
      </w:r>
      <w:r w:rsidR="007F6BE5" w:rsidRPr="00710822">
        <w:rPr>
          <w:rFonts w:ascii="Arial" w:hAnsi="Arial" w:cs="Arial"/>
          <w:color w:val="0D0D0D" w:themeColor="text1" w:themeTint="F2"/>
          <w:sz w:val="24"/>
          <w:szCs w:val="24"/>
        </w:rPr>
        <w:t>manipulate</w:t>
      </w:r>
      <w:r w:rsidR="00FF27A1" w:rsidRPr="00710822">
        <w:rPr>
          <w:rFonts w:ascii="Arial" w:hAnsi="Arial" w:cs="Arial"/>
          <w:color w:val="0D0D0D" w:themeColor="text1" w:themeTint="F2"/>
          <w:sz w:val="24"/>
          <w:szCs w:val="24"/>
        </w:rPr>
        <w:t>d,</w:t>
      </w:r>
      <w:r w:rsidR="007F6BE5" w:rsidRPr="00710822">
        <w:rPr>
          <w:rFonts w:ascii="Arial" w:hAnsi="Arial" w:cs="Arial"/>
          <w:color w:val="0D0D0D" w:themeColor="text1" w:themeTint="F2"/>
          <w:sz w:val="24"/>
          <w:szCs w:val="24"/>
        </w:rPr>
        <w:t xml:space="preserve"> such </w:t>
      </w:r>
      <w:r w:rsidR="00FF27A1" w:rsidRPr="00710822">
        <w:rPr>
          <w:rFonts w:ascii="Arial" w:hAnsi="Arial" w:cs="Arial"/>
          <w:color w:val="0D0D0D" w:themeColor="text1" w:themeTint="F2"/>
          <w:sz w:val="24"/>
          <w:szCs w:val="24"/>
        </w:rPr>
        <w:t>as the environment, the economy, and the family, for the</w:t>
      </w:r>
      <w:r w:rsidR="007F6BE5" w:rsidRPr="00710822">
        <w:rPr>
          <w:rFonts w:ascii="Arial" w:hAnsi="Arial" w:cs="Arial"/>
          <w:color w:val="0D0D0D" w:themeColor="text1" w:themeTint="F2"/>
          <w:sz w:val="24"/>
          <w:szCs w:val="24"/>
        </w:rPr>
        <w:t xml:space="preserve"> benefits</w:t>
      </w:r>
      <w:r w:rsidR="00FF27A1" w:rsidRPr="00710822">
        <w:rPr>
          <w:rFonts w:ascii="Arial" w:hAnsi="Arial" w:cs="Arial"/>
          <w:color w:val="0D0D0D" w:themeColor="text1" w:themeTint="F2"/>
          <w:sz w:val="24"/>
          <w:szCs w:val="24"/>
        </w:rPr>
        <w:t xml:space="preserve"> of capitalism. Whether or not </w:t>
      </w:r>
      <w:r w:rsidR="007F6BE5" w:rsidRPr="00710822">
        <w:rPr>
          <w:rFonts w:ascii="Arial" w:hAnsi="Arial" w:cs="Arial"/>
          <w:color w:val="0D0D0D" w:themeColor="text1" w:themeTint="F2"/>
          <w:sz w:val="24"/>
          <w:szCs w:val="24"/>
        </w:rPr>
        <w:t xml:space="preserve">we </w:t>
      </w:r>
      <w:r w:rsidR="00FF27A1" w:rsidRPr="00710822">
        <w:rPr>
          <w:rFonts w:ascii="Arial" w:hAnsi="Arial" w:cs="Arial"/>
          <w:color w:val="0D0D0D" w:themeColor="text1" w:themeTint="F2"/>
          <w:sz w:val="24"/>
          <w:szCs w:val="24"/>
        </w:rPr>
        <w:t>are</w:t>
      </w:r>
      <w:r w:rsidR="007F6BE5" w:rsidRPr="00710822">
        <w:rPr>
          <w:rFonts w:ascii="Arial" w:hAnsi="Arial" w:cs="Arial"/>
          <w:color w:val="0D0D0D" w:themeColor="text1" w:themeTint="F2"/>
          <w:sz w:val="24"/>
          <w:szCs w:val="24"/>
        </w:rPr>
        <w:t xml:space="preserve"> aware</w:t>
      </w:r>
      <w:r w:rsidR="00FF27A1" w:rsidRPr="00710822">
        <w:rPr>
          <w:rFonts w:ascii="Arial" w:hAnsi="Arial" w:cs="Arial"/>
          <w:color w:val="0D0D0D" w:themeColor="text1" w:themeTint="F2"/>
          <w:sz w:val="24"/>
          <w:szCs w:val="24"/>
        </w:rPr>
        <w:t xml:space="preserve"> of it,</w:t>
      </w:r>
      <w:r w:rsidR="007F6BE5" w:rsidRPr="00710822">
        <w:rPr>
          <w:rFonts w:ascii="Arial" w:hAnsi="Arial" w:cs="Arial"/>
          <w:color w:val="0D0D0D" w:themeColor="text1" w:themeTint="F2"/>
          <w:sz w:val="24"/>
          <w:szCs w:val="24"/>
        </w:rPr>
        <w:t xml:space="preserve"> the world w</w:t>
      </w:r>
      <w:r w:rsidR="00FF27A1" w:rsidRPr="00710822">
        <w:rPr>
          <w:rFonts w:ascii="Arial" w:hAnsi="Arial" w:cs="Arial"/>
          <w:color w:val="0D0D0D" w:themeColor="text1" w:themeTint="F2"/>
          <w:sz w:val="24"/>
          <w:szCs w:val="24"/>
        </w:rPr>
        <w:t xml:space="preserve">ill </w:t>
      </w:r>
      <w:r w:rsidR="007F6BE5" w:rsidRPr="00710822">
        <w:rPr>
          <w:rFonts w:ascii="Arial" w:hAnsi="Arial" w:cs="Arial"/>
          <w:color w:val="0D0D0D" w:themeColor="text1" w:themeTint="F2"/>
          <w:sz w:val="24"/>
          <w:szCs w:val="24"/>
        </w:rPr>
        <w:t xml:space="preserve">be destroyed by </w:t>
      </w:r>
      <w:r w:rsidR="00FF27A1" w:rsidRPr="00710822">
        <w:rPr>
          <w:rFonts w:ascii="Arial" w:hAnsi="Arial" w:cs="Arial"/>
          <w:color w:val="0D0D0D" w:themeColor="text1" w:themeTint="F2"/>
          <w:sz w:val="24"/>
          <w:szCs w:val="24"/>
        </w:rPr>
        <w:t>capitalism (</w:t>
      </w:r>
      <w:r w:rsidR="007F6BE5" w:rsidRPr="00710822">
        <w:rPr>
          <w:rFonts w:ascii="Arial" w:hAnsi="Arial" w:cs="Arial"/>
          <w:color w:val="0D0D0D" w:themeColor="text1" w:themeTint="F2"/>
          <w:sz w:val="24"/>
          <w:szCs w:val="24"/>
        </w:rPr>
        <w:t>Rosenthal,2015).</w:t>
      </w:r>
      <w:r w:rsidR="00AE0540" w:rsidRPr="00710822">
        <w:rPr>
          <w:rFonts w:ascii="Arial" w:hAnsi="Arial" w:cs="Arial"/>
          <w:color w:val="0D0D0D" w:themeColor="text1" w:themeTint="F2"/>
          <w:sz w:val="24"/>
          <w:szCs w:val="24"/>
        </w:rPr>
        <w:t xml:space="preserve"> Why </w:t>
      </w:r>
      <w:r w:rsidR="00FF27A1" w:rsidRPr="00710822">
        <w:rPr>
          <w:rFonts w:ascii="Arial" w:hAnsi="Arial" w:cs="Arial"/>
          <w:color w:val="0D0D0D" w:themeColor="text1" w:themeTint="F2"/>
          <w:sz w:val="24"/>
          <w:szCs w:val="24"/>
        </w:rPr>
        <w:t>have we become slave</w:t>
      </w:r>
      <w:r w:rsidR="00AE0540" w:rsidRPr="00710822">
        <w:rPr>
          <w:rFonts w:ascii="Arial" w:hAnsi="Arial" w:cs="Arial"/>
          <w:color w:val="0D0D0D" w:themeColor="text1" w:themeTint="F2"/>
          <w:sz w:val="24"/>
          <w:szCs w:val="24"/>
        </w:rPr>
        <w:t xml:space="preserve">s of the system? Are we </w:t>
      </w:r>
      <w:r w:rsidR="00510DAD" w:rsidRPr="00710822">
        <w:rPr>
          <w:rFonts w:ascii="Arial" w:hAnsi="Arial" w:cs="Arial"/>
          <w:color w:val="0D0D0D" w:themeColor="text1" w:themeTint="F2"/>
          <w:sz w:val="24"/>
          <w:szCs w:val="24"/>
        </w:rPr>
        <w:t xml:space="preserve">all </w:t>
      </w:r>
      <w:r w:rsidR="00AE0540" w:rsidRPr="00710822">
        <w:rPr>
          <w:rFonts w:ascii="Arial" w:hAnsi="Arial" w:cs="Arial"/>
          <w:color w:val="0D0D0D" w:themeColor="text1" w:themeTint="F2"/>
          <w:sz w:val="24"/>
          <w:szCs w:val="24"/>
        </w:rPr>
        <w:t xml:space="preserve">always </w:t>
      </w:r>
      <w:r w:rsidR="00FF27A1" w:rsidRPr="00710822">
        <w:rPr>
          <w:rFonts w:ascii="Arial" w:hAnsi="Arial" w:cs="Arial"/>
          <w:color w:val="0D0D0D" w:themeColor="text1" w:themeTint="F2"/>
          <w:sz w:val="24"/>
          <w:szCs w:val="24"/>
        </w:rPr>
        <w:t xml:space="preserve">going to </w:t>
      </w:r>
      <w:r w:rsidR="00AE0540" w:rsidRPr="00710822">
        <w:rPr>
          <w:rFonts w:ascii="Arial" w:hAnsi="Arial" w:cs="Arial"/>
          <w:color w:val="0D0D0D" w:themeColor="text1" w:themeTint="F2"/>
          <w:sz w:val="24"/>
          <w:szCs w:val="24"/>
        </w:rPr>
        <w:t>being alienate</w:t>
      </w:r>
      <w:r w:rsidR="00FF27A1" w:rsidRPr="00710822">
        <w:rPr>
          <w:rFonts w:ascii="Arial" w:hAnsi="Arial" w:cs="Arial"/>
          <w:color w:val="0D0D0D" w:themeColor="text1" w:themeTint="F2"/>
          <w:sz w:val="24"/>
          <w:szCs w:val="24"/>
        </w:rPr>
        <w:t>d</w:t>
      </w:r>
      <w:r w:rsidR="00AE0540" w:rsidRPr="00710822">
        <w:rPr>
          <w:rFonts w:ascii="Arial" w:hAnsi="Arial" w:cs="Arial"/>
          <w:color w:val="0D0D0D" w:themeColor="text1" w:themeTint="F2"/>
          <w:sz w:val="24"/>
          <w:szCs w:val="24"/>
        </w:rPr>
        <w:t xml:space="preserve"> </w:t>
      </w:r>
      <w:r w:rsidR="00FF27A1" w:rsidRPr="00710822">
        <w:rPr>
          <w:rFonts w:ascii="Arial" w:hAnsi="Arial" w:cs="Arial"/>
          <w:color w:val="0D0D0D" w:themeColor="text1" w:themeTint="F2"/>
          <w:sz w:val="24"/>
          <w:szCs w:val="24"/>
        </w:rPr>
        <w:t>by capitalism</w:t>
      </w:r>
      <w:r w:rsidR="00AE0540" w:rsidRPr="00710822">
        <w:rPr>
          <w:rFonts w:ascii="Arial" w:hAnsi="Arial" w:cs="Arial"/>
          <w:color w:val="0D0D0D" w:themeColor="text1" w:themeTint="F2"/>
          <w:sz w:val="24"/>
          <w:szCs w:val="24"/>
        </w:rPr>
        <w:t>?</w:t>
      </w:r>
      <w:r w:rsidR="007F6BE5" w:rsidRPr="00710822">
        <w:rPr>
          <w:rFonts w:ascii="Arial" w:hAnsi="Arial" w:cs="Arial"/>
          <w:color w:val="0D0D0D" w:themeColor="text1" w:themeTint="F2"/>
          <w:sz w:val="24"/>
          <w:szCs w:val="24"/>
        </w:rPr>
        <w:t xml:space="preserve"> </w:t>
      </w:r>
    </w:p>
    <w:p w:rsidR="007F6BE5" w:rsidRPr="00710822" w:rsidRDefault="007F6BE5" w:rsidP="00710822">
      <w:pPr>
        <w:pStyle w:val="HTMLPreformatted"/>
        <w:shd w:val="clear" w:color="auto" w:fill="FFFFFF"/>
        <w:spacing w:line="360" w:lineRule="auto"/>
        <w:ind w:right="680"/>
        <w:jc w:val="both"/>
        <w:rPr>
          <w:rFonts w:ascii="Arial" w:hAnsi="Arial" w:cs="Arial"/>
          <w:color w:val="0D0D0D" w:themeColor="text1" w:themeTint="F2"/>
          <w:sz w:val="24"/>
          <w:szCs w:val="24"/>
        </w:rPr>
      </w:pPr>
    </w:p>
    <w:p w:rsidR="00AC25DC" w:rsidRPr="00710822" w:rsidRDefault="00AD66AC" w:rsidP="00710822">
      <w:pPr>
        <w:pStyle w:val="HTMLPreformatted"/>
        <w:shd w:val="clear" w:color="auto" w:fill="FFFFFF"/>
        <w:spacing w:line="360" w:lineRule="auto"/>
        <w:ind w:left="680" w:right="680"/>
        <w:jc w:val="both"/>
        <w:rPr>
          <w:rFonts w:ascii="Arial" w:hAnsi="Arial" w:cs="Arial"/>
          <w:color w:val="0D0D0D" w:themeColor="text1" w:themeTint="F2"/>
          <w:sz w:val="24"/>
          <w:szCs w:val="24"/>
        </w:rPr>
      </w:pPr>
      <w:r>
        <w:rPr>
          <w:rFonts w:ascii="Arial" w:hAnsi="Arial" w:cs="Arial"/>
          <w:color w:val="0D0D0D" w:themeColor="text1" w:themeTint="F2"/>
          <w:sz w:val="24"/>
          <w:szCs w:val="24"/>
        </w:rPr>
        <w:t>“</w:t>
      </w:r>
      <w:r w:rsidR="007F6BE5" w:rsidRPr="00710822">
        <w:rPr>
          <w:rFonts w:ascii="Arial" w:hAnsi="Arial" w:cs="Arial"/>
          <w:color w:val="0D0D0D" w:themeColor="text1" w:themeTint="F2"/>
          <w:sz w:val="24"/>
          <w:szCs w:val="24"/>
        </w:rPr>
        <w:t>Capitalism has made the world a terrifying place. As a shield against the horrors of war, exploitation, oppression, slow death through climate change, or quick death through nuclear holocaust</w:t>
      </w:r>
      <w:r w:rsidR="00FF27A1" w:rsidRPr="00710822">
        <w:rPr>
          <w:rFonts w:ascii="Arial" w:hAnsi="Arial" w:cs="Arial"/>
          <w:color w:val="0D0D0D" w:themeColor="text1" w:themeTint="F2"/>
          <w:sz w:val="24"/>
          <w:szCs w:val="24"/>
        </w:rPr>
        <w:t xml:space="preserve"> (</w:t>
      </w:r>
      <w:r w:rsidR="007F6BE5" w:rsidRPr="00710822">
        <w:rPr>
          <w:rFonts w:ascii="Arial" w:hAnsi="Arial" w:cs="Arial"/>
          <w:color w:val="0D0D0D" w:themeColor="text1" w:themeTint="F2"/>
          <w:sz w:val="24"/>
          <w:szCs w:val="24"/>
        </w:rPr>
        <w:t>Rosenthal,</w:t>
      </w:r>
      <w:r w:rsidR="00FF27A1" w:rsidRPr="00710822">
        <w:rPr>
          <w:rFonts w:ascii="Arial" w:hAnsi="Arial" w:cs="Arial"/>
          <w:color w:val="0D0D0D" w:themeColor="text1" w:themeTint="F2"/>
          <w:sz w:val="24"/>
          <w:szCs w:val="24"/>
        </w:rPr>
        <w:t xml:space="preserve"> </w:t>
      </w:r>
      <w:r w:rsidR="007F6BE5" w:rsidRPr="00710822">
        <w:rPr>
          <w:rFonts w:ascii="Arial" w:hAnsi="Arial" w:cs="Arial"/>
          <w:color w:val="0D0D0D" w:themeColor="text1" w:themeTint="F2"/>
          <w:sz w:val="24"/>
          <w:szCs w:val="24"/>
        </w:rPr>
        <w:t>2015).</w:t>
      </w:r>
      <w:r>
        <w:rPr>
          <w:rFonts w:ascii="Arial" w:hAnsi="Arial" w:cs="Arial"/>
          <w:color w:val="0D0D0D" w:themeColor="text1" w:themeTint="F2"/>
          <w:sz w:val="24"/>
          <w:szCs w:val="24"/>
        </w:rPr>
        <w:t>”</w:t>
      </w:r>
      <w:r w:rsidR="00AE0540" w:rsidRPr="00710822">
        <w:rPr>
          <w:rFonts w:ascii="Arial" w:hAnsi="Arial" w:cs="Arial"/>
          <w:color w:val="0D0D0D" w:themeColor="text1" w:themeTint="F2"/>
          <w:sz w:val="24"/>
          <w:szCs w:val="24"/>
        </w:rPr>
        <w:t xml:space="preserve">    </w:t>
      </w:r>
    </w:p>
    <w:p w:rsidR="00027B39" w:rsidRPr="00710822" w:rsidRDefault="00027B39" w:rsidP="00710822">
      <w:pPr>
        <w:pStyle w:val="ListParagraph"/>
        <w:spacing w:line="360" w:lineRule="auto"/>
        <w:ind w:left="680" w:right="680"/>
        <w:jc w:val="both"/>
        <w:rPr>
          <w:rFonts w:ascii="Arial" w:hAnsi="Arial" w:cs="Arial"/>
          <w:b/>
          <w:color w:val="0D0D0D" w:themeColor="text1" w:themeTint="F2"/>
          <w:sz w:val="24"/>
          <w:szCs w:val="24"/>
        </w:rPr>
      </w:pPr>
    </w:p>
    <w:p w:rsidR="00061899" w:rsidRPr="00710822" w:rsidRDefault="00061899" w:rsidP="00710822">
      <w:pPr>
        <w:pStyle w:val="ListParagraph"/>
        <w:spacing w:line="360" w:lineRule="auto"/>
        <w:jc w:val="both"/>
        <w:rPr>
          <w:rFonts w:ascii="Arial" w:hAnsi="Arial" w:cs="Arial"/>
          <w:b/>
          <w:color w:val="0D0D0D" w:themeColor="text1" w:themeTint="F2"/>
          <w:sz w:val="24"/>
          <w:szCs w:val="24"/>
        </w:rPr>
      </w:pPr>
    </w:p>
    <w:p w:rsidR="00027B39" w:rsidRPr="00C70476" w:rsidRDefault="00C70476" w:rsidP="00710822">
      <w:pPr>
        <w:pStyle w:val="HTMLPreformatted"/>
        <w:shd w:val="clear" w:color="auto" w:fill="FFFFFF"/>
        <w:spacing w:line="360" w:lineRule="auto"/>
        <w:jc w:val="both"/>
        <w:rPr>
          <w:rFonts w:cs="Arial"/>
          <w:b/>
          <w:szCs w:val="24"/>
        </w:rPr>
      </w:pPr>
      <w:r>
        <w:rPr>
          <w:rFonts w:ascii="Arial" w:hAnsi="Arial" w:cs="Arial"/>
          <w:b/>
          <w:sz w:val="24"/>
          <w:szCs w:val="24"/>
        </w:rPr>
        <w:t xml:space="preserve"> </w:t>
      </w:r>
    </w:p>
    <w:p w:rsidR="00B513DD" w:rsidRPr="008939D7" w:rsidRDefault="00B513DD" w:rsidP="00710822">
      <w:pPr>
        <w:spacing w:line="360" w:lineRule="auto"/>
        <w:rPr>
          <w:rFonts w:cs="Arial"/>
          <w:color w:val="212121"/>
          <w:szCs w:val="24"/>
          <w:shd w:val="clear" w:color="auto" w:fill="FFFFFF"/>
        </w:rPr>
      </w:pPr>
    </w:p>
    <w:p w:rsidR="006C38F8" w:rsidRDefault="00B513DD" w:rsidP="00710822">
      <w:pPr>
        <w:spacing w:line="360" w:lineRule="auto"/>
        <w:rPr>
          <w:rFonts w:cs="Arial"/>
          <w:b/>
          <w:color w:val="212121"/>
          <w:szCs w:val="24"/>
          <w:shd w:val="clear" w:color="auto" w:fill="FFFFFF"/>
        </w:rPr>
      </w:pPr>
      <w:r w:rsidRPr="008939D7">
        <w:rPr>
          <w:rFonts w:cs="Arial"/>
          <w:b/>
          <w:color w:val="212121"/>
          <w:szCs w:val="24"/>
          <w:shd w:val="clear" w:color="auto" w:fill="FFFFFF"/>
        </w:rPr>
        <w:t>Reference</w:t>
      </w:r>
    </w:p>
    <w:p w:rsidR="00426ADE" w:rsidRDefault="00426ADE" w:rsidP="00710822">
      <w:pPr>
        <w:spacing w:line="360" w:lineRule="auto"/>
        <w:rPr>
          <w:rFonts w:cs="Arial"/>
          <w:b/>
          <w:color w:val="212121"/>
          <w:szCs w:val="24"/>
          <w:shd w:val="clear" w:color="auto" w:fill="FFFFFF"/>
        </w:rPr>
      </w:pPr>
    </w:p>
    <w:p w:rsidR="00710822" w:rsidRDefault="00710822" w:rsidP="00710822">
      <w:pPr>
        <w:pStyle w:val="Default"/>
        <w:spacing w:line="360" w:lineRule="auto"/>
        <w:jc w:val="both"/>
        <w:rPr>
          <w:rFonts w:ascii="Arial" w:hAnsi="Arial" w:cs="Arial"/>
          <w:color w:val="0D0D0D" w:themeColor="text1" w:themeTint="F2"/>
        </w:rPr>
      </w:pPr>
    </w:p>
    <w:p w:rsidR="00426ADE" w:rsidRPr="00426ADE" w:rsidRDefault="00426ADE" w:rsidP="00710822">
      <w:pPr>
        <w:pStyle w:val="Default"/>
        <w:spacing w:line="360" w:lineRule="auto"/>
        <w:jc w:val="both"/>
        <w:rPr>
          <w:rFonts w:ascii="Arial" w:hAnsi="Arial" w:cs="Arial"/>
          <w:color w:val="0D0D0D" w:themeColor="text1" w:themeTint="F2"/>
        </w:rPr>
      </w:pPr>
      <w:r w:rsidRPr="00426ADE">
        <w:rPr>
          <w:rFonts w:ascii="Arial" w:hAnsi="Arial" w:cs="Arial"/>
          <w:color w:val="0D0D0D" w:themeColor="text1" w:themeTint="F2"/>
        </w:rPr>
        <w:t xml:space="preserve">Brook, P.(2009)  </w:t>
      </w:r>
      <w:r w:rsidRPr="00426ADE">
        <w:rPr>
          <w:rFonts w:ascii="Arial" w:hAnsi="Arial" w:cs="Arial"/>
          <w:bCs/>
          <w:color w:val="0D0D0D" w:themeColor="text1" w:themeTint="F2"/>
        </w:rPr>
        <w:t>The Alienated Heart: Hochschild’s ‘emotional labour’ thesis and the anti-capitalist politics of alienation .</w:t>
      </w:r>
    </w:p>
    <w:p w:rsidR="00426ADE" w:rsidRPr="005877E1" w:rsidRDefault="00426ADE" w:rsidP="00710822">
      <w:pPr>
        <w:spacing w:line="360" w:lineRule="auto"/>
        <w:rPr>
          <w:rFonts w:cs="Arial"/>
          <w:color w:val="0D0D0D" w:themeColor="text1" w:themeTint="F2"/>
          <w:szCs w:val="24"/>
          <w:shd w:val="clear" w:color="auto" w:fill="FFFFFF"/>
        </w:rPr>
      </w:pPr>
      <w:r w:rsidRPr="00426ADE">
        <w:rPr>
          <w:rFonts w:cs="Arial"/>
          <w:color w:val="0D0D0D" w:themeColor="text1" w:themeTint="F2"/>
          <w:szCs w:val="24"/>
          <w:shd w:val="clear" w:color="auto" w:fill="FFFFFF"/>
        </w:rPr>
        <w:t xml:space="preserve">Available from: </w:t>
      </w:r>
      <w:hyperlink r:id="rId5" w:history="1">
        <w:r w:rsidRPr="005877E1">
          <w:rPr>
            <w:rStyle w:val="Hyperlink"/>
            <w:rFonts w:cs="Arial"/>
            <w:color w:val="0D0D0D" w:themeColor="text1" w:themeTint="F2"/>
            <w:szCs w:val="24"/>
            <w:u w:val="none"/>
            <w:shd w:val="clear" w:color="auto" w:fill="FFFFFF"/>
          </w:rPr>
          <w:t xml:space="preserve">https://pdfs.semanticscholar.org/cb2a/1b8e6089f051f7f9a19304769c3f9562cbc4.pdf </w:t>
        </w:r>
      </w:hyperlink>
    </w:p>
    <w:p w:rsidR="00426ADE" w:rsidRPr="005877E1" w:rsidRDefault="00426ADE" w:rsidP="00710822">
      <w:pPr>
        <w:spacing w:line="360" w:lineRule="auto"/>
        <w:rPr>
          <w:rFonts w:cs="Arial"/>
          <w:color w:val="0D0D0D" w:themeColor="text1" w:themeTint="F2"/>
          <w:szCs w:val="24"/>
          <w:shd w:val="clear" w:color="auto" w:fill="FFFFFF"/>
        </w:rPr>
      </w:pPr>
      <w:r w:rsidRPr="005877E1">
        <w:rPr>
          <w:rFonts w:cs="Arial"/>
          <w:color w:val="0D0D0D" w:themeColor="text1" w:themeTint="F2"/>
          <w:szCs w:val="24"/>
          <w:shd w:val="clear" w:color="auto" w:fill="FFFFFF"/>
        </w:rPr>
        <w:t>[Accessed at: 28/02/2019].</w:t>
      </w:r>
    </w:p>
    <w:p w:rsidR="00426ADE" w:rsidRPr="00426ADE" w:rsidRDefault="00426ADE" w:rsidP="00710822">
      <w:pPr>
        <w:spacing w:line="360" w:lineRule="auto"/>
        <w:rPr>
          <w:rFonts w:cs="Arial"/>
          <w:color w:val="0D0D0D" w:themeColor="text1" w:themeTint="F2"/>
          <w:szCs w:val="24"/>
          <w:shd w:val="clear" w:color="auto" w:fill="FFFFFF"/>
        </w:rPr>
      </w:pPr>
    </w:p>
    <w:p w:rsidR="005E1871" w:rsidRDefault="00426ADE" w:rsidP="00710822">
      <w:pPr>
        <w:spacing w:line="360" w:lineRule="auto"/>
        <w:rPr>
          <w:rFonts w:cs="Arial"/>
          <w:color w:val="0D0D0D" w:themeColor="text1" w:themeTint="F2"/>
          <w:szCs w:val="24"/>
          <w:shd w:val="clear" w:color="auto" w:fill="FFFFFF"/>
        </w:rPr>
      </w:pPr>
      <w:r w:rsidRPr="00426ADE">
        <w:rPr>
          <w:rFonts w:eastAsia="Times New Roman" w:cs="Arial"/>
          <w:color w:val="0D0D0D" w:themeColor="text1" w:themeTint="F2"/>
          <w:szCs w:val="24"/>
          <w:lang w:eastAsia="en-GB"/>
        </w:rPr>
        <w:t xml:space="preserve">Carrier, James G. “Emerging Alienation in Production: A Maussian History.” </w:t>
      </w:r>
      <w:r w:rsidRPr="00426ADE">
        <w:rPr>
          <w:rFonts w:eastAsia="Times New Roman" w:cs="Arial"/>
          <w:i/>
          <w:iCs/>
          <w:color w:val="0D0D0D" w:themeColor="text1" w:themeTint="F2"/>
          <w:szCs w:val="24"/>
          <w:lang w:eastAsia="en-GB"/>
        </w:rPr>
        <w:t>Royal Anthropological Institute of Great Britain and Ireland</w:t>
      </w:r>
      <w:r w:rsidRPr="00426ADE">
        <w:rPr>
          <w:rFonts w:eastAsia="Times New Roman" w:cs="Arial"/>
          <w:color w:val="0D0D0D" w:themeColor="text1" w:themeTint="F2"/>
          <w:szCs w:val="24"/>
          <w:lang w:eastAsia="en-GB"/>
        </w:rPr>
        <w:t>, Man, New Series, Vol. 27, No. 3 (1992): 539–5</w:t>
      </w:r>
      <w:r w:rsidR="00060FB9">
        <w:rPr>
          <w:rFonts w:eastAsia="Times New Roman" w:cs="Arial"/>
          <w:color w:val="0D0D0D" w:themeColor="text1" w:themeTint="F2"/>
          <w:szCs w:val="24"/>
          <w:lang w:eastAsia="en-GB"/>
        </w:rPr>
        <w:t>5</w:t>
      </w:r>
      <w:r w:rsidRPr="00426ADE">
        <w:rPr>
          <w:rFonts w:eastAsia="Times New Roman" w:cs="Arial"/>
          <w:color w:val="0D0D0D" w:themeColor="text1" w:themeTint="F2"/>
          <w:szCs w:val="24"/>
          <w:lang w:eastAsia="en-GB"/>
        </w:rPr>
        <w:t>8.</w:t>
      </w:r>
      <w:r w:rsidRPr="00426ADE">
        <w:rPr>
          <w:rFonts w:cs="Arial"/>
          <w:color w:val="0D0D0D" w:themeColor="text1" w:themeTint="F2"/>
          <w:szCs w:val="24"/>
          <w:shd w:val="clear" w:color="auto" w:fill="FFFFFF"/>
        </w:rPr>
        <w:t xml:space="preserve"> </w:t>
      </w:r>
    </w:p>
    <w:p w:rsidR="00D55F57" w:rsidRDefault="00D55F57" w:rsidP="00710822">
      <w:pPr>
        <w:spacing w:line="360" w:lineRule="auto"/>
        <w:rPr>
          <w:rFonts w:cs="Arial"/>
          <w:color w:val="0D0D0D" w:themeColor="text1" w:themeTint="F2"/>
          <w:szCs w:val="24"/>
          <w:shd w:val="clear" w:color="auto" w:fill="FFFFFF"/>
        </w:rPr>
      </w:pPr>
    </w:p>
    <w:p w:rsidR="005E1871" w:rsidRPr="005E1871" w:rsidRDefault="005E1871" w:rsidP="00710822">
      <w:pPr>
        <w:spacing w:line="360" w:lineRule="auto"/>
        <w:rPr>
          <w:rFonts w:cs="Arial"/>
          <w:color w:val="0D0D0D" w:themeColor="text1" w:themeTint="F2"/>
          <w:szCs w:val="24"/>
          <w:shd w:val="clear" w:color="auto" w:fill="FFFFFF"/>
        </w:rPr>
      </w:pPr>
      <w:r w:rsidRPr="005E1871">
        <w:rPr>
          <w:rFonts w:cs="Arial"/>
          <w:color w:val="0D0D0D" w:themeColor="text1" w:themeTint="F2"/>
          <w:szCs w:val="24"/>
          <w:shd w:val="clear" w:color="auto" w:fill="FFFFFF"/>
        </w:rPr>
        <w:t xml:space="preserve">Engels, F.(1891). Condition of the Working Class in England.  </w:t>
      </w:r>
    </w:p>
    <w:p w:rsidR="005E1871" w:rsidRPr="005E1871" w:rsidRDefault="005E1871" w:rsidP="00710822">
      <w:pPr>
        <w:spacing w:line="360" w:lineRule="auto"/>
        <w:rPr>
          <w:rFonts w:cs="Arial"/>
          <w:color w:val="0D0D0D" w:themeColor="text1" w:themeTint="F2"/>
          <w:szCs w:val="24"/>
          <w:shd w:val="clear" w:color="auto" w:fill="FFFFFF"/>
        </w:rPr>
      </w:pPr>
      <w:r w:rsidRPr="005E1871">
        <w:rPr>
          <w:rFonts w:cs="Arial"/>
          <w:color w:val="0D0D0D" w:themeColor="text1" w:themeTint="F2"/>
          <w:szCs w:val="24"/>
          <w:shd w:val="clear" w:color="auto" w:fill="FFFFFF"/>
        </w:rPr>
        <w:t>Available from: https://www.marxists.org/archive/marx/works/download/pdf/condition-working-class-england.pdf</w:t>
      </w:r>
    </w:p>
    <w:p w:rsidR="00426ADE" w:rsidRDefault="005E1871" w:rsidP="00710822">
      <w:pPr>
        <w:spacing w:line="360" w:lineRule="auto"/>
        <w:rPr>
          <w:rFonts w:cs="Arial"/>
          <w:color w:val="0D0D0D" w:themeColor="text1" w:themeTint="F2"/>
          <w:szCs w:val="24"/>
          <w:shd w:val="clear" w:color="auto" w:fill="FFFFFF"/>
        </w:rPr>
      </w:pPr>
      <w:r w:rsidRPr="005E1871">
        <w:rPr>
          <w:rFonts w:cs="Arial"/>
          <w:color w:val="0D0D0D" w:themeColor="text1" w:themeTint="F2"/>
          <w:szCs w:val="24"/>
          <w:shd w:val="clear" w:color="auto" w:fill="FFFFFF"/>
        </w:rPr>
        <w:t>[Accessed at: 11/03/2019].</w:t>
      </w:r>
    </w:p>
    <w:p w:rsidR="00D55F57" w:rsidRPr="005E1871" w:rsidRDefault="00D55F57" w:rsidP="00710822">
      <w:pPr>
        <w:spacing w:line="360" w:lineRule="auto"/>
        <w:rPr>
          <w:rFonts w:cs="Arial"/>
          <w:color w:val="0D0D0D" w:themeColor="text1" w:themeTint="F2"/>
          <w:szCs w:val="24"/>
          <w:shd w:val="clear" w:color="auto" w:fill="FFFFFF"/>
        </w:rPr>
      </w:pPr>
    </w:p>
    <w:p w:rsidR="00426ADE" w:rsidRPr="00426ADE" w:rsidRDefault="00426ADE" w:rsidP="00710822">
      <w:pPr>
        <w:spacing w:line="360" w:lineRule="auto"/>
        <w:rPr>
          <w:rFonts w:cs="Arial"/>
          <w:color w:val="0D0D0D" w:themeColor="text1" w:themeTint="F2"/>
          <w:szCs w:val="24"/>
          <w:shd w:val="clear" w:color="auto" w:fill="FFFFFF"/>
        </w:rPr>
      </w:pPr>
      <w:r w:rsidRPr="00426ADE">
        <w:rPr>
          <w:rFonts w:cs="Arial"/>
          <w:color w:val="0D0D0D" w:themeColor="text1" w:themeTint="F2"/>
          <w:szCs w:val="24"/>
        </w:rPr>
        <w:t xml:space="preserve">Lamb, R.(1969). </w:t>
      </w:r>
      <w:r w:rsidRPr="00426ADE">
        <w:rPr>
          <w:rFonts w:cs="Arial"/>
          <w:i/>
          <w:color w:val="0D0D0D" w:themeColor="text1" w:themeTint="F2"/>
          <w:szCs w:val="24"/>
        </w:rPr>
        <w:t xml:space="preserve">Adam Smith’s Conception  of Alienation. </w:t>
      </w:r>
      <w:r w:rsidRPr="00426ADE">
        <w:rPr>
          <w:rFonts w:cs="Arial"/>
          <w:color w:val="0D0D0D" w:themeColor="text1" w:themeTint="F2"/>
          <w:szCs w:val="24"/>
        </w:rPr>
        <w:t>Oxford Journals</w:t>
      </w:r>
    </w:p>
    <w:p w:rsidR="00426ADE" w:rsidRPr="00426ADE" w:rsidRDefault="00426ADE" w:rsidP="00710822">
      <w:pPr>
        <w:spacing w:line="360" w:lineRule="auto"/>
        <w:rPr>
          <w:rFonts w:cs="Arial"/>
          <w:color w:val="0D0D0D" w:themeColor="text1" w:themeTint="F2"/>
          <w:szCs w:val="24"/>
          <w:shd w:val="clear" w:color="auto" w:fill="FFFFFF"/>
        </w:rPr>
      </w:pPr>
      <w:r w:rsidRPr="00426ADE">
        <w:rPr>
          <w:rFonts w:cs="Arial"/>
          <w:color w:val="0D0D0D" w:themeColor="text1" w:themeTint="F2"/>
          <w:szCs w:val="24"/>
          <w:shd w:val="clear" w:color="auto" w:fill="FFFFFF"/>
        </w:rPr>
        <w:t>Available fro0m</w:t>
      </w:r>
      <w:hyperlink r:id="rId6" w:history="1">
        <w:r w:rsidRPr="00426ADE">
          <w:rPr>
            <w:rStyle w:val="Hyperlink"/>
            <w:rFonts w:cs="Arial"/>
            <w:color w:val="0D0D0D" w:themeColor="text1" w:themeTint="F2"/>
            <w:szCs w:val="24"/>
            <w:shd w:val="clear" w:color="auto" w:fill="FFFFFF"/>
          </w:rPr>
          <w:t>https://academic.oup.com/oep/article-pdf/6966373/25-2-275.pdf</w:t>
        </w:r>
      </w:hyperlink>
    </w:p>
    <w:p w:rsidR="00F80161" w:rsidRDefault="00426ADE" w:rsidP="00710822">
      <w:pPr>
        <w:spacing w:line="360" w:lineRule="auto"/>
        <w:rPr>
          <w:rFonts w:cs="Arial"/>
          <w:color w:val="0D0D0D" w:themeColor="text1" w:themeTint="F2"/>
          <w:szCs w:val="24"/>
          <w:shd w:val="clear" w:color="auto" w:fill="FFFFFF"/>
        </w:rPr>
      </w:pPr>
      <w:r w:rsidRPr="00426ADE">
        <w:rPr>
          <w:rFonts w:cs="Arial"/>
          <w:color w:val="0D0D0D" w:themeColor="text1" w:themeTint="F2"/>
          <w:szCs w:val="24"/>
          <w:shd w:val="clear" w:color="auto" w:fill="FFFFFF"/>
        </w:rPr>
        <w:t>[Accessed at 04/03/2019]</w:t>
      </w:r>
    </w:p>
    <w:p w:rsidR="00426ADE" w:rsidRPr="00426ADE" w:rsidRDefault="00426ADE" w:rsidP="00710822">
      <w:pPr>
        <w:spacing w:line="360" w:lineRule="auto"/>
        <w:rPr>
          <w:rFonts w:cs="Arial"/>
          <w:color w:val="0D0D0D" w:themeColor="text1" w:themeTint="F2"/>
          <w:szCs w:val="24"/>
          <w:shd w:val="clear" w:color="auto" w:fill="FFFFFF"/>
        </w:rPr>
      </w:pPr>
    </w:p>
    <w:p w:rsidR="00AF43FA" w:rsidRPr="00426ADE" w:rsidRDefault="00AF43FA" w:rsidP="00710822">
      <w:pPr>
        <w:autoSpaceDE w:val="0"/>
        <w:autoSpaceDN w:val="0"/>
        <w:adjustRightInd w:val="0"/>
        <w:spacing w:after="0" w:line="360" w:lineRule="auto"/>
        <w:rPr>
          <w:rFonts w:cs="Arial"/>
          <w:color w:val="0D0D0D" w:themeColor="text1" w:themeTint="F2"/>
          <w:szCs w:val="24"/>
        </w:rPr>
      </w:pPr>
    </w:p>
    <w:p w:rsidR="00AF43FA" w:rsidRPr="00426ADE" w:rsidRDefault="00AF43FA" w:rsidP="00710822">
      <w:pPr>
        <w:spacing w:line="360" w:lineRule="auto"/>
        <w:rPr>
          <w:rFonts w:cs="Arial"/>
          <w:bCs/>
          <w:color w:val="0D0D0D" w:themeColor="text1" w:themeTint="F2"/>
          <w:szCs w:val="24"/>
        </w:rPr>
      </w:pPr>
      <w:r w:rsidRPr="00426ADE">
        <w:rPr>
          <w:rFonts w:cs="Arial"/>
          <w:bCs/>
          <w:color w:val="0D0D0D" w:themeColor="text1" w:themeTint="F2"/>
          <w:szCs w:val="24"/>
        </w:rPr>
        <w:t xml:space="preserve">Locke’s Theory of Property and It’s Marxist Critique: Locke and Marx Property Rights and Individual Liberties. </w:t>
      </w:r>
    </w:p>
    <w:p w:rsidR="00156B61" w:rsidRPr="00426ADE" w:rsidRDefault="00AF43FA" w:rsidP="00710822">
      <w:pPr>
        <w:spacing w:line="360" w:lineRule="auto"/>
        <w:rPr>
          <w:rFonts w:cs="Arial"/>
          <w:color w:val="0D0D0D" w:themeColor="text1" w:themeTint="F2"/>
          <w:szCs w:val="24"/>
          <w:shd w:val="clear" w:color="auto" w:fill="FFFFFF"/>
        </w:rPr>
      </w:pPr>
      <w:r w:rsidRPr="00426ADE">
        <w:rPr>
          <w:rFonts w:cs="Arial"/>
          <w:bCs/>
          <w:color w:val="0D0D0D" w:themeColor="text1" w:themeTint="F2"/>
          <w:szCs w:val="24"/>
        </w:rPr>
        <w:t>Av</w:t>
      </w:r>
      <w:r w:rsidR="00156B61" w:rsidRPr="00426ADE">
        <w:rPr>
          <w:rFonts w:cs="Arial"/>
          <w:color w:val="0D0D0D" w:themeColor="text1" w:themeTint="F2"/>
          <w:szCs w:val="24"/>
          <w:shd w:val="clear" w:color="auto" w:fill="FFFFFF"/>
        </w:rPr>
        <w:t>ailabl</w:t>
      </w:r>
      <w:r w:rsidRPr="00426ADE">
        <w:rPr>
          <w:rFonts w:cs="Arial"/>
          <w:color w:val="0D0D0D" w:themeColor="text1" w:themeTint="F2"/>
          <w:szCs w:val="24"/>
          <w:shd w:val="clear" w:color="auto" w:fill="FFFFFF"/>
        </w:rPr>
        <w:t xml:space="preserve">e </w:t>
      </w:r>
      <w:r w:rsidR="00156B61" w:rsidRPr="00426ADE">
        <w:rPr>
          <w:rFonts w:cs="Arial"/>
          <w:color w:val="0D0D0D" w:themeColor="text1" w:themeTint="F2"/>
          <w:szCs w:val="24"/>
          <w:shd w:val="clear" w:color="auto" w:fill="FFFFFF"/>
        </w:rPr>
        <w:t xml:space="preserve"> from: </w:t>
      </w:r>
      <w:r w:rsidRPr="00426ADE">
        <w:rPr>
          <w:rFonts w:cs="Arial"/>
          <w:color w:val="0D0D0D" w:themeColor="text1" w:themeTint="F2"/>
          <w:szCs w:val="24"/>
          <w:shd w:val="clear" w:color="auto" w:fill="FFFFFF"/>
        </w:rPr>
        <w:t>&lt;</w:t>
      </w:r>
      <w:hyperlink r:id="rId7" w:history="1">
        <w:r w:rsidRPr="00426ADE">
          <w:rPr>
            <w:rStyle w:val="Hyperlink"/>
            <w:rFonts w:cs="Arial"/>
            <w:color w:val="0D0D0D" w:themeColor="text1" w:themeTint="F2"/>
            <w:szCs w:val="24"/>
            <w:shd w:val="clear" w:color="auto" w:fill="FFFFFF"/>
          </w:rPr>
          <w:t>http://dergipark.gov.tr/download/article-file/8658</w:t>
        </w:r>
      </w:hyperlink>
      <w:r w:rsidRPr="00426ADE">
        <w:rPr>
          <w:rFonts w:cs="Arial"/>
          <w:color w:val="0D0D0D" w:themeColor="text1" w:themeTint="F2"/>
          <w:szCs w:val="24"/>
          <w:shd w:val="clear" w:color="auto" w:fill="FFFFFF"/>
        </w:rPr>
        <w:t>&gt;</w:t>
      </w:r>
    </w:p>
    <w:p w:rsidR="00426ADE" w:rsidRDefault="00AF43FA" w:rsidP="00710822">
      <w:pPr>
        <w:pStyle w:val="Bibliography"/>
        <w:spacing w:line="360" w:lineRule="auto"/>
        <w:rPr>
          <w:rFonts w:cs="Arial"/>
          <w:color w:val="0D0D0D" w:themeColor="text1" w:themeTint="F2"/>
        </w:rPr>
      </w:pPr>
      <w:r w:rsidRPr="00426ADE">
        <w:rPr>
          <w:rFonts w:cs="Arial"/>
          <w:color w:val="0D0D0D" w:themeColor="text1" w:themeTint="F2"/>
          <w:szCs w:val="24"/>
          <w:shd w:val="clear" w:color="auto" w:fill="FFFFFF"/>
        </w:rPr>
        <w:t>[Accessed at 04/03/2019]</w:t>
      </w:r>
      <w:r w:rsidR="00426ADE" w:rsidRPr="00426ADE">
        <w:rPr>
          <w:rFonts w:cs="Arial"/>
          <w:color w:val="0D0D0D" w:themeColor="text1" w:themeTint="F2"/>
        </w:rPr>
        <w:t xml:space="preserve"> </w:t>
      </w:r>
    </w:p>
    <w:p w:rsidR="00D55F57" w:rsidRDefault="00D55F57" w:rsidP="00710822">
      <w:pPr>
        <w:spacing w:line="360" w:lineRule="auto"/>
      </w:pPr>
    </w:p>
    <w:p w:rsidR="00D55F57" w:rsidRPr="00D55F57" w:rsidRDefault="00D55F57" w:rsidP="00710822">
      <w:pPr>
        <w:spacing w:line="360" w:lineRule="auto"/>
      </w:pPr>
      <w:r>
        <w:t xml:space="preserve">Mark, K. and Engels, F.( 2006). </w:t>
      </w:r>
      <w:r w:rsidRPr="00D55F57">
        <w:rPr>
          <w:i/>
        </w:rPr>
        <w:t>Communism Manifest.</w:t>
      </w:r>
    </w:p>
    <w:p w:rsidR="00D55F57" w:rsidRDefault="00D55F57" w:rsidP="00710822">
      <w:pPr>
        <w:spacing w:line="360" w:lineRule="auto"/>
      </w:pPr>
      <w:r>
        <w:t>Avai</w:t>
      </w:r>
      <w:r w:rsidRPr="00373C6E">
        <w:rPr>
          <w:color w:val="0D0D0D" w:themeColor="text1" w:themeTint="F2"/>
        </w:rPr>
        <w:t xml:space="preserve">lable from: </w:t>
      </w:r>
      <w:hyperlink r:id="rId8" w:history="1">
        <w:r w:rsidRPr="00373C6E">
          <w:rPr>
            <w:rStyle w:val="Hyperlink"/>
            <w:color w:val="0D0D0D" w:themeColor="text1" w:themeTint="F2"/>
            <w:u w:val="none"/>
          </w:rPr>
          <w:t>http://www.slp.org/pdf/marx/comm_man.pdf</w:t>
        </w:r>
      </w:hyperlink>
    </w:p>
    <w:p w:rsidR="00D55F57" w:rsidRPr="00D55F57" w:rsidRDefault="00D55F57" w:rsidP="00710822">
      <w:pPr>
        <w:spacing w:line="360" w:lineRule="auto"/>
      </w:pPr>
      <w:r>
        <w:t>[Accessed at:11/03/2019]</w:t>
      </w:r>
    </w:p>
    <w:p w:rsidR="005E1871" w:rsidRPr="005E1871" w:rsidRDefault="005E1871" w:rsidP="00710822">
      <w:pPr>
        <w:spacing w:line="360" w:lineRule="auto"/>
      </w:pPr>
    </w:p>
    <w:p w:rsidR="0026125E" w:rsidRDefault="00426ADE" w:rsidP="004C4481">
      <w:pPr>
        <w:pStyle w:val="Bibliography"/>
        <w:spacing w:line="360" w:lineRule="auto"/>
        <w:rPr>
          <w:rFonts w:cs="Arial"/>
          <w:color w:val="0D0D0D" w:themeColor="text1" w:themeTint="F2"/>
        </w:rPr>
      </w:pPr>
      <w:r w:rsidRPr="00426ADE">
        <w:rPr>
          <w:rFonts w:cs="Arial"/>
          <w:color w:val="0D0D0D" w:themeColor="text1" w:themeTint="F2"/>
        </w:rPr>
        <w:t xml:space="preserve">Mollona, M. 2005. Factory, Family and Neighbourhood: The Political Economy of Informal Labour in Sheffield. </w:t>
      </w:r>
      <w:r w:rsidRPr="00426ADE">
        <w:rPr>
          <w:rFonts w:cs="Arial"/>
          <w:i/>
          <w:iCs/>
          <w:color w:val="0D0D0D" w:themeColor="text1" w:themeTint="F2"/>
        </w:rPr>
        <w:t>Royal Anthropological Institute of Great Britain and Ireland</w:t>
      </w:r>
      <w:r w:rsidRPr="00426ADE">
        <w:rPr>
          <w:rFonts w:cs="Arial"/>
          <w:color w:val="0D0D0D" w:themeColor="text1" w:themeTint="F2"/>
        </w:rPr>
        <w:t xml:space="preserve"> Vol. 11, No. 3, pp. 527–548.</w:t>
      </w:r>
    </w:p>
    <w:p w:rsidR="004C4481" w:rsidRPr="004C4481" w:rsidRDefault="004C4481" w:rsidP="004C4481"/>
    <w:p w:rsidR="0026125E" w:rsidRPr="0026125E" w:rsidRDefault="0026125E" w:rsidP="00710822">
      <w:pPr>
        <w:pStyle w:val="Bibliography"/>
        <w:spacing w:line="360" w:lineRule="auto"/>
        <w:rPr>
          <w:rFonts w:cs="Arial"/>
        </w:rPr>
      </w:pPr>
      <w:r>
        <w:rPr>
          <w:shd w:val="clear" w:color="auto" w:fill="FFFFFF"/>
        </w:rPr>
        <w:fldChar w:fldCharType="begin"/>
      </w:r>
      <w:r>
        <w:rPr>
          <w:shd w:val="clear" w:color="auto" w:fill="FFFFFF"/>
        </w:rPr>
        <w:instrText xml:space="preserve"> ADDIN ZOTERO_BIBL {"uncited":[],"omitted":[],"custom":[]} CSL_BIBLIOGRAPHY </w:instrText>
      </w:r>
      <w:r>
        <w:rPr>
          <w:shd w:val="clear" w:color="auto" w:fill="FFFFFF"/>
        </w:rPr>
        <w:fldChar w:fldCharType="separate"/>
      </w:r>
      <w:r w:rsidRPr="0026125E">
        <w:rPr>
          <w:rFonts w:cs="Arial"/>
        </w:rPr>
        <w:t xml:space="preserve">Rius 2003. </w:t>
      </w:r>
      <w:r w:rsidRPr="0026125E">
        <w:rPr>
          <w:rFonts w:cs="Arial"/>
          <w:i/>
          <w:iCs/>
        </w:rPr>
        <w:t>Marx for beginners</w:t>
      </w:r>
      <w:r w:rsidRPr="0026125E">
        <w:rPr>
          <w:rFonts w:cs="Arial"/>
        </w:rPr>
        <w:t>. New York: Pantheon Books.</w:t>
      </w:r>
    </w:p>
    <w:p w:rsidR="00426ADE" w:rsidRDefault="0026125E" w:rsidP="00710822">
      <w:pPr>
        <w:spacing w:line="360" w:lineRule="auto"/>
        <w:rPr>
          <w:rFonts w:cs="Arial"/>
          <w:color w:val="0D0D0D" w:themeColor="text1" w:themeTint="F2"/>
          <w:szCs w:val="24"/>
          <w:shd w:val="clear" w:color="auto" w:fill="FFFFFF"/>
        </w:rPr>
      </w:pPr>
      <w:r>
        <w:rPr>
          <w:rFonts w:cs="Arial"/>
          <w:color w:val="0D0D0D" w:themeColor="text1" w:themeTint="F2"/>
          <w:szCs w:val="24"/>
          <w:shd w:val="clear" w:color="auto" w:fill="FFFFFF"/>
        </w:rPr>
        <w:fldChar w:fldCharType="end"/>
      </w:r>
    </w:p>
    <w:p w:rsidR="00A931E2" w:rsidRDefault="00A931E2" w:rsidP="00710822">
      <w:pPr>
        <w:spacing w:line="360" w:lineRule="auto"/>
        <w:rPr>
          <w:rFonts w:cs="Arial"/>
          <w:color w:val="0D0D0D" w:themeColor="text1" w:themeTint="F2"/>
          <w:szCs w:val="24"/>
          <w:shd w:val="clear" w:color="auto" w:fill="FFFFFF"/>
        </w:rPr>
      </w:pPr>
      <w:r>
        <w:rPr>
          <w:rFonts w:cs="Arial"/>
          <w:color w:val="0D0D0D" w:themeColor="text1" w:themeTint="F2"/>
          <w:szCs w:val="24"/>
          <w:shd w:val="clear" w:color="auto" w:fill="FFFFFF"/>
        </w:rPr>
        <w:t>Rosenthal</w:t>
      </w:r>
      <w:r w:rsidR="00373C6E">
        <w:rPr>
          <w:rFonts w:cs="Arial"/>
          <w:color w:val="0D0D0D" w:themeColor="text1" w:themeTint="F2"/>
          <w:szCs w:val="24"/>
          <w:shd w:val="clear" w:color="auto" w:fill="FFFFFF"/>
        </w:rPr>
        <w:t xml:space="preserve">, S.  (2015). </w:t>
      </w:r>
      <w:r w:rsidR="00373C6E" w:rsidRPr="00373C6E">
        <w:rPr>
          <w:rFonts w:cs="Arial"/>
          <w:i/>
          <w:color w:val="0D0D0D" w:themeColor="text1" w:themeTint="F2"/>
          <w:szCs w:val="24"/>
          <w:shd w:val="clear" w:color="auto" w:fill="FFFFFF"/>
        </w:rPr>
        <w:t>Capitalism, Alienations and the family</w:t>
      </w:r>
      <w:r w:rsidR="00373C6E">
        <w:rPr>
          <w:rFonts w:cs="Arial"/>
          <w:color w:val="0D0D0D" w:themeColor="text1" w:themeTint="F2"/>
          <w:szCs w:val="24"/>
          <w:shd w:val="clear" w:color="auto" w:fill="FFFFFF"/>
        </w:rPr>
        <w:t>. Socialist Review</w:t>
      </w:r>
    </w:p>
    <w:p w:rsidR="00A931E2" w:rsidRDefault="00A931E2" w:rsidP="00710822">
      <w:pPr>
        <w:spacing w:line="360" w:lineRule="auto"/>
        <w:rPr>
          <w:rFonts w:cs="Arial"/>
          <w:color w:val="0D0D0D" w:themeColor="text1" w:themeTint="F2"/>
          <w:szCs w:val="24"/>
          <w:shd w:val="clear" w:color="auto" w:fill="FFFFFF"/>
        </w:rPr>
      </w:pPr>
      <w:r>
        <w:rPr>
          <w:rFonts w:cs="Arial"/>
          <w:color w:val="0D0D0D" w:themeColor="text1" w:themeTint="F2"/>
          <w:szCs w:val="24"/>
          <w:shd w:val="clear" w:color="auto" w:fill="FFFFFF"/>
        </w:rPr>
        <w:t xml:space="preserve">Available from: </w:t>
      </w:r>
      <w:r w:rsidR="00373C6E" w:rsidRPr="00373C6E">
        <w:rPr>
          <w:rFonts w:cs="Arial"/>
          <w:color w:val="0D0D0D" w:themeColor="text1" w:themeTint="F2"/>
          <w:szCs w:val="24"/>
          <w:shd w:val="clear" w:color="auto" w:fill="FFFFFF"/>
        </w:rPr>
        <w:t>http://socialistreview.org.uk/399/capitalism-alienation-and-family</w:t>
      </w:r>
    </w:p>
    <w:p w:rsidR="00A931E2" w:rsidRDefault="00A931E2" w:rsidP="004C4481">
      <w:pPr>
        <w:tabs>
          <w:tab w:val="left" w:pos="3309"/>
        </w:tabs>
        <w:spacing w:line="360" w:lineRule="auto"/>
        <w:rPr>
          <w:rFonts w:cs="Arial"/>
          <w:color w:val="0D0D0D" w:themeColor="text1" w:themeTint="F2"/>
          <w:szCs w:val="24"/>
          <w:shd w:val="clear" w:color="auto" w:fill="FFFFFF"/>
        </w:rPr>
      </w:pPr>
      <w:r>
        <w:rPr>
          <w:rFonts w:cs="Arial"/>
          <w:color w:val="0D0D0D" w:themeColor="text1" w:themeTint="F2"/>
          <w:szCs w:val="24"/>
          <w:shd w:val="clear" w:color="auto" w:fill="FFFFFF"/>
        </w:rPr>
        <w:t>[Accessed at: 12/03/2019].</w:t>
      </w:r>
      <w:r w:rsidR="004C4481">
        <w:rPr>
          <w:rFonts w:cs="Arial"/>
          <w:color w:val="0D0D0D" w:themeColor="text1" w:themeTint="F2"/>
          <w:szCs w:val="24"/>
          <w:shd w:val="clear" w:color="auto" w:fill="FFFFFF"/>
        </w:rPr>
        <w:tab/>
      </w:r>
    </w:p>
    <w:p w:rsidR="00A931E2" w:rsidRDefault="00A931E2" w:rsidP="00710822">
      <w:pPr>
        <w:spacing w:line="360" w:lineRule="auto"/>
        <w:rPr>
          <w:rFonts w:cs="Arial"/>
          <w:color w:val="0D0D0D" w:themeColor="text1" w:themeTint="F2"/>
          <w:szCs w:val="24"/>
          <w:shd w:val="clear" w:color="auto" w:fill="FFFFFF"/>
        </w:rPr>
      </w:pPr>
    </w:p>
    <w:p w:rsidR="006820DA" w:rsidRDefault="006820DA" w:rsidP="00710822">
      <w:pPr>
        <w:spacing w:line="360" w:lineRule="auto"/>
        <w:rPr>
          <w:rFonts w:cs="Arial"/>
          <w:color w:val="0D0D0D" w:themeColor="text1" w:themeTint="F2"/>
          <w:szCs w:val="24"/>
          <w:shd w:val="clear" w:color="auto" w:fill="FFFFFF"/>
        </w:rPr>
      </w:pPr>
      <w:r>
        <w:rPr>
          <w:rFonts w:cs="Arial"/>
          <w:color w:val="0D0D0D" w:themeColor="text1" w:themeTint="F2"/>
          <w:szCs w:val="24"/>
          <w:shd w:val="clear" w:color="auto" w:fill="FFFFFF"/>
        </w:rPr>
        <w:t xml:space="preserve">Schmidt, V.A. (2003). </w:t>
      </w:r>
      <w:r w:rsidRPr="00373C6E">
        <w:rPr>
          <w:rFonts w:cs="Arial"/>
          <w:i/>
          <w:color w:val="0D0D0D" w:themeColor="text1" w:themeTint="F2"/>
          <w:szCs w:val="24"/>
          <w:shd w:val="clear" w:color="auto" w:fill="FFFFFF"/>
        </w:rPr>
        <w:t xml:space="preserve">French capitalism transformed, yet still a third variety of capitalism. </w:t>
      </w:r>
      <w:r>
        <w:rPr>
          <w:rFonts w:cs="Arial"/>
          <w:color w:val="0D0D0D" w:themeColor="text1" w:themeTint="F2"/>
          <w:szCs w:val="24"/>
          <w:shd w:val="clear" w:color="auto" w:fill="FFFFFF"/>
        </w:rPr>
        <w:t>Economy and Society. Vol.32.no. 4 pp.526-554.</w:t>
      </w:r>
    </w:p>
    <w:p w:rsidR="006820DA" w:rsidRPr="005877E1" w:rsidRDefault="006820DA" w:rsidP="00710822">
      <w:pPr>
        <w:spacing w:line="360" w:lineRule="auto"/>
        <w:rPr>
          <w:rFonts w:cs="Arial"/>
          <w:color w:val="0D0D0D" w:themeColor="text1" w:themeTint="F2"/>
          <w:szCs w:val="24"/>
          <w:shd w:val="clear" w:color="auto" w:fill="FFFFFF"/>
        </w:rPr>
      </w:pPr>
      <w:r>
        <w:rPr>
          <w:rFonts w:cs="Arial"/>
          <w:color w:val="0D0D0D" w:themeColor="text1" w:themeTint="F2"/>
          <w:szCs w:val="24"/>
          <w:shd w:val="clear" w:color="auto" w:fill="FFFFFF"/>
        </w:rPr>
        <w:t xml:space="preserve">Available from: </w:t>
      </w:r>
      <w:hyperlink r:id="rId9" w:history="1">
        <w:r w:rsidRPr="005877E1">
          <w:rPr>
            <w:rStyle w:val="Hyperlink"/>
            <w:rFonts w:cs="Arial"/>
            <w:color w:val="0D0D0D" w:themeColor="text1" w:themeTint="F2"/>
            <w:szCs w:val="24"/>
            <w:u w:val="none"/>
            <w:shd w:val="clear" w:color="auto" w:fill="FFFFFF"/>
          </w:rPr>
          <w:t>http://www.vedegylet.hu/fejkrit/szvggyujt/schmidt_frenchCapitalism.pdf</w:t>
        </w:r>
      </w:hyperlink>
    </w:p>
    <w:p w:rsidR="00373C6E" w:rsidRDefault="006820DA" w:rsidP="00710822">
      <w:pPr>
        <w:spacing w:line="360" w:lineRule="auto"/>
        <w:rPr>
          <w:rFonts w:cs="Arial"/>
          <w:color w:val="0D0D0D" w:themeColor="text1" w:themeTint="F2"/>
          <w:szCs w:val="24"/>
          <w:shd w:val="clear" w:color="auto" w:fill="FFFFFF"/>
        </w:rPr>
      </w:pPr>
      <w:r>
        <w:rPr>
          <w:rFonts w:cs="Arial"/>
          <w:color w:val="0D0D0D" w:themeColor="text1" w:themeTint="F2"/>
          <w:szCs w:val="24"/>
          <w:shd w:val="clear" w:color="auto" w:fill="FFFFFF"/>
        </w:rPr>
        <w:t>[Accessed at: 12/03/20019]</w:t>
      </w:r>
      <w:bookmarkStart w:id="3" w:name="_GoBack"/>
      <w:bookmarkEnd w:id="3"/>
    </w:p>
    <w:p w:rsidR="00373C6E" w:rsidRPr="00373C6E" w:rsidRDefault="00373C6E" w:rsidP="00710822">
      <w:pPr>
        <w:spacing w:line="360" w:lineRule="auto"/>
        <w:rPr>
          <w:rFonts w:cs="Arial"/>
          <w:color w:val="0D0D0D" w:themeColor="text1" w:themeTint="F2"/>
          <w:szCs w:val="24"/>
          <w:shd w:val="clear" w:color="auto" w:fill="FFFFFF"/>
        </w:rPr>
      </w:pPr>
    </w:p>
    <w:p w:rsidR="009E1207" w:rsidRDefault="009E1207" w:rsidP="00710822">
      <w:pPr>
        <w:shd w:val="clear" w:color="auto" w:fill="FFFFFF"/>
        <w:spacing w:after="0" w:line="360" w:lineRule="auto"/>
        <w:rPr>
          <w:rFonts w:eastAsia="Times New Roman" w:cs="Arial"/>
          <w:szCs w:val="24"/>
          <w:lang w:eastAsia="en-GB"/>
        </w:rPr>
      </w:pPr>
    </w:p>
    <w:p w:rsidR="004C4481" w:rsidRDefault="004C4481" w:rsidP="00710822">
      <w:pPr>
        <w:shd w:val="clear" w:color="auto" w:fill="FFFFFF"/>
        <w:spacing w:after="0" w:line="360" w:lineRule="auto"/>
        <w:rPr>
          <w:rFonts w:eastAsia="Times New Roman" w:cs="Arial"/>
          <w:szCs w:val="24"/>
          <w:lang w:eastAsia="en-GB"/>
        </w:rPr>
      </w:pPr>
    </w:p>
    <w:p w:rsidR="009E1207" w:rsidRPr="00C87CA4" w:rsidRDefault="009E1207" w:rsidP="00710822">
      <w:pPr>
        <w:shd w:val="clear" w:color="auto" w:fill="FFFFFF"/>
        <w:spacing w:after="0" w:line="360" w:lineRule="auto"/>
        <w:rPr>
          <w:rFonts w:eastAsia="Times New Roman" w:cs="Arial"/>
          <w:szCs w:val="24"/>
          <w:lang w:eastAsia="en-GB"/>
        </w:rPr>
      </w:pPr>
    </w:p>
    <w:p w:rsidR="006C38F8" w:rsidRPr="00426ADE" w:rsidRDefault="006C38F8" w:rsidP="00710822">
      <w:pPr>
        <w:spacing w:line="360" w:lineRule="auto"/>
        <w:rPr>
          <w:rFonts w:cs="Arial"/>
          <w:color w:val="0D0D0D" w:themeColor="text1" w:themeTint="F2"/>
          <w:szCs w:val="24"/>
          <w:shd w:val="clear" w:color="auto" w:fill="FFFFFF"/>
        </w:rPr>
      </w:pPr>
    </w:p>
    <w:p w:rsidR="00426ADE" w:rsidRPr="00426ADE" w:rsidRDefault="00426ADE" w:rsidP="00710822">
      <w:pPr>
        <w:spacing w:line="360" w:lineRule="auto"/>
        <w:rPr>
          <w:rFonts w:cs="Arial"/>
          <w:color w:val="0D0D0D" w:themeColor="text1" w:themeTint="F2"/>
          <w:szCs w:val="24"/>
          <w:shd w:val="clear" w:color="auto" w:fill="FFFFFF"/>
        </w:rPr>
      </w:pPr>
    </w:p>
    <w:p w:rsidR="00426ADE" w:rsidRPr="00426ADE" w:rsidRDefault="00426ADE" w:rsidP="00710822">
      <w:pPr>
        <w:spacing w:line="360" w:lineRule="auto"/>
        <w:rPr>
          <w:rFonts w:cs="Arial"/>
          <w:color w:val="0D0D0D" w:themeColor="text1" w:themeTint="F2"/>
          <w:szCs w:val="24"/>
          <w:shd w:val="clear" w:color="auto" w:fill="FFFFFF"/>
        </w:rPr>
      </w:pPr>
    </w:p>
    <w:p w:rsidR="00426ADE" w:rsidRPr="00426ADE" w:rsidRDefault="00426ADE" w:rsidP="00710822">
      <w:pPr>
        <w:spacing w:line="360" w:lineRule="auto"/>
        <w:rPr>
          <w:rFonts w:cs="Arial"/>
          <w:color w:val="0D0D0D" w:themeColor="text1" w:themeTint="F2"/>
          <w:szCs w:val="24"/>
          <w:shd w:val="clear" w:color="auto" w:fill="FFFFFF"/>
        </w:rPr>
      </w:pPr>
    </w:p>
    <w:p w:rsidR="00816E33" w:rsidRPr="00426ADE" w:rsidRDefault="00816E33" w:rsidP="00710822">
      <w:pPr>
        <w:spacing w:line="360" w:lineRule="auto"/>
        <w:rPr>
          <w:rFonts w:cs="Arial"/>
          <w:color w:val="0D0D0D" w:themeColor="text1" w:themeTint="F2"/>
          <w:szCs w:val="24"/>
          <w:shd w:val="clear" w:color="auto" w:fill="FFFFFF"/>
        </w:rPr>
      </w:pPr>
    </w:p>
    <w:p w:rsidR="00426ADE" w:rsidRPr="00426ADE" w:rsidRDefault="00426ADE" w:rsidP="00710822">
      <w:pPr>
        <w:spacing w:line="360" w:lineRule="auto"/>
        <w:ind w:hanging="480"/>
        <w:rPr>
          <w:rFonts w:eastAsia="Times New Roman" w:cs="Arial"/>
          <w:color w:val="0D0D0D" w:themeColor="text1" w:themeTint="F2"/>
          <w:szCs w:val="24"/>
          <w:lang w:eastAsia="en-GB"/>
        </w:rPr>
      </w:pPr>
    </w:p>
    <w:p w:rsidR="00426ADE" w:rsidRDefault="00426ADE" w:rsidP="00710822">
      <w:pPr>
        <w:spacing w:line="360" w:lineRule="auto"/>
        <w:ind w:hanging="480"/>
        <w:rPr>
          <w:rFonts w:eastAsia="Times New Roman" w:cs="Arial"/>
          <w:szCs w:val="24"/>
          <w:lang w:eastAsia="en-GB"/>
        </w:rPr>
      </w:pPr>
    </w:p>
    <w:p w:rsidR="00426ADE" w:rsidRPr="00426ADE" w:rsidRDefault="00426ADE" w:rsidP="00710822">
      <w:pPr>
        <w:spacing w:line="360" w:lineRule="auto"/>
        <w:ind w:hanging="480"/>
        <w:rPr>
          <w:rFonts w:eastAsia="Times New Roman" w:cs="Arial"/>
          <w:szCs w:val="24"/>
          <w:lang w:eastAsia="en-GB"/>
        </w:rPr>
      </w:pPr>
    </w:p>
    <w:p w:rsidR="008939D7" w:rsidRPr="008939D7" w:rsidRDefault="008939D7" w:rsidP="00710822">
      <w:pPr>
        <w:spacing w:line="360" w:lineRule="auto"/>
        <w:rPr>
          <w:rFonts w:cs="Arial"/>
          <w:color w:val="0D0D0D" w:themeColor="text1" w:themeTint="F2"/>
          <w:szCs w:val="24"/>
          <w:shd w:val="clear" w:color="auto" w:fill="FFFFFF"/>
        </w:rPr>
      </w:pPr>
    </w:p>
    <w:sectPr w:rsidR="008939D7" w:rsidRPr="008939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 w:name="ヒラギノ角ゴ Pro W3">
    <w:charset w:val="4E"/>
    <w:family w:val="auto"/>
    <w:pitch w:val="variable"/>
    <w:sig w:usb0="E00002FF" w:usb1="7AC7FFFF" w:usb2="00000012" w:usb3="00000000" w:csb0="0002000D" w:csb1="00000000"/>
  </w:font>
  <w:font w:name="Yu Mincho">
    <w:altName w:val="游明朝"/>
    <w:panose1 w:val="00000000000000000000"/>
    <w:charset w:val="80"/>
    <w:family w:val="roman"/>
    <w:notTrueType/>
    <w:pitch w:val="default"/>
  </w:font>
  <w:font w:name="Lucida Grande">
    <w:altName w:val="Arial"/>
    <w:charset w:val="00"/>
    <w:family w:val="auto"/>
    <w:pitch w:val="variable"/>
    <w:sig w:usb0="E1000AEF" w:usb1="5000A1FF" w:usb2="00000000" w:usb3="00000000" w:csb0="000001B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21F2B"/>
    <w:multiLevelType w:val="hybridMultilevel"/>
    <w:tmpl w:val="EC5039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12D2354"/>
    <w:multiLevelType w:val="hybridMultilevel"/>
    <w:tmpl w:val="097C3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346A8"/>
    <w:rsid w:val="0002584E"/>
    <w:rsid w:val="00027B39"/>
    <w:rsid w:val="000447F3"/>
    <w:rsid w:val="00060FB9"/>
    <w:rsid w:val="00061899"/>
    <w:rsid w:val="00080E3E"/>
    <w:rsid w:val="00090D6A"/>
    <w:rsid w:val="00095229"/>
    <w:rsid w:val="000B338B"/>
    <w:rsid w:val="000B72EE"/>
    <w:rsid w:val="00142FF3"/>
    <w:rsid w:val="00156B61"/>
    <w:rsid w:val="00180741"/>
    <w:rsid w:val="001903FE"/>
    <w:rsid w:val="001A2810"/>
    <w:rsid w:val="001C69FB"/>
    <w:rsid w:val="001D199F"/>
    <w:rsid w:val="002247E2"/>
    <w:rsid w:val="00247525"/>
    <w:rsid w:val="0026125E"/>
    <w:rsid w:val="00281483"/>
    <w:rsid w:val="002A2004"/>
    <w:rsid w:val="002A27E7"/>
    <w:rsid w:val="002F6781"/>
    <w:rsid w:val="00307F35"/>
    <w:rsid w:val="00324FAB"/>
    <w:rsid w:val="00340F10"/>
    <w:rsid w:val="00341DC5"/>
    <w:rsid w:val="00373C6E"/>
    <w:rsid w:val="003771C2"/>
    <w:rsid w:val="003921DE"/>
    <w:rsid w:val="003A0ECE"/>
    <w:rsid w:val="003A75E8"/>
    <w:rsid w:val="003C02B5"/>
    <w:rsid w:val="003D36C8"/>
    <w:rsid w:val="003D4778"/>
    <w:rsid w:val="00426ADE"/>
    <w:rsid w:val="00441CE6"/>
    <w:rsid w:val="0046098A"/>
    <w:rsid w:val="0046706E"/>
    <w:rsid w:val="00472604"/>
    <w:rsid w:val="00481CD6"/>
    <w:rsid w:val="004C0464"/>
    <w:rsid w:val="004C4481"/>
    <w:rsid w:val="004C56D0"/>
    <w:rsid w:val="004D10CB"/>
    <w:rsid w:val="00510DAD"/>
    <w:rsid w:val="00517A53"/>
    <w:rsid w:val="00531609"/>
    <w:rsid w:val="005548DB"/>
    <w:rsid w:val="00562851"/>
    <w:rsid w:val="00565F76"/>
    <w:rsid w:val="005877E1"/>
    <w:rsid w:val="005B6F93"/>
    <w:rsid w:val="005C3DCC"/>
    <w:rsid w:val="005E1871"/>
    <w:rsid w:val="005E30CF"/>
    <w:rsid w:val="005E7F70"/>
    <w:rsid w:val="00622CA5"/>
    <w:rsid w:val="006820DA"/>
    <w:rsid w:val="00683149"/>
    <w:rsid w:val="006C38F8"/>
    <w:rsid w:val="006C5949"/>
    <w:rsid w:val="006F027A"/>
    <w:rsid w:val="00710822"/>
    <w:rsid w:val="00723256"/>
    <w:rsid w:val="007461E9"/>
    <w:rsid w:val="007C6A5F"/>
    <w:rsid w:val="007F438C"/>
    <w:rsid w:val="007F6BE5"/>
    <w:rsid w:val="00816E33"/>
    <w:rsid w:val="008741F9"/>
    <w:rsid w:val="008939D7"/>
    <w:rsid w:val="00927F93"/>
    <w:rsid w:val="009346A8"/>
    <w:rsid w:val="009868A3"/>
    <w:rsid w:val="009E1207"/>
    <w:rsid w:val="009F3A70"/>
    <w:rsid w:val="009F4BB6"/>
    <w:rsid w:val="00A112BD"/>
    <w:rsid w:val="00A3607F"/>
    <w:rsid w:val="00A702F1"/>
    <w:rsid w:val="00A82AA4"/>
    <w:rsid w:val="00A931E2"/>
    <w:rsid w:val="00AA4496"/>
    <w:rsid w:val="00AC25DC"/>
    <w:rsid w:val="00AD66AC"/>
    <w:rsid w:val="00AE0540"/>
    <w:rsid w:val="00AE3106"/>
    <w:rsid w:val="00AF43FA"/>
    <w:rsid w:val="00AF67A1"/>
    <w:rsid w:val="00AF7BA1"/>
    <w:rsid w:val="00B07370"/>
    <w:rsid w:val="00B1198A"/>
    <w:rsid w:val="00B513DD"/>
    <w:rsid w:val="00C10BA3"/>
    <w:rsid w:val="00C70476"/>
    <w:rsid w:val="00C75700"/>
    <w:rsid w:val="00C77B9A"/>
    <w:rsid w:val="00C87CA4"/>
    <w:rsid w:val="00D017A1"/>
    <w:rsid w:val="00D159F9"/>
    <w:rsid w:val="00D2003C"/>
    <w:rsid w:val="00D44539"/>
    <w:rsid w:val="00D55F57"/>
    <w:rsid w:val="00D64CD1"/>
    <w:rsid w:val="00D87DBA"/>
    <w:rsid w:val="00D910D5"/>
    <w:rsid w:val="00DA47A9"/>
    <w:rsid w:val="00DC2042"/>
    <w:rsid w:val="00DC6299"/>
    <w:rsid w:val="00DD0813"/>
    <w:rsid w:val="00E27C45"/>
    <w:rsid w:val="00E31AC7"/>
    <w:rsid w:val="00E3368D"/>
    <w:rsid w:val="00E75595"/>
    <w:rsid w:val="00EA09EE"/>
    <w:rsid w:val="00EA0FC0"/>
    <w:rsid w:val="00ED25BA"/>
    <w:rsid w:val="00F06411"/>
    <w:rsid w:val="00F4041F"/>
    <w:rsid w:val="00F67D16"/>
    <w:rsid w:val="00F80161"/>
    <w:rsid w:val="00F91A5D"/>
    <w:rsid w:val="00F93CBE"/>
    <w:rsid w:val="00FE6C3D"/>
    <w:rsid w:val="00FF27A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F423F0"/>
  <w15:docId w15:val="{A6338DCE-188A-42F4-BD84-5DB216CAD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607F"/>
    <w:pPr>
      <w:jc w:val="both"/>
    </w:pPr>
    <w:rPr>
      <w:rFonts w:ascii="Arial" w:hAnsi="Arial"/>
      <w:sz w:val="24"/>
    </w:rPr>
  </w:style>
  <w:style w:type="paragraph" w:styleId="Heading1">
    <w:name w:val="heading 1"/>
    <w:basedOn w:val="Normal"/>
    <w:link w:val="Heading1Char"/>
    <w:uiPriority w:val="9"/>
    <w:qFormat/>
    <w:rsid w:val="00156B61"/>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ED25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D25BA"/>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C77B9A"/>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s1">
    <w:name w:val="s1"/>
    <w:basedOn w:val="DefaultParagraphFont"/>
    <w:rsid w:val="00C77B9A"/>
  </w:style>
  <w:style w:type="character" w:styleId="Hyperlink">
    <w:name w:val="Hyperlink"/>
    <w:basedOn w:val="DefaultParagraphFont"/>
    <w:uiPriority w:val="99"/>
    <w:unhideWhenUsed/>
    <w:rsid w:val="00816E33"/>
    <w:rPr>
      <w:color w:val="0563C1" w:themeColor="hyperlink"/>
      <w:u w:val="single"/>
    </w:rPr>
  </w:style>
  <w:style w:type="character" w:customStyle="1" w:styleId="UnresolvedMention1">
    <w:name w:val="Unresolved Mention1"/>
    <w:basedOn w:val="DefaultParagraphFont"/>
    <w:uiPriority w:val="99"/>
    <w:semiHidden/>
    <w:unhideWhenUsed/>
    <w:rsid w:val="00816E33"/>
    <w:rPr>
      <w:color w:val="605E5C"/>
      <w:shd w:val="clear" w:color="auto" w:fill="E1DFDD"/>
    </w:rPr>
  </w:style>
  <w:style w:type="paragraph" w:customStyle="1" w:styleId="Default">
    <w:name w:val="Default"/>
    <w:rsid w:val="00816E33"/>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156B61"/>
    <w:rPr>
      <w:rFonts w:ascii="Times New Roman" w:eastAsia="Times New Roman" w:hAnsi="Times New Roman" w:cs="Times New Roman"/>
      <w:b/>
      <w:bCs/>
      <w:kern w:val="36"/>
      <w:sz w:val="48"/>
      <w:szCs w:val="48"/>
      <w:lang w:eastAsia="en-GB"/>
    </w:rPr>
  </w:style>
  <w:style w:type="character" w:styleId="HTMLCite">
    <w:name w:val="HTML Cite"/>
    <w:basedOn w:val="DefaultParagraphFont"/>
    <w:uiPriority w:val="99"/>
    <w:semiHidden/>
    <w:unhideWhenUsed/>
    <w:rsid w:val="00156B61"/>
    <w:rPr>
      <w:i/>
      <w:iCs/>
    </w:rPr>
  </w:style>
  <w:style w:type="paragraph" w:customStyle="1" w:styleId="Body">
    <w:name w:val="Body"/>
    <w:rsid w:val="008939D7"/>
    <w:pPr>
      <w:spacing w:after="0" w:line="240" w:lineRule="auto"/>
    </w:pPr>
    <w:rPr>
      <w:rFonts w:ascii="Helvetica" w:eastAsia="ヒラギノ角ゴ Pro W3" w:hAnsi="Helvetica" w:cs="Times New Roman"/>
      <w:color w:val="000000"/>
      <w:sz w:val="24"/>
      <w:szCs w:val="20"/>
      <w:lang w:val="en-US" w:eastAsia="en-GB"/>
    </w:rPr>
  </w:style>
  <w:style w:type="paragraph" w:styleId="Bibliography">
    <w:name w:val="Bibliography"/>
    <w:basedOn w:val="Normal"/>
    <w:next w:val="Normal"/>
    <w:uiPriority w:val="37"/>
    <w:unhideWhenUsed/>
    <w:rsid w:val="00027B39"/>
    <w:pPr>
      <w:spacing w:after="240" w:line="240" w:lineRule="auto"/>
    </w:pPr>
  </w:style>
  <w:style w:type="paragraph" w:styleId="ListParagraph">
    <w:name w:val="List Paragraph"/>
    <w:basedOn w:val="Normal"/>
    <w:uiPriority w:val="34"/>
    <w:qFormat/>
    <w:rsid w:val="00027B39"/>
    <w:pPr>
      <w:spacing w:after="0" w:line="240" w:lineRule="auto"/>
      <w:ind w:left="720"/>
      <w:jc w:val="left"/>
    </w:pPr>
    <w:rPr>
      <w:rFonts w:ascii="Calibri" w:eastAsiaTheme="minorEastAsia" w:hAnsi="Calibri" w:cs="Calibri"/>
      <w:sz w:val="22"/>
    </w:rPr>
  </w:style>
  <w:style w:type="paragraph" w:styleId="DocumentMap">
    <w:name w:val="Document Map"/>
    <w:basedOn w:val="Normal"/>
    <w:link w:val="DocumentMapChar"/>
    <w:uiPriority w:val="99"/>
    <w:semiHidden/>
    <w:unhideWhenUsed/>
    <w:rsid w:val="00AA4496"/>
    <w:pPr>
      <w:spacing w:after="0" w:line="240" w:lineRule="auto"/>
    </w:pPr>
    <w:rPr>
      <w:rFonts w:ascii="Lucida Grande" w:hAnsi="Lucida Grande" w:cs="Lucida Grande"/>
      <w:szCs w:val="24"/>
    </w:rPr>
  </w:style>
  <w:style w:type="character" w:customStyle="1" w:styleId="DocumentMapChar">
    <w:name w:val="Document Map Char"/>
    <w:basedOn w:val="DefaultParagraphFont"/>
    <w:link w:val="DocumentMap"/>
    <w:uiPriority w:val="99"/>
    <w:semiHidden/>
    <w:rsid w:val="00AA4496"/>
    <w:rPr>
      <w:rFonts w:ascii="Lucida Grande" w:hAnsi="Lucida Grande" w:cs="Lucida Grande"/>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154387">
      <w:bodyDiv w:val="1"/>
      <w:marLeft w:val="0"/>
      <w:marRight w:val="0"/>
      <w:marTop w:val="0"/>
      <w:marBottom w:val="0"/>
      <w:divBdr>
        <w:top w:val="none" w:sz="0" w:space="0" w:color="auto"/>
        <w:left w:val="none" w:sz="0" w:space="0" w:color="auto"/>
        <w:bottom w:val="none" w:sz="0" w:space="0" w:color="auto"/>
        <w:right w:val="none" w:sz="0" w:space="0" w:color="auto"/>
      </w:divBdr>
    </w:div>
    <w:div w:id="120466867">
      <w:bodyDiv w:val="1"/>
      <w:marLeft w:val="0"/>
      <w:marRight w:val="0"/>
      <w:marTop w:val="0"/>
      <w:marBottom w:val="0"/>
      <w:divBdr>
        <w:top w:val="none" w:sz="0" w:space="0" w:color="auto"/>
        <w:left w:val="none" w:sz="0" w:space="0" w:color="auto"/>
        <w:bottom w:val="none" w:sz="0" w:space="0" w:color="auto"/>
        <w:right w:val="none" w:sz="0" w:space="0" w:color="auto"/>
      </w:divBdr>
    </w:div>
    <w:div w:id="157353595">
      <w:bodyDiv w:val="1"/>
      <w:marLeft w:val="0"/>
      <w:marRight w:val="0"/>
      <w:marTop w:val="0"/>
      <w:marBottom w:val="0"/>
      <w:divBdr>
        <w:top w:val="none" w:sz="0" w:space="0" w:color="auto"/>
        <w:left w:val="none" w:sz="0" w:space="0" w:color="auto"/>
        <w:bottom w:val="none" w:sz="0" w:space="0" w:color="auto"/>
        <w:right w:val="none" w:sz="0" w:space="0" w:color="auto"/>
      </w:divBdr>
    </w:div>
    <w:div w:id="186480567">
      <w:bodyDiv w:val="1"/>
      <w:marLeft w:val="0"/>
      <w:marRight w:val="0"/>
      <w:marTop w:val="0"/>
      <w:marBottom w:val="0"/>
      <w:divBdr>
        <w:top w:val="none" w:sz="0" w:space="0" w:color="auto"/>
        <w:left w:val="none" w:sz="0" w:space="0" w:color="auto"/>
        <w:bottom w:val="none" w:sz="0" w:space="0" w:color="auto"/>
        <w:right w:val="none" w:sz="0" w:space="0" w:color="auto"/>
      </w:divBdr>
    </w:div>
    <w:div w:id="200630075">
      <w:bodyDiv w:val="1"/>
      <w:marLeft w:val="0"/>
      <w:marRight w:val="0"/>
      <w:marTop w:val="0"/>
      <w:marBottom w:val="0"/>
      <w:divBdr>
        <w:top w:val="none" w:sz="0" w:space="0" w:color="auto"/>
        <w:left w:val="none" w:sz="0" w:space="0" w:color="auto"/>
        <w:bottom w:val="none" w:sz="0" w:space="0" w:color="auto"/>
        <w:right w:val="none" w:sz="0" w:space="0" w:color="auto"/>
      </w:divBdr>
    </w:div>
    <w:div w:id="500968492">
      <w:bodyDiv w:val="1"/>
      <w:marLeft w:val="0"/>
      <w:marRight w:val="0"/>
      <w:marTop w:val="0"/>
      <w:marBottom w:val="0"/>
      <w:divBdr>
        <w:top w:val="none" w:sz="0" w:space="0" w:color="auto"/>
        <w:left w:val="none" w:sz="0" w:space="0" w:color="auto"/>
        <w:bottom w:val="none" w:sz="0" w:space="0" w:color="auto"/>
        <w:right w:val="none" w:sz="0" w:space="0" w:color="auto"/>
      </w:divBdr>
    </w:div>
    <w:div w:id="571429576">
      <w:bodyDiv w:val="1"/>
      <w:marLeft w:val="0"/>
      <w:marRight w:val="0"/>
      <w:marTop w:val="0"/>
      <w:marBottom w:val="0"/>
      <w:divBdr>
        <w:top w:val="none" w:sz="0" w:space="0" w:color="auto"/>
        <w:left w:val="none" w:sz="0" w:space="0" w:color="auto"/>
        <w:bottom w:val="none" w:sz="0" w:space="0" w:color="auto"/>
        <w:right w:val="none" w:sz="0" w:space="0" w:color="auto"/>
      </w:divBdr>
      <w:divsChild>
        <w:div w:id="589898999">
          <w:marLeft w:val="0"/>
          <w:marRight w:val="0"/>
          <w:marTop w:val="0"/>
          <w:marBottom w:val="300"/>
          <w:divBdr>
            <w:top w:val="none" w:sz="0" w:space="0" w:color="auto"/>
            <w:left w:val="none" w:sz="0" w:space="0" w:color="auto"/>
            <w:bottom w:val="none" w:sz="0" w:space="0" w:color="auto"/>
            <w:right w:val="none" w:sz="0" w:space="0" w:color="auto"/>
          </w:divBdr>
          <w:divsChild>
            <w:div w:id="118841668">
              <w:marLeft w:val="0"/>
              <w:marRight w:val="0"/>
              <w:marTop w:val="0"/>
              <w:marBottom w:val="0"/>
              <w:divBdr>
                <w:top w:val="none" w:sz="0" w:space="0" w:color="auto"/>
                <w:left w:val="none" w:sz="0" w:space="0" w:color="auto"/>
                <w:bottom w:val="none" w:sz="0" w:space="0" w:color="auto"/>
                <w:right w:val="none" w:sz="0" w:space="0" w:color="auto"/>
              </w:divBdr>
              <w:divsChild>
                <w:div w:id="1808745951">
                  <w:marLeft w:val="0"/>
                  <w:marRight w:val="0"/>
                  <w:marTop w:val="0"/>
                  <w:marBottom w:val="0"/>
                  <w:divBdr>
                    <w:top w:val="none" w:sz="0" w:space="0" w:color="auto"/>
                    <w:left w:val="none" w:sz="0" w:space="0" w:color="auto"/>
                    <w:bottom w:val="none" w:sz="0" w:space="0" w:color="auto"/>
                    <w:right w:val="none" w:sz="0" w:space="0" w:color="auto"/>
                  </w:divBdr>
                  <w:divsChild>
                    <w:div w:id="1593539702">
                      <w:marLeft w:val="0"/>
                      <w:marRight w:val="0"/>
                      <w:marTop w:val="0"/>
                      <w:marBottom w:val="0"/>
                      <w:divBdr>
                        <w:top w:val="none" w:sz="0" w:space="0" w:color="auto"/>
                        <w:left w:val="none" w:sz="0" w:space="0" w:color="auto"/>
                        <w:bottom w:val="none" w:sz="0" w:space="0" w:color="auto"/>
                        <w:right w:val="none" w:sz="0" w:space="0" w:color="auto"/>
                      </w:divBdr>
                      <w:divsChild>
                        <w:div w:id="312756748">
                          <w:marLeft w:val="0"/>
                          <w:marRight w:val="0"/>
                          <w:marTop w:val="0"/>
                          <w:marBottom w:val="0"/>
                          <w:divBdr>
                            <w:top w:val="none" w:sz="0" w:space="0" w:color="auto"/>
                            <w:left w:val="none" w:sz="0" w:space="0" w:color="auto"/>
                            <w:bottom w:val="none" w:sz="0" w:space="0" w:color="auto"/>
                            <w:right w:val="none" w:sz="0" w:space="0" w:color="auto"/>
                          </w:divBdr>
                          <w:divsChild>
                            <w:div w:id="248126827">
                              <w:marLeft w:val="0"/>
                              <w:marRight w:val="0"/>
                              <w:marTop w:val="0"/>
                              <w:marBottom w:val="0"/>
                              <w:divBdr>
                                <w:top w:val="none" w:sz="0" w:space="0" w:color="auto"/>
                                <w:left w:val="none" w:sz="0" w:space="0" w:color="auto"/>
                                <w:bottom w:val="none" w:sz="0" w:space="0" w:color="auto"/>
                                <w:right w:val="none" w:sz="0" w:space="0" w:color="auto"/>
                              </w:divBdr>
                            </w:div>
                            <w:div w:id="1688945149">
                              <w:marLeft w:val="0"/>
                              <w:marRight w:val="0"/>
                              <w:marTop w:val="0"/>
                              <w:marBottom w:val="0"/>
                              <w:divBdr>
                                <w:top w:val="none" w:sz="0" w:space="0" w:color="auto"/>
                                <w:left w:val="none" w:sz="0" w:space="0" w:color="auto"/>
                                <w:bottom w:val="none" w:sz="0" w:space="0" w:color="auto"/>
                                <w:right w:val="none" w:sz="0" w:space="0" w:color="auto"/>
                              </w:divBdr>
                              <w:divsChild>
                                <w:div w:id="63498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861187">
                          <w:marLeft w:val="0"/>
                          <w:marRight w:val="0"/>
                          <w:marTop w:val="0"/>
                          <w:marBottom w:val="0"/>
                          <w:divBdr>
                            <w:top w:val="none" w:sz="0" w:space="0" w:color="auto"/>
                            <w:left w:val="none" w:sz="0" w:space="0" w:color="auto"/>
                            <w:bottom w:val="none" w:sz="0" w:space="0" w:color="auto"/>
                            <w:right w:val="none" w:sz="0" w:space="0" w:color="auto"/>
                          </w:divBdr>
                          <w:divsChild>
                            <w:div w:id="1188370073">
                              <w:marLeft w:val="0"/>
                              <w:marRight w:val="0"/>
                              <w:marTop w:val="0"/>
                              <w:marBottom w:val="0"/>
                              <w:divBdr>
                                <w:top w:val="none" w:sz="0" w:space="0" w:color="auto"/>
                                <w:left w:val="none" w:sz="0" w:space="0" w:color="auto"/>
                                <w:bottom w:val="none" w:sz="0" w:space="0" w:color="auto"/>
                                <w:right w:val="none" w:sz="0" w:space="0" w:color="auto"/>
                              </w:divBdr>
                            </w:div>
                            <w:div w:id="1186597958">
                              <w:marLeft w:val="0"/>
                              <w:marRight w:val="0"/>
                              <w:marTop w:val="0"/>
                              <w:marBottom w:val="0"/>
                              <w:divBdr>
                                <w:top w:val="none" w:sz="0" w:space="0" w:color="auto"/>
                                <w:left w:val="none" w:sz="0" w:space="0" w:color="auto"/>
                                <w:bottom w:val="none" w:sz="0" w:space="0" w:color="auto"/>
                                <w:right w:val="none" w:sz="0" w:space="0" w:color="auto"/>
                              </w:divBdr>
                              <w:divsChild>
                                <w:div w:id="208653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730388">
                          <w:marLeft w:val="0"/>
                          <w:marRight w:val="120"/>
                          <w:marTop w:val="0"/>
                          <w:marBottom w:val="0"/>
                          <w:divBdr>
                            <w:top w:val="none" w:sz="0" w:space="0" w:color="auto"/>
                            <w:left w:val="none" w:sz="0" w:space="0" w:color="auto"/>
                            <w:bottom w:val="none" w:sz="0" w:space="0" w:color="auto"/>
                            <w:right w:val="none" w:sz="0" w:space="0" w:color="auto"/>
                          </w:divBdr>
                          <w:divsChild>
                            <w:div w:id="947813538">
                              <w:marLeft w:val="0"/>
                              <w:marRight w:val="0"/>
                              <w:marTop w:val="0"/>
                              <w:marBottom w:val="0"/>
                              <w:divBdr>
                                <w:top w:val="none" w:sz="0" w:space="0" w:color="auto"/>
                                <w:left w:val="none" w:sz="0" w:space="0" w:color="auto"/>
                                <w:bottom w:val="none" w:sz="0" w:space="0" w:color="auto"/>
                                <w:right w:val="none" w:sz="0" w:space="0" w:color="auto"/>
                              </w:divBdr>
                              <w:divsChild>
                                <w:div w:id="142287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075086">
                          <w:marLeft w:val="0"/>
                          <w:marRight w:val="0"/>
                          <w:marTop w:val="0"/>
                          <w:marBottom w:val="0"/>
                          <w:divBdr>
                            <w:top w:val="none" w:sz="0" w:space="0" w:color="auto"/>
                            <w:left w:val="none" w:sz="0" w:space="0" w:color="auto"/>
                            <w:bottom w:val="none" w:sz="0" w:space="0" w:color="auto"/>
                            <w:right w:val="none" w:sz="0" w:space="0" w:color="auto"/>
                          </w:divBdr>
                          <w:divsChild>
                            <w:div w:id="1614940795">
                              <w:marLeft w:val="0"/>
                              <w:marRight w:val="0"/>
                              <w:marTop w:val="0"/>
                              <w:marBottom w:val="0"/>
                              <w:divBdr>
                                <w:top w:val="none" w:sz="0" w:space="0" w:color="auto"/>
                                <w:left w:val="none" w:sz="0" w:space="0" w:color="auto"/>
                                <w:bottom w:val="none" w:sz="0" w:space="0" w:color="auto"/>
                                <w:right w:val="none" w:sz="0" w:space="0" w:color="auto"/>
                              </w:divBdr>
                              <w:divsChild>
                                <w:div w:id="116597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8894483">
      <w:bodyDiv w:val="1"/>
      <w:marLeft w:val="0"/>
      <w:marRight w:val="0"/>
      <w:marTop w:val="0"/>
      <w:marBottom w:val="0"/>
      <w:divBdr>
        <w:top w:val="none" w:sz="0" w:space="0" w:color="auto"/>
        <w:left w:val="none" w:sz="0" w:space="0" w:color="auto"/>
        <w:bottom w:val="none" w:sz="0" w:space="0" w:color="auto"/>
        <w:right w:val="none" w:sz="0" w:space="0" w:color="auto"/>
      </w:divBdr>
    </w:div>
    <w:div w:id="805777272">
      <w:bodyDiv w:val="1"/>
      <w:marLeft w:val="0"/>
      <w:marRight w:val="0"/>
      <w:marTop w:val="0"/>
      <w:marBottom w:val="0"/>
      <w:divBdr>
        <w:top w:val="none" w:sz="0" w:space="0" w:color="auto"/>
        <w:left w:val="none" w:sz="0" w:space="0" w:color="auto"/>
        <w:bottom w:val="none" w:sz="0" w:space="0" w:color="auto"/>
        <w:right w:val="none" w:sz="0" w:space="0" w:color="auto"/>
      </w:divBdr>
    </w:div>
    <w:div w:id="867065875">
      <w:bodyDiv w:val="1"/>
      <w:marLeft w:val="0"/>
      <w:marRight w:val="0"/>
      <w:marTop w:val="0"/>
      <w:marBottom w:val="0"/>
      <w:divBdr>
        <w:top w:val="none" w:sz="0" w:space="0" w:color="auto"/>
        <w:left w:val="none" w:sz="0" w:space="0" w:color="auto"/>
        <w:bottom w:val="none" w:sz="0" w:space="0" w:color="auto"/>
        <w:right w:val="none" w:sz="0" w:space="0" w:color="auto"/>
      </w:divBdr>
    </w:div>
    <w:div w:id="951398860">
      <w:bodyDiv w:val="1"/>
      <w:marLeft w:val="0"/>
      <w:marRight w:val="0"/>
      <w:marTop w:val="0"/>
      <w:marBottom w:val="0"/>
      <w:divBdr>
        <w:top w:val="none" w:sz="0" w:space="0" w:color="auto"/>
        <w:left w:val="none" w:sz="0" w:space="0" w:color="auto"/>
        <w:bottom w:val="none" w:sz="0" w:space="0" w:color="auto"/>
        <w:right w:val="none" w:sz="0" w:space="0" w:color="auto"/>
      </w:divBdr>
    </w:div>
    <w:div w:id="1148790929">
      <w:bodyDiv w:val="1"/>
      <w:marLeft w:val="0"/>
      <w:marRight w:val="0"/>
      <w:marTop w:val="0"/>
      <w:marBottom w:val="0"/>
      <w:divBdr>
        <w:top w:val="none" w:sz="0" w:space="0" w:color="auto"/>
        <w:left w:val="none" w:sz="0" w:space="0" w:color="auto"/>
        <w:bottom w:val="none" w:sz="0" w:space="0" w:color="auto"/>
        <w:right w:val="none" w:sz="0" w:space="0" w:color="auto"/>
      </w:divBdr>
    </w:div>
    <w:div w:id="1199899703">
      <w:bodyDiv w:val="1"/>
      <w:marLeft w:val="0"/>
      <w:marRight w:val="0"/>
      <w:marTop w:val="0"/>
      <w:marBottom w:val="0"/>
      <w:divBdr>
        <w:top w:val="none" w:sz="0" w:space="0" w:color="auto"/>
        <w:left w:val="none" w:sz="0" w:space="0" w:color="auto"/>
        <w:bottom w:val="none" w:sz="0" w:space="0" w:color="auto"/>
        <w:right w:val="none" w:sz="0" w:space="0" w:color="auto"/>
      </w:divBdr>
    </w:div>
    <w:div w:id="1601178137">
      <w:bodyDiv w:val="1"/>
      <w:marLeft w:val="0"/>
      <w:marRight w:val="0"/>
      <w:marTop w:val="0"/>
      <w:marBottom w:val="0"/>
      <w:divBdr>
        <w:top w:val="none" w:sz="0" w:space="0" w:color="auto"/>
        <w:left w:val="none" w:sz="0" w:space="0" w:color="auto"/>
        <w:bottom w:val="none" w:sz="0" w:space="0" w:color="auto"/>
        <w:right w:val="none" w:sz="0" w:space="0" w:color="auto"/>
      </w:divBdr>
    </w:div>
    <w:div w:id="1719820235">
      <w:bodyDiv w:val="1"/>
      <w:marLeft w:val="0"/>
      <w:marRight w:val="0"/>
      <w:marTop w:val="0"/>
      <w:marBottom w:val="0"/>
      <w:divBdr>
        <w:top w:val="none" w:sz="0" w:space="0" w:color="auto"/>
        <w:left w:val="none" w:sz="0" w:space="0" w:color="auto"/>
        <w:bottom w:val="none" w:sz="0" w:space="0" w:color="auto"/>
        <w:right w:val="none" w:sz="0" w:space="0" w:color="auto"/>
      </w:divBdr>
    </w:div>
    <w:div w:id="1767383671">
      <w:bodyDiv w:val="1"/>
      <w:marLeft w:val="0"/>
      <w:marRight w:val="0"/>
      <w:marTop w:val="0"/>
      <w:marBottom w:val="0"/>
      <w:divBdr>
        <w:top w:val="none" w:sz="0" w:space="0" w:color="auto"/>
        <w:left w:val="none" w:sz="0" w:space="0" w:color="auto"/>
        <w:bottom w:val="none" w:sz="0" w:space="0" w:color="auto"/>
        <w:right w:val="none" w:sz="0" w:space="0" w:color="auto"/>
      </w:divBdr>
      <w:divsChild>
        <w:div w:id="1418283376">
          <w:marLeft w:val="480"/>
          <w:marRight w:val="0"/>
          <w:marTop w:val="0"/>
          <w:marBottom w:val="0"/>
          <w:divBdr>
            <w:top w:val="none" w:sz="0" w:space="0" w:color="auto"/>
            <w:left w:val="none" w:sz="0" w:space="0" w:color="auto"/>
            <w:bottom w:val="none" w:sz="0" w:space="0" w:color="auto"/>
            <w:right w:val="none" w:sz="0" w:space="0" w:color="auto"/>
          </w:divBdr>
          <w:divsChild>
            <w:div w:id="36506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731485">
      <w:bodyDiv w:val="1"/>
      <w:marLeft w:val="0"/>
      <w:marRight w:val="0"/>
      <w:marTop w:val="0"/>
      <w:marBottom w:val="0"/>
      <w:divBdr>
        <w:top w:val="none" w:sz="0" w:space="0" w:color="auto"/>
        <w:left w:val="none" w:sz="0" w:space="0" w:color="auto"/>
        <w:bottom w:val="none" w:sz="0" w:space="0" w:color="auto"/>
        <w:right w:val="none" w:sz="0" w:space="0" w:color="auto"/>
      </w:divBdr>
      <w:divsChild>
        <w:div w:id="104161416">
          <w:marLeft w:val="0"/>
          <w:marRight w:val="0"/>
          <w:marTop w:val="0"/>
          <w:marBottom w:val="0"/>
          <w:divBdr>
            <w:top w:val="none" w:sz="0" w:space="0" w:color="auto"/>
            <w:left w:val="none" w:sz="0" w:space="0" w:color="auto"/>
            <w:bottom w:val="none" w:sz="0" w:space="0" w:color="auto"/>
            <w:right w:val="none" w:sz="0" w:space="0" w:color="auto"/>
          </w:divBdr>
        </w:div>
        <w:div w:id="982391863">
          <w:marLeft w:val="0"/>
          <w:marRight w:val="0"/>
          <w:marTop w:val="0"/>
          <w:marBottom w:val="0"/>
          <w:divBdr>
            <w:top w:val="none" w:sz="0" w:space="0" w:color="auto"/>
            <w:left w:val="none" w:sz="0" w:space="0" w:color="auto"/>
            <w:bottom w:val="none" w:sz="0" w:space="0" w:color="auto"/>
            <w:right w:val="none" w:sz="0" w:space="0" w:color="auto"/>
          </w:divBdr>
          <w:divsChild>
            <w:div w:id="176202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lp.org/pdf/marx/comm_man.pdf" TargetMode="External"/><Relationship Id="rId3" Type="http://schemas.openxmlformats.org/officeDocument/2006/relationships/settings" Target="settings.xml"/><Relationship Id="rId7" Type="http://schemas.openxmlformats.org/officeDocument/2006/relationships/hyperlink" Target="http://dergipark.gov.tr/download/article-file/865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cademic.oup.com/oep/article-pdf/6966373/25-2-275.pdf" TargetMode="External"/><Relationship Id="rId11" Type="http://schemas.openxmlformats.org/officeDocument/2006/relationships/theme" Target="theme/theme1.xml"/><Relationship Id="rId5" Type="http://schemas.openxmlformats.org/officeDocument/2006/relationships/hyperlink" Target="https://pdfs.semanticscholar.org/cb2a/1b8e6089f051f7f9a19304769c3f9562cbc4.pdf%2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vedegylet.hu/fejkrit/szvggyujt/schmidt_frenchCapitalis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1975</Words>
  <Characters>11263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Stevens</dc:creator>
  <cp:keywords/>
  <dc:description/>
  <cp:lastModifiedBy>Flavia Stevens (1604815)</cp:lastModifiedBy>
  <cp:revision>6</cp:revision>
  <dcterms:created xsi:type="dcterms:W3CDTF">2019-03-13T21:47:00Z</dcterms:created>
  <dcterms:modified xsi:type="dcterms:W3CDTF">2019-03-14T12:24:00Z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id="XhnIWuaK"/&gt;&lt;style id="http://www.zotero.org/styles/harvard-cardiff-university" hasBibliography="1" bibliographyStyleHasBeenSet="1"/&gt;&lt;prefs&gt;&lt;pref name="fieldType" value="Field"/&gt;&lt;/prefs&gt;&lt;/data&gt;</vt:lpwstr>
  </property>
</Properties>
</file>