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99E65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57ECD">
        <w:rPr>
          <w:rFonts w:asciiTheme="minorBidi" w:hAnsiTheme="minorBidi"/>
          <w:sz w:val="28"/>
          <w:szCs w:val="28"/>
        </w:rPr>
        <w:t>Joanna Domelo</w:t>
      </w:r>
    </w:p>
    <w:p w14:paraId="485B6F49" w14:textId="6827431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57ECD">
        <w:rPr>
          <w:rFonts w:asciiTheme="minorBidi" w:hAnsiTheme="minorBidi"/>
          <w:sz w:val="28"/>
          <w:szCs w:val="28"/>
        </w:rPr>
        <w:t>2544940</w:t>
      </w:r>
    </w:p>
    <w:p w14:paraId="3C1E7A20" w14:textId="3B5B294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57ECD">
        <w:rPr>
          <w:rFonts w:asciiTheme="minorBidi" w:hAnsiTheme="minorBidi"/>
          <w:sz w:val="28"/>
          <w:szCs w:val="28"/>
        </w:rPr>
        <w:t>LCHS4001_LON</w:t>
      </w:r>
    </w:p>
    <w:p w14:paraId="4EEB2DA3" w14:textId="6374511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57ECD">
        <w:rPr>
          <w:rFonts w:asciiTheme="minorBidi" w:hAnsiTheme="minorBidi"/>
          <w:sz w:val="28"/>
          <w:szCs w:val="28"/>
        </w:rPr>
        <w:t>Academic and Employability Skills</w:t>
      </w:r>
    </w:p>
    <w:p w14:paraId="112342CB" w14:textId="55E68A1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57ECD">
        <w:rPr>
          <w:rFonts w:asciiTheme="minorBidi" w:hAnsiTheme="minorBidi"/>
          <w:sz w:val="28"/>
          <w:szCs w:val="28"/>
        </w:rPr>
        <w:t>Eleni Koutsogeorgou-Andreou</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A54480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469C1">
        <w:rPr>
          <w:rFonts w:asciiTheme="minorBidi" w:hAnsiTheme="minorBidi"/>
          <w:sz w:val="28"/>
          <w:szCs w:val="28"/>
        </w:rPr>
        <w:t>19.08.2026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407C50BC" w:rsidR="00A035CD" w:rsidRDefault="00A035CD" w:rsidP="00781D4B">
      <w:pPr>
        <w:pStyle w:val="Heading2"/>
        <w:numPr>
          <w:ilvl w:val="1"/>
          <w:numId w:val="33"/>
        </w:numPr>
        <w:rPr>
          <w:color w:val="4471C4"/>
        </w:rPr>
      </w:pPr>
      <w:bookmarkStart w:id="0" w:name="_Toc695233283"/>
      <w:r w:rsidRPr="0CF501EC">
        <w:rPr>
          <w:color w:val="4471C4"/>
        </w:rPr>
        <w:lastRenderedPageBreak/>
        <w:t>Introduction</w:t>
      </w:r>
      <w:bookmarkEnd w:id="0"/>
    </w:p>
    <w:p w14:paraId="2997D2BC" w14:textId="77777777" w:rsidR="00781D4B" w:rsidRPr="00D775CD" w:rsidRDefault="00781D4B" w:rsidP="00781D4B">
      <w:pPr>
        <w:rPr>
          <w:sz w:val="22"/>
        </w:rPr>
      </w:pPr>
    </w:p>
    <w:p w14:paraId="4CC61BC1" w14:textId="3A6F6AF5" w:rsidR="00F36ADC" w:rsidRPr="002469C1" w:rsidRDefault="00781D4B" w:rsidP="002469C1">
      <w:pPr>
        <w:rPr>
          <w:rFonts w:ascii="Arial" w:hAnsi="Arial" w:cs="Arial"/>
          <w:sz w:val="24"/>
          <w:szCs w:val="24"/>
        </w:rPr>
      </w:pPr>
      <w:r w:rsidRPr="002469C1">
        <w:rPr>
          <w:rFonts w:ascii="Arial" w:hAnsi="Arial" w:cs="Arial"/>
          <w:sz w:val="24"/>
          <w:szCs w:val="24"/>
        </w:rPr>
        <w:t xml:space="preserve">Health and social care professionals play an important role in protecting and improving people’s health and wellbeing. Among these professionals, paramedics </w:t>
      </w:r>
      <w:r w:rsidR="00E77B6C" w:rsidRPr="002469C1">
        <w:rPr>
          <w:rFonts w:ascii="Arial" w:hAnsi="Arial" w:cs="Arial"/>
          <w:sz w:val="24"/>
          <w:szCs w:val="24"/>
        </w:rPr>
        <w:t>provide</w:t>
      </w:r>
      <w:r w:rsidRPr="002469C1">
        <w:rPr>
          <w:rFonts w:ascii="Arial" w:hAnsi="Arial" w:cs="Arial"/>
          <w:sz w:val="24"/>
          <w:szCs w:val="24"/>
        </w:rPr>
        <w:t xml:space="preserve"> </w:t>
      </w:r>
      <w:r w:rsidR="00E77B6C" w:rsidRPr="002469C1">
        <w:rPr>
          <w:rFonts w:ascii="Arial" w:hAnsi="Arial" w:cs="Arial"/>
          <w:sz w:val="24"/>
          <w:szCs w:val="24"/>
        </w:rPr>
        <w:t>urgent</w:t>
      </w:r>
      <w:r w:rsidRPr="002469C1">
        <w:rPr>
          <w:rFonts w:ascii="Arial" w:hAnsi="Arial" w:cs="Arial"/>
          <w:sz w:val="24"/>
          <w:szCs w:val="24"/>
        </w:rPr>
        <w:t xml:space="preserve"> medical care to patients experiencing emergencies and often make critical decisions that can save </w:t>
      </w:r>
      <w:r w:rsidR="00E77B6C" w:rsidRPr="002469C1">
        <w:rPr>
          <w:rFonts w:ascii="Arial" w:hAnsi="Arial" w:cs="Arial"/>
          <w:sz w:val="24"/>
          <w:szCs w:val="24"/>
        </w:rPr>
        <w:t xml:space="preserve">people’s </w:t>
      </w:r>
      <w:r w:rsidRPr="002469C1">
        <w:rPr>
          <w:rFonts w:ascii="Arial" w:hAnsi="Arial" w:cs="Arial"/>
          <w:sz w:val="24"/>
          <w:szCs w:val="24"/>
        </w:rPr>
        <w:t>lives</w:t>
      </w:r>
      <w:r w:rsidR="00F002BE" w:rsidRPr="002469C1">
        <w:rPr>
          <w:rFonts w:ascii="Arial" w:hAnsi="Arial" w:cs="Arial"/>
          <w:sz w:val="24"/>
          <w:szCs w:val="24"/>
        </w:rPr>
        <w:t xml:space="preserve"> (NHC Careers, </w:t>
      </w:r>
      <w:r w:rsidR="006F24C2" w:rsidRPr="002469C1">
        <w:rPr>
          <w:rFonts w:ascii="Arial" w:hAnsi="Arial" w:cs="Arial"/>
          <w:sz w:val="24"/>
          <w:szCs w:val="24"/>
        </w:rPr>
        <w:t>n.d.</w:t>
      </w:r>
      <w:r w:rsidR="00F002BE" w:rsidRPr="002469C1">
        <w:rPr>
          <w:rFonts w:ascii="Arial" w:hAnsi="Arial" w:cs="Arial"/>
          <w:sz w:val="24"/>
          <w:szCs w:val="24"/>
        </w:rPr>
        <w:t>).</w:t>
      </w:r>
      <w:r w:rsidRPr="002469C1">
        <w:rPr>
          <w:rFonts w:ascii="Arial" w:hAnsi="Arial" w:cs="Arial"/>
          <w:sz w:val="24"/>
          <w:szCs w:val="24"/>
        </w:rPr>
        <w:t xml:space="preserve"> Their work requires a combination of clinical knowledge, practical skills,</w:t>
      </w:r>
      <w:r w:rsidR="00E77B6C" w:rsidRPr="002469C1">
        <w:rPr>
          <w:rFonts w:ascii="Arial" w:hAnsi="Arial" w:cs="Arial"/>
          <w:sz w:val="24"/>
          <w:szCs w:val="24"/>
        </w:rPr>
        <w:t xml:space="preserve"> stress resilience, good communications</w:t>
      </w:r>
      <w:r w:rsidRPr="002469C1">
        <w:rPr>
          <w:rFonts w:ascii="Arial" w:hAnsi="Arial" w:cs="Arial"/>
          <w:sz w:val="24"/>
          <w:szCs w:val="24"/>
        </w:rPr>
        <w:t xml:space="preserve"> and the ability to </w:t>
      </w:r>
      <w:r w:rsidR="006F24C2" w:rsidRPr="002469C1">
        <w:rPr>
          <w:rFonts w:ascii="Arial" w:hAnsi="Arial" w:cs="Arial"/>
          <w:sz w:val="24"/>
          <w:szCs w:val="24"/>
        </w:rPr>
        <w:t>remain</w:t>
      </w:r>
      <w:r w:rsidRPr="002469C1">
        <w:rPr>
          <w:rFonts w:ascii="Arial" w:hAnsi="Arial" w:cs="Arial"/>
          <w:sz w:val="24"/>
          <w:szCs w:val="24"/>
        </w:rPr>
        <w:t xml:space="preserve"> calm under pressure</w:t>
      </w:r>
      <w:r w:rsidR="00F002BE" w:rsidRPr="002469C1">
        <w:rPr>
          <w:rFonts w:ascii="Arial" w:hAnsi="Arial" w:cs="Arial"/>
          <w:sz w:val="24"/>
          <w:szCs w:val="24"/>
        </w:rPr>
        <w:t xml:space="preserve"> (Health and Care Professions Council,2023).</w:t>
      </w:r>
      <w:r w:rsidRPr="002469C1">
        <w:rPr>
          <w:rFonts w:ascii="Arial" w:hAnsi="Arial" w:cs="Arial"/>
          <w:sz w:val="24"/>
          <w:szCs w:val="24"/>
        </w:rPr>
        <w:t xml:space="preserve"> This report </w:t>
      </w:r>
      <w:r w:rsidR="00D775CD" w:rsidRPr="002469C1">
        <w:rPr>
          <w:rFonts w:ascii="Arial" w:hAnsi="Arial" w:cs="Arial"/>
          <w:sz w:val="24"/>
          <w:szCs w:val="24"/>
        </w:rPr>
        <w:t xml:space="preserve">explores </w:t>
      </w:r>
      <w:r w:rsidRPr="002469C1">
        <w:rPr>
          <w:rFonts w:ascii="Arial" w:hAnsi="Arial" w:cs="Arial"/>
          <w:sz w:val="24"/>
          <w:szCs w:val="24"/>
        </w:rPr>
        <w:t xml:space="preserve">the role of a paramedic within the health and social care sector. It </w:t>
      </w:r>
      <w:r w:rsidR="00BD3730" w:rsidRPr="002469C1">
        <w:rPr>
          <w:rFonts w:ascii="Arial" w:hAnsi="Arial" w:cs="Arial"/>
          <w:sz w:val="24"/>
          <w:szCs w:val="24"/>
        </w:rPr>
        <w:t>defines</w:t>
      </w:r>
      <w:r w:rsidRPr="002469C1">
        <w:rPr>
          <w:rFonts w:ascii="Arial" w:hAnsi="Arial" w:cs="Arial"/>
          <w:sz w:val="24"/>
          <w:szCs w:val="24"/>
        </w:rPr>
        <w:t xml:space="preserve"> the responsibilities of the profession, explains the most important skills required for effective practice, discusses </w:t>
      </w:r>
      <w:r w:rsidR="00BD3730" w:rsidRPr="002469C1">
        <w:rPr>
          <w:rFonts w:ascii="Arial" w:hAnsi="Arial" w:cs="Arial"/>
          <w:sz w:val="24"/>
          <w:szCs w:val="24"/>
        </w:rPr>
        <w:t xml:space="preserve">action </w:t>
      </w:r>
      <w:r w:rsidRPr="002469C1">
        <w:rPr>
          <w:rFonts w:ascii="Arial" w:hAnsi="Arial" w:cs="Arial"/>
          <w:sz w:val="24"/>
          <w:szCs w:val="24"/>
        </w:rPr>
        <w:t xml:space="preserve">for developing these skills, and highlights their </w:t>
      </w:r>
      <w:r w:rsidR="006F24C2" w:rsidRPr="002469C1">
        <w:rPr>
          <w:rFonts w:ascii="Arial" w:hAnsi="Arial" w:cs="Arial"/>
          <w:sz w:val="24"/>
          <w:szCs w:val="24"/>
        </w:rPr>
        <w:t>importance</w:t>
      </w:r>
      <w:r w:rsidRPr="002469C1">
        <w:rPr>
          <w:rFonts w:ascii="Arial" w:hAnsi="Arial" w:cs="Arial"/>
          <w:sz w:val="24"/>
          <w:szCs w:val="24"/>
        </w:rPr>
        <w:t xml:space="preserve"> in delivering safe and high-quality patient care.</w:t>
      </w:r>
    </w:p>
    <w:p w14:paraId="1C98FB22" w14:textId="77777777" w:rsidR="00781D4B" w:rsidRPr="00781D4B" w:rsidRDefault="00781D4B" w:rsidP="00781D4B">
      <w:pPr>
        <w:spacing w:after="0"/>
        <w:jc w:val="both"/>
        <w:rPr>
          <w:sz w:val="21"/>
          <w:szCs w:val="21"/>
        </w:rPr>
      </w:pPr>
    </w:p>
    <w:p w14:paraId="64F36E68" w14:textId="369BF097" w:rsidR="3C659699" w:rsidRDefault="3C659699" w:rsidP="0CF501EC">
      <w:pPr>
        <w:pStyle w:val="Heading2"/>
        <w:rPr>
          <w:color w:val="4472C4" w:themeColor="accent1"/>
        </w:rPr>
      </w:pPr>
      <w:bookmarkStart w:id="1" w:name="_Toc1915621813"/>
      <w:r w:rsidRPr="0CF501EC">
        <w:rPr>
          <w:color w:val="4471C4"/>
        </w:rPr>
        <w:t xml:space="preserve">2 </w:t>
      </w:r>
      <w:r w:rsidR="00781D4B">
        <w:rPr>
          <w:color w:val="4471C4"/>
        </w:rPr>
        <w:t>Paramedic</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62019450"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D05B3">
        <w:rPr>
          <w:color w:val="4471C4"/>
        </w:rPr>
        <w:t>Paramedic</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01838CA" w14:textId="041652FB" w:rsidR="00781D4B" w:rsidRPr="002469C1" w:rsidRDefault="00781D4B" w:rsidP="002469C1">
      <w:pPr>
        <w:rPr>
          <w:rFonts w:ascii="Arial" w:hAnsi="Arial" w:cs="Arial"/>
          <w:sz w:val="24"/>
          <w:szCs w:val="24"/>
        </w:rPr>
      </w:pPr>
      <w:r w:rsidRPr="002469C1">
        <w:rPr>
          <w:rFonts w:ascii="Arial" w:hAnsi="Arial" w:cs="Arial"/>
          <w:sz w:val="24"/>
          <w:szCs w:val="24"/>
        </w:rPr>
        <w:t xml:space="preserve">Paramedics are </w:t>
      </w:r>
      <w:r w:rsidR="00D775CD" w:rsidRPr="002469C1">
        <w:rPr>
          <w:rFonts w:ascii="Arial" w:hAnsi="Arial" w:cs="Arial"/>
          <w:sz w:val="24"/>
          <w:szCs w:val="24"/>
        </w:rPr>
        <w:t>certified</w:t>
      </w:r>
      <w:r w:rsidRPr="002469C1">
        <w:rPr>
          <w:rFonts w:ascii="Arial" w:hAnsi="Arial" w:cs="Arial"/>
          <w:sz w:val="24"/>
          <w:szCs w:val="24"/>
        </w:rPr>
        <w:t xml:space="preserve"> healthcare professionals who provide emergency </w:t>
      </w:r>
      <w:r w:rsidR="0092178F" w:rsidRPr="002469C1">
        <w:rPr>
          <w:rFonts w:ascii="Arial" w:hAnsi="Arial" w:cs="Arial"/>
          <w:sz w:val="24"/>
          <w:szCs w:val="24"/>
        </w:rPr>
        <w:t>patient evaluation</w:t>
      </w:r>
      <w:r w:rsidRPr="002469C1">
        <w:rPr>
          <w:rFonts w:ascii="Arial" w:hAnsi="Arial" w:cs="Arial"/>
          <w:sz w:val="24"/>
          <w:szCs w:val="24"/>
        </w:rPr>
        <w:t xml:space="preserve">, treatment, and care </w:t>
      </w:r>
      <w:r w:rsidR="0092178F" w:rsidRPr="002469C1">
        <w:rPr>
          <w:rFonts w:ascii="Arial" w:hAnsi="Arial" w:cs="Arial"/>
          <w:sz w:val="24"/>
          <w:szCs w:val="24"/>
        </w:rPr>
        <w:t>for</w:t>
      </w:r>
      <w:r w:rsidRPr="002469C1">
        <w:rPr>
          <w:rFonts w:ascii="Arial" w:hAnsi="Arial" w:cs="Arial"/>
          <w:sz w:val="24"/>
          <w:szCs w:val="24"/>
        </w:rPr>
        <w:t xml:space="preserve"> patients before they reach hospital. They respond to </w:t>
      </w:r>
      <w:r w:rsidR="0092178F" w:rsidRPr="002469C1">
        <w:rPr>
          <w:rFonts w:ascii="Arial" w:hAnsi="Arial" w:cs="Arial"/>
          <w:sz w:val="24"/>
          <w:szCs w:val="24"/>
        </w:rPr>
        <w:t xml:space="preserve">a </w:t>
      </w:r>
      <w:r w:rsidR="00491CEE" w:rsidRPr="002469C1">
        <w:rPr>
          <w:rFonts w:ascii="Arial" w:hAnsi="Arial" w:cs="Arial"/>
          <w:sz w:val="24"/>
          <w:szCs w:val="24"/>
        </w:rPr>
        <w:t>different type of incidents</w:t>
      </w:r>
      <w:r w:rsidRPr="002469C1">
        <w:rPr>
          <w:rFonts w:ascii="Arial" w:hAnsi="Arial" w:cs="Arial"/>
          <w:sz w:val="24"/>
          <w:szCs w:val="24"/>
        </w:rPr>
        <w:t>, including road traffic collisions, heart attacks, strokes, breathing difficulties, and traumatic injuries.</w:t>
      </w:r>
      <w:r w:rsidR="0092178F" w:rsidRPr="002469C1">
        <w:rPr>
          <w:rFonts w:ascii="Arial" w:hAnsi="Arial" w:cs="Arial"/>
          <w:sz w:val="24"/>
          <w:szCs w:val="24"/>
        </w:rPr>
        <w:t xml:space="preserve"> In </w:t>
      </w:r>
      <w:r w:rsidR="00491CEE" w:rsidRPr="002469C1">
        <w:rPr>
          <w:rFonts w:ascii="Arial" w:hAnsi="Arial" w:cs="Arial"/>
          <w:sz w:val="24"/>
          <w:szCs w:val="24"/>
        </w:rPr>
        <w:t>general,</w:t>
      </w:r>
      <w:r w:rsidR="0092178F" w:rsidRPr="002469C1">
        <w:rPr>
          <w:rFonts w:ascii="Arial" w:hAnsi="Arial" w:cs="Arial"/>
          <w:sz w:val="24"/>
          <w:szCs w:val="24"/>
        </w:rPr>
        <w:t xml:space="preserve"> l</w:t>
      </w:r>
      <w:r w:rsidR="00491CEE" w:rsidRPr="002469C1">
        <w:rPr>
          <w:rFonts w:ascii="Arial" w:hAnsi="Arial" w:cs="Arial"/>
          <w:sz w:val="24"/>
          <w:szCs w:val="24"/>
        </w:rPr>
        <w:t xml:space="preserve">ife-threatening conditions. </w:t>
      </w:r>
      <w:r w:rsidRPr="002469C1">
        <w:rPr>
          <w:rFonts w:ascii="Arial" w:hAnsi="Arial" w:cs="Arial"/>
          <w:sz w:val="24"/>
          <w:szCs w:val="24"/>
        </w:rPr>
        <w:t xml:space="preserve">Their role is </w:t>
      </w:r>
      <w:r w:rsidR="00491CEE" w:rsidRPr="002469C1">
        <w:rPr>
          <w:rFonts w:ascii="Arial" w:hAnsi="Arial" w:cs="Arial"/>
          <w:sz w:val="24"/>
          <w:szCs w:val="24"/>
        </w:rPr>
        <w:t>indispensable</w:t>
      </w:r>
      <w:r w:rsidRPr="002469C1">
        <w:rPr>
          <w:rFonts w:ascii="Arial" w:hAnsi="Arial" w:cs="Arial"/>
          <w:sz w:val="24"/>
          <w:szCs w:val="24"/>
        </w:rPr>
        <w:t xml:space="preserve"> because they are often the first healthcare professionals to arrive at the scene of an emergency</w:t>
      </w:r>
      <w:r w:rsidR="00491CEE" w:rsidRPr="002469C1">
        <w:rPr>
          <w:rFonts w:ascii="Arial" w:hAnsi="Arial" w:cs="Arial"/>
          <w:sz w:val="24"/>
          <w:szCs w:val="24"/>
        </w:rPr>
        <w:t xml:space="preserve"> team</w:t>
      </w:r>
      <w:r w:rsidRPr="002469C1">
        <w:rPr>
          <w:rFonts w:ascii="Arial" w:hAnsi="Arial" w:cs="Arial"/>
          <w:sz w:val="24"/>
          <w:szCs w:val="24"/>
        </w:rPr>
        <w:t xml:space="preserve">. Early </w:t>
      </w:r>
      <w:r w:rsidR="00491CEE" w:rsidRPr="002469C1">
        <w:rPr>
          <w:rFonts w:ascii="Arial" w:hAnsi="Arial" w:cs="Arial"/>
          <w:sz w:val="24"/>
          <w:szCs w:val="24"/>
        </w:rPr>
        <w:t>judgment</w:t>
      </w:r>
      <w:r w:rsidRPr="002469C1">
        <w:rPr>
          <w:rFonts w:ascii="Arial" w:hAnsi="Arial" w:cs="Arial"/>
          <w:sz w:val="24"/>
          <w:szCs w:val="24"/>
        </w:rPr>
        <w:t xml:space="preserve"> and </w:t>
      </w:r>
      <w:r w:rsidR="00491CEE" w:rsidRPr="002469C1">
        <w:rPr>
          <w:rFonts w:ascii="Arial" w:hAnsi="Arial" w:cs="Arial"/>
          <w:sz w:val="24"/>
          <w:szCs w:val="24"/>
        </w:rPr>
        <w:t>immediate</w:t>
      </w:r>
      <w:r w:rsidRPr="002469C1">
        <w:rPr>
          <w:rFonts w:ascii="Arial" w:hAnsi="Arial" w:cs="Arial"/>
          <w:sz w:val="24"/>
          <w:szCs w:val="24"/>
        </w:rPr>
        <w:t xml:space="preserve"> treatment can significantly improve patient </w:t>
      </w:r>
      <w:r w:rsidR="00491CEE" w:rsidRPr="002469C1">
        <w:rPr>
          <w:rFonts w:ascii="Arial" w:hAnsi="Arial" w:cs="Arial"/>
          <w:sz w:val="24"/>
          <w:szCs w:val="24"/>
        </w:rPr>
        <w:t xml:space="preserve">condition </w:t>
      </w:r>
      <w:r w:rsidRPr="002469C1">
        <w:rPr>
          <w:rFonts w:ascii="Arial" w:hAnsi="Arial" w:cs="Arial"/>
          <w:sz w:val="24"/>
          <w:szCs w:val="24"/>
        </w:rPr>
        <w:t xml:space="preserve">and, in many cases, save lives (NHS Careers, </w:t>
      </w:r>
      <w:r w:rsidR="006F24C2" w:rsidRPr="002469C1">
        <w:rPr>
          <w:rFonts w:ascii="Arial" w:hAnsi="Arial" w:cs="Arial"/>
          <w:sz w:val="24"/>
          <w:szCs w:val="24"/>
        </w:rPr>
        <w:t>n.d.</w:t>
      </w:r>
      <w:r w:rsidRPr="002469C1">
        <w:rPr>
          <w:rFonts w:ascii="Arial" w:hAnsi="Arial" w:cs="Arial"/>
          <w:sz w:val="24"/>
          <w:szCs w:val="24"/>
        </w:rPr>
        <w:t>).</w:t>
      </w:r>
    </w:p>
    <w:p w14:paraId="2C476CBC" w14:textId="77777777" w:rsidR="00781D4B" w:rsidRPr="002469C1" w:rsidRDefault="00781D4B" w:rsidP="002469C1">
      <w:pPr>
        <w:rPr>
          <w:rFonts w:ascii="Arial" w:hAnsi="Arial" w:cs="Arial"/>
          <w:sz w:val="24"/>
          <w:szCs w:val="24"/>
        </w:rPr>
      </w:pPr>
    </w:p>
    <w:p w14:paraId="125CC636" w14:textId="2B9E8CB2" w:rsidR="48942F29" w:rsidRPr="002469C1" w:rsidRDefault="00781D4B" w:rsidP="002469C1">
      <w:pPr>
        <w:rPr>
          <w:rFonts w:ascii="Arial" w:hAnsi="Arial" w:cs="Arial"/>
          <w:sz w:val="24"/>
          <w:szCs w:val="24"/>
        </w:rPr>
      </w:pPr>
      <w:r w:rsidRPr="002469C1">
        <w:rPr>
          <w:rFonts w:ascii="Arial" w:hAnsi="Arial" w:cs="Arial"/>
          <w:sz w:val="24"/>
          <w:szCs w:val="24"/>
        </w:rPr>
        <w:t xml:space="preserve">Paramedics work in challenging environments where every situation is different. They assess patients </w:t>
      </w:r>
      <w:r w:rsidR="00C92310" w:rsidRPr="002469C1">
        <w:rPr>
          <w:rFonts w:ascii="Arial" w:hAnsi="Arial" w:cs="Arial"/>
          <w:sz w:val="24"/>
          <w:szCs w:val="24"/>
        </w:rPr>
        <w:t>immediately</w:t>
      </w:r>
      <w:r w:rsidRPr="002469C1">
        <w:rPr>
          <w:rFonts w:ascii="Arial" w:hAnsi="Arial" w:cs="Arial"/>
          <w:sz w:val="24"/>
          <w:szCs w:val="24"/>
        </w:rPr>
        <w:t xml:space="preserve">, </w:t>
      </w:r>
      <w:r w:rsidR="005B6615" w:rsidRPr="002469C1">
        <w:rPr>
          <w:rFonts w:ascii="Arial" w:hAnsi="Arial" w:cs="Arial"/>
          <w:sz w:val="24"/>
          <w:szCs w:val="24"/>
        </w:rPr>
        <w:t>monitor physiological observations</w:t>
      </w:r>
      <w:r w:rsidRPr="002469C1">
        <w:rPr>
          <w:rFonts w:ascii="Arial" w:hAnsi="Arial" w:cs="Arial"/>
          <w:sz w:val="24"/>
          <w:szCs w:val="24"/>
        </w:rPr>
        <w:t xml:space="preserve">, administer medication, perform life-saving procedures such as cardiopulmonary resuscitation (CPR), and decide whether patients require transport to hospital or can safely </w:t>
      </w:r>
      <w:r w:rsidR="005B6615" w:rsidRPr="002469C1">
        <w:rPr>
          <w:rFonts w:ascii="Arial" w:hAnsi="Arial" w:cs="Arial"/>
          <w:sz w:val="24"/>
          <w:szCs w:val="24"/>
        </w:rPr>
        <w:t>stay</w:t>
      </w:r>
      <w:r w:rsidRPr="002469C1">
        <w:rPr>
          <w:rFonts w:ascii="Arial" w:hAnsi="Arial" w:cs="Arial"/>
          <w:sz w:val="24"/>
          <w:szCs w:val="24"/>
        </w:rPr>
        <w:t xml:space="preserve"> at home. They also communicate with emergency control centres, doctors, nurses, firefighters, and police officers to </w:t>
      </w:r>
      <w:r w:rsidR="005B6615" w:rsidRPr="002469C1">
        <w:rPr>
          <w:rFonts w:ascii="Arial" w:hAnsi="Arial" w:cs="Arial"/>
          <w:sz w:val="24"/>
          <w:szCs w:val="24"/>
        </w:rPr>
        <w:t>arrange</w:t>
      </w:r>
      <w:r w:rsidRPr="002469C1">
        <w:rPr>
          <w:rFonts w:ascii="Arial" w:hAnsi="Arial" w:cs="Arial"/>
          <w:sz w:val="24"/>
          <w:szCs w:val="24"/>
        </w:rPr>
        <w:t xml:space="preserve"> coordinated </w:t>
      </w:r>
      <w:r w:rsidR="005B6615" w:rsidRPr="002469C1">
        <w:rPr>
          <w:rFonts w:ascii="Arial" w:hAnsi="Arial" w:cs="Arial"/>
          <w:sz w:val="24"/>
          <w:szCs w:val="24"/>
        </w:rPr>
        <w:t>healthcare delivery</w:t>
      </w:r>
      <w:r w:rsidRPr="002469C1">
        <w:rPr>
          <w:rFonts w:ascii="Arial" w:hAnsi="Arial" w:cs="Arial"/>
          <w:sz w:val="24"/>
          <w:szCs w:val="24"/>
        </w:rPr>
        <w:t xml:space="preserve">. According to the Health and Care Professions Council </w:t>
      </w:r>
      <w:r w:rsidR="004F3BE0" w:rsidRPr="002469C1">
        <w:rPr>
          <w:rFonts w:ascii="Arial" w:hAnsi="Arial" w:cs="Arial"/>
          <w:sz w:val="24"/>
          <w:szCs w:val="24"/>
        </w:rPr>
        <w:t>(</w:t>
      </w:r>
      <w:r w:rsidRPr="002469C1">
        <w:rPr>
          <w:rFonts w:ascii="Arial" w:hAnsi="Arial" w:cs="Arial"/>
          <w:sz w:val="24"/>
          <w:szCs w:val="24"/>
        </w:rPr>
        <w:t xml:space="preserve">2023), paramedics must </w:t>
      </w:r>
      <w:r w:rsidR="005B6615" w:rsidRPr="002469C1">
        <w:rPr>
          <w:rFonts w:ascii="Arial" w:hAnsi="Arial" w:cs="Arial"/>
          <w:sz w:val="24"/>
          <w:szCs w:val="24"/>
        </w:rPr>
        <w:t>keep</w:t>
      </w:r>
      <w:r w:rsidRPr="002469C1">
        <w:rPr>
          <w:rFonts w:ascii="Arial" w:hAnsi="Arial" w:cs="Arial"/>
          <w:sz w:val="24"/>
          <w:szCs w:val="24"/>
        </w:rPr>
        <w:t xml:space="preserve"> professional standards, provide </w:t>
      </w:r>
      <w:r w:rsidR="005B6615" w:rsidRPr="002469C1">
        <w:rPr>
          <w:rFonts w:ascii="Arial" w:hAnsi="Arial" w:cs="Arial"/>
          <w:sz w:val="24"/>
          <w:szCs w:val="24"/>
        </w:rPr>
        <w:t>high-quality</w:t>
      </w:r>
      <w:r w:rsidRPr="002469C1">
        <w:rPr>
          <w:rFonts w:ascii="Arial" w:hAnsi="Arial" w:cs="Arial"/>
          <w:sz w:val="24"/>
          <w:szCs w:val="24"/>
        </w:rPr>
        <w:t xml:space="preserve"> care, respect patient </w:t>
      </w:r>
      <w:r w:rsidR="005B6615" w:rsidRPr="002469C1">
        <w:rPr>
          <w:rFonts w:ascii="Arial" w:hAnsi="Arial" w:cs="Arial"/>
          <w:sz w:val="24"/>
          <w:szCs w:val="24"/>
        </w:rPr>
        <w:t>dignity</w:t>
      </w:r>
      <w:r w:rsidRPr="002469C1">
        <w:rPr>
          <w:rFonts w:ascii="Arial" w:hAnsi="Arial" w:cs="Arial"/>
          <w:sz w:val="24"/>
          <w:szCs w:val="24"/>
        </w:rPr>
        <w:t xml:space="preserve">, and make </w:t>
      </w:r>
      <w:r w:rsidR="002038A0" w:rsidRPr="002469C1">
        <w:rPr>
          <w:rFonts w:ascii="Arial" w:hAnsi="Arial" w:cs="Arial"/>
          <w:sz w:val="24"/>
          <w:szCs w:val="24"/>
        </w:rPr>
        <w:t>informed</w:t>
      </w:r>
      <w:r w:rsidRPr="002469C1">
        <w:rPr>
          <w:rFonts w:ascii="Arial" w:hAnsi="Arial" w:cs="Arial"/>
          <w:sz w:val="24"/>
          <w:szCs w:val="24"/>
        </w:rPr>
        <w:t xml:space="preserve"> clinical decisions. To </w:t>
      </w:r>
      <w:r w:rsidR="002038A0" w:rsidRPr="002469C1">
        <w:rPr>
          <w:rFonts w:ascii="Arial" w:hAnsi="Arial" w:cs="Arial"/>
          <w:sz w:val="24"/>
          <w:szCs w:val="24"/>
        </w:rPr>
        <w:t>achive</w:t>
      </w:r>
      <w:r w:rsidRPr="002469C1">
        <w:rPr>
          <w:rFonts w:ascii="Arial" w:hAnsi="Arial" w:cs="Arial"/>
          <w:sz w:val="24"/>
          <w:szCs w:val="24"/>
        </w:rPr>
        <w:t xml:space="preserve"> these responsibilities safely and effectively, paramedics require excellent communication, teamwork, and critical decision-making skills while remaining calm under pressure.</w:t>
      </w:r>
    </w:p>
    <w:p w14:paraId="1CB8B0F1" w14:textId="34C40497" w:rsidR="0156E134" w:rsidRDefault="0156E134" w:rsidP="0156E134">
      <w:pPr>
        <w:spacing w:after="0" w:line="240" w:lineRule="auto"/>
        <w:jc w:val="both"/>
        <w:rPr>
          <w:sz w:val="22"/>
        </w:rPr>
      </w:pPr>
    </w:p>
    <w:p w14:paraId="4010C35E" w14:textId="63D51E6E" w:rsidR="00EC7EBE" w:rsidRDefault="04019B15" w:rsidP="0CF501EC">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D05B3">
        <w:rPr>
          <w:color w:val="4471C4"/>
        </w:rPr>
        <w:t>Paramedic</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5FAD7BA" w14:textId="77777777" w:rsidR="002469C1" w:rsidRPr="002469C1" w:rsidRDefault="002469C1" w:rsidP="002469C1"/>
    <w:p w14:paraId="0FEE3DD4" w14:textId="36FC79DA" w:rsidR="00CD05B3" w:rsidRPr="002469C1" w:rsidRDefault="00CD05B3" w:rsidP="002469C1">
      <w:pPr>
        <w:rPr>
          <w:rFonts w:ascii="Arial" w:hAnsi="Arial" w:cs="Arial"/>
          <w:sz w:val="24"/>
          <w:szCs w:val="24"/>
        </w:rPr>
      </w:pPr>
      <w:r w:rsidRPr="002469C1">
        <w:rPr>
          <w:rFonts w:ascii="Arial" w:hAnsi="Arial" w:cs="Arial"/>
          <w:sz w:val="24"/>
          <w:szCs w:val="24"/>
        </w:rPr>
        <w:lastRenderedPageBreak/>
        <w:t>Effective communication is one of the most important skills needed by paramedic</w:t>
      </w:r>
      <w:r w:rsidR="006F24C2" w:rsidRPr="002469C1">
        <w:rPr>
          <w:rFonts w:ascii="Arial" w:hAnsi="Arial" w:cs="Arial"/>
          <w:sz w:val="24"/>
          <w:szCs w:val="24"/>
        </w:rPr>
        <w:t>s</w:t>
      </w:r>
      <w:r w:rsidRPr="002469C1">
        <w:rPr>
          <w:rFonts w:ascii="Arial" w:hAnsi="Arial" w:cs="Arial"/>
          <w:sz w:val="24"/>
          <w:szCs w:val="24"/>
        </w:rPr>
        <w:t xml:space="preserve">. Clear communication helps paramedics gather reliable information from patients, provide information about treatments, and offer emotional support. It also supports the effective exchanged of </w:t>
      </w:r>
      <w:r w:rsidR="00D016FA" w:rsidRPr="002469C1">
        <w:rPr>
          <w:rFonts w:ascii="Arial" w:hAnsi="Arial" w:cs="Arial"/>
          <w:sz w:val="24"/>
          <w:szCs w:val="24"/>
        </w:rPr>
        <w:t>essential information</w:t>
      </w:r>
      <w:r w:rsidRPr="002469C1">
        <w:rPr>
          <w:rFonts w:ascii="Arial" w:hAnsi="Arial" w:cs="Arial"/>
          <w:sz w:val="24"/>
          <w:szCs w:val="24"/>
        </w:rPr>
        <w:t xml:space="preserve"> between healthcare professionals and emergency teams ensuring continuity of care. For example, when treating a patient with chest pain, a paramedic must ask clear questions, provide information about every stage of treatment, and communicate essential patient information clearly </w:t>
      </w:r>
      <w:r w:rsidR="00D016FA" w:rsidRPr="002469C1">
        <w:rPr>
          <w:rFonts w:ascii="Arial" w:hAnsi="Arial" w:cs="Arial"/>
          <w:sz w:val="24"/>
          <w:szCs w:val="24"/>
        </w:rPr>
        <w:t>to hospital</w:t>
      </w:r>
      <w:r w:rsidRPr="002469C1">
        <w:rPr>
          <w:rFonts w:ascii="Arial" w:hAnsi="Arial" w:cs="Arial"/>
          <w:sz w:val="24"/>
          <w:szCs w:val="24"/>
        </w:rPr>
        <w:t xml:space="preserve"> staff. According to the College of Paramedics (2024), </w:t>
      </w:r>
      <w:r w:rsidR="00D016FA" w:rsidRPr="002469C1">
        <w:rPr>
          <w:rFonts w:ascii="Arial" w:hAnsi="Arial" w:cs="Arial"/>
          <w:sz w:val="24"/>
          <w:szCs w:val="24"/>
        </w:rPr>
        <w:t>effective communication contributes to safer patient care</w:t>
      </w:r>
      <w:r w:rsidRPr="002469C1">
        <w:rPr>
          <w:rFonts w:ascii="Arial" w:hAnsi="Arial" w:cs="Arial"/>
          <w:sz w:val="24"/>
          <w:szCs w:val="24"/>
        </w:rPr>
        <w:t>, reduces the risk of misunderstandings, and su</w:t>
      </w:r>
      <w:r w:rsidR="00D016FA" w:rsidRPr="002469C1">
        <w:rPr>
          <w:rFonts w:ascii="Arial" w:hAnsi="Arial" w:cs="Arial"/>
          <w:sz w:val="24"/>
          <w:szCs w:val="24"/>
        </w:rPr>
        <w:t>pports</w:t>
      </w:r>
      <w:r w:rsidRPr="002469C1">
        <w:rPr>
          <w:rFonts w:ascii="Arial" w:hAnsi="Arial" w:cs="Arial"/>
          <w:sz w:val="24"/>
          <w:szCs w:val="24"/>
        </w:rPr>
        <w:t xml:space="preserve"> </w:t>
      </w:r>
      <w:r w:rsidR="00D016FA" w:rsidRPr="002469C1">
        <w:rPr>
          <w:rFonts w:ascii="Arial" w:hAnsi="Arial" w:cs="Arial"/>
          <w:sz w:val="24"/>
          <w:szCs w:val="24"/>
        </w:rPr>
        <w:t>an individual approach to patient care</w:t>
      </w:r>
      <w:r w:rsidRPr="002469C1">
        <w:rPr>
          <w:rFonts w:ascii="Arial" w:hAnsi="Arial" w:cs="Arial"/>
          <w:sz w:val="24"/>
          <w:szCs w:val="24"/>
        </w:rPr>
        <w:t xml:space="preserve">. Therefore, </w:t>
      </w:r>
      <w:r w:rsidR="00D016FA" w:rsidRPr="002469C1">
        <w:rPr>
          <w:rFonts w:ascii="Arial" w:hAnsi="Arial" w:cs="Arial"/>
          <w:sz w:val="24"/>
          <w:szCs w:val="24"/>
        </w:rPr>
        <w:t>clear</w:t>
      </w:r>
      <w:r w:rsidRPr="002469C1">
        <w:rPr>
          <w:rFonts w:ascii="Arial" w:hAnsi="Arial" w:cs="Arial"/>
          <w:sz w:val="24"/>
          <w:szCs w:val="24"/>
        </w:rPr>
        <w:t xml:space="preserve"> communication </w:t>
      </w:r>
      <w:r w:rsidR="00D016FA" w:rsidRPr="002469C1">
        <w:rPr>
          <w:rFonts w:ascii="Arial" w:hAnsi="Arial" w:cs="Arial"/>
          <w:sz w:val="24"/>
          <w:szCs w:val="24"/>
        </w:rPr>
        <w:t>contributes to the safe and effective delivery of emergency care.</w:t>
      </w:r>
    </w:p>
    <w:p w14:paraId="41C6B413" w14:textId="77777777" w:rsidR="00CD05B3" w:rsidRPr="002469C1" w:rsidRDefault="00CD05B3" w:rsidP="002469C1">
      <w:pPr>
        <w:rPr>
          <w:rFonts w:ascii="Arial" w:hAnsi="Arial" w:cs="Arial"/>
          <w:sz w:val="24"/>
          <w:szCs w:val="24"/>
        </w:rPr>
      </w:pPr>
    </w:p>
    <w:p w14:paraId="7EF7105E" w14:textId="677A06F3" w:rsidR="00CD05B3" w:rsidRPr="002469C1" w:rsidRDefault="00CD05B3" w:rsidP="002469C1">
      <w:pPr>
        <w:rPr>
          <w:rFonts w:ascii="Arial" w:hAnsi="Arial" w:cs="Arial"/>
          <w:sz w:val="24"/>
          <w:szCs w:val="24"/>
        </w:rPr>
      </w:pPr>
      <w:r w:rsidRPr="002469C1">
        <w:rPr>
          <w:rFonts w:ascii="Arial" w:hAnsi="Arial" w:cs="Arial"/>
          <w:sz w:val="24"/>
          <w:szCs w:val="24"/>
        </w:rPr>
        <w:t xml:space="preserve">Teamwork is another essential skill because paramedics </w:t>
      </w:r>
      <w:r w:rsidR="00D016FA" w:rsidRPr="002469C1">
        <w:rPr>
          <w:rFonts w:ascii="Arial" w:hAnsi="Arial" w:cs="Arial"/>
          <w:sz w:val="24"/>
          <w:szCs w:val="24"/>
        </w:rPr>
        <w:t>usually work as part of a team</w:t>
      </w:r>
      <w:r w:rsidRPr="002469C1">
        <w:rPr>
          <w:rFonts w:ascii="Arial" w:hAnsi="Arial" w:cs="Arial"/>
          <w:sz w:val="24"/>
          <w:szCs w:val="24"/>
        </w:rPr>
        <w:t>. The</w:t>
      </w:r>
      <w:r w:rsidR="00D016FA" w:rsidRPr="002469C1">
        <w:rPr>
          <w:rFonts w:ascii="Arial" w:hAnsi="Arial" w:cs="Arial"/>
          <w:sz w:val="24"/>
          <w:szCs w:val="24"/>
        </w:rPr>
        <w:t>ir role involves close cooperation with</w:t>
      </w:r>
      <w:r w:rsidRPr="002469C1">
        <w:rPr>
          <w:rFonts w:ascii="Arial" w:hAnsi="Arial" w:cs="Arial"/>
          <w:sz w:val="24"/>
          <w:szCs w:val="24"/>
        </w:rPr>
        <w:t xml:space="preserve"> emergency department staff, firefighters, police officers, and other healthcare professionals. Good teamwork </w:t>
      </w:r>
      <w:r w:rsidR="00D016FA" w:rsidRPr="002469C1">
        <w:rPr>
          <w:rFonts w:ascii="Arial" w:hAnsi="Arial" w:cs="Arial"/>
          <w:sz w:val="24"/>
          <w:szCs w:val="24"/>
        </w:rPr>
        <w:t>helps</w:t>
      </w:r>
      <w:r w:rsidRPr="002469C1">
        <w:rPr>
          <w:rFonts w:ascii="Arial" w:hAnsi="Arial" w:cs="Arial"/>
          <w:sz w:val="24"/>
          <w:szCs w:val="24"/>
        </w:rPr>
        <w:t xml:space="preserve"> emergency services </w:t>
      </w:r>
      <w:r w:rsidR="00D016FA" w:rsidRPr="002469C1">
        <w:rPr>
          <w:rFonts w:ascii="Arial" w:hAnsi="Arial" w:cs="Arial"/>
          <w:sz w:val="24"/>
          <w:szCs w:val="24"/>
        </w:rPr>
        <w:t>act</w:t>
      </w:r>
      <w:r w:rsidRPr="002469C1">
        <w:rPr>
          <w:rFonts w:ascii="Arial" w:hAnsi="Arial" w:cs="Arial"/>
          <w:sz w:val="24"/>
          <w:szCs w:val="24"/>
        </w:rPr>
        <w:t xml:space="preserve"> efficiently and provide coordinated patient care. </w:t>
      </w:r>
      <w:r w:rsidR="00D016FA" w:rsidRPr="002469C1">
        <w:rPr>
          <w:rFonts w:ascii="Arial" w:hAnsi="Arial" w:cs="Arial"/>
          <w:sz w:val="24"/>
          <w:szCs w:val="24"/>
        </w:rPr>
        <w:t>For example</w:t>
      </w:r>
      <w:r w:rsidRPr="002469C1">
        <w:rPr>
          <w:rFonts w:ascii="Arial" w:hAnsi="Arial" w:cs="Arial"/>
          <w:sz w:val="24"/>
          <w:szCs w:val="24"/>
        </w:rPr>
        <w:t xml:space="preserve">, following a serious road traffic collision, paramedics must work closely with firefighters to </w:t>
      </w:r>
      <w:r w:rsidR="00D016FA" w:rsidRPr="002469C1">
        <w:rPr>
          <w:rFonts w:ascii="Arial" w:hAnsi="Arial" w:cs="Arial"/>
          <w:sz w:val="24"/>
          <w:szCs w:val="24"/>
        </w:rPr>
        <w:t>ensure</w:t>
      </w:r>
      <w:r w:rsidRPr="002469C1">
        <w:rPr>
          <w:rFonts w:ascii="Arial" w:hAnsi="Arial" w:cs="Arial"/>
          <w:sz w:val="24"/>
          <w:szCs w:val="24"/>
        </w:rPr>
        <w:t xml:space="preserve"> </w:t>
      </w:r>
      <w:r w:rsidR="00D016FA" w:rsidRPr="002469C1">
        <w:rPr>
          <w:rFonts w:ascii="Arial" w:hAnsi="Arial" w:cs="Arial"/>
          <w:sz w:val="24"/>
          <w:szCs w:val="24"/>
        </w:rPr>
        <w:t>the safe rescue of</w:t>
      </w:r>
      <w:r w:rsidRPr="002469C1">
        <w:rPr>
          <w:rFonts w:ascii="Arial" w:hAnsi="Arial" w:cs="Arial"/>
          <w:sz w:val="24"/>
          <w:szCs w:val="24"/>
        </w:rPr>
        <w:t xml:space="preserve"> an injured patient before beginning treatment. Effective teamwork </w:t>
      </w:r>
      <w:r w:rsidR="00D016FA" w:rsidRPr="002469C1">
        <w:rPr>
          <w:rFonts w:ascii="Arial" w:hAnsi="Arial" w:cs="Arial"/>
          <w:sz w:val="24"/>
          <w:szCs w:val="24"/>
        </w:rPr>
        <w:t xml:space="preserve">enables all team members to understand their </w:t>
      </w:r>
      <w:r w:rsidRPr="002469C1">
        <w:rPr>
          <w:rFonts w:ascii="Arial" w:hAnsi="Arial" w:cs="Arial"/>
          <w:sz w:val="24"/>
          <w:szCs w:val="24"/>
        </w:rPr>
        <w:t xml:space="preserve">responsibilities </w:t>
      </w:r>
      <w:r w:rsidR="00D016FA" w:rsidRPr="002469C1">
        <w:rPr>
          <w:rFonts w:ascii="Arial" w:hAnsi="Arial" w:cs="Arial"/>
          <w:sz w:val="24"/>
          <w:szCs w:val="24"/>
        </w:rPr>
        <w:t>clearly and work towards a shared</w:t>
      </w:r>
      <w:r w:rsidRPr="002469C1">
        <w:rPr>
          <w:rFonts w:ascii="Arial" w:hAnsi="Arial" w:cs="Arial"/>
          <w:sz w:val="24"/>
          <w:szCs w:val="24"/>
        </w:rPr>
        <w:t xml:space="preserve"> goal. Research by the NHS </w:t>
      </w:r>
      <w:r w:rsidR="00D016FA" w:rsidRPr="002469C1">
        <w:rPr>
          <w:rFonts w:ascii="Arial" w:hAnsi="Arial" w:cs="Arial"/>
          <w:sz w:val="24"/>
          <w:szCs w:val="24"/>
        </w:rPr>
        <w:t>indicates</w:t>
      </w:r>
      <w:r w:rsidRPr="002469C1">
        <w:rPr>
          <w:rFonts w:ascii="Arial" w:hAnsi="Arial" w:cs="Arial"/>
          <w:sz w:val="24"/>
          <w:szCs w:val="24"/>
        </w:rPr>
        <w:t xml:space="preserve"> that multidisciplinary teamwork improves patient outcomes and </w:t>
      </w:r>
      <w:r w:rsidR="00D016FA" w:rsidRPr="002469C1">
        <w:rPr>
          <w:rFonts w:ascii="Arial" w:hAnsi="Arial" w:cs="Arial"/>
          <w:sz w:val="24"/>
          <w:szCs w:val="24"/>
        </w:rPr>
        <w:t>minimises the risk of</w:t>
      </w:r>
      <w:r w:rsidRPr="002469C1">
        <w:rPr>
          <w:rFonts w:ascii="Arial" w:hAnsi="Arial" w:cs="Arial"/>
          <w:sz w:val="24"/>
          <w:szCs w:val="24"/>
        </w:rPr>
        <w:t xml:space="preserve"> clinical errors in emergency situations (NHS England, 2023</w:t>
      </w:r>
      <w:r w:rsidR="006F24C2" w:rsidRPr="002469C1">
        <w:rPr>
          <w:rFonts w:ascii="Arial" w:hAnsi="Arial" w:cs="Arial"/>
          <w:sz w:val="24"/>
          <w:szCs w:val="24"/>
        </w:rPr>
        <w:t>b</w:t>
      </w:r>
      <w:r w:rsidRPr="002469C1">
        <w:rPr>
          <w:rFonts w:ascii="Arial" w:hAnsi="Arial" w:cs="Arial"/>
          <w:sz w:val="24"/>
          <w:szCs w:val="24"/>
        </w:rPr>
        <w:t xml:space="preserve">). As a result, teamwork is fundamental to safe and </w:t>
      </w:r>
      <w:r w:rsidR="00D016FA" w:rsidRPr="002469C1">
        <w:rPr>
          <w:rFonts w:ascii="Arial" w:hAnsi="Arial" w:cs="Arial"/>
          <w:sz w:val="24"/>
          <w:szCs w:val="24"/>
        </w:rPr>
        <w:t>high-quality healthcare delivery.</w:t>
      </w:r>
    </w:p>
    <w:p w14:paraId="673BF3B0" w14:textId="77777777" w:rsidR="00CD05B3" w:rsidRPr="00CD05B3" w:rsidRDefault="00CD05B3" w:rsidP="00CD05B3">
      <w:pPr>
        <w:spacing w:after="0" w:line="240" w:lineRule="auto"/>
        <w:jc w:val="both"/>
        <w:rPr>
          <w:sz w:val="22"/>
        </w:rPr>
      </w:pPr>
    </w:p>
    <w:p w14:paraId="0200856D" w14:textId="499204AF" w:rsidR="00CD05B3" w:rsidRPr="002469C1" w:rsidRDefault="00CD05B3" w:rsidP="002469C1">
      <w:pPr>
        <w:rPr>
          <w:rFonts w:ascii="Arial" w:hAnsi="Arial" w:cs="Arial"/>
          <w:sz w:val="24"/>
          <w:szCs w:val="24"/>
        </w:rPr>
      </w:pPr>
      <w:r w:rsidRPr="002469C1">
        <w:rPr>
          <w:rFonts w:ascii="Arial" w:hAnsi="Arial" w:cs="Arial"/>
          <w:sz w:val="24"/>
          <w:szCs w:val="24"/>
        </w:rPr>
        <w:t xml:space="preserve">Problem-solving and decision-making under pressure are also </w:t>
      </w:r>
      <w:r w:rsidR="00D016FA" w:rsidRPr="002469C1">
        <w:rPr>
          <w:rFonts w:ascii="Arial" w:hAnsi="Arial" w:cs="Arial"/>
          <w:sz w:val="24"/>
          <w:szCs w:val="24"/>
        </w:rPr>
        <w:t>key competencies</w:t>
      </w:r>
      <w:r w:rsidRPr="002469C1">
        <w:rPr>
          <w:rFonts w:ascii="Arial" w:hAnsi="Arial" w:cs="Arial"/>
          <w:sz w:val="24"/>
          <w:szCs w:val="24"/>
        </w:rPr>
        <w:t xml:space="preserve"> for paramedics. Emergency situations often </w:t>
      </w:r>
      <w:r w:rsidR="00D016FA" w:rsidRPr="002469C1">
        <w:rPr>
          <w:rFonts w:ascii="Arial" w:hAnsi="Arial" w:cs="Arial"/>
          <w:sz w:val="24"/>
          <w:szCs w:val="24"/>
        </w:rPr>
        <w:t>change</w:t>
      </w:r>
      <w:r w:rsidRPr="002469C1">
        <w:rPr>
          <w:rFonts w:ascii="Arial" w:hAnsi="Arial" w:cs="Arial"/>
          <w:sz w:val="24"/>
          <w:szCs w:val="24"/>
        </w:rPr>
        <w:t xml:space="preserve"> </w:t>
      </w:r>
      <w:r w:rsidR="00D016FA" w:rsidRPr="002469C1">
        <w:rPr>
          <w:rFonts w:ascii="Arial" w:hAnsi="Arial" w:cs="Arial"/>
          <w:sz w:val="24"/>
          <w:szCs w:val="24"/>
        </w:rPr>
        <w:t>suddenly</w:t>
      </w:r>
      <w:r w:rsidRPr="002469C1">
        <w:rPr>
          <w:rFonts w:ascii="Arial" w:hAnsi="Arial" w:cs="Arial"/>
          <w:sz w:val="24"/>
          <w:szCs w:val="24"/>
        </w:rPr>
        <w:t xml:space="preserve">, requiring </w:t>
      </w:r>
      <w:r w:rsidR="00D016FA" w:rsidRPr="002469C1">
        <w:rPr>
          <w:rFonts w:ascii="Arial" w:hAnsi="Arial" w:cs="Arial"/>
          <w:sz w:val="24"/>
          <w:szCs w:val="24"/>
        </w:rPr>
        <w:t xml:space="preserve">timely and evidence-based </w:t>
      </w:r>
      <w:r w:rsidRPr="002469C1">
        <w:rPr>
          <w:rFonts w:ascii="Arial" w:hAnsi="Arial" w:cs="Arial"/>
          <w:sz w:val="24"/>
          <w:szCs w:val="24"/>
        </w:rPr>
        <w:t xml:space="preserve">clinical decisions. Paramedics </w:t>
      </w:r>
      <w:r w:rsidR="00D016FA" w:rsidRPr="002469C1">
        <w:rPr>
          <w:rFonts w:ascii="Arial" w:hAnsi="Arial" w:cs="Arial"/>
          <w:sz w:val="24"/>
          <w:szCs w:val="24"/>
        </w:rPr>
        <w:t>are required to evaluate patients’</w:t>
      </w:r>
      <w:r w:rsidRPr="002469C1">
        <w:rPr>
          <w:rFonts w:ascii="Arial" w:hAnsi="Arial" w:cs="Arial"/>
          <w:sz w:val="24"/>
          <w:szCs w:val="24"/>
        </w:rPr>
        <w:t xml:space="preserve"> symptoms, identify life-threatening conditions, prioritise treatment, and de</w:t>
      </w:r>
      <w:r w:rsidR="00D016FA" w:rsidRPr="002469C1">
        <w:rPr>
          <w:rFonts w:ascii="Arial" w:hAnsi="Arial" w:cs="Arial"/>
          <w:sz w:val="24"/>
          <w:szCs w:val="24"/>
        </w:rPr>
        <w:t>termine</w:t>
      </w:r>
      <w:r w:rsidRPr="002469C1">
        <w:rPr>
          <w:rFonts w:ascii="Arial" w:hAnsi="Arial" w:cs="Arial"/>
          <w:sz w:val="24"/>
          <w:szCs w:val="24"/>
        </w:rPr>
        <w:t xml:space="preserve"> whether immediate transport to hospital is </w:t>
      </w:r>
      <w:r w:rsidR="00D016FA" w:rsidRPr="002469C1">
        <w:rPr>
          <w:rFonts w:ascii="Arial" w:hAnsi="Arial" w:cs="Arial"/>
          <w:sz w:val="24"/>
          <w:szCs w:val="24"/>
        </w:rPr>
        <w:t>required</w:t>
      </w:r>
      <w:r w:rsidRPr="002469C1">
        <w:rPr>
          <w:rFonts w:ascii="Arial" w:hAnsi="Arial" w:cs="Arial"/>
          <w:sz w:val="24"/>
          <w:szCs w:val="24"/>
        </w:rPr>
        <w:t xml:space="preserve">. For example, a </w:t>
      </w:r>
      <w:r w:rsidR="00D016FA" w:rsidRPr="002469C1">
        <w:rPr>
          <w:rFonts w:ascii="Arial" w:hAnsi="Arial" w:cs="Arial"/>
          <w:sz w:val="24"/>
          <w:szCs w:val="24"/>
        </w:rPr>
        <w:t>patient presenting with symptoms of a</w:t>
      </w:r>
      <w:r w:rsidRPr="002469C1">
        <w:rPr>
          <w:rFonts w:ascii="Arial" w:hAnsi="Arial" w:cs="Arial"/>
          <w:sz w:val="24"/>
          <w:szCs w:val="24"/>
        </w:rPr>
        <w:t xml:space="preserve"> stroke must be </w:t>
      </w:r>
      <w:r w:rsidR="00D016FA" w:rsidRPr="002469C1">
        <w:rPr>
          <w:rFonts w:ascii="Arial" w:hAnsi="Arial" w:cs="Arial"/>
          <w:sz w:val="24"/>
          <w:szCs w:val="24"/>
        </w:rPr>
        <w:t>assessed promptly</w:t>
      </w:r>
      <w:r w:rsidRPr="002469C1">
        <w:rPr>
          <w:rFonts w:ascii="Arial" w:hAnsi="Arial" w:cs="Arial"/>
          <w:sz w:val="24"/>
          <w:szCs w:val="24"/>
        </w:rPr>
        <w:t xml:space="preserve"> so that specialist treatment can be</w:t>
      </w:r>
      <w:r w:rsidR="00D016FA" w:rsidRPr="002469C1">
        <w:rPr>
          <w:rFonts w:ascii="Arial" w:hAnsi="Arial" w:cs="Arial"/>
          <w:sz w:val="24"/>
          <w:szCs w:val="24"/>
        </w:rPr>
        <w:t xml:space="preserve"> provided without delay</w:t>
      </w:r>
      <w:r w:rsidRPr="002469C1">
        <w:rPr>
          <w:rFonts w:ascii="Arial" w:hAnsi="Arial" w:cs="Arial"/>
          <w:sz w:val="24"/>
          <w:szCs w:val="24"/>
        </w:rPr>
        <w:t xml:space="preserve">. The Health and Care Professions Council (HCPC, 2023) states that paramedics are </w:t>
      </w:r>
      <w:r w:rsidR="00D016FA" w:rsidRPr="002469C1">
        <w:rPr>
          <w:rFonts w:ascii="Arial" w:hAnsi="Arial" w:cs="Arial"/>
          <w:sz w:val="24"/>
          <w:szCs w:val="24"/>
        </w:rPr>
        <w:t>required</w:t>
      </w:r>
      <w:r w:rsidRPr="002469C1">
        <w:rPr>
          <w:rFonts w:ascii="Arial" w:hAnsi="Arial" w:cs="Arial"/>
          <w:sz w:val="24"/>
          <w:szCs w:val="24"/>
        </w:rPr>
        <w:t xml:space="preserve"> to </w:t>
      </w:r>
      <w:r w:rsidR="00D016FA" w:rsidRPr="002469C1">
        <w:rPr>
          <w:rFonts w:ascii="Arial" w:hAnsi="Arial" w:cs="Arial"/>
          <w:sz w:val="24"/>
          <w:szCs w:val="24"/>
        </w:rPr>
        <w:t>apply</w:t>
      </w:r>
      <w:r w:rsidRPr="002469C1">
        <w:rPr>
          <w:rFonts w:ascii="Arial" w:hAnsi="Arial" w:cs="Arial"/>
          <w:sz w:val="24"/>
          <w:szCs w:val="24"/>
        </w:rPr>
        <w:t xml:space="preserve"> professional judgement and </w:t>
      </w:r>
      <w:r w:rsidR="00D016FA" w:rsidRPr="002469C1">
        <w:rPr>
          <w:rFonts w:ascii="Arial" w:hAnsi="Arial" w:cs="Arial"/>
          <w:sz w:val="24"/>
          <w:szCs w:val="24"/>
        </w:rPr>
        <w:t xml:space="preserve">follow </w:t>
      </w:r>
      <w:r w:rsidRPr="002469C1">
        <w:rPr>
          <w:rFonts w:ascii="Arial" w:hAnsi="Arial" w:cs="Arial"/>
          <w:sz w:val="24"/>
          <w:szCs w:val="24"/>
        </w:rPr>
        <w:t xml:space="preserve">evidence-based practice </w:t>
      </w:r>
      <w:r w:rsidR="00D016FA" w:rsidRPr="002469C1">
        <w:rPr>
          <w:rFonts w:ascii="Arial" w:hAnsi="Arial" w:cs="Arial"/>
          <w:sz w:val="24"/>
          <w:szCs w:val="24"/>
        </w:rPr>
        <w:t>during the clinical decision-making process</w:t>
      </w:r>
      <w:r w:rsidRPr="002469C1">
        <w:rPr>
          <w:rFonts w:ascii="Arial" w:hAnsi="Arial" w:cs="Arial"/>
          <w:sz w:val="24"/>
          <w:szCs w:val="24"/>
        </w:rPr>
        <w:t xml:space="preserve">. The ability to remain calm and think critically under pressure </w:t>
      </w:r>
      <w:r w:rsidR="00D016FA" w:rsidRPr="002469C1">
        <w:rPr>
          <w:rFonts w:ascii="Arial" w:hAnsi="Arial" w:cs="Arial"/>
          <w:sz w:val="24"/>
          <w:szCs w:val="24"/>
        </w:rPr>
        <w:t>contributes to</w:t>
      </w:r>
      <w:r w:rsidRPr="002469C1">
        <w:rPr>
          <w:rFonts w:ascii="Arial" w:hAnsi="Arial" w:cs="Arial"/>
          <w:sz w:val="24"/>
          <w:szCs w:val="24"/>
        </w:rPr>
        <w:t xml:space="preserve"> </w:t>
      </w:r>
      <w:r w:rsidR="00D016FA" w:rsidRPr="002469C1">
        <w:rPr>
          <w:rFonts w:ascii="Arial" w:hAnsi="Arial" w:cs="Arial"/>
          <w:sz w:val="24"/>
          <w:szCs w:val="24"/>
        </w:rPr>
        <w:t>better</w:t>
      </w:r>
      <w:r w:rsidRPr="002469C1">
        <w:rPr>
          <w:rFonts w:ascii="Arial" w:hAnsi="Arial" w:cs="Arial"/>
          <w:sz w:val="24"/>
          <w:szCs w:val="24"/>
        </w:rPr>
        <w:t xml:space="preserve"> patient </w:t>
      </w:r>
      <w:r w:rsidR="00D016FA" w:rsidRPr="002469C1">
        <w:rPr>
          <w:rFonts w:ascii="Arial" w:hAnsi="Arial" w:cs="Arial"/>
          <w:sz w:val="24"/>
          <w:szCs w:val="24"/>
        </w:rPr>
        <w:t xml:space="preserve">outcomes </w:t>
      </w:r>
      <w:r w:rsidRPr="002469C1">
        <w:rPr>
          <w:rFonts w:ascii="Arial" w:hAnsi="Arial" w:cs="Arial"/>
          <w:sz w:val="24"/>
          <w:szCs w:val="24"/>
        </w:rPr>
        <w:t xml:space="preserve">and </w:t>
      </w:r>
      <w:r w:rsidR="00D016FA" w:rsidRPr="002469C1">
        <w:rPr>
          <w:rFonts w:ascii="Arial" w:hAnsi="Arial" w:cs="Arial"/>
          <w:sz w:val="24"/>
          <w:szCs w:val="24"/>
        </w:rPr>
        <w:t>minimise the risk</w:t>
      </w:r>
      <w:r w:rsidRPr="002469C1">
        <w:rPr>
          <w:rFonts w:ascii="Arial" w:hAnsi="Arial" w:cs="Arial"/>
          <w:sz w:val="24"/>
          <w:szCs w:val="24"/>
        </w:rPr>
        <w:t xml:space="preserve"> of serious complications.</w:t>
      </w:r>
    </w:p>
    <w:p w14:paraId="690B5BF2" w14:textId="77777777" w:rsidR="00CD05B3" w:rsidRPr="002469C1" w:rsidRDefault="00CD05B3" w:rsidP="002469C1">
      <w:pPr>
        <w:rPr>
          <w:rFonts w:ascii="Arial" w:hAnsi="Arial" w:cs="Arial"/>
          <w:sz w:val="24"/>
          <w:szCs w:val="24"/>
        </w:rPr>
      </w:pPr>
    </w:p>
    <w:p w14:paraId="18165C5A" w14:textId="34118364" w:rsidR="00CD05B3" w:rsidRPr="002469C1" w:rsidRDefault="00882DB3" w:rsidP="002469C1">
      <w:pPr>
        <w:rPr>
          <w:rFonts w:ascii="Arial" w:hAnsi="Arial" w:cs="Arial"/>
          <w:sz w:val="24"/>
          <w:szCs w:val="24"/>
        </w:rPr>
      </w:pPr>
      <w:r w:rsidRPr="002469C1">
        <w:rPr>
          <w:rFonts w:ascii="Arial" w:hAnsi="Arial" w:cs="Arial"/>
          <w:sz w:val="24"/>
          <w:szCs w:val="24"/>
        </w:rPr>
        <w:t xml:space="preserve">When these skills are lacking, this may negatively affect patient safety. Poor communication can cause misinformation, delays, or medication errors, while weak teamwork may result in confusion and uncoordinated care. Inadequate decision-making can also delay life-saving interventions or lead to inappropriate treatment. Therefore, </w:t>
      </w:r>
      <w:r w:rsidR="006F24C2" w:rsidRPr="002469C1">
        <w:rPr>
          <w:rFonts w:ascii="Arial" w:hAnsi="Arial" w:cs="Arial"/>
          <w:sz w:val="24"/>
          <w:szCs w:val="24"/>
        </w:rPr>
        <w:t xml:space="preserve">effective </w:t>
      </w:r>
      <w:r w:rsidRPr="002469C1">
        <w:rPr>
          <w:rFonts w:ascii="Arial" w:hAnsi="Arial" w:cs="Arial"/>
          <w:sz w:val="24"/>
          <w:szCs w:val="24"/>
        </w:rPr>
        <w:t xml:space="preserve">communication, teamwork, and </w:t>
      </w:r>
      <w:r w:rsidR="006F24C2" w:rsidRPr="002469C1">
        <w:rPr>
          <w:rFonts w:ascii="Arial" w:hAnsi="Arial" w:cs="Arial"/>
          <w:sz w:val="24"/>
          <w:szCs w:val="24"/>
        </w:rPr>
        <w:t xml:space="preserve">clinical </w:t>
      </w:r>
      <w:r w:rsidRPr="002469C1">
        <w:rPr>
          <w:rFonts w:ascii="Arial" w:hAnsi="Arial" w:cs="Arial"/>
          <w:sz w:val="24"/>
          <w:szCs w:val="24"/>
        </w:rPr>
        <w:t>problem-solving</w:t>
      </w:r>
      <w:r w:rsidR="006F24C2" w:rsidRPr="002469C1">
        <w:rPr>
          <w:rFonts w:ascii="Arial" w:hAnsi="Arial" w:cs="Arial"/>
          <w:sz w:val="24"/>
          <w:szCs w:val="24"/>
        </w:rPr>
        <w:t xml:space="preserve"> and decision-making are</w:t>
      </w:r>
      <w:r w:rsidRPr="002469C1">
        <w:rPr>
          <w:rFonts w:ascii="Arial" w:hAnsi="Arial" w:cs="Arial"/>
          <w:sz w:val="24"/>
          <w:szCs w:val="24"/>
        </w:rPr>
        <w:t xml:space="preserve"> core competencies for every practising paramedic.</w:t>
      </w:r>
    </w:p>
    <w:p w14:paraId="7284F91E" w14:textId="77777777" w:rsidR="00882DB3" w:rsidRPr="00CD05B3" w:rsidRDefault="00882DB3" w:rsidP="00CD05B3">
      <w:pPr>
        <w:spacing w:after="0" w:line="240" w:lineRule="auto"/>
        <w:jc w:val="both"/>
        <w:rPr>
          <w:sz w:val="22"/>
        </w:rPr>
      </w:pPr>
    </w:p>
    <w:p w14:paraId="400881F2" w14:textId="3FBB229B" w:rsidR="002469C1" w:rsidRDefault="002469C1" w:rsidP="002469C1">
      <w:pPr>
        <w:pStyle w:val="Heading2"/>
        <w:ind w:left="80"/>
        <w:rPr>
          <w:color w:val="4471C4"/>
        </w:rPr>
      </w:pPr>
      <w:bookmarkStart w:id="4" w:name="_Toc992114325"/>
      <w:r>
        <w:rPr>
          <w:color w:val="4471C4"/>
        </w:rPr>
        <w:t xml:space="preserve">3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CD05B3">
        <w:rPr>
          <w:color w:val="4471C4"/>
        </w:rPr>
        <w:t>Paramedic</w:t>
      </w:r>
    </w:p>
    <w:p w14:paraId="31033AC3" w14:textId="77777777" w:rsidR="002469C1" w:rsidRPr="002469C1" w:rsidRDefault="002469C1" w:rsidP="002469C1"/>
    <w:p w14:paraId="01C49510" w14:textId="5B7D2B6F"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D016FA">
        <w:rPr>
          <w:color w:val="4471C4"/>
        </w:rPr>
        <w:t xml:space="preserve">Paramedic </w:t>
      </w:r>
    </w:p>
    <w:p w14:paraId="5F815841" w14:textId="77777777" w:rsidR="002469C1" w:rsidRPr="002469C1" w:rsidRDefault="002469C1" w:rsidP="002469C1"/>
    <w:p w14:paraId="677419DF" w14:textId="5B950803" w:rsidR="006F24C2" w:rsidRPr="002469C1" w:rsidRDefault="006F24C2" w:rsidP="002469C1">
      <w:pPr>
        <w:rPr>
          <w:rFonts w:ascii="Arial" w:hAnsi="Arial" w:cs="Arial"/>
          <w:sz w:val="24"/>
          <w:szCs w:val="24"/>
        </w:rPr>
      </w:pPr>
      <w:r w:rsidRPr="002469C1">
        <w:rPr>
          <w:rFonts w:ascii="Arial" w:hAnsi="Arial" w:cs="Arial"/>
          <w:sz w:val="24"/>
          <w:szCs w:val="24"/>
        </w:rPr>
        <w:t>Communication skills can be improved by practising a structured standardised method such as SBAR, which represents Situation, Background, Assessment and Recommendation. This method helps paramedics structure information clearly and prevent important detail from being missed. NHS England (2023b) states that structured approaches such as SBAR improve the communication of safety-critical information. For instance, when transferring a patient with chest pain to the hospital team, a paramedic can describe the patient’s condition, medical history, assessment results and recommended actions in a clear sequence. Regular practice and feedback can therefore improve communication and support the safer transfer of patient care.</w:t>
      </w:r>
    </w:p>
    <w:p w14:paraId="6C117B1E" w14:textId="77777777" w:rsidR="006F24C2" w:rsidRPr="002469C1" w:rsidRDefault="006F24C2" w:rsidP="002469C1">
      <w:pPr>
        <w:rPr>
          <w:rFonts w:ascii="Arial" w:hAnsi="Arial" w:cs="Arial"/>
          <w:sz w:val="24"/>
          <w:szCs w:val="24"/>
        </w:rPr>
      </w:pPr>
    </w:p>
    <w:p w14:paraId="75AD1872" w14:textId="2F44C9CC" w:rsidR="006F24C2" w:rsidRPr="002469C1" w:rsidRDefault="006F24C2" w:rsidP="002469C1">
      <w:pPr>
        <w:rPr>
          <w:rFonts w:ascii="Arial" w:hAnsi="Arial" w:cs="Arial"/>
          <w:sz w:val="24"/>
          <w:szCs w:val="24"/>
        </w:rPr>
      </w:pPr>
      <w:r w:rsidRPr="002469C1">
        <w:rPr>
          <w:rFonts w:ascii="Arial" w:hAnsi="Arial" w:cs="Arial"/>
          <w:sz w:val="24"/>
          <w:szCs w:val="24"/>
        </w:rPr>
        <w:t>Teamwork can be developed through team-based simulation training. This allows paramedics train realistic emergencies with nurses, doctors, firefighters and police officers without putting patients at risk. During a simulated road traffic collision, team members can allocate responsibilities, share information and coordinate patient care. A review following the exercise can help highlight strengths and aspect that needs improvement. NHS England (2023a) recognises simulation as an evidence-based learning approach that support professional development. Regular simulation can therefore prepare paramedics to collaborate effectively during real emergencies.</w:t>
      </w:r>
    </w:p>
    <w:p w14:paraId="0C8FB27F" w14:textId="77777777" w:rsidR="006F24C2" w:rsidRPr="006F24C2" w:rsidRDefault="006F24C2" w:rsidP="006F24C2">
      <w:pPr>
        <w:spacing w:after="0"/>
        <w:rPr>
          <w:b/>
          <w:bCs/>
          <w:sz w:val="22"/>
        </w:rPr>
      </w:pPr>
    </w:p>
    <w:p w14:paraId="58A1B501" w14:textId="4D05533A" w:rsidR="0156E134" w:rsidRPr="002469C1" w:rsidRDefault="006F24C2" w:rsidP="002469C1">
      <w:pPr>
        <w:rPr>
          <w:rFonts w:ascii="Arial" w:hAnsi="Arial" w:cs="Arial"/>
          <w:sz w:val="24"/>
          <w:szCs w:val="24"/>
        </w:rPr>
      </w:pPr>
      <w:r w:rsidRPr="002469C1">
        <w:rPr>
          <w:rFonts w:ascii="Arial" w:hAnsi="Arial" w:cs="Arial"/>
          <w:sz w:val="24"/>
          <w:szCs w:val="24"/>
        </w:rPr>
        <w:t>Clinical problem-solving and decision-making can be improved through reflection and case reviews. After a challenging incident, a paramedic can review the information collected, actions taken and patient outcome. For example, after treating a patient with possible stroke symptoms, the paramedic may revaluate whether the signs were identified quickly and the appropriate care was provided. Feedback from senior colleagues can also improve subsequent clinical judgement. The HCPC (2023) identifies reflective practice and collaborative reviews as important for continuous improvement. Regular reflection can therefore help paramedics learn from experience and make safer, well-informed clinical decisions.</w:t>
      </w:r>
    </w:p>
    <w:p w14:paraId="4876897E" w14:textId="77777777" w:rsidR="006F24C2" w:rsidRPr="006F24C2" w:rsidRDefault="006F24C2" w:rsidP="006F24C2">
      <w:pPr>
        <w:spacing w:after="0"/>
        <w:rPr>
          <w:b/>
          <w:bCs/>
          <w:sz w:val="22"/>
        </w:rPr>
      </w:pPr>
    </w:p>
    <w:p w14:paraId="497BA9B5" w14:textId="282A5082" w:rsidR="006F24C2" w:rsidRDefault="5617AA6E" w:rsidP="006F24C2">
      <w:pPr>
        <w:pStyle w:val="Heading2"/>
        <w:rPr>
          <w:color w:val="4471C4"/>
        </w:rPr>
      </w:pPr>
      <w:bookmarkStart w:id="6" w:name="_Toc1799977123"/>
      <w:r w:rsidRPr="0CF501EC">
        <w:rPr>
          <w:color w:val="4471C4"/>
        </w:rPr>
        <w:t>4</w:t>
      </w:r>
      <w:r w:rsidR="00A946CB" w:rsidRPr="0CF501EC">
        <w:rPr>
          <w:color w:val="4471C4"/>
        </w:rPr>
        <w:t xml:space="preserve"> Conclusion</w:t>
      </w:r>
      <w:bookmarkEnd w:id="6"/>
    </w:p>
    <w:p w14:paraId="73F315CA" w14:textId="77777777" w:rsidR="002469C1" w:rsidRPr="002469C1" w:rsidRDefault="002469C1" w:rsidP="002469C1"/>
    <w:p w14:paraId="5155B0ED" w14:textId="6F08E381" w:rsidR="00D676C3" w:rsidRDefault="006F24C2" w:rsidP="002469C1">
      <w:pPr>
        <w:rPr>
          <w:rFonts w:ascii="Arial" w:hAnsi="Arial" w:cs="Arial"/>
          <w:sz w:val="24"/>
          <w:szCs w:val="24"/>
        </w:rPr>
      </w:pPr>
      <w:r w:rsidRPr="002469C1">
        <w:rPr>
          <w:rFonts w:ascii="Arial" w:hAnsi="Arial" w:cs="Arial"/>
          <w:sz w:val="24"/>
          <w:szCs w:val="24"/>
        </w:rPr>
        <w:t xml:space="preserve">Paramedics play an </w:t>
      </w:r>
      <w:r w:rsidR="006B2025" w:rsidRPr="002469C1">
        <w:rPr>
          <w:rFonts w:ascii="Arial" w:hAnsi="Arial" w:cs="Arial"/>
          <w:sz w:val="24"/>
          <w:szCs w:val="24"/>
        </w:rPr>
        <w:t>important</w:t>
      </w:r>
      <w:r w:rsidRPr="002469C1">
        <w:rPr>
          <w:rFonts w:ascii="Arial" w:hAnsi="Arial" w:cs="Arial"/>
          <w:sz w:val="24"/>
          <w:szCs w:val="24"/>
        </w:rPr>
        <w:t xml:space="preserve"> role in </w:t>
      </w:r>
      <w:r w:rsidR="006B2025" w:rsidRPr="002469C1">
        <w:rPr>
          <w:rFonts w:ascii="Arial" w:hAnsi="Arial" w:cs="Arial"/>
          <w:sz w:val="24"/>
          <w:szCs w:val="24"/>
        </w:rPr>
        <w:t>delivering</w:t>
      </w:r>
      <w:r w:rsidRPr="002469C1">
        <w:rPr>
          <w:rFonts w:ascii="Arial" w:hAnsi="Arial" w:cs="Arial"/>
          <w:sz w:val="24"/>
          <w:szCs w:val="24"/>
        </w:rPr>
        <w:t xml:space="preserve"> emergency assessment, treatment and patient care. Effective communication, teamwork and clinical decision-making are </w:t>
      </w:r>
      <w:r w:rsidR="006B2025" w:rsidRPr="002469C1">
        <w:rPr>
          <w:rFonts w:ascii="Arial" w:hAnsi="Arial" w:cs="Arial"/>
          <w:sz w:val="24"/>
          <w:szCs w:val="24"/>
        </w:rPr>
        <w:t>essential</w:t>
      </w:r>
      <w:r w:rsidRPr="002469C1">
        <w:rPr>
          <w:rFonts w:ascii="Arial" w:hAnsi="Arial" w:cs="Arial"/>
          <w:sz w:val="24"/>
          <w:szCs w:val="24"/>
        </w:rPr>
        <w:t xml:space="preserve"> for safe and high-quality </w:t>
      </w:r>
      <w:r w:rsidR="006B2025" w:rsidRPr="002469C1">
        <w:rPr>
          <w:rFonts w:ascii="Arial" w:hAnsi="Arial" w:cs="Arial"/>
          <w:sz w:val="24"/>
          <w:szCs w:val="24"/>
        </w:rPr>
        <w:t>care</w:t>
      </w:r>
      <w:r w:rsidRPr="002469C1">
        <w:rPr>
          <w:rFonts w:ascii="Arial" w:hAnsi="Arial" w:cs="Arial"/>
          <w:sz w:val="24"/>
          <w:szCs w:val="24"/>
        </w:rPr>
        <w:t xml:space="preserve">. These skills can be </w:t>
      </w:r>
      <w:r w:rsidR="006B2025" w:rsidRPr="002469C1">
        <w:rPr>
          <w:rFonts w:ascii="Arial" w:hAnsi="Arial" w:cs="Arial"/>
          <w:sz w:val="24"/>
          <w:szCs w:val="24"/>
        </w:rPr>
        <w:t>improved by using</w:t>
      </w:r>
      <w:r w:rsidRPr="002469C1">
        <w:rPr>
          <w:rFonts w:ascii="Arial" w:hAnsi="Arial" w:cs="Arial"/>
          <w:sz w:val="24"/>
          <w:szCs w:val="24"/>
        </w:rPr>
        <w:t xml:space="preserve"> structured handovers, simulation-based training and reflective practice. </w:t>
      </w:r>
      <w:r w:rsidR="006B2025" w:rsidRPr="002469C1">
        <w:rPr>
          <w:rFonts w:ascii="Arial" w:hAnsi="Arial" w:cs="Arial"/>
          <w:sz w:val="24"/>
          <w:szCs w:val="24"/>
        </w:rPr>
        <w:t>Ongoing</w:t>
      </w:r>
      <w:r w:rsidRPr="002469C1">
        <w:rPr>
          <w:rFonts w:ascii="Arial" w:hAnsi="Arial" w:cs="Arial"/>
          <w:sz w:val="24"/>
          <w:szCs w:val="24"/>
        </w:rPr>
        <w:t xml:space="preserve"> </w:t>
      </w:r>
      <w:r w:rsidRPr="002469C1">
        <w:rPr>
          <w:rFonts w:ascii="Arial" w:hAnsi="Arial" w:cs="Arial"/>
          <w:sz w:val="24"/>
          <w:szCs w:val="24"/>
        </w:rPr>
        <w:lastRenderedPageBreak/>
        <w:t xml:space="preserve">professional development </w:t>
      </w:r>
      <w:r w:rsidR="006B2025" w:rsidRPr="002469C1">
        <w:rPr>
          <w:rFonts w:ascii="Arial" w:hAnsi="Arial" w:cs="Arial"/>
          <w:sz w:val="24"/>
          <w:szCs w:val="24"/>
        </w:rPr>
        <w:t>allows</w:t>
      </w:r>
      <w:r w:rsidRPr="002469C1">
        <w:rPr>
          <w:rFonts w:ascii="Arial" w:hAnsi="Arial" w:cs="Arial"/>
          <w:sz w:val="24"/>
          <w:szCs w:val="24"/>
        </w:rPr>
        <w:t xml:space="preserve"> paramedics to learn from experience, </w:t>
      </w:r>
      <w:r w:rsidR="006B2025" w:rsidRPr="002469C1">
        <w:rPr>
          <w:rFonts w:ascii="Arial" w:hAnsi="Arial" w:cs="Arial"/>
          <w:sz w:val="24"/>
          <w:szCs w:val="24"/>
        </w:rPr>
        <w:t>collaborate</w:t>
      </w:r>
      <w:r w:rsidRPr="002469C1">
        <w:rPr>
          <w:rFonts w:ascii="Arial" w:hAnsi="Arial" w:cs="Arial"/>
          <w:sz w:val="24"/>
          <w:szCs w:val="24"/>
        </w:rPr>
        <w:t xml:space="preserve"> effectively with other professionals and respond </w:t>
      </w:r>
      <w:r w:rsidR="006B2025" w:rsidRPr="002469C1">
        <w:rPr>
          <w:rFonts w:ascii="Arial" w:hAnsi="Arial" w:cs="Arial"/>
          <w:sz w:val="24"/>
          <w:szCs w:val="24"/>
        </w:rPr>
        <w:t xml:space="preserve">appropriately </w:t>
      </w:r>
      <w:r w:rsidRPr="002469C1">
        <w:rPr>
          <w:rFonts w:ascii="Arial" w:hAnsi="Arial" w:cs="Arial"/>
          <w:sz w:val="24"/>
          <w:szCs w:val="24"/>
        </w:rPr>
        <w:t>in challenging situations.</w:t>
      </w:r>
      <w:r w:rsidRPr="006F24C2">
        <w:rPr>
          <w:sz w:val="21"/>
          <w:szCs w:val="21"/>
        </w:rPr>
        <w:t xml:space="preserve"> </w:t>
      </w:r>
      <w:r w:rsidRPr="002469C1">
        <w:rPr>
          <w:rFonts w:ascii="Arial" w:hAnsi="Arial" w:cs="Arial"/>
          <w:sz w:val="24"/>
          <w:szCs w:val="24"/>
        </w:rPr>
        <w:t xml:space="preserve">Developing these </w:t>
      </w:r>
      <w:r w:rsidR="006B2025" w:rsidRPr="002469C1">
        <w:rPr>
          <w:rFonts w:ascii="Arial" w:hAnsi="Arial" w:cs="Arial"/>
          <w:sz w:val="24"/>
          <w:szCs w:val="24"/>
        </w:rPr>
        <w:t xml:space="preserve">skills </w:t>
      </w:r>
      <w:r w:rsidRPr="002469C1">
        <w:rPr>
          <w:rFonts w:ascii="Arial" w:hAnsi="Arial" w:cs="Arial"/>
          <w:sz w:val="24"/>
          <w:szCs w:val="24"/>
        </w:rPr>
        <w:t xml:space="preserve">can reduce </w:t>
      </w:r>
      <w:r w:rsidR="006B2025" w:rsidRPr="002469C1">
        <w:rPr>
          <w:rFonts w:ascii="Arial" w:hAnsi="Arial" w:cs="Arial"/>
          <w:sz w:val="24"/>
          <w:szCs w:val="24"/>
        </w:rPr>
        <w:t>mistakes in patient care</w:t>
      </w:r>
      <w:r w:rsidRPr="002469C1">
        <w:rPr>
          <w:rFonts w:ascii="Arial" w:hAnsi="Arial" w:cs="Arial"/>
          <w:sz w:val="24"/>
          <w:szCs w:val="24"/>
        </w:rPr>
        <w:t xml:space="preserve">, protect patient safety and </w:t>
      </w:r>
      <w:r w:rsidR="006B2025" w:rsidRPr="002469C1">
        <w:rPr>
          <w:rFonts w:ascii="Arial" w:hAnsi="Arial" w:cs="Arial"/>
          <w:sz w:val="24"/>
          <w:szCs w:val="24"/>
        </w:rPr>
        <w:t xml:space="preserve">support </w:t>
      </w:r>
      <w:r w:rsidRPr="002469C1">
        <w:rPr>
          <w:rFonts w:ascii="Arial" w:hAnsi="Arial" w:cs="Arial"/>
          <w:sz w:val="24"/>
          <w:szCs w:val="24"/>
        </w:rPr>
        <w:t xml:space="preserve">better outcomes within emergency healthcare services. </w:t>
      </w:r>
    </w:p>
    <w:p w14:paraId="34786B38" w14:textId="77777777" w:rsidR="002469C1" w:rsidRPr="002469C1" w:rsidRDefault="002469C1" w:rsidP="002469C1">
      <w:pPr>
        <w:rPr>
          <w:sz w:val="21"/>
          <w:szCs w:val="21"/>
        </w:rPr>
      </w:pPr>
    </w:p>
    <w:p w14:paraId="6C4B494D" w14:textId="3FD9A722" w:rsidR="00226D31" w:rsidRDefault="00226D31" w:rsidP="0156E134">
      <w:pPr>
        <w:pStyle w:val="Heading2"/>
        <w:rPr>
          <w:color w:val="4471C4"/>
        </w:rPr>
      </w:pPr>
      <w:bookmarkStart w:id="7" w:name="_Toc1911583216"/>
      <w:r w:rsidRPr="0CF501EC">
        <w:rPr>
          <w:color w:val="4471C4"/>
        </w:rPr>
        <w:t>5 Reference List</w:t>
      </w:r>
      <w:bookmarkEnd w:id="7"/>
    </w:p>
    <w:p w14:paraId="685EA168" w14:textId="77777777" w:rsidR="006B2025" w:rsidRPr="006B2025" w:rsidRDefault="006B2025" w:rsidP="006B2025"/>
    <w:p w14:paraId="6D261077" w14:textId="77777777" w:rsidR="006F24C2" w:rsidRPr="002469C1" w:rsidRDefault="006F24C2" w:rsidP="002469C1">
      <w:pPr>
        <w:rPr>
          <w:rFonts w:ascii="Arial" w:hAnsi="Arial" w:cs="Arial"/>
          <w:sz w:val="24"/>
          <w:szCs w:val="24"/>
        </w:rPr>
      </w:pPr>
      <w:r w:rsidRPr="002469C1">
        <w:rPr>
          <w:rFonts w:ascii="Arial" w:hAnsi="Arial" w:cs="Arial"/>
          <w:sz w:val="24"/>
          <w:szCs w:val="24"/>
        </w:rPr>
        <w:t xml:space="preserve">College of Paramedics (2024) </w:t>
      </w:r>
      <w:r w:rsidRPr="002469C1">
        <w:rPr>
          <w:rFonts w:ascii="Arial" w:hAnsi="Arial" w:cs="Arial"/>
          <w:i/>
          <w:iCs/>
          <w:sz w:val="24"/>
          <w:szCs w:val="24"/>
        </w:rPr>
        <w:t>The Emergency Services Show 2024</w:t>
      </w:r>
      <w:r w:rsidRPr="002469C1">
        <w:rPr>
          <w:rFonts w:ascii="Arial" w:hAnsi="Arial" w:cs="Arial"/>
          <w:sz w:val="24"/>
          <w:szCs w:val="24"/>
        </w:rPr>
        <w:t>. Available at: https://collegeofparamedics.co.uk/COP/COP/Events/External_Event_Display.aspx?EventKey=180924 (Accessed: 19 August 2026).</w:t>
      </w:r>
    </w:p>
    <w:p w14:paraId="68529CF7" w14:textId="77777777" w:rsidR="006F24C2" w:rsidRPr="002469C1" w:rsidRDefault="006F24C2" w:rsidP="002469C1">
      <w:pPr>
        <w:rPr>
          <w:rFonts w:ascii="Arial" w:hAnsi="Arial" w:cs="Arial"/>
          <w:sz w:val="24"/>
          <w:szCs w:val="24"/>
        </w:rPr>
      </w:pPr>
    </w:p>
    <w:p w14:paraId="445CA1FF" w14:textId="77777777" w:rsidR="006F24C2" w:rsidRPr="002469C1" w:rsidRDefault="006F24C2" w:rsidP="002469C1">
      <w:pPr>
        <w:rPr>
          <w:rFonts w:ascii="Arial" w:hAnsi="Arial" w:cs="Arial"/>
          <w:sz w:val="24"/>
          <w:szCs w:val="24"/>
        </w:rPr>
      </w:pPr>
      <w:r w:rsidRPr="002469C1">
        <w:rPr>
          <w:rFonts w:ascii="Arial" w:hAnsi="Arial" w:cs="Arial"/>
          <w:sz w:val="24"/>
          <w:szCs w:val="24"/>
        </w:rPr>
        <w:t xml:space="preserve">Health and Care Professions Council (HCPC) (2023) </w:t>
      </w:r>
      <w:r w:rsidRPr="002469C1">
        <w:rPr>
          <w:rFonts w:ascii="Arial" w:hAnsi="Arial" w:cs="Arial"/>
          <w:i/>
          <w:iCs/>
          <w:sz w:val="24"/>
          <w:szCs w:val="24"/>
        </w:rPr>
        <w:t>Standards of proficiency: Paramedics</w:t>
      </w:r>
      <w:r w:rsidRPr="002469C1">
        <w:rPr>
          <w:rFonts w:ascii="Arial" w:hAnsi="Arial" w:cs="Arial"/>
          <w:sz w:val="24"/>
          <w:szCs w:val="24"/>
        </w:rPr>
        <w:t>. Available at: https://www.hcpc-uk.org/standards/standards-of-proficiency/paramedics/ (Accessed: 19 August 2026).</w:t>
      </w:r>
    </w:p>
    <w:p w14:paraId="30BF8D8D" w14:textId="77777777" w:rsidR="006F24C2" w:rsidRPr="002469C1" w:rsidRDefault="006F24C2" w:rsidP="002469C1">
      <w:pPr>
        <w:rPr>
          <w:rFonts w:ascii="Arial" w:hAnsi="Arial" w:cs="Arial"/>
          <w:sz w:val="24"/>
          <w:szCs w:val="24"/>
        </w:rPr>
      </w:pPr>
    </w:p>
    <w:p w14:paraId="3FA632DD" w14:textId="77777777" w:rsidR="006F24C2" w:rsidRPr="002469C1" w:rsidRDefault="006F24C2" w:rsidP="002469C1">
      <w:pPr>
        <w:rPr>
          <w:rFonts w:ascii="Arial" w:hAnsi="Arial" w:cs="Arial"/>
          <w:sz w:val="24"/>
          <w:szCs w:val="24"/>
        </w:rPr>
      </w:pPr>
      <w:r w:rsidRPr="002469C1">
        <w:rPr>
          <w:rFonts w:ascii="Arial" w:hAnsi="Arial" w:cs="Arial"/>
          <w:sz w:val="24"/>
          <w:szCs w:val="24"/>
        </w:rPr>
        <w:t xml:space="preserve">NHS Careers (n.d.) </w:t>
      </w:r>
      <w:r w:rsidRPr="002469C1">
        <w:rPr>
          <w:rFonts w:ascii="Arial" w:hAnsi="Arial" w:cs="Arial"/>
          <w:i/>
          <w:iCs/>
          <w:sz w:val="24"/>
          <w:szCs w:val="24"/>
        </w:rPr>
        <w:t>Paramedic</w:t>
      </w:r>
      <w:r w:rsidRPr="002469C1">
        <w:rPr>
          <w:rFonts w:ascii="Arial" w:hAnsi="Arial" w:cs="Arial"/>
          <w:sz w:val="24"/>
          <w:szCs w:val="24"/>
        </w:rPr>
        <w:t>. Available at: https://www.healthcareers.nhs.uk/explore-roles/allied-health-professionals/roles-allied-health-professions/paramedic (Accessed: 19 August 2026).</w:t>
      </w:r>
    </w:p>
    <w:p w14:paraId="65FA1D8D" w14:textId="77777777" w:rsidR="006F24C2" w:rsidRPr="002469C1" w:rsidRDefault="006F24C2" w:rsidP="002469C1">
      <w:pPr>
        <w:rPr>
          <w:rFonts w:ascii="Arial" w:hAnsi="Arial" w:cs="Arial"/>
          <w:sz w:val="24"/>
          <w:szCs w:val="24"/>
        </w:rPr>
      </w:pPr>
    </w:p>
    <w:p w14:paraId="474C9F30" w14:textId="77777777" w:rsidR="006F24C2" w:rsidRPr="002469C1" w:rsidRDefault="006F24C2" w:rsidP="002469C1">
      <w:pPr>
        <w:rPr>
          <w:rFonts w:ascii="Arial" w:hAnsi="Arial" w:cs="Arial"/>
          <w:sz w:val="24"/>
          <w:szCs w:val="24"/>
        </w:rPr>
      </w:pPr>
      <w:r w:rsidRPr="002469C1">
        <w:rPr>
          <w:rFonts w:ascii="Arial" w:hAnsi="Arial" w:cs="Arial"/>
          <w:sz w:val="24"/>
          <w:szCs w:val="24"/>
        </w:rPr>
        <w:t xml:space="preserve">NHS England (2023a) </w:t>
      </w:r>
      <w:r w:rsidRPr="002469C1">
        <w:rPr>
          <w:rFonts w:ascii="Arial" w:hAnsi="Arial" w:cs="Arial"/>
          <w:i/>
          <w:iCs/>
          <w:sz w:val="24"/>
          <w:szCs w:val="24"/>
        </w:rPr>
        <w:t>Educator workforce strategy</w:t>
      </w:r>
      <w:r w:rsidRPr="002469C1">
        <w:rPr>
          <w:rFonts w:ascii="Arial" w:hAnsi="Arial" w:cs="Arial"/>
          <w:sz w:val="24"/>
          <w:szCs w:val="24"/>
        </w:rPr>
        <w:t>. Available at: https://www.england.nhs.uk/long-read/educator-workforce-strategy/ (Accessed: 19 August 2026).</w:t>
      </w:r>
    </w:p>
    <w:p w14:paraId="6183BCAB" w14:textId="77777777" w:rsidR="006F24C2" w:rsidRPr="002469C1" w:rsidRDefault="006F24C2" w:rsidP="002469C1">
      <w:pPr>
        <w:rPr>
          <w:rFonts w:ascii="Arial" w:hAnsi="Arial" w:cs="Arial"/>
          <w:sz w:val="24"/>
          <w:szCs w:val="24"/>
        </w:rPr>
      </w:pPr>
    </w:p>
    <w:p w14:paraId="1D0F2D59" w14:textId="15E9C9DC" w:rsidR="004552CE" w:rsidRPr="002469C1" w:rsidRDefault="006F24C2" w:rsidP="002469C1">
      <w:pPr>
        <w:rPr>
          <w:rFonts w:ascii="Arial" w:hAnsi="Arial" w:cs="Arial"/>
          <w:sz w:val="24"/>
          <w:szCs w:val="24"/>
        </w:rPr>
      </w:pPr>
      <w:r w:rsidRPr="002469C1">
        <w:rPr>
          <w:rFonts w:ascii="Arial" w:hAnsi="Arial" w:cs="Arial"/>
          <w:sz w:val="24"/>
          <w:szCs w:val="24"/>
        </w:rPr>
        <w:t xml:space="preserve">NHS England (2023b) </w:t>
      </w:r>
      <w:r w:rsidRPr="002469C1">
        <w:rPr>
          <w:rFonts w:ascii="Arial" w:hAnsi="Arial" w:cs="Arial"/>
          <w:i/>
          <w:iCs/>
          <w:sz w:val="24"/>
          <w:szCs w:val="24"/>
        </w:rPr>
        <w:t>Improving patient safety culture: A practical guide</w:t>
      </w:r>
      <w:r w:rsidRPr="002469C1">
        <w:rPr>
          <w:rFonts w:ascii="Arial" w:hAnsi="Arial" w:cs="Arial"/>
          <w:sz w:val="24"/>
          <w:szCs w:val="24"/>
        </w:rPr>
        <w:t>. Available at: https://www.england.nhs.uk/long-read/improving-patient-safety-culture-a-practical-guide/ (Accessed: 19 August 2026).</w:t>
      </w:r>
    </w:p>
    <w:sectPr w:rsidR="004552CE" w:rsidRPr="002469C1"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688C65" w14:textId="77777777" w:rsidR="004E5A26" w:rsidRDefault="004E5A26" w:rsidP="003C7C97">
      <w:pPr>
        <w:spacing w:after="0" w:line="240" w:lineRule="auto"/>
      </w:pPr>
      <w:r>
        <w:separator/>
      </w:r>
    </w:p>
  </w:endnote>
  <w:endnote w:type="continuationSeparator" w:id="0">
    <w:p w14:paraId="3F03AF29" w14:textId="77777777" w:rsidR="004E5A26" w:rsidRDefault="004E5A2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4B852A" w14:textId="77777777" w:rsidR="004E5A26" w:rsidRDefault="004E5A26" w:rsidP="003C7C97">
      <w:pPr>
        <w:spacing w:after="0" w:line="240" w:lineRule="auto"/>
      </w:pPr>
      <w:r>
        <w:separator/>
      </w:r>
    </w:p>
  </w:footnote>
  <w:footnote w:type="continuationSeparator" w:id="0">
    <w:p w14:paraId="76CBDC97" w14:textId="77777777" w:rsidR="004E5A26" w:rsidRDefault="004E5A2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C124266"/>
    <w:lvl w:ilvl="0" w:tplc="B4C8DAE0">
      <w:start w:val="1"/>
      <w:numFmt w:val="bullet"/>
      <w:lvlText w:val=""/>
      <w:lvlJc w:val="left"/>
      <w:pPr>
        <w:ind w:left="720" w:hanging="360"/>
      </w:pPr>
      <w:rPr>
        <w:rFonts w:ascii="Symbol" w:hAnsi="Symbol" w:hint="default"/>
      </w:rPr>
    </w:lvl>
    <w:lvl w:ilvl="1" w:tplc="5EAEB626">
      <w:start w:val="1"/>
      <w:numFmt w:val="bullet"/>
      <w:lvlText w:val="o"/>
      <w:lvlJc w:val="left"/>
      <w:pPr>
        <w:ind w:left="1440" w:hanging="360"/>
      </w:pPr>
      <w:rPr>
        <w:rFonts w:ascii="Courier New" w:hAnsi="Courier New" w:hint="default"/>
      </w:rPr>
    </w:lvl>
    <w:lvl w:ilvl="2" w:tplc="6D8CFE44">
      <w:start w:val="1"/>
      <w:numFmt w:val="bullet"/>
      <w:lvlText w:val=""/>
      <w:lvlJc w:val="left"/>
      <w:pPr>
        <w:ind w:left="2160" w:hanging="360"/>
      </w:pPr>
      <w:rPr>
        <w:rFonts w:ascii="Wingdings" w:hAnsi="Wingdings" w:hint="default"/>
      </w:rPr>
    </w:lvl>
    <w:lvl w:ilvl="3" w:tplc="FA145AAA">
      <w:start w:val="1"/>
      <w:numFmt w:val="bullet"/>
      <w:lvlText w:val=""/>
      <w:lvlJc w:val="left"/>
      <w:pPr>
        <w:ind w:left="2880" w:hanging="360"/>
      </w:pPr>
      <w:rPr>
        <w:rFonts w:ascii="Symbol" w:hAnsi="Symbol" w:hint="default"/>
      </w:rPr>
    </w:lvl>
    <w:lvl w:ilvl="4" w:tplc="C526DDF8">
      <w:start w:val="1"/>
      <w:numFmt w:val="bullet"/>
      <w:lvlText w:val="o"/>
      <w:lvlJc w:val="left"/>
      <w:pPr>
        <w:ind w:left="3600" w:hanging="360"/>
      </w:pPr>
      <w:rPr>
        <w:rFonts w:ascii="Courier New" w:hAnsi="Courier New" w:hint="default"/>
      </w:rPr>
    </w:lvl>
    <w:lvl w:ilvl="5" w:tplc="28EA1356">
      <w:start w:val="1"/>
      <w:numFmt w:val="bullet"/>
      <w:lvlText w:val=""/>
      <w:lvlJc w:val="left"/>
      <w:pPr>
        <w:ind w:left="4320" w:hanging="360"/>
      </w:pPr>
      <w:rPr>
        <w:rFonts w:ascii="Wingdings" w:hAnsi="Wingdings" w:hint="default"/>
      </w:rPr>
    </w:lvl>
    <w:lvl w:ilvl="6" w:tplc="140EAA60">
      <w:start w:val="1"/>
      <w:numFmt w:val="bullet"/>
      <w:lvlText w:val=""/>
      <w:lvlJc w:val="left"/>
      <w:pPr>
        <w:ind w:left="5040" w:hanging="360"/>
      </w:pPr>
      <w:rPr>
        <w:rFonts w:ascii="Symbol" w:hAnsi="Symbol" w:hint="default"/>
      </w:rPr>
    </w:lvl>
    <w:lvl w:ilvl="7" w:tplc="BD2AA8EE">
      <w:start w:val="1"/>
      <w:numFmt w:val="bullet"/>
      <w:lvlText w:val="o"/>
      <w:lvlJc w:val="left"/>
      <w:pPr>
        <w:ind w:left="5760" w:hanging="360"/>
      </w:pPr>
      <w:rPr>
        <w:rFonts w:ascii="Courier New" w:hAnsi="Courier New" w:hint="default"/>
      </w:rPr>
    </w:lvl>
    <w:lvl w:ilvl="8" w:tplc="3B86EB5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3A8E5FC"/>
    <w:lvl w:ilvl="0" w:tplc="B15236B8">
      <w:start w:val="1"/>
      <w:numFmt w:val="bullet"/>
      <w:lvlText w:val=""/>
      <w:lvlJc w:val="left"/>
      <w:pPr>
        <w:ind w:left="720" w:hanging="360"/>
      </w:pPr>
      <w:rPr>
        <w:rFonts w:ascii="Symbol" w:hAnsi="Symbol" w:hint="default"/>
      </w:rPr>
    </w:lvl>
    <w:lvl w:ilvl="1" w:tplc="BF28E7DE">
      <w:start w:val="1"/>
      <w:numFmt w:val="bullet"/>
      <w:lvlText w:val="o"/>
      <w:lvlJc w:val="left"/>
      <w:pPr>
        <w:ind w:left="1440" w:hanging="360"/>
      </w:pPr>
      <w:rPr>
        <w:rFonts w:ascii="Courier New" w:hAnsi="Courier New" w:hint="default"/>
      </w:rPr>
    </w:lvl>
    <w:lvl w:ilvl="2" w:tplc="B024FBC0">
      <w:start w:val="1"/>
      <w:numFmt w:val="bullet"/>
      <w:lvlText w:val=""/>
      <w:lvlJc w:val="left"/>
      <w:pPr>
        <w:ind w:left="2160" w:hanging="360"/>
      </w:pPr>
      <w:rPr>
        <w:rFonts w:ascii="Wingdings" w:hAnsi="Wingdings" w:hint="default"/>
      </w:rPr>
    </w:lvl>
    <w:lvl w:ilvl="3" w:tplc="8CE6C650">
      <w:start w:val="1"/>
      <w:numFmt w:val="bullet"/>
      <w:lvlText w:val=""/>
      <w:lvlJc w:val="left"/>
      <w:pPr>
        <w:ind w:left="2880" w:hanging="360"/>
      </w:pPr>
      <w:rPr>
        <w:rFonts w:ascii="Symbol" w:hAnsi="Symbol" w:hint="default"/>
      </w:rPr>
    </w:lvl>
    <w:lvl w:ilvl="4" w:tplc="64D6BF5A">
      <w:start w:val="1"/>
      <w:numFmt w:val="bullet"/>
      <w:lvlText w:val="o"/>
      <w:lvlJc w:val="left"/>
      <w:pPr>
        <w:ind w:left="3600" w:hanging="360"/>
      </w:pPr>
      <w:rPr>
        <w:rFonts w:ascii="Courier New" w:hAnsi="Courier New" w:hint="default"/>
      </w:rPr>
    </w:lvl>
    <w:lvl w:ilvl="5" w:tplc="585A0828">
      <w:start w:val="1"/>
      <w:numFmt w:val="bullet"/>
      <w:lvlText w:val=""/>
      <w:lvlJc w:val="left"/>
      <w:pPr>
        <w:ind w:left="4320" w:hanging="360"/>
      </w:pPr>
      <w:rPr>
        <w:rFonts w:ascii="Wingdings" w:hAnsi="Wingdings" w:hint="default"/>
      </w:rPr>
    </w:lvl>
    <w:lvl w:ilvl="6" w:tplc="26E2F478">
      <w:start w:val="1"/>
      <w:numFmt w:val="bullet"/>
      <w:lvlText w:val=""/>
      <w:lvlJc w:val="left"/>
      <w:pPr>
        <w:ind w:left="5040" w:hanging="360"/>
      </w:pPr>
      <w:rPr>
        <w:rFonts w:ascii="Symbol" w:hAnsi="Symbol" w:hint="default"/>
      </w:rPr>
    </w:lvl>
    <w:lvl w:ilvl="7" w:tplc="6164D678">
      <w:start w:val="1"/>
      <w:numFmt w:val="bullet"/>
      <w:lvlText w:val="o"/>
      <w:lvlJc w:val="left"/>
      <w:pPr>
        <w:ind w:left="5760" w:hanging="360"/>
      </w:pPr>
      <w:rPr>
        <w:rFonts w:ascii="Courier New" w:hAnsi="Courier New" w:hint="default"/>
      </w:rPr>
    </w:lvl>
    <w:lvl w:ilvl="8" w:tplc="6E18F42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D433BD"/>
    <w:multiLevelType w:val="hybridMultilevel"/>
    <w:tmpl w:val="938CFF74"/>
    <w:lvl w:ilvl="0" w:tplc="D6CAB2D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F60D0AE"/>
    <w:lvl w:ilvl="0" w:tplc="40CC1FE8">
      <w:start w:val="1"/>
      <w:numFmt w:val="bullet"/>
      <w:lvlText w:val=""/>
      <w:lvlJc w:val="left"/>
      <w:pPr>
        <w:ind w:left="720" w:hanging="360"/>
      </w:pPr>
      <w:rPr>
        <w:rFonts w:ascii="Symbol" w:hAnsi="Symbol" w:hint="default"/>
      </w:rPr>
    </w:lvl>
    <w:lvl w:ilvl="1" w:tplc="84063CC6">
      <w:start w:val="1"/>
      <w:numFmt w:val="bullet"/>
      <w:lvlText w:val="o"/>
      <w:lvlJc w:val="left"/>
      <w:pPr>
        <w:ind w:left="1440" w:hanging="360"/>
      </w:pPr>
      <w:rPr>
        <w:rFonts w:ascii="Courier New" w:hAnsi="Courier New" w:hint="default"/>
      </w:rPr>
    </w:lvl>
    <w:lvl w:ilvl="2" w:tplc="C4125BD4">
      <w:start w:val="1"/>
      <w:numFmt w:val="bullet"/>
      <w:lvlText w:val=""/>
      <w:lvlJc w:val="left"/>
      <w:pPr>
        <w:ind w:left="2160" w:hanging="360"/>
      </w:pPr>
      <w:rPr>
        <w:rFonts w:ascii="Wingdings" w:hAnsi="Wingdings" w:hint="default"/>
      </w:rPr>
    </w:lvl>
    <w:lvl w:ilvl="3" w:tplc="59686BFC">
      <w:start w:val="1"/>
      <w:numFmt w:val="bullet"/>
      <w:lvlText w:val=""/>
      <w:lvlJc w:val="left"/>
      <w:pPr>
        <w:ind w:left="2880" w:hanging="360"/>
      </w:pPr>
      <w:rPr>
        <w:rFonts w:ascii="Symbol" w:hAnsi="Symbol" w:hint="default"/>
      </w:rPr>
    </w:lvl>
    <w:lvl w:ilvl="4" w:tplc="45BA6CF2">
      <w:start w:val="1"/>
      <w:numFmt w:val="bullet"/>
      <w:lvlText w:val="o"/>
      <w:lvlJc w:val="left"/>
      <w:pPr>
        <w:ind w:left="3600" w:hanging="360"/>
      </w:pPr>
      <w:rPr>
        <w:rFonts w:ascii="Courier New" w:hAnsi="Courier New" w:hint="default"/>
      </w:rPr>
    </w:lvl>
    <w:lvl w:ilvl="5" w:tplc="075CD3CA">
      <w:start w:val="1"/>
      <w:numFmt w:val="bullet"/>
      <w:lvlText w:val=""/>
      <w:lvlJc w:val="left"/>
      <w:pPr>
        <w:ind w:left="4320" w:hanging="360"/>
      </w:pPr>
      <w:rPr>
        <w:rFonts w:ascii="Wingdings" w:hAnsi="Wingdings" w:hint="default"/>
      </w:rPr>
    </w:lvl>
    <w:lvl w:ilvl="6" w:tplc="713A2A70">
      <w:start w:val="1"/>
      <w:numFmt w:val="bullet"/>
      <w:lvlText w:val=""/>
      <w:lvlJc w:val="left"/>
      <w:pPr>
        <w:ind w:left="5040" w:hanging="360"/>
      </w:pPr>
      <w:rPr>
        <w:rFonts w:ascii="Symbol" w:hAnsi="Symbol" w:hint="default"/>
      </w:rPr>
    </w:lvl>
    <w:lvl w:ilvl="7" w:tplc="8A7415B4">
      <w:start w:val="1"/>
      <w:numFmt w:val="bullet"/>
      <w:lvlText w:val="o"/>
      <w:lvlJc w:val="left"/>
      <w:pPr>
        <w:ind w:left="5760" w:hanging="360"/>
      </w:pPr>
      <w:rPr>
        <w:rFonts w:ascii="Courier New" w:hAnsi="Courier New" w:hint="default"/>
      </w:rPr>
    </w:lvl>
    <w:lvl w:ilvl="8" w:tplc="0B9A86E0">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52ABA6E"/>
    <w:lvl w:ilvl="0" w:tplc="9F260B56">
      <w:start w:val="1"/>
      <w:numFmt w:val="bullet"/>
      <w:lvlText w:val=""/>
      <w:lvlJc w:val="left"/>
      <w:pPr>
        <w:ind w:left="720" w:hanging="360"/>
      </w:pPr>
      <w:rPr>
        <w:rFonts w:ascii="Symbol" w:hAnsi="Symbol" w:hint="default"/>
      </w:rPr>
    </w:lvl>
    <w:lvl w:ilvl="1" w:tplc="4D36A3CC">
      <w:start w:val="1"/>
      <w:numFmt w:val="bullet"/>
      <w:lvlText w:val="o"/>
      <w:lvlJc w:val="left"/>
      <w:pPr>
        <w:ind w:left="1440" w:hanging="360"/>
      </w:pPr>
      <w:rPr>
        <w:rFonts w:ascii="Courier New" w:hAnsi="Courier New" w:hint="default"/>
      </w:rPr>
    </w:lvl>
    <w:lvl w:ilvl="2" w:tplc="5258686A">
      <w:start w:val="1"/>
      <w:numFmt w:val="bullet"/>
      <w:lvlText w:val=""/>
      <w:lvlJc w:val="left"/>
      <w:pPr>
        <w:ind w:left="2160" w:hanging="360"/>
      </w:pPr>
      <w:rPr>
        <w:rFonts w:ascii="Wingdings" w:hAnsi="Wingdings" w:hint="default"/>
      </w:rPr>
    </w:lvl>
    <w:lvl w:ilvl="3" w:tplc="3926E912">
      <w:start w:val="1"/>
      <w:numFmt w:val="bullet"/>
      <w:lvlText w:val=""/>
      <w:lvlJc w:val="left"/>
      <w:pPr>
        <w:ind w:left="2880" w:hanging="360"/>
      </w:pPr>
      <w:rPr>
        <w:rFonts w:ascii="Symbol" w:hAnsi="Symbol" w:hint="default"/>
      </w:rPr>
    </w:lvl>
    <w:lvl w:ilvl="4" w:tplc="DFB0E8BA">
      <w:start w:val="1"/>
      <w:numFmt w:val="bullet"/>
      <w:lvlText w:val="o"/>
      <w:lvlJc w:val="left"/>
      <w:pPr>
        <w:ind w:left="3600" w:hanging="360"/>
      </w:pPr>
      <w:rPr>
        <w:rFonts w:ascii="Courier New" w:hAnsi="Courier New" w:hint="default"/>
      </w:rPr>
    </w:lvl>
    <w:lvl w:ilvl="5" w:tplc="ADA2C248">
      <w:start w:val="1"/>
      <w:numFmt w:val="bullet"/>
      <w:lvlText w:val=""/>
      <w:lvlJc w:val="left"/>
      <w:pPr>
        <w:ind w:left="4320" w:hanging="360"/>
      </w:pPr>
      <w:rPr>
        <w:rFonts w:ascii="Wingdings" w:hAnsi="Wingdings" w:hint="default"/>
      </w:rPr>
    </w:lvl>
    <w:lvl w:ilvl="6" w:tplc="BC8CDA96">
      <w:start w:val="1"/>
      <w:numFmt w:val="bullet"/>
      <w:lvlText w:val=""/>
      <w:lvlJc w:val="left"/>
      <w:pPr>
        <w:ind w:left="5040" w:hanging="360"/>
      </w:pPr>
      <w:rPr>
        <w:rFonts w:ascii="Symbol" w:hAnsi="Symbol" w:hint="default"/>
      </w:rPr>
    </w:lvl>
    <w:lvl w:ilvl="7" w:tplc="6D8E493E">
      <w:start w:val="1"/>
      <w:numFmt w:val="bullet"/>
      <w:lvlText w:val="o"/>
      <w:lvlJc w:val="left"/>
      <w:pPr>
        <w:ind w:left="5760" w:hanging="360"/>
      </w:pPr>
      <w:rPr>
        <w:rFonts w:ascii="Courier New" w:hAnsi="Courier New" w:hint="default"/>
      </w:rPr>
    </w:lvl>
    <w:lvl w:ilvl="8" w:tplc="1E5283EE">
      <w:start w:val="1"/>
      <w:numFmt w:val="bullet"/>
      <w:lvlText w:val=""/>
      <w:lvlJc w:val="left"/>
      <w:pPr>
        <w:ind w:left="6480" w:hanging="360"/>
      </w:pPr>
      <w:rPr>
        <w:rFonts w:ascii="Wingdings" w:hAnsi="Wingdings" w:hint="default"/>
      </w:rPr>
    </w:lvl>
  </w:abstractNum>
  <w:abstractNum w:abstractNumId="14" w15:restartNumberingAfterBreak="0">
    <w:nsid w:val="3D2752D3"/>
    <w:multiLevelType w:val="hybridMultilevel"/>
    <w:tmpl w:val="D5247F5E"/>
    <w:lvl w:ilvl="0" w:tplc="39AE237C">
      <w:start w:val="3"/>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9132969C"/>
    <w:lvl w:ilvl="0" w:tplc="86F86A18">
      <w:start w:val="1"/>
      <w:numFmt w:val="bullet"/>
      <w:lvlText w:val=""/>
      <w:lvlJc w:val="left"/>
      <w:pPr>
        <w:ind w:left="720" w:hanging="360"/>
      </w:pPr>
      <w:rPr>
        <w:rFonts w:ascii="Symbol" w:hAnsi="Symbol" w:hint="default"/>
      </w:rPr>
    </w:lvl>
    <w:lvl w:ilvl="1" w:tplc="7AC8BD0C">
      <w:start w:val="1"/>
      <w:numFmt w:val="bullet"/>
      <w:lvlText w:val="o"/>
      <w:lvlJc w:val="left"/>
      <w:pPr>
        <w:ind w:left="1440" w:hanging="360"/>
      </w:pPr>
      <w:rPr>
        <w:rFonts w:ascii="Courier New" w:hAnsi="Courier New" w:hint="default"/>
      </w:rPr>
    </w:lvl>
    <w:lvl w:ilvl="2" w:tplc="233277CE">
      <w:start w:val="1"/>
      <w:numFmt w:val="bullet"/>
      <w:lvlText w:val=""/>
      <w:lvlJc w:val="left"/>
      <w:pPr>
        <w:ind w:left="2160" w:hanging="360"/>
      </w:pPr>
      <w:rPr>
        <w:rFonts w:ascii="Wingdings" w:hAnsi="Wingdings" w:hint="default"/>
      </w:rPr>
    </w:lvl>
    <w:lvl w:ilvl="3" w:tplc="A470DEB0">
      <w:start w:val="1"/>
      <w:numFmt w:val="bullet"/>
      <w:lvlText w:val=""/>
      <w:lvlJc w:val="left"/>
      <w:pPr>
        <w:ind w:left="2880" w:hanging="360"/>
      </w:pPr>
      <w:rPr>
        <w:rFonts w:ascii="Symbol" w:hAnsi="Symbol" w:hint="default"/>
      </w:rPr>
    </w:lvl>
    <w:lvl w:ilvl="4" w:tplc="BBC61984">
      <w:start w:val="1"/>
      <w:numFmt w:val="bullet"/>
      <w:lvlText w:val="o"/>
      <w:lvlJc w:val="left"/>
      <w:pPr>
        <w:ind w:left="3600" w:hanging="360"/>
      </w:pPr>
      <w:rPr>
        <w:rFonts w:ascii="Courier New" w:hAnsi="Courier New" w:hint="default"/>
      </w:rPr>
    </w:lvl>
    <w:lvl w:ilvl="5" w:tplc="53066124">
      <w:start w:val="1"/>
      <w:numFmt w:val="bullet"/>
      <w:lvlText w:val=""/>
      <w:lvlJc w:val="left"/>
      <w:pPr>
        <w:ind w:left="4320" w:hanging="360"/>
      </w:pPr>
      <w:rPr>
        <w:rFonts w:ascii="Wingdings" w:hAnsi="Wingdings" w:hint="default"/>
      </w:rPr>
    </w:lvl>
    <w:lvl w:ilvl="6" w:tplc="2DD48870">
      <w:start w:val="1"/>
      <w:numFmt w:val="bullet"/>
      <w:lvlText w:val=""/>
      <w:lvlJc w:val="left"/>
      <w:pPr>
        <w:ind w:left="5040" w:hanging="360"/>
      </w:pPr>
      <w:rPr>
        <w:rFonts w:ascii="Symbol" w:hAnsi="Symbol" w:hint="default"/>
      </w:rPr>
    </w:lvl>
    <w:lvl w:ilvl="7" w:tplc="9E580F00">
      <w:start w:val="1"/>
      <w:numFmt w:val="bullet"/>
      <w:lvlText w:val="o"/>
      <w:lvlJc w:val="left"/>
      <w:pPr>
        <w:ind w:left="5760" w:hanging="360"/>
      </w:pPr>
      <w:rPr>
        <w:rFonts w:ascii="Courier New" w:hAnsi="Courier New" w:hint="default"/>
      </w:rPr>
    </w:lvl>
    <w:lvl w:ilvl="8" w:tplc="DD3A83AA">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7397E07"/>
    <w:multiLevelType w:val="multilevel"/>
    <w:tmpl w:val="70D6587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7AFA681C"/>
    <w:lvl w:ilvl="0" w:tplc="582AB5EC">
      <w:start w:val="1"/>
      <w:numFmt w:val="bullet"/>
      <w:lvlText w:val=""/>
      <w:lvlJc w:val="left"/>
      <w:pPr>
        <w:ind w:left="720" w:hanging="360"/>
      </w:pPr>
      <w:rPr>
        <w:rFonts w:ascii="Symbol" w:hAnsi="Symbol" w:hint="default"/>
      </w:rPr>
    </w:lvl>
    <w:lvl w:ilvl="1" w:tplc="B9F8E584">
      <w:start w:val="1"/>
      <w:numFmt w:val="bullet"/>
      <w:lvlText w:val="o"/>
      <w:lvlJc w:val="left"/>
      <w:pPr>
        <w:ind w:left="1440" w:hanging="360"/>
      </w:pPr>
      <w:rPr>
        <w:rFonts w:ascii="Courier New" w:hAnsi="Courier New" w:hint="default"/>
      </w:rPr>
    </w:lvl>
    <w:lvl w:ilvl="2" w:tplc="A5B23C2E">
      <w:start w:val="1"/>
      <w:numFmt w:val="bullet"/>
      <w:lvlText w:val=""/>
      <w:lvlJc w:val="left"/>
      <w:pPr>
        <w:ind w:left="2160" w:hanging="360"/>
      </w:pPr>
      <w:rPr>
        <w:rFonts w:ascii="Wingdings" w:hAnsi="Wingdings" w:hint="default"/>
      </w:rPr>
    </w:lvl>
    <w:lvl w:ilvl="3" w:tplc="2424C6A2">
      <w:start w:val="1"/>
      <w:numFmt w:val="bullet"/>
      <w:lvlText w:val=""/>
      <w:lvlJc w:val="left"/>
      <w:pPr>
        <w:ind w:left="2880" w:hanging="360"/>
      </w:pPr>
      <w:rPr>
        <w:rFonts w:ascii="Symbol" w:hAnsi="Symbol" w:hint="default"/>
      </w:rPr>
    </w:lvl>
    <w:lvl w:ilvl="4" w:tplc="E94C91C4">
      <w:start w:val="1"/>
      <w:numFmt w:val="bullet"/>
      <w:lvlText w:val="o"/>
      <w:lvlJc w:val="left"/>
      <w:pPr>
        <w:ind w:left="3600" w:hanging="360"/>
      </w:pPr>
      <w:rPr>
        <w:rFonts w:ascii="Courier New" w:hAnsi="Courier New" w:hint="default"/>
      </w:rPr>
    </w:lvl>
    <w:lvl w:ilvl="5" w:tplc="A7D04800">
      <w:start w:val="1"/>
      <w:numFmt w:val="bullet"/>
      <w:lvlText w:val=""/>
      <w:lvlJc w:val="left"/>
      <w:pPr>
        <w:ind w:left="4320" w:hanging="360"/>
      </w:pPr>
      <w:rPr>
        <w:rFonts w:ascii="Wingdings" w:hAnsi="Wingdings" w:hint="default"/>
      </w:rPr>
    </w:lvl>
    <w:lvl w:ilvl="6" w:tplc="7E6424B2">
      <w:start w:val="1"/>
      <w:numFmt w:val="bullet"/>
      <w:lvlText w:val=""/>
      <w:lvlJc w:val="left"/>
      <w:pPr>
        <w:ind w:left="5040" w:hanging="360"/>
      </w:pPr>
      <w:rPr>
        <w:rFonts w:ascii="Symbol" w:hAnsi="Symbol" w:hint="default"/>
      </w:rPr>
    </w:lvl>
    <w:lvl w:ilvl="7" w:tplc="36502328">
      <w:start w:val="1"/>
      <w:numFmt w:val="bullet"/>
      <w:lvlText w:val="o"/>
      <w:lvlJc w:val="left"/>
      <w:pPr>
        <w:ind w:left="5760" w:hanging="360"/>
      </w:pPr>
      <w:rPr>
        <w:rFonts w:ascii="Courier New" w:hAnsi="Courier New" w:hint="default"/>
      </w:rPr>
    </w:lvl>
    <w:lvl w:ilvl="8" w:tplc="3A122CB2">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43F23"/>
    <w:multiLevelType w:val="hybridMultilevel"/>
    <w:tmpl w:val="ECB6A662"/>
    <w:lvl w:ilvl="0" w:tplc="B1D4C4C2">
      <w:start w:val="3"/>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29" w15:restartNumberingAfterBreak="0">
    <w:nsid w:val="6BAE333B"/>
    <w:multiLevelType w:val="hybridMultilevel"/>
    <w:tmpl w:val="D3FA9970"/>
    <w:lvl w:ilvl="0" w:tplc="265E721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491DC7"/>
    <w:multiLevelType w:val="hybridMultilevel"/>
    <w:tmpl w:val="1E588F96"/>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31"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1927786">
    <w:abstractNumId w:val="12"/>
  </w:num>
  <w:num w:numId="2" w16cid:durableId="1175002061">
    <w:abstractNumId w:val="13"/>
  </w:num>
  <w:num w:numId="3" w16cid:durableId="945695562">
    <w:abstractNumId w:val="1"/>
  </w:num>
  <w:num w:numId="4" w16cid:durableId="1137802440">
    <w:abstractNumId w:val="3"/>
  </w:num>
  <w:num w:numId="5" w16cid:durableId="1728719309">
    <w:abstractNumId w:val="17"/>
  </w:num>
  <w:num w:numId="6" w16cid:durableId="650014751">
    <w:abstractNumId w:val="26"/>
  </w:num>
  <w:num w:numId="7" w16cid:durableId="52895227">
    <w:abstractNumId w:val="9"/>
  </w:num>
  <w:num w:numId="8" w16cid:durableId="351032333">
    <w:abstractNumId w:val="2"/>
  </w:num>
  <w:num w:numId="9" w16cid:durableId="1067413603">
    <w:abstractNumId w:val="15"/>
  </w:num>
  <w:num w:numId="10" w16cid:durableId="931426930">
    <w:abstractNumId w:val="32"/>
  </w:num>
  <w:num w:numId="11" w16cid:durableId="1422484198">
    <w:abstractNumId w:val="24"/>
  </w:num>
  <w:num w:numId="12" w16cid:durableId="552929862">
    <w:abstractNumId w:val="25"/>
  </w:num>
  <w:num w:numId="13" w16cid:durableId="587203086">
    <w:abstractNumId w:val="33"/>
  </w:num>
  <w:num w:numId="14" w16cid:durableId="389156196">
    <w:abstractNumId w:val="21"/>
  </w:num>
  <w:num w:numId="15" w16cid:durableId="1393503788">
    <w:abstractNumId w:val="6"/>
  </w:num>
  <w:num w:numId="16" w16cid:durableId="1579359955">
    <w:abstractNumId w:val="18"/>
  </w:num>
  <w:num w:numId="17" w16cid:durableId="806699681">
    <w:abstractNumId w:val="20"/>
  </w:num>
  <w:num w:numId="18" w16cid:durableId="1314750107">
    <w:abstractNumId w:val="16"/>
  </w:num>
  <w:num w:numId="19" w16cid:durableId="1766919701">
    <w:abstractNumId w:val="23"/>
  </w:num>
  <w:num w:numId="20" w16cid:durableId="1957908719">
    <w:abstractNumId w:val="11"/>
  </w:num>
  <w:num w:numId="21" w16cid:durableId="1132019979">
    <w:abstractNumId w:val="4"/>
  </w:num>
  <w:num w:numId="22" w16cid:durableId="1457524365">
    <w:abstractNumId w:val="8"/>
  </w:num>
  <w:num w:numId="23" w16cid:durableId="1386294306">
    <w:abstractNumId w:val="35"/>
  </w:num>
  <w:num w:numId="24" w16cid:durableId="1838374920">
    <w:abstractNumId w:val="27"/>
  </w:num>
  <w:num w:numId="25" w16cid:durableId="1827044992">
    <w:abstractNumId w:val="10"/>
  </w:num>
  <w:num w:numId="26" w16cid:durableId="895820667">
    <w:abstractNumId w:val="22"/>
  </w:num>
  <w:num w:numId="27" w16cid:durableId="817497522">
    <w:abstractNumId w:val="37"/>
  </w:num>
  <w:num w:numId="28" w16cid:durableId="725690465">
    <w:abstractNumId w:val="0"/>
  </w:num>
  <w:num w:numId="29" w16cid:durableId="1814372142">
    <w:abstractNumId w:val="31"/>
  </w:num>
  <w:num w:numId="30" w16cid:durableId="258563261">
    <w:abstractNumId w:val="34"/>
  </w:num>
  <w:num w:numId="31" w16cid:durableId="1306274523">
    <w:abstractNumId w:val="36"/>
  </w:num>
  <w:num w:numId="32" w16cid:durableId="1396465663">
    <w:abstractNumId w:val="7"/>
  </w:num>
  <w:num w:numId="33" w16cid:durableId="695232536">
    <w:abstractNumId w:val="19"/>
  </w:num>
  <w:num w:numId="34" w16cid:durableId="1808740613">
    <w:abstractNumId w:val="28"/>
  </w:num>
  <w:num w:numId="35" w16cid:durableId="1620258758">
    <w:abstractNumId w:val="5"/>
  </w:num>
  <w:num w:numId="36" w16cid:durableId="2045859559">
    <w:abstractNumId w:val="29"/>
  </w:num>
  <w:num w:numId="37" w16cid:durableId="405301075">
    <w:abstractNumId w:val="14"/>
  </w:num>
  <w:num w:numId="38" w16cid:durableId="698548860">
    <w:abstractNumId w:val="3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0982"/>
    <w:rsid w:val="000215C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038A0"/>
    <w:rsid w:val="002205D4"/>
    <w:rsid w:val="00222C3A"/>
    <w:rsid w:val="00226D31"/>
    <w:rsid w:val="00236401"/>
    <w:rsid w:val="002370CE"/>
    <w:rsid w:val="00242974"/>
    <w:rsid w:val="002469C1"/>
    <w:rsid w:val="002976D4"/>
    <w:rsid w:val="002A5577"/>
    <w:rsid w:val="002B4AA4"/>
    <w:rsid w:val="002B714A"/>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57ECD"/>
    <w:rsid w:val="00481FF7"/>
    <w:rsid w:val="00491CEE"/>
    <w:rsid w:val="004E5A26"/>
    <w:rsid w:val="004F3BE0"/>
    <w:rsid w:val="00500295"/>
    <w:rsid w:val="00501AAF"/>
    <w:rsid w:val="00527AFA"/>
    <w:rsid w:val="005419DA"/>
    <w:rsid w:val="005678AC"/>
    <w:rsid w:val="005679BD"/>
    <w:rsid w:val="005709B1"/>
    <w:rsid w:val="00572B3B"/>
    <w:rsid w:val="00582BFC"/>
    <w:rsid w:val="005836D2"/>
    <w:rsid w:val="005846AD"/>
    <w:rsid w:val="00587C58"/>
    <w:rsid w:val="005A7FD4"/>
    <w:rsid w:val="005B1A84"/>
    <w:rsid w:val="005B6615"/>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2025"/>
    <w:rsid w:val="006C5138"/>
    <w:rsid w:val="006C689B"/>
    <w:rsid w:val="006E005C"/>
    <w:rsid w:val="006E6EE5"/>
    <w:rsid w:val="006F0029"/>
    <w:rsid w:val="006F24C2"/>
    <w:rsid w:val="007138EF"/>
    <w:rsid w:val="00741CF1"/>
    <w:rsid w:val="007632A9"/>
    <w:rsid w:val="00774092"/>
    <w:rsid w:val="00781D4B"/>
    <w:rsid w:val="00782830"/>
    <w:rsid w:val="0078664A"/>
    <w:rsid w:val="007B0F6D"/>
    <w:rsid w:val="007C62C3"/>
    <w:rsid w:val="007D25AA"/>
    <w:rsid w:val="007F0873"/>
    <w:rsid w:val="00805726"/>
    <w:rsid w:val="00815117"/>
    <w:rsid w:val="00824CB1"/>
    <w:rsid w:val="008520F8"/>
    <w:rsid w:val="00855F34"/>
    <w:rsid w:val="008826B6"/>
    <w:rsid w:val="00882DB3"/>
    <w:rsid w:val="008B0B22"/>
    <w:rsid w:val="008C58B0"/>
    <w:rsid w:val="008C591B"/>
    <w:rsid w:val="008C6182"/>
    <w:rsid w:val="008D332F"/>
    <w:rsid w:val="0090779E"/>
    <w:rsid w:val="0092178F"/>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0178"/>
    <w:rsid w:val="00AC7BE2"/>
    <w:rsid w:val="00AE35BF"/>
    <w:rsid w:val="00B1067E"/>
    <w:rsid w:val="00B81790"/>
    <w:rsid w:val="00B81BBC"/>
    <w:rsid w:val="00BD03D5"/>
    <w:rsid w:val="00BD3730"/>
    <w:rsid w:val="00C3215E"/>
    <w:rsid w:val="00C45272"/>
    <w:rsid w:val="00C47770"/>
    <w:rsid w:val="00C75856"/>
    <w:rsid w:val="00C85A7C"/>
    <w:rsid w:val="00C92310"/>
    <w:rsid w:val="00C95214"/>
    <w:rsid w:val="00CC3F59"/>
    <w:rsid w:val="00CD05B3"/>
    <w:rsid w:val="00CD4774"/>
    <w:rsid w:val="00CE1732"/>
    <w:rsid w:val="00D016FA"/>
    <w:rsid w:val="00D10AAF"/>
    <w:rsid w:val="00D27540"/>
    <w:rsid w:val="00D4006B"/>
    <w:rsid w:val="00D40D7A"/>
    <w:rsid w:val="00D64A0D"/>
    <w:rsid w:val="00D676C3"/>
    <w:rsid w:val="00D750B4"/>
    <w:rsid w:val="00D775CD"/>
    <w:rsid w:val="00D81C18"/>
    <w:rsid w:val="00D8461A"/>
    <w:rsid w:val="00D95CAF"/>
    <w:rsid w:val="00DB60B6"/>
    <w:rsid w:val="00DC1CC6"/>
    <w:rsid w:val="00DD5135"/>
    <w:rsid w:val="00DE1F69"/>
    <w:rsid w:val="00E067A8"/>
    <w:rsid w:val="00E13924"/>
    <w:rsid w:val="00E15FD5"/>
    <w:rsid w:val="00E1725A"/>
    <w:rsid w:val="00E33758"/>
    <w:rsid w:val="00E53E5E"/>
    <w:rsid w:val="00E64325"/>
    <w:rsid w:val="00E673C5"/>
    <w:rsid w:val="00E67967"/>
    <w:rsid w:val="00E77B6C"/>
    <w:rsid w:val="00E82723"/>
    <w:rsid w:val="00EA29A5"/>
    <w:rsid w:val="00EC107C"/>
    <w:rsid w:val="00EC7EBE"/>
    <w:rsid w:val="00EC7FD2"/>
    <w:rsid w:val="00ED5964"/>
    <w:rsid w:val="00F002BE"/>
    <w:rsid w:val="00F1720B"/>
    <w:rsid w:val="00F3602D"/>
    <w:rsid w:val="00F36ADC"/>
    <w:rsid w:val="00F605C6"/>
    <w:rsid w:val="00F6785B"/>
    <w:rsid w:val="00F72995"/>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Joanna Domelo (2544940)</cp:lastModifiedBy>
  <cp:revision>2</cp:revision>
  <dcterms:created xsi:type="dcterms:W3CDTF">2026-08-19T17:58:00Z</dcterms:created>
  <dcterms:modified xsi:type="dcterms:W3CDTF">2026-08-19T17:58:00Z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